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37E58" w14:textId="77777777" w:rsidR="00FA6BF6" w:rsidRPr="00762F8B" w:rsidRDefault="00FA6BF6" w:rsidP="00670EA3">
      <w:pPr>
        <w:keepNext/>
        <w:keepLines/>
        <w:spacing w:after="0" w:line="240" w:lineRule="auto"/>
        <w:jc w:val="right"/>
        <w:outlineLvl w:val="0"/>
        <w:rPr>
          <w:rFonts w:ascii="Times New Roman" w:eastAsia="Times New Roman" w:hAnsi="Times New Roman" w:cs="Times New Roman"/>
          <w:sz w:val="32"/>
          <w:szCs w:val="32"/>
          <w:lang w:val="en-GB" w:eastAsia="fr-FR"/>
        </w:rPr>
      </w:pPr>
      <w:bookmarkStart w:id="0" w:name="_Toc323390943"/>
      <w:bookmarkStart w:id="1" w:name="_Toc362337441"/>
      <w:bookmarkStart w:id="2" w:name="_Toc368905731"/>
      <w:bookmarkStart w:id="3" w:name="_Toc368907202"/>
      <w:bookmarkStart w:id="4" w:name="_Toc368906940"/>
      <w:bookmarkStart w:id="5" w:name="_Toc370811723"/>
      <w:bookmarkStart w:id="6" w:name="_Toc370895980"/>
      <w:bookmarkStart w:id="7" w:name="_Toc371524510"/>
    </w:p>
    <w:bookmarkEnd w:id="0"/>
    <w:bookmarkEnd w:id="1"/>
    <w:bookmarkEnd w:id="2"/>
    <w:bookmarkEnd w:id="3"/>
    <w:bookmarkEnd w:id="4"/>
    <w:bookmarkEnd w:id="5"/>
    <w:bookmarkEnd w:id="6"/>
    <w:bookmarkEnd w:id="7"/>
    <w:p w14:paraId="5BC0152F" w14:textId="196B2444" w:rsidR="0011001B" w:rsidRPr="006B26AD" w:rsidRDefault="00374034" w:rsidP="00670EA3">
      <w:pPr>
        <w:keepNext/>
        <w:keepLines/>
        <w:spacing w:after="0" w:line="240" w:lineRule="auto"/>
        <w:jc w:val="right"/>
        <w:outlineLvl w:val="0"/>
        <w:rPr>
          <w:rFonts w:ascii="Times New Roman" w:eastAsia="Times New Roman" w:hAnsi="Times New Roman" w:cs="Times New Roman"/>
          <w:b/>
          <w:bCs/>
          <w:sz w:val="32"/>
          <w:szCs w:val="32"/>
          <w:lang w:val="fr-FR" w:eastAsia="fr-FR"/>
        </w:rPr>
      </w:pPr>
      <w:r w:rsidRPr="00374034">
        <w:rPr>
          <w:rFonts w:ascii="Times New Roman" w:eastAsia="Times New Roman" w:hAnsi="Times New Roman" w:cs="Times New Roman"/>
          <w:b/>
          <w:bCs/>
          <w:sz w:val="32"/>
          <w:szCs w:val="32"/>
          <w:highlight w:val="yellow"/>
          <w:lang w:val="fr-FR" w:eastAsia="fr-FR"/>
        </w:rPr>
        <w:t>Consumer Culture and Innovation Diffusion : A Cross-</w:t>
      </w:r>
      <w:proofErr w:type="spellStart"/>
      <w:r w:rsidRPr="00374034">
        <w:rPr>
          <w:rFonts w:ascii="Times New Roman" w:eastAsia="Times New Roman" w:hAnsi="Times New Roman" w:cs="Times New Roman"/>
          <w:b/>
          <w:bCs/>
          <w:sz w:val="32"/>
          <w:szCs w:val="32"/>
          <w:highlight w:val="yellow"/>
          <w:lang w:val="fr-FR" w:eastAsia="fr-FR"/>
        </w:rPr>
        <w:t>Regional</w:t>
      </w:r>
      <w:proofErr w:type="spellEnd"/>
      <w:r w:rsidRPr="00374034">
        <w:rPr>
          <w:rFonts w:ascii="Times New Roman" w:eastAsia="Times New Roman" w:hAnsi="Times New Roman" w:cs="Times New Roman"/>
          <w:b/>
          <w:bCs/>
          <w:sz w:val="32"/>
          <w:szCs w:val="32"/>
          <w:highlight w:val="yellow"/>
          <w:lang w:val="fr-FR" w:eastAsia="fr-FR"/>
        </w:rPr>
        <w:t xml:space="preserve"> </w:t>
      </w:r>
      <w:proofErr w:type="spellStart"/>
      <w:r w:rsidRPr="00374034">
        <w:rPr>
          <w:rFonts w:ascii="Times New Roman" w:eastAsia="Times New Roman" w:hAnsi="Times New Roman" w:cs="Times New Roman"/>
          <w:b/>
          <w:bCs/>
          <w:sz w:val="32"/>
          <w:szCs w:val="32"/>
          <w:highlight w:val="yellow"/>
          <w:lang w:val="fr-FR" w:eastAsia="fr-FR"/>
        </w:rPr>
        <w:t>Study</w:t>
      </w:r>
      <w:proofErr w:type="spellEnd"/>
      <w:r w:rsidRPr="00374034">
        <w:rPr>
          <w:rFonts w:ascii="Times New Roman" w:eastAsia="Times New Roman" w:hAnsi="Times New Roman" w:cs="Times New Roman"/>
          <w:b/>
          <w:bCs/>
          <w:sz w:val="32"/>
          <w:szCs w:val="32"/>
          <w:highlight w:val="yellow"/>
          <w:lang w:val="fr-FR" w:eastAsia="fr-FR"/>
        </w:rPr>
        <w:t xml:space="preserve"> in </w:t>
      </w:r>
      <w:proofErr w:type="spellStart"/>
      <w:r w:rsidRPr="00374034">
        <w:rPr>
          <w:rFonts w:ascii="Times New Roman" w:eastAsia="Times New Roman" w:hAnsi="Times New Roman" w:cs="Times New Roman"/>
          <w:b/>
          <w:bCs/>
          <w:sz w:val="32"/>
          <w:szCs w:val="32"/>
          <w:highlight w:val="yellow"/>
          <w:lang w:val="fr-FR" w:eastAsia="fr-FR"/>
        </w:rPr>
        <w:t>Cameroon</w:t>
      </w:r>
      <w:proofErr w:type="spellEnd"/>
    </w:p>
    <w:p w14:paraId="2A65E45F" w14:textId="77777777" w:rsidR="00FA6BF6" w:rsidRPr="006B26AD" w:rsidRDefault="00FA6BF6" w:rsidP="00670EA3">
      <w:pPr>
        <w:keepNext/>
        <w:keepLines/>
        <w:spacing w:after="0" w:line="240" w:lineRule="auto"/>
        <w:jc w:val="both"/>
        <w:outlineLvl w:val="0"/>
        <w:rPr>
          <w:rFonts w:ascii="Times New Roman" w:eastAsia="Times New Roman" w:hAnsi="Times New Roman" w:cs="Times New Roman"/>
          <w:b/>
          <w:bCs/>
          <w:sz w:val="28"/>
          <w:szCs w:val="28"/>
          <w:lang w:val="en-GB" w:eastAsia="fr-FR"/>
        </w:rPr>
      </w:pPr>
    </w:p>
    <w:p w14:paraId="6C8446F9" w14:textId="77DC7782" w:rsidR="00042BC5" w:rsidRPr="00984494" w:rsidRDefault="00BD488B" w:rsidP="00984494">
      <w:pPr>
        <w:keepNext/>
        <w:keepLines/>
        <w:spacing w:after="0" w:line="240" w:lineRule="auto"/>
        <w:jc w:val="both"/>
        <w:outlineLvl w:val="0"/>
        <w:rPr>
          <w:rFonts w:ascii="Times New Roman" w:eastAsia="Times New Roman" w:hAnsi="Times New Roman" w:cs="Times New Roman"/>
          <w:b/>
          <w:bCs/>
          <w:sz w:val="24"/>
          <w:szCs w:val="24"/>
          <w:lang w:val="en-GB" w:eastAsia="fr-FR"/>
        </w:rPr>
      </w:pPr>
      <w:r w:rsidRPr="006B26AD">
        <w:rPr>
          <w:rFonts w:ascii="Times New Roman" w:eastAsia="Times New Roman" w:hAnsi="Times New Roman" w:cs="Times New Roman"/>
          <w:b/>
          <w:bCs/>
          <w:sz w:val="24"/>
          <w:szCs w:val="24"/>
          <w:lang w:val="en-GB" w:eastAsia="fr-FR"/>
        </w:rPr>
        <w:t xml:space="preserve"> </w:t>
      </w:r>
      <w:r w:rsidR="00670EA3" w:rsidRPr="006B26AD">
        <w:rPr>
          <w:rFonts w:ascii="Times New Roman" w:eastAsia="Times New Roman" w:hAnsi="Times New Roman" w:cs="Times New Roman"/>
          <w:b/>
          <w:bCs/>
          <w:sz w:val="24"/>
          <w:szCs w:val="24"/>
          <w:lang w:val="en-GB" w:eastAsia="fr-FR"/>
        </w:rPr>
        <w:t xml:space="preserve"> Abstract: </w:t>
      </w:r>
      <w:r w:rsidR="00797812" w:rsidRPr="006B26AD">
        <w:rPr>
          <w:rFonts w:ascii="Times New Roman" w:eastAsia="Times New Roman" w:hAnsi="Times New Roman" w:cs="Times New Roman"/>
          <w:sz w:val="24"/>
          <w:szCs w:val="24"/>
          <w:lang w:val="en-GB" w:eastAsia="fr-FR"/>
        </w:rPr>
        <w:t>The death of most quality new products at the introduction phase of the product life cycle has been a call for concern as most entrepreneurs become discourage</w:t>
      </w:r>
      <w:r w:rsidR="00C37B4E">
        <w:rPr>
          <w:rFonts w:ascii="Times New Roman" w:eastAsia="Times New Roman" w:hAnsi="Times New Roman" w:cs="Times New Roman"/>
          <w:sz w:val="24"/>
          <w:szCs w:val="24"/>
          <w:lang w:val="en-GB" w:eastAsia="fr-FR"/>
        </w:rPr>
        <w:t>d</w:t>
      </w:r>
      <w:r w:rsidR="00B51D0A" w:rsidRPr="006B26AD">
        <w:rPr>
          <w:rFonts w:ascii="Times New Roman" w:eastAsia="Times New Roman" w:hAnsi="Times New Roman" w:cs="Times New Roman"/>
          <w:sz w:val="24"/>
          <w:szCs w:val="24"/>
          <w:lang w:val="en-GB" w:eastAsia="fr-FR"/>
        </w:rPr>
        <w:t xml:space="preserve"> in business. This</w:t>
      </w:r>
      <w:r w:rsidR="00BE54B9" w:rsidRPr="006B26AD">
        <w:rPr>
          <w:rFonts w:ascii="Times New Roman" w:eastAsia="Times New Roman" w:hAnsi="Times New Roman" w:cs="Times New Roman"/>
          <w:sz w:val="24"/>
          <w:szCs w:val="24"/>
          <w:lang w:val="en-GB" w:eastAsia="fr-FR"/>
        </w:rPr>
        <w:t xml:space="preserve"> has</w:t>
      </w:r>
      <w:r w:rsidR="00797812" w:rsidRPr="006B26AD">
        <w:rPr>
          <w:rFonts w:ascii="Times New Roman" w:eastAsia="Times New Roman" w:hAnsi="Times New Roman" w:cs="Times New Roman"/>
          <w:sz w:val="24"/>
          <w:szCs w:val="24"/>
          <w:lang w:val="en-GB" w:eastAsia="fr-FR"/>
        </w:rPr>
        <w:t xml:space="preserve"> motivated us</w:t>
      </w:r>
      <w:r w:rsidR="00A24C57" w:rsidRPr="006B26AD">
        <w:rPr>
          <w:rFonts w:ascii="Times New Roman" w:eastAsia="Times New Roman" w:hAnsi="Times New Roman" w:cs="Times New Roman"/>
          <w:sz w:val="24"/>
          <w:szCs w:val="24"/>
          <w:lang w:val="en-GB" w:eastAsia="fr-FR"/>
        </w:rPr>
        <w:t xml:space="preserve"> to verify</w:t>
      </w:r>
      <w:r w:rsidR="00BE54B9" w:rsidRPr="006B26AD">
        <w:rPr>
          <w:rFonts w:ascii="Times New Roman" w:eastAsia="Times New Roman" w:hAnsi="Times New Roman" w:cs="Times New Roman"/>
          <w:sz w:val="24"/>
          <w:szCs w:val="24"/>
          <w:lang w:val="en-GB" w:eastAsia="fr-FR"/>
        </w:rPr>
        <w:t xml:space="preserve"> the ro</w:t>
      </w:r>
      <w:r w:rsidR="00686D6A" w:rsidRPr="006B26AD">
        <w:rPr>
          <w:rFonts w:ascii="Times New Roman" w:eastAsia="Times New Roman" w:hAnsi="Times New Roman" w:cs="Times New Roman"/>
          <w:sz w:val="24"/>
          <w:szCs w:val="24"/>
          <w:lang w:val="en-GB" w:eastAsia="fr-FR"/>
        </w:rPr>
        <w:t>le of culture in the acceptance</w:t>
      </w:r>
      <w:r w:rsidR="00BE54B9" w:rsidRPr="006B26AD">
        <w:rPr>
          <w:rFonts w:ascii="Times New Roman" w:eastAsia="Times New Roman" w:hAnsi="Times New Roman" w:cs="Times New Roman"/>
          <w:sz w:val="24"/>
          <w:szCs w:val="24"/>
          <w:lang w:val="en-GB" w:eastAsia="fr-FR"/>
        </w:rPr>
        <w:t xml:space="preserve"> and diffusion of </w:t>
      </w:r>
      <w:r w:rsidR="00686D6A" w:rsidRPr="006B26AD">
        <w:rPr>
          <w:rFonts w:ascii="Times New Roman" w:eastAsia="Times New Roman" w:hAnsi="Times New Roman" w:cs="Times New Roman"/>
          <w:sz w:val="24"/>
          <w:szCs w:val="24"/>
          <w:lang w:val="en-GB" w:eastAsia="fr-FR"/>
        </w:rPr>
        <w:t xml:space="preserve">innovation </w:t>
      </w:r>
      <w:r w:rsidR="00797812" w:rsidRPr="006B26AD">
        <w:rPr>
          <w:rFonts w:ascii="Times New Roman" w:eastAsia="Times New Roman" w:hAnsi="Times New Roman" w:cs="Times New Roman"/>
          <w:sz w:val="24"/>
          <w:szCs w:val="24"/>
          <w:lang w:val="en-GB" w:eastAsia="fr-FR"/>
        </w:rPr>
        <w:t xml:space="preserve">in order to </w:t>
      </w:r>
      <w:r w:rsidR="004E6C7F" w:rsidRPr="006B26AD">
        <w:rPr>
          <w:rFonts w:ascii="Times New Roman" w:eastAsia="Times New Roman" w:hAnsi="Times New Roman" w:cs="Times New Roman"/>
          <w:sz w:val="24"/>
          <w:szCs w:val="24"/>
          <w:lang w:val="en-GB" w:eastAsia="fr-FR"/>
        </w:rPr>
        <w:t>take customers to the long run</w:t>
      </w:r>
      <w:r w:rsidR="006142FF" w:rsidRPr="006B26AD">
        <w:rPr>
          <w:rFonts w:ascii="Times New Roman" w:eastAsia="Times New Roman" w:hAnsi="Times New Roman" w:cs="Times New Roman"/>
          <w:sz w:val="24"/>
          <w:szCs w:val="24"/>
          <w:lang w:val="en-GB" w:eastAsia="fr-FR"/>
        </w:rPr>
        <w:t xml:space="preserve">. </w:t>
      </w:r>
      <w:r w:rsidR="00DC3AA9" w:rsidRPr="006B26AD">
        <w:rPr>
          <w:rFonts w:ascii="Times New Roman" w:eastAsia="Times New Roman" w:hAnsi="Times New Roman" w:cs="Times New Roman"/>
          <w:sz w:val="24"/>
          <w:szCs w:val="24"/>
          <w:lang w:val="en-GB" w:eastAsia="fr-FR"/>
        </w:rPr>
        <w:t>Our inst</w:t>
      </w:r>
      <w:bookmarkStart w:id="8" w:name="_GoBack"/>
      <w:bookmarkEnd w:id="8"/>
      <w:r w:rsidR="00DC3AA9" w:rsidRPr="006B26AD">
        <w:rPr>
          <w:rFonts w:ascii="Times New Roman" w:eastAsia="Times New Roman" w:hAnsi="Times New Roman" w:cs="Times New Roman"/>
          <w:sz w:val="24"/>
          <w:szCs w:val="24"/>
          <w:lang w:val="en-GB" w:eastAsia="fr-FR"/>
        </w:rPr>
        <w:t xml:space="preserve">rument of data collection is </w:t>
      </w:r>
      <w:r w:rsidR="00875C6B" w:rsidRPr="006B26AD">
        <w:rPr>
          <w:rFonts w:ascii="Times New Roman" w:eastAsia="Times New Roman" w:hAnsi="Times New Roman" w:cs="Times New Roman"/>
          <w:sz w:val="24"/>
          <w:szCs w:val="24"/>
          <w:lang w:val="en-GB" w:eastAsia="fr-FR"/>
        </w:rPr>
        <w:t>questionnaires</w:t>
      </w:r>
      <w:r w:rsidR="00DC3AA9" w:rsidRPr="006B26AD">
        <w:rPr>
          <w:rFonts w:ascii="Times New Roman" w:eastAsia="Times New Roman" w:hAnsi="Times New Roman" w:cs="Times New Roman"/>
          <w:sz w:val="24"/>
          <w:szCs w:val="24"/>
          <w:lang w:val="en-GB" w:eastAsia="fr-FR"/>
        </w:rPr>
        <w:t xml:space="preserve"> administered</w:t>
      </w:r>
      <w:r w:rsidR="009553A8">
        <w:rPr>
          <w:rFonts w:ascii="Times New Roman" w:eastAsia="Times New Roman" w:hAnsi="Times New Roman" w:cs="Times New Roman"/>
          <w:sz w:val="24"/>
          <w:szCs w:val="24"/>
          <w:lang w:val="en-GB" w:eastAsia="fr-FR"/>
        </w:rPr>
        <w:t xml:space="preserve"> to </w:t>
      </w:r>
      <w:r w:rsidR="00A96EEF">
        <w:rPr>
          <w:rFonts w:ascii="Times New Roman" w:eastAsia="Times New Roman" w:hAnsi="Times New Roman" w:cs="Times New Roman"/>
          <w:sz w:val="24"/>
          <w:szCs w:val="24"/>
          <w:lang w:eastAsia="fr-FR"/>
        </w:rPr>
        <w:t>sample size of 308</w:t>
      </w:r>
      <w:r w:rsidR="00DC3AA9" w:rsidRPr="006B26AD">
        <w:rPr>
          <w:rFonts w:ascii="Times New Roman" w:eastAsia="Times New Roman" w:hAnsi="Times New Roman" w:cs="Times New Roman"/>
          <w:sz w:val="24"/>
          <w:szCs w:val="24"/>
          <w:lang w:val="en-GB" w:eastAsia="fr-FR"/>
        </w:rPr>
        <w:t xml:space="preserve"> in the main regions of Cameroon.</w:t>
      </w:r>
      <w:r w:rsidR="00875C6B" w:rsidRPr="006B26AD">
        <w:rPr>
          <w:rFonts w:ascii="Times New Roman" w:eastAsia="Times New Roman" w:hAnsi="Times New Roman" w:cs="Times New Roman"/>
          <w:sz w:val="24"/>
          <w:szCs w:val="24"/>
          <w:lang w:val="en-GB" w:eastAsia="fr-FR"/>
        </w:rPr>
        <w:t xml:space="preserve"> </w:t>
      </w:r>
      <w:r w:rsidR="00686D6A" w:rsidRPr="006B26AD">
        <w:rPr>
          <w:rFonts w:ascii="Times New Roman" w:eastAsia="Times New Roman" w:hAnsi="Times New Roman" w:cs="Times New Roman"/>
          <w:sz w:val="24"/>
          <w:szCs w:val="24"/>
          <w:lang w:val="en-GB" w:eastAsia="fr-FR"/>
        </w:rPr>
        <w:t>V</w:t>
      </w:r>
      <w:r w:rsidR="006142FF" w:rsidRPr="006B26AD">
        <w:rPr>
          <w:rFonts w:ascii="Times New Roman" w:eastAsia="Times New Roman" w:hAnsi="Times New Roman" w:cs="Times New Roman"/>
          <w:sz w:val="24"/>
          <w:szCs w:val="24"/>
          <w:lang w:val="en-GB" w:eastAsia="fr-FR"/>
        </w:rPr>
        <w:t xml:space="preserve">ariables such as language, </w:t>
      </w:r>
      <w:r w:rsidR="0019590E" w:rsidRPr="006B26AD">
        <w:rPr>
          <w:rFonts w:ascii="Times New Roman" w:eastAsia="Times New Roman" w:hAnsi="Times New Roman" w:cs="Times New Roman"/>
          <w:sz w:val="24"/>
          <w:szCs w:val="24"/>
          <w:lang w:val="en-GB" w:eastAsia="fr-FR"/>
        </w:rPr>
        <w:t>collectivism, religion</w:t>
      </w:r>
      <w:r w:rsidR="000B7281" w:rsidRPr="006B26AD">
        <w:rPr>
          <w:rFonts w:ascii="Times New Roman" w:eastAsia="Times New Roman" w:hAnsi="Times New Roman" w:cs="Times New Roman"/>
          <w:sz w:val="24"/>
          <w:szCs w:val="24"/>
          <w:lang w:val="en-GB" w:eastAsia="fr-FR"/>
        </w:rPr>
        <w:t>, beliefs</w:t>
      </w:r>
      <w:r w:rsidR="00686D6A" w:rsidRPr="006B26AD">
        <w:rPr>
          <w:rFonts w:ascii="Times New Roman" w:eastAsia="Times New Roman" w:hAnsi="Times New Roman" w:cs="Times New Roman"/>
          <w:sz w:val="24"/>
          <w:szCs w:val="24"/>
          <w:lang w:val="en-GB" w:eastAsia="fr-FR"/>
        </w:rPr>
        <w:t>,</w:t>
      </w:r>
      <w:r w:rsidR="000B7281" w:rsidRPr="006B26AD">
        <w:rPr>
          <w:rFonts w:ascii="Times New Roman" w:eastAsia="Times New Roman" w:hAnsi="Times New Roman" w:cs="Times New Roman"/>
          <w:sz w:val="24"/>
          <w:szCs w:val="24"/>
          <w:lang w:val="en-GB" w:eastAsia="fr-FR"/>
        </w:rPr>
        <w:t xml:space="preserve"> values,</w:t>
      </w:r>
      <w:r w:rsidR="006142FF" w:rsidRPr="006B26AD">
        <w:rPr>
          <w:rFonts w:ascii="Times New Roman" w:eastAsia="Times New Roman" w:hAnsi="Times New Roman" w:cs="Times New Roman"/>
          <w:sz w:val="24"/>
          <w:szCs w:val="24"/>
          <w:lang w:val="en-GB" w:eastAsia="fr-FR"/>
        </w:rPr>
        <w:t xml:space="preserve"> customs and pride</w:t>
      </w:r>
      <w:r w:rsidR="00686D6A" w:rsidRPr="006B26AD">
        <w:rPr>
          <w:rFonts w:ascii="Times New Roman" w:eastAsia="Times New Roman" w:hAnsi="Times New Roman" w:cs="Times New Roman"/>
          <w:sz w:val="24"/>
          <w:szCs w:val="24"/>
          <w:lang w:val="en-GB" w:eastAsia="fr-FR"/>
        </w:rPr>
        <w:t xml:space="preserve"> are used to capture culture</w:t>
      </w:r>
      <w:r w:rsidR="00B3101E" w:rsidRPr="006B26AD">
        <w:rPr>
          <w:rFonts w:ascii="Times New Roman" w:eastAsia="Times New Roman" w:hAnsi="Times New Roman" w:cs="Times New Roman"/>
          <w:sz w:val="24"/>
          <w:szCs w:val="24"/>
          <w:lang w:val="en-GB" w:eastAsia="fr-FR"/>
        </w:rPr>
        <w:t>.</w:t>
      </w:r>
      <w:r w:rsidR="00D1125C" w:rsidRPr="006B26AD">
        <w:rPr>
          <w:rFonts w:ascii="Times New Roman" w:eastAsia="Times New Roman" w:hAnsi="Times New Roman" w:cs="Times New Roman"/>
          <w:sz w:val="24"/>
          <w:szCs w:val="24"/>
          <w:lang w:val="en-GB" w:eastAsia="fr-FR"/>
        </w:rPr>
        <w:t xml:space="preserve"> </w:t>
      </w:r>
      <w:r w:rsidR="00984494">
        <w:rPr>
          <w:rFonts w:ascii="Times New Roman" w:eastAsia="Times New Roman" w:hAnsi="Times New Roman" w:cs="Times New Roman"/>
          <w:sz w:val="24"/>
          <w:szCs w:val="24"/>
          <w:lang w:val="en-GB" w:eastAsia="fr-FR"/>
        </w:rPr>
        <w:t xml:space="preserve">Chi </w:t>
      </w:r>
      <w:r w:rsidR="00A24C57" w:rsidRPr="006B26AD">
        <w:rPr>
          <w:rFonts w:ascii="Times New Roman" w:eastAsia="Times New Roman" w:hAnsi="Times New Roman" w:cs="Times New Roman"/>
          <w:sz w:val="24"/>
          <w:szCs w:val="24"/>
          <w:lang w:val="en-GB" w:eastAsia="fr-FR"/>
        </w:rPr>
        <w:t>square analysis test, multiple correspondence analysis, the test of T student</w:t>
      </w:r>
      <w:r w:rsidR="00411E9C" w:rsidRPr="006B26AD">
        <w:rPr>
          <w:rFonts w:ascii="Times New Roman" w:eastAsia="Times New Roman" w:hAnsi="Times New Roman" w:cs="Times New Roman"/>
          <w:sz w:val="24"/>
          <w:szCs w:val="24"/>
          <w:lang w:val="en-GB" w:eastAsia="fr-FR"/>
        </w:rPr>
        <w:t>, poison</w:t>
      </w:r>
      <w:r w:rsidR="00984494">
        <w:rPr>
          <w:rFonts w:ascii="Times New Roman" w:eastAsia="Times New Roman" w:hAnsi="Times New Roman" w:cs="Times New Roman"/>
          <w:sz w:val="24"/>
          <w:szCs w:val="24"/>
          <w:lang w:val="en-GB" w:eastAsia="fr-FR"/>
        </w:rPr>
        <w:t xml:space="preserve"> regression analysis</w:t>
      </w:r>
      <w:r w:rsidR="00A24C57" w:rsidRPr="006B26AD">
        <w:rPr>
          <w:rFonts w:ascii="Times New Roman" w:eastAsia="Times New Roman" w:hAnsi="Times New Roman" w:cs="Times New Roman"/>
          <w:sz w:val="24"/>
          <w:szCs w:val="24"/>
          <w:lang w:val="en-GB" w:eastAsia="fr-FR"/>
        </w:rPr>
        <w:t xml:space="preserve"> </w:t>
      </w:r>
      <w:r w:rsidR="00672D15" w:rsidRPr="006B26AD">
        <w:rPr>
          <w:rFonts w:ascii="Times New Roman" w:eastAsia="Times New Roman" w:hAnsi="Times New Roman" w:cs="Times New Roman"/>
          <w:sz w:val="24"/>
          <w:szCs w:val="24"/>
          <w:lang w:val="en-GB" w:eastAsia="fr-FR"/>
        </w:rPr>
        <w:t>and Spearman correlation test</w:t>
      </w:r>
      <w:r w:rsidR="006D77E5" w:rsidRPr="006B26AD">
        <w:rPr>
          <w:rFonts w:ascii="Times New Roman" w:eastAsia="Times New Roman" w:hAnsi="Times New Roman" w:cs="Times New Roman"/>
          <w:sz w:val="24"/>
          <w:szCs w:val="24"/>
          <w:lang w:val="en-GB" w:eastAsia="fr-FR"/>
        </w:rPr>
        <w:t xml:space="preserve"> in the data analysis</w:t>
      </w:r>
      <w:r w:rsidR="00984494">
        <w:rPr>
          <w:rFonts w:ascii="Times New Roman" w:eastAsia="Times New Roman" w:hAnsi="Times New Roman" w:cs="Times New Roman"/>
          <w:sz w:val="24"/>
          <w:szCs w:val="24"/>
          <w:lang w:val="en-GB" w:eastAsia="fr-FR"/>
        </w:rPr>
        <w:t xml:space="preserve"> were made</w:t>
      </w:r>
      <w:r w:rsidR="00672D15" w:rsidRPr="00984494">
        <w:rPr>
          <w:rFonts w:ascii="Times New Roman" w:eastAsia="Times New Roman" w:hAnsi="Times New Roman" w:cs="Times New Roman"/>
          <w:sz w:val="24"/>
          <w:szCs w:val="24"/>
          <w:lang w:val="en-GB" w:eastAsia="fr-FR"/>
        </w:rPr>
        <w:t>.</w:t>
      </w:r>
      <w:r w:rsidR="00984494" w:rsidRPr="00984494">
        <w:rPr>
          <w:rFonts w:ascii="Times New Roman" w:eastAsia="Times New Roman" w:hAnsi="Times New Roman" w:cs="Times New Roman"/>
          <w:bCs/>
          <w:sz w:val="24"/>
          <w:szCs w:val="24"/>
          <w:lang w:val="en-GB" w:eastAsia="fr-FR"/>
        </w:rPr>
        <w:t xml:space="preserve"> It </w:t>
      </w:r>
      <w:r w:rsidR="00984494">
        <w:rPr>
          <w:rFonts w:ascii="Times New Roman" w:eastAsia="Times New Roman" w:hAnsi="Times New Roman" w:cs="Times New Roman"/>
          <w:bCs/>
          <w:sz w:val="24"/>
          <w:szCs w:val="24"/>
          <w:lang w:val="en-GB" w:eastAsia="fr-FR"/>
        </w:rPr>
        <w:t xml:space="preserve">was realised, </w:t>
      </w:r>
      <w:r w:rsidR="004E6C7F" w:rsidRPr="006B26AD">
        <w:rPr>
          <w:rFonts w:ascii="Times New Roman" w:eastAsia="Times New Roman" w:hAnsi="Times New Roman" w:cs="Times New Roman"/>
          <w:sz w:val="24"/>
          <w:szCs w:val="24"/>
          <w:lang w:val="en-GB" w:eastAsia="fr-FR"/>
        </w:rPr>
        <w:t>language, pride and collectivism have a</w:t>
      </w:r>
      <w:r w:rsidR="00400F62" w:rsidRPr="006B26AD">
        <w:rPr>
          <w:rFonts w:ascii="Times New Roman" w:eastAsia="Times New Roman" w:hAnsi="Times New Roman" w:cs="Times New Roman"/>
          <w:sz w:val="24"/>
          <w:szCs w:val="24"/>
          <w:lang w:val="en-GB" w:eastAsia="fr-FR"/>
        </w:rPr>
        <w:t xml:space="preserve"> </w:t>
      </w:r>
      <w:r w:rsidR="004D3074" w:rsidRPr="006B26AD">
        <w:rPr>
          <w:rFonts w:ascii="Times New Roman" w:eastAsia="Times New Roman" w:hAnsi="Times New Roman" w:cs="Times New Roman"/>
          <w:sz w:val="24"/>
          <w:szCs w:val="24"/>
          <w:lang w:val="en-GB" w:eastAsia="fr-FR"/>
        </w:rPr>
        <w:t>positive</w:t>
      </w:r>
      <w:r w:rsidR="008909CE" w:rsidRPr="006B26AD">
        <w:rPr>
          <w:rFonts w:ascii="Times New Roman" w:eastAsia="Times New Roman" w:hAnsi="Times New Roman" w:cs="Times New Roman"/>
          <w:sz w:val="24"/>
          <w:szCs w:val="24"/>
          <w:lang w:val="en-GB" w:eastAsia="fr-FR"/>
        </w:rPr>
        <w:t xml:space="preserve"> and significant</w:t>
      </w:r>
      <w:r w:rsidR="004D3074" w:rsidRPr="006B26AD">
        <w:rPr>
          <w:rFonts w:ascii="Times New Roman" w:eastAsia="Times New Roman" w:hAnsi="Times New Roman" w:cs="Times New Roman"/>
          <w:sz w:val="24"/>
          <w:szCs w:val="24"/>
          <w:lang w:val="en-GB" w:eastAsia="fr-FR"/>
        </w:rPr>
        <w:t xml:space="preserve"> influence on</w:t>
      </w:r>
      <w:r w:rsidR="00400F62" w:rsidRPr="006B26AD">
        <w:rPr>
          <w:rFonts w:ascii="Times New Roman" w:eastAsia="Times New Roman" w:hAnsi="Times New Roman" w:cs="Times New Roman"/>
          <w:sz w:val="24"/>
          <w:szCs w:val="24"/>
          <w:lang w:val="en-GB" w:eastAsia="fr-FR"/>
        </w:rPr>
        <w:t xml:space="preserve"> </w:t>
      </w:r>
      <w:r w:rsidR="00411E9C" w:rsidRPr="006B26AD">
        <w:rPr>
          <w:rFonts w:ascii="Times New Roman" w:eastAsia="Times New Roman" w:hAnsi="Times New Roman" w:cs="Times New Roman"/>
          <w:sz w:val="24"/>
          <w:szCs w:val="24"/>
          <w:lang w:val="en-GB" w:eastAsia="fr-FR"/>
        </w:rPr>
        <w:t>innovation</w:t>
      </w:r>
      <w:r w:rsidR="00A24C57" w:rsidRPr="006B26AD">
        <w:rPr>
          <w:rFonts w:ascii="Times New Roman" w:eastAsia="Times New Roman" w:hAnsi="Times New Roman" w:cs="Times New Roman"/>
          <w:sz w:val="24"/>
          <w:szCs w:val="24"/>
          <w:lang w:val="en-GB" w:eastAsia="fr-FR"/>
        </w:rPr>
        <w:t xml:space="preserve"> decisions</w:t>
      </w:r>
      <w:r w:rsidR="004E6C7F" w:rsidRPr="006B26AD">
        <w:rPr>
          <w:rFonts w:ascii="Times New Roman" w:eastAsia="Times New Roman" w:hAnsi="Times New Roman" w:cs="Times New Roman"/>
          <w:sz w:val="24"/>
          <w:szCs w:val="24"/>
          <w:lang w:val="en-GB" w:eastAsia="fr-FR"/>
        </w:rPr>
        <w:t xml:space="preserve"> in Cameroon</w:t>
      </w:r>
      <w:r w:rsidR="001A541C" w:rsidRPr="006B26AD">
        <w:rPr>
          <w:rFonts w:ascii="Times New Roman" w:eastAsia="Times New Roman" w:hAnsi="Times New Roman" w:cs="Times New Roman"/>
          <w:sz w:val="24"/>
          <w:szCs w:val="24"/>
          <w:lang w:val="en-GB" w:eastAsia="fr-FR"/>
        </w:rPr>
        <w:t xml:space="preserve"> and </w:t>
      </w:r>
      <w:r w:rsidR="00CE4213" w:rsidRPr="006B26AD">
        <w:rPr>
          <w:rFonts w:ascii="Times New Roman" w:eastAsia="Times New Roman" w:hAnsi="Times New Roman" w:cs="Times New Roman"/>
          <w:sz w:val="24"/>
          <w:szCs w:val="24"/>
          <w:lang w:val="en-GB" w:eastAsia="fr-FR"/>
        </w:rPr>
        <w:t>that</w:t>
      </w:r>
      <w:r w:rsidR="00400F62" w:rsidRPr="006B26AD">
        <w:rPr>
          <w:rFonts w:ascii="Times New Roman" w:eastAsia="Times New Roman" w:hAnsi="Times New Roman" w:cs="Times New Roman"/>
          <w:sz w:val="24"/>
          <w:szCs w:val="24"/>
          <w:lang w:val="en-GB" w:eastAsia="fr-FR"/>
        </w:rPr>
        <w:t xml:space="preserve"> </w:t>
      </w:r>
      <w:r w:rsidR="00411E9C" w:rsidRPr="006B26AD">
        <w:rPr>
          <w:rFonts w:ascii="Times New Roman" w:eastAsia="Times New Roman" w:hAnsi="Times New Roman" w:cs="Times New Roman"/>
          <w:sz w:val="24"/>
          <w:szCs w:val="24"/>
          <w:lang w:val="en-GB" w:eastAsia="fr-FR"/>
        </w:rPr>
        <w:t>the south</w:t>
      </w:r>
      <w:r w:rsidR="00F01736" w:rsidRPr="006B26AD">
        <w:rPr>
          <w:rFonts w:ascii="Times New Roman" w:eastAsia="Times New Roman" w:hAnsi="Times New Roman" w:cs="Times New Roman"/>
          <w:sz w:val="24"/>
          <w:szCs w:val="24"/>
          <w:lang w:val="en-GB" w:eastAsia="fr-FR"/>
        </w:rPr>
        <w:t>,</w:t>
      </w:r>
      <w:r w:rsidR="00400F62" w:rsidRPr="006B26AD">
        <w:rPr>
          <w:rFonts w:ascii="Times New Roman" w:eastAsia="Times New Roman" w:hAnsi="Times New Roman" w:cs="Times New Roman"/>
          <w:sz w:val="24"/>
          <w:szCs w:val="24"/>
          <w:lang w:val="en-GB" w:eastAsia="fr-FR"/>
        </w:rPr>
        <w:t xml:space="preserve"> </w:t>
      </w:r>
      <w:r w:rsidR="00F01736" w:rsidRPr="006B26AD">
        <w:rPr>
          <w:rFonts w:ascii="Times New Roman" w:eastAsia="Times New Roman" w:hAnsi="Times New Roman" w:cs="Times New Roman"/>
          <w:sz w:val="24"/>
          <w:szCs w:val="24"/>
          <w:lang w:val="en-GB" w:eastAsia="fr-FR"/>
        </w:rPr>
        <w:t>East and</w:t>
      </w:r>
      <w:r w:rsidR="007C312A" w:rsidRPr="006B26AD">
        <w:rPr>
          <w:rFonts w:ascii="Times New Roman" w:eastAsia="Times New Roman" w:hAnsi="Times New Roman" w:cs="Times New Roman"/>
          <w:sz w:val="24"/>
          <w:szCs w:val="24"/>
          <w:lang w:val="en-GB" w:eastAsia="fr-FR"/>
        </w:rPr>
        <w:t xml:space="preserve"> centre</w:t>
      </w:r>
      <w:r w:rsidR="0060758C" w:rsidRPr="006B26AD">
        <w:rPr>
          <w:rFonts w:ascii="Times New Roman" w:eastAsia="Times New Roman" w:hAnsi="Times New Roman" w:cs="Times New Roman"/>
          <w:sz w:val="24"/>
          <w:szCs w:val="24"/>
          <w:lang w:val="en-GB" w:eastAsia="fr-FR"/>
        </w:rPr>
        <w:t xml:space="preserve"> are areas of low cultural impact while the rest </w:t>
      </w:r>
      <w:r w:rsidR="00CE4213" w:rsidRPr="006B26AD">
        <w:rPr>
          <w:rFonts w:ascii="Times New Roman" w:eastAsia="Times New Roman" w:hAnsi="Times New Roman" w:cs="Times New Roman"/>
          <w:sz w:val="24"/>
          <w:szCs w:val="24"/>
          <w:lang w:val="en-GB" w:eastAsia="fr-FR"/>
        </w:rPr>
        <w:t>are</w:t>
      </w:r>
      <w:r w:rsidR="0060758C" w:rsidRPr="006B26AD">
        <w:rPr>
          <w:rFonts w:ascii="Times New Roman" w:eastAsia="Times New Roman" w:hAnsi="Times New Roman" w:cs="Times New Roman"/>
          <w:sz w:val="24"/>
          <w:szCs w:val="24"/>
          <w:lang w:val="en-GB" w:eastAsia="fr-FR"/>
        </w:rPr>
        <w:t xml:space="preserve"> of high cultural impact.</w:t>
      </w:r>
      <w:r w:rsidR="00400F62" w:rsidRPr="006B26AD">
        <w:rPr>
          <w:rFonts w:ascii="Times New Roman" w:eastAsia="Times New Roman" w:hAnsi="Times New Roman" w:cs="Times New Roman"/>
          <w:sz w:val="24"/>
          <w:szCs w:val="24"/>
          <w:lang w:val="en-GB" w:eastAsia="fr-FR"/>
        </w:rPr>
        <w:t xml:space="preserve"> </w:t>
      </w:r>
      <w:r w:rsidR="00984494">
        <w:rPr>
          <w:rFonts w:ascii="Times New Roman" w:eastAsia="Times New Roman" w:hAnsi="Times New Roman" w:cs="Times New Roman"/>
          <w:sz w:val="24"/>
          <w:szCs w:val="24"/>
          <w:lang w:val="en-GB" w:eastAsia="fr-FR"/>
        </w:rPr>
        <w:t>It was equally noticed</w:t>
      </w:r>
      <w:r w:rsidR="00CE4213" w:rsidRPr="006B26AD">
        <w:rPr>
          <w:rFonts w:ascii="Times New Roman" w:eastAsia="Times New Roman" w:hAnsi="Times New Roman" w:cs="Times New Roman"/>
          <w:sz w:val="24"/>
          <w:szCs w:val="24"/>
          <w:lang w:val="en-GB" w:eastAsia="fr-FR"/>
        </w:rPr>
        <w:t xml:space="preserve"> that South, East and Centre region are adherent to new products</w:t>
      </w:r>
      <w:r w:rsidR="00F01736" w:rsidRPr="006B26AD">
        <w:rPr>
          <w:rFonts w:ascii="Times New Roman" w:eastAsia="Times New Roman" w:hAnsi="Times New Roman" w:cs="Times New Roman"/>
          <w:sz w:val="24"/>
          <w:szCs w:val="24"/>
          <w:lang w:val="en-GB" w:eastAsia="fr-FR"/>
        </w:rPr>
        <w:t xml:space="preserve"> while the rest of the Regions are novice</w:t>
      </w:r>
      <w:r w:rsidR="00FA6BF6" w:rsidRPr="006B26AD">
        <w:rPr>
          <w:rFonts w:ascii="Times New Roman" w:eastAsia="Times New Roman" w:hAnsi="Times New Roman" w:cs="Times New Roman"/>
          <w:sz w:val="24"/>
          <w:szCs w:val="24"/>
          <w:lang w:val="en-GB" w:eastAsia="fr-FR"/>
        </w:rPr>
        <w:t>.</w:t>
      </w:r>
    </w:p>
    <w:p w14:paraId="168107C7" w14:textId="051DF20B" w:rsidR="00A24C57" w:rsidRPr="006B26AD" w:rsidRDefault="00042BC5" w:rsidP="00670EA3">
      <w:pPr>
        <w:spacing w:after="0" w:line="240" w:lineRule="auto"/>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sz w:val="24"/>
          <w:szCs w:val="24"/>
          <w:lang w:val="en-GB" w:eastAsia="fr-FR"/>
        </w:rPr>
        <w:t>Innovation decision making should take consumer culture as a relevant variable.</w:t>
      </w:r>
      <w:r w:rsidR="00FA6BF6" w:rsidRPr="006B26AD">
        <w:rPr>
          <w:rFonts w:ascii="Times New Roman" w:eastAsia="Times New Roman" w:hAnsi="Times New Roman" w:cs="Times New Roman"/>
          <w:sz w:val="24"/>
          <w:szCs w:val="24"/>
          <w:lang w:val="en-GB" w:eastAsia="fr-FR"/>
        </w:rPr>
        <w:t xml:space="preserve">  </w:t>
      </w:r>
      <w:r w:rsidR="001A541C" w:rsidRPr="006B26AD">
        <w:rPr>
          <w:rFonts w:ascii="Times New Roman" w:eastAsia="Times New Roman" w:hAnsi="Times New Roman" w:cs="Times New Roman"/>
          <w:sz w:val="24"/>
          <w:szCs w:val="24"/>
          <w:lang w:val="en-GB" w:eastAsia="fr-FR"/>
        </w:rPr>
        <w:t xml:space="preserve">From </w:t>
      </w:r>
      <w:r w:rsidR="008909CE" w:rsidRPr="006B26AD">
        <w:rPr>
          <w:rFonts w:ascii="Times New Roman" w:eastAsia="Times New Roman" w:hAnsi="Times New Roman" w:cs="Times New Roman"/>
          <w:sz w:val="24"/>
          <w:szCs w:val="24"/>
          <w:lang w:val="en-GB" w:eastAsia="fr-FR"/>
        </w:rPr>
        <w:t>these</w:t>
      </w:r>
      <w:r w:rsidR="001A541C" w:rsidRPr="006B26AD">
        <w:rPr>
          <w:rFonts w:ascii="Times New Roman" w:eastAsia="Times New Roman" w:hAnsi="Times New Roman" w:cs="Times New Roman"/>
          <w:sz w:val="24"/>
          <w:szCs w:val="24"/>
          <w:lang w:val="en-GB" w:eastAsia="fr-FR"/>
        </w:rPr>
        <w:t xml:space="preserve"> results</w:t>
      </w:r>
      <w:r w:rsidR="007C312A" w:rsidRPr="006B26AD">
        <w:rPr>
          <w:rFonts w:ascii="Times New Roman" w:eastAsia="Times New Roman" w:hAnsi="Times New Roman" w:cs="Times New Roman"/>
          <w:sz w:val="24"/>
          <w:szCs w:val="24"/>
          <w:lang w:val="en-GB" w:eastAsia="fr-FR"/>
        </w:rPr>
        <w:t xml:space="preserve"> new products</w:t>
      </w:r>
      <w:r w:rsidR="001A541C" w:rsidRPr="006B26AD">
        <w:rPr>
          <w:rFonts w:ascii="Times New Roman" w:eastAsia="Times New Roman" w:hAnsi="Times New Roman" w:cs="Times New Roman"/>
          <w:sz w:val="24"/>
          <w:szCs w:val="24"/>
          <w:lang w:val="en-GB" w:eastAsia="fr-FR"/>
        </w:rPr>
        <w:t xml:space="preserve"> should</w:t>
      </w:r>
      <w:r w:rsidR="00400F62" w:rsidRPr="006B26AD">
        <w:rPr>
          <w:rFonts w:ascii="Times New Roman" w:eastAsia="Times New Roman" w:hAnsi="Times New Roman" w:cs="Times New Roman"/>
          <w:sz w:val="24"/>
          <w:szCs w:val="24"/>
          <w:lang w:val="en-GB" w:eastAsia="fr-FR"/>
        </w:rPr>
        <w:t xml:space="preserve"> </w:t>
      </w:r>
      <w:r w:rsidR="00A24C57" w:rsidRPr="006B26AD">
        <w:rPr>
          <w:rFonts w:ascii="Times New Roman" w:eastAsia="Times New Roman" w:hAnsi="Times New Roman" w:cs="Times New Roman"/>
          <w:sz w:val="24"/>
          <w:szCs w:val="24"/>
          <w:lang w:val="en-GB" w:eastAsia="fr-FR"/>
        </w:rPr>
        <w:t>first</w:t>
      </w:r>
      <w:r w:rsidR="001A541C" w:rsidRPr="006B26AD">
        <w:rPr>
          <w:rFonts w:ascii="Times New Roman" w:eastAsia="Times New Roman" w:hAnsi="Times New Roman" w:cs="Times New Roman"/>
          <w:sz w:val="24"/>
          <w:szCs w:val="24"/>
          <w:lang w:val="en-GB" w:eastAsia="fr-FR"/>
        </w:rPr>
        <w:t xml:space="preserve"> be lunch</w:t>
      </w:r>
      <w:r w:rsidR="00A24C57" w:rsidRPr="006B26AD">
        <w:rPr>
          <w:rFonts w:ascii="Times New Roman" w:eastAsia="Times New Roman" w:hAnsi="Times New Roman" w:cs="Times New Roman"/>
          <w:sz w:val="24"/>
          <w:szCs w:val="24"/>
          <w:lang w:val="en-GB" w:eastAsia="fr-FR"/>
        </w:rPr>
        <w:t xml:space="preserve"> in the rest of the regi</w:t>
      </w:r>
      <w:r w:rsidR="008D0E79" w:rsidRPr="006B26AD">
        <w:rPr>
          <w:rFonts w:ascii="Times New Roman" w:eastAsia="Times New Roman" w:hAnsi="Times New Roman" w:cs="Times New Roman"/>
          <w:sz w:val="24"/>
          <w:szCs w:val="24"/>
          <w:lang w:val="en-GB" w:eastAsia="fr-FR"/>
        </w:rPr>
        <w:t xml:space="preserve">ons and gradually to the Centre, </w:t>
      </w:r>
      <w:r w:rsidR="006A6642" w:rsidRPr="006B26AD">
        <w:rPr>
          <w:rFonts w:ascii="Times New Roman" w:eastAsia="Times New Roman" w:hAnsi="Times New Roman" w:cs="Times New Roman"/>
          <w:sz w:val="24"/>
          <w:szCs w:val="24"/>
          <w:lang w:val="en-GB" w:eastAsia="fr-FR"/>
        </w:rPr>
        <w:t xml:space="preserve">East </w:t>
      </w:r>
      <w:r w:rsidR="00A24C57" w:rsidRPr="006B26AD">
        <w:rPr>
          <w:rFonts w:ascii="Times New Roman" w:eastAsia="Times New Roman" w:hAnsi="Times New Roman" w:cs="Times New Roman"/>
          <w:sz w:val="24"/>
          <w:szCs w:val="24"/>
          <w:lang w:val="en-GB" w:eastAsia="fr-FR"/>
        </w:rPr>
        <w:t xml:space="preserve">and </w:t>
      </w:r>
      <w:r w:rsidR="004D3E85" w:rsidRPr="006B26AD">
        <w:rPr>
          <w:rFonts w:ascii="Times New Roman" w:eastAsia="Times New Roman" w:hAnsi="Times New Roman" w:cs="Times New Roman"/>
          <w:sz w:val="24"/>
          <w:szCs w:val="24"/>
          <w:lang w:val="en-GB" w:eastAsia="fr-FR"/>
        </w:rPr>
        <w:t>south Region</w:t>
      </w:r>
      <w:r w:rsidR="00A43822" w:rsidRPr="006B26AD">
        <w:rPr>
          <w:rFonts w:ascii="Times New Roman" w:eastAsia="Times New Roman" w:hAnsi="Times New Roman" w:cs="Times New Roman"/>
          <w:sz w:val="24"/>
          <w:szCs w:val="24"/>
          <w:lang w:val="en-GB" w:eastAsia="fr-FR"/>
        </w:rPr>
        <w:t>.</w:t>
      </w:r>
    </w:p>
    <w:p w14:paraId="4F4F0442" w14:textId="77777777" w:rsidR="00670EA3" w:rsidRPr="006B26AD" w:rsidRDefault="00670EA3" w:rsidP="00670EA3">
      <w:pPr>
        <w:spacing w:after="0" w:line="240" w:lineRule="auto"/>
        <w:jc w:val="both"/>
        <w:rPr>
          <w:rFonts w:ascii="Times New Roman" w:eastAsia="Times New Roman" w:hAnsi="Times New Roman" w:cs="Times New Roman"/>
          <w:b/>
          <w:sz w:val="24"/>
          <w:szCs w:val="24"/>
          <w:lang w:val="en-GB" w:eastAsia="fr-FR"/>
        </w:rPr>
      </w:pPr>
    </w:p>
    <w:p w14:paraId="616D5C4B" w14:textId="77D20677" w:rsidR="00042BC5" w:rsidRPr="006B26AD" w:rsidRDefault="00A24C57"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b/>
          <w:sz w:val="24"/>
          <w:szCs w:val="24"/>
          <w:lang w:val="en-GB" w:eastAsia="fr-FR"/>
        </w:rPr>
        <w:t>Key words</w:t>
      </w:r>
    </w:p>
    <w:p w14:paraId="6F142153" w14:textId="6B5FA575" w:rsidR="0000118D" w:rsidRPr="006B26AD" w:rsidRDefault="00875C6B" w:rsidP="00670EA3">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val="en-GB" w:eastAsia="fr-FR"/>
        </w:rPr>
        <w:t>Product</w:t>
      </w:r>
      <w:r w:rsidR="000061D0" w:rsidRPr="006B26AD">
        <w:rPr>
          <w:rFonts w:ascii="Times New Roman" w:eastAsia="Times New Roman" w:hAnsi="Times New Roman" w:cs="Times New Roman"/>
          <w:sz w:val="24"/>
          <w:szCs w:val="24"/>
          <w:lang w:val="en-GB" w:eastAsia="fr-FR"/>
        </w:rPr>
        <w:t xml:space="preserve"> innovation</w:t>
      </w:r>
      <w:r w:rsidR="00E85875" w:rsidRPr="006B26AD">
        <w:rPr>
          <w:rFonts w:ascii="Times New Roman" w:eastAsia="Times New Roman" w:hAnsi="Times New Roman" w:cs="Times New Roman"/>
          <w:sz w:val="24"/>
          <w:szCs w:val="24"/>
          <w:lang w:val="en-GB" w:eastAsia="fr-FR"/>
        </w:rPr>
        <w:t xml:space="preserve">, </w:t>
      </w:r>
      <w:r w:rsidR="00672F9F" w:rsidRPr="006B26AD">
        <w:rPr>
          <w:rFonts w:ascii="Times New Roman" w:eastAsia="Times New Roman" w:hAnsi="Times New Roman" w:cs="Times New Roman"/>
          <w:sz w:val="24"/>
          <w:szCs w:val="24"/>
          <w:lang w:val="en-GB" w:eastAsia="fr-FR"/>
        </w:rPr>
        <w:t>Cultural values,</w:t>
      </w:r>
      <w:r w:rsidR="00F70544" w:rsidRPr="006B26AD">
        <w:rPr>
          <w:rFonts w:ascii="Times New Roman" w:eastAsia="Times New Roman" w:hAnsi="Times New Roman" w:cs="Times New Roman"/>
          <w:sz w:val="24"/>
          <w:szCs w:val="24"/>
          <w:lang w:val="en-GB" w:eastAsia="fr-FR"/>
        </w:rPr>
        <w:t xml:space="preserve"> </w:t>
      </w:r>
      <w:r w:rsidR="0029282B" w:rsidRPr="006B26AD">
        <w:rPr>
          <w:rFonts w:ascii="Times New Roman" w:eastAsia="Times New Roman" w:hAnsi="Times New Roman" w:cs="Times New Roman"/>
          <w:sz w:val="24"/>
          <w:szCs w:val="24"/>
          <w:lang w:eastAsia="fr-FR"/>
        </w:rPr>
        <w:t>Cameroon</w:t>
      </w:r>
      <w:r w:rsidRPr="006B26AD">
        <w:rPr>
          <w:rFonts w:ascii="Times New Roman" w:eastAsia="Times New Roman" w:hAnsi="Times New Roman" w:cs="Times New Roman"/>
          <w:sz w:val="24"/>
          <w:szCs w:val="24"/>
          <w:lang w:eastAsia="fr-FR"/>
        </w:rPr>
        <w:t>, product acceptance and Product diffusion</w:t>
      </w:r>
    </w:p>
    <w:p w14:paraId="724F6AA8" w14:textId="77777777" w:rsidR="0000118D" w:rsidRPr="006B26AD" w:rsidRDefault="0000118D" w:rsidP="00670EA3">
      <w:pPr>
        <w:spacing w:after="0" w:line="240" w:lineRule="auto"/>
        <w:jc w:val="both"/>
        <w:rPr>
          <w:rFonts w:ascii="Times New Roman" w:eastAsia="Times New Roman" w:hAnsi="Times New Roman" w:cs="Times New Roman"/>
          <w:b/>
          <w:sz w:val="24"/>
          <w:szCs w:val="24"/>
          <w:lang w:eastAsia="fr-FR"/>
        </w:rPr>
      </w:pPr>
    </w:p>
    <w:p w14:paraId="3DDF2F3B" w14:textId="2C524A0B" w:rsidR="00473DAB" w:rsidRPr="006B26AD" w:rsidRDefault="00D229DB" w:rsidP="003E5FE4">
      <w:pPr>
        <w:pStyle w:val="ListParagraph"/>
        <w:keepNext/>
        <w:keepLines/>
        <w:numPr>
          <w:ilvl w:val="0"/>
          <w:numId w:val="2"/>
        </w:numPr>
        <w:jc w:val="both"/>
        <w:outlineLvl w:val="0"/>
        <w:rPr>
          <w:b/>
          <w:bCs/>
          <w:sz w:val="28"/>
          <w:szCs w:val="28"/>
          <w:lang w:val="en-GB"/>
        </w:rPr>
      </w:pPr>
      <w:r w:rsidRPr="006B26AD">
        <w:rPr>
          <w:b/>
          <w:bCs/>
          <w:sz w:val="28"/>
          <w:szCs w:val="28"/>
          <w:lang w:val="en-GB"/>
        </w:rPr>
        <w:t>Introduction</w:t>
      </w:r>
    </w:p>
    <w:p w14:paraId="3623CACB" w14:textId="23F3193A" w:rsidR="00664987" w:rsidRPr="006B26AD" w:rsidRDefault="005442D0" w:rsidP="00670EA3">
      <w:pPr>
        <w:keepNext/>
        <w:keepLines/>
        <w:spacing w:after="0" w:line="240" w:lineRule="auto"/>
        <w:jc w:val="both"/>
        <w:outlineLvl w:val="0"/>
        <w:rPr>
          <w:rFonts w:ascii="Times New Roman" w:eastAsia="Times New Roman" w:hAnsi="Times New Roman" w:cs="Times New Roman"/>
          <w:b/>
          <w:bCs/>
          <w:sz w:val="24"/>
          <w:szCs w:val="24"/>
          <w:lang w:val="en-GB" w:eastAsia="fr-FR"/>
        </w:rPr>
      </w:pPr>
      <w:r w:rsidRPr="006B26AD">
        <w:rPr>
          <w:rFonts w:ascii="Times New Roman" w:eastAsia="Times New Roman" w:hAnsi="Times New Roman" w:cs="Times New Roman"/>
          <w:sz w:val="24"/>
          <w:szCs w:val="24"/>
          <w:lang w:val="en-GB" w:eastAsia="fr-FR"/>
        </w:rPr>
        <w:t>The reason</w:t>
      </w:r>
      <w:r w:rsidR="00664987" w:rsidRPr="006B26AD">
        <w:rPr>
          <w:rFonts w:ascii="Times New Roman" w:eastAsia="Times New Roman" w:hAnsi="Times New Roman" w:cs="Times New Roman"/>
          <w:sz w:val="24"/>
          <w:szCs w:val="24"/>
          <w:lang w:val="en-GB" w:eastAsia="fr-FR"/>
        </w:rPr>
        <w:t xml:space="preserve"> why the rate of acceptance of new products, vary considerably across the world, is still the concern of most researchers. According to </w:t>
      </w:r>
      <w:proofErr w:type="spellStart"/>
      <w:r w:rsidR="001F01C2" w:rsidRPr="006B26AD">
        <w:rPr>
          <w:rFonts w:ascii="Times New Roman" w:eastAsia="Times New Roman" w:hAnsi="Times New Roman" w:cs="Times New Roman"/>
          <w:sz w:val="24"/>
          <w:szCs w:val="24"/>
          <w:lang w:val="en-GB" w:eastAsia="fr-FR"/>
        </w:rPr>
        <w:t>Chandrassekarun</w:t>
      </w:r>
      <w:proofErr w:type="spellEnd"/>
      <w:r w:rsidR="001F01C2" w:rsidRPr="006B26AD">
        <w:rPr>
          <w:rFonts w:ascii="Times New Roman" w:eastAsia="Times New Roman" w:hAnsi="Times New Roman" w:cs="Times New Roman"/>
          <w:sz w:val="24"/>
          <w:szCs w:val="24"/>
          <w:lang w:val="en-GB" w:eastAsia="fr-FR"/>
        </w:rPr>
        <w:t xml:space="preserve"> and Gerard</w:t>
      </w:r>
      <w:r w:rsidR="00884536" w:rsidRPr="006B26AD">
        <w:rPr>
          <w:rFonts w:ascii="Times New Roman" w:eastAsia="Times New Roman" w:hAnsi="Times New Roman" w:cs="Times New Roman"/>
          <w:sz w:val="24"/>
          <w:szCs w:val="24"/>
          <w:lang w:val="en-GB" w:eastAsia="fr-FR"/>
        </w:rPr>
        <w:t xml:space="preserve"> </w:t>
      </w:r>
      <w:r w:rsidR="001F01C2"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2007) culture and wealth are solely responsible for these variations. Cultural differences play a great role in commercial negotiations by determining the time period needed for the acceptan</w:t>
      </w:r>
      <w:r w:rsidR="003E58FC" w:rsidRPr="006B26AD">
        <w:rPr>
          <w:rFonts w:ascii="Times New Roman" w:eastAsia="Times New Roman" w:hAnsi="Times New Roman" w:cs="Times New Roman"/>
          <w:sz w:val="24"/>
          <w:szCs w:val="24"/>
          <w:lang w:val="en-GB" w:eastAsia="fr-FR"/>
        </w:rPr>
        <w:t>ce and adoption of new products</w:t>
      </w:r>
      <w:r w:rsidR="00B0019D" w:rsidRPr="006B26AD">
        <w:rPr>
          <w:rFonts w:ascii="Times New Roman" w:eastAsia="Times New Roman" w:hAnsi="Times New Roman" w:cs="Times New Roman"/>
          <w:sz w:val="24"/>
          <w:szCs w:val="24"/>
          <w:lang w:val="en-GB" w:eastAsia="fr-FR"/>
        </w:rPr>
        <w:t xml:space="preserve"> </w:t>
      </w:r>
      <w:r w:rsidR="009A660D" w:rsidRPr="006B26AD">
        <w:rPr>
          <w:rFonts w:ascii="Times New Roman" w:eastAsia="Times New Roman" w:hAnsi="Times New Roman" w:cs="Times New Roman"/>
          <w:sz w:val="24"/>
          <w:szCs w:val="24"/>
          <w:lang w:val="en-GB" w:eastAsia="fr-FR"/>
        </w:rPr>
        <w:t>(</w:t>
      </w:r>
      <w:proofErr w:type="spellStart"/>
      <w:r w:rsidR="009A660D" w:rsidRPr="006B26AD">
        <w:rPr>
          <w:rFonts w:ascii="Times New Roman" w:eastAsia="Times New Roman" w:hAnsi="Times New Roman" w:cs="Times New Roman"/>
          <w:sz w:val="24"/>
          <w:szCs w:val="24"/>
          <w:lang w:val="en-GB" w:eastAsia="fr-FR"/>
        </w:rPr>
        <w:t>Verschuere</w:t>
      </w:r>
      <w:proofErr w:type="spellEnd"/>
      <w:r w:rsidR="009A660D" w:rsidRPr="006B26AD">
        <w:rPr>
          <w:rFonts w:ascii="Times New Roman" w:eastAsia="Times New Roman" w:hAnsi="Times New Roman" w:cs="Times New Roman"/>
          <w:sz w:val="24"/>
          <w:szCs w:val="24"/>
          <w:lang w:val="en-GB" w:eastAsia="fr-FR"/>
        </w:rPr>
        <w:t>, 2014</w:t>
      </w:r>
      <w:r w:rsidR="00B0019D" w:rsidRPr="006B26AD">
        <w:rPr>
          <w:rFonts w:ascii="Times New Roman" w:eastAsia="Times New Roman" w:hAnsi="Times New Roman" w:cs="Times New Roman"/>
          <w:sz w:val="24"/>
          <w:szCs w:val="24"/>
          <w:lang w:val="en-GB" w:eastAsia="fr-FR"/>
        </w:rPr>
        <w:t xml:space="preserve">; </w:t>
      </w:r>
      <w:proofErr w:type="spellStart"/>
      <w:r w:rsidR="00664987" w:rsidRPr="006B26AD">
        <w:rPr>
          <w:rFonts w:ascii="Times New Roman" w:eastAsia="Times New Roman" w:hAnsi="Times New Roman" w:cs="Times New Roman"/>
          <w:sz w:val="24"/>
          <w:szCs w:val="24"/>
          <w:lang w:val="en-GB" w:eastAsia="fr-FR"/>
        </w:rPr>
        <w:t>Usunier</w:t>
      </w:r>
      <w:proofErr w:type="spellEnd"/>
      <w:r w:rsidR="009A660D" w:rsidRPr="006B26AD">
        <w:rPr>
          <w:rFonts w:ascii="Times New Roman" w:eastAsia="Times New Roman" w:hAnsi="Times New Roman" w:cs="Times New Roman"/>
          <w:sz w:val="24"/>
          <w:szCs w:val="24"/>
          <w:lang w:val="en-GB" w:eastAsia="fr-FR"/>
        </w:rPr>
        <w:t>, 1987)</w:t>
      </w:r>
      <w:r w:rsidR="00884536"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Touzani et al</w:t>
      </w:r>
      <w:r w:rsidR="00D55EFE" w:rsidRPr="006B26AD">
        <w:rPr>
          <w:rFonts w:ascii="Times New Roman" w:eastAsia="Times New Roman" w:hAnsi="Times New Roman" w:cs="Times New Roman"/>
          <w:sz w:val="24"/>
          <w:szCs w:val="24"/>
          <w:lang w:val="en-GB" w:eastAsia="fr-FR"/>
        </w:rPr>
        <w:t>;</w:t>
      </w:r>
      <w:r w:rsidR="00B0019D" w:rsidRPr="006B26AD">
        <w:rPr>
          <w:rFonts w:ascii="Times New Roman" w:eastAsia="Times New Roman" w:hAnsi="Times New Roman" w:cs="Times New Roman"/>
          <w:sz w:val="24"/>
          <w:szCs w:val="24"/>
          <w:lang w:val="en-GB" w:eastAsia="fr-FR"/>
        </w:rPr>
        <w:t xml:space="preserve"> </w:t>
      </w:r>
      <w:r w:rsidR="009A660D"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2003) </w:t>
      </w:r>
      <w:r w:rsidR="00A54AF5" w:rsidRPr="006B26AD">
        <w:rPr>
          <w:rFonts w:ascii="Times New Roman" w:eastAsia="Times New Roman" w:hAnsi="Times New Roman" w:cs="Times New Roman"/>
          <w:sz w:val="24"/>
          <w:szCs w:val="24"/>
          <w:lang w:val="en-GB" w:eastAsia="fr-FR"/>
        </w:rPr>
        <w:t xml:space="preserve">have </w:t>
      </w:r>
      <w:r w:rsidR="00A4171B" w:rsidRPr="006B26AD">
        <w:rPr>
          <w:rFonts w:ascii="Times New Roman" w:eastAsia="Times New Roman" w:hAnsi="Times New Roman" w:cs="Times New Roman"/>
          <w:sz w:val="24"/>
          <w:szCs w:val="24"/>
          <w:lang w:val="en-GB" w:eastAsia="fr-FR"/>
        </w:rPr>
        <w:t>evaluated the impact of culture</w:t>
      </w:r>
      <w:r w:rsidR="00664987" w:rsidRPr="006B26AD">
        <w:rPr>
          <w:rFonts w:ascii="Times New Roman" w:eastAsia="Times New Roman" w:hAnsi="Times New Roman" w:cs="Times New Roman"/>
          <w:sz w:val="24"/>
          <w:szCs w:val="24"/>
          <w:lang w:val="en-GB" w:eastAsia="fr-FR"/>
        </w:rPr>
        <w:t xml:space="preserve"> on consumer innovativeness in the Tu</w:t>
      </w:r>
      <w:r w:rsidR="00A54AF5" w:rsidRPr="006B26AD">
        <w:rPr>
          <w:rFonts w:ascii="Times New Roman" w:eastAsia="Times New Roman" w:hAnsi="Times New Roman" w:cs="Times New Roman"/>
          <w:sz w:val="24"/>
          <w:szCs w:val="24"/>
          <w:lang w:val="en-GB" w:eastAsia="fr-FR"/>
        </w:rPr>
        <w:t>nisian context and find</w:t>
      </w:r>
      <w:r w:rsidR="00664987" w:rsidRPr="006B26AD">
        <w:rPr>
          <w:rFonts w:ascii="Times New Roman" w:eastAsia="Times New Roman" w:hAnsi="Times New Roman" w:cs="Times New Roman"/>
          <w:sz w:val="24"/>
          <w:szCs w:val="24"/>
          <w:lang w:val="en-GB" w:eastAsia="fr-FR"/>
        </w:rPr>
        <w:t xml:space="preserve"> that conspicuousness</w:t>
      </w:r>
      <w:r w:rsidR="00A54AF5"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acculturation, conservatism, temporal orientation towards the future, family influence</w:t>
      </w:r>
      <w:r w:rsidR="00ED1441" w:rsidRPr="006B26AD">
        <w:rPr>
          <w:rFonts w:ascii="Times New Roman" w:eastAsia="Times New Roman" w:hAnsi="Times New Roman" w:cs="Times New Roman"/>
          <w:sz w:val="24"/>
          <w:szCs w:val="24"/>
          <w:lang w:val="en-GB" w:eastAsia="fr-FR"/>
        </w:rPr>
        <w:t>, wealth</w:t>
      </w:r>
      <w:r w:rsidR="00664987" w:rsidRPr="006B26AD">
        <w:rPr>
          <w:rFonts w:ascii="Times New Roman" w:eastAsia="Times New Roman" w:hAnsi="Times New Roman" w:cs="Times New Roman"/>
          <w:sz w:val="24"/>
          <w:szCs w:val="24"/>
          <w:lang w:val="en-GB" w:eastAsia="fr-FR"/>
        </w:rPr>
        <w:t xml:space="preserve">, and religion are predominant predictors of consumer </w:t>
      </w:r>
      <w:r w:rsidR="00884536" w:rsidRPr="006B26AD">
        <w:rPr>
          <w:rFonts w:ascii="Times New Roman" w:eastAsia="Times New Roman" w:hAnsi="Times New Roman" w:cs="Times New Roman"/>
          <w:sz w:val="24"/>
          <w:szCs w:val="24"/>
          <w:lang w:val="en-GB" w:eastAsia="fr-FR"/>
        </w:rPr>
        <w:t>innovation. However</w:t>
      </w:r>
      <w:r w:rsidR="00A820A1"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the existing literature on take-off suffers from the following limitations: </w:t>
      </w:r>
    </w:p>
    <w:p w14:paraId="162797DA" w14:textId="49E196C3" w:rsidR="00664987" w:rsidRPr="006B26AD" w:rsidRDefault="00664987" w:rsidP="00670EA3">
      <w:pPr>
        <w:spacing w:after="0" w:line="240" w:lineRule="auto"/>
        <w:ind w:firstLine="720"/>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1. </w:t>
      </w:r>
      <w:r w:rsidR="001C3B94" w:rsidRPr="006B26AD">
        <w:rPr>
          <w:rFonts w:ascii="Times New Roman" w:eastAsia="Times New Roman" w:hAnsi="Times New Roman" w:cs="Times New Roman"/>
          <w:sz w:val="24"/>
          <w:szCs w:val="24"/>
          <w:lang w:val="en-GB" w:eastAsia="fr-FR"/>
        </w:rPr>
        <w:t>A greater proportion of the studies</w:t>
      </w:r>
      <w:r w:rsidR="008909CE" w:rsidRPr="006B26AD">
        <w:rPr>
          <w:rFonts w:ascii="Times New Roman" w:eastAsia="Times New Roman" w:hAnsi="Times New Roman" w:cs="Times New Roman"/>
          <w:sz w:val="24"/>
          <w:szCs w:val="24"/>
          <w:lang w:val="en-GB" w:eastAsia="fr-FR"/>
        </w:rPr>
        <w:t xml:space="preserve"> on the </w:t>
      </w:r>
      <w:r w:rsidRPr="006B26AD">
        <w:rPr>
          <w:rFonts w:ascii="Times New Roman" w:eastAsia="Times New Roman" w:hAnsi="Times New Roman" w:cs="Times New Roman"/>
          <w:sz w:val="24"/>
          <w:szCs w:val="24"/>
          <w:lang w:val="en-GB" w:eastAsia="fr-FR"/>
        </w:rPr>
        <w:t xml:space="preserve">take-off of new products </w:t>
      </w:r>
      <w:r w:rsidR="001C3B94" w:rsidRPr="006B26AD">
        <w:rPr>
          <w:rFonts w:ascii="Times New Roman" w:eastAsia="Times New Roman" w:hAnsi="Times New Roman" w:cs="Times New Roman"/>
          <w:sz w:val="24"/>
          <w:szCs w:val="24"/>
          <w:lang w:val="en-GB" w:eastAsia="fr-FR"/>
        </w:rPr>
        <w:t>have been</w:t>
      </w:r>
      <w:r w:rsidRPr="006B26AD">
        <w:rPr>
          <w:rFonts w:ascii="Times New Roman" w:eastAsia="Times New Roman" w:hAnsi="Times New Roman" w:cs="Times New Roman"/>
          <w:sz w:val="24"/>
          <w:szCs w:val="24"/>
          <w:lang w:val="en-GB" w:eastAsia="fr-FR"/>
        </w:rPr>
        <w:t xml:space="preserve"> conducted primarily</w:t>
      </w:r>
      <w:r w:rsidR="005442D0" w:rsidRPr="006B26AD">
        <w:rPr>
          <w:rFonts w:ascii="Times New Roman" w:eastAsia="Times New Roman" w:hAnsi="Times New Roman" w:cs="Times New Roman"/>
          <w:sz w:val="24"/>
          <w:szCs w:val="24"/>
          <w:lang w:val="en-GB" w:eastAsia="fr-FR"/>
        </w:rPr>
        <w:t xml:space="preserve"> from </w:t>
      </w:r>
      <w:r w:rsidR="001C3B94" w:rsidRPr="006B26AD">
        <w:rPr>
          <w:rFonts w:ascii="Times New Roman" w:eastAsia="Times New Roman" w:hAnsi="Times New Roman" w:cs="Times New Roman"/>
          <w:sz w:val="24"/>
          <w:szCs w:val="24"/>
          <w:lang w:val="en-GB" w:eastAsia="fr-FR"/>
        </w:rPr>
        <w:t>the west,</w:t>
      </w:r>
      <w:r w:rsidR="005442D0" w:rsidRPr="006B26AD">
        <w:rPr>
          <w:rStyle w:val="CommentReference"/>
          <w:sz w:val="24"/>
          <w:szCs w:val="24"/>
        </w:rPr>
        <w:t xml:space="preserve"> excluding </w:t>
      </w:r>
      <w:r w:rsidRPr="006B26AD">
        <w:rPr>
          <w:rFonts w:ascii="Times New Roman" w:eastAsia="Times New Roman" w:hAnsi="Times New Roman" w:cs="Times New Roman"/>
          <w:sz w:val="24"/>
          <w:szCs w:val="24"/>
          <w:lang w:val="en-GB" w:eastAsia="fr-FR"/>
        </w:rPr>
        <w:t>the fast growing economies of China</w:t>
      </w:r>
      <w:r w:rsidR="004A6839"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India</w:t>
      </w:r>
      <w:r w:rsidR="004A6839"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Korea, Brazil, and </w:t>
      </w:r>
      <w:r w:rsidR="001C3B94" w:rsidRPr="006B26AD">
        <w:rPr>
          <w:rFonts w:ascii="Times New Roman" w:eastAsia="Times New Roman" w:hAnsi="Times New Roman" w:cs="Times New Roman"/>
          <w:sz w:val="24"/>
          <w:szCs w:val="24"/>
          <w:lang w:val="en-GB" w:eastAsia="fr-FR"/>
        </w:rPr>
        <w:t>the</w:t>
      </w:r>
      <w:r w:rsidRPr="006B26AD">
        <w:rPr>
          <w:rFonts w:ascii="Times New Roman" w:eastAsia="Times New Roman" w:hAnsi="Times New Roman" w:cs="Times New Roman"/>
          <w:sz w:val="24"/>
          <w:szCs w:val="24"/>
          <w:lang w:val="en-GB" w:eastAsia="fr-FR"/>
        </w:rPr>
        <w:t xml:space="preserve"> Africa</w:t>
      </w:r>
      <w:r w:rsidR="001C3B94" w:rsidRPr="006B26AD">
        <w:rPr>
          <w:rFonts w:ascii="Times New Roman" w:eastAsia="Times New Roman" w:hAnsi="Times New Roman" w:cs="Times New Roman"/>
          <w:sz w:val="24"/>
          <w:szCs w:val="24"/>
          <w:lang w:val="en-GB" w:eastAsia="fr-FR"/>
        </w:rPr>
        <w:t>n continent</w:t>
      </w:r>
      <w:r w:rsidR="00130ECC" w:rsidRPr="006B26AD">
        <w:rPr>
          <w:rFonts w:ascii="Times New Roman" w:eastAsia="Times New Roman" w:hAnsi="Times New Roman" w:cs="Times New Roman"/>
          <w:sz w:val="24"/>
          <w:szCs w:val="24"/>
          <w:lang w:val="en-GB" w:eastAsia="fr-FR"/>
        </w:rPr>
        <w:t xml:space="preserve"> (Van der Leeuw, 1990</w:t>
      </w:r>
      <w:r w:rsidR="0090656D"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w:t>
      </w:r>
      <w:proofErr w:type="spellStart"/>
      <w:r w:rsidR="00130ECC" w:rsidRPr="006B26AD">
        <w:rPr>
          <w:rFonts w:ascii="Times New Roman" w:eastAsia="Times New Roman" w:hAnsi="Times New Roman" w:cs="Times New Roman"/>
          <w:sz w:val="24"/>
          <w:szCs w:val="24"/>
          <w:lang w:val="en-GB" w:eastAsia="fr-FR"/>
        </w:rPr>
        <w:t>Hofetede</w:t>
      </w:r>
      <w:proofErr w:type="spellEnd"/>
      <w:r w:rsidR="00130ECC" w:rsidRPr="006B26AD">
        <w:rPr>
          <w:rFonts w:ascii="Times New Roman" w:eastAsia="Times New Roman" w:hAnsi="Times New Roman" w:cs="Times New Roman"/>
          <w:sz w:val="24"/>
          <w:szCs w:val="24"/>
          <w:lang w:val="en-GB" w:eastAsia="fr-FR"/>
        </w:rPr>
        <w:t>, 2000</w:t>
      </w:r>
      <w:proofErr w:type="gramStart"/>
      <w:r w:rsidR="00130ECC" w:rsidRPr="006B26AD">
        <w:rPr>
          <w:rFonts w:ascii="Times New Roman" w:eastAsia="Times New Roman" w:hAnsi="Times New Roman" w:cs="Times New Roman"/>
          <w:sz w:val="24"/>
          <w:szCs w:val="24"/>
          <w:lang w:val="en-GB" w:eastAsia="fr-FR"/>
        </w:rPr>
        <w:t>.,  Soares</w:t>
      </w:r>
      <w:proofErr w:type="gramEnd"/>
      <w:r w:rsidR="00130ECC" w:rsidRPr="006B26AD">
        <w:rPr>
          <w:rFonts w:ascii="Times New Roman" w:eastAsia="Times New Roman" w:hAnsi="Times New Roman" w:cs="Times New Roman"/>
          <w:sz w:val="24"/>
          <w:szCs w:val="24"/>
          <w:lang w:val="en-GB" w:eastAsia="fr-FR"/>
        </w:rPr>
        <w:t xml:space="preserve"> et al</w:t>
      </w:r>
      <w:r w:rsidR="00D55EFE"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2003</w:t>
      </w:r>
      <w:r w:rsidR="00D55EFE"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Dwyer et al</w:t>
      </w:r>
      <w:r w:rsidR="00D55EFE"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2005, 2008</w:t>
      </w:r>
      <w:r w:rsidR="00D55EFE" w:rsidRPr="006B26AD">
        <w:rPr>
          <w:rFonts w:ascii="Times New Roman" w:eastAsia="Times New Roman" w:hAnsi="Times New Roman" w:cs="Times New Roman"/>
          <w:sz w:val="24"/>
          <w:szCs w:val="24"/>
          <w:lang w:val="en-GB" w:eastAsia="fr-FR"/>
        </w:rPr>
        <w:t>;</w:t>
      </w:r>
      <w:r w:rsidR="002121D9" w:rsidRPr="006B26AD">
        <w:rPr>
          <w:rFonts w:ascii="Times New Roman" w:eastAsia="Times New Roman" w:hAnsi="Times New Roman" w:cs="Times New Roman"/>
          <w:sz w:val="24"/>
          <w:szCs w:val="24"/>
          <w:lang w:val="en-GB" w:eastAsia="fr-FR"/>
        </w:rPr>
        <w:t xml:space="preserve"> </w:t>
      </w:r>
      <w:proofErr w:type="spellStart"/>
      <w:r w:rsidR="00032984" w:rsidRPr="006B26AD">
        <w:rPr>
          <w:rFonts w:ascii="Times New Roman" w:eastAsia="Times New Roman" w:hAnsi="Times New Roman" w:cs="Times New Roman"/>
          <w:sz w:val="24"/>
          <w:szCs w:val="24"/>
          <w:lang w:val="en-GB" w:eastAsia="fr-FR"/>
        </w:rPr>
        <w:t>Chandrassekarm</w:t>
      </w:r>
      <w:proofErr w:type="spellEnd"/>
      <w:r w:rsidR="00032984" w:rsidRPr="006B26AD">
        <w:rPr>
          <w:rFonts w:ascii="Times New Roman" w:eastAsia="Times New Roman" w:hAnsi="Times New Roman" w:cs="Times New Roman"/>
          <w:sz w:val="24"/>
          <w:szCs w:val="24"/>
          <w:lang w:val="en-GB" w:eastAsia="fr-FR"/>
        </w:rPr>
        <w:t>,</w:t>
      </w:r>
      <w:r w:rsidR="00D55EFE" w:rsidRPr="006B26AD">
        <w:rPr>
          <w:rFonts w:ascii="Times New Roman" w:eastAsia="Times New Roman" w:hAnsi="Times New Roman" w:cs="Times New Roman"/>
          <w:sz w:val="24"/>
          <w:szCs w:val="24"/>
          <w:lang w:val="en-GB" w:eastAsia="fr-FR"/>
        </w:rPr>
        <w:t xml:space="preserve"> 2007;</w:t>
      </w:r>
      <w:r w:rsidR="00B0019D" w:rsidRPr="006B26AD">
        <w:rPr>
          <w:rFonts w:ascii="Times New Roman" w:eastAsia="Times New Roman" w:hAnsi="Times New Roman" w:cs="Times New Roman"/>
          <w:sz w:val="24"/>
          <w:szCs w:val="24"/>
          <w:lang w:val="en-GB" w:eastAsia="fr-FR"/>
        </w:rPr>
        <w:t xml:space="preserve"> </w:t>
      </w:r>
      <w:r w:rsidR="00032984" w:rsidRPr="006B26AD">
        <w:rPr>
          <w:rFonts w:ascii="Times New Roman" w:eastAsia="Times New Roman" w:hAnsi="Times New Roman" w:cs="Times New Roman"/>
          <w:sz w:val="24"/>
          <w:szCs w:val="24"/>
          <w:lang w:val="en-GB" w:eastAsia="fr-FR"/>
        </w:rPr>
        <w:t xml:space="preserve">Leon, </w:t>
      </w:r>
      <w:r w:rsidR="004E1C0B" w:rsidRPr="006B26AD">
        <w:rPr>
          <w:rFonts w:ascii="Times New Roman" w:eastAsia="Times New Roman" w:hAnsi="Times New Roman" w:cs="Times New Roman"/>
          <w:sz w:val="24"/>
          <w:szCs w:val="24"/>
          <w:lang w:val="en-GB" w:eastAsia="fr-FR"/>
        </w:rPr>
        <w:t>2008)</w:t>
      </w:r>
      <w:r w:rsidR="00AB2845" w:rsidRPr="006B26AD">
        <w:rPr>
          <w:rFonts w:ascii="Times New Roman" w:eastAsia="Times New Roman" w:hAnsi="Times New Roman" w:cs="Times New Roman"/>
          <w:sz w:val="24"/>
          <w:szCs w:val="24"/>
          <w:lang w:val="en-GB" w:eastAsia="fr-FR"/>
        </w:rPr>
        <w:t xml:space="preserve"> With the exception of Ekerete (2001)</w:t>
      </w:r>
      <w:r w:rsidR="00674412" w:rsidRPr="006B26AD">
        <w:rPr>
          <w:rFonts w:ascii="Times New Roman" w:eastAsia="Times New Roman" w:hAnsi="Times New Roman" w:cs="Times New Roman"/>
          <w:sz w:val="24"/>
          <w:szCs w:val="24"/>
          <w:lang w:val="en-GB" w:eastAsia="fr-FR"/>
        </w:rPr>
        <w:t xml:space="preserve"> </w:t>
      </w:r>
      <w:r w:rsidR="002121D9" w:rsidRPr="006B26AD">
        <w:rPr>
          <w:rFonts w:ascii="Times New Roman" w:eastAsia="Times New Roman" w:hAnsi="Times New Roman" w:cs="Times New Roman"/>
          <w:sz w:val="24"/>
          <w:szCs w:val="24"/>
          <w:lang w:val="en-GB" w:eastAsia="fr-FR"/>
        </w:rPr>
        <w:t>who has researched in Nigeria</w:t>
      </w:r>
    </w:p>
    <w:p w14:paraId="07F95254" w14:textId="48460205" w:rsidR="00664987" w:rsidRPr="006B26AD" w:rsidRDefault="00664987" w:rsidP="00670EA3">
      <w:pPr>
        <w:spacing w:after="0" w:line="240" w:lineRule="auto"/>
        <w:ind w:firstLine="720"/>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2. Researchers </w:t>
      </w:r>
      <w:r w:rsidR="001C3B94" w:rsidRPr="006B26AD">
        <w:rPr>
          <w:rFonts w:ascii="Times New Roman" w:eastAsia="Times New Roman" w:hAnsi="Times New Roman" w:cs="Times New Roman"/>
          <w:sz w:val="24"/>
          <w:szCs w:val="24"/>
          <w:lang w:val="en-GB" w:eastAsia="fr-FR"/>
        </w:rPr>
        <w:t>disagree</w:t>
      </w:r>
      <w:r w:rsidRPr="006B26AD">
        <w:rPr>
          <w:rFonts w:ascii="Times New Roman" w:eastAsia="Times New Roman" w:hAnsi="Times New Roman" w:cs="Times New Roman"/>
          <w:sz w:val="24"/>
          <w:szCs w:val="24"/>
          <w:lang w:val="en-GB" w:eastAsia="fr-FR"/>
        </w:rPr>
        <w:t xml:space="preserve"> on what causes differences across </w:t>
      </w:r>
      <w:r w:rsidR="00705F6C" w:rsidRPr="006B26AD">
        <w:rPr>
          <w:rFonts w:ascii="Times New Roman" w:eastAsia="Times New Roman" w:hAnsi="Times New Roman" w:cs="Times New Roman"/>
          <w:sz w:val="24"/>
          <w:szCs w:val="24"/>
          <w:lang w:val="en-GB" w:eastAsia="fr-FR"/>
        </w:rPr>
        <w:t>regions</w:t>
      </w:r>
      <w:r w:rsidRPr="006B26AD">
        <w:rPr>
          <w:rFonts w:ascii="Times New Roman" w:eastAsia="Times New Roman" w:hAnsi="Times New Roman" w:cs="Times New Roman"/>
          <w:sz w:val="24"/>
          <w:szCs w:val="24"/>
          <w:lang w:val="en-GB" w:eastAsia="fr-FR"/>
        </w:rPr>
        <w:t xml:space="preserve">, </w:t>
      </w:r>
      <w:r w:rsidR="004A6839" w:rsidRPr="006B26AD">
        <w:rPr>
          <w:rFonts w:ascii="Times New Roman" w:eastAsia="Times New Roman" w:hAnsi="Times New Roman" w:cs="Times New Roman"/>
          <w:sz w:val="24"/>
          <w:szCs w:val="24"/>
          <w:lang w:val="en-GB" w:eastAsia="fr-FR"/>
        </w:rPr>
        <w:t>never the less take-off</w:t>
      </w:r>
      <w:r w:rsidRPr="006B26AD">
        <w:rPr>
          <w:rFonts w:ascii="Times New Roman" w:eastAsia="Times New Roman" w:hAnsi="Times New Roman" w:cs="Times New Roman"/>
          <w:sz w:val="24"/>
          <w:szCs w:val="24"/>
          <w:lang w:val="en-GB" w:eastAsia="fr-FR"/>
        </w:rPr>
        <w:t xml:space="preserve"> has been </w:t>
      </w:r>
      <w:r w:rsidR="00200D75" w:rsidRPr="006B26AD">
        <w:rPr>
          <w:rFonts w:ascii="Times New Roman" w:eastAsia="Times New Roman" w:hAnsi="Times New Roman" w:cs="Times New Roman"/>
          <w:sz w:val="24"/>
          <w:szCs w:val="24"/>
          <w:lang w:val="en-GB" w:eastAsia="fr-FR"/>
        </w:rPr>
        <w:t>seen</w:t>
      </w:r>
      <w:r w:rsidRPr="006B26AD">
        <w:rPr>
          <w:rFonts w:ascii="Times New Roman" w:eastAsia="Times New Roman" w:hAnsi="Times New Roman" w:cs="Times New Roman"/>
          <w:sz w:val="24"/>
          <w:szCs w:val="24"/>
          <w:lang w:val="en-GB" w:eastAsia="fr-FR"/>
        </w:rPr>
        <w:t xml:space="preserve"> primarily a</w:t>
      </w:r>
      <w:r w:rsidR="00200D75" w:rsidRPr="006B26AD">
        <w:rPr>
          <w:rFonts w:ascii="Times New Roman" w:eastAsia="Times New Roman" w:hAnsi="Times New Roman" w:cs="Times New Roman"/>
          <w:sz w:val="24"/>
          <w:szCs w:val="24"/>
          <w:lang w:val="en-GB" w:eastAsia="fr-FR"/>
        </w:rPr>
        <w:t>s a</w:t>
      </w:r>
      <w:r w:rsidRPr="006B26AD">
        <w:rPr>
          <w:rFonts w:ascii="Times New Roman" w:eastAsia="Times New Roman" w:hAnsi="Times New Roman" w:cs="Times New Roman"/>
          <w:sz w:val="24"/>
          <w:szCs w:val="24"/>
          <w:lang w:val="en-GB" w:eastAsia="fr-FR"/>
        </w:rPr>
        <w:t xml:space="preserve"> cultural phenomenon with wealth being a</w:t>
      </w:r>
      <w:r w:rsidR="00200D75" w:rsidRPr="006B26AD">
        <w:rPr>
          <w:rFonts w:ascii="Times New Roman" w:eastAsia="Times New Roman" w:hAnsi="Times New Roman" w:cs="Times New Roman"/>
          <w:sz w:val="24"/>
          <w:szCs w:val="24"/>
          <w:lang w:val="en-GB" w:eastAsia="fr-FR"/>
        </w:rPr>
        <w:t xml:space="preserve"> less</w:t>
      </w:r>
      <w:r w:rsidRPr="006B26AD">
        <w:rPr>
          <w:rFonts w:ascii="Times New Roman" w:eastAsia="Times New Roman" w:hAnsi="Times New Roman" w:cs="Times New Roman"/>
          <w:sz w:val="24"/>
          <w:szCs w:val="24"/>
          <w:lang w:val="en-GB" w:eastAsia="fr-FR"/>
        </w:rPr>
        <w:t xml:space="preserve"> significant driver (Tell</w:t>
      </w:r>
      <w:r w:rsidR="00032984" w:rsidRPr="006B26AD">
        <w:rPr>
          <w:rFonts w:ascii="Times New Roman" w:eastAsia="Times New Roman" w:hAnsi="Times New Roman" w:cs="Times New Roman"/>
          <w:sz w:val="24"/>
          <w:szCs w:val="24"/>
          <w:lang w:val="en-GB" w:eastAsia="fr-FR"/>
        </w:rPr>
        <w:t xml:space="preserve">is </w:t>
      </w:r>
      <w:r w:rsidR="00032984" w:rsidRPr="006B26AD">
        <w:rPr>
          <w:rFonts w:ascii="Times New Roman" w:eastAsia="Times New Roman" w:hAnsi="Times New Roman" w:cs="Times New Roman"/>
          <w:i/>
          <w:sz w:val="24"/>
          <w:szCs w:val="24"/>
          <w:lang w:val="en-GB" w:eastAsia="fr-FR"/>
        </w:rPr>
        <w:t>et al</w:t>
      </w:r>
      <w:r w:rsidR="00032984" w:rsidRPr="006B26AD">
        <w:rPr>
          <w:rFonts w:ascii="Times New Roman" w:eastAsia="Times New Roman" w:hAnsi="Times New Roman" w:cs="Times New Roman"/>
          <w:sz w:val="24"/>
          <w:szCs w:val="24"/>
          <w:lang w:val="en-GB" w:eastAsia="fr-FR"/>
        </w:rPr>
        <w:t xml:space="preserve"> in </w:t>
      </w:r>
      <w:proofErr w:type="spellStart"/>
      <w:r w:rsidR="00032984" w:rsidRPr="006B26AD">
        <w:rPr>
          <w:rFonts w:ascii="Times New Roman" w:eastAsia="Times New Roman" w:hAnsi="Times New Roman" w:cs="Times New Roman"/>
          <w:sz w:val="24"/>
          <w:szCs w:val="24"/>
          <w:lang w:val="en-GB" w:eastAsia="fr-FR"/>
        </w:rPr>
        <w:t>Candrassekarun</w:t>
      </w:r>
      <w:proofErr w:type="spellEnd"/>
      <w:r w:rsidR="00032984" w:rsidRPr="006B26AD">
        <w:rPr>
          <w:rFonts w:ascii="Times New Roman" w:eastAsia="Times New Roman" w:hAnsi="Times New Roman" w:cs="Times New Roman"/>
          <w:sz w:val="24"/>
          <w:szCs w:val="24"/>
          <w:lang w:val="en-GB" w:eastAsia="fr-FR"/>
        </w:rPr>
        <w:t xml:space="preserve"> 2007</w:t>
      </w:r>
      <w:r w:rsidR="00AE0916" w:rsidRPr="006B26AD">
        <w:rPr>
          <w:rFonts w:ascii="Times New Roman" w:eastAsia="Times New Roman" w:hAnsi="Times New Roman" w:cs="Times New Roman"/>
          <w:sz w:val="24"/>
          <w:szCs w:val="24"/>
          <w:lang w:val="en-GB" w:eastAsia="fr-FR"/>
        </w:rPr>
        <w:t>. Dwyer et al</w:t>
      </w:r>
      <w:r w:rsidR="00D55EFE" w:rsidRPr="006B26AD">
        <w:rPr>
          <w:rFonts w:ascii="Times New Roman" w:eastAsia="Times New Roman" w:hAnsi="Times New Roman" w:cs="Times New Roman"/>
          <w:sz w:val="24"/>
          <w:szCs w:val="24"/>
          <w:lang w:val="en-GB" w:eastAsia="fr-FR"/>
        </w:rPr>
        <w:t>;</w:t>
      </w:r>
      <w:r w:rsidR="00AE0916" w:rsidRPr="006B26AD">
        <w:rPr>
          <w:rFonts w:ascii="Times New Roman" w:eastAsia="Times New Roman" w:hAnsi="Times New Roman" w:cs="Times New Roman"/>
          <w:sz w:val="24"/>
          <w:szCs w:val="24"/>
          <w:lang w:val="en-GB" w:eastAsia="fr-FR"/>
        </w:rPr>
        <w:t xml:space="preserve"> 2008</w:t>
      </w:r>
      <w:r w:rsidR="00D55EFE" w:rsidRPr="006B26AD">
        <w:rPr>
          <w:rFonts w:ascii="Times New Roman" w:eastAsia="Times New Roman" w:hAnsi="Times New Roman" w:cs="Times New Roman"/>
          <w:sz w:val="24"/>
          <w:szCs w:val="24"/>
          <w:lang w:val="en-GB" w:eastAsia="fr-FR"/>
        </w:rPr>
        <w:t>;</w:t>
      </w:r>
      <w:r w:rsidR="003E58FC" w:rsidRPr="006B26AD">
        <w:rPr>
          <w:rFonts w:ascii="Times New Roman" w:eastAsia="Times New Roman" w:hAnsi="Times New Roman" w:cs="Times New Roman"/>
          <w:sz w:val="24"/>
          <w:szCs w:val="24"/>
          <w:lang w:val="en-GB" w:eastAsia="fr-FR"/>
        </w:rPr>
        <w:t xml:space="preserve"> </w:t>
      </w:r>
      <w:proofErr w:type="spellStart"/>
      <w:r w:rsidR="003E58FC" w:rsidRPr="006B26AD">
        <w:rPr>
          <w:rFonts w:ascii="Times New Roman" w:eastAsia="Times New Roman" w:hAnsi="Times New Roman" w:cs="Times New Roman"/>
          <w:sz w:val="24"/>
          <w:szCs w:val="24"/>
          <w:lang w:val="en-GB" w:eastAsia="fr-FR"/>
        </w:rPr>
        <w:t>Nkiendem</w:t>
      </w:r>
      <w:proofErr w:type="spellEnd"/>
      <w:r w:rsidR="003E58FC" w:rsidRPr="006B26AD">
        <w:rPr>
          <w:rFonts w:ascii="Times New Roman" w:eastAsia="Times New Roman" w:hAnsi="Times New Roman" w:cs="Times New Roman"/>
          <w:sz w:val="24"/>
          <w:szCs w:val="24"/>
          <w:lang w:val="en-GB" w:eastAsia="fr-FR"/>
        </w:rPr>
        <w:t xml:space="preserve"> et al</w:t>
      </w:r>
      <w:r w:rsidR="0090656D" w:rsidRPr="006B26AD">
        <w:rPr>
          <w:rFonts w:ascii="Times New Roman" w:eastAsia="Times New Roman" w:hAnsi="Times New Roman" w:cs="Times New Roman"/>
          <w:sz w:val="24"/>
          <w:szCs w:val="24"/>
          <w:lang w:val="en-GB" w:eastAsia="fr-FR"/>
        </w:rPr>
        <w:t>;</w:t>
      </w:r>
      <w:r w:rsidR="00674412" w:rsidRPr="006B26AD">
        <w:rPr>
          <w:rFonts w:ascii="Times New Roman" w:eastAsia="Times New Roman" w:hAnsi="Times New Roman" w:cs="Times New Roman"/>
          <w:sz w:val="24"/>
          <w:szCs w:val="24"/>
          <w:lang w:val="en-GB" w:eastAsia="fr-FR"/>
        </w:rPr>
        <w:t xml:space="preserve"> </w:t>
      </w:r>
      <w:r w:rsidR="003E58FC" w:rsidRPr="006B26AD">
        <w:rPr>
          <w:rFonts w:ascii="Times New Roman" w:eastAsia="Times New Roman" w:hAnsi="Times New Roman" w:cs="Times New Roman"/>
          <w:sz w:val="24"/>
          <w:szCs w:val="24"/>
          <w:lang w:val="en-GB" w:eastAsia="fr-FR"/>
        </w:rPr>
        <w:t>2017)</w:t>
      </w:r>
    </w:p>
    <w:p w14:paraId="02D8029D" w14:textId="6F6157CA" w:rsidR="000F3631" w:rsidRPr="006B26AD" w:rsidRDefault="00A4171B" w:rsidP="00670EA3">
      <w:pPr>
        <w:spacing w:after="0" w:line="240" w:lineRule="auto"/>
        <w:ind w:firstLine="720"/>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3. The identification of </w:t>
      </w:r>
      <w:r w:rsidR="00664987" w:rsidRPr="006B26AD">
        <w:rPr>
          <w:rFonts w:ascii="Times New Roman" w:eastAsia="Times New Roman" w:hAnsi="Times New Roman" w:cs="Times New Roman"/>
          <w:sz w:val="24"/>
          <w:szCs w:val="24"/>
          <w:lang w:val="en-GB" w:eastAsia="fr-FR"/>
        </w:rPr>
        <w:t>innovative consumers market</w:t>
      </w:r>
      <w:r w:rsidRPr="006B26AD">
        <w:rPr>
          <w:rFonts w:ascii="Times New Roman" w:eastAsia="Times New Roman" w:hAnsi="Times New Roman" w:cs="Times New Roman"/>
          <w:sz w:val="24"/>
          <w:szCs w:val="24"/>
          <w:lang w:val="en-GB" w:eastAsia="fr-FR"/>
        </w:rPr>
        <w:t>s which</w:t>
      </w:r>
      <w:r w:rsidR="00FA23C0"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are</w:t>
      </w:r>
      <w:r w:rsidR="00664987" w:rsidRPr="006B26AD">
        <w:rPr>
          <w:rFonts w:ascii="Times New Roman" w:eastAsia="Times New Roman" w:hAnsi="Times New Roman" w:cs="Times New Roman"/>
          <w:sz w:val="24"/>
          <w:szCs w:val="24"/>
          <w:lang w:val="en-GB" w:eastAsia="fr-FR"/>
        </w:rPr>
        <w:t xml:space="preserve"> the best launch pads for new products; </w:t>
      </w:r>
      <w:r w:rsidR="00A54117" w:rsidRPr="006B26AD">
        <w:rPr>
          <w:rFonts w:ascii="Times New Roman" w:eastAsia="Times New Roman" w:hAnsi="Times New Roman" w:cs="Times New Roman"/>
          <w:sz w:val="24"/>
          <w:szCs w:val="24"/>
          <w:lang w:val="en-GB" w:eastAsia="fr-FR"/>
        </w:rPr>
        <w:t>E</w:t>
      </w:r>
      <w:r w:rsidR="00664987" w:rsidRPr="006B26AD">
        <w:rPr>
          <w:rFonts w:ascii="Times New Roman" w:eastAsia="Times New Roman" w:hAnsi="Times New Roman" w:cs="Times New Roman"/>
          <w:sz w:val="24"/>
          <w:szCs w:val="24"/>
          <w:lang w:val="en-GB" w:eastAsia="fr-FR"/>
        </w:rPr>
        <w:t>ven though wealth has been estimated by some researchers</w:t>
      </w:r>
      <w:r w:rsidR="00606E6C" w:rsidRPr="006B26AD">
        <w:rPr>
          <w:rFonts w:ascii="Times New Roman" w:eastAsia="Times New Roman" w:hAnsi="Times New Roman" w:cs="Times New Roman"/>
          <w:sz w:val="24"/>
          <w:szCs w:val="24"/>
          <w:lang w:val="en-GB" w:eastAsia="fr-FR"/>
        </w:rPr>
        <w:t xml:space="preserve"> (Chandrasekaran and Gerard 2007</w:t>
      </w:r>
      <w:r w:rsidR="006A22C9" w:rsidRPr="006B26AD">
        <w:rPr>
          <w:rFonts w:ascii="Times New Roman" w:eastAsia="Times New Roman" w:hAnsi="Times New Roman" w:cs="Times New Roman"/>
          <w:sz w:val="24"/>
          <w:szCs w:val="24"/>
          <w:lang w:val="en-GB" w:eastAsia="fr-FR"/>
        </w:rPr>
        <w:t>;</w:t>
      </w:r>
      <w:r w:rsidR="00ED1441" w:rsidRPr="006B26AD">
        <w:rPr>
          <w:rFonts w:ascii="Times New Roman" w:eastAsia="Times New Roman" w:hAnsi="Times New Roman" w:cs="Times New Roman"/>
          <w:sz w:val="24"/>
          <w:szCs w:val="24"/>
          <w:lang w:val="en-GB" w:eastAsia="fr-FR"/>
        </w:rPr>
        <w:t xml:space="preserve"> </w:t>
      </w:r>
      <w:proofErr w:type="spellStart"/>
      <w:r w:rsidR="00ED1441" w:rsidRPr="006B26AD">
        <w:rPr>
          <w:rFonts w:ascii="Times New Roman" w:eastAsia="Times New Roman" w:hAnsi="Times New Roman" w:cs="Times New Roman"/>
          <w:sz w:val="24"/>
          <w:szCs w:val="24"/>
          <w:lang w:val="en-GB" w:eastAsia="fr-FR"/>
        </w:rPr>
        <w:t>Witheside</w:t>
      </w:r>
      <w:proofErr w:type="spellEnd"/>
      <w:r w:rsidR="00ED1441" w:rsidRPr="006B26AD">
        <w:rPr>
          <w:rFonts w:ascii="Times New Roman" w:eastAsia="Times New Roman" w:hAnsi="Times New Roman" w:cs="Times New Roman"/>
          <w:sz w:val="24"/>
          <w:szCs w:val="24"/>
          <w:lang w:val="en-GB" w:eastAsia="fr-FR"/>
        </w:rPr>
        <w:t xml:space="preserve"> and </w:t>
      </w:r>
      <w:proofErr w:type="spellStart"/>
      <w:r w:rsidR="00ED1441" w:rsidRPr="006B26AD">
        <w:rPr>
          <w:rFonts w:ascii="Times New Roman" w:eastAsia="Times New Roman" w:hAnsi="Times New Roman" w:cs="Times New Roman"/>
          <w:sz w:val="24"/>
          <w:szCs w:val="24"/>
          <w:lang w:val="en-GB" w:eastAsia="fr-FR"/>
        </w:rPr>
        <w:t>Tiltman</w:t>
      </w:r>
      <w:proofErr w:type="spellEnd"/>
      <w:r w:rsidR="00ED1441" w:rsidRPr="006B26AD">
        <w:rPr>
          <w:rFonts w:ascii="Times New Roman" w:eastAsia="Times New Roman" w:hAnsi="Times New Roman" w:cs="Times New Roman"/>
          <w:sz w:val="24"/>
          <w:szCs w:val="24"/>
          <w:lang w:val="en-GB" w:eastAsia="fr-FR"/>
        </w:rPr>
        <w:t>, 2013)</w:t>
      </w:r>
      <w:r w:rsidR="006A22C9" w:rsidRPr="006B26AD">
        <w:rPr>
          <w:rFonts w:ascii="Times New Roman" w:eastAsia="Times New Roman" w:hAnsi="Times New Roman" w:cs="Times New Roman"/>
          <w:sz w:val="24"/>
          <w:szCs w:val="24"/>
          <w:lang w:val="en-GB" w:eastAsia="fr-FR"/>
        </w:rPr>
        <w:t xml:space="preserve"> </w:t>
      </w:r>
      <w:r w:rsidR="00664987" w:rsidRPr="006B26AD">
        <w:rPr>
          <w:rFonts w:ascii="Times New Roman" w:eastAsia="Times New Roman" w:hAnsi="Times New Roman" w:cs="Times New Roman"/>
          <w:sz w:val="24"/>
          <w:szCs w:val="24"/>
          <w:lang w:val="en-GB" w:eastAsia="fr-FR"/>
        </w:rPr>
        <w:t xml:space="preserve">as the principal factor explaining the variation in time to adopt new products, </w:t>
      </w:r>
      <w:r w:rsidR="008361BD">
        <w:rPr>
          <w:rFonts w:ascii="Times New Roman" w:eastAsia="Times New Roman" w:hAnsi="Times New Roman" w:cs="Times New Roman"/>
          <w:sz w:val="24"/>
          <w:szCs w:val="24"/>
          <w:lang w:val="en-GB" w:eastAsia="fr-FR"/>
        </w:rPr>
        <w:t>the study</w:t>
      </w:r>
      <w:r w:rsidR="00664987" w:rsidRPr="006B26AD">
        <w:rPr>
          <w:rFonts w:ascii="Times New Roman" w:eastAsia="Times New Roman" w:hAnsi="Times New Roman" w:cs="Times New Roman"/>
          <w:sz w:val="24"/>
          <w:szCs w:val="24"/>
          <w:lang w:val="en-GB" w:eastAsia="fr-FR"/>
        </w:rPr>
        <w:t xml:space="preserve"> assume</w:t>
      </w:r>
      <w:r w:rsidR="008361BD">
        <w:rPr>
          <w:rFonts w:ascii="Times New Roman" w:eastAsia="Times New Roman" w:hAnsi="Times New Roman" w:cs="Times New Roman"/>
          <w:sz w:val="24"/>
          <w:szCs w:val="24"/>
          <w:lang w:val="en-GB" w:eastAsia="fr-FR"/>
        </w:rPr>
        <w:t>s</w:t>
      </w:r>
      <w:r w:rsidR="00664987"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 xml:space="preserve">that </w:t>
      </w:r>
      <w:r w:rsidR="005D6037" w:rsidRPr="006B26AD">
        <w:rPr>
          <w:rFonts w:ascii="Times New Roman" w:eastAsia="Times New Roman" w:hAnsi="Times New Roman" w:cs="Times New Roman"/>
          <w:sz w:val="24"/>
          <w:szCs w:val="24"/>
          <w:lang w:val="en-GB" w:eastAsia="fr-FR"/>
        </w:rPr>
        <w:t>culture</w:t>
      </w:r>
      <w:r w:rsidR="006A22C9"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is</w:t>
      </w:r>
      <w:r w:rsidR="00944095" w:rsidRPr="006B26AD">
        <w:rPr>
          <w:rFonts w:ascii="Times New Roman" w:eastAsia="Times New Roman" w:hAnsi="Times New Roman" w:cs="Times New Roman"/>
          <w:sz w:val="24"/>
          <w:szCs w:val="24"/>
          <w:lang w:val="en-GB" w:eastAsia="fr-FR"/>
        </w:rPr>
        <w:t xml:space="preserve"> the</w:t>
      </w:r>
      <w:r w:rsidR="00F567FE" w:rsidRPr="006B26AD">
        <w:rPr>
          <w:rFonts w:ascii="Times New Roman" w:eastAsia="Times New Roman" w:hAnsi="Times New Roman" w:cs="Times New Roman"/>
          <w:sz w:val="24"/>
          <w:szCs w:val="24"/>
          <w:lang w:val="en-GB" w:eastAsia="fr-FR"/>
        </w:rPr>
        <w:t xml:space="preserve"> main</w:t>
      </w:r>
      <w:r w:rsidR="006A22C9"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determinant</w:t>
      </w:r>
      <w:r w:rsidR="00664987"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This is because</w:t>
      </w:r>
      <w:r w:rsidR="00D8675C" w:rsidRPr="006B26AD">
        <w:rPr>
          <w:rFonts w:ascii="Times New Roman" w:eastAsia="Times New Roman" w:hAnsi="Times New Roman" w:cs="Times New Roman"/>
          <w:sz w:val="24"/>
          <w:szCs w:val="24"/>
          <w:lang w:val="en-GB" w:eastAsia="fr-FR"/>
        </w:rPr>
        <w:t xml:space="preserve"> culture can be</w:t>
      </w:r>
      <w:r w:rsidR="00664987" w:rsidRPr="006B26AD">
        <w:rPr>
          <w:rFonts w:ascii="Times New Roman" w:eastAsia="Times New Roman" w:hAnsi="Times New Roman" w:cs="Times New Roman"/>
          <w:sz w:val="24"/>
          <w:szCs w:val="24"/>
          <w:lang w:val="en-GB" w:eastAsia="fr-FR"/>
        </w:rPr>
        <w:t xml:space="preserve"> thought of as differe</w:t>
      </w:r>
      <w:r w:rsidR="005436BE" w:rsidRPr="006B26AD">
        <w:rPr>
          <w:rFonts w:ascii="Times New Roman" w:eastAsia="Times New Roman" w:hAnsi="Times New Roman" w:cs="Times New Roman"/>
          <w:sz w:val="24"/>
          <w:szCs w:val="24"/>
          <w:lang w:val="en-GB" w:eastAsia="fr-FR"/>
        </w:rPr>
        <w:t>nces in attitude or inclination</w:t>
      </w:r>
      <w:r w:rsidR="00AE0916" w:rsidRPr="006B26AD">
        <w:rPr>
          <w:rFonts w:ascii="Times New Roman" w:eastAsia="Times New Roman" w:hAnsi="Times New Roman" w:cs="Times New Roman"/>
          <w:sz w:val="24"/>
          <w:szCs w:val="24"/>
          <w:lang w:val="en-GB" w:eastAsia="fr-FR"/>
        </w:rPr>
        <w:t xml:space="preserve"> that determines purchase behaviour</w:t>
      </w:r>
      <w:r w:rsidR="005436BE"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w:t>
      </w:r>
      <w:r w:rsidR="008361BD">
        <w:rPr>
          <w:rFonts w:ascii="Times New Roman" w:eastAsia="Times New Roman" w:hAnsi="Times New Roman" w:cs="Times New Roman"/>
          <w:sz w:val="24"/>
          <w:szCs w:val="24"/>
          <w:lang w:val="en-GB" w:eastAsia="fr-FR"/>
        </w:rPr>
        <w:t>The study</w:t>
      </w:r>
      <w:r w:rsidR="008361BD" w:rsidRPr="006B26AD">
        <w:rPr>
          <w:rFonts w:ascii="Times New Roman" w:eastAsia="Times New Roman" w:hAnsi="Times New Roman" w:cs="Times New Roman"/>
          <w:sz w:val="24"/>
          <w:szCs w:val="24"/>
          <w:lang w:val="en-GB" w:eastAsia="fr-FR"/>
        </w:rPr>
        <w:t xml:space="preserve"> </w:t>
      </w:r>
      <w:proofErr w:type="gramStart"/>
      <w:r w:rsidR="00664987" w:rsidRPr="006B26AD">
        <w:rPr>
          <w:rFonts w:ascii="Times New Roman" w:eastAsia="Times New Roman" w:hAnsi="Times New Roman" w:cs="Times New Roman"/>
          <w:sz w:val="24"/>
          <w:szCs w:val="24"/>
          <w:lang w:val="en-GB" w:eastAsia="fr-FR"/>
        </w:rPr>
        <w:t>ask</w:t>
      </w:r>
      <w:proofErr w:type="gramEnd"/>
      <w:r w:rsidR="00664987" w:rsidRPr="006B26AD">
        <w:rPr>
          <w:rFonts w:ascii="Times New Roman" w:eastAsia="Times New Roman" w:hAnsi="Times New Roman" w:cs="Times New Roman"/>
          <w:sz w:val="24"/>
          <w:szCs w:val="24"/>
          <w:lang w:val="en-GB" w:eastAsia="fr-FR"/>
        </w:rPr>
        <w:t xml:space="preserve"> the question: What is the right thing to do</w:t>
      </w:r>
      <w:r w:rsidR="00CF70B9" w:rsidRPr="006B26AD">
        <w:rPr>
          <w:rFonts w:ascii="Times New Roman" w:eastAsia="Times New Roman" w:hAnsi="Times New Roman" w:cs="Times New Roman"/>
          <w:sz w:val="24"/>
          <w:szCs w:val="24"/>
          <w:lang w:val="en-GB" w:eastAsia="fr-FR"/>
        </w:rPr>
        <w:t>?</w:t>
      </w:r>
      <w:r w:rsidR="006A22C9" w:rsidRPr="006B26AD">
        <w:rPr>
          <w:rFonts w:ascii="Times New Roman" w:eastAsia="Times New Roman" w:hAnsi="Times New Roman" w:cs="Times New Roman"/>
          <w:sz w:val="24"/>
          <w:szCs w:val="24"/>
          <w:lang w:val="en-GB" w:eastAsia="fr-FR"/>
        </w:rPr>
        <w:t xml:space="preserve"> </w:t>
      </w:r>
      <w:r w:rsidR="00935AF9" w:rsidRPr="006B26AD">
        <w:rPr>
          <w:rFonts w:ascii="Times New Roman" w:eastAsia="Times New Roman" w:hAnsi="Times New Roman" w:cs="Times New Roman"/>
          <w:sz w:val="24"/>
          <w:szCs w:val="24"/>
          <w:lang w:val="en-GB" w:eastAsia="fr-FR"/>
        </w:rPr>
        <w:t>Giving</w:t>
      </w:r>
      <w:r w:rsidR="00664987" w:rsidRPr="006B26AD">
        <w:rPr>
          <w:rFonts w:ascii="Times New Roman" w:eastAsia="Times New Roman" w:hAnsi="Times New Roman" w:cs="Times New Roman"/>
          <w:sz w:val="24"/>
          <w:szCs w:val="24"/>
          <w:lang w:val="en-GB" w:eastAsia="fr-FR"/>
        </w:rPr>
        <w:t xml:space="preserve"> what </w:t>
      </w:r>
      <w:r w:rsidR="008361BD">
        <w:rPr>
          <w:rFonts w:ascii="Times New Roman" w:eastAsia="Times New Roman" w:hAnsi="Times New Roman" w:cs="Times New Roman"/>
          <w:sz w:val="24"/>
          <w:szCs w:val="24"/>
          <w:lang w:val="en-GB" w:eastAsia="fr-FR"/>
        </w:rPr>
        <w:t>it is</w:t>
      </w:r>
      <w:r w:rsidR="00664987" w:rsidRPr="006B26AD">
        <w:rPr>
          <w:rFonts w:ascii="Times New Roman" w:eastAsia="Times New Roman" w:hAnsi="Times New Roman" w:cs="Times New Roman"/>
          <w:sz w:val="24"/>
          <w:szCs w:val="24"/>
          <w:lang w:val="en-GB" w:eastAsia="fr-FR"/>
        </w:rPr>
        <w:t xml:space="preserve"> now know in terms of consumer’s ethics </w:t>
      </w:r>
      <w:r w:rsidR="006A22C9"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Kaur, 2000</w:t>
      </w:r>
      <w:r w:rsidR="00A54117" w:rsidRPr="006B26AD">
        <w:rPr>
          <w:rFonts w:ascii="Times New Roman" w:eastAsia="Times New Roman" w:hAnsi="Times New Roman" w:cs="Times New Roman"/>
          <w:sz w:val="24"/>
          <w:szCs w:val="24"/>
          <w:lang w:val="en-GB" w:eastAsia="fr-FR"/>
        </w:rPr>
        <w:t>)</w:t>
      </w:r>
    </w:p>
    <w:p w14:paraId="02C0E9B6" w14:textId="3DD29A06" w:rsidR="00C40B95" w:rsidRPr="006B26AD" w:rsidRDefault="009F2A02" w:rsidP="00C40B95">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lastRenderedPageBreak/>
        <w:t>Some Enterprises</w:t>
      </w:r>
      <w:r w:rsidR="000F3631" w:rsidRPr="006B26AD">
        <w:rPr>
          <w:rFonts w:ascii="Times New Roman" w:eastAsia="Times New Roman" w:hAnsi="Times New Roman" w:cs="Times New Roman"/>
          <w:sz w:val="24"/>
          <w:szCs w:val="24"/>
          <w:lang w:val="en-GB" w:eastAsia="fr-FR"/>
        </w:rPr>
        <w:t xml:space="preserve"> use persuasive, entertaining and seductive advertising to force the consumers to buy what the production manager wants them to </w:t>
      </w:r>
      <w:proofErr w:type="gramStart"/>
      <w:r w:rsidR="000F3631" w:rsidRPr="006B26AD">
        <w:rPr>
          <w:rFonts w:ascii="Times New Roman" w:eastAsia="Times New Roman" w:hAnsi="Times New Roman" w:cs="Times New Roman"/>
          <w:sz w:val="24"/>
          <w:szCs w:val="24"/>
          <w:lang w:val="en-GB" w:eastAsia="fr-FR"/>
        </w:rPr>
        <w:t>buy</w:t>
      </w:r>
      <w:r w:rsidR="007172AE" w:rsidRPr="006B26AD">
        <w:rPr>
          <w:rFonts w:ascii="Times New Roman" w:eastAsia="Times New Roman" w:hAnsi="Times New Roman" w:cs="Times New Roman"/>
          <w:sz w:val="24"/>
          <w:szCs w:val="24"/>
          <w:lang w:val="en-GB" w:eastAsia="fr-FR"/>
        </w:rPr>
        <w:t>(</w:t>
      </w:r>
      <w:proofErr w:type="spellStart"/>
      <w:proofErr w:type="gramEnd"/>
      <w:r w:rsidR="00DA1324" w:rsidRPr="006B26AD">
        <w:rPr>
          <w:rFonts w:ascii="Times New Roman" w:eastAsia="Times New Roman" w:hAnsi="Times New Roman" w:cs="Times New Roman"/>
          <w:sz w:val="24"/>
          <w:szCs w:val="24"/>
          <w:lang w:val="en-GB" w:eastAsia="fr-FR"/>
        </w:rPr>
        <w:t>Degoberto</w:t>
      </w:r>
      <w:proofErr w:type="spellEnd"/>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2005</w:t>
      </w:r>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Mc </w:t>
      </w:r>
      <w:proofErr w:type="spellStart"/>
      <w:r w:rsidR="00DA1324" w:rsidRPr="006B26AD">
        <w:rPr>
          <w:rFonts w:ascii="Times New Roman" w:eastAsia="Times New Roman" w:hAnsi="Times New Roman" w:cs="Times New Roman"/>
          <w:sz w:val="24"/>
          <w:szCs w:val="24"/>
          <w:lang w:val="en-GB" w:eastAsia="fr-FR"/>
        </w:rPr>
        <w:t>Cracken</w:t>
      </w:r>
      <w:proofErr w:type="spellEnd"/>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2008</w:t>
      </w:r>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w:t>
      </w:r>
      <w:proofErr w:type="spellStart"/>
      <w:r w:rsidR="00DA1324" w:rsidRPr="006B26AD">
        <w:rPr>
          <w:rFonts w:ascii="Times New Roman" w:eastAsia="Times New Roman" w:hAnsi="Times New Roman" w:cs="Times New Roman"/>
          <w:sz w:val="24"/>
          <w:szCs w:val="24"/>
          <w:lang w:val="en-GB" w:eastAsia="fr-FR"/>
        </w:rPr>
        <w:t>Nkiendem</w:t>
      </w:r>
      <w:proofErr w:type="spellEnd"/>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2017)</w:t>
      </w:r>
      <w:r w:rsidR="00DA0645" w:rsidRPr="006B26AD">
        <w:rPr>
          <w:rFonts w:ascii="Times New Roman" w:eastAsia="Times New Roman" w:hAnsi="Times New Roman" w:cs="Times New Roman"/>
          <w:sz w:val="24"/>
          <w:szCs w:val="24"/>
          <w:lang w:val="en-GB" w:eastAsia="fr-FR"/>
        </w:rPr>
        <w:t xml:space="preserve"> instead of adapting the products to consumer culture</w:t>
      </w:r>
      <w:r w:rsidR="000F3631" w:rsidRPr="006B26AD">
        <w:rPr>
          <w:rFonts w:ascii="Times New Roman" w:eastAsia="Times New Roman" w:hAnsi="Times New Roman" w:cs="Times New Roman"/>
          <w:sz w:val="24"/>
          <w:szCs w:val="24"/>
          <w:lang w:val="en-GB" w:eastAsia="fr-FR"/>
        </w:rPr>
        <w:t xml:space="preserve">. </w:t>
      </w:r>
      <w:r w:rsidR="00DA0645" w:rsidRPr="006B26AD">
        <w:rPr>
          <w:rFonts w:ascii="Times New Roman" w:eastAsia="Times New Roman" w:hAnsi="Times New Roman" w:cs="Times New Roman"/>
          <w:sz w:val="24"/>
          <w:szCs w:val="24"/>
          <w:lang w:val="en-GB" w:eastAsia="fr-FR"/>
        </w:rPr>
        <w:t>Whatever</w:t>
      </w:r>
      <w:r w:rsidR="000F3631" w:rsidRPr="006B26AD">
        <w:rPr>
          <w:rFonts w:ascii="Times New Roman" w:eastAsia="Times New Roman" w:hAnsi="Times New Roman" w:cs="Times New Roman"/>
          <w:sz w:val="24"/>
          <w:szCs w:val="24"/>
          <w:lang w:val="en-GB" w:eastAsia="fr-FR"/>
        </w:rPr>
        <w:t>, the intensity of advertising</w:t>
      </w:r>
      <w:r w:rsidR="00DA0645" w:rsidRPr="006B26AD">
        <w:rPr>
          <w:rFonts w:ascii="Times New Roman" w:eastAsia="Times New Roman" w:hAnsi="Times New Roman" w:cs="Times New Roman"/>
          <w:sz w:val="24"/>
          <w:szCs w:val="24"/>
          <w:lang w:val="en-GB" w:eastAsia="fr-FR"/>
        </w:rPr>
        <w:t>, it</w:t>
      </w:r>
      <w:r w:rsidR="000F3631" w:rsidRPr="006B26AD">
        <w:rPr>
          <w:rFonts w:ascii="Times New Roman" w:eastAsia="Times New Roman" w:hAnsi="Times New Roman" w:cs="Times New Roman"/>
          <w:sz w:val="24"/>
          <w:szCs w:val="24"/>
          <w:lang w:val="en-GB" w:eastAsia="fr-FR"/>
        </w:rPr>
        <w:t xml:space="preserve"> cannot force consumers to buy a bad product twice. It seems relatively difficult having adequate knowledge of consumer behaviour without a thorough understanding of culture, psychology, and sociology. But out of these three, culture </w:t>
      </w:r>
      <w:r w:rsidR="00935AF9" w:rsidRPr="006B26AD">
        <w:rPr>
          <w:rFonts w:ascii="Times New Roman" w:eastAsia="Times New Roman" w:hAnsi="Times New Roman" w:cs="Times New Roman"/>
          <w:sz w:val="24"/>
          <w:szCs w:val="24"/>
          <w:lang w:val="en-GB" w:eastAsia="fr-FR"/>
        </w:rPr>
        <w:t>seems</w:t>
      </w:r>
      <w:r w:rsidR="00B90B51" w:rsidRPr="006B26AD">
        <w:rPr>
          <w:rFonts w:ascii="Times New Roman" w:eastAsia="Times New Roman" w:hAnsi="Times New Roman" w:cs="Times New Roman"/>
          <w:sz w:val="24"/>
          <w:szCs w:val="24"/>
          <w:lang w:val="en-GB" w:eastAsia="fr-FR"/>
        </w:rPr>
        <w:t xml:space="preserve"> to be</w:t>
      </w:r>
      <w:r w:rsidR="000F3631" w:rsidRPr="006B26AD">
        <w:rPr>
          <w:rFonts w:ascii="Times New Roman" w:eastAsia="Times New Roman" w:hAnsi="Times New Roman" w:cs="Times New Roman"/>
          <w:sz w:val="24"/>
          <w:szCs w:val="24"/>
          <w:lang w:val="en-GB" w:eastAsia="fr-FR"/>
        </w:rPr>
        <w:t xml:space="preserve"> the most influential</w:t>
      </w:r>
      <w:r w:rsidR="00F567FE" w:rsidRPr="006B26AD">
        <w:rPr>
          <w:rFonts w:ascii="Times New Roman" w:eastAsia="Times New Roman" w:hAnsi="Times New Roman" w:cs="Times New Roman"/>
          <w:sz w:val="24"/>
          <w:szCs w:val="24"/>
          <w:lang w:val="en-GB" w:eastAsia="fr-FR"/>
        </w:rPr>
        <w:t xml:space="preserve"> (</w:t>
      </w:r>
      <w:proofErr w:type="spellStart"/>
      <w:r w:rsidR="00935AF9" w:rsidRPr="006B26AD">
        <w:rPr>
          <w:rFonts w:ascii="Times New Roman" w:eastAsia="Times New Roman" w:hAnsi="Times New Roman" w:cs="Times New Roman"/>
          <w:sz w:val="24"/>
          <w:szCs w:val="24"/>
          <w:lang w:val="en-GB" w:eastAsia="fr-FR"/>
        </w:rPr>
        <w:t>H</w:t>
      </w:r>
      <w:r w:rsidR="00B90B51" w:rsidRPr="006B26AD">
        <w:rPr>
          <w:rFonts w:ascii="Times New Roman" w:eastAsia="Times New Roman" w:hAnsi="Times New Roman" w:cs="Times New Roman"/>
          <w:sz w:val="24"/>
          <w:szCs w:val="24"/>
          <w:lang w:val="en-GB" w:eastAsia="fr-FR"/>
        </w:rPr>
        <w:t>ofstete</w:t>
      </w:r>
      <w:proofErr w:type="spellEnd"/>
      <w:r w:rsidR="00032984" w:rsidRPr="006B26AD">
        <w:rPr>
          <w:rFonts w:ascii="Times New Roman" w:eastAsia="Times New Roman" w:hAnsi="Times New Roman" w:cs="Times New Roman"/>
          <w:sz w:val="24"/>
          <w:szCs w:val="24"/>
          <w:lang w:val="en-GB" w:eastAsia="fr-FR"/>
        </w:rPr>
        <w:t>,</w:t>
      </w:r>
      <w:r w:rsidR="002B5958" w:rsidRPr="006B26AD">
        <w:rPr>
          <w:rFonts w:ascii="Times New Roman" w:eastAsia="Times New Roman" w:hAnsi="Times New Roman" w:cs="Times New Roman"/>
          <w:sz w:val="24"/>
          <w:szCs w:val="24"/>
          <w:lang w:val="en-GB" w:eastAsia="fr-FR"/>
        </w:rPr>
        <w:t xml:space="preserve"> </w:t>
      </w:r>
      <w:r w:rsidR="00032984" w:rsidRPr="006B26AD">
        <w:rPr>
          <w:rFonts w:ascii="Times New Roman" w:eastAsia="Times New Roman" w:hAnsi="Times New Roman" w:cs="Times New Roman"/>
          <w:sz w:val="24"/>
          <w:szCs w:val="24"/>
          <w:lang w:val="en-GB" w:eastAsia="fr-FR"/>
        </w:rPr>
        <w:t>2000</w:t>
      </w:r>
      <w:r w:rsidR="00D55EFE" w:rsidRPr="006B26AD">
        <w:rPr>
          <w:rFonts w:ascii="Times New Roman" w:eastAsia="Times New Roman" w:hAnsi="Times New Roman" w:cs="Times New Roman"/>
          <w:sz w:val="24"/>
          <w:szCs w:val="24"/>
          <w:lang w:val="en-GB" w:eastAsia="fr-FR"/>
        </w:rPr>
        <w:t>;</w:t>
      </w:r>
      <w:r w:rsidR="0090656D" w:rsidRPr="006B26AD">
        <w:rPr>
          <w:rFonts w:ascii="Times New Roman" w:eastAsia="Times New Roman" w:hAnsi="Times New Roman" w:cs="Times New Roman"/>
          <w:sz w:val="24"/>
          <w:szCs w:val="24"/>
          <w:lang w:val="en-GB" w:eastAsia="fr-FR"/>
        </w:rPr>
        <w:t xml:space="preserve"> </w:t>
      </w:r>
      <w:proofErr w:type="spellStart"/>
      <w:r w:rsidR="0090656D" w:rsidRPr="006B26AD">
        <w:rPr>
          <w:rFonts w:ascii="Times New Roman" w:eastAsia="Times New Roman" w:hAnsi="Times New Roman" w:cs="Times New Roman"/>
          <w:sz w:val="24"/>
          <w:szCs w:val="24"/>
          <w:lang w:val="en-GB" w:eastAsia="fr-FR"/>
        </w:rPr>
        <w:t>Ekeret</w:t>
      </w:r>
      <w:proofErr w:type="spellEnd"/>
      <w:r w:rsidR="0090656D" w:rsidRPr="006B26AD">
        <w:rPr>
          <w:rFonts w:ascii="Times New Roman" w:eastAsia="Times New Roman" w:hAnsi="Times New Roman" w:cs="Times New Roman"/>
          <w:sz w:val="24"/>
          <w:szCs w:val="24"/>
          <w:lang w:val="en-GB" w:eastAsia="fr-FR"/>
        </w:rPr>
        <w:t xml:space="preserve">, 2001; </w:t>
      </w:r>
      <w:proofErr w:type="spellStart"/>
      <w:r w:rsidR="00B90B51" w:rsidRPr="006B26AD">
        <w:rPr>
          <w:rFonts w:ascii="Times New Roman" w:eastAsia="Times New Roman" w:hAnsi="Times New Roman" w:cs="Times New Roman"/>
          <w:sz w:val="24"/>
          <w:szCs w:val="24"/>
          <w:lang w:val="en-GB" w:eastAsia="fr-FR"/>
        </w:rPr>
        <w:t>Decobeto</w:t>
      </w:r>
      <w:proofErr w:type="spellEnd"/>
      <w:r w:rsidR="002B5958" w:rsidRPr="006B26AD">
        <w:rPr>
          <w:rFonts w:ascii="Times New Roman" w:eastAsia="Times New Roman" w:hAnsi="Times New Roman" w:cs="Times New Roman"/>
          <w:sz w:val="24"/>
          <w:szCs w:val="24"/>
          <w:lang w:val="en-GB" w:eastAsia="fr-FR"/>
        </w:rPr>
        <w:t xml:space="preserve">, </w:t>
      </w:r>
      <w:r w:rsidR="00B90B51" w:rsidRPr="006B26AD">
        <w:rPr>
          <w:rFonts w:ascii="Times New Roman" w:eastAsia="Times New Roman" w:hAnsi="Times New Roman" w:cs="Times New Roman"/>
          <w:sz w:val="24"/>
          <w:szCs w:val="24"/>
          <w:lang w:val="en-GB" w:eastAsia="fr-FR"/>
        </w:rPr>
        <w:t>2005</w:t>
      </w:r>
      <w:r w:rsidR="00D55EFE" w:rsidRPr="006B26AD">
        <w:rPr>
          <w:rFonts w:ascii="Times New Roman" w:eastAsia="Times New Roman" w:hAnsi="Times New Roman" w:cs="Times New Roman"/>
          <w:sz w:val="24"/>
          <w:szCs w:val="24"/>
          <w:lang w:val="en-GB" w:eastAsia="fr-FR"/>
        </w:rPr>
        <w:t>;</w:t>
      </w:r>
      <w:r w:rsidR="00DE460A" w:rsidRPr="006B26AD">
        <w:rPr>
          <w:rFonts w:ascii="Times New Roman" w:eastAsia="Times New Roman" w:hAnsi="Times New Roman" w:cs="Times New Roman"/>
          <w:sz w:val="24"/>
          <w:szCs w:val="24"/>
          <w:lang w:val="en-GB" w:eastAsia="fr-FR"/>
        </w:rPr>
        <w:t xml:space="preserve"> Mc Cracken2008</w:t>
      </w:r>
      <w:r w:rsidR="002B5958" w:rsidRPr="006B26AD">
        <w:rPr>
          <w:rFonts w:ascii="Times New Roman" w:eastAsia="Times New Roman" w:hAnsi="Times New Roman" w:cs="Times New Roman"/>
          <w:sz w:val="24"/>
          <w:szCs w:val="24"/>
          <w:lang w:val="en-GB" w:eastAsia="fr-FR"/>
        </w:rPr>
        <w:t>;</w:t>
      </w:r>
      <w:r w:rsidR="00936764" w:rsidRPr="006B26AD">
        <w:rPr>
          <w:rFonts w:ascii="Times New Roman" w:eastAsia="Times New Roman" w:hAnsi="Times New Roman" w:cs="Times New Roman"/>
          <w:sz w:val="24"/>
          <w:szCs w:val="24"/>
          <w:lang w:val="en-GB" w:eastAsia="fr-FR"/>
        </w:rPr>
        <w:t xml:space="preserve"> </w:t>
      </w:r>
      <w:proofErr w:type="spellStart"/>
      <w:r w:rsidR="00936764" w:rsidRPr="006B26AD">
        <w:rPr>
          <w:rFonts w:ascii="Times New Roman" w:eastAsia="Times New Roman" w:hAnsi="Times New Roman" w:cs="Times New Roman"/>
          <w:sz w:val="24"/>
          <w:szCs w:val="24"/>
          <w:lang w:val="en-GB" w:eastAsia="fr-FR"/>
        </w:rPr>
        <w:t>Nkiendem</w:t>
      </w:r>
      <w:proofErr w:type="spellEnd"/>
      <w:r w:rsidR="00936764" w:rsidRPr="006B26AD">
        <w:rPr>
          <w:rFonts w:ascii="Times New Roman" w:eastAsia="Times New Roman" w:hAnsi="Times New Roman" w:cs="Times New Roman"/>
          <w:sz w:val="24"/>
          <w:szCs w:val="24"/>
          <w:lang w:val="en-GB" w:eastAsia="fr-FR"/>
        </w:rPr>
        <w:t>, 2015</w:t>
      </w:r>
      <w:r w:rsidR="00DE460A" w:rsidRPr="006B26AD">
        <w:rPr>
          <w:rFonts w:ascii="Times New Roman" w:eastAsia="Times New Roman" w:hAnsi="Times New Roman" w:cs="Times New Roman"/>
          <w:sz w:val="24"/>
          <w:szCs w:val="24"/>
          <w:lang w:val="en-GB" w:eastAsia="fr-FR"/>
        </w:rPr>
        <w:t>)</w:t>
      </w:r>
      <w:r w:rsidR="000F3631" w:rsidRPr="006B26AD">
        <w:rPr>
          <w:rFonts w:ascii="Times New Roman" w:eastAsia="Times New Roman" w:hAnsi="Times New Roman" w:cs="Times New Roman"/>
          <w:sz w:val="24"/>
          <w:szCs w:val="24"/>
          <w:lang w:val="en-GB" w:eastAsia="fr-FR"/>
        </w:rPr>
        <w:t>. This consideration lies in the fact that culture is a source of consumer behaviour</w:t>
      </w:r>
      <w:r w:rsidR="002B5958" w:rsidRPr="006B26AD">
        <w:rPr>
          <w:rFonts w:ascii="Times New Roman" w:eastAsia="Times New Roman" w:hAnsi="Times New Roman" w:cs="Times New Roman"/>
          <w:sz w:val="24"/>
          <w:szCs w:val="24"/>
          <w:lang w:val="en-GB" w:eastAsia="fr-FR"/>
        </w:rPr>
        <w:t xml:space="preserve"> </w:t>
      </w:r>
      <w:r w:rsidR="001F5B41" w:rsidRPr="006B26AD">
        <w:rPr>
          <w:rFonts w:ascii="Times New Roman" w:eastAsia="Times New Roman" w:hAnsi="Times New Roman" w:cs="Times New Roman"/>
          <w:sz w:val="24"/>
          <w:szCs w:val="24"/>
          <w:lang w:val="en-GB" w:eastAsia="fr-FR"/>
        </w:rPr>
        <w:t>(</w:t>
      </w:r>
      <w:r w:rsidR="00193998" w:rsidRPr="006B26AD">
        <w:rPr>
          <w:rFonts w:ascii="Times New Roman" w:eastAsia="Times New Roman" w:hAnsi="Times New Roman" w:cs="Times New Roman"/>
          <w:sz w:val="24"/>
          <w:szCs w:val="24"/>
          <w:lang w:val="en-GB" w:eastAsia="fr-FR"/>
        </w:rPr>
        <w:t>Toivo</w:t>
      </w:r>
      <w:r w:rsidR="001F5B41" w:rsidRPr="006B26AD">
        <w:rPr>
          <w:rFonts w:ascii="Times New Roman" w:eastAsia="Times New Roman" w:hAnsi="Times New Roman" w:cs="Times New Roman"/>
          <w:sz w:val="24"/>
          <w:szCs w:val="24"/>
          <w:lang w:val="en-GB" w:eastAsia="fr-FR"/>
        </w:rPr>
        <w:t xml:space="preserve">nen, </w:t>
      </w:r>
      <w:r w:rsidR="00193998" w:rsidRPr="006B26AD">
        <w:rPr>
          <w:rFonts w:ascii="Times New Roman" w:eastAsia="Times New Roman" w:hAnsi="Times New Roman" w:cs="Times New Roman"/>
          <w:sz w:val="24"/>
          <w:szCs w:val="24"/>
          <w:lang w:val="en-GB" w:eastAsia="fr-FR"/>
        </w:rPr>
        <w:t>2011)</w:t>
      </w:r>
      <w:r w:rsidR="000F3631" w:rsidRPr="006B26AD">
        <w:rPr>
          <w:rFonts w:ascii="Times New Roman" w:eastAsia="Times New Roman" w:hAnsi="Times New Roman" w:cs="Times New Roman"/>
          <w:sz w:val="24"/>
          <w:szCs w:val="24"/>
          <w:lang w:val="en-GB" w:eastAsia="fr-FR"/>
        </w:rPr>
        <w:t xml:space="preserve">. </w:t>
      </w:r>
      <w:r w:rsidR="00D8675C" w:rsidRPr="006B26AD">
        <w:rPr>
          <w:rFonts w:ascii="Times New Roman" w:eastAsia="Times New Roman" w:hAnsi="Times New Roman" w:cs="Times New Roman"/>
          <w:sz w:val="24"/>
          <w:szCs w:val="24"/>
          <w:lang w:val="en-GB" w:eastAsia="fr-FR"/>
        </w:rPr>
        <w:t>A product</w:t>
      </w:r>
      <w:r w:rsidR="002B5958" w:rsidRPr="006B26AD">
        <w:rPr>
          <w:rFonts w:ascii="Times New Roman" w:eastAsia="Times New Roman" w:hAnsi="Times New Roman" w:cs="Times New Roman"/>
          <w:sz w:val="24"/>
          <w:szCs w:val="24"/>
          <w:lang w:val="en-GB" w:eastAsia="fr-FR"/>
        </w:rPr>
        <w:t xml:space="preserve"> </w:t>
      </w:r>
      <w:r w:rsidR="00D8675C" w:rsidRPr="006B26AD">
        <w:rPr>
          <w:rFonts w:ascii="Times New Roman" w:eastAsia="Times New Roman" w:hAnsi="Times New Roman" w:cs="Times New Roman"/>
          <w:sz w:val="24"/>
          <w:szCs w:val="24"/>
          <w:lang w:val="en-GB" w:eastAsia="fr-FR"/>
        </w:rPr>
        <w:t>can</w:t>
      </w:r>
      <w:r w:rsidR="002B5958" w:rsidRPr="006B26AD">
        <w:rPr>
          <w:rFonts w:ascii="Times New Roman" w:eastAsia="Times New Roman" w:hAnsi="Times New Roman" w:cs="Times New Roman"/>
          <w:sz w:val="24"/>
          <w:szCs w:val="24"/>
          <w:lang w:val="en-GB" w:eastAsia="fr-FR"/>
        </w:rPr>
        <w:t xml:space="preserve"> </w:t>
      </w:r>
      <w:r w:rsidR="0090656D" w:rsidRPr="006B26AD">
        <w:rPr>
          <w:rFonts w:ascii="Times New Roman" w:eastAsia="Times New Roman" w:hAnsi="Times New Roman" w:cs="Times New Roman"/>
          <w:sz w:val="24"/>
          <w:szCs w:val="24"/>
          <w:lang w:val="en-GB" w:eastAsia="fr-FR"/>
        </w:rPr>
        <w:t>make consumers</w:t>
      </w:r>
      <w:r w:rsidR="007A46AA" w:rsidRPr="006B26AD">
        <w:rPr>
          <w:rFonts w:ascii="Times New Roman" w:eastAsia="Times New Roman" w:hAnsi="Times New Roman" w:cs="Times New Roman"/>
          <w:sz w:val="24"/>
          <w:szCs w:val="24"/>
          <w:lang w:val="en-GB" w:eastAsia="fr-FR"/>
        </w:rPr>
        <w:t xml:space="preserve"> delighted</w:t>
      </w:r>
      <w:r w:rsidR="000F3631" w:rsidRPr="006B26AD">
        <w:rPr>
          <w:rFonts w:ascii="Times New Roman" w:eastAsia="Times New Roman" w:hAnsi="Times New Roman" w:cs="Times New Roman"/>
          <w:sz w:val="24"/>
          <w:szCs w:val="24"/>
          <w:lang w:val="en-GB" w:eastAsia="fr-FR"/>
        </w:rPr>
        <w:t xml:space="preserve"> only if consumers</w:t>
      </w:r>
      <w:r w:rsidR="00B90B51" w:rsidRPr="006B26AD">
        <w:rPr>
          <w:rFonts w:ascii="Times New Roman" w:eastAsia="Times New Roman" w:hAnsi="Times New Roman" w:cs="Times New Roman"/>
          <w:sz w:val="24"/>
          <w:szCs w:val="24"/>
          <w:lang w:val="en-GB" w:eastAsia="fr-FR"/>
        </w:rPr>
        <w:t>’</w:t>
      </w:r>
      <w:r w:rsidR="00C20262" w:rsidRPr="006B26AD">
        <w:rPr>
          <w:rFonts w:ascii="Times New Roman" w:eastAsia="Times New Roman" w:hAnsi="Times New Roman" w:cs="Times New Roman"/>
          <w:sz w:val="24"/>
          <w:szCs w:val="24"/>
          <w:lang w:val="en-GB" w:eastAsia="fr-FR"/>
        </w:rPr>
        <w:t xml:space="preserve"> touch points</w:t>
      </w:r>
      <w:r w:rsidR="002B5958" w:rsidRPr="006B26AD">
        <w:rPr>
          <w:rFonts w:ascii="Times New Roman" w:eastAsia="Times New Roman" w:hAnsi="Times New Roman" w:cs="Times New Roman"/>
          <w:sz w:val="24"/>
          <w:szCs w:val="24"/>
          <w:lang w:val="en-GB" w:eastAsia="fr-FR"/>
        </w:rPr>
        <w:t xml:space="preserve"> </w:t>
      </w:r>
      <w:r w:rsidR="00C20262" w:rsidRPr="006B26AD">
        <w:rPr>
          <w:rFonts w:ascii="Times New Roman" w:eastAsia="Times New Roman" w:hAnsi="Times New Roman" w:cs="Times New Roman"/>
          <w:sz w:val="24"/>
          <w:szCs w:val="24"/>
          <w:lang w:val="en-GB" w:eastAsia="fr-FR"/>
        </w:rPr>
        <w:t>are</w:t>
      </w:r>
      <w:r w:rsidR="000F3631" w:rsidRPr="006B26AD">
        <w:rPr>
          <w:rFonts w:ascii="Times New Roman" w:eastAsia="Times New Roman" w:hAnsi="Times New Roman" w:cs="Times New Roman"/>
          <w:sz w:val="24"/>
          <w:szCs w:val="24"/>
          <w:lang w:val="en-GB" w:eastAsia="fr-FR"/>
        </w:rPr>
        <w:t xml:space="preserve"> taken into consideration when mixing the mix</w:t>
      </w:r>
      <w:r w:rsidR="001F5B41" w:rsidRPr="006B26AD">
        <w:rPr>
          <w:rFonts w:ascii="Times New Roman" w:eastAsia="Times New Roman" w:hAnsi="Times New Roman" w:cs="Times New Roman"/>
          <w:sz w:val="24"/>
          <w:szCs w:val="24"/>
          <w:lang w:val="en-GB" w:eastAsia="fr-FR"/>
        </w:rPr>
        <w:t xml:space="preserve"> (</w:t>
      </w:r>
      <w:proofErr w:type="spellStart"/>
      <w:r w:rsidR="001F5B41" w:rsidRPr="006B26AD">
        <w:rPr>
          <w:rFonts w:ascii="Times New Roman" w:eastAsia="Times New Roman" w:hAnsi="Times New Roman" w:cs="Times New Roman"/>
          <w:sz w:val="24"/>
          <w:szCs w:val="24"/>
          <w:lang w:val="en-GB" w:eastAsia="fr-FR"/>
        </w:rPr>
        <w:t>Nkiendem</w:t>
      </w:r>
      <w:proofErr w:type="spellEnd"/>
      <w:r w:rsidR="001F5B41" w:rsidRPr="006B26AD">
        <w:rPr>
          <w:rFonts w:ascii="Times New Roman" w:eastAsia="Times New Roman" w:hAnsi="Times New Roman" w:cs="Times New Roman"/>
          <w:sz w:val="24"/>
          <w:szCs w:val="24"/>
          <w:lang w:val="en-GB" w:eastAsia="fr-FR"/>
        </w:rPr>
        <w:t xml:space="preserve">, </w:t>
      </w:r>
      <w:r w:rsidR="00304147" w:rsidRPr="006B26AD">
        <w:rPr>
          <w:rFonts w:ascii="Times New Roman" w:eastAsia="Times New Roman" w:hAnsi="Times New Roman" w:cs="Times New Roman"/>
          <w:sz w:val="24"/>
          <w:szCs w:val="24"/>
          <w:lang w:val="en-GB" w:eastAsia="fr-FR"/>
        </w:rPr>
        <w:t>2015)</w:t>
      </w:r>
      <w:r w:rsidR="000F3631" w:rsidRPr="006B26AD">
        <w:rPr>
          <w:rFonts w:ascii="Times New Roman" w:eastAsia="Times New Roman" w:hAnsi="Times New Roman" w:cs="Times New Roman"/>
          <w:sz w:val="24"/>
          <w:szCs w:val="24"/>
          <w:lang w:val="en-GB" w:eastAsia="fr-FR"/>
        </w:rPr>
        <w:t xml:space="preserve">. Of course, he who talks of </w:t>
      </w:r>
      <w:r w:rsidR="00C20262" w:rsidRPr="006B26AD">
        <w:rPr>
          <w:rFonts w:ascii="Times New Roman" w:eastAsia="Times New Roman" w:hAnsi="Times New Roman" w:cs="Times New Roman"/>
          <w:sz w:val="24"/>
          <w:szCs w:val="24"/>
          <w:lang w:val="en-GB" w:eastAsia="fr-FR"/>
        </w:rPr>
        <w:t>consumers</w:t>
      </w:r>
      <w:r w:rsidR="0090656D" w:rsidRPr="006B26AD">
        <w:rPr>
          <w:rFonts w:ascii="Times New Roman" w:eastAsia="Times New Roman" w:hAnsi="Times New Roman" w:cs="Times New Roman"/>
          <w:sz w:val="24"/>
          <w:szCs w:val="24"/>
          <w:lang w:val="en-GB" w:eastAsia="fr-FR"/>
        </w:rPr>
        <w:t>’</w:t>
      </w:r>
      <w:r w:rsidR="00C20262" w:rsidRPr="006B26AD">
        <w:rPr>
          <w:rFonts w:ascii="Times New Roman" w:eastAsia="Times New Roman" w:hAnsi="Times New Roman" w:cs="Times New Roman"/>
          <w:sz w:val="24"/>
          <w:szCs w:val="24"/>
          <w:lang w:val="en-GB" w:eastAsia="fr-FR"/>
        </w:rPr>
        <w:t xml:space="preserve"> touch points</w:t>
      </w:r>
      <w:r w:rsidR="000F3631" w:rsidRPr="006B26AD">
        <w:rPr>
          <w:rFonts w:ascii="Times New Roman" w:eastAsia="Times New Roman" w:hAnsi="Times New Roman" w:cs="Times New Roman"/>
          <w:sz w:val="24"/>
          <w:szCs w:val="24"/>
          <w:lang w:val="en-GB" w:eastAsia="fr-FR"/>
        </w:rPr>
        <w:t xml:space="preserve"> talks of culture. Innovation means changing in function of environmental variables which have </w:t>
      </w:r>
      <w:r w:rsidR="00F46C5A" w:rsidRPr="006B26AD">
        <w:rPr>
          <w:rFonts w:ascii="Times New Roman" w:eastAsia="Times New Roman" w:hAnsi="Times New Roman" w:cs="Times New Roman"/>
          <w:sz w:val="24"/>
          <w:szCs w:val="24"/>
          <w:lang w:val="en-GB" w:eastAsia="fr-FR"/>
        </w:rPr>
        <w:t>culture as a relevant variable</w:t>
      </w:r>
      <w:r w:rsidR="001F5B41" w:rsidRPr="006B26AD">
        <w:rPr>
          <w:rFonts w:ascii="Times New Roman" w:eastAsia="Times New Roman" w:hAnsi="Times New Roman" w:cs="Times New Roman"/>
          <w:sz w:val="24"/>
          <w:szCs w:val="24"/>
          <w:lang w:val="en-GB" w:eastAsia="fr-FR"/>
        </w:rPr>
        <w:t xml:space="preserve"> (Okan </w:t>
      </w:r>
      <w:r w:rsidR="001F5B41" w:rsidRPr="006B26AD">
        <w:rPr>
          <w:rFonts w:ascii="Times New Roman" w:eastAsia="Times New Roman" w:hAnsi="Times New Roman" w:cs="Times New Roman"/>
          <w:i/>
          <w:sz w:val="24"/>
          <w:szCs w:val="24"/>
          <w:lang w:val="en-GB" w:eastAsia="fr-FR"/>
        </w:rPr>
        <w:t>et al</w:t>
      </w:r>
      <w:r w:rsidR="0090656D" w:rsidRPr="006B26AD">
        <w:rPr>
          <w:rFonts w:ascii="Times New Roman" w:eastAsia="Times New Roman" w:hAnsi="Times New Roman" w:cs="Times New Roman"/>
          <w:i/>
          <w:sz w:val="24"/>
          <w:szCs w:val="24"/>
          <w:lang w:val="en-GB" w:eastAsia="fr-FR"/>
        </w:rPr>
        <w:t>;</w:t>
      </w:r>
      <w:r w:rsidR="001F5B41" w:rsidRPr="006B26AD">
        <w:rPr>
          <w:rFonts w:ascii="Times New Roman" w:eastAsia="Times New Roman" w:hAnsi="Times New Roman" w:cs="Times New Roman"/>
          <w:sz w:val="24"/>
          <w:szCs w:val="24"/>
          <w:lang w:val="en-GB" w:eastAsia="fr-FR"/>
        </w:rPr>
        <w:t xml:space="preserve"> </w:t>
      </w:r>
      <w:r w:rsidR="00193998" w:rsidRPr="006B26AD">
        <w:rPr>
          <w:rFonts w:ascii="Times New Roman" w:eastAsia="Times New Roman" w:hAnsi="Times New Roman" w:cs="Times New Roman"/>
          <w:sz w:val="24"/>
          <w:szCs w:val="24"/>
          <w:lang w:val="en-GB" w:eastAsia="fr-FR"/>
        </w:rPr>
        <w:t>2012)</w:t>
      </w:r>
      <w:r w:rsidR="00F46C5A" w:rsidRPr="006B26AD">
        <w:rPr>
          <w:rFonts w:ascii="Times New Roman" w:eastAsia="Times New Roman" w:hAnsi="Times New Roman" w:cs="Times New Roman"/>
          <w:sz w:val="24"/>
          <w:szCs w:val="24"/>
          <w:lang w:val="en-GB" w:eastAsia="fr-FR"/>
        </w:rPr>
        <w:t>.</w:t>
      </w:r>
      <w:r w:rsidR="00C40B95" w:rsidRPr="006B26AD">
        <w:rPr>
          <w:rFonts w:ascii="Times New Roman" w:eastAsia="Times New Roman" w:hAnsi="Times New Roman" w:cs="Times New Roman"/>
          <w:sz w:val="24"/>
          <w:szCs w:val="24"/>
          <w:lang w:val="en-GB" w:eastAsia="fr-FR"/>
        </w:rPr>
        <w:t xml:space="preserve"> A greater proportion of the studies on the take-off of new products have been conducted primarily from the west,</w:t>
      </w:r>
      <w:r w:rsidR="00C40B95" w:rsidRPr="006B26AD">
        <w:rPr>
          <w:rStyle w:val="CommentReference"/>
          <w:sz w:val="24"/>
          <w:szCs w:val="24"/>
        </w:rPr>
        <w:t xml:space="preserve"> excluding </w:t>
      </w:r>
      <w:r w:rsidR="00C40B95" w:rsidRPr="006B26AD">
        <w:rPr>
          <w:rFonts w:ascii="Times New Roman" w:eastAsia="Times New Roman" w:hAnsi="Times New Roman" w:cs="Times New Roman"/>
          <w:sz w:val="24"/>
          <w:szCs w:val="24"/>
          <w:lang w:val="en-GB" w:eastAsia="fr-FR"/>
        </w:rPr>
        <w:t xml:space="preserve">the fast growing economies of China, India, Korea, Brazil, and the African continent (Van der Leeuw, 1990; </w:t>
      </w:r>
      <w:proofErr w:type="spellStart"/>
      <w:r w:rsidR="00C40B95" w:rsidRPr="006B26AD">
        <w:rPr>
          <w:rFonts w:ascii="Times New Roman" w:eastAsia="Times New Roman" w:hAnsi="Times New Roman" w:cs="Times New Roman"/>
          <w:sz w:val="24"/>
          <w:szCs w:val="24"/>
          <w:lang w:val="en-GB" w:eastAsia="fr-FR"/>
        </w:rPr>
        <w:t>Hofetede</w:t>
      </w:r>
      <w:proofErr w:type="spellEnd"/>
      <w:r w:rsidR="00C40B95" w:rsidRPr="006B26AD">
        <w:rPr>
          <w:rFonts w:ascii="Times New Roman" w:eastAsia="Times New Roman" w:hAnsi="Times New Roman" w:cs="Times New Roman"/>
          <w:sz w:val="24"/>
          <w:szCs w:val="24"/>
          <w:lang w:val="en-GB" w:eastAsia="fr-FR"/>
        </w:rPr>
        <w:t xml:space="preserve">, 2000., Soares et al; 2003; Dwyer </w:t>
      </w:r>
      <w:r w:rsidR="00C40B95" w:rsidRPr="006B26AD">
        <w:rPr>
          <w:rFonts w:ascii="Times New Roman" w:eastAsia="Times New Roman" w:hAnsi="Times New Roman" w:cs="Times New Roman"/>
          <w:i/>
          <w:sz w:val="24"/>
          <w:szCs w:val="24"/>
          <w:lang w:val="en-GB" w:eastAsia="fr-FR"/>
        </w:rPr>
        <w:t>et al</w:t>
      </w:r>
      <w:r w:rsidR="00C40B95" w:rsidRPr="006B26AD">
        <w:rPr>
          <w:rFonts w:ascii="Times New Roman" w:eastAsia="Times New Roman" w:hAnsi="Times New Roman" w:cs="Times New Roman"/>
          <w:sz w:val="24"/>
          <w:szCs w:val="24"/>
          <w:lang w:val="en-GB" w:eastAsia="fr-FR"/>
        </w:rPr>
        <w:t xml:space="preserve">; 2005, 2008; </w:t>
      </w:r>
      <w:proofErr w:type="spellStart"/>
      <w:r w:rsidR="00C40B95" w:rsidRPr="006B26AD">
        <w:rPr>
          <w:rFonts w:ascii="Times New Roman" w:eastAsia="Times New Roman" w:hAnsi="Times New Roman" w:cs="Times New Roman"/>
          <w:sz w:val="24"/>
          <w:szCs w:val="24"/>
          <w:lang w:val="en-GB" w:eastAsia="fr-FR"/>
        </w:rPr>
        <w:t>Chandrassekarm</w:t>
      </w:r>
      <w:proofErr w:type="spellEnd"/>
      <w:r w:rsidR="00C40B95" w:rsidRPr="006B26AD">
        <w:rPr>
          <w:rFonts w:ascii="Times New Roman" w:eastAsia="Times New Roman" w:hAnsi="Times New Roman" w:cs="Times New Roman"/>
          <w:sz w:val="24"/>
          <w:szCs w:val="24"/>
          <w:lang w:val="en-GB" w:eastAsia="fr-FR"/>
        </w:rPr>
        <w:t xml:space="preserve">, 2007; Leon, 2008) With the exception of Ekerete (2001) who has researched in Nigeria. Researchers disagree on what causes differences across regions, never the less take-off has been seen primarily as a cultural phenomenon with wealth being a less significant driver (Tellis et al in </w:t>
      </w:r>
      <w:proofErr w:type="spellStart"/>
      <w:r w:rsidR="00C40B95" w:rsidRPr="006B26AD">
        <w:rPr>
          <w:rFonts w:ascii="Times New Roman" w:eastAsia="Times New Roman" w:hAnsi="Times New Roman" w:cs="Times New Roman"/>
          <w:sz w:val="24"/>
          <w:szCs w:val="24"/>
          <w:lang w:val="en-GB" w:eastAsia="fr-FR"/>
        </w:rPr>
        <w:t>Candrassekarun</w:t>
      </w:r>
      <w:proofErr w:type="spellEnd"/>
      <w:r w:rsidR="00C40B95" w:rsidRPr="006B26AD">
        <w:rPr>
          <w:rFonts w:ascii="Times New Roman" w:eastAsia="Times New Roman" w:hAnsi="Times New Roman" w:cs="Times New Roman"/>
          <w:sz w:val="24"/>
          <w:szCs w:val="24"/>
          <w:lang w:val="en-GB" w:eastAsia="fr-FR"/>
        </w:rPr>
        <w:t xml:space="preserve"> 2007. Dwyer et al; 2008; </w:t>
      </w:r>
      <w:proofErr w:type="spellStart"/>
      <w:r w:rsidR="00C40B95" w:rsidRPr="006B26AD">
        <w:rPr>
          <w:rFonts w:ascii="Times New Roman" w:eastAsia="Times New Roman" w:hAnsi="Times New Roman" w:cs="Times New Roman"/>
          <w:sz w:val="24"/>
          <w:szCs w:val="24"/>
          <w:lang w:val="en-GB" w:eastAsia="fr-FR"/>
        </w:rPr>
        <w:t>Nkiendem</w:t>
      </w:r>
      <w:proofErr w:type="spellEnd"/>
      <w:r w:rsidR="00C40B95" w:rsidRPr="006B26AD">
        <w:rPr>
          <w:rFonts w:ascii="Times New Roman" w:eastAsia="Times New Roman" w:hAnsi="Times New Roman" w:cs="Times New Roman"/>
          <w:sz w:val="24"/>
          <w:szCs w:val="24"/>
          <w:lang w:val="en-GB" w:eastAsia="fr-FR"/>
        </w:rPr>
        <w:t>; 2015)</w:t>
      </w:r>
    </w:p>
    <w:p w14:paraId="258C67F0" w14:textId="19DBBC65" w:rsidR="00C40B95" w:rsidRPr="006B26AD" w:rsidRDefault="00C40B95" w:rsidP="00670EA3">
      <w:pPr>
        <w:spacing w:after="0" w:line="240" w:lineRule="auto"/>
        <w:jc w:val="both"/>
        <w:rPr>
          <w:rFonts w:ascii="Times New Roman" w:eastAsia="Times New Roman" w:hAnsi="Times New Roman" w:cs="Times New Roman"/>
          <w:sz w:val="24"/>
          <w:szCs w:val="24"/>
          <w:lang w:val="en-GB" w:eastAsia="fr-FR"/>
        </w:rPr>
      </w:pPr>
    </w:p>
    <w:p w14:paraId="2B605F45" w14:textId="75F63CC2" w:rsidR="007E066A" w:rsidRPr="006B26AD" w:rsidRDefault="00F46C5A" w:rsidP="00670EA3">
      <w:pPr>
        <w:spacing w:after="0" w:line="240" w:lineRule="auto"/>
        <w:jc w:val="both"/>
        <w:rPr>
          <w:rFonts w:ascii="Times New Roman" w:eastAsia="Calibri" w:hAnsi="Times New Roman" w:cs="Times New Roman"/>
          <w:bCs/>
          <w:sz w:val="24"/>
          <w:szCs w:val="24"/>
          <w:lang w:val="en-GB"/>
        </w:rPr>
      </w:pPr>
      <w:r w:rsidRPr="006B26AD">
        <w:rPr>
          <w:rFonts w:ascii="Times New Roman" w:eastAsia="Times New Roman" w:hAnsi="Times New Roman" w:cs="Times New Roman"/>
          <w:sz w:val="24"/>
          <w:szCs w:val="24"/>
          <w:lang w:val="en-GB" w:eastAsia="fr-FR"/>
        </w:rPr>
        <w:t xml:space="preserve"> </w:t>
      </w:r>
      <w:r w:rsidR="00C40B95" w:rsidRPr="006B26AD">
        <w:rPr>
          <w:rFonts w:ascii="Times New Roman" w:eastAsia="Times New Roman" w:hAnsi="Times New Roman" w:cs="Times New Roman"/>
          <w:sz w:val="24"/>
          <w:szCs w:val="24"/>
          <w:lang w:val="en-GB" w:eastAsia="fr-FR"/>
        </w:rPr>
        <w:t xml:space="preserve">Again </w:t>
      </w:r>
      <w:r w:rsidR="008361BD">
        <w:rPr>
          <w:rFonts w:ascii="Times New Roman" w:eastAsia="Times New Roman" w:hAnsi="Times New Roman" w:cs="Times New Roman"/>
          <w:sz w:val="24"/>
          <w:szCs w:val="24"/>
          <w:lang w:val="en-GB" w:eastAsia="fr-FR"/>
        </w:rPr>
        <w:t>the study</w:t>
      </w:r>
      <w:r w:rsidR="008361BD" w:rsidRPr="006B26AD">
        <w:rPr>
          <w:rFonts w:ascii="Times New Roman" w:eastAsia="Times New Roman" w:hAnsi="Times New Roman" w:cs="Times New Roman"/>
          <w:sz w:val="24"/>
          <w:szCs w:val="24"/>
          <w:lang w:val="en-GB" w:eastAsia="fr-FR"/>
        </w:rPr>
        <w:t xml:space="preserve"> </w:t>
      </w:r>
      <w:r w:rsidR="00C40B95" w:rsidRPr="006B26AD">
        <w:rPr>
          <w:rFonts w:ascii="Times New Roman" w:eastAsia="Times New Roman" w:hAnsi="Times New Roman" w:cs="Times New Roman"/>
          <w:sz w:val="24"/>
          <w:szCs w:val="24"/>
          <w:lang w:val="en-GB" w:eastAsia="fr-FR"/>
        </w:rPr>
        <w:t>found that</w:t>
      </w:r>
      <w:r w:rsidR="000F3631" w:rsidRPr="006B26AD">
        <w:rPr>
          <w:rFonts w:ascii="Times New Roman" w:eastAsia="Times New Roman" w:hAnsi="Times New Roman" w:cs="Times New Roman"/>
          <w:sz w:val="24"/>
          <w:szCs w:val="24"/>
          <w:lang w:val="en-GB" w:eastAsia="fr-FR"/>
        </w:rPr>
        <w:t xml:space="preserve">, early works in this domain have focused on the whole affective-cognitive behavioural spectrum of ethical </w:t>
      </w:r>
      <w:r w:rsidR="001F5B41" w:rsidRPr="006B26AD">
        <w:rPr>
          <w:rFonts w:ascii="Times New Roman" w:eastAsia="Times New Roman" w:hAnsi="Times New Roman" w:cs="Times New Roman"/>
          <w:sz w:val="24"/>
          <w:szCs w:val="24"/>
          <w:lang w:val="en-GB" w:eastAsia="fr-FR"/>
        </w:rPr>
        <w:t>decisions</w:t>
      </w:r>
      <w:r w:rsidR="002B5958" w:rsidRPr="006B26AD">
        <w:rPr>
          <w:rFonts w:ascii="Times New Roman" w:eastAsia="Times New Roman" w:hAnsi="Times New Roman" w:cs="Times New Roman"/>
          <w:sz w:val="24"/>
          <w:szCs w:val="24"/>
          <w:lang w:val="en-GB" w:eastAsia="fr-FR"/>
        </w:rPr>
        <w:t xml:space="preserve"> (</w:t>
      </w:r>
      <w:r w:rsidR="0090656D" w:rsidRPr="006B26AD">
        <w:rPr>
          <w:rFonts w:ascii="Times New Roman" w:eastAsia="Times New Roman" w:hAnsi="Times New Roman" w:cs="Times New Roman"/>
          <w:bCs/>
          <w:sz w:val="24"/>
          <w:szCs w:val="24"/>
          <w:lang w:eastAsia="fr-FR"/>
        </w:rPr>
        <w:t xml:space="preserve">Alexandre, 1954; </w:t>
      </w:r>
      <w:r w:rsidR="0090656D" w:rsidRPr="006B26AD">
        <w:rPr>
          <w:rFonts w:ascii="Times New Roman" w:eastAsia="Times New Roman" w:hAnsi="Times New Roman" w:cs="Times New Roman"/>
          <w:sz w:val="24"/>
          <w:szCs w:val="24"/>
          <w:lang w:val="en-GB" w:eastAsia="fr-FR"/>
        </w:rPr>
        <w:t>Katharina, 2004</w:t>
      </w:r>
      <w:r w:rsidR="002B5958" w:rsidRPr="006B26AD">
        <w:rPr>
          <w:rFonts w:ascii="Times New Roman" w:eastAsia="Times New Roman" w:hAnsi="Times New Roman" w:cs="Times New Roman"/>
          <w:bCs/>
          <w:sz w:val="24"/>
          <w:szCs w:val="24"/>
          <w:lang w:eastAsia="fr-FR"/>
        </w:rPr>
        <w:t xml:space="preserve">), </w:t>
      </w:r>
      <w:r w:rsidR="000F3631" w:rsidRPr="006B26AD">
        <w:rPr>
          <w:rFonts w:ascii="Times New Roman" w:eastAsia="Times New Roman" w:hAnsi="Times New Roman" w:cs="Times New Roman"/>
          <w:sz w:val="24"/>
          <w:szCs w:val="24"/>
          <w:lang w:val="en-GB" w:eastAsia="fr-FR"/>
        </w:rPr>
        <w:t>cultural programming, cross-cultural analysis, culture and globalization, cultural dimension of individualism</w:t>
      </w:r>
      <w:r w:rsidR="001F5B41" w:rsidRPr="006B26AD">
        <w:rPr>
          <w:rFonts w:ascii="Times New Roman" w:eastAsia="Times New Roman" w:hAnsi="Times New Roman" w:cs="Times New Roman"/>
          <w:sz w:val="24"/>
          <w:szCs w:val="24"/>
          <w:lang w:val="en-GB" w:eastAsia="fr-FR"/>
        </w:rPr>
        <w:t xml:space="preserve"> </w:t>
      </w:r>
      <w:r w:rsidR="002B5958" w:rsidRPr="006B26AD">
        <w:rPr>
          <w:rFonts w:ascii="Times New Roman" w:eastAsia="Times New Roman" w:hAnsi="Times New Roman" w:cs="Times New Roman"/>
          <w:sz w:val="24"/>
          <w:szCs w:val="24"/>
          <w:lang w:val="en-GB" w:eastAsia="fr-FR"/>
        </w:rPr>
        <w:t>(</w:t>
      </w:r>
      <w:r w:rsidR="00D5033D" w:rsidRPr="006B26AD">
        <w:rPr>
          <w:rFonts w:ascii="Times New Roman" w:eastAsia="Times New Roman" w:hAnsi="Times New Roman" w:cs="Times New Roman"/>
          <w:sz w:val="24"/>
        </w:rPr>
        <w:t>James and Tim,1999;</w:t>
      </w:r>
      <w:r w:rsidR="00D5033D" w:rsidRPr="006B26AD">
        <w:rPr>
          <w:rFonts w:ascii="Times New Roman" w:eastAsia="Times New Roman" w:hAnsi="Times New Roman" w:cs="Times New Roman"/>
          <w:sz w:val="24"/>
          <w:szCs w:val="24"/>
          <w:lang w:val="en-GB" w:eastAsia="fr-FR"/>
        </w:rPr>
        <w:t xml:space="preserve"> </w:t>
      </w:r>
      <w:r w:rsidR="001F5B41" w:rsidRPr="006B26AD">
        <w:rPr>
          <w:rFonts w:ascii="Times New Roman" w:eastAsia="Times New Roman" w:hAnsi="Times New Roman" w:cs="Times New Roman"/>
          <w:sz w:val="24"/>
          <w:szCs w:val="24"/>
          <w:lang w:val="en-GB" w:eastAsia="fr-FR"/>
        </w:rPr>
        <w:t xml:space="preserve">Hofstede, </w:t>
      </w:r>
      <w:r w:rsidRPr="006B26AD">
        <w:rPr>
          <w:rFonts w:ascii="Times New Roman" w:eastAsia="Times New Roman" w:hAnsi="Times New Roman" w:cs="Times New Roman"/>
          <w:sz w:val="24"/>
          <w:szCs w:val="24"/>
          <w:lang w:val="en-GB" w:eastAsia="fr-FR"/>
        </w:rPr>
        <w:t>2000)</w:t>
      </w:r>
      <w:r w:rsidR="000F3631" w:rsidRPr="006B26AD">
        <w:rPr>
          <w:rFonts w:ascii="Times New Roman" w:eastAsia="Times New Roman" w:hAnsi="Times New Roman" w:cs="Times New Roman"/>
          <w:sz w:val="24"/>
          <w:szCs w:val="24"/>
          <w:lang w:val="en-GB" w:eastAsia="fr-FR"/>
        </w:rPr>
        <w:t xml:space="preserve"> </w:t>
      </w:r>
      <w:r w:rsidR="0002567B" w:rsidRPr="006B26AD">
        <w:rPr>
          <w:rFonts w:ascii="Times New Roman" w:eastAsia="Times New Roman" w:hAnsi="Times New Roman" w:cs="Times New Roman"/>
          <w:sz w:val="24"/>
          <w:szCs w:val="24"/>
          <w:lang w:val="en-GB" w:eastAsia="fr-FR"/>
        </w:rPr>
        <w:t>etc</w:t>
      </w:r>
      <w:r w:rsidR="00166B84" w:rsidRPr="006B26AD">
        <w:rPr>
          <w:rFonts w:ascii="Times New Roman" w:eastAsia="Calibri" w:hAnsi="Times New Roman" w:cs="Times New Roman"/>
          <w:sz w:val="24"/>
          <w:szCs w:val="24"/>
        </w:rPr>
        <w:t xml:space="preserve"> This</w:t>
      </w:r>
      <w:r w:rsidR="009905B1" w:rsidRPr="006B26AD">
        <w:rPr>
          <w:rFonts w:ascii="Times New Roman" w:eastAsia="Calibri" w:hAnsi="Times New Roman" w:cs="Times New Roman"/>
          <w:sz w:val="24"/>
          <w:szCs w:val="24"/>
        </w:rPr>
        <w:t xml:space="preserve"> study </w:t>
      </w:r>
      <w:r w:rsidR="007172AE" w:rsidRPr="006B26AD">
        <w:rPr>
          <w:rFonts w:ascii="Times New Roman" w:eastAsia="Calibri" w:hAnsi="Times New Roman" w:cs="Times New Roman"/>
          <w:sz w:val="24"/>
          <w:szCs w:val="24"/>
        </w:rPr>
        <w:t>thus</w:t>
      </w:r>
      <w:r w:rsidR="0002567B" w:rsidRPr="006B26AD">
        <w:rPr>
          <w:rFonts w:ascii="Times New Roman" w:eastAsia="Calibri" w:hAnsi="Times New Roman" w:cs="Times New Roman"/>
          <w:sz w:val="24"/>
          <w:szCs w:val="24"/>
        </w:rPr>
        <w:t>,</w:t>
      </w:r>
      <w:r w:rsidR="007172AE" w:rsidRPr="006B26AD">
        <w:rPr>
          <w:rFonts w:ascii="Times New Roman" w:eastAsia="Calibri" w:hAnsi="Times New Roman" w:cs="Times New Roman"/>
          <w:sz w:val="24"/>
          <w:szCs w:val="24"/>
        </w:rPr>
        <w:t xml:space="preserve"> </w:t>
      </w:r>
      <w:r w:rsidR="00166B84" w:rsidRPr="006B26AD">
        <w:rPr>
          <w:rFonts w:ascii="Times New Roman" w:eastAsia="Calibri" w:hAnsi="Times New Roman" w:cs="Times New Roman"/>
          <w:sz w:val="24"/>
          <w:szCs w:val="24"/>
        </w:rPr>
        <w:t>aims</w:t>
      </w:r>
      <w:r w:rsidR="009905B1" w:rsidRPr="006B26AD">
        <w:rPr>
          <w:rFonts w:ascii="Times New Roman" w:eastAsia="Calibri" w:hAnsi="Times New Roman" w:cs="Times New Roman"/>
          <w:sz w:val="24"/>
          <w:szCs w:val="24"/>
        </w:rPr>
        <w:t xml:space="preserve"> to </w:t>
      </w:r>
      <w:r w:rsidR="007E066A" w:rsidRPr="006B26AD">
        <w:rPr>
          <w:rFonts w:ascii="Times New Roman" w:eastAsia="Calibri" w:hAnsi="Times New Roman" w:cs="Times New Roman"/>
          <w:sz w:val="24"/>
          <w:szCs w:val="24"/>
        </w:rPr>
        <w:t>answer the Question: H</w:t>
      </w:r>
      <w:r w:rsidR="0002567B" w:rsidRPr="006B26AD">
        <w:rPr>
          <w:rFonts w:ascii="Times New Roman" w:eastAsia="Calibri" w:hAnsi="Times New Roman" w:cs="Times New Roman"/>
          <w:sz w:val="24"/>
          <w:szCs w:val="24"/>
        </w:rPr>
        <w:t>ow</w:t>
      </w:r>
      <w:r w:rsidR="007E066A" w:rsidRPr="006B26AD">
        <w:rPr>
          <w:rFonts w:ascii="Times New Roman" w:eastAsia="Calibri" w:hAnsi="Times New Roman" w:cs="Times New Roman"/>
          <w:sz w:val="24"/>
          <w:szCs w:val="24"/>
        </w:rPr>
        <w:t xml:space="preserve"> does</w:t>
      </w:r>
      <w:r w:rsidR="0002567B" w:rsidRPr="006B26AD">
        <w:rPr>
          <w:rFonts w:ascii="Times New Roman" w:eastAsia="Calibri" w:hAnsi="Times New Roman" w:cs="Times New Roman"/>
          <w:sz w:val="24"/>
          <w:szCs w:val="24"/>
        </w:rPr>
        <w:t xml:space="preserve"> consumer culture</w:t>
      </w:r>
      <w:r w:rsidR="007172AE" w:rsidRPr="006B26AD">
        <w:rPr>
          <w:rFonts w:ascii="Times New Roman" w:eastAsia="Calibri" w:hAnsi="Times New Roman" w:cs="Times New Roman"/>
          <w:sz w:val="24"/>
          <w:szCs w:val="24"/>
        </w:rPr>
        <w:t xml:space="preserve"> influence </w:t>
      </w:r>
      <w:r w:rsidR="0002567B" w:rsidRPr="006B26AD">
        <w:rPr>
          <w:rFonts w:ascii="Times New Roman" w:eastAsia="Calibri" w:hAnsi="Times New Roman" w:cs="Times New Roman"/>
          <w:bCs/>
          <w:sz w:val="24"/>
          <w:szCs w:val="24"/>
          <w:lang w:val="en-GB"/>
        </w:rPr>
        <w:t xml:space="preserve">the perception and </w:t>
      </w:r>
      <w:r w:rsidR="00782A51" w:rsidRPr="006B26AD">
        <w:rPr>
          <w:rFonts w:ascii="Times New Roman" w:eastAsia="Calibri" w:hAnsi="Times New Roman" w:cs="Times New Roman"/>
          <w:bCs/>
          <w:sz w:val="24"/>
          <w:szCs w:val="24"/>
          <w:lang w:val="en-GB"/>
        </w:rPr>
        <w:t>diffusion</w:t>
      </w:r>
      <w:r w:rsidR="0002567B" w:rsidRPr="006B26AD">
        <w:rPr>
          <w:rFonts w:ascii="Times New Roman" w:eastAsia="Calibri" w:hAnsi="Times New Roman" w:cs="Times New Roman"/>
          <w:bCs/>
          <w:sz w:val="24"/>
          <w:szCs w:val="24"/>
          <w:lang w:val="en-GB"/>
        </w:rPr>
        <w:t xml:space="preserve"> of innovation</w:t>
      </w:r>
      <w:r w:rsidR="007E066A" w:rsidRPr="006B26AD">
        <w:rPr>
          <w:rFonts w:ascii="Times New Roman" w:eastAsia="Calibri" w:hAnsi="Times New Roman" w:cs="Times New Roman"/>
          <w:bCs/>
          <w:sz w:val="24"/>
          <w:szCs w:val="24"/>
          <w:lang w:val="en-GB"/>
        </w:rPr>
        <w:t xml:space="preserve"> in Cameroon?</w:t>
      </w:r>
      <w:r w:rsidR="00782A51" w:rsidRPr="006B26AD">
        <w:rPr>
          <w:rFonts w:ascii="Times New Roman" w:eastAsia="Calibri" w:hAnsi="Times New Roman" w:cs="Times New Roman"/>
          <w:bCs/>
          <w:sz w:val="24"/>
          <w:szCs w:val="24"/>
          <w:lang w:val="en-GB"/>
        </w:rPr>
        <w:t xml:space="preserve"> This interrogation takes us to the investigation of how cultural variables dictate the manner to which enterprise develop products or innovate products.</w:t>
      </w:r>
      <w:r w:rsidR="007E066A" w:rsidRPr="006B26AD">
        <w:rPr>
          <w:rFonts w:ascii="Times New Roman" w:eastAsia="Calibri" w:hAnsi="Times New Roman" w:cs="Times New Roman"/>
          <w:bCs/>
          <w:sz w:val="24"/>
          <w:szCs w:val="24"/>
          <w:lang w:val="en-GB"/>
        </w:rPr>
        <w:t xml:space="preserve"> From here </w:t>
      </w:r>
      <w:r w:rsidR="003C32FB">
        <w:rPr>
          <w:rFonts w:ascii="Times New Roman" w:eastAsia="Times New Roman" w:hAnsi="Times New Roman" w:cs="Times New Roman"/>
          <w:sz w:val="24"/>
          <w:szCs w:val="24"/>
          <w:lang w:val="en-GB" w:eastAsia="fr-FR"/>
        </w:rPr>
        <w:t>the study</w:t>
      </w:r>
      <w:r w:rsidR="007E066A" w:rsidRPr="006B26AD">
        <w:rPr>
          <w:rFonts w:ascii="Times New Roman" w:eastAsia="Calibri" w:hAnsi="Times New Roman" w:cs="Times New Roman"/>
          <w:bCs/>
          <w:sz w:val="24"/>
          <w:szCs w:val="24"/>
          <w:lang w:val="en-GB"/>
        </w:rPr>
        <w:t xml:space="preserve"> can form</w:t>
      </w:r>
      <w:r w:rsidR="003C32FB">
        <w:rPr>
          <w:rFonts w:ascii="Times New Roman" w:eastAsia="Calibri" w:hAnsi="Times New Roman" w:cs="Times New Roman"/>
          <w:bCs/>
          <w:sz w:val="24"/>
          <w:szCs w:val="24"/>
          <w:lang w:val="en-GB"/>
        </w:rPr>
        <w:t xml:space="preserve">ulate the following hypothesis: </w:t>
      </w:r>
      <w:r w:rsidR="007E066A" w:rsidRPr="006B26AD">
        <w:rPr>
          <w:rFonts w:ascii="Times New Roman" w:eastAsia="Calibri" w:hAnsi="Times New Roman" w:cs="Times New Roman"/>
          <w:bCs/>
          <w:sz w:val="24"/>
          <w:szCs w:val="24"/>
          <w:lang w:val="en-GB"/>
        </w:rPr>
        <w:t>Consumer culture has a significant influence on the perception and diffusion of innovation in Cameroon.</w:t>
      </w:r>
    </w:p>
    <w:p w14:paraId="25BD80D8" w14:textId="2E95460F" w:rsidR="007172AE" w:rsidRPr="006B26AD" w:rsidRDefault="007172AE" w:rsidP="00670EA3">
      <w:pPr>
        <w:spacing w:after="0" w:line="240" w:lineRule="auto"/>
        <w:jc w:val="both"/>
        <w:rPr>
          <w:rFonts w:ascii="Times New Roman" w:eastAsia="Calibri" w:hAnsi="Times New Roman" w:cs="Times New Roman"/>
          <w:bCs/>
          <w:sz w:val="24"/>
          <w:szCs w:val="24"/>
          <w:lang w:val="en-GB"/>
        </w:rPr>
      </w:pPr>
      <w:r w:rsidRPr="006B26AD">
        <w:rPr>
          <w:rFonts w:ascii="Times New Roman" w:eastAsia="Calibri" w:hAnsi="Times New Roman" w:cs="Times New Roman"/>
          <w:bCs/>
          <w:sz w:val="24"/>
          <w:szCs w:val="24"/>
          <w:lang w:val="en-GB"/>
        </w:rPr>
        <w:t xml:space="preserve"> </w:t>
      </w:r>
    </w:p>
    <w:p w14:paraId="1B1A2184" w14:textId="5602ACA6" w:rsidR="00166B84" w:rsidRPr="006B26AD" w:rsidRDefault="0002567B"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Calibri" w:hAnsi="Times New Roman" w:cs="Times New Roman"/>
          <w:bCs/>
          <w:sz w:val="24"/>
          <w:szCs w:val="24"/>
          <w:lang w:val="en-GB"/>
        </w:rPr>
        <w:t>This</w:t>
      </w:r>
      <w:r w:rsidR="00166B84" w:rsidRPr="006B26AD">
        <w:rPr>
          <w:rFonts w:ascii="Times New Roman" w:eastAsia="Calibri" w:hAnsi="Times New Roman" w:cs="Times New Roman"/>
          <w:bCs/>
          <w:sz w:val="24"/>
          <w:szCs w:val="24"/>
          <w:lang w:val="en-GB"/>
        </w:rPr>
        <w:t xml:space="preserve"> study </w:t>
      </w:r>
      <w:r w:rsidR="007172AE" w:rsidRPr="006B26AD">
        <w:rPr>
          <w:rFonts w:ascii="Times New Roman" w:eastAsia="Calibri" w:hAnsi="Times New Roman" w:cs="Times New Roman"/>
          <w:sz w:val="24"/>
          <w:szCs w:val="24"/>
        </w:rPr>
        <w:t xml:space="preserve">would </w:t>
      </w:r>
      <w:r w:rsidR="009905B1" w:rsidRPr="006B26AD">
        <w:rPr>
          <w:rFonts w:ascii="Times New Roman" w:eastAsia="Calibri" w:hAnsi="Times New Roman" w:cs="Times New Roman"/>
          <w:sz w:val="24"/>
          <w:szCs w:val="24"/>
        </w:rPr>
        <w:t>contribute to the current limited body of literature by trying to ascertain the influence</w:t>
      </w:r>
      <w:r w:rsidR="00D5033D" w:rsidRPr="006B26AD">
        <w:rPr>
          <w:rFonts w:ascii="Times New Roman" w:eastAsia="Calibri" w:hAnsi="Times New Roman" w:cs="Times New Roman"/>
          <w:sz w:val="24"/>
          <w:szCs w:val="24"/>
        </w:rPr>
        <w:t xml:space="preserve"> </w:t>
      </w:r>
      <w:r w:rsidR="000F3631" w:rsidRPr="006B26AD">
        <w:rPr>
          <w:rFonts w:ascii="Times New Roman" w:eastAsia="Times New Roman" w:hAnsi="Times New Roman" w:cs="Times New Roman"/>
          <w:sz w:val="24"/>
          <w:szCs w:val="24"/>
          <w:lang w:val="en-GB" w:eastAsia="fr-FR"/>
        </w:rPr>
        <w:t>of cultural factors</w:t>
      </w:r>
      <w:r w:rsidR="00F16EF0" w:rsidRPr="006B26AD">
        <w:rPr>
          <w:rFonts w:ascii="Times New Roman" w:eastAsia="Times New Roman" w:hAnsi="Times New Roman" w:cs="Times New Roman"/>
          <w:sz w:val="24"/>
          <w:szCs w:val="24"/>
          <w:lang w:val="en-GB" w:eastAsia="fr-FR"/>
        </w:rPr>
        <w:t xml:space="preserve"> (collectivism, religion,</w:t>
      </w:r>
      <w:r w:rsidR="00936764" w:rsidRPr="006B26AD">
        <w:rPr>
          <w:rFonts w:ascii="Times New Roman" w:eastAsia="Times New Roman" w:hAnsi="Times New Roman" w:cs="Times New Roman"/>
          <w:sz w:val="24"/>
          <w:szCs w:val="24"/>
          <w:lang w:val="en-GB" w:eastAsia="fr-FR"/>
        </w:rPr>
        <w:t xml:space="preserve"> wealth,</w:t>
      </w:r>
      <w:r w:rsidR="00F16EF0" w:rsidRPr="006B26AD">
        <w:rPr>
          <w:rFonts w:ascii="Times New Roman" w:eastAsia="Times New Roman" w:hAnsi="Times New Roman" w:cs="Times New Roman"/>
          <w:sz w:val="24"/>
          <w:szCs w:val="24"/>
          <w:lang w:val="en-GB" w:eastAsia="fr-FR"/>
        </w:rPr>
        <w:t xml:space="preserve"> customs, beliefs, values and pride</w:t>
      </w:r>
      <w:r w:rsidR="00936764" w:rsidRPr="006B26AD">
        <w:rPr>
          <w:rFonts w:ascii="Times New Roman" w:eastAsia="Times New Roman" w:hAnsi="Times New Roman" w:cs="Times New Roman"/>
          <w:sz w:val="24"/>
          <w:szCs w:val="24"/>
          <w:lang w:val="en-GB" w:eastAsia="fr-FR"/>
        </w:rPr>
        <w:t>)</w:t>
      </w:r>
      <w:r w:rsidR="00D5033D" w:rsidRPr="006B26AD">
        <w:rPr>
          <w:rFonts w:ascii="Times New Roman" w:eastAsia="Times New Roman" w:hAnsi="Times New Roman" w:cs="Times New Roman"/>
          <w:sz w:val="24"/>
          <w:szCs w:val="24"/>
          <w:lang w:val="en-GB" w:eastAsia="fr-FR"/>
        </w:rPr>
        <w:t xml:space="preserve"> </w:t>
      </w:r>
      <w:r w:rsidR="000F3631" w:rsidRPr="006B26AD">
        <w:rPr>
          <w:rFonts w:ascii="Times New Roman" w:eastAsia="Times New Roman" w:hAnsi="Times New Roman" w:cs="Times New Roman"/>
          <w:sz w:val="24"/>
          <w:szCs w:val="24"/>
          <w:lang w:val="en-GB" w:eastAsia="fr-FR"/>
        </w:rPr>
        <w:t xml:space="preserve">on </w:t>
      </w:r>
      <w:r w:rsidR="00440974" w:rsidRPr="006B26AD">
        <w:rPr>
          <w:rFonts w:ascii="Times New Roman" w:eastAsia="Times New Roman" w:hAnsi="Times New Roman" w:cs="Times New Roman"/>
          <w:sz w:val="24"/>
          <w:szCs w:val="24"/>
          <w:lang w:val="en-GB" w:eastAsia="fr-FR"/>
        </w:rPr>
        <w:t xml:space="preserve">the </w:t>
      </w:r>
      <w:r w:rsidRPr="006B26AD">
        <w:rPr>
          <w:rFonts w:ascii="Times New Roman" w:eastAsia="Times New Roman" w:hAnsi="Times New Roman" w:cs="Times New Roman"/>
          <w:sz w:val="24"/>
          <w:szCs w:val="24"/>
          <w:lang w:val="en-GB" w:eastAsia="fr-FR"/>
        </w:rPr>
        <w:t>acceptance and</w:t>
      </w:r>
      <w:r w:rsidR="00D8675C" w:rsidRPr="006B26AD">
        <w:rPr>
          <w:rFonts w:ascii="Times New Roman" w:eastAsia="Times New Roman" w:hAnsi="Times New Roman" w:cs="Times New Roman"/>
          <w:sz w:val="24"/>
          <w:szCs w:val="24"/>
          <w:lang w:val="en-GB" w:eastAsia="fr-FR"/>
        </w:rPr>
        <w:t xml:space="preserve"> diffusi</w:t>
      </w:r>
      <w:r w:rsidR="009905B1" w:rsidRPr="006B26AD">
        <w:rPr>
          <w:rFonts w:ascii="Times New Roman" w:eastAsia="Times New Roman" w:hAnsi="Times New Roman" w:cs="Times New Roman"/>
          <w:sz w:val="24"/>
          <w:szCs w:val="24"/>
          <w:lang w:val="en-GB" w:eastAsia="fr-FR"/>
        </w:rPr>
        <w:t>o</w:t>
      </w:r>
      <w:r w:rsidR="00D8675C" w:rsidRPr="006B26AD">
        <w:rPr>
          <w:rFonts w:ascii="Times New Roman" w:eastAsia="Times New Roman" w:hAnsi="Times New Roman" w:cs="Times New Roman"/>
          <w:sz w:val="24"/>
          <w:szCs w:val="24"/>
          <w:lang w:val="en-GB" w:eastAsia="fr-FR"/>
        </w:rPr>
        <w:t>n of new products</w:t>
      </w:r>
      <w:r w:rsidRPr="006B26AD">
        <w:rPr>
          <w:rFonts w:ascii="Times New Roman" w:eastAsia="Times New Roman" w:hAnsi="Times New Roman" w:cs="Times New Roman"/>
          <w:sz w:val="24"/>
          <w:szCs w:val="24"/>
          <w:lang w:val="en-GB" w:eastAsia="fr-FR"/>
        </w:rPr>
        <w:t xml:space="preserve"> as </w:t>
      </w:r>
      <w:r w:rsidR="003C32FB">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val="en-GB" w:eastAsia="fr-FR"/>
        </w:rPr>
        <w:t xml:space="preserve"> move from one region to another</w:t>
      </w:r>
      <w:r w:rsidR="001F5B41"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It will go further to segment the country in terms of acceptance of innova</w:t>
      </w:r>
      <w:r w:rsidR="003D1158" w:rsidRPr="006B26AD">
        <w:rPr>
          <w:rFonts w:ascii="Times New Roman" w:eastAsia="Times New Roman" w:hAnsi="Times New Roman" w:cs="Times New Roman"/>
          <w:sz w:val="24"/>
          <w:szCs w:val="24"/>
          <w:lang w:val="en-GB" w:eastAsia="fr-FR"/>
        </w:rPr>
        <w:t>tion using the adopter category</w:t>
      </w:r>
    </w:p>
    <w:p w14:paraId="08F0CEAD" w14:textId="2356B07B" w:rsidR="009905B1" w:rsidRPr="006B26AD" w:rsidRDefault="009905B1"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The rest of the </w:t>
      </w:r>
      <w:r w:rsidR="00936764" w:rsidRPr="006B26AD">
        <w:rPr>
          <w:rFonts w:ascii="Times New Roman" w:eastAsia="Times New Roman" w:hAnsi="Times New Roman" w:cs="Times New Roman"/>
          <w:sz w:val="24"/>
          <w:szCs w:val="24"/>
          <w:lang w:val="en-GB" w:eastAsia="fr-FR"/>
        </w:rPr>
        <w:t>paper</w:t>
      </w:r>
      <w:r w:rsidRPr="006B26AD">
        <w:rPr>
          <w:rFonts w:ascii="Times New Roman" w:eastAsia="Times New Roman" w:hAnsi="Times New Roman" w:cs="Times New Roman"/>
          <w:sz w:val="24"/>
          <w:szCs w:val="24"/>
          <w:lang w:val="en-GB" w:eastAsia="fr-FR"/>
        </w:rPr>
        <w:t xml:space="preserve"> will be organised as follows:</w:t>
      </w:r>
      <w:r w:rsidR="00D5033D" w:rsidRPr="006B26AD">
        <w:rPr>
          <w:rFonts w:ascii="Times New Roman" w:eastAsia="Times New Roman" w:hAnsi="Times New Roman" w:cs="Times New Roman"/>
          <w:sz w:val="24"/>
          <w:szCs w:val="24"/>
          <w:lang w:val="en-GB" w:eastAsia="fr-FR"/>
        </w:rPr>
        <w:t xml:space="preserve"> </w:t>
      </w:r>
      <w:r w:rsidR="003D1158" w:rsidRPr="006B26AD">
        <w:rPr>
          <w:rFonts w:ascii="Times New Roman" w:eastAsia="Times New Roman" w:hAnsi="Times New Roman" w:cs="Times New Roman"/>
          <w:sz w:val="24"/>
          <w:szCs w:val="24"/>
          <w:lang w:val="en-GB" w:eastAsia="fr-FR"/>
        </w:rPr>
        <w:t>2</w:t>
      </w:r>
      <w:r w:rsidR="00C64315" w:rsidRPr="006B26AD">
        <w:rPr>
          <w:rFonts w:ascii="Times New Roman" w:eastAsia="Times New Roman" w:hAnsi="Times New Roman" w:cs="Times New Roman"/>
          <w:sz w:val="24"/>
          <w:szCs w:val="24"/>
          <w:lang w:val="en-GB" w:eastAsia="fr-FR"/>
        </w:rPr>
        <w:t xml:space="preserve">. </w:t>
      </w:r>
      <w:r w:rsidR="000F3E3A" w:rsidRPr="006B26AD">
        <w:rPr>
          <w:rFonts w:ascii="Times New Roman" w:eastAsia="Times New Roman" w:hAnsi="Times New Roman" w:cs="Times New Roman"/>
          <w:sz w:val="24"/>
          <w:szCs w:val="24"/>
          <w:lang w:val="en-GB" w:eastAsia="fr-FR"/>
        </w:rPr>
        <w:t>Review of innovation</w:t>
      </w:r>
      <w:r w:rsidR="00C64315" w:rsidRPr="006B26AD">
        <w:rPr>
          <w:rFonts w:ascii="Times New Roman" w:eastAsia="Times New Roman" w:hAnsi="Times New Roman" w:cs="Times New Roman"/>
          <w:sz w:val="24"/>
          <w:szCs w:val="24"/>
          <w:lang w:val="en-GB" w:eastAsia="fr-FR"/>
        </w:rPr>
        <w:t xml:space="preserve">, </w:t>
      </w:r>
      <w:r w:rsidR="003D1158" w:rsidRPr="006B26AD">
        <w:rPr>
          <w:rFonts w:ascii="Times New Roman" w:eastAsia="Times New Roman" w:hAnsi="Times New Roman" w:cs="Times New Roman"/>
          <w:sz w:val="24"/>
          <w:szCs w:val="24"/>
          <w:lang w:val="en-GB" w:eastAsia="fr-FR"/>
        </w:rPr>
        <w:t>3</w:t>
      </w:r>
      <w:r w:rsidR="00C64315" w:rsidRPr="006B26AD">
        <w:rPr>
          <w:rFonts w:ascii="Times New Roman" w:eastAsia="Times New Roman" w:hAnsi="Times New Roman" w:cs="Times New Roman"/>
          <w:sz w:val="24"/>
          <w:szCs w:val="24"/>
          <w:lang w:val="en-GB" w:eastAsia="fr-FR"/>
        </w:rPr>
        <w:t xml:space="preserve">. Culture and consumer perception, </w:t>
      </w:r>
      <w:r w:rsidR="003D1158" w:rsidRPr="006B26AD">
        <w:rPr>
          <w:rFonts w:ascii="Times New Roman" w:eastAsia="Times New Roman" w:hAnsi="Times New Roman" w:cs="Times New Roman"/>
          <w:sz w:val="24"/>
          <w:szCs w:val="24"/>
          <w:lang w:val="en-GB" w:eastAsia="fr-FR"/>
        </w:rPr>
        <w:t>4</w:t>
      </w:r>
      <w:r w:rsidR="00C64315" w:rsidRPr="006B26AD">
        <w:rPr>
          <w:rFonts w:ascii="Times New Roman" w:eastAsia="Times New Roman" w:hAnsi="Times New Roman" w:cs="Times New Roman"/>
          <w:sz w:val="24"/>
          <w:szCs w:val="24"/>
          <w:lang w:val="en-GB" w:eastAsia="fr-FR"/>
        </w:rPr>
        <w:t xml:space="preserve">. </w:t>
      </w:r>
      <w:r w:rsidR="00CC0D80" w:rsidRPr="006B26AD">
        <w:rPr>
          <w:rFonts w:ascii="Times New Roman" w:eastAsia="Times New Roman" w:hAnsi="Times New Roman" w:cs="Times New Roman"/>
          <w:sz w:val="24"/>
          <w:szCs w:val="24"/>
          <w:lang w:val="en-GB" w:eastAsia="fr-FR"/>
        </w:rPr>
        <w:t xml:space="preserve">model presentation </w:t>
      </w:r>
      <w:r w:rsidR="003D1158" w:rsidRPr="006B26AD">
        <w:rPr>
          <w:rFonts w:ascii="Times New Roman" w:eastAsia="Times New Roman" w:hAnsi="Times New Roman" w:cs="Times New Roman"/>
          <w:sz w:val="24"/>
          <w:szCs w:val="24"/>
          <w:lang w:val="en-GB" w:eastAsia="fr-FR"/>
        </w:rPr>
        <w:t>5</w:t>
      </w:r>
      <w:r w:rsidR="00C64315" w:rsidRPr="006B26AD">
        <w:rPr>
          <w:rFonts w:ascii="Times New Roman" w:eastAsia="Times New Roman" w:hAnsi="Times New Roman" w:cs="Times New Roman"/>
          <w:sz w:val="24"/>
          <w:szCs w:val="24"/>
          <w:lang w:val="en-GB" w:eastAsia="fr-FR"/>
        </w:rPr>
        <w:t>.</w:t>
      </w:r>
      <w:r w:rsidR="00CC0D80" w:rsidRPr="006B26AD">
        <w:rPr>
          <w:rFonts w:ascii="Times New Roman" w:eastAsia="Times New Roman" w:hAnsi="Times New Roman" w:cs="Times New Roman"/>
          <w:sz w:val="24"/>
          <w:szCs w:val="24"/>
          <w:lang w:val="en-GB" w:eastAsia="fr-FR"/>
        </w:rPr>
        <w:t xml:space="preserve"> data anal</w:t>
      </w:r>
      <w:r w:rsidR="00C64315" w:rsidRPr="006B26AD">
        <w:rPr>
          <w:rFonts w:ascii="Times New Roman" w:eastAsia="Times New Roman" w:hAnsi="Times New Roman" w:cs="Times New Roman"/>
          <w:sz w:val="24"/>
          <w:szCs w:val="24"/>
          <w:lang w:val="en-GB" w:eastAsia="fr-FR"/>
        </w:rPr>
        <w:t>ysis</w:t>
      </w:r>
      <w:r w:rsidR="003D1158" w:rsidRPr="006B26AD">
        <w:rPr>
          <w:rFonts w:ascii="Times New Roman" w:eastAsia="Times New Roman" w:hAnsi="Times New Roman" w:cs="Times New Roman"/>
          <w:sz w:val="24"/>
          <w:szCs w:val="24"/>
          <w:lang w:val="en-GB" w:eastAsia="fr-FR"/>
        </w:rPr>
        <w:t xml:space="preserve"> 6</w:t>
      </w:r>
      <w:r w:rsidR="00C64315" w:rsidRPr="006B26AD">
        <w:rPr>
          <w:rFonts w:ascii="Times New Roman" w:eastAsia="Times New Roman" w:hAnsi="Times New Roman" w:cs="Times New Roman"/>
          <w:sz w:val="24"/>
          <w:szCs w:val="24"/>
          <w:lang w:val="en-GB" w:eastAsia="fr-FR"/>
        </w:rPr>
        <w:t xml:space="preserve">. Regressions </w:t>
      </w:r>
      <w:proofErr w:type="gramStart"/>
      <w:r w:rsidR="00C64315" w:rsidRPr="006B26AD">
        <w:rPr>
          <w:rFonts w:ascii="Times New Roman" w:eastAsia="Times New Roman" w:hAnsi="Times New Roman" w:cs="Times New Roman"/>
          <w:sz w:val="24"/>
          <w:szCs w:val="24"/>
          <w:lang w:val="en-GB" w:eastAsia="fr-FR"/>
        </w:rPr>
        <w:t xml:space="preserve">analysis </w:t>
      </w:r>
      <w:r w:rsidR="00D5033D" w:rsidRPr="006B26AD">
        <w:rPr>
          <w:rFonts w:ascii="Times New Roman" w:eastAsia="Times New Roman" w:hAnsi="Times New Roman" w:cs="Times New Roman"/>
          <w:sz w:val="24"/>
          <w:szCs w:val="24"/>
          <w:lang w:val="en-GB" w:eastAsia="fr-FR"/>
        </w:rPr>
        <w:t xml:space="preserve"> </w:t>
      </w:r>
      <w:r w:rsidR="003D1158" w:rsidRPr="006B26AD">
        <w:rPr>
          <w:rFonts w:ascii="Times New Roman" w:eastAsia="Times New Roman" w:hAnsi="Times New Roman" w:cs="Times New Roman"/>
          <w:sz w:val="24"/>
          <w:szCs w:val="24"/>
          <w:lang w:val="en-GB" w:eastAsia="fr-FR"/>
        </w:rPr>
        <w:t>7</w:t>
      </w:r>
      <w:proofErr w:type="gramEnd"/>
      <w:r w:rsidR="003D1158" w:rsidRPr="006B26AD">
        <w:rPr>
          <w:rFonts w:ascii="Times New Roman" w:eastAsia="Times New Roman" w:hAnsi="Times New Roman" w:cs="Times New Roman"/>
          <w:sz w:val="24"/>
          <w:szCs w:val="24"/>
          <w:lang w:val="en-GB" w:eastAsia="fr-FR"/>
        </w:rPr>
        <w:t>.</w:t>
      </w:r>
      <w:r w:rsidR="00CC0D80" w:rsidRPr="006B26AD">
        <w:rPr>
          <w:rFonts w:ascii="Times New Roman" w:eastAsia="Times New Roman" w:hAnsi="Times New Roman" w:cs="Times New Roman"/>
          <w:sz w:val="24"/>
          <w:szCs w:val="24"/>
          <w:lang w:val="en-GB" w:eastAsia="fr-FR"/>
        </w:rPr>
        <w:t xml:space="preserve"> discussion of results</w:t>
      </w:r>
      <w:r w:rsidR="00440974" w:rsidRPr="006B26AD">
        <w:rPr>
          <w:rFonts w:ascii="Times New Roman" w:eastAsia="Times New Roman" w:hAnsi="Times New Roman" w:cs="Times New Roman"/>
          <w:sz w:val="24"/>
          <w:szCs w:val="24"/>
          <w:lang w:val="en-GB" w:eastAsia="fr-FR"/>
        </w:rPr>
        <w:t xml:space="preserve"> and </w:t>
      </w:r>
      <w:r w:rsidR="003D1158" w:rsidRPr="006B26AD">
        <w:rPr>
          <w:rFonts w:ascii="Times New Roman" w:eastAsia="Times New Roman" w:hAnsi="Times New Roman" w:cs="Times New Roman"/>
          <w:sz w:val="24"/>
          <w:szCs w:val="24"/>
          <w:lang w:val="en-GB" w:eastAsia="fr-FR"/>
        </w:rPr>
        <w:t>8</w:t>
      </w:r>
      <w:r w:rsidR="00C64315" w:rsidRPr="006B26AD">
        <w:rPr>
          <w:rFonts w:ascii="Times New Roman" w:eastAsia="Times New Roman" w:hAnsi="Times New Roman" w:cs="Times New Roman"/>
          <w:sz w:val="24"/>
          <w:szCs w:val="24"/>
          <w:lang w:val="en-GB" w:eastAsia="fr-FR"/>
        </w:rPr>
        <w:t xml:space="preserve">. </w:t>
      </w:r>
      <w:r w:rsidR="00CC0D80" w:rsidRPr="006B26AD">
        <w:rPr>
          <w:rFonts w:ascii="Times New Roman" w:eastAsia="Times New Roman" w:hAnsi="Times New Roman" w:cs="Times New Roman"/>
          <w:sz w:val="24"/>
          <w:szCs w:val="24"/>
          <w:lang w:val="en-GB" w:eastAsia="fr-FR"/>
        </w:rPr>
        <w:t xml:space="preserve"> c</w:t>
      </w:r>
      <w:r w:rsidR="00C64315" w:rsidRPr="006B26AD">
        <w:rPr>
          <w:rFonts w:ascii="Times New Roman" w:eastAsia="Times New Roman" w:hAnsi="Times New Roman" w:cs="Times New Roman"/>
          <w:sz w:val="24"/>
          <w:szCs w:val="24"/>
          <w:lang w:val="en-GB" w:eastAsia="fr-FR"/>
        </w:rPr>
        <w:t>onc</w:t>
      </w:r>
      <w:r w:rsidR="00CC0D80" w:rsidRPr="006B26AD">
        <w:rPr>
          <w:rFonts w:ascii="Times New Roman" w:eastAsia="Times New Roman" w:hAnsi="Times New Roman" w:cs="Times New Roman"/>
          <w:sz w:val="24"/>
          <w:szCs w:val="24"/>
          <w:lang w:val="en-GB" w:eastAsia="fr-FR"/>
        </w:rPr>
        <w:t>lusion.</w:t>
      </w:r>
    </w:p>
    <w:p w14:paraId="0B4026B3" w14:textId="1945601B" w:rsidR="007172AE" w:rsidRPr="006B26AD" w:rsidRDefault="007172AE" w:rsidP="00670EA3">
      <w:pPr>
        <w:spacing w:after="0" w:line="240" w:lineRule="auto"/>
        <w:jc w:val="both"/>
        <w:rPr>
          <w:rFonts w:ascii="Times New Roman" w:eastAsia="Times New Roman" w:hAnsi="Times New Roman" w:cs="Times New Roman"/>
          <w:sz w:val="24"/>
          <w:szCs w:val="24"/>
          <w:lang w:val="en-GB" w:eastAsia="fr-FR"/>
        </w:rPr>
      </w:pPr>
    </w:p>
    <w:p w14:paraId="1584AF2C" w14:textId="4212B203" w:rsidR="007172AE" w:rsidRPr="006B26AD" w:rsidRDefault="00494067" w:rsidP="003E5FE4">
      <w:pPr>
        <w:pStyle w:val="ListParagraph"/>
        <w:numPr>
          <w:ilvl w:val="0"/>
          <w:numId w:val="2"/>
        </w:numPr>
        <w:jc w:val="both"/>
        <w:rPr>
          <w:b/>
          <w:sz w:val="28"/>
          <w:szCs w:val="28"/>
          <w:lang w:val="en-GB"/>
        </w:rPr>
      </w:pPr>
      <w:r w:rsidRPr="006B26AD">
        <w:rPr>
          <w:b/>
          <w:sz w:val="28"/>
          <w:szCs w:val="28"/>
          <w:lang w:val="en-GB"/>
        </w:rPr>
        <w:t>R</w:t>
      </w:r>
      <w:r w:rsidR="00166B84" w:rsidRPr="006B26AD">
        <w:rPr>
          <w:b/>
          <w:sz w:val="28"/>
          <w:szCs w:val="28"/>
          <w:lang w:val="en-GB"/>
        </w:rPr>
        <w:t xml:space="preserve">eview </w:t>
      </w:r>
      <w:r w:rsidRPr="006B26AD">
        <w:rPr>
          <w:b/>
          <w:sz w:val="28"/>
          <w:szCs w:val="28"/>
          <w:lang w:val="en-GB"/>
        </w:rPr>
        <w:t>of innovation</w:t>
      </w:r>
    </w:p>
    <w:p w14:paraId="7434B295" w14:textId="24AF9D18" w:rsidR="00166B84" w:rsidRPr="006B26AD" w:rsidRDefault="00166B84" w:rsidP="00670EA3">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Although there are many categorizations of innovation offered by different researchers (Abernathy and Clark, 1985; </w:t>
      </w:r>
      <w:proofErr w:type="spellStart"/>
      <w:r w:rsidRPr="006B26AD">
        <w:rPr>
          <w:rFonts w:ascii="Times New Roman" w:eastAsia="Times New Roman" w:hAnsi="Times New Roman" w:cs="Times New Roman"/>
          <w:sz w:val="24"/>
          <w:szCs w:val="24"/>
          <w:lang w:eastAsia="fr-FR"/>
        </w:rPr>
        <w:t>Hjalager</w:t>
      </w:r>
      <w:proofErr w:type="spellEnd"/>
      <w:r w:rsidRPr="006B26AD">
        <w:rPr>
          <w:rFonts w:ascii="Times New Roman" w:eastAsia="Times New Roman" w:hAnsi="Times New Roman" w:cs="Times New Roman"/>
          <w:sz w:val="24"/>
          <w:szCs w:val="24"/>
          <w:lang w:eastAsia="fr-FR"/>
        </w:rPr>
        <w:t xml:space="preserve">, 1997; </w:t>
      </w:r>
      <w:proofErr w:type="spellStart"/>
      <w:r w:rsidRPr="006B26AD">
        <w:rPr>
          <w:rFonts w:ascii="Times New Roman" w:eastAsia="Times New Roman" w:hAnsi="Times New Roman" w:cs="Times New Roman"/>
          <w:sz w:val="24"/>
          <w:szCs w:val="24"/>
          <w:lang w:eastAsia="fr-FR"/>
        </w:rPr>
        <w:t>Weiermar</w:t>
      </w:r>
      <w:proofErr w:type="spellEnd"/>
      <w:r w:rsidRPr="006B26AD">
        <w:rPr>
          <w:rFonts w:ascii="Times New Roman" w:eastAsia="Times New Roman" w:hAnsi="Times New Roman" w:cs="Times New Roman"/>
          <w:sz w:val="24"/>
          <w:szCs w:val="24"/>
          <w:lang w:eastAsia="fr-FR"/>
        </w:rPr>
        <w:t>, 2006), in the innovation literature</w:t>
      </w:r>
      <w:r w:rsidR="001F4FC9">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five types of innovation are commonly used by researchers. These are process innovation, service/product innovation, </w:t>
      </w:r>
      <w:proofErr w:type="spellStart"/>
      <w:r w:rsidRPr="006B26AD">
        <w:rPr>
          <w:rFonts w:ascii="Times New Roman" w:eastAsia="Times New Roman" w:hAnsi="Times New Roman" w:cs="Times New Roman"/>
          <w:sz w:val="24"/>
          <w:szCs w:val="24"/>
          <w:lang w:eastAsia="fr-FR"/>
        </w:rPr>
        <w:t>organisational</w:t>
      </w:r>
      <w:proofErr w:type="spellEnd"/>
      <w:r w:rsidRPr="006B26AD">
        <w:rPr>
          <w:rFonts w:ascii="Times New Roman" w:eastAsia="Times New Roman" w:hAnsi="Times New Roman" w:cs="Times New Roman"/>
          <w:sz w:val="24"/>
          <w:szCs w:val="24"/>
          <w:lang w:eastAsia="fr-FR"/>
        </w:rPr>
        <w:t xml:space="preserve"> innovation, marketing innovation and</w:t>
      </w:r>
      <w:r w:rsidR="00494067" w:rsidRPr="006B26AD">
        <w:rPr>
          <w:rFonts w:ascii="Times New Roman" w:eastAsia="Times New Roman" w:hAnsi="Times New Roman" w:cs="Times New Roman"/>
          <w:sz w:val="24"/>
          <w:szCs w:val="24"/>
          <w:lang w:eastAsia="fr-FR"/>
        </w:rPr>
        <w:t xml:space="preserve"> business model innovation. </w:t>
      </w:r>
    </w:p>
    <w:p w14:paraId="14F7B6A5" w14:textId="4FBD1BC0" w:rsidR="005E23B0" w:rsidRPr="006B26AD" w:rsidRDefault="005E23B0" w:rsidP="00670EA3">
      <w:pPr>
        <w:spacing w:after="0" w:line="240" w:lineRule="auto"/>
        <w:jc w:val="both"/>
        <w:rPr>
          <w:rFonts w:ascii="Times New Roman" w:eastAsia="Times New Roman" w:hAnsi="Times New Roman" w:cs="Times New Roman"/>
          <w:sz w:val="28"/>
          <w:szCs w:val="28"/>
        </w:rPr>
      </w:pPr>
      <w:proofErr w:type="spellStart"/>
      <w:r w:rsidRPr="006B26AD">
        <w:rPr>
          <w:rFonts w:ascii="Times New Roman" w:eastAsia="Times New Roman" w:hAnsi="Times New Roman" w:cs="Times New Roman"/>
          <w:sz w:val="28"/>
          <w:szCs w:val="28"/>
        </w:rPr>
        <w:t>Organisational</w:t>
      </w:r>
      <w:proofErr w:type="spellEnd"/>
      <w:r w:rsidRPr="006B26AD">
        <w:rPr>
          <w:rFonts w:ascii="Times New Roman" w:eastAsia="Times New Roman" w:hAnsi="Times New Roman" w:cs="Times New Roman"/>
          <w:sz w:val="28"/>
          <w:szCs w:val="28"/>
        </w:rPr>
        <w:t xml:space="preserve"> innovation is internal while market innovation is external and focuses on the mix and the macro environment.</w:t>
      </w:r>
      <w:r w:rsidR="00EC2BC4" w:rsidRPr="006B26AD">
        <w:rPr>
          <w:rFonts w:ascii="Times New Roman" w:eastAsia="Times New Roman" w:hAnsi="Times New Roman" w:cs="Times New Roman"/>
          <w:sz w:val="28"/>
          <w:szCs w:val="28"/>
        </w:rPr>
        <w:t xml:space="preserve"> These two could further be broken down into incremental (the market is old and the technology is old), disruptive</w:t>
      </w:r>
      <w:r w:rsidR="00C048EE" w:rsidRPr="006B26AD">
        <w:rPr>
          <w:rFonts w:ascii="Times New Roman" w:eastAsia="Times New Roman" w:hAnsi="Times New Roman" w:cs="Times New Roman"/>
          <w:sz w:val="28"/>
          <w:szCs w:val="28"/>
        </w:rPr>
        <w:t xml:space="preserve"> (the technology is new and the market is old)</w:t>
      </w:r>
      <w:r w:rsidR="00EC2BC4" w:rsidRPr="006B26AD">
        <w:rPr>
          <w:rFonts w:ascii="Times New Roman" w:eastAsia="Times New Roman" w:hAnsi="Times New Roman" w:cs="Times New Roman"/>
          <w:sz w:val="28"/>
          <w:szCs w:val="28"/>
        </w:rPr>
        <w:t xml:space="preserve">, </w:t>
      </w:r>
      <w:proofErr w:type="gramStart"/>
      <w:r w:rsidR="00EC2BC4" w:rsidRPr="006B26AD">
        <w:rPr>
          <w:rFonts w:ascii="Times New Roman" w:eastAsia="Times New Roman" w:hAnsi="Times New Roman" w:cs="Times New Roman"/>
          <w:sz w:val="28"/>
          <w:szCs w:val="28"/>
        </w:rPr>
        <w:t>radical</w:t>
      </w:r>
      <w:r w:rsidR="00C048EE" w:rsidRPr="006B26AD">
        <w:rPr>
          <w:rFonts w:ascii="Times New Roman" w:eastAsia="Times New Roman" w:hAnsi="Times New Roman" w:cs="Times New Roman"/>
          <w:sz w:val="28"/>
          <w:szCs w:val="28"/>
        </w:rPr>
        <w:t>(</w:t>
      </w:r>
      <w:proofErr w:type="gramEnd"/>
      <w:r w:rsidR="00C048EE" w:rsidRPr="006B26AD">
        <w:rPr>
          <w:rFonts w:ascii="Times New Roman" w:eastAsia="Times New Roman" w:hAnsi="Times New Roman" w:cs="Times New Roman"/>
          <w:sz w:val="28"/>
          <w:szCs w:val="28"/>
        </w:rPr>
        <w:t xml:space="preserve">the technology is new and </w:t>
      </w:r>
      <w:r w:rsidR="00C048EE" w:rsidRPr="006B26AD">
        <w:rPr>
          <w:rFonts w:ascii="Times New Roman" w:eastAsia="Times New Roman" w:hAnsi="Times New Roman" w:cs="Times New Roman"/>
          <w:sz w:val="28"/>
          <w:szCs w:val="28"/>
        </w:rPr>
        <w:lastRenderedPageBreak/>
        <w:t>the market is new)</w:t>
      </w:r>
      <w:r w:rsidR="00EC2BC4" w:rsidRPr="006B26AD">
        <w:rPr>
          <w:rFonts w:ascii="Times New Roman" w:eastAsia="Times New Roman" w:hAnsi="Times New Roman" w:cs="Times New Roman"/>
          <w:sz w:val="28"/>
          <w:szCs w:val="28"/>
        </w:rPr>
        <w:t xml:space="preserve"> and architectural</w:t>
      </w:r>
      <w:r w:rsidR="00C048EE" w:rsidRPr="006B26AD">
        <w:rPr>
          <w:rFonts w:ascii="Times New Roman" w:eastAsia="Times New Roman" w:hAnsi="Times New Roman" w:cs="Times New Roman"/>
          <w:sz w:val="28"/>
          <w:szCs w:val="28"/>
        </w:rPr>
        <w:t>( the technology is old and the market is new)</w:t>
      </w:r>
      <w:r w:rsidR="00EC2BC4" w:rsidRPr="006B26AD">
        <w:rPr>
          <w:rFonts w:ascii="Times New Roman" w:eastAsia="Times New Roman" w:hAnsi="Times New Roman" w:cs="Times New Roman"/>
          <w:sz w:val="28"/>
          <w:szCs w:val="28"/>
        </w:rPr>
        <w:t xml:space="preserve"> innovation.</w:t>
      </w:r>
    </w:p>
    <w:p w14:paraId="4ED46B99" w14:textId="77777777" w:rsidR="00206BB3" w:rsidRPr="006B26AD" w:rsidRDefault="00206BB3" w:rsidP="00670EA3">
      <w:pPr>
        <w:spacing w:after="0" w:line="240" w:lineRule="auto"/>
        <w:ind w:firstLine="720"/>
        <w:jc w:val="both"/>
        <w:rPr>
          <w:rFonts w:ascii="Times New Roman" w:eastAsia="Times New Roman" w:hAnsi="Times New Roman" w:cs="Times New Roman"/>
          <w:sz w:val="28"/>
          <w:szCs w:val="28"/>
        </w:rPr>
      </w:pPr>
    </w:p>
    <w:p w14:paraId="7E269741" w14:textId="2FC00D3E" w:rsidR="005E23B0" w:rsidRPr="006B26AD" w:rsidRDefault="00670EA3" w:rsidP="003E5FE4">
      <w:pPr>
        <w:pStyle w:val="ListParagraph"/>
        <w:numPr>
          <w:ilvl w:val="1"/>
          <w:numId w:val="2"/>
        </w:numPr>
        <w:jc w:val="both"/>
        <w:rPr>
          <w:b/>
          <w:sz w:val="28"/>
          <w:szCs w:val="28"/>
        </w:rPr>
      </w:pPr>
      <w:r w:rsidRPr="006B26AD">
        <w:rPr>
          <w:b/>
          <w:sz w:val="28"/>
          <w:szCs w:val="28"/>
        </w:rPr>
        <w:t>Organizational</w:t>
      </w:r>
      <w:r w:rsidR="005E23B0" w:rsidRPr="006B26AD">
        <w:rPr>
          <w:b/>
          <w:sz w:val="28"/>
          <w:szCs w:val="28"/>
        </w:rPr>
        <w:t xml:space="preserve"> Innovation</w:t>
      </w:r>
    </w:p>
    <w:p w14:paraId="2985851C" w14:textId="4E0A5067" w:rsidR="005E23B0" w:rsidRPr="006B26AD" w:rsidRDefault="005E23B0" w:rsidP="00670EA3">
      <w:pPr>
        <w:spacing w:after="0" w:line="240" w:lineRule="auto"/>
        <w:jc w:val="both"/>
        <w:rPr>
          <w:rFonts w:ascii="Times New Roman" w:eastAsia="Times New Roman" w:hAnsi="Times New Roman" w:cs="Times New Roman"/>
          <w:b/>
          <w:sz w:val="28"/>
          <w:szCs w:val="28"/>
        </w:rPr>
      </w:pP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innovation refers to the adoption or creation of new management practices, ideas or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forms. There are three theories for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innovation namely: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design theory,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learning theory and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change theory (lam, 2005). </w:t>
      </w:r>
      <w:proofErr w:type="spellStart"/>
      <w:r w:rsidRPr="006B26AD">
        <w:rPr>
          <w:rFonts w:ascii="Times New Roman" w:eastAsiaTheme="majorEastAsia" w:hAnsi="Times New Roman" w:cs="Times New Roman"/>
          <w:bCs/>
          <w:sz w:val="24"/>
          <w:szCs w:val="24"/>
        </w:rPr>
        <w:t>organisation</w:t>
      </w:r>
      <w:r w:rsidR="00DE047B" w:rsidRPr="006B26AD">
        <w:rPr>
          <w:rFonts w:ascii="Times New Roman" w:eastAsiaTheme="majorEastAsia" w:hAnsi="Times New Roman" w:cs="Times New Roman"/>
          <w:bCs/>
          <w:sz w:val="24"/>
          <w:szCs w:val="24"/>
        </w:rPr>
        <w:t>al</w:t>
      </w:r>
      <w:proofErr w:type="spellEnd"/>
      <w:r w:rsidRPr="006B26AD">
        <w:rPr>
          <w:rFonts w:ascii="Times New Roman" w:eastAsiaTheme="majorEastAsia" w:hAnsi="Times New Roman" w:cs="Times New Roman"/>
          <w:bCs/>
          <w:sz w:val="24"/>
          <w:szCs w:val="24"/>
        </w:rPr>
        <w:t xml:space="preserve"> design theory looks at the </w:t>
      </w:r>
      <w:proofErr w:type="spellStart"/>
      <w:r w:rsidRPr="006B26AD">
        <w:rPr>
          <w:rFonts w:ascii="Times New Roman" w:eastAsiaTheme="majorEastAsia" w:hAnsi="Times New Roman" w:cs="Times New Roman"/>
          <w:bCs/>
          <w:sz w:val="24"/>
          <w:szCs w:val="24"/>
        </w:rPr>
        <w:t>organisation</w:t>
      </w:r>
      <w:r w:rsidR="00DE047B" w:rsidRPr="006B26AD">
        <w:rPr>
          <w:rFonts w:ascii="Times New Roman" w:eastAsiaTheme="majorEastAsia" w:hAnsi="Times New Roman" w:cs="Times New Roman"/>
          <w:bCs/>
          <w:sz w:val="24"/>
          <w:szCs w:val="24"/>
        </w:rPr>
        <w:t>al</w:t>
      </w:r>
      <w:proofErr w:type="spellEnd"/>
      <w:r w:rsidRPr="006B26AD">
        <w:rPr>
          <w:rFonts w:ascii="Times New Roman" w:eastAsiaTheme="majorEastAsia" w:hAnsi="Times New Roman" w:cs="Times New Roman"/>
          <w:bCs/>
          <w:sz w:val="24"/>
          <w:szCs w:val="24"/>
        </w:rPr>
        <w:t xml:space="preserve"> structure and the role it plays in innovation.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learning is important for innovation and it looks at knowledge creation and assimilations which are crucial for enhancing the capability to innovate (</w:t>
      </w:r>
      <w:proofErr w:type="spellStart"/>
      <w:r w:rsidRPr="006B26AD">
        <w:rPr>
          <w:rFonts w:ascii="Times New Roman" w:eastAsiaTheme="majorEastAsia" w:hAnsi="Times New Roman" w:cs="Times New Roman"/>
          <w:bCs/>
          <w:sz w:val="24"/>
          <w:szCs w:val="24"/>
        </w:rPr>
        <w:t>chen</w:t>
      </w:r>
      <w:proofErr w:type="spellEnd"/>
      <w:r w:rsidRPr="006B26AD">
        <w:rPr>
          <w:rFonts w:ascii="Times New Roman" w:eastAsiaTheme="majorEastAsia" w:hAnsi="Times New Roman" w:cs="Times New Roman"/>
          <w:bCs/>
          <w:sz w:val="24"/>
          <w:szCs w:val="24"/>
        </w:rPr>
        <w:t xml:space="preserve"> and </w:t>
      </w:r>
      <w:proofErr w:type="spellStart"/>
      <w:r w:rsidRPr="006B26AD">
        <w:rPr>
          <w:rFonts w:ascii="Times New Roman" w:eastAsiaTheme="majorEastAsia" w:hAnsi="Times New Roman" w:cs="Times New Roman"/>
          <w:bCs/>
          <w:sz w:val="24"/>
          <w:szCs w:val="24"/>
        </w:rPr>
        <w:t>huang</w:t>
      </w:r>
      <w:proofErr w:type="spellEnd"/>
      <w:r w:rsidRPr="006B26AD">
        <w:rPr>
          <w:rFonts w:ascii="Times New Roman" w:eastAsiaTheme="majorEastAsia" w:hAnsi="Times New Roman" w:cs="Times New Roman"/>
          <w:bCs/>
          <w:sz w:val="24"/>
          <w:szCs w:val="24"/>
        </w:rPr>
        <w:t>, 2009).</w:t>
      </w:r>
      <w:bookmarkStart w:id="9" w:name="_Toc523863899"/>
      <w:bookmarkStart w:id="10" w:name="_Toc524217226"/>
      <w:bookmarkStart w:id="11" w:name="_Toc524218752"/>
      <w:bookmarkStart w:id="12" w:name="_Toc525265959"/>
      <w:bookmarkStart w:id="13" w:name="_Toc525266414"/>
      <w:bookmarkStart w:id="14" w:name="_Toc526893196"/>
      <w:bookmarkStart w:id="15" w:name="_Toc526895016"/>
      <w:bookmarkStart w:id="16" w:name="_Toc528810514"/>
      <w:bookmarkStart w:id="17" w:name="_Toc528816977"/>
      <w:bookmarkStart w:id="18" w:name="_Toc528817573"/>
      <w:bookmarkStart w:id="19" w:name="_Toc528817981"/>
      <w:bookmarkStart w:id="20" w:name="_Toc528873591"/>
      <w:bookmarkStart w:id="21" w:name="_Toc528874216"/>
      <w:r w:rsidRPr="006B26AD">
        <w:rPr>
          <w:rFonts w:ascii="Times New Roman" w:eastAsiaTheme="majorEastAsia" w:hAnsi="Times New Roman" w:cs="Times New Roman"/>
          <w:bCs/>
          <w:sz w:val="24"/>
          <w:szCs w:val="24"/>
        </w:rPr>
        <w:t xml:space="preserve"> Structural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innovations involves the changes in the </w:t>
      </w:r>
      <w:proofErr w:type="spellStart"/>
      <w:r w:rsidRPr="006B26AD">
        <w:rPr>
          <w:rFonts w:ascii="Times New Roman" w:eastAsiaTheme="majorEastAsia" w:hAnsi="Times New Roman" w:cs="Times New Roman"/>
          <w:bCs/>
          <w:sz w:val="24"/>
          <w:szCs w:val="24"/>
        </w:rPr>
        <w:t>organisations</w:t>
      </w:r>
      <w:proofErr w:type="spellEnd"/>
      <w:r w:rsidRPr="006B26AD">
        <w:rPr>
          <w:rFonts w:ascii="Times New Roman" w:eastAsiaTheme="majorEastAsia" w:hAnsi="Times New Roman" w:cs="Times New Roman"/>
          <w:bCs/>
          <w:sz w:val="24"/>
          <w:szCs w:val="24"/>
        </w:rPr>
        <w:t xml:space="preserve"> structure like changing an </w:t>
      </w:r>
      <w:proofErr w:type="spellStart"/>
      <w:r w:rsidRPr="006B26AD">
        <w:rPr>
          <w:rFonts w:ascii="Times New Roman" w:eastAsiaTheme="majorEastAsia" w:hAnsi="Times New Roman" w:cs="Times New Roman"/>
          <w:bCs/>
          <w:sz w:val="24"/>
          <w:szCs w:val="24"/>
        </w:rPr>
        <w:t>organisation</w:t>
      </w:r>
      <w:proofErr w:type="spellEnd"/>
      <w:r w:rsidRPr="006B26AD">
        <w:rPr>
          <w:rFonts w:ascii="Times New Roman" w:eastAsiaTheme="majorEastAsia" w:hAnsi="Times New Roman" w:cs="Times New Roman"/>
          <w:bCs/>
          <w:sz w:val="24"/>
          <w:szCs w:val="24"/>
        </w:rPr>
        <w:t>, product development, marketing, restructuring employees to make sure that the enterprise would better satisfy client’s needs, business units, segments and other market segments. This will also entail implementing strategies for more effective communication and better channels, improvement of responsibilities and accountability.</w:t>
      </w:r>
      <w:bookmarkEnd w:id="9"/>
      <w:bookmarkEnd w:id="10"/>
      <w:bookmarkEnd w:id="11"/>
      <w:bookmarkEnd w:id="12"/>
      <w:bookmarkEnd w:id="13"/>
      <w:bookmarkEnd w:id="14"/>
      <w:bookmarkEnd w:id="15"/>
      <w:bookmarkEnd w:id="16"/>
      <w:bookmarkEnd w:id="17"/>
      <w:bookmarkEnd w:id="18"/>
      <w:bookmarkEnd w:id="19"/>
      <w:bookmarkEnd w:id="20"/>
      <w:bookmarkEnd w:id="21"/>
    </w:p>
    <w:p w14:paraId="02505D9D" w14:textId="28F06E42" w:rsidR="005E23B0" w:rsidRPr="006B26AD" w:rsidRDefault="005E23B0" w:rsidP="00670EA3">
      <w:pPr>
        <w:autoSpaceDE w:val="0"/>
        <w:autoSpaceDN w:val="0"/>
        <w:adjustRightInd w:val="0"/>
        <w:spacing w:after="0" w:line="240" w:lineRule="auto"/>
        <w:ind w:firstLine="720"/>
        <w:jc w:val="both"/>
        <w:rPr>
          <w:rFonts w:ascii="Times New Roman" w:eastAsiaTheme="minorHAnsi" w:hAnsi="Times New Roman" w:cs="Times New Roman"/>
          <w:sz w:val="24"/>
          <w:szCs w:val="24"/>
        </w:rPr>
      </w:pPr>
      <w:r w:rsidRPr="006B26AD">
        <w:rPr>
          <w:rFonts w:ascii="Times New Roman" w:eastAsiaTheme="minorHAnsi" w:hAnsi="Times New Roman" w:cs="Times New Roman"/>
          <w:sz w:val="24"/>
          <w:szCs w:val="24"/>
        </w:rPr>
        <w:t xml:space="preserve">Procedural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innovations involve changes that will affect activities such as the processes, operations and the way the </w:t>
      </w:r>
      <w:proofErr w:type="spellStart"/>
      <w:r w:rsidRPr="006B26AD">
        <w:rPr>
          <w:rFonts w:ascii="Times New Roman" w:eastAsiaTheme="minorHAnsi" w:hAnsi="Times New Roman" w:cs="Times New Roman"/>
          <w:sz w:val="24"/>
          <w:szCs w:val="24"/>
        </w:rPr>
        <w:t>organisation</w:t>
      </w:r>
      <w:proofErr w:type="spellEnd"/>
      <w:r w:rsidRPr="006B26AD">
        <w:rPr>
          <w:rFonts w:ascii="Times New Roman" w:eastAsiaTheme="minorHAnsi" w:hAnsi="Times New Roman" w:cs="Times New Roman"/>
          <w:sz w:val="24"/>
          <w:szCs w:val="24"/>
        </w:rPr>
        <w:t xml:space="preserve"> behaves. This is essentially implementing new and improved procedures of doing things in the </w:t>
      </w:r>
      <w:proofErr w:type="spellStart"/>
      <w:r w:rsidRPr="006B26AD">
        <w:rPr>
          <w:rFonts w:ascii="Times New Roman" w:eastAsiaTheme="minorHAnsi" w:hAnsi="Times New Roman" w:cs="Times New Roman"/>
          <w:sz w:val="24"/>
          <w:szCs w:val="24"/>
        </w:rPr>
        <w:t>organisation</w:t>
      </w:r>
      <w:proofErr w:type="spellEnd"/>
      <w:r w:rsidRPr="006B26AD">
        <w:rPr>
          <w:rFonts w:ascii="Times New Roman" w:eastAsiaTheme="minorHAnsi" w:hAnsi="Times New Roman" w:cs="Times New Roman"/>
          <w:sz w:val="24"/>
          <w:szCs w:val="24"/>
        </w:rPr>
        <w:t xml:space="preserve"> like just in time concepts, process engineering, zero buffer rules (</w:t>
      </w:r>
      <w:proofErr w:type="spellStart"/>
      <w:r w:rsidRPr="006B26AD">
        <w:rPr>
          <w:rFonts w:ascii="Times New Roman" w:eastAsiaTheme="minorHAnsi" w:hAnsi="Times New Roman" w:cs="Times New Roman"/>
          <w:sz w:val="24"/>
          <w:szCs w:val="24"/>
        </w:rPr>
        <w:t>kinkel</w:t>
      </w:r>
      <w:proofErr w:type="spellEnd"/>
      <w:r w:rsidRPr="006B26AD">
        <w:rPr>
          <w:rFonts w:ascii="Times New Roman" w:eastAsiaTheme="minorHAnsi" w:hAnsi="Times New Roman" w:cs="Times New Roman"/>
          <w:sz w:val="24"/>
          <w:szCs w:val="24"/>
        </w:rPr>
        <w:t xml:space="preserve"> </w:t>
      </w:r>
      <w:r w:rsidRPr="006B26AD">
        <w:rPr>
          <w:rFonts w:ascii="Times New Roman" w:eastAsiaTheme="minorHAnsi" w:hAnsi="Times New Roman" w:cs="Times New Roman"/>
          <w:i/>
          <w:sz w:val="24"/>
          <w:szCs w:val="24"/>
        </w:rPr>
        <w:t>et al</w:t>
      </w:r>
      <w:r w:rsidRPr="006B26AD">
        <w:rPr>
          <w:rFonts w:ascii="Times New Roman" w:eastAsiaTheme="minorHAnsi" w:hAnsi="Times New Roman" w:cs="Times New Roman"/>
          <w:sz w:val="24"/>
          <w:szCs w:val="24"/>
        </w:rPr>
        <w:t xml:space="preserve">., 2004). Other components of innovation include work force training and incentive programs like stock option plans (black and lynch 2005).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innovation is directly linked to the increase in a firm’s capability and also brings technological innovation.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structure impacts positively the organization to come up with new strategic ideas (</w:t>
      </w:r>
      <w:proofErr w:type="spellStart"/>
      <w:r w:rsidRPr="006B26AD">
        <w:rPr>
          <w:rFonts w:ascii="Times New Roman" w:eastAsiaTheme="minorHAnsi" w:hAnsi="Times New Roman" w:cs="Times New Roman"/>
          <w:sz w:val="24"/>
          <w:szCs w:val="24"/>
        </w:rPr>
        <w:t>günday</w:t>
      </w:r>
      <w:proofErr w:type="spellEnd"/>
      <w:r w:rsidRPr="006B26AD">
        <w:rPr>
          <w:rFonts w:ascii="Times New Roman" w:eastAsiaTheme="minorHAnsi" w:hAnsi="Times New Roman" w:cs="Times New Roman"/>
          <w:sz w:val="24"/>
          <w:szCs w:val="24"/>
        </w:rPr>
        <w:t xml:space="preserve"> </w:t>
      </w:r>
      <w:r w:rsidRPr="006B26AD">
        <w:rPr>
          <w:rFonts w:ascii="Times New Roman" w:eastAsiaTheme="minorHAnsi" w:hAnsi="Times New Roman" w:cs="Times New Roman"/>
          <w:i/>
          <w:sz w:val="24"/>
          <w:szCs w:val="24"/>
        </w:rPr>
        <w:t>et al</w:t>
      </w:r>
      <w:r w:rsidR="00DE047B" w:rsidRPr="006B26AD">
        <w:rPr>
          <w:rFonts w:ascii="Times New Roman" w:eastAsiaTheme="minorHAnsi" w:hAnsi="Times New Roman" w:cs="Times New Roman"/>
          <w:sz w:val="24"/>
          <w:szCs w:val="24"/>
        </w:rPr>
        <w:t>.,</w:t>
      </w:r>
      <w:r w:rsidRPr="006B26AD">
        <w:rPr>
          <w:rFonts w:ascii="Times New Roman" w:eastAsiaTheme="minorHAnsi" w:hAnsi="Times New Roman" w:cs="Times New Roman"/>
          <w:sz w:val="24"/>
          <w:szCs w:val="24"/>
        </w:rPr>
        <w:t xml:space="preserve"> 2011).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innovation is an output that is important to firms. These new ideas enable the enterprise to add value to the enterprise which attracts customers to the company.</w:t>
      </w:r>
    </w:p>
    <w:p w14:paraId="60240CBA" w14:textId="02BD5879" w:rsidR="005E23B0" w:rsidRPr="006B26AD" w:rsidRDefault="005E23B0" w:rsidP="00670EA3">
      <w:pPr>
        <w:spacing w:after="0" w:line="240" w:lineRule="auto"/>
        <w:ind w:firstLine="720"/>
        <w:jc w:val="both"/>
        <w:rPr>
          <w:rFonts w:ascii="Times New Roman" w:eastAsia="Times New Roman" w:hAnsi="Times New Roman" w:cs="Times New Roman"/>
          <w:sz w:val="24"/>
          <w:szCs w:val="24"/>
        </w:rPr>
      </w:pPr>
      <w:proofErr w:type="spellStart"/>
      <w:r w:rsidRPr="006B26AD">
        <w:rPr>
          <w:rFonts w:ascii="Times New Roman" w:eastAsia="Times New Roman" w:hAnsi="Times New Roman" w:cs="Times New Roman"/>
          <w:sz w:val="24"/>
          <w:szCs w:val="24"/>
        </w:rPr>
        <w:t>Organisational</w:t>
      </w:r>
      <w:proofErr w:type="spellEnd"/>
      <w:r w:rsidRPr="006B26AD">
        <w:rPr>
          <w:rFonts w:ascii="Times New Roman" w:eastAsia="Times New Roman" w:hAnsi="Times New Roman" w:cs="Times New Roman"/>
          <w:sz w:val="24"/>
          <w:szCs w:val="24"/>
        </w:rPr>
        <w:t xml:space="preserve"> innovation is essential for performance but also support for technical innovation (</w:t>
      </w:r>
      <w:proofErr w:type="spellStart"/>
      <w:r w:rsidRPr="006B26AD">
        <w:rPr>
          <w:rFonts w:ascii="Times New Roman" w:eastAsia="Times New Roman" w:hAnsi="Times New Roman" w:cs="Times New Roman"/>
          <w:sz w:val="24"/>
          <w:szCs w:val="24"/>
        </w:rPr>
        <w:t>sanidas</w:t>
      </w:r>
      <w:proofErr w:type="spellEnd"/>
      <w:r w:rsidRPr="006B26AD">
        <w:rPr>
          <w:rFonts w:ascii="Times New Roman" w:eastAsia="Times New Roman" w:hAnsi="Times New Roman" w:cs="Times New Roman"/>
          <w:sz w:val="24"/>
          <w:szCs w:val="24"/>
        </w:rPr>
        <w:t xml:space="preserve">, 2004). </w:t>
      </w:r>
      <w:proofErr w:type="spellStart"/>
      <w:r w:rsidRPr="006B26AD">
        <w:rPr>
          <w:rFonts w:ascii="Times New Roman" w:eastAsia="Times New Roman" w:hAnsi="Times New Roman" w:cs="Times New Roman"/>
          <w:sz w:val="24"/>
          <w:szCs w:val="24"/>
        </w:rPr>
        <w:t>Organisational</w:t>
      </w:r>
      <w:proofErr w:type="spellEnd"/>
      <w:r w:rsidRPr="006B26AD">
        <w:rPr>
          <w:rFonts w:ascii="Times New Roman" w:eastAsia="Times New Roman" w:hAnsi="Times New Roman" w:cs="Times New Roman"/>
          <w:sz w:val="24"/>
          <w:szCs w:val="24"/>
        </w:rPr>
        <w:t xml:space="preserve"> innovation will provide the essential conditions for technical innovation which includes product and technical innovation process (</w:t>
      </w:r>
      <w:proofErr w:type="spellStart"/>
      <w:r w:rsidRPr="006B26AD">
        <w:rPr>
          <w:rFonts w:ascii="Times New Roman" w:eastAsia="Times New Roman" w:hAnsi="Times New Roman" w:cs="Times New Roman"/>
          <w:sz w:val="24"/>
          <w:szCs w:val="24"/>
        </w:rPr>
        <w:t>armbruster</w:t>
      </w:r>
      <w:proofErr w:type="spellEnd"/>
      <w:r w:rsidRPr="006B26AD">
        <w:rPr>
          <w:rFonts w:ascii="Times New Roman" w:eastAsia="Times New Roman" w:hAnsi="Times New Roman" w:cs="Times New Roman"/>
          <w:sz w:val="24"/>
          <w:szCs w:val="24"/>
        </w:rPr>
        <w:t xml:space="preserve">, </w:t>
      </w:r>
      <w:proofErr w:type="spellStart"/>
      <w:r w:rsidRPr="006B26AD">
        <w:rPr>
          <w:rFonts w:ascii="Times New Roman" w:eastAsia="Times New Roman" w:hAnsi="Times New Roman" w:cs="Times New Roman"/>
          <w:sz w:val="24"/>
          <w:szCs w:val="24"/>
        </w:rPr>
        <w:t>bikfalvi</w:t>
      </w:r>
      <w:proofErr w:type="spellEnd"/>
      <w:r w:rsidRPr="006B26AD">
        <w:rPr>
          <w:rFonts w:ascii="Times New Roman" w:eastAsia="Times New Roman" w:hAnsi="Times New Roman" w:cs="Times New Roman"/>
          <w:sz w:val="24"/>
          <w:szCs w:val="24"/>
        </w:rPr>
        <w:t xml:space="preserve">, </w:t>
      </w:r>
      <w:proofErr w:type="spellStart"/>
      <w:r w:rsidRPr="006B26AD">
        <w:rPr>
          <w:rFonts w:ascii="Times New Roman" w:eastAsia="Times New Roman" w:hAnsi="Times New Roman" w:cs="Times New Roman"/>
          <w:sz w:val="24"/>
          <w:szCs w:val="24"/>
        </w:rPr>
        <w:t>kinkel</w:t>
      </w:r>
      <w:proofErr w:type="spellEnd"/>
      <w:r w:rsidRPr="006B26AD">
        <w:rPr>
          <w:rFonts w:ascii="Times New Roman" w:eastAsia="Times New Roman" w:hAnsi="Times New Roman" w:cs="Times New Roman"/>
          <w:sz w:val="24"/>
          <w:szCs w:val="24"/>
        </w:rPr>
        <w:t xml:space="preserve">, &amp; lay, 2008). There are many kinds of innovations that the organization can adopt which includes amongst many the practices of total quality management, lean production, </w:t>
      </w:r>
      <w:proofErr w:type="spellStart"/>
      <w:r w:rsidRPr="006B26AD">
        <w:rPr>
          <w:rFonts w:ascii="Times New Roman" w:eastAsia="Times New Roman" w:hAnsi="Times New Roman" w:cs="Times New Roman"/>
          <w:sz w:val="24"/>
          <w:szCs w:val="24"/>
        </w:rPr>
        <w:t>divisionalization</w:t>
      </w:r>
      <w:proofErr w:type="spellEnd"/>
      <w:r w:rsidRPr="006B26AD">
        <w:rPr>
          <w:rFonts w:ascii="Times New Roman" w:eastAsia="Times New Roman" w:hAnsi="Times New Roman" w:cs="Times New Roman"/>
          <w:sz w:val="24"/>
          <w:szCs w:val="24"/>
        </w:rPr>
        <w:t xml:space="preserve"> (‘m- form’) and the balance score card (</w:t>
      </w:r>
      <w:proofErr w:type="spellStart"/>
      <w:r w:rsidRPr="006B26AD">
        <w:rPr>
          <w:rFonts w:ascii="Times New Roman" w:eastAsia="Times New Roman" w:hAnsi="Times New Roman" w:cs="Times New Roman"/>
          <w:sz w:val="24"/>
          <w:szCs w:val="24"/>
        </w:rPr>
        <w:t>womack</w:t>
      </w:r>
      <w:proofErr w:type="spellEnd"/>
      <w:r w:rsidRPr="006B26AD">
        <w:rPr>
          <w:rFonts w:ascii="Times New Roman" w:eastAsia="Times New Roman" w:hAnsi="Times New Roman" w:cs="Times New Roman"/>
          <w:sz w:val="24"/>
          <w:szCs w:val="24"/>
        </w:rPr>
        <w:t xml:space="preserve"> &amp; jones, 2003; liker 2004; Birkinshaw et al. 2008). </w:t>
      </w:r>
      <w:proofErr w:type="spellStart"/>
      <w:r w:rsidRPr="006B26AD">
        <w:rPr>
          <w:rFonts w:ascii="Times New Roman" w:eastAsia="Times New Roman" w:hAnsi="Times New Roman" w:cs="Times New Roman"/>
          <w:sz w:val="24"/>
          <w:szCs w:val="24"/>
        </w:rPr>
        <w:t>Organisational</w:t>
      </w:r>
      <w:proofErr w:type="spellEnd"/>
      <w:r w:rsidRPr="006B26AD">
        <w:rPr>
          <w:rFonts w:ascii="Times New Roman" w:eastAsia="Times New Roman" w:hAnsi="Times New Roman" w:cs="Times New Roman"/>
          <w:sz w:val="24"/>
          <w:szCs w:val="24"/>
        </w:rPr>
        <w:t xml:space="preserve"> innovation will encompass both changes in technology and anticipation in changes in the environment. These particular changes in the </w:t>
      </w:r>
      <w:proofErr w:type="spellStart"/>
      <w:r w:rsidRPr="006B26AD">
        <w:rPr>
          <w:rFonts w:ascii="Times New Roman" w:eastAsia="Times New Roman" w:hAnsi="Times New Roman" w:cs="Times New Roman"/>
          <w:sz w:val="24"/>
          <w:szCs w:val="24"/>
        </w:rPr>
        <w:t>organisation</w:t>
      </w:r>
      <w:proofErr w:type="spellEnd"/>
      <w:r w:rsidRPr="006B26AD">
        <w:rPr>
          <w:rFonts w:ascii="Times New Roman" w:eastAsia="Times New Roman" w:hAnsi="Times New Roman" w:cs="Times New Roman"/>
          <w:sz w:val="24"/>
          <w:szCs w:val="24"/>
        </w:rPr>
        <w:t xml:space="preserve"> especially in manufacturing are vital to enable the company outperform its rivals.</w:t>
      </w:r>
    </w:p>
    <w:p w14:paraId="62091A5B" w14:textId="77777777" w:rsidR="005E23B0" w:rsidRPr="006B26AD" w:rsidRDefault="005E23B0" w:rsidP="00670EA3">
      <w:pPr>
        <w:spacing w:after="0" w:line="240" w:lineRule="auto"/>
        <w:ind w:firstLine="720"/>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When companies put these strategies in place, they would better master the needs of customers and above all be able to put in place new ideas while taking advantage of innovation practices that would permit the companies to be more productive and effective.</w:t>
      </w:r>
    </w:p>
    <w:p w14:paraId="19357786" w14:textId="3B03BA4B" w:rsidR="00C1756D" w:rsidRPr="006B26AD" w:rsidRDefault="00C1756D" w:rsidP="00670EA3">
      <w:pPr>
        <w:tabs>
          <w:tab w:val="left" w:pos="1005"/>
        </w:tabs>
        <w:spacing w:after="0" w:line="240" w:lineRule="auto"/>
        <w:jc w:val="both"/>
        <w:rPr>
          <w:rFonts w:ascii="Times New Roman" w:eastAsia="Times New Roman" w:hAnsi="Times New Roman" w:cs="Times New Roman"/>
          <w:sz w:val="24"/>
          <w:szCs w:val="24"/>
        </w:rPr>
      </w:pPr>
      <w:bookmarkStart w:id="22" w:name="_Toc524218754"/>
      <w:bookmarkStart w:id="23" w:name="_Toc525265961"/>
      <w:bookmarkStart w:id="24" w:name="_Toc525266415"/>
      <w:bookmarkStart w:id="25" w:name="_Toc528817575"/>
      <w:bookmarkStart w:id="26" w:name="_Toc528874218"/>
    </w:p>
    <w:p w14:paraId="33371DC2" w14:textId="15090742" w:rsidR="00B70040" w:rsidRPr="006B26AD" w:rsidRDefault="004C18D0" w:rsidP="003E5FE4">
      <w:pPr>
        <w:pStyle w:val="ListParagraph"/>
        <w:numPr>
          <w:ilvl w:val="2"/>
          <w:numId w:val="3"/>
        </w:numPr>
        <w:jc w:val="both"/>
      </w:pPr>
      <w:r w:rsidRPr="006B26AD">
        <w:rPr>
          <w:rFonts w:eastAsiaTheme="majorEastAsia"/>
          <w:b/>
          <w:bCs/>
          <w:smallCaps/>
        </w:rPr>
        <w:t xml:space="preserve">Market Innovation </w:t>
      </w:r>
      <w:bookmarkEnd w:id="22"/>
      <w:bookmarkEnd w:id="23"/>
      <w:bookmarkEnd w:id="24"/>
      <w:bookmarkEnd w:id="25"/>
      <w:bookmarkEnd w:id="26"/>
    </w:p>
    <w:p w14:paraId="647D594A" w14:textId="072D6265" w:rsidR="004C18D0" w:rsidRPr="006B26AD" w:rsidRDefault="00B70040" w:rsidP="00670EA3">
      <w:pPr>
        <w:spacing w:after="0" w:line="240" w:lineRule="auto"/>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It</w:t>
      </w:r>
      <w:r w:rsidR="00D5033D" w:rsidRPr="006B26AD">
        <w:rPr>
          <w:rFonts w:ascii="Times New Roman" w:eastAsia="Times New Roman" w:hAnsi="Times New Roman" w:cs="Times New Roman"/>
          <w:sz w:val="24"/>
          <w:szCs w:val="24"/>
        </w:rPr>
        <w:t>’</w:t>
      </w:r>
      <w:r w:rsidR="00936764" w:rsidRPr="006B26AD">
        <w:rPr>
          <w:rFonts w:ascii="Times New Roman" w:eastAsia="Times New Roman" w:hAnsi="Times New Roman" w:cs="Times New Roman"/>
          <w:sz w:val="24"/>
          <w:szCs w:val="24"/>
        </w:rPr>
        <w:t>s</w:t>
      </w:r>
      <w:r w:rsidRPr="006B26AD">
        <w:rPr>
          <w:rFonts w:ascii="Times New Roman" w:eastAsia="Times New Roman" w:hAnsi="Times New Roman" w:cs="Times New Roman"/>
          <w:sz w:val="24"/>
          <w:szCs w:val="24"/>
        </w:rPr>
        <w:t xml:space="preserve"> important noting that market innovation is an input to organizational innovation and it is the focus of this paper.</w:t>
      </w:r>
      <w:r w:rsidR="002B5958" w:rsidRPr="006B26AD">
        <w:rPr>
          <w:rFonts w:ascii="Times New Roman" w:eastAsia="Times New Roman" w:hAnsi="Times New Roman" w:cs="Times New Roman"/>
          <w:sz w:val="24"/>
          <w:szCs w:val="24"/>
        </w:rPr>
        <w:t xml:space="preserve"> For</w:t>
      </w:r>
      <w:r w:rsidRPr="006B26AD">
        <w:rPr>
          <w:rFonts w:ascii="Times New Roman" w:eastAsiaTheme="majorEastAsia" w:hAnsi="Times New Roman" w:cs="Times New Roman"/>
          <w:bCs/>
          <w:smallCaps/>
          <w:szCs w:val="24"/>
        </w:rPr>
        <w:t xml:space="preserve"> </w:t>
      </w:r>
      <w:r w:rsidR="002B5958" w:rsidRPr="006B26AD">
        <w:rPr>
          <w:rFonts w:ascii="Times New Roman" w:eastAsiaTheme="majorEastAsia" w:hAnsi="Times New Roman" w:cs="Times New Roman"/>
          <w:bCs/>
          <w:smallCaps/>
          <w:szCs w:val="24"/>
        </w:rPr>
        <w:t>R</w:t>
      </w:r>
      <w:r w:rsidRPr="006B26AD">
        <w:rPr>
          <w:rFonts w:ascii="Times New Roman" w:hAnsi="Times New Roman" w:cs="Times New Roman"/>
          <w:sz w:val="24"/>
          <w:szCs w:val="24"/>
        </w:rPr>
        <w:t>osli</w:t>
      </w:r>
      <w:r w:rsidR="0017222D" w:rsidRPr="006B26AD">
        <w:rPr>
          <w:rFonts w:ascii="Times New Roman" w:hAnsi="Times New Roman" w:cs="Times New Roman"/>
          <w:sz w:val="24"/>
          <w:szCs w:val="24"/>
        </w:rPr>
        <w:t xml:space="preserve"> (</w:t>
      </w:r>
      <w:r w:rsidR="004C18D0" w:rsidRPr="006B26AD">
        <w:rPr>
          <w:rFonts w:ascii="Times New Roman" w:hAnsi="Times New Roman" w:cs="Times New Roman"/>
          <w:sz w:val="24"/>
          <w:szCs w:val="24"/>
        </w:rPr>
        <w:t>2013</w:t>
      </w:r>
      <w:r w:rsidR="0017222D" w:rsidRPr="006B26AD">
        <w:rPr>
          <w:rFonts w:ascii="Times New Roman" w:hAnsi="Times New Roman" w:cs="Times New Roman"/>
          <w:sz w:val="24"/>
          <w:szCs w:val="24"/>
        </w:rPr>
        <w:t>)</w:t>
      </w:r>
      <w:r w:rsidR="004C18D0" w:rsidRPr="006B26AD">
        <w:rPr>
          <w:rFonts w:ascii="Times New Roman" w:hAnsi="Times New Roman" w:cs="Times New Roman"/>
          <w:sz w:val="24"/>
          <w:szCs w:val="24"/>
        </w:rPr>
        <w:t xml:space="preserve"> market innovation is the use of the marketing mix with an aim of satisfying the c</w:t>
      </w:r>
      <w:r w:rsidR="00B4259F" w:rsidRPr="006B26AD">
        <w:rPr>
          <w:rFonts w:ascii="Times New Roman" w:hAnsi="Times New Roman" w:cs="Times New Roman"/>
          <w:sz w:val="24"/>
          <w:szCs w:val="24"/>
        </w:rPr>
        <w:t>ustomer’s preference</w:t>
      </w:r>
      <w:r w:rsidR="004C18D0" w:rsidRPr="006B26AD">
        <w:rPr>
          <w:rFonts w:ascii="Times New Roman" w:hAnsi="Times New Roman" w:cs="Times New Roman"/>
          <w:sz w:val="24"/>
          <w:szCs w:val="24"/>
        </w:rPr>
        <w:t xml:space="preserve">. </w:t>
      </w:r>
      <w:r w:rsidR="00D5033D" w:rsidRPr="006B26AD">
        <w:rPr>
          <w:rFonts w:ascii="Times New Roman" w:hAnsi="Times New Roman" w:cs="Times New Roman"/>
          <w:sz w:val="24"/>
          <w:szCs w:val="24"/>
        </w:rPr>
        <w:t xml:space="preserve">For her, </w:t>
      </w:r>
      <w:proofErr w:type="spellStart"/>
      <w:r w:rsidR="004C18D0" w:rsidRPr="006B26AD">
        <w:rPr>
          <w:rFonts w:ascii="Times New Roman" w:hAnsi="Times New Roman" w:cs="Times New Roman"/>
          <w:sz w:val="24"/>
          <w:szCs w:val="24"/>
        </w:rPr>
        <w:t>Organisations</w:t>
      </w:r>
      <w:proofErr w:type="spellEnd"/>
      <w:r w:rsidR="004C18D0" w:rsidRPr="006B26AD">
        <w:rPr>
          <w:rFonts w:ascii="Times New Roman" w:hAnsi="Times New Roman" w:cs="Times New Roman"/>
          <w:sz w:val="24"/>
          <w:szCs w:val="24"/>
        </w:rPr>
        <w:t xml:space="preserve"> should give great importance to market innovation since it enables the </w:t>
      </w:r>
      <w:proofErr w:type="spellStart"/>
      <w:r w:rsidR="004C18D0" w:rsidRPr="006B26AD">
        <w:rPr>
          <w:rFonts w:ascii="Times New Roman" w:hAnsi="Times New Roman" w:cs="Times New Roman"/>
          <w:sz w:val="24"/>
          <w:szCs w:val="24"/>
        </w:rPr>
        <w:t>organisation</w:t>
      </w:r>
      <w:proofErr w:type="spellEnd"/>
      <w:r w:rsidR="004C18D0" w:rsidRPr="006B26AD">
        <w:rPr>
          <w:rFonts w:ascii="Times New Roman" w:hAnsi="Times New Roman" w:cs="Times New Roman"/>
          <w:sz w:val="24"/>
          <w:szCs w:val="24"/>
        </w:rPr>
        <w:t xml:space="preserve"> to reach out to its customers more rapidly and efficiently</w:t>
      </w:r>
      <w:r w:rsidR="00826901" w:rsidRPr="006B26AD">
        <w:rPr>
          <w:rFonts w:ascii="Times New Roman" w:hAnsi="Times New Roman" w:cs="Times New Roman"/>
          <w:sz w:val="24"/>
          <w:szCs w:val="24"/>
        </w:rPr>
        <w:t>. Market</w:t>
      </w:r>
      <w:r w:rsidR="004C18D0" w:rsidRPr="006B26AD">
        <w:rPr>
          <w:rFonts w:ascii="Times New Roman" w:hAnsi="Times New Roman" w:cs="Times New Roman"/>
          <w:sz w:val="24"/>
          <w:szCs w:val="24"/>
        </w:rPr>
        <w:t xml:space="preserve"> innovation enables the </w:t>
      </w:r>
      <w:proofErr w:type="spellStart"/>
      <w:r w:rsidR="004C18D0" w:rsidRPr="006B26AD">
        <w:rPr>
          <w:rFonts w:ascii="Times New Roman" w:hAnsi="Times New Roman" w:cs="Times New Roman"/>
          <w:sz w:val="24"/>
          <w:szCs w:val="24"/>
        </w:rPr>
        <w:t>organisation</w:t>
      </w:r>
      <w:proofErr w:type="spellEnd"/>
      <w:r w:rsidR="004C18D0" w:rsidRPr="006B26AD">
        <w:rPr>
          <w:rFonts w:ascii="Times New Roman" w:hAnsi="Times New Roman" w:cs="Times New Roman"/>
          <w:sz w:val="24"/>
          <w:szCs w:val="24"/>
        </w:rPr>
        <w:t xml:space="preserve"> to respond to the market opportunities by meeting the customer’s needs (Rodrigues-Cano et al., 2004). </w:t>
      </w:r>
    </w:p>
    <w:p w14:paraId="37D76677" w14:textId="59EA84CA" w:rsidR="005014E2" w:rsidRPr="006B26AD" w:rsidRDefault="004C18D0" w:rsidP="00670EA3">
      <w:pPr>
        <w:autoSpaceDE w:val="0"/>
        <w:autoSpaceDN w:val="0"/>
        <w:adjustRightInd w:val="0"/>
        <w:spacing w:after="0" w:line="240" w:lineRule="auto"/>
        <w:ind w:firstLine="720"/>
        <w:jc w:val="both"/>
        <w:rPr>
          <w:rFonts w:ascii="Times New Roman" w:hAnsi="Times New Roman" w:cs="Times New Roman"/>
          <w:sz w:val="24"/>
          <w:szCs w:val="24"/>
        </w:rPr>
      </w:pPr>
      <w:r w:rsidRPr="006B26AD">
        <w:rPr>
          <w:rFonts w:ascii="Times New Roman" w:hAnsi="Times New Roman" w:cs="Times New Roman"/>
          <w:sz w:val="24"/>
          <w:szCs w:val="24"/>
        </w:rPr>
        <w:t>Accordingly, market innovation is an example of new and incremental innovation. I</w:t>
      </w:r>
      <w:r w:rsidR="00D5033D" w:rsidRPr="006B26AD">
        <w:rPr>
          <w:rFonts w:ascii="Times New Roman" w:hAnsi="Times New Roman" w:cs="Times New Roman"/>
          <w:sz w:val="24"/>
          <w:szCs w:val="24"/>
        </w:rPr>
        <w:t>n line with this view SMEs who</w:t>
      </w:r>
      <w:r w:rsidRPr="006B26AD">
        <w:rPr>
          <w:rFonts w:ascii="Times New Roman" w:hAnsi="Times New Roman" w:cs="Times New Roman"/>
          <w:sz w:val="24"/>
          <w:szCs w:val="24"/>
        </w:rPr>
        <w:t xml:space="preserve"> integrate incremental innovation into their strategy</w:t>
      </w:r>
      <w:r w:rsidR="00936764" w:rsidRPr="006B26AD">
        <w:rPr>
          <w:rFonts w:ascii="Times New Roman" w:hAnsi="Times New Roman" w:cs="Times New Roman"/>
          <w:sz w:val="24"/>
          <w:szCs w:val="24"/>
        </w:rPr>
        <w:t xml:space="preserve"> tend to</w:t>
      </w:r>
      <w:r w:rsidR="00C83627" w:rsidRPr="006B26AD">
        <w:rPr>
          <w:rFonts w:ascii="Times New Roman" w:hAnsi="Times New Roman" w:cs="Times New Roman"/>
          <w:sz w:val="24"/>
          <w:szCs w:val="24"/>
        </w:rPr>
        <w:t xml:space="preserve"> have</w:t>
      </w:r>
      <w:r w:rsidR="00D5033D" w:rsidRPr="006B26AD">
        <w:rPr>
          <w:rFonts w:ascii="Times New Roman" w:hAnsi="Times New Roman" w:cs="Times New Roman"/>
          <w:sz w:val="24"/>
          <w:szCs w:val="24"/>
        </w:rPr>
        <w:t xml:space="preserve"> </w:t>
      </w:r>
      <w:r w:rsidRPr="006B26AD">
        <w:rPr>
          <w:rFonts w:ascii="Times New Roman" w:hAnsi="Times New Roman" w:cs="Times New Roman"/>
          <w:sz w:val="24"/>
          <w:szCs w:val="24"/>
        </w:rPr>
        <w:t xml:space="preserve">a competitive advantage especially large </w:t>
      </w:r>
      <w:proofErr w:type="spellStart"/>
      <w:r w:rsidRPr="006B26AD">
        <w:rPr>
          <w:rFonts w:ascii="Times New Roman" w:hAnsi="Times New Roman" w:cs="Times New Roman"/>
          <w:sz w:val="24"/>
          <w:szCs w:val="24"/>
        </w:rPr>
        <w:t>organisations</w:t>
      </w:r>
      <w:proofErr w:type="spellEnd"/>
      <w:r w:rsidRPr="006B26AD">
        <w:rPr>
          <w:rFonts w:ascii="Times New Roman" w:hAnsi="Times New Roman" w:cs="Times New Roman"/>
          <w:sz w:val="24"/>
          <w:szCs w:val="24"/>
        </w:rPr>
        <w:t xml:space="preserve"> </w:t>
      </w:r>
      <w:r w:rsidR="002B5958" w:rsidRPr="006B26AD">
        <w:rPr>
          <w:rFonts w:ascii="Times New Roman" w:hAnsi="Times New Roman" w:cs="Times New Roman"/>
          <w:sz w:val="24"/>
          <w:szCs w:val="24"/>
        </w:rPr>
        <w:t>(</w:t>
      </w:r>
      <w:proofErr w:type="spellStart"/>
      <w:r w:rsidR="002B5958" w:rsidRPr="006B26AD">
        <w:rPr>
          <w:rFonts w:ascii="Times New Roman" w:hAnsi="Times New Roman" w:cs="Times New Roman"/>
          <w:sz w:val="24"/>
          <w:szCs w:val="24"/>
        </w:rPr>
        <w:t>B</w:t>
      </w:r>
      <w:r w:rsidRPr="006B26AD">
        <w:rPr>
          <w:rFonts w:ascii="Times New Roman" w:hAnsi="Times New Roman" w:cs="Times New Roman"/>
          <w:sz w:val="24"/>
          <w:szCs w:val="24"/>
        </w:rPr>
        <w:t>haskaran</w:t>
      </w:r>
      <w:proofErr w:type="spellEnd"/>
      <w:r w:rsidRPr="006B26AD">
        <w:rPr>
          <w:rFonts w:ascii="Times New Roman" w:hAnsi="Times New Roman" w:cs="Times New Roman"/>
          <w:sz w:val="24"/>
          <w:szCs w:val="24"/>
        </w:rPr>
        <w:t>, 2006). Similarly</w:t>
      </w:r>
      <w:r w:rsidR="00D5033D" w:rsidRPr="006B26AD">
        <w:rPr>
          <w:rFonts w:ascii="Times New Roman" w:hAnsi="Times New Roman" w:cs="Times New Roman"/>
          <w:sz w:val="24"/>
          <w:szCs w:val="24"/>
        </w:rPr>
        <w:t>,</w:t>
      </w:r>
      <w:r w:rsidRPr="006B26AD">
        <w:rPr>
          <w:rFonts w:ascii="Times New Roman" w:hAnsi="Times New Roman" w:cs="Times New Roman"/>
          <w:sz w:val="24"/>
          <w:szCs w:val="24"/>
        </w:rPr>
        <w:t xml:space="preserve"> it is also important to note that SMEs rarely undertake internal</w:t>
      </w:r>
      <w:r w:rsidR="00826901" w:rsidRPr="006B26AD">
        <w:rPr>
          <w:rFonts w:ascii="Times New Roman" w:hAnsi="Times New Roman" w:cs="Times New Roman"/>
          <w:sz w:val="24"/>
          <w:szCs w:val="24"/>
        </w:rPr>
        <w:t xml:space="preserve"> R&amp;D</w:t>
      </w:r>
      <w:r w:rsidR="00D5033D" w:rsidRPr="006B26AD">
        <w:rPr>
          <w:rFonts w:ascii="Times New Roman" w:hAnsi="Times New Roman" w:cs="Times New Roman"/>
          <w:sz w:val="24"/>
          <w:szCs w:val="24"/>
        </w:rPr>
        <w:t>,</w:t>
      </w:r>
      <w:r w:rsidR="00826901" w:rsidRPr="006B26AD">
        <w:rPr>
          <w:rFonts w:ascii="Times New Roman" w:hAnsi="Times New Roman" w:cs="Times New Roman"/>
          <w:sz w:val="24"/>
          <w:szCs w:val="24"/>
        </w:rPr>
        <w:t xml:space="preserve"> therefore</w:t>
      </w:r>
      <w:r w:rsidR="0017222D" w:rsidRPr="006B26AD">
        <w:rPr>
          <w:rFonts w:ascii="Times New Roman" w:hAnsi="Times New Roman" w:cs="Times New Roman"/>
          <w:sz w:val="24"/>
          <w:szCs w:val="24"/>
        </w:rPr>
        <w:t>,</w:t>
      </w:r>
      <w:r w:rsidR="00826901" w:rsidRPr="006B26AD">
        <w:rPr>
          <w:rFonts w:ascii="Times New Roman" w:hAnsi="Times New Roman" w:cs="Times New Roman"/>
          <w:sz w:val="24"/>
          <w:szCs w:val="24"/>
        </w:rPr>
        <w:t xml:space="preserve"> through market</w:t>
      </w:r>
      <w:r w:rsidRPr="006B26AD">
        <w:rPr>
          <w:rFonts w:ascii="Times New Roman" w:hAnsi="Times New Roman" w:cs="Times New Roman"/>
          <w:sz w:val="24"/>
          <w:szCs w:val="24"/>
        </w:rPr>
        <w:t xml:space="preserve"> </w:t>
      </w:r>
      <w:r w:rsidRPr="006B26AD">
        <w:rPr>
          <w:rFonts w:ascii="Times New Roman" w:hAnsi="Times New Roman" w:cs="Times New Roman"/>
          <w:sz w:val="24"/>
          <w:szCs w:val="24"/>
        </w:rPr>
        <w:lastRenderedPageBreak/>
        <w:t xml:space="preserve">innovation they can attain successful results as large firms with internal R&amp;D (rammer </w:t>
      </w:r>
      <w:r w:rsidRPr="006B26AD">
        <w:rPr>
          <w:rFonts w:ascii="Times New Roman" w:hAnsi="Times New Roman" w:cs="Times New Roman"/>
          <w:i/>
          <w:iCs/>
          <w:sz w:val="24"/>
          <w:szCs w:val="24"/>
        </w:rPr>
        <w:t>et al</w:t>
      </w:r>
      <w:r w:rsidR="00D5033D" w:rsidRPr="006B26AD">
        <w:rPr>
          <w:rFonts w:ascii="Times New Roman" w:hAnsi="Times New Roman" w:cs="Times New Roman"/>
          <w:sz w:val="24"/>
          <w:szCs w:val="24"/>
        </w:rPr>
        <w:t>;</w:t>
      </w:r>
      <w:r w:rsidR="00D71135" w:rsidRPr="006B26AD">
        <w:rPr>
          <w:rFonts w:ascii="Times New Roman" w:hAnsi="Times New Roman" w:cs="Times New Roman"/>
          <w:sz w:val="24"/>
          <w:szCs w:val="24"/>
        </w:rPr>
        <w:t xml:space="preserve"> 2009).</w:t>
      </w:r>
    </w:p>
    <w:p w14:paraId="4DCE288B" w14:textId="417C8B5A" w:rsidR="00997965" w:rsidRPr="006B26AD" w:rsidRDefault="00C64315" w:rsidP="00670EA3">
      <w:pPr>
        <w:autoSpaceDE w:val="0"/>
        <w:autoSpaceDN w:val="0"/>
        <w:adjustRightInd w:val="0"/>
        <w:spacing w:after="0" w:line="240" w:lineRule="auto"/>
        <w:ind w:firstLine="720"/>
        <w:jc w:val="both"/>
        <w:rPr>
          <w:rFonts w:ascii="Times New Roman" w:hAnsi="Times New Roman" w:cs="Times New Roman"/>
          <w:b/>
          <w:sz w:val="24"/>
          <w:szCs w:val="24"/>
        </w:rPr>
      </w:pPr>
      <w:r w:rsidRPr="006B26AD">
        <w:rPr>
          <w:rFonts w:ascii="Times New Roman" w:hAnsi="Times New Roman" w:cs="Times New Roman"/>
          <w:b/>
          <w:sz w:val="24"/>
          <w:szCs w:val="24"/>
        </w:rPr>
        <w:t xml:space="preserve">2.1.1.1 </w:t>
      </w:r>
      <w:r w:rsidR="005540E0" w:rsidRPr="006B26AD">
        <w:rPr>
          <w:rFonts w:ascii="Times New Roman" w:hAnsi="Times New Roman" w:cs="Times New Roman"/>
          <w:b/>
          <w:sz w:val="24"/>
          <w:szCs w:val="24"/>
        </w:rPr>
        <w:t>Incremental</w:t>
      </w:r>
      <w:r w:rsidR="00907468" w:rsidRPr="006B26AD">
        <w:rPr>
          <w:rFonts w:ascii="Times New Roman" w:hAnsi="Times New Roman" w:cs="Times New Roman"/>
          <w:b/>
          <w:sz w:val="24"/>
          <w:szCs w:val="24"/>
        </w:rPr>
        <w:t>,</w:t>
      </w:r>
      <w:r w:rsidR="005540E0" w:rsidRPr="006B26AD">
        <w:rPr>
          <w:rFonts w:ascii="Times New Roman" w:hAnsi="Times New Roman" w:cs="Times New Roman"/>
          <w:b/>
          <w:sz w:val="24"/>
          <w:szCs w:val="24"/>
        </w:rPr>
        <w:t xml:space="preserve"> radical</w:t>
      </w:r>
      <w:r w:rsidR="00907468" w:rsidRPr="006B26AD">
        <w:rPr>
          <w:rFonts w:ascii="Times New Roman" w:hAnsi="Times New Roman" w:cs="Times New Roman"/>
          <w:b/>
          <w:sz w:val="24"/>
          <w:szCs w:val="24"/>
        </w:rPr>
        <w:t>,</w:t>
      </w:r>
      <w:r w:rsidR="005540E0" w:rsidRPr="006B26AD">
        <w:rPr>
          <w:rFonts w:ascii="Times New Roman" w:hAnsi="Times New Roman" w:cs="Times New Roman"/>
          <w:b/>
          <w:sz w:val="24"/>
          <w:szCs w:val="24"/>
        </w:rPr>
        <w:t xml:space="preserve"> and</w:t>
      </w:r>
      <w:r w:rsidR="00997965" w:rsidRPr="006B26AD">
        <w:rPr>
          <w:rFonts w:ascii="Times New Roman" w:hAnsi="Times New Roman" w:cs="Times New Roman"/>
          <w:b/>
          <w:sz w:val="24"/>
          <w:szCs w:val="24"/>
        </w:rPr>
        <w:t xml:space="preserve"> disruptive Innovation</w:t>
      </w:r>
    </w:p>
    <w:p w14:paraId="62E30A5F" w14:textId="2BECC6C5" w:rsidR="00997965" w:rsidRPr="006B26AD" w:rsidRDefault="00997965" w:rsidP="005540E0">
      <w:pPr>
        <w:autoSpaceDE w:val="0"/>
        <w:autoSpaceDN w:val="0"/>
        <w:adjustRightInd w:val="0"/>
        <w:spacing w:after="0" w:line="240" w:lineRule="auto"/>
        <w:ind w:left="360" w:firstLine="720"/>
        <w:jc w:val="both"/>
        <w:rPr>
          <w:rFonts w:ascii="Times New Roman" w:hAnsi="Times New Roman" w:cs="Times New Roman"/>
          <w:sz w:val="24"/>
          <w:szCs w:val="24"/>
        </w:rPr>
      </w:pPr>
      <w:r w:rsidRPr="006B26AD">
        <w:rPr>
          <w:rFonts w:ascii="Times New Roman" w:hAnsi="Times New Roman" w:cs="Times New Roman"/>
          <w:sz w:val="24"/>
          <w:szCs w:val="24"/>
        </w:rPr>
        <w:t>Incremental innovation deals with slight modification</w:t>
      </w:r>
      <w:r w:rsidR="00C5059A" w:rsidRPr="006B26AD">
        <w:rPr>
          <w:rFonts w:ascii="Times New Roman" w:hAnsi="Times New Roman" w:cs="Times New Roman"/>
          <w:sz w:val="24"/>
          <w:szCs w:val="24"/>
        </w:rPr>
        <w:t>s</w:t>
      </w:r>
      <w:r w:rsidRPr="006B26AD">
        <w:rPr>
          <w:rFonts w:ascii="Times New Roman" w:hAnsi="Times New Roman" w:cs="Times New Roman"/>
          <w:sz w:val="24"/>
          <w:szCs w:val="24"/>
        </w:rPr>
        <w:t xml:space="preserve"> in the </w:t>
      </w:r>
      <w:r w:rsidR="005540E0" w:rsidRPr="006B26AD">
        <w:rPr>
          <w:rFonts w:ascii="Times New Roman" w:hAnsi="Times New Roman" w:cs="Times New Roman"/>
          <w:sz w:val="24"/>
          <w:szCs w:val="24"/>
        </w:rPr>
        <w:t>company’s</w:t>
      </w:r>
      <w:r w:rsidR="00C5059A" w:rsidRPr="006B26AD">
        <w:rPr>
          <w:rFonts w:ascii="Times New Roman" w:hAnsi="Times New Roman" w:cs="Times New Roman"/>
          <w:sz w:val="24"/>
          <w:szCs w:val="24"/>
        </w:rPr>
        <w:t xml:space="preserve"> product</w:t>
      </w:r>
      <w:r w:rsidRPr="006B26AD">
        <w:rPr>
          <w:rFonts w:ascii="Times New Roman" w:hAnsi="Times New Roman" w:cs="Times New Roman"/>
          <w:sz w:val="24"/>
          <w:szCs w:val="24"/>
        </w:rPr>
        <w:t xml:space="preserve"> </w:t>
      </w:r>
      <w:r w:rsidR="00C5059A" w:rsidRPr="006B26AD">
        <w:rPr>
          <w:rFonts w:ascii="Times New Roman" w:hAnsi="Times New Roman" w:cs="Times New Roman"/>
          <w:sz w:val="24"/>
          <w:szCs w:val="24"/>
        </w:rPr>
        <w:t xml:space="preserve">and </w:t>
      </w:r>
      <w:r w:rsidR="005540E0" w:rsidRPr="006B26AD">
        <w:rPr>
          <w:rFonts w:ascii="Times New Roman" w:hAnsi="Times New Roman" w:cs="Times New Roman"/>
          <w:sz w:val="24"/>
          <w:szCs w:val="24"/>
        </w:rPr>
        <w:t>focus</w:t>
      </w:r>
      <w:r w:rsidRPr="006B26AD">
        <w:rPr>
          <w:rFonts w:ascii="Times New Roman" w:hAnsi="Times New Roman" w:cs="Times New Roman"/>
          <w:sz w:val="24"/>
          <w:szCs w:val="24"/>
        </w:rPr>
        <w:t xml:space="preserve"> on cost and or feature improvements while disruptive innovation deals with major changes and it changes the market completely as the products are unique </w:t>
      </w:r>
      <w:proofErr w:type="spellStart"/>
      <w:r w:rsidRPr="006B26AD">
        <w:rPr>
          <w:rFonts w:ascii="Times New Roman" w:hAnsi="Times New Roman" w:cs="Times New Roman"/>
          <w:sz w:val="24"/>
          <w:szCs w:val="24"/>
        </w:rPr>
        <w:t>eg</w:t>
      </w:r>
      <w:proofErr w:type="spellEnd"/>
      <w:r w:rsidRPr="006B26AD">
        <w:rPr>
          <w:rFonts w:ascii="Times New Roman" w:hAnsi="Times New Roman" w:cs="Times New Roman"/>
          <w:sz w:val="24"/>
          <w:szCs w:val="24"/>
        </w:rPr>
        <w:t xml:space="preserve"> Zoom, </w:t>
      </w:r>
      <w:proofErr w:type="spellStart"/>
      <w:proofErr w:type="gramStart"/>
      <w:r w:rsidRPr="006B26AD">
        <w:rPr>
          <w:rFonts w:ascii="Times New Roman" w:hAnsi="Times New Roman" w:cs="Times New Roman"/>
          <w:sz w:val="24"/>
          <w:szCs w:val="24"/>
        </w:rPr>
        <w:t>spotify,Wikipedia</w:t>
      </w:r>
      <w:proofErr w:type="spellEnd"/>
      <w:proofErr w:type="gramEnd"/>
      <w:r w:rsidRPr="006B26AD">
        <w:rPr>
          <w:rFonts w:ascii="Times New Roman" w:hAnsi="Times New Roman" w:cs="Times New Roman"/>
          <w:sz w:val="24"/>
          <w:szCs w:val="24"/>
        </w:rPr>
        <w:t>, the personal computer</w:t>
      </w:r>
      <w:r w:rsidR="005540E0" w:rsidRPr="006B26AD">
        <w:rPr>
          <w:rFonts w:ascii="Times New Roman" w:hAnsi="Times New Roman" w:cs="Times New Roman"/>
          <w:sz w:val="24"/>
          <w:szCs w:val="24"/>
        </w:rPr>
        <w:t>,</w:t>
      </w:r>
      <w:r w:rsidRPr="006B26AD">
        <w:rPr>
          <w:rFonts w:ascii="Times New Roman" w:hAnsi="Times New Roman" w:cs="Times New Roman"/>
          <w:sz w:val="24"/>
          <w:szCs w:val="24"/>
        </w:rPr>
        <w:t xml:space="preserve"> mobile telephones etc</w:t>
      </w:r>
      <w:r w:rsidR="00447E8D" w:rsidRPr="006B26AD">
        <w:rPr>
          <w:rFonts w:ascii="Times New Roman" w:hAnsi="Times New Roman" w:cs="Times New Roman"/>
          <w:sz w:val="24"/>
          <w:szCs w:val="24"/>
        </w:rPr>
        <w:t>. The third type of innovation is radi</w:t>
      </w:r>
      <w:r w:rsidR="005540E0" w:rsidRPr="006B26AD">
        <w:rPr>
          <w:rFonts w:ascii="Times New Roman" w:hAnsi="Times New Roman" w:cs="Times New Roman"/>
          <w:sz w:val="24"/>
          <w:szCs w:val="24"/>
        </w:rPr>
        <w:t>cal innovation which stems</w:t>
      </w:r>
      <w:r w:rsidR="00447E8D" w:rsidRPr="006B26AD">
        <w:rPr>
          <w:rFonts w:ascii="Times New Roman" w:hAnsi="Times New Roman" w:cs="Times New Roman"/>
          <w:sz w:val="24"/>
          <w:szCs w:val="24"/>
        </w:rPr>
        <w:t xml:space="preserve"> from organizational culture </w:t>
      </w:r>
      <w:r w:rsidR="005540E0" w:rsidRPr="006B26AD">
        <w:rPr>
          <w:rFonts w:ascii="Times New Roman" w:hAnsi="Times New Roman" w:cs="Times New Roman"/>
          <w:sz w:val="24"/>
          <w:szCs w:val="24"/>
        </w:rPr>
        <w:t>while</w:t>
      </w:r>
      <w:r w:rsidR="00447E8D" w:rsidRPr="006B26AD">
        <w:rPr>
          <w:rFonts w:ascii="Times New Roman" w:hAnsi="Times New Roman" w:cs="Times New Roman"/>
          <w:sz w:val="24"/>
          <w:szCs w:val="24"/>
        </w:rPr>
        <w:t xml:space="preserve"> disruptive is linked to business model variations and recognition of </w:t>
      </w:r>
      <w:r w:rsidR="00907468" w:rsidRPr="006B26AD">
        <w:rPr>
          <w:rFonts w:ascii="Times New Roman" w:hAnsi="Times New Roman" w:cs="Times New Roman"/>
          <w:sz w:val="24"/>
          <w:szCs w:val="24"/>
        </w:rPr>
        <w:t>customer’s</w:t>
      </w:r>
      <w:r w:rsidR="00447E8D" w:rsidRPr="006B26AD">
        <w:rPr>
          <w:rFonts w:ascii="Times New Roman" w:hAnsi="Times New Roman" w:cs="Times New Roman"/>
          <w:sz w:val="24"/>
          <w:szCs w:val="24"/>
        </w:rPr>
        <w:t xml:space="preserve"> needs. Radical innovation</w:t>
      </w:r>
      <w:r w:rsidR="00907468" w:rsidRPr="006B26AD">
        <w:rPr>
          <w:rFonts w:ascii="Times New Roman" w:hAnsi="Times New Roman" w:cs="Times New Roman"/>
          <w:sz w:val="24"/>
          <w:szCs w:val="24"/>
        </w:rPr>
        <w:t xml:space="preserve"> as well as disruptive innovation</w:t>
      </w:r>
      <w:r w:rsidR="00447E8D" w:rsidRPr="006B26AD">
        <w:rPr>
          <w:rFonts w:ascii="Times New Roman" w:hAnsi="Times New Roman" w:cs="Times New Roman"/>
          <w:sz w:val="24"/>
          <w:szCs w:val="24"/>
        </w:rPr>
        <w:t xml:space="preserve"> require displacement of current products and modifying</w:t>
      </w:r>
      <w:r w:rsidR="00907468" w:rsidRPr="006B26AD">
        <w:rPr>
          <w:rFonts w:ascii="Times New Roman" w:hAnsi="Times New Roman" w:cs="Times New Roman"/>
          <w:sz w:val="24"/>
          <w:szCs w:val="24"/>
        </w:rPr>
        <w:t xml:space="preserve"> relationship betwe</w:t>
      </w:r>
      <w:r w:rsidR="00447E8D" w:rsidRPr="006B26AD">
        <w:rPr>
          <w:rFonts w:ascii="Times New Roman" w:hAnsi="Times New Roman" w:cs="Times New Roman"/>
          <w:sz w:val="24"/>
          <w:szCs w:val="24"/>
        </w:rPr>
        <w:t xml:space="preserve">en customers and </w:t>
      </w:r>
      <w:r w:rsidR="00907468" w:rsidRPr="006B26AD">
        <w:rPr>
          <w:rFonts w:ascii="Times New Roman" w:hAnsi="Times New Roman" w:cs="Times New Roman"/>
          <w:sz w:val="24"/>
          <w:szCs w:val="24"/>
        </w:rPr>
        <w:t>suppliers</w:t>
      </w:r>
      <w:r w:rsidR="00447E8D" w:rsidRPr="006B26AD">
        <w:rPr>
          <w:rFonts w:ascii="Times New Roman" w:hAnsi="Times New Roman" w:cs="Times New Roman"/>
          <w:sz w:val="24"/>
          <w:szCs w:val="24"/>
        </w:rPr>
        <w:t xml:space="preserve"> or creating co</w:t>
      </w:r>
      <w:r w:rsidR="007A1FE7" w:rsidRPr="006B26AD">
        <w:rPr>
          <w:rFonts w:ascii="Times New Roman" w:hAnsi="Times New Roman" w:cs="Times New Roman"/>
          <w:sz w:val="24"/>
          <w:szCs w:val="24"/>
        </w:rPr>
        <w:t>mpletely new product categories (Davide et al 2018)</w:t>
      </w:r>
      <w:r w:rsidR="005540E0" w:rsidRPr="006B26AD">
        <w:rPr>
          <w:rFonts w:ascii="Times New Roman" w:hAnsi="Times New Roman" w:cs="Times New Roman"/>
          <w:sz w:val="24"/>
          <w:szCs w:val="24"/>
        </w:rPr>
        <w:t>.</w:t>
      </w:r>
      <w:r w:rsidR="00907468" w:rsidRPr="006B26AD">
        <w:rPr>
          <w:rFonts w:ascii="Times New Roman" w:hAnsi="Times New Roman" w:cs="Times New Roman"/>
          <w:sz w:val="24"/>
          <w:szCs w:val="24"/>
        </w:rPr>
        <w:t xml:space="preserve"> They are at times use interchangeabl</w:t>
      </w:r>
      <w:r w:rsidR="00193185" w:rsidRPr="006B26AD">
        <w:rPr>
          <w:rFonts w:ascii="Times New Roman" w:hAnsi="Times New Roman" w:cs="Times New Roman"/>
          <w:sz w:val="24"/>
          <w:szCs w:val="24"/>
        </w:rPr>
        <w:t>y.</w:t>
      </w:r>
      <w:r w:rsidR="005540E0" w:rsidRPr="006B26AD">
        <w:rPr>
          <w:rFonts w:ascii="Times New Roman" w:hAnsi="Times New Roman" w:cs="Times New Roman"/>
          <w:sz w:val="24"/>
          <w:szCs w:val="24"/>
        </w:rPr>
        <w:t xml:space="preserve"> W</w:t>
      </w:r>
      <w:r w:rsidR="00193185" w:rsidRPr="006B26AD">
        <w:rPr>
          <w:rFonts w:ascii="Times New Roman" w:hAnsi="Times New Roman" w:cs="Times New Roman"/>
          <w:sz w:val="24"/>
          <w:szCs w:val="24"/>
        </w:rPr>
        <w:t>hen</w:t>
      </w:r>
      <w:r w:rsidR="005540E0" w:rsidRPr="006B26AD">
        <w:rPr>
          <w:rFonts w:ascii="Times New Roman" w:hAnsi="Times New Roman" w:cs="Times New Roman"/>
          <w:sz w:val="24"/>
          <w:szCs w:val="24"/>
        </w:rPr>
        <w:t xml:space="preserve"> Toyota </w:t>
      </w:r>
      <w:r w:rsidR="00907468" w:rsidRPr="006B26AD">
        <w:rPr>
          <w:rFonts w:ascii="Times New Roman" w:hAnsi="Times New Roman" w:cs="Times New Roman"/>
          <w:sz w:val="24"/>
          <w:szCs w:val="24"/>
        </w:rPr>
        <w:t>ca</w:t>
      </w:r>
      <w:r w:rsidR="005540E0" w:rsidRPr="006B26AD">
        <w:rPr>
          <w:rFonts w:ascii="Times New Roman" w:hAnsi="Times New Roman" w:cs="Times New Roman"/>
          <w:sz w:val="24"/>
          <w:szCs w:val="24"/>
        </w:rPr>
        <w:t xml:space="preserve">me up with </w:t>
      </w:r>
      <w:r w:rsidR="00907468" w:rsidRPr="006B26AD">
        <w:rPr>
          <w:rFonts w:ascii="Times New Roman" w:hAnsi="Times New Roman" w:cs="Times New Roman"/>
          <w:sz w:val="24"/>
          <w:szCs w:val="24"/>
        </w:rPr>
        <w:t>Rav4 it was a radical</w:t>
      </w:r>
      <w:r w:rsidR="005540E0" w:rsidRPr="006B26AD">
        <w:rPr>
          <w:rFonts w:ascii="Times New Roman" w:hAnsi="Times New Roman" w:cs="Times New Roman"/>
          <w:sz w:val="24"/>
          <w:szCs w:val="24"/>
        </w:rPr>
        <w:t xml:space="preserve"> innovation but the different versions of Rav 4 are </w:t>
      </w:r>
      <w:r w:rsidR="00907468" w:rsidRPr="006B26AD">
        <w:rPr>
          <w:rFonts w:ascii="Times New Roman" w:hAnsi="Times New Roman" w:cs="Times New Roman"/>
          <w:sz w:val="24"/>
          <w:szCs w:val="24"/>
        </w:rPr>
        <w:t>referred</w:t>
      </w:r>
      <w:r w:rsidR="005540E0" w:rsidRPr="006B26AD">
        <w:rPr>
          <w:rFonts w:ascii="Times New Roman" w:hAnsi="Times New Roman" w:cs="Times New Roman"/>
          <w:sz w:val="24"/>
          <w:szCs w:val="24"/>
        </w:rPr>
        <w:t xml:space="preserve"> to incremental innovation</w:t>
      </w:r>
      <w:r w:rsidR="00907468" w:rsidRPr="006B26AD">
        <w:rPr>
          <w:rFonts w:ascii="Times New Roman" w:hAnsi="Times New Roman" w:cs="Times New Roman"/>
          <w:sz w:val="24"/>
          <w:szCs w:val="24"/>
        </w:rPr>
        <w:t xml:space="preserve">. This study is focused on radical innovation as explained by the </w:t>
      </w:r>
      <w:proofErr w:type="gramStart"/>
      <w:r w:rsidR="00907468" w:rsidRPr="006B26AD">
        <w:rPr>
          <w:rFonts w:ascii="Times New Roman" w:hAnsi="Times New Roman" w:cs="Times New Roman"/>
          <w:sz w:val="24"/>
          <w:szCs w:val="24"/>
        </w:rPr>
        <w:t>adopters</w:t>
      </w:r>
      <w:proofErr w:type="gramEnd"/>
      <w:r w:rsidR="00907468" w:rsidRPr="006B26AD">
        <w:rPr>
          <w:rFonts w:ascii="Times New Roman" w:hAnsi="Times New Roman" w:cs="Times New Roman"/>
          <w:sz w:val="24"/>
          <w:szCs w:val="24"/>
        </w:rPr>
        <w:t xml:space="preserve"> category</w:t>
      </w:r>
      <w:r w:rsidRPr="006B26AD">
        <w:rPr>
          <w:rFonts w:ascii="Times New Roman" w:hAnsi="Times New Roman" w:cs="Times New Roman"/>
          <w:sz w:val="24"/>
          <w:szCs w:val="24"/>
        </w:rPr>
        <w:t xml:space="preserve"> </w:t>
      </w:r>
      <w:r w:rsidR="00907468" w:rsidRPr="006B26AD">
        <w:rPr>
          <w:rFonts w:ascii="Times New Roman" w:hAnsi="Times New Roman" w:cs="Times New Roman"/>
          <w:sz w:val="24"/>
          <w:szCs w:val="24"/>
        </w:rPr>
        <w:t xml:space="preserve">(fig </w:t>
      </w:r>
      <w:r w:rsidR="00AC52AA">
        <w:rPr>
          <w:rFonts w:ascii="Times New Roman" w:hAnsi="Times New Roman" w:cs="Times New Roman"/>
          <w:sz w:val="24"/>
          <w:szCs w:val="24"/>
        </w:rPr>
        <w:t>1</w:t>
      </w:r>
      <w:r w:rsidR="00907468" w:rsidRPr="006B26AD">
        <w:rPr>
          <w:rFonts w:ascii="Times New Roman" w:hAnsi="Times New Roman" w:cs="Times New Roman"/>
          <w:sz w:val="24"/>
          <w:szCs w:val="24"/>
        </w:rPr>
        <w:t>)</w:t>
      </w:r>
    </w:p>
    <w:p w14:paraId="14F51386" w14:textId="668848DC" w:rsidR="00670EA3" w:rsidRPr="006B26AD" w:rsidRDefault="00670EA3" w:rsidP="00670EA3">
      <w:pPr>
        <w:autoSpaceDE w:val="0"/>
        <w:autoSpaceDN w:val="0"/>
        <w:adjustRightInd w:val="0"/>
        <w:spacing w:after="0" w:line="240" w:lineRule="auto"/>
        <w:ind w:firstLine="720"/>
        <w:jc w:val="both"/>
        <w:rPr>
          <w:rFonts w:ascii="Times New Roman" w:hAnsi="Times New Roman" w:cs="Times New Roman"/>
          <w:sz w:val="24"/>
          <w:szCs w:val="24"/>
        </w:rPr>
      </w:pPr>
    </w:p>
    <w:p w14:paraId="15601ABB" w14:textId="2AF030E1" w:rsidR="00C96576" w:rsidRPr="006B26AD" w:rsidRDefault="00CD1347" w:rsidP="00C9657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w:t>
      </w:r>
      <w:r w:rsidR="00C96576" w:rsidRPr="006B26AD">
        <w:rPr>
          <w:rFonts w:ascii="Times New Roman" w:hAnsi="Times New Roman" w:cs="Times New Roman"/>
          <w:sz w:val="24"/>
          <w:szCs w:val="24"/>
        </w:rPr>
        <w:t xml:space="preserve"> could also </w:t>
      </w:r>
      <w:proofErr w:type="spellStart"/>
      <w:r w:rsidR="00C96576" w:rsidRPr="006B26AD">
        <w:rPr>
          <w:rFonts w:ascii="Times New Roman" w:hAnsi="Times New Roman" w:cs="Times New Roman"/>
          <w:sz w:val="24"/>
          <w:szCs w:val="24"/>
        </w:rPr>
        <w:t>categorise</w:t>
      </w:r>
      <w:proofErr w:type="spellEnd"/>
      <w:r w:rsidR="00C96576" w:rsidRPr="006B26AD">
        <w:rPr>
          <w:rFonts w:ascii="Times New Roman" w:hAnsi="Times New Roman" w:cs="Times New Roman"/>
          <w:sz w:val="24"/>
          <w:szCs w:val="24"/>
        </w:rPr>
        <w:t xml:space="preserve"> innovation according to the work</w:t>
      </w:r>
      <w:r w:rsidR="00C5059A" w:rsidRPr="006B26AD">
        <w:rPr>
          <w:rFonts w:ascii="Times New Roman" w:hAnsi="Times New Roman" w:cs="Times New Roman"/>
          <w:sz w:val="24"/>
          <w:szCs w:val="24"/>
        </w:rPr>
        <w:t>s</w:t>
      </w:r>
      <w:r w:rsidR="00C96576" w:rsidRPr="006B26AD">
        <w:rPr>
          <w:rFonts w:ascii="Times New Roman" w:hAnsi="Times New Roman" w:cs="Times New Roman"/>
          <w:sz w:val="24"/>
          <w:szCs w:val="24"/>
        </w:rPr>
        <w:t xml:space="preserve"> of </w:t>
      </w:r>
      <w:proofErr w:type="spellStart"/>
      <w:r w:rsidR="00C96576" w:rsidRPr="006B26AD">
        <w:rPr>
          <w:rFonts w:ascii="Times New Roman" w:hAnsi="Times New Roman" w:cs="Times New Roman"/>
          <w:sz w:val="24"/>
          <w:szCs w:val="24"/>
        </w:rPr>
        <w:t>abernathy</w:t>
      </w:r>
      <w:proofErr w:type="spellEnd"/>
      <w:r w:rsidR="00C96576" w:rsidRPr="006B26AD">
        <w:rPr>
          <w:rFonts w:ascii="Times New Roman" w:hAnsi="Times New Roman" w:cs="Times New Roman"/>
          <w:sz w:val="24"/>
          <w:szCs w:val="24"/>
        </w:rPr>
        <w:t xml:space="preserve"> and </w:t>
      </w:r>
      <w:proofErr w:type="spellStart"/>
      <w:r w:rsidR="00C96576" w:rsidRPr="006B26AD">
        <w:rPr>
          <w:rFonts w:ascii="Times New Roman" w:hAnsi="Times New Roman" w:cs="Times New Roman"/>
          <w:sz w:val="24"/>
          <w:szCs w:val="24"/>
        </w:rPr>
        <w:t>clark</w:t>
      </w:r>
      <w:proofErr w:type="spellEnd"/>
      <w:r w:rsidR="00C96576" w:rsidRPr="006B26AD">
        <w:rPr>
          <w:rFonts w:ascii="Times New Roman" w:hAnsi="Times New Roman" w:cs="Times New Roman"/>
          <w:sz w:val="24"/>
          <w:szCs w:val="24"/>
        </w:rPr>
        <w:t>, 1985;</w:t>
      </w:r>
      <w:r w:rsidR="00C5059A" w:rsidRPr="006B26AD">
        <w:rPr>
          <w:rFonts w:ascii="Times New Roman" w:hAnsi="Times New Roman" w:cs="Times New Roman"/>
          <w:sz w:val="24"/>
          <w:szCs w:val="24"/>
        </w:rPr>
        <w:t xml:space="preserve"> </w:t>
      </w:r>
      <w:proofErr w:type="spellStart"/>
      <w:r w:rsidR="00C5059A" w:rsidRPr="006B26AD">
        <w:rPr>
          <w:rFonts w:ascii="Times New Roman" w:hAnsi="Times New Roman" w:cs="Times New Roman"/>
          <w:sz w:val="24"/>
          <w:szCs w:val="24"/>
        </w:rPr>
        <w:t>hjalager</w:t>
      </w:r>
      <w:proofErr w:type="spellEnd"/>
      <w:r w:rsidR="00C5059A" w:rsidRPr="006B26AD">
        <w:rPr>
          <w:rFonts w:ascii="Times New Roman" w:hAnsi="Times New Roman" w:cs="Times New Roman"/>
          <w:sz w:val="24"/>
          <w:szCs w:val="24"/>
        </w:rPr>
        <w:t xml:space="preserve">, 1997; </w:t>
      </w:r>
      <w:proofErr w:type="spellStart"/>
      <w:r w:rsidR="00C5059A" w:rsidRPr="006B26AD">
        <w:rPr>
          <w:rFonts w:ascii="Times New Roman" w:hAnsi="Times New Roman" w:cs="Times New Roman"/>
          <w:sz w:val="24"/>
          <w:szCs w:val="24"/>
        </w:rPr>
        <w:t>weiermar</w:t>
      </w:r>
      <w:proofErr w:type="spellEnd"/>
      <w:r w:rsidR="00C5059A" w:rsidRPr="006B26AD">
        <w:rPr>
          <w:rFonts w:ascii="Times New Roman" w:hAnsi="Times New Roman" w:cs="Times New Roman"/>
          <w:sz w:val="24"/>
          <w:szCs w:val="24"/>
        </w:rPr>
        <w:t>, 2006. I</w:t>
      </w:r>
      <w:r w:rsidR="00C96576" w:rsidRPr="006B26AD">
        <w:rPr>
          <w:rFonts w:ascii="Times New Roman" w:hAnsi="Times New Roman" w:cs="Times New Roman"/>
          <w:sz w:val="24"/>
          <w:szCs w:val="24"/>
        </w:rPr>
        <w:t xml:space="preserve">nnovation can be in the process, innovation in products, innovation in organizations, innovation in marketing etc. Process innovation has as objective, to increase the “efficiency and productivity”. According to </w:t>
      </w:r>
      <w:proofErr w:type="spellStart"/>
      <w:r w:rsidR="00C96576" w:rsidRPr="006B26AD">
        <w:rPr>
          <w:rFonts w:ascii="Times New Roman" w:hAnsi="Times New Roman" w:cs="Times New Roman"/>
          <w:sz w:val="24"/>
          <w:szCs w:val="24"/>
        </w:rPr>
        <w:t>schumpeter</w:t>
      </w:r>
      <w:proofErr w:type="spellEnd"/>
      <w:r w:rsidR="00C96576" w:rsidRPr="006B26AD">
        <w:rPr>
          <w:rFonts w:ascii="Times New Roman" w:hAnsi="Times New Roman" w:cs="Times New Roman"/>
          <w:sz w:val="24"/>
          <w:szCs w:val="24"/>
        </w:rPr>
        <w:t xml:space="preserve"> (1936) innovation encompasses the entire process, which starts an idea and continues “through all the stages </w:t>
      </w:r>
      <w:r w:rsidR="00C5059A" w:rsidRPr="006B26AD">
        <w:rPr>
          <w:rFonts w:ascii="Times New Roman" w:hAnsi="Times New Roman" w:cs="Times New Roman"/>
          <w:sz w:val="24"/>
          <w:szCs w:val="24"/>
        </w:rPr>
        <w:t>leading</w:t>
      </w:r>
      <w:r w:rsidR="00C96576" w:rsidRPr="006B26AD">
        <w:rPr>
          <w:rFonts w:ascii="Times New Roman" w:hAnsi="Times New Roman" w:cs="Times New Roman"/>
          <w:sz w:val="24"/>
          <w:szCs w:val="24"/>
        </w:rPr>
        <w:t xml:space="preserve"> to output</w:t>
      </w:r>
      <w:r w:rsidR="00C5059A" w:rsidRPr="006B26AD">
        <w:rPr>
          <w:rFonts w:ascii="Times New Roman" w:hAnsi="Times New Roman" w:cs="Times New Roman"/>
          <w:sz w:val="24"/>
          <w:szCs w:val="24"/>
        </w:rPr>
        <w:t xml:space="preserve"> that</w:t>
      </w:r>
      <w:r w:rsidR="00C96576" w:rsidRPr="006B26AD">
        <w:rPr>
          <w:rFonts w:ascii="Times New Roman" w:hAnsi="Times New Roman" w:cs="Times New Roman"/>
          <w:sz w:val="24"/>
          <w:szCs w:val="24"/>
        </w:rPr>
        <w:t xml:space="preserve"> make an imp</w:t>
      </w:r>
      <w:r w:rsidR="00C5059A" w:rsidRPr="006B26AD">
        <w:rPr>
          <w:rFonts w:ascii="Times New Roman" w:hAnsi="Times New Roman" w:cs="Times New Roman"/>
          <w:sz w:val="24"/>
          <w:szCs w:val="24"/>
        </w:rPr>
        <w:t>act on the country or economy. I</w:t>
      </w:r>
      <w:r w:rsidR="00C96576" w:rsidRPr="006B26AD">
        <w:rPr>
          <w:rFonts w:ascii="Times New Roman" w:hAnsi="Times New Roman" w:cs="Times New Roman"/>
          <w:sz w:val="24"/>
          <w:szCs w:val="24"/>
        </w:rPr>
        <w:t xml:space="preserve">nnovation can also permit companies to adapt to the environmental challenges that </w:t>
      </w:r>
      <w:r>
        <w:rPr>
          <w:rFonts w:ascii="Times New Roman" w:eastAsia="Times New Roman" w:hAnsi="Times New Roman" w:cs="Times New Roman"/>
          <w:sz w:val="24"/>
          <w:szCs w:val="24"/>
          <w:lang w:val="en-GB" w:eastAsia="fr-FR"/>
        </w:rPr>
        <w:t>the study</w:t>
      </w:r>
      <w:r w:rsidR="00C96576" w:rsidRPr="006B26AD">
        <w:rPr>
          <w:rFonts w:ascii="Times New Roman" w:hAnsi="Times New Roman" w:cs="Times New Roman"/>
          <w:sz w:val="24"/>
          <w:szCs w:val="24"/>
        </w:rPr>
        <w:t xml:space="preserve"> all face today</w:t>
      </w:r>
    </w:p>
    <w:p w14:paraId="29473F4A" w14:textId="77777777" w:rsidR="00C96576" w:rsidRPr="006B26AD" w:rsidRDefault="00C96576" w:rsidP="00C96576">
      <w:pPr>
        <w:autoSpaceDE w:val="0"/>
        <w:autoSpaceDN w:val="0"/>
        <w:adjustRightInd w:val="0"/>
        <w:spacing w:after="0" w:line="240" w:lineRule="auto"/>
        <w:ind w:firstLine="720"/>
        <w:jc w:val="both"/>
        <w:rPr>
          <w:rFonts w:ascii="Times New Roman" w:hAnsi="Times New Roman" w:cs="Times New Roman"/>
          <w:sz w:val="24"/>
          <w:szCs w:val="24"/>
        </w:rPr>
      </w:pPr>
    </w:p>
    <w:p w14:paraId="5D82C35D" w14:textId="1D65E5D1" w:rsidR="00664987" w:rsidRPr="006B26AD" w:rsidRDefault="0017222D" w:rsidP="000F3E3A">
      <w:pPr>
        <w:pStyle w:val="ListParagraph"/>
        <w:keepNext/>
        <w:keepLines/>
        <w:numPr>
          <w:ilvl w:val="0"/>
          <w:numId w:val="2"/>
        </w:numPr>
        <w:jc w:val="both"/>
        <w:outlineLvl w:val="0"/>
        <w:rPr>
          <w:b/>
          <w:bCs/>
          <w:lang w:val="en-GB"/>
        </w:rPr>
      </w:pPr>
      <w:bookmarkStart w:id="27" w:name="_Toc323390944"/>
      <w:bookmarkStart w:id="28" w:name="_Toc362337442"/>
      <w:bookmarkStart w:id="29" w:name="_Toc368905732"/>
      <w:bookmarkStart w:id="30" w:name="_Toc368907203"/>
      <w:bookmarkStart w:id="31" w:name="_Toc368906941"/>
      <w:bookmarkStart w:id="32" w:name="_Toc370811724"/>
      <w:bookmarkStart w:id="33" w:name="_Toc370895981"/>
      <w:bookmarkStart w:id="34" w:name="_Toc371524511"/>
      <w:r w:rsidRPr="006B26AD">
        <w:rPr>
          <w:b/>
          <w:bCs/>
          <w:lang w:val="en-GB"/>
        </w:rPr>
        <w:t>Culture and</w:t>
      </w:r>
      <w:r w:rsidR="00664987" w:rsidRPr="006B26AD">
        <w:rPr>
          <w:b/>
          <w:bCs/>
          <w:lang w:val="en-GB"/>
        </w:rPr>
        <w:t xml:space="preserve"> Consumer Perception</w:t>
      </w:r>
      <w:bookmarkEnd w:id="27"/>
      <w:bookmarkEnd w:id="28"/>
      <w:bookmarkEnd w:id="29"/>
      <w:bookmarkEnd w:id="30"/>
      <w:bookmarkEnd w:id="31"/>
      <w:bookmarkEnd w:id="32"/>
      <w:bookmarkEnd w:id="33"/>
      <w:bookmarkEnd w:id="34"/>
    </w:p>
    <w:p w14:paraId="7C8DA258" w14:textId="663CC7E8"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If </w:t>
      </w:r>
      <w:r w:rsidR="00CD1347">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val="en-GB" w:eastAsia="fr-FR"/>
        </w:rPr>
        <w:t xml:space="preserve"> </w:t>
      </w:r>
      <w:proofErr w:type="gramStart"/>
      <w:r w:rsidRPr="006B26AD">
        <w:rPr>
          <w:rFonts w:ascii="Times New Roman" w:eastAsia="Times New Roman" w:hAnsi="Times New Roman" w:cs="Times New Roman"/>
          <w:sz w:val="24"/>
          <w:szCs w:val="24"/>
          <w:lang w:val="en-GB" w:eastAsia="fr-FR"/>
        </w:rPr>
        <w:t>look</w:t>
      </w:r>
      <w:proofErr w:type="gramEnd"/>
      <w:r w:rsidRPr="006B26AD">
        <w:rPr>
          <w:rFonts w:ascii="Times New Roman" w:eastAsia="Times New Roman" w:hAnsi="Times New Roman" w:cs="Times New Roman"/>
          <w:sz w:val="24"/>
          <w:szCs w:val="24"/>
          <w:lang w:val="en-GB" w:eastAsia="fr-FR"/>
        </w:rPr>
        <w:t xml:space="preserve"> at culture as shared beliefs, attitude, norms, roles and values found among speakers of a particular language, who live within a particular time period in a s</w:t>
      </w:r>
      <w:r w:rsidR="005D6037" w:rsidRPr="006B26AD">
        <w:rPr>
          <w:rFonts w:ascii="Times New Roman" w:eastAsia="Times New Roman" w:hAnsi="Times New Roman" w:cs="Times New Roman"/>
          <w:sz w:val="24"/>
          <w:szCs w:val="24"/>
          <w:lang w:val="en-GB" w:eastAsia="fr-FR"/>
        </w:rPr>
        <w:t>pecific geographical region,</w:t>
      </w:r>
      <w:r w:rsidRPr="006B26AD">
        <w:rPr>
          <w:rFonts w:ascii="Times New Roman" w:eastAsia="Times New Roman" w:hAnsi="Times New Roman" w:cs="Times New Roman"/>
          <w:sz w:val="24"/>
          <w:szCs w:val="24"/>
          <w:lang w:val="en-GB" w:eastAsia="fr-FR"/>
        </w:rPr>
        <w:t xml:space="preserve"> then</w:t>
      </w:r>
      <w:r w:rsidR="005D6037"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it should obviously dictate the behaviour of various groups</w:t>
      </w:r>
      <w:r w:rsidR="005D7685" w:rsidRPr="006B26AD">
        <w:rPr>
          <w:rFonts w:ascii="Times New Roman" w:eastAsia="Times New Roman" w:hAnsi="Times New Roman" w:cs="Times New Roman"/>
          <w:sz w:val="24"/>
          <w:szCs w:val="24"/>
          <w:lang w:val="en-GB" w:eastAsia="fr-FR"/>
        </w:rPr>
        <w:t xml:space="preserve"> (</w:t>
      </w:r>
      <w:proofErr w:type="spellStart"/>
      <w:r w:rsidR="005D7685" w:rsidRPr="006B26AD">
        <w:rPr>
          <w:rFonts w:ascii="Times New Roman" w:eastAsia="Times New Roman" w:hAnsi="Times New Roman" w:cs="Times New Roman"/>
          <w:sz w:val="24"/>
          <w:szCs w:val="24"/>
          <w:lang w:val="en-GB" w:eastAsia="fr-FR"/>
        </w:rPr>
        <w:t>Hofestede</w:t>
      </w:r>
      <w:proofErr w:type="spellEnd"/>
      <w:r w:rsidR="005D7685" w:rsidRPr="006B26AD">
        <w:rPr>
          <w:rFonts w:ascii="Times New Roman" w:eastAsia="Times New Roman" w:hAnsi="Times New Roman" w:cs="Times New Roman"/>
          <w:sz w:val="24"/>
          <w:szCs w:val="24"/>
          <w:lang w:val="en-GB" w:eastAsia="fr-FR"/>
        </w:rPr>
        <w:t>, 2000</w:t>
      </w:r>
      <w:r w:rsidR="003B186D" w:rsidRPr="006B26AD">
        <w:rPr>
          <w:rFonts w:ascii="Times New Roman" w:eastAsia="Times New Roman" w:hAnsi="Times New Roman" w:cs="Times New Roman"/>
          <w:sz w:val="24"/>
          <w:szCs w:val="24"/>
          <w:lang w:val="en-GB" w:eastAsia="fr-FR"/>
        </w:rPr>
        <w:t>;</w:t>
      </w:r>
      <w:r w:rsidR="003B186D" w:rsidRPr="006B26AD">
        <w:rPr>
          <w:rFonts w:ascii="Times New Roman" w:eastAsia="Times New Roman" w:hAnsi="Times New Roman" w:cs="Times New Roman"/>
          <w:sz w:val="24"/>
        </w:rPr>
        <w:t xml:space="preserve"> Dwyer, 2000;</w:t>
      </w:r>
      <w:r w:rsidR="003B186D" w:rsidRPr="006B26AD">
        <w:rPr>
          <w:rFonts w:ascii="Times New Roman" w:eastAsia="Times New Roman" w:hAnsi="Times New Roman" w:cs="Times New Roman"/>
          <w:sz w:val="24"/>
          <w:szCs w:val="24"/>
          <w:lang w:val="en-GB" w:eastAsia="fr-FR"/>
        </w:rPr>
        <w:t xml:space="preserve"> </w:t>
      </w:r>
      <w:r w:rsidR="003B186D" w:rsidRPr="006B26AD">
        <w:rPr>
          <w:rFonts w:ascii="Times New Roman" w:eastAsia="Times New Roman" w:hAnsi="Times New Roman" w:cs="Times New Roman"/>
          <w:sz w:val="24"/>
        </w:rPr>
        <w:t>Ekerete, 2001</w:t>
      </w:r>
      <w:r w:rsidR="005D7685"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Major changes in climate and ecology, historical events, cultural diffusion (migration or exposure to products from other countries) may drastically determine the culture of a people in different regions. </w:t>
      </w:r>
    </w:p>
    <w:p w14:paraId="609A08D2" w14:textId="77777777"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Culture influences behaviour </w:t>
      </w:r>
      <w:r w:rsidR="007B6F44" w:rsidRPr="006B26AD">
        <w:rPr>
          <w:rFonts w:ascii="Times New Roman" w:eastAsia="Times New Roman" w:hAnsi="Times New Roman" w:cs="Times New Roman"/>
          <w:sz w:val="24"/>
          <w:szCs w:val="24"/>
          <w:lang w:val="en-GB" w:eastAsia="fr-FR"/>
        </w:rPr>
        <w:t>and consequently the spread of</w:t>
      </w:r>
      <w:r w:rsidR="00AB7C39" w:rsidRPr="006B26AD">
        <w:rPr>
          <w:rFonts w:ascii="Times New Roman" w:eastAsia="Times New Roman" w:hAnsi="Times New Roman" w:cs="Times New Roman"/>
          <w:sz w:val="24"/>
          <w:szCs w:val="24"/>
          <w:lang w:val="en-GB" w:eastAsia="fr-FR"/>
        </w:rPr>
        <w:t xml:space="preserve"> innovation</w:t>
      </w:r>
      <w:r w:rsidRPr="006B26AD">
        <w:rPr>
          <w:rFonts w:ascii="Times New Roman" w:eastAsia="Times New Roman" w:hAnsi="Times New Roman" w:cs="Times New Roman"/>
          <w:sz w:val="24"/>
          <w:szCs w:val="24"/>
          <w:lang w:val="en-GB" w:eastAsia="fr-FR"/>
        </w:rPr>
        <w:t xml:space="preserve"> in that, when people are immersed in a certain culture, they develop a common pattern of thinking. This influences the degree to which the behaviour of individuals, groups and institutions are viewed as legitimate, acceptable and effective. Now, if culture is responsible for the variation in the rate of adoption of new products, what are the cultural elements responsible for these? Most authors agree that in-group collectivism, power distance, performance orientation, religiosity, and uncertainty avoidance are solely responsible</w:t>
      </w:r>
      <w:r w:rsidR="002B5958" w:rsidRPr="006B26AD">
        <w:rPr>
          <w:rFonts w:ascii="Times New Roman" w:eastAsia="Times New Roman" w:hAnsi="Times New Roman" w:cs="Times New Roman"/>
          <w:sz w:val="24"/>
          <w:szCs w:val="24"/>
          <w:lang w:val="en-GB" w:eastAsia="fr-FR"/>
        </w:rPr>
        <w:t xml:space="preserve"> (</w:t>
      </w:r>
      <w:proofErr w:type="spellStart"/>
      <w:r w:rsidR="002B5958" w:rsidRPr="006B26AD">
        <w:rPr>
          <w:rFonts w:ascii="Times New Roman" w:eastAsia="Times New Roman" w:hAnsi="Times New Roman" w:cs="Times New Roman"/>
          <w:sz w:val="24"/>
          <w:szCs w:val="24"/>
          <w:lang w:val="en-GB" w:eastAsia="fr-FR"/>
        </w:rPr>
        <w:t>Hofetede</w:t>
      </w:r>
      <w:proofErr w:type="spellEnd"/>
      <w:r w:rsidR="002B5958" w:rsidRPr="006B26AD">
        <w:rPr>
          <w:rFonts w:ascii="Times New Roman" w:eastAsia="Times New Roman" w:hAnsi="Times New Roman" w:cs="Times New Roman"/>
          <w:sz w:val="24"/>
          <w:szCs w:val="24"/>
          <w:lang w:val="en-GB" w:eastAsia="fr-FR"/>
        </w:rPr>
        <w:t>, 2000;</w:t>
      </w:r>
      <w:r w:rsidR="00D71135" w:rsidRPr="006B26AD">
        <w:rPr>
          <w:rFonts w:ascii="Times New Roman" w:eastAsia="Times New Roman" w:hAnsi="Times New Roman" w:cs="Times New Roman"/>
          <w:sz w:val="24"/>
          <w:szCs w:val="24"/>
          <w:lang w:val="en-GB" w:eastAsia="fr-FR"/>
        </w:rPr>
        <w:t xml:space="preserve"> </w:t>
      </w:r>
      <w:proofErr w:type="spellStart"/>
      <w:r w:rsidR="00D71135" w:rsidRPr="006B26AD">
        <w:rPr>
          <w:rFonts w:ascii="Times New Roman" w:eastAsia="Times New Roman" w:hAnsi="Times New Roman" w:cs="Times New Roman"/>
          <w:sz w:val="24"/>
          <w:szCs w:val="24"/>
          <w:lang w:val="en-GB" w:eastAsia="fr-FR"/>
        </w:rPr>
        <w:t>Ekeret</w:t>
      </w:r>
      <w:proofErr w:type="spellEnd"/>
      <w:r w:rsidR="005D7685" w:rsidRPr="006B26AD">
        <w:rPr>
          <w:rFonts w:ascii="Times New Roman" w:eastAsia="Times New Roman" w:hAnsi="Times New Roman" w:cs="Times New Roman"/>
          <w:sz w:val="24"/>
          <w:szCs w:val="24"/>
          <w:lang w:val="en-GB" w:eastAsia="fr-FR"/>
        </w:rPr>
        <w:t>,</w:t>
      </w:r>
      <w:r w:rsidR="002B5958" w:rsidRPr="006B26AD">
        <w:rPr>
          <w:rFonts w:ascii="Times New Roman" w:eastAsia="Times New Roman" w:hAnsi="Times New Roman" w:cs="Times New Roman"/>
          <w:sz w:val="24"/>
          <w:szCs w:val="24"/>
          <w:lang w:val="en-GB" w:eastAsia="fr-FR"/>
        </w:rPr>
        <w:t xml:space="preserve"> 2001;</w:t>
      </w:r>
      <w:r w:rsidR="005D7685" w:rsidRPr="006B26AD">
        <w:rPr>
          <w:rFonts w:ascii="Times New Roman" w:eastAsia="Times New Roman" w:hAnsi="Times New Roman" w:cs="Times New Roman"/>
          <w:sz w:val="24"/>
          <w:szCs w:val="24"/>
          <w:lang w:val="en-GB" w:eastAsia="fr-FR"/>
        </w:rPr>
        <w:t xml:space="preserve"> Rick, </w:t>
      </w:r>
      <w:r w:rsidR="00D71135" w:rsidRPr="006B26AD">
        <w:rPr>
          <w:rFonts w:ascii="Times New Roman" w:eastAsia="Times New Roman" w:hAnsi="Times New Roman" w:cs="Times New Roman"/>
          <w:sz w:val="24"/>
          <w:szCs w:val="24"/>
          <w:lang w:val="en-GB" w:eastAsia="fr-FR"/>
        </w:rPr>
        <w:t>2012)</w:t>
      </w:r>
      <w:r w:rsidRPr="006B26AD">
        <w:rPr>
          <w:rFonts w:ascii="Times New Roman" w:eastAsia="Times New Roman" w:hAnsi="Times New Roman" w:cs="Times New Roman"/>
          <w:sz w:val="24"/>
          <w:szCs w:val="24"/>
          <w:lang w:val="en-GB" w:eastAsia="fr-FR"/>
        </w:rPr>
        <w:t xml:space="preserve">. </w:t>
      </w:r>
    </w:p>
    <w:p w14:paraId="10514E10" w14:textId="0C013E8E" w:rsidR="00664987" w:rsidRPr="006B26AD" w:rsidRDefault="00D71135"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C</w:t>
      </w:r>
      <w:r w:rsidR="00664987" w:rsidRPr="006B26AD">
        <w:rPr>
          <w:rFonts w:ascii="Times New Roman" w:eastAsia="Times New Roman" w:hAnsi="Times New Roman" w:cs="Times New Roman"/>
          <w:sz w:val="24"/>
          <w:szCs w:val="24"/>
          <w:lang w:val="en-GB" w:eastAsia="fr-FR"/>
        </w:rPr>
        <w:t>ultural elements play an important role in determining the</w:t>
      </w:r>
      <w:r w:rsidRPr="006B26AD">
        <w:rPr>
          <w:rFonts w:ascii="Times New Roman" w:eastAsia="Times New Roman" w:hAnsi="Times New Roman" w:cs="Times New Roman"/>
          <w:sz w:val="24"/>
          <w:szCs w:val="24"/>
          <w:lang w:val="en-GB" w:eastAsia="fr-FR"/>
        </w:rPr>
        <w:t xml:space="preserve"> behaviour</w:t>
      </w:r>
      <w:r w:rsidR="00C44A7E" w:rsidRPr="006B26AD">
        <w:rPr>
          <w:rFonts w:ascii="Times New Roman" w:eastAsia="Times New Roman" w:hAnsi="Times New Roman" w:cs="Times New Roman"/>
          <w:sz w:val="24"/>
          <w:szCs w:val="24"/>
          <w:lang w:val="en-GB" w:eastAsia="fr-FR"/>
        </w:rPr>
        <w:t>, attitude,</w:t>
      </w:r>
      <w:r w:rsidRPr="006B26AD">
        <w:rPr>
          <w:rFonts w:ascii="Times New Roman" w:eastAsia="Times New Roman" w:hAnsi="Times New Roman" w:cs="Times New Roman"/>
          <w:sz w:val="24"/>
          <w:szCs w:val="24"/>
          <w:lang w:val="en-GB" w:eastAsia="fr-FR"/>
        </w:rPr>
        <w:t xml:space="preserve"> habit, taste</w:t>
      </w:r>
      <w:r w:rsidR="00C44A7E" w:rsidRPr="006B26AD">
        <w:rPr>
          <w:rFonts w:ascii="Times New Roman" w:eastAsia="Times New Roman" w:hAnsi="Times New Roman" w:cs="Times New Roman"/>
          <w:sz w:val="24"/>
          <w:szCs w:val="24"/>
          <w:lang w:val="en-GB" w:eastAsia="fr-FR"/>
        </w:rPr>
        <w:t xml:space="preserve">, preferences, </w:t>
      </w:r>
      <w:r w:rsidR="00027876" w:rsidRPr="006B26AD">
        <w:rPr>
          <w:rFonts w:ascii="Times New Roman" w:eastAsia="Times New Roman" w:hAnsi="Times New Roman" w:cs="Times New Roman"/>
          <w:sz w:val="24"/>
          <w:szCs w:val="24"/>
          <w:lang w:val="en-GB" w:eastAsia="fr-FR"/>
        </w:rPr>
        <w:t>and criteria</w:t>
      </w:r>
      <w:r w:rsidR="00C44A7E" w:rsidRPr="006B26AD">
        <w:rPr>
          <w:rFonts w:ascii="Times New Roman" w:eastAsia="Times New Roman" w:hAnsi="Times New Roman" w:cs="Times New Roman"/>
          <w:sz w:val="24"/>
          <w:szCs w:val="24"/>
          <w:lang w:val="en-GB" w:eastAsia="fr-FR"/>
        </w:rPr>
        <w:t xml:space="preserve"> of evaluation</w:t>
      </w:r>
      <w:r w:rsidRPr="006B26AD">
        <w:rPr>
          <w:rFonts w:ascii="Times New Roman" w:eastAsia="Times New Roman" w:hAnsi="Times New Roman" w:cs="Times New Roman"/>
          <w:sz w:val="24"/>
          <w:szCs w:val="24"/>
          <w:lang w:val="en-GB" w:eastAsia="fr-FR"/>
        </w:rPr>
        <w:t xml:space="preserve"> and</w:t>
      </w:r>
      <w:r w:rsidR="00664987" w:rsidRPr="006B26AD">
        <w:rPr>
          <w:rFonts w:ascii="Times New Roman" w:eastAsia="Times New Roman" w:hAnsi="Times New Roman" w:cs="Times New Roman"/>
          <w:sz w:val="24"/>
          <w:szCs w:val="24"/>
          <w:lang w:val="en-GB" w:eastAsia="fr-FR"/>
        </w:rPr>
        <w:t xml:space="preserve"> mode </w:t>
      </w:r>
      <w:r w:rsidRPr="006B26AD">
        <w:rPr>
          <w:rFonts w:ascii="Times New Roman" w:eastAsia="Times New Roman" w:hAnsi="Times New Roman" w:cs="Times New Roman"/>
          <w:sz w:val="24"/>
          <w:szCs w:val="24"/>
          <w:lang w:val="en-GB" w:eastAsia="fr-FR"/>
        </w:rPr>
        <w:t xml:space="preserve">of </w:t>
      </w:r>
      <w:r w:rsidR="00B92603" w:rsidRPr="006B26AD">
        <w:rPr>
          <w:rFonts w:ascii="Times New Roman" w:eastAsia="Times New Roman" w:hAnsi="Times New Roman" w:cs="Times New Roman"/>
          <w:sz w:val="24"/>
          <w:szCs w:val="24"/>
          <w:lang w:val="en-GB" w:eastAsia="fr-FR"/>
        </w:rPr>
        <w:t>consumption (</w:t>
      </w:r>
      <w:proofErr w:type="spellStart"/>
      <w:r w:rsidR="00B92603" w:rsidRPr="006B26AD">
        <w:rPr>
          <w:rFonts w:ascii="Times New Roman" w:eastAsia="Times New Roman" w:hAnsi="Times New Roman" w:cs="Times New Roman"/>
          <w:sz w:val="24"/>
          <w:szCs w:val="24"/>
          <w:lang w:val="en-GB" w:eastAsia="fr-FR"/>
        </w:rPr>
        <w:t>Nkiendem</w:t>
      </w:r>
      <w:proofErr w:type="spellEnd"/>
      <w:r w:rsidR="00B92603" w:rsidRPr="006B26AD">
        <w:rPr>
          <w:rFonts w:ascii="Times New Roman" w:eastAsia="Times New Roman" w:hAnsi="Times New Roman" w:cs="Times New Roman"/>
          <w:sz w:val="24"/>
          <w:szCs w:val="24"/>
          <w:lang w:val="en-GB" w:eastAsia="fr-FR"/>
        </w:rPr>
        <w:t xml:space="preserve">, </w:t>
      </w:r>
      <w:r w:rsidR="00C44A7E" w:rsidRPr="006B26AD">
        <w:rPr>
          <w:rFonts w:ascii="Times New Roman" w:eastAsia="Times New Roman" w:hAnsi="Times New Roman" w:cs="Times New Roman"/>
          <w:sz w:val="24"/>
          <w:szCs w:val="24"/>
          <w:lang w:val="en-GB" w:eastAsia="fr-FR"/>
        </w:rPr>
        <w:t>2015).</w:t>
      </w:r>
      <w:r w:rsidR="00664987" w:rsidRPr="006B26AD">
        <w:rPr>
          <w:rFonts w:ascii="Times New Roman" w:eastAsia="Times New Roman" w:hAnsi="Times New Roman" w:cs="Times New Roman"/>
          <w:sz w:val="24"/>
          <w:szCs w:val="24"/>
          <w:lang w:val="en-GB" w:eastAsia="fr-FR"/>
        </w:rPr>
        <w:t xml:space="preserve"> It condition</w:t>
      </w:r>
      <w:r w:rsidR="00C83627" w:rsidRPr="006B26AD">
        <w:rPr>
          <w:rFonts w:ascii="Times New Roman" w:eastAsia="Times New Roman" w:hAnsi="Times New Roman" w:cs="Times New Roman"/>
          <w:sz w:val="24"/>
          <w:szCs w:val="24"/>
          <w:lang w:val="en-GB" w:eastAsia="fr-FR"/>
        </w:rPr>
        <w:t>s</w:t>
      </w:r>
      <w:r w:rsidR="00664987" w:rsidRPr="006B26AD">
        <w:rPr>
          <w:rFonts w:ascii="Times New Roman" w:eastAsia="Times New Roman" w:hAnsi="Times New Roman" w:cs="Times New Roman"/>
          <w:sz w:val="24"/>
          <w:szCs w:val="24"/>
          <w:lang w:val="en-GB" w:eastAsia="fr-FR"/>
        </w:rPr>
        <w:t xml:space="preserve"> the accept</w:t>
      </w:r>
      <w:r w:rsidR="00AB7C39" w:rsidRPr="006B26AD">
        <w:rPr>
          <w:rFonts w:ascii="Times New Roman" w:eastAsia="Times New Roman" w:hAnsi="Times New Roman" w:cs="Times New Roman"/>
          <w:sz w:val="24"/>
          <w:szCs w:val="24"/>
          <w:lang w:val="en-GB" w:eastAsia="fr-FR"/>
        </w:rPr>
        <w:t>ance and diffusion of innovation</w:t>
      </w:r>
      <w:r w:rsidR="00C83627" w:rsidRPr="006B26AD">
        <w:rPr>
          <w:rFonts w:ascii="Times New Roman" w:eastAsia="Times New Roman" w:hAnsi="Times New Roman" w:cs="Times New Roman"/>
          <w:sz w:val="24"/>
          <w:szCs w:val="24"/>
          <w:lang w:val="en-GB" w:eastAsia="fr-FR"/>
        </w:rPr>
        <w:t xml:space="preserve"> and </w:t>
      </w:r>
      <w:r w:rsidR="00664987" w:rsidRPr="006B26AD">
        <w:rPr>
          <w:rFonts w:ascii="Times New Roman" w:eastAsia="Times New Roman" w:hAnsi="Times New Roman" w:cs="Times New Roman"/>
          <w:sz w:val="24"/>
          <w:szCs w:val="24"/>
          <w:lang w:val="en-GB" w:eastAsia="fr-FR"/>
        </w:rPr>
        <w:t>constitutes behavioural norms which are the quid for action, provides criteria for judgement, and influences the adoption or refusal of new products</w:t>
      </w:r>
      <w:r w:rsidR="002B5958" w:rsidRPr="006B26AD">
        <w:rPr>
          <w:rFonts w:ascii="Times New Roman" w:eastAsia="Times New Roman" w:hAnsi="Times New Roman" w:cs="Times New Roman"/>
          <w:sz w:val="24"/>
          <w:szCs w:val="24"/>
          <w:lang w:val="en-GB" w:eastAsia="fr-FR"/>
        </w:rPr>
        <w:t xml:space="preserve"> (</w:t>
      </w:r>
      <w:proofErr w:type="spellStart"/>
      <w:r w:rsidR="00495851" w:rsidRPr="006B26AD">
        <w:rPr>
          <w:rFonts w:ascii="Times New Roman" w:eastAsia="Times New Roman" w:hAnsi="Times New Roman" w:cs="Times New Roman"/>
          <w:sz w:val="24"/>
          <w:szCs w:val="24"/>
          <w:lang w:val="en-GB" w:eastAsia="fr-FR"/>
        </w:rPr>
        <w:t>Degobeto</w:t>
      </w:r>
      <w:proofErr w:type="spellEnd"/>
      <w:r w:rsidR="00495851" w:rsidRPr="006B26AD">
        <w:rPr>
          <w:rFonts w:ascii="Times New Roman" w:eastAsia="Times New Roman" w:hAnsi="Times New Roman" w:cs="Times New Roman"/>
          <w:sz w:val="24"/>
          <w:szCs w:val="24"/>
          <w:lang w:val="en-GB" w:eastAsia="fr-FR"/>
        </w:rPr>
        <w:t xml:space="preserve">, 2005; </w:t>
      </w:r>
      <w:r w:rsidR="002B5958" w:rsidRPr="006B26AD">
        <w:rPr>
          <w:rFonts w:ascii="Times New Roman" w:eastAsia="Times New Roman" w:hAnsi="Times New Roman" w:cs="Times New Roman"/>
          <w:sz w:val="24"/>
          <w:szCs w:val="24"/>
          <w:lang w:val="en-GB" w:eastAsia="fr-FR"/>
        </w:rPr>
        <w:t xml:space="preserve">McCracken, 2008; </w:t>
      </w:r>
      <w:proofErr w:type="spellStart"/>
      <w:r w:rsidR="00495851" w:rsidRPr="006B26AD">
        <w:rPr>
          <w:rFonts w:ascii="Times New Roman" w:eastAsia="Times New Roman" w:hAnsi="Times New Roman" w:cs="Times New Roman"/>
          <w:sz w:val="24"/>
        </w:rPr>
        <w:t>Jiyul</w:t>
      </w:r>
      <w:proofErr w:type="spellEnd"/>
      <w:r w:rsidR="00495851" w:rsidRPr="006B26AD">
        <w:rPr>
          <w:rFonts w:ascii="Times New Roman" w:eastAsia="Times New Roman" w:hAnsi="Times New Roman" w:cs="Times New Roman"/>
          <w:sz w:val="24"/>
        </w:rPr>
        <w:t xml:space="preserve">, </w:t>
      </w:r>
      <w:r w:rsidR="00D12080" w:rsidRPr="006B26AD">
        <w:rPr>
          <w:rFonts w:ascii="Times New Roman" w:eastAsia="Times New Roman" w:hAnsi="Times New Roman" w:cs="Times New Roman"/>
          <w:sz w:val="24"/>
        </w:rPr>
        <w:t>2009</w:t>
      </w:r>
      <w:r w:rsidR="001F4FC9" w:rsidRPr="006B26AD">
        <w:rPr>
          <w:rFonts w:ascii="Times New Roman" w:eastAsia="Times New Roman" w:hAnsi="Times New Roman" w:cs="Times New Roman"/>
          <w:sz w:val="24"/>
          <w:szCs w:val="24"/>
          <w:lang w:val="en-GB" w:eastAsia="fr-FR"/>
        </w:rPr>
        <w:t>;</w:t>
      </w:r>
      <w:r w:rsidR="00495851" w:rsidRPr="006B26AD">
        <w:rPr>
          <w:rFonts w:ascii="Times New Roman" w:eastAsia="Times New Roman" w:hAnsi="Times New Roman" w:cs="Times New Roman"/>
          <w:sz w:val="24"/>
        </w:rPr>
        <w:t xml:space="preserve"> </w:t>
      </w:r>
      <w:proofErr w:type="spellStart"/>
      <w:r w:rsidR="00495851" w:rsidRPr="006B26AD">
        <w:rPr>
          <w:rFonts w:ascii="Times New Roman" w:eastAsia="Times New Roman" w:hAnsi="Times New Roman" w:cs="Times New Roman"/>
          <w:sz w:val="24"/>
        </w:rPr>
        <w:t>Okan</w:t>
      </w:r>
      <w:proofErr w:type="spellEnd"/>
      <w:r w:rsidR="00495851" w:rsidRPr="006B26AD">
        <w:rPr>
          <w:rFonts w:ascii="Times New Roman" w:eastAsia="Times New Roman" w:hAnsi="Times New Roman" w:cs="Times New Roman"/>
          <w:sz w:val="24"/>
        </w:rPr>
        <w:t xml:space="preserve">, Paul, and </w:t>
      </w:r>
      <w:proofErr w:type="spellStart"/>
      <w:r w:rsidR="00495851" w:rsidRPr="006B26AD">
        <w:rPr>
          <w:rFonts w:ascii="Times New Roman" w:eastAsia="Times New Roman" w:hAnsi="Times New Roman" w:cs="Times New Roman"/>
          <w:sz w:val="24"/>
        </w:rPr>
        <w:t>Dalgin</w:t>
      </w:r>
      <w:proofErr w:type="spellEnd"/>
      <w:r w:rsidR="00495851" w:rsidRPr="006B26AD">
        <w:rPr>
          <w:rFonts w:ascii="Times New Roman" w:eastAsia="Times New Roman" w:hAnsi="Times New Roman" w:cs="Times New Roman"/>
          <w:sz w:val="24"/>
        </w:rPr>
        <w:t xml:space="preserve"> 2012)</w:t>
      </w:r>
      <w:r w:rsidR="00664987" w:rsidRPr="006B26AD">
        <w:rPr>
          <w:rFonts w:ascii="Times New Roman" w:eastAsia="Times New Roman" w:hAnsi="Times New Roman" w:cs="Times New Roman"/>
          <w:sz w:val="24"/>
          <w:szCs w:val="24"/>
          <w:lang w:val="en-GB" w:eastAsia="fr-FR"/>
        </w:rPr>
        <w:t xml:space="preserve">. </w:t>
      </w:r>
      <w:r w:rsidR="003E7832" w:rsidRPr="006B26AD">
        <w:rPr>
          <w:rFonts w:ascii="Times New Roman" w:eastAsia="Times New Roman" w:hAnsi="Times New Roman" w:cs="Times New Roman"/>
          <w:sz w:val="24"/>
          <w:szCs w:val="24"/>
          <w:lang w:val="en-GB" w:eastAsia="fr-FR"/>
        </w:rPr>
        <w:t>For them t</w:t>
      </w:r>
      <w:r w:rsidR="00664987" w:rsidRPr="006B26AD">
        <w:rPr>
          <w:rFonts w:ascii="Times New Roman" w:eastAsia="Times New Roman" w:hAnsi="Times New Roman" w:cs="Times New Roman"/>
          <w:sz w:val="24"/>
          <w:szCs w:val="24"/>
          <w:lang w:val="en-GB" w:eastAsia="fr-FR"/>
        </w:rPr>
        <w:t>he degree and the direction of influence depend on the compatibility of the product with the culture and the norms of the social system in which the consumer is attached to. A comparative study carried out in Senegal, US, India, Korea, and Thailand shows that selected cultural variables such as tradition and religion give room to better explain the variation in the rate of innovation</w:t>
      </w:r>
      <w:r w:rsidR="002B5958" w:rsidRPr="006B26AD">
        <w:rPr>
          <w:rFonts w:ascii="Times New Roman" w:eastAsia="Times New Roman" w:hAnsi="Times New Roman" w:cs="Times New Roman"/>
          <w:sz w:val="24"/>
          <w:szCs w:val="24"/>
          <w:lang w:val="en-GB" w:eastAsia="fr-FR"/>
        </w:rPr>
        <w:t xml:space="preserve"> </w:t>
      </w:r>
      <w:r w:rsidR="00C44A7E" w:rsidRPr="006B26AD">
        <w:rPr>
          <w:rFonts w:ascii="Times New Roman" w:eastAsia="Times New Roman" w:hAnsi="Times New Roman" w:cs="Times New Roman"/>
          <w:sz w:val="24"/>
          <w:szCs w:val="24"/>
          <w:lang w:val="en-GB" w:eastAsia="fr-FR"/>
        </w:rPr>
        <w:t>(Touzani et al</w:t>
      </w:r>
      <w:r w:rsidR="002B5958" w:rsidRPr="006B26AD">
        <w:rPr>
          <w:rFonts w:ascii="Times New Roman" w:eastAsia="Times New Roman" w:hAnsi="Times New Roman" w:cs="Times New Roman"/>
          <w:sz w:val="24"/>
          <w:szCs w:val="24"/>
          <w:lang w:val="en-GB" w:eastAsia="fr-FR"/>
        </w:rPr>
        <w:t>,</w:t>
      </w:r>
      <w:r w:rsidR="00C44A7E" w:rsidRPr="006B26AD">
        <w:rPr>
          <w:rFonts w:ascii="Times New Roman" w:eastAsia="Times New Roman" w:hAnsi="Times New Roman" w:cs="Times New Roman"/>
          <w:sz w:val="24"/>
          <w:szCs w:val="24"/>
          <w:lang w:val="en-GB" w:eastAsia="fr-FR"/>
        </w:rPr>
        <w:t xml:space="preserve"> 2003)</w:t>
      </w:r>
    </w:p>
    <w:p w14:paraId="1DC8D55B" w14:textId="77777777" w:rsidR="00206BB3" w:rsidRPr="006B26AD" w:rsidRDefault="00206BB3" w:rsidP="00670EA3">
      <w:pPr>
        <w:spacing w:after="0" w:line="240" w:lineRule="auto"/>
        <w:ind w:firstLine="708"/>
        <w:jc w:val="both"/>
        <w:rPr>
          <w:rFonts w:ascii="Times New Roman" w:eastAsia="Times New Roman" w:hAnsi="Times New Roman" w:cs="Times New Roman"/>
          <w:sz w:val="24"/>
          <w:szCs w:val="24"/>
          <w:lang w:val="en-GB" w:eastAsia="fr-FR"/>
        </w:rPr>
      </w:pPr>
    </w:p>
    <w:p w14:paraId="1A2C7343" w14:textId="3C409F67" w:rsidR="00664987" w:rsidRPr="006B26AD" w:rsidRDefault="00664987" w:rsidP="003E5FE4">
      <w:pPr>
        <w:pStyle w:val="ListParagraph"/>
        <w:keepNext/>
        <w:keepLines/>
        <w:numPr>
          <w:ilvl w:val="1"/>
          <w:numId w:val="2"/>
        </w:numPr>
        <w:jc w:val="both"/>
        <w:outlineLvl w:val="0"/>
        <w:rPr>
          <w:b/>
          <w:bCs/>
          <w:lang w:val="en-GB"/>
        </w:rPr>
      </w:pPr>
      <w:bookmarkStart w:id="35" w:name="_Toc362337443"/>
      <w:bookmarkStart w:id="36" w:name="_Toc368905733"/>
      <w:bookmarkStart w:id="37" w:name="_Toc368907204"/>
      <w:bookmarkStart w:id="38" w:name="_Toc368906942"/>
      <w:bookmarkStart w:id="39" w:name="_Toc370811725"/>
      <w:bookmarkStart w:id="40" w:name="_Toc370895982"/>
      <w:bookmarkStart w:id="41" w:name="_Toc371524512"/>
      <w:r w:rsidRPr="006B26AD">
        <w:rPr>
          <w:b/>
          <w:bCs/>
          <w:lang w:val="en-GB"/>
        </w:rPr>
        <w:lastRenderedPageBreak/>
        <w:t>Religion</w:t>
      </w:r>
      <w:bookmarkEnd w:id="35"/>
      <w:bookmarkEnd w:id="36"/>
      <w:bookmarkEnd w:id="37"/>
      <w:bookmarkEnd w:id="38"/>
      <w:bookmarkEnd w:id="39"/>
      <w:bookmarkEnd w:id="40"/>
      <w:bookmarkEnd w:id="41"/>
    </w:p>
    <w:p w14:paraId="364E94B4" w14:textId="5D20656C"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It</w:t>
      </w:r>
      <w:r w:rsidR="009B3CBD">
        <w:rPr>
          <w:rFonts w:ascii="Times New Roman" w:eastAsia="Times New Roman" w:hAnsi="Times New Roman" w:cs="Times New Roman"/>
          <w:sz w:val="24"/>
          <w:szCs w:val="24"/>
          <w:lang w:val="en-GB" w:eastAsia="fr-FR"/>
        </w:rPr>
        <w:t xml:space="preserve"> is the belief in and worship of a superman controlling power especially a personal God or Gods depending on the faith of each and every one. It</w:t>
      </w:r>
      <w:r w:rsidRPr="006B26AD">
        <w:rPr>
          <w:rFonts w:ascii="Times New Roman" w:eastAsia="Times New Roman" w:hAnsi="Times New Roman" w:cs="Times New Roman"/>
          <w:sz w:val="24"/>
          <w:szCs w:val="24"/>
          <w:lang w:val="en-GB" w:eastAsia="fr-FR"/>
        </w:rPr>
        <w:t xml:space="preserve"> influence</w:t>
      </w:r>
      <w:r w:rsidR="00AB7C39" w:rsidRPr="006B26AD">
        <w:rPr>
          <w:rFonts w:ascii="Times New Roman" w:eastAsia="Times New Roman" w:hAnsi="Times New Roman" w:cs="Times New Roman"/>
          <w:sz w:val="24"/>
          <w:szCs w:val="24"/>
          <w:lang w:val="en-GB" w:eastAsia="fr-FR"/>
        </w:rPr>
        <w:t>s</w:t>
      </w:r>
      <w:r w:rsidRPr="006B26AD">
        <w:rPr>
          <w:rFonts w:ascii="Times New Roman" w:eastAsia="Times New Roman" w:hAnsi="Times New Roman" w:cs="Times New Roman"/>
          <w:sz w:val="24"/>
          <w:szCs w:val="24"/>
          <w:lang w:val="en-GB" w:eastAsia="fr-FR"/>
        </w:rPr>
        <w:t xml:space="preserve"> the behaviour of the consumer and can b</w:t>
      </w:r>
      <w:r w:rsidR="00114897" w:rsidRPr="006B26AD">
        <w:rPr>
          <w:rFonts w:ascii="Times New Roman" w:eastAsia="Times New Roman" w:hAnsi="Times New Roman" w:cs="Times New Roman"/>
          <w:sz w:val="24"/>
          <w:szCs w:val="24"/>
          <w:lang w:val="en-GB" w:eastAsia="fr-FR"/>
        </w:rPr>
        <w:t xml:space="preserve">e a determinant component in </w:t>
      </w:r>
      <w:r w:rsidR="00B92603" w:rsidRPr="006B26AD">
        <w:rPr>
          <w:rFonts w:ascii="Times New Roman" w:eastAsia="Times New Roman" w:hAnsi="Times New Roman" w:cs="Times New Roman"/>
          <w:sz w:val="24"/>
          <w:szCs w:val="24"/>
          <w:lang w:val="en-GB" w:eastAsia="fr-FR"/>
        </w:rPr>
        <w:t>mix</w:t>
      </w:r>
      <w:r w:rsidR="00114897" w:rsidRPr="006B26AD">
        <w:rPr>
          <w:rFonts w:ascii="Times New Roman" w:eastAsia="Times New Roman" w:hAnsi="Times New Roman" w:cs="Times New Roman"/>
          <w:sz w:val="24"/>
          <w:szCs w:val="24"/>
          <w:lang w:val="en-GB" w:eastAsia="fr-FR"/>
        </w:rPr>
        <w:t xml:space="preserve"> decision making </w:t>
      </w:r>
      <w:r w:rsidR="00114897" w:rsidRPr="006B26AD">
        <w:rPr>
          <w:rFonts w:ascii="Times New Roman" w:eastAsia="Calibri" w:hAnsi="Times New Roman" w:cs="Times New Roman"/>
          <w:sz w:val="24"/>
          <w:szCs w:val="24"/>
        </w:rPr>
        <w:t xml:space="preserve">and </w:t>
      </w:r>
      <w:r w:rsidRPr="006B26AD">
        <w:rPr>
          <w:rFonts w:ascii="Times New Roman" w:eastAsia="Times New Roman" w:hAnsi="Times New Roman" w:cs="Times New Roman"/>
          <w:sz w:val="24"/>
          <w:szCs w:val="24"/>
          <w:lang w:val="en-GB" w:eastAsia="fr-FR"/>
        </w:rPr>
        <w:t xml:space="preserve">plays an important role in the resolution of the consumers` problems and the adoption of new </w:t>
      </w:r>
      <w:r w:rsidR="00D71E3E" w:rsidRPr="006B26AD">
        <w:rPr>
          <w:rFonts w:ascii="Times New Roman" w:eastAsia="Times New Roman" w:hAnsi="Times New Roman" w:cs="Times New Roman"/>
          <w:sz w:val="24"/>
          <w:szCs w:val="24"/>
          <w:lang w:val="en-GB" w:eastAsia="fr-FR"/>
        </w:rPr>
        <w:t>products</w:t>
      </w:r>
      <w:r w:rsidR="002B5958" w:rsidRPr="006B26AD">
        <w:rPr>
          <w:rFonts w:ascii="Times New Roman" w:eastAsia="Times New Roman" w:hAnsi="Times New Roman" w:cs="Times New Roman"/>
          <w:sz w:val="24"/>
          <w:szCs w:val="24"/>
          <w:lang w:val="en-GB" w:eastAsia="fr-FR"/>
        </w:rPr>
        <w:t xml:space="preserve"> (</w:t>
      </w:r>
      <w:r w:rsidR="00D71E3E" w:rsidRPr="006B26AD">
        <w:rPr>
          <w:rFonts w:ascii="Times New Roman" w:eastAsia="Times New Roman" w:hAnsi="Times New Roman" w:cs="Times New Roman"/>
          <w:sz w:val="24"/>
          <w:szCs w:val="24"/>
          <w:lang w:val="en-GB" w:eastAsia="fr-FR"/>
        </w:rPr>
        <w:t>Rick, 2012)</w:t>
      </w:r>
      <w:r w:rsidR="002903CA" w:rsidRPr="006B26AD">
        <w:rPr>
          <w:rFonts w:ascii="Times New Roman" w:eastAsia="Times New Roman" w:hAnsi="Times New Roman" w:cs="Times New Roman"/>
          <w:sz w:val="24"/>
          <w:szCs w:val="24"/>
          <w:lang w:val="en-GB" w:eastAsia="fr-FR"/>
        </w:rPr>
        <w:t>. It</w:t>
      </w:r>
      <w:r w:rsidR="00C03A13" w:rsidRPr="006B26AD">
        <w:rPr>
          <w:rFonts w:ascii="Times New Roman" w:eastAsia="Times New Roman" w:hAnsi="Times New Roman" w:cs="Times New Roman"/>
          <w:sz w:val="24"/>
          <w:szCs w:val="24"/>
          <w:lang w:val="en-GB" w:eastAsia="fr-FR"/>
        </w:rPr>
        <w:t xml:space="preserve"> can restrain or direct market related responses (Choi, 2010</w:t>
      </w:r>
      <w:proofErr w:type="gramStart"/>
      <w:r w:rsidR="00C03A13" w:rsidRPr="006B26AD">
        <w:rPr>
          <w:rFonts w:ascii="Times New Roman" w:eastAsia="Times New Roman" w:hAnsi="Times New Roman" w:cs="Times New Roman"/>
          <w:sz w:val="24"/>
          <w:szCs w:val="24"/>
          <w:lang w:val="en-GB" w:eastAsia="fr-FR"/>
        </w:rPr>
        <w:t>)</w:t>
      </w:r>
      <w:r w:rsidR="00B92603"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Thus</w:t>
      </w:r>
      <w:proofErr w:type="gramEnd"/>
      <w:r w:rsidRPr="006B26AD">
        <w:rPr>
          <w:rFonts w:ascii="Times New Roman" w:eastAsia="Times New Roman" w:hAnsi="Times New Roman" w:cs="Times New Roman"/>
          <w:sz w:val="24"/>
          <w:szCs w:val="24"/>
          <w:lang w:val="en-GB" w:eastAsia="fr-FR"/>
        </w:rPr>
        <w:t xml:space="preserve">, the more the religious and traditional implications, the </w:t>
      </w:r>
      <w:r w:rsidR="007D0B3D" w:rsidRPr="006B26AD">
        <w:rPr>
          <w:rFonts w:ascii="Times New Roman" w:eastAsia="Times New Roman" w:hAnsi="Times New Roman" w:cs="Times New Roman"/>
          <w:sz w:val="24"/>
          <w:szCs w:val="24"/>
          <w:lang w:val="en-GB" w:eastAsia="fr-FR"/>
        </w:rPr>
        <w:t>lower the innovative behaviour</w:t>
      </w:r>
      <w:r w:rsidR="002B5958" w:rsidRPr="006B26AD">
        <w:rPr>
          <w:rFonts w:ascii="Times New Roman" w:eastAsia="Times New Roman" w:hAnsi="Times New Roman" w:cs="Times New Roman"/>
          <w:sz w:val="24"/>
          <w:szCs w:val="24"/>
          <w:lang w:val="en-GB" w:eastAsia="fr-FR"/>
        </w:rPr>
        <w:t xml:space="preserve"> </w:t>
      </w:r>
      <w:r w:rsidR="007D0B3D" w:rsidRPr="006B26AD">
        <w:rPr>
          <w:rFonts w:ascii="Times New Roman" w:eastAsia="Times New Roman" w:hAnsi="Times New Roman" w:cs="Times New Roman"/>
          <w:sz w:val="24"/>
          <w:szCs w:val="24"/>
          <w:lang w:val="en-GB" w:eastAsia="fr-FR"/>
        </w:rPr>
        <w:t>since</w:t>
      </w:r>
      <w:r w:rsidRPr="006B26AD">
        <w:rPr>
          <w:rFonts w:ascii="Times New Roman" w:eastAsia="Times New Roman" w:hAnsi="Times New Roman" w:cs="Times New Roman"/>
          <w:sz w:val="24"/>
          <w:szCs w:val="24"/>
          <w:lang w:val="en-GB" w:eastAsia="fr-FR"/>
        </w:rPr>
        <w:t xml:space="preserve"> religion gives more importance to the spiritual world than to real world situations (Amman and Jordan 1993). Innovation is basically the issue of products emerging as a result of modern society. New products are often synonymous to the coming of western culture and are often perceived as being incompatible with religious values. In effect, the strong conflict between tradition and modernity can be translated by the refusal of new products</w:t>
      </w:r>
      <w:r w:rsidR="002B5958" w:rsidRPr="006B26AD">
        <w:rPr>
          <w:rFonts w:ascii="Times New Roman" w:eastAsia="Times New Roman" w:hAnsi="Times New Roman" w:cs="Times New Roman"/>
          <w:sz w:val="24"/>
          <w:szCs w:val="24"/>
          <w:lang w:val="en-GB" w:eastAsia="fr-FR"/>
        </w:rPr>
        <w:t xml:space="preserve"> </w:t>
      </w:r>
      <w:r w:rsidR="00E76691" w:rsidRPr="006B26AD">
        <w:rPr>
          <w:rFonts w:ascii="Times New Roman" w:eastAsia="Times New Roman" w:hAnsi="Times New Roman" w:cs="Times New Roman"/>
          <w:sz w:val="24"/>
          <w:szCs w:val="24"/>
        </w:rPr>
        <w:t>(</w:t>
      </w:r>
      <w:proofErr w:type="spellStart"/>
      <w:r w:rsidR="002B5958" w:rsidRPr="006B26AD">
        <w:rPr>
          <w:rFonts w:ascii="Times New Roman" w:eastAsia="Calibri" w:hAnsi="Times New Roman" w:cs="Times New Roman"/>
          <w:sz w:val="24"/>
          <w:szCs w:val="24"/>
        </w:rPr>
        <w:t>Khenfer</w:t>
      </w:r>
      <w:proofErr w:type="spellEnd"/>
      <w:r w:rsidR="002B5958" w:rsidRPr="006B26AD">
        <w:rPr>
          <w:rFonts w:ascii="Times New Roman" w:eastAsia="Calibri" w:hAnsi="Times New Roman" w:cs="Times New Roman"/>
          <w:sz w:val="24"/>
          <w:szCs w:val="24"/>
        </w:rPr>
        <w:t xml:space="preserve"> et al, 2014; </w:t>
      </w:r>
      <w:proofErr w:type="spellStart"/>
      <w:r w:rsidR="002B5958" w:rsidRPr="006B26AD">
        <w:rPr>
          <w:rFonts w:ascii="Times New Roman" w:eastAsia="Calibri" w:hAnsi="Times New Roman" w:cs="Times New Roman"/>
          <w:sz w:val="24"/>
          <w:szCs w:val="24"/>
        </w:rPr>
        <w:t>Mokhlis</w:t>
      </w:r>
      <w:proofErr w:type="spellEnd"/>
      <w:r w:rsidR="002B5958" w:rsidRPr="006B26AD">
        <w:rPr>
          <w:rFonts w:ascii="Times New Roman" w:eastAsia="Calibri" w:hAnsi="Times New Roman" w:cs="Times New Roman"/>
          <w:sz w:val="24"/>
          <w:szCs w:val="24"/>
        </w:rPr>
        <w:t>, 2010;</w:t>
      </w:r>
      <w:r w:rsidR="003E7832" w:rsidRPr="006B26AD">
        <w:rPr>
          <w:rFonts w:ascii="Times New Roman" w:eastAsia="Calibri" w:hAnsi="Times New Roman" w:cs="Times New Roman"/>
          <w:sz w:val="24"/>
          <w:szCs w:val="24"/>
        </w:rPr>
        <w:t xml:space="preserve"> </w:t>
      </w:r>
      <w:proofErr w:type="spellStart"/>
      <w:r w:rsidR="003E7832" w:rsidRPr="006B26AD">
        <w:rPr>
          <w:rFonts w:ascii="Times New Roman" w:eastAsia="Calibri" w:hAnsi="Times New Roman" w:cs="Times New Roman"/>
          <w:sz w:val="24"/>
          <w:szCs w:val="24"/>
        </w:rPr>
        <w:t>Swimberghe</w:t>
      </w:r>
      <w:proofErr w:type="spellEnd"/>
      <w:r w:rsidR="003E7832" w:rsidRPr="006B26AD">
        <w:rPr>
          <w:rFonts w:ascii="Times New Roman" w:eastAsia="Calibri" w:hAnsi="Times New Roman" w:cs="Times New Roman"/>
          <w:sz w:val="24"/>
          <w:szCs w:val="24"/>
        </w:rPr>
        <w:t xml:space="preserve"> </w:t>
      </w:r>
      <w:r w:rsidR="003E7832" w:rsidRPr="00582B5A">
        <w:rPr>
          <w:rFonts w:ascii="Times New Roman" w:eastAsia="Calibri" w:hAnsi="Times New Roman" w:cs="Times New Roman"/>
          <w:i/>
          <w:sz w:val="24"/>
          <w:szCs w:val="24"/>
        </w:rPr>
        <w:t>et al</w:t>
      </w:r>
      <w:r w:rsidR="003E7832" w:rsidRPr="006B26AD">
        <w:rPr>
          <w:rFonts w:ascii="Times New Roman" w:eastAsia="Calibri" w:hAnsi="Times New Roman" w:cs="Times New Roman"/>
          <w:sz w:val="24"/>
          <w:szCs w:val="24"/>
        </w:rPr>
        <w:t>;</w:t>
      </w:r>
      <w:r w:rsidR="007A2075" w:rsidRPr="006B26AD">
        <w:rPr>
          <w:rFonts w:ascii="Times New Roman" w:eastAsia="Calibri" w:hAnsi="Times New Roman" w:cs="Times New Roman"/>
          <w:sz w:val="24"/>
          <w:szCs w:val="24"/>
        </w:rPr>
        <w:t xml:space="preserve"> </w:t>
      </w:r>
      <w:r w:rsidR="00E76691" w:rsidRPr="006B26AD">
        <w:rPr>
          <w:rFonts w:ascii="Times New Roman" w:eastAsia="Calibri" w:hAnsi="Times New Roman" w:cs="Times New Roman"/>
          <w:sz w:val="24"/>
          <w:szCs w:val="24"/>
        </w:rPr>
        <w:t>2011).</w:t>
      </w:r>
      <w:r w:rsidRPr="006B26AD">
        <w:rPr>
          <w:rFonts w:ascii="Times New Roman" w:eastAsia="Times New Roman" w:hAnsi="Times New Roman" w:cs="Times New Roman"/>
          <w:sz w:val="24"/>
          <w:szCs w:val="24"/>
          <w:lang w:val="en-GB" w:eastAsia="fr-FR"/>
        </w:rPr>
        <w:t xml:space="preserve"> This is particula</w:t>
      </w:r>
      <w:r w:rsidR="007A2075" w:rsidRPr="006B26AD">
        <w:rPr>
          <w:rFonts w:ascii="Times New Roman" w:eastAsia="Times New Roman" w:hAnsi="Times New Roman" w:cs="Times New Roman"/>
          <w:sz w:val="24"/>
          <w:szCs w:val="24"/>
          <w:lang w:val="en-GB" w:eastAsia="fr-FR"/>
        </w:rPr>
        <w:t>rly the case with the Northern R</w:t>
      </w:r>
      <w:r w:rsidRPr="006B26AD">
        <w:rPr>
          <w:rFonts w:ascii="Times New Roman" w:eastAsia="Times New Roman" w:hAnsi="Times New Roman" w:cs="Times New Roman"/>
          <w:sz w:val="24"/>
          <w:szCs w:val="24"/>
          <w:lang w:val="en-GB" w:eastAsia="fr-FR"/>
        </w:rPr>
        <w:t>egions of Cameroon where change i</w:t>
      </w:r>
      <w:r w:rsidR="00AB7C39" w:rsidRPr="006B26AD">
        <w:rPr>
          <w:rFonts w:ascii="Times New Roman" w:eastAsia="Times New Roman" w:hAnsi="Times New Roman" w:cs="Times New Roman"/>
          <w:sz w:val="24"/>
          <w:szCs w:val="24"/>
          <w:lang w:val="en-GB" w:eastAsia="fr-FR"/>
        </w:rPr>
        <w:t xml:space="preserve">s not easily </w:t>
      </w:r>
      <w:r w:rsidR="007A2075" w:rsidRPr="006B26AD">
        <w:rPr>
          <w:rFonts w:ascii="Times New Roman" w:eastAsia="Times New Roman" w:hAnsi="Times New Roman" w:cs="Times New Roman"/>
          <w:sz w:val="24"/>
          <w:szCs w:val="24"/>
          <w:lang w:val="en-GB" w:eastAsia="fr-FR"/>
        </w:rPr>
        <w:t xml:space="preserve">welcome.  </w:t>
      </w:r>
    </w:p>
    <w:p w14:paraId="7FAB7C2D" w14:textId="77777777" w:rsidR="00664987" w:rsidRPr="006B26AD" w:rsidRDefault="00664987" w:rsidP="00670EA3">
      <w:pPr>
        <w:spacing w:after="0" w:line="240" w:lineRule="auto"/>
        <w:jc w:val="both"/>
        <w:rPr>
          <w:rFonts w:ascii="Times New Roman" w:eastAsia="Times New Roman" w:hAnsi="Times New Roman" w:cs="Times New Roman"/>
          <w:sz w:val="24"/>
          <w:szCs w:val="24"/>
          <w:lang w:val="en-GB" w:eastAsia="fr-FR"/>
        </w:rPr>
      </w:pPr>
    </w:p>
    <w:p w14:paraId="70C7D2CA" w14:textId="0D3FDA0D" w:rsidR="00664987" w:rsidRPr="006B26AD" w:rsidRDefault="00664987" w:rsidP="003E5FE4">
      <w:pPr>
        <w:pStyle w:val="ListParagraph"/>
        <w:keepNext/>
        <w:keepLines/>
        <w:numPr>
          <w:ilvl w:val="1"/>
          <w:numId w:val="2"/>
        </w:numPr>
        <w:jc w:val="both"/>
        <w:outlineLvl w:val="0"/>
        <w:rPr>
          <w:b/>
          <w:bCs/>
          <w:lang w:val="en-GB"/>
        </w:rPr>
      </w:pPr>
      <w:bookmarkStart w:id="42" w:name="_Toc362337446"/>
      <w:bookmarkStart w:id="43" w:name="_Toc368905736"/>
      <w:bookmarkStart w:id="44" w:name="_Toc368907207"/>
      <w:bookmarkStart w:id="45" w:name="_Toc368906945"/>
      <w:bookmarkStart w:id="46" w:name="_Toc370811728"/>
      <w:bookmarkStart w:id="47" w:name="_Toc370895985"/>
      <w:bookmarkStart w:id="48" w:name="_Toc371524515"/>
      <w:r w:rsidRPr="006B26AD">
        <w:rPr>
          <w:b/>
          <w:bCs/>
          <w:lang w:val="en-GB"/>
        </w:rPr>
        <w:t>Collectivism</w:t>
      </w:r>
      <w:bookmarkEnd w:id="42"/>
      <w:bookmarkEnd w:id="43"/>
      <w:bookmarkEnd w:id="44"/>
      <w:bookmarkEnd w:id="45"/>
      <w:bookmarkEnd w:id="46"/>
      <w:bookmarkEnd w:id="47"/>
      <w:bookmarkEnd w:id="48"/>
    </w:p>
    <w:p w14:paraId="3CEE86BE" w14:textId="5806C328"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Collectivism has been noted for having a con</w:t>
      </w:r>
      <w:r w:rsidR="00DC1072" w:rsidRPr="006B26AD">
        <w:rPr>
          <w:rFonts w:ascii="Times New Roman" w:eastAsia="Times New Roman" w:hAnsi="Times New Roman" w:cs="Times New Roman"/>
          <w:sz w:val="24"/>
          <w:szCs w:val="24"/>
          <w:lang w:val="en-GB" w:eastAsia="fr-FR"/>
        </w:rPr>
        <w:t>siderable influence on consumer</w:t>
      </w:r>
      <w:r w:rsidRPr="006B26AD">
        <w:rPr>
          <w:rFonts w:ascii="Times New Roman" w:eastAsia="Times New Roman" w:hAnsi="Times New Roman" w:cs="Times New Roman"/>
          <w:sz w:val="24"/>
          <w:szCs w:val="24"/>
          <w:lang w:val="en-GB" w:eastAsia="fr-FR"/>
        </w:rPr>
        <w:t>s</w:t>
      </w:r>
      <w:r w:rsidR="00DC1072"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behaviour in the adoption of new products. This study applies an approach to consumer culture through collectivism and the other factors mentioned above that recognise and measure the multidimensional aspects of c</w:t>
      </w:r>
      <w:r w:rsidR="0067221E" w:rsidRPr="006B26AD">
        <w:rPr>
          <w:rFonts w:ascii="Times New Roman" w:eastAsia="Times New Roman" w:hAnsi="Times New Roman" w:cs="Times New Roman"/>
          <w:sz w:val="24"/>
          <w:szCs w:val="24"/>
          <w:lang w:val="en-GB" w:eastAsia="fr-FR"/>
        </w:rPr>
        <w:t>onsumer</w:t>
      </w:r>
      <w:r w:rsidRPr="006B26AD">
        <w:rPr>
          <w:rFonts w:ascii="Times New Roman" w:eastAsia="Times New Roman" w:hAnsi="Times New Roman" w:cs="Times New Roman"/>
          <w:sz w:val="24"/>
          <w:szCs w:val="24"/>
          <w:lang w:val="en-GB" w:eastAsia="fr-FR"/>
        </w:rPr>
        <w:t>s</w:t>
      </w:r>
      <w:r w:rsidR="0067221E"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culture.  Focusing specifically on the `where’ of the </w:t>
      </w:r>
      <w:r w:rsidR="00BF44C6" w:rsidRPr="006B26AD">
        <w:rPr>
          <w:rFonts w:ascii="Times New Roman" w:eastAsia="Times New Roman" w:hAnsi="Times New Roman" w:cs="Times New Roman"/>
          <w:sz w:val="24"/>
          <w:szCs w:val="24"/>
          <w:lang w:val="en-GB" w:eastAsia="fr-FR"/>
        </w:rPr>
        <w:t>key strategic launch decisions.</w:t>
      </w:r>
      <w:r w:rsidR="0067221E" w:rsidRPr="006B26AD">
        <w:rPr>
          <w:rFonts w:ascii="Times New Roman" w:eastAsia="Times New Roman" w:hAnsi="Times New Roman" w:cs="Times New Roman"/>
          <w:sz w:val="24"/>
          <w:szCs w:val="24"/>
          <w:lang w:val="en-GB" w:eastAsia="fr-FR"/>
        </w:rPr>
        <w:t xml:space="preserve"> Dwyer </w:t>
      </w:r>
      <w:r w:rsidR="0067221E" w:rsidRPr="00582B5A">
        <w:rPr>
          <w:rFonts w:ascii="Times New Roman" w:eastAsia="Times New Roman" w:hAnsi="Times New Roman" w:cs="Times New Roman"/>
          <w:i/>
          <w:sz w:val="24"/>
          <w:szCs w:val="24"/>
          <w:lang w:val="en-GB" w:eastAsia="fr-FR"/>
        </w:rPr>
        <w:t>et al;</w:t>
      </w:r>
      <w:r w:rsidRPr="006B26AD">
        <w:rPr>
          <w:rFonts w:ascii="Times New Roman" w:eastAsia="Times New Roman" w:hAnsi="Times New Roman" w:cs="Times New Roman"/>
          <w:sz w:val="24"/>
          <w:szCs w:val="24"/>
          <w:lang w:val="en-GB" w:eastAsia="fr-FR"/>
        </w:rPr>
        <w:t xml:space="preserve"> (2008) suggests that, ideally, an innovation should be introduced first in countries tha</w:t>
      </w:r>
      <w:r w:rsidR="00947E1E" w:rsidRPr="006B26AD">
        <w:rPr>
          <w:rFonts w:ascii="Times New Roman" w:eastAsia="Times New Roman" w:hAnsi="Times New Roman" w:cs="Times New Roman"/>
          <w:sz w:val="24"/>
          <w:szCs w:val="24"/>
          <w:lang w:val="en-GB" w:eastAsia="fr-FR"/>
        </w:rPr>
        <w:t>t are high in individualism,</w:t>
      </w:r>
      <w:r w:rsidRPr="006B26AD">
        <w:rPr>
          <w:rFonts w:ascii="Times New Roman" w:eastAsia="Times New Roman" w:hAnsi="Times New Roman" w:cs="Times New Roman"/>
          <w:sz w:val="24"/>
          <w:szCs w:val="24"/>
          <w:lang w:val="en-GB" w:eastAsia="fr-FR"/>
        </w:rPr>
        <w:t xml:space="preserve"> masculinity</w:t>
      </w:r>
      <w:r w:rsidR="00947E1E" w:rsidRPr="006B26AD">
        <w:rPr>
          <w:rFonts w:ascii="Times New Roman" w:eastAsia="Times New Roman" w:hAnsi="Times New Roman" w:cs="Times New Roman"/>
          <w:sz w:val="24"/>
          <w:szCs w:val="24"/>
          <w:lang w:val="en-GB" w:eastAsia="fr-FR"/>
        </w:rPr>
        <w:t xml:space="preserve"> and</w:t>
      </w:r>
      <w:r w:rsidRPr="006B26AD">
        <w:rPr>
          <w:rFonts w:ascii="Times New Roman" w:eastAsia="Times New Roman" w:hAnsi="Times New Roman" w:cs="Times New Roman"/>
          <w:sz w:val="24"/>
          <w:szCs w:val="24"/>
          <w:lang w:val="en-GB" w:eastAsia="fr-FR"/>
        </w:rPr>
        <w:t xml:space="preserve"> power distance which </w:t>
      </w:r>
      <w:r w:rsidR="00CD1347">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val="en-GB" w:eastAsia="fr-FR"/>
        </w:rPr>
        <w:t xml:space="preserve"> suppose are real characteristic of the Cameroon society.</w:t>
      </w:r>
    </w:p>
    <w:p w14:paraId="25B40E80" w14:textId="77777777" w:rsidR="00664987" w:rsidRPr="006B26AD" w:rsidRDefault="00664987"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In individualistic societies, the ties between individuals are loose and people prefer to act as individuals rather than as members of a group</w:t>
      </w:r>
      <w:r w:rsidR="002B5958" w:rsidRPr="006B26AD">
        <w:rPr>
          <w:rFonts w:ascii="Times New Roman" w:eastAsia="Times New Roman" w:hAnsi="Times New Roman" w:cs="Times New Roman"/>
          <w:sz w:val="24"/>
          <w:szCs w:val="24"/>
          <w:lang w:val="en-GB" w:eastAsia="fr-FR"/>
        </w:rPr>
        <w:t xml:space="preserve"> </w:t>
      </w:r>
      <w:r w:rsidR="002022E6" w:rsidRPr="006B26AD">
        <w:rPr>
          <w:rFonts w:ascii="Times New Roman" w:eastAsia="Times New Roman" w:hAnsi="Times New Roman" w:cs="Times New Roman"/>
          <w:sz w:val="24"/>
          <w:szCs w:val="24"/>
          <w:lang w:val="en-GB" w:eastAsia="fr-FR"/>
        </w:rPr>
        <w:t>(</w:t>
      </w:r>
      <w:proofErr w:type="spellStart"/>
      <w:r w:rsidR="00BF44C6" w:rsidRPr="006B26AD">
        <w:rPr>
          <w:rFonts w:ascii="Times New Roman" w:eastAsia="Times New Roman" w:hAnsi="Times New Roman" w:cs="Times New Roman"/>
          <w:sz w:val="24"/>
          <w:szCs w:val="24"/>
          <w:lang w:val="en-GB" w:eastAsia="fr-FR"/>
        </w:rPr>
        <w:t>Usunier</w:t>
      </w:r>
      <w:proofErr w:type="spellEnd"/>
      <w:r w:rsidR="002B5958" w:rsidRPr="006B26AD">
        <w:rPr>
          <w:rFonts w:ascii="Times New Roman" w:eastAsia="Times New Roman" w:hAnsi="Times New Roman" w:cs="Times New Roman"/>
          <w:sz w:val="24"/>
          <w:szCs w:val="24"/>
          <w:lang w:val="en-GB" w:eastAsia="fr-FR"/>
        </w:rPr>
        <w:t>,</w:t>
      </w:r>
      <w:r w:rsidR="00BF44C6" w:rsidRPr="006B26AD">
        <w:rPr>
          <w:rFonts w:ascii="Times New Roman" w:eastAsia="Times New Roman" w:hAnsi="Times New Roman" w:cs="Times New Roman"/>
          <w:sz w:val="24"/>
          <w:szCs w:val="24"/>
          <w:lang w:val="en-GB" w:eastAsia="fr-FR"/>
        </w:rPr>
        <w:t xml:space="preserve"> 2</w:t>
      </w:r>
      <w:r w:rsidR="002022E6" w:rsidRPr="006B26AD">
        <w:rPr>
          <w:rFonts w:ascii="Times New Roman" w:eastAsia="Times New Roman" w:hAnsi="Times New Roman" w:cs="Times New Roman"/>
          <w:sz w:val="24"/>
          <w:szCs w:val="24"/>
          <w:lang w:val="en-GB" w:eastAsia="fr-FR"/>
        </w:rPr>
        <w:t>001)</w:t>
      </w:r>
      <w:r w:rsidRPr="006B26AD">
        <w:rPr>
          <w:rFonts w:ascii="Times New Roman" w:eastAsia="Times New Roman" w:hAnsi="Times New Roman" w:cs="Times New Roman"/>
          <w:sz w:val="24"/>
          <w:szCs w:val="24"/>
          <w:lang w:val="en-GB" w:eastAsia="fr-FR"/>
        </w:rPr>
        <w:t>. In these societies there is less conformity, autonomy, variety, and individual initiatives are encouraged</w:t>
      </w:r>
      <w:r w:rsidR="007E2576" w:rsidRPr="006B26AD">
        <w:rPr>
          <w:rFonts w:ascii="Times New Roman" w:eastAsia="Times New Roman" w:hAnsi="Times New Roman" w:cs="Times New Roman"/>
          <w:sz w:val="24"/>
          <w:szCs w:val="24"/>
          <w:lang w:val="en-GB" w:eastAsia="fr-FR"/>
        </w:rPr>
        <w:t>. On the contrary,</w:t>
      </w:r>
      <w:r w:rsidR="002B5958" w:rsidRPr="006B26AD">
        <w:rPr>
          <w:rFonts w:ascii="Times New Roman" w:eastAsia="Times New Roman" w:hAnsi="Times New Roman" w:cs="Times New Roman"/>
          <w:sz w:val="24"/>
          <w:szCs w:val="24"/>
          <w:lang w:val="en-GB" w:eastAsia="fr-FR"/>
        </w:rPr>
        <w:t xml:space="preserve"> </w:t>
      </w:r>
      <w:r w:rsidR="007E2576" w:rsidRPr="006B26AD">
        <w:rPr>
          <w:rFonts w:ascii="Times New Roman" w:eastAsia="Times New Roman" w:hAnsi="Times New Roman" w:cs="Times New Roman"/>
          <w:sz w:val="24"/>
          <w:szCs w:val="24"/>
          <w:lang w:val="en-GB" w:eastAsia="fr-FR"/>
        </w:rPr>
        <w:t xml:space="preserve">in </w:t>
      </w:r>
      <w:r w:rsidRPr="006B26AD">
        <w:rPr>
          <w:rFonts w:ascii="Times New Roman" w:eastAsia="Times New Roman" w:hAnsi="Times New Roman" w:cs="Times New Roman"/>
          <w:sz w:val="24"/>
          <w:szCs w:val="24"/>
          <w:lang w:val="en-GB" w:eastAsia="fr-FR"/>
        </w:rPr>
        <w:t>collectivist societies</w:t>
      </w:r>
      <w:r w:rsidR="007E2576"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individual initiative</w:t>
      </w:r>
      <w:r w:rsidR="007E2576" w:rsidRPr="006B26AD">
        <w:rPr>
          <w:rFonts w:ascii="Times New Roman" w:eastAsia="Times New Roman" w:hAnsi="Times New Roman" w:cs="Times New Roman"/>
          <w:sz w:val="24"/>
          <w:szCs w:val="24"/>
          <w:lang w:val="en-GB" w:eastAsia="fr-FR"/>
        </w:rPr>
        <w:t>s</w:t>
      </w:r>
      <w:r w:rsidR="002B5958" w:rsidRPr="006B26AD">
        <w:rPr>
          <w:rFonts w:ascii="Times New Roman" w:eastAsia="Times New Roman" w:hAnsi="Times New Roman" w:cs="Times New Roman"/>
          <w:sz w:val="24"/>
          <w:szCs w:val="24"/>
          <w:lang w:val="en-GB" w:eastAsia="fr-FR"/>
        </w:rPr>
        <w:t xml:space="preserve"> </w:t>
      </w:r>
      <w:r w:rsidR="007E2576" w:rsidRPr="006B26AD">
        <w:rPr>
          <w:rFonts w:ascii="Times New Roman" w:eastAsia="Times New Roman" w:hAnsi="Times New Roman" w:cs="Times New Roman"/>
          <w:sz w:val="24"/>
          <w:szCs w:val="24"/>
          <w:lang w:val="en-GB" w:eastAsia="fr-FR"/>
        </w:rPr>
        <w:t>are</w:t>
      </w:r>
      <w:r w:rsidRPr="006B26AD">
        <w:rPr>
          <w:rFonts w:ascii="Times New Roman" w:eastAsia="Times New Roman" w:hAnsi="Times New Roman" w:cs="Times New Roman"/>
          <w:sz w:val="24"/>
          <w:szCs w:val="24"/>
          <w:lang w:val="en-GB" w:eastAsia="fr-FR"/>
        </w:rPr>
        <w:t xml:space="preserve"> frowned upon </w:t>
      </w:r>
      <w:r w:rsidR="00947E1E" w:rsidRPr="006B26AD">
        <w:rPr>
          <w:rFonts w:ascii="Times New Roman" w:eastAsia="Times New Roman" w:hAnsi="Times New Roman" w:cs="Times New Roman"/>
          <w:sz w:val="24"/>
          <w:szCs w:val="24"/>
          <w:lang w:val="en-GB" w:eastAsia="fr-FR"/>
        </w:rPr>
        <w:t xml:space="preserve">(Soares </w:t>
      </w:r>
      <w:r w:rsidR="00947E1E" w:rsidRPr="00106065">
        <w:rPr>
          <w:rFonts w:ascii="Times New Roman" w:eastAsia="Times New Roman" w:hAnsi="Times New Roman" w:cs="Times New Roman"/>
          <w:i/>
          <w:sz w:val="24"/>
          <w:szCs w:val="24"/>
          <w:lang w:val="en-GB" w:eastAsia="fr-FR"/>
        </w:rPr>
        <w:t>et al</w:t>
      </w:r>
      <w:r w:rsidR="007E2576" w:rsidRPr="00106065">
        <w:rPr>
          <w:rFonts w:ascii="Times New Roman" w:eastAsia="Times New Roman" w:hAnsi="Times New Roman" w:cs="Times New Roman"/>
          <w:i/>
          <w:sz w:val="24"/>
          <w:szCs w:val="24"/>
          <w:lang w:val="en-GB" w:eastAsia="fr-FR"/>
        </w:rPr>
        <w:t>.</w:t>
      </w:r>
      <w:r w:rsidR="00947E1E" w:rsidRPr="00106065">
        <w:rPr>
          <w:rFonts w:ascii="Times New Roman" w:eastAsia="Times New Roman" w:hAnsi="Times New Roman" w:cs="Times New Roman"/>
          <w:i/>
          <w:sz w:val="24"/>
          <w:szCs w:val="24"/>
          <w:lang w:val="en-GB" w:eastAsia="fr-FR"/>
        </w:rPr>
        <w:t>,</w:t>
      </w:r>
      <w:r w:rsidR="00947E1E"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 xml:space="preserve">2003). </w:t>
      </w:r>
    </w:p>
    <w:p w14:paraId="079D186C" w14:textId="77777777"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p>
    <w:p w14:paraId="30BEAB7F" w14:textId="11A98919" w:rsidR="00664987" w:rsidRPr="006B26AD" w:rsidRDefault="00664987" w:rsidP="003E5FE4">
      <w:pPr>
        <w:pStyle w:val="ListParagraph"/>
        <w:keepNext/>
        <w:keepLines/>
        <w:numPr>
          <w:ilvl w:val="1"/>
          <w:numId w:val="2"/>
        </w:numPr>
        <w:jc w:val="both"/>
        <w:outlineLvl w:val="0"/>
        <w:rPr>
          <w:b/>
          <w:bCs/>
          <w:lang w:val="en-GB"/>
        </w:rPr>
      </w:pPr>
      <w:bookmarkStart w:id="49" w:name="_Toc323390952"/>
      <w:bookmarkStart w:id="50" w:name="_Toc362337450"/>
      <w:bookmarkStart w:id="51" w:name="_Toc368905740"/>
      <w:bookmarkStart w:id="52" w:name="_Toc368907211"/>
      <w:bookmarkStart w:id="53" w:name="_Toc368906949"/>
      <w:bookmarkStart w:id="54" w:name="_Toc370811732"/>
      <w:bookmarkStart w:id="55" w:name="_Toc370895989"/>
      <w:bookmarkStart w:id="56" w:name="_Toc371524519"/>
      <w:r w:rsidRPr="006B26AD">
        <w:rPr>
          <w:b/>
          <w:bCs/>
          <w:lang w:val="en-GB"/>
        </w:rPr>
        <w:t>Beliefs and Values</w:t>
      </w:r>
      <w:bookmarkEnd w:id="49"/>
      <w:bookmarkEnd w:id="50"/>
      <w:bookmarkEnd w:id="51"/>
      <w:bookmarkEnd w:id="52"/>
      <w:bookmarkEnd w:id="53"/>
      <w:bookmarkEnd w:id="54"/>
      <w:bookmarkEnd w:id="55"/>
      <w:bookmarkEnd w:id="56"/>
    </w:p>
    <w:p w14:paraId="4BE448D2" w14:textId="5CCF4A98" w:rsidR="008B65D3"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They determine specific situation</w:t>
      </w:r>
      <w:r w:rsidR="007E2576" w:rsidRPr="006B26AD">
        <w:rPr>
          <w:rFonts w:ascii="Times New Roman" w:eastAsia="Times New Roman" w:hAnsi="Times New Roman" w:cs="Times New Roman"/>
          <w:sz w:val="24"/>
          <w:szCs w:val="24"/>
          <w:lang w:val="en-GB" w:eastAsia="fr-FR"/>
        </w:rPr>
        <w:t>s</w:t>
      </w:r>
      <w:r w:rsidRPr="006B26AD">
        <w:rPr>
          <w:rFonts w:ascii="Times New Roman" w:eastAsia="Times New Roman" w:hAnsi="Times New Roman" w:cs="Times New Roman"/>
          <w:sz w:val="24"/>
          <w:szCs w:val="24"/>
          <w:lang w:val="en-GB" w:eastAsia="fr-FR"/>
        </w:rPr>
        <w:t xml:space="preserve"> and orientate </w:t>
      </w:r>
      <w:r w:rsidR="00D0252C" w:rsidRPr="006B26AD">
        <w:rPr>
          <w:rFonts w:ascii="Times New Roman" w:eastAsia="Times New Roman" w:hAnsi="Times New Roman" w:cs="Times New Roman"/>
          <w:sz w:val="24"/>
          <w:szCs w:val="24"/>
          <w:lang w:val="en-GB" w:eastAsia="fr-FR"/>
        </w:rPr>
        <w:t>consumer behaviour towar</w:t>
      </w:r>
      <w:r w:rsidR="00193C8A" w:rsidRPr="006B26AD">
        <w:rPr>
          <w:rFonts w:ascii="Times New Roman" w:eastAsia="Times New Roman" w:hAnsi="Times New Roman" w:cs="Times New Roman"/>
          <w:sz w:val="24"/>
          <w:szCs w:val="24"/>
          <w:lang w:val="en-GB" w:eastAsia="fr-FR"/>
        </w:rPr>
        <w:t>ds purchase decisions (</w:t>
      </w:r>
      <w:proofErr w:type="spellStart"/>
      <w:r w:rsidR="00193C8A" w:rsidRPr="006B26AD">
        <w:rPr>
          <w:rFonts w:ascii="Times New Roman" w:eastAsia="Times New Roman" w:hAnsi="Times New Roman" w:cs="Times New Roman"/>
          <w:sz w:val="24"/>
          <w:szCs w:val="24"/>
          <w:lang w:val="en-GB" w:eastAsia="fr-FR"/>
        </w:rPr>
        <w:t>Nkiendem</w:t>
      </w:r>
      <w:proofErr w:type="spellEnd"/>
      <w:r w:rsidR="00193C8A" w:rsidRPr="006B26AD">
        <w:rPr>
          <w:rFonts w:ascii="Times New Roman" w:eastAsia="Times New Roman" w:hAnsi="Times New Roman" w:cs="Times New Roman"/>
          <w:sz w:val="24"/>
          <w:szCs w:val="24"/>
          <w:lang w:val="en-GB" w:eastAsia="fr-FR"/>
        </w:rPr>
        <w:t xml:space="preserve">, </w:t>
      </w:r>
      <w:r w:rsidR="00D0252C" w:rsidRPr="006B26AD">
        <w:rPr>
          <w:rFonts w:ascii="Times New Roman" w:eastAsia="Times New Roman" w:hAnsi="Times New Roman" w:cs="Times New Roman"/>
          <w:sz w:val="24"/>
          <w:szCs w:val="24"/>
          <w:lang w:val="en-GB" w:eastAsia="fr-FR"/>
        </w:rPr>
        <w:t>2017).</w:t>
      </w:r>
      <w:r w:rsidRPr="006B26AD">
        <w:rPr>
          <w:rFonts w:ascii="Times New Roman" w:eastAsia="Times New Roman" w:hAnsi="Times New Roman" w:cs="Times New Roman"/>
          <w:sz w:val="24"/>
          <w:szCs w:val="24"/>
          <w:lang w:val="en-GB" w:eastAsia="fr-FR"/>
        </w:rPr>
        <w:t xml:space="preserve"> They</w:t>
      </w:r>
      <w:r w:rsidR="00D0252C" w:rsidRPr="006B26AD">
        <w:rPr>
          <w:rFonts w:ascii="Times New Roman" w:eastAsia="Times New Roman" w:hAnsi="Times New Roman" w:cs="Times New Roman"/>
          <w:sz w:val="24"/>
          <w:szCs w:val="24"/>
          <w:lang w:val="en-GB" w:eastAsia="fr-FR"/>
        </w:rPr>
        <w:t xml:space="preserve"> determine what is wrong or right and consequently determine what is good and bad which are indispensable inputs to purchase dec</w:t>
      </w:r>
      <w:r w:rsidR="00A161B4" w:rsidRPr="006B26AD">
        <w:rPr>
          <w:rFonts w:ascii="Times New Roman" w:eastAsia="Times New Roman" w:hAnsi="Times New Roman" w:cs="Times New Roman"/>
          <w:sz w:val="24"/>
          <w:szCs w:val="24"/>
          <w:lang w:val="en-GB" w:eastAsia="fr-FR"/>
        </w:rPr>
        <w:t>isions. From t</w:t>
      </w:r>
      <w:r w:rsidR="00C25B6E" w:rsidRPr="006B26AD">
        <w:rPr>
          <w:rFonts w:ascii="Times New Roman" w:eastAsia="Times New Roman" w:hAnsi="Times New Roman" w:cs="Times New Roman"/>
          <w:sz w:val="24"/>
          <w:szCs w:val="24"/>
          <w:lang w:val="en-GB" w:eastAsia="fr-FR"/>
        </w:rPr>
        <w:t xml:space="preserve">his judgement </w:t>
      </w:r>
      <w:r w:rsidR="00CD1347">
        <w:rPr>
          <w:rFonts w:ascii="Times New Roman" w:eastAsia="Times New Roman" w:hAnsi="Times New Roman" w:cs="Times New Roman"/>
          <w:sz w:val="24"/>
          <w:szCs w:val="24"/>
          <w:lang w:val="en-GB" w:eastAsia="fr-FR"/>
        </w:rPr>
        <w:t>the study</w:t>
      </w:r>
      <w:r w:rsidR="00CD1347" w:rsidRPr="006B26AD">
        <w:rPr>
          <w:rFonts w:ascii="Times New Roman" w:eastAsia="Times New Roman" w:hAnsi="Times New Roman" w:cs="Times New Roman"/>
          <w:sz w:val="24"/>
          <w:szCs w:val="24"/>
          <w:lang w:val="en-GB" w:eastAsia="fr-FR"/>
        </w:rPr>
        <w:t xml:space="preserve"> </w:t>
      </w:r>
      <w:proofErr w:type="gramStart"/>
      <w:r w:rsidR="002022E6" w:rsidRPr="006B26AD">
        <w:rPr>
          <w:rFonts w:ascii="Times New Roman" w:eastAsia="Times New Roman" w:hAnsi="Times New Roman" w:cs="Times New Roman"/>
          <w:sz w:val="24"/>
          <w:szCs w:val="24"/>
          <w:lang w:val="en-GB" w:eastAsia="fr-FR"/>
        </w:rPr>
        <w:t>have</w:t>
      </w:r>
      <w:proofErr w:type="gramEnd"/>
      <w:r w:rsidR="002022E6" w:rsidRPr="006B26AD">
        <w:rPr>
          <w:rFonts w:ascii="Times New Roman" w:eastAsia="Times New Roman" w:hAnsi="Times New Roman" w:cs="Times New Roman"/>
          <w:sz w:val="24"/>
          <w:szCs w:val="24"/>
          <w:lang w:val="en-GB" w:eastAsia="fr-FR"/>
        </w:rPr>
        <w:t xml:space="preserve"> the</w:t>
      </w:r>
      <w:r w:rsidR="002B5958" w:rsidRPr="006B26AD">
        <w:rPr>
          <w:rFonts w:ascii="Times New Roman" w:eastAsia="Times New Roman" w:hAnsi="Times New Roman" w:cs="Times New Roman"/>
          <w:sz w:val="24"/>
          <w:szCs w:val="24"/>
          <w:lang w:val="en-GB" w:eastAsia="fr-FR"/>
        </w:rPr>
        <w:t xml:space="preserve"> </w:t>
      </w:r>
      <w:r w:rsidR="002022E6" w:rsidRPr="006B26AD">
        <w:rPr>
          <w:rFonts w:ascii="Times New Roman" w:eastAsia="Times New Roman" w:hAnsi="Times New Roman" w:cs="Times New Roman"/>
          <w:sz w:val="24"/>
          <w:szCs w:val="24"/>
          <w:lang w:val="en-GB" w:eastAsia="fr-FR"/>
        </w:rPr>
        <w:t>assumption that</w:t>
      </w:r>
      <w:r w:rsidR="008B65D3" w:rsidRPr="006B26AD">
        <w:rPr>
          <w:rFonts w:ascii="Times New Roman" w:eastAsia="Times New Roman" w:hAnsi="Times New Roman" w:cs="Times New Roman"/>
          <w:sz w:val="24"/>
          <w:szCs w:val="24"/>
          <w:lang w:val="en-GB" w:eastAsia="fr-FR"/>
        </w:rPr>
        <w:t>,</w:t>
      </w:r>
      <w:r w:rsidR="00D0252C" w:rsidRPr="006B26AD">
        <w:rPr>
          <w:rFonts w:ascii="Times New Roman" w:eastAsia="Times New Roman" w:hAnsi="Times New Roman" w:cs="Times New Roman"/>
          <w:sz w:val="24"/>
          <w:szCs w:val="24"/>
          <w:lang w:val="en-GB" w:eastAsia="fr-FR"/>
        </w:rPr>
        <w:t xml:space="preserve"> they will</w:t>
      </w:r>
      <w:r w:rsidRPr="006B26AD">
        <w:rPr>
          <w:rFonts w:ascii="Times New Roman" w:eastAsia="Times New Roman" w:hAnsi="Times New Roman" w:cs="Times New Roman"/>
          <w:sz w:val="24"/>
          <w:szCs w:val="24"/>
          <w:lang w:val="en-GB" w:eastAsia="fr-FR"/>
        </w:rPr>
        <w:t xml:space="preserve"> equally intervene in the adoption of new products. When a consumer belongs to a cultural group having values motivating their security, he manifests a conservative behaviour which results to a low degree o</w:t>
      </w:r>
      <w:r w:rsidR="007E2576" w:rsidRPr="006B26AD">
        <w:rPr>
          <w:rFonts w:ascii="Times New Roman" w:eastAsia="Times New Roman" w:hAnsi="Times New Roman" w:cs="Times New Roman"/>
          <w:sz w:val="24"/>
          <w:szCs w:val="24"/>
          <w:lang w:val="en-GB" w:eastAsia="fr-FR"/>
        </w:rPr>
        <w:t>f innovation</w:t>
      </w:r>
      <w:r w:rsidR="00D0252C" w:rsidRPr="006B26AD">
        <w:rPr>
          <w:rFonts w:ascii="Times New Roman" w:eastAsia="Times New Roman" w:hAnsi="Times New Roman" w:cs="Times New Roman"/>
          <w:sz w:val="24"/>
          <w:szCs w:val="24"/>
          <w:lang w:val="en-GB" w:eastAsia="fr-FR"/>
        </w:rPr>
        <w:t xml:space="preserve"> (</w:t>
      </w:r>
      <w:proofErr w:type="spellStart"/>
      <w:r w:rsidR="00D0252C" w:rsidRPr="006B26AD">
        <w:rPr>
          <w:rFonts w:ascii="Times New Roman" w:eastAsia="Times New Roman" w:hAnsi="Times New Roman" w:cs="Times New Roman"/>
          <w:sz w:val="24"/>
          <w:szCs w:val="24"/>
          <w:lang w:val="en-GB" w:eastAsia="fr-FR"/>
        </w:rPr>
        <w:t>Daghfous</w:t>
      </w:r>
      <w:proofErr w:type="spellEnd"/>
      <w:r w:rsidR="00D0252C" w:rsidRPr="006B26AD">
        <w:rPr>
          <w:rFonts w:ascii="Times New Roman" w:eastAsia="Times New Roman" w:hAnsi="Times New Roman" w:cs="Times New Roman"/>
          <w:sz w:val="24"/>
          <w:szCs w:val="24"/>
          <w:lang w:val="en-GB" w:eastAsia="fr-FR"/>
        </w:rPr>
        <w:t xml:space="preserve"> and </w:t>
      </w:r>
      <w:proofErr w:type="spellStart"/>
      <w:r w:rsidR="00D0252C" w:rsidRPr="006B26AD">
        <w:rPr>
          <w:rFonts w:ascii="Times New Roman" w:eastAsia="Times New Roman" w:hAnsi="Times New Roman" w:cs="Times New Roman"/>
          <w:sz w:val="24"/>
          <w:szCs w:val="24"/>
          <w:lang w:val="en-GB" w:eastAsia="fr-FR"/>
        </w:rPr>
        <w:t>ali</w:t>
      </w:r>
      <w:proofErr w:type="spellEnd"/>
      <w:r w:rsidR="002B5958" w:rsidRPr="006B26AD">
        <w:rPr>
          <w:rFonts w:ascii="Times New Roman" w:eastAsia="Times New Roman" w:hAnsi="Times New Roman" w:cs="Times New Roman"/>
          <w:sz w:val="24"/>
          <w:szCs w:val="24"/>
          <w:lang w:val="en-GB" w:eastAsia="fr-FR"/>
        </w:rPr>
        <w:t>, 1999;</w:t>
      </w:r>
      <w:r w:rsidRPr="006B26AD">
        <w:rPr>
          <w:rFonts w:ascii="Times New Roman" w:eastAsia="Times New Roman" w:hAnsi="Times New Roman" w:cs="Times New Roman"/>
          <w:sz w:val="24"/>
          <w:szCs w:val="24"/>
          <w:lang w:val="en-GB" w:eastAsia="fr-FR"/>
        </w:rPr>
        <w:t xml:space="preserve"> in </w:t>
      </w:r>
      <w:proofErr w:type="spellStart"/>
      <w:r w:rsidRPr="006B26AD">
        <w:rPr>
          <w:rFonts w:ascii="Times New Roman" w:eastAsia="Times New Roman" w:hAnsi="Times New Roman" w:cs="Times New Roman"/>
          <w:sz w:val="24"/>
          <w:szCs w:val="24"/>
          <w:lang w:val="en-GB" w:eastAsia="fr-FR"/>
        </w:rPr>
        <w:t>Tuzani</w:t>
      </w:r>
      <w:proofErr w:type="spellEnd"/>
      <w:r w:rsidRPr="006B26AD">
        <w:rPr>
          <w:rFonts w:ascii="Times New Roman" w:eastAsia="Times New Roman" w:hAnsi="Times New Roman" w:cs="Times New Roman"/>
          <w:sz w:val="24"/>
          <w:szCs w:val="24"/>
          <w:lang w:val="en-GB" w:eastAsia="fr-FR"/>
        </w:rPr>
        <w:t xml:space="preserve"> 2003). </w:t>
      </w:r>
    </w:p>
    <w:p w14:paraId="4D1B0B48" w14:textId="721842B9" w:rsidR="00CB77EC"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The values of a culture can disco</w:t>
      </w:r>
      <w:r w:rsidR="008B65D3" w:rsidRPr="006B26AD">
        <w:rPr>
          <w:rFonts w:ascii="Times New Roman" w:eastAsia="Times New Roman" w:hAnsi="Times New Roman" w:cs="Times New Roman"/>
          <w:sz w:val="24"/>
          <w:szCs w:val="24"/>
          <w:lang w:val="en-GB" w:eastAsia="fr-FR"/>
        </w:rPr>
        <w:t xml:space="preserve">urage or encourage innovation. </w:t>
      </w:r>
      <w:r w:rsidRPr="006B26AD">
        <w:rPr>
          <w:rFonts w:ascii="Times New Roman" w:eastAsia="Times New Roman" w:hAnsi="Times New Roman" w:cs="Times New Roman"/>
          <w:sz w:val="24"/>
          <w:szCs w:val="24"/>
          <w:lang w:val="en-GB" w:eastAsia="fr-FR"/>
        </w:rPr>
        <w:t xml:space="preserve">A practical example where the culture of a people can make them to reject certain products or innovations is seen with the new product of CAMTEL CAMEROON </w:t>
      </w:r>
      <w:r w:rsidR="006C5F80" w:rsidRPr="006B26AD">
        <w:rPr>
          <w:rFonts w:ascii="Times New Roman" w:eastAsia="Times New Roman" w:hAnsi="Times New Roman" w:cs="Times New Roman"/>
          <w:sz w:val="24"/>
          <w:szCs w:val="24"/>
          <w:lang w:val="en-GB" w:eastAsia="fr-FR"/>
        </w:rPr>
        <w:t xml:space="preserve">in 2009 </w:t>
      </w:r>
      <w:r w:rsidR="008B65D3" w:rsidRPr="006B26AD">
        <w:rPr>
          <w:rFonts w:ascii="Times New Roman" w:eastAsia="Times New Roman" w:hAnsi="Times New Roman" w:cs="Times New Roman"/>
          <w:sz w:val="24"/>
          <w:szCs w:val="24"/>
          <w:lang w:val="en-GB" w:eastAsia="fr-FR"/>
        </w:rPr>
        <w:t>(a</w:t>
      </w:r>
      <w:r w:rsidRPr="006B26AD">
        <w:rPr>
          <w:rFonts w:ascii="Times New Roman" w:eastAsia="Times New Roman" w:hAnsi="Times New Roman" w:cs="Times New Roman"/>
          <w:sz w:val="24"/>
          <w:szCs w:val="24"/>
          <w:lang w:val="en-GB" w:eastAsia="fr-FR"/>
        </w:rPr>
        <w:t xml:space="preserve"> fixed phone, called payphone which requires the consumer to master much information before being able to make a call e.g.</w:t>
      </w:r>
      <w:r w:rsidR="00987EA3"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choosing the language of communication, and listening to get the next step and so on). </w:t>
      </w:r>
      <w:r w:rsidRPr="006B26AD">
        <w:rPr>
          <w:rFonts w:ascii="Times New Roman" w:eastAsia="Times New Roman" w:hAnsi="Times New Roman" w:cs="Times New Roman"/>
          <w:i/>
          <w:sz w:val="24"/>
          <w:szCs w:val="24"/>
          <w:lang w:val="en-GB" w:eastAsia="fr-FR"/>
        </w:rPr>
        <w:t>This product</w:t>
      </w:r>
      <w:r w:rsidR="0060049F" w:rsidRPr="006B26AD">
        <w:rPr>
          <w:rFonts w:ascii="Times New Roman" w:eastAsia="Times New Roman" w:hAnsi="Times New Roman" w:cs="Times New Roman"/>
          <w:i/>
          <w:sz w:val="24"/>
          <w:szCs w:val="24"/>
          <w:lang w:val="en-GB" w:eastAsia="fr-FR"/>
        </w:rPr>
        <w:t xml:space="preserve"> might </w:t>
      </w:r>
      <w:r w:rsidR="00CB77EC" w:rsidRPr="006B26AD">
        <w:rPr>
          <w:rFonts w:ascii="Times New Roman" w:eastAsia="Times New Roman" w:hAnsi="Times New Roman" w:cs="Times New Roman"/>
          <w:i/>
          <w:sz w:val="24"/>
          <w:szCs w:val="24"/>
          <w:lang w:val="en-GB" w:eastAsia="fr-FR"/>
        </w:rPr>
        <w:t xml:space="preserve">have </w:t>
      </w:r>
      <w:r w:rsidRPr="006B26AD">
        <w:rPr>
          <w:rFonts w:ascii="Times New Roman" w:eastAsia="Times New Roman" w:hAnsi="Times New Roman" w:cs="Times New Roman"/>
          <w:i/>
          <w:sz w:val="24"/>
          <w:szCs w:val="24"/>
          <w:lang w:val="en-GB" w:eastAsia="fr-FR"/>
        </w:rPr>
        <w:t xml:space="preserve">failed </w:t>
      </w:r>
      <w:r w:rsidR="00867348" w:rsidRPr="006B26AD">
        <w:rPr>
          <w:rFonts w:ascii="Times New Roman" w:eastAsia="Times New Roman" w:hAnsi="Times New Roman" w:cs="Times New Roman"/>
          <w:i/>
          <w:sz w:val="24"/>
          <w:szCs w:val="24"/>
          <w:lang w:val="en-GB" w:eastAsia="fr-FR"/>
        </w:rPr>
        <w:t>in</w:t>
      </w:r>
      <w:r w:rsidRPr="006B26AD">
        <w:rPr>
          <w:rFonts w:ascii="Times New Roman" w:eastAsia="Times New Roman" w:hAnsi="Times New Roman" w:cs="Times New Roman"/>
          <w:i/>
          <w:sz w:val="24"/>
          <w:szCs w:val="24"/>
          <w:lang w:val="en-GB" w:eastAsia="fr-FR"/>
        </w:rPr>
        <w:t xml:space="preserve"> the Cameroon market </w:t>
      </w:r>
      <w:r w:rsidR="00CB77EC" w:rsidRPr="006B26AD">
        <w:rPr>
          <w:rFonts w:ascii="Times New Roman" w:eastAsia="Times New Roman" w:hAnsi="Times New Roman" w:cs="Times New Roman"/>
          <w:i/>
          <w:sz w:val="24"/>
          <w:szCs w:val="24"/>
          <w:lang w:val="en-GB" w:eastAsia="fr-FR"/>
        </w:rPr>
        <w:t>due to</w:t>
      </w:r>
      <w:r w:rsidRPr="006B26AD">
        <w:rPr>
          <w:rFonts w:ascii="Times New Roman" w:eastAsia="Times New Roman" w:hAnsi="Times New Roman" w:cs="Times New Roman"/>
          <w:i/>
          <w:sz w:val="24"/>
          <w:szCs w:val="24"/>
          <w:lang w:val="en-GB" w:eastAsia="fr-FR"/>
        </w:rPr>
        <w:t xml:space="preserve"> the </w:t>
      </w:r>
      <w:r w:rsidR="00CB77EC" w:rsidRPr="006B26AD">
        <w:rPr>
          <w:rFonts w:ascii="Times New Roman" w:eastAsia="Times New Roman" w:hAnsi="Times New Roman" w:cs="Times New Roman"/>
          <w:i/>
          <w:sz w:val="24"/>
          <w:szCs w:val="24"/>
          <w:lang w:val="en-GB" w:eastAsia="fr-FR"/>
        </w:rPr>
        <w:t xml:space="preserve">lack of </w:t>
      </w:r>
      <w:r w:rsidR="008B65D3" w:rsidRPr="006B26AD">
        <w:rPr>
          <w:rFonts w:ascii="Times New Roman" w:eastAsia="Times New Roman" w:hAnsi="Times New Roman" w:cs="Times New Roman"/>
          <w:i/>
          <w:sz w:val="24"/>
          <w:szCs w:val="24"/>
          <w:lang w:val="en-GB" w:eastAsia="fr-FR"/>
        </w:rPr>
        <w:t>cultural realities. First</w:t>
      </w:r>
      <w:r w:rsidRPr="006B26AD">
        <w:rPr>
          <w:rFonts w:ascii="Times New Roman" w:eastAsia="Times New Roman" w:hAnsi="Times New Roman" w:cs="Times New Roman"/>
          <w:i/>
          <w:sz w:val="24"/>
          <w:szCs w:val="24"/>
          <w:lang w:val="en-GB" w:eastAsia="fr-FR"/>
        </w:rPr>
        <w:t xml:space="preserve">, Cameroonians </w:t>
      </w:r>
      <w:r w:rsidR="008B65D3" w:rsidRPr="006B26AD">
        <w:rPr>
          <w:rFonts w:ascii="Times New Roman" w:eastAsia="Times New Roman" w:hAnsi="Times New Roman" w:cs="Times New Roman"/>
          <w:i/>
          <w:sz w:val="24"/>
          <w:szCs w:val="24"/>
          <w:lang w:val="en-GB" w:eastAsia="fr-FR"/>
        </w:rPr>
        <w:t>like easy going things, second</w:t>
      </w:r>
      <w:r w:rsidRPr="006B26AD">
        <w:rPr>
          <w:rFonts w:ascii="Times New Roman" w:eastAsia="Times New Roman" w:hAnsi="Times New Roman" w:cs="Times New Roman"/>
          <w:i/>
          <w:sz w:val="24"/>
          <w:szCs w:val="24"/>
          <w:lang w:val="en-GB" w:eastAsia="fr-FR"/>
        </w:rPr>
        <w:t>, they like face to f</w:t>
      </w:r>
      <w:r w:rsidR="008B65D3" w:rsidRPr="006B26AD">
        <w:rPr>
          <w:rFonts w:ascii="Times New Roman" w:eastAsia="Times New Roman" w:hAnsi="Times New Roman" w:cs="Times New Roman"/>
          <w:i/>
          <w:sz w:val="24"/>
          <w:szCs w:val="24"/>
          <w:lang w:val="en-GB" w:eastAsia="fr-FR"/>
        </w:rPr>
        <w:t>ace contact in business, third</w:t>
      </w:r>
      <w:r w:rsidRPr="006B26AD">
        <w:rPr>
          <w:rFonts w:ascii="Times New Roman" w:eastAsia="Times New Roman" w:hAnsi="Times New Roman" w:cs="Times New Roman"/>
          <w:i/>
          <w:sz w:val="24"/>
          <w:szCs w:val="24"/>
          <w:lang w:val="en-GB" w:eastAsia="fr-FR"/>
        </w:rPr>
        <w:t>, th</w:t>
      </w:r>
      <w:r w:rsidR="008B65D3" w:rsidRPr="006B26AD">
        <w:rPr>
          <w:rFonts w:ascii="Times New Roman" w:eastAsia="Times New Roman" w:hAnsi="Times New Roman" w:cs="Times New Roman"/>
          <w:i/>
          <w:sz w:val="24"/>
          <w:szCs w:val="24"/>
          <w:lang w:val="en-GB" w:eastAsia="fr-FR"/>
        </w:rPr>
        <w:t>e literacy rate is low, fourth</w:t>
      </w:r>
      <w:r w:rsidRPr="006B26AD">
        <w:rPr>
          <w:rFonts w:ascii="Times New Roman" w:eastAsia="Times New Roman" w:hAnsi="Times New Roman" w:cs="Times New Roman"/>
          <w:i/>
          <w:sz w:val="24"/>
          <w:szCs w:val="24"/>
          <w:lang w:val="en-GB" w:eastAsia="fr-FR"/>
        </w:rPr>
        <w:t>, they feel too proud to be calling people to come and direct them on what to do at each instance</w:t>
      </w:r>
      <w:r w:rsidRPr="006B26AD">
        <w:rPr>
          <w:rFonts w:ascii="Times New Roman" w:eastAsia="Times New Roman" w:hAnsi="Times New Roman" w:cs="Times New Roman"/>
          <w:b/>
          <w:sz w:val="24"/>
          <w:szCs w:val="24"/>
          <w:lang w:val="en-GB" w:eastAsia="fr-FR"/>
        </w:rPr>
        <w:t>.</w:t>
      </w:r>
      <w:r w:rsidRPr="006B26AD">
        <w:rPr>
          <w:rFonts w:ascii="Times New Roman" w:eastAsia="Times New Roman" w:hAnsi="Times New Roman" w:cs="Times New Roman"/>
          <w:sz w:val="24"/>
          <w:szCs w:val="24"/>
          <w:lang w:val="en-GB" w:eastAsia="fr-FR"/>
        </w:rPr>
        <w:t xml:space="preserve"> Consequently, despite the low price per minute the product has</w:t>
      </w:r>
      <w:bookmarkStart w:id="57" w:name="_Toc371490271"/>
      <w:r w:rsidR="00410BE4" w:rsidRPr="006B26AD">
        <w:rPr>
          <w:rFonts w:ascii="Times New Roman" w:eastAsia="Times New Roman" w:hAnsi="Times New Roman" w:cs="Times New Roman"/>
          <w:sz w:val="24"/>
          <w:szCs w:val="24"/>
          <w:lang w:val="en-GB" w:eastAsia="fr-FR"/>
        </w:rPr>
        <w:t xml:space="preserve"> failed in the Cameroon market</w:t>
      </w:r>
      <w:r w:rsidR="00987EA3" w:rsidRPr="006B26AD">
        <w:rPr>
          <w:rFonts w:ascii="Times New Roman" w:eastAsia="Times New Roman" w:hAnsi="Times New Roman" w:cs="Times New Roman"/>
          <w:sz w:val="24"/>
          <w:szCs w:val="24"/>
          <w:lang w:val="en-GB" w:eastAsia="fr-FR"/>
        </w:rPr>
        <w:t xml:space="preserve"> (</w:t>
      </w:r>
      <w:proofErr w:type="spellStart"/>
      <w:r w:rsidR="00987EA3" w:rsidRPr="006B26AD">
        <w:rPr>
          <w:rFonts w:ascii="Times New Roman" w:eastAsia="Times New Roman" w:hAnsi="Times New Roman" w:cs="Times New Roman"/>
          <w:sz w:val="24"/>
          <w:szCs w:val="24"/>
          <w:lang w:val="en-GB" w:eastAsia="fr-FR"/>
        </w:rPr>
        <w:t>N</w:t>
      </w:r>
      <w:r w:rsidR="00193C8A" w:rsidRPr="006B26AD">
        <w:rPr>
          <w:rFonts w:ascii="Times New Roman" w:eastAsia="Times New Roman" w:hAnsi="Times New Roman" w:cs="Times New Roman"/>
          <w:sz w:val="24"/>
          <w:szCs w:val="24"/>
          <w:lang w:val="en-GB" w:eastAsia="fr-FR"/>
        </w:rPr>
        <w:t>kiendem</w:t>
      </w:r>
      <w:proofErr w:type="spellEnd"/>
      <w:r w:rsidR="006939FA" w:rsidRPr="006B26AD">
        <w:rPr>
          <w:rFonts w:ascii="Times New Roman" w:eastAsia="Times New Roman" w:hAnsi="Times New Roman" w:cs="Times New Roman"/>
          <w:sz w:val="24"/>
          <w:szCs w:val="24"/>
          <w:lang w:val="en-GB" w:eastAsia="fr-FR"/>
        </w:rPr>
        <w:t>,</w:t>
      </w:r>
      <w:r w:rsidR="00193C8A" w:rsidRPr="006B26AD">
        <w:rPr>
          <w:rFonts w:ascii="Times New Roman" w:eastAsia="Times New Roman" w:hAnsi="Times New Roman" w:cs="Times New Roman"/>
          <w:sz w:val="24"/>
          <w:szCs w:val="24"/>
          <w:lang w:val="en-GB" w:eastAsia="fr-FR"/>
        </w:rPr>
        <w:t xml:space="preserve"> 2015)</w:t>
      </w:r>
      <w:r w:rsidR="00410BE4" w:rsidRPr="006B26AD">
        <w:rPr>
          <w:rFonts w:ascii="Times New Roman" w:eastAsia="Times New Roman" w:hAnsi="Times New Roman" w:cs="Times New Roman"/>
          <w:sz w:val="24"/>
          <w:szCs w:val="24"/>
          <w:lang w:val="en-GB" w:eastAsia="fr-FR"/>
        </w:rPr>
        <w:t>.</w:t>
      </w:r>
    </w:p>
    <w:p w14:paraId="10302809" w14:textId="02070005" w:rsidR="00206BB3" w:rsidRPr="006B26AD" w:rsidRDefault="00206BB3" w:rsidP="00670EA3">
      <w:pPr>
        <w:tabs>
          <w:tab w:val="left" w:pos="2955"/>
        </w:tabs>
        <w:spacing w:line="240" w:lineRule="auto"/>
        <w:jc w:val="both"/>
        <w:rPr>
          <w:rFonts w:ascii="Times New Roman" w:eastAsia="Times New Roman" w:hAnsi="Times New Roman" w:cs="Times New Roman"/>
          <w:b/>
          <w:sz w:val="24"/>
          <w:szCs w:val="24"/>
          <w:lang w:eastAsia="fr-FR"/>
        </w:rPr>
      </w:pPr>
    </w:p>
    <w:p w14:paraId="218C9E94" w14:textId="29361498" w:rsidR="00FC19BA" w:rsidRPr="006B26AD" w:rsidRDefault="00FC19BA" w:rsidP="003E5FE4">
      <w:pPr>
        <w:pStyle w:val="ListParagraph"/>
        <w:numPr>
          <w:ilvl w:val="1"/>
          <w:numId w:val="2"/>
        </w:numPr>
        <w:tabs>
          <w:tab w:val="left" w:pos="2955"/>
        </w:tabs>
        <w:jc w:val="both"/>
      </w:pPr>
      <w:r w:rsidRPr="006B26AD">
        <w:rPr>
          <w:b/>
        </w:rPr>
        <w:t xml:space="preserve"> </w:t>
      </w:r>
      <w:r w:rsidR="00636EA8" w:rsidRPr="006B26AD">
        <w:rPr>
          <w:b/>
        </w:rPr>
        <w:t>Collectivism</w:t>
      </w:r>
      <w:r w:rsidR="00AD06CF" w:rsidRPr="006B26AD">
        <w:rPr>
          <w:b/>
        </w:rPr>
        <w:t>/Individualism</w:t>
      </w:r>
    </w:p>
    <w:p w14:paraId="2AAC49F1" w14:textId="0B5CD16E" w:rsidR="00BA317D" w:rsidRPr="006B26AD" w:rsidRDefault="00AD06CF" w:rsidP="00670EA3">
      <w:pPr>
        <w:tabs>
          <w:tab w:val="left" w:pos="2955"/>
        </w:tabs>
        <w:spacing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Individualism</w:t>
      </w:r>
      <w:r w:rsidR="006302DB" w:rsidRPr="006B26AD">
        <w:rPr>
          <w:rFonts w:ascii="Times New Roman" w:eastAsia="Times New Roman" w:hAnsi="Times New Roman" w:cs="Times New Roman"/>
          <w:sz w:val="24"/>
          <w:szCs w:val="24"/>
          <w:lang w:eastAsia="fr-FR"/>
        </w:rPr>
        <w:t xml:space="preserve"> ste</w:t>
      </w:r>
      <w:r w:rsidR="00636EA8" w:rsidRPr="006B26AD">
        <w:rPr>
          <w:rFonts w:ascii="Times New Roman" w:eastAsia="Times New Roman" w:hAnsi="Times New Roman" w:cs="Times New Roman"/>
          <w:sz w:val="24"/>
          <w:szCs w:val="24"/>
          <w:lang w:eastAsia="fr-FR"/>
        </w:rPr>
        <w:t xml:space="preserve">ms from the fact that one is the owner of his or her life and has an absolute right to live it according to his wishes and desires and his purchase decisions are highly personal </w:t>
      </w:r>
      <w:r w:rsidR="00636EA8" w:rsidRPr="006B26AD">
        <w:rPr>
          <w:rFonts w:ascii="Times New Roman" w:eastAsia="Times New Roman" w:hAnsi="Times New Roman" w:cs="Times New Roman"/>
          <w:sz w:val="24"/>
          <w:szCs w:val="24"/>
          <w:lang w:eastAsia="fr-FR"/>
        </w:rPr>
        <w:lastRenderedPageBreak/>
        <w:t xml:space="preserve">depending on the </w:t>
      </w:r>
      <w:proofErr w:type="spellStart"/>
      <w:r w:rsidR="00636EA8" w:rsidRPr="006B26AD">
        <w:rPr>
          <w:rFonts w:ascii="Times New Roman" w:eastAsia="Times New Roman" w:hAnsi="Times New Roman" w:cs="Times New Roman"/>
          <w:sz w:val="24"/>
          <w:szCs w:val="24"/>
          <w:lang w:eastAsia="fr-FR"/>
        </w:rPr>
        <w:t>behaviours</w:t>
      </w:r>
      <w:proofErr w:type="spellEnd"/>
      <w:r w:rsidR="00636EA8" w:rsidRPr="006B26AD">
        <w:rPr>
          <w:rFonts w:ascii="Times New Roman" w:eastAsia="Times New Roman" w:hAnsi="Times New Roman" w:cs="Times New Roman"/>
          <w:sz w:val="24"/>
          <w:szCs w:val="24"/>
          <w:lang w:eastAsia="fr-FR"/>
        </w:rPr>
        <w:t xml:space="preserve"> of the immediate family. On the other hand, Collectivism is based on the concept that, the life of an individual belong to the group or society he comes from. He /She should give priority to the values and goals of the group rather than his personal values. The idea of collectivism says that the society should dictate beliefs and values to the individual.   </w:t>
      </w:r>
      <w:proofErr w:type="gramStart"/>
      <w:r w:rsidR="00636EA8" w:rsidRPr="006B26AD">
        <w:rPr>
          <w:rFonts w:ascii="Times New Roman" w:eastAsia="Times New Roman" w:hAnsi="Times New Roman" w:cs="Times New Roman"/>
          <w:sz w:val="24"/>
          <w:szCs w:val="24"/>
          <w:lang w:eastAsia="fr-FR"/>
        </w:rPr>
        <w:t>The  United</w:t>
      </w:r>
      <w:proofErr w:type="gramEnd"/>
      <w:r w:rsidR="00636EA8" w:rsidRPr="006B26AD">
        <w:rPr>
          <w:rFonts w:ascii="Times New Roman" w:eastAsia="Times New Roman" w:hAnsi="Times New Roman" w:cs="Times New Roman"/>
          <w:sz w:val="24"/>
          <w:szCs w:val="24"/>
          <w:lang w:eastAsia="fr-FR"/>
        </w:rPr>
        <w:t xml:space="preserve">  States  culture  is  individualism  based</w:t>
      </w:r>
      <w:r w:rsidRPr="006B26AD">
        <w:rPr>
          <w:rFonts w:ascii="Times New Roman" w:eastAsia="Times New Roman" w:hAnsi="Times New Roman" w:cs="Times New Roman"/>
          <w:sz w:val="24"/>
          <w:szCs w:val="24"/>
          <w:lang w:eastAsia="fr-FR"/>
        </w:rPr>
        <w:t xml:space="preserve"> (</w:t>
      </w:r>
      <w:proofErr w:type="spellStart"/>
      <w:r w:rsidRPr="006B26AD">
        <w:rPr>
          <w:rFonts w:ascii="Times New Roman" w:eastAsia="Times New Roman" w:hAnsi="Times New Roman" w:cs="Times New Roman"/>
          <w:sz w:val="24"/>
          <w:szCs w:val="24"/>
          <w:lang w:eastAsia="fr-FR"/>
        </w:rPr>
        <w:t>Hofestede</w:t>
      </w:r>
      <w:proofErr w:type="spellEnd"/>
      <w:r w:rsidRPr="006B26AD">
        <w:rPr>
          <w:rFonts w:ascii="Times New Roman" w:eastAsia="Times New Roman" w:hAnsi="Times New Roman" w:cs="Times New Roman"/>
          <w:sz w:val="24"/>
          <w:szCs w:val="24"/>
          <w:lang w:eastAsia="fr-FR"/>
        </w:rPr>
        <w:t>, 2000)</w:t>
      </w:r>
      <w:r w:rsidR="00636EA8" w:rsidRPr="006B26AD">
        <w:rPr>
          <w:rFonts w:ascii="Times New Roman" w:eastAsia="Times New Roman" w:hAnsi="Times New Roman" w:cs="Times New Roman"/>
          <w:sz w:val="24"/>
          <w:szCs w:val="24"/>
          <w:lang w:eastAsia="fr-FR"/>
        </w:rPr>
        <w:t xml:space="preserve">  while  </w:t>
      </w:r>
      <w:r w:rsidRPr="006B26AD">
        <w:rPr>
          <w:rFonts w:ascii="Times New Roman" w:eastAsia="Times New Roman" w:hAnsi="Times New Roman" w:cs="Times New Roman"/>
          <w:sz w:val="24"/>
          <w:szCs w:val="24"/>
          <w:lang w:eastAsia="fr-FR"/>
        </w:rPr>
        <w:t>Africa</w:t>
      </w:r>
      <w:r w:rsidR="00636EA8" w:rsidRPr="006B26AD">
        <w:rPr>
          <w:rFonts w:ascii="Times New Roman" w:eastAsia="Times New Roman" w:hAnsi="Times New Roman" w:cs="Times New Roman"/>
          <w:sz w:val="24"/>
          <w:szCs w:val="24"/>
          <w:lang w:eastAsia="fr-FR"/>
        </w:rPr>
        <w:t xml:space="preserve"> and Cameroon</w:t>
      </w:r>
      <w:r w:rsidRPr="006B26AD">
        <w:rPr>
          <w:rFonts w:ascii="Times New Roman" w:eastAsia="Times New Roman" w:hAnsi="Times New Roman" w:cs="Times New Roman"/>
          <w:sz w:val="24"/>
          <w:szCs w:val="24"/>
          <w:lang w:eastAsia="fr-FR"/>
        </w:rPr>
        <w:t xml:space="preserve"> in particular are</w:t>
      </w:r>
      <w:r w:rsidR="00636EA8" w:rsidRPr="006B26AD">
        <w:rPr>
          <w:rFonts w:ascii="Times New Roman" w:eastAsia="Times New Roman" w:hAnsi="Times New Roman" w:cs="Times New Roman"/>
          <w:sz w:val="24"/>
          <w:szCs w:val="24"/>
          <w:lang w:eastAsia="fr-FR"/>
        </w:rPr>
        <w:t xml:space="preserve"> collectivism based</w:t>
      </w:r>
      <w:r w:rsidRPr="006B26AD">
        <w:rPr>
          <w:rFonts w:ascii="Times New Roman" w:eastAsia="Times New Roman" w:hAnsi="Times New Roman" w:cs="Times New Roman"/>
          <w:sz w:val="24"/>
          <w:szCs w:val="24"/>
          <w:lang w:eastAsia="fr-FR"/>
        </w:rPr>
        <w:t xml:space="preserve"> (</w:t>
      </w:r>
      <w:proofErr w:type="spellStart"/>
      <w:r w:rsidRPr="006B26AD">
        <w:rPr>
          <w:rFonts w:ascii="Times New Roman" w:eastAsia="Times New Roman" w:hAnsi="Times New Roman" w:cs="Times New Roman"/>
          <w:sz w:val="24"/>
          <w:szCs w:val="24"/>
          <w:lang w:eastAsia="fr-FR"/>
        </w:rPr>
        <w:t>Nkiendem</w:t>
      </w:r>
      <w:proofErr w:type="spellEnd"/>
      <w:r w:rsidRPr="006B26AD">
        <w:rPr>
          <w:rFonts w:ascii="Times New Roman" w:eastAsia="Times New Roman" w:hAnsi="Times New Roman" w:cs="Times New Roman"/>
          <w:sz w:val="24"/>
          <w:szCs w:val="24"/>
          <w:lang w:eastAsia="fr-FR"/>
        </w:rPr>
        <w:t>, 2015)</w:t>
      </w:r>
      <w:r w:rsidR="00FC19BA" w:rsidRPr="006B26AD">
        <w:rPr>
          <w:rFonts w:ascii="Times New Roman" w:eastAsia="Times New Roman" w:hAnsi="Times New Roman" w:cs="Times New Roman"/>
          <w:sz w:val="24"/>
          <w:szCs w:val="24"/>
          <w:lang w:eastAsia="fr-FR"/>
        </w:rPr>
        <w:t xml:space="preserve">. </w:t>
      </w:r>
      <w:r w:rsidR="00636EA8" w:rsidRPr="006B26AD">
        <w:rPr>
          <w:rFonts w:ascii="Times New Roman" w:eastAsia="Times New Roman" w:hAnsi="Times New Roman" w:cs="Times New Roman"/>
          <w:sz w:val="24"/>
          <w:szCs w:val="24"/>
          <w:lang w:eastAsia="fr-FR"/>
        </w:rPr>
        <w:t xml:space="preserve">The concept of personality is high in individualistic countries (De </w:t>
      </w:r>
      <w:proofErr w:type="spellStart"/>
      <w:r w:rsidR="00636EA8" w:rsidRPr="006B26AD">
        <w:rPr>
          <w:rFonts w:ascii="Times New Roman" w:eastAsia="Times New Roman" w:hAnsi="Times New Roman" w:cs="Times New Roman"/>
          <w:sz w:val="24"/>
          <w:szCs w:val="24"/>
          <w:lang w:eastAsia="fr-FR"/>
        </w:rPr>
        <w:t>Mooij</w:t>
      </w:r>
      <w:proofErr w:type="spellEnd"/>
      <w:r w:rsidR="00636EA8" w:rsidRPr="006B26AD">
        <w:rPr>
          <w:rFonts w:ascii="Times New Roman" w:eastAsia="Times New Roman" w:hAnsi="Times New Roman" w:cs="Times New Roman"/>
          <w:sz w:val="24"/>
          <w:szCs w:val="24"/>
          <w:lang w:eastAsia="fr-FR"/>
        </w:rPr>
        <w:t xml:space="preserve"> 2010)</w:t>
      </w:r>
    </w:p>
    <w:p w14:paraId="0B5BD5D3" w14:textId="06590AC8" w:rsidR="009E46C6" w:rsidRPr="006B26AD" w:rsidRDefault="009E46C6" w:rsidP="000F3E3A">
      <w:pPr>
        <w:pStyle w:val="ListParagraph"/>
        <w:keepNext/>
        <w:keepLines/>
        <w:numPr>
          <w:ilvl w:val="1"/>
          <w:numId w:val="2"/>
        </w:numPr>
        <w:outlineLvl w:val="0"/>
        <w:rPr>
          <w:b/>
          <w:bCs/>
          <w:lang w:val="en-GB"/>
        </w:rPr>
      </w:pPr>
      <w:r w:rsidRPr="006B26AD">
        <w:rPr>
          <w:b/>
          <w:bCs/>
          <w:lang w:val="en-GB"/>
        </w:rPr>
        <w:t>Uncertainty Avoidance</w:t>
      </w:r>
    </w:p>
    <w:p w14:paraId="5D26A39E" w14:textId="77777777" w:rsidR="009E46C6" w:rsidRPr="006B26AD" w:rsidRDefault="009E46C6" w:rsidP="0011001B">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We can define uncertainty avoidance as the extent to which the members of a culture feels threatened by uncertain or unknown events or situations. Compared to high uncertainty avoidance culture, low uncertainty avoidance culture is characterised by more risk taking, openness to change and innovation and willingness to take unknown risk, (Soares.2003). What is different is curious attitude and preference for tasks with uncertain outcomes and calculated risk. Brand loyalty, which is closely related to the repetitive behaviour proneness and brand switching, should be higher in uncertainty avoidance culture. High uncertainty avoidance should be associated with risk aversion.</w:t>
      </w:r>
      <w:r w:rsidRPr="006B26AD">
        <w:rPr>
          <w:rFonts w:ascii="Times New Roman" w:eastAsia="Times New Roman" w:hAnsi="Times New Roman" w:cs="Times New Roman"/>
          <w:sz w:val="24"/>
          <w:szCs w:val="24"/>
          <w:vertAlign w:val="superscript"/>
          <w:lang w:val="en-GB" w:eastAsia="fr-FR"/>
        </w:rPr>
        <w:footnoteReference w:id="1"/>
      </w:r>
      <w:r w:rsidRPr="006B26AD">
        <w:rPr>
          <w:rFonts w:ascii="Times New Roman" w:eastAsia="Times New Roman" w:hAnsi="Times New Roman" w:cs="Times New Roman"/>
          <w:sz w:val="24"/>
          <w:szCs w:val="24"/>
          <w:lang w:val="en-GB" w:eastAsia="fr-FR"/>
        </w:rPr>
        <w:t xml:space="preserve"> </w:t>
      </w:r>
    </w:p>
    <w:p w14:paraId="2E5FC56F" w14:textId="77777777" w:rsidR="009E46C6" w:rsidRPr="006B26AD" w:rsidRDefault="009E46C6" w:rsidP="00670EA3">
      <w:pPr>
        <w:spacing w:after="0" w:line="240" w:lineRule="auto"/>
        <w:ind w:firstLine="708"/>
        <w:jc w:val="both"/>
        <w:rPr>
          <w:rFonts w:ascii="Times New Roman" w:eastAsia="Times New Roman" w:hAnsi="Times New Roman" w:cs="Times New Roman"/>
          <w:sz w:val="24"/>
          <w:szCs w:val="24"/>
          <w:lang w:val="en-GB" w:eastAsia="fr-FR"/>
        </w:rPr>
      </w:pPr>
    </w:p>
    <w:p w14:paraId="6CD3BD6F" w14:textId="069B5090" w:rsidR="00210C5D" w:rsidRPr="00210C5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210C5D">
        <w:rPr>
          <w:rFonts w:ascii="Times New Roman" w:eastAsia="Times New Roman" w:hAnsi="Times New Roman" w:cs="Times New Roman"/>
          <w:b/>
          <w:sz w:val="24"/>
          <w:szCs w:val="24"/>
          <w:lang w:eastAsia="fr-FR"/>
        </w:rPr>
        <w:t>3.6.</w:t>
      </w:r>
      <w:r w:rsidRPr="00210C5D">
        <w:rPr>
          <w:rFonts w:ascii="Times New Roman" w:eastAsia="Times New Roman" w:hAnsi="Times New Roman" w:cs="Times New Roman"/>
          <w:sz w:val="24"/>
          <w:szCs w:val="24"/>
          <w:lang w:eastAsia="fr-FR"/>
        </w:rPr>
        <w:tab/>
        <w:t>Power Distance</w:t>
      </w:r>
    </w:p>
    <w:p w14:paraId="12173A12" w14:textId="77777777" w:rsidR="00210C5D" w:rsidRPr="00210C5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sidRPr="00210C5D">
        <w:rPr>
          <w:rFonts w:ascii="Times New Roman" w:eastAsia="Times New Roman" w:hAnsi="Times New Roman" w:cs="Times New Roman"/>
          <w:sz w:val="24"/>
          <w:szCs w:val="24"/>
          <w:lang w:eastAsia="fr-FR"/>
        </w:rPr>
        <w:t xml:space="preserve">This is the extent to which the less powerful members of the society expect and accept that power is unevenly distributed. In high power distance society there is emphasis on equality and conformity in lieu of independence and freedom, Hofstede (2000). They show greater reliance on centralization and </w:t>
      </w:r>
      <w:proofErr w:type="spellStart"/>
      <w:r w:rsidRPr="00210C5D">
        <w:rPr>
          <w:rFonts w:ascii="Times New Roman" w:eastAsia="Times New Roman" w:hAnsi="Times New Roman" w:cs="Times New Roman"/>
          <w:sz w:val="24"/>
          <w:szCs w:val="24"/>
          <w:lang w:eastAsia="fr-FR"/>
        </w:rPr>
        <w:t>formalisation</w:t>
      </w:r>
      <w:proofErr w:type="spellEnd"/>
      <w:r w:rsidRPr="00210C5D">
        <w:rPr>
          <w:rFonts w:ascii="Times New Roman" w:eastAsia="Times New Roman" w:hAnsi="Times New Roman" w:cs="Times New Roman"/>
          <w:sz w:val="24"/>
          <w:szCs w:val="24"/>
          <w:lang w:eastAsia="fr-FR"/>
        </w:rPr>
        <w:t xml:space="preserve"> of authority and greater tolerance for the lack of autonomy. Soares et al (2003) finds that there is a negative relationship between power distance and optimum stimulation level. They suggest a positive relationship between power distance and perceived risk. </w:t>
      </w:r>
    </w:p>
    <w:p w14:paraId="201B8A00" w14:textId="1F551AA4" w:rsidR="00210C5D" w:rsidRPr="00210C5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sidRPr="00210C5D">
        <w:rPr>
          <w:rFonts w:ascii="Times New Roman" w:eastAsia="Times New Roman" w:hAnsi="Times New Roman" w:cs="Times New Roman"/>
          <w:sz w:val="24"/>
          <w:szCs w:val="24"/>
          <w:lang w:eastAsia="fr-FR"/>
        </w:rPr>
        <w:t xml:space="preserve">From the above </w:t>
      </w:r>
      <w:r w:rsidR="00CD1347">
        <w:rPr>
          <w:rFonts w:ascii="Times New Roman" w:eastAsia="Times New Roman" w:hAnsi="Times New Roman" w:cs="Times New Roman"/>
          <w:sz w:val="24"/>
          <w:szCs w:val="24"/>
          <w:lang w:val="en-GB" w:eastAsia="fr-FR"/>
        </w:rPr>
        <w:t>the study</w:t>
      </w:r>
      <w:r w:rsidRPr="00210C5D">
        <w:rPr>
          <w:rFonts w:ascii="Times New Roman" w:eastAsia="Times New Roman" w:hAnsi="Times New Roman" w:cs="Times New Roman"/>
          <w:sz w:val="24"/>
          <w:szCs w:val="24"/>
          <w:lang w:eastAsia="fr-FR"/>
        </w:rPr>
        <w:t xml:space="preserve"> </w:t>
      </w:r>
      <w:proofErr w:type="spellStart"/>
      <w:r w:rsidRPr="00210C5D">
        <w:rPr>
          <w:rFonts w:ascii="Times New Roman" w:eastAsia="Times New Roman" w:hAnsi="Times New Roman" w:cs="Times New Roman"/>
          <w:sz w:val="24"/>
          <w:szCs w:val="24"/>
          <w:lang w:eastAsia="fr-FR"/>
        </w:rPr>
        <w:t>realise</w:t>
      </w:r>
      <w:proofErr w:type="spellEnd"/>
      <w:r w:rsidRPr="00210C5D">
        <w:rPr>
          <w:rFonts w:ascii="Times New Roman" w:eastAsia="Times New Roman" w:hAnsi="Times New Roman" w:cs="Times New Roman"/>
          <w:sz w:val="24"/>
          <w:szCs w:val="24"/>
          <w:lang w:eastAsia="fr-FR"/>
        </w:rPr>
        <w:t xml:space="preserve"> that power distance, collectivism, masculinity, and long term orientation all have a negative relationship with innovation but all have a positive relationship with risk-taking. On the other </w:t>
      </w:r>
      <w:proofErr w:type="gramStart"/>
      <w:r w:rsidRPr="00210C5D">
        <w:rPr>
          <w:rFonts w:ascii="Times New Roman" w:eastAsia="Times New Roman" w:hAnsi="Times New Roman" w:cs="Times New Roman"/>
          <w:sz w:val="24"/>
          <w:szCs w:val="24"/>
          <w:lang w:eastAsia="fr-FR"/>
        </w:rPr>
        <w:t>hand</w:t>
      </w:r>
      <w:proofErr w:type="gramEnd"/>
      <w:r w:rsidRPr="00210C5D">
        <w:rPr>
          <w:rFonts w:ascii="Times New Roman" w:eastAsia="Times New Roman" w:hAnsi="Times New Roman" w:cs="Times New Roman"/>
          <w:sz w:val="24"/>
          <w:szCs w:val="24"/>
          <w:lang w:eastAsia="fr-FR"/>
        </w:rPr>
        <w:t xml:space="preserve"> low uncertainty avoidance has a strong positive relation with innovation (Günday 2011). It follows equally that societies high in risk taking are equally high in innovation decision making. Cameroon being a collectivist, high power distance, masculine, and equally a high risk taking country, is supposed to have a high perception in innovative decision making.</w:t>
      </w:r>
    </w:p>
    <w:p w14:paraId="22B9E651" w14:textId="5B89E416" w:rsidR="00206BB3" w:rsidRPr="006B26A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sidRPr="00210C5D">
        <w:rPr>
          <w:rFonts w:ascii="Times New Roman" w:eastAsia="Times New Roman" w:hAnsi="Times New Roman" w:cs="Times New Roman"/>
          <w:sz w:val="24"/>
          <w:szCs w:val="24"/>
          <w:lang w:eastAsia="fr-FR"/>
        </w:rPr>
        <w:t xml:space="preserve">All the above elements determine the beliefs and values of each community which in their own turn determine what is wrong, right, bad and good and thus determine purchase </w:t>
      </w:r>
      <w:proofErr w:type="spellStart"/>
      <w:r w:rsidRPr="00210C5D">
        <w:rPr>
          <w:rFonts w:ascii="Times New Roman" w:eastAsia="Times New Roman" w:hAnsi="Times New Roman" w:cs="Times New Roman"/>
          <w:sz w:val="24"/>
          <w:szCs w:val="24"/>
          <w:lang w:eastAsia="fr-FR"/>
        </w:rPr>
        <w:t>behaviour</w:t>
      </w:r>
      <w:proofErr w:type="spellEnd"/>
      <w:r w:rsidRPr="00210C5D">
        <w:rPr>
          <w:rFonts w:ascii="Times New Roman" w:eastAsia="Times New Roman" w:hAnsi="Times New Roman" w:cs="Times New Roman"/>
          <w:sz w:val="24"/>
          <w:szCs w:val="24"/>
          <w:lang w:eastAsia="fr-FR"/>
        </w:rPr>
        <w:t>. This is seen in the following paragraphs.</w:t>
      </w:r>
    </w:p>
    <w:p w14:paraId="2E9D628A" w14:textId="18F69D5D" w:rsidR="002975C0" w:rsidRPr="006B26AD" w:rsidRDefault="007D6154" w:rsidP="003E5FE4">
      <w:pPr>
        <w:pStyle w:val="ListParagraph"/>
        <w:numPr>
          <w:ilvl w:val="0"/>
          <w:numId w:val="2"/>
        </w:numPr>
        <w:spacing w:after="240"/>
        <w:jc w:val="both"/>
      </w:pPr>
      <w:r w:rsidRPr="006B26AD">
        <w:rPr>
          <w:b/>
        </w:rPr>
        <w:t>Model Presentation</w:t>
      </w:r>
    </w:p>
    <w:p w14:paraId="66DA269E" w14:textId="77777777" w:rsidR="00AE15D7" w:rsidRPr="006B26AD" w:rsidRDefault="00106B26" w:rsidP="00670EA3">
      <w:pPr>
        <w:spacing w:after="240" w:line="240" w:lineRule="auto"/>
        <w:jc w:val="both"/>
        <w:rPr>
          <w:rFonts w:ascii="Times New Roman" w:eastAsia="Times New Roman" w:hAnsi="Times New Roman" w:cs="Times New Roman"/>
          <w:sz w:val="24"/>
          <w:szCs w:val="24"/>
          <w:lang w:eastAsia="fr-FR"/>
        </w:rPr>
      </w:pPr>
      <w:r w:rsidRPr="006B26AD">
        <w:rPr>
          <w:rFonts w:ascii="Times New Roman" w:hAnsi="Times New Roman" w:cs="Times New Roman"/>
          <w:sz w:val="24"/>
          <w:szCs w:val="23"/>
        </w:rPr>
        <w:t xml:space="preserve"> Linear regression</w:t>
      </w:r>
      <w:r w:rsidR="00484BAF" w:rsidRPr="006B26AD">
        <w:rPr>
          <w:rFonts w:ascii="Times New Roman" w:hAnsi="Times New Roman" w:cs="Times New Roman"/>
          <w:sz w:val="24"/>
          <w:szCs w:val="23"/>
        </w:rPr>
        <w:t xml:space="preserve"> assumes that the outcome is unbounded and predicted values can be negative values, whereas events can’t happen less than 0 times. This makes linear regression not plausible in count data analysis. Given that our endogenous variable is a count data and some pockets rates of events are not left out, a model for count outcomes like the Poisson is plausible. A Poisson model is </w:t>
      </w:r>
      <w:r w:rsidR="00987EA3" w:rsidRPr="006B26AD">
        <w:rPr>
          <w:rFonts w:ascii="Times New Roman" w:hAnsi="Times New Roman" w:cs="Times New Roman"/>
          <w:sz w:val="24"/>
          <w:szCs w:val="23"/>
        </w:rPr>
        <w:t xml:space="preserve">a </w:t>
      </w:r>
      <w:proofErr w:type="spellStart"/>
      <w:r w:rsidR="00987EA3" w:rsidRPr="006B26AD">
        <w:rPr>
          <w:rFonts w:ascii="Times New Roman" w:hAnsi="Times New Roman" w:cs="Times New Roman"/>
          <w:sz w:val="24"/>
          <w:szCs w:val="23"/>
        </w:rPr>
        <w:t>generalis</w:t>
      </w:r>
      <w:r w:rsidR="00484BAF" w:rsidRPr="006B26AD">
        <w:rPr>
          <w:rFonts w:ascii="Times New Roman" w:hAnsi="Times New Roman" w:cs="Times New Roman"/>
          <w:sz w:val="24"/>
          <w:szCs w:val="23"/>
        </w:rPr>
        <w:t>ed</w:t>
      </w:r>
      <w:proofErr w:type="spellEnd"/>
      <w:r w:rsidR="00484BAF" w:rsidRPr="006B26AD">
        <w:rPr>
          <w:rFonts w:ascii="Times New Roman" w:hAnsi="Times New Roman" w:cs="Times New Roman"/>
          <w:sz w:val="24"/>
          <w:szCs w:val="23"/>
        </w:rPr>
        <w:t xml:space="preserve"> linear model with log link and Poisson family error distribution. It models the log of the mean response as a linear and additive combination of the predictor variables. It equally treats offsets and exposure by constraining rate events in unit area</w:t>
      </w:r>
      <w:r w:rsidR="00484BAF" w:rsidRPr="006B26AD">
        <w:rPr>
          <w:rFonts w:ascii="Times New Roman" w:eastAsia="Times New Roman" w:hAnsi="Times New Roman" w:cs="Times New Roman"/>
          <w:sz w:val="24"/>
          <w:szCs w:val="24"/>
          <w:lang w:eastAsia="fr-FR"/>
        </w:rPr>
        <w:t>.</w:t>
      </w:r>
      <w:r w:rsidR="006939FA" w:rsidRPr="006B26AD">
        <w:rPr>
          <w:rFonts w:ascii="Times New Roman" w:eastAsia="Times New Roman" w:hAnsi="Times New Roman" w:cs="Times New Roman"/>
          <w:sz w:val="24"/>
          <w:szCs w:val="24"/>
          <w:lang w:eastAsia="fr-FR"/>
        </w:rPr>
        <w:t xml:space="preserve"> </w:t>
      </w:r>
      <w:r w:rsidR="000B4E9C" w:rsidRPr="006B26AD">
        <w:rPr>
          <w:rFonts w:ascii="Times New Roman" w:eastAsia="Garamond" w:hAnsi="Times New Roman" w:cs="Times New Roman"/>
          <w:sz w:val="24"/>
          <w:szCs w:val="24"/>
          <w:lang w:eastAsia="fr-FR"/>
        </w:rPr>
        <w:t xml:space="preserve">Coefficients </w:t>
      </w:r>
      <w:r w:rsidR="002975C0" w:rsidRPr="006B26AD">
        <w:rPr>
          <w:rFonts w:ascii="Times New Roman" w:eastAsia="Garamond" w:hAnsi="Times New Roman" w:cs="Times New Roman"/>
          <w:sz w:val="24"/>
          <w:szCs w:val="24"/>
          <w:lang w:eastAsia="fr-FR"/>
        </w:rPr>
        <w:t xml:space="preserve">are obtained and interpreted as in any other regression model. </w:t>
      </w:r>
      <w:r w:rsidR="000B4E9C" w:rsidRPr="006B26AD">
        <w:rPr>
          <w:rFonts w:ascii="Times New Roman" w:eastAsia="Times New Roman" w:hAnsi="Times New Roman" w:cs="Times New Roman"/>
          <w:sz w:val="24"/>
          <w:szCs w:val="24"/>
          <w:lang w:eastAsia="fr-FR"/>
        </w:rPr>
        <w:t xml:space="preserve">Our </w:t>
      </w:r>
      <w:r w:rsidR="000B4E9C" w:rsidRPr="006B26AD">
        <w:rPr>
          <w:rFonts w:ascii="Times New Roman" w:eastAsia="Times New Roman" w:hAnsi="Times New Roman" w:cs="Times New Roman"/>
          <w:sz w:val="24"/>
          <w:szCs w:val="24"/>
          <w:lang w:eastAsia="fr-FR"/>
        </w:rPr>
        <w:lastRenderedPageBreak/>
        <w:t xml:space="preserve">endogenous variable is in log form that could </w:t>
      </w:r>
      <w:r w:rsidR="000B4E9C" w:rsidRPr="006B26AD">
        <w:rPr>
          <w:rFonts w:ascii="Times New Roman" w:eastAsia="Garamond" w:hAnsi="Times New Roman" w:cs="Times New Roman"/>
          <w:sz w:val="24"/>
          <w:szCs w:val="24"/>
          <w:lang w:eastAsia="fr-FR"/>
        </w:rPr>
        <w:t xml:space="preserve">as well be </w:t>
      </w:r>
      <w:proofErr w:type="spellStart"/>
      <w:r w:rsidR="000B4E9C" w:rsidRPr="006B26AD">
        <w:rPr>
          <w:rFonts w:ascii="Times New Roman" w:eastAsia="Garamond" w:hAnsi="Times New Roman" w:cs="Times New Roman"/>
          <w:sz w:val="24"/>
          <w:szCs w:val="24"/>
          <w:lang w:eastAsia="fr-FR"/>
        </w:rPr>
        <w:t>analysed</w:t>
      </w:r>
      <w:proofErr w:type="spellEnd"/>
      <w:r w:rsidR="000B4E9C" w:rsidRPr="006B26AD">
        <w:rPr>
          <w:rFonts w:ascii="Times New Roman" w:eastAsia="Garamond" w:hAnsi="Times New Roman" w:cs="Times New Roman"/>
          <w:sz w:val="24"/>
          <w:szCs w:val="24"/>
          <w:lang w:eastAsia="fr-FR"/>
        </w:rPr>
        <w:t xml:space="preserve"> using</w:t>
      </w:r>
      <w:r w:rsidR="00B74FB5" w:rsidRPr="006B26AD">
        <w:rPr>
          <w:rFonts w:ascii="Times New Roman" w:eastAsia="Garamond" w:hAnsi="Times New Roman" w:cs="Times New Roman"/>
          <w:sz w:val="24"/>
          <w:szCs w:val="24"/>
          <w:lang w:eastAsia="fr-FR"/>
        </w:rPr>
        <w:t xml:space="preserve"> logistic regression</w:t>
      </w:r>
      <w:r w:rsidR="006939FA" w:rsidRPr="006B26AD">
        <w:rPr>
          <w:rFonts w:ascii="Times New Roman" w:eastAsia="Garamond" w:hAnsi="Times New Roman" w:cs="Times New Roman"/>
          <w:sz w:val="24"/>
          <w:szCs w:val="24"/>
          <w:lang w:eastAsia="fr-FR"/>
        </w:rPr>
        <w:t xml:space="preserve"> </w:t>
      </w:r>
      <w:r w:rsidR="000B4E9C" w:rsidRPr="006B26AD">
        <w:rPr>
          <w:rFonts w:ascii="Times New Roman" w:eastAsia="Garamond" w:hAnsi="Times New Roman" w:cs="Times New Roman"/>
          <w:sz w:val="24"/>
          <w:szCs w:val="24"/>
          <w:lang w:eastAsia="fr-FR"/>
        </w:rPr>
        <w:t xml:space="preserve">but </w:t>
      </w:r>
      <w:r w:rsidR="002975C0" w:rsidRPr="006B26AD">
        <w:rPr>
          <w:rFonts w:ascii="Times New Roman" w:eastAsia="Garamond" w:hAnsi="Times New Roman" w:cs="Times New Roman"/>
          <w:sz w:val="24"/>
          <w:szCs w:val="24"/>
          <w:lang w:eastAsia="fr-FR"/>
        </w:rPr>
        <w:t>the underlying mathematics and underlying probability distribution theory are different from or</w:t>
      </w:r>
      <w:r w:rsidR="006E4C88" w:rsidRPr="006B26AD">
        <w:rPr>
          <w:rFonts w:ascii="Times New Roman" w:eastAsia="Garamond" w:hAnsi="Times New Roman" w:cs="Times New Roman"/>
          <w:sz w:val="24"/>
          <w:szCs w:val="24"/>
          <w:lang w:eastAsia="fr-FR"/>
        </w:rPr>
        <w:t>dinary least-squares regression.</w:t>
      </w:r>
      <w:r w:rsidR="006939FA" w:rsidRPr="006B26AD">
        <w:rPr>
          <w:rFonts w:ascii="Times New Roman" w:eastAsia="Garamond" w:hAnsi="Times New Roman" w:cs="Times New Roman"/>
          <w:sz w:val="24"/>
          <w:szCs w:val="24"/>
          <w:lang w:eastAsia="fr-FR"/>
        </w:rPr>
        <w:t xml:space="preserve"> </w:t>
      </w:r>
      <w:r w:rsidR="00591233" w:rsidRPr="006B26AD">
        <w:rPr>
          <w:rFonts w:ascii="Times New Roman" w:eastAsia="Garamond" w:hAnsi="Times New Roman" w:cs="Times New Roman"/>
          <w:sz w:val="24"/>
          <w:szCs w:val="24"/>
          <w:lang w:eastAsia="fr-FR"/>
        </w:rPr>
        <w:t>This</w:t>
      </w:r>
      <w:r w:rsidR="002975C0" w:rsidRPr="006B26AD">
        <w:rPr>
          <w:rFonts w:ascii="Times New Roman" w:eastAsia="Garamond" w:hAnsi="Times New Roman" w:cs="Times New Roman"/>
          <w:sz w:val="24"/>
          <w:szCs w:val="24"/>
          <w:lang w:eastAsia="fr-FR"/>
        </w:rPr>
        <w:t xml:space="preserve"> is why Poisson regression is </w:t>
      </w:r>
      <w:r w:rsidR="000B4E9C" w:rsidRPr="006B26AD">
        <w:rPr>
          <w:rFonts w:ascii="Times New Roman" w:eastAsia="Garamond" w:hAnsi="Times New Roman" w:cs="Times New Roman"/>
          <w:sz w:val="24"/>
          <w:szCs w:val="24"/>
          <w:lang w:eastAsia="fr-FR"/>
        </w:rPr>
        <w:t>retained</w:t>
      </w:r>
      <w:r w:rsidR="002975C0" w:rsidRPr="006B26AD">
        <w:rPr>
          <w:rFonts w:ascii="Times New Roman" w:eastAsia="Garamond" w:hAnsi="Times New Roman" w:cs="Times New Roman"/>
          <w:sz w:val="24"/>
          <w:szCs w:val="24"/>
          <w:lang w:eastAsia="fr-FR"/>
        </w:rPr>
        <w:t xml:space="preserve"> as </w:t>
      </w:r>
      <w:r w:rsidR="000B4E9C" w:rsidRPr="006B26AD">
        <w:rPr>
          <w:rFonts w:ascii="Times New Roman" w:eastAsia="Garamond" w:hAnsi="Times New Roman" w:cs="Times New Roman"/>
          <w:sz w:val="24"/>
          <w:szCs w:val="24"/>
          <w:lang w:eastAsia="fr-FR"/>
        </w:rPr>
        <w:t>the suited model,</w:t>
      </w:r>
      <w:r w:rsidR="002975C0" w:rsidRPr="006B26AD">
        <w:rPr>
          <w:rFonts w:ascii="Times New Roman" w:eastAsia="Garamond" w:hAnsi="Times New Roman" w:cs="Times New Roman"/>
          <w:sz w:val="24"/>
          <w:szCs w:val="24"/>
          <w:lang w:eastAsia="fr-FR"/>
        </w:rPr>
        <w:t xml:space="preserve"> even though, from the consumer's viewpoint, it's all regression.  </w:t>
      </w:r>
    </w:p>
    <w:p w14:paraId="5A08571C" w14:textId="0F6E63C8" w:rsidR="00AE15D7" w:rsidRPr="006B26AD" w:rsidRDefault="00C64315" w:rsidP="00670EA3">
      <w:pPr>
        <w:spacing w:after="0" w:line="240" w:lineRule="auto"/>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b/>
          <w:sz w:val="24"/>
          <w:szCs w:val="24"/>
          <w:lang w:val="en-GB" w:eastAsia="fr-FR"/>
        </w:rPr>
        <w:t xml:space="preserve">4.1 </w:t>
      </w:r>
      <w:r w:rsidR="00AE15D7" w:rsidRPr="006B26AD">
        <w:rPr>
          <w:rFonts w:ascii="Times New Roman" w:eastAsia="Times New Roman" w:hAnsi="Times New Roman" w:cs="Times New Roman"/>
          <w:b/>
          <w:sz w:val="24"/>
          <w:szCs w:val="24"/>
          <w:lang w:val="en-GB" w:eastAsia="fr-FR"/>
        </w:rPr>
        <w:t>The Poisson log linear model</w:t>
      </w:r>
    </w:p>
    <w:p w14:paraId="0EA0F036" w14:textId="77777777" w:rsidR="0075164D" w:rsidRPr="006B26AD" w:rsidRDefault="0075164D" w:rsidP="00670EA3">
      <w:pPr>
        <w:spacing w:after="0" w:line="240" w:lineRule="auto"/>
        <w:jc w:val="both"/>
        <w:rPr>
          <w:rFonts w:ascii="Times New Roman" w:eastAsia="Times New Roman" w:hAnsi="Times New Roman" w:cs="Times New Roman"/>
          <w:b/>
          <w:sz w:val="24"/>
          <w:szCs w:val="24"/>
          <w:lang w:val="en-GB" w:eastAsia="fr-FR"/>
        </w:rPr>
      </w:pPr>
    </w:p>
    <w:p w14:paraId="4F2BFADE" w14:textId="4DFE44EF" w:rsidR="0075164D" w:rsidRPr="006B26AD" w:rsidRDefault="00023ABE" w:rsidP="001360E5">
      <w:pPr>
        <w:spacing w:after="0" w:line="36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From above, our variable of interest is of a count data as it takes the form of: 0, 1, 2, 3, and so on, the data is actually concentrated on a few small discrete values. Theoretically, basing on the transmission channel, our variable of interest (innovation) is strongly affected through the channels of consumer </w:t>
      </w:r>
      <w:r w:rsidRPr="006B26AD">
        <w:rPr>
          <w:rFonts w:ascii="Times New Roman" w:eastAsia="Times New Roman" w:hAnsi="Times New Roman" w:cs="Times New Roman"/>
          <w:bCs/>
          <w:sz w:val="24"/>
          <w:szCs w:val="24"/>
          <w:lang w:eastAsia="fr-FR"/>
        </w:rPr>
        <w:t xml:space="preserve">beliefs, values and customs, religion, language, collectivism and pride. Count data reflect the number of occurrences of a behavior in a fixed period of time as observed in our outcome variable. In cases </w:t>
      </w:r>
      <w:r w:rsidR="00210C5D">
        <w:rPr>
          <w:rFonts w:ascii="Times New Roman" w:eastAsia="Times New Roman" w:hAnsi="Times New Roman" w:cs="Times New Roman"/>
          <w:bCs/>
          <w:sz w:val="24"/>
          <w:szCs w:val="24"/>
          <w:lang w:eastAsia="fr-FR"/>
        </w:rPr>
        <w:t>where</w:t>
      </w:r>
      <w:r w:rsidRPr="006B26AD">
        <w:rPr>
          <w:rFonts w:ascii="Times New Roman" w:eastAsia="Times New Roman" w:hAnsi="Times New Roman" w:cs="Times New Roman"/>
          <w:bCs/>
          <w:sz w:val="24"/>
          <w:szCs w:val="24"/>
          <w:lang w:eastAsia="fr-FR"/>
        </w:rPr>
        <w:t xml:space="preserve"> the outcome variable is a count with a low arithmetic mean (typically &lt;0), standard ordinary least squares regression may produce biased results like our case, reason why we resolved to use the </w:t>
      </w:r>
      <w:proofErr w:type="spellStart"/>
      <w:r w:rsidRPr="006B26AD">
        <w:rPr>
          <w:rFonts w:ascii="Times New Roman" w:eastAsia="Times New Roman" w:hAnsi="Times New Roman" w:cs="Times New Roman"/>
          <w:bCs/>
          <w:sz w:val="24"/>
          <w:szCs w:val="24"/>
          <w:lang w:eastAsia="fr-FR"/>
        </w:rPr>
        <w:t>poisson</w:t>
      </w:r>
      <w:proofErr w:type="spellEnd"/>
      <w:r w:rsidRPr="006B26AD">
        <w:rPr>
          <w:rFonts w:ascii="Times New Roman" w:eastAsia="Times New Roman" w:hAnsi="Times New Roman" w:cs="Times New Roman"/>
          <w:bCs/>
          <w:sz w:val="24"/>
          <w:szCs w:val="24"/>
          <w:lang w:eastAsia="fr-FR"/>
        </w:rPr>
        <w:t xml:space="preserve"> model. One of the advantage of our conception is that our analysis as seen in the result section is appropriate for the scale of measurement of our variable. Thus, </w:t>
      </w:r>
      <w:r w:rsidRPr="006B26AD">
        <w:rPr>
          <w:rFonts w:ascii="Times New Roman" w:eastAsia="Times New Roman" w:hAnsi="Times New Roman" w:cs="Times New Roman"/>
          <w:sz w:val="24"/>
          <w:szCs w:val="24"/>
          <w:lang w:val="en-GB" w:eastAsia="fr-FR"/>
        </w:rPr>
        <w:t>the general form of our model is specified as:</w:t>
      </w:r>
    </w:p>
    <w:p w14:paraId="0D02B39A" w14:textId="77777777" w:rsidR="00F15173" w:rsidRPr="006B26AD" w:rsidRDefault="00F15173"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log(µ) = α + βx</w:t>
      </w:r>
    </w:p>
    <w:p w14:paraId="3BB0DA09" w14:textId="3BD70AD9"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Since the log of the expected value of Y is a linear function of</w:t>
      </w:r>
      <w:r w:rsidR="007F519C" w:rsidRPr="006B26AD">
        <w:rPr>
          <w:rFonts w:ascii="Times New Roman" w:eastAsia="Times New Roman" w:hAnsi="Times New Roman" w:cs="Times New Roman"/>
          <w:sz w:val="24"/>
          <w:szCs w:val="24"/>
          <w:lang w:val="en-GB" w:eastAsia="fr-FR"/>
        </w:rPr>
        <w:t xml:space="preserve"> the</w:t>
      </w:r>
      <w:r w:rsidR="006939FA"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explanatory variable</w:t>
      </w:r>
      <w:r w:rsidR="006E0ECB"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(s), a</w:t>
      </w:r>
      <w:r w:rsidR="006939FA" w:rsidRPr="006B26AD">
        <w:rPr>
          <w:rFonts w:ascii="Times New Roman" w:eastAsia="Times New Roman" w:hAnsi="Times New Roman" w:cs="Times New Roman"/>
          <w:sz w:val="24"/>
          <w:szCs w:val="24"/>
          <w:lang w:val="en-GB" w:eastAsia="fr-FR"/>
        </w:rPr>
        <w:t xml:space="preserve">nd the expected value of Y is a </w:t>
      </w:r>
      <w:r w:rsidR="00106B26" w:rsidRPr="006B26AD">
        <w:rPr>
          <w:rFonts w:ascii="Times New Roman" w:eastAsia="Times New Roman" w:hAnsi="Times New Roman" w:cs="Times New Roman"/>
          <w:sz w:val="24"/>
          <w:szCs w:val="24"/>
          <w:lang w:val="en-GB" w:eastAsia="fr-FR"/>
        </w:rPr>
        <w:t>multiplicative</w:t>
      </w:r>
      <w:r w:rsidRPr="006B26AD">
        <w:rPr>
          <w:rFonts w:ascii="Times New Roman" w:eastAsia="Times New Roman" w:hAnsi="Times New Roman" w:cs="Times New Roman"/>
          <w:sz w:val="24"/>
          <w:szCs w:val="24"/>
          <w:lang w:val="en-GB" w:eastAsia="fr-FR"/>
        </w:rPr>
        <w:t xml:space="preserve"> function of x:</w:t>
      </w:r>
    </w:p>
    <w:p w14:paraId="0AA962DD" w14:textId="77777777" w:rsidR="00F15173" w:rsidRPr="006B26AD" w:rsidRDefault="00F15173"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µ = </w:t>
      </w:r>
      <w:proofErr w:type="gramStart"/>
      <w:r w:rsidRPr="006B26AD">
        <w:rPr>
          <w:rFonts w:ascii="Times New Roman" w:eastAsia="Times New Roman" w:hAnsi="Times New Roman" w:cs="Times New Roman"/>
          <w:sz w:val="24"/>
          <w:szCs w:val="24"/>
          <w:lang w:val="en-GB" w:eastAsia="fr-FR"/>
        </w:rPr>
        <w:t>exp(</w:t>
      </w:r>
      <w:proofErr w:type="gramEnd"/>
      <w:r w:rsidRPr="006B26AD">
        <w:rPr>
          <w:rFonts w:ascii="Times New Roman" w:eastAsia="Times New Roman" w:hAnsi="Times New Roman" w:cs="Times New Roman"/>
          <w:sz w:val="24"/>
          <w:szCs w:val="24"/>
          <w:lang w:val="en-GB" w:eastAsia="fr-FR"/>
        </w:rPr>
        <w:t>α + βx)</w:t>
      </w:r>
    </w:p>
    <w:p w14:paraId="1F4278BA" w14:textId="77777777" w:rsidR="00F15173" w:rsidRPr="006B26AD" w:rsidRDefault="000E5288" w:rsidP="00670EA3">
      <w:pPr>
        <w:spacing w:after="0" w:line="240" w:lineRule="auto"/>
        <w:ind w:left="709" w:firstLine="708"/>
        <w:jc w:val="both"/>
        <w:rPr>
          <w:rFonts w:ascii="Times New Roman" w:eastAsia="Times New Roman" w:hAnsi="Times New Roman" w:cs="Times New Roman"/>
          <w:sz w:val="24"/>
          <w:szCs w:val="24"/>
          <w:lang w:val="en-GB" w:eastAsia="fr-FR"/>
        </w:rPr>
      </w:pPr>
      <m:oMathPara>
        <m:oMathParaPr>
          <m:jc m:val="left"/>
        </m:oMathParaPr>
        <m:oMath>
          <m:sSup>
            <m:sSupPr>
              <m:ctrlPr>
                <w:rPr>
                  <w:rFonts w:ascii="Cambria Math" w:eastAsia="Times New Roman" w:hAnsi="Cambria Math" w:cs="Times New Roman"/>
                  <w:i/>
                  <w:sz w:val="24"/>
                  <w:szCs w:val="24"/>
                  <w:lang w:val="en-GB" w:eastAsia="fr-FR"/>
                </w:rPr>
              </m:ctrlPr>
            </m:sSupPr>
            <m:e>
              <m:r>
                <m:rPr>
                  <m:sty m:val="p"/>
                </m:rPr>
                <w:rPr>
                  <w:rFonts w:ascii="Cambria Math" w:eastAsia="Times New Roman" w:hAnsi="Cambria Math" w:cs="Times New Roman"/>
                  <w:sz w:val="24"/>
                  <w:szCs w:val="24"/>
                  <w:lang w:val="en-GB" w:eastAsia="fr-FR"/>
                </w:rPr>
                <m:t>µ</m:t>
              </m:r>
              <m:r>
                <w:rPr>
                  <w:rFonts w:ascii="Cambria Math" w:eastAsia="Times New Roman" w:hAnsi="Cambria Math" w:cs="Times New Roman"/>
                  <w:sz w:val="24"/>
                  <w:szCs w:val="24"/>
                  <w:lang w:val="en-GB" w:eastAsia="fr-FR"/>
                </w:rPr>
                <m:t>=</m:t>
              </m:r>
              <m:r>
                <w:rPr>
                  <w:rFonts w:ascii="Cambria Math" w:eastAsia="Times New Roman" w:hAnsi="Cambria Math" w:cs="Times New Roman"/>
                  <w:sz w:val="24"/>
                  <w:szCs w:val="24"/>
                  <w:lang w:val="en-GB" w:eastAsia="fr-FR"/>
                </w:rPr>
                <m:t>e</m:t>
              </m:r>
            </m:e>
            <m:sup>
              <m:r>
                <m:rPr>
                  <m:sty m:val="p"/>
                </m:rPr>
                <w:rPr>
                  <w:rFonts w:ascii="Cambria Math" w:eastAsia="Times New Roman" w:hAnsi="Cambria Math" w:cs="Times New Roman"/>
                  <w:sz w:val="24"/>
                  <w:szCs w:val="24"/>
                  <w:vertAlign w:val="superscript"/>
                  <w:lang w:val="en-GB" w:eastAsia="fr-FR"/>
                </w:rPr>
                <m:t>α</m:t>
              </m:r>
            </m:sup>
          </m:sSup>
          <m:sSup>
            <m:sSupPr>
              <m:ctrlPr>
                <w:rPr>
                  <w:rFonts w:ascii="Cambria Math" w:eastAsia="Times New Roman" w:hAnsi="Cambria Math" w:cs="Times New Roman"/>
                  <w:i/>
                  <w:sz w:val="24"/>
                  <w:szCs w:val="24"/>
                  <w:lang w:val="en-GB" w:eastAsia="fr-FR"/>
                </w:rPr>
              </m:ctrlPr>
            </m:sSupPr>
            <m:e>
              <m:r>
                <w:rPr>
                  <w:rFonts w:ascii="Cambria Math" w:eastAsia="Times New Roman" w:hAnsi="Cambria Math" w:cs="Times New Roman"/>
                  <w:sz w:val="24"/>
                  <w:szCs w:val="24"/>
                  <w:lang w:val="en-GB" w:eastAsia="fr-FR"/>
                </w:rPr>
                <m:t>e</m:t>
              </m:r>
            </m:e>
            <m:sup>
              <m:r>
                <m:rPr>
                  <m:sty m:val="p"/>
                </m:rPr>
                <w:rPr>
                  <w:rFonts w:ascii="Cambria Math" w:eastAsia="Times New Roman" w:hAnsi="Cambria Math" w:cs="Times New Roman"/>
                  <w:sz w:val="24"/>
                  <w:szCs w:val="24"/>
                  <w:vertAlign w:val="superscript"/>
                  <w:lang w:val="en-GB" w:eastAsia="fr-FR"/>
                </w:rPr>
                <m:t>βx</m:t>
              </m:r>
            </m:sup>
          </m:sSup>
        </m:oMath>
      </m:oMathPara>
    </w:p>
    <w:p w14:paraId="541E3323"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Where:</w:t>
      </w:r>
    </w:p>
    <w:p w14:paraId="259CAF11"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ab/>
        <w:t>µ is</w:t>
      </w:r>
      <w:r w:rsidR="007F519C" w:rsidRPr="006B26AD">
        <w:rPr>
          <w:rFonts w:ascii="Times New Roman" w:eastAsia="Times New Roman" w:hAnsi="Times New Roman" w:cs="Times New Roman"/>
          <w:sz w:val="24"/>
          <w:szCs w:val="24"/>
          <w:lang w:val="en-GB" w:eastAsia="fr-FR"/>
        </w:rPr>
        <w:t xml:space="preserve"> the</w:t>
      </w:r>
      <w:r w:rsidRPr="006B26AD">
        <w:rPr>
          <w:rFonts w:ascii="Times New Roman" w:eastAsia="Times New Roman" w:hAnsi="Times New Roman" w:cs="Times New Roman"/>
          <w:sz w:val="24"/>
          <w:szCs w:val="24"/>
          <w:lang w:val="en-GB" w:eastAsia="fr-FR"/>
        </w:rPr>
        <w:t xml:space="preserve"> dependent variable which stands for </w:t>
      </w:r>
      <w:r w:rsidR="00EA45BC" w:rsidRPr="006B26AD">
        <w:rPr>
          <w:rFonts w:ascii="Times New Roman" w:eastAsia="Times New Roman" w:hAnsi="Times New Roman" w:cs="Times New Roman"/>
          <w:sz w:val="24"/>
          <w:szCs w:val="24"/>
          <w:lang w:val="en-GB" w:eastAsia="fr-FR"/>
        </w:rPr>
        <w:t>Innovation</w:t>
      </w:r>
    </w:p>
    <w:p w14:paraId="06F4E17E"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ab/>
        <w:t xml:space="preserve"> x</w:t>
      </w:r>
      <w:r w:rsidR="006760F7" w:rsidRPr="006B26AD">
        <w:rPr>
          <w:rFonts w:ascii="Times New Roman" w:eastAsia="Times New Roman" w:hAnsi="Times New Roman" w:cs="Times New Roman"/>
          <w:sz w:val="24"/>
          <w:szCs w:val="24"/>
          <w:lang w:val="en-GB" w:eastAsia="fr-FR"/>
        </w:rPr>
        <w:t xml:space="preserve"> is</w:t>
      </w:r>
      <w:r w:rsidR="007F519C" w:rsidRPr="006B26AD">
        <w:rPr>
          <w:rFonts w:ascii="Times New Roman" w:eastAsia="Times New Roman" w:hAnsi="Times New Roman" w:cs="Times New Roman"/>
          <w:sz w:val="24"/>
          <w:szCs w:val="24"/>
          <w:lang w:val="en-GB" w:eastAsia="fr-FR"/>
        </w:rPr>
        <w:t xml:space="preserve"> the</w:t>
      </w:r>
      <w:r w:rsidR="006760F7" w:rsidRPr="006B26AD">
        <w:rPr>
          <w:rFonts w:ascii="Times New Roman" w:eastAsia="Times New Roman" w:hAnsi="Times New Roman" w:cs="Times New Roman"/>
          <w:sz w:val="24"/>
          <w:szCs w:val="24"/>
          <w:lang w:val="en-GB" w:eastAsia="fr-FR"/>
        </w:rPr>
        <w:t xml:space="preserve"> independent</w:t>
      </w:r>
      <w:r w:rsidRPr="006B26AD">
        <w:rPr>
          <w:rFonts w:ascii="Times New Roman" w:eastAsia="Times New Roman" w:hAnsi="Times New Roman" w:cs="Times New Roman"/>
          <w:sz w:val="24"/>
          <w:szCs w:val="24"/>
          <w:lang w:val="en-GB" w:eastAsia="fr-FR"/>
        </w:rPr>
        <w:t xml:space="preserve"> variable representing culture which is measured in the on-going study with the following attributes; Collectivism, pride, religion,</w:t>
      </w:r>
      <w:r w:rsidR="00BC2A25" w:rsidRPr="006B26AD">
        <w:rPr>
          <w:rFonts w:ascii="Times New Roman" w:eastAsia="Times New Roman" w:hAnsi="Times New Roman" w:cs="Times New Roman"/>
          <w:sz w:val="24"/>
          <w:szCs w:val="24"/>
          <w:lang w:val="en-GB" w:eastAsia="fr-FR"/>
        </w:rPr>
        <w:t xml:space="preserve"> wealth,</w:t>
      </w:r>
      <w:r w:rsidRPr="006B26AD">
        <w:rPr>
          <w:rFonts w:ascii="Times New Roman" w:eastAsia="Times New Roman" w:hAnsi="Times New Roman" w:cs="Times New Roman"/>
          <w:sz w:val="24"/>
          <w:szCs w:val="24"/>
          <w:lang w:val="en-GB" w:eastAsia="fr-FR"/>
        </w:rPr>
        <w:t xml:space="preserve"> langua</w:t>
      </w:r>
      <w:r w:rsidR="006939FA" w:rsidRPr="006B26AD">
        <w:rPr>
          <w:rFonts w:ascii="Times New Roman" w:eastAsia="Times New Roman" w:hAnsi="Times New Roman" w:cs="Times New Roman"/>
          <w:sz w:val="24"/>
          <w:szCs w:val="24"/>
          <w:lang w:val="en-GB" w:eastAsia="fr-FR"/>
        </w:rPr>
        <w:t>ge, believe, value and customs.</w:t>
      </w:r>
    </w:p>
    <w:p w14:paraId="7B7B48BB"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The expanded form of our model after considering all the variables becomes:</w:t>
      </w:r>
    </w:p>
    <w:p w14:paraId="43A22359" w14:textId="15987170" w:rsidR="00F15173" w:rsidRPr="006B26AD" w:rsidRDefault="00F15173" w:rsidP="00670EA3">
      <w:pPr>
        <w:spacing w:after="0" w:line="240" w:lineRule="auto"/>
        <w:jc w:val="both"/>
        <w:rPr>
          <w:rFonts w:ascii="Times New Roman" w:eastAsia="Times New Roman" w:hAnsi="Times New Roman" w:cs="Times New Roman"/>
          <w:i/>
          <w:sz w:val="24"/>
          <w:szCs w:val="24"/>
          <w:vertAlign w:val="subscript"/>
          <w:lang w:val="en-GB" w:eastAsia="fr-FR"/>
        </w:rPr>
      </w:pPr>
      <w:r w:rsidRPr="006B26AD">
        <w:rPr>
          <w:rFonts w:ascii="Times New Roman" w:eastAsia="Times New Roman" w:hAnsi="Times New Roman" w:cs="Times New Roman"/>
          <w:i/>
          <w:sz w:val="24"/>
          <w:szCs w:val="24"/>
          <w:lang w:val="en-GB" w:eastAsia="fr-FR"/>
        </w:rPr>
        <w:t>Log</w:t>
      </w:r>
      <w:r w:rsidR="00A4468B" w:rsidRPr="006B26AD">
        <w:rPr>
          <w:rFonts w:ascii="Times New Roman" w:eastAsia="Times New Roman" w:hAnsi="Times New Roman" w:cs="Times New Roman"/>
          <w:i/>
          <w:sz w:val="24"/>
          <w:szCs w:val="24"/>
          <w:lang w:val="en-GB" w:eastAsia="fr-FR"/>
        </w:rPr>
        <w:t xml:space="preserve"> </w:t>
      </w:r>
      <w:r w:rsidRPr="006B26AD">
        <w:rPr>
          <w:rFonts w:ascii="Times New Roman" w:eastAsia="Times New Roman" w:hAnsi="Times New Roman" w:cs="Times New Roman"/>
          <w:i/>
          <w:sz w:val="24"/>
          <w:szCs w:val="24"/>
          <w:lang w:val="en-GB" w:eastAsia="fr-FR"/>
        </w:rPr>
        <w:t>(</w:t>
      </w:r>
      <w:r w:rsidR="00EA45BC" w:rsidRPr="006B26AD">
        <w:rPr>
          <w:rFonts w:ascii="Times New Roman" w:eastAsia="Times New Roman" w:hAnsi="Times New Roman" w:cs="Times New Roman"/>
          <w:i/>
          <w:sz w:val="24"/>
          <w:szCs w:val="24"/>
          <w:lang w:val="en-GB" w:eastAsia="fr-FR"/>
        </w:rPr>
        <w:t>innovation</w:t>
      </w:r>
      <w:r w:rsidRPr="006B26AD">
        <w:rPr>
          <w:rFonts w:ascii="Times New Roman" w:eastAsia="Times New Roman" w:hAnsi="Times New Roman" w:cs="Times New Roman"/>
          <w:i/>
          <w:sz w:val="24"/>
          <w:szCs w:val="24"/>
          <w:lang w:val="en-GB" w:eastAsia="fr-FR"/>
        </w:rPr>
        <w:t>)= α + β</w:t>
      </w:r>
      <w:r w:rsidRPr="006B26AD">
        <w:rPr>
          <w:rFonts w:ascii="Times New Roman" w:eastAsia="Times New Roman" w:hAnsi="Times New Roman" w:cs="Times New Roman"/>
          <w:i/>
          <w:sz w:val="24"/>
          <w:szCs w:val="24"/>
          <w:vertAlign w:val="subscript"/>
          <w:lang w:val="en-GB" w:eastAsia="fr-FR"/>
        </w:rPr>
        <w:t>1</w:t>
      </w:r>
      <w:r w:rsidRPr="006B26AD">
        <w:rPr>
          <w:rFonts w:ascii="Times New Roman" w:eastAsia="Times New Roman" w:hAnsi="Times New Roman" w:cs="Times New Roman"/>
          <w:i/>
          <w:sz w:val="24"/>
          <w:szCs w:val="24"/>
          <w:lang w:val="en-GB" w:eastAsia="fr-FR"/>
        </w:rPr>
        <w:t>Collectivism + β</w:t>
      </w:r>
      <w:r w:rsidRPr="006B26AD">
        <w:rPr>
          <w:rFonts w:ascii="Times New Roman" w:eastAsia="Times New Roman" w:hAnsi="Times New Roman" w:cs="Times New Roman"/>
          <w:i/>
          <w:sz w:val="24"/>
          <w:szCs w:val="24"/>
          <w:vertAlign w:val="subscript"/>
          <w:lang w:val="en-GB" w:eastAsia="fr-FR"/>
        </w:rPr>
        <w:t>2</w:t>
      </w:r>
      <w:r w:rsidRPr="006B26AD">
        <w:rPr>
          <w:rFonts w:ascii="Times New Roman" w:eastAsia="Times New Roman" w:hAnsi="Times New Roman" w:cs="Times New Roman"/>
          <w:i/>
          <w:sz w:val="24"/>
          <w:szCs w:val="24"/>
          <w:lang w:val="en-GB" w:eastAsia="fr-FR"/>
        </w:rPr>
        <w:t>Pride + β</w:t>
      </w:r>
      <w:r w:rsidRPr="006B26AD">
        <w:rPr>
          <w:rFonts w:ascii="Times New Roman" w:eastAsia="Times New Roman" w:hAnsi="Times New Roman" w:cs="Times New Roman"/>
          <w:i/>
          <w:sz w:val="24"/>
          <w:szCs w:val="24"/>
          <w:vertAlign w:val="subscript"/>
          <w:lang w:val="en-GB" w:eastAsia="fr-FR"/>
        </w:rPr>
        <w:t>3</w:t>
      </w:r>
      <w:r w:rsidRPr="006B26AD">
        <w:rPr>
          <w:rFonts w:ascii="Times New Roman" w:eastAsia="Times New Roman" w:hAnsi="Times New Roman" w:cs="Times New Roman"/>
          <w:i/>
          <w:sz w:val="24"/>
          <w:szCs w:val="24"/>
          <w:lang w:val="en-GB" w:eastAsia="fr-FR"/>
        </w:rPr>
        <w:t>Religion + β</w:t>
      </w:r>
      <w:r w:rsidRPr="006B26AD">
        <w:rPr>
          <w:rFonts w:ascii="Times New Roman" w:eastAsia="Times New Roman" w:hAnsi="Times New Roman" w:cs="Times New Roman"/>
          <w:i/>
          <w:sz w:val="24"/>
          <w:szCs w:val="24"/>
          <w:vertAlign w:val="subscript"/>
          <w:lang w:val="en-GB" w:eastAsia="fr-FR"/>
        </w:rPr>
        <w:t>4</w:t>
      </w:r>
      <w:r w:rsidRPr="006B26AD">
        <w:rPr>
          <w:rFonts w:ascii="Times New Roman" w:eastAsia="Times New Roman" w:hAnsi="Times New Roman" w:cs="Times New Roman"/>
          <w:i/>
          <w:sz w:val="24"/>
          <w:szCs w:val="24"/>
          <w:lang w:val="en-GB" w:eastAsia="fr-FR"/>
        </w:rPr>
        <w:t>Language + β</w:t>
      </w:r>
      <w:r w:rsidRPr="006B26AD">
        <w:rPr>
          <w:rFonts w:ascii="Times New Roman" w:eastAsia="Times New Roman" w:hAnsi="Times New Roman" w:cs="Times New Roman"/>
          <w:i/>
          <w:sz w:val="24"/>
          <w:szCs w:val="24"/>
          <w:vertAlign w:val="subscript"/>
          <w:lang w:val="en-GB" w:eastAsia="fr-FR"/>
        </w:rPr>
        <w:t>5</w:t>
      </w:r>
      <w:r w:rsidRPr="006B26AD">
        <w:rPr>
          <w:rFonts w:ascii="Times New Roman" w:eastAsia="Times New Roman" w:hAnsi="Times New Roman" w:cs="Times New Roman"/>
          <w:i/>
          <w:sz w:val="24"/>
          <w:szCs w:val="24"/>
          <w:lang w:val="en-GB" w:eastAsia="fr-FR"/>
        </w:rPr>
        <w:t>Be</w:t>
      </w:r>
      <w:r w:rsidR="001B5FD8" w:rsidRPr="006B26AD">
        <w:rPr>
          <w:rFonts w:ascii="Times New Roman" w:eastAsia="Times New Roman" w:hAnsi="Times New Roman" w:cs="Times New Roman"/>
          <w:i/>
          <w:sz w:val="24"/>
          <w:szCs w:val="24"/>
          <w:lang w:val="en-GB" w:eastAsia="fr-FR"/>
        </w:rPr>
        <w:t>liefs values and customs</w:t>
      </w:r>
      <w:r w:rsidR="00BC2A25" w:rsidRPr="006B26AD">
        <w:rPr>
          <w:rFonts w:ascii="Times New Roman" w:eastAsia="Times New Roman" w:hAnsi="Times New Roman" w:cs="Times New Roman"/>
          <w:i/>
          <w:sz w:val="24"/>
          <w:szCs w:val="24"/>
          <w:lang w:val="en-GB" w:eastAsia="fr-FR"/>
        </w:rPr>
        <w:t xml:space="preserve"> +β</w:t>
      </w:r>
      <w:r w:rsidR="00BC2A25" w:rsidRPr="006B26AD">
        <w:rPr>
          <w:rFonts w:ascii="Times New Roman" w:eastAsia="Times New Roman" w:hAnsi="Times New Roman" w:cs="Times New Roman"/>
          <w:i/>
          <w:sz w:val="24"/>
          <w:szCs w:val="24"/>
          <w:vertAlign w:val="subscript"/>
          <w:lang w:val="en-GB" w:eastAsia="fr-FR"/>
        </w:rPr>
        <w:t>6Wealth</w:t>
      </w:r>
      <w:r w:rsidRPr="006B26AD">
        <w:rPr>
          <w:rFonts w:ascii="Times New Roman" w:eastAsia="Times New Roman" w:hAnsi="Times New Roman" w:cs="Times New Roman"/>
          <w:i/>
          <w:sz w:val="24"/>
          <w:szCs w:val="24"/>
          <w:lang w:val="en-GB" w:eastAsia="fr-FR"/>
        </w:rPr>
        <w:t xml:space="preserve"> + €</w:t>
      </w:r>
      <w:r w:rsidRPr="006B26AD">
        <w:rPr>
          <w:rFonts w:ascii="Times New Roman" w:eastAsia="Times New Roman" w:hAnsi="Times New Roman" w:cs="Times New Roman"/>
          <w:i/>
          <w:sz w:val="24"/>
          <w:szCs w:val="24"/>
          <w:vertAlign w:val="subscript"/>
          <w:lang w:val="en-GB" w:eastAsia="fr-FR"/>
        </w:rPr>
        <w:t xml:space="preserve">1        </w:t>
      </w:r>
    </w:p>
    <w:p w14:paraId="3E32D916" w14:textId="77777777" w:rsidR="00F15173" w:rsidRPr="006B26AD" w:rsidRDefault="00F15173" w:rsidP="00670EA3">
      <w:pPr>
        <w:spacing w:after="0" w:line="240" w:lineRule="auto"/>
        <w:jc w:val="both"/>
        <w:rPr>
          <w:rFonts w:ascii="Times New Roman" w:eastAsia="Times New Roman" w:hAnsi="Times New Roman" w:cs="Times New Roman"/>
          <w:i/>
          <w:sz w:val="24"/>
          <w:szCs w:val="24"/>
          <w:lang w:val="en-GB" w:eastAsia="fr-FR"/>
        </w:rPr>
      </w:pPr>
      <w:proofErr w:type="spellStart"/>
      <w:r w:rsidRPr="006B26AD">
        <w:rPr>
          <w:rFonts w:ascii="Times New Roman" w:eastAsia="Times New Roman" w:hAnsi="Times New Roman" w:cs="Times New Roman"/>
          <w:i/>
          <w:sz w:val="24"/>
          <w:szCs w:val="24"/>
          <w:lang w:val="en-GB" w:eastAsia="fr-FR"/>
        </w:rPr>
        <w:t>Β</w:t>
      </w:r>
      <w:r w:rsidRPr="006B26AD">
        <w:rPr>
          <w:rFonts w:ascii="Times New Roman" w:eastAsia="Times New Roman" w:hAnsi="Times New Roman" w:cs="Times New Roman"/>
          <w:i/>
          <w:sz w:val="24"/>
          <w:szCs w:val="24"/>
          <w:vertAlign w:val="subscript"/>
          <w:lang w:val="en-GB" w:eastAsia="fr-FR"/>
        </w:rPr>
        <w:t>i</w:t>
      </w:r>
      <w:proofErr w:type="spellEnd"/>
      <w:r w:rsidRPr="006B26AD">
        <w:rPr>
          <w:rFonts w:ascii="Times New Roman" w:eastAsia="Times New Roman" w:hAnsi="Times New Roman" w:cs="Times New Roman"/>
          <w:i/>
          <w:sz w:val="24"/>
          <w:szCs w:val="24"/>
          <w:vertAlign w:val="subscript"/>
          <w:lang w:val="en-GB" w:eastAsia="fr-FR"/>
        </w:rPr>
        <w:t xml:space="preserve"> </w:t>
      </w:r>
      <w:r w:rsidR="00B03196" w:rsidRPr="006B26AD">
        <w:rPr>
          <w:rFonts w:ascii="Times New Roman" w:eastAsia="Times New Roman" w:hAnsi="Times New Roman" w:cs="Times New Roman"/>
          <w:i/>
          <w:sz w:val="24"/>
          <w:szCs w:val="24"/>
          <w:lang w:val="en-GB" w:eastAsia="fr-FR"/>
        </w:rPr>
        <w:t>&gt;0</w:t>
      </w:r>
    </w:p>
    <w:p w14:paraId="3FBEECF8" w14:textId="5A68DE22" w:rsidR="00F15173" w:rsidRPr="006B26AD" w:rsidRDefault="00BE3703" w:rsidP="00670EA3">
      <w:pPr>
        <w:spacing w:after="5" w:line="240" w:lineRule="auto"/>
        <w:ind w:left="-5" w:hanging="10"/>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To ensure the reliability of our variables, </w:t>
      </w:r>
      <w:r w:rsidR="00CD1347">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eastAsia="fr-FR"/>
        </w:rPr>
        <w:t xml:space="preserve"> calculated Cronbach’s alpha for each variable.</w:t>
      </w:r>
      <w:r w:rsidR="005C3554" w:rsidRPr="006B26AD">
        <w:rPr>
          <w:rFonts w:ascii="Times New Roman" w:eastAsia="Times New Roman" w:hAnsi="Times New Roman" w:cs="Times New Roman"/>
          <w:sz w:val="24"/>
          <w:szCs w:val="24"/>
          <w:lang w:eastAsia="fr-FR"/>
        </w:rPr>
        <w:t xml:space="preserve"> </w:t>
      </w:r>
      <w:r w:rsidRPr="006B26AD">
        <w:rPr>
          <w:rFonts w:ascii="Times New Roman" w:eastAsia="Times New Roman" w:hAnsi="Times New Roman" w:cs="Times New Roman"/>
          <w:sz w:val="24"/>
          <w:szCs w:val="24"/>
          <w:lang w:eastAsia="fr-FR"/>
        </w:rPr>
        <w:t xml:space="preserve">Multiple correspondence analyses enabled us to divide our respondents into two groups: those with a high cultural impact and those with a low cultural impact.  </w:t>
      </w:r>
      <w:r w:rsidR="00CD1347">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eastAsia="fr-FR"/>
        </w:rPr>
        <w:t xml:space="preserve"> used the test of chi square, and the test of correlation of Spearman, and</w:t>
      </w:r>
      <w:r w:rsidR="00BC2A25" w:rsidRPr="006B26AD">
        <w:rPr>
          <w:rFonts w:ascii="Times New Roman" w:eastAsia="Times New Roman" w:hAnsi="Times New Roman" w:cs="Times New Roman"/>
          <w:sz w:val="24"/>
          <w:szCs w:val="24"/>
          <w:lang w:eastAsia="fr-FR"/>
        </w:rPr>
        <w:t xml:space="preserve"> poison regression analysis. </w:t>
      </w:r>
    </w:p>
    <w:p w14:paraId="05D24D21" w14:textId="77777777" w:rsidR="00670EA3" w:rsidRPr="006B26AD" w:rsidRDefault="00670EA3" w:rsidP="00670EA3">
      <w:pPr>
        <w:spacing w:after="5" w:line="240" w:lineRule="auto"/>
        <w:ind w:left="-5" w:hanging="10"/>
        <w:jc w:val="both"/>
        <w:rPr>
          <w:rFonts w:ascii="Times New Roman" w:eastAsia="Times New Roman" w:hAnsi="Times New Roman" w:cs="Times New Roman"/>
          <w:sz w:val="24"/>
          <w:szCs w:val="24"/>
          <w:lang w:eastAsia="fr-FR"/>
        </w:rPr>
      </w:pPr>
    </w:p>
    <w:p w14:paraId="1A95C6FB" w14:textId="77777777" w:rsidR="00133C8B" w:rsidRPr="006B26AD" w:rsidRDefault="007957D2" w:rsidP="003E5FE4">
      <w:pPr>
        <w:pStyle w:val="ListParagraph"/>
        <w:numPr>
          <w:ilvl w:val="0"/>
          <w:numId w:val="2"/>
        </w:numPr>
        <w:jc w:val="both"/>
        <w:rPr>
          <w:b/>
          <w:lang w:val="en-GB"/>
        </w:rPr>
      </w:pPr>
      <w:r w:rsidRPr="006B26AD">
        <w:rPr>
          <w:b/>
          <w:lang w:val="en-GB"/>
        </w:rPr>
        <w:t>Data</w:t>
      </w:r>
      <w:r w:rsidR="00C049F8" w:rsidRPr="006B26AD">
        <w:rPr>
          <w:b/>
          <w:lang w:val="en-GB"/>
        </w:rPr>
        <w:t xml:space="preserve"> Analyses</w:t>
      </w:r>
    </w:p>
    <w:p w14:paraId="3A60AD5F" w14:textId="77777777" w:rsidR="004F14C4" w:rsidRPr="006B26AD" w:rsidRDefault="005C1D43" w:rsidP="00670EA3">
      <w:pPr>
        <w:spacing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Our enquiry is done through a questionnaire administered through a random sampling technique. The sample size of 308 is justified by the possibility of having people from all the regions and the possibility to read and write.</w:t>
      </w:r>
    </w:p>
    <w:p w14:paraId="41AB034F" w14:textId="7CBACB3B" w:rsidR="004F14C4" w:rsidRPr="006B26AD" w:rsidRDefault="004F14C4" w:rsidP="00670EA3">
      <w:pPr>
        <w:spacing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The choice of segmenting the Country into regions and not divisions is justified by the fact that a market segment must be large enough to be targeted by national and international companies.</w:t>
      </w:r>
      <w:r w:rsidR="00691123" w:rsidRPr="006B26AD">
        <w:rPr>
          <w:rFonts w:ascii="Times New Roman" w:eastAsia="Times New Roman" w:hAnsi="Times New Roman" w:cs="Times New Roman"/>
          <w:sz w:val="24"/>
          <w:szCs w:val="24"/>
          <w:lang w:eastAsia="fr-FR"/>
        </w:rPr>
        <w:t xml:space="preserve"> </w:t>
      </w:r>
      <w:r w:rsidR="00CD1347">
        <w:rPr>
          <w:rFonts w:ascii="Times New Roman" w:eastAsia="Times New Roman" w:hAnsi="Times New Roman" w:cs="Times New Roman"/>
          <w:sz w:val="24"/>
          <w:szCs w:val="24"/>
          <w:lang w:val="en-GB" w:eastAsia="fr-FR"/>
        </w:rPr>
        <w:t>The study</w:t>
      </w:r>
      <w:r w:rsidR="00691123" w:rsidRPr="006B26AD">
        <w:rPr>
          <w:rFonts w:ascii="Times New Roman" w:eastAsia="Times New Roman" w:hAnsi="Times New Roman" w:cs="Times New Roman"/>
          <w:sz w:val="24"/>
          <w:szCs w:val="24"/>
          <w:lang w:eastAsia="fr-FR"/>
        </w:rPr>
        <w:t xml:space="preserve"> could not equally take national culture because it will be too standardized and make us go against the marketing tradition of customization. </w:t>
      </w:r>
      <w:r w:rsidR="008745C1" w:rsidRPr="006B26AD">
        <w:rPr>
          <w:rFonts w:ascii="Times New Roman" w:eastAsia="Times New Roman" w:hAnsi="Times New Roman" w:cs="Times New Roman"/>
          <w:sz w:val="24"/>
          <w:szCs w:val="24"/>
          <w:lang w:eastAsia="fr-FR"/>
        </w:rPr>
        <w:t>Many studies take market</w:t>
      </w:r>
      <w:r w:rsidR="002351AB" w:rsidRPr="006B26AD">
        <w:rPr>
          <w:rFonts w:ascii="Times New Roman" w:eastAsia="Times New Roman" w:hAnsi="Times New Roman" w:cs="Times New Roman"/>
          <w:sz w:val="24"/>
          <w:szCs w:val="24"/>
          <w:lang w:eastAsia="fr-FR"/>
        </w:rPr>
        <w:t xml:space="preserve"> </w:t>
      </w:r>
      <w:r w:rsidR="008745C1" w:rsidRPr="006B26AD">
        <w:rPr>
          <w:rFonts w:ascii="Times New Roman" w:eastAsia="Times New Roman" w:hAnsi="Times New Roman" w:cs="Times New Roman"/>
          <w:sz w:val="24"/>
          <w:szCs w:val="24"/>
          <w:lang w:eastAsia="fr-FR"/>
        </w:rPr>
        <w:t xml:space="preserve">size and </w:t>
      </w:r>
      <w:proofErr w:type="spellStart"/>
      <w:r w:rsidR="008745C1" w:rsidRPr="006B26AD">
        <w:rPr>
          <w:rFonts w:ascii="Times New Roman" w:eastAsia="Times New Roman" w:hAnsi="Times New Roman" w:cs="Times New Roman"/>
          <w:sz w:val="24"/>
          <w:szCs w:val="24"/>
          <w:lang w:eastAsia="fr-FR"/>
        </w:rPr>
        <w:t>customisation</w:t>
      </w:r>
      <w:proofErr w:type="spellEnd"/>
      <w:r w:rsidR="008745C1" w:rsidRPr="006B26AD">
        <w:rPr>
          <w:rFonts w:ascii="Times New Roman" w:eastAsia="Times New Roman" w:hAnsi="Times New Roman" w:cs="Times New Roman"/>
          <w:sz w:val="24"/>
          <w:szCs w:val="24"/>
          <w:lang w:eastAsia="fr-FR"/>
        </w:rPr>
        <w:t xml:space="preserve"> as the base of segmentation (</w:t>
      </w:r>
      <w:proofErr w:type="spellStart"/>
      <w:r w:rsidR="008745C1" w:rsidRPr="006B26AD">
        <w:rPr>
          <w:rFonts w:ascii="Times New Roman" w:eastAsia="Times New Roman" w:hAnsi="Times New Roman" w:cs="Times New Roman"/>
          <w:sz w:val="24"/>
          <w:szCs w:val="24"/>
          <w:lang w:eastAsia="fr-FR"/>
        </w:rPr>
        <w:t>Kotle</w:t>
      </w:r>
      <w:proofErr w:type="spellEnd"/>
      <w:r w:rsidR="008745C1" w:rsidRPr="006B26AD">
        <w:rPr>
          <w:rFonts w:ascii="Times New Roman" w:eastAsia="Times New Roman" w:hAnsi="Times New Roman" w:cs="Times New Roman"/>
          <w:sz w:val="24"/>
          <w:szCs w:val="24"/>
          <w:lang w:eastAsia="fr-FR"/>
        </w:rPr>
        <w:t xml:space="preserve"> </w:t>
      </w:r>
      <w:proofErr w:type="gramStart"/>
      <w:r w:rsidR="008745C1" w:rsidRPr="006B26AD">
        <w:rPr>
          <w:rFonts w:ascii="Times New Roman" w:eastAsia="Times New Roman" w:hAnsi="Times New Roman" w:cs="Times New Roman"/>
          <w:sz w:val="24"/>
          <w:szCs w:val="24"/>
          <w:lang w:eastAsia="fr-FR"/>
        </w:rPr>
        <w:t>2000;</w:t>
      </w:r>
      <w:r w:rsidR="00A05F5C" w:rsidRPr="006B26AD">
        <w:rPr>
          <w:rFonts w:ascii="Times New Roman" w:eastAsia="Times New Roman" w:hAnsi="Times New Roman" w:cs="Times New Roman"/>
          <w:sz w:val="24"/>
          <w:szCs w:val="24"/>
          <w:lang w:eastAsia="fr-FR"/>
        </w:rPr>
        <w:t>Touzani</w:t>
      </w:r>
      <w:proofErr w:type="gramEnd"/>
      <w:r w:rsidR="00A05F5C" w:rsidRPr="006B26AD">
        <w:rPr>
          <w:rFonts w:ascii="Times New Roman" w:eastAsia="Times New Roman" w:hAnsi="Times New Roman" w:cs="Times New Roman"/>
          <w:sz w:val="24"/>
          <w:szCs w:val="24"/>
          <w:lang w:eastAsia="fr-FR"/>
        </w:rPr>
        <w:t xml:space="preserve"> 2003</w:t>
      </w:r>
      <w:r w:rsidR="00691123" w:rsidRPr="006B26AD">
        <w:rPr>
          <w:rFonts w:ascii="Times New Roman" w:eastAsia="Times New Roman" w:hAnsi="Times New Roman" w:cs="Times New Roman"/>
          <w:sz w:val="24"/>
          <w:szCs w:val="24"/>
          <w:lang w:eastAsia="fr-FR"/>
        </w:rPr>
        <w:t xml:space="preserve"> ;</w:t>
      </w:r>
      <w:r w:rsidR="00A05F5C" w:rsidRPr="006B26AD">
        <w:rPr>
          <w:rFonts w:ascii="Times New Roman" w:eastAsia="Times New Roman" w:hAnsi="Times New Roman" w:cs="Times New Roman"/>
          <w:sz w:val="24"/>
          <w:szCs w:val="24"/>
          <w:lang w:eastAsia="fr-FR"/>
        </w:rPr>
        <w:t xml:space="preserve"> Soares </w:t>
      </w:r>
      <w:r w:rsidR="006A4217" w:rsidRPr="006A4217">
        <w:rPr>
          <w:rFonts w:ascii="Times New Roman" w:eastAsia="Times New Roman" w:hAnsi="Times New Roman" w:cs="Times New Roman"/>
          <w:sz w:val="24"/>
          <w:szCs w:val="24"/>
          <w:lang w:eastAsia="fr-FR"/>
        </w:rPr>
        <w:t>2003</w:t>
      </w:r>
      <w:r w:rsidR="00691123" w:rsidRPr="006B26AD">
        <w:rPr>
          <w:rFonts w:ascii="Times New Roman" w:eastAsia="Times New Roman" w:hAnsi="Times New Roman" w:cs="Times New Roman"/>
          <w:sz w:val="24"/>
          <w:szCs w:val="24"/>
          <w:lang w:eastAsia="fr-FR"/>
        </w:rPr>
        <w:t xml:space="preserve"> Mc Craken</w:t>
      </w:r>
      <w:r w:rsidR="00A05F5C" w:rsidRPr="006B26AD">
        <w:rPr>
          <w:rFonts w:ascii="Times New Roman" w:eastAsia="Times New Roman" w:hAnsi="Times New Roman" w:cs="Times New Roman"/>
          <w:sz w:val="24"/>
          <w:szCs w:val="24"/>
          <w:lang w:eastAsia="fr-FR"/>
        </w:rPr>
        <w:t xml:space="preserve"> </w:t>
      </w:r>
      <w:r w:rsidR="00A05F5C" w:rsidRPr="006B26AD">
        <w:rPr>
          <w:rFonts w:ascii="Times New Roman" w:eastAsia="Times New Roman" w:hAnsi="Times New Roman" w:cs="Times New Roman"/>
          <w:sz w:val="24"/>
          <w:szCs w:val="24"/>
          <w:lang w:eastAsia="fr-FR"/>
        </w:rPr>
        <w:lastRenderedPageBreak/>
        <w:t xml:space="preserve">2008; Risk 2012 and </w:t>
      </w:r>
      <w:proofErr w:type="spellStart"/>
      <w:r w:rsidR="00A05F5C" w:rsidRPr="006B26AD">
        <w:rPr>
          <w:rFonts w:ascii="Times New Roman" w:eastAsia="Times New Roman" w:hAnsi="Times New Roman" w:cs="Times New Roman"/>
          <w:sz w:val="24"/>
          <w:szCs w:val="24"/>
          <w:lang w:eastAsia="fr-FR"/>
        </w:rPr>
        <w:t>Nkiendem</w:t>
      </w:r>
      <w:proofErr w:type="spellEnd"/>
      <w:r w:rsidR="00A05F5C" w:rsidRPr="006B26AD">
        <w:rPr>
          <w:rFonts w:ascii="Times New Roman" w:eastAsia="Times New Roman" w:hAnsi="Times New Roman" w:cs="Times New Roman"/>
          <w:sz w:val="24"/>
          <w:szCs w:val="24"/>
          <w:lang w:eastAsia="fr-FR"/>
        </w:rPr>
        <w:t xml:space="preserve"> 2017</w:t>
      </w:r>
      <w:r w:rsidR="00691123" w:rsidRPr="006B26AD">
        <w:rPr>
          <w:rFonts w:ascii="Times New Roman" w:eastAsia="Times New Roman" w:hAnsi="Times New Roman" w:cs="Times New Roman"/>
          <w:sz w:val="24"/>
          <w:szCs w:val="24"/>
          <w:lang w:eastAsia="fr-FR"/>
        </w:rPr>
        <w:t>)</w:t>
      </w:r>
      <w:r w:rsidR="00A05F5C"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It is true</w:t>
      </w:r>
      <w:r w:rsidR="002D54A8">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that ethnic groups within regions have their own culture and specification relative to innovation but this is seen to be microscopic seg</w:t>
      </w:r>
      <w:r w:rsidR="00691123" w:rsidRPr="006B26AD">
        <w:rPr>
          <w:rFonts w:ascii="Times New Roman" w:eastAsia="Times New Roman" w:hAnsi="Times New Roman" w:cs="Times New Roman"/>
          <w:sz w:val="24"/>
          <w:szCs w:val="24"/>
          <w:lang w:eastAsia="fr-FR"/>
        </w:rPr>
        <w:t xml:space="preserve">ments for enterprises. </w:t>
      </w:r>
      <w:r w:rsidR="00CD1347">
        <w:rPr>
          <w:rFonts w:ascii="Times New Roman" w:eastAsia="Times New Roman" w:hAnsi="Times New Roman" w:cs="Times New Roman"/>
          <w:sz w:val="24"/>
          <w:szCs w:val="24"/>
          <w:lang w:val="en-GB" w:eastAsia="fr-FR"/>
        </w:rPr>
        <w:t>The study</w:t>
      </w:r>
      <w:r w:rsidR="002D54A8">
        <w:rPr>
          <w:rFonts w:ascii="Times New Roman" w:eastAsia="Times New Roman" w:hAnsi="Times New Roman" w:cs="Times New Roman"/>
          <w:sz w:val="24"/>
          <w:szCs w:val="24"/>
          <w:lang w:eastAsia="fr-FR"/>
        </w:rPr>
        <w:t>,</w:t>
      </w:r>
      <w:r w:rsidR="00691123" w:rsidRPr="006B26AD">
        <w:rPr>
          <w:rFonts w:ascii="Times New Roman" w:eastAsia="Times New Roman" w:hAnsi="Times New Roman" w:cs="Times New Roman"/>
          <w:sz w:val="24"/>
          <w:szCs w:val="24"/>
          <w:lang w:eastAsia="fr-FR"/>
        </w:rPr>
        <w:t xml:space="preserve"> there</w:t>
      </w:r>
      <w:r w:rsidRPr="006B26AD">
        <w:rPr>
          <w:rFonts w:ascii="Times New Roman" w:eastAsia="Times New Roman" w:hAnsi="Times New Roman" w:cs="Times New Roman"/>
          <w:sz w:val="24"/>
          <w:szCs w:val="24"/>
          <w:lang w:eastAsia="fr-FR"/>
        </w:rPr>
        <w:t>for</w:t>
      </w:r>
      <w:r w:rsidR="00691123" w:rsidRPr="006B26AD">
        <w:rPr>
          <w:rFonts w:ascii="Times New Roman" w:eastAsia="Times New Roman" w:hAnsi="Times New Roman" w:cs="Times New Roman"/>
          <w:sz w:val="24"/>
          <w:szCs w:val="24"/>
          <w:lang w:eastAsia="fr-FR"/>
        </w:rPr>
        <w:t xml:space="preserve">e, focused on </w:t>
      </w:r>
      <w:r w:rsidRPr="006B26AD">
        <w:rPr>
          <w:rFonts w:ascii="Times New Roman" w:eastAsia="Times New Roman" w:hAnsi="Times New Roman" w:cs="Times New Roman"/>
          <w:sz w:val="24"/>
          <w:szCs w:val="24"/>
          <w:lang w:eastAsia="fr-FR"/>
        </w:rPr>
        <w:t xml:space="preserve">the cultural elements that are </w:t>
      </w:r>
      <w:r w:rsidR="00691123" w:rsidRPr="006B26AD">
        <w:rPr>
          <w:rFonts w:ascii="Times New Roman" w:eastAsia="Times New Roman" w:hAnsi="Times New Roman" w:cs="Times New Roman"/>
          <w:sz w:val="24"/>
          <w:szCs w:val="24"/>
          <w:lang w:eastAsia="fr-FR"/>
        </w:rPr>
        <w:t>shared by consumers of a region.</w:t>
      </w:r>
      <w:r w:rsidR="008745C1" w:rsidRPr="006B26AD">
        <w:rPr>
          <w:rFonts w:ascii="Times New Roman" w:eastAsia="Times New Roman" w:hAnsi="Times New Roman" w:cs="Times New Roman"/>
          <w:sz w:val="24"/>
          <w:szCs w:val="24"/>
          <w:lang w:eastAsia="fr-FR"/>
        </w:rPr>
        <w:t xml:space="preserve"> </w:t>
      </w:r>
      <w:r w:rsidR="00691123" w:rsidRPr="006B26AD">
        <w:rPr>
          <w:rFonts w:ascii="Times New Roman" w:eastAsia="Times New Roman" w:hAnsi="Times New Roman" w:cs="Times New Roman"/>
          <w:sz w:val="24"/>
          <w:szCs w:val="24"/>
          <w:lang w:eastAsia="fr-FR"/>
        </w:rPr>
        <w:t>In this case</w:t>
      </w:r>
      <w:r w:rsidR="008745C1" w:rsidRPr="006B26AD">
        <w:rPr>
          <w:rFonts w:ascii="Times New Roman" w:eastAsia="Times New Roman" w:hAnsi="Times New Roman" w:cs="Times New Roman"/>
          <w:sz w:val="24"/>
          <w:szCs w:val="24"/>
          <w:lang w:eastAsia="fr-FR"/>
        </w:rPr>
        <w:t>,</w:t>
      </w:r>
      <w:r w:rsidR="00691123" w:rsidRPr="006B26AD">
        <w:rPr>
          <w:rFonts w:ascii="Times New Roman" w:eastAsia="Times New Roman" w:hAnsi="Times New Roman" w:cs="Times New Roman"/>
          <w:sz w:val="24"/>
          <w:szCs w:val="24"/>
          <w:lang w:eastAsia="fr-FR"/>
        </w:rPr>
        <w:t xml:space="preserve"> </w:t>
      </w:r>
      <w:r w:rsidR="00CD1347">
        <w:rPr>
          <w:rFonts w:ascii="Times New Roman" w:eastAsia="Times New Roman" w:hAnsi="Times New Roman" w:cs="Times New Roman"/>
          <w:sz w:val="24"/>
          <w:szCs w:val="24"/>
          <w:lang w:val="en-GB" w:eastAsia="fr-FR"/>
        </w:rPr>
        <w:t>the study</w:t>
      </w:r>
      <w:r w:rsidR="00691123" w:rsidRPr="006B26AD">
        <w:rPr>
          <w:rFonts w:ascii="Times New Roman" w:eastAsia="Times New Roman" w:hAnsi="Times New Roman" w:cs="Times New Roman"/>
          <w:sz w:val="24"/>
          <w:szCs w:val="24"/>
          <w:lang w:eastAsia="fr-FR"/>
        </w:rPr>
        <w:t xml:space="preserve"> look</w:t>
      </w:r>
      <w:r w:rsidR="00CD1347">
        <w:rPr>
          <w:rFonts w:ascii="Times New Roman" w:eastAsia="Times New Roman" w:hAnsi="Times New Roman" w:cs="Times New Roman"/>
          <w:sz w:val="24"/>
          <w:szCs w:val="24"/>
          <w:lang w:eastAsia="fr-FR"/>
        </w:rPr>
        <w:t>s</w:t>
      </w:r>
      <w:r w:rsidR="00691123" w:rsidRPr="006B26AD">
        <w:rPr>
          <w:rFonts w:ascii="Times New Roman" w:eastAsia="Times New Roman" w:hAnsi="Times New Roman" w:cs="Times New Roman"/>
          <w:sz w:val="24"/>
          <w:szCs w:val="24"/>
          <w:lang w:eastAsia="fr-FR"/>
        </w:rPr>
        <w:t xml:space="preserve"> at</w:t>
      </w:r>
      <w:r w:rsidRPr="006B26AD">
        <w:rPr>
          <w:rFonts w:ascii="Times New Roman" w:eastAsia="Times New Roman" w:hAnsi="Times New Roman" w:cs="Times New Roman"/>
          <w:sz w:val="24"/>
          <w:szCs w:val="24"/>
          <w:lang w:eastAsia="fr-FR"/>
        </w:rPr>
        <w:t xml:space="preserve"> regional culture to be substantial in giving us segments large enough to</w:t>
      </w:r>
      <w:r w:rsidR="00691123" w:rsidRPr="006B26AD">
        <w:rPr>
          <w:rFonts w:ascii="Times New Roman" w:eastAsia="Times New Roman" w:hAnsi="Times New Roman" w:cs="Times New Roman"/>
          <w:sz w:val="24"/>
          <w:szCs w:val="24"/>
          <w:lang w:eastAsia="fr-FR"/>
        </w:rPr>
        <w:t xml:space="preserve"> be</w:t>
      </w:r>
      <w:r w:rsidRPr="006B26AD">
        <w:rPr>
          <w:rFonts w:ascii="Times New Roman" w:eastAsia="Times New Roman" w:hAnsi="Times New Roman" w:cs="Times New Roman"/>
          <w:sz w:val="24"/>
          <w:szCs w:val="24"/>
          <w:lang w:eastAsia="fr-FR"/>
        </w:rPr>
        <w:t xml:space="preserve"> target</w:t>
      </w:r>
      <w:r w:rsidR="00691123" w:rsidRPr="006B26AD">
        <w:rPr>
          <w:rFonts w:ascii="Times New Roman" w:eastAsia="Times New Roman" w:hAnsi="Times New Roman" w:cs="Times New Roman"/>
          <w:sz w:val="24"/>
          <w:szCs w:val="24"/>
          <w:lang w:eastAsia="fr-FR"/>
        </w:rPr>
        <w:t>ed</w:t>
      </w:r>
      <w:r w:rsidR="008745C1" w:rsidRPr="006B26AD">
        <w:rPr>
          <w:rFonts w:ascii="Times New Roman" w:eastAsia="Times New Roman" w:hAnsi="Times New Roman" w:cs="Times New Roman"/>
          <w:sz w:val="24"/>
          <w:szCs w:val="24"/>
          <w:lang w:eastAsia="fr-FR"/>
        </w:rPr>
        <w:t xml:space="preserve"> taking into consideration the level of </w:t>
      </w:r>
      <w:proofErr w:type="gramStart"/>
      <w:r w:rsidR="008745C1" w:rsidRPr="006B26AD">
        <w:rPr>
          <w:rFonts w:ascii="Times New Roman" w:eastAsia="Times New Roman" w:hAnsi="Times New Roman" w:cs="Times New Roman"/>
          <w:sz w:val="24"/>
          <w:szCs w:val="24"/>
          <w:lang w:eastAsia="fr-FR"/>
        </w:rPr>
        <w:t>customization.</w:t>
      </w:r>
      <w:r w:rsidRPr="006B26AD">
        <w:rPr>
          <w:rFonts w:ascii="Times New Roman" w:eastAsia="Times New Roman" w:hAnsi="Times New Roman" w:cs="Times New Roman"/>
          <w:sz w:val="24"/>
          <w:szCs w:val="24"/>
          <w:lang w:eastAsia="fr-FR"/>
        </w:rPr>
        <w:t>.</w:t>
      </w:r>
      <w:proofErr w:type="gramEnd"/>
      <w:r w:rsidRPr="006B26AD">
        <w:rPr>
          <w:rFonts w:ascii="Times New Roman" w:eastAsia="Times New Roman" w:hAnsi="Times New Roman" w:cs="Times New Roman"/>
          <w:sz w:val="24"/>
          <w:szCs w:val="24"/>
          <w:lang w:eastAsia="fr-FR"/>
        </w:rPr>
        <w:t xml:space="preserve"> </w:t>
      </w:r>
    </w:p>
    <w:p w14:paraId="7EFF3956" w14:textId="29E7EE3A" w:rsidR="005C1D43" w:rsidRPr="006B26AD" w:rsidRDefault="005C1D43" w:rsidP="00670EA3">
      <w:pPr>
        <w:spacing w:line="240" w:lineRule="auto"/>
        <w:jc w:val="both"/>
        <w:rPr>
          <w:b/>
          <w:lang w:val="en-GB"/>
        </w:rPr>
      </w:pPr>
      <w:r w:rsidRPr="006B26AD">
        <w:rPr>
          <w:rFonts w:ascii="Times New Roman" w:eastAsia="Times New Roman" w:hAnsi="Times New Roman" w:cs="Times New Roman"/>
          <w:sz w:val="24"/>
          <w:szCs w:val="24"/>
          <w:lang w:eastAsia="fr-FR"/>
        </w:rPr>
        <w:t xml:space="preserve"> Data collection took a time period of four months, rang</w:t>
      </w:r>
      <w:r w:rsidR="004F14C4" w:rsidRPr="006B26AD">
        <w:rPr>
          <w:rFonts w:ascii="Times New Roman" w:eastAsia="Times New Roman" w:hAnsi="Times New Roman" w:cs="Times New Roman"/>
          <w:sz w:val="24"/>
          <w:szCs w:val="24"/>
          <w:lang w:eastAsia="fr-FR"/>
        </w:rPr>
        <w:t>ing from October 2020 to January 2021</w:t>
      </w:r>
      <w:r w:rsidRPr="006B26AD">
        <w:rPr>
          <w:rFonts w:ascii="Times New Roman" w:eastAsia="Times New Roman" w:hAnsi="Times New Roman" w:cs="Times New Roman"/>
          <w:sz w:val="24"/>
          <w:szCs w:val="24"/>
          <w:lang w:eastAsia="fr-FR"/>
        </w:rPr>
        <w:t>. Out of the 400 questionnaire distributed, a total of 308 are used for the analysis.</w:t>
      </w:r>
    </w:p>
    <w:p w14:paraId="20479440" w14:textId="0D08FF8D" w:rsidR="00EB284A" w:rsidRPr="006B26AD" w:rsidRDefault="00BC2A25"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For the variables:</w:t>
      </w:r>
      <w:r w:rsidR="00EC7237" w:rsidRPr="006B26AD">
        <w:rPr>
          <w:rFonts w:ascii="Times New Roman" w:eastAsia="Times New Roman" w:hAnsi="Times New Roman" w:cs="Times New Roman"/>
          <w:sz w:val="24"/>
          <w:szCs w:val="24"/>
          <w:lang w:val="en-GB" w:eastAsia="fr-FR"/>
        </w:rPr>
        <w:t xml:space="preserve"> beliefs</w:t>
      </w:r>
      <w:r w:rsidR="00A4468B" w:rsidRPr="006B26AD">
        <w:rPr>
          <w:rFonts w:ascii="Times New Roman" w:eastAsia="Times New Roman" w:hAnsi="Times New Roman" w:cs="Times New Roman"/>
          <w:sz w:val="24"/>
          <w:szCs w:val="24"/>
          <w:lang w:val="en-GB" w:eastAsia="fr-FR"/>
        </w:rPr>
        <w:t>,</w:t>
      </w:r>
      <w:r w:rsidR="00EC7237" w:rsidRPr="006B26AD">
        <w:rPr>
          <w:rFonts w:ascii="Times New Roman" w:eastAsia="Times New Roman" w:hAnsi="Times New Roman" w:cs="Times New Roman"/>
          <w:sz w:val="24"/>
          <w:szCs w:val="24"/>
          <w:lang w:val="en-GB" w:eastAsia="fr-FR"/>
        </w:rPr>
        <w:t xml:space="preserve"> valu</w:t>
      </w:r>
      <w:r w:rsidR="00106B26" w:rsidRPr="006B26AD">
        <w:rPr>
          <w:rFonts w:ascii="Times New Roman" w:eastAsia="Times New Roman" w:hAnsi="Times New Roman" w:cs="Times New Roman"/>
          <w:sz w:val="24"/>
          <w:szCs w:val="24"/>
          <w:lang w:val="en-GB" w:eastAsia="fr-FR"/>
        </w:rPr>
        <w:t>es and customs, religion, pride</w:t>
      </w:r>
      <w:r w:rsidRPr="006B26AD">
        <w:rPr>
          <w:rFonts w:ascii="Times New Roman" w:eastAsia="Times New Roman" w:hAnsi="Times New Roman" w:cs="Times New Roman"/>
          <w:sz w:val="24"/>
          <w:szCs w:val="24"/>
          <w:lang w:val="en-GB" w:eastAsia="fr-FR"/>
        </w:rPr>
        <w:t>, wealth</w:t>
      </w:r>
      <w:r w:rsidR="00106B26" w:rsidRPr="006B26AD">
        <w:rPr>
          <w:rFonts w:ascii="Times New Roman" w:eastAsia="Times New Roman" w:hAnsi="Times New Roman" w:cs="Times New Roman"/>
          <w:sz w:val="24"/>
          <w:szCs w:val="24"/>
          <w:lang w:val="en-GB" w:eastAsia="fr-FR"/>
        </w:rPr>
        <w:t xml:space="preserve"> and</w:t>
      </w:r>
      <w:r w:rsidR="00EC7237" w:rsidRPr="006B26AD">
        <w:rPr>
          <w:rFonts w:ascii="Times New Roman" w:eastAsia="Times New Roman" w:hAnsi="Times New Roman" w:cs="Times New Roman"/>
          <w:sz w:val="24"/>
          <w:szCs w:val="24"/>
          <w:lang w:val="en-GB" w:eastAsia="fr-FR"/>
        </w:rPr>
        <w:t xml:space="preserve"> collectivism, we used </w:t>
      </w:r>
      <w:proofErr w:type="spellStart"/>
      <w:r w:rsidR="00EC7237" w:rsidRPr="006B26AD">
        <w:rPr>
          <w:rFonts w:ascii="Times New Roman" w:eastAsia="Times New Roman" w:hAnsi="Times New Roman" w:cs="Times New Roman"/>
          <w:sz w:val="24"/>
          <w:szCs w:val="24"/>
          <w:lang w:val="en-GB" w:eastAsia="fr-FR"/>
        </w:rPr>
        <w:t>likert</w:t>
      </w:r>
      <w:proofErr w:type="spellEnd"/>
      <w:r w:rsidR="00EC7237" w:rsidRPr="006B26AD">
        <w:rPr>
          <w:rFonts w:ascii="Times New Roman" w:eastAsia="Times New Roman" w:hAnsi="Times New Roman" w:cs="Times New Roman"/>
          <w:sz w:val="24"/>
          <w:szCs w:val="24"/>
          <w:lang w:val="en-GB" w:eastAsia="fr-FR"/>
        </w:rPr>
        <w:t xml:space="preserve"> scale where </w:t>
      </w:r>
      <w:r w:rsidR="000870DD" w:rsidRPr="006B26AD">
        <w:rPr>
          <w:rFonts w:ascii="Times New Roman" w:eastAsia="Times New Roman" w:hAnsi="Times New Roman" w:cs="Times New Roman"/>
          <w:sz w:val="24"/>
          <w:szCs w:val="24"/>
          <w:lang w:val="en-GB" w:eastAsia="fr-FR"/>
        </w:rPr>
        <w:t>respondents</w:t>
      </w:r>
      <w:r w:rsidR="005C3554" w:rsidRPr="006B26AD">
        <w:rPr>
          <w:rFonts w:ascii="Times New Roman" w:eastAsia="Times New Roman" w:hAnsi="Times New Roman" w:cs="Times New Roman"/>
          <w:sz w:val="24"/>
          <w:szCs w:val="24"/>
          <w:lang w:val="en-GB" w:eastAsia="fr-FR"/>
        </w:rPr>
        <w:t xml:space="preserve"> </w:t>
      </w:r>
      <w:r w:rsidR="009F4C30" w:rsidRPr="006B26AD">
        <w:rPr>
          <w:rFonts w:ascii="Times New Roman" w:eastAsia="Times New Roman" w:hAnsi="Times New Roman" w:cs="Times New Roman"/>
          <w:sz w:val="24"/>
          <w:szCs w:val="24"/>
          <w:lang w:val="en-GB" w:eastAsia="fr-FR"/>
        </w:rPr>
        <w:t>are</w:t>
      </w:r>
      <w:r w:rsidR="005C3554" w:rsidRPr="006B26AD">
        <w:rPr>
          <w:rFonts w:ascii="Times New Roman" w:eastAsia="Times New Roman" w:hAnsi="Times New Roman" w:cs="Times New Roman"/>
          <w:sz w:val="24"/>
          <w:szCs w:val="24"/>
          <w:lang w:val="en-GB" w:eastAsia="fr-FR"/>
        </w:rPr>
        <w:t xml:space="preserve"> </w:t>
      </w:r>
      <w:r w:rsidR="00EC7237" w:rsidRPr="006B26AD">
        <w:rPr>
          <w:rFonts w:ascii="Times New Roman" w:eastAsia="Times New Roman" w:hAnsi="Times New Roman" w:cs="Times New Roman"/>
          <w:sz w:val="24"/>
          <w:szCs w:val="24"/>
          <w:lang w:val="en-GB" w:eastAsia="fr-FR"/>
        </w:rPr>
        <w:t>ask</w:t>
      </w:r>
      <w:r w:rsidR="005C3554" w:rsidRPr="006B26AD">
        <w:rPr>
          <w:rFonts w:ascii="Times New Roman" w:eastAsia="Times New Roman" w:hAnsi="Times New Roman" w:cs="Times New Roman"/>
          <w:sz w:val="24"/>
          <w:szCs w:val="24"/>
          <w:lang w:val="en-GB" w:eastAsia="fr-FR"/>
        </w:rPr>
        <w:t>ed</w:t>
      </w:r>
      <w:r w:rsidR="00EC7237" w:rsidRPr="006B26AD">
        <w:rPr>
          <w:rFonts w:ascii="Times New Roman" w:eastAsia="Times New Roman" w:hAnsi="Times New Roman" w:cs="Times New Roman"/>
          <w:sz w:val="24"/>
          <w:szCs w:val="24"/>
          <w:lang w:val="en-GB" w:eastAsia="fr-FR"/>
        </w:rPr>
        <w:t xml:space="preserve"> to choose between strongly disagree to strongly agree. These are </w:t>
      </w:r>
      <w:r w:rsidR="000870DD" w:rsidRPr="006B26AD">
        <w:rPr>
          <w:rFonts w:ascii="Times New Roman" w:eastAsia="Times New Roman" w:hAnsi="Times New Roman" w:cs="Times New Roman"/>
          <w:sz w:val="24"/>
          <w:szCs w:val="24"/>
          <w:lang w:val="en-GB" w:eastAsia="fr-FR"/>
        </w:rPr>
        <w:t>categorical</w:t>
      </w:r>
      <w:r w:rsidR="005C3554" w:rsidRPr="006B26AD">
        <w:rPr>
          <w:rFonts w:ascii="Times New Roman" w:eastAsia="Times New Roman" w:hAnsi="Times New Roman" w:cs="Times New Roman"/>
          <w:sz w:val="24"/>
          <w:szCs w:val="24"/>
          <w:lang w:val="en-GB" w:eastAsia="fr-FR"/>
        </w:rPr>
        <w:t xml:space="preserve"> </w:t>
      </w:r>
      <w:r w:rsidR="000870DD" w:rsidRPr="006B26AD">
        <w:rPr>
          <w:rFonts w:ascii="Times New Roman" w:eastAsia="Times New Roman" w:hAnsi="Times New Roman" w:cs="Times New Roman"/>
          <w:sz w:val="24"/>
          <w:szCs w:val="24"/>
          <w:lang w:val="en-GB" w:eastAsia="fr-FR"/>
        </w:rPr>
        <w:t>variables</w:t>
      </w:r>
      <w:r w:rsidRPr="006B26AD">
        <w:rPr>
          <w:rFonts w:ascii="Times New Roman" w:eastAsia="Times New Roman" w:hAnsi="Times New Roman" w:cs="Times New Roman"/>
          <w:sz w:val="24"/>
          <w:szCs w:val="24"/>
          <w:lang w:val="en-GB" w:eastAsia="fr-FR"/>
        </w:rPr>
        <w:t xml:space="preserve"> with five</w:t>
      </w:r>
      <w:r w:rsidR="00EC7237" w:rsidRPr="006B26AD">
        <w:rPr>
          <w:rFonts w:ascii="Times New Roman" w:eastAsia="Times New Roman" w:hAnsi="Times New Roman" w:cs="Times New Roman"/>
          <w:sz w:val="24"/>
          <w:szCs w:val="24"/>
          <w:lang w:val="en-GB" w:eastAsia="fr-FR"/>
        </w:rPr>
        <w:t xml:space="preserve"> modalities. For wealth </w:t>
      </w:r>
      <w:r w:rsidR="00CD1347">
        <w:rPr>
          <w:rFonts w:ascii="Times New Roman" w:eastAsia="Times New Roman" w:hAnsi="Times New Roman" w:cs="Times New Roman"/>
          <w:sz w:val="24"/>
          <w:szCs w:val="24"/>
          <w:lang w:val="en-GB" w:eastAsia="fr-FR"/>
        </w:rPr>
        <w:t>the study</w:t>
      </w:r>
      <w:r w:rsidR="00EC7237" w:rsidRPr="006B26AD">
        <w:rPr>
          <w:rFonts w:ascii="Times New Roman" w:eastAsia="Times New Roman" w:hAnsi="Times New Roman" w:cs="Times New Roman"/>
          <w:sz w:val="24"/>
          <w:szCs w:val="24"/>
          <w:lang w:val="en-GB" w:eastAsia="fr-FR"/>
        </w:rPr>
        <w:t xml:space="preserve"> use</w:t>
      </w:r>
      <w:r w:rsidR="00CD1347">
        <w:rPr>
          <w:rFonts w:ascii="Times New Roman" w:eastAsia="Times New Roman" w:hAnsi="Times New Roman" w:cs="Times New Roman"/>
          <w:sz w:val="24"/>
          <w:szCs w:val="24"/>
          <w:lang w:val="en-GB" w:eastAsia="fr-FR"/>
        </w:rPr>
        <w:t>s</w:t>
      </w:r>
      <w:r w:rsidR="000870DD" w:rsidRPr="006B26AD">
        <w:rPr>
          <w:rFonts w:ascii="Times New Roman" w:eastAsia="Times New Roman" w:hAnsi="Times New Roman" w:cs="Times New Roman"/>
          <w:sz w:val="24"/>
          <w:szCs w:val="24"/>
          <w:lang w:val="en-GB" w:eastAsia="fr-FR"/>
        </w:rPr>
        <w:t xml:space="preserve"> salary ranges were </w:t>
      </w:r>
      <w:r w:rsidR="003B1CEA" w:rsidRPr="006B26AD">
        <w:rPr>
          <w:rFonts w:ascii="Times New Roman" w:eastAsia="Times New Roman" w:hAnsi="Times New Roman" w:cs="Times New Roman"/>
          <w:sz w:val="24"/>
          <w:szCs w:val="24"/>
          <w:lang w:val="en-GB" w:eastAsia="fr-FR"/>
        </w:rPr>
        <w:t xml:space="preserve">respondents are </w:t>
      </w:r>
      <w:proofErr w:type="gramStart"/>
      <w:r w:rsidR="000870DD" w:rsidRPr="006B26AD">
        <w:rPr>
          <w:rFonts w:ascii="Times New Roman" w:eastAsia="Times New Roman" w:hAnsi="Times New Roman" w:cs="Times New Roman"/>
          <w:sz w:val="24"/>
          <w:szCs w:val="24"/>
          <w:lang w:val="en-GB" w:eastAsia="fr-FR"/>
        </w:rPr>
        <w:t>ask</w:t>
      </w:r>
      <w:proofErr w:type="gramEnd"/>
      <w:r w:rsidR="000870DD" w:rsidRPr="006B26AD">
        <w:rPr>
          <w:rFonts w:ascii="Times New Roman" w:eastAsia="Times New Roman" w:hAnsi="Times New Roman" w:cs="Times New Roman"/>
          <w:sz w:val="24"/>
          <w:szCs w:val="24"/>
          <w:lang w:val="en-GB" w:eastAsia="fr-FR"/>
        </w:rPr>
        <w:t xml:space="preserve"> to indicate their salary ranges</w:t>
      </w:r>
      <w:r w:rsidR="003B1CEA" w:rsidRPr="006B26AD">
        <w:rPr>
          <w:rFonts w:ascii="Times New Roman" w:eastAsia="Times New Roman" w:hAnsi="Times New Roman" w:cs="Times New Roman"/>
          <w:sz w:val="24"/>
          <w:szCs w:val="24"/>
          <w:lang w:val="en-GB" w:eastAsia="fr-FR"/>
        </w:rPr>
        <w:t>,</w:t>
      </w:r>
      <w:r w:rsidR="000870DD" w:rsidRPr="006B26AD">
        <w:rPr>
          <w:rFonts w:ascii="Times New Roman" w:eastAsia="Times New Roman" w:hAnsi="Times New Roman" w:cs="Times New Roman"/>
          <w:sz w:val="24"/>
          <w:szCs w:val="24"/>
          <w:lang w:val="en-GB" w:eastAsia="fr-FR"/>
        </w:rPr>
        <w:t xml:space="preserve"> thus, it is a categorical variable with nine modalities</w:t>
      </w:r>
      <w:r w:rsidR="009F4C30" w:rsidRPr="006B26AD">
        <w:rPr>
          <w:rFonts w:ascii="Times New Roman" w:eastAsia="Times New Roman" w:hAnsi="Times New Roman" w:cs="Times New Roman"/>
          <w:sz w:val="24"/>
          <w:szCs w:val="24"/>
          <w:lang w:val="en-GB" w:eastAsia="fr-FR"/>
        </w:rPr>
        <w:t xml:space="preserve">. For innovation respondents </w:t>
      </w:r>
      <w:r w:rsidR="003B1CEA" w:rsidRPr="006B26AD">
        <w:rPr>
          <w:rFonts w:ascii="Times New Roman" w:eastAsia="Times New Roman" w:hAnsi="Times New Roman" w:cs="Times New Roman"/>
          <w:sz w:val="24"/>
          <w:szCs w:val="24"/>
          <w:lang w:val="en-GB" w:eastAsia="fr-FR"/>
        </w:rPr>
        <w:t>are</w:t>
      </w:r>
      <w:r w:rsidR="009F4C30" w:rsidRPr="006B26AD">
        <w:rPr>
          <w:rFonts w:ascii="Times New Roman" w:eastAsia="Times New Roman" w:hAnsi="Times New Roman" w:cs="Times New Roman"/>
          <w:sz w:val="24"/>
          <w:szCs w:val="24"/>
          <w:lang w:val="en-GB" w:eastAsia="fr-FR"/>
        </w:rPr>
        <w:t xml:space="preserve"> ask to cho</w:t>
      </w:r>
      <w:r w:rsidR="00106B26" w:rsidRPr="006B26AD">
        <w:rPr>
          <w:rFonts w:ascii="Times New Roman" w:eastAsia="Times New Roman" w:hAnsi="Times New Roman" w:cs="Times New Roman"/>
          <w:sz w:val="24"/>
          <w:szCs w:val="24"/>
          <w:lang w:val="en-GB" w:eastAsia="fr-FR"/>
        </w:rPr>
        <w:t>os</w:t>
      </w:r>
      <w:r w:rsidR="009F4C30" w:rsidRPr="006B26AD">
        <w:rPr>
          <w:rFonts w:ascii="Times New Roman" w:eastAsia="Times New Roman" w:hAnsi="Times New Roman" w:cs="Times New Roman"/>
          <w:sz w:val="24"/>
          <w:szCs w:val="24"/>
          <w:lang w:val="en-GB" w:eastAsia="fr-FR"/>
        </w:rPr>
        <w:t>e between five alternatives</w:t>
      </w:r>
      <w:r w:rsidR="003B1CEA" w:rsidRPr="006B26AD">
        <w:rPr>
          <w:rFonts w:ascii="Times New Roman" w:eastAsia="Times New Roman" w:hAnsi="Times New Roman" w:cs="Times New Roman"/>
          <w:sz w:val="24"/>
          <w:szCs w:val="24"/>
          <w:lang w:val="en-GB" w:eastAsia="fr-FR"/>
        </w:rPr>
        <w:t>,</w:t>
      </w:r>
      <w:r w:rsidR="009F4C30" w:rsidRPr="006B26AD">
        <w:rPr>
          <w:rFonts w:ascii="Times New Roman" w:eastAsia="Times New Roman" w:hAnsi="Times New Roman" w:cs="Times New Roman"/>
          <w:sz w:val="24"/>
          <w:szCs w:val="24"/>
          <w:lang w:val="en-GB" w:eastAsia="fr-FR"/>
        </w:rPr>
        <w:t xml:space="preserve"> so</w:t>
      </w:r>
      <w:r w:rsidR="003B1CEA" w:rsidRPr="006B26AD">
        <w:rPr>
          <w:rFonts w:ascii="Times New Roman" w:eastAsia="Times New Roman" w:hAnsi="Times New Roman" w:cs="Times New Roman"/>
          <w:sz w:val="24"/>
          <w:szCs w:val="24"/>
          <w:lang w:val="en-GB" w:eastAsia="fr-FR"/>
        </w:rPr>
        <w:t>,</w:t>
      </w:r>
      <w:r w:rsidR="009F4C30" w:rsidRPr="006B26AD">
        <w:rPr>
          <w:rFonts w:ascii="Times New Roman" w:eastAsia="Times New Roman" w:hAnsi="Times New Roman" w:cs="Times New Roman"/>
          <w:sz w:val="24"/>
          <w:szCs w:val="24"/>
          <w:lang w:val="en-GB" w:eastAsia="fr-FR"/>
        </w:rPr>
        <w:t xml:space="preserve"> it is a categorical variable with five modalities</w:t>
      </w:r>
      <w:r w:rsidR="005C1D43" w:rsidRPr="006B26AD">
        <w:rPr>
          <w:rFonts w:ascii="Times New Roman" w:eastAsia="Times New Roman" w:hAnsi="Times New Roman" w:cs="Times New Roman"/>
          <w:sz w:val="24"/>
          <w:szCs w:val="24"/>
          <w:lang w:val="en-GB" w:eastAsia="fr-FR"/>
        </w:rPr>
        <w:t xml:space="preserve">. </w:t>
      </w:r>
      <w:r w:rsidR="00D40FE4" w:rsidRPr="006B26AD">
        <w:rPr>
          <w:rFonts w:ascii="Times New Roman" w:eastAsia="Times New Roman" w:hAnsi="Times New Roman" w:cs="Times New Roman"/>
          <w:sz w:val="24"/>
          <w:szCs w:val="24"/>
          <w:lang w:eastAsia="fr-FR"/>
        </w:rPr>
        <w:t xml:space="preserve">The </w:t>
      </w:r>
      <w:r w:rsidR="00062C6F" w:rsidRPr="006B26AD">
        <w:rPr>
          <w:rFonts w:ascii="Times New Roman" w:eastAsia="Times New Roman" w:hAnsi="Times New Roman" w:cs="Times New Roman"/>
          <w:sz w:val="24"/>
          <w:szCs w:val="24"/>
          <w:lang w:eastAsia="fr-FR"/>
        </w:rPr>
        <w:t>distributive</w:t>
      </w:r>
      <w:r w:rsidR="00D40FE4" w:rsidRPr="006B26AD">
        <w:rPr>
          <w:rFonts w:ascii="Times New Roman" w:eastAsia="Times New Roman" w:hAnsi="Times New Roman" w:cs="Times New Roman"/>
          <w:sz w:val="24"/>
          <w:szCs w:val="24"/>
          <w:lang w:eastAsia="fr-FR"/>
        </w:rPr>
        <w:t xml:space="preserve"> statistics </w:t>
      </w:r>
      <w:r w:rsidR="006100DA" w:rsidRPr="006B26AD">
        <w:rPr>
          <w:rFonts w:ascii="Times New Roman" w:eastAsia="Times New Roman" w:hAnsi="Times New Roman" w:cs="Times New Roman"/>
          <w:sz w:val="24"/>
          <w:szCs w:val="24"/>
          <w:lang w:eastAsia="fr-FR"/>
        </w:rPr>
        <w:t>are given</w:t>
      </w:r>
      <w:r w:rsidR="00D40FE4" w:rsidRPr="006B26AD">
        <w:rPr>
          <w:rFonts w:ascii="Times New Roman" w:eastAsia="Times New Roman" w:hAnsi="Times New Roman" w:cs="Times New Roman"/>
          <w:sz w:val="24"/>
          <w:szCs w:val="24"/>
          <w:lang w:eastAsia="fr-FR"/>
        </w:rPr>
        <w:t xml:space="preserve"> below</w:t>
      </w:r>
    </w:p>
    <w:p w14:paraId="616D3BC1" w14:textId="77777777" w:rsidR="0011001B" w:rsidRPr="006B26AD" w:rsidRDefault="0011001B" w:rsidP="0011001B">
      <w:pPr>
        <w:spacing w:after="5" w:line="240" w:lineRule="auto"/>
        <w:jc w:val="both"/>
        <w:rPr>
          <w:rFonts w:ascii="Times New Roman" w:eastAsia="Times New Roman" w:hAnsi="Times New Roman" w:cs="Times New Roman"/>
          <w:b/>
          <w:sz w:val="24"/>
          <w:szCs w:val="24"/>
          <w:lang w:eastAsia="fr-FR"/>
        </w:rPr>
      </w:pPr>
    </w:p>
    <w:p w14:paraId="750F2666" w14:textId="3D009F1E" w:rsidR="00EB284A" w:rsidRPr="006B26AD" w:rsidRDefault="000F3E3A" w:rsidP="0011001B">
      <w:pPr>
        <w:spacing w:after="5" w:line="240" w:lineRule="auto"/>
        <w:jc w:val="both"/>
        <w:rPr>
          <w:rFonts w:ascii="Times New Roman" w:eastAsia="Times New Roman" w:hAnsi="Times New Roman" w:cs="Times New Roman"/>
          <w:b/>
          <w:sz w:val="24"/>
          <w:szCs w:val="24"/>
          <w:lang w:eastAsia="fr-FR"/>
        </w:rPr>
      </w:pPr>
      <w:r w:rsidRPr="006B26AD">
        <w:rPr>
          <w:rFonts w:ascii="Times New Roman" w:eastAsia="Times New Roman" w:hAnsi="Times New Roman" w:cs="Times New Roman"/>
          <w:b/>
          <w:sz w:val="24"/>
          <w:szCs w:val="24"/>
          <w:lang w:eastAsia="fr-FR"/>
        </w:rPr>
        <w:t>5</w:t>
      </w:r>
      <w:r w:rsidR="00C049F8" w:rsidRPr="006B26AD">
        <w:rPr>
          <w:rFonts w:ascii="Times New Roman" w:eastAsia="Times New Roman" w:hAnsi="Times New Roman" w:cs="Times New Roman"/>
          <w:b/>
          <w:sz w:val="24"/>
          <w:szCs w:val="24"/>
          <w:lang w:eastAsia="fr-FR"/>
        </w:rPr>
        <w:t>.1 Descriptive Statistics</w:t>
      </w:r>
    </w:p>
    <w:p w14:paraId="105AD9E3" w14:textId="589A2712" w:rsidR="00636118" w:rsidRPr="006B26AD" w:rsidRDefault="00636118" w:rsidP="0011001B">
      <w:pPr>
        <w:spacing w:after="5" w:line="240" w:lineRule="auto"/>
        <w:ind w:left="-15"/>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In this section of the work </w:t>
      </w:r>
      <w:r w:rsidR="00CD1347">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eastAsia="fr-FR"/>
        </w:rPr>
        <w:t xml:space="preserve"> </w:t>
      </w:r>
      <w:proofErr w:type="gramStart"/>
      <w:r w:rsidRPr="006B26AD">
        <w:rPr>
          <w:rFonts w:ascii="Times New Roman" w:eastAsia="Times New Roman" w:hAnsi="Times New Roman" w:cs="Times New Roman"/>
          <w:sz w:val="24"/>
          <w:szCs w:val="24"/>
          <w:lang w:eastAsia="fr-FR"/>
        </w:rPr>
        <w:t>use</w:t>
      </w:r>
      <w:proofErr w:type="gramEnd"/>
      <w:r w:rsidRPr="006B26AD">
        <w:rPr>
          <w:rFonts w:ascii="Times New Roman" w:eastAsia="Times New Roman" w:hAnsi="Times New Roman" w:cs="Times New Roman"/>
          <w:sz w:val="24"/>
          <w:szCs w:val="24"/>
          <w:lang w:eastAsia="fr-FR"/>
        </w:rPr>
        <w:t xml:space="preserve"> descriptive statistic tables to answer our research question to a certain extent for example income and risk bearing statistics, product diffusion etc. It is after this section that </w:t>
      </w:r>
      <w:r w:rsidR="00CD1347">
        <w:rPr>
          <w:rFonts w:ascii="Times New Roman" w:eastAsia="Times New Roman" w:hAnsi="Times New Roman" w:cs="Times New Roman"/>
          <w:sz w:val="24"/>
          <w:szCs w:val="24"/>
          <w:lang w:val="en-GB" w:eastAsia="fr-FR"/>
        </w:rPr>
        <w:t>the study</w:t>
      </w:r>
      <w:r w:rsidR="00CD1347" w:rsidRPr="006B26AD">
        <w:rPr>
          <w:rFonts w:ascii="Times New Roman" w:eastAsia="Times New Roman" w:hAnsi="Times New Roman" w:cs="Times New Roman"/>
          <w:sz w:val="24"/>
          <w:szCs w:val="24"/>
          <w:lang w:val="en-GB" w:eastAsia="fr-FR"/>
        </w:rPr>
        <w:t xml:space="preserve"> </w:t>
      </w:r>
      <w:proofErr w:type="gramStart"/>
      <w:r w:rsidR="002F521B" w:rsidRPr="006B26AD">
        <w:rPr>
          <w:rFonts w:ascii="Times New Roman" w:eastAsia="Times New Roman" w:hAnsi="Times New Roman" w:cs="Times New Roman"/>
          <w:sz w:val="24"/>
          <w:szCs w:val="24"/>
          <w:lang w:eastAsia="fr-FR"/>
        </w:rPr>
        <w:t>engage</w:t>
      </w:r>
      <w:proofErr w:type="gramEnd"/>
      <w:r w:rsidR="002F521B" w:rsidRPr="006B26AD">
        <w:rPr>
          <w:rFonts w:ascii="Times New Roman" w:eastAsia="Times New Roman" w:hAnsi="Times New Roman" w:cs="Times New Roman"/>
          <w:sz w:val="24"/>
          <w:szCs w:val="24"/>
          <w:lang w:eastAsia="fr-FR"/>
        </w:rPr>
        <w:t xml:space="preserve"> on the analyses proper through</w:t>
      </w:r>
      <w:r w:rsidRPr="006B26AD">
        <w:rPr>
          <w:rFonts w:ascii="Times New Roman" w:eastAsia="Times New Roman" w:hAnsi="Times New Roman" w:cs="Times New Roman"/>
          <w:sz w:val="24"/>
          <w:szCs w:val="24"/>
          <w:lang w:eastAsia="fr-FR"/>
        </w:rPr>
        <w:t xml:space="preserve"> regression analyses.</w:t>
      </w:r>
    </w:p>
    <w:p w14:paraId="6E7F1462" w14:textId="77777777" w:rsidR="0011001B" w:rsidRPr="006B26AD" w:rsidRDefault="0011001B" w:rsidP="0011001B">
      <w:pPr>
        <w:spacing w:after="0" w:line="240" w:lineRule="auto"/>
        <w:jc w:val="both"/>
        <w:rPr>
          <w:rFonts w:ascii="Times New Roman" w:eastAsia="Times New Roman" w:hAnsi="Times New Roman" w:cs="Times New Roman"/>
          <w:b/>
          <w:sz w:val="24"/>
          <w:szCs w:val="24"/>
          <w:lang w:val="en-GB" w:eastAsia="fr-FR"/>
        </w:rPr>
      </w:pPr>
    </w:p>
    <w:p w14:paraId="61411E60" w14:textId="7D8E888A" w:rsidR="003D4167" w:rsidRPr="006B26AD" w:rsidRDefault="000F3E3A" w:rsidP="0011001B">
      <w:pPr>
        <w:spacing w:after="0" w:line="240" w:lineRule="auto"/>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b/>
          <w:sz w:val="24"/>
          <w:szCs w:val="24"/>
          <w:lang w:val="en-GB" w:eastAsia="fr-FR"/>
        </w:rPr>
        <w:t>5</w:t>
      </w:r>
      <w:r w:rsidR="00C049F8" w:rsidRPr="006B26AD">
        <w:rPr>
          <w:rFonts w:ascii="Times New Roman" w:eastAsia="Times New Roman" w:hAnsi="Times New Roman" w:cs="Times New Roman"/>
          <w:b/>
          <w:sz w:val="24"/>
          <w:szCs w:val="24"/>
          <w:lang w:val="en-GB" w:eastAsia="fr-FR"/>
        </w:rPr>
        <w:t xml:space="preserve">.1.1 </w:t>
      </w:r>
      <w:r w:rsidR="00BB5A0C" w:rsidRPr="006B26AD">
        <w:rPr>
          <w:rFonts w:ascii="Times New Roman" w:eastAsia="Times New Roman" w:hAnsi="Times New Roman" w:cs="Times New Roman"/>
          <w:b/>
          <w:sz w:val="24"/>
          <w:szCs w:val="24"/>
          <w:lang w:val="en-GB" w:eastAsia="fr-FR"/>
        </w:rPr>
        <w:t>Income and Risk Bearing</w:t>
      </w:r>
    </w:p>
    <w:p w14:paraId="1A372484" w14:textId="146B19C4" w:rsidR="00F869F8" w:rsidRPr="006B26AD" w:rsidRDefault="00CD1347" w:rsidP="00670EA3">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sz w:val="24"/>
          <w:szCs w:val="24"/>
          <w:lang w:val="en-GB" w:eastAsia="fr-FR"/>
        </w:rPr>
        <w:t>The study</w:t>
      </w:r>
      <w:r w:rsidR="008F3C32" w:rsidRPr="006B26AD">
        <w:rPr>
          <w:rFonts w:ascii="Times New Roman" w:eastAsia="Times New Roman" w:hAnsi="Times New Roman" w:cs="Times New Roman"/>
          <w:bCs/>
          <w:sz w:val="24"/>
          <w:szCs w:val="24"/>
          <w:lang w:eastAsia="fr-FR"/>
        </w:rPr>
        <w:t xml:space="preserve"> </w:t>
      </w:r>
      <w:proofErr w:type="spellStart"/>
      <w:r w:rsidR="008F3C32" w:rsidRPr="006B26AD">
        <w:rPr>
          <w:rFonts w:ascii="Times New Roman" w:eastAsia="Times New Roman" w:hAnsi="Times New Roman" w:cs="Times New Roman"/>
          <w:bCs/>
          <w:sz w:val="24"/>
          <w:szCs w:val="24"/>
          <w:lang w:eastAsia="fr-FR"/>
        </w:rPr>
        <w:t>realise</w:t>
      </w:r>
      <w:r w:rsidR="00062C6F" w:rsidRPr="006B26AD">
        <w:rPr>
          <w:rFonts w:ascii="Times New Roman" w:eastAsia="Times New Roman" w:hAnsi="Times New Roman" w:cs="Times New Roman"/>
          <w:bCs/>
          <w:sz w:val="24"/>
          <w:szCs w:val="24"/>
          <w:lang w:eastAsia="fr-FR"/>
        </w:rPr>
        <w:t>d</w:t>
      </w:r>
      <w:proofErr w:type="spellEnd"/>
      <w:r w:rsidR="008F3C32" w:rsidRPr="006B26AD">
        <w:rPr>
          <w:rFonts w:ascii="Times New Roman" w:eastAsia="Times New Roman" w:hAnsi="Times New Roman" w:cs="Times New Roman"/>
          <w:bCs/>
          <w:sz w:val="24"/>
          <w:szCs w:val="24"/>
          <w:lang w:eastAsia="fr-FR"/>
        </w:rPr>
        <w:t xml:space="preserve"> that the poor</w:t>
      </w:r>
      <w:r w:rsidR="00F869F8" w:rsidRPr="006B26AD">
        <w:rPr>
          <w:rFonts w:ascii="Times New Roman" w:eastAsia="Times New Roman" w:hAnsi="Times New Roman" w:cs="Times New Roman"/>
          <w:bCs/>
          <w:sz w:val="24"/>
          <w:szCs w:val="24"/>
          <w:lang w:eastAsia="fr-FR"/>
        </w:rPr>
        <w:t xml:space="preserve"> are </w:t>
      </w:r>
      <w:r w:rsidR="008F3C32" w:rsidRPr="006B26AD">
        <w:rPr>
          <w:rFonts w:ascii="Times New Roman" w:eastAsia="Times New Roman" w:hAnsi="Times New Roman" w:cs="Times New Roman"/>
          <w:bCs/>
          <w:sz w:val="24"/>
          <w:szCs w:val="24"/>
          <w:lang w:eastAsia="fr-FR"/>
        </w:rPr>
        <w:t>ready to bear risk than the rich</w:t>
      </w:r>
      <w:r w:rsidR="005C1D43" w:rsidRPr="006B26AD">
        <w:rPr>
          <w:rFonts w:ascii="Times New Roman" w:eastAsia="Times New Roman" w:hAnsi="Times New Roman" w:cs="Times New Roman"/>
          <w:bCs/>
          <w:sz w:val="24"/>
          <w:szCs w:val="24"/>
          <w:lang w:eastAsia="fr-FR"/>
        </w:rPr>
        <w:t xml:space="preserve">. </w:t>
      </w:r>
      <w:r w:rsidR="00F869F8" w:rsidRPr="006B26AD">
        <w:rPr>
          <w:rFonts w:ascii="Times New Roman" w:eastAsia="Times New Roman" w:hAnsi="Times New Roman" w:cs="Times New Roman"/>
          <w:bCs/>
          <w:sz w:val="24"/>
          <w:szCs w:val="24"/>
          <w:lang w:eastAsia="fr-FR"/>
        </w:rPr>
        <w:t xml:space="preserve">When </w:t>
      </w:r>
      <w:r>
        <w:rPr>
          <w:rFonts w:ascii="Times New Roman" w:eastAsia="Times New Roman" w:hAnsi="Times New Roman" w:cs="Times New Roman"/>
          <w:sz w:val="24"/>
          <w:szCs w:val="24"/>
          <w:lang w:val="en-GB" w:eastAsia="fr-FR"/>
        </w:rPr>
        <w:t>the study</w:t>
      </w:r>
      <w:r w:rsidR="00F869F8" w:rsidRPr="006B26AD">
        <w:rPr>
          <w:rFonts w:ascii="Times New Roman" w:eastAsia="Times New Roman" w:hAnsi="Times New Roman" w:cs="Times New Roman"/>
          <w:bCs/>
          <w:sz w:val="24"/>
          <w:szCs w:val="24"/>
          <w:lang w:eastAsia="fr-FR"/>
        </w:rPr>
        <w:t xml:space="preserve"> </w:t>
      </w:r>
      <w:proofErr w:type="gramStart"/>
      <w:r w:rsidR="00F869F8" w:rsidRPr="006B26AD">
        <w:rPr>
          <w:rFonts w:ascii="Times New Roman" w:eastAsia="Times New Roman" w:hAnsi="Times New Roman" w:cs="Times New Roman"/>
          <w:bCs/>
          <w:sz w:val="24"/>
          <w:szCs w:val="24"/>
          <w:lang w:eastAsia="fr-FR"/>
        </w:rPr>
        <w:t>try</w:t>
      </w:r>
      <w:proofErr w:type="gramEnd"/>
      <w:r w:rsidR="00F869F8" w:rsidRPr="006B26AD">
        <w:rPr>
          <w:rFonts w:ascii="Times New Roman" w:eastAsia="Times New Roman" w:hAnsi="Times New Roman" w:cs="Times New Roman"/>
          <w:bCs/>
          <w:sz w:val="24"/>
          <w:szCs w:val="24"/>
          <w:lang w:eastAsia="fr-FR"/>
        </w:rPr>
        <w:t xml:space="preserve"> to verify this in terms of educational level</w:t>
      </w:r>
      <w:r w:rsidR="0093151D" w:rsidRPr="006B26AD">
        <w:rPr>
          <w:rFonts w:ascii="Times New Roman" w:eastAsia="Times New Roman" w:hAnsi="Times New Roman" w:cs="Times New Roman"/>
          <w:bCs/>
          <w:sz w:val="24"/>
          <w:szCs w:val="24"/>
          <w:lang w:eastAsia="fr-FR"/>
        </w:rPr>
        <w:t>,</w:t>
      </w:r>
      <w:r w:rsidR="00F869F8" w:rsidRPr="006B26AD">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sz w:val="24"/>
          <w:szCs w:val="24"/>
          <w:lang w:val="en-GB" w:eastAsia="fr-FR"/>
        </w:rPr>
        <w:t>the study</w:t>
      </w:r>
      <w:r w:rsidR="00F869F8" w:rsidRPr="006B26AD">
        <w:rPr>
          <w:rFonts w:ascii="Times New Roman" w:eastAsia="Times New Roman" w:hAnsi="Times New Roman" w:cs="Times New Roman"/>
          <w:bCs/>
          <w:sz w:val="24"/>
          <w:szCs w:val="24"/>
          <w:lang w:eastAsia="fr-FR"/>
        </w:rPr>
        <w:t xml:space="preserve"> equally noticed a strong relationship between educational level and risk bearing. Our statistics shows that risk bearing reduces with an increase in the level of education. At the primary level there is a 33.33% in support of risk bearing and 53.5% against risk bearing. At the secondary it is 44.3% in support</w:t>
      </w:r>
      <w:r w:rsidR="0093151D" w:rsidRPr="006B26AD">
        <w:rPr>
          <w:rFonts w:ascii="Times New Roman" w:eastAsia="Times New Roman" w:hAnsi="Times New Roman" w:cs="Times New Roman"/>
          <w:bCs/>
          <w:sz w:val="24"/>
          <w:szCs w:val="24"/>
          <w:lang w:eastAsia="fr-FR"/>
        </w:rPr>
        <w:t xml:space="preserve"> and 48.7% against </w:t>
      </w:r>
      <w:r w:rsidR="00F869F8" w:rsidRPr="006B26AD">
        <w:rPr>
          <w:rFonts w:ascii="Times New Roman" w:eastAsia="Times New Roman" w:hAnsi="Times New Roman" w:cs="Times New Roman"/>
          <w:bCs/>
          <w:sz w:val="24"/>
          <w:szCs w:val="24"/>
          <w:lang w:eastAsia="fr-FR"/>
        </w:rPr>
        <w:t xml:space="preserve">while at the higher level </w:t>
      </w:r>
      <w:r>
        <w:rPr>
          <w:rFonts w:ascii="Times New Roman" w:eastAsia="Times New Roman" w:hAnsi="Times New Roman" w:cs="Times New Roman"/>
          <w:sz w:val="24"/>
          <w:szCs w:val="24"/>
          <w:lang w:val="en-GB" w:eastAsia="fr-FR"/>
        </w:rPr>
        <w:t>the study</w:t>
      </w:r>
      <w:r w:rsidR="00F869F8" w:rsidRPr="006B26AD">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has</w:t>
      </w:r>
      <w:r w:rsidR="0093151D" w:rsidRPr="006B26AD">
        <w:rPr>
          <w:rFonts w:ascii="Times New Roman" w:eastAsia="Times New Roman" w:hAnsi="Times New Roman" w:cs="Times New Roman"/>
          <w:bCs/>
          <w:sz w:val="24"/>
          <w:szCs w:val="24"/>
          <w:lang w:eastAsia="fr-FR"/>
        </w:rPr>
        <w:t xml:space="preserve"> 34.56% in support </w:t>
      </w:r>
      <w:r w:rsidR="00F869F8" w:rsidRPr="006B26AD">
        <w:rPr>
          <w:rFonts w:ascii="Times New Roman" w:eastAsia="Times New Roman" w:hAnsi="Times New Roman" w:cs="Times New Roman"/>
          <w:bCs/>
          <w:sz w:val="24"/>
          <w:szCs w:val="24"/>
          <w:lang w:eastAsia="fr-FR"/>
        </w:rPr>
        <w:t>against 55.7 6%.</w:t>
      </w:r>
    </w:p>
    <w:p w14:paraId="5080950C" w14:textId="1B6F92A4" w:rsidR="00C049F8" w:rsidRPr="006B26AD" w:rsidRDefault="00F869F8" w:rsidP="0011001B">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This explanation can be based on the fact that as people become more educated, they become more rational and look for possibilities of avoiding risk. Furthermore</w:t>
      </w:r>
      <w:r w:rsidR="0093151D"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in most cases income increases with the level of education but that rich people are more rational than poor people because they have the means of good information than the poor.</w:t>
      </w:r>
      <w:r w:rsidR="008F3C32" w:rsidRPr="006B26AD">
        <w:rPr>
          <w:rFonts w:ascii="Times New Roman" w:eastAsia="Times New Roman" w:hAnsi="Times New Roman" w:cs="Times New Roman"/>
          <w:bCs/>
          <w:sz w:val="24"/>
          <w:szCs w:val="24"/>
          <w:lang w:eastAsia="fr-FR"/>
        </w:rPr>
        <w:t xml:space="preserve"> W</w:t>
      </w:r>
      <w:r w:rsidR="000B156E" w:rsidRPr="006B26AD">
        <w:rPr>
          <w:rFonts w:ascii="Times New Roman" w:eastAsia="Times New Roman" w:hAnsi="Times New Roman" w:cs="Times New Roman"/>
          <w:bCs/>
          <w:sz w:val="24"/>
          <w:szCs w:val="24"/>
          <w:lang w:eastAsia="fr-FR"/>
        </w:rPr>
        <w:t>ealth therefore has</w:t>
      </w:r>
      <w:r w:rsidR="008F3C32" w:rsidRPr="006B26AD">
        <w:rPr>
          <w:rFonts w:ascii="Times New Roman" w:eastAsia="Times New Roman" w:hAnsi="Times New Roman" w:cs="Times New Roman"/>
          <w:bCs/>
          <w:sz w:val="24"/>
          <w:szCs w:val="24"/>
          <w:lang w:eastAsia="fr-FR"/>
        </w:rPr>
        <w:t xml:space="preserve"> an inverse relationship with risk bearing.</w:t>
      </w:r>
      <w:bookmarkEnd w:id="57"/>
    </w:p>
    <w:p w14:paraId="39203694" w14:textId="399B6A41" w:rsidR="00206BB3" w:rsidRPr="006B26AD" w:rsidRDefault="00206BB3" w:rsidP="00670EA3">
      <w:pPr>
        <w:spacing w:after="0" w:line="240" w:lineRule="auto"/>
        <w:jc w:val="both"/>
        <w:rPr>
          <w:rFonts w:ascii="Times New Roman" w:eastAsia="Times New Roman" w:hAnsi="Times New Roman" w:cs="Times New Roman"/>
          <w:bCs/>
          <w:sz w:val="24"/>
          <w:szCs w:val="24"/>
          <w:lang w:eastAsia="fr-FR"/>
        </w:rPr>
      </w:pPr>
    </w:p>
    <w:p w14:paraId="6FE2D6EE" w14:textId="77777777" w:rsidR="00C049F8" w:rsidRPr="006B26AD" w:rsidRDefault="00C049F8" w:rsidP="00670EA3">
      <w:pPr>
        <w:spacing w:after="0" w:line="240" w:lineRule="auto"/>
        <w:ind w:firstLine="708"/>
        <w:jc w:val="both"/>
        <w:rPr>
          <w:rFonts w:ascii="Times New Roman" w:eastAsia="Times New Roman" w:hAnsi="Times New Roman" w:cs="Times New Roman"/>
          <w:b/>
          <w:bCs/>
          <w:sz w:val="24"/>
          <w:szCs w:val="24"/>
          <w:lang w:eastAsia="fr-FR"/>
        </w:rPr>
      </w:pPr>
    </w:p>
    <w:p w14:paraId="6C5C660A" w14:textId="18DCA065" w:rsidR="00C049F8" w:rsidRPr="006B26AD" w:rsidRDefault="00D82D46" w:rsidP="00670EA3">
      <w:pPr>
        <w:spacing w:after="0" w:line="240" w:lineRule="auto"/>
        <w:ind w:firstLine="708"/>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b/>
          <w:bCs/>
          <w:sz w:val="24"/>
          <w:szCs w:val="24"/>
          <w:lang w:eastAsia="fr-FR"/>
        </w:rPr>
        <w:t xml:space="preserve">Table </w:t>
      </w:r>
      <w:r w:rsidR="00AC52AA">
        <w:rPr>
          <w:rFonts w:ascii="Times New Roman" w:eastAsia="Times New Roman" w:hAnsi="Times New Roman" w:cs="Times New Roman"/>
          <w:b/>
          <w:bCs/>
          <w:sz w:val="24"/>
          <w:szCs w:val="24"/>
          <w:lang w:eastAsia="fr-FR"/>
        </w:rPr>
        <w:t>1</w:t>
      </w:r>
      <w:r w:rsidR="00C049F8" w:rsidRPr="006B26AD">
        <w:rPr>
          <w:rFonts w:ascii="Times New Roman" w:eastAsia="Times New Roman" w:hAnsi="Times New Roman" w:cs="Times New Roman"/>
          <w:b/>
          <w:bCs/>
          <w:sz w:val="24"/>
          <w:szCs w:val="24"/>
          <w:lang w:eastAsia="fr-FR"/>
        </w:rPr>
        <w:t>: Income and Risk Bearing</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792"/>
        <w:gridCol w:w="1455"/>
        <w:gridCol w:w="886"/>
        <w:gridCol w:w="890"/>
        <w:gridCol w:w="910"/>
        <w:gridCol w:w="1251"/>
        <w:gridCol w:w="446"/>
      </w:tblGrid>
      <w:tr w:rsidR="006B26AD" w:rsidRPr="006B26AD" w14:paraId="266B1F9D" w14:textId="77777777" w:rsidTr="00670EA3">
        <w:trPr>
          <w:cantSplit/>
          <w:tblHeader/>
          <w:jc w:val="center"/>
        </w:trPr>
        <w:tc>
          <w:tcPr>
            <w:tcW w:w="3247" w:type="dxa"/>
            <w:gridSpan w:val="2"/>
            <w:vMerge w:val="restart"/>
            <w:shd w:val="clear" w:color="auto" w:fill="FFFFFF"/>
            <w:vAlign w:val="center"/>
          </w:tcPr>
          <w:p w14:paraId="2FC377F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5392" w:type="dxa"/>
            <w:gridSpan w:val="5"/>
            <w:shd w:val="clear" w:color="auto" w:fill="FFFFFF"/>
            <w:vAlign w:val="bottom"/>
          </w:tcPr>
          <w:p w14:paraId="78DDC240"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 xml:space="preserve">I don`t care the amount of risk I may encountered in buying </w:t>
            </w:r>
            <w:r w:rsidR="002E4651" w:rsidRPr="006B26AD">
              <w:rPr>
                <w:rFonts w:ascii="Times New Roman" w:eastAsia="Calibri" w:hAnsi="Times New Roman" w:cs="Times New Roman"/>
                <w:sz w:val="20"/>
                <w:szCs w:val="20"/>
                <w:lang w:eastAsia="fr-FR"/>
              </w:rPr>
              <w:t>a new product</w:t>
            </w:r>
          </w:p>
        </w:tc>
        <w:tc>
          <w:tcPr>
            <w:tcW w:w="446" w:type="dxa"/>
            <w:vMerge w:val="restart"/>
            <w:shd w:val="clear" w:color="auto" w:fill="FFFFFF"/>
            <w:vAlign w:val="bottom"/>
          </w:tcPr>
          <w:p w14:paraId="6E71FFB1"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Total</w:t>
            </w:r>
          </w:p>
        </w:tc>
      </w:tr>
      <w:tr w:rsidR="006B26AD" w:rsidRPr="006B26AD" w14:paraId="5B436BF9" w14:textId="77777777" w:rsidTr="00670EA3">
        <w:trPr>
          <w:cantSplit/>
          <w:tblHeader/>
          <w:jc w:val="center"/>
        </w:trPr>
        <w:tc>
          <w:tcPr>
            <w:tcW w:w="3247" w:type="dxa"/>
            <w:gridSpan w:val="2"/>
            <w:vMerge/>
            <w:shd w:val="clear" w:color="auto" w:fill="FFFFFF"/>
            <w:vAlign w:val="center"/>
          </w:tcPr>
          <w:p w14:paraId="76A89CA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455" w:type="dxa"/>
            <w:shd w:val="clear" w:color="auto" w:fill="FFFFFF"/>
            <w:vAlign w:val="bottom"/>
          </w:tcPr>
          <w:p w14:paraId="3D8FA676"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disagree</w:t>
            </w:r>
          </w:p>
        </w:tc>
        <w:tc>
          <w:tcPr>
            <w:tcW w:w="886" w:type="dxa"/>
            <w:shd w:val="clear" w:color="auto" w:fill="FFFFFF"/>
            <w:vAlign w:val="bottom"/>
          </w:tcPr>
          <w:p w14:paraId="4AF1E265"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Disagree</w:t>
            </w:r>
          </w:p>
        </w:tc>
        <w:tc>
          <w:tcPr>
            <w:tcW w:w="890" w:type="dxa"/>
            <w:shd w:val="clear" w:color="auto" w:fill="FFFFFF"/>
            <w:vAlign w:val="bottom"/>
          </w:tcPr>
          <w:p w14:paraId="3C871B40"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Neutral</w:t>
            </w:r>
          </w:p>
        </w:tc>
        <w:tc>
          <w:tcPr>
            <w:tcW w:w="910" w:type="dxa"/>
            <w:shd w:val="clear" w:color="auto" w:fill="FFFFFF"/>
            <w:vAlign w:val="bottom"/>
          </w:tcPr>
          <w:p w14:paraId="262D48EF"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Agree</w:t>
            </w:r>
          </w:p>
        </w:tc>
        <w:tc>
          <w:tcPr>
            <w:tcW w:w="1251" w:type="dxa"/>
            <w:shd w:val="clear" w:color="auto" w:fill="FFFFFF"/>
            <w:vAlign w:val="bottom"/>
          </w:tcPr>
          <w:p w14:paraId="3253B4C5"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agree</w:t>
            </w:r>
          </w:p>
        </w:tc>
        <w:tc>
          <w:tcPr>
            <w:tcW w:w="446" w:type="dxa"/>
            <w:vMerge/>
            <w:shd w:val="clear" w:color="auto" w:fill="FFFFFF"/>
            <w:vAlign w:val="bottom"/>
          </w:tcPr>
          <w:p w14:paraId="504AA90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r>
      <w:tr w:rsidR="006B26AD" w:rsidRPr="006B26AD" w14:paraId="39EEC655" w14:textId="77777777" w:rsidTr="00670EA3">
        <w:trPr>
          <w:cantSplit/>
          <w:tblHeader/>
          <w:jc w:val="center"/>
        </w:trPr>
        <w:tc>
          <w:tcPr>
            <w:tcW w:w="1455" w:type="dxa"/>
            <w:vMerge w:val="restart"/>
            <w:shd w:val="clear" w:color="auto" w:fill="FFFFFF"/>
          </w:tcPr>
          <w:p w14:paraId="44922804"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Indicate your salary range</w:t>
            </w:r>
          </w:p>
        </w:tc>
        <w:tc>
          <w:tcPr>
            <w:tcW w:w="1792" w:type="dxa"/>
            <w:shd w:val="clear" w:color="auto" w:fill="FFFFFF"/>
          </w:tcPr>
          <w:p w14:paraId="36160542" w14:textId="5DD380A7" w:rsidR="00664987" w:rsidRPr="006B26AD" w:rsidRDefault="00660C38"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 xml:space="preserve">    0 - 50 000] </w:t>
            </w:r>
          </w:p>
        </w:tc>
        <w:tc>
          <w:tcPr>
            <w:tcW w:w="1455" w:type="dxa"/>
            <w:shd w:val="clear" w:color="auto" w:fill="FFFFFF"/>
          </w:tcPr>
          <w:p w14:paraId="05D48CB9"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23</w:t>
            </w:r>
          </w:p>
        </w:tc>
        <w:tc>
          <w:tcPr>
            <w:tcW w:w="886" w:type="dxa"/>
            <w:shd w:val="clear" w:color="auto" w:fill="FFFFFF"/>
          </w:tcPr>
          <w:p w14:paraId="46273D38"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34</w:t>
            </w:r>
          </w:p>
        </w:tc>
        <w:tc>
          <w:tcPr>
            <w:tcW w:w="890" w:type="dxa"/>
            <w:shd w:val="clear" w:color="auto" w:fill="FFFFFF"/>
          </w:tcPr>
          <w:p w14:paraId="6A646708"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18</w:t>
            </w:r>
          </w:p>
        </w:tc>
        <w:tc>
          <w:tcPr>
            <w:tcW w:w="910" w:type="dxa"/>
            <w:shd w:val="clear" w:color="auto" w:fill="FFFFFF"/>
          </w:tcPr>
          <w:p w14:paraId="28D18802"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30</w:t>
            </w:r>
          </w:p>
        </w:tc>
        <w:tc>
          <w:tcPr>
            <w:tcW w:w="1251" w:type="dxa"/>
            <w:shd w:val="clear" w:color="auto" w:fill="FFFFFF"/>
          </w:tcPr>
          <w:p w14:paraId="095B7000"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14</w:t>
            </w:r>
          </w:p>
        </w:tc>
        <w:tc>
          <w:tcPr>
            <w:tcW w:w="446" w:type="dxa"/>
            <w:shd w:val="clear" w:color="auto" w:fill="FFFFFF"/>
          </w:tcPr>
          <w:p w14:paraId="13E4571E"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120</w:t>
            </w:r>
          </w:p>
        </w:tc>
      </w:tr>
      <w:tr w:rsidR="006B26AD" w:rsidRPr="006B26AD" w14:paraId="521487DD" w14:textId="77777777" w:rsidTr="00670EA3">
        <w:trPr>
          <w:cantSplit/>
          <w:tblHeader/>
          <w:jc w:val="center"/>
        </w:trPr>
        <w:tc>
          <w:tcPr>
            <w:tcW w:w="1455" w:type="dxa"/>
            <w:vMerge/>
            <w:shd w:val="clear" w:color="auto" w:fill="FFFFFF"/>
          </w:tcPr>
          <w:p w14:paraId="183B79B5"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vAlign w:val="center"/>
          </w:tcPr>
          <w:p w14:paraId="3CB8CB87" w14:textId="0E41ED74" w:rsidR="006767EC" w:rsidRPr="006B26AD" w:rsidRDefault="00660C38" w:rsidP="00670EA3">
            <w:pPr>
              <w:autoSpaceDE w:val="0"/>
              <w:autoSpaceDN w:val="0"/>
              <w:adjustRightInd w:val="0"/>
              <w:spacing w:after="0" w:line="240" w:lineRule="auto"/>
              <w:ind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[50 000- 100 000]</w:t>
            </w:r>
          </w:p>
        </w:tc>
        <w:tc>
          <w:tcPr>
            <w:tcW w:w="1455" w:type="dxa"/>
            <w:shd w:val="clear" w:color="auto" w:fill="FFFFFF"/>
          </w:tcPr>
          <w:p w14:paraId="1864CB6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886" w:type="dxa"/>
            <w:shd w:val="clear" w:color="auto" w:fill="FFFFFF"/>
          </w:tcPr>
          <w:p w14:paraId="6DDC856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13</w:t>
            </w:r>
          </w:p>
        </w:tc>
        <w:tc>
          <w:tcPr>
            <w:tcW w:w="890" w:type="dxa"/>
            <w:shd w:val="clear" w:color="auto" w:fill="FFFFFF"/>
          </w:tcPr>
          <w:p w14:paraId="3FF605A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910" w:type="dxa"/>
            <w:shd w:val="clear" w:color="auto" w:fill="FFFFFF"/>
          </w:tcPr>
          <w:p w14:paraId="5C44881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13</w:t>
            </w:r>
          </w:p>
        </w:tc>
        <w:tc>
          <w:tcPr>
            <w:tcW w:w="1251" w:type="dxa"/>
            <w:shd w:val="clear" w:color="auto" w:fill="FFFFFF"/>
          </w:tcPr>
          <w:p w14:paraId="4C26278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c>
          <w:tcPr>
            <w:tcW w:w="446" w:type="dxa"/>
            <w:shd w:val="clear" w:color="auto" w:fill="FFFFFF"/>
          </w:tcPr>
          <w:p w14:paraId="6EC68CC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51</w:t>
            </w:r>
          </w:p>
        </w:tc>
      </w:tr>
      <w:tr w:rsidR="006B26AD" w:rsidRPr="006B26AD" w14:paraId="50C712AE" w14:textId="77777777" w:rsidTr="00670EA3">
        <w:trPr>
          <w:cantSplit/>
          <w:tblHeader/>
          <w:jc w:val="center"/>
        </w:trPr>
        <w:tc>
          <w:tcPr>
            <w:tcW w:w="1455" w:type="dxa"/>
            <w:vMerge/>
            <w:shd w:val="clear" w:color="auto" w:fill="FFFFFF"/>
          </w:tcPr>
          <w:p w14:paraId="78ACF8A2"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vAlign w:val="center"/>
          </w:tcPr>
          <w:p w14:paraId="1ECB466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[100 000 - 150 000]</w:t>
            </w:r>
          </w:p>
        </w:tc>
        <w:tc>
          <w:tcPr>
            <w:tcW w:w="1455" w:type="dxa"/>
            <w:shd w:val="clear" w:color="auto" w:fill="FFFFFF"/>
          </w:tcPr>
          <w:p w14:paraId="7758B87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886" w:type="dxa"/>
            <w:shd w:val="clear" w:color="auto" w:fill="FFFFFF"/>
          </w:tcPr>
          <w:p w14:paraId="21A92E9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11</w:t>
            </w:r>
          </w:p>
        </w:tc>
        <w:tc>
          <w:tcPr>
            <w:tcW w:w="890" w:type="dxa"/>
            <w:shd w:val="clear" w:color="auto" w:fill="FFFFFF"/>
          </w:tcPr>
          <w:p w14:paraId="726CC81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910" w:type="dxa"/>
            <w:shd w:val="clear" w:color="auto" w:fill="FFFFFF"/>
          </w:tcPr>
          <w:p w14:paraId="524522E0"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1251" w:type="dxa"/>
            <w:shd w:val="clear" w:color="auto" w:fill="FFFFFF"/>
          </w:tcPr>
          <w:p w14:paraId="4157C36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446" w:type="dxa"/>
            <w:shd w:val="clear" w:color="auto" w:fill="FFFFFF"/>
          </w:tcPr>
          <w:p w14:paraId="5EF0A3C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36</w:t>
            </w:r>
          </w:p>
        </w:tc>
      </w:tr>
      <w:tr w:rsidR="006B26AD" w:rsidRPr="006B26AD" w14:paraId="695E0B0B" w14:textId="77777777" w:rsidTr="00670EA3">
        <w:trPr>
          <w:cantSplit/>
          <w:tblHeader/>
          <w:jc w:val="center"/>
        </w:trPr>
        <w:tc>
          <w:tcPr>
            <w:tcW w:w="1455" w:type="dxa"/>
            <w:vMerge/>
            <w:shd w:val="clear" w:color="auto" w:fill="FFFFFF"/>
          </w:tcPr>
          <w:p w14:paraId="002488D0"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14A140BF" w14:textId="24578105"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 xml:space="preserve"> </w:t>
            </w:r>
            <w:r w:rsidR="00660C38" w:rsidRPr="006B26AD">
              <w:rPr>
                <w:rFonts w:ascii="Times New Roman" w:eastAsia="Calibri" w:hAnsi="Times New Roman" w:cs="Times New Roman"/>
                <w:sz w:val="20"/>
                <w:szCs w:val="20"/>
                <w:lang w:eastAsia="fr-FR"/>
              </w:rPr>
              <w:t>[1</w:t>
            </w:r>
            <w:r w:rsidRPr="006B26AD">
              <w:rPr>
                <w:rFonts w:ascii="Times New Roman" w:eastAsia="Calibri" w:hAnsi="Times New Roman" w:cs="Times New Roman"/>
                <w:sz w:val="20"/>
                <w:szCs w:val="20"/>
                <w:lang w:eastAsia="fr-FR"/>
              </w:rPr>
              <w:t>50 000</w:t>
            </w:r>
            <w:r w:rsidR="00660C38" w:rsidRPr="006B26AD">
              <w:rPr>
                <w:rFonts w:ascii="Times New Roman" w:eastAsia="Calibri" w:hAnsi="Times New Roman" w:cs="Times New Roman"/>
                <w:sz w:val="20"/>
                <w:szCs w:val="20"/>
                <w:lang w:eastAsia="fr-FR"/>
              </w:rPr>
              <w:t xml:space="preserve"> – 20 000]</w:t>
            </w:r>
          </w:p>
        </w:tc>
        <w:tc>
          <w:tcPr>
            <w:tcW w:w="1455" w:type="dxa"/>
            <w:shd w:val="clear" w:color="auto" w:fill="FFFFFF"/>
          </w:tcPr>
          <w:p w14:paraId="093DA72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c>
          <w:tcPr>
            <w:tcW w:w="886" w:type="dxa"/>
            <w:shd w:val="clear" w:color="auto" w:fill="FFFFFF"/>
          </w:tcPr>
          <w:p w14:paraId="1D43054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14</w:t>
            </w:r>
          </w:p>
        </w:tc>
        <w:tc>
          <w:tcPr>
            <w:tcW w:w="890" w:type="dxa"/>
            <w:shd w:val="clear" w:color="auto" w:fill="FFFFFF"/>
          </w:tcPr>
          <w:p w14:paraId="2F2E4CF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910" w:type="dxa"/>
            <w:shd w:val="clear" w:color="auto" w:fill="FFFFFF"/>
          </w:tcPr>
          <w:p w14:paraId="1E4B796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1251" w:type="dxa"/>
            <w:shd w:val="clear" w:color="auto" w:fill="FFFFFF"/>
          </w:tcPr>
          <w:p w14:paraId="507DE7F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446" w:type="dxa"/>
            <w:shd w:val="clear" w:color="auto" w:fill="FFFFFF"/>
          </w:tcPr>
          <w:p w14:paraId="0938F6B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35</w:t>
            </w:r>
          </w:p>
        </w:tc>
      </w:tr>
      <w:tr w:rsidR="006B26AD" w:rsidRPr="006B26AD" w14:paraId="7F223E8E" w14:textId="77777777" w:rsidTr="00670EA3">
        <w:trPr>
          <w:cantSplit/>
          <w:tblHeader/>
          <w:jc w:val="center"/>
        </w:trPr>
        <w:tc>
          <w:tcPr>
            <w:tcW w:w="1455" w:type="dxa"/>
            <w:vMerge/>
            <w:shd w:val="clear" w:color="auto" w:fill="FFFFFF"/>
          </w:tcPr>
          <w:p w14:paraId="57DA9E27"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78F2335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[200 000 - 250 000]</w:t>
            </w:r>
          </w:p>
        </w:tc>
        <w:tc>
          <w:tcPr>
            <w:tcW w:w="1455" w:type="dxa"/>
            <w:shd w:val="clear" w:color="auto" w:fill="FFFFFF"/>
          </w:tcPr>
          <w:p w14:paraId="7EA9073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c>
          <w:tcPr>
            <w:tcW w:w="886" w:type="dxa"/>
            <w:shd w:val="clear" w:color="auto" w:fill="FFFFFF"/>
          </w:tcPr>
          <w:p w14:paraId="3585DA9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9</w:t>
            </w:r>
          </w:p>
        </w:tc>
        <w:tc>
          <w:tcPr>
            <w:tcW w:w="890" w:type="dxa"/>
            <w:shd w:val="clear" w:color="auto" w:fill="FFFFFF"/>
          </w:tcPr>
          <w:p w14:paraId="6B207D9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587F11C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1251" w:type="dxa"/>
            <w:shd w:val="clear" w:color="auto" w:fill="FFFFFF"/>
          </w:tcPr>
          <w:p w14:paraId="1DD9C5F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446" w:type="dxa"/>
            <w:shd w:val="clear" w:color="auto" w:fill="FFFFFF"/>
          </w:tcPr>
          <w:p w14:paraId="468BE02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27</w:t>
            </w:r>
          </w:p>
        </w:tc>
      </w:tr>
      <w:tr w:rsidR="006B26AD" w:rsidRPr="006B26AD" w14:paraId="73DBB415" w14:textId="77777777" w:rsidTr="00670EA3">
        <w:trPr>
          <w:cantSplit/>
          <w:tblHeader/>
          <w:jc w:val="center"/>
        </w:trPr>
        <w:tc>
          <w:tcPr>
            <w:tcW w:w="1455" w:type="dxa"/>
            <w:vMerge/>
            <w:shd w:val="clear" w:color="auto" w:fill="FFFFFF"/>
          </w:tcPr>
          <w:p w14:paraId="5FC6D55B"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69F3E2F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[250 000 - 300 000]</w:t>
            </w:r>
          </w:p>
        </w:tc>
        <w:tc>
          <w:tcPr>
            <w:tcW w:w="1455" w:type="dxa"/>
            <w:shd w:val="clear" w:color="auto" w:fill="FFFFFF"/>
          </w:tcPr>
          <w:p w14:paraId="4C58096F"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886" w:type="dxa"/>
            <w:shd w:val="clear" w:color="auto" w:fill="FFFFFF"/>
          </w:tcPr>
          <w:p w14:paraId="686EB50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890" w:type="dxa"/>
            <w:shd w:val="clear" w:color="auto" w:fill="FFFFFF"/>
          </w:tcPr>
          <w:p w14:paraId="7A238EE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412D3690"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251" w:type="dxa"/>
            <w:shd w:val="clear" w:color="auto" w:fill="FFFFFF"/>
          </w:tcPr>
          <w:p w14:paraId="7E9310A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446" w:type="dxa"/>
            <w:shd w:val="clear" w:color="auto" w:fill="FFFFFF"/>
          </w:tcPr>
          <w:p w14:paraId="6AF27E1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13</w:t>
            </w:r>
          </w:p>
        </w:tc>
      </w:tr>
      <w:tr w:rsidR="006B26AD" w:rsidRPr="006B26AD" w14:paraId="701044B1" w14:textId="77777777" w:rsidTr="00670EA3">
        <w:trPr>
          <w:cantSplit/>
          <w:tblHeader/>
          <w:jc w:val="center"/>
        </w:trPr>
        <w:tc>
          <w:tcPr>
            <w:tcW w:w="1455" w:type="dxa"/>
            <w:vMerge/>
            <w:shd w:val="clear" w:color="auto" w:fill="FFFFFF"/>
          </w:tcPr>
          <w:p w14:paraId="4E987C58"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4AE7196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[300 000 - 350 000]</w:t>
            </w:r>
          </w:p>
        </w:tc>
        <w:tc>
          <w:tcPr>
            <w:tcW w:w="1455" w:type="dxa"/>
            <w:shd w:val="clear" w:color="auto" w:fill="FFFFFF"/>
          </w:tcPr>
          <w:p w14:paraId="1EC671A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86" w:type="dxa"/>
            <w:shd w:val="clear" w:color="auto" w:fill="FFFFFF"/>
          </w:tcPr>
          <w:p w14:paraId="3E035A2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90" w:type="dxa"/>
            <w:shd w:val="clear" w:color="auto" w:fill="FFFFFF"/>
          </w:tcPr>
          <w:p w14:paraId="21A66A6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084BC769"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251" w:type="dxa"/>
            <w:shd w:val="clear" w:color="auto" w:fill="FFFFFF"/>
          </w:tcPr>
          <w:p w14:paraId="5E2DB52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446" w:type="dxa"/>
            <w:shd w:val="clear" w:color="auto" w:fill="FFFFFF"/>
          </w:tcPr>
          <w:p w14:paraId="1A8B60E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r>
      <w:tr w:rsidR="006B26AD" w:rsidRPr="006B26AD" w14:paraId="11BBA5D7" w14:textId="77777777" w:rsidTr="00670EA3">
        <w:trPr>
          <w:cantSplit/>
          <w:tblHeader/>
          <w:jc w:val="center"/>
        </w:trPr>
        <w:tc>
          <w:tcPr>
            <w:tcW w:w="1455" w:type="dxa"/>
            <w:vMerge/>
            <w:shd w:val="clear" w:color="auto" w:fill="FFFFFF"/>
          </w:tcPr>
          <w:p w14:paraId="3B2839E7"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114239A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[400 000 - 450 000]</w:t>
            </w:r>
          </w:p>
        </w:tc>
        <w:tc>
          <w:tcPr>
            <w:tcW w:w="1455" w:type="dxa"/>
            <w:shd w:val="clear" w:color="auto" w:fill="FFFFFF"/>
          </w:tcPr>
          <w:p w14:paraId="34AA49E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86" w:type="dxa"/>
            <w:shd w:val="clear" w:color="auto" w:fill="FFFFFF"/>
          </w:tcPr>
          <w:p w14:paraId="03E2106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90" w:type="dxa"/>
            <w:shd w:val="clear" w:color="auto" w:fill="FFFFFF"/>
          </w:tcPr>
          <w:p w14:paraId="129B8E4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74AD9A8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251" w:type="dxa"/>
            <w:shd w:val="clear" w:color="auto" w:fill="FFFFFF"/>
          </w:tcPr>
          <w:p w14:paraId="430ED08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2A6221E9"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r>
      <w:tr w:rsidR="006B26AD" w:rsidRPr="006B26AD" w14:paraId="2B2FB2CC" w14:textId="77777777" w:rsidTr="00670EA3">
        <w:trPr>
          <w:cantSplit/>
          <w:tblHeader/>
          <w:jc w:val="center"/>
        </w:trPr>
        <w:tc>
          <w:tcPr>
            <w:tcW w:w="1455" w:type="dxa"/>
            <w:vMerge/>
            <w:shd w:val="clear" w:color="auto" w:fill="FFFFFF"/>
          </w:tcPr>
          <w:p w14:paraId="66D5D370"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341D619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[450 000 - 500 000]</w:t>
            </w:r>
          </w:p>
        </w:tc>
        <w:tc>
          <w:tcPr>
            <w:tcW w:w="1455" w:type="dxa"/>
            <w:shd w:val="clear" w:color="auto" w:fill="FFFFFF"/>
          </w:tcPr>
          <w:p w14:paraId="6635483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86" w:type="dxa"/>
            <w:shd w:val="clear" w:color="auto" w:fill="FFFFFF"/>
          </w:tcPr>
          <w:p w14:paraId="251FB9C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890" w:type="dxa"/>
            <w:shd w:val="clear" w:color="auto" w:fill="FFFFFF"/>
          </w:tcPr>
          <w:p w14:paraId="4D26B45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60E0B45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251" w:type="dxa"/>
            <w:shd w:val="clear" w:color="auto" w:fill="FFFFFF"/>
          </w:tcPr>
          <w:p w14:paraId="27740FF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2A94D80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4</w:t>
            </w:r>
          </w:p>
        </w:tc>
      </w:tr>
      <w:tr w:rsidR="006B26AD" w:rsidRPr="006B26AD" w14:paraId="625181D6" w14:textId="77777777" w:rsidTr="00670EA3">
        <w:trPr>
          <w:cantSplit/>
          <w:tblHeader/>
          <w:jc w:val="center"/>
        </w:trPr>
        <w:tc>
          <w:tcPr>
            <w:tcW w:w="1455" w:type="dxa"/>
            <w:vMerge/>
            <w:shd w:val="clear" w:color="auto" w:fill="FFFFFF"/>
          </w:tcPr>
          <w:p w14:paraId="5FEB0F6E"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57BBC83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[500 000 - 550 000]</w:t>
            </w:r>
          </w:p>
        </w:tc>
        <w:tc>
          <w:tcPr>
            <w:tcW w:w="1455" w:type="dxa"/>
            <w:shd w:val="clear" w:color="auto" w:fill="FFFFFF"/>
          </w:tcPr>
          <w:p w14:paraId="59FC332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86" w:type="dxa"/>
            <w:shd w:val="clear" w:color="auto" w:fill="FFFFFF"/>
          </w:tcPr>
          <w:p w14:paraId="3B443FB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90" w:type="dxa"/>
            <w:shd w:val="clear" w:color="auto" w:fill="FFFFFF"/>
          </w:tcPr>
          <w:p w14:paraId="444CCDF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5186FE1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251" w:type="dxa"/>
            <w:shd w:val="clear" w:color="auto" w:fill="FFFFFF"/>
          </w:tcPr>
          <w:p w14:paraId="42CF4F8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262B330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r>
      <w:tr w:rsidR="006B26AD" w:rsidRPr="006B26AD" w14:paraId="4B177B9F" w14:textId="77777777" w:rsidTr="00670EA3">
        <w:trPr>
          <w:cantSplit/>
          <w:tblHeader/>
          <w:jc w:val="center"/>
        </w:trPr>
        <w:tc>
          <w:tcPr>
            <w:tcW w:w="1455" w:type="dxa"/>
            <w:vMerge/>
            <w:shd w:val="clear" w:color="auto" w:fill="FFFFFF"/>
          </w:tcPr>
          <w:p w14:paraId="6BEED6F7"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44B9B4F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[550 000 - 600 000]</w:t>
            </w:r>
          </w:p>
        </w:tc>
        <w:tc>
          <w:tcPr>
            <w:tcW w:w="1455" w:type="dxa"/>
            <w:shd w:val="clear" w:color="auto" w:fill="FFFFFF"/>
          </w:tcPr>
          <w:p w14:paraId="2360760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86" w:type="dxa"/>
            <w:shd w:val="clear" w:color="auto" w:fill="FFFFFF"/>
          </w:tcPr>
          <w:p w14:paraId="469C752F"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890" w:type="dxa"/>
            <w:shd w:val="clear" w:color="auto" w:fill="FFFFFF"/>
          </w:tcPr>
          <w:p w14:paraId="7B485DF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2249E16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251" w:type="dxa"/>
            <w:shd w:val="clear" w:color="auto" w:fill="FFFFFF"/>
          </w:tcPr>
          <w:p w14:paraId="07587B3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687AD3A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r>
      <w:tr w:rsidR="006B26AD" w:rsidRPr="006B26AD" w14:paraId="7904E3BD" w14:textId="77777777" w:rsidTr="00670EA3">
        <w:trPr>
          <w:cantSplit/>
          <w:tblHeader/>
          <w:jc w:val="center"/>
        </w:trPr>
        <w:tc>
          <w:tcPr>
            <w:tcW w:w="1455" w:type="dxa"/>
            <w:vMerge/>
            <w:shd w:val="clear" w:color="auto" w:fill="FFFFFF"/>
          </w:tcPr>
          <w:p w14:paraId="5EEE728E"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7CAD8BB9"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More than 600 000</w:t>
            </w:r>
          </w:p>
        </w:tc>
        <w:tc>
          <w:tcPr>
            <w:tcW w:w="1455" w:type="dxa"/>
            <w:shd w:val="clear" w:color="auto" w:fill="FFFFFF"/>
          </w:tcPr>
          <w:p w14:paraId="28D625C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86" w:type="dxa"/>
            <w:shd w:val="clear" w:color="auto" w:fill="FFFFFF"/>
          </w:tcPr>
          <w:p w14:paraId="3A73262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890" w:type="dxa"/>
            <w:shd w:val="clear" w:color="auto" w:fill="FFFFFF"/>
          </w:tcPr>
          <w:p w14:paraId="6E8C1D4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104C2EF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251" w:type="dxa"/>
            <w:shd w:val="clear" w:color="auto" w:fill="FFFFFF"/>
          </w:tcPr>
          <w:p w14:paraId="55B1C10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1F46C51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r>
      <w:tr w:rsidR="006B26AD" w:rsidRPr="006B26AD" w14:paraId="2E2FECC6" w14:textId="77777777" w:rsidTr="00670EA3">
        <w:trPr>
          <w:cantSplit/>
          <w:jc w:val="center"/>
        </w:trPr>
        <w:tc>
          <w:tcPr>
            <w:tcW w:w="3247" w:type="dxa"/>
            <w:gridSpan w:val="2"/>
            <w:shd w:val="clear" w:color="auto" w:fill="FFFFFF"/>
          </w:tcPr>
          <w:p w14:paraId="4BA1D3A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Total</w:t>
            </w:r>
          </w:p>
        </w:tc>
        <w:tc>
          <w:tcPr>
            <w:tcW w:w="1455" w:type="dxa"/>
            <w:shd w:val="clear" w:color="auto" w:fill="FFFFFF"/>
          </w:tcPr>
          <w:p w14:paraId="1A42842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66</w:t>
            </w:r>
          </w:p>
        </w:tc>
        <w:tc>
          <w:tcPr>
            <w:tcW w:w="886" w:type="dxa"/>
            <w:shd w:val="clear" w:color="auto" w:fill="FFFFFF"/>
          </w:tcPr>
          <w:p w14:paraId="04D523D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95</w:t>
            </w:r>
          </w:p>
        </w:tc>
        <w:tc>
          <w:tcPr>
            <w:tcW w:w="890" w:type="dxa"/>
            <w:shd w:val="clear" w:color="auto" w:fill="FFFFFF"/>
          </w:tcPr>
          <w:p w14:paraId="7FCBB34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35</w:t>
            </w:r>
          </w:p>
        </w:tc>
        <w:tc>
          <w:tcPr>
            <w:tcW w:w="910" w:type="dxa"/>
            <w:shd w:val="clear" w:color="auto" w:fill="FFFFFF"/>
          </w:tcPr>
          <w:p w14:paraId="44A8DCD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77</w:t>
            </w:r>
          </w:p>
        </w:tc>
        <w:tc>
          <w:tcPr>
            <w:tcW w:w="1251" w:type="dxa"/>
            <w:shd w:val="clear" w:color="auto" w:fill="FFFFFF"/>
          </w:tcPr>
          <w:p w14:paraId="1D2E0E1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35</w:t>
            </w:r>
          </w:p>
        </w:tc>
        <w:tc>
          <w:tcPr>
            <w:tcW w:w="446" w:type="dxa"/>
            <w:shd w:val="clear" w:color="auto" w:fill="FFFFFF"/>
          </w:tcPr>
          <w:p w14:paraId="0ADF28E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308</w:t>
            </w:r>
          </w:p>
        </w:tc>
      </w:tr>
    </w:tbl>
    <w:p w14:paraId="1C26FFA6" w14:textId="2C299B05" w:rsidR="00A47F04" w:rsidRPr="006B26AD" w:rsidRDefault="00A47F04" w:rsidP="00A47F04">
      <w:pPr>
        <w:spacing w:after="0" w:line="240" w:lineRule="auto"/>
        <w:jc w:val="both"/>
        <w:rPr>
          <w:rFonts w:ascii="Times New Roman" w:eastAsia="Times New Roman" w:hAnsi="Times New Roman" w:cs="Times New Roman"/>
          <w:bCs/>
          <w:sz w:val="24"/>
          <w:szCs w:val="24"/>
          <w:lang w:eastAsia="fr-FR"/>
        </w:rPr>
      </w:pPr>
    </w:p>
    <w:p w14:paraId="532CD71F" w14:textId="77777777" w:rsidR="00A47F04" w:rsidRPr="006B26AD" w:rsidRDefault="00A47F04" w:rsidP="00A47F04">
      <w:pPr>
        <w:spacing w:after="0" w:line="240" w:lineRule="auto"/>
        <w:jc w:val="both"/>
        <w:rPr>
          <w:rFonts w:ascii="Times New Roman" w:eastAsia="Times New Roman" w:hAnsi="Times New Roman" w:cs="Times New Roman"/>
          <w:bCs/>
          <w:sz w:val="24"/>
          <w:szCs w:val="24"/>
          <w:lang w:eastAsia="fr-FR"/>
        </w:rPr>
      </w:pPr>
    </w:p>
    <w:p w14:paraId="7D6B8B75" w14:textId="2A0BA789" w:rsidR="00664987" w:rsidRPr="006B26AD" w:rsidRDefault="00664987" w:rsidP="00A47F04">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Another reason for this is that poor and particularly blacks use consumption to shape their identity. For this reason they prefer to bear risk in order to purchase certain products simply to close the income and image gap that e</w:t>
      </w:r>
      <w:r w:rsidR="005C3554" w:rsidRPr="006B26AD">
        <w:rPr>
          <w:rFonts w:ascii="Times New Roman" w:eastAsia="Times New Roman" w:hAnsi="Times New Roman" w:cs="Times New Roman"/>
          <w:bCs/>
          <w:sz w:val="24"/>
          <w:szCs w:val="24"/>
          <w:lang w:eastAsia="fr-FR"/>
        </w:rPr>
        <w:t>xists between them and the rich (s</w:t>
      </w:r>
      <w:r w:rsidRPr="006B26AD">
        <w:rPr>
          <w:rFonts w:ascii="Times New Roman" w:eastAsia="Times New Roman" w:hAnsi="Times New Roman" w:cs="Times New Roman"/>
          <w:bCs/>
          <w:sz w:val="24"/>
          <w:szCs w:val="24"/>
          <w:lang w:eastAsia="fr-FR"/>
        </w:rPr>
        <w:t>ee</w:t>
      </w:r>
      <w:r w:rsidR="00D11C42" w:rsidRPr="006B26AD">
        <w:rPr>
          <w:rFonts w:ascii="Times New Roman" w:eastAsia="Times New Roman" w:hAnsi="Times New Roman" w:cs="Times New Roman"/>
          <w:bCs/>
          <w:sz w:val="24"/>
          <w:szCs w:val="24"/>
          <w:lang w:eastAsia="fr-FR"/>
        </w:rPr>
        <w:t xml:space="preserve"> Lamont </w:t>
      </w:r>
      <w:proofErr w:type="gramStart"/>
      <w:r w:rsidR="00D11C42" w:rsidRPr="006B26AD">
        <w:rPr>
          <w:rFonts w:ascii="Times New Roman" w:eastAsia="Times New Roman" w:hAnsi="Times New Roman" w:cs="Times New Roman"/>
          <w:bCs/>
          <w:sz w:val="24"/>
          <w:szCs w:val="24"/>
          <w:lang w:eastAsia="fr-FR"/>
        </w:rPr>
        <w:t>and  Moln</w:t>
      </w:r>
      <w:r w:rsidR="005C3554" w:rsidRPr="006B26AD">
        <w:rPr>
          <w:rFonts w:ascii="Times New Roman" w:eastAsia="Times New Roman" w:hAnsi="Times New Roman" w:cs="Times New Roman"/>
          <w:bCs/>
          <w:sz w:val="24"/>
          <w:szCs w:val="24"/>
          <w:lang w:eastAsia="fr-FR"/>
        </w:rPr>
        <w:t>ar</w:t>
      </w:r>
      <w:proofErr w:type="gramEnd"/>
      <w:r w:rsidR="005C3554" w:rsidRPr="006B26AD">
        <w:rPr>
          <w:rFonts w:ascii="Times New Roman" w:eastAsia="Times New Roman" w:hAnsi="Times New Roman" w:cs="Times New Roman"/>
          <w:bCs/>
          <w:sz w:val="24"/>
          <w:szCs w:val="24"/>
          <w:lang w:eastAsia="fr-FR"/>
        </w:rPr>
        <w:t xml:space="preserve">, </w:t>
      </w:r>
      <w:r w:rsidR="00D11C42" w:rsidRPr="006B26AD">
        <w:rPr>
          <w:rFonts w:ascii="Times New Roman" w:eastAsia="Times New Roman" w:hAnsi="Times New Roman" w:cs="Times New Roman"/>
          <w:bCs/>
          <w:sz w:val="24"/>
          <w:szCs w:val="24"/>
          <w:lang w:eastAsia="fr-FR"/>
        </w:rPr>
        <w:t>2000</w:t>
      </w:r>
      <w:r w:rsidRPr="006B26AD">
        <w:rPr>
          <w:rFonts w:ascii="Times New Roman" w:eastAsia="Times New Roman" w:hAnsi="Times New Roman" w:cs="Times New Roman"/>
          <w:bCs/>
          <w:sz w:val="24"/>
          <w:szCs w:val="24"/>
          <w:lang w:eastAsia="fr-FR"/>
        </w:rPr>
        <w:t>).</w:t>
      </w:r>
    </w:p>
    <w:p w14:paraId="1924AD78" w14:textId="77777777" w:rsidR="0011001B" w:rsidRPr="006B26AD" w:rsidRDefault="0011001B" w:rsidP="0011001B">
      <w:pPr>
        <w:spacing w:after="0" w:line="240" w:lineRule="auto"/>
        <w:jc w:val="both"/>
        <w:rPr>
          <w:rFonts w:ascii="Times New Roman" w:eastAsia="Times New Roman" w:hAnsi="Times New Roman" w:cs="Times New Roman"/>
          <w:b/>
          <w:bCs/>
          <w:sz w:val="24"/>
          <w:szCs w:val="24"/>
          <w:lang w:eastAsia="fr-FR"/>
        </w:rPr>
      </w:pPr>
    </w:p>
    <w:p w14:paraId="21D20250" w14:textId="3B360D1D" w:rsidR="00664987" w:rsidRPr="006B26AD" w:rsidRDefault="000F3E3A" w:rsidP="0011001B">
      <w:pPr>
        <w:spacing w:after="0" w:line="240" w:lineRule="auto"/>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5</w:t>
      </w:r>
      <w:r w:rsidR="00206BB3" w:rsidRPr="006B26AD">
        <w:rPr>
          <w:rFonts w:ascii="Times New Roman" w:eastAsia="Times New Roman" w:hAnsi="Times New Roman" w:cs="Times New Roman"/>
          <w:b/>
          <w:bCs/>
          <w:sz w:val="24"/>
          <w:szCs w:val="24"/>
          <w:lang w:eastAsia="fr-FR"/>
        </w:rPr>
        <w:t>.1.3 New</w:t>
      </w:r>
      <w:r w:rsidR="00BF6EF7" w:rsidRPr="006B26AD">
        <w:rPr>
          <w:rFonts w:ascii="Times New Roman" w:eastAsia="Times New Roman" w:hAnsi="Times New Roman" w:cs="Times New Roman"/>
          <w:b/>
          <w:bCs/>
          <w:sz w:val="24"/>
          <w:szCs w:val="24"/>
          <w:lang w:eastAsia="fr-FR"/>
        </w:rPr>
        <w:t xml:space="preserve"> products and Cameroon Consumers</w:t>
      </w:r>
    </w:p>
    <w:p w14:paraId="10AF85D1" w14:textId="3004B527" w:rsidR="00664987" w:rsidRPr="006B26AD" w:rsidRDefault="00664987" w:rsidP="0011001B">
      <w:pPr>
        <w:autoSpaceDE w:val="0"/>
        <w:autoSpaceDN w:val="0"/>
        <w:adjustRightInd w:val="0"/>
        <w:spacing w:after="0" w:line="240" w:lineRule="auto"/>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More than 60% of individuals interv</w:t>
      </w:r>
      <w:r w:rsidR="00BB5A0C" w:rsidRPr="006B26AD">
        <w:rPr>
          <w:rFonts w:ascii="Times New Roman" w:eastAsia="Calibri" w:hAnsi="Times New Roman" w:cs="Times New Roman"/>
          <w:sz w:val="24"/>
          <w:szCs w:val="24"/>
        </w:rPr>
        <w:t xml:space="preserve">iewed love trying new products. </w:t>
      </w:r>
      <w:r w:rsidRPr="006B26AD">
        <w:rPr>
          <w:rFonts w:ascii="Times New Roman" w:eastAsia="Calibri" w:hAnsi="Times New Roman" w:cs="Times New Roman"/>
          <w:sz w:val="24"/>
          <w:szCs w:val="24"/>
        </w:rPr>
        <w:t xml:space="preserve">More than six individuals on ten </w:t>
      </w:r>
      <w:r w:rsidR="00A4468B" w:rsidRPr="006B26AD">
        <w:rPr>
          <w:rFonts w:ascii="Times New Roman" w:eastAsia="Calibri" w:hAnsi="Times New Roman" w:cs="Times New Roman"/>
          <w:sz w:val="24"/>
          <w:szCs w:val="24"/>
        </w:rPr>
        <w:t>love</w:t>
      </w:r>
      <w:r w:rsidRPr="006B26AD">
        <w:rPr>
          <w:rFonts w:ascii="Times New Roman" w:eastAsia="Calibri" w:hAnsi="Times New Roman" w:cs="Times New Roman"/>
          <w:sz w:val="24"/>
          <w:szCs w:val="24"/>
        </w:rPr>
        <w:t xml:space="preserve"> being the first to try new products and some have the perception that it gives them a pa</w:t>
      </w:r>
      <w:bookmarkStart w:id="58" w:name="_Toc323391055"/>
      <w:bookmarkStart w:id="59" w:name="_Toc362337547"/>
      <w:bookmarkStart w:id="60" w:name="_Toc368907310"/>
      <w:bookmarkStart w:id="61" w:name="_Toc368907048"/>
      <w:bookmarkStart w:id="62" w:name="_Toc370811830"/>
      <w:bookmarkStart w:id="63" w:name="_Toc370896087"/>
      <w:bookmarkStart w:id="64" w:name="_Toc371524617"/>
      <w:r w:rsidR="00AD10F2" w:rsidRPr="006B26AD">
        <w:rPr>
          <w:rFonts w:ascii="Times New Roman" w:eastAsia="Calibri" w:hAnsi="Times New Roman" w:cs="Times New Roman"/>
          <w:sz w:val="24"/>
          <w:szCs w:val="24"/>
        </w:rPr>
        <w:t>rticular status in the society.</w:t>
      </w:r>
      <w:bookmarkEnd w:id="58"/>
      <w:bookmarkEnd w:id="59"/>
      <w:bookmarkEnd w:id="60"/>
      <w:bookmarkEnd w:id="61"/>
      <w:bookmarkEnd w:id="62"/>
      <w:bookmarkEnd w:id="63"/>
      <w:bookmarkEnd w:id="64"/>
      <w:r w:rsidR="005C3554" w:rsidRPr="006B26AD">
        <w:rPr>
          <w:rFonts w:ascii="Times New Roman" w:eastAsia="Calibri" w:hAnsi="Times New Roman" w:cs="Times New Roman"/>
          <w:sz w:val="24"/>
          <w:szCs w:val="24"/>
        </w:rPr>
        <w:t xml:space="preserve"> </w:t>
      </w:r>
      <w:r w:rsidRPr="006B26AD">
        <w:rPr>
          <w:rFonts w:ascii="Times New Roman" w:eastAsia="Calibri" w:hAnsi="Times New Roman" w:cs="Times New Roman"/>
          <w:sz w:val="24"/>
          <w:szCs w:val="24"/>
        </w:rPr>
        <w:t>Here we see that Cameroonians like trying new products in order to shape their image. This is in line with the perception of black Americans who use consumption to shape their identity</w:t>
      </w:r>
      <w:r w:rsidR="00A426D1" w:rsidRPr="006B26AD">
        <w:rPr>
          <w:rFonts w:ascii="Times New Roman" w:eastAsia="Calibri" w:hAnsi="Times New Roman" w:cs="Times New Roman"/>
          <w:sz w:val="24"/>
          <w:szCs w:val="24"/>
        </w:rPr>
        <w:t>,</w:t>
      </w:r>
      <w:r w:rsidR="00130843" w:rsidRPr="006B26AD">
        <w:rPr>
          <w:rFonts w:ascii="Times New Roman" w:eastAsia="Calibri" w:hAnsi="Times New Roman" w:cs="Times New Roman"/>
          <w:sz w:val="24"/>
          <w:szCs w:val="24"/>
        </w:rPr>
        <w:t xml:space="preserve"> Lamont (2000</w:t>
      </w:r>
      <w:proofErr w:type="gramStart"/>
      <w:r w:rsidRPr="006B26AD">
        <w:rPr>
          <w:rFonts w:ascii="Times New Roman" w:eastAsia="Calibri" w:hAnsi="Times New Roman" w:cs="Times New Roman"/>
          <w:sz w:val="24"/>
          <w:szCs w:val="24"/>
        </w:rPr>
        <w:t>).In</w:t>
      </w:r>
      <w:proofErr w:type="gramEnd"/>
      <w:r w:rsidRPr="006B26AD">
        <w:rPr>
          <w:rFonts w:ascii="Times New Roman" w:eastAsia="Calibri" w:hAnsi="Times New Roman" w:cs="Times New Roman"/>
          <w:sz w:val="24"/>
          <w:szCs w:val="24"/>
        </w:rPr>
        <w:t xml:space="preserve"> the United State of America the blacks use the most expensive house </w:t>
      </w:r>
      <w:r w:rsidR="000B156E" w:rsidRPr="006B26AD">
        <w:rPr>
          <w:rFonts w:ascii="Times New Roman" w:eastAsia="Calibri" w:hAnsi="Times New Roman" w:cs="Times New Roman"/>
          <w:sz w:val="24"/>
          <w:szCs w:val="24"/>
        </w:rPr>
        <w:t>equipment</w:t>
      </w:r>
      <w:r w:rsidRPr="006B26AD">
        <w:rPr>
          <w:rFonts w:ascii="Times New Roman" w:eastAsia="Calibri" w:hAnsi="Times New Roman" w:cs="Times New Roman"/>
          <w:sz w:val="24"/>
          <w:szCs w:val="24"/>
        </w:rPr>
        <w:t xml:space="preserve">, cars, and live in the most expensive buildings in order to shape their collective identity. This is actually an aspect of </w:t>
      </w:r>
      <w:r w:rsidRPr="006B26AD">
        <w:rPr>
          <w:rFonts w:ascii="Times New Roman" w:eastAsia="Calibri" w:hAnsi="Times New Roman" w:cs="Times New Roman"/>
          <w:sz w:val="24"/>
          <w:szCs w:val="24"/>
          <w:lang w:val="en-GB"/>
        </w:rPr>
        <w:t>pride</w:t>
      </w:r>
      <w:r w:rsidRPr="006B26AD">
        <w:rPr>
          <w:rFonts w:ascii="Times New Roman" w:eastAsia="Calibri" w:hAnsi="Times New Roman" w:cs="Times New Roman"/>
          <w:sz w:val="24"/>
          <w:szCs w:val="24"/>
        </w:rPr>
        <w:t>. This is equally justified by the choice of cars, where respondents all choose to buy the most expensive mark even with a salary less than 70</w:t>
      </w:r>
      <w:r w:rsidR="00D953B4" w:rsidRPr="006B26AD">
        <w:rPr>
          <w:rFonts w:ascii="Times New Roman" w:eastAsia="Calibri" w:hAnsi="Times New Roman" w:cs="Times New Roman"/>
          <w:sz w:val="24"/>
          <w:szCs w:val="24"/>
        </w:rPr>
        <w:t>,</w:t>
      </w:r>
      <w:r w:rsidRPr="006B26AD">
        <w:rPr>
          <w:rFonts w:ascii="Times New Roman" w:eastAsia="Calibri" w:hAnsi="Times New Roman" w:cs="Times New Roman"/>
          <w:sz w:val="24"/>
          <w:szCs w:val="24"/>
        </w:rPr>
        <w:t>000 FRS</w:t>
      </w:r>
      <w:r w:rsidR="005C3554" w:rsidRPr="006B26AD">
        <w:rPr>
          <w:rFonts w:ascii="Times New Roman" w:eastAsia="Calibri" w:hAnsi="Times New Roman" w:cs="Times New Roman"/>
          <w:sz w:val="24"/>
          <w:szCs w:val="24"/>
        </w:rPr>
        <w:t xml:space="preserve"> </w:t>
      </w:r>
      <w:r w:rsidR="00AD10F2" w:rsidRPr="006B26AD">
        <w:rPr>
          <w:rFonts w:ascii="Times New Roman" w:eastAsia="Calibri" w:hAnsi="Times New Roman" w:cs="Times New Roman"/>
          <w:sz w:val="24"/>
          <w:szCs w:val="24"/>
        </w:rPr>
        <w:t>(</w:t>
      </w:r>
      <w:proofErr w:type="spellStart"/>
      <w:r w:rsidR="0093151D" w:rsidRPr="006B26AD">
        <w:rPr>
          <w:rFonts w:ascii="Times New Roman" w:eastAsia="Calibri" w:hAnsi="Times New Roman" w:cs="Times New Roman"/>
          <w:sz w:val="24"/>
          <w:szCs w:val="24"/>
        </w:rPr>
        <w:t>Nkiendem</w:t>
      </w:r>
      <w:proofErr w:type="spellEnd"/>
      <w:r w:rsidR="00AD10F2" w:rsidRPr="006B26AD">
        <w:rPr>
          <w:rFonts w:ascii="Times New Roman" w:eastAsia="Calibri" w:hAnsi="Times New Roman" w:cs="Times New Roman"/>
          <w:sz w:val="24"/>
          <w:szCs w:val="24"/>
        </w:rPr>
        <w:t xml:space="preserve">, </w:t>
      </w:r>
      <w:r w:rsidR="004226F2" w:rsidRPr="006B26AD">
        <w:rPr>
          <w:rFonts w:ascii="Times New Roman" w:eastAsia="Calibri" w:hAnsi="Times New Roman" w:cs="Times New Roman"/>
          <w:sz w:val="24"/>
          <w:szCs w:val="24"/>
        </w:rPr>
        <w:t>2015)</w:t>
      </w:r>
      <w:r w:rsidRPr="006B26AD">
        <w:rPr>
          <w:rFonts w:ascii="Times New Roman" w:eastAsia="Calibri" w:hAnsi="Times New Roman" w:cs="Times New Roman"/>
          <w:sz w:val="24"/>
          <w:szCs w:val="24"/>
        </w:rPr>
        <w:t>.</w:t>
      </w:r>
    </w:p>
    <w:p w14:paraId="38AD52BB" w14:textId="77777777" w:rsidR="00AD10F2" w:rsidRPr="006B26AD" w:rsidRDefault="00AD10F2" w:rsidP="00670EA3">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6C4BA56D" w14:textId="150EFC37" w:rsidR="00664987" w:rsidRPr="006B26AD" w:rsidRDefault="000F3E3A" w:rsidP="00670EA3">
      <w:pPr>
        <w:keepNext/>
        <w:keepLines/>
        <w:spacing w:after="0" w:line="240" w:lineRule="auto"/>
        <w:jc w:val="both"/>
        <w:outlineLvl w:val="0"/>
        <w:rPr>
          <w:rFonts w:ascii="Times New Roman" w:eastAsia="Times New Roman" w:hAnsi="Times New Roman" w:cs="Times New Roman"/>
          <w:b/>
          <w:bCs/>
          <w:sz w:val="24"/>
          <w:szCs w:val="24"/>
          <w:lang w:eastAsia="fr-FR"/>
        </w:rPr>
      </w:pPr>
      <w:bookmarkStart w:id="65" w:name="_Toc323391058"/>
      <w:bookmarkStart w:id="66" w:name="_Toc362337550"/>
      <w:bookmarkStart w:id="67" w:name="_Toc368907313"/>
      <w:bookmarkStart w:id="68" w:name="_Toc368907051"/>
      <w:bookmarkStart w:id="69" w:name="_Toc370811833"/>
      <w:bookmarkStart w:id="70" w:name="_Toc370896090"/>
      <w:bookmarkStart w:id="71" w:name="_Toc371524620"/>
      <w:r w:rsidRPr="006B26AD">
        <w:rPr>
          <w:rFonts w:ascii="Times New Roman" w:eastAsia="Times New Roman" w:hAnsi="Times New Roman" w:cs="Times New Roman"/>
          <w:b/>
          <w:bCs/>
          <w:sz w:val="24"/>
          <w:szCs w:val="24"/>
          <w:lang w:eastAsia="fr-FR"/>
        </w:rPr>
        <w:t>5</w:t>
      </w:r>
      <w:r w:rsidR="00D0235E" w:rsidRPr="006B26AD">
        <w:rPr>
          <w:rFonts w:ascii="Times New Roman" w:eastAsia="Times New Roman" w:hAnsi="Times New Roman" w:cs="Times New Roman"/>
          <w:b/>
          <w:bCs/>
          <w:sz w:val="24"/>
          <w:szCs w:val="24"/>
          <w:lang w:eastAsia="fr-FR"/>
        </w:rPr>
        <w:t>.1.4</w:t>
      </w:r>
      <w:r w:rsidR="00A4468B" w:rsidRPr="006B26AD">
        <w:rPr>
          <w:rFonts w:ascii="Times New Roman" w:eastAsia="Times New Roman" w:hAnsi="Times New Roman" w:cs="Times New Roman"/>
          <w:b/>
          <w:bCs/>
          <w:sz w:val="24"/>
          <w:szCs w:val="24"/>
          <w:lang w:eastAsia="fr-FR"/>
        </w:rPr>
        <w:t xml:space="preserve"> </w:t>
      </w:r>
      <w:r w:rsidR="00AD10F2" w:rsidRPr="006B26AD">
        <w:rPr>
          <w:rFonts w:ascii="Times New Roman" w:eastAsia="Times New Roman" w:hAnsi="Times New Roman" w:cs="Times New Roman"/>
          <w:b/>
          <w:bCs/>
          <w:sz w:val="24"/>
          <w:szCs w:val="24"/>
          <w:lang w:eastAsia="fr-FR"/>
        </w:rPr>
        <w:t>Innovation</w:t>
      </w:r>
      <w:r w:rsidR="00664987" w:rsidRPr="006B26AD">
        <w:rPr>
          <w:rFonts w:ascii="Times New Roman" w:eastAsia="Times New Roman" w:hAnsi="Times New Roman" w:cs="Times New Roman"/>
          <w:b/>
          <w:bCs/>
          <w:sz w:val="24"/>
          <w:szCs w:val="24"/>
          <w:lang w:eastAsia="fr-FR"/>
        </w:rPr>
        <w:t>, Acculturation and Segmentation</w:t>
      </w:r>
      <w:bookmarkEnd w:id="65"/>
      <w:bookmarkEnd w:id="66"/>
      <w:bookmarkEnd w:id="67"/>
      <w:bookmarkEnd w:id="68"/>
      <w:bookmarkEnd w:id="69"/>
      <w:bookmarkEnd w:id="70"/>
      <w:bookmarkEnd w:id="71"/>
      <w:r w:rsidR="00570607" w:rsidRPr="006B26AD">
        <w:rPr>
          <w:rFonts w:ascii="Times New Roman" w:eastAsia="Times New Roman" w:hAnsi="Times New Roman" w:cs="Times New Roman"/>
          <w:b/>
          <w:bCs/>
          <w:sz w:val="24"/>
          <w:szCs w:val="24"/>
          <w:lang w:eastAsia="fr-FR"/>
        </w:rPr>
        <w:t xml:space="preserve"> in Terms of </w:t>
      </w:r>
      <w:r w:rsidR="004C7971" w:rsidRPr="006B26AD">
        <w:rPr>
          <w:rFonts w:ascii="Times New Roman" w:eastAsia="Times New Roman" w:hAnsi="Times New Roman" w:cs="Times New Roman"/>
          <w:b/>
          <w:bCs/>
          <w:sz w:val="24"/>
          <w:szCs w:val="24"/>
          <w:lang w:eastAsia="fr-FR"/>
        </w:rPr>
        <w:t>Adopter</w:t>
      </w:r>
      <w:r w:rsidR="005C3554" w:rsidRPr="006B26AD">
        <w:rPr>
          <w:rFonts w:ascii="Times New Roman" w:eastAsia="Times New Roman" w:hAnsi="Times New Roman" w:cs="Times New Roman"/>
          <w:b/>
          <w:bCs/>
          <w:sz w:val="24"/>
          <w:szCs w:val="24"/>
          <w:lang w:eastAsia="fr-FR"/>
        </w:rPr>
        <w:t xml:space="preserve"> </w:t>
      </w:r>
      <w:r w:rsidR="004C7971" w:rsidRPr="006B26AD">
        <w:rPr>
          <w:rFonts w:ascii="Times New Roman" w:eastAsia="Times New Roman" w:hAnsi="Times New Roman" w:cs="Times New Roman"/>
          <w:b/>
          <w:bCs/>
          <w:sz w:val="24"/>
          <w:szCs w:val="24"/>
          <w:lang w:eastAsia="fr-FR"/>
        </w:rPr>
        <w:t>Category</w:t>
      </w:r>
    </w:p>
    <w:p w14:paraId="2D162A1B" w14:textId="77777777" w:rsidR="00664987" w:rsidRPr="006B26AD" w:rsidRDefault="00664987" w:rsidP="0011001B">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From the table below it can b</w:t>
      </w:r>
      <w:r w:rsidR="00A426D1" w:rsidRPr="006B26AD">
        <w:rPr>
          <w:rFonts w:ascii="Times New Roman" w:eastAsia="Times New Roman" w:hAnsi="Times New Roman" w:cs="Times New Roman"/>
          <w:bCs/>
          <w:sz w:val="24"/>
          <w:szCs w:val="24"/>
          <w:lang w:eastAsia="fr-FR"/>
        </w:rPr>
        <w:t>e seen that the people from the</w:t>
      </w:r>
      <w:r w:rsidR="00FA23C0" w:rsidRPr="006B26AD">
        <w:rPr>
          <w:rFonts w:ascii="Times New Roman" w:eastAsia="Times New Roman" w:hAnsi="Times New Roman" w:cs="Times New Roman"/>
          <w:bCs/>
          <w:sz w:val="24"/>
          <w:szCs w:val="24"/>
          <w:lang w:eastAsia="fr-FR"/>
        </w:rPr>
        <w:t xml:space="preserve"> East and Adamaw</w:t>
      </w:r>
      <w:r w:rsidR="00AD10F2" w:rsidRPr="006B26AD">
        <w:rPr>
          <w:rFonts w:ascii="Times New Roman" w:eastAsia="Times New Roman" w:hAnsi="Times New Roman" w:cs="Times New Roman"/>
          <w:bCs/>
          <w:sz w:val="24"/>
          <w:szCs w:val="24"/>
          <w:lang w:eastAsia="fr-FR"/>
        </w:rPr>
        <w:t>a</w:t>
      </w:r>
      <w:r w:rsidRPr="006B26AD">
        <w:rPr>
          <w:rFonts w:ascii="Times New Roman" w:eastAsia="Times New Roman" w:hAnsi="Times New Roman" w:cs="Times New Roman"/>
          <w:bCs/>
          <w:sz w:val="24"/>
          <w:szCs w:val="24"/>
          <w:lang w:eastAsia="fr-FR"/>
        </w:rPr>
        <w:t xml:space="preserve"> are reticent to </w:t>
      </w:r>
      <w:r w:rsidR="00AD10F2" w:rsidRPr="006B26AD">
        <w:rPr>
          <w:rFonts w:ascii="Times New Roman" w:eastAsia="Times New Roman" w:hAnsi="Times New Roman" w:cs="Times New Roman"/>
          <w:bCs/>
          <w:sz w:val="24"/>
          <w:szCs w:val="24"/>
          <w:lang w:eastAsia="fr-FR"/>
        </w:rPr>
        <w:t>innovation</w:t>
      </w:r>
      <w:r w:rsidR="005C3554" w:rsidRPr="006B26AD">
        <w:rPr>
          <w:rFonts w:ascii="Times New Roman" w:eastAsia="Times New Roman" w:hAnsi="Times New Roman" w:cs="Times New Roman"/>
          <w:bCs/>
          <w:sz w:val="24"/>
          <w:szCs w:val="24"/>
          <w:lang w:eastAsia="fr-FR"/>
        </w:rPr>
        <w:t xml:space="preserve"> </w:t>
      </w:r>
      <w:r w:rsidR="00130843" w:rsidRPr="006B26AD">
        <w:rPr>
          <w:rFonts w:ascii="Times New Roman" w:eastAsia="Times New Roman" w:hAnsi="Times New Roman" w:cs="Times New Roman"/>
          <w:bCs/>
          <w:sz w:val="24"/>
          <w:szCs w:val="24"/>
          <w:lang w:eastAsia="fr-FR"/>
        </w:rPr>
        <w:t>while the rest of the r</w:t>
      </w:r>
      <w:r w:rsidRPr="006B26AD">
        <w:rPr>
          <w:rFonts w:ascii="Times New Roman" w:eastAsia="Times New Roman" w:hAnsi="Times New Roman" w:cs="Times New Roman"/>
          <w:bCs/>
          <w:sz w:val="24"/>
          <w:szCs w:val="24"/>
          <w:lang w:eastAsia="fr-FR"/>
        </w:rPr>
        <w:t>egions have a po</w:t>
      </w:r>
      <w:r w:rsidR="00AD10F2" w:rsidRPr="006B26AD">
        <w:rPr>
          <w:rFonts w:ascii="Times New Roman" w:eastAsia="Times New Roman" w:hAnsi="Times New Roman" w:cs="Times New Roman"/>
          <w:bCs/>
          <w:sz w:val="24"/>
          <w:szCs w:val="24"/>
          <w:lang w:eastAsia="fr-FR"/>
        </w:rPr>
        <w:t>sitive perception to innovation,</w:t>
      </w:r>
      <w:r w:rsidR="005C3554" w:rsidRPr="006B26AD">
        <w:rPr>
          <w:rFonts w:ascii="Times New Roman" w:eastAsia="Times New Roman" w:hAnsi="Times New Roman" w:cs="Times New Roman"/>
          <w:bCs/>
          <w:sz w:val="24"/>
          <w:szCs w:val="24"/>
          <w:lang w:eastAsia="fr-FR"/>
        </w:rPr>
        <w:t xml:space="preserve"> </w:t>
      </w:r>
      <w:r w:rsidR="00AD10F2" w:rsidRPr="006B26AD">
        <w:rPr>
          <w:rFonts w:ascii="Times New Roman" w:eastAsia="Times New Roman" w:hAnsi="Times New Roman" w:cs="Times New Roman"/>
          <w:bCs/>
          <w:sz w:val="24"/>
          <w:szCs w:val="24"/>
          <w:lang w:eastAsia="fr-FR"/>
        </w:rPr>
        <w:t>t</w:t>
      </w:r>
      <w:r w:rsidRPr="006B26AD">
        <w:rPr>
          <w:rFonts w:ascii="Times New Roman" w:eastAsia="Times New Roman" w:hAnsi="Times New Roman" w:cs="Times New Roman"/>
          <w:bCs/>
          <w:sz w:val="24"/>
          <w:szCs w:val="24"/>
          <w:lang w:eastAsia="fr-FR"/>
        </w:rPr>
        <w:t xml:space="preserve">herefore, we can segment the country in terms of their ability to accept new products. Thus, in </w:t>
      </w:r>
      <w:r w:rsidR="00BF6EF7" w:rsidRPr="006B26AD">
        <w:rPr>
          <w:rFonts w:ascii="Times New Roman" w:eastAsia="Times New Roman" w:hAnsi="Times New Roman" w:cs="Times New Roman"/>
          <w:bCs/>
          <w:sz w:val="24"/>
          <w:szCs w:val="24"/>
          <w:lang w:eastAsia="fr-FR"/>
        </w:rPr>
        <w:t>lunching</w:t>
      </w:r>
      <w:r w:rsidRPr="006B26AD">
        <w:rPr>
          <w:rFonts w:ascii="Times New Roman" w:eastAsia="Times New Roman" w:hAnsi="Times New Roman" w:cs="Times New Roman"/>
          <w:bCs/>
          <w:sz w:val="24"/>
          <w:szCs w:val="24"/>
          <w:lang w:eastAsia="fr-FR"/>
        </w:rPr>
        <w:t xml:space="preserve"> new products in the country, enterprises sho</w:t>
      </w:r>
      <w:r w:rsidR="00E0092F" w:rsidRPr="006B26AD">
        <w:rPr>
          <w:rFonts w:ascii="Times New Roman" w:eastAsia="Times New Roman" w:hAnsi="Times New Roman" w:cs="Times New Roman"/>
          <w:bCs/>
          <w:sz w:val="24"/>
          <w:szCs w:val="24"/>
          <w:lang w:eastAsia="fr-FR"/>
        </w:rPr>
        <w:t xml:space="preserve">uld </w:t>
      </w:r>
      <w:r w:rsidR="00130843" w:rsidRPr="006B26AD">
        <w:rPr>
          <w:rFonts w:ascii="Times New Roman" w:eastAsia="Times New Roman" w:hAnsi="Times New Roman" w:cs="Times New Roman"/>
          <w:bCs/>
          <w:sz w:val="24"/>
          <w:szCs w:val="24"/>
          <w:lang w:eastAsia="fr-FR"/>
        </w:rPr>
        <w:t>progress in this order</w:t>
      </w:r>
      <w:r w:rsidR="00AD10F2" w:rsidRPr="006B26AD">
        <w:rPr>
          <w:rFonts w:ascii="Times New Roman" w:eastAsia="Times New Roman" w:hAnsi="Times New Roman" w:cs="Times New Roman"/>
          <w:bCs/>
          <w:sz w:val="24"/>
          <w:szCs w:val="24"/>
          <w:lang w:eastAsia="fr-FR"/>
        </w:rPr>
        <w:t>:</w:t>
      </w:r>
      <w:r w:rsidR="00E0092F" w:rsidRPr="006B26AD">
        <w:rPr>
          <w:rFonts w:ascii="Times New Roman" w:eastAsia="Times New Roman" w:hAnsi="Times New Roman" w:cs="Times New Roman"/>
          <w:bCs/>
          <w:sz w:val="24"/>
          <w:szCs w:val="24"/>
          <w:lang w:eastAsia="fr-FR"/>
        </w:rPr>
        <w:t xml:space="preserve"> South West and West,</w:t>
      </w:r>
      <w:r w:rsidRPr="006B26AD">
        <w:rPr>
          <w:rFonts w:ascii="Times New Roman" w:eastAsia="Times New Roman" w:hAnsi="Times New Roman" w:cs="Times New Roman"/>
          <w:bCs/>
          <w:sz w:val="24"/>
          <w:szCs w:val="24"/>
          <w:lang w:eastAsia="fr-FR"/>
        </w:rPr>
        <w:t xml:space="preserve"> North West,</w:t>
      </w:r>
      <w:r w:rsidR="00E0092F" w:rsidRPr="006B26AD">
        <w:rPr>
          <w:rFonts w:ascii="Times New Roman" w:eastAsia="Times New Roman" w:hAnsi="Times New Roman" w:cs="Times New Roman"/>
          <w:bCs/>
          <w:sz w:val="24"/>
          <w:szCs w:val="24"/>
          <w:lang w:eastAsia="fr-FR"/>
        </w:rPr>
        <w:t xml:space="preserve"> Literal</w:t>
      </w:r>
      <w:r w:rsidRPr="006B26AD">
        <w:rPr>
          <w:rFonts w:ascii="Times New Roman" w:eastAsia="Times New Roman" w:hAnsi="Times New Roman" w:cs="Times New Roman"/>
          <w:bCs/>
          <w:sz w:val="24"/>
          <w:szCs w:val="24"/>
          <w:lang w:eastAsia="fr-FR"/>
        </w:rPr>
        <w:t>, North</w:t>
      </w:r>
      <w:r w:rsidR="005C3554" w:rsidRPr="006B26AD">
        <w:rPr>
          <w:rFonts w:ascii="Times New Roman" w:eastAsia="Times New Roman" w:hAnsi="Times New Roman" w:cs="Times New Roman"/>
          <w:bCs/>
          <w:sz w:val="24"/>
          <w:szCs w:val="24"/>
          <w:lang w:eastAsia="fr-FR"/>
        </w:rPr>
        <w:t xml:space="preserve"> </w:t>
      </w:r>
      <w:r w:rsidRPr="006B26AD">
        <w:rPr>
          <w:rFonts w:ascii="Times New Roman" w:eastAsia="Times New Roman" w:hAnsi="Times New Roman" w:cs="Times New Roman"/>
          <w:bCs/>
          <w:sz w:val="24"/>
          <w:szCs w:val="24"/>
          <w:lang w:eastAsia="fr-FR"/>
        </w:rPr>
        <w:t>before penetrating the other regions gradually</w:t>
      </w:r>
      <w:r w:rsidR="00E0092F" w:rsidRPr="006B26AD">
        <w:rPr>
          <w:rFonts w:ascii="Times New Roman" w:eastAsia="Times New Roman" w:hAnsi="Times New Roman" w:cs="Times New Roman"/>
          <w:bCs/>
          <w:sz w:val="24"/>
          <w:szCs w:val="24"/>
          <w:lang w:eastAsia="fr-FR"/>
        </w:rPr>
        <w:t xml:space="preserve"> (see adopter category below)</w:t>
      </w:r>
      <w:r w:rsidRPr="006B26AD">
        <w:rPr>
          <w:rFonts w:ascii="Times New Roman" w:eastAsia="Times New Roman" w:hAnsi="Times New Roman" w:cs="Times New Roman"/>
          <w:bCs/>
          <w:sz w:val="24"/>
          <w:szCs w:val="24"/>
          <w:lang w:eastAsia="fr-FR"/>
        </w:rPr>
        <w:t>.</w:t>
      </w:r>
    </w:p>
    <w:p w14:paraId="465A09AD" w14:textId="77777777" w:rsidR="00664987" w:rsidRPr="006B26AD" w:rsidRDefault="00664987" w:rsidP="00670EA3">
      <w:pPr>
        <w:spacing w:after="0" w:line="240" w:lineRule="auto"/>
        <w:ind w:firstLine="708"/>
        <w:jc w:val="both"/>
        <w:rPr>
          <w:rFonts w:ascii="Times New Roman" w:eastAsia="Times New Roman" w:hAnsi="Times New Roman" w:cs="Times New Roman"/>
          <w:bCs/>
          <w:sz w:val="24"/>
          <w:szCs w:val="24"/>
          <w:lang w:eastAsia="fr-FR"/>
        </w:rPr>
      </w:pPr>
    </w:p>
    <w:p w14:paraId="073210B6" w14:textId="3752539F" w:rsidR="00664987" w:rsidRPr="006B26AD" w:rsidRDefault="00664987" w:rsidP="00670EA3">
      <w:pPr>
        <w:keepNext/>
        <w:spacing w:line="240" w:lineRule="auto"/>
        <w:jc w:val="both"/>
        <w:rPr>
          <w:rFonts w:ascii="Times New Roman" w:eastAsia="Times New Roman" w:hAnsi="Times New Roman" w:cs="Times New Roman"/>
          <w:b/>
          <w:bCs/>
          <w:sz w:val="24"/>
          <w:szCs w:val="24"/>
          <w:lang w:eastAsia="fr-FR"/>
        </w:rPr>
      </w:pPr>
      <w:bookmarkStart w:id="72" w:name="_Toc371490280"/>
      <w:r w:rsidRPr="006B26AD">
        <w:rPr>
          <w:rFonts w:ascii="Times New Roman" w:eastAsia="Times New Roman" w:hAnsi="Times New Roman" w:cs="Times New Roman"/>
          <w:b/>
          <w:bCs/>
          <w:sz w:val="24"/>
          <w:szCs w:val="24"/>
          <w:lang w:eastAsia="fr-FR"/>
        </w:rPr>
        <w:t xml:space="preserve">Table </w:t>
      </w:r>
      <w:r w:rsidR="00AC52AA">
        <w:rPr>
          <w:rFonts w:ascii="Times New Roman" w:eastAsia="Times New Roman" w:hAnsi="Times New Roman" w:cs="Times New Roman"/>
          <w:b/>
          <w:bCs/>
          <w:sz w:val="24"/>
          <w:szCs w:val="24"/>
          <w:lang w:eastAsia="fr-FR"/>
        </w:rPr>
        <w:t>2</w:t>
      </w:r>
      <w:r w:rsidRPr="006B26AD">
        <w:rPr>
          <w:rFonts w:ascii="Times New Roman" w:eastAsia="Times New Roman" w:hAnsi="Times New Roman" w:cs="Times New Roman"/>
          <w:b/>
          <w:bCs/>
          <w:sz w:val="24"/>
          <w:szCs w:val="24"/>
          <w:lang w:eastAsia="fr-FR"/>
        </w:rPr>
        <w:t>: New Products</w:t>
      </w:r>
      <w:r w:rsidR="00AD10F2" w:rsidRPr="006B26AD">
        <w:rPr>
          <w:rFonts w:ascii="Times New Roman" w:eastAsia="Times New Roman" w:hAnsi="Times New Roman" w:cs="Times New Roman"/>
          <w:b/>
          <w:bCs/>
          <w:sz w:val="24"/>
          <w:szCs w:val="24"/>
          <w:lang w:eastAsia="fr-FR"/>
        </w:rPr>
        <w:t xml:space="preserve"> Diffusion in</w:t>
      </w:r>
      <w:r w:rsidRPr="006B26AD">
        <w:rPr>
          <w:rFonts w:ascii="Times New Roman" w:eastAsia="Times New Roman" w:hAnsi="Times New Roman" w:cs="Times New Roman"/>
          <w:b/>
          <w:bCs/>
          <w:sz w:val="24"/>
          <w:szCs w:val="24"/>
          <w:lang w:eastAsia="fr-FR"/>
        </w:rPr>
        <w:t xml:space="preserve"> Regions</w:t>
      </w:r>
      <w:bookmarkEnd w:id="72"/>
    </w:p>
    <w:tbl>
      <w:tblPr>
        <w:tblW w:w="90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252"/>
        <w:gridCol w:w="1253"/>
        <w:gridCol w:w="1108"/>
        <w:gridCol w:w="1080"/>
        <w:gridCol w:w="1080"/>
        <w:gridCol w:w="1080"/>
        <w:gridCol w:w="1095"/>
        <w:gridCol w:w="1080"/>
      </w:tblGrid>
      <w:tr w:rsidR="006B26AD" w:rsidRPr="006B26AD" w14:paraId="2CFC072F" w14:textId="77777777" w:rsidTr="00A47F04">
        <w:trPr>
          <w:trHeight w:val="388"/>
        </w:trPr>
        <w:tc>
          <w:tcPr>
            <w:tcW w:w="2505" w:type="dxa"/>
            <w:gridSpan w:val="2"/>
            <w:vMerge w:val="restart"/>
            <w:shd w:val="clear" w:color="000000" w:fill="FFFFFF"/>
            <w:vAlign w:val="bottom"/>
          </w:tcPr>
          <w:p w14:paraId="26B7C7F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5443" w:type="dxa"/>
            <w:gridSpan w:val="5"/>
            <w:shd w:val="clear" w:color="000000" w:fill="FFFFFF"/>
            <w:vAlign w:val="bottom"/>
          </w:tcPr>
          <w:p w14:paraId="737E60B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you like trying new products</w:t>
            </w:r>
          </w:p>
        </w:tc>
        <w:tc>
          <w:tcPr>
            <w:tcW w:w="1080" w:type="dxa"/>
            <w:vMerge w:val="restart"/>
            <w:shd w:val="clear" w:color="000000" w:fill="FFFFFF"/>
            <w:vAlign w:val="bottom"/>
          </w:tcPr>
          <w:p w14:paraId="5251F39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Total</w:t>
            </w:r>
          </w:p>
        </w:tc>
      </w:tr>
      <w:tr w:rsidR="006B26AD" w:rsidRPr="006B26AD" w14:paraId="7AAB3E61" w14:textId="77777777" w:rsidTr="00A47F04">
        <w:trPr>
          <w:trHeight w:val="388"/>
        </w:trPr>
        <w:tc>
          <w:tcPr>
            <w:tcW w:w="2505" w:type="dxa"/>
            <w:gridSpan w:val="2"/>
            <w:vMerge/>
            <w:shd w:val="clear" w:color="000000" w:fill="FFFFFF"/>
            <w:vAlign w:val="bottom"/>
          </w:tcPr>
          <w:p w14:paraId="5BAC698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108" w:type="dxa"/>
            <w:shd w:val="clear" w:color="000000" w:fill="FFFFFF"/>
            <w:vAlign w:val="bottom"/>
          </w:tcPr>
          <w:p w14:paraId="0059E0A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disagree</w:t>
            </w:r>
          </w:p>
        </w:tc>
        <w:tc>
          <w:tcPr>
            <w:tcW w:w="1080" w:type="dxa"/>
            <w:shd w:val="clear" w:color="000000" w:fill="FFFFFF"/>
            <w:vAlign w:val="bottom"/>
          </w:tcPr>
          <w:p w14:paraId="130D04E6"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Disagree</w:t>
            </w:r>
          </w:p>
        </w:tc>
        <w:tc>
          <w:tcPr>
            <w:tcW w:w="1080" w:type="dxa"/>
            <w:shd w:val="clear" w:color="000000" w:fill="FFFFFF"/>
            <w:vAlign w:val="bottom"/>
          </w:tcPr>
          <w:p w14:paraId="758199E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Neutral</w:t>
            </w:r>
          </w:p>
        </w:tc>
        <w:tc>
          <w:tcPr>
            <w:tcW w:w="1080" w:type="dxa"/>
            <w:shd w:val="clear" w:color="000000" w:fill="FFFFFF"/>
            <w:vAlign w:val="bottom"/>
          </w:tcPr>
          <w:p w14:paraId="07FB5EB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Agree</w:t>
            </w:r>
          </w:p>
        </w:tc>
        <w:tc>
          <w:tcPr>
            <w:tcW w:w="1095" w:type="dxa"/>
            <w:shd w:val="clear" w:color="000000" w:fill="FFFFFF"/>
            <w:vAlign w:val="bottom"/>
          </w:tcPr>
          <w:p w14:paraId="516E60E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agree</w:t>
            </w:r>
          </w:p>
        </w:tc>
        <w:tc>
          <w:tcPr>
            <w:tcW w:w="1080" w:type="dxa"/>
            <w:vMerge/>
            <w:shd w:val="clear" w:color="000000" w:fill="FFFFFF"/>
            <w:vAlign w:val="bottom"/>
          </w:tcPr>
          <w:p w14:paraId="1287B15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r>
      <w:tr w:rsidR="006B26AD" w:rsidRPr="006B26AD" w14:paraId="12913CC5" w14:textId="77777777" w:rsidTr="00A47F04">
        <w:trPr>
          <w:trHeight w:val="273"/>
        </w:trPr>
        <w:tc>
          <w:tcPr>
            <w:tcW w:w="1252" w:type="dxa"/>
            <w:vMerge w:val="restart"/>
            <w:shd w:val="clear" w:color="000000" w:fill="FFFFFF"/>
          </w:tcPr>
          <w:p w14:paraId="1684FF0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What is your region of origin?</w:t>
            </w:r>
          </w:p>
        </w:tc>
        <w:tc>
          <w:tcPr>
            <w:tcW w:w="1253" w:type="dxa"/>
            <w:shd w:val="clear" w:color="000000" w:fill="FFFFFF"/>
          </w:tcPr>
          <w:p w14:paraId="0738B00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North West</w:t>
            </w:r>
          </w:p>
        </w:tc>
        <w:tc>
          <w:tcPr>
            <w:tcW w:w="1108" w:type="dxa"/>
            <w:shd w:val="clear" w:color="000000" w:fill="FFFFFF"/>
            <w:vAlign w:val="center"/>
          </w:tcPr>
          <w:p w14:paraId="24C6838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1080" w:type="dxa"/>
            <w:shd w:val="clear" w:color="000000" w:fill="FFFFFF"/>
            <w:vAlign w:val="center"/>
          </w:tcPr>
          <w:p w14:paraId="6EB13466"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1F34232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1080" w:type="dxa"/>
            <w:shd w:val="clear" w:color="000000" w:fill="FFFFFF"/>
            <w:vAlign w:val="center"/>
          </w:tcPr>
          <w:p w14:paraId="2E35001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20</w:t>
            </w:r>
          </w:p>
        </w:tc>
        <w:tc>
          <w:tcPr>
            <w:tcW w:w="1095" w:type="dxa"/>
            <w:shd w:val="clear" w:color="000000" w:fill="FFFFFF"/>
            <w:vAlign w:val="center"/>
          </w:tcPr>
          <w:p w14:paraId="4251F87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1080" w:type="dxa"/>
            <w:shd w:val="clear" w:color="000000" w:fill="FFFFFF"/>
            <w:vAlign w:val="center"/>
          </w:tcPr>
          <w:p w14:paraId="5DB5628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37</w:t>
            </w:r>
          </w:p>
        </w:tc>
      </w:tr>
      <w:tr w:rsidR="006B26AD" w:rsidRPr="006B26AD" w14:paraId="6CF7C12D" w14:textId="77777777" w:rsidTr="00A47F04">
        <w:trPr>
          <w:trHeight w:val="273"/>
        </w:trPr>
        <w:tc>
          <w:tcPr>
            <w:tcW w:w="1252" w:type="dxa"/>
            <w:vMerge/>
            <w:shd w:val="clear" w:color="000000" w:fill="FFFFFF"/>
          </w:tcPr>
          <w:p w14:paraId="68D50AB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253" w:type="dxa"/>
            <w:shd w:val="clear" w:color="000000" w:fill="FFFFFF"/>
          </w:tcPr>
          <w:p w14:paraId="5009BED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South West</w:t>
            </w:r>
          </w:p>
        </w:tc>
        <w:tc>
          <w:tcPr>
            <w:tcW w:w="1108" w:type="dxa"/>
            <w:shd w:val="clear" w:color="000000" w:fill="FFFFFF"/>
            <w:vAlign w:val="center"/>
          </w:tcPr>
          <w:p w14:paraId="20EB113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74FFBC3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80" w:type="dxa"/>
            <w:shd w:val="clear" w:color="000000" w:fill="FFFFFF"/>
            <w:vAlign w:val="center"/>
          </w:tcPr>
          <w:p w14:paraId="11E4C9B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10</w:t>
            </w:r>
          </w:p>
        </w:tc>
        <w:tc>
          <w:tcPr>
            <w:tcW w:w="1080" w:type="dxa"/>
            <w:shd w:val="clear" w:color="000000" w:fill="FFFFFF"/>
            <w:vAlign w:val="center"/>
          </w:tcPr>
          <w:p w14:paraId="111B912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31</w:t>
            </w:r>
          </w:p>
        </w:tc>
        <w:tc>
          <w:tcPr>
            <w:tcW w:w="1095" w:type="dxa"/>
            <w:shd w:val="clear" w:color="000000" w:fill="FFFFFF"/>
            <w:vAlign w:val="center"/>
          </w:tcPr>
          <w:p w14:paraId="699C61E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1080" w:type="dxa"/>
            <w:shd w:val="clear" w:color="000000" w:fill="FFFFFF"/>
            <w:vAlign w:val="center"/>
          </w:tcPr>
          <w:p w14:paraId="2F65BC5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58</w:t>
            </w:r>
          </w:p>
        </w:tc>
      </w:tr>
      <w:tr w:rsidR="006B26AD" w:rsidRPr="006B26AD" w14:paraId="5F7B2517" w14:textId="77777777" w:rsidTr="00A47F04">
        <w:trPr>
          <w:trHeight w:val="273"/>
        </w:trPr>
        <w:tc>
          <w:tcPr>
            <w:tcW w:w="1252" w:type="dxa"/>
            <w:vMerge/>
            <w:shd w:val="clear" w:color="000000" w:fill="FFFFFF"/>
          </w:tcPr>
          <w:p w14:paraId="77BADE8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56F87CC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Littoral</w:t>
            </w:r>
          </w:p>
        </w:tc>
        <w:tc>
          <w:tcPr>
            <w:tcW w:w="1108" w:type="dxa"/>
            <w:shd w:val="clear" w:color="000000" w:fill="FFFFFF"/>
            <w:vAlign w:val="center"/>
          </w:tcPr>
          <w:p w14:paraId="15D8732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w:t>
            </w:r>
          </w:p>
        </w:tc>
        <w:tc>
          <w:tcPr>
            <w:tcW w:w="1080" w:type="dxa"/>
            <w:shd w:val="clear" w:color="000000" w:fill="FFFFFF"/>
            <w:vAlign w:val="center"/>
          </w:tcPr>
          <w:p w14:paraId="2BC67F3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w:t>
            </w:r>
          </w:p>
        </w:tc>
        <w:tc>
          <w:tcPr>
            <w:tcW w:w="1080" w:type="dxa"/>
            <w:shd w:val="clear" w:color="000000" w:fill="FFFFFF"/>
            <w:vAlign w:val="center"/>
          </w:tcPr>
          <w:p w14:paraId="790BA8A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3</w:t>
            </w:r>
          </w:p>
        </w:tc>
        <w:tc>
          <w:tcPr>
            <w:tcW w:w="1080" w:type="dxa"/>
            <w:shd w:val="clear" w:color="000000" w:fill="FFFFFF"/>
            <w:vAlign w:val="center"/>
          </w:tcPr>
          <w:p w14:paraId="4F525E5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4</w:t>
            </w:r>
          </w:p>
        </w:tc>
        <w:tc>
          <w:tcPr>
            <w:tcW w:w="1095" w:type="dxa"/>
            <w:shd w:val="clear" w:color="000000" w:fill="FFFFFF"/>
            <w:vAlign w:val="center"/>
          </w:tcPr>
          <w:p w14:paraId="25FB2979" w14:textId="77777777" w:rsidR="00664987" w:rsidRPr="006B26AD" w:rsidRDefault="00804406"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4</w:t>
            </w:r>
          </w:p>
        </w:tc>
        <w:tc>
          <w:tcPr>
            <w:tcW w:w="1080" w:type="dxa"/>
            <w:shd w:val="clear" w:color="000000" w:fill="FFFFFF"/>
            <w:vAlign w:val="center"/>
          </w:tcPr>
          <w:p w14:paraId="2F72BAF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10</w:t>
            </w:r>
          </w:p>
        </w:tc>
      </w:tr>
      <w:tr w:rsidR="006B26AD" w:rsidRPr="006B26AD" w14:paraId="56F88E7B" w14:textId="77777777" w:rsidTr="00A47F04">
        <w:trPr>
          <w:trHeight w:val="273"/>
        </w:trPr>
        <w:tc>
          <w:tcPr>
            <w:tcW w:w="1252" w:type="dxa"/>
            <w:vMerge/>
            <w:shd w:val="clear" w:color="000000" w:fill="FFFFFF"/>
          </w:tcPr>
          <w:p w14:paraId="124AC64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59A4C93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South</w:t>
            </w:r>
          </w:p>
        </w:tc>
        <w:tc>
          <w:tcPr>
            <w:tcW w:w="1108" w:type="dxa"/>
            <w:shd w:val="clear" w:color="000000" w:fill="FFFFFF"/>
            <w:vAlign w:val="center"/>
          </w:tcPr>
          <w:p w14:paraId="21C70FE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10</w:t>
            </w:r>
          </w:p>
        </w:tc>
        <w:tc>
          <w:tcPr>
            <w:tcW w:w="1080" w:type="dxa"/>
            <w:shd w:val="clear" w:color="000000" w:fill="FFFFFF"/>
            <w:vAlign w:val="center"/>
          </w:tcPr>
          <w:p w14:paraId="6CB9E61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4</w:t>
            </w:r>
          </w:p>
        </w:tc>
        <w:tc>
          <w:tcPr>
            <w:tcW w:w="1080" w:type="dxa"/>
            <w:shd w:val="clear" w:color="000000" w:fill="FFFFFF"/>
            <w:vAlign w:val="center"/>
          </w:tcPr>
          <w:p w14:paraId="32BDAE2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33</w:t>
            </w:r>
          </w:p>
        </w:tc>
        <w:tc>
          <w:tcPr>
            <w:tcW w:w="1080" w:type="dxa"/>
            <w:shd w:val="clear" w:color="000000" w:fill="FFFFFF"/>
            <w:vAlign w:val="center"/>
          </w:tcPr>
          <w:p w14:paraId="31CF73F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22</w:t>
            </w:r>
          </w:p>
        </w:tc>
        <w:tc>
          <w:tcPr>
            <w:tcW w:w="1095" w:type="dxa"/>
            <w:shd w:val="clear" w:color="000000" w:fill="FFFFFF"/>
            <w:vAlign w:val="center"/>
          </w:tcPr>
          <w:p w14:paraId="7EA0F4D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9</w:t>
            </w:r>
          </w:p>
        </w:tc>
        <w:tc>
          <w:tcPr>
            <w:tcW w:w="1080" w:type="dxa"/>
            <w:shd w:val="clear" w:color="000000" w:fill="FFFFFF"/>
            <w:vAlign w:val="center"/>
          </w:tcPr>
          <w:p w14:paraId="7FDCDC33"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78</w:t>
            </w:r>
          </w:p>
        </w:tc>
      </w:tr>
      <w:tr w:rsidR="006B26AD" w:rsidRPr="006B26AD" w14:paraId="074FF786" w14:textId="77777777" w:rsidTr="00A47F04">
        <w:trPr>
          <w:trHeight w:val="273"/>
        </w:trPr>
        <w:tc>
          <w:tcPr>
            <w:tcW w:w="1252" w:type="dxa"/>
            <w:vMerge/>
            <w:shd w:val="clear" w:color="000000" w:fill="FFFFFF"/>
          </w:tcPr>
          <w:p w14:paraId="187EEB9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581FB5D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Centre</w:t>
            </w:r>
          </w:p>
        </w:tc>
        <w:tc>
          <w:tcPr>
            <w:tcW w:w="1108" w:type="dxa"/>
            <w:shd w:val="clear" w:color="000000" w:fill="FFFFFF"/>
            <w:vAlign w:val="center"/>
          </w:tcPr>
          <w:p w14:paraId="53902B0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9</w:t>
            </w:r>
          </w:p>
        </w:tc>
        <w:tc>
          <w:tcPr>
            <w:tcW w:w="1080" w:type="dxa"/>
            <w:shd w:val="clear" w:color="000000" w:fill="FFFFFF"/>
            <w:vAlign w:val="center"/>
          </w:tcPr>
          <w:p w14:paraId="5CD0C77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80" w:type="dxa"/>
            <w:shd w:val="clear" w:color="000000" w:fill="FFFFFF"/>
            <w:vAlign w:val="center"/>
          </w:tcPr>
          <w:p w14:paraId="5082464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21</w:t>
            </w:r>
          </w:p>
        </w:tc>
        <w:tc>
          <w:tcPr>
            <w:tcW w:w="1080" w:type="dxa"/>
            <w:shd w:val="clear" w:color="000000" w:fill="FFFFFF"/>
            <w:vAlign w:val="center"/>
          </w:tcPr>
          <w:p w14:paraId="30CFD8C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25</w:t>
            </w:r>
          </w:p>
        </w:tc>
        <w:tc>
          <w:tcPr>
            <w:tcW w:w="1095" w:type="dxa"/>
            <w:shd w:val="clear" w:color="000000" w:fill="FFFFFF"/>
            <w:vAlign w:val="center"/>
          </w:tcPr>
          <w:p w14:paraId="30BC3E3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40AB510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60</w:t>
            </w:r>
          </w:p>
        </w:tc>
      </w:tr>
      <w:tr w:rsidR="006B26AD" w:rsidRPr="006B26AD" w14:paraId="16346691" w14:textId="77777777" w:rsidTr="00A47F04">
        <w:trPr>
          <w:trHeight w:val="273"/>
        </w:trPr>
        <w:tc>
          <w:tcPr>
            <w:tcW w:w="1252" w:type="dxa"/>
            <w:vMerge/>
            <w:shd w:val="clear" w:color="000000" w:fill="FFFFFF"/>
          </w:tcPr>
          <w:p w14:paraId="21D786D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645C40D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East</w:t>
            </w:r>
          </w:p>
        </w:tc>
        <w:tc>
          <w:tcPr>
            <w:tcW w:w="1108" w:type="dxa"/>
            <w:shd w:val="clear" w:color="000000" w:fill="FFFFFF"/>
            <w:vAlign w:val="center"/>
          </w:tcPr>
          <w:p w14:paraId="423153E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c>
          <w:tcPr>
            <w:tcW w:w="1080" w:type="dxa"/>
            <w:shd w:val="clear" w:color="000000" w:fill="FFFFFF"/>
            <w:vAlign w:val="center"/>
          </w:tcPr>
          <w:p w14:paraId="796D655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1080" w:type="dxa"/>
            <w:shd w:val="clear" w:color="000000" w:fill="FFFFFF"/>
            <w:vAlign w:val="center"/>
          </w:tcPr>
          <w:p w14:paraId="74D4B36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1080" w:type="dxa"/>
            <w:shd w:val="clear" w:color="000000" w:fill="FFFFFF"/>
            <w:vAlign w:val="center"/>
          </w:tcPr>
          <w:p w14:paraId="1EF48F7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10</w:t>
            </w:r>
          </w:p>
        </w:tc>
        <w:tc>
          <w:tcPr>
            <w:tcW w:w="1095" w:type="dxa"/>
            <w:shd w:val="clear" w:color="000000" w:fill="FFFFFF"/>
            <w:vAlign w:val="center"/>
          </w:tcPr>
          <w:p w14:paraId="27301EC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80" w:type="dxa"/>
            <w:shd w:val="clear" w:color="000000" w:fill="FFFFFF"/>
            <w:vAlign w:val="center"/>
          </w:tcPr>
          <w:p w14:paraId="7C1A40C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36</w:t>
            </w:r>
          </w:p>
        </w:tc>
      </w:tr>
      <w:tr w:rsidR="006B26AD" w:rsidRPr="006B26AD" w14:paraId="23EED7E6" w14:textId="77777777" w:rsidTr="00A47F04">
        <w:trPr>
          <w:trHeight w:val="273"/>
        </w:trPr>
        <w:tc>
          <w:tcPr>
            <w:tcW w:w="1252" w:type="dxa"/>
            <w:vMerge/>
            <w:shd w:val="clear" w:color="000000" w:fill="FFFFFF"/>
          </w:tcPr>
          <w:p w14:paraId="734F92C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4EBECEC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West</w:t>
            </w:r>
          </w:p>
        </w:tc>
        <w:tc>
          <w:tcPr>
            <w:tcW w:w="1108" w:type="dxa"/>
            <w:shd w:val="clear" w:color="000000" w:fill="FFFFFF"/>
            <w:vAlign w:val="center"/>
          </w:tcPr>
          <w:p w14:paraId="090FBD7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3BE4BD9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514A6CF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2F4376D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c>
          <w:tcPr>
            <w:tcW w:w="1095" w:type="dxa"/>
            <w:shd w:val="clear" w:color="000000" w:fill="FFFFFF"/>
            <w:vAlign w:val="center"/>
          </w:tcPr>
          <w:p w14:paraId="4A3386B3"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35C3646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11</w:t>
            </w:r>
          </w:p>
        </w:tc>
      </w:tr>
      <w:tr w:rsidR="006B26AD" w:rsidRPr="006B26AD" w14:paraId="769E25BB" w14:textId="77777777" w:rsidTr="00A47F04">
        <w:trPr>
          <w:trHeight w:val="273"/>
        </w:trPr>
        <w:tc>
          <w:tcPr>
            <w:tcW w:w="1252" w:type="dxa"/>
            <w:vMerge/>
            <w:shd w:val="clear" w:color="000000" w:fill="FFFFFF"/>
          </w:tcPr>
          <w:p w14:paraId="1CDD534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71D13BAF" w14:textId="77777777" w:rsidR="00664987" w:rsidRPr="006B26AD" w:rsidRDefault="00FA23C0"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Adamaw</w:t>
            </w:r>
            <w:r w:rsidR="00664987" w:rsidRPr="006B26AD">
              <w:rPr>
                <w:rFonts w:ascii="Times New Roman" w:eastAsia="Calibri" w:hAnsi="Times New Roman" w:cs="Times New Roman"/>
                <w:sz w:val="20"/>
                <w:szCs w:val="20"/>
                <w:lang w:eastAsia="fr-FR"/>
              </w:rPr>
              <w:t>a</w:t>
            </w:r>
          </w:p>
        </w:tc>
        <w:tc>
          <w:tcPr>
            <w:tcW w:w="1108" w:type="dxa"/>
            <w:shd w:val="clear" w:color="000000" w:fill="FFFFFF"/>
            <w:vAlign w:val="center"/>
          </w:tcPr>
          <w:p w14:paraId="02EBA7C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25914DC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52625B4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2254D7A3"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95" w:type="dxa"/>
            <w:shd w:val="clear" w:color="000000" w:fill="FFFFFF"/>
            <w:vAlign w:val="center"/>
          </w:tcPr>
          <w:p w14:paraId="2BE1531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7E3C9E9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r>
      <w:tr w:rsidR="006B26AD" w:rsidRPr="006B26AD" w14:paraId="19DBD50D" w14:textId="77777777" w:rsidTr="00A47F04">
        <w:trPr>
          <w:trHeight w:val="273"/>
        </w:trPr>
        <w:tc>
          <w:tcPr>
            <w:tcW w:w="1252" w:type="dxa"/>
            <w:vMerge/>
            <w:shd w:val="clear" w:color="000000" w:fill="FFFFFF"/>
          </w:tcPr>
          <w:p w14:paraId="2C1A6D66"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0CE39C4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North</w:t>
            </w:r>
          </w:p>
        </w:tc>
        <w:tc>
          <w:tcPr>
            <w:tcW w:w="1108" w:type="dxa"/>
            <w:shd w:val="clear" w:color="000000" w:fill="FFFFFF"/>
            <w:vAlign w:val="center"/>
          </w:tcPr>
          <w:p w14:paraId="12EF0871"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772396D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2B5D998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40D6D21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95" w:type="dxa"/>
            <w:shd w:val="clear" w:color="000000" w:fill="FFFFFF"/>
            <w:vAlign w:val="center"/>
          </w:tcPr>
          <w:p w14:paraId="0C46893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090B843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r>
      <w:tr w:rsidR="006B26AD" w:rsidRPr="006B26AD" w14:paraId="35C63AE5" w14:textId="77777777" w:rsidTr="00A47F04">
        <w:trPr>
          <w:trHeight w:val="273"/>
        </w:trPr>
        <w:tc>
          <w:tcPr>
            <w:tcW w:w="1252" w:type="dxa"/>
            <w:vMerge/>
            <w:shd w:val="clear" w:color="000000" w:fill="FFFFFF"/>
          </w:tcPr>
          <w:p w14:paraId="2189078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20F180A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Far north</w:t>
            </w:r>
          </w:p>
        </w:tc>
        <w:tc>
          <w:tcPr>
            <w:tcW w:w="1108" w:type="dxa"/>
            <w:shd w:val="clear" w:color="000000" w:fill="FFFFFF"/>
            <w:vAlign w:val="center"/>
          </w:tcPr>
          <w:p w14:paraId="6BE2827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6BB4786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057C11D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03C41EE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95" w:type="dxa"/>
            <w:shd w:val="clear" w:color="000000" w:fill="FFFFFF"/>
            <w:vAlign w:val="center"/>
          </w:tcPr>
          <w:p w14:paraId="15E30CB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426B9F2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r>
      <w:tr w:rsidR="006B26AD" w:rsidRPr="006B26AD" w14:paraId="1C03BAD3" w14:textId="77777777" w:rsidTr="00A47F04">
        <w:trPr>
          <w:trHeight w:val="273"/>
        </w:trPr>
        <w:tc>
          <w:tcPr>
            <w:tcW w:w="2505" w:type="dxa"/>
            <w:gridSpan w:val="2"/>
            <w:shd w:val="clear" w:color="000000" w:fill="FFFFFF"/>
          </w:tcPr>
          <w:p w14:paraId="10CE29D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Total</w:t>
            </w:r>
          </w:p>
        </w:tc>
        <w:tc>
          <w:tcPr>
            <w:tcW w:w="1108" w:type="dxa"/>
            <w:shd w:val="clear" w:color="000000" w:fill="FFFFFF"/>
            <w:vAlign w:val="center"/>
          </w:tcPr>
          <w:p w14:paraId="50284EA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39</w:t>
            </w:r>
          </w:p>
        </w:tc>
        <w:tc>
          <w:tcPr>
            <w:tcW w:w="1080" w:type="dxa"/>
            <w:shd w:val="clear" w:color="000000" w:fill="FFFFFF"/>
            <w:vAlign w:val="center"/>
          </w:tcPr>
          <w:p w14:paraId="355F7C2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16</w:t>
            </w:r>
          </w:p>
        </w:tc>
        <w:tc>
          <w:tcPr>
            <w:tcW w:w="1080" w:type="dxa"/>
            <w:shd w:val="clear" w:color="000000" w:fill="FFFFFF"/>
            <w:vAlign w:val="center"/>
          </w:tcPr>
          <w:p w14:paraId="2B2A78D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91</w:t>
            </w:r>
          </w:p>
        </w:tc>
        <w:tc>
          <w:tcPr>
            <w:tcW w:w="1080" w:type="dxa"/>
            <w:shd w:val="clear" w:color="000000" w:fill="FFFFFF"/>
            <w:vAlign w:val="center"/>
          </w:tcPr>
          <w:p w14:paraId="176AFBC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123</w:t>
            </w:r>
          </w:p>
        </w:tc>
        <w:tc>
          <w:tcPr>
            <w:tcW w:w="1095" w:type="dxa"/>
            <w:shd w:val="clear" w:color="000000" w:fill="FFFFFF"/>
            <w:vAlign w:val="center"/>
          </w:tcPr>
          <w:p w14:paraId="7E496D5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36</w:t>
            </w:r>
          </w:p>
        </w:tc>
        <w:tc>
          <w:tcPr>
            <w:tcW w:w="1080" w:type="dxa"/>
            <w:shd w:val="clear" w:color="000000" w:fill="FFFFFF"/>
            <w:vAlign w:val="center"/>
          </w:tcPr>
          <w:p w14:paraId="61F5567C" w14:textId="77777777" w:rsidR="00664987" w:rsidRPr="006B26AD" w:rsidRDefault="00804406"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308</w:t>
            </w:r>
          </w:p>
        </w:tc>
      </w:tr>
    </w:tbl>
    <w:p w14:paraId="5622FA15" w14:textId="251CFCC2" w:rsidR="00664987" w:rsidRPr="006B26AD" w:rsidRDefault="00A47F04" w:rsidP="00A47F04">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 xml:space="preserve">  </w:t>
      </w:r>
    </w:p>
    <w:p w14:paraId="744A83D6" w14:textId="77777777" w:rsidR="00A47F04" w:rsidRPr="006B26AD" w:rsidRDefault="00A47F04" w:rsidP="00A47F04">
      <w:pPr>
        <w:spacing w:after="0" w:line="240" w:lineRule="auto"/>
        <w:jc w:val="both"/>
        <w:rPr>
          <w:rFonts w:ascii="Times New Roman" w:eastAsia="Times New Roman" w:hAnsi="Times New Roman" w:cs="Times New Roman"/>
          <w:sz w:val="24"/>
          <w:szCs w:val="24"/>
          <w:lang w:eastAsia="fr-FR"/>
        </w:rPr>
      </w:pPr>
    </w:p>
    <w:p w14:paraId="16E0D1C5" w14:textId="07CB3482" w:rsidR="003E26E4" w:rsidRPr="006B26AD" w:rsidRDefault="00CA08C8" w:rsidP="00A47F04">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From above, therefore, </w:t>
      </w:r>
      <w:r w:rsidR="00CD1347">
        <w:rPr>
          <w:rFonts w:ascii="Times New Roman" w:eastAsia="Times New Roman" w:hAnsi="Times New Roman" w:cs="Times New Roman"/>
          <w:sz w:val="24"/>
          <w:szCs w:val="24"/>
          <w:lang w:val="en-GB" w:eastAsia="fr-FR"/>
        </w:rPr>
        <w:t>the study</w:t>
      </w:r>
      <w:r w:rsidRPr="006B26AD">
        <w:rPr>
          <w:rFonts w:ascii="Times New Roman" w:eastAsia="Times New Roman" w:hAnsi="Times New Roman" w:cs="Times New Roman"/>
          <w:sz w:val="24"/>
          <w:szCs w:val="24"/>
          <w:lang w:eastAsia="fr-FR"/>
        </w:rPr>
        <w:t xml:space="preserve"> can conclude that people from the Centre and south do not have a dynamic culture while the culture of the rest of the regions is less rigid</w:t>
      </w:r>
      <w:r w:rsidR="00664987" w:rsidRPr="006B26AD">
        <w:rPr>
          <w:rFonts w:ascii="Times New Roman" w:eastAsia="Times New Roman" w:hAnsi="Times New Roman" w:cs="Times New Roman"/>
          <w:sz w:val="24"/>
          <w:szCs w:val="24"/>
          <w:lang w:eastAsia="fr-FR"/>
        </w:rPr>
        <w:t>.</w:t>
      </w:r>
    </w:p>
    <w:p w14:paraId="49DC39BF" w14:textId="77777777" w:rsidR="003E26E4" w:rsidRPr="006B26AD" w:rsidRDefault="003E26E4" w:rsidP="00670EA3">
      <w:pPr>
        <w:spacing w:after="0" w:line="240" w:lineRule="auto"/>
        <w:ind w:firstLine="708"/>
        <w:jc w:val="both"/>
        <w:rPr>
          <w:rFonts w:ascii="Times New Roman" w:eastAsia="Times New Roman" w:hAnsi="Times New Roman" w:cs="Times New Roman"/>
          <w:sz w:val="24"/>
          <w:szCs w:val="24"/>
          <w:lang w:eastAsia="fr-FR"/>
        </w:rPr>
      </w:pPr>
    </w:p>
    <w:p w14:paraId="20A043A8" w14:textId="2B60D6E4" w:rsidR="004C7971" w:rsidRPr="006B26AD" w:rsidRDefault="000F3E3A" w:rsidP="0011001B">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b/>
          <w:sz w:val="24"/>
          <w:szCs w:val="24"/>
          <w:lang w:eastAsia="fr-FR"/>
        </w:rPr>
        <w:t>5</w:t>
      </w:r>
      <w:r w:rsidR="00D0235E" w:rsidRPr="006B26AD">
        <w:rPr>
          <w:rFonts w:ascii="Times New Roman" w:eastAsia="Times New Roman" w:hAnsi="Times New Roman" w:cs="Times New Roman"/>
          <w:b/>
          <w:sz w:val="24"/>
          <w:szCs w:val="24"/>
          <w:lang w:eastAsia="fr-FR"/>
        </w:rPr>
        <w:t>.1.5</w:t>
      </w:r>
      <w:r w:rsidR="005C3554" w:rsidRPr="006B26AD">
        <w:rPr>
          <w:rFonts w:ascii="Times New Roman" w:eastAsia="Times New Roman" w:hAnsi="Times New Roman" w:cs="Times New Roman"/>
          <w:b/>
          <w:sz w:val="24"/>
          <w:szCs w:val="24"/>
          <w:lang w:eastAsia="fr-FR"/>
        </w:rPr>
        <w:t xml:space="preserve"> </w:t>
      </w:r>
      <w:r w:rsidR="004C7971" w:rsidRPr="006B26AD">
        <w:rPr>
          <w:rFonts w:ascii="Times New Roman" w:eastAsia="Times New Roman" w:hAnsi="Times New Roman" w:cs="Times New Roman"/>
          <w:b/>
          <w:sz w:val="24"/>
          <w:szCs w:val="24"/>
          <w:lang w:eastAsia="fr-FR"/>
        </w:rPr>
        <w:t>Classification of Cameroon Regions in terms of Acceptance of New Products</w:t>
      </w:r>
      <w:r w:rsidR="00130843" w:rsidRPr="006B26AD">
        <w:rPr>
          <w:rFonts w:ascii="Times New Roman" w:eastAsia="Times New Roman" w:hAnsi="Times New Roman" w:cs="Times New Roman"/>
          <w:b/>
          <w:sz w:val="24"/>
          <w:szCs w:val="24"/>
          <w:lang w:eastAsia="fr-FR"/>
        </w:rPr>
        <w:t xml:space="preserve"> (</w:t>
      </w:r>
      <w:r w:rsidR="003E26E4" w:rsidRPr="006B26AD">
        <w:rPr>
          <w:rFonts w:ascii="Times New Roman" w:eastAsia="Times New Roman" w:hAnsi="Times New Roman" w:cs="Times New Roman"/>
          <w:b/>
          <w:sz w:val="24"/>
          <w:szCs w:val="24"/>
          <w:lang w:eastAsia="fr-FR"/>
        </w:rPr>
        <w:t>D</w:t>
      </w:r>
      <w:r w:rsidR="00130843" w:rsidRPr="006B26AD">
        <w:rPr>
          <w:rFonts w:ascii="Times New Roman" w:eastAsia="Times New Roman" w:hAnsi="Times New Roman" w:cs="Times New Roman"/>
          <w:b/>
          <w:sz w:val="24"/>
          <w:szCs w:val="24"/>
          <w:lang w:eastAsia="fr-FR"/>
        </w:rPr>
        <w:t xml:space="preserve">iffusion </w:t>
      </w:r>
      <w:r w:rsidR="003E26E4" w:rsidRPr="006B26AD">
        <w:rPr>
          <w:rFonts w:ascii="Times New Roman" w:eastAsia="Times New Roman" w:hAnsi="Times New Roman" w:cs="Times New Roman"/>
          <w:b/>
          <w:sz w:val="24"/>
          <w:szCs w:val="24"/>
          <w:lang w:eastAsia="fr-FR"/>
        </w:rPr>
        <w:t>of New P</w:t>
      </w:r>
      <w:r w:rsidR="00130843" w:rsidRPr="006B26AD">
        <w:rPr>
          <w:rFonts w:ascii="Times New Roman" w:eastAsia="Times New Roman" w:hAnsi="Times New Roman" w:cs="Times New Roman"/>
          <w:b/>
          <w:sz w:val="24"/>
          <w:szCs w:val="24"/>
          <w:lang w:eastAsia="fr-FR"/>
        </w:rPr>
        <w:t>roducts)</w:t>
      </w:r>
    </w:p>
    <w:p w14:paraId="3F5053C1" w14:textId="77777777" w:rsidR="00991D7A" w:rsidRPr="006B26AD" w:rsidRDefault="00991D7A" w:rsidP="00670EA3">
      <w:pPr>
        <w:spacing w:after="0" w:line="240" w:lineRule="auto"/>
        <w:ind w:firstLine="708"/>
        <w:jc w:val="both"/>
        <w:rPr>
          <w:rFonts w:ascii="Times New Roman" w:eastAsia="Times New Roman" w:hAnsi="Times New Roman" w:cs="Times New Roman"/>
          <w:b/>
          <w:sz w:val="24"/>
          <w:szCs w:val="24"/>
          <w:lang w:eastAsia="fr-FR"/>
        </w:rPr>
      </w:pPr>
    </w:p>
    <w:p w14:paraId="07A9F725" w14:textId="77777777" w:rsidR="00671B25" w:rsidRPr="006B26AD" w:rsidRDefault="004C7971" w:rsidP="0011001B">
      <w:pPr>
        <w:spacing w:after="0" w:line="240" w:lineRule="auto"/>
        <w:jc w:val="both"/>
        <w:rPr>
          <w:rFonts w:ascii="Times New Roman" w:eastAsia="Times New Roman" w:hAnsi="Times New Roman" w:cs="Times New Roman"/>
          <w:sz w:val="24"/>
          <w:szCs w:val="24"/>
          <w:lang w:eastAsia="fr-FR"/>
        </w:rPr>
      </w:pPr>
      <w:r w:rsidRPr="006B26AD">
        <w:rPr>
          <w:rFonts w:ascii="Times New Roman" w:eastAsia="Calibri" w:hAnsi="Times New Roman" w:cs="Times New Roman"/>
          <w:sz w:val="24"/>
          <w:szCs w:val="24"/>
        </w:rPr>
        <w:t xml:space="preserve">The adoption process itself is done in a series of stages from awareness of the product, </w:t>
      </w:r>
      <w:r w:rsidR="00130843" w:rsidRPr="006B26AD">
        <w:rPr>
          <w:rFonts w:ascii="Times New Roman" w:eastAsia="Calibri" w:hAnsi="Times New Roman" w:cs="Times New Roman"/>
          <w:sz w:val="24"/>
          <w:szCs w:val="24"/>
        </w:rPr>
        <w:t>evaluation,</w:t>
      </w:r>
      <w:r w:rsidRPr="006B26AD">
        <w:rPr>
          <w:rFonts w:ascii="Times New Roman" w:eastAsia="Calibri" w:hAnsi="Times New Roman" w:cs="Times New Roman"/>
          <w:sz w:val="24"/>
          <w:szCs w:val="24"/>
        </w:rPr>
        <w:t xml:space="preserve"> interest, and purchase.</w:t>
      </w:r>
      <w:r w:rsidR="00130843" w:rsidRPr="006B26AD">
        <w:rPr>
          <w:rFonts w:ascii="Times New Roman" w:eastAsia="Calibri" w:hAnsi="Times New Roman" w:cs="Times New Roman"/>
          <w:sz w:val="24"/>
          <w:szCs w:val="24"/>
        </w:rPr>
        <w:t xml:space="preserve"> As seen in the table below innovators start the process, follow by early adopters and it progresses to the laggards.</w:t>
      </w:r>
    </w:p>
    <w:p w14:paraId="3B4417F1" w14:textId="64FAD6E1" w:rsidR="00AB2F1F" w:rsidRPr="006B26AD" w:rsidRDefault="00AB2F1F" w:rsidP="00670EA3">
      <w:pPr>
        <w:spacing w:after="0" w:line="240" w:lineRule="auto"/>
        <w:jc w:val="both"/>
        <w:rPr>
          <w:rFonts w:ascii="Times New Roman" w:eastAsia="Times New Roman" w:hAnsi="Times New Roman" w:cs="Times New Roman"/>
          <w:sz w:val="24"/>
          <w:szCs w:val="24"/>
          <w:lang w:eastAsia="fr-FR"/>
        </w:rPr>
      </w:pPr>
    </w:p>
    <w:p w14:paraId="37DB0E2C" w14:textId="6EA69226" w:rsidR="00AB2F1F" w:rsidRPr="006B26AD" w:rsidRDefault="00E4340A" w:rsidP="0011001B">
      <w:pPr>
        <w:pStyle w:val="Subtitle"/>
        <w:spacing w:line="240" w:lineRule="auto"/>
        <w:jc w:val="both"/>
        <w:rPr>
          <w:rFonts w:eastAsia="Calibri"/>
          <w:color w:val="auto"/>
        </w:rPr>
      </w:pPr>
      <w:r w:rsidRPr="006B26AD">
        <w:rPr>
          <w:rFonts w:ascii="Times New Roman" w:hAnsi="Times New Roman"/>
          <w:noProof/>
          <w:color w:val="auto"/>
        </w:rPr>
        <mc:AlternateContent>
          <mc:Choice Requires="wps">
            <w:drawing>
              <wp:anchor distT="0" distB="0" distL="114300" distR="114300" simplePos="0" relativeHeight="251662336" behindDoc="0" locked="0" layoutInCell="1" allowOverlap="1" wp14:anchorId="27E532A3" wp14:editId="2C321BF0">
                <wp:simplePos x="0" y="0"/>
                <wp:positionH relativeFrom="column">
                  <wp:posOffset>3914139</wp:posOffset>
                </wp:positionH>
                <wp:positionV relativeFrom="paragraph">
                  <wp:posOffset>1285240</wp:posOffset>
                </wp:positionV>
                <wp:extent cx="518160" cy="366866"/>
                <wp:effectExtent l="19050" t="38100" r="34290" b="336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924">
                          <a:off x="0" y="0"/>
                          <a:ext cx="518160" cy="366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F525D" w14:textId="77777777" w:rsidR="00762F8B" w:rsidRDefault="00762F8B">
                            <w:r>
                              <w:t>Far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E532A3" id="_x0000_t202" coordsize="21600,21600" o:spt="202" path="m,l,21600r21600,l21600,xe">
                <v:stroke joinstyle="miter"/>
                <v:path gradientshapeok="t" o:connecttype="rect"/>
              </v:shapetype>
              <v:shape id="Zone de texte 5" o:spid="_x0000_s1026" type="#_x0000_t202" style="position:absolute;left:0;text-align:left;margin-left:308.2pt;margin-top:101.2pt;width:40.8pt;height:28.9pt;rotation:18451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" fillcolor="white [3201]" strokeweight=".5pt">
                <v:path arrowok="t"/>
                <v:textbox>
                  <w:txbxContent>
                    <w:p w14:paraId="789F525D" w14:textId="77777777" w:rsidR="00762F8B" w:rsidRDefault="00762F8B">
                      <w:r>
                        <w:t>Far N</w:t>
                      </w:r>
                    </w:p>
                  </w:txbxContent>
                </v:textbox>
              </v:shape>
            </w:pict>
          </mc:Fallback>
        </mc:AlternateContent>
      </w:r>
      <w:r w:rsidRPr="006B26AD">
        <w:rPr>
          <w:rFonts w:ascii="Times New Roman" w:hAnsi="Times New Roman"/>
          <w:noProof/>
          <w:color w:val="auto"/>
        </w:rPr>
        <mc:AlternateContent>
          <mc:Choice Requires="wps">
            <w:drawing>
              <wp:anchor distT="0" distB="0" distL="114300" distR="114300" simplePos="0" relativeHeight="251659264" behindDoc="0" locked="0" layoutInCell="1" allowOverlap="1" wp14:anchorId="1ED450D6" wp14:editId="0CEC4239">
                <wp:simplePos x="0" y="0"/>
                <wp:positionH relativeFrom="column">
                  <wp:posOffset>2903855</wp:posOffset>
                </wp:positionH>
                <wp:positionV relativeFrom="paragraph">
                  <wp:posOffset>480060</wp:posOffset>
                </wp:positionV>
                <wp:extent cx="600710" cy="1083945"/>
                <wp:effectExtent l="0" t="0" r="27940" b="2095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083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7A92C" w14:textId="77777777" w:rsidR="00762F8B" w:rsidRDefault="00762F8B">
                            <w:r w:rsidRPr="006E3C41">
                              <w:rPr>
                                <w:sz w:val="18"/>
                                <w:szCs w:val="18"/>
                              </w:rPr>
                              <w:t>South, Center</w:t>
                            </w:r>
                            <w:r>
                              <w:rPr>
                                <w:sz w:val="18"/>
                                <w:szCs w:val="18"/>
                              </w:rPr>
                              <w:t>, Adamawa</w:t>
                            </w:r>
                            <w:r w:rsidRPr="006E3C41">
                              <w:rPr>
                                <w:sz w:val="18"/>
                                <w:szCs w:val="18"/>
                              </w:rPr>
                              <w:t xml:space="preserve"> and</w:t>
                            </w:r>
                            <w:r>
                              <w:t xml:space="preserve"> 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D450D6" id="Zone de texte 4" o:spid="_x0000_s1027" type="#_x0000_t202" style="position:absolute;left:0;text-align:left;margin-left:228.65pt;margin-top:37.8pt;width:47.3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" fillcolor="white [3201]" strokeweight=".5pt">
                <v:path arrowok="t"/>
                <v:textbox>
                  <w:txbxContent>
                    <w:p w14:paraId="73F7A92C" w14:textId="77777777" w:rsidR="00762F8B" w:rsidRDefault="00762F8B">
                      <w:r w:rsidRPr="006E3C41">
                        <w:rPr>
                          <w:sz w:val="18"/>
                          <w:szCs w:val="18"/>
                        </w:rPr>
                        <w:t>South, Center</w:t>
                      </w:r>
                      <w:r>
                        <w:rPr>
                          <w:sz w:val="18"/>
                          <w:szCs w:val="18"/>
                        </w:rPr>
                        <w:t>, Adamawa</w:t>
                      </w:r>
                      <w:r w:rsidRPr="006E3C41">
                        <w:rPr>
                          <w:sz w:val="18"/>
                          <w:szCs w:val="18"/>
                        </w:rPr>
                        <w:t xml:space="preserve"> and</w:t>
                      </w:r>
                      <w:r>
                        <w:t xml:space="preserve"> East</w:t>
                      </w:r>
                    </w:p>
                  </w:txbxContent>
                </v:textbox>
              </v:shape>
            </w:pict>
          </mc:Fallback>
        </mc:AlternateContent>
      </w:r>
      <w:r w:rsidRPr="006B26AD">
        <w:rPr>
          <w:rFonts w:ascii="Times New Roman" w:hAnsi="Times New Roman"/>
          <w:noProof/>
          <w:color w:val="auto"/>
        </w:rPr>
        <mc:AlternateContent>
          <mc:Choice Requires="wps">
            <w:drawing>
              <wp:anchor distT="0" distB="0" distL="114300" distR="114300" simplePos="0" relativeHeight="251656192" behindDoc="0" locked="0" layoutInCell="1" allowOverlap="1" wp14:anchorId="522DEF5E" wp14:editId="763A3AEA">
                <wp:simplePos x="0" y="0"/>
                <wp:positionH relativeFrom="column">
                  <wp:posOffset>1814830</wp:posOffset>
                </wp:positionH>
                <wp:positionV relativeFrom="paragraph">
                  <wp:posOffset>931545</wp:posOffset>
                </wp:positionV>
                <wp:extent cx="746760" cy="668020"/>
                <wp:effectExtent l="0" t="0" r="15240" b="177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66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FE2326" w14:textId="2CFFF8EF" w:rsidR="00762F8B" w:rsidRPr="00145034" w:rsidRDefault="00762F8B">
                            <w:pPr>
                              <w:rPr>
                                <w:sz w:val="18"/>
                              </w:rPr>
                            </w:pPr>
                            <w:r>
                              <w:rPr>
                                <w:sz w:val="18"/>
                              </w:rPr>
                              <w:t xml:space="preserve">NW, North and </w:t>
                            </w:r>
                            <w:proofErr w:type="gramStart"/>
                            <w:r>
                              <w:rPr>
                                <w:sz w:val="18"/>
                              </w:rPr>
                              <w:t>Litoral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EF5E" id="Zone de texte 3" o:spid="_x0000_s1028" type="#_x0000_t202" style="position:absolute;left:0;text-align:left;margin-left:142.9pt;margin-top:73.35pt;width:58.8pt;height:5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" fillcolor="white [3201]" strokeweight=".5pt">
                <v:path arrowok="t"/>
                <v:textbox>
                  <w:txbxContent>
                    <w:p w14:paraId="53FE2326" w14:textId="2CFFF8EF" w:rsidR="00762F8B" w:rsidRPr="00145034" w:rsidRDefault="00762F8B">
                      <w:pPr>
                        <w:rPr>
                          <w:sz w:val="18"/>
                        </w:rPr>
                      </w:pPr>
                      <w:r>
                        <w:rPr>
                          <w:sz w:val="18"/>
                        </w:rPr>
                        <w:t xml:space="preserve">NW, North and </w:t>
                      </w:r>
                      <w:proofErr w:type="gramStart"/>
                      <w:r>
                        <w:rPr>
                          <w:sz w:val="18"/>
                        </w:rPr>
                        <w:t>Litoral ,</w:t>
                      </w:r>
                      <w:proofErr w:type="gramEnd"/>
                    </w:p>
                  </w:txbxContent>
                </v:textbox>
              </v:shape>
            </w:pict>
          </mc:Fallback>
        </mc:AlternateContent>
      </w:r>
      <w:r w:rsidRPr="006B26AD">
        <w:rPr>
          <w:rFonts w:ascii="Times New Roman" w:hAnsi="Times New Roman"/>
          <w:noProof/>
          <w:color w:val="auto"/>
        </w:rPr>
        <mc:AlternateContent>
          <mc:Choice Requires="wps">
            <w:drawing>
              <wp:anchor distT="0" distB="0" distL="114300" distR="114300" simplePos="0" relativeHeight="251654144" behindDoc="0" locked="0" layoutInCell="1" allowOverlap="1" wp14:anchorId="4744C9E1" wp14:editId="0F738355">
                <wp:simplePos x="0" y="0"/>
                <wp:positionH relativeFrom="column">
                  <wp:posOffset>712470</wp:posOffset>
                </wp:positionH>
                <wp:positionV relativeFrom="paragraph">
                  <wp:posOffset>1219835</wp:posOffset>
                </wp:positionV>
                <wp:extent cx="866775" cy="525145"/>
                <wp:effectExtent l="0" t="0" r="28575" b="273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25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0ED4C" w14:textId="77777777" w:rsidR="00762F8B" w:rsidRPr="00145034" w:rsidRDefault="00762F8B">
                            <w:pPr>
                              <w:rPr>
                                <w:sz w:val="18"/>
                              </w:rPr>
                            </w:pPr>
                            <w:r>
                              <w:rPr>
                                <w:sz w:val="18"/>
                              </w:rPr>
                              <w:t>South</w:t>
                            </w:r>
                            <w:r w:rsidRPr="00145034">
                              <w:rPr>
                                <w:sz w:val="18"/>
                              </w:rPr>
                              <w:t xml:space="preserve"> WEST</w:t>
                            </w:r>
                          </w:p>
                          <w:p w14:paraId="359C74DF" w14:textId="77777777" w:rsidR="00762F8B" w:rsidRPr="00145034" w:rsidRDefault="00762F8B">
                            <w:pPr>
                              <w:rPr>
                                <w:sz w:val="18"/>
                              </w:rPr>
                            </w:pPr>
                            <w:r w:rsidRPr="00145034">
                              <w:rPr>
                                <w:sz w:val="18"/>
                              </w:rPr>
                              <w:t>AND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C9E1" id="Zone de texte 1" o:spid="_x0000_s1029" type="#_x0000_t202" style="position:absolute;left:0;text-align:left;margin-left:56.1pt;margin-top:96.05pt;width:68.25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" fillcolor="white [3201]" strokeweight=".5pt">
                <v:path arrowok="t"/>
                <v:textbox>
                  <w:txbxContent>
                    <w:p w14:paraId="6300ED4C" w14:textId="77777777" w:rsidR="00762F8B" w:rsidRPr="00145034" w:rsidRDefault="00762F8B">
                      <w:pPr>
                        <w:rPr>
                          <w:sz w:val="18"/>
                        </w:rPr>
                      </w:pPr>
                      <w:r>
                        <w:rPr>
                          <w:sz w:val="18"/>
                        </w:rPr>
                        <w:t>South</w:t>
                      </w:r>
                      <w:r w:rsidRPr="00145034">
                        <w:rPr>
                          <w:sz w:val="18"/>
                        </w:rPr>
                        <w:t xml:space="preserve"> WEST</w:t>
                      </w:r>
                    </w:p>
                    <w:p w14:paraId="359C74DF" w14:textId="77777777" w:rsidR="00762F8B" w:rsidRPr="00145034" w:rsidRDefault="00762F8B">
                      <w:pPr>
                        <w:rPr>
                          <w:sz w:val="18"/>
                        </w:rPr>
                      </w:pPr>
                      <w:r w:rsidRPr="00145034">
                        <w:rPr>
                          <w:sz w:val="18"/>
                        </w:rPr>
                        <w:t>AND WEST</w:t>
                      </w:r>
                    </w:p>
                  </w:txbxContent>
                </v:textbox>
              </v:shape>
            </w:pict>
          </mc:Fallback>
        </mc:AlternateContent>
      </w:r>
      <w:r w:rsidR="00145034" w:rsidRPr="006B26AD">
        <w:rPr>
          <w:noProof/>
          <w:color w:val="auto"/>
        </w:rPr>
        <w:drawing>
          <wp:inline distT="0" distB="0" distL="0" distR="0" wp14:anchorId="3501A9AF" wp14:editId="18D7D1C5">
            <wp:extent cx="4895850" cy="2047875"/>
            <wp:effectExtent l="0" t="0" r="0" b="9525"/>
            <wp:docPr id="2" name="Image 1" descr="http://www.fao.org/docrep/w5973e/w5973e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docrep/w5973e/w5973e0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047875"/>
                    </a:xfrm>
                    <a:prstGeom prst="rect">
                      <a:avLst/>
                    </a:prstGeom>
                    <a:noFill/>
                    <a:ln>
                      <a:noFill/>
                    </a:ln>
                  </pic:spPr>
                </pic:pic>
              </a:graphicData>
            </a:graphic>
          </wp:inline>
        </w:drawing>
      </w:r>
    </w:p>
    <w:p w14:paraId="69BB8114" w14:textId="6740D2AB" w:rsidR="00AB2F1F" w:rsidRPr="006B26AD" w:rsidRDefault="00AB2F1F" w:rsidP="00670EA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b/>
          <w:bCs/>
          <w:sz w:val="24"/>
          <w:szCs w:val="24"/>
          <w:lang w:eastAsia="fr-FR"/>
        </w:rPr>
        <w:t xml:space="preserve">Figure 1: Adopter </w:t>
      </w:r>
      <w:r w:rsidR="00A23A7E" w:rsidRPr="006B26AD">
        <w:rPr>
          <w:rFonts w:ascii="Times New Roman" w:eastAsia="Times New Roman" w:hAnsi="Times New Roman" w:cs="Times New Roman"/>
          <w:b/>
          <w:bCs/>
          <w:sz w:val="24"/>
          <w:szCs w:val="24"/>
          <w:lang w:val="en-GB" w:eastAsia="fr-FR"/>
        </w:rPr>
        <w:t>C</w:t>
      </w:r>
      <w:r w:rsidRPr="006B26AD">
        <w:rPr>
          <w:rFonts w:ascii="Times New Roman" w:eastAsia="Times New Roman" w:hAnsi="Times New Roman" w:cs="Times New Roman"/>
          <w:b/>
          <w:bCs/>
          <w:sz w:val="24"/>
          <w:szCs w:val="24"/>
          <w:lang w:val="en-GB" w:eastAsia="fr-FR"/>
        </w:rPr>
        <w:t>ategories</w:t>
      </w:r>
      <w:r w:rsidR="00A23A7E" w:rsidRPr="006B26AD">
        <w:rPr>
          <w:rFonts w:ascii="Times New Roman" w:eastAsia="Times New Roman" w:hAnsi="Times New Roman" w:cs="Times New Roman"/>
          <w:b/>
          <w:bCs/>
          <w:sz w:val="24"/>
          <w:szCs w:val="24"/>
          <w:lang w:eastAsia="fr-FR"/>
        </w:rPr>
        <w:t xml:space="preserve"> i</w:t>
      </w:r>
      <w:r w:rsidRPr="006B26AD">
        <w:rPr>
          <w:rFonts w:ascii="Times New Roman" w:eastAsia="Times New Roman" w:hAnsi="Times New Roman" w:cs="Times New Roman"/>
          <w:b/>
          <w:bCs/>
          <w:sz w:val="24"/>
          <w:szCs w:val="24"/>
          <w:lang w:eastAsia="fr-FR"/>
        </w:rPr>
        <w:t>n Cameroon</w:t>
      </w:r>
    </w:p>
    <w:p w14:paraId="5953C6F6" w14:textId="77777777" w:rsidR="00AB2F1F" w:rsidRPr="006B26AD" w:rsidRDefault="00AB2F1F" w:rsidP="00670EA3">
      <w:pPr>
        <w:spacing w:after="0" w:line="240" w:lineRule="auto"/>
        <w:ind w:firstLine="708"/>
        <w:jc w:val="both"/>
        <w:rPr>
          <w:rFonts w:ascii="Times New Roman" w:eastAsia="Calibri" w:hAnsi="Times New Roman" w:cs="Times New Roman"/>
          <w:sz w:val="24"/>
          <w:szCs w:val="24"/>
        </w:rPr>
      </w:pPr>
    </w:p>
    <w:p w14:paraId="7E04BE61" w14:textId="404D7769" w:rsidR="00991D7A" w:rsidRPr="006B26AD" w:rsidRDefault="005871DF" w:rsidP="0011001B">
      <w:pPr>
        <w:spacing w:after="0" w:line="240" w:lineRule="auto"/>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I</w:t>
      </w:r>
      <w:r w:rsidR="00991D7A" w:rsidRPr="006B26AD">
        <w:rPr>
          <w:rFonts w:ascii="Times New Roman" w:eastAsia="Calibri" w:hAnsi="Times New Roman" w:cs="Times New Roman"/>
          <w:sz w:val="24"/>
          <w:szCs w:val="24"/>
        </w:rPr>
        <w:t xml:space="preserve">nnovators </w:t>
      </w:r>
      <w:r w:rsidR="00435AE8" w:rsidRPr="006B26AD">
        <w:rPr>
          <w:rFonts w:ascii="Times New Roman" w:eastAsia="Calibri" w:hAnsi="Times New Roman" w:cs="Times New Roman"/>
          <w:sz w:val="24"/>
          <w:szCs w:val="24"/>
        </w:rPr>
        <w:t>are</w:t>
      </w:r>
      <w:r w:rsidR="00A23A7E" w:rsidRPr="006B26AD">
        <w:rPr>
          <w:rFonts w:ascii="Times New Roman" w:eastAsia="Calibri" w:hAnsi="Times New Roman" w:cs="Times New Roman"/>
          <w:sz w:val="24"/>
          <w:szCs w:val="24"/>
        </w:rPr>
        <w:t xml:space="preserve"> a</w:t>
      </w:r>
      <w:r w:rsidR="00435AE8" w:rsidRPr="006B26AD">
        <w:rPr>
          <w:rFonts w:ascii="Times New Roman" w:eastAsia="Calibri" w:hAnsi="Times New Roman" w:cs="Times New Roman"/>
          <w:sz w:val="24"/>
          <w:szCs w:val="24"/>
        </w:rPr>
        <w:t xml:space="preserve"> </w:t>
      </w:r>
      <w:r w:rsidR="005C3554" w:rsidRPr="006B26AD">
        <w:rPr>
          <w:rFonts w:ascii="Times New Roman" w:eastAsia="Calibri" w:hAnsi="Times New Roman" w:cs="Times New Roman"/>
          <w:sz w:val="24"/>
          <w:szCs w:val="24"/>
        </w:rPr>
        <w:t>small</w:t>
      </w:r>
      <w:r w:rsidR="00A23A7E" w:rsidRPr="006B26AD">
        <w:rPr>
          <w:rFonts w:ascii="Times New Roman" w:eastAsia="Calibri" w:hAnsi="Times New Roman" w:cs="Times New Roman"/>
          <w:sz w:val="24"/>
          <w:szCs w:val="24"/>
        </w:rPr>
        <w:t xml:space="preserve"> percentage of people</w:t>
      </w:r>
      <w:r w:rsidR="005C3554" w:rsidRPr="006B26AD">
        <w:rPr>
          <w:rFonts w:ascii="Times New Roman" w:eastAsia="Calibri" w:hAnsi="Times New Roman" w:cs="Times New Roman"/>
          <w:sz w:val="24"/>
          <w:szCs w:val="24"/>
        </w:rPr>
        <w:t xml:space="preserve"> who like</w:t>
      </w:r>
      <w:r w:rsidR="00A23A7E" w:rsidRPr="006B26AD">
        <w:rPr>
          <w:rFonts w:ascii="Times New Roman" w:eastAsia="Calibri" w:hAnsi="Times New Roman" w:cs="Times New Roman"/>
          <w:sz w:val="24"/>
          <w:szCs w:val="24"/>
        </w:rPr>
        <w:t xml:space="preserve"> to be seen to lead. In Cameroon the</w:t>
      </w:r>
      <w:r w:rsidR="00CD0F6E" w:rsidRPr="006B26AD">
        <w:rPr>
          <w:rFonts w:ascii="Times New Roman" w:eastAsia="Calibri" w:hAnsi="Times New Roman" w:cs="Times New Roman"/>
          <w:sz w:val="24"/>
          <w:szCs w:val="24"/>
        </w:rPr>
        <w:t>s</w:t>
      </w:r>
      <w:r w:rsidR="00A23A7E" w:rsidRPr="006B26AD">
        <w:rPr>
          <w:rFonts w:ascii="Times New Roman" w:eastAsia="Calibri" w:hAnsi="Times New Roman" w:cs="Times New Roman"/>
          <w:sz w:val="24"/>
          <w:szCs w:val="24"/>
        </w:rPr>
        <w:t>e</w:t>
      </w:r>
      <w:r w:rsidR="00CD0F6E" w:rsidRPr="006B26AD">
        <w:rPr>
          <w:rFonts w:ascii="Times New Roman" w:eastAsia="Calibri" w:hAnsi="Times New Roman" w:cs="Times New Roman"/>
          <w:sz w:val="24"/>
          <w:szCs w:val="24"/>
        </w:rPr>
        <w:t xml:space="preserve"> people are those of the south west and west. The early </w:t>
      </w:r>
      <w:r w:rsidR="004C7971" w:rsidRPr="006B26AD">
        <w:rPr>
          <w:rFonts w:ascii="Times New Roman" w:eastAsia="Calibri" w:hAnsi="Times New Roman" w:cs="Times New Roman"/>
          <w:sz w:val="24"/>
          <w:szCs w:val="24"/>
        </w:rPr>
        <w:t>adopters</w:t>
      </w:r>
      <w:r w:rsidR="00CD0F6E" w:rsidRPr="006B26AD">
        <w:rPr>
          <w:rFonts w:ascii="Times New Roman" w:eastAsia="Calibri" w:hAnsi="Times New Roman" w:cs="Times New Roman"/>
          <w:sz w:val="24"/>
          <w:szCs w:val="24"/>
        </w:rPr>
        <w:t xml:space="preserve"> are </w:t>
      </w:r>
      <w:r w:rsidRPr="006B26AD">
        <w:rPr>
          <w:rFonts w:ascii="Times New Roman" w:eastAsia="Calibri" w:hAnsi="Times New Roman" w:cs="Times New Roman"/>
          <w:sz w:val="24"/>
          <w:szCs w:val="24"/>
        </w:rPr>
        <w:t>North</w:t>
      </w:r>
      <w:r w:rsidR="005C3554" w:rsidRPr="006B26AD">
        <w:rPr>
          <w:rFonts w:ascii="Times New Roman" w:eastAsia="Calibri" w:hAnsi="Times New Roman" w:cs="Times New Roman"/>
          <w:sz w:val="24"/>
          <w:szCs w:val="24"/>
        </w:rPr>
        <w:t xml:space="preserve"> </w:t>
      </w:r>
      <w:r w:rsidR="00A426D1" w:rsidRPr="006B26AD">
        <w:rPr>
          <w:rFonts w:ascii="Times New Roman" w:eastAsia="Calibri" w:hAnsi="Times New Roman" w:cs="Times New Roman"/>
          <w:sz w:val="24"/>
          <w:szCs w:val="24"/>
        </w:rPr>
        <w:t>West</w:t>
      </w:r>
      <w:r w:rsidR="00CD0F6E" w:rsidRPr="006B26AD">
        <w:rPr>
          <w:rFonts w:ascii="Times New Roman" w:eastAsia="Calibri" w:hAnsi="Times New Roman" w:cs="Times New Roman"/>
          <w:sz w:val="24"/>
          <w:szCs w:val="24"/>
        </w:rPr>
        <w:t xml:space="preserve">, </w:t>
      </w:r>
      <w:r w:rsidR="00D73726" w:rsidRPr="006B26AD">
        <w:rPr>
          <w:rFonts w:ascii="Times New Roman" w:eastAsia="Calibri" w:hAnsi="Times New Roman" w:cs="Times New Roman"/>
          <w:sz w:val="24"/>
          <w:szCs w:val="24"/>
        </w:rPr>
        <w:t>north and Littoral</w:t>
      </w:r>
      <w:r w:rsidR="005C3554" w:rsidRPr="006B26AD">
        <w:rPr>
          <w:rFonts w:ascii="Times New Roman" w:eastAsia="Calibri" w:hAnsi="Times New Roman" w:cs="Times New Roman"/>
          <w:sz w:val="24"/>
          <w:szCs w:val="24"/>
        </w:rPr>
        <w:t xml:space="preserve"> </w:t>
      </w:r>
      <w:r w:rsidR="00B54453" w:rsidRPr="006B26AD">
        <w:rPr>
          <w:rFonts w:ascii="Times New Roman" w:eastAsia="Calibri" w:hAnsi="Times New Roman" w:cs="Times New Roman"/>
          <w:sz w:val="24"/>
          <w:szCs w:val="24"/>
        </w:rPr>
        <w:t>(LT)</w:t>
      </w:r>
      <w:r w:rsidR="00570607" w:rsidRPr="006B26AD">
        <w:rPr>
          <w:rFonts w:ascii="Times New Roman" w:eastAsia="Calibri" w:hAnsi="Times New Roman" w:cs="Times New Roman"/>
          <w:sz w:val="24"/>
          <w:szCs w:val="24"/>
        </w:rPr>
        <w:t>, the late majority are south, Centre an</w:t>
      </w:r>
      <w:r w:rsidRPr="006B26AD">
        <w:rPr>
          <w:rFonts w:ascii="Times New Roman" w:eastAsia="Calibri" w:hAnsi="Times New Roman" w:cs="Times New Roman"/>
          <w:sz w:val="24"/>
          <w:szCs w:val="24"/>
        </w:rPr>
        <w:t>d East and the Far north are</w:t>
      </w:r>
      <w:r w:rsidR="00570607" w:rsidRPr="006B26AD">
        <w:rPr>
          <w:rFonts w:ascii="Times New Roman" w:eastAsia="Calibri" w:hAnsi="Times New Roman" w:cs="Times New Roman"/>
          <w:sz w:val="24"/>
          <w:szCs w:val="24"/>
        </w:rPr>
        <w:t xml:space="preserve"> laggards.</w:t>
      </w:r>
    </w:p>
    <w:p w14:paraId="1708887A" w14:textId="77777777" w:rsidR="00346635" w:rsidRPr="006B26AD" w:rsidRDefault="00346635" w:rsidP="003E5FE4">
      <w:pPr>
        <w:pStyle w:val="ListParagraph"/>
        <w:numPr>
          <w:ilvl w:val="0"/>
          <w:numId w:val="2"/>
        </w:numPr>
        <w:jc w:val="both"/>
        <w:rPr>
          <w:b/>
        </w:rPr>
      </w:pPr>
      <w:r w:rsidRPr="006B26AD">
        <w:rPr>
          <w:rFonts w:eastAsia="Calibri"/>
          <w:b/>
        </w:rPr>
        <w:t>Regression Analysis</w:t>
      </w:r>
    </w:p>
    <w:p w14:paraId="3D685FE6" w14:textId="77777777" w:rsidR="00991D7A" w:rsidRPr="006B26AD" w:rsidRDefault="00991D7A" w:rsidP="00670EA3">
      <w:pPr>
        <w:spacing w:after="0" w:line="240" w:lineRule="auto"/>
        <w:jc w:val="both"/>
        <w:rPr>
          <w:rFonts w:ascii="Times New Roman" w:eastAsia="Times New Roman" w:hAnsi="Times New Roman" w:cs="Times New Roman"/>
          <w:sz w:val="24"/>
          <w:szCs w:val="24"/>
          <w:lang w:eastAsia="fr-FR"/>
        </w:rPr>
      </w:pPr>
    </w:p>
    <w:p w14:paraId="73FDD934" w14:textId="4126CED1" w:rsidR="00D603C8" w:rsidRPr="006B26AD" w:rsidRDefault="009E46C6" w:rsidP="00670EA3">
      <w:pPr>
        <w:spacing w:after="0" w:line="240" w:lineRule="auto"/>
        <w:ind w:firstLine="708"/>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 xml:space="preserve">Table </w:t>
      </w:r>
      <w:r w:rsidR="00AC52AA">
        <w:rPr>
          <w:rFonts w:ascii="Times New Roman" w:eastAsia="Times New Roman" w:hAnsi="Times New Roman" w:cs="Times New Roman"/>
          <w:b/>
          <w:bCs/>
          <w:sz w:val="24"/>
          <w:szCs w:val="24"/>
          <w:lang w:eastAsia="fr-FR"/>
        </w:rPr>
        <w:t>3</w:t>
      </w:r>
      <w:r w:rsidR="00AB2F1F" w:rsidRPr="006B26AD">
        <w:rPr>
          <w:rFonts w:ascii="Times New Roman" w:eastAsia="Times New Roman" w:hAnsi="Times New Roman" w:cs="Times New Roman"/>
          <w:b/>
          <w:bCs/>
          <w:sz w:val="24"/>
          <w:szCs w:val="24"/>
          <w:lang w:eastAsia="fr-FR"/>
        </w:rPr>
        <w:t xml:space="preserve">: </w:t>
      </w:r>
      <w:r w:rsidR="00F233C8" w:rsidRPr="006B26AD">
        <w:rPr>
          <w:rFonts w:ascii="Times New Roman" w:eastAsia="Times New Roman" w:hAnsi="Times New Roman" w:cs="Times New Roman"/>
          <w:b/>
          <w:bCs/>
          <w:sz w:val="24"/>
          <w:szCs w:val="24"/>
          <w:lang w:eastAsia="fr-FR"/>
        </w:rPr>
        <w:t xml:space="preserve">The Impact of </w:t>
      </w:r>
      <w:r w:rsidR="00831DEB" w:rsidRPr="006B26AD">
        <w:rPr>
          <w:rFonts w:ascii="Times New Roman" w:eastAsia="Times New Roman" w:hAnsi="Times New Roman" w:cs="Times New Roman"/>
          <w:b/>
          <w:bCs/>
          <w:sz w:val="24"/>
          <w:szCs w:val="24"/>
          <w:lang w:eastAsia="fr-FR"/>
        </w:rPr>
        <w:t>Beliefs</w:t>
      </w:r>
      <w:r w:rsidR="00FF67A7" w:rsidRPr="006B26AD">
        <w:rPr>
          <w:rFonts w:ascii="Times New Roman" w:eastAsia="Times New Roman" w:hAnsi="Times New Roman" w:cs="Times New Roman"/>
          <w:b/>
          <w:bCs/>
          <w:sz w:val="24"/>
          <w:szCs w:val="24"/>
          <w:lang w:eastAsia="fr-FR"/>
        </w:rPr>
        <w:t>, Values and C</w:t>
      </w:r>
      <w:r w:rsidR="00F4118F" w:rsidRPr="006B26AD">
        <w:rPr>
          <w:rFonts w:ascii="Times New Roman" w:eastAsia="Times New Roman" w:hAnsi="Times New Roman" w:cs="Times New Roman"/>
          <w:b/>
          <w:bCs/>
          <w:sz w:val="24"/>
          <w:szCs w:val="24"/>
          <w:lang w:eastAsia="fr-FR"/>
        </w:rPr>
        <w:t>ustoms</w:t>
      </w:r>
      <w:r w:rsidR="00FF67A7" w:rsidRPr="006B26AD">
        <w:rPr>
          <w:rFonts w:ascii="Times New Roman" w:eastAsia="Times New Roman" w:hAnsi="Times New Roman" w:cs="Times New Roman"/>
          <w:b/>
          <w:bCs/>
          <w:sz w:val="24"/>
          <w:szCs w:val="24"/>
          <w:lang w:eastAsia="fr-FR"/>
        </w:rPr>
        <w:t>, R</w:t>
      </w:r>
      <w:r w:rsidR="00D50FC2" w:rsidRPr="006B26AD">
        <w:rPr>
          <w:rFonts w:ascii="Times New Roman" w:eastAsia="Times New Roman" w:hAnsi="Times New Roman" w:cs="Times New Roman"/>
          <w:b/>
          <w:bCs/>
          <w:sz w:val="24"/>
          <w:szCs w:val="24"/>
          <w:lang w:eastAsia="fr-FR"/>
        </w:rPr>
        <w:t>eligion, Language</w:t>
      </w:r>
      <w:r w:rsidR="00FF67A7" w:rsidRPr="006B26AD">
        <w:rPr>
          <w:rFonts w:ascii="Times New Roman" w:eastAsia="Times New Roman" w:hAnsi="Times New Roman" w:cs="Times New Roman"/>
          <w:b/>
          <w:bCs/>
          <w:sz w:val="24"/>
          <w:szCs w:val="24"/>
          <w:lang w:eastAsia="fr-FR"/>
        </w:rPr>
        <w:t>, C</w:t>
      </w:r>
      <w:r w:rsidR="00831DEB" w:rsidRPr="006B26AD">
        <w:rPr>
          <w:rFonts w:ascii="Times New Roman" w:eastAsia="Times New Roman" w:hAnsi="Times New Roman" w:cs="Times New Roman"/>
          <w:b/>
          <w:bCs/>
          <w:sz w:val="24"/>
          <w:szCs w:val="24"/>
          <w:lang w:eastAsia="fr-FR"/>
        </w:rPr>
        <w:t>ollectivism</w:t>
      </w:r>
      <w:r w:rsidR="00D50FC2" w:rsidRPr="006B26AD">
        <w:rPr>
          <w:rFonts w:ascii="Times New Roman" w:eastAsia="Times New Roman" w:hAnsi="Times New Roman" w:cs="Times New Roman"/>
          <w:b/>
          <w:bCs/>
          <w:sz w:val="24"/>
          <w:szCs w:val="24"/>
          <w:lang w:eastAsia="fr-FR"/>
        </w:rPr>
        <w:t>,</w:t>
      </w:r>
      <w:r w:rsidR="005C3554" w:rsidRPr="006B26AD">
        <w:rPr>
          <w:rFonts w:ascii="Times New Roman" w:eastAsia="Times New Roman" w:hAnsi="Times New Roman" w:cs="Times New Roman"/>
          <w:b/>
          <w:bCs/>
          <w:sz w:val="24"/>
          <w:szCs w:val="24"/>
          <w:lang w:eastAsia="fr-FR"/>
        </w:rPr>
        <w:t xml:space="preserve"> </w:t>
      </w:r>
      <w:r w:rsidR="008A129F" w:rsidRPr="006B26AD">
        <w:rPr>
          <w:rFonts w:ascii="Times New Roman" w:eastAsia="Times New Roman" w:hAnsi="Times New Roman" w:cs="Times New Roman"/>
          <w:b/>
          <w:bCs/>
          <w:sz w:val="24"/>
          <w:szCs w:val="24"/>
          <w:lang w:eastAsia="fr-FR"/>
        </w:rPr>
        <w:t>and Prid</w:t>
      </w:r>
      <w:r w:rsidR="004C7971" w:rsidRPr="006B26AD">
        <w:rPr>
          <w:rFonts w:ascii="Times New Roman" w:eastAsia="Times New Roman" w:hAnsi="Times New Roman" w:cs="Times New Roman"/>
          <w:b/>
          <w:bCs/>
          <w:sz w:val="24"/>
          <w:szCs w:val="24"/>
          <w:lang w:eastAsia="fr-FR"/>
        </w:rPr>
        <w:t>e</w:t>
      </w:r>
      <w:r w:rsidR="00F233C8" w:rsidRPr="006B26AD">
        <w:rPr>
          <w:rFonts w:ascii="Times New Roman" w:eastAsia="Times New Roman" w:hAnsi="Times New Roman" w:cs="Times New Roman"/>
          <w:b/>
          <w:bCs/>
          <w:sz w:val="24"/>
          <w:szCs w:val="24"/>
          <w:lang w:eastAsia="fr-FR"/>
        </w:rPr>
        <w:t xml:space="preserve"> on Innovation Decisions</w:t>
      </w:r>
      <w:r w:rsidR="0063742A" w:rsidRPr="006B26AD">
        <w:rPr>
          <w:rFonts w:ascii="Times New Roman" w:eastAsia="Times New Roman" w:hAnsi="Times New Roman" w:cs="Times New Roman"/>
          <w:b/>
          <w:bCs/>
          <w:sz w:val="24"/>
          <w:szCs w:val="24"/>
          <w:lang w:eastAsia="fr-FR"/>
        </w:rPr>
        <w:t xml:space="preserve"> (descriptive statistics)</w:t>
      </w:r>
    </w:p>
    <w:tbl>
      <w:tblPr>
        <w:tblStyle w:val="TableGrid"/>
        <w:tblpPr w:leftFromText="180" w:rightFromText="180" w:vertAnchor="text" w:horzAnchor="margin" w:tblpY="157"/>
        <w:tblW w:w="0" w:type="auto"/>
        <w:tblLook w:val="04A0" w:firstRow="1" w:lastRow="0" w:firstColumn="1" w:lastColumn="0" w:noHBand="0" w:noVBand="1"/>
      </w:tblPr>
      <w:tblGrid>
        <w:gridCol w:w="1525"/>
        <w:gridCol w:w="1501"/>
        <w:gridCol w:w="1515"/>
        <w:gridCol w:w="1515"/>
        <w:gridCol w:w="1502"/>
        <w:gridCol w:w="1504"/>
      </w:tblGrid>
      <w:tr w:rsidR="006B26AD" w:rsidRPr="006B26AD" w14:paraId="3A4CB690" w14:textId="77777777" w:rsidTr="0011001B">
        <w:tc>
          <w:tcPr>
            <w:tcW w:w="1525" w:type="dxa"/>
          </w:tcPr>
          <w:p w14:paraId="23EAE8C7" w14:textId="77777777" w:rsidR="0011001B" w:rsidRPr="006B26AD" w:rsidRDefault="0011001B" w:rsidP="0011001B">
            <w:pPr>
              <w:jc w:val="both"/>
              <w:rPr>
                <w:b/>
                <w:bCs/>
                <w:sz w:val="24"/>
                <w:szCs w:val="24"/>
              </w:rPr>
            </w:pPr>
            <w:r w:rsidRPr="006B26AD">
              <w:rPr>
                <w:b/>
                <w:bCs/>
                <w:sz w:val="24"/>
                <w:szCs w:val="24"/>
              </w:rPr>
              <w:t>Variable</w:t>
            </w:r>
          </w:p>
        </w:tc>
        <w:tc>
          <w:tcPr>
            <w:tcW w:w="1501" w:type="dxa"/>
          </w:tcPr>
          <w:p w14:paraId="05F0EB38" w14:textId="77777777" w:rsidR="0011001B" w:rsidRPr="006B26AD" w:rsidRDefault="0011001B" w:rsidP="0011001B">
            <w:pPr>
              <w:jc w:val="both"/>
              <w:rPr>
                <w:b/>
                <w:bCs/>
                <w:sz w:val="24"/>
                <w:szCs w:val="24"/>
              </w:rPr>
            </w:pPr>
            <w:proofErr w:type="spellStart"/>
            <w:r w:rsidRPr="006B26AD">
              <w:rPr>
                <w:b/>
                <w:bCs/>
                <w:sz w:val="24"/>
                <w:szCs w:val="24"/>
              </w:rPr>
              <w:t>Obs</w:t>
            </w:r>
            <w:proofErr w:type="spellEnd"/>
          </w:p>
        </w:tc>
        <w:tc>
          <w:tcPr>
            <w:tcW w:w="1515" w:type="dxa"/>
          </w:tcPr>
          <w:p w14:paraId="067C7D6B" w14:textId="77777777" w:rsidR="0011001B" w:rsidRPr="006B26AD" w:rsidRDefault="0011001B" w:rsidP="0011001B">
            <w:pPr>
              <w:jc w:val="both"/>
              <w:rPr>
                <w:b/>
                <w:bCs/>
                <w:sz w:val="24"/>
                <w:szCs w:val="24"/>
              </w:rPr>
            </w:pPr>
            <w:r w:rsidRPr="006B26AD">
              <w:rPr>
                <w:b/>
                <w:bCs/>
                <w:sz w:val="24"/>
                <w:szCs w:val="24"/>
              </w:rPr>
              <w:t>Mean</w:t>
            </w:r>
          </w:p>
        </w:tc>
        <w:tc>
          <w:tcPr>
            <w:tcW w:w="1515" w:type="dxa"/>
          </w:tcPr>
          <w:p w14:paraId="70E41C94" w14:textId="77777777" w:rsidR="0011001B" w:rsidRPr="006B26AD" w:rsidRDefault="0011001B" w:rsidP="0011001B">
            <w:pPr>
              <w:jc w:val="both"/>
              <w:rPr>
                <w:b/>
                <w:bCs/>
                <w:sz w:val="24"/>
                <w:szCs w:val="24"/>
              </w:rPr>
            </w:pPr>
            <w:proofErr w:type="spellStart"/>
            <w:r w:rsidRPr="006B26AD">
              <w:rPr>
                <w:b/>
                <w:bCs/>
                <w:sz w:val="24"/>
                <w:szCs w:val="24"/>
              </w:rPr>
              <w:t>Std.Dev</w:t>
            </w:r>
            <w:proofErr w:type="spellEnd"/>
          </w:p>
        </w:tc>
        <w:tc>
          <w:tcPr>
            <w:tcW w:w="1502" w:type="dxa"/>
          </w:tcPr>
          <w:p w14:paraId="7A294822" w14:textId="77777777" w:rsidR="0011001B" w:rsidRPr="006B26AD" w:rsidRDefault="0011001B" w:rsidP="0011001B">
            <w:pPr>
              <w:jc w:val="both"/>
              <w:rPr>
                <w:b/>
                <w:bCs/>
                <w:sz w:val="24"/>
                <w:szCs w:val="24"/>
              </w:rPr>
            </w:pPr>
            <w:r w:rsidRPr="006B26AD">
              <w:rPr>
                <w:b/>
                <w:bCs/>
                <w:sz w:val="24"/>
                <w:szCs w:val="24"/>
              </w:rPr>
              <w:t>Min</w:t>
            </w:r>
          </w:p>
        </w:tc>
        <w:tc>
          <w:tcPr>
            <w:tcW w:w="1504" w:type="dxa"/>
          </w:tcPr>
          <w:p w14:paraId="1CC12F9F" w14:textId="77777777" w:rsidR="0011001B" w:rsidRPr="006B26AD" w:rsidRDefault="0011001B" w:rsidP="0011001B">
            <w:pPr>
              <w:jc w:val="both"/>
              <w:rPr>
                <w:b/>
                <w:bCs/>
                <w:sz w:val="24"/>
                <w:szCs w:val="24"/>
              </w:rPr>
            </w:pPr>
            <w:r w:rsidRPr="006B26AD">
              <w:rPr>
                <w:b/>
                <w:bCs/>
                <w:sz w:val="24"/>
                <w:szCs w:val="24"/>
              </w:rPr>
              <w:t>Max</w:t>
            </w:r>
          </w:p>
        </w:tc>
      </w:tr>
      <w:tr w:rsidR="006B26AD" w:rsidRPr="006B26AD" w14:paraId="7E76FC57" w14:textId="77777777" w:rsidTr="0011001B">
        <w:trPr>
          <w:trHeight w:val="74"/>
        </w:trPr>
        <w:tc>
          <w:tcPr>
            <w:tcW w:w="1525" w:type="dxa"/>
          </w:tcPr>
          <w:p w14:paraId="2C0476F3" w14:textId="77777777" w:rsidR="0011001B" w:rsidRPr="006B26AD" w:rsidRDefault="0011001B" w:rsidP="0011001B">
            <w:pPr>
              <w:jc w:val="both"/>
              <w:rPr>
                <w:b/>
                <w:bCs/>
                <w:sz w:val="24"/>
                <w:szCs w:val="24"/>
              </w:rPr>
            </w:pPr>
            <w:r w:rsidRPr="006B26AD">
              <w:rPr>
                <w:b/>
                <w:bCs/>
                <w:sz w:val="24"/>
                <w:szCs w:val="24"/>
              </w:rPr>
              <w:t>Beliefs values, and customs</w:t>
            </w:r>
          </w:p>
        </w:tc>
        <w:tc>
          <w:tcPr>
            <w:tcW w:w="1501" w:type="dxa"/>
          </w:tcPr>
          <w:p w14:paraId="42540A70"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2D215370" w14:textId="77777777" w:rsidR="0011001B" w:rsidRPr="006B26AD" w:rsidRDefault="0011001B" w:rsidP="0011001B">
            <w:pPr>
              <w:jc w:val="both"/>
              <w:rPr>
                <w:b/>
                <w:bCs/>
                <w:sz w:val="24"/>
                <w:szCs w:val="24"/>
              </w:rPr>
            </w:pPr>
            <w:r w:rsidRPr="006B26AD">
              <w:rPr>
                <w:b/>
                <w:bCs/>
                <w:sz w:val="24"/>
                <w:szCs w:val="24"/>
              </w:rPr>
              <w:t>28.13636</w:t>
            </w:r>
          </w:p>
        </w:tc>
        <w:tc>
          <w:tcPr>
            <w:tcW w:w="1515" w:type="dxa"/>
          </w:tcPr>
          <w:p w14:paraId="728AC6FA" w14:textId="77777777" w:rsidR="0011001B" w:rsidRPr="006B26AD" w:rsidRDefault="0011001B" w:rsidP="0011001B">
            <w:pPr>
              <w:jc w:val="both"/>
              <w:rPr>
                <w:b/>
                <w:bCs/>
                <w:sz w:val="24"/>
                <w:szCs w:val="24"/>
              </w:rPr>
            </w:pPr>
            <w:r w:rsidRPr="006B26AD">
              <w:rPr>
                <w:b/>
                <w:bCs/>
                <w:sz w:val="24"/>
                <w:szCs w:val="24"/>
              </w:rPr>
              <w:t>13.06265</w:t>
            </w:r>
          </w:p>
        </w:tc>
        <w:tc>
          <w:tcPr>
            <w:tcW w:w="1502" w:type="dxa"/>
          </w:tcPr>
          <w:p w14:paraId="5100561C"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14F46297" w14:textId="77777777" w:rsidR="0011001B" w:rsidRPr="006B26AD" w:rsidRDefault="0011001B" w:rsidP="0011001B">
            <w:pPr>
              <w:jc w:val="both"/>
              <w:rPr>
                <w:b/>
                <w:bCs/>
                <w:sz w:val="24"/>
                <w:szCs w:val="24"/>
              </w:rPr>
            </w:pPr>
            <w:r w:rsidRPr="006B26AD">
              <w:rPr>
                <w:b/>
                <w:bCs/>
                <w:sz w:val="24"/>
                <w:szCs w:val="24"/>
              </w:rPr>
              <w:t>53</w:t>
            </w:r>
          </w:p>
        </w:tc>
      </w:tr>
      <w:tr w:rsidR="006B26AD" w:rsidRPr="006B26AD" w14:paraId="519D48A5" w14:textId="77777777" w:rsidTr="0011001B">
        <w:tc>
          <w:tcPr>
            <w:tcW w:w="1525" w:type="dxa"/>
          </w:tcPr>
          <w:p w14:paraId="35BB8C5E" w14:textId="77777777" w:rsidR="0011001B" w:rsidRPr="006B26AD" w:rsidRDefault="0011001B" w:rsidP="0011001B">
            <w:pPr>
              <w:jc w:val="both"/>
              <w:rPr>
                <w:b/>
                <w:bCs/>
                <w:sz w:val="24"/>
                <w:szCs w:val="24"/>
              </w:rPr>
            </w:pPr>
            <w:r w:rsidRPr="006B26AD">
              <w:rPr>
                <w:b/>
                <w:bCs/>
                <w:sz w:val="24"/>
                <w:szCs w:val="24"/>
              </w:rPr>
              <w:t xml:space="preserve">Religion </w:t>
            </w:r>
          </w:p>
        </w:tc>
        <w:tc>
          <w:tcPr>
            <w:tcW w:w="1501" w:type="dxa"/>
          </w:tcPr>
          <w:p w14:paraId="7704C83D"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0D82C10D" w14:textId="77777777" w:rsidR="0011001B" w:rsidRPr="006B26AD" w:rsidRDefault="0011001B" w:rsidP="0011001B">
            <w:pPr>
              <w:jc w:val="both"/>
              <w:rPr>
                <w:b/>
                <w:bCs/>
                <w:sz w:val="24"/>
                <w:szCs w:val="24"/>
              </w:rPr>
            </w:pPr>
            <w:r w:rsidRPr="006B26AD">
              <w:rPr>
                <w:b/>
                <w:bCs/>
                <w:sz w:val="24"/>
                <w:szCs w:val="24"/>
              </w:rPr>
              <w:t>15.82792</w:t>
            </w:r>
          </w:p>
        </w:tc>
        <w:tc>
          <w:tcPr>
            <w:tcW w:w="1515" w:type="dxa"/>
          </w:tcPr>
          <w:p w14:paraId="6C34D0FC" w14:textId="77777777" w:rsidR="0011001B" w:rsidRPr="006B26AD" w:rsidRDefault="0011001B" w:rsidP="0011001B">
            <w:pPr>
              <w:jc w:val="both"/>
              <w:rPr>
                <w:b/>
                <w:bCs/>
                <w:sz w:val="24"/>
                <w:szCs w:val="24"/>
              </w:rPr>
            </w:pPr>
            <w:r w:rsidRPr="006B26AD">
              <w:rPr>
                <w:b/>
                <w:bCs/>
                <w:sz w:val="24"/>
                <w:szCs w:val="24"/>
              </w:rPr>
              <w:t>7.081167</w:t>
            </w:r>
          </w:p>
        </w:tc>
        <w:tc>
          <w:tcPr>
            <w:tcW w:w="1502" w:type="dxa"/>
          </w:tcPr>
          <w:p w14:paraId="41423567"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240792F3" w14:textId="77777777" w:rsidR="0011001B" w:rsidRPr="006B26AD" w:rsidRDefault="0011001B" w:rsidP="0011001B">
            <w:pPr>
              <w:jc w:val="both"/>
              <w:rPr>
                <w:b/>
                <w:bCs/>
                <w:sz w:val="24"/>
                <w:szCs w:val="24"/>
              </w:rPr>
            </w:pPr>
            <w:r w:rsidRPr="006B26AD">
              <w:rPr>
                <w:b/>
                <w:bCs/>
                <w:sz w:val="24"/>
                <w:szCs w:val="24"/>
              </w:rPr>
              <w:t>30</w:t>
            </w:r>
          </w:p>
        </w:tc>
      </w:tr>
      <w:tr w:rsidR="006B26AD" w:rsidRPr="006B26AD" w14:paraId="0FC6D8B0" w14:textId="77777777" w:rsidTr="0011001B">
        <w:tc>
          <w:tcPr>
            <w:tcW w:w="1525" w:type="dxa"/>
          </w:tcPr>
          <w:p w14:paraId="19F8D004" w14:textId="77777777" w:rsidR="0011001B" w:rsidRPr="006B26AD" w:rsidRDefault="0011001B" w:rsidP="0011001B">
            <w:pPr>
              <w:jc w:val="both"/>
              <w:rPr>
                <w:b/>
                <w:bCs/>
                <w:sz w:val="24"/>
                <w:szCs w:val="24"/>
              </w:rPr>
            </w:pPr>
            <w:r w:rsidRPr="006B26AD">
              <w:rPr>
                <w:b/>
                <w:bCs/>
                <w:sz w:val="24"/>
                <w:szCs w:val="24"/>
              </w:rPr>
              <w:t>Language</w:t>
            </w:r>
          </w:p>
        </w:tc>
        <w:tc>
          <w:tcPr>
            <w:tcW w:w="1501" w:type="dxa"/>
          </w:tcPr>
          <w:p w14:paraId="7950D668"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2D3E5363" w14:textId="77777777" w:rsidR="0011001B" w:rsidRPr="006B26AD" w:rsidRDefault="0011001B" w:rsidP="0011001B">
            <w:pPr>
              <w:jc w:val="both"/>
              <w:rPr>
                <w:b/>
                <w:bCs/>
                <w:sz w:val="24"/>
                <w:szCs w:val="24"/>
              </w:rPr>
            </w:pPr>
            <w:r w:rsidRPr="006B26AD">
              <w:rPr>
                <w:b/>
                <w:bCs/>
                <w:sz w:val="24"/>
                <w:szCs w:val="24"/>
              </w:rPr>
              <w:t>16.77273</w:t>
            </w:r>
          </w:p>
        </w:tc>
        <w:tc>
          <w:tcPr>
            <w:tcW w:w="1515" w:type="dxa"/>
          </w:tcPr>
          <w:p w14:paraId="4B11BD54" w14:textId="77777777" w:rsidR="0011001B" w:rsidRPr="006B26AD" w:rsidRDefault="0011001B" w:rsidP="0011001B">
            <w:pPr>
              <w:jc w:val="both"/>
              <w:rPr>
                <w:b/>
                <w:bCs/>
                <w:sz w:val="24"/>
                <w:szCs w:val="24"/>
              </w:rPr>
            </w:pPr>
            <w:r w:rsidRPr="006B26AD">
              <w:rPr>
                <w:b/>
                <w:bCs/>
                <w:sz w:val="24"/>
                <w:szCs w:val="24"/>
              </w:rPr>
              <w:t>6.594364</w:t>
            </w:r>
          </w:p>
        </w:tc>
        <w:tc>
          <w:tcPr>
            <w:tcW w:w="1502" w:type="dxa"/>
          </w:tcPr>
          <w:p w14:paraId="02991A7C"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4699A7CA" w14:textId="77777777" w:rsidR="0011001B" w:rsidRPr="006B26AD" w:rsidRDefault="0011001B" w:rsidP="0011001B">
            <w:pPr>
              <w:jc w:val="both"/>
              <w:rPr>
                <w:b/>
                <w:bCs/>
                <w:sz w:val="24"/>
                <w:szCs w:val="24"/>
              </w:rPr>
            </w:pPr>
            <w:r w:rsidRPr="006B26AD">
              <w:rPr>
                <w:b/>
                <w:bCs/>
                <w:sz w:val="24"/>
                <w:szCs w:val="24"/>
              </w:rPr>
              <w:t>28</w:t>
            </w:r>
          </w:p>
        </w:tc>
      </w:tr>
      <w:tr w:rsidR="006B26AD" w:rsidRPr="006B26AD" w14:paraId="6BDA28A8" w14:textId="77777777" w:rsidTr="0011001B">
        <w:tc>
          <w:tcPr>
            <w:tcW w:w="1525" w:type="dxa"/>
          </w:tcPr>
          <w:p w14:paraId="5A739C6C" w14:textId="77777777" w:rsidR="0011001B" w:rsidRPr="006B26AD" w:rsidRDefault="0011001B" w:rsidP="0011001B">
            <w:pPr>
              <w:jc w:val="both"/>
              <w:rPr>
                <w:b/>
                <w:bCs/>
                <w:sz w:val="24"/>
                <w:szCs w:val="24"/>
              </w:rPr>
            </w:pPr>
            <w:r w:rsidRPr="006B26AD">
              <w:rPr>
                <w:b/>
                <w:bCs/>
                <w:sz w:val="24"/>
                <w:szCs w:val="24"/>
              </w:rPr>
              <w:t>Collectivism</w:t>
            </w:r>
          </w:p>
        </w:tc>
        <w:tc>
          <w:tcPr>
            <w:tcW w:w="1501" w:type="dxa"/>
          </w:tcPr>
          <w:p w14:paraId="2044B5D3"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07002A49" w14:textId="77777777" w:rsidR="0011001B" w:rsidRPr="006B26AD" w:rsidRDefault="0011001B" w:rsidP="0011001B">
            <w:pPr>
              <w:jc w:val="both"/>
              <w:rPr>
                <w:b/>
                <w:bCs/>
                <w:sz w:val="24"/>
                <w:szCs w:val="24"/>
              </w:rPr>
            </w:pPr>
            <w:r w:rsidRPr="006B26AD">
              <w:rPr>
                <w:b/>
                <w:bCs/>
                <w:sz w:val="24"/>
                <w:szCs w:val="24"/>
              </w:rPr>
              <w:t>26.4026</w:t>
            </w:r>
          </w:p>
        </w:tc>
        <w:tc>
          <w:tcPr>
            <w:tcW w:w="1515" w:type="dxa"/>
          </w:tcPr>
          <w:p w14:paraId="2C62E2B3" w14:textId="77777777" w:rsidR="0011001B" w:rsidRPr="006B26AD" w:rsidRDefault="0011001B" w:rsidP="0011001B">
            <w:pPr>
              <w:jc w:val="both"/>
              <w:rPr>
                <w:b/>
                <w:bCs/>
                <w:sz w:val="24"/>
                <w:szCs w:val="24"/>
              </w:rPr>
            </w:pPr>
            <w:r w:rsidRPr="006B26AD">
              <w:rPr>
                <w:b/>
                <w:bCs/>
                <w:sz w:val="24"/>
                <w:szCs w:val="24"/>
              </w:rPr>
              <w:t>9.469633</w:t>
            </w:r>
          </w:p>
        </w:tc>
        <w:tc>
          <w:tcPr>
            <w:tcW w:w="1502" w:type="dxa"/>
          </w:tcPr>
          <w:p w14:paraId="689FBEFF"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536F31E6" w14:textId="77777777" w:rsidR="0011001B" w:rsidRPr="006B26AD" w:rsidRDefault="0011001B" w:rsidP="0011001B">
            <w:pPr>
              <w:jc w:val="both"/>
              <w:rPr>
                <w:b/>
                <w:bCs/>
                <w:sz w:val="24"/>
                <w:szCs w:val="24"/>
              </w:rPr>
            </w:pPr>
            <w:r w:rsidRPr="006B26AD">
              <w:rPr>
                <w:b/>
                <w:bCs/>
                <w:sz w:val="24"/>
                <w:szCs w:val="24"/>
              </w:rPr>
              <w:t>43</w:t>
            </w:r>
          </w:p>
        </w:tc>
      </w:tr>
      <w:tr w:rsidR="006B26AD" w:rsidRPr="006B26AD" w14:paraId="557FA423" w14:textId="77777777" w:rsidTr="0011001B">
        <w:tc>
          <w:tcPr>
            <w:tcW w:w="1525" w:type="dxa"/>
          </w:tcPr>
          <w:p w14:paraId="2B56A8A6" w14:textId="77777777" w:rsidR="0011001B" w:rsidRPr="006B26AD" w:rsidRDefault="0011001B" w:rsidP="0011001B">
            <w:pPr>
              <w:jc w:val="both"/>
              <w:rPr>
                <w:b/>
                <w:bCs/>
                <w:sz w:val="24"/>
                <w:szCs w:val="24"/>
              </w:rPr>
            </w:pPr>
            <w:r w:rsidRPr="006B26AD">
              <w:rPr>
                <w:b/>
                <w:bCs/>
                <w:sz w:val="24"/>
                <w:szCs w:val="24"/>
              </w:rPr>
              <w:lastRenderedPageBreak/>
              <w:t>Pride</w:t>
            </w:r>
          </w:p>
        </w:tc>
        <w:tc>
          <w:tcPr>
            <w:tcW w:w="1501" w:type="dxa"/>
            <w:tcBorders>
              <w:bottom w:val="single" w:sz="4" w:space="0" w:color="auto"/>
            </w:tcBorders>
          </w:tcPr>
          <w:p w14:paraId="3690A645"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66478738" w14:textId="77777777" w:rsidR="0011001B" w:rsidRPr="006B26AD" w:rsidRDefault="0011001B" w:rsidP="0011001B">
            <w:pPr>
              <w:jc w:val="both"/>
              <w:rPr>
                <w:b/>
                <w:bCs/>
                <w:sz w:val="24"/>
                <w:szCs w:val="24"/>
              </w:rPr>
            </w:pPr>
            <w:r w:rsidRPr="006B26AD">
              <w:rPr>
                <w:b/>
                <w:bCs/>
                <w:sz w:val="24"/>
                <w:szCs w:val="24"/>
              </w:rPr>
              <w:t>2.74026</w:t>
            </w:r>
          </w:p>
        </w:tc>
        <w:tc>
          <w:tcPr>
            <w:tcW w:w="1515" w:type="dxa"/>
          </w:tcPr>
          <w:p w14:paraId="611B6D99" w14:textId="77777777" w:rsidR="0011001B" w:rsidRPr="006B26AD" w:rsidRDefault="0011001B" w:rsidP="0011001B">
            <w:pPr>
              <w:jc w:val="both"/>
              <w:rPr>
                <w:b/>
                <w:bCs/>
                <w:sz w:val="24"/>
                <w:szCs w:val="24"/>
              </w:rPr>
            </w:pPr>
            <w:r w:rsidRPr="006B26AD">
              <w:rPr>
                <w:b/>
                <w:bCs/>
                <w:sz w:val="24"/>
                <w:szCs w:val="24"/>
              </w:rPr>
              <w:t>1.483043</w:t>
            </w:r>
          </w:p>
        </w:tc>
        <w:tc>
          <w:tcPr>
            <w:tcW w:w="1502" w:type="dxa"/>
          </w:tcPr>
          <w:p w14:paraId="744862E4"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1806BCA4" w14:textId="77777777" w:rsidR="0011001B" w:rsidRPr="006B26AD" w:rsidRDefault="0011001B" w:rsidP="0011001B">
            <w:pPr>
              <w:jc w:val="both"/>
              <w:rPr>
                <w:b/>
                <w:bCs/>
                <w:sz w:val="24"/>
                <w:szCs w:val="24"/>
              </w:rPr>
            </w:pPr>
            <w:r w:rsidRPr="006B26AD">
              <w:rPr>
                <w:b/>
                <w:bCs/>
                <w:sz w:val="24"/>
                <w:szCs w:val="24"/>
              </w:rPr>
              <w:t>5</w:t>
            </w:r>
          </w:p>
        </w:tc>
      </w:tr>
    </w:tbl>
    <w:p w14:paraId="7902A09D" w14:textId="2601207C" w:rsidR="0011001B" w:rsidRPr="006B26AD" w:rsidRDefault="0011001B" w:rsidP="0011001B">
      <w:pPr>
        <w:spacing w:after="0" w:line="240" w:lineRule="auto"/>
        <w:jc w:val="both"/>
        <w:rPr>
          <w:rFonts w:ascii="Times New Roman" w:eastAsia="Times New Roman" w:hAnsi="Times New Roman" w:cs="Times New Roman"/>
          <w:b/>
          <w:bCs/>
          <w:sz w:val="24"/>
          <w:szCs w:val="24"/>
          <w:lang w:eastAsia="fr-FR"/>
        </w:rPr>
      </w:pPr>
    </w:p>
    <w:p w14:paraId="54112E4B" w14:textId="77777777" w:rsidR="0011001B" w:rsidRPr="006B26AD" w:rsidRDefault="0011001B" w:rsidP="0011001B">
      <w:pPr>
        <w:spacing w:after="0" w:line="240" w:lineRule="auto"/>
        <w:jc w:val="both"/>
        <w:rPr>
          <w:rFonts w:ascii="Times New Roman" w:eastAsia="Times New Roman" w:hAnsi="Times New Roman" w:cs="Times New Roman"/>
          <w:bCs/>
          <w:sz w:val="24"/>
          <w:szCs w:val="24"/>
          <w:lang w:eastAsia="fr-FR"/>
        </w:rPr>
      </w:pPr>
    </w:p>
    <w:p w14:paraId="4989089E" w14:textId="093F14E4" w:rsidR="00314106" w:rsidRPr="006B26AD" w:rsidRDefault="00687829" w:rsidP="0011001B">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 xml:space="preserve">The above </w:t>
      </w:r>
      <w:r w:rsidR="0063742A" w:rsidRPr="006B26AD">
        <w:rPr>
          <w:rFonts w:ascii="Times New Roman" w:eastAsia="Times New Roman" w:hAnsi="Times New Roman" w:cs="Times New Roman"/>
          <w:bCs/>
          <w:sz w:val="24"/>
          <w:szCs w:val="24"/>
          <w:lang w:eastAsia="fr-FR"/>
        </w:rPr>
        <w:t xml:space="preserve">descriptive </w:t>
      </w:r>
      <w:r w:rsidRPr="006B26AD">
        <w:rPr>
          <w:rFonts w:ascii="Times New Roman" w:eastAsia="Times New Roman" w:hAnsi="Times New Roman" w:cs="Times New Roman"/>
          <w:bCs/>
          <w:sz w:val="24"/>
          <w:szCs w:val="24"/>
          <w:lang w:eastAsia="fr-FR"/>
        </w:rPr>
        <w:t xml:space="preserve">table </w:t>
      </w:r>
      <w:r w:rsidR="0063742A" w:rsidRPr="006B26AD">
        <w:rPr>
          <w:rFonts w:ascii="Times New Roman" w:eastAsia="Times New Roman" w:hAnsi="Times New Roman" w:cs="Times New Roman"/>
          <w:bCs/>
          <w:sz w:val="24"/>
          <w:szCs w:val="24"/>
          <w:lang w:eastAsia="fr-FR"/>
        </w:rPr>
        <w:t>shows</w:t>
      </w:r>
      <w:r w:rsidRPr="006B26AD">
        <w:rPr>
          <w:rFonts w:ascii="Times New Roman" w:eastAsia="Times New Roman" w:hAnsi="Times New Roman" w:cs="Times New Roman"/>
          <w:bCs/>
          <w:sz w:val="24"/>
          <w:szCs w:val="24"/>
          <w:lang w:eastAsia="fr-FR"/>
        </w:rPr>
        <w:t xml:space="preserve"> the averages and standard deviation</w:t>
      </w:r>
      <w:r w:rsidR="005871DF" w:rsidRPr="006B26AD">
        <w:rPr>
          <w:rFonts w:ascii="Times New Roman" w:eastAsia="Times New Roman" w:hAnsi="Times New Roman" w:cs="Times New Roman"/>
          <w:bCs/>
          <w:sz w:val="24"/>
          <w:szCs w:val="24"/>
          <w:lang w:eastAsia="fr-FR"/>
        </w:rPr>
        <w:t>s</w:t>
      </w:r>
      <w:r w:rsidRPr="006B26AD">
        <w:rPr>
          <w:rFonts w:ascii="Times New Roman" w:eastAsia="Times New Roman" w:hAnsi="Times New Roman" w:cs="Times New Roman"/>
          <w:bCs/>
          <w:sz w:val="24"/>
          <w:szCs w:val="24"/>
          <w:lang w:eastAsia="fr-FR"/>
        </w:rPr>
        <w:t xml:space="preserve"> for the different values.  The </w:t>
      </w:r>
      <w:r w:rsidR="0063742A" w:rsidRPr="006B26AD">
        <w:rPr>
          <w:rFonts w:ascii="Times New Roman" w:eastAsia="Times New Roman" w:hAnsi="Times New Roman" w:cs="Times New Roman"/>
          <w:bCs/>
          <w:sz w:val="24"/>
          <w:szCs w:val="24"/>
          <w:lang w:eastAsia="fr-FR"/>
        </w:rPr>
        <w:t>mean indicates the average proportion the respondents from the set of observation yield to a given variable and standard deviation presents the dev</w:t>
      </w:r>
      <w:r w:rsidR="003E1AC0" w:rsidRPr="006B26AD">
        <w:rPr>
          <w:rFonts w:ascii="Times New Roman" w:eastAsia="Times New Roman" w:hAnsi="Times New Roman" w:cs="Times New Roman"/>
          <w:bCs/>
          <w:sz w:val="24"/>
          <w:szCs w:val="24"/>
          <w:lang w:eastAsia="fr-FR"/>
        </w:rPr>
        <w:t>iation surrounding the mean. Using Pascal principle,</w:t>
      </w:r>
      <w:r w:rsidR="00BD7F1E" w:rsidRPr="006B26AD">
        <w:rPr>
          <w:rFonts w:ascii="Times New Roman" w:eastAsia="Times New Roman" w:hAnsi="Times New Roman" w:cs="Times New Roman"/>
          <w:bCs/>
          <w:sz w:val="24"/>
          <w:szCs w:val="24"/>
          <w:lang w:eastAsia="fr-FR"/>
        </w:rPr>
        <w:t xml:space="preserve"> the higher the mean,</w:t>
      </w:r>
      <w:r w:rsidR="003E1AC0" w:rsidRPr="006B26AD">
        <w:rPr>
          <w:rFonts w:ascii="Times New Roman" w:eastAsia="Times New Roman" w:hAnsi="Times New Roman" w:cs="Times New Roman"/>
          <w:bCs/>
          <w:sz w:val="24"/>
          <w:szCs w:val="24"/>
          <w:lang w:eastAsia="fr-FR"/>
        </w:rPr>
        <w:t xml:space="preserve"> the </w:t>
      </w:r>
      <w:r w:rsidRPr="006B26AD">
        <w:rPr>
          <w:rFonts w:ascii="Times New Roman" w:eastAsia="Times New Roman" w:hAnsi="Times New Roman" w:cs="Times New Roman"/>
          <w:bCs/>
          <w:sz w:val="24"/>
          <w:szCs w:val="24"/>
          <w:lang w:eastAsia="fr-FR"/>
        </w:rPr>
        <w:t xml:space="preserve">lower the standard </w:t>
      </w:r>
      <w:r w:rsidR="00F233C8" w:rsidRPr="006B26AD">
        <w:rPr>
          <w:rFonts w:ascii="Times New Roman" w:eastAsia="Times New Roman" w:hAnsi="Times New Roman" w:cs="Times New Roman"/>
          <w:bCs/>
          <w:sz w:val="24"/>
          <w:szCs w:val="24"/>
          <w:lang w:eastAsia="fr-FR"/>
        </w:rPr>
        <w:t>deviation</w:t>
      </w:r>
      <w:r w:rsidR="00BD7F1E" w:rsidRPr="006B26AD">
        <w:rPr>
          <w:rFonts w:ascii="Times New Roman" w:eastAsia="Times New Roman" w:hAnsi="Times New Roman" w:cs="Times New Roman"/>
          <w:bCs/>
          <w:sz w:val="24"/>
          <w:szCs w:val="24"/>
          <w:lang w:eastAsia="fr-FR"/>
        </w:rPr>
        <w:t xml:space="preserve"> and</w:t>
      </w:r>
      <w:r w:rsidRPr="006B26AD">
        <w:rPr>
          <w:rFonts w:ascii="Times New Roman" w:eastAsia="Times New Roman" w:hAnsi="Times New Roman" w:cs="Times New Roman"/>
          <w:bCs/>
          <w:sz w:val="24"/>
          <w:szCs w:val="24"/>
          <w:lang w:eastAsia="fr-FR"/>
        </w:rPr>
        <w:t xml:space="preserve"> the more the relation. </w:t>
      </w:r>
      <w:r w:rsidR="00A64AD9" w:rsidRPr="006B26AD">
        <w:rPr>
          <w:rFonts w:ascii="Times New Roman" w:eastAsia="Times New Roman" w:hAnsi="Times New Roman" w:cs="Times New Roman"/>
          <w:bCs/>
          <w:sz w:val="24"/>
          <w:szCs w:val="24"/>
          <w:lang w:eastAsia="fr-FR"/>
        </w:rPr>
        <w:t>Collectivism</w:t>
      </w:r>
      <w:r w:rsidR="00BD7F1E"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therefore</w:t>
      </w:r>
      <w:r w:rsidR="00BD7F1E" w:rsidRPr="006B26AD">
        <w:rPr>
          <w:rFonts w:ascii="Times New Roman" w:eastAsia="Times New Roman" w:hAnsi="Times New Roman" w:cs="Times New Roman"/>
          <w:bCs/>
          <w:sz w:val="24"/>
          <w:szCs w:val="24"/>
          <w:lang w:eastAsia="fr-FR"/>
        </w:rPr>
        <w:t>,</w:t>
      </w:r>
      <w:r w:rsidR="00D603C8" w:rsidRPr="006B26AD">
        <w:rPr>
          <w:rFonts w:ascii="Times New Roman" w:eastAsia="Times New Roman" w:hAnsi="Times New Roman" w:cs="Times New Roman"/>
          <w:bCs/>
          <w:sz w:val="24"/>
          <w:szCs w:val="24"/>
          <w:lang w:eastAsia="fr-FR"/>
        </w:rPr>
        <w:t xml:space="preserve"> has a stronger</w:t>
      </w:r>
      <w:r w:rsidRPr="006B26AD">
        <w:rPr>
          <w:rFonts w:ascii="Times New Roman" w:eastAsia="Times New Roman" w:hAnsi="Times New Roman" w:cs="Times New Roman"/>
          <w:bCs/>
          <w:sz w:val="24"/>
          <w:szCs w:val="24"/>
          <w:lang w:eastAsia="fr-FR"/>
        </w:rPr>
        <w:t xml:space="preserve"> influence as compared to </w:t>
      </w:r>
      <w:r w:rsidR="00A64AD9" w:rsidRPr="006B26AD">
        <w:rPr>
          <w:rFonts w:ascii="Times New Roman" w:eastAsia="Times New Roman" w:hAnsi="Times New Roman" w:cs="Times New Roman"/>
          <w:bCs/>
          <w:sz w:val="24"/>
          <w:szCs w:val="24"/>
          <w:lang w:eastAsia="fr-FR"/>
        </w:rPr>
        <w:t>religion</w:t>
      </w:r>
      <w:r w:rsidRPr="006B26AD">
        <w:rPr>
          <w:rFonts w:ascii="Times New Roman" w:eastAsia="Times New Roman" w:hAnsi="Times New Roman" w:cs="Times New Roman"/>
          <w:bCs/>
          <w:sz w:val="24"/>
          <w:szCs w:val="24"/>
          <w:lang w:eastAsia="fr-FR"/>
        </w:rPr>
        <w:t xml:space="preserve"> and language. </w:t>
      </w:r>
      <w:r w:rsidR="00A64AD9" w:rsidRPr="006B26AD">
        <w:rPr>
          <w:rFonts w:ascii="Times New Roman" w:eastAsia="Times New Roman" w:hAnsi="Times New Roman" w:cs="Times New Roman"/>
          <w:bCs/>
          <w:sz w:val="24"/>
          <w:szCs w:val="24"/>
          <w:lang w:eastAsia="fr-FR"/>
        </w:rPr>
        <w:t>Pride has the least standard deviation but very low average showing appalling relation</w:t>
      </w:r>
    </w:p>
    <w:p w14:paraId="291C814C" w14:textId="77777777" w:rsidR="005C3554" w:rsidRPr="006B26AD" w:rsidRDefault="005C3554" w:rsidP="00670EA3">
      <w:pPr>
        <w:spacing w:after="0" w:line="240" w:lineRule="auto"/>
        <w:ind w:firstLine="708"/>
        <w:jc w:val="both"/>
        <w:rPr>
          <w:rFonts w:ascii="Times New Roman" w:eastAsia="Times New Roman" w:hAnsi="Times New Roman" w:cs="Times New Roman"/>
          <w:b/>
          <w:bCs/>
          <w:sz w:val="24"/>
          <w:szCs w:val="24"/>
          <w:lang w:eastAsia="fr-FR"/>
        </w:rPr>
      </w:pPr>
    </w:p>
    <w:p w14:paraId="459909AA" w14:textId="667BDCC0" w:rsidR="005C3554" w:rsidRPr="006B26AD" w:rsidRDefault="009E46C6" w:rsidP="00670EA3">
      <w:pPr>
        <w:spacing w:after="0" w:line="240" w:lineRule="auto"/>
        <w:ind w:firstLine="708"/>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 xml:space="preserve">Table </w:t>
      </w:r>
      <w:r w:rsidR="00AC52AA">
        <w:rPr>
          <w:rFonts w:ascii="Times New Roman" w:eastAsia="Times New Roman" w:hAnsi="Times New Roman" w:cs="Times New Roman"/>
          <w:b/>
          <w:bCs/>
          <w:sz w:val="24"/>
          <w:szCs w:val="24"/>
          <w:lang w:eastAsia="fr-FR"/>
        </w:rPr>
        <w:t>4</w:t>
      </w:r>
      <w:r w:rsidR="005C3554" w:rsidRPr="006B26AD">
        <w:rPr>
          <w:rFonts w:ascii="Times New Roman" w:eastAsia="Times New Roman" w:hAnsi="Times New Roman" w:cs="Times New Roman"/>
          <w:b/>
          <w:bCs/>
          <w:sz w:val="24"/>
          <w:szCs w:val="24"/>
          <w:lang w:eastAsia="fr-FR"/>
        </w:rPr>
        <w:t xml:space="preserve">: Spearman Correlation Test on Culture and Innovation </w:t>
      </w:r>
    </w:p>
    <w:tbl>
      <w:tblPr>
        <w:tblStyle w:val="TableGrid"/>
        <w:tblpPr w:leftFromText="180" w:rightFromText="180" w:vertAnchor="text" w:horzAnchor="margin" w:tblpY="110"/>
        <w:tblW w:w="0" w:type="auto"/>
        <w:tblLook w:val="04A0" w:firstRow="1" w:lastRow="0" w:firstColumn="1" w:lastColumn="0" w:noHBand="0" w:noVBand="1"/>
      </w:tblPr>
      <w:tblGrid>
        <w:gridCol w:w="1483"/>
        <w:gridCol w:w="1337"/>
        <w:gridCol w:w="1184"/>
        <w:gridCol w:w="1197"/>
        <w:gridCol w:w="1274"/>
        <w:gridCol w:w="1483"/>
        <w:gridCol w:w="1104"/>
      </w:tblGrid>
      <w:tr w:rsidR="006B26AD" w:rsidRPr="006B26AD" w14:paraId="69997328" w14:textId="77777777" w:rsidTr="005C3554">
        <w:tc>
          <w:tcPr>
            <w:tcW w:w="1483" w:type="dxa"/>
          </w:tcPr>
          <w:p w14:paraId="1B149C6C" w14:textId="77777777" w:rsidR="005C3554" w:rsidRPr="006B26AD" w:rsidRDefault="005C3554" w:rsidP="00670EA3">
            <w:pPr>
              <w:keepNext/>
              <w:keepLines/>
              <w:jc w:val="both"/>
              <w:outlineLvl w:val="0"/>
              <w:rPr>
                <w:b/>
                <w:bCs/>
                <w:sz w:val="24"/>
                <w:szCs w:val="24"/>
              </w:rPr>
            </w:pPr>
          </w:p>
        </w:tc>
        <w:tc>
          <w:tcPr>
            <w:tcW w:w="1337" w:type="dxa"/>
          </w:tcPr>
          <w:p w14:paraId="00C190AA" w14:textId="77777777" w:rsidR="005C3554" w:rsidRPr="006B26AD" w:rsidRDefault="005C3554" w:rsidP="00670EA3">
            <w:pPr>
              <w:keepNext/>
              <w:keepLines/>
              <w:jc w:val="both"/>
              <w:outlineLvl w:val="0"/>
              <w:rPr>
                <w:b/>
                <w:bCs/>
                <w:sz w:val="24"/>
                <w:szCs w:val="24"/>
              </w:rPr>
            </w:pPr>
            <w:r w:rsidRPr="006B26AD">
              <w:rPr>
                <w:b/>
                <w:bCs/>
                <w:sz w:val="24"/>
                <w:szCs w:val="24"/>
              </w:rPr>
              <w:t>Innovation</w:t>
            </w:r>
          </w:p>
        </w:tc>
        <w:tc>
          <w:tcPr>
            <w:tcW w:w="1184" w:type="dxa"/>
          </w:tcPr>
          <w:p w14:paraId="1CD76A6E" w14:textId="77777777" w:rsidR="005C3554" w:rsidRPr="006B26AD" w:rsidRDefault="005C3554" w:rsidP="00670EA3">
            <w:pPr>
              <w:keepNext/>
              <w:keepLines/>
              <w:jc w:val="both"/>
              <w:outlineLvl w:val="0"/>
              <w:rPr>
                <w:b/>
                <w:bCs/>
                <w:sz w:val="24"/>
                <w:szCs w:val="24"/>
              </w:rPr>
            </w:pPr>
            <w:r w:rsidRPr="006B26AD">
              <w:rPr>
                <w:b/>
                <w:bCs/>
                <w:sz w:val="24"/>
                <w:szCs w:val="24"/>
              </w:rPr>
              <w:t>Beliefs values and customs</w:t>
            </w:r>
          </w:p>
        </w:tc>
        <w:tc>
          <w:tcPr>
            <w:tcW w:w="1197" w:type="dxa"/>
          </w:tcPr>
          <w:p w14:paraId="0F1AB8EF" w14:textId="77777777" w:rsidR="005C3554" w:rsidRPr="006B26AD" w:rsidRDefault="005C3554" w:rsidP="00670EA3">
            <w:pPr>
              <w:keepNext/>
              <w:keepLines/>
              <w:jc w:val="both"/>
              <w:outlineLvl w:val="0"/>
              <w:rPr>
                <w:b/>
                <w:bCs/>
                <w:sz w:val="24"/>
                <w:szCs w:val="24"/>
              </w:rPr>
            </w:pPr>
            <w:r w:rsidRPr="006B26AD">
              <w:rPr>
                <w:b/>
                <w:bCs/>
                <w:sz w:val="24"/>
                <w:szCs w:val="24"/>
              </w:rPr>
              <w:t xml:space="preserve">Religion  </w:t>
            </w:r>
          </w:p>
        </w:tc>
        <w:tc>
          <w:tcPr>
            <w:tcW w:w="1274" w:type="dxa"/>
          </w:tcPr>
          <w:p w14:paraId="0F3565EE" w14:textId="77777777" w:rsidR="005C3554" w:rsidRPr="006B26AD" w:rsidRDefault="005C3554" w:rsidP="00670EA3">
            <w:pPr>
              <w:keepNext/>
              <w:keepLines/>
              <w:jc w:val="both"/>
              <w:outlineLvl w:val="0"/>
              <w:rPr>
                <w:b/>
                <w:bCs/>
                <w:sz w:val="24"/>
                <w:szCs w:val="24"/>
              </w:rPr>
            </w:pPr>
            <w:r w:rsidRPr="006B26AD">
              <w:rPr>
                <w:b/>
                <w:bCs/>
                <w:sz w:val="24"/>
                <w:szCs w:val="24"/>
              </w:rPr>
              <w:t xml:space="preserve">Language </w:t>
            </w:r>
          </w:p>
        </w:tc>
        <w:tc>
          <w:tcPr>
            <w:tcW w:w="1483" w:type="dxa"/>
          </w:tcPr>
          <w:p w14:paraId="0E942708" w14:textId="77777777" w:rsidR="005C3554" w:rsidRPr="006B26AD" w:rsidRDefault="005C3554" w:rsidP="00670EA3">
            <w:pPr>
              <w:keepNext/>
              <w:keepLines/>
              <w:jc w:val="both"/>
              <w:outlineLvl w:val="0"/>
              <w:rPr>
                <w:b/>
                <w:bCs/>
                <w:sz w:val="24"/>
                <w:szCs w:val="24"/>
              </w:rPr>
            </w:pPr>
            <w:r w:rsidRPr="006B26AD">
              <w:rPr>
                <w:b/>
                <w:bCs/>
                <w:sz w:val="24"/>
                <w:szCs w:val="24"/>
              </w:rPr>
              <w:t>Collectivism</w:t>
            </w:r>
          </w:p>
        </w:tc>
        <w:tc>
          <w:tcPr>
            <w:tcW w:w="1104" w:type="dxa"/>
          </w:tcPr>
          <w:p w14:paraId="64AA0547" w14:textId="77777777" w:rsidR="005C3554" w:rsidRPr="006B26AD" w:rsidRDefault="005C3554" w:rsidP="00670EA3">
            <w:pPr>
              <w:keepNext/>
              <w:keepLines/>
              <w:jc w:val="both"/>
              <w:outlineLvl w:val="0"/>
              <w:rPr>
                <w:b/>
                <w:bCs/>
                <w:sz w:val="24"/>
                <w:szCs w:val="24"/>
              </w:rPr>
            </w:pPr>
            <w:r w:rsidRPr="006B26AD">
              <w:rPr>
                <w:b/>
                <w:bCs/>
                <w:sz w:val="24"/>
                <w:szCs w:val="24"/>
              </w:rPr>
              <w:t>Pride</w:t>
            </w:r>
          </w:p>
        </w:tc>
      </w:tr>
      <w:tr w:rsidR="006B26AD" w:rsidRPr="006B26AD" w14:paraId="708F5935" w14:textId="77777777" w:rsidTr="005C3554">
        <w:tc>
          <w:tcPr>
            <w:tcW w:w="1483" w:type="dxa"/>
          </w:tcPr>
          <w:p w14:paraId="3EE3BF84" w14:textId="77777777" w:rsidR="005C3554" w:rsidRPr="006B26AD" w:rsidRDefault="005C3554" w:rsidP="00670EA3">
            <w:pPr>
              <w:keepNext/>
              <w:keepLines/>
              <w:jc w:val="both"/>
              <w:outlineLvl w:val="0"/>
              <w:rPr>
                <w:b/>
                <w:bCs/>
                <w:sz w:val="24"/>
                <w:szCs w:val="24"/>
              </w:rPr>
            </w:pPr>
            <w:r w:rsidRPr="006B26AD">
              <w:rPr>
                <w:b/>
                <w:bCs/>
                <w:sz w:val="24"/>
                <w:szCs w:val="24"/>
              </w:rPr>
              <w:t>Innovation</w:t>
            </w:r>
          </w:p>
        </w:tc>
        <w:tc>
          <w:tcPr>
            <w:tcW w:w="1337" w:type="dxa"/>
          </w:tcPr>
          <w:p w14:paraId="4236F9B4"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184" w:type="dxa"/>
          </w:tcPr>
          <w:p w14:paraId="5216448F" w14:textId="77777777" w:rsidR="005C3554" w:rsidRPr="006B26AD" w:rsidRDefault="005C3554" w:rsidP="00670EA3">
            <w:pPr>
              <w:keepNext/>
              <w:keepLines/>
              <w:jc w:val="both"/>
              <w:outlineLvl w:val="0"/>
              <w:rPr>
                <w:b/>
                <w:bCs/>
                <w:sz w:val="24"/>
                <w:szCs w:val="24"/>
              </w:rPr>
            </w:pPr>
          </w:p>
        </w:tc>
        <w:tc>
          <w:tcPr>
            <w:tcW w:w="1197" w:type="dxa"/>
          </w:tcPr>
          <w:p w14:paraId="3B50F771" w14:textId="77777777" w:rsidR="005C3554" w:rsidRPr="006B26AD" w:rsidRDefault="005C3554" w:rsidP="00670EA3">
            <w:pPr>
              <w:keepNext/>
              <w:keepLines/>
              <w:jc w:val="both"/>
              <w:outlineLvl w:val="0"/>
              <w:rPr>
                <w:b/>
                <w:bCs/>
                <w:sz w:val="24"/>
                <w:szCs w:val="24"/>
              </w:rPr>
            </w:pPr>
          </w:p>
        </w:tc>
        <w:tc>
          <w:tcPr>
            <w:tcW w:w="1274" w:type="dxa"/>
          </w:tcPr>
          <w:p w14:paraId="2C318D8F" w14:textId="77777777" w:rsidR="005C3554" w:rsidRPr="006B26AD" w:rsidRDefault="005C3554" w:rsidP="00670EA3">
            <w:pPr>
              <w:keepNext/>
              <w:keepLines/>
              <w:jc w:val="both"/>
              <w:outlineLvl w:val="0"/>
              <w:rPr>
                <w:b/>
                <w:bCs/>
                <w:sz w:val="24"/>
                <w:szCs w:val="24"/>
              </w:rPr>
            </w:pPr>
          </w:p>
        </w:tc>
        <w:tc>
          <w:tcPr>
            <w:tcW w:w="1483" w:type="dxa"/>
          </w:tcPr>
          <w:p w14:paraId="041062D2" w14:textId="77777777" w:rsidR="005C3554" w:rsidRPr="006B26AD" w:rsidRDefault="005C3554" w:rsidP="00670EA3">
            <w:pPr>
              <w:keepNext/>
              <w:keepLines/>
              <w:jc w:val="both"/>
              <w:outlineLvl w:val="0"/>
              <w:rPr>
                <w:b/>
                <w:bCs/>
                <w:sz w:val="24"/>
                <w:szCs w:val="24"/>
              </w:rPr>
            </w:pPr>
          </w:p>
        </w:tc>
        <w:tc>
          <w:tcPr>
            <w:tcW w:w="1104" w:type="dxa"/>
          </w:tcPr>
          <w:p w14:paraId="03ABCACA" w14:textId="77777777" w:rsidR="005C3554" w:rsidRPr="006B26AD" w:rsidRDefault="005C3554" w:rsidP="00670EA3">
            <w:pPr>
              <w:keepNext/>
              <w:keepLines/>
              <w:jc w:val="both"/>
              <w:outlineLvl w:val="0"/>
              <w:rPr>
                <w:b/>
                <w:bCs/>
                <w:sz w:val="24"/>
                <w:szCs w:val="24"/>
              </w:rPr>
            </w:pPr>
          </w:p>
        </w:tc>
      </w:tr>
      <w:tr w:rsidR="006B26AD" w:rsidRPr="006B26AD" w14:paraId="52A9196F" w14:textId="77777777" w:rsidTr="005C3554">
        <w:tc>
          <w:tcPr>
            <w:tcW w:w="1483" w:type="dxa"/>
          </w:tcPr>
          <w:p w14:paraId="465E3E70" w14:textId="77777777" w:rsidR="005C3554" w:rsidRPr="006B26AD" w:rsidRDefault="005C3554" w:rsidP="00670EA3">
            <w:pPr>
              <w:keepNext/>
              <w:keepLines/>
              <w:jc w:val="both"/>
              <w:outlineLvl w:val="0"/>
              <w:rPr>
                <w:b/>
                <w:bCs/>
                <w:sz w:val="24"/>
                <w:szCs w:val="24"/>
              </w:rPr>
            </w:pPr>
            <w:proofErr w:type="spellStart"/>
            <w:r w:rsidRPr="006B26AD">
              <w:rPr>
                <w:b/>
                <w:bCs/>
                <w:sz w:val="24"/>
                <w:szCs w:val="24"/>
              </w:rPr>
              <w:t>Biliefs</w:t>
            </w:r>
            <w:proofErr w:type="spellEnd"/>
            <w:r w:rsidRPr="006B26AD">
              <w:rPr>
                <w:b/>
                <w:bCs/>
                <w:sz w:val="24"/>
                <w:szCs w:val="24"/>
              </w:rPr>
              <w:t xml:space="preserve"> values and customs</w:t>
            </w:r>
          </w:p>
        </w:tc>
        <w:tc>
          <w:tcPr>
            <w:tcW w:w="1337" w:type="dxa"/>
          </w:tcPr>
          <w:p w14:paraId="288E3604" w14:textId="77777777" w:rsidR="005C3554" w:rsidRPr="006B26AD" w:rsidRDefault="005C3554" w:rsidP="00670EA3">
            <w:pPr>
              <w:keepNext/>
              <w:keepLines/>
              <w:jc w:val="both"/>
              <w:outlineLvl w:val="0"/>
              <w:rPr>
                <w:b/>
                <w:bCs/>
                <w:sz w:val="24"/>
                <w:szCs w:val="24"/>
              </w:rPr>
            </w:pPr>
            <w:r w:rsidRPr="006B26AD">
              <w:rPr>
                <w:b/>
                <w:bCs/>
                <w:sz w:val="24"/>
                <w:szCs w:val="24"/>
              </w:rPr>
              <w:t>-0.0223</w:t>
            </w:r>
          </w:p>
        </w:tc>
        <w:tc>
          <w:tcPr>
            <w:tcW w:w="1184" w:type="dxa"/>
          </w:tcPr>
          <w:p w14:paraId="72BAFD6F"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197" w:type="dxa"/>
          </w:tcPr>
          <w:p w14:paraId="0A997E31" w14:textId="77777777" w:rsidR="005C3554" w:rsidRPr="006B26AD" w:rsidRDefault="005C3554" w:rsidP="00670EA3">
            <w:pPr>
              <w:keepNext/>
              <w:keepLines/>
              <w:jc w:val="both"/>
              <w:outlineLvl w:val="0"/>
              <w:rPr>
                <w:b/>
                <w:bCs/>
                <w:sz w:val="24"/>
                <w:szCs w:val="24"/>
              </w:rPr>
            </w:pPr>
          </w:p>
        </w:tc>
        <w:tc>
          <w:tcPr>
            <w:tcW w:w="1274" w:type="dxa"/>
          </w:tcPr>
          <w:p w14:paraId="3D8AE2CF" w14:textId="77777777" w:rsidR="005C3554" w:rsidRPr="006B26AD" w:rsidRDefault="005C3554" w:rsidP="00670EA3">
            <w:pPr>
              <w:keepNext/>
              <w:keepLines/>
              <w:jc w:val="both"/>
              <w:outlineLvl w:val="0"/>
              <w:rPr>
                <w:b/>
                <w:bCs/>
                <w:sz w:val="24"/>
                <w:szCs w:val="24"/>
              </w:rPr>
            </w:pPr>
          </w:p>
        </w:tc>
        <w:tc>
          <w:tcPr>
            <w:tcW w:w="1483" w:type="dxa"/>
          </w:tcPr>
          <w:p w14:paraId="142C0435" w14:textId="77777777" w:rsidR="005C3554" w:rsidRPr="006B26AD" w:rsidRDefault="005C3554" w:rsidP="00670EA3">
            <w:pPr>
              <w:keepNext/>
              <w:keepLines/>
              <w:jc w:val="both"/>
              <w:outlineLvl w:val="0"/>
              <w:rPr>
                <w:b/>
                <w:bCs/>
                <w:sz w:val="24"/>
                <w:szCs w:val="24"/>
              </w:rPr>
            </w:pPr>
          </w:p>
        </w:tc>
        <w:tc>
          <w:tcPr>
            <w:tcW w:w="1104" w:type="dxa"/>
          </w:tcPr>
          <w:p w14:paraId="77AA1308" w14:textId="77777777" w:rsidR="005C3554" w:rsidRPr="006B26AD" w:rsidRDefault="005C3554" w:rsidP="00670EA3">
            <w:pPr>
              <w:keepNext/>
              <w:keepLines/>
              <w:jc w:val="both"/>
              <w:outlineLvl w:val="0"/>
              <w:rPr>
                <w:b/>
                <w:bCs/>
                <w:sz w:val="24"/>
                <w:szCs w:val="24"/>
              </w:rPr>
            </w:pPr>
          </w:p>
        </w:tc>
      </w:tr>
      <w:tr w:rsidR="006B26AD" w:rsidRPr="006B26AD" w14:paraId="4B08D571" w14:textId="77777777" w:rsidTr="005C3554">
        <w:tc>
          <w:tcPr>
            <w:tcW w:w="1483" w:type="dxa"/>
          </w:tcPr>
          <w:p w14:paraId="3C419728" w14:textId="77777777" w:rsidR="005C3554" w:rsidRPr="006B26AD" w:rsidRDefault="005C3554" w:rsidP="00670EA3">
            <w:pPr>
              <w:keepNext/>
              <w:keepLines/>
              <w:jc w:val="both"/>
              <w:outlineLvl w:val="0"/>
              <w:rPr>
                <w:b/>
                <w:bCs/>
                <w:sz w:val="24"/>
                <w:szCs w:val="24"/>
              </w:rPr>
            </w:pPr>
            <w:r w:rsidRPr="006B26AD">
              <w:rPr>
                <w:b/>
                <w:bCs/>
                <w:sz w:val="24"/>
                <w:szCs w:val="24"/>
              </w:rPr>
              <w:t>Religion</w:t>
            </w:r>
          </w:p>
        </w:tc>
        <w:tc>
          <w:tcPr>
            <w:tcW w:w="1337" w:type="dxa"/>
          </w:tcPr>
          <w:p w14:paraId="3B50BF96" w14:textId="77777777" w:rsidR="005C3554" w:rsidRPr="006B26AD" w:rsidRDefault="005C3554" w:rsidP="00670EA3">
            <w:pPr>
              <w:keepNext/>
              <w:keepLines/>
              <w:jc w:val="both"/>
              <w:outlineLvl w:val="0"/>
              <w:rPr>
                <w:b/>
                <w:bCs/>
                <w:sz w:val="24"/>
                <w:szCs w:val="24"/>
              </w:rPr>
            </w:pPr>
            <w:r w:rsidRPr="006B26AD">
              <w:rPr>
                <w:b/>
                <w:bCs/>
                <w:sz w:val="24"/>
                <w:szCs w:val="24"/>
              </w:rPr>
              <w:t>0.0746</w:t>
            </w:r>
          </w:p>
        </w:tc>
        <w:tc>
          <w:tcPr>
            <w:tcW w:w="1184" w:type="dxa"/>
          </w:tcPr>
          <w:p w14:paraId="23D2A01B" w14:textId="77777777" w:rsidR="005C3554" w:rsidRPr="006B26AD" w:rsidRDefault="005C3554" w:rsidP="00670EA3">
            <w:pPr>
              <w:keepNext/>
              <w:keepLines/>
              <w:jc w:val="both"/>
              <w:outlineLvl w:val="0"/>
              <w:rPr>
                <w:b/>
                <w:bCs/>
                <w:sz w:val="24"/>
                <w:szCs w:val="24"/>
              </w:rPr>
            </w:pPr>
            <w:r w:rsidRPr="006B26AD">
              <w:rPr>
                <w:b/>
                <w:bCs/>
                <w:sz w:val="24"/>
                <w:szCs w:val="24"/>
              </w:rPr>
              <w:t>0.2431</w:t>
            </w:r>
          </w:p>
        </w:tc>
        <w:tc>
          <w:tcPr>
            <w:tcW w:w="1197" w:type="dxa"/>
          </w:tcPr>
          <w:p w14:paraId="6254F1A4"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274" w:type="dxa"/>
          </w:tcPr>
          <w:p w14:paraId="6FC70581" w14:textId="77777777" w:rsidR="005C3554" w:rsidRPr="006B26AD" w:rsidRDefault="005C3554" w:rsidP="00670EA3">
            <w:pPr>
              <w:keepNext/>
              <w:keepLines/>
              <w:jc w:val="both"/>
              <w:outlineLvl w:val="0"/>
              <w:rPr>
                <w:b/>
                <w:bCs/>
                <w:sz w:val="24"/>
                <w:szCs w:val="24"/>
              </w:rPr>
            </w:pPr>
          </w:p>
        </w:tc>
        <w:tc>
          <w:tcPr>
            <w:tcW w:w="1483" w:type="dxa"/>
          </w:tcPr>
          <w:p w14:paraId="412B1967" w14:textId="77777777" w:rsidR="005C3554" w:rsidRPr="006B26AD" w:rsidRDefault="005C3554" w:rsidP="00670EA3">
            <w:pPr>
              <w:keepNext/>
              <w:keepLines/>
              <w:jc w:val="both"/>
              <w:outlineLvl w:val="0"/>
              <w:rPr>
                <w:b/>
                <w:bCs/>
                <w:sz w:val="24"/>
                <w:szCs w:val="24"/>
              </w:rPr>
            </w:pPr>
          </w:p>
        </w:tc>
        <w:tc>
          <w:tcPr>
            <w:tcW w:w="1104" w:type="dxa"/>
          </w:tcPr>
          <w:p w14:paraId="2D7A61DB" w14:textId="77777777" w:rsidR="005C3554" w:rsidRPr="006B26AD" w:rsidRDefault="005C3554" w:rsidP="00670EA3">
            <w:pPr>
              <w:keepNext/>
              <w:keepLines/>
              <w:jc w:val="both"/>
              <w:outlineLvl w:val="0"/>
              <w:rPr>
                <w:b/>
                <w:bCs/>
                <w:sz w:val="24"/>
                <w:szCs w:val="24"/>
              </w:rPr>
            </w:pPr>
          </w:p>
        </w:tc>
      </w:tr>
      <w:tr w:rsidR="006B26AD" w:rsidRPr="006B26AD" w14:paraId="3461E1B9" w14:textId="77777777" w:rsidTr="005C3554">
        <w:tc>
          <w:tcPr>
            <w:tcW w:w="1483" w:type="dxa"/>
          </w:tcPr>
          <w:p w14:paraId="2CF12373" w14:textId="77777777" w:rsidR="005C3554" w:rsidRPr="006B26AD" w:rsidRDefault="005C3554" w:rsidP="00670EA3">
            <w:pPr>
              <w:keepNext/>
              <w:keepLines/>
              <w:jc w:val="both"/>
              <w:outlineLvl w:val="0"/>
              <w:rPr>
                <w:b/>
                <w:bCs/>
                <w:sz w:val="24"/>
                <w:szCs w:val="24"/>
              </w:rPr>
            </w:pPr>
            <w:r w:rsidRPr="006B26AD">
              <w:rPr>
                <w:b/>
                <w:bCs/>
                <w:sz w:val="24"/>
                <w:szCs w:val="24"/>
              </w:rPr>
              <w:t>Language</w:t>
            </w:r>
          </w:p>
        </w:tc>
        <w:tc>
          <w:tcPr>
            <w:tcW w:w="1337" w:type="dxa"/>
          </w:tcPr>
          <w:p w14:paraId="39E9AC9F" w14:textId="77777777" w:rsidR="005C3554" w:rsidRPr="006B26AD" w:rsidRDefault="005C3554" w:rsidP="00670EA3">
            <w:pPr>
              <w:keepNext/>
              <w:keepLines/>
              <w:jc w:val="both"/>
              <w:outlineLvl w:val="0"/>
              <w:rPr>
                <w:b/>
                <w:bCs/>
                <w:sz w:val="24"/>
                <w:szCs w:val="24"/>
              </w:rPr>
            </w:pPr>
            <w:r w:rsidRPr="006B26AD">
              <w:rPr>
                <w:b/>
                <w:bCs/>
                <w:sz w:val="24"/>
                <w:szCs w:val="24"/>
              </w:rPr>
              <w:t>0.4976</w:t>
            </w:r>
          </w:p>
        </w:tc>
        <w:tc>
          <w:tcPr>
            <w:tcW w:w="1184" w:type="dxa"/>
          </w:tcPr>
          <w:p w14:paraId="5490324B" w14:textId="77777777" w:rsidR="005C3554" w:rsidRPr="006B26AD" w:rsidRDefault="005C3554" w:rsidP="00670EA3">
            <w:pPr>
              <w:keepNext/>
              <w:keepLines/>
              <w:jc w:val="both"/>
              <w:outlineLvl w:val="0"/>
              <w:rPr>
                <w:b/>
                <w:bCs/>
                <w:sz w:val="24"/>
                <w:szCs w:val="24"/>
              </w:rPr>
            </w:pPr>
            <w:r w:rsidRPr="006B26AD">
              <w:rPr>
                <w:b/>
                <w:bCs/>
                <w:sz w:val="24"/>
                <w:szCs w:val="24"/>
              </w:rPr>
              <w:t>0.1668</w:t>
            </w:r>
          </w:p>
        </w:tc>
        <w:tc>
          <w:tcPr>
            <w:tcW w:w="1197" w:type="dxa"/>
          </w:tcPr>
          <w:p w14:paraId="3AE63B9E" w14:textId="77777777" w:rsidR="005C3554" w:rsidRPr="006B26AD" w:rsidRDefault="005C3554" w:rsidP="00670EA3">
            <w:pPr>
              <w:keepNext/>
              <w:keepLines/>
              <w:jc w:val="both"/>
              <w:outlineLvl w:val="0"/>
              <w:rPr>
                <w:b/>
                <w:bCs/>
                <w:sz w:val="24"/>
                <w:szCs w:val="24"/>
              </w:rPr>
            </w:pPr>
            <w:r w:rsidRPr="006B26AD">
              <w:rPr>
                <w:b/>
                <w:bCs/>
                <w:sz w:val="24"/>
                <w:szCs w:val="24"/>
              </w:rPr>
              <w:t>0.2715</w:t>
            </w:r>
          </w:p>
        </w:tc>
        <w:tc>
          <w:tcPr>
            <w:tcW w:w="1274" w:type="dxa"/>
          </w:tcPr>
          <w:p w14:paraId="2D89E41B"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483" w:type="dxa"/>
          </w:tcPr>
          <w:p w14:paraId="1E00B322" w14:textId="77777777" w:rsidR="005C3554" w:rsidRPr="006B26AD" w:rsidRDefault="005C3554" w:rsidP="00670EA3">
            <w:pPr>
              <w:keepNext/>
              <w:keepLines/>
              <w:jc w:val="both"/>
              <w:outlineLvl w:val="0"/>
              <w:rPr>
                <w:b/>
                <w:bCs/>
                <w:sz w:val="24"/>
                <w:szCs w:val="24"/>
              </w:rPr>
            </w:pPr>
          </w:p>
        </w:tc>
        <w:tc>
          <w:tcPr>
            <w:tcW w:w="1104" w:type="dxa"/>
          </w:tcPr>
          <w:p w14:paraId="1BE4D23B" w14:textId="77777777" w:rsidR="005C3554" w:rsidRPr="006B26AD" w:rsidRDefault="005C3554" w:rsidP="00670EA3">
            <w:pPr>
              <w:keepNext/>
              <w:keepLines/>
              <w:jc w:val="both"/>
              <w:outlineLvl w:val="0"/>
              <w:rPr>
                <w:b/>
                <w:bCs/>
                <w:sz w:val="24"/>
                <w:szCs w:val="24"/>
              </w:rPr>
            </w:pPr>
          </w:p>
        </w:tc>
      </w:tr>
      <w:tr w:rsidR="006B26AD" w:rsidRPr="006B26AD" w14:paraId="6D44C263" w14:textId="77777777" w:rsidTr="005C3554">
        <w:tc>
          <w:tcPr>
            <w:tcW w:w="1483" w:type="dxa"/>
          </w:tcPr>
          <w:p w14:paraId="2A1D4A34" w14:textId="77777777" w:rsidR="005C3554" w:rsidRPr="006B26AD" w:rsidRDefault="005C3554" w:rsidP="00670EA3">
            <w:pPr>
              <w:keepNext/>
              <w:keepLines/>
              <w:jc w:val="both"/>
              <w:outlineLvl w:val="0"/>
              <w:rPr>
                <w:b/>
                <w:bCs/>
                <w:sz w:val="24"/>
                <w:szCs w:val="24"/>
              </w:rPr>
            </w:pPr>
            <w:r w:rsidRPr="006B26AD">
              <w:rPr>
                <w:b/>
                <w:bCs/>
                <w:sz w:val="24"/>
                <w:szCs w:val="24"/>
              </w:rPr>
              <w:t>Collectivism</w:t>
            </w:r>
          </w:p>
        </w:tc>
        <w:tc>
          <w:tcPr>
            <w:tcW w:w="1337" w:type="dxa"/>
          </w:tcPr>
          <w:p w14:paraId="40B4781E" w14:textId="77777777" w:rsidR="005C3554" w:rsidRPr="006B26AD" w:rsidRDefault="005C3554" w:rsidP="00670EA3">
            <w:pPr>
              <w:keepNext/>
              <w:keepLines/>
              <w:jc w:val="both"/>
              <w:outlineLvl w:val="0"/>
              <w:rPr>
                <w:b/>
                <w:bCs/>
                <w:sz w:val="24"/>
                <w:szCs w:val="24"/>
              </w:rPr>
            </w:pPr>
            <w:r w:rsidRPr="006B26AD">
              <w:rPr>
                <w:b/>
                <w:bCs/>
                <w:sz w:val="24"/>
                <w:szCs w:val="24"/>
              </w:rPr>
              <w:t>0.1483</w:t>
            </w:r>
          </w:p>
        </w:tc>
        <w:tc>
          <w:tcPr>
            <w:tcW w:w="1184" w:type="dxa"/>
          </w:tcPr>
          <w:p w14:paraId="6670FED2" w14:textId="77777777" w:rsidR="005C3554" w:rsidRPr="006B26AD" w:rsidRDefault="005C3554" w:rsidP="00670EA3">
            <w:pPr>
              <w:keepNext/>
              <w:keepLines/>
              <w:jc w:val="both"/>
              <w:outlineLvl w:val="0"/>
              <w:rPr>
                <w:b/>
                <w:bCs/>
                <w:sz w:val="24"/>
                <w:szCs w:val="24"/>
              </w:rPr>
            </w:pPr>
            <w:r w:rsidRPr="006B26AD">
              <w:rPr>
                <w:b/>
                <w:bCs/>
                <w:sz w:val="24"/>
                <w:szCs w:val="24"/>
              </w:rPr>
              <w:t>0.2009</w:t>
            </w:r>
          </w:p>
        </w:tc>
        <w:tc>
          <w:tcPr>
            <w:tcW w:w="1197" w:type="dxa"/>
          </w:tcPr>
          <w:p w14:paraId="17ECBC06" w14:textId="77777777" w:rsidR="005C3554" w:rsidRPr="006B26AD" w:rsidRDefault="005C3554" w:rsidP="00670EA3">
            <w:pPr>
              <w:keepNext/>
              <w:keepLines/>
              <w:jc w:val="both"/>
              <w:outlineLvl w:val="0"/>
              <w:rPr>
                <w:b/>
                <w:bCs/>
                <w:sz w:val="24"/>
                <w:szCs w:val="24"/>
              </w:rPr>
            </w:pPr>
            <w:r w:rsidRPr="006B26AD">
              <w:rPr>
                <w:b/>
                <w:bCs/>
                <w:sz w:val="24"/>
                <w:szCs w:val="24"/>
              </w:rPr>
              <w:t>0.1336</w:t>
            </w:r>
          </w:p>
        </w:tc>
        <w:tc>
          <w:tcPr>
            <w:tcW w:w="1274" w:type="dxa"/>
          </w:tcPr>
          <w:p w14:paraId="6FF5DDB6" w14:textId="77777777" w:rsidR="005C3554" w:rsidRPr="006B26AD" w:rsidRDefault="005C3554" w:rsidP="00670EA3">
            <w:pPr>
              <w:keepNext/>
              <w:keepLines/>
              <w:jc w:val="both"/>
              <w:outlineLvl w:val="0"/>
              <w:rPr>
                <w:b/>
                <w:bCs/>
                <w:sz w:val="24"/>
                <w:szCs w:val="24"/>
              </w:rPr>
            </w:pPr>
            <w:r w:rsidRPr="006B26AD">
              <w:rPr>
                <w:b/>
                <w:bCs/>
                <w:sz w:val="24"/>
                <w:szCs w:val="24"/>
              </w:rPr>
              <w:t>0.1529</w:t>
            </w:r>
          </w:p>
        </w:tc>
        <w:tc>
          <w:tcPr>
            <w:tcW w:w="1483" w:type="dxa"/>
          </w:tcPr>
          <w:p w14:paraId="46477D69"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104" w:type="dxa"/>
          </w:tcPr>
          <w:p w14:paraId="3FA30D5F" w14:textId="77777777" w:rsidR="005C3554" w:rsidRPr="006B26AD" w:rsidRDefault="005C3554" w:rsidP="00670EA3">
            <w:pPr>
              <w:keepNext/>
              <w:keepLines/>
              <w:jc w:val="both"/>
              <w:outlineLvl w:val="0"/>
              <w:rPr>
                <w:b/>
                <w:bCs/>
                <w:sz w:val="24"/>
                <w:szCs w:val="24"/>
              </w:rPr>
            </w:pPr>
          </w:p>
        </w:tc>
      </w:tr>
      <w:tr w:rsidR="006B26AD" w:rsidRPr="006B26AD" w14:paraId="2A798386" w14:textId="77777777" w:rsidTr="005C3554">
        <w:tc>
          <w:tcPr>
            <w:tcW w:w="1483" w:type="dxa"/>
          </w:tcPr>
          <w:p w14:paraId="01E237BF" w14:textId="77777777" w:rsidR="005C3554" w:rsidRPr="006B26AD" w:rsidRDefault="005C3554" w:rsidP="00670EA3">
            <w:pPr>
              <w:keepNext/>
              <w:keepLines/>
              <w:jc w:val="both"/>
              <w:outlineLvl w:val="0"/>
              <w:rPr>
                <w:b/>
                <w:bCs/>
                <w:sz w:val="24"/>
                <w:szCs w:val="24"/>
              </w:rPr>
            </w:pPr>
            <w:r w:rsidRPr="006B26AD">
              <w:rPr>
                <w:b/>
                <w:bCs/>
                <w:sz w:val="24"/>
                <w:szCs w:val="24"/>
              </w:rPr>
              <w:t>pride</w:t>
            </w:r>
          </w:p>
        </w:tc>
        <w:tc>
          <w:tcPr>
            <w:tcW w:w="1337" w:type="dxa"/>
          </w:tcPr>
          <w:p w14:paraId="5E813D87" w14:textId="77777777" w:rsidR="005C3554" w:rsidRPr="006B26AD" w:rsidRDefault="005C3554" w:rsidP="00670EA3">
            <w:pPr>
              <w:keepNext/>
              <w:keepLines/>
              <w:jc w:val="both"/>
              <w:outlineLvl w:val="0"/>
              <w:rPr>
                <w:b/>
                <w:bCs/>
                <w:sz w:val="24"/>
                <w:szCs w:val="24"/>
              </w:rPr>
            </w:pPr>
            <w:r w:rsidRPr="006B26AD">
              <w:rPr>
                <w:b/>
                <w:bCs/>
                <w:sz w:val="24"/>
                <w:szCs w:val="24"/>
              </w:rPr>
              <w:t>0.0768</w:t>
            </w:r>
          </w:p>
        </w:tc>
        <w:tc>
          <w:tcPr>
            <w:tcW w:w="1184" w:type="dxa"/>
          </w:tcPr>
          <w:p w14:paraId="1F224528" w14:textId="77777777" w:rsidR="005C3554" w:rsidRPr="006B26AD" w:rsidRDefault="005C3554" w:rsidP="00670EA3">
            <w:pPr>
              <w:keepNext/>
              <w:keepLines/>
              <w:jc w:val="both"/>
              <w:outlineLvl w:val="0"/>
              <w:rPr>
                <w:b/>
                <w:bCs/>
                <w:sz w:val="24"/>
                <w:szCs w:val="24"/>
              </w:rPr>
            </w:pPr>
            <w:r w:rsidRPr="006B26AD">
              <w:rPr>
                <w:b/>
                <w:bCs/>
                <w:sz w:val="24"/>
                <w:szCs w:val="24"/>
              </w:rPr>
              <w:t>0.0191</w:t>
            </w:r>
          </w:p>
        </w:tc>
        <w:tc>
          <w:tcPr>
            <w:tcW w:w="1197" w:type="dxa"/>
          </w:tcPr>
          <w:p w14:paraId="00C3C33C" w14:textId="77777777" w:rsidR="005C3554" w:rsidRPr="006B26AD" w:rsidRDefault="005C3554" w:rsidP="00670EA3">
            <w:pPr>
              <w:keepNext/>
              <w:keepLines/>
              <w:jc w:val="both"/>
              <w:outlineLvl w:val="0"/>
              <w:rPr>
                <w:b/>
                <w:bCs/>
                <w:sz w:val="24"/>
                <w:szCs w:val="24"/>
              </w:rPr>
            </w:pPr>
            <w:r w:rsidRPr="006B26AD">
              <w:rPr>
                <w:b/>
                <w:bCs/>
                <w:sz w:val="24"/>
                <w:szCs w:val="24"/>
              </w:rPr>
              <w:t>0.0394</w:t>
            </w:r>
          </w:p>
        </w:tc>
        <w:tc>
          <w:tcPr>
            <w:tcW w:w="1274" w:type="dxa"/>
          </w:tcPr>
          <w:p w14:paraId="71259502" w14:textId="77777777" w:rsidR="005C3554" w:rsidRPr="006B26AD" w:rsidRDefault="005C3554" w:rsidP="00670EA3">
            <w:pPr>
              <w:keepNext/>
              <w:keepLines/>
              <w:jc w:val="both"/>
              <w:outlineLvl w:val="0"/>
              <w:rPr>
                <w:b/>
                <w:bCs/>
                <w:sz w:val="24"/>
                <w:szCs w:val="24"/>
              </w:rPr>
            </w:pPr>
            <w:r w:rsidRPr="006B26AD">
              <w:rPr>
                <w:b/>
                <w:bCs/>
                <w:sz w:val="24"/>
                <w:szCs w:val="24"/>
              </w:rPr>
              <w:t>0.0615</w:t>
            </w:r>
          </w:p>
        </w:tc>
        <w:tc>
          <w:tcPr>
            <w:tcW w:w="1483" w:type="dxa"/>
          </w:tcPr>
          <w:p w14:paraId="49D2611E" w14:textId="77777777" w:rsidR="005C3554" w:rsidRPr="006B26AD" w:rsidRDefault="005C3554" w:rsidP="00670EA3">
            <w:pPr>
              <w:keepNext/>
              <w:keepLines/>
              <w:jc w:val="both"/>
              <w:outlineLvl w:val="0"/>
              <w:rPr>
                <w:b/>
                <w:bCs/>
                <w:sz w:val="24"/>
                <w:szCs w:val="24"/>
              </w:rPr>
            </w:pPr>
            <w:r w:rsidRPr="006B26AD">
              <w:rPr>
                <w:b/>
                <w:bCs/>
                <w:sz w:val="24"/>
                <w:szCs w:val="24"/>
              </w:rPr>
              <w:t>0.0633</w:t>
            </w:r>
          </w:p>
        </w:tc>
        <w:tc>
          <w:tcPr>
            <w:tcW w:w="1104" w:type="dxa"/>
          </w:tcPr>
          <w:p w14:paraId="26E496CA" w14:textId="77777777" w:rsidR="005C3554" w:rsidRPr="006B26AD" w:rsidRDefault="005C3554" w:rsidP="00670EA3">
            <w:pPr>
              <w:keepNext/>
              <w:keepLines/>
              <w:jc w:val="both"/>
              <w:outlineLvl w:val="0"/>
              <w:rPr>
                <w:b/>
                <w:bCs/>
                <w:sz w:val="24"/>
                <w:szCs w:val="24"/>
              </w:rPr>
            </w:pPr>
            <w:r w:rsidRPr="006B26AD">
              <w:rPr>
                <w:b/>
                <w:bCs/>
                <w:sz w:val="24"/>
                <w:szCs w:val="24"/>
              </w:rPr>
              <w:t>1.0000</w:t>
            </w:r>
          </w:p>
        </w:tc>
      </w:tr>
    </w:tbl>
    <w:p w14:paraId="360AD974" w14:textId="094E0F0E" w:rsidR="00A47F04" w:rsidRPr="006B26AD" w:rsidRDefault="00A47F04" w:rsidP="00A47F04">
      <w:pPr>
        <w:spacing w:after="0" w:line="240" w:lineRule="auto"/>
        <w:jc w:val="both"/>
        <w:rPr>
          <w:rFonts w:ascii="Times New Roman" w:eastAsia="Times New Roman" w:hAnsi="Times New Roman" w:cs="Times New Roman"/>
          <w:b/>
          <w:bCs/>
          <w:sz w:val="24"/>
          <w:szCs w:val="24"/>
          <w:lang w:eastAsia="fr-FR"/>
        </w:rPr>
      </w:pPr>
    </w:p>
    <w:p w14:paraId="12B771BE" w14:textId="77777777" w:rsidR="00314106" w:rsidRPr="006B26AD" w:rsidRDefault="00314106" w:rsidP="00670EA3">
      <w:pPr>
        <w:spacing w:after="0" w:line="240" w:lineRule="auto"/>
        <w:ind w:firstLine="708"/>
        <w:jc w:val="both"/>
        <w:rPr>
          <w:rFonts w:ascii="Times New Roman" w:eastAsia="Times New Roman" w:hAnsi="Times New Roman" w:cs="Times New Roman"/>
          <w:b/>
          <w:bCs/>
          <w:sz w:val="24"/>
          <w:szCs w:val="24"/>
          <w:lang w:eastAsia="fr-FR"/>
        </w:rPr>
      </w:pPr>
    </w:p>
    <w:p w14:paraId="22933322" w14:textId="77777777" w:rsidR="005C3554" w:rsidRPr="006B26AD" w:rsidRDefault="005C3554" w:rsidP="00670EA3">
      <w:pPr>
        <w:spacing w:after="0" w:line="240" w:lineRule="auto"/>
        <w:ind w:firstLine="708"/>
        <w:jc w:val="both"/>
        <w:rPr>
          <w:rFonts w:ascii="Times New Roman" w:eastAsia="Times New Roman" w:hAnsi="Times New Roman" w:cs="Times New Roman"/>
          <w:b/>
          <w:bCs/>
          <w:sz w:val="24"/>
          <w:szCs w:val="24"/>
          <w:lang w:eastAsia="fr-FR"/>
        </w:rPr>
      </w:pPr>
    </w:p>
    <w:p w14:paraId="75FF09AA" w14:textId="112EC8E6" w:rsidR="003E1AC0" w:rsidRPr="006B26AD" w:rsidRDefault="003E1AC0" w:rsidP="00E4340A">
      <w:pPr>
        <w:spacing w:after="0" w:line="240" w:lineRule="auto"/>
        <w:ind w:firstLine="708"/>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Cs/>
          <w:sz w:val="24"/>
          <w:szCs w:val="24"/>
          <w:lang w:eastAsia="fr-FR"/>
        </w:rPr>
        <w:t>From the table</w:t>
      </w:r>
      <w:r w:rsidR="00A64AD9"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beliefs</w:t>
      </w:r>
      <w:r w:rsidR="00A64AD9"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values and customs </w:t>
      </w:r>
      <w:r w:rsidR="00971538" w:rsidRPr="006B26AD">
        <w:rPr>
          <w:rFonts w:ascii="Times New Roman" w:eastAsia="Times New Roman" w:hAnsi="Times New Roman" w:cs="Times New Roman"/>
          <w:bCs/>
          <w:sz w:val="24"/>
          <w:szCs w:val="24"/>
          <w:lang w:eastAsia="fr-FR"/>
        </w:rPr>
        <w:t>portrayed</w:t>
      </w:r>
      <w:r w:rsidRPr="006B26AD">
        <w:rPr>
          <w:rFonts w:ascii="Times New Roman" w:eastAsia="Times New Roman" w:hAnsi="Times New Roman" w:cs="Times New Roman"/>
          <w:bCs/>
          <w:sz w:val="24"/>
          <w:szCs w:val="24"/>
          <w:lang w:eastAsia="fr-FR"/>
        </w:rPr>
        <w:t xml:space="preserve"> an inverse relationship with innovation, while religion, collectivism, language and pride have a positive correlation with product innovation.</w:t>
      </w:r>
      <w:r w:rsidR="00971538" w:rsidRPr="006B26AD">
        <w:rPr>
          <w:rFonts w:ascii="Times New Roman" w:eastAsia="Times New Roman" w:hAnsi="Times New Roman" w:cs="Times New Roman"/>
          <w:bCs/>
          <w:sz w:val="24"/>
          <w:szCs w:val="24"/>
          <w:lang w:eastAsia="fr-FR"/>
        </w:rPr>
        <w:t xml:space="preserve"> Language indicates the strongest correlation with product innovation meanwhile religion and pride are weakly correlated to product innovation</w:t>
      </w:r>
    </w:p>
    <w:p w14:paraId="5422B9DD" w14:textId="3878B8A0" w:rsidR="003E1AC0" w:rsidRPr="006B26AD" w:rsidRDefault="009E46C6"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lastRenderedPageBreak/>
        <w:t xml:space="preserve">Table </w:t>
      </w:r>
      <w:r w:rsidR="00AC52AA">
        <w:rPr>
          <w:rFonts w:ascii="Times New Roman" w:eastAsia="Times New Roman" w:hAnsi="Times New Roman" w:cs="Times New Roman"/>
          <w:b/>
          <w:bCs/>
          <w:sz w:val="24"/>
          <w:szCs w:val="24"/>
          <w:lang w:eastAsia="fr-FR"/>
        </w:rPr>
        <w:t>5</w:t>
      </w:r>
      <w:r w:rsidR="00AB2F1F" w:rsidRPr="006B26AD">
        <w:rPr>
          <w:rFonts w:ascii="Times New Roman" w:eastAsia="Times New Roman" w:hAnsi="Times New Roman" w:cs="Times New Roman"/>
          <w:b/>
          <w:bCs/>
          <w:sz w:val="24"/>
          <w:szCs w:val="24"/>
          <w:lang w:eastAsia="fr-FR"/>
        </w:rPr>
        <w:t xml:space="preserve">: </w:t>
      </w:r>
      <w:r w:rsidR="003E1AC0" w:rsidRPr="006B26AD">
        <w:rPr>
          <w:rFonts w:ascii="Times New Roman" w:eastAsia="Times New Roman" w:hAnsi="Times New Roman" w:cs="Times New Roman"/>
          <w:b/>
          <w:bCs/>
          <w:sz w:val="24"/>
          <w:szCs w:val="24"/>
          <w:lang w:eastAsia="fr-FR"/>
        </w:rPr>
        <w:t>Regressi</w:t>
      </w:r>
      <w:r w:rsidR="00FF67A7" w:rsidRPr="006B26AD">
        <w:rPr>
          <w:rFonts w:ascii="Times New Roman" w:eastAsia="Times New Roman" w:hAnsi="Times New Roman" w:cs="Times New Roman"/>
          <w:b/>
          <w:bCs/>
          <w:sz w:val="24"/>
          <w:szCs w:val="24"/>
          <w:lang w:eastAsia="fr-FR"/>
        </w:rPr>
        <w:t xml:space="preserve">on analysis </w:t>
      </w:r>
    </w:p>
    <w:p w14:paraId="53413DE8" w14:textId="77777777" w:rsidR="003E1AC0" w:rsidRPr="006B26AD" w:rsidRDefault="006100DA" w:rsidP="00670EA3">
      <w:pPr>
        <w:keepNext/>
        <w:keepLines/>
        <w:tabs>
          <w:tab w:val="left" w:pos="1080"/>
        </w:tab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The table below gives us the level of significance</w:t>
      </w:r>
      <w:r w:rsidR="005C3554" w:rsidRPr="006B26AD">
        <w:rPr>
          <w:rFonts w:ascii="Times New Roman" w:eastAsia="Times New Roman" w:hAnsi="Times New Roman" w:cs="Times New Roman"/>
          <w:b/>
          <w:bCs/>
          <w:sz w:val="24"/>
          <w:szCs w:val="24"/>
          <w:lang w:eastAsia="fr-FR"/>
        </w:rPr>
        <w:t xml:space="preserve"> </w:t>
      </w:r>
      <w:r w:rsidRPr="006B26AD">
        <w:rPr>
          <w:rFonts w:ascii="Times New Roman" w:eastAsia="Times New Roman" w:hAnsi="Times New Roman" w:cs="Times New Roman"/>
          <w:b/>
          <w:bCs/>
          <w:sz w:val="24"/>
          <w:szCs w:val="24"/>
          <w:lang w:eastAsia="fr-FR"/>
        </w:rPr>
        <w:t>of our</w:t>
      </w:r>
      <w:r w:rsidR="005C3554" w:rsidRPr="006B26AD">
        <w:rPr>
          <w:rFonts w:ascii="Times New Roman" w:eastAsia="Times New Roman" w:hAnsi="Times New Roman" w:cs="Times New Roman"/>
          <w:b/>
          <w:bCs/>
          <w:sz w:val="24"/>
          <w:szCs w:val="24"/>
          <w:lang w:eastAsia="fr-FR"/>
        </w:rPr>
        <w:t xml:space="preserve"> </w:t>
      </w:r>
      <w:r w:rsidRPr="006B26AD">
        <w:rPr>
          <w:rFonts w:ascii="Times New Roman" w:eastAsia="Times New Roman" w:hAnsi="Times New Roman" w:cs="Times New Roman"/>
          <w:b/>
          <w:bCs/>
          <w:sz w:val="24"/>
          <w:szCs w:val="24"/>
          <w:lang w:eastAsia="fr-FR"/>
        </w:rPr>
        <w:t>variables.</w:t>
      </w:r>
    </w:p>
    <w:p w14:paraId="08F0D955" w14:textId="77777777" w:rsidR="00B67AB5" w:rsidRPr="006B26AD" w:rsidRDefault="00B67AB5" w:rsidP="00670EA3">
      <w:pPr>
        <w:keepNext/>
        <w:keepLines/>
        <w:spacing w:after="0" w:line="240" w:lineRule="auto"/>
        <w:jc w:val="both"/>
        <w:outlineLvl w:val="0"/>
        <w:rPr>
          <w:rFonts w:ascii="Times New Roman" w:eastAsia="Times New Roman" w:hAnsi="Times New Roman" w:cs="Times New Roman"/>
          <w:bCs/>
          <w:sz w:val="24"/>
          <w:szCs w:val="24"/>
          <w:lang w:eastAsia="fr-FR"/>
        </w:rPr>
      </w:pPr>
    </w:p>
    <w:p w14:paraId="1ACE4283" w14:textId="77777777" w:rsidR="00E27724"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Number observed= 308</w:t>
      </w:r>
    </w:p>
    <w:p w14:paraId="75DA4AA4" w14:textId="77777777" w:rsidR="003703E5"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Loglikelihood = 2768.0436                   Wadchi2(5) = 33019.50</w:t>
      </w:r>
    </w:p>
    <w:p w14:paraId="526E787A" w14:textId="77777777" w:rsidR="00E0735E"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 xml:space="preserve">                                                                   Pro &gt; Chi2= 0.0000</w:t>
      </w:r>
    </w:p>
    <w:tbl>
      <w:tblPr>
        <w:tblStyle w:val="TableGrid"/>
        <w:tblW w:w="0" w:type="auto"/>
        <w:tblLook w:val="04A0" w:firstRow="1" w:lastRow="0" w:firstColumn="1" w:lastColumn="0" w:noHBand="0" w:noVBand="1"/>
      </w:tblPr>
      <w:tblGrid>
        <w:gridCol w:w="1483"/>
        <w:gridCol w:w="1836"/>
        <w:gridCol w:w="1191"/>
        <w:gridCol w:w="966"/>
        <w:gridCol w:w="1191"/>
        <w:gridCol w:w="1204"/>
        <w:gridCol w:w="1191"/>
      </w:tblGrid>
      <w:tr w:rsidR="006B26AD" w:rsidRPr="006B26AD" w14:paraId="6C581AA9" w14:textId="77777777" w:rsidTr="00E0735E">
        <w:tc>
          <w:tcPr>
            <w:tcW w:w="1316" w:type="dxa"/>
          </w:tcPr>
          <w:p w14:paraId="7310C6BF" w14:textId="77777777" w:rsidR="00E0735E" w:rsidRPr="006B26AD" w:rsidRDefault="00E0735E" w:rsidP="00670EA3">
            <w:pPr>
              <w:keepNext/>
              <w:keepLines/>
              <w:jc w:val="both"/>
              <w:outlineLvl w:val="0"/>
              <w:rPr>
                <w:b/>
                <w:bCs/>
                <w:sz w:val="24"/>
                <w:szCs w:val="24"/>
              </w:rPr>
            </w:pPr>
            <w:r w:rsidRPr="006B26AD">
              <w:rPr>
                <w:b/>
                <w:bCs/>
                <w:sz w:val="24"/>
                <w:szCs w:val="24"/>
              </w:rPr>
              <w:t>Innovation</w:t>
            </w:r>
          </w:p>
        </w:tc>
        <w:tc>
          <w:tcPr>
            <w:tcW w:w="1316" w:type="dxa"/>
          </w:tcPr>
          <w:p w14:paraId="65A572D6" w14:textId="77777777" w:rsidR="00E0735E" w:rsidRPr="006B26AD" w:rsidRDefault="00E0735E" w:rsidP="00670EA3">
            <w:pPr>
              <w:keepNext/>
              <w:keepLines/>
              <w:jc w:val="both"/>
              <w:outlineLvl w:val="0"/>
              <w:rPr>
                <w:b/>
                <w:bCs/>
                <w:sz w:val="24"/>
                <w:szCs w:val="24"/>
              </w:rPr>
            </w:pPr>
            <w:proofErr w:type="spellStart"/>
            <w:r w:rsidRPr="006B26AD">
              <w:rPr>
                <w:b/>
                <w:bCs/>
                <w:sz w:val="24"/>
                <w:szCs w:val="24"/>
              </w:rPr>
              <w:t>Coef</w:t>
            </w:r>
            <w:proofErr w:type="spellEnd"/>
          </w:p>
        </w:tc>
        <w:tc>
          <w:tcPr>
            <w:tcW w:w="1316" w:type="dxa"/>
          </w:tcPr>
          <w:p w14:paraId="173379D9" w14:textId="77777777" w:rsidR="00E0735E" w:rsidRPr="006B26AD" w:rsidRDefault="00E0735E" w:rsidP="00670EA3">
            <w:pPr>
              <w:keepNext/>
              <w:keepLines/>
              <w:jc w:val="both"/>
              <w:outlineLvl w:val="0"/>
              <w:rPr>
                <w:b/>
                <w:bCs/>
                <w:sz w:val="24"/>
                <w:szCs w:val="24"/>
              </w:rPr>
            </w:pPr>
            <w:r w:rsidRPr="006B26AD">
              <w:rPr>
                <w:b/>
                <w:bCs/>
                <w:sz w:val="24"/>
                <w:szCs w:val="24"/>
              </w:rPr>
              <w:t>Std err</w:t>
            </w:r>
          </w:p>
        </w:tc>
        <w:tc>
          <w:tcPr>
            <w:tcW w:w="1316" w:type="dxa"/>
          </w:tcPr>
          <w:p w14:paraId="2CD64835" w14:textId="77777777" w:rsidR="00E0735E" w:rsidRPr="006B26AD" w:rsidRDefault="00E0735E" w:rsidP="00670EA3">
            <w:pPr>
              <w:keepNext/>
              <w:keepLines/>
              <w:jc w:val="both"/>
              <w:outlineLvl w:val="0"/>
              <w:rPr>
                <w:b/>
                <w:bCs/>
                <w:sz w:val="24"/>
                <w:szCs w:val="24"/>
              </w:rPr>
            </w:pPr>
            <w:r w:rsidRPr="006B26AD">
              <w:rPr>
                <w:b/>
                <w:bCs/>
                <w:sz w:val="24"/>
                <w:szCs w:val="24"/>
              </w:rPr>
              <w:t>Z</w:t>
            </w:r>
          </w:p>
        </w:tc>
        <w:tc>
          <w:tcPr>
            <w:tcW w:w="1316" w:type="dxa"/>
          </w:tcPr>
          <w:p w14:paraId="339CF2F2" w14:textId="77777777" w:rsidR="00E0735E" w:rsidRPr="006B26AD" w:rsidRDefault="00E0735E" w:rsidP="00670EA3">
            <w:pPr>
              <w:keepNext/>
              <w:keepLines/>
              <w:jc w:val="both"/>
              <w:outlineLvl w:val="0"/>
              <w:rPr>
                <w:b/>
                <w:bCs/>
                <w:sz w:val="24"/>
                <w:szCs w:val="24"/>
              </w:rPr>
            </w:pPr>
            <w:r w:rsidRPr="006B26AD">
              <w:rPr>
                <w:b/>
                <w:bCs/>
                <w:sz w:val="24"/>
                <w:szCs w:val="24"/>
              </w:rPr>
              <w:t>P &gt; Z</w:t>
            </w:r>
          </w:p>
        </w:tc>
        <w:tc>
          <w:tcPr>
            <w:tcW w:w="1316" w:type="dxa"/>
          </w:tcPr>
          <w:p w14:paraId="2720F1A7" w14:textId="77777777" w:rsidR="00E0735E" w:rsidRPr="006B26AD" w:rsidRDefault="00E0735E" w:rsidP="00670EA3">
            <w:pPr>
              <w:keepNext/>
              <w:keepLines/>
              <w:jc w:val="both"/>
              <w:outlineLvl w:val="0"/>
              <w:rPr>
                <w:b/>
                <w:bCs/>
                <w:sz w:val="24"/>
                <w:szCs w:val="24"/>
              </w:rPr>
            </w:pPr>
            <w:r w:rsidRPr="006B26AD">
              <w:rPr>
                <w:b/>
                <w:bCs/>
                <w:sz w:val="24"/>
                <w:szCs w:val="24"/>
              </w:rPr>
              <w:t>95%conf</w:t>
            </w:r>
          </w:p>
        </w:tc>
        <w:tc>
          <w:tcPr>
            <w:tcW w:w="1316" w:type="dxa"/>
          </w:tcPr>
          <w:p w14:paraId="35E34EF0" w14:textId="77777777" w:rsidR="00E0735E" w:rsidRPr="006B26AD" w:rsidRDefault="00E0735E" w:rsidP="00670EA3">
            <w:pPr>
              <w:keepNext/>
              <w:keepLines/>
              <w:jc w:val="both"/>
              <w:outlineLvl w:val="0"/>
              <w:rPr>
                <w:b/>
                <w:bCs/>
                <w:sz w:val="24"/>
                <w:szCs w:val="24"/>
              </w:rPr>
            </w:pPr>
            <w:r w:rsidRPr="006B26AD">
              <w:rPr>
                <w:b/>
                <w:bCs/>
                <w:sz w:val="24"/>
                <w:szCs w:val="24"/>
              </w:rPr>
              <w:t>Interval</w:t>
            </w:r>
          </w:p>
        </w:tc>
      </w:tr>
      <w:tr w:rsidR="006B26AD" w:rsidRPr="006B26AD" w14:paraId="240CDB57" w14:textId="77777777" w:rsidTr="00E0735E">
        <w:tc>
          <w:tcPr>
            <w:tcW w:w="1316" w:type="dxa"/>
          </w:tcPr>
          <w:p w14:paraId="0B03BE8F" w14:textId="77777777" w:rsidR="00E0735E" w:rsidRPr="006B26AD" w:rsidRDefault="005A5881" w:rsidP="00670EA3">
            <w:pPr>
              <w:keepNext/>
              <w:keepLines/>
              <w:jc w:val="both"/>
              <w:outlineLvl w:val="0"/>
              <w:rPr>
                <w:b/>
                <w:bCs/>
                <w:sz w:val="24"/>
                <w:szCs w:val="24"/>
              </w:rPr>
            </w:pPr>
            <w:proofErr w:type="spellStart"/>
            <w:r w:rsidRPr="006B26AD">
              <w:rPr>
                <w:b/>
                <w:bCs/>
                <w:sz w:val="24"/>
                <w:szCs w:val="24"/>
              </w:rPr>
              <w:t>Bi</w:t>
            </w:r>
            <w:r w:rsidR="00F4118F" w:rsidRPr="006B26AD">
              <w:rPr>
                <w:b/>
                <w:bCs/>
                <w:sz w:val="24"/>
                <w:szCs w:val="24"/>
              </w:rPr>
              <w:t>liefs</w:t>
            </w:r>
            <w:proofErr w:type="spellEnd"/>
            <w:r w:rsidR="00F4118F" w:rsidRPr="006B26AD">
              <w:rPr>
                <w:b/>
                <w:bCs/>
                <w:sz w:val="24"/>
                <w:szCs w:val="24"/>
              </w:rPr>
              <w:t xml:space="preserve"> values and customs</w:t>
            </w:r>
          </w:p>
        </w:tc>
        <w:tc>
          <w:tcPr>
            <w:tcW w:w="1316" w:type="dxa"/>
          </w:tcPr>
          <w:p w14:paraId="29B21C7D" w14:textId="77777777" w:rsidR="00E0735E" w:rsidRPr="006B26AD" w:rsidRDefault="005A5881" w:rsidP="003E5FE4">
            <w:pPr>
              <w:pStyle w:val="ListParagraph"/>
              <w:keepNext/>
              <w:keepLines/>
              <w:numPr>
                <w:ilvl w:val="0"/>
                <w:numId w:val="1"/>
              </w:numPr>
              <w:jc w:val="both"/>
              <w:outlineLvl w:val="0"/>
              <w:rPr>
                <w:b/>
                <w:bCs/>
              </w:rPr>
            </w:pPr>
            <w:r w:rsidRPr="006B26AD">
              <w:rPr>
                <w:b/>
                <w:bCs/>
              </w:rPr>
              <w:t>.0019448</w:t>
            </w:r>
          </w:p>
        </w:tc>
        <w:tc>
          <w:tcPr>
            <w:tcW w:w="1316" w:type="dxa"/>
          </w:tcPr>
          <w:p w14:paraId="30FBA527" w14:textId="77777777" w:rsidR="00E0735E" w:rsidRPr="006B26AD" w:rsidRDefault="00260A7E" w:rsidP="00670EA3">
            <w:pPr>
              <w:keepNext/>
              <w:keepLines/>
              <w:jc w:val="both"/>
              <w:outlineLvl w:val="0"/>
              <w:rPr>
                <w:b/>
                <w:bCs/>
                <w:sz w:val="24"/>
                <w:szCs w:val="24"/>
              </w:rPr>
            </w:pPr>
            <w:r w:rsidRPr="006B26AD">
              <w:rPr>
                <w:b/>
                <w:bCs/>
                <w:sz w:val="24"/>
                <w:szCs w:val="24"/>
              </w:rPr>
              <w:t>.0014149</w:t>
            </w:r>
          </w:p>
        </w:tc>
        <w:tc>
          <w:tcPr>
            <w:tcW w:w="1316" w:type="dxa"/>
          </w:tcPr>
          <w:p w14:paraId="40FB966B" w14:textId="77777777" w:rsidR="00E0735E" w:rsidRPr="006B26AD" w:rsidRDefault="00260A7E" w:rsidP="00670EA3">
            <w:pPr>
              <w:keepNext/>
              <w:keepLines/>
              <w:jc w:val="both"/>
              <w:outlineLvl w:val="0"/>
              <w:rPr>
                <w:b/>
                <w:bCs/>
                <w:sz w:val="24"/>
                <w:szCs w:val="24"/>
              </w:rPr>
            </w:pPr>
            <w:r w:rsidRPr="006B26AD">
              <w:rPr>
                <w:b/>
                <w:bCs/>
                <w:sz w:val="24"/>
                <w:szCs w:val="24"/>
              </w:rPr>
              <w:t>-1.37</w:t>
            </w:r>
          </w:p>
        </w:tc>
        <w:tc>
          <w:tcPr>
            <w:tcW w:w="1316" w:type="dxa"/>
          </w:tcPr>
          <w:p w14:paraId="0EC66B21" w14:textId="77777777" w:rsidR="00E0735E" w:rsidRPr="006B26AD" w:rsidRDefault="00260A7E" w:rsidP="00670EA3">
            <w:pPr>
              <w:keepNext/>
              <w:keepLines/>
              <w:jc w:val="both"/>
              <w:outlineLvl w:val="0"/>
              <w:rPr>
                <w:b/>
                <w:bCs/>
                <w:sz w:val="24"/>
                <w:szCs w:val="24"/>
              </w:rPr>
            </w:pPr>
            <w:r w:rsidRPr="006B26AD">
              <w:rPr>
                <w:b/>
                <w:bCs/>
                <w:sz w:val="24"/>
                <w:szCs w:val="24"/>
              </w:rPr>
              <w:t>0.169</w:t>
            </w:r>
            <w:r w:rsidR="0082207A" w:rsidRPr="006B26AD">
              <w:rPr>
                <w:b/>
                <w:bCs/>
                <w:sz w:val="24"/>
                <w:szCs w:val="24"/>
              </w:rPr>
              <w:t>*</w:t>
            </w:r>
          </w:p>
        </w:tc>
        <w:tc>
          <w:tcPr>
            <w:tcW w:w="1316" w:type="dxa"/>
          </w:tcPr>
          <w:p w14:paraId="6D0885CF" w14:textId="77777777" w:rsidR="00E0735E" w:rsidRPr="006B26AD" w:rsidRDefault="00260A7E" w:rsidP="00670EA3">
            <w:pPr>
              <w:keepNext/>
              <w:keepLines/>
              <w:jc w:val="both"/>
              <w:outlineLvl w:val="0"/>
              <w:rPr>
                <w:b/>
                <w:bCs/>
                <w:sz w:val="24"/>
                <w:szCs w:val="24"/>
              </w:rPr>
            </w:pPr>
            <w:r w:rsidRPr="006B26AD">
              <w:rPr>
                <w:b/>
                <w:bCs/>
                <w:sz w:val="24"/>
                <w:szCs w:val="24"/>
              </w:rPr>
              <w:t>-.0047178</w:t>
            </w:r>
          </w:p>
        </w:tc>
        <w:tc>
          <w:tcPr>
            <w:tcW w:w="1316" w:type="dxa"/>
          </w:tcPr>
          <w:p w14:paraId="7B025892" w14:textId="77777777" w:rsidR="00E0735E" w:rsidRPr="006B26AD" w:rsidRDefault="00030B3D" w:rsidP="00670EA3">
            <w:pPr>
              <w:keepNext/>
              <w:keepLines/>
              <w:jc w:val="both"/>
              <w:outlineLvl w:val="0"/>
              <w:rPr>
                <w:b/>
                <w:bCs/>
                <w:sz w:val="24"/>
                <w:szCs w:val="24"/>
              </w:rPr>
            </w:pPr>
            <w:r w:rsidRPr="006B26AD">
              <w:rPr>
                <w:b/>
                <w:bCs/>
                <w:sz w:val="24"/>
                <w:szCs w:val="24"/>
              </w:rPr>
              <w:t>.0008283</w:t>
            </w:r>
          </w:p>
        </w:tc>
      </w:tr>
      <w:tr w:rsidR="006B26AD" w:rsidRPr="006B26AD" w14:paraId="75D35B0B" w14:textId="77777777" w:rsidTr="00E0735E">
        <w:tc>
          <w:tcPr>
            <w:tcW w:w="1316" w:type="dxa"/>
          </w:tcPr>
          <w:p w14:paraId="1C476DA7" w14:textId="77777777" w:rsidR="00E0735E" w:rsidRPr="006B26AD" w:rsidRDefault="005A5881" w:rsidP="00670EA3">
            <w:pPr>
              <w:keepNext/>
              <w:keepLines/>
              <w:jc w:val="both"/>
              <w:outlineLvl w:val="0"/>
              <w:rPr>
                <w:b/>
                <w:bCs/>
                <w:sz w:val="24"/>
                <w:szCs w:val="24"/>
              </w:rPr>
            </w:pPr>
            <w:r w:rsidRPr="006B26AD">
              <w:rPr>
                <w:b/>
                <w:bCs/>
                <w:sz w:val="24"/>
                <w:szCs w:val="24"/>
              </w:rPr>
              <w:t>Religion</w:t>
            </w:r>
          </w:p>
        </w:tc>
        <w:tc>
          <w:tcPr>
            <w:tcW w:w="1316" w:type="dxa"/>
          </w:tcPr>
          <w:p w14:paraId="7B46595C" w14:textId="77777777" w:rsidR="00E0735E" w:rsidRPr="006B26AD" w:rsidRDefault="005A5881" w:rsidP="00670EA3">
            <w:pPr>
              <w:pStyle w:val="ListParagraph"/>
              <w:keepNext/>
              <w:keepLines/>
              <w:jc w:val="both"/>
              <w:outlineLvl w:val="0"/>
              <w:rPr>
                <w:b/>
                <w:bCs/>
              </w:rPr>
            </w:pPr>
            <w:r w:rsidRPr="006B26AD">
              <w:rPr>
                <w:b/>
                <w:bCs/>
              </w:rPr>
              <w:t>.0015378</w:t>
            </w:r>
          </w:p>
        </w:tc>
        <w:tc>
          <w:tcPr>
            <w:tcW w:w="1316" w:type="dxa"/>
          </w:tcPr>
          <w:p w14:paraId="54DF1961" w14:textId="77777777" w:rsidR="00E0735E" w:rsidRPr="006B26AD" w:rsidRDefault="00260A7E" w:rsidP="00670EA3">
            <w:pPr>
              <w:keepNext/>
              <w:keepLines/>
              <w:jc w:val="both"/>
              <w:outlineLvl w:val="0"/>
              <w:rPr>
                <w:b/>
                <w:bCs/>
                <w:sz w:val="24"/>
                <w:szCs w:val="24"/>
              </w:rPr>
            </w:pPr>
            <w:r w:rsidRPr="006B26AD">
              <w:rPr>
                <w:b/>
                <w:bCs/>
                <w:sz w:val="24"/>
                <w:szCs w:val="24"/>
              </w:rPr>
              <w:t>.0029293</w:t>
            </w:r>
          </w:p>
        </w:tc>
        <w:tc>
          <w:tcPr>
            <w:tcW w:w="1316" w:type="dxa"/>
          </w:tcPr>
          <w:p w14:paraId="0DDD7AEE" w14:textId="77777777" w:rsidR="00E0735E" w:rsidRPr="006B26AD" w:rsidRDefault="00260A7E" w:rsidP="00670EA3">
            <w:pPr>
              <w:keepNext/>
              <w:keepLines/>
              <w:jc w:val="both"/>
              <w:outlineLvl w:val="0"/>
              <w:rPr>
                <w:b/>
                <w:bCs/>
                <w:sz w:val="24"/>
                <w:szCs w:val="24"/>
              </w:rPr>
            </w:pPr>
            <w:r w:rsidRPr="006B26AD">
              <w:rPr>
                <w:b/>
                <w:bCs/>
                <w:sz w:val="24"/>
                <w:szCs w:val="24"/>
              </w:rPr>
              <w:t>0.52</w:t>
            </w:r>
          </w:p>
        </w:tc>
        <w:tc>
          <w:tcPr>
            <w:tcW w:w="1316" w:type="dxa"/>
          </w:tcPr>
          <w:p w14:paraId="04C1A407" w14:textId="77777777" w:rsidR="00E0735E" w:rsidRPr="006B26AD" w:rsidRDefault="00260A7E" w:rsidP="00670EA3">
            <w:pPr>
              <w:keepNext/>
              <w:keepLines/>
              <w:jc w:val="both"/>
              <w:outlineLvl w:val="0"/>
              <w:rPr>
                <w:b/>
                <w:bCs/>
                <w:sz w:val="24"/>
                <w:szCs w:val="24"/>
              </w:rPr>
            </w:pPr>
            <w:r w:rsidRPr="006B26AD">
              <w:rPr>
                <w:b/>
                <w:bCs/>
                <w:sz w:val="24"/>
                <w:szCs w:val="24"/>
              </w:rPr>
              <w:t>0.600</w:t>
            </w:r>
          </w:p>
        </w:tc>
        <w:tc>
          <w:tcPr>
            <w:tcW w:w="1316" w:type="dxa"/>
          </w:tcPr>
          <w:p w14:paraId="13BE506D" w14:textId="77777777" w:rsidR="00E0735E" w:rsidRPr="006B26AD" w:rsidRDefault="00260A7E" w:rsidP="00670EA3">
            <w:pPr>
              <w:keepNext/>
              <w:keepLines/>
              <w:jc w:val="both"/>
              <w:outlineLvl w:val="0"/>
              <w:rPr>
                <w:b/>
                <w:bCs/>
                <w:sz w:val="24"/>
                <w:szCs w:val="24"/>
              </w:rPr>
            </w:pPr>
            <w:r w:rsidRPr="006B26AD">
              <w:rPr>
                <w:b/>
                <w:bCs/>
                <w:sz w:val="24"/>
                <w:szCs w:val="24"/>
              </w:rPr>
              <w:t>-.0042036</w:t>
            </w:r>
          </w:p>
        </w:tc>
        <w:tc>
          <w:tcPr>
            <w:tcW w:w="1316" w:type="dxa"/>
          </w:tcPr>
          <w:p w14:paraId="07201BB3" w14:textId="77777777" w:rsidR="00E0735E" w:rsidRPr="006B26AD" w:rsidRDefault="00030B3D" w:rsidP="00670EA3">
            <w:pPr>
              <w:keepNext/>
              <w:keepLines/>
              <w:jc w:val="both"/>
              <w:outlineLvl w:val="0"/>
              <w:rPr>
                <w:b/>
                <w:bCs/>
                <w:sz w:val="24"/>
                <w:szCs w:val="24"/>
              </w:rPr>
            </w:pPr>
            <w:r w:rsidRPr="006B26AD">
              <w:rPr>
                <w:b/>
                <w:bCs/>
                <w:sz w:val="24"/>
                <w:szCs w:val="24"/>
              </w:rPr>
              <w:t>.0072792</w:t>
            </w:r>
          </w:p>
        </w:tc>
      </w:tr>
      <w:tr w:rsidR="006B26AD" w:rsidRPr="006B26AD" w14:paraId="3BCEAF77" w14:textId="77777777" w:rsidTr="00E0735E">
        <w:tc>
          <w:tcPr>
            <w:tcW w:w="1316" w:type="dxa"/>
          </w:tcPr>
          <w:p w14:paraId="4858BDF7" w14:textId="77777777" w:rsidR="00E0735E" w:rsidRPr="006B26AD" w:rsidRDefault="005A5881" w:rsidP="00670EA3">
            <w:pPr>
              <w:keepNext/>
              <w:keepLines/>
              <w:jc w:val="both"/>
              <w:outlineLvl w:val="0"/>
              <w:rPr>
                <w:b/>
                <w:bCs/>
                <w:sz w:val="24"/>
                <w:szCs w:val="24"/>
              </w:rPr>
            </w:pPr>
            <w:r w:rsidRPr="006B26AD">
              <w:rPr>
                <w:b/>
                <w:bCs/>
                <w:sz w:val="24"/>
                <w:szCs w:val="24"/>
              </w:rPr>
              <w:t>Language</w:t>
            </w:r>
          </w:p>
        </w:tc>
        <w:tc>
          <w:tcPr>
            <w:tcW w:w="1316" w:type="dxa"/>
          </w:tcPr>
          <w:p w14:paraId="0F7C8812" w14:textId="77777777" w:rsidR="00E0735E" w:rsidRPr="006B26AD" w:rsidRDefault="005A5881" w:rsidP="00670EA3">
            <w:pPr>
              <w:pStyle w:val="ListParagraph"/>
              <w:keepNext/>
              <w:keepLines/>
              <w:jc w:val="both"/>
              <w:outlineLvl w:val="0"/>
              <w:rPr>
                <w:b/>
                <w:bCs/>
              </w:rPr>
            </w:pPr>
            <w:r w:rsidRPr="006B26AD">
              <w:rPr>
                <w:b/>
                <w:bCs/>
              </w:rPr>
              <w:t>.1107425</w:t>
            </w:r>
          </w:p>
        </w:tc>
        <w:tc>
          <w:tcPr>
            <w:tcW w:w="1316" w:type="dxa"/>
          </w:tcPr>
          <w:p w14:paraId="377CDE20" w14:textId="77777777" w:rsidR="00E0735E" w:rsidRPr="006B26AD" w:rsidRDefault="00260A7E" w:rsidP="00670EA3">
            <w:pPr>
              <w:keepNext/>
              <w:keepLines/>
              <w:jc w:val="both"/>
              <w:outlineLvl w:val="0"/>
              <w:rPr>
                <w:b/>
                <w:bCs/>
                <w:sz w:val="24"/>
                <w:szCs w:val="24"/>
              </w:rPr>
            </w:pPr>
            <w:r w:rsidRPr="006B26AD">
              <w:rPr>
                <w:b/>
                <w:bCs/>
                <w:sz w:val="24"/>
                <w:szCs w:val="24"/>
              </w:rPr>
              <w:t>.0032146</w:t>
            </w:r>
          </w:p>
        </w:tc>
        <w:tc>
          <w:tcPr>
            <w:tcW w:w="1316" w:type="dxa"/>
          </w:tcPr>
          <w:p w14:paraId="4C624552" w14:textId="77777777" w:rsidR="00E0735E" w:rsidRPr="006B26AD" w:rsidRDefault="00260A7E" w:rsidP="00670EA3">
            <w:pPr>
              <w:keepNext/>
              <w:keepLines/>
              <w:jc w:val="both"/>
              <w:outlineLvl w:val="0"/>
              <w:rPr>
                <w:b/>
                <w:bCs/>
                <w:sz w:val="24"/>
                <w:szCs w:val="24"/>
              </w:rPr>
            </w:pPr>
            <w:r w:rsidRPr="006B26AD">
              <w:rPr>
                <w:b/>
                <w:bCs/>
                <w:sz w:val="24"/>
                <w:szCs w:val="24"/>
              </w:rPr>
              <w:t>34.54</w:t>
            </w:r>
          </w:p>
        </w:tc>
        <w:tc>
          <w:tcPr>
            <w:tcW w:w="1316" w:type="dxa"/>
          </w:tcPr>
          <w:p w14:paraId="710A3081" w14:textId="77777777" w:rsidR="00E0735E" w:rsidRPr="006B26AD" w:rsidRDefault="00260A7E" w:rsidP="00670EA3">
            <w:pPr>
              <w:keepNext/>
              <w:keepLines/>
              <w:jc w:val="both"/>
              <w:outlineLvl w:val="0"/>
              <w:rPr>
                <w:b/>
                <w:bCs/>
                <w:sz w:val="24"/>
                <w:szCs w:val="24"/>
              </w:rPr>
            </w:pPr>
            <w:r w:rsidRPr="006B26AD">
              <w:rPr>
                <w:b/>
                <w:bCs/>
                <w:sz w:val="24"/>
                <w:szCs w:val="24"/>
              </w:rPr>
              <w:t>0.000</w:t>
            </w:r>
            <w:r w:rsidR="0082207A" w:rsidRPr="006B26AD">
              <w:rPr>
                <w:b/>
                <w:bCs/>
                <w:sz w:val="24"/>
                <w:szCs w:val="24"/>
              </w:rPr>
              <w:t>***</w:t>
            </w:r>
          </w:p>
        </w:tc>
        <w:tc>
          <w:tcPr>
            <w:tcW w:w="1316" w:type="dxa"/>
          </w:tcPr>
          <w:p w14:paraId="2EF3BD46" w14:textId="77777777" w:rsidR="00E0735E" w:rsidRPr="006B26AD" w:rsidRDefault="00260A7E" w:rsidP="00670EA3">
            <w:pPr>
              <w:keepNext/>
              <w:keepLines/>
              <w:jc w:val="both"/>
              <w:outlineLvl w:val="0"/>
              <w:rPr>
                <w:b/>
                <w:bCs/>
                <w:sz w:val="24"/>
                <w:szCs w:val="24"/>
              </w:rPr>
            </w:pPr>
            <w:r w:rsidRPr="006B26AD">
              <w:rPr>
                <w:b/>
                <w:bCs/>
                <w:sz w:val="24"/>
                <w:szCs w:val="24"/>
              </w:rPr>
              <w:t>.104442</w:t>
            </w:r>
          </w:p>
        </w:tc>
        <w:tc>
          <w:tcPr>
            <w:tcW w:w="1316" w:type="dxa"/>
          </w:tcPr>
          <w:p w14:paraId="57B0FC5F" w14:textId="77777777" w:rsidR="00E0735E" w:rsidRPr="006B26AD" w:rsidRDefault="00030B3D" w:rsidP="00670EA3">
            <w:pPr>
              <w:keepNext/>
              <w:keepLines/>
              <w:jc w:val="both"/>
              <w:outlineLvl w:val="0"/>
              <w:rPr>
                <w:b/>
                <w:bCs/>
                <w:sz w:val="24"/>
                <w:szCs w:val="24"/>
              </w:rPr>
            </w:pPr>
            <w:r w:rsidRPr="006B26AD">
              <w:rPr>
                <w:b/>
                <w:bCs/>
                <w:sz w:val="24"/>
                <w:szCs w:val="24"/>
              </w:rPr>
              <w:t>.1170429</w:t>
            </w:r>
          </w:p>
        </w:tc>
      </w:tr>
      <w:tr w:rsidR="006B26AD" w:rsidRPr="006B26AD" w14:paraId="55A82BED" w14:textId="77777777" w:rsidTr="00E0735E">
        <w:tc>
          <w:tcPr>
            <w:tcW w:w="1316" w:type="dxa"/>
          </w:tcPr>
          <w:p w14:paraId="032E31BD" w14:textId="77777777" w:rsidR="00E0735E" w:rsidRPr="006B26AD" w:rsidRDefault="005A5881" w:rsidP="00670EA3">
            <w:pPr>
              <w:keepNext/>
              <w:keepLines/>
              <w:jc w:val="both"/>
              <w:outlineLvl w:val="0"/>
              <w:rPr>
                <w:b/>
                <w:bCs/>
                <w:sz w:val="24"/>
                <w:szCs w:val="24"/>
              </w:rPr>
            </w:pPr>
            <w:r w:rsidRPr="006B26AD">
              <w:rPr>
                <w:b/>
                <w:bCs/>
                <w:sz w:val="24"/>
                <w:szCs w:val="24"/>
              </w:rPr>
              <w:t>Collectivism</w:t>
            </w:r>
          </w:p>
        </w:tc>
        <w:tc>
          <w:tcPr>
            <w:tcW w:w="1316" w:type="dxa"/>
          </w:tcPr>
          <w:p w14:paraId="1E36DA68" w14:textId="77777777" w:rsidR="00E0735E" w:rsidRPr="006B26AD" w:rsidRDefault="005A5881" w:rsidP="00670EA3">
            <w:pPr>
              <w:keepNext/>
              <w:keepLines/>
              <w:jc w:val="both"/>
              <w:outlineLvl w:val="0"/>
              <w:rPr>
                <w:b/>
                <w:bCs/>
                <w:sz w:val="24"/>
                <w:szCs w:val="24"/>
              </w:rPr>
            </w:pPr>
            <w:r w:rsidRPr="006B26AD">
              <w:rPr>
                <w:b/>
                <w:bCs/>
                <w:sz w:val="24"/>
                <w:szCs w:val="24"/>
              </w:rPr>
              <w:t xml:space="preserve">           .0078697</w:t>
            </w:r>
          </w:p>
        </w:tc>
        <w:tc>
          <w:tcPr>
            <w:tcW w:w="1316" w:type="dxa"/>
          </w:tcPr>
          <w:p w14:paraId="39658AD8" w14:textId="77777777" w:rsidR="00E0735E" w:rsidRPr="006B26AD" w:rsidRDefault="00260A7E" w:rsidP="00670EA3">
            <w:pPr>
              <w:keepNext/>
              <w:keepLines/>
              <w:jc w:val="both"/>
              <w:outlineLvl w:val="0"/>
              <w:rPr>
                <w:b/>
                <w:bCs/>
                <w:sz w:val="24"/>
                <w:szCs w:val="24"/>
              </w:rPr>
            </w:pPr>
            <w:r w:rsidRPr="006B26AD">
              <w:rPr>
                <w:b/>
                <w:bCs/>
                <w:sz w:val="24"/>
                <w:szCs w:val="24"/>
              </w:rPr>
              <w:t>.0018974</w:t>
            </w:r>
          </w:p>
        </w:tc>
        <w:tc>
          <w:tcPr>
            <w:tcW w:w="1316" w:type="dxa"/>
          </w:tcPr>
          <w:p w14:paraId="078C60C1" w14:textId="77777777" w:rsidR="00E0735E" w:rsidRPr="006B26AD" w:rsidRDefault="00260A7E" w:rsidP="00670EA3">
            <w:pPr>
              <w:keepNext/>
              <w:keepLines/>
              <w:jc w:val="both"/>
              <w:outlineLvl w:val="0"/>
              <w:rPr>
                <w:b/>
                <w:bCs/>
                <w:sz w:val="24"/>
                <w:szCs w:val="24"/>
              </w:rPr>
            </w:pPr>
            <w:r w:rsidRPr="006B26AD">
              <w:rPr>
                <w:b/>
                <w:bCs/>
                <w:sz w:val="24"/>
                <w:szCs w:val="24"/>
              </w:rPr>
              <w:t>4.15</w:t>
            </w:r>
          </w:p>
        </w:tc>
        <w:tc>
          <w:tcPr>
            <w:tcW w:w="1316" w:type="dxa"/>
          </w:tcPr>
          <w:p w14:paraId="2F688F40" w14:textId="77777777" w:rsidR="00E0735E" w:rsidRPr="006B26AD" w:rsidRDefault="00260A7E" w:rsidP="00670EA3">
            <w:pPr>
              <w:keepNext/>
              <w:keepLines/>
              <w:jc w:val="both"/>
              <w:outlineLvl w:val="0"/>
              <w:rPr>
                <w:b/>
                <w:bCs/>
                <w:sz w:val="24"/>
                <w:szCs w:val="24"/>
              </w:rPr>
            </w:pPr>
            <w:r w:rsidRPr="006B26AD">
              <w:rPr>
                <w:b/>
                <w:bCs/>
                <w:sz w:val="24"/>
                <w:szCs w:val="24"/>
              </w:rPr>
              <w:t>0.000</w:t>
            </w:r>
            <w:r w:rsidR="0082207A" w:rsidRPr="006B26AD">
              <w:rPr>
                <w:b/>
                <w:bCs/>
                <w:sz w:val="24"/>
                <w:szCs w:val="24"/>
              </w:rPr>
              <w:t>***</w:t>
            </w:r>
          </w:p>
        </w:tc>
        <w:tc>
          <w:tcPr>
            <w:tcW w:w="1316" w:type="dxa"/>
          </w:tcPr>
          <w:p w14:paraId="594C5A7F" w14:textId="77777777" w:rsidR="00E0735E" w:rsidRPr="006B26AD" w:rsidRDefault="00030B3D" w:rsidP="00670EA3">
            <w:pPr>
              <w:keepNext/>
              <w:keepLines/>
              <w:jc w:val="both"/>
              <w:outlineLvl w:val="0"/>
              <w:rPr>
                <w:b/>
                <w:bCs/>
                <w:sz w:val="24"/>
                <w:szCs w:val="24"/>
              </w:rPr>
            </w:pPr>
            <w:r w:rsidRPr="006B26AD">
              <w:rPr>
                <w:b/>
                <w:bCs/>
                <w:sz w:val="24"/>
                <w:szCs w:val="24"/>
              </w:rPr>
              <w:t>.0041508</w:t>
            </w:r>
          </w:p>
        </w:tc>
        <w:tc>
          <w:tcPr>
            <w:tcW w:w="1316" w:type="dxa"/>
          </w:tcPr>
          <w:p w14:paraId="6138A894" w14:textId="77777777" w:rsidR="00E0735E" w:rsidRPr="006B26AD" w:rsidRDefault="00030B3D" w:rsidP="00670EA3">
            <w:pPr>
              <w:keepNext/>
              <w:keepLines/>
              <w:jc w:val="both"/>
              <w:outlineLvl w:val="0"/>
              <w:rPr>
                <w:b/>
                <w:bCs/>
                <w:sz w:val="24"/>
                <w:szCs w:val="24"/>
              </w:rPr>
            </w:pPr>
            <w:r w:rsidRPr="006B26AD">
              <w:rPr>
                <w:b/>
                <w:bCs/>
                <w:sz w:val="24"/>
                <w:szCs w:val="24"/>
              </w:rPr>
              <w:t>.0115886</w:t>
            </w:r>
          </w:p>
        </w:tc>
      </w:tr>
      <w:tr w:rsidR="006B26AD" w:rsidRPr="006B26AD" w14:paraId="44F88C6E" w14:textId="77777777" w:rsidTr="00E0735E">
        <w:tc>
          <w:tcPr>
            <w:tcW w:w="1316" w:type="dxa"/>
          </w:tcPr>
          <w:p w14:paraId="2FAA0E19" w14:textId="77777777" w:rsidR="00E0735E" w:rsidRPr="006B26AD" w:rsidRDefault="005A5881" w:rsidP="00670EA3">
            <w:pPr>
              <w:keepNext/>
              <w:keepLines/>
              <w:jc w:val="both"/>
              <w:outlineLvl w:val="0"/>
              <w:rPr>
                <w:b/>
                <w:bCs/>
                <w:sz w:val="24"/>
                <w:szCs w:val="24"/>
              </w:rPr>
            </w:pPr>
            <w:r w:rsidRPr="006B26AD">
              <w:rPr>
                <w:b/>
                <w:bCs/>
                <w:sz w:val="24"/>
                <w:szCs w:val="24"/>
              </w:rPr>
              <w:t>pride</w:t>
            </w:r>
          </w:p>
        </w:tc>
        <w:tc>
          <w:tcPr>
            <w:tcW w:w="1316" w:type="dxa"/>
          </w:tcPr>
          <w:p w14:paraId="29EB973F" w14:textId="77777777" w:rsidR="00E0735E" w:rsidRPr="006B26AD" w:rsidRDefault="005A5881" w:rsidP="00670EA3">
            <w:pPr>
              <w:keepNext/>
              <w:keepLines/>
              <w:jc w:val="both"/>
              <w:outlineLvl w:val="0"/>
              <w:rPr>
                <w:b/>
                <w:bCs/>
                <w:sz w:val="24"/>
                <w:szCs w:val="24"/>
              </w:rPr>
            </w:pPr>
            <w:r w:rsidRPr="006B26AD">
              <w:rPr>
                <w:b/>
                <w:bCs/>
                <w:sz w:val="24"/>
                <w:szCs w:val="24"/>
              </w:rPr>
              <w:t xml:space="preserve">           .0433624</w:t>
            </w:r>
          </w:p>
        </w:tc>
        <w:tc>
          <w:tcPr>
            <w:tcW w:w="1316" w:type="dxa"/>
          </w:tcPr>
          <w:p w14:paraId="4E160E46" w14:textId="77777777" w:rsidR="00E0735E" w:rsidRPr="006B26AD" w:rsidRDefault="00260A7E" w:rsidP="00670EA3">
            <w:pPr>
              <w:keepNext/>
              <w:keepLines/>
              <w:jc w:val="both"/>
              <w:outlineLvl w:val="0"/>
              <w:rPr>
                <w:b/>
                <w:bCs/>
                <w:sz w:val="24"/>
                <w:szCs w:val="24"/>
              </w:rPr>
            </w:pPr>
            <w:r w:rsidRPr="006B26AD">
              <w:rPr>
                <w:b/>
                <w:bCs/>
                <w:sz w:val="24"/>
                <w:szCs w:val="24"/>
              </w:rPr>
              <w:t>.0101996</w:t>
            </w:r>
          </w:p>
        </w:tc>
        <w:tc>
          <w:tcPr>
            <w:tcW w:w="1316" w:type="dxa"/>
          </w:tcPr>
          <w:p w14:paraId="3F2E6AB9" w14:textId="77777777" w:rsidR="00E0735E" w:rsidRPr="006B26AD" w:rsidRDefault="00260A7E" w:rsidP="00670EA3">
            <w:pPr>
              <w:keepNext/>
              <w:keepLines/>
              <w:jc w:val="both"/>
              <w:outlineLvl w:val="0"/>
              <w:rPr>
                <w:b/>
                <w:bCs/>
                <w:sz w:val="24"/>
                <w:szCs w:val="24"/>
              </w:rPr>
            </w:pPr>
            <w:r w:rsidRPr="006B26AD">
              <w:rPr>
                <w:b/>
                <w:bCs/>
                <w:sz w:val="24"/>
                <w:szCs w:val="24"/>
              </w:rPr>
              <w:t>3.95</w:t>
            </w:r>
          </w:p>
        </w:tc>
        <w:tc>
          <w:tcPr>
            <w:tcW w:w="1316" w:type="dxa"/>
          </w:tcPr>
          <w:p w14:paraId="72C10622" w14:textId="77777777" w:rsidR="00E0735E" w:rsidRPr="006B26AD" w:rsidRDefault="00260A7E" w:rsidP="00670EA3">
            <w:pPr>
              <w:keepNext/>
              <w:keepLines/>
              <w:jc w:val="both"/>
              <w:outlineLvl w:val="0"/>
              <w:rPr>
                <w:b/>
                <w:bCs/>
                <w:sz w:val="24"/>
                <w:szCs w:val="24"/>
              </w:rPr>
            </w:pPr>
            <w:r w:rsidRPr="006B26AD">
              <w:rPr>
                <w:b/>
                <w:bCs/>
                <w:sz w:val="24"/>
                <w:szCs w:val="24"/>
              </w:rPr>
              <w:t>0.000</w:t>
            </w:r>
            <w:r w:rsidR="0082207A" w:rsidRPr="006B26AD">
              <w:rPr>
                <w:b/>
                <w:bCs/>
                <w:sz w:val="24"/>
                <w:szCs w:val="24"/>
              </w:rPr>
              <w:t>***</w:t>
            </w:r>
          </w:p>
        </w:tc>
        <w:tc>
          <w:tcPr>
            <w:tcW w:w="1316" w:type="dxa"/>
          </w:tcPr>
          <w:p w14:paraId="721538C4" w14:textId="77777777" w:rsidR="00E0735E" w:rsidRPr="006B26AD" w:rsidRDefault="00030B3D" w:rsidP="00670EA3">
            <w:pPr>
              <w:keepNext/>
              <w:keepLines/>
              <w:jc w:val="both"/>
              <w:outlineLvl w:val="0"/>
              <w:rPr>
                <w:b/>
                <w:bCs/>
                <w:sz w:val="24"/>
                <w:szCs w:val="24"/>
              </w:rPr>
            </w:pPr>
            <w:r w:rsidRPr="006B26AD">
              <w:rPr>
                <w:b/>
                <w:bCs/>
                <w:sz w:val="24"/>
                <w:szCs w:val="24"/>
              </w:rPr>
              <w:t>.0218192</w:t>
            </w:r>
          </w:p>
        </w:tc>
        <w:tc>
          <w:tcPr>
            <w:tcW w:w="1316" w:type="dxa"/>
          </w:tcPr>
          <w:p w14:paraId="332F9F21" w14:textId="77777777" w:rsidR="00E0735E" w:rsidRPr="006B26AD" w:rsidRDefault="00030B3D" w:rsidP="00670EA3">
            <w:pPr>
              <w:keepNext/>
              <w:keepLines/>
              <w:jc w:val="both"/>
              <w:outlineLvl w:val="0"/>
              <w:rPr>
                <w:b/>
                <w:bCs/>
                <w:sz w:val="24"/>
                <w:szCs w:val="24"/>
              </w:rPr>
            </w:pPr>
            <w:r w:rsidRPr="006B26AD">
              <w:rPr>
                <w:b/>
                <w:bCs/>
                <w:sz w:val="24"/>
                <w:szCs w:val="24"/>
              </w:rPr>
              <w:t>.0649055</w:t>
            </w:r>
          </w:p>
        </w:tc>
      </w:tr>
    </w:tbl>
    <w:p w14:paraId="0E3030D4" w14:textId="77777777" w:rsidR="00E27724" w:rsidRPr="006B26AD" w:rsidRDefault="0082207A"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P value evaluation</w:t>
      </w:r>
      <w:r w:rsidR="00B764A2" w:rsidRPr="006B26AD">
        <w:rPr>
          <w:rFonts w:ascii="Times New Roman" w:eastAsia="Times New Roman" w:hAnsi="Times New Roman" w:cs="Times New Roman"/>
          <w:b/>
          <w:bCs/>
          <w:sz w:val="24"/>
          <w:szCs w:val="24"/>
          <w:lang w:eastAsia="fr-FR"/>
        </w:rPr>
        <w:t>: *</w:t>
      </w:r>
      <w:r w:rsidRPr="006B26AD">
        <w:rPr>
          <w:rFonts w:ascii="Times New Roman" w:eastAsia="Times New Roman" w:hAnsi="Times New Roman" w:cs="Times New Roman"/>
          <w:b/>
          <w:bCs/>
          <w:sz w:val="24"/>
          <w:szCs w:val="24"/>
          <w:lang w:eastAsia="fr-FR"/>
        </w:rPr>
        <w:t>** indicates 1 percent significance (best); **</w:t>
      </w:r>
      <w:r w:rsidR="00B764A2" w:rsidRPr="006B26AD">
        <w:rPr>
          <w:rFonts w:ascii="Times New Roman" w:eastAsia="Times New Roman" w:hAnsi="Times New Roman" w:cs="Times New Roman"/>
          <w:b/>
          <w:bCs/>
          <w:sz w:val="24"/>
          <w:szCs w:val="24"/>
          <w:lang w:eastAsia="fr-FR"/>
        </w:rPr>
        <w:t xml:space="preserve"> indicates</w:t>
      </w:r>
      <w:r w:rsidRPr="006B26AD">
        <w:rPr>
          <w:rFonts w:ascii="Times New Roman" w:eastAsia="Times New Roman" w:hAnsi="Times New Roman" w:cs="Times New Roman"/>
          <w:b/>
          <w:bCs/>
          <w:sz w:val="24"/>
          <w:szCs w:val="24"/>
          <w:lang w:eastAsia="fr-FR"/>
        </w:rPr>
        <w:t xml:space="preserve"> 5 percent significance (better)</w:t>
      </w:r>
      <w:r w:rsidR="00B764A2" w:rsidRPr="006B26AD">
        <w:rPr>
          <w:rFonts w:ascii="Times New Roman" w:eastAsia="Times New Roman" w:hAnsi="Times New Roman" w:cs="Times New Roman"/>
          <w:b/>
          <w:bCs/>
          <w:sz w:val="24"/>
          <w:szCs w:val="24"/>
          <w:lang w:eastAsia="fr-FR"/>
        </w:rPr>
        <w:t>; * indicates 10 percent significance (good)</w:t>
      </w:r>
    </w:p>
    <w:p w14:paraId="69CDF8D3" w14:textId="77777777" w:rsidR="00E27724"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p>
    <w:p w14:paraId="1DCF9F41" w14:textId="77777777" w:rsidR="003703E5" w:rsidRPr="006B26AD" w:rsidRDefault="00E652F0" w:rsidP="00670EA3">
      <w:pPr>
        <w:keepNext/>
        <w:keepLines/>
        <w:spacing w:after="0" w:line="240" w:lineRule="auto"/>
        <w:jc w:val="both"/>
        <w:outlineLvl w:val="0"/>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From the above table</w:t>
      </w:r>
      <w:r w:rsidR="006568AC"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it is clearly seen that</w:t>
      </w:r>
      <w:r w:rsidR="003B2067" w:rsidRPr="006B26AD">
        <w:rPr>
          <w:rFonts w:ascii="Times New Roman" w:eastAsia="Times New Roman" w:hAnsi="Times New Roman" w:cs="Times New Roman"/>
          <w:bCs/>
          <w:sz w:val="24"/>
          <w:szCs w:val="24"/>
          <w:lang w:eastAsia="fr-FR"/>
        </w:rPr>
        <w:t xml:space="preserve"> beliefs values and customs</w:t>
      </w:r>
      <w:r w:rsidR="0082207A" w:rsidRPr="006B26AD">
        <w:rPr>
          <w:rFonts w:ascii="Times New Roman" w:eastAsia="Times New Roman" w:hAnsi="Times New Roman" w:cs="Times New Roman"/>
          <w:bCs/>
          <w:sz w:val="24"/>
          <w:szCs w:val="24"/>
          <w:lang w:eastAsia="fr-FR"/>
        </w:rPr>
        <w:t xml:space="preserve"> have 10 percent negative significance</w:t>
      </w:r>
      <w:r w:rsidR="00BD7F1E" w:rsidRPr="006B26AD">
        <w:rPr>
          <w:rFonts w:ascii="Times New Roman" w:eastAsia="Times New Roman" w:hAnsi="Times New Roman" w:cs="Times New Roman"/>
          <w:bCs/>
          <w:sz w:val="24"/>
          <w:szCs w:val="24"/>
          <w:lang w:eastAsia="fr-FR"/>
        </w:rPr>
        <w:t xml:space="preserve">, </w:t>
      </w:r>
      <w:r w:rsidRPr="006B26AD">
        <w:rPr>
          <w:rFonts w:ascii="Times New Roman" w:eastAsia="Times New Roman" w:hAnsi="Times New Roman" w:cs="Times New Roman"/>
          <w:bCs/>
          <w:sz w:val="24"/>
          <w:szCs w:val="24"/>
          <w:lang w:eastAsia="fr-FR"/>
        </w:rPr>
        <w:t xml:space="preserve">religion </w:t>
      </w:r>
      <w:r w:rsidR="00B764A2" w:rsidRPr="006B26AD">
        <w:rPr>
          <w:rFonts w:ascii="Times New Roman" w:eastAsia="Times New Roman" w:hAnsi="Times New Roman" w:cs="Times New Roman"/>
          <w:bCs/>
          <w:sz w:val="24"/>
          <w:szCs w:val="24"/>
          <w:lang w:eastAsia="fr-FR"/>
        </w:rPr>
        <w:t>is</w:t>
      </w:r>
      <w:r w:rsidR="000B5D1B" w:rsidRPr="006B26AD">
        <w:rPr>
          <w:rFonts w:ascii="Times New Roman" w:eastAsia="Times New Roman" w:hAnsi="Times New Roman" w:cs="Times New Roman"/>
          <w:bCs/>
          <w:sz w:val="24"/>
          <w:szCs w:val="24"/>
          <w:lang w:eastAsia="fr-FR"/>
        </w:rPr>
        <w:t xml:space="preserve"> not significant</w:t>
      </w:r>
      <w:r w:rsidR="001B2C77" w:rsidRPr="006B26AD">
        <w:rPr>
          <w:rFonts w:ascii="Times New Roman" w:eastAsia="Times New Roman" w:hAnsi="Times New Roman" w:cs="Times New Roman"/>
          <w:bCs/>
          <w:sz w:val="24"/>
          <w:szCs w:val="24"/>
          <w:lang w:eastAsia="fr-FR"/>
        </w:rPr>
        <w:t xml:space="preserve"> while language </w:t>
      </w:r>
      <w:r w:rsidR="000B5D1B" w:rsidRPr="006B26AD">
        <w:rPr>
          <w:rFonts w:ascii="Times New Roman" w:eastAsia="Times New Roman" w:hAnsi="Times New Roman" w:cs="Times New Roman"/>
          <w:bCs/>
          <w:sz w:val="24"/>
          <w:szCs w:val="24"/>
          <w:lang w:eastAsia="fr-FR"/>
        </w:rPr>
        <w:t xml:space="preserve">collectivism and pride have a </w:t>
      </w:r>
      <w:r w:rsidR="00B764A2" w:rsidRPr="006B26AD">
        <w:rPr>
          <w:rFonts w:ascii="Times New Roman" w:eastAsia="Times New Roman" w:hAnsi="Times New Roman" w:cs="Times New Roman"/>
          <w:bCs/>
          <w:sz w:val="24"/>
          <w:szCs w:val="24"/>
          <w:lang w:eastAsia="fr-FR"/>
        </w:rPr>
        <w:t>1percent</w:t>
      </w:r>
      <w:r w:rsidR="000B5D1B" w:rsidRPr="006B26AD">
        <w:rPr>
          <w:rFonts w:ascii="Times New Roman" w:eastAsia="Times New Roman" w:hAnsi="Times New Roman" w:cs="Times New Roman"/>
          <w:bCs/>
          <w:sz w:val="24"/>
          <w:szCs w:val="24"/>
          <w:lang w:eastAsia="fr-FR"/>
        </w:rPr>
        <w:t xml:space="preserve"> significance of 0.1107425, 0.0078697 and 0.0433624 respectively</w:t>
      </w:r>
      <w:r w:rsidR="00B764A2" w:rsidRPr="006B26AD">
        <w:rPr>
          <w:rFonts w:ascii="Times New Roman" w:eastAsia="Times New Roman" w:hAnsi="Times New Roman" w:cs="Times New Roman"/>
          <w:bCs/>
          <w:sz w:val="24"/>
          <w:szCs w:val="24"/>
          <w:lang w:eastAsia="fr-FR"/>
        </w:rPr>
        <w:t>.</w:t>
      </w:r>
      <w:r w:rsidR="005C5146" w:rsidRPr="006B26AD">
        <w:rPr>
          <w:rFonts w:ascii="Times New Roman" w:eastAsia="Times New Roman" w:hAnsi="Times New Roman" w:cs="Times New Roman"/>
          <w:bCs/>
          <w:sz w:val="24"/>
          <w:szCs w:val="24"/>
          <w:lang w:eastAsia="fr-FR"/>
        </w:rPr>
        <w:t xml:space="preserve"> </w:t>
      </w:r>
      <w:r w:rsidR="003F57A0" w:rsidRPr="006B26AD">
        <w:rPr>
          <w:rFonts w:ascii="Times New Roman" w:eastAsia="Times New Roman" w:hAnsi="Times New Roman" w:cs="Times New Roman"/>
          <w:bCs/>
          <w:sz w:val="24"/>
          <w:szCs w:val="24"/>
          <w:lang w:eastAsia="fr-FR"/>
        </w:rPr>
        <w:t xml:space="preserve">Thus, </w:t>
      </w:r>
      <w:r w:rsidR="00B764A2" w:rsidRPr="006B26AD">
        <w:rPr>
          <w:rFonts w:ascii="Times New Roman" w:eastAsia="Times New Roman" w:hAnsi="Times New Roman" w:cs="Times New Roman"/>
          <w:bCs/>
          <w:sz w:val="24"/>
          <w:szCs w:val="24"/>
          <w:lang w:eastAsia="fr-FR"/>
        </w:rPr>
        <w:t>from</w:t>
      </w:r>
      <w:r w:rsidR="003F57A0" w:rsidRPr="006B26AD">
        <w:rPr>
          <w:rFonts w:ascii="Times New Roman" w:eastAsia="Times New Roman" w:hAnsi="Times New Roman" w:cs="Times New Roman"/>
          <w:bCs/>
          <w:sz w:val="24"/>
          <w:szCs w:val="24"/>
          <w:lang w:eastAsia="fr-FR"/>
        </w:rPr>
        <w:t xml:space="preserve"> the </w:t>
      </w:r>
      <w:r w:rsidR="000B5D1B" w:rsidRPr="006B26AD">
        <w:rPr>
          <w:rFonts w:ascii="Times New Roman" w:eastAsia="Times New Roman" w:hAnsi="Times New Roman" w:cs="Times New Roman"/>
          <w:bCs/>
          <w:sz w:val="24"/>
          <w:szCs w:val="24"/>
          <w:lang w:eastAsia="fr-FR"/>
        </w:rPr>
        <w:t>five</w:t>
      </w:r>
      <w:r w:rsidR="00B764A2" w:rsidRPr="006B26AD">
        <w:rPr>
          <w:rFonts w:ascii="Times New Roman" w:eastAsia="Times New Roman" w:hAnsi="Times New Roman" w:cs="Times New Roman"/>
          <w:bCs/>
          <w:sz w:val="24"/>
          <w:szCs w:val="24"/>
          <w:lang w:eastAsia="fr-FR"/>
        </w:rPr>
        <w:t xml:space="preserve"> cultural values retained</w:t>
      </w:r>
      <w:r w:rsidR="003F57A0" w:rsidRPr="006B26AD">
        <w:rPr>
          <w:rFonts w:ascii="Times New Roman" w:eastAsia="Times New Roman" w:hAnsi="Times New Roman" w:cs="Times New Roman"/>
          <w:bCs/>
          <w:sz w:val="24"/>
          <w:szCs w:val="24"/>
          <w:lang w:eastAsia="fr-FR"/>
        </w:rPr>
        <w:t xml:space="preserve">, </w:t>
      </w:r>
      <w:r w:rsidR="00440BAC" w:rsidRPr="006B26AD">
        <w:rPr>
          <w:rFonts w:ascii="Times New Roman" w:eastAsia="Times New Roman" w:hAnsi="Times New Roman" w:cs="Times New Roman"/>
          <w:bCs/>
          <w:sz w:val="24"/>
          <w:szCs w:val="24"/>
          <w:lang w:eastAsia="fr-FR"/>
        </w:rPr>
        <w:t xml:space="preserve">regression results shows that </w:t>
      </w:r>
      <w:r w:rsidR="009824CF" w:rsidRPr="006B26AD">
        <w:rPr>
          <w:rFonts w:ascii="Times New Roman" w:eastAsia="Times New Roman" w:hAnsi="Times New Roman" w:cs="Times New Roman"/>
          <w:bCs/>
          <w:sz w:val="24"/>
          <w:szCs w:val="24"/>
          <w:lang w:eastAsia="fr-FR"/>
        </w:rPr>
        <w:t>language has a more positive influence</w:t>
      </w:r>
      <w:r w:rsidR="005C5146" w:rsidRPr="006B26AD">
        <w:rPr>
          <w:rFonts w:ascii="Times New Roman" w:eastAsia="Times New Roman" w:hAnsi="Times New Roman" w:cs="Times New Roman"/>
          <w:bCs/>
          <w:sz w:val="24"/>
          <w:szCs w:val="24"/>
          <w:lang w:eastAsia="fr-FR"/>
        </w:rPr>
        <w:t xml:space="preserve"> </w:t>
      </w:r>
      <w:r w:rsidR="009824CF" w:rsidRPr="006B26AD">
        <w:rPr>
          <w:rFonts w:ascii="Times New Roman" w:eastAsia="Times New Roman" w:hAnsi="Times New Roman" w:cs="Times New Roman"/>
          <w:bCs/>
          <w:sz w:val="24"/>
          <w:szCs w:val="24"/>
          <w:lang w:eastAsia="fr-FR"/>
        </w:rPr>
        <w:t xml:space="preserve">on </w:t>
      </w:r>
      <w:r w:rsidR="00B764A2" w:rsidRPr="006B26AD">
        <w:rPr>
          <w:rFonts w:ascii="Times New Roman" w:eastAsia="Times New Roman" w:hAnsi="Times New Roman" w:cs="Times New Roman"/>
          <w:bCs/>
          <w:sz w:val="24"/>
          <w:szCs w:val="24"/>
          <w:lang w:eastAsia="fr-FR"/>
        </w:rPr>
        <w:t>innovat</w:t>
      </w:r>
      <w:r w:rsidR="009824CF" w:rsidRPr="006B26AD">
        <w:rPr>
          <w:rFonts w:ascii="Times New Roman" w:eastAsia="Times New Roman" w:hAnsi="Times New Roman" w:cs="Times New Roman"/>
          <w:bCs/>
          <w:sz w:val="24"/>
          <w:szCs w:val="24"/>
          <w:lang w:eastAsia="fr-FR"/>
        </w:rPr>
        <w:t>ion</w:t>
      </w:r>
      <w:r w:rsidR="00440BAC" w:rsidRPr="006B26AD">
        <w:rPr>
          <w:rFonts w:ascii="Times New Roman" w:eastAsia="Times New Roman" w:hAnsi="Times New Roman" w:cs="Times New Roman"/>
          <w:bCs/>
          <w:sz w:val="24"/>
          <w:szCs w:val="24"/>
          <w:lang w:eastAsia="fr-FR"/>
        </w:rPr>
        <w:t xml:space="preserve"> than pride and collectivism</w:t>
      </w:r>
      <w:r w:rsidR="003F57A0" w:rsidRPr="006B26AD">
        <w:rPr>
          <w:rFonts w:ascii="Times New Roman" w:eastAsia="Times New Roman" w:hAnsi="Times New Roman" w:cs="Times New Roman"/>
          <w:bCs/>
          <w:sz w:val="24"/>
          <w:szCs w:val="24"/>
          <w:lang w:eastAsia="fr-FR"/>
        </w:rPr>
        <w:t>.</w:t>
      </w:r>
    </w:p>
    <w:p w14:paraId="411D49F8" w14:textId="35B6F27D" w:rsidR="00BF0570" w:rsidRPr="006B26AD" w:rsidRDefault="00440BAC" w:rsidP="00670EA3">
      <w:pPr>
        <w:keepNext/>
        <w:keepLines/>
        <w:spacing w:after="0" w:line="240" w:lineRule="auto"/>
        <w:jc w:val="both"/>
        <w:outlineLvl w:val="0"/>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The highest contributive capacity of language to innovation stems from the fact that consumers that are bilingual, trilingual and multilingual have fast and easy access to product innovation</w:t>
      </w:r>
      <w:r w:rsidR="007D3946" w:rsidRPr="006B26AD">
        <w:rPr>
          <w:rFonts w:ascii="Times New Roman" w:eastAsia="Times New Roman" w:hAnsi="Times New Roman" w:cs="Times New Roman"/>
          <w:bCs/>
          <w:sz w:val="24"/>
          <w:szCs w:val="24"/>
          <w:lang w:eastAsia="fr-FR"/>
        </w:rPr>
        <w:t>. As regard to pride, it</w:t>
      </w:r>
      <w:r w:rsidR="003F57A0" w:rsidRPr="006B26AD">
        <w:rPr>
          <w:rFonts w:ascii="Times New Roman" w:eastAsia="Times New Roman" w:hAnsi="Times New Roman" w:cs="Times New Roman"/>
          <w:bCs/>
          <w:sz w:val="24"/>
          <w:szCs w:val="24"/>
          <w:lang w:eastAsia="fr-FR"/>
        </w:rPr>
        <w:t xml:space="preserve"> is not </w:t>
      </w:r>
      <w:r w:rsidR="00C914A4" w:rsidRPr="006B26AD">
        <w:rPr>
          <w:rFonts w:ascii="Times New Roman" w:eastAsia="Times New Roman" w:hAnsi="Times New Roman" w:cs="Times New Roman"/>
          <w:bCs/>
          <w:sz w:val="24"/>
          <w:szCs w:val="24"/>
          <w:lang w:eastAsia="fr-FR"/>
        </w:rPr>
        <w:t xml:space="preserve">surprising to </w:t>
      </w:r>
      <w:proofErr w:type="spellStart"/>
      <w:r w:rsidR="00C914A4" w:rsidRPr="006B26AD">
        <w:rPr>
          <w:rFonts w:ascii="Times New Roman" w:eastAsia="Times New Roman" w:hAnsi="Times New Roman" w:cs="Times New Roman"/>
          <w:bCs/>
          <w:sz w:val="24"/>
          <w:szCs w:val="24"/>
          <w:lang w:eastAsia="fr-FR"/>
        </w:rPr>
        <w:t>realis</w:t>
      </w:r>
      <w:r w:rsidR="003F57A0" w:rsidRPr="006B26AD">
        <w:rPr>
          <w:rFonts w:ascii="Times New Roman" w:eastAsia="Times New Roman" w:hAnsi="Times New Roman" w:cs="Times New Roman"/>
          <w:bCs/>
          <w:sz w:val="24"/>
          <w:szCs w:val="24"/>
          <w:lang w:eastAsia="fr-FR"/>
        </w:rPr>
        <w:t>e</w:t>
      </w:r>
      <w:proofErr w:type="spellEnd"/>
      <w:r w:rsidR="003F57A0" w:rsidRPr="006B26AD">
        <w:rPr>
          <w:rFonts w:ascii="Times New Roman" w:eastAsia="Times New Roman" w:hAnsi="Times New Roman" w:cs="Times New Roman"/>
          <w:bCs/>
          <w:sz w:val="24"/>
          <w:szCs w:val="24"/>
          <w:lang w:eastAsia="fr-FR"/>
        </w:rPr>
        <w:t xml:space="preserve"> that </w:t>
      </w:r>
      <w:r w:rsidR="007D3946" w:rsidRPr="006B26AD">
        <w:rPr>
          <w:rFonts w:ascii="Times New Roman" w:eastAsia="Times New Roman" w:hAnsi="Times New Roman" w:cs="Times New Roman"/>
          <w:bCs/>
          <w:sz w:val="24"/>
          <w:szCs w:val="24"/>
          <w:lang w:eastAsia="fr-FR"/>
        </w:rPr>
        <w:t>the latter</w:t>
      </w:r>
      <w:r w:rsidR="005C5146" w:rsidRPr="006B26AD">
        <w:rPr>
          <w:rFonts w:ascii="Times New Roman" w:eastAsia="Times New Roman" w:hAnsi="Times New Roman" w:cs="Times New Roman"/>
          <w:bCs/>
          <w:sz w:val="24"/>
          <w:szCs w:val="24"/>
          <w:lang w:eastAsia="fr-FR"/>
        </w:rPr>
        <w:t xml:space="preserve"> </w:t>
      </w:r>
      <w:r w:rsidR="007D3946" w:rsidRPr="006B26AD">
        <w:rPr>
          <w:rFonts w:ascii="Times New Roman" w:eastAsia="Times New Roman" w:hAnsi="Times New Roman" w:cs="Times New Roman"/>
          <w:bCs/>
          <w:sz w:val="24"/>
          <w:szCs w:val="24"/>
          <w:lang w:eastAsia="fr-FR"/>
        </w:rPr>
        <w:t>depicts higher contributive strength</w:t>
      </w:r>
      <w:r w:rsidR="003F57A0" w:rsidRPr="006B26AD">
        <w:rPr>
          <w:rFonts w:ascii="Times New Roman" w:eastAsia="Times New Roman" w:hAnsi="Times New Roman" w:cs="Times New Roman"/>
          <w:bCs/>
          <w:sz w:val="24"/>
          <w:szCs w:val="24"/>
          <w:lang w:eastAsia="fr-FR"/>
        </w:rPr>
        <w:t xml:space="preserve"> because proud people in the first place are rich people and love distinguishing themselves from others through consumption. They are always the first to test new products and when many people start consuming, they look for new alternative as their motive for consumption is to distinguish themselves from others or show that they are more than others.</w:t>
      </w:r>
      <w:r w:rsidR="005C5146" w:rsidRPr="006B26AD">
        <w:rPr>
          <w:rFonts w:ascii="Times New Roman" w:eastAsia="Times New Roman" w:hAnsi="Times New Roman" w:cs="Times New Roman"/>
          <w:bCs/>
          <w:sz w:val="24"/>
          <w:szCs w:val="24"/>
          <w:lang w:eastAsia="fr-FR"/>
        </w:rPr>
        <w:t xml:space="preserve"> </w:t>
      </w:r>
      <w:r w:rsidR="007D3946" w:rsidRPr="006B26AD">
        <w:rPr>
          <w:rFonts w:ascii="Times New Roman" w:eastAsia="Times New Roman" w:hAnsi="Times New Roman" w:cs="Times New Roman"/>
          <w:bCs/>
          <w:sz w:val="24"/>
          <w:szCs w:val="24"/>
          <w:lang w:eastAsia="fr-FR"/>
        </w:rPr>
        <w:t>Besides,</w:t>
      </w:r>
      <w:r w:rsidR="005C5146" w:rsidRPr="006B26AD">
        <w:rPr>
          <w:rFonts w:ascii="Times New Roman" w:eastAsia="Times New Roman" w:hAnsi="Times New Roman" w:cs="Times New Roman"/>
          <w:bCs/>
          <w:sz w:val="24"/>
          <w:szCs w:val="24"/>
          <w:lang w:eastAsia="fr-FR"/>
        </w:rPr>
        <w:t xml:space="preserve"> </w:t>
      </w:r>
      <w:r w:rsidR="007D3946" w:rsidRPr="006B26AD">
        <w:rPr>
          <w:rFonts w:ascii="Times New Roman" w:eastAsia="Times New Roman" w:hAnsi="Times New Roman" w:cs="Times New Roman"/>
          <w:bCs/>
          <w:sz w:val="24"/>
          <w:szCs w:val="24"/>
          <w:lang w:eastAsia="fr-FR"/>
        </w:rPr>
        <w:t xml:space="preserve">proud people </w:t>
      </w:r>
      <w:r w:rsidR="003F57A0" w:rsidRPr="006B26AD">
        <w:rPr>
          <w:rFonts w:ascii="Times New Roman" w:eastAsia="Times New Roman" w:hAnsi="Times New Roman" w:cs="Times New Roman"/>
          <w:bCs/>
          <w:sz w:val="24"/>
          <w:szCs w:val="24"/>
          <w:lang w:eastAsia="fr-FR"/>
        </w:rPr>
        <w:t>are fond of bearing risk as a result of their high purchasing power. This is justified by the fact that</w:t>
      </w:r>
      <w:r w:rsidR="00C914A4" w:rsidRPr="006B26AD">
        <w:rPr>
          <w:rFonts w:ascii="Times New Roman" w:eastAsia="Times New Roman" w:hAnsi="Times New Roman" w:cs="Times New Roman"/>
          <w:bCs/>
          <w:sz w:val="24"/>
          <w:szCs w:val="24"/>
          <w:lang w:eastAsia="fr-FR"/>
        </w:rPr>
        <w:t>,</w:t>
      </w:r>
      <w:r w:rsidR="003F57A0" w:rsidRPr="006B26AD">
        <w:rPr>
          <w:rFonts w:ascii="Times New Roman" w:eastAsia="Times New Roman" w:hAnsi="Times New Roman" w:cs="Times New Roman"/>
          <w:bCs/>
          <w:sz w:val="24"/>
          <w:szCs w:val="24"/>
          <w:lang w:eastAsia="fr-FR"/>
        </w:rPr>
        <w:t xml:space="preserve"> if the product is not satisfactory they can easily</w:t>
      </w:r>
      <w:r w:rsidR="005C5146" w:rsidRPr="006B26AD">
        <w:rPr>
          <w:rFonts w:ascii="Times New Roman" w:eastAsia="Times New Roman" w:hAnsi="Times New Roman" w:cs="Times New Roman"/>
          <w:bCs/>
          <w:sz w:val="24"/>
          <w:szCs w:val="24"/>
          <w:lang w:eastAsia="fr-FR"/>
        </w:rPr>
        <w:t xml:space="preserve"> </w:t>
      </w:r>
      <w:r w:rsidR="003F57A0" w:rsidRPr="006B26AD">
        <w:rPr>
          <w:rFonts w:ascii="Times New Roman" w:eastAsia="Times New Roman" w:hAnsi="Times New Roman" w:cs="Times New Roman"/>
          <w:bCs/>
          <w:sz w:val="24"/>
          <w:szCs w:val="24"/>
          <w:lang w:eastAsia="fr-FR"/>
        </w:rPr>
        <w:t>reject it a</w:t>
      </w:r>
      <w:r w:rsidR="00C708DA" w:rsidRPr="006B26AD">
        <w:rPr>
          <w:rFonts w:ascii="Times New Roman" w:eastAsia="Times New Roman" w:hAnsi="Times New Roman" w:cs="Times New Roman"/>
          <w:bCs/>
          <w:sz w:val="24"/>
          <w:szCs w:val="24"/>
          <w:lang w:eastAsia="fr-FR"/>
        </w:rPr>
        <w:t xml:space="preserve">nd look for a new alternative. </w:t>
      </w:r>
      <w:r w:rsidR="00E21282" w:rsidRPr="006B26AD">
        <w:rPr>
          <w:rFonts w:ascii="Times New Roman" w:eastAsia="Times New Roman" w:hAnsi="Times New Roman" w:cs="Times New Roman"/>
          <w:bCs/>
          <w:sz w:val="24"/>
          <w:szCs w:val="24"/>
          <w:lang w:eastAsia="fr-FR"/>
        </w:rPr>
        <w:t>Concerning collectivism, the least contributive capacity to product innovation is based on the fact that people collectively yield to product innovation with discouraging slowness due to variation in consumption patterns.</w:t>
      </w:r>
    </w:p>
    <w:p w14:paraId="1BAB8244" w14:textId="77777777" w:rsidR="00133C8B" w:rsidRPr="006B26AD" w:rsidRDefault="00133C8B" w:rsidP="003E5FE4">
      <w:pPr>
        <w:pStyle w:val="ListParagraph"/>
        <w:numPr>
          <w:ilvl w:val="0"/>
          <w:numId w:val="2"/>
        </w:numPr>
        <w:spacing w:before="60" w:after="60"/>
        <w:jc w:val="both"/>
        <w:rPr>
          <w:b/>
        </w:rPr>
      </w:pPr>
      <w:r w:rsidRPr="006B26AD">
        <w:rPr>
          <w:b/>
        </w:rPr>
        <w:t>Discussion of Results</w:t>
      </w:r>
    </w:p>
    <w:p w14:paraId="1DB13602" w14:textId="77777777" w:rsidR="00133C8B" w:rsidRPr="006B26AD" w:rsidRDefault="00133C8B" w:rsidP="00670EA3">
      <w:pPr>
        <w:spacing w:before="60" w:after="60" w:line="240" w:lineRule="auto"/>
        <w:ind w:firstLine="708"/>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These results are in agreement with many cross cultural research results. From the results above, marketing as a whole should be looked upon as </w:t>
      </w:r>
      <w:r w:rsidR="00157C7D" w:rsidRPr="006B26AD">
        <w:rPr>
          <w:rFonts w:ascii="Times New Roman" w:eastAsia="Times New Roman" w:hAnsi="Times New Roman" w:cs="Times New Roman"/>
          <w:sz w:val="24"/>
          <w:szCs w:val="24"/>
          <w:lang w:eastAsia="fr-FR"/>
        </w:rPr>
        <w:t>a cultural framework which agree</w:t>
      </w:r>
      <w:r w:rsidRPr="006B26AD">
        <w:rPr>
          <w:rFonts w:ascii="Times New Roman" w:eastAsia="Times New Roman" w:hAnsi="Times New Roman" w:cs="Times New Roman"/>
          <w:sz w:val="24"/>
          <w:szCs w:val="24"/>
          <w:lang w:eastAsia="fr-FR"/>
        </w:rPr>
        <w:t xml:space="preserve">s with the results of </w:t>
      </w:r>
      <w:proofErr w:type="spellStart"/>
      <w:r w:rsidRPr="006B26AD">
        <w:rPr>
          <w:rFonts w:ascii="Times New Roman" w:eastAsia="Times New Roman" w:hAnsi="Times New Roman" w:cs="Times New Roman"/>
          <w:sz w:val="24"/>
          <w:szCs w:val="24"/>
          <w:lang w:eastAsia="fr-FR"/>
        </w:rPr>
        <w:t>Degoberto</w:t>
      </w:r>
      <w:proofErr w:type="spellEnd"/>
      <w:r w:rsidRPr="006B26AD">
        <w:rPr>
          <w:rFonts w:ascii="Times New Roman" w:eastAsia="Times New Roman" w:hAnsi="Times New Roman" w:cs="Times New Roman"/>
          <w:sz w:val="24"/>
          <w:szCs w:val="24"/>
          <w:lang w:eastAsia="fr-FR"/>
        </w:rPr>
        <w:t>, (2005). According to him, for marketers to conserve customers, they should consider culture in mixing the mix.</w:t>
      </w:r>
    </w:p>
    <w:p w14:paraId="3271B342" w14:textId="742D5651" w:rsidR="00133C8B" w:rsidRPr="006B26AD" w:rsidRDefault="00133C8B" w:rsidP="00670EA3">
      <w:pPr>
        <w:spacing w:before="60" w:after="60" w:line="240" w:lineRule="auto"/>
        <w:ind w:firstLine="708"/>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These results counteract the results of Levit</w:t>
      </w:r>
      <w:r w:rsidR="005C5146" w:rsidRPr="006B26AD">
        <w:rPr>
          <w:rFonts w:ascii="Times New Roman" w:eastAsia="Times New Roman" w:hAnsi="Times New Roman" w:cs="Times New Roman"/>
          <w:sz w:val="24"/>
          <w:szCs w:val="24"/>
          <w:lang w:eastAsia="fr-FR"/>
        </w:rPr>
        <w:t xml:space="preserve"> (</w:t>
      </w:r>
      <w:r w:rsidRPr="006B26AD">
        <w:rPr>
          <w:rFonts w:ascii="Times New Roman" w:eastAsia="Times New Roman" w:hAnsi="Times New Roman" w:cs="Times New Roman"/>
          <w:sz w:val="24"/>
          <w:szCs w:val="24"/>
          <w:lang w:eastAsia="fr-FR"/>
        </w:rPr>
        <w:t>1983</w:t>
      </w:r>
      <w:r w:rsidR="005C5146" w:rsidRPr="006B26AD">
        <w:rPr>
          <w:rFonts w:ascii="Times New Roman" w:eastAsia="Times New Roman" w:hAnsi="Times New Roman" w:cs="Times New Roman"/>
          <w:sz w:val="24"/>
          <w:szCs w:val="24"/>
          <w:lang w:eastAsia="fr-FR"/>
        </w:rPr>
        <w:t>) in Steven</w:t>
      </w:r>
      <w:r w:rsidRPr="006B26AD">
        <w:rPr>
          <w:rFonts w:ascii="Times New Roman" w:eastAsia="Times New Roman" w:hAnsi="Times New Roman" w:cs="Times New Roman"/>
          <w:sz w:val="24"/>
          <w:szCs w:val="24"/>
          <w:lang w:eastAsia="fr-FR"/>
        </w:rPr>
        <w:t xml:space="preserve"> (2006) where he talks of the standardization of markets but falls in line</w:t>
      </w:r>
      <w:r w:rsidR="00C914A4" w:rsidRPr="006B26AD">
        <w:rPr>
          <w:rFonts w:ascii="Times New Roman" w:eastAsia="Times New Roman" w:hAnsi="Times New Roman" w:cs="Times New Roman"/>
          <w:sz w:val="24"/>
          <w:szCs w:val="24"/>
          <w:lang w:eastAsia="fr-FR"/>
        </w:rPr>
        <w:t xml:space="preserve"> with those of Steven who argues</w:t>
      </w:r>
      <w:r w:rsidRPr="006B26AD">
        <w:rPr>
          <w:rFonts w:ascii="Times New Roman" w:eastAsia="Times New Roman" w:hAnsi="Times New Roman" w:cs="Times New Roman"/>
          <w:sz w:val="24"/>
          <w:szCs w:val="24"/>
          <w:lang w:eastAsia="fr-FR"/>
        </w:rPr>
        <w:t xml:space="preserve"> that marketing is strongly influence by culture and that it should be ad</w:t>
      </w:r>
      <w:r w:rsidR="00C914A4" w:rsidRPr="006B26AD">
        <w:rPr>
          <w:rFonts w:ascii="Times New Roman" w:eastAsia="Times New Roman" w:hAnsi="Times New Roman" w:cs="Times New Roman"/>
          <w:sz w:val="24"/>
          <w:szCs w:val="24"/>
          <w:lang w:eastAsia="fr-FR"/>
        </w:rPr>
        <w:t>apted to fit different markets</w:t>
      </w:r>
      <w:r w:rsidRPr="006B26AD">
        <w:rPr>
          <w:rFonts w:ascii="Times New Roman" w:eastAsia="Times New Roman" w:hAnsi="Times New Roman" w:cs="Times New Roman"/>
          <w:sz w:val="24"/>
          <w:szCs w:val="24"/>
          <w:lang w:eastAsia="fr-FR"/>
        </w:rPr>
        <w:t xml:space="preserve"> specificities. In th</w:t>
      </w:r>
      <w:r w:rsidR="005C5146" w:rsidRPr="006B26AD">
        <w:rPr>
          <w:rFonts w:ascii="Times New Roman" w:eastAsia="Times New Roman" w:hAnsi="Times New Roman" w:cs="Times New Roman"/>
          <w:sz w:val="24"/>
          <w:szCs w:val="24"/>
          <w:lang w:eastAsia="fr-FR"/>
        </w:rPr>
        <w:t>e same light Soares and Touzani</w:t>
      </w:r>
      <w:r w:rsidRPr="006B26AD">
        <w:rPr>
          <w:rFonts w:ascii="Times New Roman" w:eastAsia="Times New Roman" w:hAnsi="Times New Roman" w:cs="Times New Roman"/>
          <w:sz w:val="24"/>
          <w:szCs w:val="24"/>
          <w:lang w:eastAsia="fr-FR"/>
        </w:rPr>
        <w:t xml:space="preserve"> (2003) produce the same results as our results showing that innovation is a fu</w:t>
      </w:r>
      <w:r w:rsidR="00157C7D" w:rsidRPr="006B26AD">
        <w:rPr>
          <w:rFonts w:ascii="Times New Roman" w:eastAsia="Times New Roman" w:hAnsi="Times New Roman" w:cs="Times New Roman"/>
          <w:sz w:val="24"/>
          <w:szCs w:val="24"/>
          <w:lang w:eastAsia="fr-FR"/>
        </w:rPr>
        <w:t>n</w:t>
      </w:r>
      <w:r w:rsidRPr="006B26AD">
        <w:rPr>
          <w:rFonts w:ascii="Times New Roman" w:eastAsia="Times New Roman" w:hAnsi="Times New Roman" w:cs="Times New Roman"/>
          <w:sz w:val="24"/>
          <w:szCs w:val="24"/>
          <w:lang w:eastAsia="fr-FR"/>
        </w:rPr>
        <w:t xml:space="preserve">ction of culture. His results showed that some cultures are innovative while others are not. This is the same results we have found in this study where the Centre, South and East are resistant to new products while the rest of the regions are not. Hofstede </w:t>
      </w:r>
      <w:r w:rsidR="00485D23" w:rsidRPr="006B26AD">
        <w:rPr>
          <w:rFonts w:ascii="Times New Roman" w:eastAsia="Times New Roman" w:hAnsi="Times New Roman" w:cs="Times New Roman"/>
          <w:sz w:val="24"/>
          <w:szCs w:val="24"/>
          <w:lang w:eastAsia="fr-FR"/>
        </w:rPr>
        <w:t>(2000</w:t>
      </w:r>
      <w:r w:rsidRPr="006B26AD">
        <w:rPr>
          <w:rFonts w:ascii="Times New Roman" w:eastAsia="Times New Roman" w:hAnsi="Times New Roman" w:cs="Times New Roman"/>
          <w:sz w:val="24"/>
          <w:szCs w:val="24"/>
          <w:lang w:eastAsia="fr-FR"/>
        </w:rPr>
        <w:t>), carried out the same studies in Australia and New Zealand and had the same results even though it was a cross Country approach.</w:t>
      </w:r>
    </w:p>
    <w:p w14:paraId="4EF6BE39" w14:textId="0D1D6AF8" w:rsidR="00133C8B" w:rsidRPr="006B26AD" w:rsidRDefault="00133C8B" w:rsidP="00670EA3">
      <w:pPr>
        <w:spacing w:before="60" w:after="60" w:line="240" w:lineRule="auto"/>
        <w:ind w:firstLine="708"/>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lastRenderedPageBreak/>
        <w:t xml:space="preserve">Ekerete, (2001), carried out a research on the impact of culture on the marketing strategies of multinational companies marketing in Nigeria and still found out that culture has a strong impact on the </w:t>
      </w:r>
      <w:proofErr w:type="spellStart"/>
      <w:r w:rsidRPr="006B26AD">
        <w:rPr>
          <w:rFonts w:ascii="Times New Roman" w:eastAsia="Times New Roman" w:hAnsi="Times New Roman" w:cs="Times New Roman"/>
          <w:sz w:val="24"/>
          <w:szCs w:val="24"/>
          <w:lang w:eastAsia="fr-FR"/>
        </w:rPr>
        <w:t>markeing</w:t>
      </w:r>
      <w:proofErr w:type="spellEnd"/>
      <w:r w:rsidRPr="006B26AD">
        <w:rPr>
          <w:rFonts w:ascii="Times New Roman" w:eastAsia="Times New Roman" w:hAnsi="Times New Roman" w:cs="Times New Roman"/>
          <w:sz w:val="24"/>
          <w:szCs w:val="24"/>
          <w:lang w:eastAsia="fr-FR"/>
        </w:rPr>
        <w:t xml:space="preserve"> mix of multinationals. In the same light</w:t>
      </w:r>
      <w:r w:rsidR="005C5146"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w:t>
      </w:r>
      <w:proofErr w:type="spellStart"/>
      <w:r w:rsidRPr="006B26AD">
        <w:rPr>
          <w:rFonts w:ascii="Times New Roman" w:eastAsia="Times New Roman" w:hAnsi="Times New Roman" w:cs="Times New Roman"/>
          <w:sz w:val="24"/>
          <w:szCs w:val="24"/>
          <w:lang w:eastAsia="fr-FR"/>
        </w:rPr>
        <w:t>Usunie</w:t>
      </w:r>
      <w:r w:rsidR="00157C7D" w:rsidRPr="006B26AD">
        <w:rPr>
          <w:rFonts w:ascii="Times New Roman" w:eastAsia="Times New Roman" w:hAnsi="Times New Roman" w:cs="Times New Roman"/>
          <w:sz w:val="24"/>
          <w:szCs w:val="24"/>
          <w:lang w:eastAsia="fr-FR"/>
        </w:rPr>
        <w:t>r</w:t>
      </w:r>
      <w:proofErr w:type="spellEnd"/>
      <w:r w:rsidR="00157C7D" w:rsidRPr="006B26AD">
        <w:rPr>
          <w:rFonts w:ascii="Times New Roman" w:eastAsia="Times New Roman" w:hAnsi="Times New Roman" w:cs="Times New Roman"/>
          <w:sz w:val="24"/>
          <w:szCs w:val="24"/>
          <w:lang w:eastAsia="fr-FR"/>
        </w:rPr>
        <w:t xml:space="preserve"> in many of his researches has</w:t>
      </w:r>
      <w:r w:rsidRPr="006B26AD">
        <w:rPr>
          <w:rFonts w:ascii="Times New Roman" w:eastAsia="Times New Roman" w:hAnsi="Times New Roman" w:cs="Times New Roman"/>
          <w:sz w:val="24"/>
          <w:szCs w:val="24"/>
          <w:lang w:eastAsia="fr-FR"/>
        </w:rPr>
        <w:t xml:space="preserve"> found the same positive impact as these results. According to him </w:t>
      </w:r>
      <w:proofErr w:type="spellStart"/>
      <w:r w:rsidRPr="006B26AD">
        <w:rPr>
          <w:rFonts w:ascii="Times New Roman" w:eastAsia="Times New Roman" w:hAnsi="Times New Roman" w:cs="Times New Roman"/>
          <w:sz w:val="24"/>
          <w:szCs w:val="24"/>
          <w:lang w:eastAsia="fr-FR"/>
        </w:rPr>
        <w:t>globalisation</w:t>
      </w:r>
      <w:proofErr w:type="spellEnd"/>
      <w:r w:rsidRPr="006B26AD">
        <w:rPr>
          <w:rFonts w:ascii="Times New Roman" w:eastAsia="Times New Roman" w:hAnsi="Times New Roman" w:cs="Times New Roman"/>
          <w:sz w:val="24"/>
          <w:szCs w:val="24"/>
          <w:lang w:eastAsia="fr-FR"/>
        </w:rPr>
        <w:t xml:space="preserve"> can only succeed if </w:t>
      </w:r>
      <w:r w:rsidR="00485D23" w:rsidRPr="006B26AD">
        <w:rPr>
          <w:rFonts w:ascii="Times New Roman" w:eastAsia="Times New Roman" w:hAnsi="Times New Roman" w:cs="Times New Roman"/>
          <w:sz w:val="24"/>
          <w:szCs w:val="24"/>
          <w:lang w:eastAsia="fr-FR"/>
        </w:rPr>
        <w:t>we</w:t>
      </w:r>
      <w:r w:rsidRPr="006B26AD">
        <w:rPr>
          <w:rFonts w:ascii="Times New Roman" w:eastAsia="Times New Roman" w:hAnsi="Times New Roman" w:cs="Times New Roman"/>
          <w:sz w:val="24"/>
          <w:szCs w:val="24"/>
          <w:lang w:eastAsia="fr-FR"/>
        </w:rPr>
        <w:t xml:space="preserve"> t</w:t>
      </w:r>
      <w:r w:rsidR="004340D9" w:rsidRPr="006B26AD">
        <w:rPr>
          <w:rFonts w:ascii="Times New Roman" w:eastAsia="Times New Roman" w:hAnsi="Times New Roman" w:cs="Times New Roman"/>
          <w:sz w:val="24"/>
          <w:szCs w:val="24"/>
          <w:lang w:eastAsia="fr-FR"/>
        </w:rPr>
        <w:t>hink globally and react locally.</w:t>
      </w:r>
      <w:r w:rsidRPr="006B26AD">
        <w:rPr>
          <w:rFonts w:ascii="Times New Roman" w:eastAsia="Times New Roman" w:hAnsi="Times New Roman" w:cs="Times New Roman"/>
          <w:sz w:val="24"/>
          <w:szCs w:val="24"/>
          <w:lang w:eastAsia="fr-FR"/>
        </w:rPr>
        <w:t xml:space="preserve"> Rick (2012), examined the impact of culture on distribution and still came </w:t>
      </w:r>
      <w:r w:rsidR="0029765D" w:rsidRPr="006B26AD">
        <w:rPr>
          <w:rFonts w:ascii="Times New Roman" w:eastAsia="Times New Roman" w:hAnsi="Times New Roman" w:cs="Times New Roman"/>
          <w:sz w:val="24"/>
          <w:szCs w:val="24"/>
          <w:lang w:eastAsia="fr-FR"/>
        </w:rPr>
        <w:t>up</w:t>
      </w:r>
      <w:r w:rsidRPr="006B26AD">
        <w:rPr>
          <w:rFonts w:ascii="Times New Roman" w:eastAsia="Times New Roman" w:hAnsi="Times New Roman" w:cs="Times New Roman"/>
          <w:sz w:val="24"/>
          <w:szCs w:val="24"/>
          <w:lang w:eastAsia="fr-FR"/>
        </w:rPr>
        <w:t xml:space="preserve"> with similar result</w:t>
      </w:r>
      <w:r w:rsidR="0029765D" w:rsidRPr="006B26AD">
        <w:rPr>
          <w:rFonts w:ascii="Times New Roman" w:eastAsia="Times New Roman" w:hAnsi="Times New Roman" w:cs="Times New Roman"/>
          <w:sz w:val="24"/>
          <w:szCs w:val="24"/>
          <w:lang w:eastAsia="fr-FR"/>
        </w:rPr>
        <w:t>s that culture has</w:t>
      </w:r>
      <w:r w:rsidR="00157C7D" w:rsidRPr="006B26AD">
        <w:rPr>
          <w:rFonts w:ascii="Times New Roman" w:eastAsia="Times New Roman" w:hAnsi="Times New Roman" w:cs="Times New Roman"/>
          <w:sz w:val="24"/>
          <w:szCs w:val="24"/>
          <w:lang w:eastAsia="fr-FR"/>
        </w:rPr>
        <w:t xml:space="preserve"> a determining</w:t>
      </w:r>
      <w:r w:rsidRPr="006B26AD">
        <w:rPr>
          <w:rFonts w:ascii="Times New Roman" w:eastAsia="Times New Roman" w:hAnsi="Times New Roman" w:cs="Times New Roman"/>
          <w:sz w:val="24"/>
          <w:szCs w:val="24"/>
          <w:lang w:eastAsia="fr-FR"/>
        </w:rPr>
        <w:t xml:space="preserve"> influence on the distribution decisions of Enterprises. </w:t>
      </w:r>
    </w:p>
    <w:p w14:paraId="6AEC62FA" w14:textId="77777777" w:rsidR="00AB2F1F" w:rsidRPr="006B26AD" w:rsidRDefault="006767E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Again Lamont (2001) and </w:t>
      </w:r>
      <w:proofErr w:type="spellStart"/>
      <w:r w:rsidRPr="006B26AD">
        <w:rPr>
          <w:rFonts w:ascii="Times New Roman" w:eastAsia="Times New Roman" w:hAnsi="Times New Roman" w:cs="Times New Roman"/>
          <w:sz w:val="24"/>
          <w:szCs w:val="24"/>
          <w:lang w:eastAsia="fr-FR"/>
        </w:rPr>
        <w:t>Mc</w:t>
      </w:r>
      <w:r w:rsidR="005C5146" w:rsidRPr="006B26AD">
        <w:rPr>
          <w:rFonts w:ascii="Times New Roman" w:eastAsia="Times New Roman" w:hAnsi="Times New Roman" w:cs="Times New Roman"/>
          <w:sz w:val="24"/>
          <w:szCs w:val="24"/>
          <w:lang w:eastAsia="fr-FR"/>
        </w:rPr>
        <w:t>Cracke</w:t>
      </w:r>
      <w:proofErr w:type="spellEnd"/>
      <w:r w:rsidR="00133C8B" w:rsidRPr="006B26AD">
        <w:rPr>
          <w:rFonts w:ascii="Times New Roman" w:eastAsia="Times New Roman" w:hAnsi="Times New Roman" w:cs="Times New Roman"/>
          <w:sz w:val="24"/>
          <w:szCs w:val="24"/>
          <w:lang w:eastAsia="fr-FR"/>
        </w:rPr>
        <w:t xml:space="preserve"> (2008), investigated the impact of culture on consumers’ goods and came </w:t>
      </w:r>
      <w:r w:rsidR="00157C7D" w:rsidRPr="006B26AD">
        <w:rPr>
          <w:rFonts w:ascii="Times New Roman" w:eastAsia="Times New Roman" w:hAnsi="Times New Roman" w:cs="Times New Roman"/>
          <w:sz w:val="24"/>
          <w:szCs w:val="24"/>
          <w:lang w:eastAsia="fr-FR"/>
        </w:rPr>
        <w:t>up</w:t>
      </w:r>
      <w:r w:rsidR="00133C8B" w:rsidRPr="006B26AD">
        <w:rPr>
          <w:rFonts w:ascii="Times New Roman" w:eastAsia="Times New Roman" w:hAnsi="Times New Roman" w:cs="Times New Roman"/>
          <w:sz w:val="24"/>
          <w:szCs w:val="24"/>
          <w:lang w:eastAsia="fr-FR"/>
        </w:rPr>
        <w:t xml:space="preserve"> with the results that consumer culture is represented in the goods they buy which falls in line with the results of this study that culture has an impact</w:t>
      </w:r>
      <w:r w:rsidR="00522BA7" w:rsidRPr="006B26AD">
        <w:rPr>
          <w:rFonts w:ascii="Times New Roman" w:eastAsia="Times New Roman" w:hAnsi="Times New Roman" w:cs="Times New Roman"/>
          <w:sz w:val="24"/>
          <w:szCs w:val="24"/>
          <w:lang w:eastAsia="fr-FR"/>
        </w:rPr>
        <w:t xml:space="preserve"> on consumer innovation process</w:t>
      </w:r>
    </w:p>
    <w:p w14:paraId="099DFB99" w14:textId="77777777" w:rsidR="00AB2F1F" w:rsidRPr="006B26AD" w:rsidRDefault="00AB2F1F" w:rsidP="003E5FE4">
      <w:pPr>
        <w:pStyle w:val="ListParagraph"/>
        <w:numPr>
          <w:ilvl w:val="0"/>
          <w:numId w:val="2"/>
        </w:numPr>
        <w:tabs>
          <w:tab w:val="left" w:pos="2760"/>
          <w:tab w:val="right" w:pos="9070"/>
        </w:tabs>
        <w:jc w:val="both"/>
        <w:rPr>
          <w:b/>
        </w:rPr>
      </w:pPr>
      <w:r w:rsidRPr="006B26AD">
        <w:rPr>
          <w:b/>
        </w:rPr>
        <w:t>Conclusio</w:t>
      </w:r>
      <w:r w:rsidR="0048518E" w:rsidRPr="006B26AD">
        <w:rPr>
          <w:b/>
        </w:rPr>
        <w:t>n</w:t>
      </w:r>
    </w:p>
    <w:p w14:paraId="0CC9C9EB" w14:textId="3C9D6F28" w:rsidR="0048518E" w:rsidRPr="006B26AD" w:rsidRDefault="0048518E" w:rsidP="00670EA3">
      <w:pPr>
        <w:tabs>
          <w:tab w:val="left" w:pos="2760"/>
          <w:tab w:val="right" w:pos="9070"/>
        </w:tabs>
        <w:spacing w:after="0" w:line="240" w:lineRule="auto"/>
        <w:jc w:val="both"/>
        <w:rPr>
          <w:rFonts w:ascii="Times New Roman" w:eastAsia="Times New Roman" w:hAnsi="Times New Roman" w:cs="Times New Roman"/>
          <w:b/>
          <w:sz w:val="24"/>
          <w:szCs w:val="24"/>
          <w:lang w:eastAsia="fr-FR"/>
        </w:rPr>
      </w:pPr>
      <w:r w:rsidRPr="006B26AD">
        <w:rPr>
          <w:rFonts w:ascii="Times New Roman" w:eastAsia="Times New Roman" w:hAnsi="Times New Roman" w:cs="Times New Roman"/>
          <w:sz w:val="24"/>
          <w:szCs w:val="24"/>
          <w:lang w:val="en-GB" w:eastAsia="fr-FR"/>
        </w:rPr>
        <w:t>Our principal objective in this study is to examine the influence of culture on</w:t>
      </w:r>
      <w:r w:rsidR="00485D23" w:rsidRPr="006B26AD">
        <w:rPr>
          <w:rFonts w:ascii="Times New Roman" w:eastAsia="Times New Roman" w:hAnsi="Times New Roman" w:cs="Times New Roman"/>
          <w:sz w:val="24"/>
          <w:szCs w:val="24"/>
          <w:lang w:val="en-GB" w:eastAsia="fr-FR"/>
        </w:rPr>
        <w:t xml:space="preserve"> innovation and</w:t>
      </w:r>
      <w:r w:rsidRPr="006B26AD">
        <w:rPr>
          <w:rFonts w:ascii="Times New Roman" w:eastAsia="Times New Roman" w:hAnsi="Times New Roman" w:cs="Times New Roman"/>
          <w:sz w:val="24"/>
          <w:szCs w:val="24"/>
          <w:lang w:val="en-GB" w:eastAsia="fr-FR"/>
        </w:rPr>
        <w:t xml:space="preserve"> the take-off of new products in different Cameroon Region</w:t>
      </w:r>
      <w:r w:rsidR="00E01A36" w:rsidRPr="006B26AD">
        <w:rPr>
          <w:rFonts w:ascii="Times New Roman" w:eastAsia="Times New Roman" w:hAnsi="Times New Roman" w:cs="Times New Roman"/>
          <w:sz w:val="24"/>
          <w:szCs w:val="24"/>
          <w:lang w:val="en-GB" w:eastAsia="fr-FR"/>
        </w:rPr>
        <w:t xml:space="preserve"> to partially fill the gaps found in the literature</w:t>
      </w:r>
      <w:r w:rsidR="00A10500" w:rsidRPr="006B26AD">
        <w:rPr>
          <w:rFonts w:ascii="Times New Roman" w:eastAsia="Times New Roman" w:hAnsi="Times New Roman" w:cs="Times New Roman"/>
          <w:sz w:val="24"/>
          <w:szCs w:val="24"/>
          <w:lang w:val="en-GB" w:eastAsia="fr-FR"/>
        </w:rPr>
        <w:t>. E</w:t>
      </w:r>
      <w:r w:rsidRPr="006B26AD">
        <w:rPr>
          <w:rFonts w:ascii="Times New Roman" w:eastAsia="Times New Roman" w:hAnsi="Times New Roman" w:cs="Times New Roman"/>
          <w:sz w:val="24"/>
          <w:szCs w:val="24"/>
          <w:lang w:val="en-GB" w:eastAsia="fr-FR"/>
        </w:rPr>
        <w:t>ven though wealth has been estimated by some researchers</w:t>
      </w:r>
      <w:r w:rsidR="005C5146"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 xml:space="preserve">as the principal factor explaining the variation in time to adopt new products, </w:t>
      </w:r>
      <w:r w:rsidR="00A10500" w:rsidRPr="006B26AD">
        <w:rPr>
          <w:rFonts w:ascii="Times New Roman" w:eastAsia="Times New Roman" w:hAnsi="Times New Roman" w:cs="Times New Roman"/>
          <w:sz w:val="24"/>
          <w:szCs w:val="24"/>
          <w:lang w:val="en-GB" w:eastAsia="fr-FR"/>
        </w:rPr>
        <w:t>o</w:t>
      </w:r>
      <w:r w:rsidRPr="006B26AD">
        <w:rPr>
          <w:rFonts w:ascii="Times New Roman" w:eastAsia="Times New Roman" w:hAnsi="Times New Roman" w:cs="Times New Roman"/>
          <w:sz w:val="24"/>
          <w:szCs w:val="24"/>
          <w:lang w:val="en-GB" w:eastAsia="fr-FR"/>
        </w:rPr>
        <w:t>ur results show that cultural factors</w:t>
      </w:r>
      <w:r w:rsidR="00A10500" w:rsidRPr="006B26AD">
        <w:rPr>
          <w:rFonts w:ascii="Times New Roman" w:eastAsia="Times New Roman" w:hAnsi="Times New Roman" w:cs="Times New Roman"/>
          <w:sz w:val="24"/>
          <w:szCs w:val="24"/>
          <w:lang w:val="en-GB" w:eastAsia="fr-FR"/>
        </w:rPr>
        <w:t xml:space="preserve"> and purchasing power to a </w:t>
      </w:r>
      <w:r w:rsidR="00E01A36" w:rsidRPr="006B26AD">
        <w:rPr>
          <w:rFonts w:ascii="Times New Roman" w:eastAsia="Times New Roman" w:hAnsi="Times New Roman" w:cs="Times New Roman"/>
          <w:sz w:val="24"/>
          <w:szCs w:val="24"/>
          <w:lang w:val="en-GB" w:eastAsia="fr-FR"/>
        </w:rPr>
        <w:t>greater</w:t>
      </w:r>
      <w:r w:rsidR="00A10500" w:rsidRPr="006B26AD">
        <w:rPr>
          <w:rFonts w:ascii="Times New Roman" w:eastAsia="Times New Roman" w:hAnsi="Times New Roman" w:cs="Times New Roman"/>
          <w:sz w:val="24"/>
          <w:szCs w:val="24"/>
          <w:lang w:val="en-GB" w:eastAsia="fr-FR"/>
        </w:rPr>
        <w:t xml:space="preserve"> extend</w:t>
      </w:r>
      <w:r w:rsidRPr="006B26AD">
        <w:rPr>
          <w:rFonts w:ascii="Times New Roman" w:eastAsia="Times New Roman" w:hAnsi="Times New Roman" w:cs="Times New Roman"/>
          <w:sz w:val="24"/>
          <w:szCs w:val="24"/>
          <w:lang w:val="en-GB" w:eastAsia="fr-FR"/>
        </w:rPr>
        <w:t xml:space="preserve"> are the reasons behind the rate of acceptance of innovation as we move from one region to another</w:t>
      </w:r>
      <w:r w:rsidR="000904EE" w:rsidRPr="006B26AD">
        <w:rPr>
          <w:rFonts w:ascii="Times New Roman" w:eastAsia="Times New Roman" w:hAnsi="Times New Roman" w:cs="Times New Roman"/>
          <w:sz w:val="24"/>
          <w:szCs w:val="24"/>
          <w:lang w:val="en-GB" w:eastAsia="fr-FR"/>
        </w:rPr>
        <w:t>.</w:t>
      </w:r>
    </w:p>
    <w:p w14:paraId="3453EBBA" w14:textId="202871E1" w:rsidR="00AB2F1F" w:rsidRPr="006B26AD" w:rsidRDefault="00A10500"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Therefore,</w:t>
      </w:r>
      <w:r w:rsidR="00AB2F1F" w:rsidRPr="006B26AD">
        <w:rPr>
          <w:rFonts w:ascii="Times New Roman" w:eastAsia="Times New Roman" w:hAnsi="Times New Roman" w:cs="Times New Roman"/>
          <w:sz w:val="24"/>
          <w:szCs w:val="24"/>
          <w:lang w:eastAsia="fr-FR"/>
        </w:rPr>
        <w:t xml:space="preserve"> without a </w:t>
      </w:r>
      <w:r w:rsidR="00042456" w:rsidRPr="006B26AD">
        <w:rPr>
          <w:rFonts w:ascii="Times New Roman" w:eastAsia="Times New Roman" w:hAnsi="Times New Roman" w:cs="Times New Roman"/>
          <w:sz w:val="24"/>
          <w:szCs w:val="24"/>
          <w:lang w:eastAsia="fr-FR"/>
        </w:rPr>
        <w:t>concrete</w:t>
      </w:r>
      <w:r w:rsidR="00AB2F1F" w:rsidRPr="006B26AD">
        <w:rPr>
          <w:rFonts w:ascii="Times New Roman" w:eastAsia="Times New Roman" w:hAnsi="Times New Roman" w:cs="Times New Roman"/>
          <w:sz w:val="24"/>
          <w:szCs w:val="24"/>
          <w:lang w:eastAsia="fr-FR"/>
        </w:rPr>
        <w:t xml:space="preserve"> knowledge on culture it would be very difficult for companies to succeed in lunching new products in Cameroon because culture segments Cameroon to a variety of segments in the name</w:t>
      </w:r>
      <w:r w:rsidRPr="006B26AD">
        <w:rPr>
          <w:rFonts w:ascii="Times New Roman" w:eastAsia="Times New Roman" w:hAnsi="Times New Roman" w:cs="Times New Roman"/>
          <w:sz w:val="24"/>
          <w:szCs w:val="24"/>
          <w:lang w:eastAsia="fr-FR"/>
        </w:rPr>
        <w:t xml:space="preserve"> of</w:t>
      </w:r>
      <w:r w:rsidR="005C5146" w:rsidRPr="006B26AD">
        <w:rPr>
          <w:rFonts w:ascii="Times New Roman" w:eastAsia="Times New Roman" w:hAnsi="Times New Roman" w:cs="Times New Roman"/>
          <w:sz w:val="24"/>
          <w:szCs w:val="24"/>
          <w:lang w:eastAsia="fr-FR"/>
        </w:rPr>
        <w:t xml:space="preserve"> </w:t>
      </w:r>
      <w:r w:rsidR="00042456" w:rsidRPr="006B26AD">
        <w:rPr>
          <w:rFonts w:ascii="Times New Roman" w:eastAsia="Times New Roman" w:hAnsi="Times New Roman" w:cs="Times New Roman"/>
          <w:sz w:val="24"/>
          <w:szCs w:val="24"/>
          <w:lang w:eastAsia="fr-FR"/>
        </w:rPr>
        <w:t>ethnic</w:t>
      </w:r>
      <w:r w:rsidR="00AB2F1F" w:rsidRPr="006B26AD">
        <w:rPr>
          <w:rFonts w:ascii="Times New Roman" w:eastAsia="Times New Roman" w:hAnsi="Times New Roman" w:cs="Times New Roman"/>
          <w:sz w:val="24"/>
          <w:szCs w:val="24"/>
          <w:lang w:eastAsia="fr-FR"/>
        </w:rPr>
        <w:t xml:space="preserve"> groups which we have </w:t>
      </w:r>
      <w:r w:rsidRPr="006B26AD">
        <w:rPr>
          <w:rFonts w:ascii="Times New Roman" w:eastAsia="Times New Roman" w:hAnsi="Times New Roman" w:cs="Times New Roman"/>
          <w:sz w:val="24"/>
          <w:szCs w:val="24"/>
          <w:lang w:eastAsia="fr-FR"/>
        </w:rPr>
        <w:t>referred to</w:t>
      </w:r>
      <w:r w:rsidR="00AB2F1F" w:rsidRPr="006B26AD">
        <w:rPr>
          <w:rFonts w:ascii="Times New Roman" w:eastAsia="Times New Roman" w:hAnsi="Times New Roman" w:cs="Times New Roman"/>
          <w:sz w:val="24"/>
          <w:szCs w:val="24"/>
          <w:lang w:eastAsia="fr-FR"/>
        </w:rPr>
        <w:t xml:space="preserve"> as regions.</w:t>
      </w:r>
      <w:r w:rsidR="009C26A0" w:rsidRPr="006B26AD">
        <w:rPr>
          <w:rFonts w:ascii="Times New Roman" w:eastAsia="Times New Roman" w:hAnsi="Times New Roman" w:cs="Times New Roman"/>
          <w:sz w:val="24"/>
          <w:szCs w:val="24"/>
          <w:lang w:eastAsia="fr-FR"/>
        </w:rPr>
        <w:t xml:space="preserve"> They Country has two main big segments: Regions of high cultural impact and regions of low cultural impact as indicated by multiple correspondence analysis. Areas of low cultural impact are less receptive to innovation while areas of high cultural impact are strongly receptive to innovation, This</w:t>
      </w:r>
      <w:r w:rsidRPr="006B26AD">
        <w:rPr>
          <w:rFonts w:ascii="Times New Roman" w:eastAsia="Times New Roman" w:hAnsi="Times New Roman" w:cs="Times New Roman"/>
          <w:sz w:val="24"/>
          <w:szCs w:val="24"/>
          <w:lang w:eastAsia="fr-FR"/>
        </w:rPr>
        <w:t xml:space="preserve"> is</w:t>
      </w:r>
      <w:r w:rsidR="009C26A0" w:rsidRPr="006B26AD">
        <w:rPr>
          <w:rFonts w:ascii="Times New Roman" w:eastAsia="Times New Roman" w:hAnsi="Times New Roman" w:cs="Times New Roman"/>
          <w:sz w:val="24"/>
          <w:szCs w:val="24"/>
          <w:lang w:eastAsia="fr-FR"/>
        </w:rPr>
        <w:t xml:space="preserve"> the reason why we have segment</w:t>
      </w:r>
      <w:r w:rsidR="00485D23" w:rsidRPr="006B26AD">
        <w:rPr>
          <w:rFonts w:ascii="Times New Roman" w:eastAsia="Times New Roman" w:hAnsi="Times New Roman" w:cs="Times New Roman"/>
          <w:sz w:val="24"/>
          <w:szCs w:val="24"/>
          <w:lang w:eastAsia="fr-FR"/>
        </w:rPr>
        <w:t>ed</w:t>
      </w:r>
      <w:r w:rsidR="009C26A0" w:rsidRPr="006B26AD">
        <w:rPr>
          <w:rFonts w:ascii="Times New Roman" w:eastAsia="Times New Roman" w:hAnsi="Times New Roman" w:cs="Times New Roman"/>
          <w:sz w:val="24"/>
          <w:szCs w:val="24"/>
          <w:lang w:eastAsia="fr-FR"/>
        </w:rPr>
        <w:t xml:space="preserve"> the country into five segments relative to innovation perception ( innovators, early adopters, early minority, late maturity and the </w:t>
      </w:r>
      <w:r w:rsidR="00042456" w:rsidRPr="006B26AD">
        <w:rPr>
          <w:rFonts w:ascii="Times New Roman" w:eastAsia="Times New Roman" w:hAnsi="Times New Roman" w:cs="Times New Roman"/>
          <w:sz w:val="24"/>
          <w:szCs w:val="24"/>
          <w:lang w:eastAsia="fr-FR"/>
        </w:rPr>
        <w:t>laggards</w:t>
      </w:r>
      <w:r w:rsidR="00485D23" w:rsidRPr="006B26AD">
        <w:rPr>
          <w:rFonts w:ascii="Times New Roman" w:eastAsia="Times New Roman" w:hAnsi="Times New Roman" w:cs="Times New Roman"/>
          <w:sz w:val="24"/>
          <w:szCs w:val="24"/>
          <w:lang w:eastAsia="fr-FR"/>
        </w:rPr>
        <w:t>)</w:t>
      </w:r>
      <w:r w:rsidR="009C26A0" w:rsidRPr="006B26AD">
        <w:rPr>
          <w:rFonts w:ascii="Times New Roman" w:eastAsia="Times New Roman" w:hAnsi="Times New Roman" w:cs="Times New Roman"/>
          <w:sz w:val="24"/>
          <w:szCs w:val="24"/>
          <w:lang w:eastAsia="fr-FR"/>
        </w:rPr>
        <w:t xml:space="preserve"> We can</w:t>
      </w:r>
      <w:r w:rsidR="00485D23" w:rsidRPr="006B26AD">
        <w:rPr>
          <w:rFonts w:ascii="Times New Roman" w:eastAsia="Times New Roman" w:hAnsi="Times New Roman" w:cs="Times New Roman"/>
          <w:sz w:val="24"/>
          <w:szCs w:val="24"/>
          <w:lang w:eastAsia="fr-FR"/>
        </w:rPr>
        <w:t>, thus, fi</w:t>
      </w:r>
      <w:r w:rsidR="009C26A0" w:rsidRPr="006B26AD">
        <w:rPr>
          <w:rFonts w:ascii="Times New Roman" w:eastAsia="Times New Roman" w:hAnsi="Times New Roman" w:cs="Times New Roman"/>
          <w:sz w:val="24"/>
          <w:szCs w:val="24"/>
          <w:lang w:eastAsia="fr-FR"/>
        </w:rPr>
        <w:t>rmly conclude that</w:t>
      </w:r>
      <w:r w:rsidR="00485D23" w:rsidRPr="006B26AD">
        <w:rPr>
          <w:rFonts w:ascii="Times New Roman" w:eastAsia="Times New Roman" w:hAnsi="Times New Roman" w:cs="Times New Roman"/>
          <w:sz w:val="24"/>
          <w:szCs w:val="24"/>
          <w:lang w:eastAsia="fr-FR"/>
        </w:rPr>
        <w:t>,</w:t>
      </w:r>
      <w:r w:rsidR="009C26A0" w:rsidRPr="006B26AD">
        <w:rPr>
          <w:rFonts w:ascii="Times New Roman" w:eastAsia="Times New Roman" w:hAnsi="Times New Roman" w:cs="Times New Roman"/>
          <w:sz w:val="24"/>
          <w:szCs w:val="24"/>
          <w:lang w:eastAsia="fr-FR"/>
        </w:rPr>
        <w:t xml:space="preserve"> enterprise</w:t>
      </w:r>
      <w:r w:rsidR="00485D23" w:rsidRPr="006B26AD">
        <w:rPr>
          <w:rFonts w:ascii="Times New Roman" w:eastAsia="Times New Roman" w:hAnsi="Times New Roman" w:cs="Times New Roman"/>
          <w:sz w:val="24"/>
          <w:szCs w:val="24"/>
          <w:lang w:eastAsia="fr-FR"/>
        </w:rPr>
        <w:t>s</w:t>
      </w:r>
      <w:r w:rsidRPr="006B26AD">
        <w:rPr>
          <w:rFonts w:ascii="Times New Roman" w:eastAsia="Times New Roman" w:hAnsi="Times New Roman" w:cs="Times New Roman"/>
          <w:sz w:val="24"/>
          <w:szCs w:val="24"/>
          <w:lang w:eastAsia="fr-FR"/>
        </w:rPr>
        <w:t xml:space="preserve"> should</w:t>
      </w:r>
      <w:r w:rsidR="009C26A0" w:rsidRPr="006B26AD">
        <w:rPr>
          <w:rFonts w:ascii="Times New Roman" w:eastAsia="Times New Roman" w:hAnsi="Times New Roman" w:cs="Times New Roman"/>
          <w:sz w:val="24"/>
          <w:szCs w:val="24"/>
          <w:lang w:eastAsia="fr-FR"/>
        </w:rPr>
        <w:t xml:space="preserve"> hig</w:t>
      </w:r>
      <w:r w:rsidR="00042456" w:rsidRPr="006B26AD">
        <w:rPr>
          <w:rFonts w:ascii="Times New Roman" w:eastAsia="Times New Roman" w:hAnsi="Times New Roman" w:cs="Times New Roman"/>
          <w:sz w:val="24"/>
          <w:szCs w:val="24"/>
          <w:lang w:eastAsia="fr-FR"/>
        </w:rPr>
        <w:t>h</w:t>
      </w:r>
      <w:r w:rsidR="009C26A0" w:rsidRPr="006B26AD">
        <w:rPr>
          <w:rFonts w:ascii="Times New Roman" w:eastAsia="Times New Roman" w:hAnsi="Times New Roman" w:cs="Times New Roman"/>
          <w:sz w:val="24"/>
          <w:szCs w:val="24"/>
          <w:lang w:eastAsia="fr-FR"/>
        </w:rPr>
        <w:t xml:space="preserve">ly considered language </w:t>
      </w:r>
      <w:r w:rsidR="00042456" w:rsidRPr="006B26AD">
        <w:rPr>
          <w:rFonts w:ascii="Times New Roman" w:eastAsia="Times New Roman" w:hAnsi="Times New Roman" w:cs="Times New Roman"/>
          <w:sz w:val="24"/>
          <w:szCs w:val="24"/>
          <w:lang w:eastAsia="fr-FR"/>
        </w:rPr>
        <w:t>collectivism, and pride in innovation decision making in Cameroon and that new products should first be lunch</w:t>
      </w:r>
      <w:r w:rsidR="00485D23" w:rsidRPr="006B26AD">
        <w:rPr>
          <w:rFonts w:ascii="Times New Roman" w:eastAsia="Times New Roman" w:hAnsi="Times New Roman" w:cs="Times New Roman"/>
          <w:sz w:val="24"/>
          <w:szCs w:val="24"/>
          <w:lang w:eastAsia="fr-FR"/>
        </w:rPr>
        <w:t>ed</w:t>
      </w:r>
      <w:r w:rsidR="00042456" w:rsidRPr="006B26AD">
        <w:rPr>
          <w:rFonts w:ascii="Times New Roman" w:eastAsia="Times New Roman" w:hAnsi="Times New Roman" w:cs="Times New Roman"/>
          <w:sz w:val="24"/>
          <w:szCs w:val="24"/>
          <w:lang w:eastAsia="fr-FR"/>
        </w:rPr>
        <w:t xml:space="preserve"> in the </w:t>
      </w:r>
      <w:r w:rsidR="00E01A36" w:rsidRPr="006B26AD">
        <w:rPr>
          <w:rFonts w:ascii="Times New Roman" w:eastAsia="Times New Roman" w:hAnsi="Times New Roman" w:cs="Times New Roman"/>
          <w:sz w:val="24"/>
          <w:szCs w:val="24"/>
          <w:lang w:eastAsia="fr-FR"/>
        </w:rPr>
        <w:t xml:space="preserve">South west, </w:t>
      </w:r>
      <w:r w:rsidR="00042456" w:rsidRPr="006B26AD">
        <w:rPr>
          <w:rFonts w:ascii="Times New Roman" w:eastAsia="Times New Roman" w:hAnsi="Times New Roman" w:cs="Times New Roman"/>
          <w:sz w:val="24"/>
          <w:szCs w:val="24"/>
          <w:lang w:eastAsia="fr-FR"/>
        </w:rPr>
        <w:t>west, north</w:t>
      </w:r>
      <w:r w:rsidR="00E01A36" w:rsidRPr="006B26AD">
        <w:rPr>
          <w:rFonts w:ascii="Times New Roman" w:eastAsia="Times New Roman" w:hAnsi="Times New Roman" w:cs="Times New Roman"/>
          <w:sz w:val="24"/>
          <w:szCs w:val="24"/>
          <w:lang w:eastAsia="fr-FR"/>
        </w:rPr>
        <w:t xml:space="preserve"> west and</w:t>
      </w:r>
      <w:r w:rsidR="00042456" w:rsidRPr="006B26AD">
        <w:rPr>
          <w:rFonts w:ascii="Times New Roman" w:eastAsia="Times New Roman" w:hAnsi="Times New Roman" w:cs="Times New Roman"/>
          <w:sz w:val="24"/>
          <w:szCs w:val="24"/>
          <w:lang w:eastAsia="fr-FR"/>
        </w:rPr>
        <w:t xml:space="preserve"> litt</w:t>
      </w:r>
      <w:r w:rsidR="005C5146" w:rsidRPr="006B26AD">
        <w:rPr>
          <w:rFonts w:ascii="Times New Roman" w:eastAsia="Times New Roman" w:hAnsi="Times New Roman" w:cs="Times New Roman"/>
          <w:sz w:val="24"/>
          <w:szCs w:val="24"/>
          <w:lang w:eastAsia="fr-FR"/>
        </w:rPr>
        <w:t xml:space="preserve">oral respectively and gradually </w:t>
      </w:r>
      <w:r w:rsidR="00042456" w:rsidRPr="006B26AD">
        <w:rPr>
          <w:rFonts w:ascii="Times New Roman" w:eastAsia="Times New Roman" w:hAnsi="Times New Roman" w:cs="Times New Roman"/>
          <w:sz w:val="24"/>
          <w:szCs w:val="24"/>
          <w:lang w:eastAsia="fr-FR"/>
        </w:rPr>
        <w:t>to the east, south, Centre and far north respectively.</w:t>
      </w:r>
    </w:p>
    <w:p w14:paraId="1287109F" w14:textId="1D97E945" w:rsidR="002453B3" w:rsidRPr="006B26AD" w:rsidRDefault="002453B3"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In the same light</w:t>
      </w:r>
      <w:r w:rsidR="00F37BC7"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since people from the south west, west and north are novice and low risk avoidance and that people from the rest of the regions are high risk avoidance and non-novice, new products should first be lunched in areas of low risk avoidance before those of high risk avoidance. </w:t>
      </w:r>
      <w:r w:rsidR="00954F83" w:rsidRPr="006B26AD">
        <w:rPr>
          <w:rFonts w:ascii="Times New Roman" w:eastAsia="Times New Roman" w:hAnsi="Times New Roman" w:cs="Times New Roman"/>
          <w:sz w:val="24"/>
          <w:szCs w:val="24"/>
          <w:lang w:eastAsia="fr-FR"/>
        </w:rPr>
        <w:t>WE have</w:t>
      </w:r>
      <w:r w:rsidR="00F37BC7" w:rsidRPr="006B26AD">
        <w:rPr>
          <w:rFonts w:ascii="Times New Roman" w:eastAsia="Times New Roman" w:hAnsi="Times New Roman" w:cs="Times New Roman"/>
          <w:sz w:val="24"/>
          <w:szCs w:val="24"/>
          <w:lang w:eastAsia="fr-FR"/>
        </w:rPr>
        <w:t>,</w:t>
      </w:r>
      <w:r w:rsidR="00346635" w:rsidRPr="006B26AD">
        <w:rPr>
          <w:rFonts w:ascii="Times New Roman" w:eastAsia="Times New Roman" w:hAnsi="Times New Roman" w:cs="Times New Roman"/>
          <w:sz w:val="24"/>
          <w:szCs w:val="24"/>
          <w:lang w:eastAsia="fr-FR"/>
        </w:rPr>
        <w:t xml:space="preserve"> therefore, propose the following managerial implications:</w:t>
      </w:r>
    </w:p>
    <w:p w14:paraId="62955344" w14:textId="4855599E" w:rsidR="008472B1" w:rsidRPr="006B26AD" w:rsidRDefault="008472B1"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1. </w:t>
      </w:r>
      <w:r w:rsidR="00E01A36" w:rsidRPr="006B26AD">
        <w:rPr>
          <w:rFonts w:ascii="Times New Roman" w:eastAsia="Times New Roman" w:hAnsi="Times New Roman" w:cs="Times New Roman"/>
          <w:sz w:val="24"/>
          <w:szCs w:val="24"/>
          <w:lang w:eastAsia="fr-FR"/>
        </w:rPr>
        <w:t>Enterprises marketing in Cameroon should fir</w:t>
      </w:r>
      <w:r w:rsidR="00954F83" w:rsidRPr="006B26AD">
        <w:rPr>
          <w:rFonts w:ascii="Times New Roman" w:eastAsia="Times New Roman" w:hAnsi="Times New Roman" w:cs="Times New Roman"/>
          <w:sz w:val="24"/>
          <w:szCs w:val="24"/>
          <w:lang w:eastAsia="fr-FR"/>
        </w:rPr>
        <w:t xml:space="preserve">st lunch their new products in </w:t>
      </w:r>
      <w:r w:rsidR="00E01A36" w:rsidRPr="006B26AD">
        <w:rPr>
          <w:rFonts w:ascii="Times New Roman" w:eastAsia="Times New Roman" w:hAnsi="Times New Roman" w:cs="Times New Roman"/>
          <w:sz w:val="24"/>
          <w:szCs w:val="24"/>
          <w:lang w:eastAsia="fr-FR"/>
        </w:rPr>
        <w:t xml:space="preserve">the </w:t>
      </w:r>
      <w:r w:rsidR="00FD6613" w:rsidRPr="006B26AD">
        <w:rPr>
          <w:rFonts w:ascii="Times New Roman" w:eastAsia="Times New Roman" w:hAnsi="Times New Roman" w:cs="Times New Roman"/>
          <w:sz w:val="24"/>
          <w:szCs w:val="24"/>
          <w:lang w:eastAsia="fr-FR"/>
        </w:rPr>
        <w:t xml:space="preserve">South west, West, North west and </w:t>
      </w:r>
      <w:r w:rsidR="0021539F" w:rsidRPr="006B26AD">
        <w:rPr>
          <w:rFonts w:ascii="Times New Roman" w:eastAsia="Times New Roman" w:hAnsi="Times New Roman" w:cs="Times New Roman"/>
          <w:sz w:val="24"/>
          <w:szCs w:val="24"/>
          <w:lang w:eastAsia="fr-FR"/>
        </w:rPr>
        <w:t>Littoral</w:t>
      </w:r>
      <w:r w:rsidR="00E01A36" w:rsidRPr="006B26AD">
        <w:rPr>
          <w:rFonts w:ascii="Times New Roman" w:eastAsia="Times New Roman" w:hAnsi="Times New Roman" w:cs="Times New Roman"/>
          <w:sz w:val="24"/>
          <w:szCs w:val="24"/>
          <w:lang w:eastAsia="fr-FR"/>
        </w:rPr>
        <w:t xml:space="preserve"> regions</w:t>
      </w:r>
      <w:r w:rsidR="00FD6613" w:rsidRPr="006B26AD">
        <w:rPr>
          <w:rFonts w:ascii="Times New Roman" w:eastAsia="Times New Roman" w:hAnsi="Times New Roman" w:cs="Times New Roman"/>
          <w:sz w:val="24"/>
          <w:szCs w:val="24"/>
          <w:lang w:eastAsia="fr-FR"/>
        </w:rPr>
        <w:t xml:space="preserve"> (novice segment) </w:t>
      </w:r>
      <w:r w:rsidR="00E01A36" w:rsidRPr="006B26AD">
        <w:rPr>
          <w:rFonts w:ascii="Times New Roman" w:eastAsia="Times New Roman" w:hAnsi="Times New Roman" w:cs="Times New Roman"/>
          <w:sz w:val="24"/>
          <w:szCs w:val="24"/>
          <w:lang w:eastAsia="fr-FR"/>
        </w:rPr>
        <w:t>before</w:t>
      </w:r>
      <w:r w:rsidRPr="006B26AD">
        <w:rPr>
          <w:rFonts w:ascii="Times New Roman" w:eastAsia="Times New Roman" w:hAnsi="Times New Roman" w:cs="Times New Roman"/>
          <w:sz w:val="24"/>
          <w:szCs w:val="24"/>
          <w:lang w:eastAsia="fr-FR"/>
        </w:rPr>
        <w:t xml:space="preserve"> East</w:t>
      </w:r>
      <w:r w:rsidR="00E01A36"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South, Adamawa</w:t>
      </w:r>
      <w:r w:rsidR="00FD6613" w:rsidRPr="006B26AD">
        <w:rPr>
          <w:rFonts w:ascii="Times New Roman" w:eastAsia="Times New Roman" w:hAnsi="Times New Roman" w:cs="Times New Roman"/>
          <w:sz w:val="24"/>
          <w:szCs w:val="24"/>
          <w:lang w:eastAsia="fr-FR"/>
        </w:rPr>
        <w:t>, Far north</w:t>
      </w:r>
      <w:r w:rsidRPr="006B26AD">
        <w:rPr>
          <w:rFonts w:ascii="Times New Roman" w:eastAsia="Times New Roman" w:hAnsi="Times New Roman" w:cs="Times New Roman"/>
          <w:sz w:val="24"/>
          <w:szCs w:val="24"/>
          <w:lang w:eastAsia="fr-FR"/>
        </w:rPr>
        <w:t xml:space="preserve"> and Centre</w:t>
      </w:r>
      <w:r w:rsidR="00E01A36" w:rsidRPr="006B26AD">
        <w:rPr>
          <w:rFonts w:ascii="Times New Roman" w:eastAsia="Times New Roman" w:hAnsi="Times New Roman" w:cs="Times New Roman"/>
          <w:sz w:val="24"/>
          <w:szCs w:val="24"/>
          <w:lang w:eastAsia="fr-FR"/>
        </w:rPr>
        <w:t xml:space="preserve"> Regions</w:t>
      </w:r>
      <w:r w:rsidR="00E72717" w:rsidRPr="006B26AD">
        <w:rPr>
          <w:rFonts w:ascii="Times New Roman" w:eastAsia="Times New Roman" w:hAnsi="Times New Roman" w:cs="Times New Roman"/>
          <w:sz w:val="24"/>
          <w:szCs w:val="24"/>
          <w:lang w:eastAsia="fr-FR"/>
        </w:rPr>
        <w:t xml:space="preserve"> </w:t>
      </w:r>
      <w:r w:rsidR="00FD6613"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non-novice segment</w:t>
      </w:r>
      <w:r w:rsidR="00FD6613" w:rsidRPr="006B26AD">
        <w:rPr>
          <w:rFonts w:ascii="Times New Roman" w:eastAsia="Times New Roman" w:hAnsi="Times New Roman" w:cs="Times New Roman"/>
          <w:sz w:val="24"/>
          <w:szCs w:val="24"/>
          <w:lang w:eastAsia="fr-FR"/>
        </w:rPr>
        <w:t>)</w:t>
      </w:r>
      <w:r w:rsidR="00E72717" w:rsidRPr="006B26AD">
        <w:rPr>
          <w:rFonts w:ascii="Times New Roman" w:eastAsia="Times New Roman" w:hAnsi="Times New Roman" w:cs="Times New Roman"/>
          <w:sz w:val="24"/>
          <w:szCs w:val="24"/>
          <w:lang w:eastAsia="fr-FR"/>
        </w:rPr>
        <w:t xml:space="preserve"> </w:t>
      </w:r>
      <w:r w:rsidR="004340D9" w:rsidRPr="006B26AD">
        <w:rPr>
          <w:rFonts w:ascii="Times New Roman" w:eastAsia="Times New Roman" w:hAnsi="Times New Roman" w:cs="Times New Roman"/>
          <w:sz w:val="24"/>
          <w:szCs w:val="24"/>
          <w:lang w:eastAsia="fr-FR"/>
        </w:rPr>
        <w:t>Because the latter are adherent to innovation and w</w:t>
      </w:r>
      <w:r w:rsidR="0021539F" w:rsidRPr="006B26AD">
        <w:rPr>
          <w:rFonts w:ascii="Times New Roman" w:eastAsia="Times New Roman" w:hAnsi="Times New Roman" w:cs="Times New Roman"/>
          <w:sz w:val="24"/>
          <w:szCs w:val="24"/>
          <w:lang w:eastAsia="fr-FR"/>
        </w:rPr>
        <w:t>ill buy only after innovators and early adopter</w:t>
      </w:r>
      <w:r w:rsidR="00E72717" w:rsidRPr="006B26AD">
        <w:rPr>
          <w:rFonts w:ascii="Times New Roman" w:eastAsia="Times New Roman" w:hAnsi="Times New Roman" w:cs="Times New Roman"/>
          <w:sz w:val="24"/>
          <w:szCs w:val="24"/>
          <w:lang w:eastAsia="fr-FR"/>
        </w:rPr>
        <w:t xml:space="preserve">s </w:t>
      </w:r>
      <w:proofErr w:type="spellStart"/>
      <w:r w:rsidR="00E72717" w:rsidRPr="006B26AD">
        <w:rPr>
          <w:rFonts w:ascii="Times New Roman" w:eastAsia="Times New Roman" w:hAnsi="Times New Roman" w:cs="Times New Roman"/>
          <w:sz w:val="24"/>
          <w:szCs w:val="24"/>
          <w:lang w:eastAsia="fr-FR"/>
        </w:rPr>
        <w:t>i</w:t>
      </w:r>
      <w:r w:rsidR="0021539F" w:rsidRPr="006B26AD">
        <w:rPr>
          <w:rFonts w:ascii="Times New Roman" w:eastAsia="Times New Roman" w:hAnsi="Times New Roman" w:cs="Times New Roman"/>
          <w:sz w:val="24"/>
          <w:szCs w:val="24"/>
          <w:lang w:eastAsia="fr-FR"/>
        </w:rPr>
        <w:t>,e</w:t>
      </w:r>
      <w:proofErr w:type="spellEnd"/>
      <w:r w:rsidR="0021539F" w:rsidRPr="006B26AD">
        <w:rPr>
          <w:rFonts w:ascii="Times New Roman" w:eastAsia="Times New Roman" w:hAnsi="Times New Roman" w:cs="Times New Roman"/>
          <w:sz w:val="24"/>
          <w:szCs w:val="24"/>
          <w:lang w:eastAsia="fr-FR"/>
        </w:rPr>
        <w:t xml:space="preserve">., south west and north west have </w:t>
      </w:r>
      <w:proofErr w:type="spellStart"/>
      <w:r w:rsidR="0021539F" w:rsidRPr="006B26AD">
        <w:rPr>
          <w:rFonts w:ascii="Times New Roman" w:eastAsia="Times New Roman" w:hAnsi="Times New Roman" w:cs="Times New Roman"/>
          <w:sz w:val="24"/>
          <w:szCs w:val="24"/>
          <w:lang w:eastAsia="fr-FR"/>
        </w:rPr>
        <w:t>bear</w:t>
      </w:r>
      <w:r w:rsidR="00F37BC7" w:rsidRPr="006B26AD">
        <w:rPr>
          <w:rFonts w:ascii="Times New Roman" w:eastAsia="Times New Roman" w:hAnsi="Times New Roman" w:cs="Times New Roman"/>
          <w:sz w:val="24"/>
          <w:szCs w:val="24"/>
          <w:lang w:eastAsia="fr-FR"/>
        </w:rPr>
        <w:t>ed</w:t>
      </w:r>
      <w:proofErr w:type="spellEnd"/>
      <w:r w:rsidR="00F37BC7" w:rsidRPr="006B26AD">
        <w:rPr>
          <w:rFonts w:ascii="Times New Roman" w:eastAsia="Times New Roman" w:hAnsi="Times New Roman" w:cs="Times New Roman"/>
          <w:sz w:val="24"/>
          <w:szCs w:val="24"/>
          <w:lang w:eastAsia="fr-FR"/>
        </w:rPr>
        <w:t xml:space="preserve"> the risk and </w:t>
      </w:r>
      <w:proofErr w:type="spellStart"/>
      <w:r w:rsidR="00F37BC7" w:rsidRPr="006B26AD">
        <w:rPr>
          <w:rFonts w:ascii="Times New Roman" w:eastAsia="Times New Roman" w:hAnsi="Times New Roman" w:cs="Times New Roman"/>
          <w:sz w:val="24"/>
          <w:szCs w:val="24"/>
          <w:lang w:eastAsia="fr-FR"/>
        </w:rPr>
        <w:t>realis</w:t>
      </w:r>
      <w:r w:rsidR="0021539F" w:rsidRPr="006B26AD">
        <w:rPr>
          <w:rFonts w:ascii="Times New Roman" w:eastAsia="Times New Roman" w:hAnsi="Times New Roman" w:cs="Times New Roman"/>
          <w:sz w:val="24"/>
          <w:szCs w:val="24"/>
          <w:lang w:eastAsia="fr-FR"/>
        </w:rPr>
        <w:t>e</w:t>
      </w:r>
      <w:proofErr w:type="spellEnd"/>
      <w:r w:rsidR="0021539F" w:rsidRPr="006B26AD">
        <w:rPr>
          <w:rFonts w:ascii="Times New Roman" w:eastAsia="Times New Roman" w:hAnsi="Times New Roman" w:cs="Times New Roman"/>
          <w:sz w:val="24"/>
          <w:szCs w:val="24"/>
          <w:lang w:eastAsia="fr-FR"/>
        </w:rPr>
        <w:t xml:space="preserve"> that the product is of high quality that they can try too.</w:t>
      </w:r>
    </w:p>
    <w:p w14:paraId="15A837B0" w14:textId="0D5BEAA1" w:rsidR="004A74F7" w:rsidRDefault="00FD6613"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2</w:t>
      </w:r>
      <w:r w:rsidR="008472B1" w:rsidRPr="006B26AD">
        <w:rPr>
          <w:rFonts w:ascii="Times New Roman" w:eastAsia="Times New Roman" w:hAnsi="Times New Roman" w:cs="Times New Roman"/>
          <w:sz w:val="24"/>
          <w:szCs w:val="24"/>
          <w:lang w:eastAsia="fr-FR"/>
        </w:rPr>
        <w:t>. In the marketing of new products</w:t>
      </w:r>
      <w:r w:rsidR="00F37BC7" w:rsidRPr="006B26AD">
        <w:rPr>
          <w:rFonts w:ascii="Times New Roman" w:eastAsia="Times New Roman" w:hAnsi="Times New Roman" w:cs="Times New Roman"/>
          <w:sz w:val="24"/>
          <w:szCs w:val="24"/>
          <w:lang w:eastAsia="fr-FR"/>
        </w:rPr>
        <w:t>,</w:t>
      </w:r>
      <w:r w:rsidR="008472B1" w:rsidRPr="006B26AD">
        <w:rPr>
          <w:rFonts w:ascii="Times New Roman" w:eastAsia="Times New Roman" w:hAnsi="Times New Roman" w:cs="Times New Roman"/>
          <w:sz w:val="24"/>
          <w:szCs w:val="24"/>
          <w:lang w:eastAsia="fr-FR"/>
        </w:rPr>
        <w:t xml:space="preserve"> language of communication, consumers’ purchasing power, pride and collectivism should be highly taken into consideration.</w:t>
      </w:r>
    </w:p>
    <w:p w14:paraId="29BDF683" w14:textId="77777777" w:rsidR="00B32D2C" w:rsidRDefault="00B32D2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p>
    <w:p w14:paraId="542FE251" w14:textId="77777777" w:rsidR="00B32D2C" w:rsidRDefault="00B32D2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p>
    <w:p w14:paraId="6C0EC2AC" w14:textId="77777777" w:rsidR="00B32D2C" w:rsidRPr="003A29C6" w:rsidRDefault="00B32D2C" w:rsidP="00B32D2C">
      <w:pPr>
        <w:jc w:val="both"/>
        <w:outlineLvl w:val="0"/>
        <w:rPr>
          <w:rFonts w:ascii="Arial" w:hAnsi="Arial" w:cs="Arial"/>
        </w:rPr>
      </w:pPr>
      <w:r w:rsidRPr="003A29C6">
        <w:rPr>
          <w:rFonts w:ascii="Arial" w:hAnsi="Arial" w:cs="Arial"/>
          <w:b/>
          <w:bCs/>
        </w:rPr>
        <w:t>COMPETING INTERESTS DISCLAIMER:</w:t>
      </w:r>
    </w:p>
    <w:p w14:paraId="0D4F2D6F" w14:textId="77777777" w:rsidR="00B32D2C" w:rsidRDefault="00B32D2C" w:rsidP="00B32D2C">
      <w:r w:rsidRPr="00A10EDE">
        <w:t>Authors have declared that they have no known competing financial interests OR non-financial interests OR personal relationships that could have appeared to influence the work reported in this paper.</w:t>
      </w:r>
    </w:p>
    <w:p w14:paraId="318EB2FF" w14:textId="77777777" w:rsidR="00B32D2C" w:rsidRDefault="00B32D2C" w:rsidP="00B32D2C"/>
    <w:p w14:paraId="73B5F44D" w14:textId="77777777" w:rsidR="00DD4BAB" w:rsidRPr="00394842" w:rsidRDefault="00DD4BAB" w:rsidP="00DD4BAB">
      <w:pPr>
        <w:rPr>
          <w:highlight w:val="yellow"/>
        </w:rPr>
      </w:pPr>
      <w:r w:rsidRPr="00394842">
        <w:rPr>
          <w:highlight w:val="yellow"/>
        </w:rPr>
        <w:lastRenderedPageBreak/>
        <w:t>Disclaimer (Artificial intelligence)</w:t>
      </w:r>
    </w:p>
    <w:p w14:paraId="266A124E" w14:textId="77777777" w:rsidR="00DD4BAB" w:rsidRPr="00394842" w:rsidRDefault="00DD4BAB" w:rsidP="00DD4BAB">
      <w:pPr>
        <w:rPr>
          <w:highlight w:val="yellow"/>
        </w:rPr>
      </w:pPr>
    </w:p>
    <w:p w14:paraId="4E4CF634" w14:textId="77777777" w:rsidR="00DD4BAB" w:rsidRPr="00394842" w:rsidRDefault="00DD4BAB" w:rsidP="00DD4BAB">
      <w:pPr>
        <w:rPr>
          <w:highlight w:val="yellow"/>
        </w:rPr>
      </w:pPr>
      <w:r w:rsidRPr="00394842">
        <w:rPr>
          <w:highlight w:val="yellow"/>
        </w:rPr>
        <w:t xml:space="preserve">Option 1: </w:t>
      </w:r>
    </w:p>
    <w:p w14:paraId="798E07BF" w14:textId="77777777" w:rsidR="00DD4BAB" w:rsidRPr="00394842" w:rsidRDefault="00DD4BAB" w:rsidP="00DD4BAB">
      <w:pPr>
        <w:rPr>
          <w:highlight w:val="yellow"/>
        </w:rPr>
      </w:pPr>
    </w:p>
    <w:p w14:paraId="58CC28F0" w14:textId="77777777" w:rsidR="00DD4BAB" w:rsidRPr="00394842" w:rsidRDefault="00DD4BAB" w:rsidP="00DD4BA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B4B7773" w14:textId="77777777" w:rsidR="00DD4BAB" w:rsidRPr="00394842" w:rsidRDefault="00DD4BAB" w:rsidP="00DD4BAB">
      <w:pPr>
        <w:rPr>
          <w:highlight w:val="yellow"/>
        </w:rPr>
      </w:pPr>
    </w:p>
    <w:p w14:paraId="09323EB6" w14:textId="77777777" w:rsidR="00DD4BAB" w:rsidRPr="00394842" w:rsidRDefault="00DD4BAB" w:rsidP="00DD4BAB">
      <w:pPr>
        <w:rPr>
          <w:highlight w:val="yellow"/>
        </w:rPr>
      </w:pPr>
      <w:r w:rsidRPr="00394842">
        <w:rPr>
          <w:highlight w:val="yellow"/>
        </w:rPr>
        <w:t xml:space="preserve">Option 2: </w:t>
      </w:r>
    </w:p>
    <w:p w14:paraId="679C8DFA" w14:textId="77777777" w:rsidR="00DD4BAB" w:rsidRPr="00394842" w:rsidRDefault="00DD4BAB" w:rsidP="00DD4BAB">
      <w:pPr>
        <w:rPr>
          <w:highlight w:val="yellow"/>
        </w:rPr>
      </w:pPr>
    </w:p>
    <w:p w14:paraId="7BFFA30F" w14:textId="77777777" w:rsidR="00DD4BAB" w:rsidRPr="00394842" w:rsidRDefault="00DD4BAB" w:rsidP="00DD4BA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1F5E3A" w14:textId="77777777" w:rsidR="00DD4BAB" w:rsidRPr="00394842" w:rsidRDefault="00DD4BAB" w:rsidP="00DD4BAB">
      <w:pPr>
        <w:rPr>
          <w:highlight w:val="yellow"/>
        </w:rPr>
      </w:pPr>
    </w:p>
    <w:p w14:paraId="636EA093" w14:textId="77777777" w:rsidR="00DD4BAB" w:rsidRPr="00394842" w:rsidRDefault="00DD4BAB" w:rsidP="00DD4BAB">
      <w:pPr>
        <w:rPr>
          <w:highlight w:val="yellow"/>
        </w:rPr>
      </w:pPr>
      <w:r w:rsidRPr="00394842">
        <w:rPr>
          <w:highlight w:val="yellow"/>
        </w:rPr>
        <w:t>Details of the AI usage are given below:</w:t>
      </w:r>
    </w:p>
    <w:p w14:paraId="26130883" w14:textId="77777777" w:rsidR="00DD4BAB" w:rsidRPr="00394842" w:rsidRDefault="00DD4BAB" w:rsidP="00DD4BAB">
      <w:pPr>
        <w:rPr>
          <w:highlight w:val="yellow"/>
        </w:rPr>
      </w:pPr>
      <w:r w:rsidRPr="00394842">
        <w:rPr>
          <w:highlight w:val="yellow"/>
        </w:rPr>
        <w:t>1.</w:t>
      </w:r>
    </w:p>
    <w:p w14:paraId="433A4CA7" w14:textId="77777777" w:rsidR="00DD4BAB" w:rsidRPr="00394842" w:rsidRDefault="00DD4BAB" w:rsidP="00DD4BAB">
      <w:pPr>
        <w:rPr>
          <w:highlight w:val="yellow"/>
        </w:rPr>
      </w:pPr>
      <w:r w:rsidRPr="00394842">
        <w:rPr>
          <w:highlight w:val="yellow"/>
        </w:rPr>
        <w:t>2.</w:t>
      </w:r>
    </w:p>
    <w:p w14:paraId="2E9B6BF3" w14:textId="77777777" w:rsidR="00DD4BAB" w:rsidRPr="00165217" w:rsidRDefault="00DD4BAB" w:rsidP="00DD4BAB">
      <w:r w:rsidRPr="00394842">
        <w:rPr>
          <w:highlight w:val="yellow"/>
        </w:rPr>
        <w:t>3.</w:t>
      </w:r>
    </w:p>
    <w:p w14:paraId="4A75B8E7" w14:textId="77777777" w:rsidR="00B32D2C" w:rsidRDefault="00B32D2C" w:rsidP="00B32D2C"/>
    <w:p w14:paraId="3BF188F1" w14:textId="77777777" w:rsidR="00B32D2C" w:rsidRPr="006B26AD" w:rsidRDefault="00B32D2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p>
    <w:p w14:paraId="2308C12D" w14:textId="77777777" w:rsidR="00A47F04" w:rsidRPr="006B26AD" w:rsidRDefault="00A47F04" w:rsidP="00670EA3">
      <w:pPr>
        <w:spacing w:after="0" w:line="240" w:lineRule="auto"/>
        <w:jc w:val="both"/>
        <w:rPr>
          <w:rFonts w:ascii="Arial Rounded MT Bold" w:eastAsia="Times New Roman" w:hAnsi="Arial Rounded MT Bold" w:cs="Times New Roman"/>
          <w:b/>
          <w:sz w:val="24"/>
          <w:szCs w:val="24"/>
          <w:lang w:eastAsia="fr-FR"/>
        </w:rPr>
      </w:pPr>
    </w:p>
    <w:p w14:paraId="716D288F" w14:textId="014D689F" w:rsidR="00664987" w:rsidRPr="006B26AD" w:rsidRDefault="00F10092" w:rsidP="00670EA3">
      <w:pPr>
        <w:spacing w:after="0" w:line="240" w:lineRule="auto"/>
        <w:jc w:val="both"/>
        <w:rPr>
          <w:rFonts w:ascii="Arial Rounded MT Bold" w:eastAsia="Times New Roman" w:hAnsi="Arial Rounded MT Bold" w:cs="Times New Roman"/>
          <w:b/>
          <w:sz w:val="24"/>
          <w:szCs w:val="24"/>
          <w:lang w:eastAsia="fr-FR"/>
        </w:rPr>
      </w:pPr>
      <w:r>
        <w:rPr>
          <w:rFonts w:ascii="Arial Rounded MT Bold" w:eastAsia="Times New Roman" w:hAnsi="Arial Rounded MT Bold" w:cs="Times New Roman"/>
          <w:b/>
          <w:sz w:val="24"/>
          <w:szCs w:val="24"/>
          <w:lang w:eastAsia="fr-FR"/>
        </w:rPr>
        <w:t>References</w:t>
      </w:r>
    </w:p>
    <w:p w14:paraId="65A7751E" w14:textId="77777777" w:rsidR="00C96576" w:rsidRPr="006B26AD" w:rsidRDefault="00C96576" w:rsidP="00670EA3">
      <w:pPr>
        <w:spacing w:after="0" w:line="240" w:lineRule="auto"/>
        <w:jc w:val="both"/>
        <w:rPr>
          <w:rFonts w:ascii="Arial Rounded MT Bold" w:eastAsia="Times New Roman" w:hAnsi="Arial Rounded MT Bold" w:cs="Times New Roman"/>
          <w:b/>
          <w:sz w:val="24"/>
          <w:szCs w:val="24"/>
          <w:lang w:eastAsia="fr-FR"/>
        </w:rPr>
      </w:pPr>
    </w:p>
    <w:p w14:paraId="4BF59FC9" w14:textId="5330923B" w:rsidR="00C96576" w:rsidRPr="006B26AD" w:rsidRDefault="00C96576" w:rsidP="00B064F9">
      <w:pPr>
        <w:spacing w:after="0"/>
        <w:ind w:left="567" w:hanging="567"/>
        <w:jc w:val="both"/>
        <w:rPr>
          <w:rFonts w:ascii="Times New Roman" w:hAnsi="Times New Roman" w:cs="Times New Roman"/>
          <w:sz w:val="24"/>
          <w:szCs w:val="24"/>
          <w:lang w:val="fr-FR"/>
        </w:rPr>
      </w:pPr>
      <w:r w:rsidRPr="006B26AD">
        <w:rPr>
          <w:rFonts w:ascii="Times New Roman" w:hAnsi="Times New Roman" w:cs="Times New Roman"/>
          <w:sz w:val="24"/>
          <w:szCs w:val="24"/>
        </w:rPr>
        <w:t xml:space="preserve">Abernathy, W., &amp; Clark, K. (1985). Innovation: mapping the winds of creative destruction. </w:t>
      </w:r>
      <w:r w:rsidRPr="006B26AD">
        <w:rPr>
          <w:rFonts w:ascii="Times New Roman" w:hAnsi="Times New Roman" w:cs="Times New Roman"/>
          <w:i/>
          <w:iCs/>
          <w:sz w:val="24"/>
          <w:szCs w:val="24"/>
          <w:lang w:val="fr-FR"/>
        </w:rPr>
        <w:t xml:space="preserve">Journal of </w:t>
      </w:r>
      <w:proofErr w:type="spellStart"/>
      <w:r w:rsidRPr="006B26AD">
        <w:rPr>
          <w:rFonts w:ascii="Times New Roman" w:hAnsi="Times New Roman" w:cs="Times New Roman"/>
          <w:i/>
          <w:iCs/>
          <w:sz w:val="24"/>
          <w:szCs w:val="24"/>
          <w:lang w:val="fr-FR"/>
        </w:rPr>
        <w:t>Research</w:t>
      </w:r>
      <w:proofErr w:type="spellEnd"/>
      <w:r w:rsidRPr="006B26AD">
        <w:rPr>
          <w:rFonts w:ascii="Times New Roman" w:hAnsi="Times New Roman" w:cs="Times New Roman"/>
          <w:i/>
          <w:iCs/>
          <w:sz w:val="24"/>
          <w:szCs w:val="24"/>
          <w:lang w:val="fr-FR"/>
        </w:rPr>
        <w:t xml:space="preserve"> of Policy, 14</w:t>
      </w:r>
      <w:r w:rsidRPr="006B26AD">
        <w:rPr>
          <w:rFonts w:ascii="Times New Roman" w:hAnsi="Times New Roman" w:cs="Times New Roman"/>
          <w:sz w:val="24"/>
          <w:szCs w:val="24"/>
          <w:lang w:val="fr-FR"/>
        </w:rPr>
        <w:t xml:space="preserve">(1), 3-22. </w:t>
      </w:r>
    </w:p>
    <w:p w14:paraId="6C2A70BA" w14:textId="35483DB8" w:rsidR="00955DD1" w:rsidRPr="006B26AD" w:rsidRDefault="00955DD1" w:rsidP="00B064F9">
      <w:pPr>
        <w:spacing w:after="0"/>
        <w:ind w:left="567" w:hanging="567"/>
        <w:jc w:val="both"/>
        <w:rPr>
          <w:rFonts w:ascii="Times New Roman" w:eastAsia="Times New Roman" w:hAnsi="Times New Roman" w:cs="Times New Roman"/>
          <w:sz w:val="24"/>
          <w:szCs w:val="24"/>
          <w:lang w:val="fr-CM" w:eastAsia="fr-FR"/>
        </w:rPr>
      </w:pPr>
      <w:proofErr w:type="spellStart"/>
      <w:r w:rsidRPr="006B26AD">
        <w:rPr>
          <w:rFonts w:ascii="Times New Roman" w:eastAsia="Times New Roman" w:hAnsi="Times New Roman" w:cs="Times New Roman"/>
          <w:bCs/>
          <w:sz w:val="24"/>
          <w:szCs w:val="24"/>
          <w:lang w:val="fr-CM" w:eastAsia="fr-FR"/>
        </w:rPr>
        <w:t>Bolle</w:t>
      </w:r>
      <w:proofErr w:type="spellEnd"/>
      <w:r w:rsidRPr="006B26AD">
        <w:rPr>
          <w:rFonts w:ascii="Times New Roman" w:eastAsia="Times New Roman" w:hAnsi="Times New Roman" w:cs="Times New Roman"/>
          <w:bCs/>
          <w:sz w:val="24"/>
          <w:szCs w:val="24"/>
          <w:lang w:val="fr-CM" w:eastAsia="fr-FR"/>
        </w:rPr>
        <w:t xml:space="preserve"> de Bal, M.</w:t>
      </w:r>
      <w:r w:rsidRPr="006B26AD">
        <w:rPr>
          <w:rFonts w:ascii="Times New Roman" w:eastAsia="Times New Roman" w:hAnsi="Times New Roman" w:cs="Times New Roman"/>
          <w:sz w:val="24"/>
          <w:szCs w:val="24"/>
          <w:lang w:val="fr-CM" w:eastAsia="fr-FR"/>
        </w:rPr>
        <w:t xml:space="preserve"> (1988), « Fondement Culturel de l’</w:t>
      </w:r>
      <w:proofErr w:type="spellStart"/>
      <w:r w:rsidRPr="006B26AD">
        <w:rPr>
          <w:rFonts w:ascii="Times New Roman" w:eastAsia="Times New Roman" w:hAnsi="Times New Roman" w:cs="Times New Roman"/>
          <w:sz w:val="24"/>
          <w:szCs w:val="24"/>
          <w:lang w:val="fr-CM" w:eastAsia="fr-FR"/>
        </w:rPr>
        <w:t>efficacite</w:t>
      </w:r>
      <w:proofErr w:type="spellEnd"/>
      <w:r w:rsidRPr="006B26AD">
        <w:rPr>
          <w:rFonts w:ascii="Times New Roman" w:eastAsia="Times New Roman" w:hAnsi="Times New Roman" w:cs="Times New Roman"/>
          <w:sz w:val="24"/>
          <w:szCs w:val="24"/>
          <w:lang w:val="fr-CM" w:eastAsia="fr-FR"/>
        </w:rPr>
        <w:t xml:space="preserve"> Japonaise » </w:t>
      </w:r>
      <w:r w:rsidRPr="006B26AD">
        <w:rPr>
          <w:rFonts w:ascii="Times New Roman" w:eastAsia="Times New Roman" w:hAnsi="Times New Roman" w:cs="Times New Roman"/>
          <w:i/>
          <w:sz w:val="24"/>
          <w:szCs w:val="24"/>
          <w:lang w:val="fr-CM" w:eastAsia="fr-FR"/>
        </w:rPr>
        <w:t>Revue Française de Gestion</w:t>
      </w:r>
      <w:r w:rsidRPr="006B26AD">
        <w:rPr>
          <w:rFonts w:ascii="Times New Roman" w:eastAsia="Times New Roman" w:hAnsi="Times New Roman" w:cs="Times New Roman"/>
          <w:sz w:val="24"/>
          <w:szCs w:val="24"/>
          <w:lang w:val="fr-CM" w:eastAsia="fr-FR"/>
        </w:rPr>
        <w:t xml:space="preserve">, n° 67, le Discourt Stratégique. </w:t>
      </w:r>
    </w:p>
    <w:p w14:paraId="333380B7" w14:textId="2F7479A9"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eastAsia="fr-FR"/>
        </w:rPr>
        <w:t xml:space="preserve">Brown, P., Chua, A., and Mitchell, J. </w:t>
      </w:r>
      <w:r w:rsidRPr="006B26AD">
        <w:rPr>
          <w:rFonts w:ascii="Times New Roman" w:eastAsia="Times New Roman" w:hAnsi="Times New Roman" w:cs="Times New Roman"/>
          <w:sz w:val="24"/>
          <w:szCs w:val="24"/>
          <w:lang w:val="en-GB" w:eastAsia="fr-FR"/>
        </w:rPr>
        <w:t xml:space="preserve">(2002) “The Influence of Cultural Factors on Price Clustering: Evidence </w:t>
      </w:r>
      <w:proofErr w:type="gramStart"/>
      <w:r w:rsidRPr="006B26AD">
        <w:rPr>
          <w:rFonts w:ascii="Times New Roman" w:eastAsia="Times New Roman" w:hAnsi="Times New Roman" w:cs="Times New Roman"/>
          <w:sz w:val="24"/>
          <w:szCs w:val="24"/>
          <w:lang w:val="en-GB" w:eastAsia="fr-FR"/>
        </w:rPr>
        <w:t>From</w:t>
      </w:r>
      <w:proofErr w:type="gramEnd"/>
      <w:r w:rsidRPr="006B26AD">
        <w:rPr>
          <w:rFonts w:ascii="Times New Roman" w:eastAsia="Times New Roman" w:hAnsi="Times New Roman" w:cs="Times New Roman"/>
          <w:sz w:val="24"/>
          <w:szCs w:val="24"/>
          <w:lang w:val="en-GB" w:eastAsia="fr-FR"/>
        </w:rPr>
        <w:t xml:space="preserve"> Asia-Pacific Stock Markets”</w:t>
      </w:r>
    </w:p>
    <w:p w14:paraId="59DDAABF" w14:textId="226C1C9E"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Chandrasekaran, D. and Gerard, J. (2007), Global Take off of New Products: Culture, Wealth or Vanishing Differences?</w:t>
      </w:r>
    </w:p>
    <w:p w14:paraId="27EC390E" w14:textId="2892932B" w:rsidR="00955DD1" w:rsidRPr="006B26AD" w:rsidRDefault="000E5288" w:rsidP="00B064F9">
      <w:pPr>
        <w:spacing w:after="0"/>
        <w:ind w:left="567" w:hanging="567"/>
        <w:contextualSpacing/>
        <w:jc w:val="both"/>
        <w:rPr>
          <w:rFonts w:ascii="Times New Roman" w:eastAsia="Times New Roman" w:hAnsi="Times New Roman" w:cs="Times New Roman"/>
          <w:sz w:val="24"/>
          <w:szCs w:val="24"/>
          <w:shd w:val="clear" w:color="auto" w:fill="FFFFFF"/>
          <w:lang w:eastAsia="fr-FR"/>
        </w:rPr>
      </w:pPr>
      <w:hyperlink r:id="rId9" w:tooltip="Shih‐Chih Chen" w:history="1">
        <w:r w:rsidR="00955DD1" w:rsidRPr="006B26AD">
          <w:rPr>
            <w:rFonts w:ascii="Times New Roman" w:eastAsia="Times New Roman" w:hAnsi="Times New Roman" w:cs="Times New Roman"/>
            <w:sz w:val="24"/>
            <w:szCs w:val="24"/>
            <w:shd w:val="clear" w:color="auto" w:fill="FFFFFF"/>
            <w:lang w:eastAsia="fr-FR"/>
          </w:rPr>
          <w:t>Chen, S.</w:t>
        </w:r>
      </w:hyperlink>
      <w:r w:rsidR="00955DD1" w:rsidRPr="006B26AD">
        <w:rPr>
          <w:rFonts w:ascii="Times New Roman" w:eastAsia="Times New Roman" w:hAnsi="Times New Roman" w:cs="Times New Roman"/>
          <w:sz w:val="24"/>
          <w:szCs w:val="24"/>
          <w:shd w:val="clear" w:color="auto" w:fill="FFFFFF"/>
          <w:lang w:eastAsia="fr-FR"/>
        </w:rPr>
        <w:t>, </w:t>
      </w:r>
      <w:hyperlink r:id="rId10" w:tooltip="Huei‐Huang Chen" w:history="1">
        <w:r w:rsidR="00955DD1" w:rsidRPr="006B26AD">
          <w:rPr>
            <w:rFonts w:ascii="Times New Roman" w:eastAsia="Times New Roman" w:hAnsi="Times New Roman" w:cs="Times New Roman"/>
            <w:sz w:val="24"/>
            <w:szCs w:val="24"/>
            <w:shd w:val="clear" w:color="auto" w:fill="FFFFFF"/>
            <w:lang w:eastAsia="fr-FR"/>
          </w:rPr>
          <w:t>Chen, H.</w:t>
        </w:r>
      </w:hyperlink>
      <w:r w:rsidR="00955DD1" w:rsidRPr="006B26AD">
        <w:rPr>
          <w:rFonts w:ascii="Times New Roman" w:eastAsia="Times New Roman" w:hAnsi="Times New Roman" w:cs="Times New Roman"/>
          <w:sz w:val="24"/>
          <w:szCs w:val="24"/>
          <w:shd w:val="clear" w:color="auto" w:fill="FFFFFF"/>
          <w:lang w:eastAsia="fr-FR"/>
        </w:rPr>
        <w:t> and </w:t>
      </w:r>
      <w:hyperlink r:id="rId11" w:tooltip="Mei‐Fang Chen" w:history="1">
        <w:r w:rsidR="00955DD1" w:rsidRPr="006B26AD">
          <w:rPr>
            <w:rFonts w:ascii="Times New Roman" w:eastAsia="Times New Roman" w:hAnsi="Times New Roman" w:cs="Times New Roman"/>
            <w:sz w:val="24"/>
            <w:szCs w:val="24"/>
            <w:shd w:val="clear" w:color="auto" w:fill="FFFFFF"/>
            <w:lang w:eastAsia="fr-FR"/>
          </w:rPr>
          <w:t>Chen, M.</w:t>
        </w:r>
      </w:hyperlink>
      <w:r w:rsidR="00955DD1" w:rsidRPr="006B26AD">
        <w:rPr>
          <w:rFonts w:ascii="Times New Roman" w:eastAsia="Times New Roman" w:hAnsi="Times New Roman" w:cs="Times New Roman"/>
          <w:sz w:val="24"/>
          <w:szCs w:val="24"/>
          <w:shd w:val="clear" w:color="auto" w:fill="FFFFFF"/>
          <w:lang w:eastAsia="fr-FR"/>
        </w:rPr>
        <w:t> (2009), "Determinants of satisfaction and continuance intention towards self</w:t>
      </w:r>
      <w:r w:rsidR="00955DD1" w:rsidRPr="006B26AD">
        <w:rPr>
          <w:rFonts w:ascii="Cambria Math" w:eastAsia="Times New Roman" w:hAnsi="Cambria Math" w:cs="Cambria Math"/>
          <w:sz w:val="24"/>
          <w:szCs w:val="24"/>
          <w:shd w:val="clear" w:color="auto" w:fill="FFFFFF"/>
          <w:lang w:eastAsia="fr-FR"/>
        </w:rPr>
        <w:t>‐</w:t>
      </w:r>
      <w:r w:rsidR="00955DD1" w:rsidRPr="006B26AD">
        <w:rPr>
          <w:rFonts w:ascii="Times New Roman" w:eastAsia="Times New Roman" w:hAnsi="Times New Roman" w:cs="Times New Roman"/>
          <w:sz w:val="24"/>
          <w:szCs w:val="24"/>
          <w:shd w:val="clear" w:color="auto" w:fill="FFFFFF"/>
          <w:lang w:eastAsia="fr-FR"/>
        </w:rPr>
        <w:t>service technologies", </w:t>
      </w:r>
      <w:hyperlink r:id="rId12" w:history="1">
        <w:r w:rsidR="00955DD1" w:rsidRPr="006B26AD">
          <w:rPr>
            <w:rFonts w:ascii="Times New Roman" w:eastAsia="Times New Roman" w:hAnsi="Times New Roman" w:cs="Times New Roman"/>
            <w:i/>
            <w:iCs/>
            <w:sz w:val="24"/>
            <w:szCs w:val="24"/>
            <w:lang w:eastAsia="fr-FR"/>
          </w:rPr>
          <w:t>Industrial Management &amp; Data Systems</w:t>
        </w:r>
      </w:hyperlink>
      <w:r w:rsidR="00955DD1" w:rsidRPr="006B26AD">
        <w:rPr>
          <w:rFonts w:ascii="Times New Roman" w:eastAsia="Times New Roman" w:hAnsi="Times New Roman" w:cs="Times New Roman"/>
          <w:sz w:val="24"/>
          <w:szCs w:val="24"/>
          <w:shd w:val="clear" w:color="auto" w:fill="FFFFFF"/>
          <w:lang w:eastAsia="fr-FR"/>
        </w:rPr>
        <w:t>, Vol. 109 No. 9, pp. 1248-1263.</w:t>
      </w:r>
    </w:p>
    <w:p w14:paraId="6A54E095" w14:textId="1A24B430" w:rsidR="00955DD1" w:rsidRPr="006B26AD" w:rsidRDefault="00955DD1" w:rsidP="00B064F9">
      <w:pPr>
        <w:spacing w:after="0"/>
        <w:ind w:left="567" w:hanging="567"/>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lastRenderedPageBreak/>
        <w:t xml:space="preserve">Choi, Y. (2010), “Religion, religiosity and South Korean consumer switching behavior”, </w:t>
      </w:r>
      <w:r w:rsidRPr="006B26AD">
        <w:rPr>
          <w:rFonts w:ascii="Times New Roman" w:eastAsia="Calibri" w:hAnsi="Times New Roman" w:cs="Times New Roman"/>
          <w:i/>
          <w:sz w:val="24"/>
          <w:szCs w:val="24"/>
        </w:rPr>
        <w:t xml:space="preserve">Journal of Consumer </w:t>
      </w:r>
      <w:proofErr w:type="spellStart"/>
      <w:r w:rsidRPr="006B26AD">
        <w:rPr>
          <w:rFonts w:ascii="Times New Roman" w:eastAsia="Calibri" w:hAnsi="Times New Roman" w:cs="Times New Roman"/>
          <w:i/>
          <w:sz w:val="24"/>
          <w:szCs w:val="24"/>
        </w:rPr>
        <w:t>Behaviour</w:t>
      </w:r>
      <w:proofErr w:type="spellEnd"/>
      <w:r w:rsidRPr="006B26AD">
        <w:rPr>
          <w:rFonts w:ascii="Times New Roman" w:eastAsia="Calibri" w:hAnsi="Times New Roman" w:cs="Times New Roman"/>
          <w:sz w:val="24"/>
          <w:szCs w:val="24"/>
        </w:rPr>
        <w:t>, 9, P. 157-171.</w:t>
      </w:r>
    </w:p>
    <w:p w14:paraId="06788ED9" w14:textId="535FCA8D" w:rsidR="00193185" w:rsidRPr="006B26AD" w:rsidRDefault="00193185" w:rsidP="00B064F9">
      <w:pPr>
        <w:spacing w:after="0"/>
        <w:ind w:left="567" w:hanging="567"/>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 xml:space="preserve">Davide, A Jermain, K and Torsten, O. S (2018) What 40 years of research reviews about the </w:t>
      </w:r>
      <w:proofErr w:type="gramStart"/>
      <w:r w:rsidRPr="006B26AD">
        <w:rPr>
          <w:rFonts w:ascii="Times New Roman" w:eastAsia="Calibri" w:hAnsi="Times New Roman" w:cs="Times New Roman"/>
          <w:sz w:val="24"/>
          <w:szCs w:val="24"/>
        </w:rPr>
        <w:t>difference  between</w:t>
      </w:r>
      <w:proofErr w:type="gramEnd"/>
      <w:r w:rsidRPr="006B26AD">
        <w:rPr>
          <w:rFonts w:ascii="Times New Roman" w:eastAsia="Calibri" w:hAnsi="Times New Roman" w:cs="Times New Roman"/>
          <w:sz w:val="24"/>
          <w:szCs w:val="24"/>
        </w:rPr>
        <w:t xml:space="preserve"> radical and Disruptive innovation RWTH Aachen University faculty of Business and economics for Harvard Business</w:t>
      </w:r>
    </w:p>
    <w:p w14:paraId="1663CD6B" w14:textId="0D214791"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Denise, T. O., James, R. O., and Hope, J. S. (2004), ``Exploring the Impact of Culture and Acculturation on Consumer Purchase Decision: Towards A Micro Cultural Perspective,’’ </w:t>
      </w:r>
      <w:proofErr w:type="spellStart"/>
      <w:r w:rsidRPr="006B26AD">
        <w:rPr>
          <w:rFonts w:ascii="Times New Roman" w:eastAsia="Times New Roman" w:hAnsi="Times New Roman" w:cs="Times New Roman"/>
          <w:i/>
          <w:sz w:val="24"/>
          <w:szCs w:val="24"/>
          <w:lang w:val="en-GB" w:eastAsia="fr-FR"/>
        </w:rPr>
        <w:t>Accademy</w:t>
      </w:r>
      <w:proofErr w:type="spellEnd"/>
      <w:r w:rsidRPr="006B26AD">
        <w:rPr>
          <w:rFonts w:ascii="Times New Roman" w:eastAsia="Times New Roman" w:hAnsi="Times New Roman" w:cs="Times New Roman"/>
          <w:i/>
          <w:sz w:val="24"/>
          <w:szCs w:val="24"/>
          <w:lang w:val="en-GB" w:eastAsia="fr-FR"/>
        </w:rPr>
        <w:t xml:space="preserve"> of Marketing Science Review</w:t>
      </w:r>
      <w:r w:rsidRPr="006B26AD">
        <w:rPr>
          <w:rFonts w:ascii="Times New Roman" w:eastAsia="Times New Roman" w:hAnsi="Times New Roman" w:cs="Times New Roman"/>
          <w:sz w:val="24"/>
          <w:szCs w:val="24"/>
          <w:lang w:val="en-GB" w:eastAsia="fr-FR"/>
        </w:rPr>
        <w:t>, No. 03.</w:t>
      </w:r>
    </w:p>
    <w:p w14:paraId="0DCC2C82" w14:textId="50C34D02"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proofErr w:type="spellStart"/>
      <w:r w:rsidRPr="006B26AD">
        <w:rPr>
          <w:rFonts w:ascii="Times New Roman" w:eastAsia="Times New Roman" w:hAnsi="Times New Roman" w:cs="Times New Roman"/>
          <w:sz w:val="24"/>
          <w:szCs w:val="24"/>
          <w:lang w:eastAsia="fr-FR"/>
        </w:rPr>
        <w:t>Degoberto</w:t>
      </w:r>
      <w:proofErr w:type="spellEnd"/>
      <w:r w:rsidRPr="006B26AD">
        <w:rPr>
          <w:rFonts w:ascii="Times New Roman" w:eastAsia="Times New Roman" w:hAnsi="Times New Roman" w:cs="Times New Roman"/>
          <w:sz w:val="24"/>
          <w:szCs w:val="24"/>
          <w:lang w:eastAsia="fr-FR"/>
        </w:rPr>
        <w:t>, P. M. (2005), "</w:t>
      </w:r>
      <w:proofErr w:type="spellStart"/>
      <w:r w:rsidRPr="006B26AD">
        <w:rPr>
          <w:rFonts w:ascii="Times New Roman" w:eastAsia="Times New Roman" w:hAnsi="Times New Roman" w:cs="Times New Roman"/>
          <w:sz w:val="24"/>
          <w:szCs w:val="24"/>
          <w:lang w:eastAsia="fr-FR"/>
        </w:rPr>
        <w:t>Ethnomarketing</w:t>
      </w:r>
      <w:proofErr w:type="spellEnd"/>
      <w:r w:rsidRPr="006B26AD">
        <w:rPr>
          <w:rFonts w:ascii="Times New Roman" w:eastAsia="Times New Roman" w:hAnsi="Times New Roman" w:cs="Times New Roman"/>
          <w:sz w:val="24"/>
          <w:szCs w:val="24"/>
          <w:lang w:eastAsia="fr-FR"/>
        </w:rPr>
        <w:t xml:space="preserve">, The Cultural Dimension of Marketing" Paper Accepted for Presentation at the 2004 </w:t>
      </w:r>
      <w:proofErr w:type="spellStart"/>
      <w:r w:rsidRPr="006B26AD">
        <w:rPr>
          <w:rFonts w:ascii="Times New Roman" w:eastAsia="Times New Roman" w:hAnsi="Times New Roman" w:cs="Times New Roman"/>
          <w:sz w:val="24"/>
          <w:szCs w:val="24"/>
          <w:lang w:eastAsia="fr-FR"/>
        </w:rPr>
        <w:t>Accademy</w:t>
      </w:r>
      <w:proofErr w:type="spellEnd"/>
      <w:r w:rsidRPr="006B26AD">
        <w:rPr>
          <w:rFonts w:ascii="Times New Roman" w:eastAsia="Times New Roman" w:hAnsi="Times New Roman" w:cs="Times New Roman"/>
          <w:sz w:val="24"/>
          <w:szCs w:val="24"/>
          <w:lang w:eastAsia="fr-FR"/>
        </w:rPr>
        <w:t xml:space="preserve"> of Marketing Science Cultural Perspective of Marketing Conference Held at the Universidad de Las Americas Campus </w:t>
      </w:r>
      <w:proofErr w:type="gramStart"/>
      <w:r w:rsidRPr="006B26AD">
        <w:rPr>
          <w:rFonts w:ascii="Times New Roman" w:eastAsia="Times New Roman" w:hAnsi="Times New Roman" w:cs="Times New Roman"/>
          <w:sz w:val="24"/>
          <w:szCs w:val="24"/>
          <w:lang w:eastAsia="fr-FR"/>
        </w:rPr>
        <w:t>In</w:t>
      </w:r>
      <w:proofErr w:type="gramEnd"/>
      <w:r w:rsidRPr="006B26AD">
        <w:rPr>
          <w:rFonts w:ascii="Times New Roman" w:eastAsia="Times New Roman" w:hAnsi="Times New Roman" w:cs="Times New Roman"/>
          <w:sz w:val="24"/>
          <w:szCs w:val="24"/>
          <w:lang w:eastAsia="fr-FR"/>
        </w:rPr>
        <w:t xml:space="preserve"> Puebla, Mexico Pensamiento Y Gestion, No. 18.</w:t>
      </w:r>
    </w:p>
    <w:p w14:paraId="6CD43843" w14:textId="6F6E1C91"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Denise, T. O. (2004), "Exploring the Impact of Culture and Acculturation on Consumer Purchase Decision, towards a </w:t>
      </w:r>
      <w:proofErr w:type="spellStart"/>
      <w:r w:rsidRPr="006B26AD">
        <w:rPr>
          <w:rFonts w:ascii="Times New Roman" w:eastAsia="Times New Roman" w:hAnsi="Times New Roman" w:cs="Times New Roman"/>
          <w:sz w:val="24"/>
          <w:szCs w:val="24"/>
          <w:lang w:eastAsia="fr-FR"/>
        </w:rPr>
        <w:t>Microcultural</w:t>
      </w:r>
      <w:proofErr w:type="spellEnd"/>
      <w:r w:rsidRPr="006B26AD">
        <w:rPr>
          <w:rFonts w:ascii="Times New Roman" w:eastAsia="Times New Roman" w:hAnsi="Times New Roman" w:cs="Times New Roman"/>
          <w:sz w:val="24"/>
          <w:szCs w:val="24"/>
          <w:lang w:eastAsia="fr-FR"/>
        </w:rPr>
        <w:t xml:space="preserve"> Perspective", </w:t>
      </w:r>
      <w:r w:rsidRPr="006B26AD">
        <w:rPr>
          <w:rFonts w:ascii="Times New Roman" w:eastAsia="Times New Roman" w:hAnsi="Times New Roman" w:cs="Times New Roman"/>
          <w:i/>
          <w:sz w:val="24"/>
          <w:szCs w:val="24"/>
          <w:lang w:eastAsia="fr-FR"/>
        </w:rPr>
        <w:t>Academy of marketing science review,</w:t>
      </w:r>
      <w:r w:rsidRPr="006B26AD">
        <w:rPr>
          <w:rFonts w:ascii="Times New Roman" w:eastAsia="Times New Roman" w:hAnsi="Times New Roman" w:cs="Times New Roman"/>
          <w:sz w:val="24"/>
          <w:szCs w:val="24"/>
          <w:lang w:eastAsia="fr-FR"/>
        </w:rPr>
        <w:t xml:space="preserve"> No3.</w:t>
      </w:r>
    </w:p>
    <w:p w14:paraId="247F55A8" w14:textId="47C7D73F" w:rsidR="00955DD1" w:rsidRPr="006B26AD" w:rsidRDefault="007B3566" w:rsidP="00B064F9">
      <w:pPr>
        <w:spacing w:after="0"/>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 </w:t>
      </w:r>
      <w:r w:rsidR="00955DD1" w:rsidRPr="006B26AD">
        <w:rPr>
          <w:rFonts w:ascii="Times New Roman" w:eastAsia="Times New Roman" w:hAnsi="Times New Roman" w:cs="Times New Roman"/>
          <w:sz w:val="24"/>
          <w:szCs w:val="24"/>
          <w:lang w:eastAsia="fr-FR"/>
        </w:rPr>
        <w:t>Douglas, H. (2004), “</w:t>
      </w:r>
      <w:r w:rsidR="00955DD1" w:rsidRPr="006B26AD">
        <w:rPr>
          <w:rFonts w:ascii="Times New Roman" w:eastAsia="Times New Roman" w:hAnsi="Times New Roman" w:cs="Times New Roman"/>
          <w:i/>
          <w:sz w:val="24"/>
          <w:szCs w:val="24"/>
          <w:lang w:eastAsia="fr-FR"/>
        </w:rPr>
        <w:t>Branding as a Cultural Activism, From How Brands Become Icons: The Principle of Cultural Branding</w:t>
      </w:r>
      <w:r w:rsidR="00955DD1" w:rsidRPr="006B26AD">
        <w:rPr>
          <w:rFonts w:ascii="Times New Roman" w:eastAsia="Times New Roman" w:hAnsi="Times New Roman" w:cs="Times New Roman"/>
          <w:sz w:val="24"/>
          <w:szCs w:val="24"/>
          <w:lang w:eastAsia="fr-FR"/>
        </w:rPr>
        <w:t>”, Harvard Business school Press</w:t>
      </w:r>
    </w:p>
    <w:p w14:paraId="4405D67D" w14:textId="58995923"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Dwyer, S. (2000), “An Exploratory Examination of the Influence of National Culture on Cross National Product Diffusion”, </w:t>
      </w:r>
      <w:r w:rsidRPr="006B26AD">
        <w:rPr>
          <w:rFonts w:ascii="Times New Roman" w:eastAsia="Times New Roman" w:hAnsi="Times New Roman" w:cs="Times New Roman"/>
          <w:i/>
          <w:sz w:val="24"/>
          <w:szCs w:val="24"/>
          <w:lang w:val="en-GB" w:eastAsia="fr-FR"/>
        </w:rPr>
        <w:t>Journal of international marketing outline</w:t>
      </w:r>
    </w:p>
    <w:p w14:paraId="2F0245B0" w14:textId="0DFD77F9" w:rsidR="00955DD1" w:rsidRPr="006B26AD" w:rsidRDefault="00955DD1" w:rsidP="00B064F9">
      <w:pPr>
        <w:spacing w:after="0"/>
        <w:ind w:left="567" w:hanging="567"/>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sz w:val="24"/>
          <w:szCs w:val="24"/>
          <w:lang w:val="en-GB" w:eastAsia="fr-FR"/>
        </w:rPr>
        <w:t>Dwyer, S. (2005)</w:t>
      </w:r>
      <w:proofErr w:type="gramStart"/>
      <w:r w:rsidRPr="006B26AD">
        <w:rPr>
          <w:rFonts w:ascii="Times New Roman" w:eastAsia="Times New Roman" w:hAnsi="Times New Roman" w:cs="Times New Roman"/>
          <w:sz w:val="24"/>
          <w:szCs w:val="24"/>
          <w:lang w:val="en-GB" w:eastAsia="fr-FR"/>
        </w:rPr>
        <w:t>, ”National</w:t>
      </w:r>
      <w:proofErr w:type="gramEnd"/>
      <w:r w:rsidRPr="006B26AD">
        <w:rPr>
          <w:rFonts w:ascii="Times New Roman" w:eastAsia="Times New Roman" w:hAnsi="Times New Roman" w:cs="Times New Roman"/>
          <w:sz w:val="24"/>
          <w:szCs w:val="24"/>
          <w:lang w:val="en-GB" w:eastAsia="fr-FR"/>
        </w:rPr>
        <w:t xml:space="preserve"> Culture Influences Acceptance of Product Innovation”, </w:t>
      </w:r>
      <w:r w:rsidRPr="006B26AD">
        <w:rPr>
          <w:rFonts w:ascii="Times New Roman" w:eastAsia="Times New Roman" w:hAnsi="Times New Roman" w:cs="Times New Roman"/>
          <w:i/>
          <w:sz w:val="24"/>
          <w:szCs w:val="24"/>
          <w:lang w:val="en-GB" w:eastAsia="fr-FR"/>
        </w:rPr>
        <w:t xml:space="preserve">Journal of </w:t>
      </w:r>
      <w:r w:rsidRPr="006B26AD">
        <w:rPr>
          <w:rFonts w:ascii="Times New Roman" w:eastAsia="Times New Roman" w:hAnsi="Times New Roman" w:cs="Times New Roman"/>
          <w:bCs/>
          <w:i/>
          <w:sz w:val="24"/>
          <w:szCs w:val="24"/>
          <w:lang w:eastAsia="fr-FR"/>
        </w:rPr>
        <w:t>International marketing</w:t>
      </w:r>
      <w:r w:rsidRPr="006B26AD">
        <w:rPr>
          <w:rFonts w:ascii="Times New Roman" w:eastAsia="Times New Roman" w:hAnsi="Times New Roman" w:cs="Times New Roman"/>
          <w:sz w:val="24"/>
          <w:szCs w:val="24"/>
          <w:lang w:val="en-GB" w:eastAsia="fr-FR"/>
        </w:rPr>
        <w:t>Vol. 13, No, 2.</w:t>
      </w:r>
    </w:p>
    <w:p w14:paraId="05384755" w14:textId="4FF04048"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Ekerete, P. P. (2001), “The Effect of Culture on Marketing Strategies of Multinational Firms: A Survey of Selected Multinational Corporations in Nigeria”, Africa Study Monograph.</w:t>
      </w:r>
    </w:p>
    <w:p w14:paraId="5B154BEA" w14:textId="5FB1D336" w:rsidR="00955DD1" w:rsidRPr="006B26AD" w:rsidRDefault="005C16C4" w:rsidP="00B064F9">
      <w:pPr>
        <w:spacing w:after="100"/>
        <w:ind w:left="567" w:hanging="567"/>
        <w:contextualSpacing/>
        <w:jc w:val="both"/>
        <w:textAlignment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Günday</w:t>
      </w:r>
      <w:r w:rsidR="00955DD1" w:rsidRPr="006B26AD">
        <w:rPr>
          <w:rFonts w:ascii="Times New Roman" w:eastAsia="Times New Roman" w:hAnsi="Times New Roman" w:cs="Times New Roman"/>
          <w:sz w:val="24"/>
          <w:szCs w:val="24"/>
          <w:lang w:eastAsia="fr-FR"/>
        </w:rPr>
        <w:t xml:space="preserve">. (2011), effects of innovation types on firms performance, </w:t>
      </w:r>
      <w:r w:rsidR="00955DD1" w:rsidRPr="006B26AD">
        <w:rPr>
          <w:rFonts w:ascii="Times New Roman" w:eastAsia="Times New Roman" w:hAnsi="Times New Roman" w:cs="Times New Roman"/>
          <w:i/>
          <w:sz w:val="24"/>
          <w:szCs w:val="24"/>
          <w:lang w:eastAsia="fr-FR"/>
        </w:rPr>
        <w:t>international journal of production economics</w:t>
      </w:r>
      <w:r w:rsidR="00955DD1" w:rsidRPr="006B26AD">
        <w:rPr>
          <w:rFonts w:ascii="Times New Roman" w:eastAsia="Times New Roman" w:hAnsi="Times New Roman" w:cs="Times New Roman"/>
          <w:sz w:val="24"/>
          <w:szCs w:val="24"/>
          <w:lang w:eastAsia="fr-FR"/>
        </w:rPr>
        <w:t xml:space="preserve">, </w:t>
      </w:r>
      <w:hyperlink r:id="rId13" w:tooltip="Go to table of contents for this volume/issue" w:history="1">
        <w:r w:rsidR="00955DD1" w:rsidRPr="006B26AD">
          <w:rPr>
            <w:rFonts w:ascii="Times New Roman" w:eastAsia="Times New Roman" w:hAnsi="Times New Roman" w:cs="Times New Roman"/>
            <w:sz w:val="24"/>
            <w:szCs w:val="24"/>
            <w:lang w:eastAsia="fr-FR"/>
          </w:rPr>
          <w:t>Vol. 133, No. 2</w:t>
        </w:r>
      </w:hyperlink>
      <w:r w:rsidR="00955DD1" w:rsidRPr="006B26AD">
        <w:rPr>
          <w:rFonts w:ascii="Times New Roman" w:eastAsia="Times New Roman" w:hAnsi="Times New Roman" w:cs="Times New Roman"/>
          <w:sz w:val="24"/>
          <w:szCs w:val="24"/>
          <w:lang w:eastAsia="fr-FR"/>
        </w:rPr>
        <w:t>, pp. 662-676</w:t>
      </w:r>
    </w:p>
    <w:p w14:paraId="5B0E2726" w14:textId="77777777" w:rsidR="00955DD1" w:rsidRPr="006B26AD" w:rsidRDefault="00955DD1" w:rsidP="00B064F9">
      <w:pPr>
        <w:spacing w:after="3"/>
        <w:ind w:left="567" w:hanging="567"/>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 xml:space="preserve">Hofstede, G. J. (2000),” The Information Age Across Countries: </w:t>
      </w:r>
      <w:proofErr w:type="spellStart"/>
      <w:r w:rsidRPr="006B26AD">
        <w:rPr>
          <w:rFonts w:ascii="Times New Roman" w:eastAsia="Times New Roman" w:hAnsi="Times New Roman" w:cs="Times New Roman"/>
          <w:sz w:val="24"/>
          <w:szCs w:val="24"/>
        </w:rPr>
        <w:t>Adaptating</w:t>
      </w:r>
      <w:proofErr w:type="spellEnd"/>
      <w:r w:rsidRPr="006B26AD">
        <w:rPr>
          <w:rFonts w:ascii="Times New Roman" w:eastAsia="Times New Roman" w:hAnsi="Times New Roman" w:cs="Times New Roman"/>
          <w:sz w:val="24"/>
          <w:szCs w:val="24"/>
        </w:rPr>
        <w:t xml:space="preserve"> Communication Technology and National Culture,” Montpellier” n°01-616-110562c </w:t>
      </w:r>
      <w:proofErr w:type="spellStart"/>
      <w:r w:rsidRPr="006B26AD">
        <w:rPr>
          <w:rFonts w:ascii="Times New Roman" w:eastAsia="Times New Roman" w:hAnsi="Times New Roman" w:cs="Times New Roman"/>
          <w:sz w:val="24"/>
          <w:szCs w:val="24"/>
        </w:rPr>
        <w:t>htt</w:t>
      </w:r>
      <w:proofErr w:type="spellEnd"/>
      <w:r w:rsidRPr="006B26AD">
        <w:rPr>
          <w:rFonts w:ascii="Times New Roman" w:eastAsia="Times New Roman" w:hAnsi="Times New Roman" w:cs="Times New Roman"/>
          <w:sz w:val="24"/>
          <w:szCs w:val="24"/>
        </w:rPr>
        <w:t xml:space="preserve">: web 29, epnet.com </w:t>
      </w:r>
      <w:proofErr w:type="spellStart"/>
      <w:r w:rsidRPr="006B26AD">
        <w:rPr>
          <w:rFonts w:ascii="Times New Roman" w:eastAsia="Times New Roman" w:hAnsi="Times New Roman" w:cs="Times New Roman"/>
          <w:sz w:val="24"/>
          <w:szCs w:val="24"/>
        </w:rPr>
        <w:t>czproxy</w:t>
      </w:r>
      <w:proofErr w:type="spellEnd"/>
      <w:r w:rsidRPr="006B26AD">
        <w:rPr>
          <w:rFonts w:ascii="Times New Roman" w:eastAsia="Times New Roman" w:hAnsi="Times New Roman" w:cs="Times New Roman"/>
          <w:sz w:val="24"/>
          <w:szCs w:val="24"/>
        </w:rPr>
        <w:t xml:space="preserve">, Waterfield.murraystate.edu/delivery print save.asp/tb. </w:t>
      </w:r>
    </w:p>
    <w:p w14:paraId="3CD8B930" w14:textId="5830DB8F" w:rsidR="00955DD1" w:rsidRPr="006B26AD" w:rsidRDefault="00955DD1" w:rsidP="00B064F9">
      <w:pPr>
        <w:spacing w:after="3"/>
        <w:ind w:left="567" w:hanging="567"/>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James, T. and Tim, O. (1999), “Cultural Theory and Risk: A Review</w:t>
      </w:r>
      <w:r w:rsidRPr="006B26AD">
        <w:rPr>
          <w:rFonts w:ascii="Times New Roman" w:eastAsia="Times New Roman" w:hAnsi="Times New Roman" w:cs="Times New Roman"/>
          <w:i/>
          <w:sz w:val="24"/>
          <w:szCs w:val="24"/>
        </w:rPr>
        <w:t>”, Health, Risk and society,</w:t>
      </w:r>
      <w:r w:rsidRPr="006B26AD">
        <w:rPr>
          <w:rFonts w:ascii="Times New Roman" w:eastAsia="Times New Roman" w:hAnsi="Times New Roman" w:cs="Times New Roman"/>
          <w:sz w:val="24"/>
          <w:szCs w:val="24"/>
        </w:rPr>
        <w:t xml:space="preserve"> Vol. 1, No. 1 </w:t>
      </w:r>
    </w:p>
    <w:p w14:paraId="3ABC7E93" w14:textId="6563D1EA"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James, T., and Tim, O. (1999), “Cultural Theory and Risk: A Review”, </w:t>
      </w:r>
      <w:r w:rsidRPr="006B26AD">
        <w:rPr>
          <w:rFonts w:ascii="Times New Roman" w:eastAsia="Times New Roman" w:hAnsi="Times New Roman" w:cs="Times New Roman"/>
          <w:i/>
          <w:sz w:val="24"/>
          <w:szCs w:val="24"/>
          <w:lang w:val="en-GB" w:eastAsia="fr-FR"/>
        </w:rPr>
        <w:t>Health, Risk and society,</w:t>
      </w:r>
      <w:r w:rsidRPr="006B26AD">
        <w:rPr>
          <w:rFonts w:ascii="Times New Roman" w:eastAsia="Times New Roman" w:hAnsi="Times New Roman" w:cs="Times New Roman"/>
          <w:sz w:val="24"/>
          <w:szCs w:val="24"/>
          <w:lang w:val="en-GB" w:eastAsia="fr-FR"/>
        </w:rPr>
        <w:t xml:space="preserve"> Vol. 1, No. 1</w:t>
      </w:r>
      <w:r w:rsidRPr="006B26AD">
        <w:rPr>
          <w:rFonts w:ascii="Times New Roman" w:eastAsia="Times New Roman" w:hAnsi="Times New Roman" w:cs="Times New Roman"/>
          <w:bCs/>
          <w:sz w:val="24"/>
          <w:szCs w:val="24"/>
          <w:lang w:val="en-GB" w:eastAsia="fr-FR"/>
        </w:rPr>
        <w:tab/>
      </w:r>
    </w:p>
    <w:p w14:paraId="6C50A644" w14:textId="4178FD76" w:rsidR="00955DD1" w:rsidRPr="006B26AD" w:rsidRDefault="00955DD1" w:rsidP="00B064F9">
      <w:pPr>
        <w:spacing w:after="0"/>
        <w:ind w:left="567" w:hanging="567"/>
        <w:jc w:val="both"/>
        <w:rPr>
          <w:rFonts w:ascii="Times New Roman" w:eastAsia="Times New Roman" w:hAnsi="Times New Roman" w:cs="Times New Roman"/>
          <w:iCs/>
          <w:sz w:val="24"/>
          <w:szCs w:val="24"/>
          <w:lang w:val="en-GB" w:eastAsia="fr-FR"/>
        </w:rPr>
      </w:pPr>
      <w:r w:rsidRPr="006B26AD">
        <w:rPr>
          <w:rFonts w:ascii="Times New Roman" w:eastAsia="Times New Roman" w:hAnsi="Times New Roman" w:cs="Times New Roman"/>
          <w:bCs/>
          <w:sz w:val="24"/>
          <w:szCs w:val="24"/>
          <w:lang w:val="en-GB" w:eastAsia="fr-FR"/>
        </w:rPr>
        <w:t>Katharina, J.</w:t>
      </w:r>
      <w:r w:rsidRPr="006B26AD">
        <w:rPr>
          <w:rFonts w:ascii="Times New Roman" w:eastAsia="Times New Roman" w:hAnsi="Times New Roman" w:cs="Times New Roman"/>
          <w:sz w:val="24"/>
          <w:szCs w:val="24"/>
          <w:lang w:val="en-GB" w:eastAsia="fr-FR"/>
        </w:rPr>
        <w:t xml:space="preserve"> (2004), “Culture Role in Marketer’s Ethical Decisions Making: An Integrated Theoretical Framework”, </w:t>
      </w:r>
      <w:r w:rsidRPr="006B26AD">
        <w:rPr>
          <w:rFonts w:ascii="Times New Roman" w:eastAsia="Times New Roman" w:hAnsi="Times New Roman" w:cs="Times New Roman"/>
          <w:i/>
          <w:iCs/>
          <w:sz w:val="24"/>
          <w:szCs w:val="24"/>
          <w:lang w:val="en-GB" w:eastAsia="fr-FR"/>
        </w:rPr>
        <w:t>Academy of marketing Science review</w:t>
      </w:r>
    </w:p>
    <w:p w14:paraId="6D0768E0" w14:textId="59A07095" w:rsidR="00955DD1" w:rsidRPr="006B26AD" w:rsidRDefault="00955DD1" w:rsidP="00B064F9">
      <w:pPr>
        <w:spacing w:after="0"/>
        <w:ind w:left="567" w:hanging="567"/>
        <w:jc w:val="both"/>
        <w:rPr>
          <w:rFonts w:ascii="Times New Roman" w:eastAsia="Times New Roman" w:hAnsi="Times New Roman" w:cs="Times New Roman"/>
          <w:iCs/>
          <w:sz w:val="24"/>
          <w:szCs w:val="24"/>
          <w:lang w:val="en-GB" w:eastAsia="fr-FR"/>
        </w:rPr>
      </w:pPr>
      <w:r w:rsidRPr="006B26AD">
        <w:rPr>
          <w:rFonts w:ascii="Times New Roman" w:eastAsia="Times New Roman" w:hAnsi="Times New Roman" w:cs="Times New Roman"/>
          <w:iCs/>
          <w:sz w:val="24"/>
          <w:szCs w:val="24"/>
          <w:lang w:val="en-GB" w:eastAsia="fr-FR"/>
        </w:rPr>
        <w:t xml:space="preserve">Kelvyn, A. M, Bruce, D. W, Paul D. B (2010), The effect of ethnicity and acculturation on African-American food purchases, </w:t>
      </w:r>
      <w:r w:rsidRPr="006B26AD">
        <w:rPr>
          <w:rFonts w:ascii="Times New Roman" w:eastAsia="Times New Roman" w:hAnsi="Times New Roman" w:cs="Times New Roman"/>
          <w:i/>
          <w:iCs/>
          <w:sz w:val="24"/>
          <w:szCs w:val="24"/>
          <w:lang w:val="en-GB" w:eastAsia="fr-FR"/>
        </w:rPr>
        <w:t>Innovative Marketing</w:t>
      </w:r>
      <w:r w:rsidRPr="006B26AD">
        <w:rPr>
          <w:rFonts w:ascii="Times New Roman" w:eastAsia="Times New Roman" w:hAnsi="Times New Roman" w:cs="Times New Roman"/>
          <w:iCs/>
          <w:sz w:val="24"/>
          <w:szCs w:val="24"/>
          <w:lang w:val="en-GB" w:eastAsia="fr-FR"/>
        </w:rPr>
        <w:t>, Volume 6, Issue 4, 2010</w:t>
      </w:r>
    </w:p>
    <w:p w14:paraId="504F420D" w14:textId="7B0BE05D" w:rsidR="00955DD1" w:rsidRPr="006B26AD" w:rsidRDefault="00955DD1" w:rsidP="00B064F9">
      <w:pPr>
        <w:spacing w:after="0"/>
        <w:ind w:left="567" w:hanging="567"/>
        <w:jc w:val="both"/>
        <w:rPr>
          <w:rFonts w:ascii="Times New Roman" w:eastAsia="Calibri" w:hAnsi="Times New Roman" w:cs="Times New Roman"/>
          <w:sz w:val="24"/>
          <w:szCs w:val="24"/>
          <w:lang w:val="fr-CA"/>
        </w:rPr>
      </w:pPr>
      <w:proofErr w:type="spellStart"/>
      <w:r w:rsidRPr="006B26AD">
        <w:rPr>
          <w:rFonts w:ascii="Times New Roman" w:eastAsia="Calibri" w:hAnsi="Times New Roman" w:cs="Times New Roman"/>
          <w:sz w:val="24"/>
          <w:szCs w:val="24"/>
          <w:lang w:val="fr-CA"/>
        </w:rPr>
        <w:t>Khenfer</w:t>
      </w:r>
      <w:proofErr w:type="spellEnd"/>
      <w:r w:rsidRPr="006B26AD">
        <w:rPr>
          <w:rFonts w:ascii="Times New Roman" w:eastAsia="Calibri" w:hAnsi="Times New Roman" w:cs="Times New Roman"/>
          <w:sz w:val="24"/>
          <w:szCs w:val="24"/>
          <w:lang w:val="fr-CA"/>
        </w:rPr>
        <w:t xml:space="preserve">, J., Roux, </w:t>
      </w:r>
      <w:proofErr w:type="gramStart"/>
      <w:r w:rsidRPr="006B26AD">
        <w:rPr>
          <w:rFonts w:ascii="Times New Roman" w:eastAsia="Calibri" w:hAnsi="Times New Roman" w:cs="Times New Roman"/>
          <w:sz w:val="24"/>
          <w:szCs w:val="24"/>
          <w:lang w:val="fr-CA"/>
        </w:rPr>
        <w:t>E..</w:t>
      </w:r>
      <w:proofErr w:type="gramEnd"/>
      <w:r w:rsidRPr="006B26AD">
        <w:rPr>
          <w:rFonts w:ascii="Times New Roman" w:eastAsia="Calibri" w:hAnsi="Times New Roman" w:cs="Times New Roman"/>
          <w:sz w:val="24"/>
          <w:szCs w:val="24"/>
          <w:lang w:val="fr-CA"/>
        </w:rPr>
        <w:t xml:space="preserve"> </w:t>
      </w:r>
      <w:proofErr w:type="gramStart"/>
      <w:r w:rsidRPr="006B26AD">
        <w:rPr>
          <w:rFonts w:ascii="Times New Roman" w:eastAsia="Calibri" w:hAnsi="Times New Roman" w:cs="Times New Roman"/>
          <w:sz w:val="24"/>
          <w:szCs w:val="24"/>
          <w:lang w:val="fr-CA"/>
        </w:rPr>
        <w:t>et</w:t>
      </w:r>
      <w:proofErr w:type="gramEnd"/>
      <w:r w:rsidRPr="006B26AD">
        <w:rPr>
          <w:rFonts w:ascii="Times New Roman" w:eastAsia="Calibri" w:hAnsi="Times New Roman" w:cs="Times New Roman"/>
          <w:sz w:val="24"/>
          <w:szCs w:val="24"/>
          <w:lang w:val="fr-CA"/>
        </w:rPr>
        <w:t xml:space="preserve"> </w:t>
      </w:r>
      <w:proofErr w:type="spellStart"/>
      <w:r w:rsidRPr="006B26AD">
        <w:rPr>
          <w:rFonts w:ascii="Times New Roman" w:eastAsia="Calibri" w:hAnsi="Times New Roman" w:cs="Times New Roman"/>
          <w:sz w:val="24"/>
          <w:szCs w:val="24"/>
          <w:lang w:val="fr-CA"/>
        </w:rPr>
        <w:t>Tafani</w:t>
      </w:r>
      <w:proofErr w:type="spellEnd"/>
      <w:r w:rsidRPr="006B26AD">
        <w:rPr>
          <w:rFonts w:ascii="Times New Roman" w:eastAsia="Calibri" w:hAnsi="Times New Roman" w:cs="Times New Roman"/>
          <w:sz w:val="24"/>
          <w:szCs w:val="24"/>
          <w:lang w:val="fr-CA"/>
        </w:rPr>
        <w:t xml:space="preserve">, E. (2014),  « Aide-toi, le ciel t'aidera : quand et comment les croyances religieuses affectent la poursuite du but du consommateur », </w:t>
      </w:r>
      <w:r w:rsidRPr="006B26AD">
        <w:rPr>
          <w:rFonts w:ascii="Times New Roman" w:eastAsia="Calibri" w:hAnsi="Times New Roman" w:cs="Times New Roman"/>
          <w:i/>
          <w:sz w:val="24"/>
          <w:szCs w:val="24"/>
          <w:lang w:val="fr-CA"/>
        </w:rPr>
        <w:t xml:space="preserve">ARIMHE/RIMHE : Revue Interdisciplinaire Management, Homme &amp; Entreprise, </w:t>
      </w:r>
      <w:r w:rsidRPr="006B26AD">
        <w:rPr>
          <w:rFonts w:ascii="Times New Roman" w:eastAsia="Calibri" w:hAnsi="Times New Roman" w:cs="Times New Roman"/>
          <w:sz w:val="24"/>
          <w:szCs w:val="24"/>
          <w:lang w:val="fr-CA"/>
        </w:rPr>
        <w:t>4, n° 13, P. 3-21.</w:t>
      </w:r>
    </w:p>
    <w:p w14:paraId="70552447" w14:textId="11AB40A1"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iCs/>
          <w:sz w:val="24"/>
          <w:szCs w:val="24"/>
          <w:lang w:eastAsia="fr-FR"/>
        </w:rPr>
        <w:t xml:space="preserve">Lamont, M. (2001), “How Blacks use </w:t>
      </w:r>
      <w:proofErr w:type="spellStart"/>
      <w:r w:rsidRPr="006B26AD">
        <w:rPr>
          <w:rFonts w:ascii="Times New Roman" w:eastAsia="Times New Roman" w:hAnsi="Times New Roman" w:cs="Times New Roman"/>
          <w:iCs/>
          <w:sz w:val="24"/>
          <w:szCs w:val="24"/>
          <w:lang w:eastAsia="fr-FR"/>
        </w:rPr>
        <w:t>Consomption</w:t>
      </w:r>
      <w:proofErr w:type="spellEnd"/>
      <w:r w:rsidRPr="006B26AD">
        <w:rPr>
          <w:rFonts w:ascii="Times New Roman" w:eastAsia="Times New Roman" w:hAnsi="Times New Roman" w:cs="Times New Roman"/>
          <w:iCs/>
          <w:sz w:val="24"/>
          <w:szCs w:val="24"/>
          <w:lang w:eastAsia="fr-FR"/>
        </w:rPr>
        <w:t xml:space="preserve"> to Shape their Collective Identity: Evidence from Marketing Specialist,” </w:t>
      </w:r>
      <w:r w:rsidRPr="006B26AD">
        <w:rPr>
          <w:rFonts w:ascii="Times New Roman" w:eastAsia="Times New Roman" w:hAnsi="Times New Roman" w:cs="Times New Roman"/>
          <w:i/>
          <w:iCs/>
          <w:sz w:val="24"/>
          <w:szCs w:val="24"/>
          <w:lang w:eastAsia="fr-FR"/>
        </w:rPr>
        <w:t>Jour</w:t>
      </w:r>
      <w:proofErr w:type="spellStart"/>
      <w:r w:rsidRPr="006B26AD">
        <w:rPr>
          <w:rFonts w:ascii="Times New Roman" w:eastAsia="Times New Roman" w:hAnsi="Times New Roman" w:cs="Times New Roman"/>
          <w:i/>
          <w:iCs/>
          <w:sz w:val="24"/>
          <w:szCs w:val="24"/>
          <w:lang w:val="en-GB" w:eastAsia="fr-FR"/>
        </w:rPr>
        <w:t>na</w:t>
      </w:r>
      <w:r w:rsidRPr="006B26AD">
        <w:rPr>
          <w:rFonts w:ascii="Times New Roman" w:eastAsia="Times New Roman" w:hAnsi="Times New Roman" w:cs="Times New Roman"/>
          <w:iCs/>
          <w:sz w:val="24"/>
          <w:szCs w:val="24"/>
          <w:lang w:val="en-GB" w:eastAsia="fr-FR"/>
        </w:rPr>
        <w:t>l</w:t>
      </w:r>
      <w:r w:rsidRPr="006B26AD">
        <w:rPr>
          <w:rFonts w:ascii="Times New Roman" w:eastAsia="Times New Roman" w:hAnsi="Times New Roman" w:cs="Times New Roman"/>
          <w:i/>
          <w:iCs/>
          <w:sz w:val="24"/>
          <w:szCs w:val="24"/>
          <w:lang w:val="en-GB" w:eastAsia="fr-FR"/>
        </w:rPr>
        <w:t>of</w:t>
      </w:r>
      <w:proofErr w:type="spellEnd"/>
      <w:r w:rsidRPr="006B26AD">
        <w:rPr>
          <w:rFonts w:ascii="Times New Roman" w:eastAsia="Times New Roman" w:hAnsi="Times New Roman" w:cs="Times New Roman"/>
          <w:i/>
          <w:iCs/>
          <w:sz w:val="24"/>
          <w:szCs w:val="24"/>
          <w:lang w:val="en-GB" w:eastAsia="fr-FR"/>
        </w:rPr>
        <w:t xml:space="preserve"> consumer culture, </w:t>
      </w:r>
      <w:r w:rsidRPr="006B26AD">
        <w:rPr>
          <w:rFonts w:ascii="Times New Roman" w:eastAsia="Times New Roman" w:hAnsi="Times New Roman" w:cs="Times New Roman"/>
          <w:iCs/>
          <w:sz w:val="24"/>
          <w:szCs w:val="24"/>
          <w:lang w:val="en-GB" w:eastAsia="fr-FR"/>
        </w:rPr>
        <w:t>Vol. 1.</w:t>
      </w:r>
    </w:p>
    <w:p w14:paraId="0D5DA5B7" w14:textId="71DB293E"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Lawton, L and Parasuraman A. (1980), “The Impact of Marketing Concept on New Product Planning”, </w:t>
      </w:r>
      <w:r w:rsidRPr="006B26AD">
        <w:rPr>
          <w:rFonts w:ascii="Times New Roman" w:eastAsia="Times New Roman" w:hAnsi="Times New Roman" w:cs="Times New Roman"/>
          <w:i/>
          <w:sz w:val="24"/>
          <w:szCs w:val="24"/>
          <w:lang w:val="en-GB" w:eastAsia="fr-FR"/>
        </w:rPr>
        <w:t>Journal of marketing</w:t>
      </w:r>
      <w:r w:rsidRPr="006B26AD">
        <w:rPr>
          <w:rFonts w:ascii="Times New Roman" w:eastAsia="Times New Roman" w:hAnsi="Times New Roman" w:cs="Times New Roman"/>
          <w:sz w:val="24"/>
          <w:szCs w:val="24"/>
          <w:lang w:val="en-GB" w:eastAsia="fr-FR"/>
        </w:rPr>
        <w:t>, Vol.44.</w:t>
      </w:r>
    </w:p>
    <w:p w14:paraId="5CAB22F0" w14:textId="7FCA17AC"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lastRenderedPageBreak/>
        <w:t xml:space="preserve">Leon, G., William, R and Festus, E. (1981), “The Influence of Sub Cultural and Personality Factors on Consumer Acculturation”, </w:t>
      </w:r>
      <w:r w:rsidRPr="006B26AD">
        <w:rPr>
          <w:rFonts w:ascii="Times New Roman" w:eastAsia="Times New Roman" w:hAnsi="Times New Roman" w:cs="Times New Roman"/>
          <w:i/>
          <w:sz w:val="24"/>
          <w:szCs w:val="24"/>
          <w:lang w:val="en-GB" w:eastAsia="fr-FR"/>
        </w:rPr>
        <w:t>Journal of International business Studies</w:t>
      </w:r>
      <w:r w:rsidRPr="006B26AD">
        <w:rPr>
          <w:rFonts w:ascii="Times New Roman" w:eastAsia="Times New Roman" w:hAnsi="Times New Roman" w:cs="Times New Roman"/>
          <w:sz w:val="24"/>
          <w:szCs w:val="24"/>
          <w:lang w:val="en-GB" w:eastAsia="fr-FR"/>
        </w:rPr>
        <w:t>, Vol, 12, No. 2 Tenth anniversary special issue supplements.</w:t>
      </w:r>
    </w:p>
    <w:p w14:paraId="2C6839A4" w14:textId="06FB0DE9" w:rsidR="00955DD1" w:rsidRPr="006B26AD" w:rsidRDefault="00955DD1" w:rsidP="00B064F9">
      <w:pPr>
        <w:spacing w:after="0"/>
        <w:ind w:left="567" w:hanging="567"/>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sz w:val="24"/>
          <w:szCs w:val="24"/>
          <w:lang w:val="en-GB" w:eastAsia="fr-FR"/>
        </w:rPr>
        <w:t xml:space="preserve">McCracken, G. (2008),” Culture and Consumption: A Theoretical Account of the Structure and Movement of the Cultural Meaning of Consumer Goods, </w:t>
      </w:r>
      <w:r w:rsidRPr="006B26AD">
        <w:rPr>
          <w:rFonts w:ascii="Times New Roman" w:eastAsia="Times New Roman" w:hAnsi="Times New Roman" w:cs="Times New Roman"/>
          <w:i/>
          <w:sz w:val="24"/>
          <w:szCs w:val="24"/>
          <w:lang w:val="en-GB" w:eastAsia="fr-FR"/>
        </w:rPr>
        <w:t>journal of consumer research</w:t>
      </w:r>
      <w:r w:rsidRPr="006B26AD">
        <w:rPr>
          <w:rFonts w:ascii="Times New Roman" w:eastAsia="Times New Roman" w:hAnsi="Times New Roman" w:cs="Times New Roman"/>
          <w:sz w:val="24"/>
          <w:szCs w:val="24"/>
          <w:lang w:val="en-GB" w:eastAsia="fr-FR"/>
        </w:rPr>
        <w:t xml:space="preserve"> Vol 13 N0 1</w:t>
      </w:r>
    </w:p>
    <w:p w14:paraId="357803FF" w14:textId="685150D3"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Lamont, M. Molnar and Virag, (2000), “Social Categorisation and Group Identification: How African-Americans Shape their Collective Identity through Consumption”, Interdisciplinary Approaches to Demand and </w:t>
      </w:r>
      <w:proofErr w:type="spellStart"/>
      <w:r w:rsidRPr="006B26AD">
        <w:rPr>
          <w:rFonts w:ascii="Times New Roman" w:eastAsia="Times New Roman" w:hAnsi="Times New Roman" w:cs="Times New Roman"/>
          <w:sz w:val="24"/>
          <w:szCs w:val="24"/>
          <w:lang w:val="en-GB" w:eastAsia="fr-FR"/>
        </w:rPr>
        <w:t>it’s</w:t>
      </w:r>
      <w:proofErr w:type="spellEnd"/>
      <w:r w:rsidRPr="006B26AD">
        <w:rPr>
          <w:rFonts w:ascii="Times New Roman" w:eastAsia="Times New Roman" w:hAnsi="Times New Roman" w:cs="Times New Roman"/>
          <w:sz w:val="24"/>
          <w:szCs w:val="24"/>
          <w:lang w:val="en-GB" w:eastAsia="fr-FR"/>
        </w:rPr>
        <w:t xml:space="preserve"> Role in Innovation</w:t>
      </w:r>
    </w:p>
    <w:p w14:paraId="583E290C" w14:textId="370A1866" w:rsidR="00955DD1" w:rsidRPr="006B26AD" w:rsidRDefault="00955DD1" w:rsidP="00B064F9">
      <w:pPr>
        <w:spacing w:after="0"/>
        <w:ind w:left="567" w:hanging="567"/>
        <w:jc w:val="both"/>
        <w:rPr>
          <w:rFonts w:ascii="Times New Roman" w:eastAsia="Calibri" w:hAnsi="Times New Roman" w:cs="Times New Roman"/>
          <w:sz w:val="24"/>
          <w:szCs w:val="24"/>
        </w:rPr>
      </w:pPr>
      <w:proofErr w:type="spellStart"/>
      <w:r w:rsidRPr="006B26AD">
        <w:rPr>
          <w:rFonts w:ascii="Times New Roman" w:eastAsia="Calibri" w:hAnsi="Times New Roman" w:cs="Times New Roman"/>
          <w:sz w:val="24"/>
          <w:szCs w:val="24"/>
        </w:rPr>
        <w:t>Nkiendem</w:t>
      </w:r>
      <w:proofErr w:type="spellEnd"/>
      <w:r w:rsidRPr="006B26AD">
        <w:rPr>
          <w:rFonts w:ascii="Times New Roman" w:eastAsia="Calibri" w:hAnsi="Times New Roman" w:cs="Times New Roman"/>
          <w:sz w:val="24"/>
          <w:szCs w:val="24"/>
        </w:rPr>
        <w:t xml:space="preserve">, F. (2015) Culture and consumer decision making in </w:t>
      </w:r>
      <w:proofErr w:type="spellStart"/>
      <w:r w:rsidRPr="006B26AD">
        <w:rPr>
          <w:rFonts w:ascii="Times New Roman" w:eastAsia="Calibri" w:hAnsi="Times New Roman" w:cs="Times New Roman"/>
          <w:sz w:val="24"/>
          <w:szCs w:val="24"/>
        </w:rPr>
        <w:t>Cameroonn</w:t>
      </w:r>
      <w:proofErr w:type="spellEnd"/>
      <w:r w:rsidRPr="006B26AD">
        <w:rPr>
          <w:rFonts w:ascii="Times New Roman" w:eastAsia="Calibri" w:hAnsi="Times New Roman" w:cs="Times New Roman"/>
          <w:sz w:val="24"/>
          <w:szCs w:val="24"/>
        </w:rPr>
        <w:t xml:space="preserve">, </w:t>
      </w:r>
      <w:proofErr w:type="spellStart"/>
      <w:proofErr w:type="gramStart"/>
      <w:r w:rsidRPr="006B26AD">
        <w:rPr>
          <w:rFonts w:ascii="Times New Roman" w:eastAsia="Calibri" w:hAnsi="Times New Roman" w:cs="Times New Roman"/>
          <w:sz w:val="24"/>
          <w:szCs w:val="24"/>
        </w:rPr>
        <w:t>ph.D</w:t>
      </w:r>
      <w:proofErr w:type="spellEnd"/>
      <w:proofErr w:type="gramEnd"/>
      <w:r w:rsidRPr="006B26AD">
        <w:rPr>
          <w:rFonts w:ascii="Times New Roman" w:eastAsia="Calibri" w:hAnsi="Times New Roman" w:cs="Times New Roman"/>
          <w:sz w:val="24"/>
          <w:szCs w:val="24"/>
        </w:rPr>
        <w:t xml:space="preserve"> theses, University of Douala</w:t>
      </w:r>
    </w:p>
    <w:p w14:paraId="63934D5D" w14:textId="1956D62D"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proofErr w:type="spellStart"/>
      <w:r w:rsidRPr="006B26AD">
        <w:rPr>
          <w:rFonts w:ascii="Times New Roman" w:eastAsia="Times New Roman" w:hAnsi="Times New Roman" w:cs="Times New Roman"/>
          <w:sz w:val="24"/>
          <w:szCs w:val="24"/>
          <w:lang w:val="en-GB" w:eastAsia="fr-FR"/>
        </w:rPr>
        <w:t>Nkiendem</w:t>
      </w:r>
      <w:proofErr w:type="spellEnd"/>
      <w:r w:rsidRPr="006B26AD">
        <w:rPr>
          <w:rFonts w:ascii="Times New Roman" w:eastAsia="Times New Roman" w:hAnsi="Times New Roman" w:cs="Times New Roman"/>
          <w:sz w:val="24"/>
          <w:szCs w:val="24"/>
          <w:lang w:val="en-GB" w:eastAsia="fr-FR"/>
        </w:rPr>
        <w:t xml:space="preserve">, F. (2017) Advertising as a cultural framework in Cameroon, </w:t>
      </w:r>
      <w:r w:rsidRPr="006B26AD">
        <w:rPr>
          <w:rFonts w:ascii="Times New Roman" w:eastAsia="Times New Roman" w:hAnsi="Times New Roman" w:cs="Times New Roman"/>
          <w:i/>
          <w:sz w:val="24"/>
          <w:szCs w:val="24"/>
          <w:lang w:val="en-GB" w:eastAsia="fr-FR"/>
        </w:rPr>
        <w:t>international journal of business management,</w:t>
      </w:r>
      <w:r w:rsidRPr="006B26AD">
        <w:rPr>
          <w:rFonts w:ascii="Times New Roman" w:eastAsia="Times New Roman" w:hAnsi="Times New Roman" w:cs="Times New Roman"/>
          <w:sz w:val="24"/>
          <w:szCs w:val="24"/>
          <w:lang w:val="en-GB" w:eastAsia="fr-FR"/>
        </w:rPr>
        <w:t xml:space="preserve"> Vol 5 No 3</w:t>
      </w:r>
    </w:p>
    <w:p w14:paraId="250BE53E" w14:textId="33633D03"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Okan, A., Paul, S and </w:t>
      </w:r>
      <w:proofErr w:type="spellStart"/>
      <w:r w:rsidRPr="006B26AD">
        <w:rPr>
          <w:rFonts w:ascii="Times New Roman" w:eastAsia="Times New Roman" w:hAnsi="Times New Roman" w:cs="Times New Roman"/>
          <w:sz w:val="24"/>
          <w:szCs w:val="24"/>
          <w:lang w:val="en-GB" w:eastAsia="fr-FR"/>
        </w:rPr>
        <w:t>Dalgin</w:t>
      </w:r>
      <w:proofErr w:type="spellEnd"/>
      <w:r w:rsidRPr="006B26AD">
        <w:rPr>
          <w:rFonts w:ascii="Times New Roman" w:eastAsia="Times New Roman" w:hAnsi="Times New Roman" w:cs="Times New Roman"/>
          <w:sz w:val="24"/>
          <w:szCs w:val="24"/>
          <w:lang w:val="en-GB" w:eastAsia="fr-FR"/>
        </w:rPr>
        <w:t xml:space="preserve">, H. M. (2012), The Importance of Colour in Product choice Among Young Hispanic Caucasian, and African American Groups in the U.S, </w:t>
      </w:r>
      <w:r w:rsidRPr="006B26AD">
        <w:rPr>
          <w:rFonts w:ascii="Times New Roman" w:eastAsia="Times New Roman" w:hAnsi="Times New Roman" w:cs="Times New Roman"/>
          <w:i/>
          <w:sz w:val="24"/>
          <w:szCs w:val="24"/>
          <w:lang w:val="en-GB" w:eastAsia="fr-FR"/>
        </w:rPr>
        <w:t>International journal of Business and Social Science</w:t>
      </w:r>
      <w:r w:rsidRPr="006B26AD">
        <w:rPr>
          <w:rFonts w:ascii="Times New Roman" w:eastAsia="Times New Roman" w:hAnsi="Times New Roman" w:cs="Times New Roman"/>
          <w:sz w:val="24"/>
          <w:szCs w:val="24"/>
          <w:lang w:val="en-GB" w:eastAsia="fr-FR"/>
        </w:rPr>
        <w:t xml:space="preserve"> Vol 3 No 6</w:t>
      </w:r>
    </w:p>
    <w:p w14:paraId="54664A0C" w14:textId="2A3F18C1" w:rsidR="00955DD1" w:rsidRPr="006B26AD" w:rsidRDefault="00955DD1" w:rsidP="00B064F9">
      <w:pPr>
        <w:spacing w:after="0"/>
        <w:ind w:left="567" w:hanging="567"/>
        <w:jc w:val="both"/>
        <w:rPr>
          <w:rFonts w:ascii="Times New Roman" w:eastAsia="Times New Roman" w:hAnsi="Times New Roman" w:cs="Times New Roman"/>
          <w:i/>
          <w:sz w:val="24"/>
          <w:szCs w:val="24"/>
          <w:lang w:val="en-GB" w:eastAsia="fr-FR"/>
        </w:rPr>
      </w:pPr>
      <w:r w:rsidRPr="006B26AD">
        <w:rPr>
          <w:rFonts w:ascii="Times New Roman" w:eastAsia="Times New Roman" w:hAnsi="Times New Roman" w:cs="Times New Roman"/>
          <w:sz w:val="24"/>
          <w:szCs w:val="24"/>
          <w:lang w:val="en-GB" w:eastAsia="fr-FR"/>
        </w:rPr>
        <w:t xml:space="preserve">Rick, S. (2012) Culture and distribution strategies: branch managers Must Turn their Emphasis to Building authentic sales and relationship culture, </w:t>
      </w:r>
      <w:hyperlink r:id="rId14" w:history="1">
        <w:r w:rsidR="002A54AA" w:rsidRPr="000D1151">
          <w:rPr>
            <w:rStyle w:val="Hyperlink"/>
            <w:rFonts w:ascii="Times New Roman" w:eastAsia="Times New Roman" w:hAnsi="Times New Roman" w:cs="Times New Roman"/>
            <w:i/>
            <w:sz w:val="24"/>
            <w:szCs w:val="24"/>
            <w:lang w:val="en-GB" w:eastAsia="fr-FR"/>
          </w:rPr>
          <w:t>xxxxx@novantas.com</w:t>
        </w:r>
      </w:hyperlink>
    </w:p>
    <w:p w14:paraId="1D0DC668" w14:textId="2807A371"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Rick, S. (2012) “Culture and Distribution Strategies: Branch Managers Must Turn their Emphasis to Building Authentic Sales and Relationship Culture”, </w:t>
      </w:r>
      <w:r w:rsidR="002A54AA">
        <w:rPr>
          <w:rFonts w:ascii="Times New Roman" w:eastAsia="Times New Roman" w:hAnsi="Times New Roman" w:cs="Times New Roman"/>
          <w:i/>
          <w:sz w:val="24"/>
          <w:szCs w:val="24"/>
          <w:lang w:val="en-GB" w:eastAsia="fr-FR"/>
        </w:rPr>
        <w:t>xxxxx</w:t>
      </w:r>
      <w:r w:rsidRPr="006B26AD">
        <w:rPr>
          <w:rFonts w:ascii="Times New Roman" w:eastAsia="Times New Roman" w:hAnsi="Times New Roman" w:cs="Times New Roman"/>
          <w:i/>
          <w:sz w:val="24"/>
          <w:szCs w:val="24"/>
          <w:lang w:val="en-GB" w:eastAsia="fr-FR"/>
        </w:rPr>
        <w:t>@novantas.com</w:t>
      </w:r>
    </w:p>
    <w:p w14:paraId="34813FF3" w14:textId="67DA2668"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proofErr w:type="spellStart"/>
      <w:r w:rsidRPr="006B26AD">
        <w:rPr>
          <w:rFonts w:ascii="Times New Roman" w:eastAsia="Times New Roman" w:hAnsi="Times New Roman" w:cs="Times New Roman"/>
          <w:sz w:val="24"/>
          <w:szCs w:val="24"/>
          <w:lang w:eastAsia="fr-FR"/>
        </w:rPr>
        <w:t>Renolts</w:t>
      </w:r>
      <w:proofErr w:type="spellEnd"/>
      <w:r w:rsidRPr="006B26AD">
        <w:rPr>
          <w:rFonts w:ascii="Times New Roman" w:eastAsia="Times New Roman" w:hAnsi="Times New Roman" w:cs="Times New Roman"/>
          <w:sz w:val="24"/>
          <w:szCs w:val="24"/>
          <w:lang w:eastAsia="fr-FR"/>
        </w:rPr>
        <w:t xml:space="preserve">, R. (1993), "Courting black consumers`, black enterprise, sept.  43. Sales and marketing management (19910 the African-American Market; </w:t>
      </w:r>
      <w:r w:rsidRPr="006B26AD">
        <w:rPr>
          <w:rFonts w:ascii="Times New Roman" w:eastAsia="Times New Roman" w:hAnsi="Times New Roman" w:cs="Times New Roman"/>
          <w:i/>
          <w:sz w:val="24"/>
          <w:szCs w:val="24"/>
          <w:lang w:eastAsia="fr-FR"/>
        </w:rPr>
        <w:t>Atlanta Journal Constitution</w:t>
      </w:r>
    </w:p>
    <w:p w14:paraId="5D7F21A5" w14:textId="37005B68" w:rsidR="00955DD1" w:rsidRPr="006B26AD" w:rsidRDefault="00955DD1" w:rsidP="00B064F9">
      <w:pPr>
        <w:spacing w:beforeAutospacing="1" w:after="0" w:afterAutospacing="1"/>
        <w:ind w:left="567" w:hanging="567"/>
        <w:contextualSpacing/>
        <w:jc w:val="both"/>
        <w:outlineLvl w:val="0"/>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Rosli </w:t>
      </w:r>
      <w:proofErr w:type="gramStart"/>
      <w:r w:rsidRPr="006B26AD">
        <w:rPr>
          <w:rFonts w:ascii="Times New Roman" w:eastAsia="Times New Roman" w:hAnsi="Times New Roman" w:cs="Times New Roman"/>
          <w:sz w:val="24"/>
          <w:szCs w:val="24"/>
          <w:lang w:eastAsia="fr-FR"/>
        </w:rPr>
        <w:t>et al.(</w:t>
      </w:r>
      <w:proofErr w:type="gramEnd"/>
      <w:r w:rsidRPr="006B26AD">
        <w:rPr>
          <w:rFonts w:ascii="Times New Roman" w:eastAsia="Times New Roman" w:hAnsi="Times New Roman" w:cs="Times New Roman"/>
          <w:sz w:val="24"/>
          <w:szCs w:val="24"/>
          <w:lang w:eastAsia="fr-FR"/>
        </w:rPr>
        <w:t xml:space="preserve">2013), The Impact of Innovation on the Performance of Small and Medium Manufacturing Enterprises: Evidence from Malaysia, </w:t>
      </w:r>
      <w:r w:rsidRPr="006B26AD">
        <w:rPr>
          <w:rFonts w:ascii="Times New Roman" w:eastAsia="Times New Roman" w:hAnsi="Times New Roman" w:cs="Times New Roman"/>
          <w:i/>
          <w:sz w:val="24"/>
          <w:szCs w:val="24"/>
          <w:lang w:eastAsia="fr-FR"/>
        </w:rPr>
        <w:t>Journal of Innovation Management in Small &amp; Medium Enterprise,</w:t>
      </w:r>
      <w:r w:rsidRPr="006B26AD">
        <w:rPr>
          <w:rFonts w:ascii="Times New Roman" w:eastAsia="Times New Roman" w:hAnsi="Times New Roman" w:cs="Times New Roman"/>
          <w:sz w:val="24"/>
          <w:szCs w:val="24"/>
          <w:lang w:eastAsia="fr-FR"/>
        </w:rPr>
        <w:t xml:space="preserve"> Vol. 2013,Article ID 885666, 16 pages</w:t>
      </w:r>
    </w:p>
    <w:p w14:paraId="713AA502" w14:textId="77777777" w:rsidR="00955DD1" w:rsidRPr="006B26AD" w:rsidRDefault="00955DD1" w:rsidP="00B064F9">
      <w:pPr>
        <w:spacing w:beforeAutospacing="1" w:after="0" w:afterAutospacing="1"/>
        <w:ind w:left="567" w:hanging="567"/>
        <w:contextualSpacing/>
        <w:jc w:val="both"/>
        <w:outlineLvl w:val="0"/>
        <w:rPr>
          <w:rFonts w:ascii="Times New Roman" w:eastAsia="Times New Roman" w:hAnsi="Times New Roman" w:cs="Times New Roman"/>
          <w:b/>
          <w:bCs/>
          <w:kern w:val="36"/>
          <w:sz w:val="24"/>
          <w:szCs w:val="24"/>
          <w:lang w:eastAsia="fr-FR"/>
        </w:rPr>
      </w:pPr>
    </w:p>
    <w:p w14:paraId="71D93768" w14:textId="23BF6B11"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Rupert, D. (2000), “The Culture of Wine Distribution in Shanghai”, China: A </w:t>
      </w:r>
      <w:proofErr w:type="spellStart"/>
      <w:r w:rsidRPr="006B26AD">
        <w:rPr>
          <w:rFonts w:ascii="Times New Roman" w:eastAsia="Times New Roman" w:hAnsi="Times New Roman" w:cs="Times New Roman"/>
          <w:sz w:val="24"/>
          <w:szCs w:val="24"/>
          <w:lang w:eastAsia="fr-FR"/>
        </w:rPr>
        <w:t>Roq</w:t>
      </w:r>
      <w:proofErr w:type="spellEnd"/>
      <w:r w:rsidRPr="006B26AD">
        <w:rPr>
          <w:rFonts w:ascii="Times New Roman" w:eastAsia="Times New Roman" w:hAnsi="Times New Roman" w:cs="Times New Roman"/>
          <w:sz w:val="24"/>
          <w:szCs w:val="24"/>
          <w:lang w:eastAsia="fr-FR"/>
        </w:rPr>
        <w:t>. Ltd.</w:t>
      </w:r>
    </w:p>
    <w:p w14:paraId="352F9063" w14:textId="017B2D31" w:rsidR="00955DD1" w:rsidRPr="006B26AD" w:rsidRDefault="00955DD1" w:rsidP="00B064F9">
      <w:pPr>
        <w:spacing w:after="0"/>
        <w:ind w:left="567" w:hanging="567"/>
        <w:jc w:val="both"/>
        <w:rPr>
          <w:rFonts w:ascii="Times New Roman" w:eastAsia="Times New Roman" w:hAnsi="Times New Roman" w:cs="Times New Roman"/>
          <w:sz w:val="24"/>
          <w:szCs w:val="24"/>
          <w:lang w:val="fr-CM" w:eastAsia="fr-FR"/>
        </w:rPr>
      </w:pPr>
      <w:r w:rsidRPr="006B26AD">
        <w:rPr>
          <w:rFonts w:ascii="Times New Roman" w:eastAsia="Times New Roman" w:hAnsi="Times New Roman" w:cs="Times New Roman"/>
          <w:bCs/>
          <w:sz w:val="24"/>
          <w:szCs w:val="24"/>
          <w:lang w:val="fr-CM" w:eastAsia="fr-FR"/>
        </w:rPr>
        <w:t>Sambo, M</w:t>
      </w:r>
      <w:r w:rsidRPr="006B26AD">
        <w:rPr>
          <w:rFonts w:ascii="Times New Roman" w:eastAsia="Times New Roman" w:hAnsi="Times New Roman" w:cs="Times New Roman"/>
          <w:sz w:val="24"/>
          <w:szCs w:val="24"/>
          <w:lang w:val="fr-CM" w:eastAsia="fr-FR"/>
        </w:rPr>
        <w:t>. (2000),</w:t>
      </w:r>
      <w:proofErr w:type="gramStart"/>
      <w:r w:rsidRPr="006B26AD">
        <w:rPr>
          <w:rFonts w:ascii="Times New Roman" w:eastAsia="Times New Roman" w:hAnsi="Times New Roman" w:cs="Times New Roman"/>
          <w:sz w:val="24"/>
          <w:szCs w:val="24"/>
          <w:lang w:val="fr-CM" w:eastAsia="fr-FR"/>
        </w:rPr>
        <w:t xml:space="preserve"> «L’impact</w:t>
      </w:r>
      <w:proofErr w:type="gramEnd"/>
      <w:r w:rsidRPr="006B26AD">
        <w:rPr>
          <w:rFonts w:ascii="Times New Roman" w:eastAsia="Times New Roman" w:hAnsi="Times New Roman" w:cs="Times New Roman"/>
          <w:sz w:val="24"/>
          <w:szCs w:val="24"/>
          <w:lang w:val="fr-CM" w:eastAsia="fr-FR"/>
        </w:rPr>
        <w:t xml:space="preserve"> des Valeurs Socioculturelles et Traditionnelles sur la Performance des PME au Cameroun», </w:t>
      </w:r>
      <w:r w:rsidRPr="006B26AD">
        <w:rPr>
          <w:rFonts w:ascii="Times New Roman" w:eastAsia="Times New Roman" w:hAnsi="Times New Roman" w:cs="Times New Roman"/>
          <w:iCs/>
          <w:sz w:val="24"/>
          <w:szCs w:val="24"/>
          <w:lang w:val="fr-CM" w:eastAsia="fr-FR"/>
        </w:rPr>
        <w:t>Revue Africaine De Gestion</w:t>
      </w:r>
      <w:r w:rsidRPr="006B26AD">
        <w:rPr>
          <w:rFonts w:ascii="Times New Roman" w:eastAsia="Times New Roman" w:hAnsi="Times New Roman" w:cs="Times New Roman"/>
          <w:sz w:val="24"/>
          <w:szCs w:val="24"/>
          <w:lang w:val="fr-CM" w:eastAsia="fr-FR"/>
        </w:rPr>
        <w:t xml:space="preserve"> 2, N°.1</w:t>
      </w:r>
    </w:p>
    <w:p w14:paraId="7CC2E653" w14:textId="6D816540" w:rsidR="00955DD1" w:rsidRPr="006B26AD" w:rsidRDefault="00955DD1" w:rsidP="00B064F9">
      <w:pPr>
        <w:spacing w:after="100"/>
        <w:ind w:left="567" w:hanging="567"/>
        <w:contextualSpacing/>
        <w:jc w:val="both"/>
        <w:textAlignment w:val="center"/>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Sanidas, E. </w:t>
      </w:r>
      <w:proofErr w:type="gramStart"/>
      <w:r w:rsidRPr="006B26AD">
        <w:rPr>
          <w:rFonts w:ascii="Times New Roman" w:eastAsia="Times New Roman" w:hAnsi="Times New Roman" w:cs="Times New Roman"/>
          <w:sz w:val="24"/>
          <w:szCs w:val="24"/>
          <w:lang w:eastAsia="fr-FR"/>
        </w:rPr>
        <w:t>( 2004</w:t>
      </w:r>
      <w:proofErr w:type="gramEnd"/>
      <w:r w:rsidRPr="006B26AD">
        <w:rPr>
          <w:rFonts w:ascii="Times New Roman" w:eastAsia="Times New Roman" w:hAnsi="Times New Roman" w:cs="Times New Roman"/>
          <w:sz w:val="24"/>
          <w:szCs w:val="24"/>
          <w:lang w:eastAsia="fr-FR"/>
        </w:rPr>
        <w:t xml:space="preserve">). Technology, technical and organizational innovation, economic and social growth, technology in society, </w:t>
      </w:r>
      <w:hyperlink r:id="rId15" w:tooltip="Go to table of contents for this volume/issue" w:history="1">
        <w:r w:rsidRPr="006B26AD">
          <w:rPr>
            <w:rFonts w:ascii="Times New Roman" w:eastAsia="Times New Roman" w:hAnsi="Times New Roman" w:cs="Times New Roman"/>
            <w:sz w:val="24"/>
            <w:szCs w:val="24"/>
            <w:lang w:eastAsia="fr-FR"/>
          </w:rPr>
          <w:t>Vol 26, No</w:t>
        </w:r>
      </w:hyperlink>
      <w:r w:rsidRPr="006B26AD">
        <w:rPr>
          <w:rFonts w:ascii="Times New Roman" w:eastAsia="Times New Roman" w:hAnsi="Times New Roman" w:cs="Times New Roman"/>
          <w:sz w:val="24"/>
          <w:szCs w:val="24"/>
          <w:lang w:eastAsia="fr-FR"/>
        </w:rPr>
        <w:t>, pp. 67-84</w:t>
      </w:r>
    </w:p>
    <w:p w14:paraId="5C0AFF7A" w14:textId="77777777" w:rsidR="00955DD1" w:rsidRPr="006B26AD" w:rsidRDefault="00955DD1" w:rsidP="00B064F9">
      <w:pPr>
        <w:spacing w:after="100"/>
        <w:ind w:left="567" w:hanging="567"/>
        <w:contextualSpacing/>
        <w:jc w:val="both"/>
        <w:textAlignment w:val="center"/>
        <w:rPr>
          <w:rFonts w:ascii="Times New Roman" w:eastAsia="Times New Roman" w:hAnsi="Times New Roman" w:cs="Times New Roman"/>
          <w:sz w:val="24"/>
          <w:szCs w:val="24"/>
          <w:lang w:eastAsia="fr-FR"/>
        </w:rPr>
      </w:pPr>
    </w:p>
    <w:p w14:paraId="2CF7D8F1" w14:textId="181627CA" w:rsidR="00955DD1" w:rsidRPr="006B26AD" w:rsidRDefault="00955DD1" w:rsidP="00B064F9">
      <w:pPr>
        <w:spacing w:after="0"/>
        <w:ind w:left="567" w:hanging="567"/>
        <w:jc w:val="both"/>
        <w:rPr>
          <w:rFonts w:ascii="Times New Roman" w:eastAsia="Times New Roman" w:hAnsi="Times New Roman" w:cs="Times New Roman"/>
          <w:bCs/>
          <w:sz w:val="24"/>
          <w:szCs w:val="24"/>
          <w:lang w:val="en-GB" w:eastAsia="fr-FR"/>
        </w:rPr>
      </w:pPr>
      <w:r w:rsidRPr="006B26AD">
        <w:rPr>
          <w:rFonts w:ascii="Times New Roman" w:eastAsia="Times New Roman" w:hAnsi="Times New Roman" w:cs="Times New Roman"/>
          <w:sz w:val="24"/>
          <w:szCs w:val="24"/>
          <w:lang w:val="en-GB" w:eastAsia="fr-FR"/>
        </w:rPr>
        <w:t xml:space="preserve">Soares, M.A., </w:t>
      </w:r>
      <w:proofErr w:type="spellStart"/>
      <w:r w:rsidRPr="006B26AD">
        <w:rPr>
          <w:rFonts w:ascii="Times New Roman" w:eastAsia="Times New Roman" w:hAnsi="Times New Roman" w:cs="Times New Roman"/>
          <w:sz w:val="24"/>
          <w:szCs w:val="24"/>
          <w:lang w:val="en-GB" w:eastAsia="fr-FR"/>
        </w:rPr>
        <w:t>Farhangmehr</w:t>
      </w:r>
      <w:proofErr w:type="spellEnd"/>
      <w:r w:rsidRPr="006B26AD">
        <w:rPr>
          <w:rFonts w:ascii="Times New Roman" w:eastAsia="Times New Roman" w:hAnsi="Times New Roman" w:cs="Times New Roman"/>
          <w:sz w:val="24"/>
          <w:szCs w:val="24"/>
          <w:lang w:val="en-GB" w:eastAsia="fr-FR"/>
        </w:rPr>
        <w:t xml:space="preserve">, M and </w:t>
      </w:r>
      <w:proofErr w:type="spellStart"/>
      <w:r w:rsidRPr="006B26AD">
        <w:rPr>
          <w:rFonts w:ascii="Times New Roman" w:eastAsia="Times New Roman" w:hAnsi="Times New Roman" w:cs="Times New Roman"/>
          <w:sz w:val="24"/>
          <w:szCs w:val="24"/>
          <w:lang w:val="en-GB" w:eastAsia="fr-FR"/>
        </w:rPr>
        <w:t>Snonam</w:t>
      </w:r>
      <w:proofErr w:type="spellEnd"/>
      <w:r w:rsidRPr="006B26AD">
        <w:rPr>
          <w:rFonts w:ascii="Times New Roman" w:eastAsia="Times New Roman" w:hAnsi="Times New Roman" w:cs="Times New Roman"/>
          <w:sz w:val="24"/>
          <w:szCs w:val="24"/>
          <w:lang w:val="en-GB" w:eastAsia="fr-FR"/>
        </w:rPr>
        <w:t xml:space="preserve">. (2003) “Culture’s Influence on Consumers: Exploratory Behaviour and Risk Taking, </w:t>
      </w:r>
      <w:proofErr w:type="gramStart"/>
      <w:r w:rsidRPr="006B26AD">
        <w:rPr>
          <w:rFonts w:ascii="Times New Roman" w:eastAsia="Times New Roman" w:hAnsi="Times New Roman" w:cs="Times New Roman"/>
          <w:sz w:val="24"/>
          <w:szCs w:val="24"/>
          <w:lang w:val="en-GB" w:eastAsia="fr-FR"/>
        </w:rPr>
        <w:t>Document</w:t>
      </w:r>
      <w:proofErr w:type="gramEnd"/>
      <w:r w:rsidRPr="006B26AD">
        <w:rPr>
          <w:rFonts w:ascii="Times New Roman" w:eastAsia="Times New Roman" w:hAnsi="Times New Roman" w:cs="Times New Roman"/>
          <w:sz w:val="24"/>
          <w:szCs w:val="24"/>
          <w:lang w:val="en-GB" w:eastAsia="fr-FR"/>
        </w:rPr>
        <w:t xml:space="preserve"> de </w:t>
      </w:r>
      <w:proofErr w:type="spellStart"/>
      <w:r w:rsidRPr="006B26AD">
        <w:rPr>
          <w:rFonts w:ascii="Times New Roman" w:eastAsia="Times New Roman" w:hAnsi="Times New Roman" w:cs="Times New Roman"/>
          <w:sz w:val="24"/>
          <w:szCs w:val="24"/>
          <w:lang w:val="en-GB" w:eastAsia="fr-FR"/>
        </w:rPr>
        <w:t>trabalho</w:t>
      </w:r>
      <w:proofErr w:type="spellEnd"/>
      <w:r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bCs/>
          <w:sz w:val="24"/>
          <w:szCs w:val="24"/>
          <w:lang w:val="en-GB" w:eastAsia="fr-FR"/>
        </w:rPr>
        <w:t>Working papers, Management research Unit</w:t>
      </w:r>
    </w:p>
    <w:p w14:paraId="3B4A656D" w14:textId="25011FD0" w:rsidR="00955DD1" w:rsidRPr="006B26AD" w:rsidRDefault="000E5288" w:rsidP="00B064F9">
      <w:pPr>
        <w:shd w:val="clear" w:color="auto" w:fill="FFFFFF"/>
        <w:spacing w:before="75" w:after="75"/>
        <w:ind w:left="567" w:hanging="567"/>
        <w:jc w:val="both"/>
        <w:rPr>
          <w:rFonts w:ascii="Times New Roman" w:eastAsia="Times New Roman" w:hAnsi="Times New Roman" w:cs="Times New Roman"/>
          <w:sz w:val="24"/>
          <w:szCs w:val="24"/>
        </w:rPr>
      </w:pPr>
      <w:hyperlink r:id="rId16" w:history="1">
        <w:r w:rsidR="00955DD1" w:rsidRPr="006B26AD">
          <w:rPr>
            <w:rFonts w:ascii="Times New Roman" w:eastAsia="Times New Roman" w:hAnsi="Times New Roman" w:cs="Times New Roman"/>
            <w:sz w:val="24"/>
            <w:szCs w:val="24"/>
          </w:rPr>
          <w:t>Suku, B. (2005)</w:t>
        </w:r>
      </w:hyperlink>
      <w:r w:rsidR="00955DD1" w:rsidRPr="006B26AD">
        <w:rPr>
          <w:rFonts w:ascii="Times New Roman" w:eastAsia="Times New Roman" w:hAnsi="Times New Roman" w:cs="Times New Roman"/>
          <w:sz w:val="24"/>
          <w:szCs w:val="24"/>
        </w:rPr>
        <w:t xml:space="preserve">, </w:t>
      </w:r>
      <w:r w:rsidR="00955DD1" w:rsidRPr="006B26AD">
        <w:rPr>
          <w:rFonts w:ascii="Times New Roman" w:eastAsia="Times New Roman" w:hAnsi="Times New Roman" w:cs="Times New Roman"/>
          <w:bCs/>
          <w:kern w:val="36"/>
          <w:sz w:val="24"/>
          <w:szCs w:val="24"/>
        </w:rPr>
        <w:t>Incremental Innovation and Business Performance: Small and Medium</w:t>
      </w:r>
      <w:r w:rsidR="00955DD1" w:rsidRPr="006B26AD">
        <w:rPr>
          <w:rFonts w:ascii="Cambria Math" w:eastAsia="Times New Roman" w:hAnsi="Cambria Math" w:cs="Cambria Math"/>
          <w:bCs/>
          <w:kern w:val="36"/>
          <w:sz w:val="24"/>
          <w:szCs w:val="24"/>
        </w:rPr>
        <w:t>‐</w:t>
      </w:r>
      <w:r w:rsidR="00955DD1" w:rsidRPr="006B26AD">
        <w:rPr>
          <w:rFonts w:ascii="Times New Roman" w:eastAsia="Times New Roman" w:hAnsi="Times New Roman" w:cs="Times New Roman"/>
          <w:bCs/>
          <w:kern w:val="36"/>
          <w:sz w:val="24"/>
          <w:szCs w:val="24"/>
        </w:rPr>
        <w:t xml:space="preserve">Size Food Enterprises in a Concentrated Industry Environment, </w:t>
      </w:r>
      <w:r w:rsidR="00955DD1" w:rsidRPr="006B26AD">
        <w:rPr>
          <w:rFonts w:ascii="Times New Roman" w:eastAsia="Times New Roman" w:hAnsi="Times New Roman" w:cs="Times New Roman"/>
          <w:bCs/>
          <w:i/>
          <w:kern w:val="36"/>
          <w:sz w:val="24"/>
          <w:szCs w:val="24"/>
        </w:rPr>
        <w:t>Journal of small business management,</w:t>
      </w:r>
      <w:r w:rsidR="00955DD1" w:rsidRPr="006B26AD">
        <w:rPr>
          <w:rFonts w:ascii="Times New Roman" w:eastAsia="Times New Roman" w:hAnsi="Times New Roman" w:cs="Times New Roman"/>
          <w:bCs/>
          <w:i/>
          <w:sz w:val="24"/>
          <w:szCs w:val="24"/>
        </w:rPr>
        <w:t xml:space="preserve"> Vol</w:t>
      </w:r>
      <w:r w:rsidR="00955DD1" w:rsidRPr="006B26AD">
        <w:rPr>
          <w:rFonts w:ascii="Times New Roman" w:eastAsia="Times New Roman" w:hAnsi="Times New Roman" w:cs="Times New Roman"/>
          <w:bCs/>
          <w:sz w:val="24"/>
          <w:szCs w:val="24"/>
        </w:rPr>
        <w:t>. 44, No 1, pp. 64-80.</w:t>
      </w:r>
    </w:p>
    <w:p w14:paraId="3021D234" w14:textId="77777777" w:rsidR="00955DD1" w:rsidRPr="006B26AD" w:rsidRDefault="00955DD1" w:rsidP="00B064F9">
      <w:pPr>
        <w:shd w:val="clear" w:color="auto" w:fill="FFFFFF"/>
        <w:spacing w:before="75" w:after="75"/>
        <w:ind w:left="567" w:hanging="567"/>
        <w:jc w:val="both"/>
        <w:rPr>
          <w:rFonts w:ascii="Times New Roman" w:eastAsia="Times New Roman" w:hAnsi="Times New Roman" w:cs="Times New Roman"/>
          <w:sz w:val="24"/>
          <w:szCs w:val="24"/>
        </w:rPr>
      </w:pPr>
    </w:p>
    <w:p w14:paraId="1C89D2EF" w14:textId="372E4794" w:rsidR="00955DD1" w:rsidRPr="006B26AD" w:rsidRDefault="00955DD1" w:rsidP="00B064F9">
      <w:pPr>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Sundbo, j. &amp; Toivonen, </w:t>
      </w:r>
      <w:proofErr w:type="gramStart"/>
      <w:r w:rsidRPr="006B26AD">
        <w:rPr>
          <w:rFonts w:ascii="Times New Roman" w:eastAsia="Times New Roman" w:hAnsi="Times New Roman" w:cs="Times New Roman"/>
          <w:sz w:val="24"/>
          <w:szCs w:val="24"/>
          <w:lang w:eastAsia="fr-FR"/>
        </w:rPr>
        <w:t>M.( 2011</w:t>
      </w:r>
      <w:proofErr w:type="gramEnd"/>
      <w:r w:rsidRPr="006B26AD">
        <w:rPr>
          <w:rFonts w:ascii="Times New Roman" w:eastAsia="Times New Roman" w:hAnsi="Times New Roman" w:cs="Times New Roman"/>
          <w:sz w:val="24"/>
          <w:szCs w:val="24"/>
          <w:lang w:eastAsia="fr-FR"/>
        </w:rPr>
        <w:t xml:space="preserve">). </w:t>
      </w:r>
      <w:r w:rsidRPr="006B26AD">
        <w:rPr>
          <w:rFonts w:ascii="Times New Roman" w:eastAsia="Times New Roman" w:hAnsi="Times New Roman" w:cs="Times New Roman"/>
          <w:i/>
          <w:sz w:val="24"/>
          <w:szCs w:val="24"/>
          <w:lang w:eastAsia="fr-FR"/>
        </w:rPr>
        <w:t>User-based Innovation in Services</w:t>
      </w:r>
      <w:r w:rsidRPr="006B26AD">
        <w:rPr>
          <w:rFonts w:ascii="Times New Roman" w:eastAsia="Times New Roman" w:hAnsi="Times New Roman" w:cs="Times New Roman"/>
          <w:sz w:val="24"/>
          <w:szCs w:val="24"/>
          <w:lang w:eastAsia="fr-FR"/>
        </w:rPr>
        <w:t>, Edward Elgar Publishing.</w:t>
      </w:r>
    </w:p>
    <w:p w14:paraId="6E6DDD95" w14:textId="057CCA84" w:rsidR="00955DD1" w:rsidRPr="006B26AD" w:rsidRDefault="00955DD1" w:rsidP="00B064F9">
      <w:pPr>
        <w:spacing w:after="0"/>
        <w:ind w:left="567" w:hanging="567"/>
        <w:jc w:val="both"/>
        <w:rPr>
          <w:rFonts w:ascii="Times New Roman" w:eastAsia="Times New Roman" w:hAnsi="Times New Roman" w:cs="Times New Roman"/>
          <w:sz w:val="24"/>
          <w:szCs w:val="24"/>
          <w:lang w:val="fr-CM" w:eastAsia="fr-FR"/>
        </w:rPr>
      </w:pPr>
      <w:proofErr w:type="spellStart"/>
      <w:r w:rsidRPr="006B26AD">
        <w:rPr>
          <w:rFonts w:ascii="Times New Roman" w:eastAsia="Times New Roman" w:hAnsi="Times New Roman" w:cs="Times New Roman"/>
          <w:sz w:val="24"/>
          <w:szCs w:val="24"/>
          <w:lang w:val="fr-CM" w:eastAsia="fr-FR"/>
        </w:rPr>
        <w:lastRenderedPageBreak/>
        <w:t>Touzani</w:t>
      </w:r>
      <w:proofErr w:type="spellEnd"/>
      <w:r w:rsidRPr="006B26AD">
        <w:rPr>
          <w:rFonts w:ascii="Times New Roman" w:eastAsia="Times New Roman" w:hAnsi="Times New Roman" w:cs="Times New Roman"/>
          <w:sz w:val="24"/>
          <w:szCs w:val="24"/>
          <w:lang w:val="fr-CM" w:eastAsia="fr-FR"/>
        </w:rPr>
        <w:t>, M. (2003). « Les Facteurs Culturels Explicatifs De L’innovativité du Consommateur : Une Etude Exploratoire ».</w:t>
      </w:r>
    </w:p>
    <w:p w14:paraId="07DA9744" w14:textId="6BB59ABA"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Van, D. L. (1990), “Archaeology, Material Culture and Innovation”, Substance, Vol,.</w:t>
      </w:r>
      <w:proofErr w:type="gramStart"/>
      <w:r w:rsidRPr="006B26AD">
        <w:rPr>
          <w:rFonts w:ascii="Times New Roman" w:eastAsia="Times New Roman" w:hAnsi="Times New Roman" w:cs="Times New Roman"/>
          <w:sz w:val="24"/>
          <w:szCs w:val="24"/>
          <w:lang w:val="en-GB" w:eastAsia="fr-FR"/>
        </w:rPr>
        <w:t>19,No</w:t>
      </w:r>
      <w:proofErr w:type="gramEnd"/>
      <w:r w:rsidRPr="006B26AD">
        <w:rPr>
          <w:rFonts w:ascii="Times New Roman" w:eastAsia="Times New Roman" w:hAnsi="Times New Roman" w:cs="Times New Roman"/>
          <w:sz w:val="24"/>
          <w:szCs w:val="24"/>
          <w:lang w:val="en-GB" w:eastAsia="fr-FR"/>
        </w:rPr>
        <w:t>2/3,issue 62/63 :Special Issues :Thought and Innovation.</w:t>
      </w:r>
    </w:p>
    <w:p w14:paraId="67E9C22D" w14:textId="30FDC064" w:rsidR="00955DD1" w:rsidRPr="006B26AD" w:rsidRDefault="00955DD1" w:rsidP="00B064F9">
      <w:pPr>
        <w:tabs>
          <w:tab w:val="left" w:pos="2955"/>
          <w:tab w:val="left" w:pos="7010"/>
        </w:tabs>
        <w:ind w:left="567" w:hanging="567"/>
        <w:jc w:val="both"/>
        <w:rPr>
          <w:rFonts w:ascii="Times New Roman" w:eastAsia="Times New Roman" w:hAnsi="Times New Roman" w:cs="Times New Roman"/>
          <w:sz w:val="24"/>
          <w:szCs w:val="24"/>
          <w:lang w:eastAsia="fr-FR"/>
        </w:rPr>
      </w:pPr>
      <w:r w:rsidRPr="00AC52AA">
        <w:rPr>
          <w:rFonts w:ascii="Times New Roman" w:eastAsia="Times New Roman" w:hAnsi="Times New Roman" w:cs="Times New Roman"/>
          <w:sz w:val="24"/>
          <w:szCs w:val="24"/>
          <w:lang w:val="nl-BE" w:eastAsia="fr-FR"/>
        </w:rPr>
        <w:t xml:space="preserve">Verschuere, B., Beddeleem, E., &amp; Verlet, D. (2014). </w:t>
      </w:r>
      <w:r w:rsidRPr="006B26AD">
        <w:rPr>
          <w:rFonts w:ascii="Times New Roman" w:eastAsia="Times New Roman" w:hAnsi="Times New Roman" w:cs="Times New Roman"/>
          <w:sz w:val="24"/>
          <w:szCs w:val="24"/>
          <w:lang w:eastAsia="fr-FR"/>
        </w:rPr>
        <w:t xml:space="preserve">Determinants of innovative </w:t>
      </w:r>
      <w:proofErr w:type="spellStart"/>
      <w:r w:rsidRPr="006B26AD">
        <w:rPr>
          <w:rFonts w:ascii="Times New Roman" w:eastAsia="Times New Roman" w:hAnsi="Times New Roman" w:cs="Times New Roman"/>
          <w:sz w:val="24"/>
          <w:szCs w:val="24"/>
          <w:lang w:eastAsia="fr-FR"/>
        </w:rPr>
        <w:t>behaviour</w:t>
      </w:r>
      <w:proofErr w:type="spellEnd"/>
      <w:r w:rsidRPr="006B26AD">
        <w:rPr>
          <w:rFonts w:ascii="Times New Roman" w:eastAsia="Times New Roman" w:hAnsi="Times New Roman" w:cs="Times New Roman"/>
          <w:sz w:val="24"/>
          <w:szCs w:val="24"/>
          <w:lang w:eastAsia="fr-FR"/>
        </w:rPr>
        <w:t xml:space="preserve"> in </w:t>
      </w:r>
      <w:proofErr w:type="spellStart"/>
      <w:r w:rsidRPr="006B26AD">
        <w:rPr>
          <w:rFonts w:ascii="Times New Roman" w:eastAsia="Times New Roman" w:hAnsi="Times New Roman" w:cs="Times New Roman"/>
          <w:sz w:val="24"/>
          <w:szCs w:val="24"/>
          <w:lang w:eastAsia="fr-FR"/>
        </w:rPr>
        <w:t>flemish</w:t>
      </w:r>
      <w:proofErr w:type="spellEnd"/>
      <w:r w:rsidRPr="006B26AD">
        <w:rPr>
          <w:rFonts w:ascii="Times New Roman" w:eastAsia="Times New Roman" w:hAnsi="Times New Roman" w:cs="Times New Roman"/>
          <w:sz w:val="24"/>
          <w:szCs w:val="24"/>
          <w:lang w:eastAsia="fr-FR"/>
        </w:rPr>
        <w:t xml:space="preserve"> nonprofit organizations: An empirical research. </w:t>
      </w:r>
      <w:r w:rsidRPr="006B26AD">
        <w:rPr>
          <w:rFonts w:ascii="Times New Roman" w:eastAsia="Times New Roman" w:hAnsi="Times New Roman" w:cs="Times New Roman"/>
          <w:i/>
          <w:sz w:val="24"/>
          <w:szCs w:val="24"/>
          <w:lang w:eastAsia="fr-FR"/>
        </w:rPr>
        <w:t>Public Management Review</w:t>
      </w:r>
      <w:r w:rsidRPr="006B26AD">
        <w:rPr>
          <w:rFonts w:ascii="Times New Roman" w:eastAsia="Times New Roman" w:hAnsi="Times New Roman" w:cs="Times New Roman"/>
          <w:sz w:val="24"/>
          <w:szCs w:val="24"/>
          <w:lang w:eastAsia="fr-FR"/>
        </w:rPr>
        <w:t xml:space="preserve">, 16(2), 173-198. doi:10.1080/14719037.2012.757347  </w:t>
      </w:r>
    </w:p>
    <w:p w14:paraId="0DCB1437" w14:textId="3654BF51" w:rsidR="00955DD1" w:rsidRPr="006B26AD" w:rsidRDefault="00955DD1" w:rsidP="00B064F9">
      <w:pPr>
        <w:tabs>
          <w:tab w:val="left" w:pos="2955"/>
          <w:tab w:val="left" w:pos="7010"/>
        </w:tabs>
        <w:ind w:left="567" w:hanging="567"/>
        <w:jc w:val="both"/>
        <w:rPr>
          <w:rFonts w:ascii="Times New Roman" w:eastAsia="Times New Roman" w:hAnsi="Times New Roman" w:cs="Times New Roman"/>
          <w:sz w:val="24"/>
          <w:szCs w:val="24"/>
          <w:lang w:eastAsia="fr-FR"/>
        </w:rPr>
      </w:pPr>
      <w:proofErr w:type="spellStart"/>
      <w:proofErr w:type="gramStart"/>
      <w:r w:rsidRPr="006B26AD">
        <w:rPr>
          <w:rFonts w:ascii="Times New Roman" w:eastAsia="Times New Roman" w:hAnsi="Times New Roman" w:cs="Times New Roman"/>
          <w:sz w:val="24"/>
          <w:szCs w:val="24"/>
          <w:lang w:eastAsia="fr-FR"/>
        </w:rPr>
        <w:t>Witheside,S</w:t>
      </w:r>
      <w:proofErr w:type="spellEnd"/>
      <w:proofErr w:type="gramEnd"/>
      <w:r w:rsidRPr="006B26AD">
        <w:rPr>
          <w:rFonts w:ascii="Times New Roman" w:eastAsia="Times New Roman" w:hAnsi="Times New Roman" w:cs="Times New Roman"/>
          <w:sz w:val="24"/>
          <w:szCs w:val="24"/>
          <w:lang w:eastAsia="fr-FR"/>
        </w:rPr>
        <w:t xml:space="preserve"> and Tilman (2013) Ware friend: the Innovation Case Book- </w:t>
      </w:r>
      <w:proofErr w:type="spellStart"/>
      <w:r w:rsidRPr="006B26AD">
        <w:rPr>
          <w:rFonts w:ascii="Times New Roman" w:eastAsia="Times New Roman" w:hAnsi="Times New Roman" w:cs="Times New Roman"/>
          <w:sz w:val="24"/>
          <w:szCs w:val="24"/>
          <w:lang w:eastAsia="fr-FR"/>
        </w:rPr>
        <w:t>Explorethe</w:t>
      </w:r>
      <w:proofErr w:type="spellEnd"/>
      <w:r w:rsidRPr="006B26AD">
        <w:rPr>
          <w:rFonts w:ascii="Times New Roman" w:eastAsia="Times New Roman" w:hAnsi="Times New Roman" w:cs="Times New Roman"/>
          <w:sz w:val="24"/>
          <w:szCs w:val="24"/>
          <w:lang w:eastAsia="fr-FR"/>
        </w:rPr>
        <w:t xml:space="preserve"> World’s Freshest Communication Ideas Available htt://WWW.Warc.Com/Content/Content viewer.aspx</w:t>
      </w:r>
    </w:p>
    <w:p w14:paraId="42D3299E" w14:textId="308383BB" w:rsidR="00955DD1" w:rsidRPr="006B26AD" w:rsidRDefault="00955DD1" w:rsidP="00B064F9">
      <w:pPr>
        <w:spacing w:after="0"/>
        <w:ind w:left="567" w:hanging="567"/>
        <w:jc w:val="both"/>
        <w:rPr>
          <w:rFonts w:ascii="Times New Roman" w:eastAsia="Times New Roman" w:hAnsi="Times New Roman" w:cs="Times New Roman"/>
          <w:i/>
          <w:sz w:val="24"/>
          <w:szCs w:val="24"/>
          <w:lang w:val="en-GB" w:eastAsia="fr-FR"/>
        </w:rPr>
      </w:pPr>
      <w:r w:rsidRPr="006B26AD">
        <w:rPr>
          <w:rFonts w:ascii="Times New Roman" w:eastAsia="Times New Roman" w:hAnsi="Times New Roman" w:cs="Times New Roman"/>
          <w:sz w:val="24"/>
          <w:szCs w:val="24"/>
          <w:lang w:val="en-GB" w:eastAsia="fr-FR"/>
        </w:rPr>
        <w:t xml:space="preserve">Jonathan, F. Ronald, L., Blount, L. P., and Linsey, C. (2002), “The Role of Ethnic Identity and Self Construal in Cooping Among African American and Seventh Graders: </w:t>
      </w:r>
      <w:r w:rsidRPr="006B26AD">
        <w:rPr>
          <w:rFonts w:ascii="Times New Roman" w:eastAsia="Times New Roman" w:hAnsi="Times New Roman" w:cs="Times New Roman"/>
          <w:i/>
          <w:sz w:val="24"/>
          <w:szCs w:val="24"/>
          <w:lang w:val="en-GB" w:eastAsia="fr-FR"/>
        </w:rPr>
        <w:t xml:space="preserve">An Exploratory Analysis of Within-Group Variance’’ </w:t>
      </w:r>
      <w:proofErr w:type="spellStart"/>
      <w:proofErr w:type="gramStart"/>
      <w:r w:rsidRPr="006B26AD">
        <w:rPr>
          <w:rFonts w:ascii="Times New Roman" w:eastAsia="Times New Roman" w:hAnsi="Times New Roman" w:cs="Times New Roman"/>
          <w:i/>
          <w:sz w:val="24"/>
          <w:szCs w:val="24"/>
          <w:lang w:val="en-GB" w:eastAsia="fr-FR"/>
        </w:rPr>
        <w:t>Zaff,Adolescence</w:t>
      </w:r>
      <w:proofErr w:type="spellEnd"/>
      <w:proofErr w:type="gramEnd"/>
      <w:r w:rsidRPr="006B26AD">
        <w:rPr>
          <w:rFonts w:ascii="Times New Roman" w:eastAsia="Times New Roman" w:hAnsi="Times New Roman" w:cs="Times New Roman"/>
          <w:i/>
          <w:sz w:val="24"/>
          <w:szCs w:val="24"/>
          <w:lang w:val="en-GB" w:eastAsia="fr-FR"/>
        </w:rPr>
        <w:t>.</w:t>
      </w:r>
    </w:p>
    <w:p w14:paraId="39F06F9C" w14:textId="77777777" w:rsidR="00955DD1" w:rsidRPr="006B26AD" w:rsidRDefault="00955DD1" w:rsidP="00B064F9">
      <w:pPr>
        <w:spacing w:after="0"/>
        <w:ind w:left="567" w:hanging="567"/>
        <w:jc w:val="both"/>
        <w:rPr>
          <w:rFonts w:ascii="Times New Roman" w:eastAsia="Times New Roman" w:hAnsi="Times New Roman" w:cs="Times New Roman"/>
          <w:i/>
          <w:sz w:val="24"/>
          <w:szCs w:val="24"/>
          <w:lang w:val="en-GB" w:eastAsia="fr-FR"/>
        </w:rPr>
      </w:pPr>
    </w:p>
    <w:p w14:paraId="57F68C03" w14:textId="77777777" w:rsidR="00955DD1" w:rsidRPr="006B26AD" w:rsidRDefault="00955DD1" w:rsidP="00B064F9">
      <w:pPr>
        <w:ind w:left="567" w:hanging="567"/>
        <w:jc w:val="both"/>
        <w:rPr>
          <w:rFonts w:ascii="Times New Roman" w:eastAsiaTheme="minorHAnsi" w:hAnsi="Times New Roman" w:cs="Times New Roman"/>
          <w:sz w:val="24"/>
          <w:szCs w:val="24"/>
        </w:rPr>
      </w:pPr>
      <w:r w:rsidRPr="006B26AD">
        <w:rPr>
          <w:rFonts w:ascii="Times New Roman" w:eastAsiaTheme="majorEastAsia" w:hAnsi="Times New Roman" w:cs="Times New Roman"/>
          <w:bCs/>
          <w:sz w:val="24"/>
          <w:szCs w:val="24"/>
        </w:rPr>
        <w:t xml:space="preserve">Chen and </w:t>
      </w:r>
      <w:proofErr w:type="spellStart"/>
      <w:r w:rsidRPr="006B26AD">
        <w:rPr>
          <w:rFonts w:ascii="Times New Roman" w:eastAsiaTheme="majorEastAsia" w:hAnsi="Times New Roman" w:cs="Times New Roman"/>
          <w:bCs/>
          <w:sz w:val="24"/>
          <w:szCs w:val="24"/>
        </w:rPr>
        <w:t>huang</w:t>
      </w:r>
      <w:proofErr w:type="spellEnd"/>
      <w:r w:rsidRPr="006B26AD">
        <w:rPr>
          <w:rFonts w:ascii="Times New Roman" w:eastAsiaTheme="majorEastAsia" w:hAnsi="Times New Roman" w:cs="Times New Roman"/>
          <w:bCs/>
          <w:sz w:val="24"/>
          <w:szCs w:val="24"/>
        </w:rPr>
        <w:t>. (2009</w:t>
      </w:r>
      <w:proofErr w:type="gramStart"/>
      <w:r w:rsidRPr="006B26AD">
        <w:rPr>
          <w:rFonts w:ascii="Times New Roman" w:eastAsiaTheme="majorEastAsia" w:hAnsi="Times New Roman" w:cs="Times New Roman"/>
          <w:bCs/>
          <w:sz w:val="24"/>
          <w:szCs w:val="24"/>
        </w:rPr>
        <w:t>).</w:t>
      </w:r>
      <w:r w:rsidRPr="006B26AD">
        <w:rPr>
          <w:rFonts w:ascii="Times New Roman" w:eastAsiaTheme="minorHAnsi" w:hAnsi="Times New Roman" w:cs="Times New Roman"/>
          <w:sz w:val="24"/>
          <w:szCs w:val="24"/>
        </w:rPr>
        <w:t>Determinants</w:t>
      </w:r>
      <w:proofErr w:type="gramEnd"/>
      <w:r w:rsidRPr="006B26AD">
        <w:rPr>
          <w:rFonts w:ascii="Times New Roman" w:eastAsiaTheme="minorHAnsi" w:hAnsi="Times New Roman" w:cs="Times New Roman"/>
          <w:sz w:val="24"/>
          <w:szCs w:val="24"/>
        </w:rPr>
        <w:t xml:space="preserve"> of satisfaction and continuance intention towards self-service technologies, </w:t>
      </w:r>
      <w:r w:rsidRPr="006B26AD">
        <w:rPr>
          <w:rFonts w:ascii="Times New Roman" w:eastAsiaTheme="minorHAnsi" w:hAnsi="Times New Roman" w:cs="Times New Roman"/>
          <w:i/>
          <w:sz w:val="24"/>
          <w:szCs w:val="24"/>
        </w:rPr>
        <w:t xml:space="preserve">Industrial Management &amp; Data Systems, </w:t>
      </w:r>
      <w:r w:rsidRPr="006B26AD">
        <w:rPr>
          <w:rFonts w:ascii="Times New Roman" w:eastAsiaTheme="minorHAnsi" w:hAnsi="Times New Roman" w:cs="Times New Roman"/>
          <w:sz w:val="24"/>
          <w:szCs w:val="24"/>
        </w:rPr>
        <w:t>Vol. 109 No. 9, 2009 pp. 1248-1263</w:t>
      </w:r>
    </w:p>
    <w:p w14:paraId="28662EDA" w14:textId="77777777" w:rsidR="00955DD1" w:rsidRPr="006B26AD" w:rsidRDefault="00955DD1" w:rsidP="00B064F9">
      <w:pPr>
        <w:keepNext/>
        <w:keepLines/>
        <w:spacing w:after="0"/>
        <w:ind w:left="567" w:hanging="567"/>
        <w:jc w:val="both"/>
        <w:outlineLvl w:val="0"/>
        <w:rPr>
          <w:rFonts w:ascii="Times New Roman" w:eastAsia="Times New Roman" w:hAnsi="Times New Roman" w:cs="Times New Roman"/>
          <w:bCs/>
          <w:kern w:val="36"/>
          <w:sz w:val="24"/>
          <w:szCs w:val="24"/>
        </w:rPr>
      </w:pPr>
      <w:proofErr w:type="spellStart"/>
      <w:r w:rsidRPr="006B26AD">
        <w:rPr>
          <w:rFonts w:ascii="Times New Roman" w:eastAsiaTheme="majorEastAsia" w:hAnsi="Times New Roman" w:cs="Times New Roman"/>
          <w:bCs/>
          <w:sz w:val="24"/>
          <w:szCs w:val="24"/>
        </w:rPr>
        <w:t>kinkel</w:t>
      </w:r>
      <w:proofErr w:type="spellEnd"/>
      <w:r w:rsidRPr="006B26AD">
        <w:rPr>
          <w:rFonts w:ascii="Times New Roman" w:eastAsiaTheme="majorEastAsia" w:hAnsi="Times New Roman" w:cs="Times New Roman"/>
          <w:bCs/>
          <w:sz w:val="24"/>
          <w:szCs w:val="24"/>
        </w:rPr>
        <w:t xml:space="preserve"> et al. (</w:t>
      </w:r>
      <w:proofErr w:type="gramStart"/>
      <w:r w:rsidRPr="006B26AD">
        <w:rPr>
          <w:rFonts w:ascii="Times New Roman" w:eastAsiaTheme="majorEastAsia" w:hAnsi="Times New Roman" w:cs="Times New Roman"/>
          <w:bCs/>
          <w:sz w:val="24"/>
          <w:szCs w:val="24"/>
        </w:rPr>
        <w:t>2004 )</w:t>
      </w:r>
      <w:proofErr w:type="gramEnd"/>
      <w:r w:rsidRPr="006B26AD">
        <w:rPr>
          <w:rFonts w:ascii="Times New Roman" w:eastAsiaTheme="majorEastAsia" w:hAnsi="Times New Roman" w:cs="Times New Roman"/>
          <w:bCs/>
          <w:sz w:val="24"/>
          <w:szCs w:val="24"/>
        </w:rPr>
        <w:t xml:space="preserve">. </w:t>
      </w:r>
      <w:r w:rsidRPr="006B26AD">
        <w:rPr>
          <w:rFonts w:ascii="Times New Roman" w:eastAsia="Times New Roman" w:hAnsi="Times New Roman" w:cs="Times New Roman"/>
          <w:bCs/>
          <w:kern w:val="36"/>
          <w:sz w:val="24"/>
          <w:szCs w:val="24"/>
        </w:rPr>
        <w:t xml:space="preserve">Drivers and antecedents of manufacturing offshoring and back shoring—A German perspective, </w:t>
      </w:r>
      <w:hyperlink r:id="rId17" w:tooltip="Go to Journal of Purchasing and Supply Management on ScienceDirect" w:history="1">
        <w:r w:rsidRPr="006B26AD">
          <w:rPr>
            <w:rFonts w:ascii="Times New Roman" w:eastAsia="Times New Roman" w:hAnsi="Times New Roman" w:cs="Times New Roman"/>
            <w:i/>
            <w:sz w:val="24"/>
            <w:szCs w:val="24"/>
          </w:rPr>
          <w:t>Journal of Purchasing and Supply Management</w:t>
        </w:r>
      </w:hyperlink>
      <w:r w:rsidRPr="006B26AD">
        <w:rPr>
          <w:rFonts w:ascii="Times New Roman" w:eastAsia="Times New Roman" w:hAnsi="Times New Roman" w:cs="Times New Roman"/>
          <w:sz w:val="24"/>
          <w:szCs w:val="24"/>
        </w:rPr>
        <w:t xml:space="preserve">, </w:t>
      </w:r>
      <w:hyperlink r:id="rId18" w:tooltip="Go to table of contents for this volume/issue" w:history="1">
        <w:r w:rsidRPr="006B26AD">
          <w:rPr>
            <w:rFonts w:ascii="Times New Roman" w:eastAsia="Times New Roman" w:hAnsi="Times New Roman" w:cs="Times New Roman"/>
            <w:bCs/>
            <w:sz w:val="24"/>
            <w:szCs w:val="24"/>
          </w:rPr>
          <w:t>Volume 15, Issue 3</w:t>
        </w:r>
      </w:hyperlink>
      <w:r w:rsidRPr="006B26AD">
        <w:rPr>
          <w:rFonts w:ascii="Times New Roman" w:eastAsia="Times New Roman" w:hAnsi="Times New Roman" w:cs="Times New Roman"/>
          <w:bCs/>
          <w:sz w:val="24"/>
          <w:szCs w:val="24"/>
        </w:rPr>
        <w:t>, September 2009, Pages 154-165</w:t>
      </w:r>
    </w:p>
    <w:p w14:paraId="732019EA" w14:textId="77777777" w:rsidR="00955DD1" w:rsidRPr="006B26AD" w:rsidRDefault="00955DD1" w:rsidP="00B064F9">
      <w:pPr>
        <w:spacing w:after="0"/>
        <w:ind w:left="567" w:hanging="567"/>
        <w:jc w:val="both"/>
        <w:outlineLvl w:val="1"/>
        <w:rPr>
          <w:rFonts w:ascii="Times New Roman" w:eastAsia="Times New Roman" w:hAnsi="Times New Roman" w:cs="Times New Roman"/>
          <w:bCs/>
          <w:sz w:val="24"/>
          <w:szCs w:val="24"/>
        </w:rPr>
      </w:pPr>
    </w:p>
    <w:p w14:paraId="318F131B" w14:textId="77777777" w:rsidR="00955DD1" w:rsidRPr="006B26AD" w:rsidRDefault="00955DD1" w:rsidP="00B064F9">
      <w:pPr>
        <w:spacing w:after="0"/>
        <w:ind w:left="567" w:hanging="567"/>
        <w:jc w:val="both"/>
        <w:textAlignment w:val="center"/>
        <w:outlineLvl w:val="1"/>
        <w:rPr>
          <w:rFonts w:ascii="Times New Roman" w:eastAsia="Times New Roman" w:hAnsi="Times New Roman" w:cs="Times New Roman"/>
          <w:bCs/>
          <w:sz w:val="24"/>
          <w:szCs w:val="24"/>
        </w:rPr>
      </w:pPr>
      <w:r w:rsidRPr="006B26AD">
        <w:rPr>
          <w:rFonts w:ascii="Times New Roman" w:eastAsia="Times New Roman" w:hAnsi="Times New Roman" w:cs="Times New Roman"/>
          <w:bCs/>
          <w:sz w:val="24"/>
          <w:szCs w:val="24"/>
        </w:rPr>
        <w:t xml:space="preserve">Black and Lynch. (2005). What’s driving the new </w:t>
      </w:r>
      <w:proofErr w:type="gramStart"/>
      <w:r w:rsidRPr="006B26AD">
        <w:rPr>
          <w:rFonts w:ascii="Times New Roman" w:eastAsia="Times New Roman" w:hAnsi="Times New Roman" w:cs="Times New Roman"/>
          <w:bCs/>
          <w:sz w:val="24"/>
          <w:szCs w:val="24"/>
        </w:rPr>
        <w:t>economy?;</w:t>
      </w:r>
      <w:proofErr w:type="gramEnd"/>
      <w:r w:rsidRPr="006B26AD">
        <w:rPr>
          <w:rFonts w:ascii="Times New Roman" w:eastAsia="Times New Roman" w:hAnsi="Times New Roman" w:cs="Times New Roman"/>
          <w:bCs/>
          <w:sz w:val="24"/>
          <w:szCs w:val="24"/>
        </w:rPr>
        <w:t xml:space="preserve"> The benefits of workplace innovation, </w:t>
      </w:r>
      <w:r w:rsidRPr="006B26AD">
        <w:rPr>
          <w:rFonts w:ascii="Times New Roman" w:eastAsia="Times New Roman" w:hAnsi="Times New Roman" w:cs="Times New Roman"/>
          <w:bCs/>
          <w:i/>
          <w:sz w:val="24"/>
          <w:szCs w:val="24"/>
        </w:rPr>
        <w:t>the economic journal</w:t>
      </w:r>
      <w:r w:rsidRPr="006B26AD">
        <w:rPr>
          <w:rFonts w:ascii="Times New Roman" w:eastAsia="Times New Roman" w:hAnsi="Times New Roman" w:cs="Times New Roman"/>
          <w:bCs/>
          <w:sz w:val="24"/>
          <w:szCs w:val="24"/>
        </w:rPr>
        <w:t>, Vol 114, Issue 493, Pages F97-F116.</w:t>
      </w:r>
    </w:p>
    <w:p w14:paraId="58DCB844" w14:textId="77777777" w:rsidR="00955DD1" w:rsidRPr="006B26AD" w:rsidRDefault="00955DD1" w:rsidP="00B064F9">
      <w:pPr>
        <w:spacing w:beforeAutospacing="1" w:after="0" w:afterAutospacing="1"/>
        <w:ind w:left="567" w:hanging="567"/>
        <w:jc w:val="both"/>
        <w:outlineLvl w:val="0"/>
        <w:rPr>
          <w:rFonts w:ascii="Times New Roman" w:eastAsia="Times New Roman" w:hAnsi="Times New Roman" w:cs="Times New Roman"/>
          <w:bCs/>
          <w:kern w:val="36"/>
          <w:sz w:val="24"/>
          <w:szCs w:val="24"/>
        </w:rPr>
      </w:pPr>
      <w:r w:rsidRPr="006B26AD">
        <w:rPr>
          <w:rFonts w:ascii="Times New Roman" w:eastAsiaTheme="minorHAnsi" w:hAnsi="Times New Roman" w:cs="Times New Roman"/>
          <w:sz w:val="24"/>
          <w:szCs w:val="24"/>
        </w:rPr>
        <w:t xml:space="preserve">Günday </w:t>
      </w:r>
      <w:proofErr w:type="gramStart"/>
      <w:r w:rsidRPr="006B26AD">
        <w:rPr>
          <w:rFonts w:ascii="Times New Roman" w:eastAsiaTheme="minorHAnsi" w:hAnsi="Times New Roman" w:cs="Times New Roman"/>
          <w:sz w:val="24"/>
          <w:szCs w:val="24"/>
        </w:rPr>
        <w:t>et al.(</w:t>
      </w:r>
      <w:proofErr w:type="gramEnd"/>
      <w:r w:rsidRPr="006B26AD">
        <w:rPr>
          <w:rFonts w:ascii="Times New Roman" w:eastAsiaTheme="minorHAnsi" w:hAnsi="Times New Roman" w:cs="Times New Roman"/>
          <w:sz w:val="24"/>
          <w:szCs w:val="24"/>
        </w:rPr>
        <w:t xml:space="preserve">2011). </w:t>
      </w:r>
      <w:r w:rsidRPr="006B26AD">
        <w:rPr>
          <w:rFonts w:ascii="Times New Roman" w:eastAsia="Times New Roman" w:hAnsi="Times New Roman" w:cs="Times New Roman"/>
          <w:bCs/>
          <w:kern w:val="36"/>
          <w:sz w:val="24"/>
          <w:szCs w:val="24"/>
        </w:rPr>
        <w:t xml:space="preserve">Effects of innovation types on firm performance, </w:t>
      </w:r>
      <w:hyperlink r:id="rId19" w:tooltip="Go to International Journal of Production Economics on ScienceDirect" w:history="1">
        <w:r w:rsidRPr="006B26AD">
          <w:rPr>
            <w:rFonts w:ascii="Times New Roman" w:eastAsia="Times New Roman" w:hAnsi="Times New Roman" w:cs="Times New Roman"/>
            <w:bCs/>
            <w:i/>
            <w:sz w:val="24"/>
            <w:szCs w:val="24"/>
          </w:rPr>
          <w:t>International Journal of Production Economics</w:t>
        </w:r>
      </w:hyperlink>
      <w:r w:rsidRPr="006B26AD">
        <w:rPr>
          <w:rFonts w:ascii="Times New Roman" w:eastAsia="Times New Roman" w:hAnsi="Times New Roman" w:cs="Times New Roman"/>
          <w:bCs/>
          <w:i/>
          <w:kern w:val="36"/>
          <w:sz w:val="24"/>
          <w:szCs w:val="24"/>
        </w:rPr>
        <w:t>,</w:t>
      </w:r>
      <w:r w:rsidRPr="006B26AD">
        <w:rPr>
          <w:rFonts w:ascii="Times New Roman" w:eastAsia="Times New Roman" w:hAnsi="Times New Roman" w:cs="Times New Roman"/>
          <w:bCs/>
          <w:kern w:val="36"/>
          <w:sz w:val="24"/>
          <w:szCs w:val="24"/>
        </w:rPr>
        <w:t xml:space="preserve"> </w:t>
      </w:r>
      <w:hyperlink r:id="rId20" w:tooltip="Go to table of contents for this volume/issue" w:history="1">
        <w:r w:rsidRPr="006B26AD">
          <w:rPr>
            <w:rFonts w:ascii="Times New Roman" w:eastAsia="Times New Roman" w:hAnsi="Times New Roman" w:cs="Times New Roman"/>
            <w:sz w:val="24"/>
            <w:szCs w:val="24"/>
          </w:rPr>
          <w:t>Volume 133, Issue 2</w:t>
        </w:r>
      </w:hyperlink>
      <w:r w:rsidRPr="006B26AD">
        <w:rPr>
          <w:rFonts w:ascii="Times New Roman" w:eastAsia="Times New Roman" w:hAnsi="Times New Roman" w:cs="Times New Roman"/>
          <w:sz w:val="24"/>
          <w:szCs w:val="24"/>
        </w:rPr>
        <w:t>, October 2011, Pages 662-676</w:t>
      </w:r>
    </w:p>
    <w:p w14:paraId="2695F128" w14:textId="77777777" w:rsidR="00955DD1" w:rsidRPr="006B26AD" w:rsidRDefault="00955DD1" w:rsidP="00B064F9">
      <w:pPr>
        <w:spacing w:beforeAutospacing="1" w:after="0" w:afterAutospacing="1"/>
        <w:ind w:left="567" w:hanging="567"/>
        <w:jc w:val="both"/>
        <w:outlineLvl w:val="0"/>
        <w:rPr>
          <w:rFonts w:ascii="Times New Roman" w:eastAsia="Times New Roman" w:hAnsi="Times New Roman" w:cs="Times New Roman"/>
          <w:bCs/>
          <w:kern w:val="36"/>
          <w:sz w:val="24"/>
          <w:szCs w:val="24"/>
        </w:rPr>
      </w:pPr>
      <w:r w:rsidRPr="006B26AD">
        <w:rPr>
          <w:rFonts w:ascii="Times New Roman" w:eastAsia="Times New Roman" w:hAnsi="Times New Roman" w:cs="Times New Roman"/>
          <w:sz w:val="24"/>
          <w:szCs w:val="24"/>
        </w:rPr>
        <w:t>Sanidas (2004).</w:t>
      </w:r>
      <w:r w:rsidRPr="006B26AD">
        <w:rPr>
          <w:rFonts w:ascii="Times New Roman" w:eastAsia="Times New Roman" w:hAnsi="Times New Roman" w:cs="Times New Roman"/>
          <w:bCs/>
          <w:kern w:val="36"/>
          <w:sz w:val="24"/>
          <w:szCs w:val="24"/>
        </w:rPr>
        <w:t xml:space="preserve"> Technology, technical and organizational innovations, economic and societal growth, </w:t>
      </w:r>
      <w:r w:rsidRPr="006B26AD">
        <w:rPr>
          <w:rFonts w:ascii="Times New Roman" w:eastAsia="Times New Roman" w:hAnsi="Times New Roman" w:cs="Times New Roman"/>
          <w:bCs/>
          <w:i/>
          <w:kern w:val="36"/>
          <w:sz w:val="24"/>
          <w:szCs w:val="24"/>
        </w:rPr>
        <w:t>Journal of technology in society</w:t>
      </w:r>
      <w:r w:rsidRPr="006B26AD">
        <w:rPr>
          <w:rFonts w:ascii="Times New Roman" w:eastAsia="Times New Roman" w:hAnsi="Times New Roman" w:cs="Times New Roman"/>
          <w:bCs/>
          <w:kern w:val="36"/>
          <w:sz w:val="24"/>
          <w:szCs w:val="24"/>
        </w:rPr>
        <w:t>, Vol. 26, Issue 1, January 2004, pages 67-84</w:t>
      </w:r>
    </w:p>
    <w:p w14:paraId="615146F3" w14:textId="77777777" w:rsidR="00955DD1" w:rsidRPr="006B26AD" w:rsidRDefault="00955DD1" w:rsidP="00B064F9">
      <w:pPr>
        <w:ind w:left="567" w:hanging="567"/>
        <w:jc w:val="both"/>
        <w:rPr>
          <w:rFonts w:ascii="Times New Roman" w:eastAsiaTheme="minorHAnsi" w:hAnsi="Times New Roman" w:cs="Times New Roman"/>
          <w:sz w:val="24"/>
          <w:szCs w:val="24"/>
        </w:rPr>
      </w:pPr>
      <w:r w:rsidRPr="006B26AD">
        <w:rPr>
          <w:rFonts w:ascii="Times New Roman" w:eastAsiaTheme="minorHAnsi" w:hAnsi="Times New Roman" w:cs="Times New Roman"/>
          <w:sz w:val="24"/>
          <w:szCs w:val="24"/>
        </w:rPr>
        <w:t xml:space="preserve">Womack et al. (2008). Organizational innovation: The challenge of measuring non-technical innovation in large-scale surveys, </w:t>
      </w:r>
      <w:r w:rsidRPr="006B26AD">
        <w:rPr>
          <w:rFonts w:ascii="Times New Roman" w:eastAsiaTheme="minorHAnsi" w:hAnsi="Times New Roman" w:cs="Times New Roman"/>
          <w:i/>
          <w:sz w:val="24"/>
          <w:szCs w:val="24"/>
        </w:rPr>
        <w:t xml:space="preserve">Journal of </w:t>
      </w:r>
      <w:proofErr w:type="spellStart"/>
      <w:r w:rsidRPr="006B26AD">
        <w:rPr>
          <w:rFonts w:ascii="Times New Roman" w:eastAsiaTheme="minorHAnsi" w:hAnsi="Times New Roman" w:cs="Times New Roman"/>
          <w:i/>
          <w:sz w:val="24"/>
          <w:szCs w:val="24"/>
        </w:rPr>
        <w:t>Technovation</w:t>
      </w:r>
      <w:proofErr w:type="spellEnd"/>
      <w:r w:rsidRPr="006B26AD">
        <w:rPr>
          <w:rFonts w:ascii="Times New Roman" w:eastAsiaTheme="minorHAnsi" w:hAnsi="Times New Roman" w:cs="Times New Roman"/>
          <w:sz w:val="24"/>
          <w:szCs w:val="24"/>
        </w:rPr>
        <w:t>, Vol.</w:t>
      </w:r>
      <w:proofErr w:type="gramStart"/>
      <w:r w:rsidRPr="006B26AD">
        <w:rPr>
          <w:rFonts w:ascii="Times New Roman" w:eastAsiaTheme="minorHAnsi" w:hAnsi="Times New Roman" w:cs="Times New Roman"/>
          <w:sz w:val="24"/>
          <w:szCs w:val="24"/>
        </w:rPr>
        <w:t>28,Issue</w:t>
      </w:r>
      <w:proofErr w:type="gramEnd"/>
      <w:r w:rsidRPr="006B26AD">
        <w:rPr>
          <w:rFonts w:ascii="Times New Roman" w:eastAsiaTheme="minorHAnsi" w:hAnsi="Times New Roman" w:cs="Times New Roman"/>
          <w:sz w:val="24"/>
          <w:szCs w:val="24"/>
        </w:rPr>
        <w:t xml:space="preserve"> 10,pp 644-657</w:t>
      </w:r>
    </w:p>
    <w:p w14:paraId="05947EFE" w14:textId="77777777" w:rsidR="00200B58" w:rsidRPr="006B26AD" w:rsidRDefault="00200B58" w:rsidP="00B064F9">
      <w:pPr>
        <w:spacing w:after="0"/>
        <w:ind w:left="567" w:hanging="567"/>
        <w:jc w:val="both"/>
        <w:rPr>
          <w:rFonts w:ascii="Times New Roman" w:eastAsia="Times New Roman" w:hAnsi="Times New Roman" w:cs="Times New Roman"/>
          <w:sz w:val="24"/>
          <w:szCs w:val="24"/>
        </w:rPr>
      </w:pPr>
    </w:p>
    <w:p w14:paraId="2CD89178" w14:textId="77777777" w:rsidR="00200B58" w:rsidRPr="006B26AD" w:rsidRDefault="00200B58" w:rsidP="00B064F9">
      <w:pPr>
        <w:ind w:left="567" w:hanging="567"/>
        <w:jc w:val="both"/>
        <w:rPr>
          <w:rFonts w:ascii="Times New Roman" w:eastAsiaTheme="minorHAnsi" w:hAnsi="Times New Roman" w:cs="Times New Roman"/>
          <w:sz w:val="24"/>
          <w:szCs w:val="24"/>
        </w:rPr>
      </w:pPr>
    </w:p>
    <w:p w14:paraId="2769FB94" w14:textId="77777777" w:rsidR="00072AAF" w:rsidRPr="006B26AD" w:rsidRDefault="004E7A2D" w:rsidP="00670EA3">
      <w:pPr>
        <w:tabs>
          <w:tab w:val="left" w:pos="6211"/>
        </w:tabs>
        <w:spacing w:line="240" w:lineRule="auto"/>
        <w:jc w:val="both"/>
        <w:rPr>
          <w:lang w:val="en-GB"/>
        </w:rPr>
      </w:pPr>
      <w:r w:rsidRPr="006B26AD">
        <w:rPr>
          <w:i/>
          <w:lang w:val="en-GB"/>
        </w:rPr>
        <w:tab/>
      </w:r>
    </w:p>
    <w:sectPr w:rsidR="00072AAF" w:rsidRPr="006B26AD" w:rsidSect="00072AA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B48A" w14:textId="77777777" w:rsidR="000E5288" w:rsidRDefault="000E5288" w:rsidP="00664987">
      <w:pPr>
        <w:spacing w:after="0" w:line="240" w:lineRule="auto"/>
      </w:pPr>
      <w:r>
        <w:separator/>
      </w:r>
    </w:p>
  </w:endnote>
  <w:endnote w:type="continuationSeparator" w:id="0">
    <w:p w14:paraId="3FDDF00F" w14:textId="77777777" w:rsidR="000E5288" w:rsidRDefault="000E5288" w:rsidP="0066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3F75" w14:textId="77777777" w:rsidR="00762F8B" w:rsidRDefault="0076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602476"/>
      <w:docPartObj>
        <w:docPartGallery w:val="Page Numbers (Bottom of Page)"/>
        <w:docPartUnique/>
      </w:docPartObj>
    </w:sdtPr>
    <w:sdtEndPr>
      <w:rPr>
        <w:noProof/>
      </w:rPr>
    </w:sdtEndPr>
    <w:sdtContent>
      <w:p w14:paraId="2683C819" w14:textId="529B0F7A" w:rsidR="00762F8B" w:rsidRDefault="00762F8B">
        <w:pPr>
          <w:pStyle w:val="Footer"/>
          <w:jc w:val="right"/>
        </w:pPr>
        <w:r>
          <w:fldChar w:fldCharType="begin"/>
        </w:r>
        <w:r>
          <w:instrText xml:space="preserve"> PAGE   \* MERGEFORMAT </w:instrText>
        </w:r>
        <w:r>
          <w:fldChar w:fldCharType="separate"/>
        </w:r>
        <w:r w:rsidR="00A3139B">
          <w:rPr>
            <w:noProof/>
          </w:rPr>
          <w:t>1</w:t>
        </w:r>
        <w:r>
          <w:rPr>
            <w:noProof/>
          </w:rPr>
          <w:fldChar w:fldCharType="end"/>
        </w:r>
      </w:p>
    </w:sdtContent>
  </w:sdt>
  <w:p w14:paraId="28A02A12" w14:textId="77777777" w:rsidR="00762F8B" w:rsidRDefault="00762F8B" w:rsidP="00B70040">
    <w:pPr>
      <w:pStyle w:val="Footer"/>
      <w:tabs>
        <w:tab w:val="clear" w:pos="4536"/>
        <w:tab w:val="clear" w:pos="9072"/>
        <w:tab w:val="left" w:pos="1397"/>
        <w:tab w:val="left" w:pos="792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FE31" w14:textId="77777777" w:rsidR="00762F8B" w:rsidRDefault="0076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D12ED" w14:textId="77777777" w:rsidR="000E5288" w:rsidRDefault="000E5288" w:rsidP="00664987">
      <w:pPr>
        <w:spacing w:after="0" w:line="240" w:lineRule="auto"/>
      </w:pPr>
      <w:r>
        <w:separator/>
      </w:r>
    </w:p>
  </w:footnote>
  <w:footnote w:type="continuationSeparator" w:id="0">
    <w:p w14:paraId="35260EE8" w14:textId="77777777" w:rsidR="000E5288" w:rsidRDefault="000E5288" w:rsidP="00664987">
      <w:pPr>
        <w:spacing w:after="0" w:line="240" w:lineRule="auto"/>
      </w:pPr>
      <w:r>
        <w:continuationSeparator/>
      </w:r>
    </w:p>
  </w:footnote>
  <w:footnote w:id="1">
    <w:p w14:paraId="173A1AE7" w14:textId="417A051B" w:rsidR="00762F8B" w:rsidRPr="00C11804" w:rsidRDefault="00762F8B" w:rsidP="009E46C6">
      <w:pPr>
        <w:pStyle w:val="FootnoteText"/>
        <w:rPr>
          <w:lang w:val="en-GB"/>
        </w:rPr>
      </w:pPr>
      <w:r>
        <w:rPr>
          <w:rStyle w:val="FootnoteReference"/>
        </w:rPr>
        <w:footnoteRef/>
      </w:r>
      <w:r w:rsidRPr="009918A3">
        <w:t xml:space="preserve"> </w:t>
      </w:r>
      <w:r>
        <w:rPr>
          <w:lang w:val="en-GB"/>
        </w:rPr>
        <w:t xml:space="preserve">In this situation </w:t>
      </w:r>
      <w:r w:rsidR="00CD1347">
        <w:rPr>
          <w:sz w:val="24"/>
          <w:szCs w:val="24"/>
          <w:lang w:val="en-GB"/>
        </w:rPr>
        <w:t>the study</w:t>
      </w:r>
      <w:r w:rsidR="00CD1347" w:rsidRPr="006B26AD">
        <w:rPr>
          <w:sz w:val="24"/>
          <w:szCs w:val="24"/>
          <w:lang w:val="en-GB"/>
        </w:rPr>
        <w:t xml:space="preserve"> </w:t>
      </w:r>
      <w:r>
        <w:rPr>
          <w:lang w:val="en-GB"/>
        </w:rPr>
        <w:t>referring to high uncertainty avoidance cultures.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4B23" w14:textId="648E11DA" w:rsidR="00762F8B" w:rsidRDefault="000E5288">
    <w:pPr>
      <w:pStyle w:val="Header"/>
    </w:pPr>
    <w:r>
      <w:rPr>
        <w:noProof/>
      </w:rPr>
      <w:pict w14:anchorId="4255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5028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211D" w14:textId="1238EFC3" w:rsidR="00762F8B" w:rsidRDefault="000E5288">
    <w:pPr>
      <w:pStyle w:val="Header"/>
    </w:pPr>
    <w:r>
      <w:rPr>
        <w:noProof/>
      </w:rPr>
      <w:pict w14:anchorId="17577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5028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6382" w14:textId="3D7D2686" w:rsidR="00762F8B" w:rsidRDefault="000E5288">
    <w:pPr>
      <w:pStyle w:val="Header"/>
    </w:pPr>
    <w:r>
      <w:rPr>
        <w:noProof/>
      </w:rPr>
      <w:pict w14:anchorId="1E18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5028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340C"/>
    <w:multiLevelType w:val="multilevel"/>
    <w:tmpl w:val="DDE40E74"/>
    <w:lvl w:ilvl="0">
      <w:start w:val="2"/>
      <w:numFmt w:val="decimal"/>
      <w:lvlText w:val="%1"/>
      <w:lvlJc w:val="left"/>
      <w:pPr>
        <w:ind w:left="435" w:hanging="435"/>
      </w:pPr>
      <w:rPr>
        <w:rFonts w:eastAsiaTheme="majorEastAsia" w:hint="default"/>
        <w:b/>
      </w:rPr>
    </w:lvl>
    <w:lvl w:ilvl="1">
      <w:start w:val="1"/>
      <w:numFmt w:val="decimal"/>
      <w:lvlText w:val="%1.%2"/>
      <w:lvlJc w:val="left"/>
      <w:pPr>
        <w:ind w:left="795" w:hanging="43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320" w:hanging="1440"/>
      </w:pPr>
      <w:rPr>
        <w:rFonts w:eastAsiaTheme="majorEastAsia" w:hint="default"/>
        <w:b/>
      </w:rPr>
    </w:lvl>
  </w:abstractNum>
  <w:abstractNum w:abstractNumId="1" w15:restartNumberingAfterBreak="0">
    <w:nsid w:val="1E6702E2"/>
    <w:multiLevelType w:val="hybridMultilevel"/>
    <w:tmpl w:val="48846C60"/>
    <w:lvl w:ilvl="0" w:tplc="2B34B69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EE5655"/>
    <w:multiLevelType w:val="multilevel"/>
    <w:tmpl w:val="FC2EFEF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CA"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fr-CM"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CM" w:vendorID="64" w:dllVersion="4096" w:nlCheck="1" w:checkStyle="0"/>
  <w:activeWritingStyle w:appName="MSWord" w:lang="fr-FR" w:vendorID="64" w:dllVersion="4096" w:nlCheck="1" w:checkStyle="0"/>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LOwMDe0MDG3tDBQ0lEKTi0uzszPAykwrAUAY02D2CwAAAA="/>
  </w:docVars>
  <w:rsids>
    <w:rsidRoot w:val="00664987"/>
    <w:rsid w:val="0000118D"/>
    <w:rsid w:val="000061D0"/>
    <w:rsid w:val="00007853"/>
    <w:rsid w:val="00011168"/>
    <w:rsid w:val="0001177F"/>
    <w:rsid w:val="00012441"/>
    <w:rsid w:val="00012BCE"/>
    <w:rsid w:val="000135BB"/>
    <w:rsid w:val="00014F0A"/>
    <w:rsid w:val="00015A52"/>
    <w:rsid w:val="000175C1"/>
    <w:rsid w:val="0002147B"/>
    <w:rsid w:val="00023ABE"/>
    <w:rsid w:val="0002567B"/>
    <w:rsid w:val="00027876"/>
    <w:rsid w:val="00030B3D"/>
    <w:rsid w:val="000311D4"/>
    <w:rsid w:val="00032984"/>
    <w:rsid w:val="00042456"/>
    <w:rsid w:val="00042BC5"/>
    <w:rsid w:val="00046C73"/>
    <w:rsid w:val="000574F4"/>
    <w:rsid w:val="00057EE7"/>
    <w:rsid w:val="00060098"/>
    <w:rsid w:val="00060727"/>
    <w:rsid w:val="00061531"/>
    <w:rsid w:val="00062806"/>
    <w:rsid w:val="00062C6F"/>
    <w:rsid w:val="00072002"/>
    <w:rsid w:val="00072AAF"/>
    <w:rsid w:val="00077CFC"/>
    <w:rsid w:val="0008073E"/>
    <w:rsid w:val="00081CD5"/>
    <w:rsid w:val="000870DD"/>
    <w:rsid w:val="000904EE"/>
    <w:rsid w:val="000917B1"/>
    <w:rsid w:val="000922A0"/>
    <w:rsid w:val="000B156E"/>
    <w:rsid w:val="000B4E9C"/>
    <w:rsid w:val="000B5D1B"/>
    <w:rsid w:val="000B616D"/>
    <w:rsid w:val="000B7281"/>
    <w:rsid w:val="000C0DB2"/>
    <w:rsid w:val="000C217C"/>
    <w:rsid w:val="000C5C8F"/>
    <w:rsid w:val="000D280D"/>
    <w:rsid w:val="000D7DDF"/>
    <w:rsid w:val="000E5288"/>
    <w:rsid w:val="000E5C61"/>
    <w:rsid w:val="000F04CD"/>
    <w:rsid w:val="000F3631"/>
    <w:rsid w:val="000F3E3A"/>
    <w:rsid w:val="000F3EC5"/>
    <w:rsid w:val="00104896"/>
    <w:rsid w:val="00106065"/>
    <w:rsid w:val="00106B26"/>
    <w:rsid w:val="0011001B"/>
    <w:rsid w:val="00111A92"/>
    <w:rsid w:val="00114897"/>
    <w:rsid w:val="0012397B"/>
    <w:rsid w:val="001245FD"/>
    <w:rsid w:val="00130843"/>
    <w:rsid w:val="00130ECC"/>
    <w:rsid w:val="00133C8B"/>
    <w:rsid w:val="001344AD"/>
    <w:rsid w:val="001360E5"/>
    <w:rsid w:val="00145034"/>
    <w:rsid w:val="00157C7D"/>
    <w:rsid w:val="00162996"/>
    <w:rsid w:val="00166B84"/>
    <w:rsid w:val="0017222D"/>
    <w:rsid w:val="001771B3"/>
    <w:rsid w:val="00184D0E"/>
    <w:rsid w:val="00193185"/>
    <w:rsid w:val="00193998"/>
    <w:rsid w:val="00193C8A"/>
    <w:rsid w:val="0019590E"/>
    <w:rsid w:val="001A3144"/>
    <w:rsid w:val="001A541C"/>
    <w:rsid w:val="001B29CA"/>
    <w:rsid w:val="001B2C77"/>
    <w:rsid w:val="001B5FD8"/>
    <w:rsid w:val="001B69E6"/>
    <w:rsid w:val="001C3B94"/>
    <w:rsid w:val="001C4EC4"/>
    <w:rsid w:val="001C7C09"/>
    <w:rsid w:val="001E47BA"/>
    <w:rsid w:val="001E51A2"/>
    <w:rsid w:val="001F01C2"/>
    <w:rsid w:val="001F4FC9"/>
    <w:rsid w:val="001F5B41"/>
    <w:rsid w:val="001F6B80"/>
    <w:rsid w:val="001F7A45"/>
    <w:rsid w:val="00200B58"/>
    <w:rsid w:val="00200D75"/>
    <w:rsid w:val="002022E6"/>
    <w:rsid w:val="00202B8E"/>
    <w:rsid w:val="00206BB3"/>
    <w:rsid w:val="00207303"/>
    <w:rsid w:val="0020746A"/>
    <w:rsid w:val="00207B9F"/>
    <w:rsid w:val="00210204"/>
    <w:rsid w:val="00210C5D"/>
    <w:rsid w:val="00211AC0"/>
    <w:rsid w:val="00211FF8"/>
    <w:rsid w:val="002121D9"/>
    <w:rsid w:val="0021539F"/>
    <w:rsid w:val="00222476"/>
    <w:rsid w:val="00223152"/>
    <w:rsid w:val="002348F8"/>
    <w:rsid w:val="002351AB"/>
    <w:rsid w:val="002377A4"/>
    <w:rsid w:val="00237AB1"/>
    <w:rsid w:val="00237F82"/>
    <w:rsid w:val="00243320"/>
    <w:rsid w:val="002453B3"/>
    <w:rsid w:val="00254AE0"/>
    <w:rsid w:val="0026025D"/>
    <w:rsid w:val="002606BF"/>
    <w:rsid w:val="00260A7E"/>
    <w:rsid w:val="002627A4"/>
    <w:rsid w:val="00267538"/>
    <w:rsid w:val="00274CBA"/>
    <w:rsid w:val="00276CC6"/>
    <w:rsid w:val="00277B1B"/>
    <w:rsid w:val="00280A44"/>
    <w:rsid w:val="00282B23"/>
    <w:rsid w:val="002903CA"/>
    <w:rsid w:val="00290AD0"/>
    <w:rsid w:val="002927A3"/>
    <w:rsid w:val="0029282B"/>
    <w:rsid w:val="002975C0"/>
    <w:rsid w:val="0029765D"/>
    <w:rsid w:val="002A54AA"/>
    <w:rsid w:val="002A5C64"/>
    <w:rsid w:val="002A7CD5"/>
    <w:rsid w:val="002B5958"/>
    <w:rsid w:val="002C2380"/>
    <w:rsid w:val="002C7DE1"/>
    <w:rsid w:val="002D13F5"/>
    <w:rsid w:val="002D54A8"/>
    <w:rsid w:val="002E4651"/>
    <w:rsid w:val="002F521B"/>
    <w:rsid w:val="002F5CF9"/>
    <w:rsid w:val="00300F71"/>
    <w:rsid w:val="00304147"/>
    <w:rsid w:val="0030670B"/>
    <w:rsid w:val="00314106"/>
    <w:rsid w:val="00317990"/>
    <w:rsid w:val="00322BBD"/>
    <w:rsid w:val="003420AA"/>
    <w:rsid w:val="00346635"/>
    <w:rsid w:val="00361317"/>
    <w:rsid w:val="00363BD8"/>
    <w:rsid w:val="003703E5"/>
    <w:rsid w:val="00370C98"/>
    <w:rsid w:val="0037200A"/>
    <w:rsid w:val="0037274C"/>
    <w:rsid w:val="003738B7"/>
    <w:rsid w:val="00374034"/>
    <w:rsid w:val="00376F40"/>
    <w:rsid w:val="00393FA1"/>
    <w:rsid w:val="00395EB3"/>
    <w:rsid w:val="003B186D"/>
    <w:rsid w:val="003B1CEA"/>
    <w:rsid w:val="003B2067"/>
    <w:rsid w:val="003B240F"/>
    <w:rsid w:val="003C32FB"/>
    <w:rsid w:val="003D1158"/>
    <w:rsid w:val="003D246C"/>
    <w:rsid w:val="003D3EB8"/>
    <w:rsid w:val="003D4167"/>
    <w:rsid w:val="003E1AC0"/>
    <w:rsid w:val="003E2437"/>
    <w:rsid w:val="003E26E4"/>
    <w:rsid w:val="003E58FC"/>
    <w:rsid w:val="003E5FE4"/>
    <w:rsid w:val="003E7832"/>
    <w:rsid w:val="003F000C"/>
    <w:rsid w:val="003F06E4"/>
    <w:rsid w:val="003F57A0"/>
    <w:rsid w:val="00400F62"/>
    <w:rsid w:val="00410BE4"/>
    <w:rsid w:val="00411E9C"/>
    <w:rsid w:val="004172A3"/>
    <w:rsid w:val="004226F2"/>
    <w:rsid w:val="004278B4"/>
    <w:rsid w:val="004340D9"/>
    <w:rsid w:val="00435AE8"/>
    <w:rsid w:val="00440974"/>
    <w:rsid w:val="00440BAC"/>
    <w:rsid w:val="00447E8D"/>
    <w:rsid w:val="00447EB1"/>
    <w:rsid w:val="0045592D"/>
    <w:rsid w:val="0045757F"/>
    <w:rsid w:val="004674A0"/>
    <w:rsid w:val="0047372D"/>
    <w:rsid w:val="00473DAB"/>
    <w:rsid w:val="00473FD0"/>
    <w:rsid w:val="00482AC7"/>
    <w:rsid w:val="00484BAF"/>
    <w:rsid w:val="0048518E"/>
    <w:rsid w:val="00485D23"/>
    <w:rsid w:val="00487378"/>
    <w:rsid w:val="00492CBD"/>
    <w:rsid w:val="00494067"/>
    <w:rsid w:val="00495851"/>
    <w:rsid w:val="0049587B"/>
    <w:rsid w:val="004A4FBD"/>
    <w:rsid w:val="004A5BB6"/>
    <w:rsid w:val="004A6839"/>
    <w:rsid w:val="004A6FBC"/>
    <w:rsid w:val="004A74F7"/>
    <w:rsid w:val="004A794E"/>
    <w:rsid w:val="004C18D0"/>
    <w:rsid w:val="004C7971"/>
    <w:rsid w:val="004D2729"/>
    <w:rsid w:val="004D2A60"/>
    <w:rsid w:val="004D3074"/>
    <w:rsid w:val="004D3E85"/>
    <w:rsid w:val="004D4A61"/>
    <w:rsid w:val="004E1C0B"/>
    <w:rsid w:val="004E6C7F"/>
    <w:rsid w:val="004E7A2D"/>
    <w:rsid w:val="004E7C60"/>
    <w:rsid w:val="004F14C4"/>
    <w:rsid w:val="005014E2"/>
    <w:rsid w:val="005061AE"/>
    <w:rsid w:val="00514ADA"/>
    <w:rsid w:val="00515278"/>
    <w:rsid w:val="00515A68"/>
    <w:rsid w:val="00522BA7"/>
    <w:rsid w:val="00524F42"/>
    <w:rsid w:val="00530237"/>
    <w:rsid w:val="00540328"/>
    <w:rsid w:val="005436BE"/>
    <w:rsid w:val="005442D0"/>
    <w:rsid w:val="0055228B"/>
    <w:rsid w:val="0055261A"/>
    <w:rsid w:val="00553CBB"/>
    <w:rsid w:val="005540E0"/>
    <w:rsid w:val="00564940"/>
    <w:rsid w:val="00570607"/>
    <w:rsid w:val="00570F87"/>
    <w:rsid w:val="005763C4"/>
    <w:rsid w:val="00582B5A"/>
    <w:rsid w:val="00583A18"/>
    <w:rsid w:val="005871DF"/>
    <w:rsid w:val="0059111B"/>
    <w:rsid w:val="00591233"/>
    <w:rsid w:val="005971BE"/>
    <w:rsid w:val="005A5881"/>
    <w:rsid w:val="005A644A"/>
    <w:rsid w:val="005B3211"/>
    <w:rsid w:val="005B336F"/>
    <w:rsid w:val="005C16C4"/>
    <w:rsid w:val="005C1D43"/>
    <w:rsid w:val="005C3554"/>
    <w:rsid w:val="005C5146"/>
    <w:rsid w:val="005D267A"/>
    <w:rsid w:val="005D4198"/>
    <w:rsid w:val="005D6037"/>
    <w:rsid w:val="005D66B5"/>
    <w:rsid w:val="005D7685"/>
    <w:rsid w:val="005E23B0"/>
    <w:rsid w:val="005E3797"/>
    <w:rsid w:val="005F5531"/>
    <w:rsid w:val="005F712C"/>
    <w:rsid w:val="005F7FB8"/>
    <w:rsid w:val="0060049F"/>
    <w:rsid w:val="00606E6C"/>
    <w:rsid w:val="0060758C"/>
    <w:rsid w:val="006100DA"/>
    <w:rsid w:val="006142FF"/>
    <w:rsid w:val="00616E36"/>
    <w:rsid w:val="00622B9F"/>
    <w:rsid w:val="006302DB"/>
    <w:rsid w:val="006307FF"/>
    <w:rsid w:val="00633896"/>
    <w:rsid w:val="00636118"/>
    <w:rsid w:val="00636EA8"/>
    <w:rsid w:val="0063742A"/>
    <w:rsid w:val="00647CBD"/>
    <w:rsid w:val="006568AC"/>
    <w:rsid w:val="00657518"/>
    <w:rsid w:val="00660C38"/>
    <w:rsid w:val="006612D7"/>
    <w:rsid w:val="006620A2"/>
    <w:rsid w:val="0066408A"/>
    <w:rsid w:val="00664987"/>
    <w:rsid w:val="00667B5B"/>
    <w:rsid w:val="00670BC3"/>
    <w:rsid w:val="00670EA3"/>
    <w:rsid w:val="00671B25"/>
    <w:rsid w:val="0067221E"/>
    <w:rsid w:val="00672D15"/>
    <w:rsid w:val="00672F9F"/>
    <w:rsid w:val="00674412"/>
    <w:rsid w:val="006760F7"/>
    <w:rsid w:val="006767EC"/>
    <w:rsid w:val="00686D6A"/>
    <w:rsid w:val="00687829"/>
    <w:rsid w:val="00690848"/>
    <w:rsid w:val="00691123"/>
    <w:rsid w:val="006939FA"/>
    <w:rsid w:val="006944A2"/>
    <w:rsid w:val="00694F63"/>
    <w:rsid w:val="006A1A41"/>
    <w:rsid w:val="006A22C9"/>
    <w:rsid w:val="006A4217"/>
    <w:rsid w:val="006A4AE0"/>
    <w:rsid w:val="006A6642"/>
    <w:rsid w:val="006B26AD"/>
    <w:rsid w:val="006C2A80"/>
    <w:rsid w:val="006C5F80"/>
    <w:rsid w:val="006C75E6"/>
    <w:rsid w:val="006D226D"/>
    <w:rsid w:val="006D58A7"/>
    <w:rsid w:val="006D77E5"/>
    <w:rsid w:val="006E0ECB"/>
    <w:rsid w:val="006E3C41"/>
    <w:rsid w:val="006E4C88"/>
    <w:rsid w:val="006E6527"/>
    <w:rsid w:val="006E71A5"/>
    <w:rsid w:val="006E7900"/>
    <w:rsid w:val="00705F6C"/>
    <w:rsid w:val="007102EC"/>
    <w:rsid w:val="0071047F"/>
    <w:rsid w:val="00714344"/>
    <w:rsid w:val="007172AE"/>
    <w:rsid w:val="007204EA"/>
    <w:rsid w:val="007248BD"/>
    <w:rsid w:val="007260F3"/>
    <w:rsid w:val="0073528F"/>
    <w:rsid w:val="00742AE5"/>
    <w:rsid w:val="00744D86"/>
    <w:rsid w:val="0075164D"/>
    <w:rsid w:val="007528AD"/>
    <w:rsid w:val="00753369"/>
    <w:rsid w:val="00754A38"/>
    <w:rsid w:val="00762173"/>
    <w:rsid w:val="00762F8B"/>
    <w:rsid w:val="0077151E"/>
    <w:rsid w:val="00782A51"/>
    <w:rsid w:val="00790656"/>
    <w:rsid w:val="007944C1"/>
    <w:rsid w:val="007957D2"/>
    <w:rsid w:val="00797812"/>
    <w:rsid w:val="007A1FE7"/>
    <w:rsid w:val="007A2075"/>
    <w:rsid w:val="007A2C35"/>
    <w:rsid w:val="007A46AA"/>
    <w:rsid w:val="007A58BD"/>
    <w:rsid w:val="007B330B"/>
    <w:rsid w:val="007B3566"/>
    <w:rsid w:val="007B6F44"/>
    <w:rsid w:val="007C157C"/>
    <w:rsid w:val="007C1F0C"/>
    <w:rsid w:val="007C312A"/>
    <w:rsid w:val="007C5DF5"/>
    <w:rsid w:val="007D0B3D"/>
    <w:rsid w:val="007D25FA"/>
    <w:rsid w:val="007D3946"/>
    <w:rsid w:val="007D6154"/>
    <w:rsid w:val="007E066A"/>
    <w:rsid w:val="007E2576"/>
    <w:rsid w:val="007E276C"/>
    <w:rsid w:val="007E4B01"/>
    <w:rsid w:val="007F519C"/>
    <w:rsid w:val="007F58E8"/>
    <w:rsid w:val="007F6E74"/>
    <w:rsid w:val="008000F7"/>
    <w:rsid w:val="008012DC"/>
    <w:rsid w:val="00802519"/>
    <w:rsid w:val="00804406"/>
    <w:rsid w:val="008114A2"/>
    <w:rsid w:val="0081261D"/>
    <w:rsid w:val="00812690"/>
    <w:rsid w:val="00817BD5"/>
    <w:rsid w:val="00817EF4"/>
    <w:rsid w:val="0082207A"/>
    <w:rsid w:val="00826901"/>
    <w:rsid w:val="00830E2C"/>
    <w:rsid w:val="00831DEB"/>
    <w:rsid w:val="0083238C"/>
    <w:rsid w:val="008361BD"/>
    <w:rsid w:val="008408A4"/>
    <w:rsid w:val="008472B1"/>
    <w:rsid w:val="008571E5"/>
    <w:rsid w:val="00867348"/>
    <w:rsid w:val="00867DCC"/>
    <w:rsid w:val="008745C1"/>
    <w:rsid w:val="00875367"/>
    <w:rsid w:val="00875C6B"/>
    <w:rsid w:val="00884536"/>
    <w:rsid w:val="008909CE"/>
    <w:rsid w:val="00891187"/>
    <w:rsid w:val="008A129F"/>
    <w:rsid w:val="008A46EA"/>
    <w:rsid w:val="008A6CAB"/>
    <w:rsid w:val="008B31A4"/>
    <w:rsid w:val="008B65D3"/>
    <w:rsid w:val="008C2F80"/>
    <w:rsid w:val="008C4629"/>
    <w:rsid w:val="008C754F"/>
    <w:rsid w:val="008D064A"/>
    <w:rsid w:val="008D0E79"/>
    <w:rsid w:val="008D4DEC"/>
    <w:rsid w:val="008D517B"/>
    <w:rsid w:val="008E0126"/>
    <w:rsid w:val="008E52E8"/>
    <w:rsid w:val="008E54A6"/>
    <w:rsid w:val="008E573F"/>
    <w:rsid w:val="008F3C32"/>
    <w:rsid w:val="00904A78"/>
    <w:rsid w:val="0090656D"/>
    <w:rsid w:val="00907468"/>
    <w:rsid w:val="00910A8E"/>
    <w:rsid w:val="00911516"/>
    <w:rsid w:val="00916B00"/>
    <w:rsid w:val="00927CCB"/>
    <w:rsid w:val="00930E81"/>
    <w:rsid w:val="009312E7"/>
    <w:rsid w:val="0093151D"/>
    <w:rsid w:val="00935AF9"/>
    <w:rsid w:val="00936764"/>
    <w:rsid w:val="00944095"/>
    <w:rsid w:val="009447B8"/>
    <w:rsid w:val="00947E1E"/>
    <w:rsid w:val="009527AC"/>
    <w:rsid w:val="00954F83"/>
    <w:rsid w:val="009553A8"/>
    <w:rsid w:val="00955DD1"/>
    <w:rsid w:val="00957B9D"/>
    <w:rsid w:val="00960F5F"/>
    <w:rsid w:val="00967B66"/>
    <w:rsid w:val="00971538"/>
    <w:rsid w:val="00976169"/>
    <w:rsid w:val="0097752C"/>
    <w:rsid w:val="00981373"/>
    <w:rsid w:val="009824CF"/>
    <w:rsid w:val="00984494"/>
    <w:rsid w:val="00987EA3"/>
    <w:rsid w:val="009905B1"/>
    <w:rsid w:val="00991D7A"/>
    <w:rsid w:val="00997772"/>
    <w:rsid w:val="00997965"/>
    <w:rsid w:val="009A660D"/>
    <w:rsid w:val="009A694E"/>
    <w:rsid w:val="009A73B1"/>
    <w:rsid w:val="009A7B33"/>
    <w:rsid w:val="009B0837"/>
    <w:rsid w:val="009B3CBD"/>
    <w:rsid w:val="009B545F"/>
    <w:rsid w:val="009B58CB"/>
    <w:rsid w:val="009B76A5"/>
    <w:rsid w:val="009C0382"/>
    <w:rsid w:val="009C0ADE"/>
    <w:rsid w:val="009C2100"/>
    <w:rsid w:val="009C26A0"/>
    <w:rsid w:val="009D101A"/>
    <w:rsid w:val="009D2A69"/>
    <w:rsid w:val="009D447E"/>
    <w:rsid w:val="009E3688"/>
    <w:rsid w:val="009E46C6"/>
    <w:rsid w:val="009E5BAB"/>
    <w:rsid w:val="009F0D62"/>
    <w:rsid w:val="009F2A02"/>
    <w:rsid w:val="009F34D1"/>
    <w:rsid w:val="009F4C30"/>
    <w:rsid w:val="009F5CE2"/>
    <w:rsid w:val="009F6F00"/>
    <w:rsid w:val="00A04293"/>
    <w:rsid w:val="00A05F5C"/>
    <w:rsid w:val="00A10500"/>
    <w:rsid w:val="00A133C9"/>
    <w:rsid w:val="00A13541"/>
    <w:rsid w:val="00A161B4"/>
    <w:rsid w:val="00A23A7E"/>
    <w:rsid w:val="00A24C57"/>
    <w:rsid w:val="00A25EEE"/>
    <w:rsid w:val="00A3139B"/>
    <w:rsid w:val="00A31681"/>
    <w:rsid w:val="00A4171B"/>
    <w:rsid w:val="00A426D1"/>
    <w:rsid w:val="00A43822"/>
    <w:rsid w:val="00A4468B"/>
    <w:rsid w:val="00A45A8D"/>
    <w:rsid w:val="00A47F04"/>
    <w:rsid w:val="00A54117"/>
    <w:rsid w:val="00A54AF5"/>
    <w:rsid w:val="00A62163"/>
    <w:rsid w:val="00A64AD9"/>
    <w:rsid w:val="00A759E8"/>
    <w:rsid w:val="00A820A1"/>
    <w:rsid w:val="00A8329F"/>
    <w:rsid w:val="00A844F0"/>
    <w:rsid w:val="00A92916"/>
    <w:rsid w:val="00A95459"/>
    <w:rsid w:val="00A96EEF"/>
    <w:rsid w:val="00A97AF4"/>
    <w:rsid w:val="00AA00D4"/>
    <w:rsid w:val="00AA543F"/>
    <w:rsid w:val="00AB2056"/>
    <w:rsid w:val="00AB2845"/>
    <w:rsid w:val="00AB2F1F"/>
    <w:rsid w:val="00AB36F0"/>
    <w:rsid w:val="00AB7259"/>
    <w:rsid w:val="00AB7C39"/>
    <w:rsid w:val="00AC28D0"/>
    <w:rsid w:val="00AC52AA"/>
    <w:rsid w:val="00AC5EBA"/>
    <w:rsid w:val="00AD06CF"/>
    <w:rsid w:val="00AD0DA3"/>
    <w:rsid w:val="00AD10F2"/>
    <w:rsid w:val="00AD2FBF"/>
    <w:rsid w:val="00AD46FD"/>
    <w:rsid w:val="00AE0916"/>
    <w:rsid w:val="00AE15D7"/>
    <w:rsid w:val="00AE5C08"/>
    <w:rsid w:val="00AF5F37"/>
    <w:rsid w:val="00AF670C"/>
    <w:rsid w:val="00B0019D"/>
    <w:rsid w:val="00B03196"/>
    <w:rsid w:val="00B064F9"/>
    <w:rsid w:val="00B16BD2"/>
    <w:rsid w:val="00B16C01"/>
    <w:rsid w:val="00B2040D"/>
    <w:rsid w:val="00B25ABB"/>
    <w:rsid w:val="00B3101E"/>
    <w:rsid w:val="00B32D2C"/>
    <w:rsid w:val="00B41129"/>
    <w:rsid w:val="00B4259F"/>
    <w:rsid w:val="00B511D7"/>
    <w:rsid w:val="00B51D0A"/>
    <w:rsid w:val="00B54387"/>
    <w:rsid w:val="00B54453"/>
    <w:rsid w:val="00B64D19"/>
    <w:rsid w:val="00B66F5F"/>
    <w:rsid w:val="00B67AB5"/>
    <w:rsid w:val="00B70040"/>
    <w:rsid w:val="00B72BCE"/>
    <w:rsid w:val="00B74FB5"/>
    <w:rsid w:val="00B764A2"/>
    <w:rsid w:val="00B77E13"/>
    <w:rsid w:val="00B857D5"/>
    <w:rsid w:val="00B90036"/>
    <w:rsid w:val="00B90B51"/>
    <w:rsid w:val="00B90EBF"/>
    <w:rsid w:val="00B91D78"/>
    <w:rsid w:val="00B92603"/>
    <w:rsid w:val="00B96C50"/>
    <w:rsid w:val="00BA317D"/>
    <w:rsid w:val="00BA34E3"/>
    <w:rsid w:val="00BA5EF0"/>
    <w:rsid w:val="00BA78B7"/>
    <w:rsid w:val="00BB1F5B"/>
    <w:rsid w:val="00BB39A5"/>
    <w:rsid w:val="00BB5A0C"/>
    <w:rsid w:val="00BC257B"/>
    <w:rsid w:val="00BC2A25"/>
    <w:rsid w:val="00BD488B"/>
    <w:rsid w:val="00BD7F1E"/>
    <w:rsid w:val="00BE3703"/>
    <w:rsid w:val="00BE54B9"/>
    <w:rsid w:val="00BF0570"/>
    <w:rsid w:val="00BF44C6"/>
    <w:rsid w:val="00BF6EF7"/>
    <w:rsid w:val="00C023A6"/>
    <w:rsid w:val="00C03A13"/>
    <w:rsid w:val="00C048EE"/>
    <w:rsid w:val="00C049F8"/>
    <w:rsid w:val="00C13641"/>
    <w:rsid w:val="00C145BC"/>
    <w:rsid w:val="00C1756D"/>
    <w:rsid w:val="00C20262"/>
    <w:rsid w:val="00C239FC"/>
    <w:rsid w:val="00C25B6E"/>
    <w:rsid w:val="00C34EE8"/>
    <w:rsid w:val="00C35ABA"/>
    <w:rsid w:val="00C37B4E"/>
    <w:rsid w:val="00C40B95"/>
    <w:rsid w:val="00C44A7E"/>
    <w:rsid w:val="00C45D53"/>
    <w:rsid w:val="00C464CD"/>
    <w:rsid w:val="00C5059A"/>
    <w:rsid w:val="00C55E06"/>
    <w:rsid w:val="00C5639A"/>
    <w:rsid w:val="00C563B3"/>
    <w:rsid w:val="00C575FD"/>
    <w:rsid w:val="00C64315"/>
    <w:rsid w:val="00C6634E"/>
    <w:rsid w:val="00C6799F"/>
    <w:rsid w:val="00C708DA"/>
    <w:rsid w:val="00C70960"/>
    <w:rsid w:val="00C83627"/>
    <w:rsid w:val="00C85BF7"/>
    <w:rsid w:val="00C914A4"/>
    <w:rsid w:val="00C9537C"/>
    <w:rsid w:val="00C96576"/>
    <w:rsid w:val="00CA08C8"/>
    <w:rsid w:val="00CA342A"/>
    <w:rsid w:val="00CA6EAE"/>
    <w:rsid w:val="00CB1ABE"/>
    <w:rsid w:val="00CB1D85"/>
    <w:rsid w:val="00CB77EC"/>
    <w:rsid w:val="00CC0D80"/>
    <w:rsid w:val="00CC2CE0"/>
    <w:rsid w:val="00CD0F6E"/>
    <w:rsid w:val="00CD1347"/>
    <w:rsid w:val="00CD449B"/>
    <w:rsid w:val="00CE36B4"/>
    <w:rsid w:val="00CE4213"/>
    <w:rsid w:val="00CE5266"/>
    <w:rsid w:val="00CF2CE8"/>
    <w:rsid w:val="00CF394A"/>
    <w:rsid w:val="00CF70B9"/>
    <w:rsid w:val="00D002B1"/>
    <w:rsid w:val="00D01B75"/>
    <w:rsid w:val="00D01F71"/>
    <w:rsid w:val="00D0235E"/>
    <w:rsid w:val="00D0252C"/>
    <w:rsid w:val="00D07A65"/>
    <w:rsid w:val="00D1125C"/>
    <w:rsid w:val="00D11C42"/>
    <w:rsid w:val="00D12080"/>
    <w:rsid w:val="00D16DBB"/>
    <w:rsid w:val="00D229DB"/>
    <w:rsid w:val="00D234B5"/>
    <w:rsid w:val="00D33C45"/>
    <w:rsid w:val="00D36388"/>
    <w:rsid w:val="00D36C81"/>
    <w:rsid w:val="00D40D13"/>
    <w:rsid w:val="00D40FE4"/>
    <w:rsid w:val="00D43FB2"/>
    <w:rsid w:val="00D46B46"/>
    <w:rsid w:val="00D476FD"/>
    <w:rsid w:val="00D5013C"/>
    <w:rsid w:val="00D5033D"/>
    <w:rsid w:val="00D50FC2"/>
    <w:rsid w:val="00D53083"/>
    <w:rsid w:val="00D55EFE"/>
    <w:rsid w:val="00D603C8"/>
    <w:rsid w:val="00D66853"/>
    <w:rsid w:val="00D71135"/>
    <w:rsid w:val="00D71E3E"/>
    <w:rsid w:val="00D73726"/>
    <w:rsid w:val="00D80952"/>
    <w:rsid w:val="00D823A4"/>
    <w:rsid w:val="00D82D46"/>
    <w:rsid w:val="00D842EB"/>
    <w:rsid w:val="00D8675C"/>
    <w:rsid w:val="00D868F0"/>
    <w:rsid w:val="00D8745F"/>
    <w:rsid w:val="00D925F5"/>
    <w:rsid w:val="00D953B4"/>
    <w:rsid w:val="00D966A1"/>
    <w:rsid w:val="00DA0645"/>
    <w:rsid w:val="00DA1324"/>
    <w:rsid w:val="00DA3591"/>
    <w:rsid w:val="00DB11B0"/>
    <w:rsid w:val="00DB1290"/>
    <w:rsid w:val="00DB763B"/>
    <w:rsid w:val="00DC0A6A"/>
    <w:rsid w:val="00DC1072"/>
    <w:rsid w:val="00DC3AA9"/>
    <w:rsid w:val="00DD037A"/>
    <w:rsid w:val="00DD4BAB"/>
    <w:rsid w:val="00DD7703"/>
    <w:rsid w:val="00DE047B"/>
    <w:rsid w:val="00DE460A"/>
    <w:rsid w:val="00DE4D4C"/>
    <w:rsid w:val="00E0092F"/>
    <w:rsid w:val="00E01A36"/>
    <w:rsid w:val="00E0224E"/>
    <w:rsid w:val="00E03EE2"/>
    <w:rsid w:val="00E0735E"/>
    <w:rsid w:val="00E13DBD"/>
    <w:rsid w:val="00E20EA9"/>
    <w:rsid w:val="00E21282"/>
    <w:rsid w:val="00E27724"/>
    <w:rsid w:val="00E27AC9"/>
    <w:rsid w:val="00E34034"/>
    <w:rsid w:val="00E34A91"/>
    <w:rsid w:val="00E37301"/>
    <w:rsid w:val="00E4340A"/>
    <w:rsid w:val="00E44F92"/>
    <w:rsid w:val="00E45E9F"/>
    <w:rsid w:val="00E579BF"/>
    <w:rsid w:val="00E652F0"/>
    <w:rsid w:val="00E70C4A"/>
    <w:rsid w:val="00E72717"/>
    <w:rsid w:val="00E7420F"/>
    <w:rsid w:val="00E76691"/>
    <w:rsid w:val="00E77637"/>
    <w:rsid w:val="00E80828"/>
    <w:rsid w:val="00E85875"/>
    <w:rsid w:val="00E91739"/>
    <w:rsid w:val="00E9375A"/>
    <w:rsid w:val="00EA45BC"/>
    <w:rsid w:val="00EA4E31"/>
    <w:rsid w:val="00EA6B83"/>
    <w:rsid w:val="00EA74BA"/>
    <w:rsid w:val="00EB0073"/>
    <w:rsid w:val="00EB276D"/>
    <w:rsid w:val="00EB284A"/>
    <w:rsid w:val="00EC0BC8"/>
    <w:rsid w:val="00EC2BC4"/>
    <w:rsid w:val="00EC7237"/>
    <w:rsid w:val="00ED1441"/>
    <w:rsid w:val="00ED25F8"/>
    <w:rsid w:val="00EF2D4E"/>
    <w:rsid w:val="00EF7906"/>
    <w:rsid w:val="00F01736"/>
    <w:rsid w:val="00F06C37"/>
    <w:rsid w:val="00F10092"/>
    <w:rsid w:val="00F108D4"/>
    <w:rsid w:val="00F12140"/>
    <w:rsid w:val="00F15173"/>
    <w:rsid w:val="00F15316"/>
    <w:rsid w:val="00F16EF0"/>
    <w:rsid w:val="00F200AE"/>
    <w:rsid w:val="00F219F4"/>
    <w:rsid w:val="00F233C8"/>
    <w:rsid w:val="00F2342E"/>
    <w:rsid w:val="00F33211"/>
    <w:rsid w:val="00F33897"/>
    <w:rsid w:val="00F35145"/>
    <w:rsid w:val="00F37BC7"/>
    <w:rsid w:val="00F4118F"/>
    <w:rsid w:val="00F44E06"/>
    <w:rsid w:val="00F46C5A"/>
    <w:rsid w:val="00F50220"/>
    <w:rsid w:val="00F567FE"/>
    <w:rsid w:val="00F70544"/>
    <w:rsid w:val="00F869F8"/>
    <w:rsid w:val="00F9145D"/>
    <w:rsid w:val="00F93825"/>
    <w:rsid w:val="00FA23C0"/>
    <w:rsid w:val="00FA6BF6"/>
    <w:rsid w:val="00FB28BD"/>
    <w:rsid w:val="00FB2A50"/>
    <w:rsid w:val="00FB3D7A"/>
    <w:rsid w:val="00FB54C5"/>
    <w:rsid w:val="00FC15C1"/>
    <w:rsid w:val="00FC19BA"/>
    <w:rsid w:val="00FC3E4C"/>
    <w:rsid w:val="00FD0174"/>
    <w:rsid w:val="00FD2CF3"/>
    <w:rsid w:val="00FD6613"/>
    <w:rsid w:val="00FD715D"/>
    <w:rsid w:val="00FE51F0"/>
    <w:rsid w:val="00FE5AE5"/>
    <w:rsid w:val="00FE7662"/>
    <w:rsid w:val="00FF1AE7"/>
    <w:rsid w:val="00FF60E7"/>
    <w:rsid w:val="00FF67A7"/>
    <w:rsid w:val="00FF68C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B4B78D"/>
  <w15:docId w15:val="{22745514-E405-4856-AC66-65A1F36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987"/>
    <w:pPr>
      <w:keepNext/>
      <w:keepLines/>
      <w:spacing w:before="480" w:after="0" w:line="240" w:lineRule="auto"/>
      <w:outlineLvl w:val="0"/>
    </w:pPr>
    <w:rPr>
      <w:rFonts w:ascii="Cambria" w:eastAsia="Times New Roman" w:hAnsi="Cambria" w:cs="Times New Roman"/>
      <w:b/>
      <w:bCs/>
      <w:color w:val="365F91"/>
      <w:sz w:val="28"/>
      <w:szCs w:val="28"/>
      <w:lang w:eastAsia="fr-FR"/>
    </w:rPr>
  </w:style>
  <w:style w:type="paragraph" w:styleId="Heading2">
    <w:name w:val="heading 2"/>
    <w:basedOn w:val="Normal"/>
    <w:next w:val="Normal"/>
    <w:link w:val="Heading2Char"/>
    <w:qFormat/>
    <w:rsid w:val="00664987"/>
    <w:pPr>
      <w:keepNext/>
      <w:spacing w:before="240" w:after="60" w:line="240" w:lineRule="auto"/>
      <w:outlineLvl w:val="1"/>
    </w:pPr>
    <w:rPr>
      <w:rFonts w:ascii="Cambria" w:eastAsia="Times New Roman" w:hAnsi="Cambria" w:cs="Times New Roman"/>
      <w:b/>
      <w:bCs/>
      <w:i/>
      <w:iCs/>
      <w:sz w:val="28"/>
      <w:szCs w:val="28"/>
      <w:lang w:eastAsia="fr-FR"/>
    </w:rPr>
  </w:style>
  <w:style w:type="paragraph" w:styleId="Heading3">
    <w:name w:val="heading 3"/>
    <w:basedOn w:val="Normal"/>
    <w:next w:val="Normal"/>
    <w:link w:val="Heading3Char"/>
    <w:uiPriority w:val="9"/>
    <w:semiHidden/>
    <w:unhideWhenUsed/>
    <w:qFormat/>
    <w:rsid w:val="00BA3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87"/>
    <w:rPr>
      <w:rFonts w:ascii="Cambria" w:eastAsia="Times New Roman" w:hAnsi="Cambria" w:cs="Times New Roman"/>
      <w:b/>
      <w:bCs/>
      <w:color w:val="365F91"/>
      <w:sz w:val="28"/>
      <w:szCs w:val="28"/>
      <w:lang w:eastAsia="fr-FR"/>
    </w:rPr>
  </w:style>
  <w:style w:type="character" w:customStyle="1" w:styleId="Heading2Char">
    <w:name w:val="Heading 2 Char"/>
    <w:basedOn w:val="DefaultParagraphFont"/>
    <w:link w:val="Heading2"/>
    <w:rsid w:val="00664987"/>
    <w:rPr>
      <w:rFonts w:ascii="Cambria" w:eastAsia="Times New Roman" w:hAnsi="Cambria" w:cs="Times New Roman"/>
      <w:b/>
      <w:bCs/>
      <w:i/>
      <w:iCs/>
      <w:sz w:val="28"/>
      <w:szCs w:val="28"/>
      <w:lang w:eastAsia="fr-FR"/>
    </w:rPr>
  </w:style>
  <w:style w:type="numbering" w:customStyle="1" w:styleId="NoList1">
    <w:name w:val="No List1"/>
    <w:next w:val="NoList"/>
    <w:uiPriority w:val="99"/>
    <w:semiHidden/>
    <w:unhideWhenUsed/>
    <w:rsid w:val="00664987"/>
  </w:style>
  <w:style w:type="paragraph" w:styleId="FootnoteText">
    <w:name w:val="footnote text"/>
    <w:basedOn w:val="Normal"/>
    <w:link w:val="FootnoteTextChar"/>
    <w:semiHidden/>
    <w:rsid w:val="00664987"/>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664987"/>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664987"/>
    <w:rPr>
      <w:vertAlign w:val="superscript"/>
    </w:rPr>
  </w:style>
  <w:style w:type="paragraph" w:customStyle="1" w:styleId="Caption1">
    <w:name w:val="Caption1"/>
    <w:basedOn w:val="Normal"/>
    <w:next w:val="Normal"/>
    <w:uiPriority w:val="35"/>
    <w:unhideWhenUsed/>
    <w:qFormat/>
    <w:rsid w:val="00664987"/>
    <w:pPr>
      <w:spacing w:line="240" w:lineRule="auto"/>
    </w:pPr>
    <w:rPr>
      <w:rFonts w:ascii="Times New Roman" w:eastAsia="Times New Roman" w:hAnsi="Times New Roman" w:cs="Times New Roman"/>
      <w:b/>
      <w:bCs/>
      <w:color w:val="4F81BD"/>
      <w:sz w:val="18"/>
      <w:szCs w:val="18"/>
      <w:lang w:eastAsia="fr-FR"/>
    </w:rPr>
  </w:style>
  <w:style w:type="paragraph" w:styleId="BalloonText">
    <w:name w:val="Balloon Text"/>
    <w:basedOn w:val="Normal"/>
    <w:link w:val="BalloonTextChar"/>
    <w:uiPriority w:val="99"/>
    <w:semiHidden/>
    <w:unhideWhenUsed/>
    <w:rsid w:val="00664987"/>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uiPriority w:val="99"/>
    <w:semiHidden/>
    <w:rsid w:val="00664987"/>
    <w:rPr>
      <w:rFonts w:ascii="Tahoma" w:eastAsia="Times New Roman" w:hAnsi="Tahoma" w:cs="Tahoma"/>
      <w:sz w:val="16"/>
      <w:szCs w:val="16"/>
      <w:lang w:eastAsia="fr-FR"/>
    </w:rPr>
  </w:style>
  <w:style w:type="paragraph" w:styleId="Header">
    <w:name w:val="header"/>
    <w:basedOn w:val="Normal"/>
    <w:link w:val="HeaderChar"/>
    <w:uiPriority w:val="99"/>
    <w:unhideWhenUsed/>
    <w:rsid w:val="0066498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uiPriority w:val="99"/>
    <w:rsid w:val="00664987"/>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66498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sid w:val="00664987"/>
    <w:rPr>
      <w:rFonts w:ascii="Times New Roman" w:eastAsia="Times New Roman" w:hAnsi="Times New Roman" w:cs="Times New Roman"/>
      <w:sz w:val="24"/>
      <w:szCs w:val="24"/>
      <w:lang w:eastAsia="fr-FR"/>
    </w:rPr>
  </w:style>
  <w:style w:type="paragraph" w:styleId="Title">
    <w:name w:val="Title"/>
    <w:basedOn w:val="Normal"/>
    <w:link w:val="TitleChar"/>
    <w:uiPriority w:val="10"/>
    <w:qFormat/>
    <w:rsid w:val="00664987"/>
    <w:pPr>
      <w:spacing w:after="0" w:line="240" w:lineRule="auto"/>
      <w:jc w:val="center"/>
    </w:pPr>
    <w:rPr>
      <w:rFonts w:ascii="Times New Roman" w:eastAsia="Times New Roman" w:hAnsi="Times New Roman" w:cs="Times New Roman"/>
      <w:b/>
      <w:bCs/>
      <w:sz w:val="24"/>
      <w:szCs w:val="24"/>
      <w:lang w:eastAsia="fr-FR"/>
    </w:rPr>
  </w:style>
  <w:style w:type="character" w:customStyle="1" w:styleId="TitleChar">
    <w:name w:val="Title Char"/>
    <w:basedOn w:val="DefaultParagraphFont"/>
    <w:link w:val="Title"/>
    <w:uiPriority w:val="10"/>
    <w:rsid w:val="00664987"/>
    <w:rPr>
      <w:rFonts w:ascii="Times New Roman" w:eastAsia="Times New Roman" w:hAnsi="Times New Roman" w:cs="Times New Roman"/>
      <w:b/>
      <w:bCs/>
      <w:sz w:val="24"/>
      <w:szCs w:val="24"/>
      <w:lang w:eastAsia="fr-FR"/>
    </w:rPr>
  </w:style>
  <w:style w:type="paragraph" w:styleId="EndnoteText">
    <w:name w:val="endnote text"/>
    <w:basedOn w:val="Normal"/>
    <w:link w:val="EndnoteTextChar"/>
    <w:semiHidden/>
    <w:rsid w:val="00664987"/>
    <w:pPr>
      <w:spacing w:after="0" w:line="240" w:lineRule="auto"/>
    </w:pPr>
    <w:rPr>
      <w:rFonts w:ascii="Times New Roman" w:eastAsia="Times New Roman" w:hAnsi="Times New Roman" w:cs="Times New Roman"/>
      <w:sz w:val="20"/>
      <w:szCs w:val="20"/>
      <w:lang w:eastAsia="fr-FR"/>
    </w:rPr>
  </w:style>
  <w:style w:type="character" w:customStyle="1" w:styleId="EndnoteTextChar">
    <w:name w:val="Endnote Text Char"/>
    <w:basedOn w:val="DefaultParagraphFont"/>
    <w:link w:val="EndnoteText"/>
    <w:semiHidden/>
    <w:rsid w:val="00664987"/>
    <w:rPr>
      <w:rFonts w:ascii="Times New Roman" w:eastAsia="Times New Roman" w:hAnsi="Times New Roman" w:cs="Times New Roman"/>
      <w:sz w:val="20"/>
      <w:szCs w:val="20"/>
      <w:lang w:eastAsia="fr-FR"/>
    </w:rPr>
  </w:style>
  <w:style w:type="table" w:styleId="TableGrid">
    <w:name w:val="Table Grid"/>
    <w:basedOn w:val="TableNormal"/>
    <w:uiPriority w:val="59"/>
    <w:rsid w:val="006649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987"/>
    <w:pPr>
      <w:spacing w:after="0" w:line="240" w:lineRule="auto"/>
      <w:ind w:left="720"/>
      <w:contextualSpacing/>
    </w:pPr>
    <w:rPr>
      <w:rFonts w:ascii="Times New Roman" w:eastAsia="Times New Roman" w:hAnsi="Times New Roman" w:cs="Times New Roman"/>
      <w:sz w:val="24"/>
      <w:szCs w:val="24"/>
      <w:lang w:eastAsia="fr-FR"/>
    </w:rPr>
  </w:style>
  <w:style w:type="paragraph" w:styleId="NoSpacing">
    <w:name w:val="No Spacing"/>
    <w:uiPriority w:val="1"/>
    <w:qFormat/>
    <w:rsid w:val="00664987"/>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649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article">
    <w:name w:val="titre1_article"/>
    <w:basedOn w:val="DefaultParagraphFont"/>
    <w:rsid w:val="00664987"/>
  </w:style>
  <w:style w:type="character" w:styleId="Emphasis">
    <w:name w:val="Emphasis"/>
    <w:basedOn w:val="DefaultParagraphFont"/>
    <w:uiPriority w:val="20"/>
    <w:qFormat/>
    <w:rsid w:val="00664987"/>
    <w:rPr>
      <w:i/>
      <w:iCs/>
    </w:rPr>
  </w:style>
  <w:style w:type="character" w:customStyle="1" w:styleId="titre2article">
    <w:name w:val="titre2_article"/>
    <w:basedOn w:val="DefaultParagraphFont"/>
    <w:rsid w:val="00664987"/>
  </w:style>
  <w:style w:type="character" w:customStyle="1" w:styleId="rouge">
    <w:name w:val="rouge"/>
    <w:basedOn w:val="DefaultParagraphFont"/>
    <w:rsid w:val="00664987"/>
  </w:style>
  <w:style w:type="paragraph" w:customStyle="1" w:styleId="Subtitle1">
    <w:name w:val="Subtitle1"/>
    <w:basedOn w:val="Normal"/>
    <w:next w:val="Normal"/>
    <w:uiPriority w:val="11"/>
    <w:qFormat/>
    <w:rsid w:val="00664987"/>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664987"/>
    <w:rPr>
      <w:rFonts w:ascii="Cambria" w:eastAsia="Times New Roman" w:hAnsi="Cambria" w:cs="Times New Roman"/>
      <w:i/>
      <w:iCs/>
      <w:color w:val="4F81BD"/>
      <w:spacing w:val="15"/>
      <w:sz w:val="24"/>
      <w:szCs w:val="24"/>
    </w:rPr>
  </w:style>
  <w:style w:type="character" w:customStyle="1" w:styleId="DocumentMapChar">
    <w:name w:val="Document Map Char"/>
    <w:basedOn w:val="DefaultParagraphFont"/>
    <w:link w:val="DocumentMap"/>
    <w:uiPriority w:val="99"/>
    <w:semiHidden/>
    <w:rsid w:val="00664987"/>
    <w:rPr>
      <w:rFonts w:ascii="Tahoma" w:eastAsia="Times New Roman" w:hAnsi="Tahoma" w:cs="Tahoma"/>
      <w:sz w:val="16"/>
      <w:szCs w:val="16"/>
      <w:lang w:eastAsia="fr-FR"/>
    </w:rPr>
  </w:style>
  <w:style w:type="paragraph" w:styleId="DocumentMap">
    <w:name w:val="Document Map"/>
    <w:basedOn w:val="Normal"/>
    <w:link w:val="DocumentMapChar"/>
    <w:uiPriority w:val="99"/>
    <w:semiHidden/>
    <w:unhideWhenUsed/>
    <w:rsid w:val="00664987"/>
    <w:pPr>
      <w:spacing w:after="0" w:line="240" w:lineRule="auto"/>
    </w:pPr>
    <w:rPr>
      <w:rFonts w:ascii="Tahoma" w:eastAsia="Times New Roman" w:hAnsi="Tahoma" w:cs="Tahoma"/>
      <w:sz w:val="16"/>
      <w:szCs w:val="16"/>
      <w:lang w:eastAsia="fr-FR"/>
    </w:rPr>
  </w:style>
  <w:style w:type="character" w:customStyle="1" w:styleId="DocumentMapChar1">
    <w:name w:val="Document Map Char1"/>
    <w:basedOn w:val="DefaultParagraphFont"/>
    <w:uiPriority w:val="99"/>
    <w:semiHidden/>
    <w:rsid w:val="00664987"/>
    <w:rPr>
      <w:rFonts w:ascii="Tahoma" w:hAnsi="Tahoma" w:cs="Tahoma"/>
      <w:sz w:val="16"/>
      <w:szCs w:val="16"/>
    </w:rPr>
  </w:style>
  <w:style w:type="character" w:customStyle="1" w:styleId="ExplorateurdedocumentsCar1">
    <w:name w:val="Explorateur de documents Car1"/>
    <w:basedOn w:val="DefaultParagraphFont"/>
    <w:uiPriority w:val="99"/>
    <w:semiHidden/>
    <w:rsid w:val="00664987"/>
    <w:rPr>
      <w:rFonts w:ascii="Tahoma" w:eastAsia="Times New Roman" w:hAnsi="Tahoma" w:cs="Tahoma"/>
      <w:sz w:val="16"/>
      <w:szCs w:val="16"/>
      <w:lang w:eastAsia="fr-FR"/>
    </w:rPr>
  </w:style>
  <w:style w:type="table" w:customStyle="1" w:styleId="Ombrageclair1">
    <w:name w:val="Ombrage clair1"/>
    <w:basedOn w:val="TableNormal"/>
    <w:uiPriority w:val="60"/>
    <w:rsid w:val="0066498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664987"/>
    <w:rPr>
      <w:color w:val="0000FF"/>
      <w:u w:val="single"/>
    </w:rPr>
  </w:style>
  <w:style w:type="paragraph" w:styleId="TOC1">
    <w:name w:val="toc 1"/>
    <w:basedOn w:val="Normal"/>
    <w:next w:val="Normal"/>
    <w:autoRedefine/>
    <w:uiPriority w:val="39"/>
    <w:unhideWhenUsed/>
    <w:rsid w:val="00664987"/>
    <w:pPr>
      <w:tabs>
        <w:tab w:val="right" w:leader="dot" w:pos="9060"/>
      </w:tabs>
      <w:spacing w:after="100"/>
      <w:ind w:left="1134" w:hanging="1134"/>
    </w:pPr>
    <w:rPr>
      <w:rFonts w:ascii="Times New Roman" w:eastAsia="Times New Roman" w:hAnsi="Times New Roman" w:cs="Times New Roman"/>
      <w:noProof/>
      <w:sz w:val="24"/>
      <w:szCs w:val="24"/>
      <w:lang w:val="en-GB" w:eastAsia="fr-FR"/>
    </w:rPr>
  </w:style>
  <w:style w:type="paragraph" w:customStyle="1" w:styleId="TOC21">
    <w:name w:val="TOC 21"/>
    <w:basedOn w:val="Normal"/>
    <w:next w:val="Normal"/>
    <w:autoRedefine/>
    <w:uiPriority w:val="39"/>
    <w:unhideWhenUsed/>
    <w:rsid w:val="00664987"/>
    <w:pPr>
      <w:spacing w:after="100"/>
      <w:ind w:left="220"/>
    </w:pPr>
    <w:rPr>
      <w:rFonts w:eastAsia="Times New Roman"/>
      <w:lang w:eastAsia="fr-FR"/>
    </w:rPr>
  </w:style>
  <w:style w:type="paragraph" w:customStyle="1" w:styleId="TOC31">
    <w:name w:val="TOC 31"/>
    <w:basedOn w:val="Normal"/>
    <w:next w:val="Normal"/>
    <w:autoRedefine/>
    <w:uiPriority w:val="39"/>
    <w:unhideWhenUsed/>
    <w:rsid w:val="00664987"/>
    <w:pPr>
      <w:spacing w:after="100"/>
      <w:ind w:left="440"/>
    </w:pPr>
    <w:rPr>
      <w:rFonts w:eastAsia="Times New Roman"/>
      <w:lang w:eastAsia="fr-FR"/>
    </w:rPr>
  </w:style>
  <w:style w:type="paragraph" w:customStyle="1" w:styleId="TOC41">
    <w:name w:val="TOC 41"/>
    <w:basedOn w:val="Normal"/>
    <w:next w:val="Normal"/>
    <w:autoRedefine/>
    <w:uiPriority w:val="39"/>
    <w:unhideWhenUsed/>
    <w:rsid w:val="00664987"/>
    <w:pPr>
      <w:spacing w:after="100"/>
      <w:ind w:left="660"/>
    </w:pPr>
    <w:rPr>
      <w:rFonts w:eastAsia="Times New Roman"/>
      <w:lang w:eastAsia="fr-FR"/>
    </w:rPr>
  </w:style>
  <w:style w:type="paragraph" w:customStyle="1" w:styleId="TOC51">
    <w:name w:val="TOC 51"/>
    <w:basedOn w:val="Normal"/>
    <w:next w:val="Normal"/>
    <w:autoRedefine/>
    <w:uiPriority w:val="39"/>
    <w:unhideWhenUsed/>
    <w:rsid w:val="00664987"/>
    <w:pPr>
      <w:spacing w:after="100"/>
      <w:ind w:left="880"/>
    </w:pPr>
    <w:rPr>
      <w:rFonts w:eastAsia="Times New Roman"/>
      <w:lang w:eastAsia="fr-FR"/>
    </w:rPr>
  </w:style>
  <w:style w:type="paragraph" w:customStyle="1" w:styleId="TOC61">
    <w:name w:val="TOC 61"/>
    <w:basedOn w:val="Normal"/>
    <w:next w:val="Normal"/>
    <w:autoRedefine/>
    <w:uiPriority w:val="39"/>
    <w:unhideWhenUsed/>
    <w:rsid w:val="00664987"/>
    <w:pPr>
      <w:spacing w:after="100"/>
      <w:ind w:left="1100"/>
    </w:pPr>
    <w:rPr>
      <w:rFonts w:eastAsia="Times New Roman"/>
      <w:lang w:eastAsia="fr-FR"/>
    </w:rPr>
  </w:style>
  <w:style w:type="paragraph" w:customStyle="1" w:styleId="TOC71">
    <w:name w:val="TOC 71"/>
    <w:basedOn w:val="Normal"/>
    <w:next w:val="Normal"/>
    <w:autoRedefine/>
    <w:uiPriority w:val="39"/>
    <w:unhideWhenUsed/>
    <w:rsid w:val="00664987"/>
    <w:pPr>
      <w:spacing w:after="100"/>
      <w:ind w:left="1320"/>
    </w:pPr>
    <w:rPr>
      <w:rFonts w:eastAsia="Times New Roman"/>
      <w:lang w:eastAsia="fr-FR"/>
    </w:rPr>
  </w:style>
  <w:style w:type="paragraph" w:customStyle="1" w:styleId="TOC81">
    <w:name w:val="TOC 81"/>
    <w:basedOn w:val="Normal"/>
    <w:next w:val="Normal"/>
    <w:autoRedefine/>
    <w:uiPriority w:val="39"/>
    <w:unhideWhenUsed/>
    <w:rsid w:val="00664987"/>
    <w:pPr>
      <w:spacing w:after="100"/>
      <w:ind w:left="1540"/>
    </w:pPr>
    <w:rPr>
      <w:rFonts w:eastAsia="Times New Roman"/>
      <w:lang w:eastAsia="fr-FR"/>
    </w:rPr>
  </w:style>
  <w:style w:type="paragraph" w:customStyle="1" w:styleId="TOC91">
    <w:name w:val="TOC 91"/>
    <w:basedOn w:val="Normal"/>
    <w:next w:val="Normal"/>
    <w:autoRedefine/>
    <w:uiPriority w:val="39"/>
    <w:unhideWhenUsed/>
    <w:rsid w:val="00664987"/>
    <w:pPr>
      <w:spacing w:after="100"/>
      <w:ind w:left="1760"/>
    </w:pPr>
    <w:rPr>
      <w:rFonts w:eastAsia="Times New Roman"/>
      <w:lang w:eastAsia="fr-FR"/>
    </w:rPr>
  </w:style>
  <w:style w:type="paragraph" w:styleId="TableofFigures">
    <w:name w:val="table of figures"/>
    <w:basedOn w:val="Normal"/>
    <w:next w:val="Normal"/>
    <w:uiPriority w:val="99"/>
    <w:unhideWhenUsed/>
    <w:rsid w:val="00664987"/>
    <w:pPr>
      <w:spacing w:after="0" w:line="240" w:lineRule="auto"/>
    </w:pPr>
    <w:rPr>
      <w:rFonts w:ascii="Times New Roman" w:eastAsia="Times New Roman" w:hAnsi="Times New Roman" w:cs="Times New Roman"/>
      <w:sz w:val="24"/>
      <w:szCs w:val="24"/>
      <w:lang w:eastAsia="fr-FR"/>
    </w:rPr>
  </w:style>
  <w:style w:type="paragraph" w:styleId="Subtitle">
    <w:name w:val="Subtitle"/>
    <w:basedOn w:val="Normal"/>
    <w:next w:val="Normal"/>
    <w:link w:val="SubtitleChar"/>
    <w:uiPriority w:val="11"/>
    <w:qFormat/>
    <w:rsid w:val="00664987"/>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664987"/>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16C01"/>
    <w:rPr>
      <w:sz w:val="16"/>
      <w:szCs w:val="16"/>
    </w:rPr>
  </w:style>
  <w:style w:type="paragraph" w:styleId="CommentText">
    <w:name w:val="annotation text"/>
    <w:basedOn w:val="Normal"/>
    <w:link w:val="CommentTextChar"/>
    <w:uiPriority w:val="99"/>
    <w:semiHidden/>
    <w:unhideWhenUsed/>
    <w:rsid w:val="00B16C01"/>
    <w:pPr>
      <w:spacing w:line="240" w:lineRule="auto"/>
    </w:pPr>
    <w:rPr>
      <w:sz w:val="20"/>
      <w:szCs w:val="20"/>
    </w:rPr>
  </w:style>
  <w:style w:type="character" w:customStyle="1" w:styleId="CommentTextChar">
    <w:name w:val="Comment Text Char"/>
    <w:basedOn w:val="DefaultParagraphFont"/>
    <w:link w:val="CommentText"/>
    <w:uiPriority w:val="99"/>
    <w:semiHidden/>
    <w:rsid w:val="00B16C01"/>
    <w:rPr>
      <w:sz w:val="20"/>
      <w:szCs w:val="20"/>
    </w:rPr>
  </w:style>
  <w:style w:type="paragraph" w:styleId="CommentSubject">
    <w:name w:val="annotation subject"/>
    <w:basedOn w:val="CommentText"/>
    <w:next w:val="CommentText"/>
    <w:link w:val="CommentSubjectChar"/>
    <w:uiPriority w:val="99"/>
    <w:semiHidden/>
    <w:unhideWhenUsed/>
    <w:rsid w:val="00B16C01"/>
    <w:rPr>
      <w:b/>
      <w:bCs/>
    </w:rPr>
  </w:style>
  <w:style w:type="character" w:customStyle="1" w:styleId="CommentSubjectChar">
    <w:name w:val="Comment Subject Char"/>
    <w:basedOn w:val="CommentTextChar"/>
    <w:link w:val="CommentSubject"/>
    <w:uiPriority w:val="99"/>
    <w:semiHidden/>
    <w:rsid w:val="00B16C01"/>
    <w:rPr>
      <w:b/>
      <w:bCs/>
      <w:sz w:val="20"/>
      <w:szCs w:val="20"/>
    </w:rPr>
  </w:style>
  <w:style w:type="character" w:customStyle="1" w:styleId="Heading3Char">
    <w:name w:val="Heading 3 Char"/>
    <w:basedOn w:val="DefaultParagraphFont"/>
    <w:link w:val="Heading3"/>
    <w:uiPriority w:val="9"/>
    <w:semiHidden/>
    <w:rsid w:val="00BA317D"/>
    <w:rPr>
      <w:rFonts w:asciiTheme="majorHAnsi" w:eastAsiaTheme="majorEastAsia" w:hAnsiTheme="majorHAnsi" w:cstheme="majorBidi"/>
      <w:b/>
      <w:bCs/>
      <w:color w:val="4F81BD" w:themeColor="accent1"/>
    </w:rPr>
  </w:style>
  <w:style w:type="paragraph" w:styleId="Revision">
    <w:name w:val="Revision"/>
    <w:hidden/>
    <w:uiPriority w:val="99"/>
    <w:semiHidden/>
    <w:rsid w:val="00D868F0"/>
    <w:pPr>
      <w:spacing w:after="0" w:line="240" w:lineRule="auto"/>
    </w:pPr>
  </w:style>
  <w:style w:type="character" w:styleId="EndnoteReference">
    <w:name w:val="endnote reference"/>
    <w:basedOn w:val="DefaultParagraphFont"/>
    <w:uiPriority w:val="99"/>
    <w:semiHidden/>
    <w:unhideWhenUsed/>
    <w:rsid w:val="0011001B"/>
    <w:rPr>
      <w:vertAlign w:val="superscript"/>
    </w:rPr>
  </w:style>
  <w:style w:type="character" w:customStyle="1" w:styleId="UnresolvedMention1">
    <w:name w:val="Unresolved Mention1"/>
    <w:basedOn w:val="DefaultParagraphFont"/>
    <w:uiPriority w:val="99"/>
    <w:semiHidden/>
    <w:unhideWhenUsed/>
    <w:rsid w:val="0087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828">
      <w:bodyDiv w:val="1"/>
      <w:marLeft w:val="0"/>
      <w:marRight w:val="0"/>
      <w:marTop w:val="0"/>
      <w:marBottom w:val="0"/>
      <w:divBdr>
        <w:top w:val="none" w:sz="0" w:space="0" w:color="auto"/>
        <w:left w:val="none" w:sz="0" w:space="0" w:color="auto"/>
        <w:bottom w:val="none" w:sz="0" w:space="0" w:color="auto"/>
        <w:right w:val="none" w:sz="0" w:space="0" w:color="auto"/>
      </w:divBdr>
    </w:div>
    <w:div w:id="599605808">
      <w:bodyDiv w:val="1"/>
      <w:marLeft w:val="0"/>
      <w:marRight w:val="0"/>
      <w:marTop w:val="0"/>
      <w:marBottom w:val="0"/>
      <w:divBdr>
        <w:top w:val="none" w:sz="0" w:space="0" w:color="auto"/>
        <w:left w:val="none" w:sz="0" w:space="0" w:color="auto"/>
        <w:bottom w:val="none" w:sz="0" w:space="0" w:color="auto"/>
        <w:right w:val="none" w:sz="0" w:space="0" w:color="auto"/>
      </w:divBdr>
    </w:div>
    <w:div w:id="1006711189">
      <w:bodyDiv w:val="1"/>
      <w:marLeft w:val="0"/>
      <w:marRight w:val="0"/>
      <w:marTop w:val="0"/>
      <w:marBottom w:val="0"/>
      <w:divBdr>
        <w:top w:val="none" w:sz="0" w:space="0" w:color="auto"/>
        <w:left w:val="none" w:sz="0" w:space="0" w:color="auto"/>
        <w:bottom w:val="none" w:sz="0" w:space="0" w:color="auto"/>
        <w:right w:val="none" w:sz="0" w:space="0" w:color="auto"/>
      </w:divBdr>
    </w:div>
    <w:div w:id="14945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sciencedirect.com/science/journal/09255273/133/2" TargetMode="External"/><Relationship Id="rId18" Type="http://schemas.openxmlformats.org/officeDocument/2006/relationships/hyperlink" Target="https://www.sciencedirect.com/science/journal/14784092/15/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merald.com/insight/publication/issn/0263-5577" TargetMode="External"/><Relationship Id="rId17" Type="http://schemas.openxmlformats.org/officeDocument/2006/relationships/hyperlink" Target="https://www.sciencedirect.com/science/journal/1478409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nlinelibrary.wiley.com/action/doSearch?ContribAuthorStored=Bhaskaran%2C+Suku" TargetMode="External"/><Relationship Id="rId20" Type="http://schemas.openxmlformats.org/officeDocument/2006/relationships/hyperlink" Target="https://www.sciencedirect.com/science/journal/09255273/1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ei%E2%80%90Fang%20Ch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ncedirect.com/science/journal/0160791X/26/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merald.com/insight/search?q=Huei%E2%80%90Huang%20Chen" TargetMode="External"/><Relationship Id="rId19" Type="http://schemas.openxmlformats.org/officeDocument/2006/relationships/hyperlink" Target="https://www.sciencedirect.com/science/journal/09255273" TargetMode="External"/><Relationship Id="rId4" Type="http://schemas.openxmlformats.org/officeDocument/2006/relationships/settings" Target="settings.xml"/><Relationship Id="rId9" Type="http://schemas.openxmlformats.org/officeDocument/2006/relationships/hyperlink" Target="https://www.emerald.com/insight/search?q=Shih%E2%80%90Chih%20Chen" TargetMode="External"/><Relationship Id="rId14" Type="http://schemas.openxmlformats.org/officeDocument/2006/relationships/hyperlink" Target="mailto:xxxxx@novantas.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2AE2-50BE-4F1C-80FA-DDB51873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7675</Words>
  <Characters>43752</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51325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SDI PC New 16</cp:lastModifiedBy>
  <cp:revision>5</cp:revision>
  <cp:lastPrinted>2017-09-14T21:18:00Z</cp:lastPrinted>
  <dcterms:created xsi:type="dcterms:W3CDTF">2025-07-10T16:34:00Z</dcterms:created>
  <dcterms:modified xsi:type="dcterms:W3CDTF">2025-07-12T12:28:00Z</dcterms:modified>
</cp:coreProperties>
</file>