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46B0" w14:textId="77777777" w:rsidR="00A3242B" w:rsidRPr="00A3242B" w:rsidRDefault="00A3242B" w:rsidP="00A3242B">
      <w:pPr>
        <w:jc w:val="center"/>
        <w:rPr>
          <w:rFonts w:ascii="Times New Roman" w:hAnsi="Times New Roman" w:cs="Times New Roman"/>
          <w:b/>
          <w:bCs/>
          <w:i/>
          <w:iCs/>
          <w:color w:val="000000" w:themeColor="text1"/>
          <w:sz w:val="32"/>
          <w:szCs w:val="32"/>
          <w:u w:val="single"/>
          <w:lang w:val="en-US"/>
        </w:rPr>
      </w:pPr>
      <w:bookmarkStart w:id="0" w:name="_GoBack"/>
      <w:bookmarkEnd w:id="0"/>
      <w:r w:rsidRPr="00A3242B">
        <w:rPr>
          <w:rFonts w:ascii="Times New Roman" w:hAnsi="Times New Roman" w:cs="Times New Roman"/>
          <w:b/>
          <w:bCs/>
          <w:i/>
          <w:iCs/>
          <w:color w:val="000000" w:themeColor="text1"/>
          <w:sz w:val="32"/>
          <w:szCs w:val="32"/>
          <w:u w:val="single"/>
          <w:lang w:val="en-US"/>
        </w:rPr>
        <w:t>Review Article</w:t>
      </w:r>
    </w:p>
    <w:p w14:paraId="07439427" w14:textId="77777777" w:rsidR="00A3242B" w:rsidRDefault="00A3242B" w:rsidP="00AB6965">
      <w:pPr>
        <w:jc w:val="center"/>
        <w:rPr>
          <w:rFonts w:ascii="Times New Roman" w:hAnsi="Times New Roman" w:cs="Times New Roman"/>
          <w:b/>
          <w:bCs/>
          <w:color w:val="000000" w:themeColor="text1"/>
          <w:sz w:val="32"/>
          <w:szCs w:val="32"/>
        </w:rPr>
      </w:pPr>
    </w:p>
    <w:p w14:paraId="3EC65F88" w14:textId="709E62DC" w:rsidR="00F8248A" w:rsidRPr="00F20D92" w:rsidRDefault="00F744E5" w:rsidP="00AB6965">
      <w:pPr>
        <w:jc w:val="center"/>
        <w:rPr>
          <w:rFonts w:ascii="Times New Roman" w:hAnsi="Times New Roman" w:cs="Times New Roman"/>
          <w:b/>
          <w:bCs/>
          <w:color w:val="000000" w:themeColor="text1"/>
          <w:sz w:val="32"/>
          <w:szCs w:val="32"/>
        </w:rPr>
      </w:pPr>
      <w:r w:rsidRPr="00F20D92">
        <w:rPr>
          <w:rFonts w:ascii="Times New Roman" w:hAnsi="Times New Roman" w:cs="Times New Roman"/>
          <w:b/>
          <w:bCs/>
          <w:color w:val="000000" w:themeColor="text1"/>
          <w:sz w:val="32"/>
          <w:szCs w:val="32"/>
        </w:rPr>
        <w:t>HYDROP</w:t>
      </w:r>
      <w:r w:rsidR="00FE13EF" w:rsidRPr="00F20D92">
        <w:rPr>
          <w:rFonts w:ascii="Times New Roman" w:hAnsi="Times New Roman" w:cs="Times New Roman"/>
          <w:b/>
          <w:bCs/>
          <w:color w:val="000000" w:themeColor="text1"/>
          <w:sz w:val="32"/>
          <w:szCs w:val="32"/>
        </w:rPr>
        <w:t>O</w:t>
      </w:r>
      <w:r w:rsidRPr="00F20D92">
        <w:rPr>
          <w:rFonts w:ascii="Times New Roman" w:hAnsi="Times New Roman" w:cs="Times New Roman"/>
          <w:b/>
          <w:bCs/>
          <w:color w:val="000000" w:themeColor="text1"/>
          <w:sz w:val="32"/>
          <w:szCs w:val="32"/>
        </w:rPr>
        <w:t>NIC</w:t>
      </w:r>
      <w:r w:rsidR="001625CA" w:rsidRPr="00F20D92">
        <w:rPr>
          <w:rFonts w:ascii="Times New Roman" w:hAnsi="Times New Roman" w:cs="Times New Roman"/>
          <w:b/>
          <w:bCs/>
          <w:color w:val="000000" w:themeColor="text1"/>
          <w:sz w:val="32"/>
          <w:szCs w:val="32"/>
        </w:rPr>
        <w:t>S</w:t>
      </w:r>
      <w:r w:rsidRPr="00F20D92">
        <w:rPr>
          <w:rFonts w:ascii="Times New Roman" w:hAnsi="Times New Roman" w:cs="Times New Roman"/>
          <w:b/>
          <w:bCs/>
          <w:color w:val="000000" w:themeColor="text1"/>
          <w:sz w:val="32"/>
          <w:szCs w:val="32"/>
        </w:rPr>
        <w:t>: A SUSTA</w:t>
      </w:r>
      <w:r w:rsidR="00FE13EF" w:rsidRPr="00F20D92">
        <w:rPr>
          <w:rFonts w:ascii="Times New Roman" w:hAnsi="Times New Roman" w:cs="Times New Roman"/>
          <w:b/>
          <w:bCs/>
          <w:color w:val="000000" w:themeColor="text1"/>
          <w:sz w:val="32"/>
          <w:szCs w:val="32"/>
        </w:rPr>
        <w:t>I</w:t>
      </w:r>
      <w:r w:rsidRPr="00F20D92">
        <w:rPr>
          <w:rFonts w:ascii="Times New Roman" w:hAnsi="Times New Roman" w:cs="Times New Roman"/>
          <w:b/>
          <w:bCs/>
          <w:color w:val="000000" w:themeColor="text1"/>
          <w:sz w:val="32"/>
          <w:szCs w:val="32"/>
        </w:rPr>
        <w:t>NABLE WAY OF FARMING</w:t>
      </w:r>
    </w:p>
    <w:p w14:paraId="20D13676" w14:textId="77777777" w:rsidR="00551F06" w:rsidRDefault="00551F06" w:rsidP="003543F5">
      <w:pPr>
        <w:jc w:val="both"/>
        <w:rPr>
          <w:rFonts w:ascii="Times New Roman" w:hAnsi="Times New Roman" w:cs="Times New Roman"/>
          <w:b/>
          <w:bCs/>
        </w:rPr>
      </w:pPr>
    </w:p>
    <w:p w14:paraId="6E6AC620" w14:textId="57A99BF7" w:rsidR="00FE13EF" w:rsidRDefault="007321EA" w:rsidP="003543F5">
      <w:pPr>
        <w:jc w:val="both"/>
        <w:rPr>
          <w:rFonts w:ascii="Times New Roman" w:hAnsi="Times New Roman" w:cs="Times New Roman"/>
          <w:color w:val="FF0000"/>
        </w:rPr>
      </w:pPr>
      <w:r w:rsidRPr="00EB6A56">
        <w:rPr>
          <w:rFonts w:ascii="Times New Roman" w:hAnsi="Times New Roman" w:cs="Times New Roman"/>
          <w:b/>
          <w:bCs/>
        </w:rPr>
        <w:t>Abstract</w:t>
      </w:r>
    </w:p>
    <w:p w14:paraId="17EC4C61" w14:textId="7CF6D850" w:rsidR="00A75B32" w:rsidRDefault="00A75B32" w:rsidP="00A75B32">
      <w:pPr>
        <w:jc w:val="both"/>
        <w:rPr>
          <w:rFonts w:ascii="Times New Roman" w:hAnsi="Times New Roman" w:cs="Times New Roman"/>
          <w:color w:val="000000" w:themeColor="text1"/>
        </w:rPr>
      </w:pPr>
      <w:r w:rsidRPr="00A75B32">
        <w:rPr>
          <w:rFonts w:ascii="Times New Roman" w:hAnsi="Times New Roman" w:cs="Times New Roman"/>
          <w:color w:val="000000" w:themeColor="text1"/>
        </w:rPr>
        <w:t xml:space="preserve">This review-based study aims to assess hydroponics as a sustainable and economically viable alternative to conventional agriculture. By </w:t>
      </w:r>
      <w:proofErr w:type="spellStart"/>
      <w:r w:rsidRPr="00A75B32">
        <w:rPr>
          <w:rFonts w:ascii="Times New Roman" w:hAnsi="Times New Roman" w:cs="Times New Roman"/>
          <w:color w:val="000000" w:themeColor="text1"/>
        </w:rPr>
        <w:t>analyzing</w:t>
      </w:r>
      <w:proofErr w:type="spellEnd"/>
      <w:r w:rsidRPr="00A75B32">
        <w:rPr>
          <w:rFonts w:ascii="Times New Roman" w:hAnsi="Times New Roman" w:cs="Times New Roman"/>
          <w:color w:val="000000" w:themeColor="text1"/>
        </w:rPr>
        <w:t xml:space="preserve"> both technical approaches and economic indicators, it highlights hydroponics’ potential to increase productivity while conserving critical resources. Notably, hydroponic systems use up to 90 per cent less water and offer a high internal rate of return (60.6%), making them a promising solution for food security and climate resilience.</w:t>
      </w:r>
      <w:r>
        <w:rPr>
          <w:rFonts w:ascii="Times New Roman" w:hAnsi="Times New Roman" w:cs="Times New Roman"/>
          <w:color w:val="000000" w:themeColor="text1"/>
        </w:rPr>
        <w:t xml:space="preserve"> </w:t>
      </w:r>
      <w:r w:rsidRPr="00A75B32">
        <w:rPr>
          <w:rFonts w:ascii="Times New Roman" w:hAnsi="Times New Roman" w:cs="Times New Roman"/>
          <w:color w:val="000000" w:themeColor="text1"/>
        </w:rPr>
        <w:t>The growing global population and declining per capita land availability pose significant challenges to traditional agriculture. Furthermore, the excessive use of chemical fertilizers and pesticides continues to degrade soil health and food quality. As a sustainable and resource-efficient alternative, soil-less cultivation techniques such as hydroponics, aeroponics and aquaponics are gaining momentum.</w:t>
      </w:r>
      <w:r>
        <w:rPr>
          <w:rFonts w:ascii="Times New Roman" w:hAnsi="Times New Roman" w:cs="Times New Roman"/>
          <w:color w:val="000000" w:themeColor="text1"/>
        </w:rPr>
        <w:t xml:space="preserve"> </w:t>
      </w:r>
      <w:r w:rsidRPr="00A75B32">
        <w:rPr>
          <w:rFonts w:ascii="Times New Roman" w:hAnsi="Times New Roman" w:cs="Times New Roman"/>
          <w:color w:val="000000" w:themeColor="text1"/>
        </w:rPr>
        <w:t>This review focuses on hydroponics</w:t>
      </w:r>
      <w:r>
        <w:rPr>
          <w:rFonts w:ascii="Times New Roman" w:hAnsi="Times New Roman" w:cs="Times New Roman"/>
          <w:color w:val="000000" w:themeColor="text1"/>
        </w:rPr>
        <w:t xml:space="preserve">, </w:t>
      </w:r>
      <w:r w:rsidRPr="00A75B32">
        <w:rPr>
          <w:rFonts w:ascii="Times New Roman" w:hAnsi="Times New Roman" w:cs="Times New Roman"/>
          <w:color w:val="000000" w:themeColor="text1"/>
        </w:rPr>
        <w:t>an innovative method of growing plants in nutrient-rich water solutions without soil. It explores its applications in vegetable and fodder production, highlights environmental and economic benefits, and presents a detailed cost-benefit analysis of a system established using the Nutrient Film Technique (NFT). The study reveals strong economic viability with a short payback period (9.43 months), a benefit-cost ratio of 5.317 and a profitability index of 4.31.</w:t>
      </w:r>
      <w:r>
        <w:rPr>
          <w:rFonts w:ascii="Times New Roman" w:hAnsi="Times New Roman" w:cs="Times New Roman"/>
          <w:color w:val="000000" w:themeColor="text1"/>
        </w:rPr>
        <w:t xml:space="preserve"> </w:t>
      </w:r>
      <w:r w:rsidRPr="00A75B32">
        <w:rPr>
          <w:rFonts w:ascii="Times New Roman" w:hAnsi="Times New Roman" w:cs="Times New Roman"/>
          <w:color w:val="000000" w:themeColor="text1"/>
        </w:rPr>
        <w:t>Despite challenges such as high initial investment, technical complexity and power dependency, hydroponics holds immense potential</w:t>
      </w:r>
      <w:r>
        <w:rPr>
          <w:rFonts w:ascii="Times New Roman" w:hAnsi="Times New Roman" w:cs="Times New Roman"/>
          <w:color w:val="000000" w:themeColor="text1"/>
        </w:rPr>
        <w:t xml:space="preserve">, </w:t>
      </w:r>
      <w:r w:rsidRPr="00A75B32">
        <w:rPr>
          <w:rFonts w:ascii="Times New Roman" w:hAnsi="Times New Roman" w:cs="Times New Roman"/>
          <w:color w:val="000000" w:themeColor="text1"/>
        </w:rPr>
        <w:t>especially when combined with renewable energy, automation and farmer training. With strategic policy support and increased awareness, hydroponics can play a transformative role in ensuring food security and promoting sustainable agriculture in India and beyond.</w:t>
      </w:r>
    </w:p>
    <w:p w14:paraId="06A9FA31" w14:textId="404AFD82" w:rsidR="0013658F" w:rsidRPr="00A75B32" w:rsidRDefault="0013658F" w:rsidP="00A75B32">
      <w:pPr>
        <w:jc w:val="both"/>
        <w:rPr>
          <w:rFonts w:ascii="Times New Roman" w:hAnsi="Times New Roman" w:cs="Times New Roman"/>
          <w:color w:val="000000" w:themeColor="text1"/>
        </w:rPr>
      </w:pPr>
      <w:r w:rsidRPr="00EB6A56">
        <w:rPr>
          <w:rFonts w:ascii="Times New Roman" w:hAnsi="Times New Roman" w:cs="Times New Roman"/>
          <w:b/>
          <w:bCs/>
        </w:rPr>
        <w:t>Keywords:</w:t>
      </w:r>
      <w:r w:rsidRPr="00EB6A56">
        <w:rPr>
          <w:rFonts w:ascii="Times New Roman" w:hAnsi="Times New Roman" w:cs="Times New Roman"/>
        </w:rPr>
        <w:t xml:space="preserve"> Hydroponics, </w:t>
      </w:r>
      <w:r w:rsidR="00FE13EF">
        <w:rPr>
          <w:rFonts w:ascii="Times New Roman" w:hAnsi="Times New Roman" w:cs="Times New Roman"/>
        </w:rPr>
        <w:t>g</w:t>
      </w:r>
      <w:r w:rsidRPr="00EB6A56">
        <w:rPr>
          <w:rFonts w:ascii="Times New Roman" w:hAnsi="Times New Roman" w:cs="Times New Roman"/>
        </w:rPr>
        <w:t xml:space="preserve">rowing medium, </w:t>
      </w:r>
      <w:r w:rsidR="00FE13EF">
        <w:rPr>
          <w:rFonts w:ascii="Times New Roman" w:hAnsi="Times New Roman" w:cs="Times New Roman"/>
        </w:rPr>
        <w:t>s</w:t>
      </w:r>
      <w:r w:rsidRPr="00EB6A56">
        <w:rPr>
          <w:rFonts w:ascii="Times New Roman" w:hAnsi="Times New Roman" w:cs="Times New Roman"/>
        </w:rPr>
        <w:t xml:space="preserve">oilless </w:t>
      </w:r>
      <w:r w:rsidR="00FE13EF" w:rsidRPr="00EB6A56">
        <w:rPr>
          <w:rFonts w:ascii="Times New Roman" w:hAnsi="Times New Roman" w:cs="Times New Roman"/>
        </w:rPr>
        <w:t>technique</w:t>
      </w:r>
      <w:r w:rsidRPr="00EB6A56">
        <w:rPr>
          <w:rFonts w:ascii="Times New Roman" w:hAnsi="Times New Roman" w:cs="Times New Roman"/>
        </w:rPr>
        <w:t xml:space="preserve">, </w:t>
      </w:r>
      <w:r w:rsidR="00FE13EF">
        <w:rPr>
          <w:rFonts w:ascii="Times New Roman" w:hAnsi="Times New Roman" w:cs="Times New Roman"/>
        </w:rPr>
        <w:t>n</w:t>
      </w:r>
      <w:r w:rsidRPr="00EB6A56">
        <w:rPr>
          <w:rFonts w:ascii="Times New Roman" w:hAnsi="Times New Roman" w:cs="Times New Roman"/>
        </w:rPr>
        <w:t xml:space="preserve">utrients, </w:t>
      </w:r>
      <w:r w:rsidR="00FE13EF">
        <w:rPr>
          <w:rFonts w:ascii="Times New Roman" w:hAnsi="Times New Roman" w:cs="Times New Roman"/>
        </w:rPr>
        <w:t>v</w:t>
      </w:r>
      <w:r w:rsidRPr="00EB6A56">
        <w:rPr>
          <w:rFonts w:ascii="Times New Roman" w:hAnsi="Times New Roman" w:cs="Times New Roman"/>
        </w:rPr>
        <w:t xml:space="preserve">ertical </w:t>
      </w:r>
      <w:r w:rsidR="00FE13EF">
        <w:rPr>
          <w:rFonts w:ascii="Times New Roman" w:hAnsi="Times New Roman" w:cs="Times New Roman"/>
        </w:rPr>
        <w:t>f</w:t>
      </w:r>
      <w:r w:rsidRPr="00EB6A56">
        <w:rPr>
          <w:rFonts w:ascii="Times New Roman" w:hAnsi="Times New Roman" w:cs="Times New Roman"/>
        </w:rPr>
        <w:t xml:space="preserve">arming, </w:t>
      </w:r>
      <w:r w:rsidR="00FE13EF">
        <w:rPr>
          <w:rFonts w:ascii="Times New Roman" w:hAnsi="Times New Roman" w:cs="Times New Roman"/>
        </w:rPr>
        <w:t>s</w:t>
      </w:r>
      <w:r w:rsidRPr="00EB6A56">
        <w:rPr>
          <w:rFonts w:ascii="Times New Roman" w:hAnsi="Times New Roman" w:cs="Times New Roman"/>
        </w:rPr>
        <w:t>ustainable.</w:t>
      </w:r>
    </w:p>
    <w:p w14:paraId="45A086F0" w14:textId="77777777" w:rsidR="0055320B" w:rsidRDefault="0013658F" w:rsidP="0055320B">
      <w:pPr>
        <w:jc w:val="both"/>
        <w:rPr>
          <w:rFonts w:ascii="Times New Roman" w:hAnsi="Times New Roman" w:cs="Times New Roman"/>
          <w:b/>
          <w:bCs/>
        </w:rPr>
      </w:pPr>
      <w:r w:rsidRPr="0055320B">
        <w:rPr>
          <w:rFonts w:ascii="Times New Roman" w:hAnsi="Times New Roman" w:cs="Times New Roman"/>
          <w:b/>
          <w:bCs/>
        </w:rPr>
        <w:t xml:space="preserve">Introduction </w:t>
      </w:r>
    </w:p>
    <w:p w14:paraId="5BD76F86" w14:textId="06C63659" w:rsidR="00A75B32" w:rsidRPr="00A75B32" w:rsidRDefault="00A75B32" w:rsidP="00A75B32">
      <w:pPr>
        <w:jc w:val="both"/>
        <w:rPr>
          <w:rFonts w:ascii="Times New Roman" w:hAnsi="Times New Roman" w:cs="Times New Roman"/>
        </w:rPr>
      </w:pPr>
      <w:r w:rsidRPr="00A75B32">
        <w:rPr>
          <w:rFonts w:ascii="Times New Roman" w:hAnsi="Times New Roman" w:cs="Times New Roman"/>
        </w:rPr>
        <w:t>In 1960, when the global population was around 3 billion, the per capita availability of cultivable land was approximately 0.5 hectares. Today, with a population exceeding 6 billion, this has declined to 0.25 hectares and by 2050, it is expected to drop further to just 0.16 hectares (Bhattacharya, 2017). Under such circumstances, it will become increasingly difficult to feed the growing population using traditional open-field agricultural systems alone. In response to these challenges, soil-less cultivation methods are gaining attention as sustainable alternatives.</w:t>
      </w:r>
    </w:p>
    <w:p w14:paraId="53CF19A0" w14:textId="7D1FB6DD" w:rsidR="00A75B32" w:rsidRPr="00A75B32" w:rsidRDefault="00A75B32" w:rsidP="00A75B32">
      <w:pPr>
        <w:jc w:val="both"/>
        <w:rPr>
          <w:rFonts w:ascii="Times New Roman" w:hAnsi="Times New Roman" w:cs="Times New Roman"/>
        </w:rPr>
      </w:pPr>
      <w:r w:rsidRPr="00A75B32">
        <w:rPr>
          <w:rFonts w:ascii="Times New Roman" w:hAnsi="Times New Roman" w:cs="Times New Roman"/>
        </w:rPr>
        <w:t>Soil-less culture refers to the practice of growing plants without soil. These systems offer improved space and water efficiency and have shown promising results worldwide. The primary techniques under soil-less cultivation include hydroponics, aeroponics and aquaponics.</w:t>
      </w:r>
    </w:p>
    <w:p w14:paraId="4A139078" w14:textId="44B747E0" w:rsidR="00A75B32" w:rsidRPr="00A75B32" w:rsidRDefault="00A75B32" w:rsidP="00A75B32">
      <w:pPr>
        <w:jc w:val="both"/>
        <w:rPr>
          <w:rFonts w:ascii="Times New Roman" w:hAnsi="Times New Roman" w:cs="Times New Roman"/>
        </w:rPr>
      </w:pPr>
      <w:r w:rsidRPr="00A75B32">
        <w:rPr>
          <w:rFonts w:ascii="Times New Roman" w:hAnsi="Times New Roman" w:cs="Times New Roman"/>
        </w:rPr>
        <w:t>Hydroponics is a technique of growing plants without soil, using a nutrient-rich water solution. The term originates from the Greek words ‘hydro’ (water) and ‘</w:t>
      </w:r>
      <w:proofErr w:type="spellStart"/>
      <w:r w:rsidRPr="00A75B32">
        <w:rPr>
          <w:rFonts w:ascii="Times New Roman" w:hAnsi="Times New Roman" w:cs="Times New Roman"/>
        </w:rPr>
        <w:t>ponos</w:t>
      </w:r>
      <w:proofErr w:type="spellEnd"/>
      <w:r w:rsidRPr="00A75B32">
        <w:rPr>
          <w:rFonts w:ascii="Times New Roman" w:hAnsi="Times New Roman" w:cs="Times New Roman"/>
        </w:rPr>
        <w:t xml:space="preserve">’ (labour). In hydroponic systems, plants are grown in controlled environments where temperature, humidity, and lighting are carefully regulated. The term "hydroponics" was coined by Professor W.F. Gericke in the early 1930s to describe the cultivation of plants with roots suspended in nutrient solutions. These roots are supported by growing media such as gravel, perlite or coconut coir, which facilitate continuous nutrient uptake (Sharma et al., 2018; </w:t>
      </w:r>
      <w:proofErr w:type="spellStart"/>
      <w:r w:rsidRPr="00A75B32">
        <w:rPr>
          <w:rFonts w:ascii="Times New Roman" w:hAnsi="Times New Roman" w:cs="Times New Roman"/>
        </w:rPr>
        <w:t>Habeeba</w:t>
      </w:r>
      <w:proofErr w:type="spellEnd"/>
      <w:r w:rsidRPr="00A75B32">
        <w:rPr>
          <w:rFonts w:ascii="Times New Roman" w:hAnsi="Times New Roman" w:cs="Times New Roman"/>
        </w:rPr>
        <w:t xml:space="preserve"> et al., 2023).</w:t>
      </w:r>
    </w:p>
    <w:p w14:paraId="157B6546" w14:textId="300EB2C4" w:rsidR="00AB6965" w:rsidRPr="000E7F1D" w:rsidRDefault="00A75B32" w:rsidP="0055320B">
      <w:pPr>
        <w:jc w:val="both"/>
        <w:rPr>
          <w:rFonts w:ascii="Times New Roman" w:hAnsi="Times New Roman" w:cs="Times New Roman"/>
        </w:rPr>
      </w:pPr>
      <w:r w:rsidRPr="00A75B32">
        <w:rPr>
          <w:rFonts w:ascii="Times New Roman" w:hAnsi="Times New Roman" w:cs="Times New Roman"/>
        </w:rPr>
        <w:lastRenderedPageBreak/>
        <w:t>Aeroponics involves growing plants in an air or mist environment without the use of soil or an aggregate medium. Aquaponics is a symbiotic integration of aquaculture (fish farming) and hydroponics, wherein fish waste provides nutrients for plant growth and plants help purify the water for fish.</w:t>
      </w:r>
    </w:p>
    <w:p w14:paraId="1228ADD1" w14:textId="00380156"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Sustainable </w:t>
      </w:r>
      <w:r w:rsidR="0047502C">
        <w:rPr>
          <w:rFonts w:ascii="Times New Roman" w:hAnsi="Times New Roman" w:cs="Times New Roman"/>
          <w:b/>
          <w:bCs/>
        </w:rPr>
        <w:t>A</w:t>
      </w:r>
      <w:r w:rsidRPr="0055320B">
        <w:rPr>
          <w:rFonts w:ascii="Times New Roman" w:hAnsi="Times New Roman" w:cs="Times New Roman"/>
          <w:b/>
          <w:bCs/>
        </w:rPr>
        <w:t xml:space="preserve">griculture  </w:t>
      </w:r>
    </w:p>
    <w:p w14:paraId="5C3C88D9" w14:textId="27E15710" w:rsidR="006921BF" w:rsidRPr="0055320B" w:rsidRDefault="00A75B32" w:rsidP="0055320B">
      <w:pPr>
        <w:jc w:val="both"/>
        <w:rPr>
          <w:rFonts w:ascii="Times New Roman" w:hAnsi="Times New Roman" w:cs="Times New Roman"/>
          <w:b/>
          <w:bCs/>
        </w:rPr>
      </w:pPr>
      <w:r w:rsidRPr="00A75B32">
        <w:rPr>
          <w:rFonts w:ascii="Times New Roman" w:hAnsi="Times New Roman" w:cs="Times New Roman"/>
          <w:lang w:val="en-US"/>
        </w:rPr>
        <w:t xml:space="preserve">Sustainable agriculture emphasizes ecological balance and aims to reduce the environmental degradation caused by conventional farming. It promotes the use of environmentally friendly energy sources such as solar, wind and hydropower, which have minimal environmental impact. While technological advancements in agriculture have helped meet rising food demand, they have also led to the depletion of natural resources. Therefore, sustainability in agriculture has become essential due to pressures from population growth and economic development. The goal is to balance economic, environmental and social aspects of farming. Practices such as vertical farming, organic farming, Integrated Pest Management (IPM) and agroforestry fall under the umbrella of sustainable agriculture (Arumugam &amp; </w:t>
      </w:r>
      <w:proofErr w:type="spellStart"/>
      <w:r w:rsidRPr="00A75B32">
        <w:rPr>
          <w:rFonts w:ascii="Times New Roman" w:hAnsi="Times New Roman" w:cs="Times New Roman"/>
          <w:lang w:val="en-US"/>
        </w:rPr>
        <w:t>Manida</w:t>
      </w:r>
      <w:proofErr w:type="spellEnd"/>
      <w:r w:rsidRPr="00A75B32">
        <w:rPr>
          <w:rFonts w:ascii="Times New Roman" w:hAnsi="Times New Roman" w:cs="Times New Roman"/>
          <w:lang w:val="en-US"/>
        </w:rPr>
        <w:t>, 2023)</w:t>
      </w:r>
      <w:r w:rsidR="0070715C" w:rsidRPr="0055320B">
        <w:rPr>
          <w:rFonts w:ascii="Times New Roman" w:hAnsi="Times New Roman" w:cs="Times New Roman"/>
          <w:color w:val="222222"/>
          <w:shd w:val="clear" w:color="auto" w:fill="FFFFFF"/>
        </w:rPr>
        <w:t>.</w:t>
      </w:r>
    </w:p>
    <w:p w14:paraId="558B0CA9" w14:textId="43DD6C4D"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Vertical Farming: Part of sustainable agriculture </w:t>
      </w:r>
    </w:p>
    <w:p w14:paraId="306F9563" w14:textId="0AD5BEC8" w:rsidR="00455724" w:rsidRDefault="00A75B32" w:rsidP="0055320B">
      <w:pPr>
        <w:jc w:val="both"/>
        <w:rPr>
          <w:rFonts w:ascii="Times New Roman" w:hAnsi="Times New Roman" w:cs="Times New Roman"/>
          <w:color w:val="333333"/>
        </w:rPr>
      </w:pPr>
      <w:r w:rsidRPr="00A75B32">
        <w:rPr>
          <w:rFonts w:ascii="Times New Roman" w:hAnsi="Times New Roman" w:cs="Times New Roman"/>
          <w:color w:val="333333"/>
        </w:rPr>
        <w:t xml:space="preserve">Vertical farming is a modern agricultural technique where crops are grown in vertically stacked layers within controlled indoor environments, often using hydroponic or aeroponic systems. This approach offers several advantages: efficient space usage, reduced water consumption, faster crop cycles, lower pesticide use and protection from adverse weather conditions. Additionally, vertical farms can be set up in non-traditional locations, such as basements or rooftops, enabling hyper-localized food production. This reduces food transportation distances and enhances freshness. The term "vertical farming" was introduced by Gilbert Ellis Bailey. A historic example is the Hanging Gardens of Babylon, built over 2,500 years ago (Eldridge et al., 2020; </w:t>
      </w:r>
      <w:proofErr w:type="spellStart"/>
      <w:r w:rsidRPr="00A75B32">
        <w:rPr>
          <w:rFonts w:ascii="Times New Roman" w:hAnsi="Times New Roman" w:cs="Times New Roman"/>
          <w:color w:val="333333"/>
        </w:rPr>
        <w:t>Shamshiri</w:t>
      </w:r>
      <w:proofErr w:type="spellEnd"/>
      <w:r w:rsidRPr="00A75B32">
        <w:rPr>
          <w:rFonts w:ascii="Times New Roman" w:hAnsi="Times New Roman" w:cs="Times New Roman"/>
          <w:color w:val="333333"/>
        </w:rPr>
        <w:t xml:space="preserve"> et al., 2018).</w:t>
      </w:r>
    </w:p>
    <w:p w14:paraId="0B6479C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Types of Vertical Farming </w:t>
      </w:r>
    </w:p>
    <w:p w14:paraId="28A0E3F8" w14:textId="658659B7" w:rsidR="009C61AA" w:rsidRDefault="009C61AA" w:rsidP="009C61AA">
      <w:pPr>
        <w:jc w:val="both"/>
        <w:rPr>
          <w:rFonts w:ascii="Times New Roman" w:hAnsi="Times New Roman" w:cs="Times New Roman"/>
          <w:b/>
          <w:bCs/>
        </w:rPr>
      </w:pPr>
      <w:r w:rsidRPr="0055320B">
        <w:rPr>
          <w:rFonts w:ascii="Times New Roman" w:hAnsi="Times New Roman" w:cs="Times New Roman"/>
        </w:rPr>
        <w:t xml:space="preserve">There are </w:t>
      </w:r>
      <w:r w:rsidR="000E7F1D">
        <w:rPr>
          <w:rFonts w:ascii="Times New Roman" w:hAnsi="Times New Roman" w:cs="Times New Roman"/>
        </w:rPr>
        <w:t xml:space="preserve">three </w:t>
      </w:r>
      <w:r w:rsidRPr="0055320B">
        <w:rPr>
          <w:rFonts w:ascii="Times New Roman" w:hAnsi="Times New Roman" w:cs="Times New Roman"/>
        </w:rPr>
        <w:t>main types of vertical farming,</w:t>
      </w:r>
    </w:p>
    <w:p w14:paraId="71DC3A44"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Hydroponics</w:t>
      </w:r>
    </w:p>
    <w:p w14:paraId="34B130C7"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Aeroponics</w:t>
      </w:r>
    </w:p>
    <w:p w14:paraId="09DD5722" w14:textId="0CA9207B" w:rsidR="009C61AA" w:rsidRP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Aquaponics</w:t>
      </w:r>
    </w:p>
    <w:p w14:paraId="27639DD2" w14:textId="5C00355B" w:rsidR="00DF2D28" w:rsidRPr="009C61AA" w:rsidRDefault="00735948" w:rsidP="0055320B">
      <w:pPr>
        <w:jc w:val="both"/>
        <w:rPr>
          <w:rFonts w:ascii="Times New Roman" w:hAnsi="Times New Roman" w:cs="Times New Roman"/>
          <w:b/>
          <w:bCs/>
          <w:color w:val="333333"/>
        </w:rPr>
      </w:pPr>
      <w:r w:rsidRPr="009C61AA">
        <w:rPr>
          <w:rFonts w:ascii="Times New Roman" w:hAnsi="Times New Roman" w:cs="Times New Roman"/>
          <w:b/>
          <w:bCs/>
          <w:color w:val="333333"/>
        </w:rPr>
        <w:t xml:space="preserve">Hydroponics </w:t>
      </w:r>
    </w:p>
    <w:p w14:paraId="526BA5D8" w14:textId="4504BA73" w:rsidR="00A75B32" w:rsidRDefault="00A75B32" w:rsidP="009C61AA">
      <w:pPr>
        <w:jc w:val="both"/>
        <w:rPr>
          <w:rFonts w:ascii="Times New Roman" w:hAnsi="Times New Roman" w:cs="Times New Roman"/>
          <w:color w:val="333333"/>
        </w:rPr>
      </w:pPr>
      <w:r w:rsidRPr="00A75B32">
        <w:rPr>
          <w:rFonts w:ascii="Times New Roman" w:hAnsi="Times New Roman" w:cs="Times New Roman"/>
          <w:color w:val="333333"/>
        </w:rPr>
        <w:t>Hydroponics involves growing plants in a water-based, nutrient-rich solution. In this controlled environment, factors such as temperature, humidity and lighting are optimized. The plant roots are supported in an inert medium, which helps in nutrient uptake and anchorage (</w:t>
      </w:r>
      <w:proofErr w:type="spellStart"/>
      <w:r w:rsidRPr="00A75B32">
        <w:rPr>
          <w:rFonts w:ascii="Times New Roman" w:hAnsi="Times New Roman" w:cs="Times New Roman"/>
          <w:color w:val="333333"/>
        </w:rPr>
        <w:t>Habeeba</w:t>
      </w:r>
      <w:proofErr w:type="spellEnd"/>
      <w:r w:rsidRPr="00A75B32">
        <w:rPr>
          <w:rFonts w:ascii="Times New Roman" w:hAnsi="Times New Roman" w:cs="Times New Roman"/>
          <w:color w:val="333333"/>
        </w:rPr>
        <w:t xml:space="preserve"> et al., 2023).</w:t>
      </w:r>
    </w:p>
    <w:p w14:paraId="194ACF14" w14:textId="53147224"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Global Scenario of Hydroponics </w:t>
      </w:r>
    </w:p>
    <w:p w14:paraId="2C17AB01" w14:textId="1DB1C2DA" w:rsidR="00A75B32" w:rsidRPr="00A75B32" w:rsidRDefault="00A75B32" w:rsidP="00A75B32">
      <w:pPr>
        <w:jc w:val="both"/>
        <w:rPr>
          <w:rFonts w:ascii="Times New Roman" w:hAnsi="Times New Roman" w:cs="Times New Roman"/>
          <w:lang w:val="en-US"/>
        </w:rPr>
      </w:pPr>
      <w:r w:rsidRPr="00A75B32">
        <w:rPr>
          <w:rFonts w:ascii="Times New Roman" w:hAnsi="Times New Roman" w:cs="Times New Roman"/>
          <w:lang w:val="en-US"/>
        </w:rPr>
        <w:t>The global hydroponics market was valued at USD 5.00 billion in 2023 and is projected to grow at a compound annual growth rate (CAGR) of 12.4</w:t>
      </w:r>
      <w:r w:rsidR="007545DB">
        <w:rPr>
          <w:rFonts w:ascii="Times New Roman" w:hAnsi="Times New Roman" w:cs="Times New Roman"/>
          <w:lang w:val="en-US"/>
        </w:rPr>
        <w:t xml:space="preserve"> per cent</w:t>
      </w:r>
      <w:r w:rsidRPr="00A75B32">
        <w:rPr>
          <w:rFonts w:ascii="Times New Roman" w:hAnsi="Times New Roman" w:cs="Times New Roman"/>
          <w:lang w:val="en-US"/>
        </w:rPr>
        <w:t xml:space="preserve"> from 2024 to 2030 (grandviewresearch.com). In countries like the U.S. and Canada, around 90</w:t>
      </w:r>
      <w:r w:rsidR="007545DB">
        <w:rPr>
          <w:rFonts w:ascii="Times New Roman" w:hAnsi="Times New Roman" w:cs="Times New Roman"/>
          <w:lang w:val="en-US"/>
        </w:rPr>
        <w:t xml:space="preserve"> per cent</w:t>
      </w:r>
      <w:r w:rsidRPr="00A75B32">
        <w:rPr>
          <w:rFonts w:ascii="Times New Roman" w:hAnsi="Times New Roman" w:cs="Times New Roman"/>
          <w:lang w:val="en-US"/>
        </w:rPr>
        <w:t xml:space="preserve"> of lettuce and tomatoes are produced hydroponically (mordorintelligence.com). Mordor Intelligence further estimates that the market will grow from USD 5.06 billion in 2024 to USD 7.36 billion by 2029 with a CAGR of 7.8</w:t>
      </w:r>
      <w:r w:rsidR="007545DB">
        <w:rPr>
          <w:rFonts w:ascii="Times New Roman" w:hAnsi="Times New Roman" w:cs="Times New Roman"/>
          <w:lang w:val="en-US"/>
        </w:rPr>
        <w:t xml:space="preserve"> per cent</w:t>
      </w:r>
      <w:r w:rsidRPr="00A75B32">
        <w:rPr>
          <w:rFonts w:ascii="Times New Roman" w:hAnsi="Times New Roman" w:cs="Times New Roman"/>
          <w:lang w:val="en-US"/>
        </w:rPr>
        <w:t xml:space="preserve"> over the period. Controlled environmental conditions in hydroponic systems also help mitigate the adverse effects of climate change, ensuring consistent annual crop production.</w:t>
      </w:r>
    </w:p>
    <w:p w14:paraId="4E09027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lang w:val="en-US"/>
        </w:rPr>
        <w:t xml:space="preserve">Indian Scenario of Hydroponics </w:t>
      </w:r>
    </w:p>
    <w:p w14:paraId="0D8A9A36" w14:textId="2AA23C15" w:rsidR="009C61AA" w:rsidRDefault="00A75B32" w:rsidP="0055320B">
      <w:pPr>
        <w:jc w:val="both"/>
        <w:rPr>
          <w:rFonts w:ascii="Times New Roman" w:hAnsi="Times New Roman" w:cs="Times New Roman"/>
          <w:lang w:val="en-US"/>
        </w:rPr>
      </w:pPr>
      <w:r w:rsidRPr="00A75B32">
        <w:rPr>
          <w:rFonts w:ascii="Times New Roman" w:hAnsi="Times New Roman" w:cs="Times New Roman"/>
          <w:lang w:val="en-US"/>
        </w:rPr>
        <w:t xml:space="preserve">In India, hydroponics is still in its early stages, but rapid developments are underway. According to </w:t>
      </w:r>
      <w:proofErr w:type="spellStart"/>
      <w:r w:rsidRPr="00A75B32">
        <w:rPr>
          <w:rFonts w:ascii="Times New Roman" w:hAnsi="Times New Roman" w:cs="Times New Roman"/>
          <w:lang w:val="en-US"/>
        </w:rPr>
        <w:t>Datam</w:t>
      </w:r>
      <w:proofErr w:type="spellEnd"/>
      <w:r w:rsidRPr="00A75B32">
        <w:rPr>
          <w:rFonts w:ascii="Times New Roman" w:hAnsi="Times New Roman" w:cs="Times New Roman"/>
          <w:lang w:val="en-US"/>
        </w:rPr>
        <w:t xml:space="preserve"> Intelligence, the Indian hydroponics market is projected to grow at a CAGR of 13.53</w:t>
      </w:r>
      <w:r w:rsidR="007545DB">
        <w:rPr>
          <w:rFonts w:ascii="Times New Roman" w:hAnsi="Times New Roman" w:cs="Times New Roman"/>
          <w:lang w:val="en-US"/>
        </w:rPr>
        <w:t xml:space="preserve"> per cent</w:t>
      </w:r>
      <w:r w:rsidRPr="00A75B32">
        <w:rPr>
          <w:rFonts w:ascii="Times New Roman" w:hAnsi="Times New Roman" w:cs="Times New Roman"/>
          <w:lang w:val="en-US"/>
        </w:rPr>
        <w:t xml:space="preserve"> from 2020 to 2027, significantly surpassing the global average growth rate of 6.8</w:t>
      </w:r>
      <w:r w:rsidR="007545DB">
        <w:rPr>
          <w:rFonts w:ascii="Times New Roman" w:hAnsi="Times New Roman" w:cs="Times New Roman"/>
          <w:lang w:val="en-US"/>
        </w:rPr>
        <w:t xml:space="preserve"> per cent</w:t>
      </w:r>
      <w:r w:rsidRPr="00A75B32">
        <w:rPr>
          <w:rFonts w:ascii="Times New Roman" w:hAnsi="Times New Roman" w:cs="Times New Roman"/>
          <w:lang w:val="en-US"/>
        </w:rPr>
        <w:t xml:space="preserve">. Southern </w:t>
      </w:r>
      <w:r w:rsidRPr="00A75B32">
        <w:rPr>
          <w:rFonts w:ascii="Times New Roman" w:hAnsi="Times New Roman" w:cs="Times New Roman"/>
          <w:lang w:val="en-US"/>
        </w:rPr>
        <w:lastRenderedPageBreak/>
        <w:t>India leads the adoption with cities like Hyderabad, Bangalore and Chennai witnessing a surge in small and medium-scale hydroponic farms.</w:t>
      </w:r>
    </w:p>
    <w:p w14:paraId="71A6CD3C" w14:textId="718A8B59" w:rsidR="009C61AA" w:rsidRDefault="009C61AA" w:rsidP="009C61AA">
      <w:pPr>
        <w:jc w:val="both"/>
        <w:rPr>
          <w:rFonts w:ascii="Times New Roman" w:hAnsi="Times New Roman" w:cs="Times New Roman"/>
          <w:b/>
          <w:bCs/>
        </w:rPr>
      </w:pPr>
      <w:r>
        <w:rPr>
          <w:rFonts w:ascii="Times New Roman" w:hAnsi="Times New Roman" w:cs="Times New Roman"/>
          <w:b/>
          <w:bCs/>
        </w:rPr>
        <w:t>Plants/Crops suitable for hydroponics</w:t>
      </w:r>
      <w:r w:rsidRPr="0055320B">
        <w:rPr>
          <w:rFonts w:ascii="Times New Roman" w:hAnsi="Times New Roman" w:cs="Times New Roman"/>
          <w:b/>
          <w:bCs/>
        </w:rPr>
        <w:t xml:space="preserve"> </w:t>
      </w:r>
    </w:p>
    <w:p w14:paraId="3DB6A6B1" w14:textId="1206CCBD" w:rsidR="007363EE" w:rsidRPr="007363EE" w:rsidRDefault="007363EE" w:rsidP="007363EE">
      <w:pPr>
        <w:jc w:val="both"/>
        <w:rPr>
          <w:rFonts w:ascii="Times New Roman" w:hAnsi="Times New Roman" w:cs="Times New Roman"/>
        </w:rPr>
      </w:pPr>
      <w:r w:rsidRPr="007363EE">
        <w:rPr>
          <w:rFonts w:ascii="Times New Roman" w:hAnsi="Times New Roman" w:cs="Times New Roman"/>
        </w:rPr>
        <w:t xml:space="preserve">According to </w:t>
      </w:r>
      <w:proofErr w:type="spellStart"/>
      <w:r w:rsidRPr="007363EE">
        <w:rPr>
          <w:rFonts w:ascii="Times New Roman" w:hAnsi="Times New Roman" w:cs="Times New Roman"/>
        </w:rPr>
        <w:t>Sonawane</w:t>
      </w:r>
      <w:proofErr w:type="spellEnd"/>
      <w:r w:rsidRPr="007363EE">
        <w:rPr>
          <w:rFonts w:ascii="Times New Roman" w:hAnsi="Times New Roman" w:cs="Times New Roman"/>
        </w:rPr>
        <w:t xml:space="preserve"> (2018), a wide range of crops can be cultivated hydroponically, including:</w:t>
      </w:r>
    </w:p>
    <w:p w14:paraId="7585848B" w14:textId="6CC444B6"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Cereals:</w:t>
      </w:r>
      <w:r w:rsidRPr="007363EE">
        <w:rPr>
          <w:rFonts w:ascii="Times New Roman" w:hAnsi="Times New Roman" w:cs="Times New Roman"/>
        </w:rPr>
        <w:t xml:space="preserve"> Rice, Maize</w:t>
      </w:r>
    </w:p>
    <w:p w14:paraId="4EC81D12" w14:textId="1B78EC08"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Fruits:</w:t>
      </w:r>
      <w:r w:rsidRPr="007363EE">
        <w:rPr>
          <w:rFonts w:ascii="Times New Roman" w:hAnsi="Times New Roman" w:cs="Times New Roman"/>
        </w:rPr>
        <w:t xml:space="preserve"> Strawberry</w:t>
      </w:r>
    </w:p>
    <w:p w14:paraId="785EEF6F" w14:textId="24EF4CCC"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Vegetables:</w:t>
      </w:r>
      <w:r w:rsidRPr="007363EE">
        <w:rPr>
          <w:rFonts w:ascii="Times New Roman" w:hAnsi="Times New Roman" w:cs="Times New Roman"/>
        </w:rPr>
        <w:t xml:space="preserve"> Tomato, Chilli, Brinjal, Green Bean, Beetroot, Winged Bean, Bell Pepper, Cabbage, Cauliflower, Cucumber, Radish, Onion</w:t>
      </w:r>
    </w:p>
    <w:p w14:paraId="4623FFD3" w14:textId="662D8928"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Leafy Vegetables:</w:t>
      </w:r>
      <w:r w:rsidRPr="007363EE">
        <w:rPr>
          <w:rFonts w:ascii="Times New Roman" w:hAnsi="Times New Roman" w:cs="Times New Roman"/>
        </w:rPr>
        <w:t xml:space="preserve"> Lettuce, Kang Kong</w:t>
      </w:r>
    </w:p>
    <w:p w14:paraId="78251EE5" w14:textId="70F6F66E"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Condiments:</w:t>
      </w:r>
      <w:r w:rsidRPr="007363EE">
        <w:rPr>
          <w:rFonts w:ascii="Times New Roman" w:hAnsi="Times New Roman" w:cs="Times New Roman"/>
        </w:rPr>
        <w:t xml:space="preserve"> Parsley, Mint, Sweet Basil, Oregano</w:t>
      </w:r>
    </w:p>
    <w:p w14:paraId="1D750845" w14:textId="23951D24"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rPr>
        <w:t>Flower Crops: Marigold, Carnation, Chrysanthemum, Rose</w:t>
      </w:r>
    </w:p>
    <w:p w14:paraId="62597B88" w14:textId="0AC36F4C"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Medicinal Crops:</w:t>
      </w:r>
      <w:r w:rsidRPr="007363EE">
        <w:rPr>
          <w:rFonts w:ascii="Times New Roman" w:hAnsi="Times New Roman" w:cs="Times New Roman"/>
        </w:rPr>
        <w:t xml:space="preserve"> Indian Aloe, Coleus</w:t>
      </w:r>
    </w:p>
    <w:p w14:paraId="738512D7" w14:textId="32697052" w:rsidR="007363EE" w:rsidRPr="007363EE" w:rsidRDefault="007363EE" w:rsidP="007363EE">
      <w:pPr>
        <w:pStyle w:val="ListParagraph"/>
        <w:numPr>
          <w:ilvl w:val="0"/>
          <w:numId w:val="4"/>
        </w:numPr>
        <w:jc w:val="both"/>
        <w:rPr>
          <w:rFonts w:ascii="Times New Roman" w:hAnsi="Times New Roman" w:cs="Times New Roman"/>
        </w:rPr>
      </w:pPr>
      <w:r w:rsidRPr="007363EE">
        <w:rPr>
          <w:rFonts w:ascii="Times New Roman" w:hAnsi="Times New Roman" w:cs="Times New Roman"/>
          <w:b/>
          <w:bCs/>
        </w:rPr>
        <w:t>Fodder Crops:</w:t>
      </w:r>
      <w:r w:rsidRPr="007363EE">
        <w:rPr>
          <w:rFonts w:ascii="Times New Roman" w:hAnsi="Times New Roman" w:cs="Times New Roman"/>
        </w:rPr>
        <w:t xml:space="preserve"> Sorghum, Alfalfa, Barley, Bermuda Grass</w:t>
      </w:r>
    </w:p>
    <w:p w14:paraId="1CABBD60" w14:textId="29E9250F" w:rsidR="007363EE" w:rsidRPr="007363EE" w:rsidRDefault="007363EE" w:rsidP="0055320B">
      <w:pPr>
        <w:jc w:val="both"/>
        <w:rPr>
          <w:rFonts w:ascii="Times New Roman" w:hAnsi="Times New Roman" w:cs="Times New Roman"/>
        </w:rPr>
      </w:pPr>
      <w:r w:rsidRPr="007363EE">
        <w:rPr>
          <w:rFonts w:ascii="Times New Roman" w:hAnsi="Times New Roman" w:cs="Times New Roman"/>
        </w:rPr>
        <w:t xml:space="preserve">These findings are supported by studies conducted by Ashok &amp; </w:t>
      </w:r>
      <w:proofErr w:type="spellStart"/>
      <w:r w:rsidRPr="007363EE">
        <w:rPr>
          <w:rFonts w:ascii="Times New Roman" w:hAnsi="Times New Roman" w:cs="Times New Roman"/>
        </w:rPr>
        <w:t>Sujitha</w:t>
      </w:r>
      <w:proofErr w:type="spellEnd"/>
      <w:r w:rsidRPr="007363EE">
        <w:rPr>
          <w:rFonts w:ascii="Times New Roman" w:hAnsi="Times New Roman" w:cs="Times New Roman"/>
        </w:rPr>
        <w:t xml:space="preserve"> (2020) and Barman </w:t>
      </w:r>
      <w:r w:rsidRPr="007363EE">
        <w:rPr>
          <w:rFonts w:ascii="Times New Roman" w:hAnsi="Times New Roman" w:cs="Times New Roman"/>
          <w:i/>
          <w:iCs/>
        </w:rPr>
        <w:t>et al.</w:t>
      </w:r>
      <w:r w:rsidRPr="007363EE">
        <w:rPr>
          <w:rFonts w:ascii="Times New Roman" w:hAnsi="Times New Roman" w:cs="Times New Roman"/>
        </w:rPr>
        <w:t xml:space="preserve"> (2016), which confirm the feasibility of growing a diverse range of crops using hydroponic techniques.</w:t>
      </w:r>
    </w:p>
    <w:p w14:paraId="72F658FD" w14:textId="25852ECC" w:rsidR="00321E5B" w:rsidRDefault="009C26ED" w:rsidP="0055320B">
      <w:pPr>
        <w:jc w:val="both"/>
        <w:rPr>
          <w:rFonts w:ascii="Times New Roman" w:hAnsi="Times New Roman" w:cs="Times New Roman"/>
          <w:b/>
          <w:bCs/>
        </w:rPr>
      </w:pPr>
      <w:r>
        <w:rPr>
          <w:rFonts w:ascii="Times New Roman" w:hAnsi="Times New Roman" w:cs="Times New Roman"/>
          <w:b/>
          <w:bCs/>
        </w:rPr>
        <w:t xml:space="preserve">Table 1: </w:t>
      </w:r>
      <w:r w:rsidR="009E0AB4" w:rsidRPr="0055320B">
        <w:rPr>
          <w:rFonts w:ascii="Times New Roman" w:hAnsi="Times New Roman" w:cs="Times New Roman"/>
          <w:b/>
          <w:bCs/>
        </w:rPr>
        <w:t>Growing Medi</w:t>
      </w:r>
      <w:r w:rsidR="00A85F3F">
        <w:rPr>
          <w:rFonts w:ascii="Times New Roman" w:hAnsi="Times New Roman" w:cs="Times New Roman"/>
          <w:b/>
          <w:bCs/>
        </w:rPr>
        <w:t>a</w:t>
      </w:r>
      <w:r w:rsidR="009E0AB4" w:rsidRPr="0055320B">
        <w:rPr>
          <w:rFonts w:ascii="Times New Roman" w:hAnsi="Times New Roman" w:cs="Times New Roman"/>
          <w:b/>
          <w:bCs/>
        </w:rPr>
        <w:t xml:space="preserve"> for Hydroponics </w:t>
      </w:r>
    </w:p>
    <w:tbl>
      <w:tblPr>
        <w:tblStyle w:val="TableGrid"/>
        <w:tblW w:w="5000" w:type="pct"/>
        <w:tblLook w:val="04A0" w:firstRow="1" w:lastRow="0" w:firstColumn="1" w:lastColumn="0" w:noHBand="0" w:noVBand="1"/>
      </w:tblPr>
      <w:tblGrid>
        <w:gridCol w:w="1744"/>
        <w:gridCol w:w="1858"/>
        <w:gridCol w:w="1859"/>
        <w:gridCol w:w="1988"/>
        <w:gridCol w:w="1567"/>
      </w:tblGrid>
      <w:tr w:rsidR="00A02E4B" w14:paraId="6C4F35A6" w14:textId="77777777" w:rsidTr="00A02E4B">
        <w:tc>
          <w:tcPr>
            <w:tcW w:w="1035" w:type="pct"/>
          </w:tcPr>
          <w:p w14:paraId="61C9C8AA" w14:textId="5740ADA1" w:rsidR="00A02E4B" w:rsidRPr="00516520" w:rsidRDefault="00A02E4B" w:rsidP="003F0BEC">
            <w:pPr>
              <w:jc w:val="center"/>
              <w:rPr>
                <w:rFonts w:ascii="Times New Roman" w:hAnsi="Times New Roman" w:cs="Times New Roman"/>
                <w:b/>
                <w:bCs/>
              </w:rPr>
            </w:pPr>
            <w:r>
              <w:rPr>
                <w:rFonts w:ascii="Times New Roman" w:hAnsi="Times New Roman" w:cs="Times New Roman"/>
                <w:b/>
                <w:bCs/>
              </w:rPr>
              <w:t>Growing Media</w:t>
            </w:r>
          </w:p>
        </w:tc>
        <w:tc>
          <w:tcPr>
            <w:tcW w:w="1098" w:type="pct"/>
          </w:tcPr>
          <w:p w14:paraId="4CBEE98C" w14:textId="59886E9C" w:rsidR="00A02E4B" w:rsidRDefault="00A02E4B" w:rsidP="003F0BEC">
            <w:pPr>
              <w:jc w:val="center"/>
              <w:rPr>
                <w:rFonts w:ascii="Times New Roman" w:hAnsi="Times New Roman" w:cs="Times New Roman"/>
                <w:b/>
                <w:bCs/>
              </w:rPr>
            </w:pPr>
            <w:r>
              <w:rPr>
                <w:rFonts w:ascii="Times New Roman" w:hAnsi="Times New Roman" w:cs="Times New Roman"/>
                <w:b/>
                <w:bCs/>
              </w:rPr>
              <w:t>Description</w:t>
            </w:r>
          </w:p>
        </w:tc>
        <w:tc>
          <w:tcPr>
            <w:tcW w:w="1098" w:type="pct"/>
          </w:tcPr>
          <w:p w14:paraId="1524014B" w14:textId="0FE48494" w:rsidR="00A02E4B" w:rsidRPr="00516520" w:rsidRDefault="00A02E4B" w:rsidP="003F0BEC">
            <w:pPr>
              <w:jc w:val="center"/>
              <w:rPr>
                <w:rFonts w:ascii="Times New Roman" w:hAnsi="Times New Roman" w:cs="Times New Roman"/>
                <w:b/>
                <w:bCs/>
              </w:rPr>
            </w:pPr>
            <w:r>
              <w:rPr>
                <w:rFonts w:ascii="Times New Roman" w:hAnsi="Times New Roman" w:cs="Times New Roman"/>
                <w:b/>
                <w:bCs/>
              </w:rPr>
              <w:t>Properties</w:t>
            </w:r>
          </w:p>
        </w:tc>
        <w:tc>
          <w:tcPr>
            <w:tcW w:w="915" w:type="pct"/>
          </w:tcPr>
          <w:p w14:paraId="70E37CB1" w14:textId="3B81AC9A" w:rsidR="00A02E4B" w:rsidRPr="00516520" w:rsidRDefault="00A02E4B" w:rsidP="003F0BEC">
            <w:pPr>
              <w:jc w:val="center"/>
              <w:rPr>
                <w:rFonts w:ascii="Times New Roman" w:hAnsi="Times New Roman" w:cs="Times New Roman"/>
                <w:b/>
                <w:bCs/>
              </w:rPr>
            </w:pPr>
            <w:r>
              <w:rPr>
                <w:rFonts w:ascii="Times New Roman" w:hAnsi="Times New Roman" w:cs="Times New Roman"/>
                <w:b/>
                <w:bCs/>
              </w:rPr>
              <w:t>Advantages</w:t>
            </w:r>
          </w:p>
        </w:tc>
        <w:tc>
          <w:tcPr>
            <w:tcW w:w="854" w:type="pct"/>
          </w:tcPr>
          <w:p w14:paraId="62337CFF" w14:textId="52562C76" w:rsidR="00A02E4B" w:rsidRPr="00516520" w:rsidRDefault="00A02E4B" w:rsidP="003F0BEC">
            <w:pPr>
              <w:jc w:val="center"/>
              <w:rPr>
                <w:rFonts w:ascii="Times New Roman" w:hAnsi="Times New Roman" w:cs="Times New Roman"/>
                <w:b/>
                <w:bCs/>
              </w:rPr>
            </w:pPr>
            <w:r>
              <w:rPr>
                <w:rFonts w:ascii="Times New Roman" w:hAnsi="Times New Roman" w:cs="Times New Roman"/>
                <w:b/>
                <w:bCs/>
              </w:rPr>
              <w:t>Notes</w:t>
            </w:r>
          </w:p>
        </w:tc>
      </w:tr>
      <w:tr w:rsidR="00A02E4B" w14:paraId="228FD2CC" w14:textId="77777777" w:rsidTr="00A02E4B">
        <w:tc>
          <w:tcPr>
            <w:tcW w:w="1035" w:type="pct"/>
            <w:vAlign w:val="center"/>
          </w:tcPr>
          <w:p w14:paraId="35CA1A8A" w14:textId="5B7746DB" w:rsidR="00A02E4B" w:rsidRDefault="00A02E4B" w:rsidP="003F0BEC">
            <w:pPr>
              <w:rPr>
                <w:rFonts w:ascii="Times New Roman" w:hAnsi="Times New Roman" w:cs="Times New Roman"/>
              </w:rPr>
            </w:pPr>
            <w:r>
              <w:rPr>
                <w:rFonts w:ascii="Times New Roman" w:hAnsi="Times New Roman" w:cs="Times New Roman"/>
              </w:rPr>
              <w:t>Rockwool</w:t>
            </w:r>
          </w:p>
        </w:tc>
        <w:tc>
          <w:tcPr>
            <w:tcW w:w="1098" w:type="pct"/>
          </w:tcPr>
          <w:p w14:paraId="06E4D8ED" w14:textId="6E0448A3" w:rsidR="00A02E4B" w:rsidRPr="00A02E4B" w:rsidRDefault="00A02E4B" w:rsidP="003F0BEC">
            <w:pPr>
              <w:jc w:val="both"/>
              <w:rPr>
                <w:rFonts w:ascii="Times New Roman" w:hAnsi="Times New Roman" w:cs="Times New Roman"/>
              </w:rPr>
            </w:pPr>
            <w:proofErr w:type="spellStart"/>
            <w:r w:rsidRPr="00A02E4B">
              <w:rPr>
                <w:rFonts w:ascii="Times New Roman" w:hAnsi="Times New Roman" w:cs="Times New Roman"/>
              </w:rPr>
              <w:t>Fibers</w:t>
            </w:r>
            <w:proofErr w:type="spellEnd"/>
            <w:r w:rsidRPr="00A02E4B">
              <w:rPr>
                <w:rFonts w:ascii="Times New Roman" w:hAnsi="Times New Roman" w:cs="Times New Roman"/>
              </w:rPr>
              <w:t xml:space="preserve"> spun from molten granite or basalt, formed into blocks, cubes, or slabs.</w:t>
            </w:r>
          </w:p>
        </w:tc>
        <w:tc>
          <w:tcPr>
            <w:tcW w:w="1098" w:type="pct"/>
          </w:tcPr>
          <w:p w14:paraId="2568F614" w14:textId="53127A26" w:rsidR="00A02E4B" w:rsidRDefault="00A02E4B" w:rsidP="003F0BEC">
            <w:pPr>
              <w:jc w:val="both"/>
              <w:rPr>
                <w:rFonts w:ascii="Times New Roman" w:hAnsi="Times New Roman" w:cs="Times New Roman"/>
              </w:rPr>
            </w:pPr>
            <w:r w:rsidRPr="00A02E4B">
              <w:rPr>
                <w:rFonts w:ascii="Times New Roman" w:hAnsi="Times New Roman" w:cs="Times New Roman"/>
              </w:rPr>
              <w:t>Sterile, porous, high water-holding capacity, inert.</w:t>
            </w:r>
          </w:p>
        </w:tc>
        <w:tc>
          <w:tcPr>
            <w:tcW w:w="915" w:type="pct"/>
            <w:vAlign w:val="center"/>
          </w:tcPr>
          <w:p w14:paraId="2D472411" w14:textId="0B34EBBF" w:rsidR="00A02E4B" w:rsidRDefault="00A02E4B" w:rsidP="003F0BEC">
            <w:pPr>
              <w:rPr>
                <w:rFonts w:ascii="Times New Roman" w:hAnsi="Times New Roman" w:cs="Times New Roman"/>
              </w:rPr>
            </w:pPr>
            <w:r w:rsidRPr="00A8034B">
              <w:rPr>
                <w:rFonts w:ascii="Times New Roman" w:hAnsi="Times New Roman" w:cs="Times New Roman"/>
              </w:rPr>
              <w:t>Excellent aeration and moisture retention. Requires pH adjustment before use; non-biodegradable.</w:t>
            </w:r>
          </w:p>
        </w:tc>
        <w:tc>
          <w:tcPr>
            <w:tcW w:w="854" w:type="pct"/>
            <w:vAlign w:val="center"/>
          </w:tcPr>
          <w:p w14:paraId="1D3F5AEC" w14:textId="0DA10BE1" w:rsidR="00A02E4B" w:rsidRDefault="00A02E4B" w:rsidP="003F0BEC">
            <w:pPr>
              <w:rPr>
                <w:rFonts w:ascii="Times New Roman" w:hAnsi="Times New Roman" w:cs="Times New Roman"/>
              </w:rPr>
            </w:pPr>
            <w:r w:rsidRPr="00516520">
              <w:rPr>
                <w:rFonts w:ascii="Times New Roman" w:hAnsi="Times New Roman" w:cs="Times New Roman"/>
              </w:rPr>
              <w:t>Needs pH conditioning before use</w:t>
            </w:r>
          </w:p>
        </w:tc>
      </w:tr>
      <w:tr w:rsidR="00A02E4B" w14:paraId="0CD9D4D3" w14:textId="77777777" w:rsidTr="00A02E4B">
        <w:tc>
          <w:tcPr>
            <w:tcW w:w="1035" w:type="pct"/>
            <w:vAlign w:val="center"/>
          </w:tcPr>
          <w:p w14:paraId="0296A565" w14:textId="7F568B2F" w:rsidR="00A02E4B" w:rsidRDefault="00A02E4B" w:rsidP="003F0BEC">
            <w:pPr>
              <w:rPr>
                <w:rFonts w:ascii="Times New Roman" w:hAnsi="Times New Roman" w:cs="Times New Roman"/>
              </w:rPr>
            </w:pPr>
            <w:proofErr w:type="spellStart"/>
            <w:r>
              <w:rPr>
                <w:rFonts w:ascii="Times New Roman" w:hAnsi="Times New Roman" w:cs="Times New Roman"/>
              </w:rPr>
              <w:t>Hydroton</w:t>
            </w:r>
            <w:proofErr w:type="spellEnd"/>
            <w:r>
              <w:rPr>
                <w:rFonts w:ascii="Times New Roman" w:hAnsi="Times New Roman" w:cs="Times New Roman"/>
              </w:rPr>
              <w:t xml:space="preserve"> (LECA)</w:t>
            </w:r>
          </w:p>
        </w:tc>
        <w:tc>
          <w:tcPr>
            <w:tcW w:w="1098" w:type="pct"/>
          </w:tcPr>
          <w:p w14:paraId="2AF05550" w14:textId="09385223" w:rsidR="00A02E4B" w:rsidRPr="00A02E4B" w:rsidRDefault="00A02E4B" w:rsidP="003F0BEC">
            <w:pPr>
              <w:jc w:val="both"/>
              <w:rPr>
                <w:rFonts w:ascii="Times New Roman" w:hAnsi="Times New Roman" w:cs="Times New Roman"/>
              </w:rPr>
            </w:pPr>
            <w:r w:rsidRPr="00A02E4B">
              <w:rPr>
                <w:rFonts w:ascii="Times New Roman" w:hAnsi="Times New Roman" w:cs="Times New Roman"/>
              </w:rPr>
              <w:t>Lightweight expanded clay aggregate, fired at high temperatures</w:t>
            </w:r>
            <w:r>
              <w:rPr>
                <w:rFonts w:ascii="Times New Roman" w:hAnsi="Times New Roman" w:cs="Times New Roman"/>
              </w:rPr>
              <w:t>.</w:t>
            </w:r>
          </w:p>
        </w:tc>
        <w:tc>
          <w:tcPr>
            <w:tcW w:w="1098" w:type="pct"/>
          </w:tcPr>
          <w:p w14:paraId="6853B987" w14:textId="50B3C375" w:rsidR="00A02E4B" w:rsidRDefault="00A02E4B" w:rsidP="003F0BEC">
            <w:pPr>
              <w:jc w:val="both"/>
              <w:rPr>
                <w:rFonts w:ascii="Times New Roman" w:hAnsi="Times New Roman" w:cs="Times New Roman"/>
              </w:rPr>
            </w:pPr>
            <w:r w:rsidRPr="00A02E4B">
              <w:rPr>
                <w:rFonts w:ascii="Times New Roman" w:hAnsi="Times New Roman" w:cs="Times New Roman"/>
              </w:rPr>
              <w:t>pH-neutral, reusable, good drainage and aeration, stable</w:t>
            </w:r>
            <w:r>
              <w:rPr>
                <w:rFonts w:ascii="Times New Roman" w:hAnsi="Times New Roman" w:cs="Times New Roman"/>
              </w:rPr>
              <w:t>.</w:t>
            </w:r>
          </w:p>
        </w:tc>
        <w:tc>
          <w:tcPr>
            <w:tcW w:w="915" w:type="pct"/>
            <w:vAlign w:val="center"/>
          </w:tcPr>
          <w:p w14:paraId="23AC7B8A" w14:textId="1D27073C" w:rsidR="00A02E4B" w:rsidRDefault="00A02E4B" w:rsidP="003F0BEC">
            <w:pPr>
              <w:rPr>
                <w:rFonts w:ascii="Times New Roman" w:hAnsi="Times New Roman" w:cs="Times New Roman"/>
              </w:rPr>
            </w:pPr>
            <w:r w:rsidRPr="00A8034B">
              <w:rPr>
                <w:rFonts w:ascii="Times New Roman" w:hAnsi="Times New Roman" w:cs="Times New Roman"/>
              </w:rPr>
              <w:t>Easy to clean and reuse. Slightly heavy; offers no nutrients.</w:t>
            </w:r>
          </w:p>
        </w:tc>
        <w:tc>
          <w:tcPr>
            <w:tcW w:w="854" w:type="pct"/>
            <w:vAlign w:val="center"/>
          </w:tcPr>
          <w:p w14:paraId="2B0C2AFC" w14:textId="7A69681F" w:rsidR="00A02E4B" w:rsidRDefault="00A02E4B" w:rsidP="003F0BEC">
            <w:pPr>
              <w:rPr>
                <w:rFonts w:ascii="Times New Roman" w:hAnsi="Times New Roman" w:cs="Times New Roman"/>
              </w:rPr>
            </w:pPr>
            <w:r w:rsidRPr="00516520">
              <w:rPr>
                <w:rFonts w:ascii="Times New Roman" w:hAnsi="Times New Roman" w:cs="Times New Roman"/>
              </w:rPr>
              <w:t>Neutral pH, inert</w:t>
            </w:r>
          </w:p>
        </w:tc>
      </w:tr>
      <w:tr w:rsidR="00A02E4B" w14:paraId="1A9B7323" w14:textId="77777777" w:rsidTr="00A02E4B">
        <w:tc>
          <w:tcPr>
            <w:tcW w:w="1035" w:type="pct"/>
            <w:vAlign w:val="center"/>
          </w:tcPr>
          <w:p w14:paraId="1BC65CE0" w14:textId="0B1B82E5" w:rsidR="00A02E4B" w:rsidRDefault="00A02E4B" w:rsidP="003F0BEC">
            <w:pPr>
              <w:rPr>
                <w:rFonts w:ascii="Times New Roman" w:hAnsi="Times New Roman" w:cs="Times New Roman"/>
              </w:rPr>
            </w:pPr>
            <w:r>
              <w:rPr>
                <w:rFonts w:ascii="Times New Roman" w:hAnsi="Times New Roman" w:cs="Times New Roman"/>
              </w:rPr>
              <w:t>Coco Coir/Chips</w:t>
            </w:r>
          </w:p>
        </w:tc>
        <w:tc>
          <w:tcPr>
            <w:tcW w:w="1098" w:type="pct"/>
          </w:tcPr>
          <w:p w14:paraId="33E5A529" w14:textId="4D1DBF14" w:rsidR="00A02E4B" w:rsidRPr="00A02E4B" w:rsidRDefault="00A02E4B" w:rsidP="003F0BEC">
            <w:pPr>
              <w:jc w:val="both"/>
              <w:rPr>
                <w:rFonts w:ascii="Times New Roman" w:hAnsi="Times New Roman" w:cs="Times New Roman"/>
              </w:rPr>
            </w:pPr>
            <w:r w:rsidRPr="00A02E4B">
              <w:rPr>
                <w:rFonts w:ascii="Times New Roman" w:hAnsi="Times New Roman" w:cs="Times New Roman"/>
              </w:rPr>
              <w:t xml:space="preserve">Made from coconut husks; available in coarse </w:t>
            </w:r>
            <w:proofErr w:type="spellStart"/>
            <w:r w:rsidRPr="00A02E4B">
              <w:rPr>
                <w:rFonts w:ascii="Times New Roman" w:hAnsi="Times New Roman" w:cs="Times New Roman"/>
              </w:rPr>
              <w:t>fiber</w:t>
            </w:r>
            <w:proofErr w:type="spellEnd"/>
            <w:r w:rsidRPr="00A02E4B">
              <w:rPr>
                <w:rFonts w:ascii="Times New Roman" w:hAnsi="Times New Roman" w:cs="Times New Roman"/>
              </w:rPr>
              <w:t xml:space="preserve"> or chip form</w:t>
            </w:r>
            <w:r>
              <w:rPr>
                <w:rFonts w:ascii="Times New Roman" w:hAnsi="Times New Roman" w:cs="Times New Roman"/>
              </w:rPr>
              <w:t>.</w:t>
            </w:r>
          </w:p>
        </w:tc>
        <w:tc>
          <w:tcPr>
            <w:tcW w:w="1098" w:type="pct"/>
          </w:tcPr>
          <w:p w14:paraId="23E5B606" w14:textId="1B5E48EE" w:rsidR="00A02E4B" w:rsidRDefault="00A02E4B" w:rsidP="003F0BEC">
            <w:pPr>
              <w:jc w:val="both"/>
              <w:rPr>
                <w:rFonts w:ascii="Times New Roman" w:hAnsi="Times New Roman" w:cs="Times New Roman"/>
              </w:rPr>
            </w:pPr>
            <w:r w:rsidRPr="00A02E4B">
              <w:rPr>
                <w:rFonts w:ascii="Times New Roman" w:hAnsi="Times New Roman" w:cs="Times New Roman"/>
              </w:rPr>
              <w:t>Organic, pH-neutral, retains moisture well, allows root aeration</w:t>
            </w:r>
            <w:r>
              <w:rPr>
                <w:rFonts w:ascii="Times New Roman" w:hAnsi="Times New Roman" w:cs="Times New Roman"/>
              </w:rPr>
              <w:t>.</w:t>
            </w:r>
          </w:p>
        </w:tc>
        <w:tc>
          <w:tcPr>
            <w:tcW w:w="915" w:type="pct"/>
            <w:vAlign w:val="center"/>
          </w:tcPr>
          <w:p w14:paraId="065DE47F" w14:textId="48075DE4" w:rsidR="00A02E4B" w:rsidRDefault="00A02E4B" w:rsidP="003F0BEC">
            <w:pPr>
              <w:rPr>
                <w:rFonts w:ascii="Times New Roman" w:hAnsi="Times New Roman" w:cs="Times New Roman"/>
              </w:rPr>
            </w:pPr>
            <w:r w:rsidRPr="00A8034B">
              <w:rPr>
                <w:rFonts w:ascii="Times New Roman" w:hAnsi="Times New Roman" w:cs="Times New Roman"/>
              </w:rPr>
              <w:t>Sustainable, biodegradable, long-lasting. May need calcium/magnesium buffering.</w:t>
            </w:r>
          </w:p>
        </w:tc>
        <w:tc>
          <w:tcPr>
            <w:tcW w:w="854" w:type="pct"/>
            <w:vAlign w:val="center"/>
          </w:tcPr>
          <w:p w14:paraId="5B139DD9" w14:textId="21681072" w:rsidR="00A02E4B" w:rsidRDefault="00A02E4B" w:rsidP="003F0BEC">
            <w:pPr>
              <w:rPr>
                <w:rFonts w:ascii="Times New Roman" w:hAnsi="Times New Roman" w:cs="Times New Roman"/>
              </w:rPr>
            </w:pPr>
            <w:r w:rsidRPr="00516520">
              <w:rPr>
                <w:rFonts w:ascii="Times New Roman" w:hAnsi="Times New Roman" w:cs="Times New Roman"/>
              </w:rPr>
              <w:t>Organic, degrades slowly</w:t>
            </w:r>
          </w:p>
        </w:tc>
      </w:tr>
      <w:tr w:rsidR="00A02E4B" w14:paraId="04FEBFAE" w14:textId="77777777" w:rsidTr="00A02E4B">
        <w:tc>
          <w:tcPr>
            <w:tcW w:w="1035" w:type="pct"/>
            <w:vAlign w:val="center"/>
          </w:tcPr>
          <w:p w14:paraId="589CCF5E" w14:textId="0074EBD6" w:rsidR="00A02E4B" w:rsidRDefault="00A02E4B" w:rsidP="003F0BEC">
            <w:pPr>
              <w:rPr>
                <w:rFonts w:ascii="Times New Roman" w:hAnsi="Times New Roman" w:cs="Times New Roman"/>
              </w:rPr>
            </w:pPr>
            <w:r>
              <w:rPr>
                <w:rFonts w:ascii="Times New Roman" w:hAnsi="Times New Roman" w:cs="Times New Roman"/>
              </w:rPr>
              <w:t>Perlite</w:t>
            </w:r>
          </w:p>
        </w:tc>
        <w:tc>
          <w:tcPr>
            <w:tcW w:w="1098" w:type="pct"/>
          </w:tcPr>
          <w:p w14:paraId="24E073A1" w14:textId="3F5601EE" w:rsidR="00A02E4B" w:rsidRPr="00A02E4B" w:rsidRDefault="00A02E4B" w:rsidP="003F0BEC">
            <w:pPr>
              <w:jc w:val="both"/>
              <w:rPr>
                <w:rFonts w:ascii="Times New Roman" w:hAnsi="Times New Roman" w:cs="Times New Roman"/>
              </w:rPr>
            </w:pPr>
            <w:r w:rsidRPr="00A02E4B">
              <w:rPr>
                <w:rFonts w:ascii="Times New Roman" w:hAnsi="Times New Roman" w:cs="Times New Roman"/>
              </w:rPr>
              <w:t>Volcanic glass expanded under high heat.</w:t>
            </w:r>
          </w:p>
        </w:tc>
        <w:tc>
          <w:tcPr>
            <w:tcW w:w="1098" w:type="pct"/>
          </w:tcPr>
          <w:p w14:paraId="12CC3832" w14:textId="0BFDDBA8" w:rsidR="00A02E4B" w:rsidRDefault="00A02E4B" w:rsidP="003F0BEC">
            <w:pPr>
              <w:jc w:val="both"/>
              <w:rPr>
                <w:rFonts w:ascii="Times New Roman" w:hAnsi="Times New Roman" w:cs="Times New Roman"/>
              </w:rPr>
            </w:pPr>
            <w:r w:rsidRPr="00A02E4B">
              <w:rPr>
                <w:rFonts w:ascii="Times New Roman" w:hAnsi="Times New Roman" w:cs="Times New Roman"/>
              </w:rPr>
              <w:t>Lightweight, porous, neutral pH, excellent drainage and aeration.</w:t>
            </w:r>
          </w:p>
        </w:tc>
        <w:tc>
          <w:tcPr>
            <w:tcW w:w="915" w:type="pct"/>
            <w:vAlign w:val="center"/>
          </w:tcPr>
          <w:p w14:paraId="418ADD94" w14:textId="285B5961" w:rsidR="00A02E4B" w:rsidRDefault="00A02E4B" w:rsidP="003F0BEC">
            <w:pPr>
              <w:rPr>
                <w:rFonts w:ascii="Times New Roman" w:hAnsi="Times New Roman" w:cs="Times New Roman"/>
              </w:rPr>
            </w:pPr>
            <w:r w:rsidRPr="00A8034B">
              <w:rPr>
                <w:rFonts w:ascii="Times New Roman" w:hAnsi="Times New Roman" w:cs="Times New Roman"/>
              </w:rPr>
              <w:t>Often used in mixes. Can be dusty (wear mask); doesn’t hold nutrients well alone.</w:t>
            </w:r>
          </w:p>
        </w:tc>
        <w:tc>
          <w:tcPr>
            <w:tcW w:w="854" w:type="pct"/>
            <w:vAlign w:val="center"/>
          </w:tcPr>
          <w:p w14:paraId="07633BEE" w14:textId="18A7FD9F" w:rsidR="00A02E4B" w:rsidRDefault="00A02E4B" w:rsidP="003F0BEC">
            <w:pPr>
              <w:rPr>
                <w:rFonts w:ascii="Times New Roman" w:hAnsi="Times New Roman" w:cs="Times New Roman"/>
              </w:rPr>
            </w:pPr>
            <w:r w:rsidRPr="00516520">
              <w:rPr>
                <w:rFonts w:ascii="Times New Roman" w:hAnsi="Times New Roman" w:cs="Times New Roman"/>
              </w:rPr>
              <w:t>Often mixed with other media</w:t>
            </w:r>
          </w:p>
        </w:tc>
      </w:tr>
      <w:tr w:rsidR="00A02E4B" w14:paraId="4E8F3058" w14:textId="77777777" w:rsidTr="00A02E4B">
        <w:tc>
          <w:tcPr>
            <w:tcW w:w="1035" w:type="pct"/>
            <w:vAlign w:val="center"/>
          </w:tcPr>
          <w:p w14:paraId="3C0C1BC0" w14:textId="337A9AC2" w:rsidR="00A02E4B" w:rsidRDefault="00A02E4B" w:rsidP="003F0BEC">
            <w:pPr>
              <w:rPr>
                <w:rFonts w:ascii="Times New Roman" w:hAnsi="Times New Roman" w:cs="Times New Roman"/>
              </w:rPr>
            </w:pPr>
            <w:r>
              <w:rPr>
                <w:rFonts w:ascii="Times New Roman" w:hAnsi="Times New Roman" w:cs="Times New Roman"/>
              </w:rPr>
              <w:t>Vermiculite</w:t>
            </w:r>
          </w:p>
        </w:tc>
        <w:tc>
          <w:tcPr>
            <w:tcW w:w="1098" w:type="pct"/>
          </w:tcPr>
          <w:p w14:paraId="697DD3EE" w14:textId="1CB45496" w:rsidR="00A02E4B" w:rsidRPr="00A02E4B" w:rsidRDefault="00A02E4B" w:rsidP="003F0BEC">
            <w:pPr>
              <w:jc w:val="both"/>
              <w:rPr>
                <w:rFonts w:ascii="Times New Roman" w:hAnsi="Times New Roman" w:cs="Times New Roman"/>
              </w:rPr>
            </w:pPr>
            <w:r w:rsidRPr="00A02E4B">
              <w:rPr>
                <w:rFonts w:ascii="Times New Roman" w:hAnsi="Times New Roman" w:cs="Times New Roman"/>
              </w:rPr>
              <w:t>Silicate mineral expanded under heat, spongier than perlite.</w:t>
            </w:r>
          </w:p>
        </w:tc>
        <w:tc>
          <w:tcPr>
            <w:tcW w:w="1098" w:type="pct"/>
          </w:tcPr>
          <w:p w14:paraId="37916EAA" w14:textId="0B209BBF" w:rsidR="00A02E4B" w:rsidRDefault="00A02E4B" w:rsidP="003F0BEC">
            <w:pPr>
              <w:jc w:val="both"/>
              <w:rPr>
                <w:rFonts w:ascii="Times New Roman" w:hAnsi="Times New Roman" w:cs="Times New Roman"/>
              </w:rPr>
            </w:pPr>
            <w:r w:rsidRPr="00A02E4B">
              <w:rPr>
                <w:rFonts w:ascii="Times New Roman" w:hAnsi="Times New Roman" w:cs="Times New Roman"/>
              </w:rPr>
              <w:t>High water retention, high cation exchange capacity, lightweight</w:t>
            </w:r>
            <w:r>
              <w:rPr>
                <w:rFonts w:ascii="Times New Roman" w:hAnsi="Times New Roman" w:cs="Times New Roman"/>
              </w:rPr>
              <w:t>.</w:t>
            </w:r>
          </w:p>
        </w:tc>
        <w:tc>
          <w:tcPr>
            <w:tcW w:w="915" w:type="pct"/>
            <w:vAlign w:val="center"/>
          </w:tcPr>
          <w:p w14:paraId="39994653" w14:textId="1E3324A7" w:rsidR="00A02E4B" w:rsidRDefault="00A02E4B" w:rsidP="003F0BEC">
            <w:pPr>
              <w:rPr>
                <w:rFonts w:ascii="Times New Roman" w:hAnsi="Times New Roman" w:cs="Times New Roman"/>
              </w:rPr>
            </w:pPr>
            <w:r w:rsidRPr="00A8034B">
              <w:rPr>
                <w:rFonts w:ascii="Times New Roman" w:hAnsi="Times New Roman" w:cs="Times New Roman"/>
              </w:rPr>
              <w:t>Good for water-loving plants. Tends to compact over time; can float.</w:t>
            </w:r>
          </w:p>
        </w:tc>
        <w:tc>
          <w:tcPr>
            <w:tcW w:w="854" w:type="pct"/>
            <w:vAlign w:val="center"/>
          </w:tcPr>
          <w:p w14:paraId="482BACC0" w14:textId="3E6E337A" w:rsidR="00A02E4B" w:rsidRDefault="00A02E4B" w:rsidP="003F0BEC">
            <w:pPr>
              <w:rPr>
                <w:rFonts w:ascii="Times New Roman" w:hAnsi="Times New Roman" w:cs="Times New Roman"/>
              </w:rPr>
            </w:pPr>
            <w:r w:rsidRPr="00516520">
              <w:rPr>
                <w:rFonts w:ascii="Times New Roman" w:hAnsi="Times New Roman" w:cs="Times New Roman"/>
              </w:rPr>
              <w:t>Higher cation exchange capacity</w:t>
            </w:r>
          </w:p>
        </w:tc>
      </w:tr>
      <w:tr w:rsidR="00A02E4B" w14:paraId="2F52B6D8" w14:textId="77777777" w:rsidTr="00A02E4B">
        <w:tc>
          <w:tcPr>
            <w:tcW w:w="1035" w:type="pct"/>
            <w:vAlign w:val="center"/>
          </w:tcPr>
          <w:p w14:paraId="1C1D6558" w14:textId="3282094E" w:rsidR="00A02E4B" w:rsidRDefault="00A02E4B" w:rsidP="003F0BEC">
            <w:pPr>
              <w:rPr>
                <w:rFonts w:ascii="Times New Roman" w:hAnsi="Times New Roman" w:cs="Times New Roman"/>
              </w:rPr>
            </w:pPr>
            <w:r>
              <w:rPr>
                <w:rFonts w:ascii="Times New Roman" w:hAnsi="Times New Roman" w:cs="Times New Roman"/>
              </w:rPr>
              <w:t>Floral Foam</w:t>
            </w:r>
          </w:p>
        </w:tc>
        <w:tc>
          <w:tcPr>
            <w:tcW w:w="1098" w:type="pct"/>
          </w:tcPr>
          <w:p w14:paraId="563AEB20" w14:textId="7403B533" w:rsidR="00A02E4B" w:rsidRPr="00A02E4B" w:rsidRDefault="00A02E4B" w:rsidP="003F0BEC">
            <w:pPr>
              <w:jc w:val="both"/>
              <w:rPr>
                <w:rFonts w:ascii="Times New Roman" w:hAnsi="Times New Roman" w:cs="Times New Roman"/>
              </w:rPr>
            </w:pPr>
            <w:r w:rsidRPr="00A02E4B">
              <w:rPr>
                <w:rFonts w:ascii="Times New Roman" w:hAnsi="Times New Roman" w:cs="Times New Roman"/>
              </w:rPr>
              <w:t>Synthetic foam used in floristry; similar to Oasis cubes.</w:t>
            </w:r>
          </w:p>
        </w:tc>
        <w:tc>
          <w:tcPr>
            <w:tcW w:w="1098" w:type="pct"/>
          </w:tcPr>
          <w:p w14:paraId="2EC5ADEC" w14:textId="7D039439" w:rsidR="00A02E4B" w:rsidRPr="00D84D12" w:rsidRDefault="00A02E4B" w:rsidP="003F0BEC">
            <w:pPr>
              <w:jc w:val="both"/>
              <w:rPr>
                <w:rFonts w:ascii="Times New Roman" w:hAnsi="Times New Roman" w:cs="Times New Roman"/>
              </w:rPr>
            </w:pPr>
            <w:r w:rsidRPr="00A02E4B">
              <w:rPr>
                <w:rFonts w:ascii="Times New Roman" w:hAnsi="Times New Roman" w:cs="Times New Roman"/>
              </w:rPr>
              <w:t>High water absorption, soft texture</w:t>
            </w:r>
            <w:r>
              <w:rPr>
                <w:rFonts w:ascii="Times New Roman" w:hAnsi="Times New Roman" w:cs="Times New Roman"/>
              </w:rPr>
              <w:t>.</w:t>
            </w:r>
          </w:p>
        </w:tc>
        <w:tc>
          <w:tcPr>
            <w:tcW w:w="915" w:type="pct"/>
            <w:vAlign w:val="center"/>
          </w:tcPr>
          <w:p w14:paraId="70ADFF1D" w14:textId="4F24AE99" w:rsidR="00A02E4B" w:rsidRPr="00D84D12" w:rsidRDefault="00A02E4B" w:rsidP="003F0BEC">
            <w:pPr>
              <w:rPr>
                <w:rFonts w:ascii="Times New Roman" w:hAnsi="Times New Roman" w:cs="Times New Roman"/>
              </w:rPr>
            </w:pPr>
            <w:r w:rsidRPr="00A8034B">
              <w:rPr>
                <w:rFonts w:ascii="Times New Roman" w:hAnsi="Times New Roman" w:cs="Times New Roman"/>
              </w:rPr>
              <w:t>Easy to use. Degrades over time; prone to over-saturation and root rot.</w:t>
            </w:r>
          </w:p>
        </w:tc>
        <w:tc>
          <w:tcPr>
            <w:tcW w:w="854" w:type="pct"/>
            <w:vAlign w:val="center"/>
          </w:tcPr>
          <w:p w14:paraId="5E20E735" w14:textId="418EA4A6" w:rsidR="00A02E4B" w:rsidRPr="00516520" w:rsidRDefault="00A02E4B" w:rsidP="003F0BEC">
            <w:pPr>
              <w:rPr>
                <w:rFonts w:ascii="Times New Roman" w:hAnsi="Times New Roman" w:cs="Times New Roman"/>
              </w:rPr>
            </w:pPr>
            <w:r w:rsidRPr="00516520">
              <w:rPr>
                <w:rFonts w:ascii="Times New Roman" w:hAnsi="Times New Roman" w:cs="Times New Roman"/>
              </w:rPr>
              <w:t>Must avoid over-saturation</w:t>
            </w:r>
          </w:p>
        </w:tc>
      </w:tr>
      <w:tr w:rsidR="00A02E4B" w14:paraId="45F24A3F" w14:textId="77777777" w:rsidTr="00A02E4B">
        <w:tc>
          <w:tcPr>
            <w:tcW w:w="1035" w:type="pct"/>
            <w:vAlign w:val="center"/>
          </w:tcPr>
          <w:p w14:paraId="3CB73F76" w14:textId="5599D674" w:rsidR="00A02E4B" w:rsidRDefault="00A02E4B" w:rsidP="003F0BEC">
            <w:pPr>
              <w:rPr>
                <w:rFonts w:ascii="Times New Roman" w:hAnsi="Times New Roman" w:cs="Times New Roman"/>
              </w:rPr>
            </w:pPr>
            <w:r>
              <w:rPr>
                <w:rFonts w:ascii="Times New Roman" w:hAnsi="Times New Roman" w:cs="Times New Roman"/>
              </w:rPr>
              <w:lastRenderedPageBreak/>
              <w:t>River Rock</w:t>
            </w:r>
          </w:p>
        </w:tc>
        <w:tc>
          <w:tcPr>
            <w:tcW w:w="1098" w:type="pct"/>
          </w:tcPr>
          <w:p w14:paraId="1856D470" w14:textId="5E838C62" w:rsidR="00A02E4B" w:rsidRPr="00A02E4B" w:rsidRDefault="00A02E4B" w:rsidP="003F0BEC">
            <w:pPr>
              <w:jc w:val="both"/>
              <w:rPr>
                <w:rFonts w:ascii="Times New Roman" w:hAnsi="Times New Roman" w:cs="Times New Roman"/>
              </w:rPr>
            </w:pPr>
            <w:r w:rsidRPr="00A02E4B">
              <w:rPr>
                <w:rFonts w:ascii="Times New Roman" w:hAnsi="Times New Roman" w:cs="Times New Roman"/>
              </w:rPr>
              <w:t>Smooth, rounded stones often used for support in large plant systems.</w:t>
            </w:r>
          </w:p>
        </w:tc>
        <w:tc>
          <w:tcPr>
            <w:tcW w:w="1098" w:type="pct"/>
          </w:tcPr>
          <w:p w14:paraId="5D0A5E71" w14:textId="0D5A447F" w:rsidR="00A02E4B" w:rsidRPr="00D84D12" w:rsidRDefault="00A02E4B" w:rsidP="003F0BEC">
            <w:pPr>
              <w:jc w:val="both"/>
              <w:rPr>
                <w:rFonts w:ascii="Times New Roman" w:hAnsi="Times New Roman" w:cs="Times New Roman"/>
              </w:rPr>
            </w:pPr>
            <w:r w:rsidRPr="00A02E4B">
              <w:rPr>
                <w:rFonts w:ascii="Times New Roman" w:hAnsi="Times New Roman" w:cs="Times New Roman"/>
              </w:rPr>
              <w:t>Heavy, reusable, inert</w:t>
            </w:r>
            <w:r>
              <w:rPr>
                <w:rFonts w:ascii="Times New Roman" w:hAnsi="Times New Roman" w:cs="Times New Roman"/>
              </w:rPr>
              <w:t>.</w:t>
            </w:r>
          </w:p>
        </w:tc>
        <w:tc>
          <w:tcPr>
            <w:tcW w:w="915" w:type="pct"/>
            <w:vAlign w:val="center"/>
          </w:tcPr>
          <w:p w14:paraId="71D60750" w14:textId="5E841353" w:rsidR="00A02E4B" w:rsidRPr="00D84D12" w:rsidRDefault="00A02E4B" w:rsidP="003F0BEC">
            <w:pPr>
              <w:rPr>
                <w:rFonts w:ascii="Times New Roman" w:hAnsi="Times New Roman" w:cs="Times New Roman"/>
              </w:rPr>
            </w:pPr>
            <w:r w:rsidRPr="00A8034B">
              <w:rPr>
                <w:rFonts w:ascii="Times New Roman" w:hAnsi="Times New Roman" w:cs="Times New Roman"/>
              </w:rPr>
              <w:t>Good base support. Poor water retention; no nutrient or cation exchange capacity.</w:t>
            </w:r>
          </w:p>
        </w:tc>
        <w:tc>
          <w:tcPr>
            <w:tcW w:w="854" w:type="pct"/>
            <w:vAlign w:val="center"/>
          </w:tcPr>
          <w:p w14:paraId="3AE38857" w14:textId="3FDFD9E9" w:rsidR="00A02E4B" w:rsidRPr="00516520" w:rsidRDefault="00A02E4B" w:rsidP="003F0BEC">
            <w:pPr>
              <w:rPr>
                <w:rFonts w:ascii="Times New Roman" w:hAnsi="Times New Roman" w:cs="Times New Roman"/>
              </w:rPr>
            </w:pPr>
            <w:r w:rsidRPr="00516520">
              <w:rPr>
                <w:rFonts w:ascii="Times New Roman" w:hAnsi="Times New Roman" w:cs="Times New Roman"/>
              </w:rPr>
              <w:t>Provides physical support only</w:t>
            </w:r>
          </w:p>
        </w:tc>
      </w:tr>
      <w:tr w:rsidR="00A02E4B" w14:paraId="24F6D3E4" w14:textId="77777777" w:rsidTr="00A02E4B">
        <w:tc>
          <w:tcPr>
            <w:tcW w:w="1035" w:type="pct"/>
            <w:vAlign w:val="center"/>
          </w:tcPr>
          <w:p w14:paraId="2F71C0EF" w14:textId="4E33E15B" w:rsidR="00A02E4B" w:rsidRDefault="00A02E4B" w:rsidP="003F0BEC">
            <w:pPr>
              <w:rPr>
                <w:rFonts w:ascii="Times New Roman" w:hAnsi="Times New Roman" w:cs="Times New Roman"/>
              </w:rPr>
            </w:pPr>
            <w:r>
              <w:rPr>
                <w:rFonts w:ascii="Times New Roman" w:hAnsi="Times New Roman" w:cs="Times New Roman"/>
              </w:rPr>
              <w:t>Rice Hulls</w:t>
            </w:r>
          </w:p>
        </w:tc>
        <w:tc>
          <w:tcPr>
            <w:tcW w:w="1098" w:type="pct"/>
          </w:tcPr>
          <w:p w14:paraId="3B6DF410" w14:textId="0A9A0804" w:rsidR="00A02E4B" w:rsidRPr="00A02E4B" w:rsidRDefault="00A02E4B" w:rsidP="003F0BEC">
            <w:pPr>
              <w:jc w:val="both"/>
              <w:rPr>
                <w:rFonts w:ascii="Times New Roman" w:hAnsi="Times New Roman" w:cs="Times New Roman"/>
              </w:rPr>
            </w:pPr>
            <w:r w:rsidRPr="00A02E4B">
              <w:rPr>
                <w:rFonts w:ascii="Times New Roman" w:hAnsi="Times New Roman" w:cs="Times New Roman"/>
              </w:rPr>
              <w:t>By-product of rice milling, used dry or composted</w:t>
            </w:r>
            <w:r>
              <w:rPr>
                <w:rFonts w:ascii="Times New Roman" w:hAnsi="Times New Roman" w:cs="Times New Roman"/>
              </w:rPr>
              <w:t>.</w:t>
            </w:r>
          </w:p>
        </w:tc>
        <w:tc>
          <w:tcPr>
            <w:tcW w:w="1098" w:type="pct"/>
          </w:tcPr>
          <w:p w14:paraId="3A03541C" w14:textId="5B02844B" w:rsidR="00A02E4B" w:rsidRPr="00D84D12" w:rsidRDefault="00A02E4B" w:rsidP="003F0BEC">
            <w:pPr>
              <w:jc w:val="both"/>
              <w:rPr>
                <w:rFonts w:ascii="Times New Roman" w:hAnsi="Times New Roman" w:cs="Times New Roman"/>
              </w:rPr>
            </w:pPr>
            <w:r w:rsidRPr="00A02E4B">
              <w:rPr>
                <w:rFonts w:ascii="Times New Roman" w:hAnsi="Times New Roman" w:cs="Times New Roman"/>
              </w:rPr>
              <w:t>Lightweight, decomposes slowly, improves drainage</w:t>
            </w:r>
            <w:r>
              <w:rPr>
                <w:rFonts w:ascii="Times New Roman" w:hAnsi="Times New Roman" w:cs="Times New Roman"/>
              </w:rPr>
              <w:t>.</w:t>
            </w:r>
          </w:p>
        </w:tc>
        <w:tc>
          <w:tcPr>
            <w:tcW w:w="915" w:type="pct"/>
            <w:vAlign w:val="center"/>
          </w:tcPr>
          <w:p w14:paraId="2CBE945C" w14:textId="55146C13" w:rsidR="00A02E4B" w:rsidRPr="00D84D12" w:rsidRDefault="00A02E4B" w:rsidP="003F0BEC">
            <w:pPr>
              <w:rPr>
                <w:rFonts w:ascii="Times New Roman" w:hAnsi="Times New Roman" w:cs="Times New Roman"/>
              </w:rPr>
            </w:pPr>
            <w:r w:rsidRPr="00A8034B">
              <w:rPr>
                <w:rFonts w:ascii="Times New Roman" w:hAnsi="Times New Roman" w:cs="Times New Roman"/>
              </w:rPr>
              <w:t>Inexpensive and eco-friendly. Needs mixing with other media for water retention.</w:t>
            </w:r>
          </w:p>
        </w:tc>
        <w:tc>
          <w:tcPr>
            <w:tcW w:w="854" w:type="pct"/>
            <w:vAlign w:val="center"/>
          </w:tcPr>
          <w:p w14:paraId="264E4D43" w14:textId="58541139" w:rsidR="00A02E4B" w:rsidRPr="00516520" w:rsidRDefault="00A02E4B" w:rsidP="003F0BEC">
            <w:pPr>
              <w:rPr>
                <w:rFonts w:ascii="Times New Roman" w:hAnsi="Times New Roman" w:cs="Times New Roman"/>
              </w:rPr>
            </w:pPr>
            <w:r w:rsidRPr="00516520">
              <w:rPr>
                <w:rFonts w:ascii="Times New Roman" w:hAnsi="Times New Roman" w:cs="Times New Roman"/>
              </w:rPr>
              <w:t>Low decomposition, minimal nutrient value</w:t>
            </w:r>
          </w:p>
        </w:tc>
      </w:tr>
    </w:tbl>
    <w:p w14:paraId="06BED3A3" w14:textId="77777777" w:rsidR="00516520" w:rsidRPr="0055320B" w:rsidRDefault="00516520" w:rsidP="0055320B">
      <w:pPr>
        <w:jc w:val="both"/>
        <w:rPr>
          <w:rFonts w:ascii="Times New Roman" w:hAnsi="Times New Roman" w:cs="Times New Roman"/>
          <w:b/>
          <w:bCs/>
        </w:rPr>
      </w:pPr>
    </w:p>
    <w:p w14:paraId="1271955B" w14:textId="69FEE6D9" w:rsidR="003543F5" w:rsidRDefault="009C26ED" w:rsidP="0055320B">
      <w:pPr>
        <w:jc w:val="both"/>
        <w:rPr>
          <w:rFonts w:ascii="Times New Roman" w:hAnsi="Times New Roman" w:cs="Times New Roman"/>
        </w:rPr>
      </w:pPr>
      <w:r>
        <w:rPr>
          <w:rFonts w:ascii="Times New Roman" w:hAnsi="Times New Roman" w:cs="Times New Roman"/>
          <w:b/>
          <w:bCs/>
        </w:rPr>
        <w:t xml:space="preserve">Table 2: </w:t>
      </w:r>
      <w:r w:rsidR="001A4B2E" w:rsidRPr="0055320B">
        <w:rPr>
          <w:rFonts w:ascii="Times New Roman" w:hAnsi="Times New Roman" w:cs="Times New Roman"/>
          <w:b/>
          <w:bCs/>
        </w:rPr>
        <w:t>Types of Hydroponics</w:t>
      </w:r>
      <w:r w:rsidR="001A4B2E" w:rsidRPr="0055320B">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405"/>
        <w:gridCol w:w="2126"/>
        <w:gridCol w:w="937"/>
        <w:gridCol w:w="1898"/>
        <w:gridCol w:w="1650"/>
      </w:tblGrid>
      <w:tr w:rsidR="00516520" w14:paraId="7DC273AC" w14:textId="77777777" w:rsidTr="00516520">
        <w:tc>
          <w:tcPr>
            <w:tcW w:w="2405" w:type="dxa"/>
          </w:tcPr>
          <w:p w14:paraId="23666F0A" w14:textId="5B40684E" w:rsidR="00D84D12" w:rsidRPr="00516520" w:rsidRDefault="00D84D12" w:rsidP="00516520">
            <w:pPr>
              <w:jc w:val="center"/>
              <w:rPr>
                <w:rFonts w:ascii="Times New Roman" w:hAnsi="Times New Roman" w:cs="Times New Roman"/>
                <w:b/>
                <w:bCs/>
              </w:rPr>
            </w:pPr>
            <w:r w:rsidRPr="00516520">
              <w:rPr>
                <w:rFonts w:ascii="Times New Roman" w:hAnsi="Times New Roman" w:cs="Times New Roman"/>
                <w:b/>
                <w:bCs/>
              </w:rPr>
              <w:t>System</w:t>
            </w:r>
          </w:p>
        </w:tc>
        <w:tc>
          <w:tcPr>
            <w:tcW w:w="2126" w:type="dxa"/>
          </w:tcPr>
          <w:p w14:paraId="2BBE89A2" w14:textId="0924189A" w:rsidR="00D84D12" w:rsidRPr="00516520" w:rsidRDefault="00D84D12" w:rsidP="00516520">
            <w:pPr>
              <w:jc w:val="center"/>
              <w:rPr>
                <w:rFonts w:ascii="Times New Roman" w:hAnsi="Times New Roman" w:cs="Times New Roman"/>
                <w:b/>
                <w:bCs/>
              </w:rPr>
            </w:pPr>
            <w:r w:rsidRPr="00516520">
              <w:rPr>
                <w:rFonts w:ascii="Times New Roman" w:hAnsi="Times New Roman" w:cs="Times New Roman"/>
                <w:b/>
                <w:bCs/>
              </w:rPr>
              <w:t>Description</w:t>
            </w:r>
          </w:p>
        </w:tc>
        <w:tc>
          <w:tcPr>
            <w:tcW w:w="937" w:type="dxa"/>
          </w:tcPr>
          <w:p w14:paraId="47B2CBC4" w14:textId="10F00614" w:rsidR="00D84D12" w:rsidRPr="00516520" w:rsidRDefault="00D84D12" w:rsidP="00516520">
            <w:pPr>
              <w:jc w:val="center"/>
              <w:rPr>
                <w:rFonts w:ascii="Times New Roman" w:hAnsi="Times New Roman" w:cs="Times New Roman"/>
                <w:b/>
                <w:bCs/>
              </w:rPr>
            </w:pPr>
            <w:r w:rsidRPr="00516520">
              <w:rPr>
                <w:rFonts w:ascii="Times New Roman" w:hAnsi="Times New Roman" w:cs="Times New Roman"/>
                <w:b/>
                <w:bCs/>
              </w:rPr>
              <w:t>Type</w:t>
            </w:r>
          </w:p>
        </w:tc>
        <w:tc>
          <w:tcPr>
            <w:tcW w:w="1898" w:type="dxa"/>
          </w:tcPr>
          <w:p w14:paraId="7E977E31" w14:textId="4F4029FF" w:rsidR="00D84D12" w:rsidRPr="00516520" w:rsidRDefault="00D84D12" w:rsidP="00516520">
            <w:pPr>
              <w:jc w:val="center"/>
              <w:rPr>
                <w:rFonts w:ascii="Times New Roman" w:hAnsi="Times New Roman" w:cs="Times New Roman"/>
                <w:b/>
                <w:bCs/>
              </w:rPr>
            </w:pPr>
            <w:r w:rsidRPr="00516520">
              <w:rPr>
                <w:rFonts w:ascii="Times New Roman" w:hAnsi="Times New Roman" w:cs="Times New Roman"/>
                <w:b/>
                <w:bCs/>
              </w:rPr>
              <w:t>Key components</w:t>
            </w:r>
          </w:p>
        </w:tc>
        <w:tc>
          <w:tcPr>
            <w:tcW w:w="1650" w:type="dxa"/>
          </w:tcPr>
          <w:p w14:paraId="313FF5B8" w14:textId="1512642E" w:rsidR="00D84D12" w:rsidRPr="00516520" w:rsidRDefault="00D84D12" w:rsidP="00516520">
            <w:pPr>
              <w:jc w:val="center"/>
              <w:rPr>
                <w:rFonts w:ascii="Times New Roman" w:hAnsi="Times New Roman" w:cs="Times New Roman"/>
                <w:b/>
                <w:bCs/>
              </w:rPr>
            </w:pPr>
            <w:r w:rsidRPr="00516520">
              <w:rPr>
                <w:rFonts w:ascii="Times New Roman" w:hAnsi="Times New Roman" w:cs="Times New Roman"/>
                <w:b/>
                <w:bCs/>
              </w:rPr>
              <w:t>Suitable for</w:t>
            </w:r>
          </w:p>
        </w:tc>
      </w:tr>
      <w:tr w:rsidR="00516520" w14:paraId="35678CF0" w14:textId="77777777" w:rsidTr="00516520">
        <w:tc>
          <w:tcPr>
            <w:tcW w:w="2405" w:type="dxa"/>
            <w:vAlign w:val="center"/>
          </w:tcPr>
          <w:p w14:paraId="27DC99E7" w14:textId="0C44BB09" w:rsidR="00D84D12" w:rsidRDefault="00516520" w:rsidP="00516520">
            <w:pPr>
              <w:rPr>
                <w:rFonts w:ascii="Times New Roman" w:hAnsi="Times New Roman" w:cs="Times New Roman"/>
              </w:rPr>
            </w:pPr>
            <w:r>
              <w:rPr>
                <w:rFonts w:ascii="Times New Roman" w:hAnsi="Times New Roman" w:cs="Times New Roman"/>
              </w:rPr>
              <w:t>Wick System</w:t>
            </w:r>
          </w:p>
        </w:tc>
        <w:tc>
          <w:tcPr>
            <w:tcW w:w="2126" w:type="dxa"/>
          </w:tcPr>
          <w:p w14:paraId="5508F5AE" w14:textId="7C999A8F" w:rsidR="00D84D12" w:rsidRDefault="00D84D12" w:rsidP="0055320B">
            <w:pPr>
              <w:jc w:val="both"/>
              <w:rPr>
                <w:rFonts w:ascii="Times New Roman" w:hAnsi="Times New Roman" w:cs="Times New Roman"/>
              </w:rPr>
            </w:pPr>
            <w:r w:rsidRPr="00D84D12">
              <w:rPr>
                <w:rFonts w:ascii="Times New Roman" w:hAnsi="Times New Roman" w:cs="Times New Roman"/>
              </w:rPr>
              <w:t>Simplest passive system; nutrient solution moves to roots via capillary action using a wick.</w:t>
            </w:r>
          </w:p>
        </w:tc>
        <w:tc>
          <w:tcPr>
            <w:tcW w:w="937" w:type="dxa"/>
            <w:vAlign w:val="center"/>
          </w:tcPr>
          <w:p w14:paraId="53C5E7FB" w14:textId="7A66655B" w:rsidR="00D84D12" w:rsidRDefault="00516520" w:rsidP="00516520">
            <w:pPr>
              <w:jc w:val="center"/>
              <w:rPr>
                <w:rFonts w:ascii="Times New Roman" w:hAnsi="Times New Roman" w:cs="Times New Roman"/>
              </w:rPr>
            </w:pPr>
            <w:r>
              <w:rPr>
                <w:rFonts w:ascii="Times New Roman" w:hAnsi="Times New Roman" w:cs="Times New Roman"/>
              </w:rPr>
              <w:t>Passive</w:t>
            </w:r>
          </w:p>
        </w:tc>
        <w:tc>
          <w:tcPr>
            <w:tcW w:w="1898" w:type="dxa"/>
            <w:vAlign w:val="center"/>
          </w:tcPr>
          <w:p w14:paraId="369B30F9" w14:textId="7C2EB543" w:rsidR="00D84D12" w:rsidRDefault="00D84D12" w:rsidP="00516520">
            <w:pPr>
              <w:rPr>
                <w:rFonts w:ascii="Times New Roman" w:hAnsi="Times New Roman" w:cs="Times New Roman"/>
              </w:rPr>
            </w:pPr>
            <w:r w:rsidRPr="00D84D12">
              <w:rPr>
                <w:rFonts w:ascii="Times New Roman" w:hAnsi="Times New Roman" w:cs="Times New Roman"/>
              </w:rPr>
              <w:t>Wick, reservoir, growing medium</w:t>
            </w:r>
          </w:p>
        </w:tc>
        <w:tc>
          <w:tcPr>
            <w:tcW w:w="1650" w:type="dxa"/>
            <w:vAlign w:val="center"/>
          </w:tcPr>
          <w:p w14:paraId="6A6164DE" w14:textId="36B174C5" w:rsidR="00D84D12" w:rsidRDefault="00D84D12" w:rsidP="00516520">
            <w:pPr>
              <w:rPr>
                <w:rFonts w:ascii="Times New Roman" w:hAnsi="Times New Roman" w:cs="Times New Roman"/>
              </w:rPr>
            </w:pPr>
            <w:r w:rsidRPr="00D84D12">
              <w:rPr>
                <w:rFonts w:ascii="Times New Roman" w:hAnsi="Times New Roman" w:cs="Times New Roman"/>
              </w:rPr>
              <w:t>Herbs, leafy greens</w:t>
            </w:r>
          </w:p>
        </w:tc>
      </w:tr>
      <w:tr w:rsidR="00516520" w14:paraId="292D00B4" w14:textId="77777777" w:rsidTr="00516520">
        <w:tc>
          <w:tcPr>
            <w:tcW w:w="2405" w:type="dxa"/>
            <w:vAlign w:val="center"/>
          </w:tcPr>
          <w:p w14:paraId="6096A96E" w14:textId="660A89E3" w:rsidR="00D84D12" w:rsidRDefault="00516520" w:rsidP="00516520">
            <w:pPr>
              <w:rPr>
                <w:rFonts w:ascii="Times New Roman" w:hAnsi="Times New Roman" w:cs="Times New Roman"/>
              </w:rPr>
            </w:pPr>
            <w:r>
              <w:rPr>
                <w:rFonts w:ascii="Times New Roman" w:hAnsi="Times New Roman" w:cs="Times New Roman"/>
              </w:rPr>
              <w:t>Water Culture</w:t>
            </w:r>
            <w:r w:rsidR="00A02E4B">
              <w:rPr>
                <w:rFonts w:ascii="Times New Roman" w:hAnsi="Times New Roman" w:cs="Times New Roman"/>
              </w:rPr>
              <w:t xml:space="preserve"> System</w:t>
            </w:r>
          </w:p>
        </w:tc>
        <w:tc>
          <w:tcPr>
            <w:tcW w:w="2126" w:type="dxa"/>
          </w:tcPr>
          <w:p w14:paraId="0EEEBD6D" w14:textId="079E571D" w:rsidR="00D84D12" w:rsidRDefault="00D84D12" w:rsidP="0055320B">
            <w:pPr>
              <w:jc w:val="both"/>
              <w:rPr>
                <w:rFonts w:ascii="Times New Roman" w:hAnsi="Times New Roman" w:cs="Times New Roman"/>
              </w:rPr>
            </w:pPr>
            <w:r w:rsidRPr="00D84D12">
              <w:rPr>
                <w:rFonts w:ascii="Times New Roman" w:hAnsi="Times New Roman" w:cs="Times New Roman"/>
              </w:rPr>
              <w:t xml:space="preserve">Plants float on </w:t>
            </w:r>
            <w:r w:rsidR="00516520">
              <w:rPr>
                <w:rFonts w:ascii="Times New Roman" w:hAnsi="Times New Roman" w:cs="Times New Roman"/>
              </w:rPr>
              <w:t xml:space="preserve">a </w:t>
            </w:r>
            <w:r w:rsidRPr="00D84D12">
              <w:rPr>
                <w:rFonts w:ascii="Times New Roman" w:hAnsi="Times New Roman" w:cs="Times New Roman"/>
              </w:rPr>
              <w:t xml:space="preserve">nutrient solution; air stone provides oxygen to </w:t>
            </w:r>
            <w:r w:rsidR="00516520">
              <w:rPr>
                <w:rFonts w:ascii="Times New Roman" w:hAnsi="Times New Roman" w:cs="Times New Roman"/>
              </w:rPr>
              <w:t xml:space="preserve">the </w:t>
            </w:r>
            <w:r w:rsidRPr="00D84D12">
              <w:rPr>
                <w:rFonts w:ascii="Times New Roman" w:hAnsi="Times New Roman" w:cs="Times New Roman"/>
              </w:rPr>
              <w:t>roots</w:t>
            </w:r>
            <w:r w:rsidR="00516520">
              <w:rPr>
                <w:rFonts w:ascii="Times New Roman" w:hAnsi="Times New Roman" w:cs="Times New Roman"/>
              </w:rPr>
              <w:t>.</w:t>
            </w:r>
          </w:p>
        </w:tc>
        <w:tc>
          <w:tcPr>
            <w:tcW w:w="937" w:type="dxa"/>
            <w:vAlign w:val="center"/>
          </w:tcPr>
          <w:p w14:paraId="77E5B79D" w14:textId="51A13122" w:rsidR="00D84D12" w:rsidRDefault="00516520" w:rsidP="00516520">
            <w:pPr>
              <w:jc w:val="center"/>
              <w:rPr>
                <w:rFonts w:ascii="Times New Roman" w:hAnsi="Times New Roman" w:cs="Times New Roman"/>
              </w:rPr>
            </w:pPr>
            <w:r>
              <w:rPr>
                <w:rFonts w:ascii="Times New Roman" w:hAnsi="Times New Roman" w:cs="Times New Roman"/>
              </w:rPr>
              <w:t>Active</w:t>
            </w:r>
          </w:p>
        </w:tc>
        <w:tc>
          <w:tcPr>
            <w:tcW w:w="1898" w:type="dxa"/>
            <w:vAlign w:val="center"/>
          </w:tcPr>
          <w:p w14:paraId="31A23E1A" w14:textId="21206098" w:rsidR="00D84D12" w:rsidRDefault="00D84D12" w:rsidP="00516520">
            <w:pPr>
              <w:rPr>
                <w:rFonts w:ascii="Times New Roman" w:hAnsi="Times New Roman" w:cs="Times New Roman"/>
              </w:rPr>
            </w:pPr>
            <w:r w:rsidRPr="00D84D12">
              <w:rPr>
                <w:rFonts w:ascii="Times New Roman" w:hAnsi="Times New Roman" w:cs="Times New Roman"/>
              </w:rPr>
              <w:t>Styrofoam platform, air pump, air stone</w:t>
            </w:r>
          </w:p>
        </w:tc>
        <w:tc>
          <w:tcPr>
            <w:tcW w:w="1650" w:type="dxa"/>
            <w:vAlign w:val="center"/>
          </w:tcPr>
          <w:p w14:paraId="42C20B01" w14:textId="42759D1C" w:rsidR="00D84D12" w:rsidRDefault="00D84D12" w:rsidP="00516520">
            <w:pPr>
              <w:rPr>
                <w:rFonts w:ascii="Times New Roman" w:hAnsi="Times New Roman" w:cs="Times New Roman"/>
              </w:rPr>
            </w:pPr>
            <w:r w:rsidRPr="00D84D12">
              <w:rPr>
                <w:rFonts w:ascii="Times New Roman" w:hAnsi="Times New Roman" w:cs="Times New Roman"/>
              </w:rPr>
              <w:t>Lettuce, spinach</w:t>
            </w:r>
          </w:p>
        </w:tc>
      </w:tr>
      <w:tr w:rsidR="00516520" w14:paraId="58C3A246" w14:textId="77777777" w:rsidTr="00516520">
        <w:tc>
          <w:tcPr>
            <w:tcW w:w="2405" w:type="dxa"/>
            <w:vAlign w:val="center"/>
          </w:tcPr>
          <w:p w14:paraId="3E80BCFA" w14:textId="56FC81C8" w:rsidR="00D84D12" w:rsidRDefault="00516520" w:rsidP="00516520">
            <w:pPr>
              <w:rPr>
                <w:rFonts w:ascii="Times New Roman" w:hAnsi="Times New Roman" w:cs="Times New Roman"/>
              </w:rPr>
            </w:pPr>
            <w:r>
              <w:rPr>
                <w:rFonts w:ascii="Times New Roman" w:hAnsi="Times New Roman" w:cs="Times New Roman"/>
              </w:rPr>
              <w:t>Ebb and Flow (Flood)</w:t>
            </w:r>
            <w:r w:rsidR="00A02E4B">
              <w:rPr>
                <w:rFonts w:ascii="Times New Roman" w:hAnsi="Times New Roman" w:cs="Times New Roman"/>
              </w:rPr>
              <w:t xml:space="preserve"> System</w:t>
            </w:r>
          </w:p>
        </w:tc>
        <w:tc>
          <w:tcPr>
            <w:tcW w:w="2126" w:type="dxa"/>
          </w:tcPr>
          <w:p w14:paraId="6BDE9683" w14:textId="3A07D860" w:rsidR="00D84D12" w:rsidRDefault="00D84D12" w:rsidP="0055320B">
            <w:pPr>
              <w:jc w:val="both"/>
              <w:rPr>
                <w:rFonts w:ascii="Times New Roman" w:hAnsi="Times New Roman" w:cs="Times New Roman"/>
              </w:rPr>
            </w:pPr>
            <w:r w:rsidRPr="00D84D12">
              <w:rPr>
                <w:rFonts w:ascii="Times New Roman" w:hAnsi="Times New Roman" w:cs="Times New Roman"/>
              </w:rPr>
              <w:t>T</w:t>
            </w:r>
            <w:r w:rsidR="00516520">
              <w:rPr>
                <w:rFonts w:ascii="Times New Roman" w:hAnsi="Times New Roman" w:cs="Times New Roman"/>
              </w:rPr>
              <w:t>he t</w:t>
            </w:r>
            <w:r w:rsidRPr="00D84D12">
              <w:rPr>
                <w:rFonts w:ascii="Times New Roman" w:hAnsi="Times New Roman" w:cs="Times New Roman"/>
              </w:rPr>
              <w:t xml:space="preserve">ray is periodically flooded with nutrients and then drained back into </w:t>
            </w:r>
            <w:r w:rsidR="00516520">
              <w:rPr>
                <w:rFonts w:ascii="Times New Roman" w:hAnsi="Times New Roman" w:cs="Times New Roman"/>
              </w:rPr>
              <w:t xml:space="preserve">the </w:t>
            </w:r>
            <w:r w:rsidRPr="00D84D12">
              <w:rPr>
                <w:rFonts w:ascii="Times New Roman" w:hAnsi="Times New Roman" w:cs="Times New Roman"/>
              </w:rPr>
              <w:t>reservoir.</w:t>
            </w:r>
          </w:p>
        </w:tc>
        <w:tc>
          <w:tcPr>
            <w:tcW w:w="937" w:type="dxa"/>
            <w:vAlign w:val="center"/>
          </w:tcPr>
          <w:p w14:paraId="55411BAC" w14:textId="2CB9F473" w:rsidR="00D84D12" w:rsidRDefault="00516520" w:rsidP="00516520">
            <w:pPr>
              <w:jc w:val="center"/>
              <w:rPr>
                <w:rFonts w:ascii="Times New Roman" w:hAnsi="Times New Roman" w:cs="Times New Roman"/>
              </w:rPr>
            </w:pPr>
            <w:r>
              <w:rPr>
                <w:rFonts w:ascii="Times New Roman" w:hAnsi="Times New Roman" w:cs="Times New Roman"/>
              </w:rPr>
              <w:t>Active</w:t>
            </w:r>
          </w:p>
        </w:tc>
        <w:tc>
          <w:tcPr>
            <w:tcW w:w="1898" w:type="dxa"/>
            <w:vAlign w:val="center"/>
          </w:tcPr>
          <w:p w14:paraId="6B06BD59" w14:textId="3D3634F9" w:rsidR="00D84D12" w:rsidRDefault="00D84D12" w:rsidP="00516520">
            <w:pPr>
              <w:rPr>
                <w:rFonts w:ascii="Times New Roman" w:hAnsi="Times New Roman" w:cs="Times New Roman"/>
              </w:rPr>
            </w:pPr>
            <w:r w:rsidRPr="00D84D12">
              <w:rPr>
                <w:rFonts w:ascii="Times New Roman" w:hAnsi="Times New Roman" w:cs="Times New Roman"/>
              </w:rPr>
              <w:t>Timer, pump, reservoir, grow tray</w:t>
            </w:r>
          </w:p>
        </w:tc>
        <w:tc>
          <w:tcPr>
            <w:tcW w:w="1650" w:type="dxa"/>
            <w:vAlign w:val="center"/>
          </w:tcPr>
          <w:p w14:paraId="3DCF6788" w14:textId="05044CBC" w:rsidR="00D84D12" w:rsidRDefault="00D84D12" w:rsidP="00516520">
            <w:pPr>
              <w:rPr>
                <w:rFonts w:ascii="Times New Roman" w:hAnsi="Times New Roman" w:cs="Times New Roman"/>
              </w:rPr>
            </w:pPr>
            <w:r w:rsidRPr="00D84D12">
              <w:rPr>
                <w:rFonts w:ascii="Times New Roman" w:hAnsi="Times New Roman" w:cs="Times New Roman"/>
              </w:rPr>
              <w:t>Vegetables, small fruit crops</w:t>
            </w:r>
          </w:p>
        </w:tc>
      </w:tr>
      <w:tr w:rsidR="00516520" w14:paraId="3939474A" w14:textId="77777777" w:rsidTr="00516520">
        <w:tc>
          <w:tcPr>
            <w:tcW w:w="2405" w:type="dxa"/>
            <w:vAlign w:val="center"/>
          </w:tcPr>
          <w:p w14:paraId="64353769" w14:textId="7D48E24B" w:rsidR="00D84D12" w:rsidRDefault="00516520" w:rsidP="00516520">
            <w:pPr>
              <w:rPr>
                <w:rFonts w:ascii="Times New Roman" w:hAnsi="Times New Roman" w:cs="Times New Roman"/>
              </w:rPr>
            </w:pPr>
            <w:r>
              <w:rPr>
                <w:rFonts w:ascii="Times New Roman" w:hAnsi="Times New Roman" w:cs="Times New Roman"/>
              </w:rPr>
              <w:t>Nutrient Film Technique (NFT)</w:t>
            </w:r>
          </w:p>
        </w:tc>
        <w:tc>
          <w:tcPr>
            <w:tcW w:w="2126" w:type="dxa"/>
          </w:tcPr>
          <w:p w14:paraId="689BAB22" w14:textId="4CEA1FD3" w:rsidR="00D84D12" w:rsidRDefault="00516520" w:rsidP="0055320B">
            <w:pPr>
              <w:jc w:val="both"/>
              <w:rPr>
                <w:rFonts w:ascii="Times New Roman" w:hAnsi="Times New Roman" w:cs="Times New Roman"/>
              </w:rPr>
            </w:pPr>
            <w:r>
              <w:rPr>
                <w:rFonts w:ascii="Times New Roman" w:hAnsi="Times New Roman" w:cs="Times New Roman"/>
              </w:rPr>
              <w:t>A t</w:t>
            </w:r>
            <w:r w:rsidR="00D84D12" w:rsidRPr="00D84D12">
              <w:rPr>
                <w:rFonts w:ascii="Times New Roman" w:hAnsi="Times New Roman" w:cs="Times New Roman"/>
              </w:rPr>
              <w:t>hin film of nutrient solution constantly flows over</w:t>
            </w:r>
            <w:r>
              <w:rPr>
                <w:rFonts w:ascii="Times New Roman" w:hAnsi="Times New Roman" w:cs="Times New Roman"/>
              </w:rPr>
              <w:t xml:space="preserve"> the</w:t>
            </w:r>
            <w:r w:rsidR="00D84D12" w:rsidRPr="00D84D12">
              <w:rPr>
                <w:rFonts w:ascii="Times New Roman" w:hAnsi="Times New Roman" w:cs="Times New Roman"/>
              </w:rPr>
              <w:t xml:space="preserve"> roots.</w:t>
            </w:r>
          </w:p>
        </w:tc>
        <w:tc>
          <w:tcPr>
            <w:tcW w:w="937" w:type="dxa"/>
            <w:vAlign w:val="center"/>
          </w:tcPr>
          <w:p w14:paraId="37011816" w14:textId="4A4865B8" w:rsidR="00D84D12" w:rsidRDefault="00516520" w:rsidP="00516520">
            <w:pPr>
              <w:jc w:val="center"/>
              <w:rPr>
                <w:rFonts w:ascii="Times New Roman" w:hAnsi="Times New Roman" w:cs="Times New Roman"/>
              </w:rPr>
            </w:pPr>
            <w:r>
              <w:rPr>
                <w:rFonts w:ascii="Times New Roman" w:hAnsi="Times New Roman" w:cs="Times New Roman"/>
              </w:rPr>
              <w:t>Active</w:t>
            </w:r>
          </w:p>
        </w:tc>
        <w:tc>
          <w:tcPr>
            <w:tcW w:w="1898" w:type="dxa"/>
            <w:vAlign w:val="center"/>
          </w:tcPr>
          <w:p w14:paraId="61557BFF" w14:textId="200F45F3" w:rsidR="00D84D12" w:rsidRDefault="00D84D12" w:rsidP="00516520">
            <w:pPr>
              <w:rPr>
                <w:rFonts w:ascii="Times New Roman" w:hAnsi="Times New Roman" w:cs="Times New Roman"/>
              </w:rPr>
            </w:pPr>
            <w:r w:rsidRPr="00D84D12">
              <w:rPr>
                <w:rFonts w:ascii="Times New Roman" w:hAnsi="Times New Roman" w:cs="Times New Roman"/>
              </w:rPr>
              <w:t>Pump, sloped channel, reservoir</w:t>
            </w:r>
          </w:p>
        </w:tc>
        <w:tc>
          <w:tcPr>
            <w:tcW w:w="1650" w:type="dxa"/>
            <w:vAlign w:val="center"/>
          </w:tcPr>
          <w:p w14:paraId="4005CA93" w14:textId="53786B27" w:rsidR="00D84D12" w:rsidRDefault="00D84D12" w:rsidP="00516520">
            <w:pPr>
              <w:rPr>
                <w:rFonts w:ascii="Times New Roman" w:hAnsi="Times New Roman" w:cs="Times New Roman"/>
              </w:rPr>
            </w:pPr>
            <w:r w:rsidRPr="00D84D12">
              <w:rPr>
                <w:rFonts w:ascii="Times New Roman" w:hAnsi="Times New Roman" w:cs="Times New Roman"/>
              </w:rPr>
              <w:t>Leafy greens, herbs</w:t>
            </w:r>
          </w:p>
        </w:tc>
      </w:tr>
      <w:tr w:rsidR="00516520" w14:paraId="1C76DA5A" w14:textId="77777777" w:rsidTr="00516520">
        <w:tc>
          <w:tcPr>
            <w:tcW w:w="2405" w:type="dxa"/>
            <w:vAlign w:val="center"/>
          </w:tcPr>
          <w:p w14:paraId="6570AC36" w14:textId="3352965F" w:rsidR="00D84D12" w:rsidRDefault="00516520" w:rsidP="00516520">
            <w:pPr>
              <w:rPr>
                <w:rFonts w:ascii="Times New Roman" w:hAnsi="Times New Roman" w:cs="Times New Roman"/>
              </w:rPr>
            </w:pPr>
            <w:r>
              <w:rPr>
                <w:rFonts w:ascii="Times New Roman" w:hAnsi="Times New Roman" w:cs="Times New Roman"/>
              </w:rPr>
              <w:t>Drip System</w:t>
            </w:r>
          </w:p>
        </w:tc>
        <w:tc>
          <w:tcPr>
            <w:tcW w:w="2126" w:type="dxa"/>
          </w:tcPr>
          <w:p w14:paraId="2E8B74A7" w14:textId="6080B013" w:rsidR="00D84D12" w:rsidRDefault="00D84D12" w:rsidP="0055320B">
            <w:pPr>
              <w:jc w:val="both"/>
              <w:rPr>
                <w:rFonts w:ascii="Times New Roman" w:hAnsi="Times New Roman" w:cs="Times New Roman"/>
              </w:rPr>
            </w:pPr>
            <w:r w:rsidRPr="00D84D12">
              <w:rPr>
                <w:rFonts w:ascii="Times New Roman" w:hAnsi="Times New Roman" w:cs="Times New Roman"/>
              </w:rPr>
              <w:t xml:space="preserve">Nutrient solution is dripped at the plant base via emitters; </w:t>
            </w:r>
            <w:r w:rsidR="00516520">
              <w:rPr>
                <w:rFonts w:ascii="Times New Roman" w:hAnsi="Times New Roman" w:cs="Times New Roman"/>
              </w:rPr>
              <w:t xml:space="preserve">it </w:t>
            </w:r>
            <w:r w:rsidRPr="00D84D12">
              <w:rPr>
                <w:rFonts w:ascii="Times New Roman" w:hAnsi="Times New Roman" w:cs="Times New Roman"/>
              </w:rPr>
              <w:t>can be recovery or non-recovery</w:t>
            </w:r>
            <w:r w:rsidR="00516520">
              <w:rPr>
                <w:rFonts w:ascii="Times New Roman" w:hAnsi="Times New Roman" w:cs="Times New Roman"/>
              </w:rPr>
              <w:t>.</w:t>
            </w:r>
          </w:p>
        </w:tc>
        <w:tc>
          <w:tcPr>
            <w:tcW w:w="937" w:type="dxa"/>
            <w:vAlign w:val="center"/>
          </w:tcPr>
          <w:p w14:paraId="3706E6C3" w14:textId="2D4072EA" w:rsidR="00D84D12" w:rsidRDefault="00516520" w:rsidP="00516520">
            <w:pPr>
              <w:jc w:val="center"/>
              <w:rPr>
                <w:rFonts w:ascii="Times New Roman" w:hAnsi="Times New Roman" w:cs="Times New Roman"/>
              </w:rPr>
            </w:pPr>
            <w:r>
              <w:rPr>
                <w:rFonts w:ascii="Times New Roman" w:hAnsi="Times New Roman" w:cs="Times New Roman"/>
              </w:rPr>
              <w:t>Active</w:t>
            </w:r>
          </w:p>
        </w:tc>
        <w:tc>
          <w:tcPr>
            <w:tcW w:w="1898" w:type="dxa"/>
            <w:vAlign w:val="center"/>
          </w:tcPr>
          <w:p w14:paraId="623CCBD9" w14:textId="12EB3DB4" w:rsidR="00D84D12" w:rsidRDefault="00D84D12" w:rsidP="00516520">
            <w:pPr>
              <w:rPr>
                <w:rFonts w:ascii="Times New Roman" w:hAnsi="Times New Roman" w:cs="Times New Roman"/>
              </w:rPr>
            </w:pPr>
            <w:r w:rsidRPr="00D84D12">
              <w:rPr>
                <w:rFonts w:ascii="Times New Roman" w:hAnsi="Times New Roman" w:cs="Times New Roman"/>
              </w:rPr>
              <w:t>Drippers, tubing, reservoir</w:t>
            </w:r>
            <w:r w:rsidR="00516520">
              <w:rPr>
                <w:rFonts w:ascii="Times New Roman" w:hAnsi="Times New Roman" w:cs="Times New Roman"/>
              </w:rPr>
              <w:t>,</w:t>
            </w:r>
            <w:r w:rsidRPr="00D84D12">
              <w:rPr>
                <w:rFonts w:ascii="Times New Roman" w:hAnsi="Times New Roman" w:cs="Times New Roman"/>
              </w:rPr>
              <w:t xml:space="preserve"> timer</w:t>
            </w:r>
          </w:p>
        </w:tc>
        <w:tc>
          <w:tcPr>
            <w:tcW w:w="1650" w:type="dxa"/>
            <w:vAlign w:val="center"/>
          </w:tcPr>
          <w:p w14:paraId="1ECF943E" w14:textId="61AF6BD6" w:rsidR="00D84D12" w:rsidRDefault="00D84D12" w:rsidP="00516520">
            <w:pPr>
              <w:rPr>
                <w:rFonts w:ascii="Times New Roman" w:hAnsi="Times New Roman" w:cs="Times New Roman"/>
              </w:rPr>
            </w:pPr>
            <w:r w:rsidRPr="00D84D12">
              <w:rPr>
                <w:rFonts w:ascii="Times New Roman" w:hAnsi="Times New Roman" w:cs="Times New Roman"/>
              </w:rPr>
              <w:t>Tomatoes, cucumbers, peppers</w:t>
            </w:r>
          </w:p>
        </w:tc>
      </w:tr>
    </w:tbl>
    <w:p w14:paraId="15CAA3D3" w14:textId="19FB8190" w:rsidR="00A02E4B" w:rsidRDefault="00A02E4B" w:rsidP="0055320B">
      <w:pPr>
        <w:jc w:val="both"/>
        <w:rPr>
          <w:rFonts w:ascii="Times New Roman" w:hAnsi="Times New Roman" w:cs="Times New Roman"/>
        </w:rPr>
      </w:pPr>
    </w:p>
    <w:tbl>
      <w:tblPr>
        <w:tblStyle w:val="TableGrid"/>
        <w:tblW w:w="0" w:type="auto"/>
        <w:tblLook w:val="04A0" w:firstRow="1" w:lastRow="0" w:firstColumn="1" w:lastColumn="0" w:noHBand="0" w:noVBand="1"/>
      </w:tblPr>
      <w:tblGrid>
        <w:gridCol w:w="5145"/>
        <w:gridCol w:w="3871"/>
      </w:tblGrid>
      <w:tr w:rsidR="00A02E4B" w14:paraId="6A6A32DC" w14:textId="77777777" w:rsidTr="00A02E4B">
        <w:tc>
          <w:tcPr>
            <w:tcW w:w="5125" w:type="dxa"/>
          </w:tcPr>
          <w:p w14:paraId="1955BC06" w14:textId="4477007E" w:rsidR="00A02E4B" w:rsidRDefault="00A02E4B" w:rsidP="0055320B">
            <w:pPr>
              <w:jc w:val="both"/>
              <w:rPr>
                <w:rFonts w:ascii="Times New Roman" w:hAnsi="Times New Roman" w:cs="Times New Roman"/>
              </w:rPr>
            </w:pPr>
            <w:r w:rsidRPr="00EB6A56">
              <w:rPr>
                <w:rFonts w:ascii="Times New Roman" w:hAnsi="Times New Roman" w:cs="Times New Roman"/>
                <w:noProof/>
              </w:rPr>
              <w:drawing>
                <wp:inline distT="0" distB="0" distL="0" distR="0" wp14:anchorId="245ABD1D" wp14:editId="725701CB">
                  <wp:extent cx="3133970" cy="1722577"/>
                  <wp:effectExtent l="0" t="0" r="0" b="0"/>
                  <wp:docPr id="209715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97155" name="Picture 2"/>
                          <pic:cNvPicPr>
                            <a:picLocks noGrp="1" noChangeAspect="1" noChangeArrowheads="1"/>
                          </pic:cNvPicPr>
                        </pic:nvPicPr>
                        <pic:blipFill>
                          <a:blip r:embed="rId7"/>
                          <a:srcRect/>
                          <a:stretch>
                            <a:fillRect/>
                          </a:stretch>
                        </pic:blipFill>
                        <pic:spPr bwMode="auto">
                          <a:xfrm>
                            <a:off x="0" y="0"/>
                            <a:ext cx="3210812" cy="1764813"/>
                          </a:xfrm>
                          <a:prstGeom prst="rect">
                            <a:avLst/>
                          </a:prstGeom>
                          <a:ln w="38100" cap="sq">
                            <a:noFill/>
                            <a:prstDash val="solid"/>
                            <a:miter lim="800000"/>
                          </a:ln>
                          <a:effectLst/>
                        </pic:spPr>
                      </pic:pic>
                    </a:graphicData>
                  </a:graphic>
                </wp:inline>
              </w:drawing>
            </w:r>
          </w:p>
        </w:tc>
        <w:tc>
          <w:tcPr>
            <w:tcW w:w="3891" w:type="dxa"/>
          </w:tcPr>
          <w:p w14:paraId="091AF65E" w14:textId="6379897F" w:rsidR="00A02E4B" w:rsidRDefault="00A02E4B" w:rsidP="0055320B">
            <w:pPr>
              <w:jc w:val="both"/>
              <w:rPr>
                <w:rFonts w:ascii="Times New Roman" w:hAnsi="Times New Roman" w:cs="Times New Roman"/>
              </w:rPr>
            </w:pPr>
            <w:r w:rsidRPr="00EB6A56">
              <w:rPr>
                <w:rFonts w:ascii="Times New Roman" w:hAnsi="Times New Roman" w:cs="Times New Roman"/>
                <w:noProof/>
              </w:rPr>
              <w:drawing>
                <wp:inline distT="0" distB="0" distL="0" distR="0" wp14:anchorId="489CB9DC" wp14:editId="7DF519A4">
                  <wp:extent cx="2317115" cy="1722755"/>
                  <wp:effectExtent l="0" t="0" r="6985" b="0"/>
                  <wp:docPr id="12290" name="Picture 2" descr="Deep Water Culture">
                    <a:extLst xmlns:a="http://schemas.openxmlformats.org/drawingml/2006/main">
                      <a:ext uri="{FF2B5EF4-FFF2-40B4-BE49-F238E27FC236}">
                        <a16:creationId xmlns:a16="http://schemas.microsoft.com/office/drawing/2014/main" id="{0D628347-8507-4DBF-B9BA-526065B97E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Deep Water Culture">
                            <a:extLst>
                              <a:ext uri="{FF2B5EF4-FFF2-40B4-BE49-F238E27FC236}">
                                <a16:creationId xmlns:a16="http://schemas.microsoft.com/office/drawing/2014/main" id="{0D628347-8507-4DBF-B9BA-526065B97EB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948" cy="1744192"/>
                          </a:xfrm>
                          <a:prstGeom prst="rect">
                            <a:avLst/>
                          </a:prstGeom>
                          <a:ln w="38100" cap="sq">
                            <a:no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tc>
      </w:tr>
      <w:tr w:rsidR="00A02E4B" w14:paraId="70CC0023" w14:textId="77777777" w:rsidTr="00A02E4B">
        <w:tc>
          <w:tcPr>
            <w:tcW w:w="5125" w:type="dxa"/>
          </w:tcPr>
          <w:p w14:paraId="072E2367" w14:textId="260086C0" w:rsidR="00A02E4B" w:rsidRDefault="00A02E4B" w:rsidP="000E1DA1">
            <w:pPr>
              <w:jc w:val="center"/>
              <w:rPr>
                <w:rFonts w:ascii="Times New Roman" w:hAnsi="Times New Roman" w:cs="Times New Roman"/>
              </w:rPr>
            </w:pPr>
            <w:r w:rsidRPr="00C01E15">
              <w:rPr>
                <w:rFonts w:ascii="Times New Roman" w:hAnsi="Times New Roman" w:cs="Times New Roman"/>
                <w:b/>
                <w:bCs/>
                <w:i/>
                <w:iCs/>
              </w:rPr>
              <w:t>Figure 1: Wick System</w:t>
            </w:r>
          </w:p>
        </w:tc>
        <w:tc>
          <w:tcPr>
            <w:tcW w:w="3891" w:type="dxa"/>
          </w:tcPr>
          <w:p w14:paraId="1010D51A" w14:textId="5D97FEDF" w:rsidR="00A02E4B" w:rsidRDefault="00A02E4B" w:rsidP="000E1DA1">
            <w:pPr>
              <w:jc w:val="center"/>
              <w:rPr>
                <w:rFonts w:ascii="Times New Roman" w:hAnsi="Times New Roman" w:cs="Times New Roman"/>
              </w:rPr>
            </w:pPr>
            <w:r w:rsidRPr="00C01E15">
              <w:rPr>
                <w:rFonts w:ascii="Times New Roman" w:hAnsi="Times New Roman" w:cs="Times New Roman"/>
                <w:b/>
                <w:bCs/>
                <w:i/>
                <w:iCs/>
              </w:rPr>
              <w:t>Figure 2: Water culture system</w:t>
            </w:r>
          </w:p>
        </w:tc>
      </w:tr>
      <w:tr w:rsidR="00A02E4B" w14:paraId="04AE5DEA" w14:textId="77777777" w:rsidTr="00A02E4B">
        <w:tc>
          <w:tcPr>
            <w:tcW w:w="5125" w:type="dxa"/>
          </w:tcPr>
          <w:p w14:paraId="5D2E39AC" w14:textId="7402EF6F" w:rsidR="00A02E4B" w:rsidRDefault="00A02E4B" w:rsidP="0055320B">
            <w:pPr>
              <w:jc w:val="both"/>
              <w:rPr>
                <w:rFonts w:ascii="Times New Roman" w:hAnsi="Times New Roman" w:cs="Times New Roman"/>
              </w:rPr>
            </w:pPr>
            <w:r w:rsidRPr="00EB6A56">
              <w:rPr>
                <w:rFonts w:ascii="Times New Roman" w:hAnsi="Times New Roman" w:cs="Times New Roman"/>
                <w:b/>
                <w:bCs/>
                <w:noProof/>
              </w:rPr>
              <w:lastRenderedPageBreak/>
              <w:drawing>
                <wp:inline distT="0" distB="0" distL="0" distR="0" wp14:anchorId="2FA85E26" wp14:editId="30CEF322">
                  <wp:extent cx="3186248" cy="1811020"/>
                  <wp:effectExtent l="0" t="0" r="0" b="0"/>
                  <wp:docPr id="7170" name="Picture 2" descr="Flood and Drain &amp; Ebb and Flow - Understanding Hydroponics Systems – Little  Shop Of Hydro">
                    <a:extLst xmlns:a="http://schemas.openxmlformats.org/drawingml/2006/main">
                      <a:ext uri="{FF2B5EF4-FFF2-40B4-BE49-F238E27FC236}">
                        <a16:creationId xmlns:a16="http://schemas.microsoft.com/office/drawing/2014/main" id="{81F6D45A-C6D5-FC54-9DE3-8E640AA75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Flood and Drain &amp; Ebb and Flow - Understanding Hydroponics Systems – Little  Shop Of Hydro">
                            <a:extLst>
                              <a:ext uri="{FF2B5EF4-FFF2-40B4-BE49-F238E27FC236}">
                                <a16:creationId xmlns:a16="http://schemas.microsoft.com/office/drawing/2014/main" id="{81F6D45A-C6D5-FC54-9DE3-8E640AA75D5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2206" cy="1825774"/>
                          </a:xfrm>
                          <a:prstGeom prst="rect">
                            <a:avLst/>
                          </a:prstGeom>
                          <a:ln w="38100" cap="sq">
                            <a:noFill/>
                            <a:prstDash val="solid"/>
                            <a:miter lim="800000"/>
                          </a:ln>
                          <a:effectLst/>
                        </pic:spPr>
                      </pic:pic>
                    </a:graphicData>
                  </a:graphic>
                </wp:inline>
              </w:drawing>
            </w:r>
          </w:p>
        </w:tc>
        <w:tc>
          <w:tcPr>
            <w:tcW w:w="3891" w:type="dxa"/>
          </w:tcPr>
          <w:p w14:paraId="5167582C" w14:textId="1EB09111" w:rsidR="00A02E4B" w:rsidRDefault="00A02E4B" w:rsidP="0055320B">
            <w:pPr>
              <w:jc w:val="both"/>
              <w:rPr>
                <w:rFonts w:ascii="Times New Roman" w:hAnsi="Times New Roman" w:cs="Times New Roman"/>
              </w:rPr>
            </w:pPr>
            <w:r w:rsidRPr="00EB6A56">
              <w:rPr>
                <w:rFonts w:ascii="Times New Roman" w:hAnsi="Times New Roman" w:cs="Times New Roman"/>
                <w:noProof/>
              </w:rPr>
              <w:drawing>
                <wp:inline distT="0" distB="0" distL="0" distR="0" wp14:anchorId="76B9F6C4" wp14:editId="598143B5">
                  <wp:extent cx="2356339" cy="1811020"/>
                  <wp:effectExtent l="0" t="0" r="6350" b="0"/>
                  <wp:docPr id="1026" name="Picture 2" descr="NFT hydroponic systems; 190 plants A frame system - Hydrilla">
                    <a:extLst xmlns:a="http://schemas.openxmlformats.org/drawingml/2006/main">
                      <a:ext uri="{FF2B5EF4-FFF2-40B4-BE49-F238E27FC236}">
                        <a16:creationId xmlns:a16="http://schemas.microsoft.com/office/drawing/2014/main" id="{20B7A4E9-F718-55C6-63E3-B0E7E21AF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FT hydroponic systems; 190 plants A frame system - Hydrilla">
                            <a:extLst>
                              <a:ext uri="{FF2B5EF4-FFF2-40B4-BE49-F238E27FC236}">
                                <a16:creationId xmlns:a16="http://schemas.microsoft.com/office/drawing/2014/main" id="{20B7A4E9-F718-55C6-63E3-B0E7E21AF522}"/>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16" r="1488"/>
                          <a:stretch/>
                        </pic:blipFill>
                        <pic:spPr bwMode="auto">
                          <a:xfrm>
                            <a:off x="0" y="0"/>
                            <a:ext cx="2414922" cy="1856045"/>
                          </a:xfrm>
                          <a:prstGeom prst="rect">
                            <a:avLst/>
                          </a:prstGeom>
                          <a:ln w="38100" cap="sq">
                            <a:no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tc>
      </w:tr>
      <w:tr w:rsidR="00A02E4B" w14:paraId="40C5547B" w14:textId="77777777" w:rsidTr="00A02E4B">
        <w:tc>
          <w:tcPr>
            <w:tcW w:w="5125" w:type="dxa"/>
          </w:tcPr>
          <w:p w14:paraId="305589E3" w14:textId="520E5EBF" w:rsidR="00A02E4B" w:rsidRPr="000E1DA1" w:rsidRDefault="00A02E4B" w:rsidP="000E1DA1">
            <w:pPr>
              <w:pStyle w:val="ListParagraph"/>
              <w:ind w:left="1134" w:hanging="111"/>
              <w:jc w:val="both"/>
              <w:rPr>
                <w:rFonts w:ascii="Times New Roman" w:hAnsi="Times New Roman" w:cs="Times New Roman"/>
                <w:b/>
                <w:bCs/>
                <w:i/>
                <w:iCs/>
              </w:rPr>
            </w:pPr>
            <w:r w:rsidRPr="00C01E15">
              <w:rPr>
                <w:rFonts w:ascii="Times New Roman" w:hAnsi="Times New Roman" w:cs="Times New Roman"/>
                <w:b/>
                <w:bCs/>
                <w:i/>
                <w:iCs/>
              </w:rPr>
              <w:t>Figure 3: EBB and Flow system</w:t>
            </w:r>
          </w:p>
        </w:tc>
        <w:tc>
          <w:tcPr>
            <w:tcW w:w="3891" w:type="dxa"/>
          </w:tcPr>
          <w:p w14:paraId="5C97A5ED" w14:textId="0C55A7C5" w:rsidR="00A02E4B" w:rsidRPr="000E1DA1" w:rsidRDefault="00A02E4B" w:rsidP="000E1DA1">
            <w:pPr>
              <w:pStyle w:val="ListParagraph"/>
              <w:ind w:left="1134" w:hanging="701"/>
              <w:jc w:val="both"/>
              <w:rPr>
                <w:rFonts w:ascii="Times New Roman" w:hAnsi="Times New Roman" w:cs="Times New Roman"/>
                <w:b/>
                <w:bCs/>
                <w:i/>
                <w:iCs/>
              </w:rPr>
            </w:pPr>
            <w:r w:rsidRPr="00C01E15">
              <w:rPr>
                <w:rFonts w:ascii="Times New Roman" w:hAnsi="Times New Roman" w:cs="Times New Roman"/>
                <w:b/>
                <w:bCs/>
                <w:i/>
                <w:iCs/>
              </w:rPr>
              <w:t>Figure 4: Nutrient film technique</w:t>
            </w:r>
          </w:p>
        </w:tc>
      </w:tr>
      <w:tr w:rsidR="00A02E4B" w14:paraId="0392755F" w14:textId="77777777" w:rsidTr="00F1309A">
        <w:tc>
          <w:tcPr>
            <w:tcW w:w="9016" w:type="dxa"/>
            <w:gridSpan w:val="2"/>
          </w:tcPr>
          <w:p w14:paraId="51715338" w14:textId="57412449" w:rsidR="00A02E4B" w:rsidRDefault="00A02E4B" w:rsidP="0055320B">
            <w:pPr>
              <w:jc w:val="both"/>
              <w:rPr>
                <w:rFonts w:ascii="Times New Roman" w:hAnsi="Times New Roman" w:cs="Times New Roman"/>
              </w:rPr>
            </w:pPr>
            <w:r w:rsidRPr="00EB6A56">
              <w:rPr>
                <w:rFonts w:ascii="Times New Roman" w:hAnsi="Times New Roman" w:cs="Times New Roman"/>
                <w:noProof/>
              </w:rPr>
              <w:drawing>
                <wp:inline distT="0" distB="0" distL="0" distR="0" wp14:anchorId="7919E061" wp14:editId="0E6AE07C">
                  <wp:extent cx="5525477" cy="1412715"/>
                  <wp:effectExtent l="0" t="0" r="0" b="0"/>
                  <wp:docPr id="16386" name="Picture 2" descr="Hydroponic Drip System Explained | Trees.com">
                    <a:extLst xmlns:a="http://schemas.openxmlformats.org/drawingml/2006/main">
                      <a:ext uri="{FF2B5EF4-FFF2-40B4-BE49-F238E27FC236}">
                        <a16:creationId xmlns:a16="http://schemas.microsoft.com/office/drawing/2014/main" id="{1A263F90-D024-4AD6-930F-D602F157F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ydroponic Drip System Explained | Trees.com">
                            <a:extLst>
                              <a:ext uri="{FF2B5EF4-FFF2-40B4-BE49-F238E27FC236}">
                                <a16:creationId xmlns:a16="http://schemas.microsoft.com/office/drawing/2014/main" id="{1A263F90-D024-4AD6-930F-D602F157FDD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8142" cy="1456861"/>
                          </a:xfrm>
                          <a:prstGeom prst="rect">
                            <a:avLst/>
                          </a:prstGeom>
                          <a:ln w="38100" cap="sq">
                            <a:no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tc>
      </w:tr>
      <w:tr w:rsidR="00A02E4B" w14:paraId="29369951" w14:textId="77777777" w:rsidTr="007E02B4">
        <w:tc>
          <w:tcPr>
            <w:tcW w:w="9016" w:type="dxa"/>
            <w:gridSpan w:val="2"/>
          </w:tcPr>
          <w:p w14:paraId="2CF40A29" w14:textId="090D8584" w:rsidR="00A02E4B" w:rsidRPr="00A02E4B" w:rsidRDefault="00A02E4B" w:rsidP="00A02E4B">
            <w:pPr>
              <w:pStyle w:val="ListParagraph"/>
              <w:ind w:left="1134"/>
              <w:jc w:val="both"/>
              <w:rPr>
                <w:rFonts w:ascii="Times New Roman" w:hAnsi="Times New Roman" w:cs="Times New Roman"/>
                <w:b/>
                <w:bCs/>
                <w:i/>
                <w:iCs/>
                <w:lang w:val="en-US"/>
              </w:rPr>
            </w:pPr>
            <w:r w:rsidRPr="00C01E15">
              <w:rPr>
                <w:rFonts w:ascii="Times New Roman" w:hAnsi="Times New Roman" w:cs="Times New Roman"/>
                <w:b/>
                <w:bCs/>
                <w:i/>
                <w:iCs/>
                <w:lang w:val="en-US"/>
              </w:rPr>
              <w:t xml:space="preserve">                                      </w:t>
            </w:r>
            <w:r>
              <w:rPr>
                <w:rFonts w:ascii="Times New Roman" w:hAnsi="Times New Roman" w:cs="Times New Roman"/>
                <w:b/>
                <w:bCs/>
                <w:i/>
                <w:iCs/>
                <w:lang w:val="en-US"/>
              </w:rPr>
              <w:t xml:space="preserve">  </w:t>
            </w:r>
            <w:r w:rsidRPr="00C01E15">
              <w:rPr>
                <w:rFonts w:ascii="Times New Roman" w:hAnsi="Times New Roman" w:cs="Times New Roman"/>
                <w:b/>
                <w:bCs/>
                <w:i/>
                <w:iCs/>
                <w:lang w:val="en-US"/>
              </w:rPr>
              <w:t xml:space="preserve">  Figure 5: Drip system</w:t>
            </w:r>
          </w:p>
        </w:tc>
      </w:tr>
    </w:tbl>
    <w:p w14:paraId="62CED18A" w14:textId="742DF604" w:rsidR="00BE556A" w:rsidRDefault="000E1DA1" w:rsidP="000E1DA1">
      <w:pPr>
        <w:pStyle w:val="ListParagraph"/>
        <w:spacing w:before="240"/>
        <w:ind w:left="1134" w:hanging="1276"/>
        <w:jc w:val="both"/>
        <w:rPr>
          <w:rFonts w:ascii="Times New Roman" w:hAnsi="Times New Roman" w:cs="Times New Roman"/>
        </w:rPr>
      </w:pPr>
      <w:r>
        <w:rPr>
          <w:rFonts w:ascii="Times New Roman" w:hAnsi="Times New Roman" w:cs="Times New Roman"/>
          <w:b/>
          <w:bCs/>
        </w:rPr>
        <w:t xml:space="preserve">   </w:t>
      </w:r>
      <w:r w:rsidR="009C26ED">
        <w:rPr>
          <w:rFonts w:ascii="Times New Roman" w:hAnsi="Times New Roman" w:cs="Times New Roman"/>
          <w:b/>
          <w:bCs/>
        </w:rPr>
        <w:t xml:space="preserve">Table 3: </w:t>
      </w:r>
      <w:r w:rsidR="00BE556A" w:rsidRPr="00912D54">
        <w:rPr>
          <w:rFonts w:ascii="Times New Roman" w:hAnsi="Times New Roman" w:cs="Times New Roman"/>
          <w:b/>
          <w:bCs/>
        </w:rPr>
        <w:t xml:space="preserve">Environmental factors for hydroponic systems </w:t>
      </w:r>
    </w:p>
    <w:tbl>
      <w:tblPr>
        <w:tblStyle w:val="TableGrid"/>
        <w:tblW w:w="0" w:type="auto"/>
        <w:tblLook w:val="04A0" w:firstRow="1" w:lastRow="0" w:firstColumn="1" w:lastColumn="0" w:noHBand="0" w:noVBand="1"/>
      </w:tblPr>
      <w:tblGrid>
        <w:gridCol w:w="2263"/>
        <w:gridCol w:w="2552"/>
        <w:gridCol w:w="4201"/>
      </w:tblGrid>
      <w:tr w:rsidR="000E1DA1" w14:paraId="3A13BB58" w14:textId="77777777" w:rsidTr="000E1DA1">
        <w:tc>
          <w:tcPr>
            <w:tcW w:w="2263" w:type="dxa"/>
            <w:vAlign w:val="center"/>
          </w:tcPr>
          <w:p w14:paraId="56C20C6D" w14:textId="217C641A" w:rsidR="000E1DA1" w:rsidRPr="000E1DA1" w:rsidRDefault="000E1DA1" w:rsidP="000E1DA1">
            <w:pPr>
              <w:jc w:val="center"/>
              <w:rPr>
                <w:rFonts w:ascii="Times New Roman" w:hAnsi="Times New Roman" w:cs="Times New Roman"/>
                <w:b/>
                <w:bCs/>
              </w:rPr>
            </w:pPr>
            <w:r w:rsidRPr="000E1DA1">
              <w:rPr>
                <w:rStyle w:val="Strong"/>
                <w:rFonts w:ascii="Times New Roman" w:hAnsi="Times New Roman" w:cs="Times New Roman"/>
              </w:rPr>
              <w:t>Parameter</w:t>
            </w:r>
          </w:p>
        </w:tc>
        <w:tc>
          <w:tcPr>
            <w:tcW w:w="2552" w:type="dxa"/>
            <w:vAlign w:val="center"/>
          </w:tcPr>
          <w:p w14:paraId="6D639566" w14:textId="3C18FAEF" w:rsidR="000E1DA1" w:rsidRPr="000E1DA1" w:rsidRDefault="000E1DA1" w:rsidP="000E1DA1">
            <w:pPr>
              <w:jc w:val="center"/>
              <w:rPr>
                <w:rFonts w:ascii="Times New Roman" w:hAnsi="Times New Roman" w:cs="Times New Roman"/>
                <w:b/>
                <w:bCs/>
              </w:rPr>
            </w:pPr>
            <w:r w:rsidRPr="000E1DA1">
              <w:rPr>
                <w:rStyle w:val="Strong"/>
                <w:rFonts w:ascii="Times New Roman" w:hAnsi="Times New Roman" w:cs="Times New Roman"/>
              </w:rPr>
              <w:t>Optimal Range</w:t>
            </w:r>
          </w:p>
        </w:tc>
        <w:tc>
          <w:tcPr>
            <w:tcW w:w="4201" w:type="dxa"/>
            <w:vAlign w:val="center"/>
          </w:tcPr>
          <w:p w14:paraId="20676829" w14:textId="255F7339" w:rsidR="000E1DA1" w:rsidRPr="000E1DA1" w:rsidRDefault="000E1DA1" w:rsidP="000E1DA1">
            <w:pPr>
              <w:jc w:val="center"/>
              <w:rPr>
                <w:rFonts w:ascii="Times New Roman" w:hAnsi="Times New Roman" w:cs="Times New Roman"/>
                <w:b/>
                <w:bCs/>
              </w:rPr>
            </w:pPr>
            <w:r w:rsidRPr="000E1DA1">
              <w:rPr>
                <w:rStyle w:val="Strong"/>
                <w:rFonts w:ascii="Times New Roman" w:hAnsi="Times New Roman" w:cs="Times New Roman"/>
              </w:rPr>
              <w:t>Purpose</w:t>
            </w:r>
          </w:p>
        </w:tc>
      </w:tr>
      <w:tr w:rsidR="000E1DA1" w14:paraId="656F5218" w14:textId="77777777" w:rsidTr="000E1DA1">
        <w:tc>
          <w:tcPr>
            <w:tcW w:w="2263" w:type="dxa"/>
            <w:vAlign w:val="center"/>
          </w:tcPr>
          <w:p w14:paraId="2206FFA1" w14:textId="59D427B9"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Temperature</w:t>
            </w:r>
          </w:p>
        </w:tc>
        <w:tc>
          <w:tcPr>
            <w:tcW w:w="2552" w:type="dxa"/>
            <w:vAlign w:val="center"/>
          </w:tcPr>
          <w:p w14:paraId="0189831B" w14:textId="2805314D" w:rsidR="000E1DA1" w:rsidRPr="000E1DA1" w:rsidRDefault="000E1DA1" w:rsidP="000E1DA1">
            <w:pPr>
              <w:jc w:val="center"/>
              <w:rPr>
                <w:rFonts w:ascii="Times New Roman" w:hAnsi="Times New Roman" w:cs="Times New Roman"/>
                <w:b/>
                <w:bCs/>
              </w:rPr>
            </w:pPr>
            <w:r w:rsidRPr="000E1DA1">
              <w:rPr>
                <w:rFonts w:ascii="Times New Roman" w:hAnsi="Times New Roman" w:cs="Times New Roman"/>
              </w:rPr>
              <w:t>19</w:t>
            </w:r>
            <w:r>
              <w:rPr>
                <w:rFonts w:ascii="Times New Roman" w:hAnsi="Times New Roman" w:cs="Times New Roman"/>
              </w:rPr>
              <w:t>-</w:t>
            </w:r>
            <w:r w:rsidRPr="000E1DA1">
              <w:rPr>
                <w:rFonts w:ascii="Times New Roman" w:hAnsi="Times New Roman" w:cs="Times New Roman"/>
              </w:rPr>
              <w:t>22°C</w:t>
            </w:r>
          </w:p>
        </w:tc>
        <w:tc>
          <w:tcPr>
            <w:tcW w:w="4201" w:type="dxa"/>
            <w:vAlign w:val="center"/>
          </w:tcPr>
          <w:p w14:paraId="13775E74" w14:textId="42FE015F"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Supports growth and nutrient uptake</w:t>
            </w:r>
          </w:p>
        </w:tc>
      </w:tr>
      <w:tr w:rsidR="000E1DA1" w14:paraId="0B7BD192" w14:textId="77777777" w:rsidTr="000E1DA1">
        <w:tc>
          <w:tcPr>
            <w:tcW w:w="2263" w:type="dxa"/>
            <w:vAlign w:val="center"/>
          </w:tcPr>
          <w:p w14:paraId="7AAD52C5" w14:textId="25877AFF"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Relative Humidity</w:t>
            </w:r>
          </w:p>
        </w:tc>
        <w:tc>
          <w:tcPr>
            <w:tcW w:w="2552" w:type="dxa"/>
            <w:vAlign w:val="center"/>
          </w:tcPr>
          <w:p w14:paraId="664D553D" w14:textId="5986482D" w:rsidR="000E1DA1" w:rsidRPr="000E1DA1" w:rsidRDefault="000E1DA1" w:rsidP="000E1DA1">
            <w:pPr>
              <w:jc w:val="center"/>
              <w:rPr>
                <w:rFonts w:ascii="Times New Roman" w:hAnsi="Times New Roman" w:cs="Times New Roman"/>
                <w:b/>
                <w:bCs/>
              </w:rPr>
            </w:pPr>
            <w:r w:rsidRPr="000E1DA1">
              <w:rPr>
                <w:rFonts w:ascii="Times New Roman" w:hAnsi="Times New Roman" w:cs="Times New Roman"/>
              </w:rPr>
              <w:t>~60%</w:t>
            </w:r>
          </w:p>
        </w:tc>
        <w:tc>
          <w:tcPr>
            <w:tcW w:w="4201" w:type="dxa"/>
            <w:vAlign w:val="center"/>
          </w:tcPr>
          <w:p w14:paraId="3FCBE0CC" w14:textId="0F8BC164"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Maintains transpiration and prevents wilting</w:t>
            </w:r>
          </w:p>
        </w:tc>
      </w:tr>
      <w:tr w:rsidR="000E1DA1" w14:paraId="0073ADD7" w14:textId="77777777" w:rsidTr="000E1DA1">
        <w:tc>
          <w:tcPr>
            <w:tcW w:w="2263" w:type="dxa"/>
            <w:vAlign w:val="center"/>
          </w:tcPr>
          <w:p w14:paraId="28239140" w14:textId="7F86C109"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Light Intensity</w:t>
            </w:r>
          </w:p>
        </w:tc>
        <w:tc>
          <w:tcPr>
            <w:tcW w:w="2552" w:type="dxa"/>
            <w:vAlign w:val="center"/>
          </w:tcPr>
          <w:p w14:paraId="77881B77" w14:textId="6FA880CF" w:rsidR="000E1DA1" w:rsidRPr="000E1DA1" w:rsidRDefault="000E1DA1" w:rsidP="000E1DA1">
            <w:pPr>
              <w:jc w:val="center"/>
              <w:rPr>
                <w:rFonts w:ascii="Times New Roman" w:hAnsi="Times New Roman" w:cs="Times New Roman"/>
                <w:b/>
                <w:bCs/>
              </w:rPr>
            </w:pPr>
            <w:r w:rsidRPr="000E1DA1">
              <w:rPr>
                <w:rFonts w:ascii="Times New Roman" w:hAnsi="Times New Roman" w:cs="Times New Roman"/>
              </w:rPr>
              <w:t>~2000 lux</w:t>
            </w:r>
          </w:p>
        </w:tc>
        <w:tc>
          <w:tcPr>
            <w:tcW w:w="4201" w:type="dxa"/>
            <w:vAlign w:val="center"/>
          </w:tcPr>
          <w:p w14:paraId="3B928E8E" w14:textId="2E627FDC"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Promotes photosynthesis</w:t>
            </w:r>
          </w:p>
        </w:tc>
      </w:tr>
      <w:tr w:rsidR="000E1DA1" w14:paraId="7FB083D2" w14:textId="77777777" w:rsidTr="000E1DA1">
        <w:tc>
          <w:tcPr>
            <w:tcW w:w="2263" w:type="dxa"/>
            <w:vAlign w:val="center"/>
          </w:tcPr>
          <w:p w14:paraId="7F928BB7" w14:textId="13CFDBBD"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Photoperiod</w:t>
            </w:r>
          </w:p>
        </w:tc>
        <w:tc>
          <w:tcPr>
            <w:tcW w:w="2552" w:type="dxa"/>
            <w:vAlign w:val="center"/>
          </w:tcPr>
          <w:p w14:paraId="3406FAE5" w14:textId="50958956" w:rsidR="000E1DA1" w:rsidRPr="000E1DA1" w:rsidRDefault="000E1DA1" w:rsidP="000E1DA1">
            <w:pPr>
              <w:jc w:val="center"/>
              <w:rPr>
                <w:rFonts w:ascii="Times New Roman" w:hAnsi="Times New Roman" w:cs="Times New Roman"/>
                <w:b/>
                <w:bCs/>
              </w:rPr>
            </w:pPr>
            <w:r w:rsidRPr="000E1DA1">
              <w:rPr>
                <w:rFonts w:ascii="Times New Roman" w:hAnsi="Times New Roman" w:cs="Times New Roman"/>
              </w:rPr>
              <w:t>12</w:t>
            </w:r>
            <w:r>
              <w:rPr>
                <w:rFonts w:ascii="Times New Roman" w:hAnsi="Times New Roman" w:cs="Times New Roman"/>
              </w:rPr>
              <w:t>-</w:t>
            </w:r>
            <w:r w:rsidRPr="000E1DA1">
              <w:rPr>
                <w:rFonts w:ascii="Times New Roman" w:hAnsi="Times New Roman" w:cs="Times New Roman"/>
              </w:rPr>
              <w:t>16 hours/day</w:t>
            </w:r>
          </w:p>
        </w:tc>
        <w:tc>
          <w:tcPr>
            <w:tcW w:w="4201" w:type="dxa"/>
            <w:vAlign w:val="center"/>
          </w:tcPr>
          <w:p w14:paraId="0AD3F025" w14:textId="786E897F"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Mimics natural sunlight</w:t>
            </w:r>
          </w:p>
        </w:tc>
      </w:tr>
      <w:tr w:rsidR="000E1DA1" w14:paraId="1B0BC67D" w14:textId="77777777" w:rsidTr="000E1DA1">
        <w:tc>
          <w:tcPr>
            <w:tcW w:w="2263" w:type="dxa"/>
            <w:vAlign w:val="center"/>
          </w:tcPr>
          <w:p w14:paraId="70E0B2D2" w14:textId="439DB7AF"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Aeration</w:t>
            </w:r>
          </w:p>
        </w:tc>
        <w:tc>
          <w:tcPr>
            <w:tcW w:w="2552" w:type="dxa"/>
            <w:vAlign w:val="center"/>
          </w:tcPr>
          <w:p w14:paraId="77391873" w14:textId="149C99CE" w:rsidR="000E1DA1" w:rsidRPr="000E1DA1" w:rsidRDefault="000E1DA1" w:rsidP="000E1DA1">
            <w:pPr>
              <w:jc w:val="center"/>
              <w:rPr>
                <w:rFonts w:ascii="Times New Roman" w:hAnsi="Times New Roman" w:cs="Times New Roman"/>
                <w:b/>
                <w:bCs/>
              </w:rPr>
            </w:pPr>
            <w:r w:rsidRPr="000E1DA1">
              <w:rPr>
                <w:rFonts w:ascii="Times New Roman" w:hAnsi="Times New Roman" w:cs="Times New Roman"/>
              </w:rPr>
              <w:t>3 minutes every 2 hours</w:t>
            </w:r>
          </w:p>
        </w:tc>
        <w:tc>
          <w:tcPr>
            <w:tcW w:w="4201" w:type="dxa"/>
            <w:vAlign w:val="center"/>
          </w:tcPr>
          <w:p w14:paraId="646BEA63" w14:textId="56C53685" w:rsidR="000E1DA1" w:rsidRPr="000E1DA1" w:rsidRDefault="000E1DA1" w:rsidP="000E1DA1">
            <w:pPr>
              <w:jc w:val="both"/>
              <w:rPr>
                <w:rFonts w:ascii="Times New Roman" w:hAnsi="Times New Roman" w:cs="Times New Roman"/>
                <w:b/>
                <w:bCs/>
              </w:rPr>
            </w:pPr>
            <w:r w:rsidRPr="000E1DA1">
              <w:rPr>
                <w:rFonts w:ascii="Times New Roman" w:hAnsi="Times New Roman" w:cs="Times New Roman"/>
              </w:rPr>
              <w:t>Provides oxygen to roots</w:t>
            </w:r>
          </w:p>
        </w:tc>
      </w:tr>
    </w:tbl>
    <w:p w14:paraId="472F16C4" w14:textId="2F4FFD61" w:rsidR="000E1DA1" w:rsidRPr="000E1DA1" w:rsidRDefault="000E1DA1" w:rsidP="00912D54">
      <w:pPr>
        <w:jc w:val="both"/>
        <w:rPr>
          <w:rFonts w:ascii="Times New Roman" w:hAnsi="Times New Roman" w:cs="Times New Roman"/>
        </w:rPr>
      </w:pPr>
      <w:r w:rsidRPr="000E1DA1">
        <w:rPr>
          <w:rFonts w:ascii="Times New Roman" w:hAnsi="Times New Roman" w:cs="Times New Roman"/>
        </w:rPr>
        <w:t xml:space="preserve">Source: </w:t>
      </w:r>
      <w:proofErr w:type="spellStart"/>
      <w:r w:rsidRPr="000E1DA1">
        <w:rPr>
          <w:rFonts w:ascii="Times New Roman" w:hAnsi="Times New Roman" w:cs="Times New Roman"/>
        </w:rPr>
        <w:t>Ghorbel</w:t>
      </w:r>
      <w:proofErr w:type="spellEnd"/>
      <w:r w:rsidRPr="000E1DA1">
        <w:rPr>
          <w:rFonts w:ascii="Times New Roman" w:hAnsi="Times New Roman" w:cs="Times New Roman"/>
        </w:rPr>
        <w:t xml:space="preserve"> </w:t>
      </w:r>
      <w:r w:rsidRPr="000E1DA1">
        <w:rPr>
          <w:rFonts w:ascii="Times New Roman" w:hAnsi="Times New Roman" w:cs="Times New Roman"/>
          <w:i/>
          <w:iCs/>
        </w:rPr>
        <w:t>et al.,</w:t>
      </w:r>
      <w:r w:rsidRPr="000E1DA1">
        <w:rPr>
          <w:rFonts w:ascii="Times New Roman" w:hAnsi="Times New Roman" w:cs="Times New Roman"/>
        </w:rPr>
        <w:t xml:space="preserve"> (2022)</w:t>
      </w:r>
    </w:p>
    <w:p w14:paraId="024585D6" w14:textId="17C9EF27" w:rsidR="00912D54" w:rsidRDefault="00587EF6" w:rsidP="00912D54">
      <w:pPr>
        <w:jc w:val="both"/>
        <w:rPr>
          <w:rFonts w:ascii="Times New Roman" w:hAnsi="Times New Roman" w:cs="Times New Roman"/>
          <w:b/>
          <w:bCs/>
          <w:lang w:val="en-US"/>
        </w:rPr>
      </w:pPr>
      <w:r w:rsidRPr="00912D54">
        <w:rPr>
          <w:rFonts w:ascii="Times New Roman" w:hAnsi="Times New Roman" w:cs="Times New Roman"/>
          <w:b/>
          <w:bCs/>
          <w:lang w:val="en-US"/>
        </w:rPr>
        <w:t>Hydroponic for fodder purpose</w:t>
      </w:r>
      <w:r w:rsidR="00A85F3F">
        <w:rPr>
          <w:rFonts w:ascii="Times New Roman" w:hAnsi="Times New Roman" w:cs="Times New Roman"/>
          <w:b/>
          <w:bCs/>
          <w:lang w:val="en-US"/>
        </w:rPr>
        <w:t>s</w:t>
      </w:r>
      <w:r w:rsidRPr="00912D54">
        <w:rPr>
          <w:rFonts w:ascii="Times New Roman" w:hAnsi="Times New Roman" w:cs="Times New Roman"/>
          <w:b/>
          <w:bCs/>
          <w:lang w:val="en-US"/>
        </w:rPr>
        <w:t xml:space="preserve">  </w:t>
      </w:r>
    </w:p>
    <w:p w14:paraId="0D34662D" w14:textId="0B44E63E" w:rsidR="00587EF6" w:rsidRDefault="00587EF6" w:rsidP="00912D54">
      <w:pPr>
        <w:jc w:val="both"/>
        <w:rPr>
          <w:rFonts w:ascii="Times New Roman" w:hAnsi="Times New Roman" w:cs="Times New Roman"/>
        </w:rPr>
      </w:pPr>
      <w:r w:rsidRPr="00912D54">
        <w:rPr>
          <w:rFonts w:ascii="Times New Roman" w:hAnsi="Times New Roman" w:cs="Times New Roman"/>
          <w:lang w:val="en-US"/>
        </w:rPr>
        <w:t>Only 5</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w:t>
      </w:r>
      <w:r w:rsidR="007545DB">
        <w:rPr>
          <w:rFonts w:ascii="Times New Roman" w:hAnsi="Times New Roman" w:cs="Times New Roman"/>
          <w:lang w:val="en-US"/>
        </w:rPr>
        <w:t xml:space="preserve">the </w:t>
      </w:r>
      <w:r w:rsidRPr="00912D54">
        <w:rPr>
          <w:rFonts w:ascii="Times New Roman" w:hAnsi="Times New Roman" w:cs="Times New Roman"/>
          <w:lang w:val="en-US"/>
        </w:rPr>
        <w:t>cropped land area is utilized for cultivating fodder.</w:t>
      </w:r>
      <w:r w:rsidR="00347336" w:rsidRPr="00912D54">
        <w:rPr>
          <w:rFonts w:ascii="Times New Roman" w:hAnsi="Times New Roman" w:cs="Times New Roman"/>
          <w:lang w:val="en-US"/>
        </w:rPr>
        <w:t xml:space="preserve"> </w:t>
      </w:r>
      <w:r w:rsidR="0010556C" w:rsidRPr="00912D54">
        <w:rPr>
          <w:rFonts w:ascii="Times New Roman" w:hAnsi="Times New Roman" w:cs="Times New Roman"/>
          <w:lang w:val="en-US"/>
        </w:rPr>
        <w:t xml:space="preserve">According to </w:t>
      </w:r>
      <w:r w:rsidR="001631A1">
        <w:rPr>
          <w:rFonts w:ascii="Times New Roman" w:hAnsi="Times New Roman" w:cs="Times New Roman"/>
          <w:lang w:val="en-US"/>
        </w:rPr>
        <w:t>S</w:t>
      </w:r>
      <w:r w:rsidR="0010556C" w:rsidRPr="00912D54">
        <w:rPr>
          <w:rFonts w:ascii="Times New Roman" w:hAnsi="Times New Roman" w:cs="Times New Roman"/>
          <w:lang w:val="en-US"/>
        </w:rPr>
        <w:t>hit (2019) we f</w:t>
      </w:r>
      <w:r w:rsidRPr="00912D54">
        <w:rPr>
          <w:rFonts w:ascii="Times New Roman" w:hAnsi="Times New Roman" w:cs="Times New Roman"/>
          <w:lang w:val="en-US"/>
        </w:rPr>
        <w:t>acing a deficit of 35.6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green fodder, 26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dry fodder and 41</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concentrate feed ingredients.</w:t>
      </w:r>
      <w:r w:rsidR="00347336" w:rsidRPr="00912D54">
        <w:rPr>
          <w:rFonts w:ascii="Times New Roman" w:hAnsi="Times New Roman" w:cs="Times New Roman"/>
          <w:lang w:val="en-US"/>
        </w:rPr>
        <w:t xml:space="preserve"> </w:t>
      </w:r>
      <w:r w:rsidR="001625CA" w:rsidRPr="00912D54">
        <w:rPr>
          <w:rFonts w:ascii="Times New Roman" w:hAnsi="Times New Roman" w:cs="Times New Roman"/>
        </w:rPr>
        <w:t xml:space="preserve">Yvonne </w:t>
      </w:r>
      <w:r w:rsidR="000B7699">
        <w:rPr>
          <w:rFonts w:ascii="Times New Roman" w:hAnsi="Times New Roman" w:cs="Times New Roman"/>
        </w:rPr>
        <w:t>K</w:t>
      </w:r>
      <w:r w:rsidR="001625CA" w:rsidRPr="00912D54">
        <w:rPr>
          <w:rFonts w:ascii="Times New Roman" w:hAnsi="Times New Roman" w:cs="Times New Roman"/>
        </w:rPr>
        <w:t xml:space="preserve">amanga </w:t>
      </w:r>
      <w:r w:rsidR="007B407C" w:rsidRPr="00912D54">
        <w:rPr>
          <w:rFonts w:ascii="Times New Roman" w:hAnsi="Times New Roman" w:cs="Times New Roman"/>
        </w:rPr>
        <w:t>(</w:t>
      </w:r>
      <w:r w:rsidR="001625CA" w:rsidRPr="00912D54">
        <w:rPr>
          <w:rFonts w:ascii="Times New Roman" w:hAnsi="Times New Roman" w:cs="Times New Roman"/>
        </w:rPr>
        <w:t>2016</w:t>
      </w:r>
      <w:r w:rsidR="007B407C" w:rsidRPr="00912D54">
        <w:rPr>
          <w:rFonts w:ascii="Times New Roman" w:hAnsi="Times New Roman" w:cs="Times New Roman"/>
        </w:rPr>
        <w:t>) suggest</w:t>
      </w:r>
      <w:r w:rsidR="0010556C" w:rsidRPr="00912D54">
        <w:rPr>
          <w:rFonts w:ascii="Times New Roman" w:hAnsi="Times New Roman" w:cs="Times New Roman"/>
        </w:rPr>
        <w:t>ed</w:t>
      </w:r>
      <w:r w:rsidR="007B407C" w:rsidRPr="00912D54">
        <w:rPr>
          <w:rFonts w:ascii="Times New Roman" w:hAnsi="Times New Roman" w:cs="Times New Roman"/>
        </w:rPr>
        <w:t xml:space="preserve"> that </w:t>
      </w:r>
      <w:r w:rsidR="001625CA" w:rsidRPr="00912D54">
        <w:rPr>
          <w:rFonts w:ascii="Times New Roman" w:hAnsi="Times New Roman" w:cs="Times New Roman"/>
        </w:rPr>
        <w:t>o</w:t>
      </w:r>
      <w:r w:rsidRPr="00912D54">
        <w:rPr>
          <w:rFonts w:ascii="Times New Roman" w:hAnsi="Times New Roman" w:cs="Times New Roman"/>
        </w:rPr>
        <w:t>nly 1.5</w:t>
      </w:r>
      <w:r w:rsidR="00AC38B0">
        <w:rPr>
          <w:rFonts w:ascii="Times New Roman" w:hAnsi="Times New Roman" w:cs="Times New Roman"/>
        </w:rPr>
        <w:t>-</w:t>
      </w:r>
      <w:r w:rsidRPr="00912D54">
        <w:rPr>
          <w:rFonts w:ascii="Times New Roman" w:hAnsi="Times New Roman" w:cs="Times New Roman"/>
        </w:rPr>
        <w:t>2</w:t>
      </w:r>
      <w:r w:rsidR="00B9000D">
        <w:rPr>
          <w:rFonts w:ascii="Times New Roman" w:hAnsi="Times New Roman" w:cs="Times New Roman"/>
        </w:rPr>
        <w:t>.</w:t>
      </w:r>
      <w:r w:rsidR="003700F9">
        <w:rPr>
          <w:rFonts w:ascii="Times New Roman" w:hAnsi="Times New Roman" w:cs="Times New Roman"/>
        </w:rPr>
        <w:t>0</w:t>
      </w:r>
      <w:r w:rsidRPr="00912D54">
        <w:rPr>
          <w:rFonts w:ascii="Times New Roman" w:hAnsi="Times New Roman" w:cs="Times New Roman"/>
        </w:rPr>
        <w:t xml:space="preserve"> litre</w:t>
      </w:r>
      <w:r w:rsidR="00A85F3F">
        <w:rPr>
          <w:rFonts w:ascii="Times New Roman" w:hAnsi="Times New Roman" w:cs="Times New Roman"/>
        </w:rPr>
        <w:t>s</w:t>
      </w:r>
      <w:r w:rsidRPr="00912D54">
        <w:rPr>
          <w:rFonts w:ascii="Times New Roman" w:hAnsi="Times New Roman" w:cs="Times New Roman"/>
        </w:rPr>
        <w:t xml:space="preserve"> of water is enough for 1 kg </w:t>
      </w:r>
      <w:r w:rsidR="00A85F3F">
        <w:rPr>
          <w:rFonts w:ascii="Times New Roman" w:hAnsi="Times New Roman" w:cs="Times New Roman"/>
        </w:rPr>
        <w:t xml:space="preserve">of </w:t>
      </w:r>
      <w:r w:rsidRPr="00912D54">
        <w:rPr>
          <w:rFonts w:ascii="Times New Roman" w:hAnsi="Times New Roman" w:cs="Times New Roman"/>
        </w:rPr>
        <w:t>hydroponic fodder production compared to 73, 85 and 160 litres of water to produce 1 kg green</w:t>
      </w:r>
      <w:r w:rsidR="006E28CD">
        <w:rPr>
          <w:rFonts w:ascii="Times New Roman" w:hAnsi="Times New Roman" w:cs="Times New Roman"/>
        </w:rPr>
        <w:t xml:space="preserve"> </w:t>
      </w:r>
      <w:r w:rsidRPr="00912D54">
        <w:rPr>
          <w:rFonts w:ascii="Times New Roman" w:hAnsi="Times New Roman" w:cs="Times New Roman"/>
        </w:rPr>
        <w:t xml:space="preserve">fodder of barley, alfalfa and </w:t>
      </w:r>
      <w:proofErr w:type="spellStart"/>
      <w:r w:rsidRPr="00912D54">
        <w:rPr>
          <w:rFonts w:ascii="Times New Roman" w:hAnsi="Times New Roman" w:cs="Times New Roman"/>
        </w:rPr>
        <w:t>rhodes</w:t>
      </w:r>
      <w:proofErr w:type="spellEnd"/>
      <w:r w:rsidRPr="00912D54">
        <w:rPr>
          <w:rFonts w:ascii="Times New Roman" w:hAnsi="Times New Roman" w:cs="Times New Roman"/>
        </w:rPr>
        <w:t xml:space="preserve"> grass under conventional field conditions</w:t>
      </w:r>
      <w:r w:rsidR="00643F08">
        <w:rPr>
          <w:rFonts w:ascii="Times New Roman" w:hAnsi="Times New Roman" w:cs="Times New Roman"/>
        </w:rPr>
        <w:t>,</w:t>
      </w:r>
      <w:r w:rsidRPr="00912D54">
        <w:rPr>
          <w:rFonts w:ascii="Times New Roman" w:hAnsi="Times New Roman" w:cs="Times New Roman"/>
        </w:rPr>
        <w:t xml:space="preserve"> respectively</w:t>
      </w:r>
      <w:r w:rsidR="007B407C" w:rsidRPr="00912D54">
        <w:rPr>
          <w:rFonts w:ascii="Times New Roman" w:hAnsi="Times New Roman" w:cs="Times New Roman"/>
        </w:rPr>
        <w:t>.</w:t>
      </w:r>
      <w:r w:rsidR="00347336" w:rsidRPr="00912D54">
        <w:rPr>
          <w:rFonts w:ascii="Times New Roman" w:hAnsi="Times New Roman" w:cs="Times New Roman"/>
        </w:rPr>
        <w:t xml:space="preserve"> I</w:t>
      </w:r>
      <w:r w:rsidR="0077283E" w:rsidRPr="00912D54">
        <w:rPr>
          <w:rFonts w:ascii="Times New Roman" w:hAnsi="Times New Roman" w:cs="Times New Roman"/>
        </w:rPr>
        <w:t>ncrease</w:t>
      </w:r>
      <w:r w:rsidR="00347336" w:rsidRPr="00912D54">
        <w:rPr>
          <w:rFonts w:ascii="Times New Roman" w:hAnsi="Times New Roman" w:cs="Times New Roman"/>
        </w:rPr>
        <w:t xml:space="preserve"> in</w:t>
      </w:r>
      <w:r w:rsidR="0077283E" w:rsidRPr="00912D54">
        <w:rPr>
          <w:rFonts w:ascii="Times New Roman" w:hAnsi="Times New Roman" w:cs="Times New Roman"/>
        </w:rPr>
        <w:t xml:space="preserve"> the nutritive value of the fodder</w:t>
      </w:r>
      <w:r w:rsidR="00BC417F" w:rsidRPr="00912D54">
        <w:rPr>
          <w:rFonts w:ascii="Times New Roman" w:hAnsi="Times New Roman" w:cs="Times New Roman"/>
        </w:rPr>
        <w:t xml:space="preserve"> by using </w:t>
      </w:r>
      <w:r w:rsidR="007545DB">
        <w:rPr>
          <w:rFonts w:ascii="Times New Roman" w:hAnsi="Times New Roman" w:cs="Times New Roman"/>
        </w:rPr>
        <w:t xml:space="preserve">the </w:t>
      </w:r>
      <w:r w:rsidR="00BC417F" w:rsidRPr="00912D54">
        <w:rPr>
          <w:rFonts w:ascii="Times New Roman" w:hAnsi="Times New Roman" w:cs="Times New Roman"/>
        </w:rPr>
        <w:t>hydroponic technique</w:t>
      </w:r>
      <w:r w:rsidR="00347336" w:rsidRPr="00912D54">
        <w:rPr>
          <w:rFonts w:ascii="Times New Roman" w:hAnsi="Times New Roman" w:cs="Times New Roman"/>
        </w:rPr>
        <w:t xml:space="preserve"> (Jan </w:t>
      </w:r>
      <w:r w:rsidR="00347336" w:rsidRPr="00912D54">
        <w:rPr>
          <w:rFonts w:ascii="Times New Roman" w:hAnsi="Times New Roman" w:cs="Times New Roman"/>
          <w:i/>
          <w:iCs/>
        </w:rPr>
        <w:t>et al</w:t>
      </w:r>
      <w:r w:rsidR="00347336" w:rsidRPr="00912D54">
        <w:rPr>
          <w:rFonts w:ascii="Times New Roman" w:hAnsi="Times New Roman" w:cs="Times New Roman"/>
        </w:rPr>
        <w:t>.</w:t>
      </w:r>
      <w:r w:rsidR="00C64A78">
        <w:rPr>
          <w:rFonts w:ascii="Times New Roman" w:hAnsi="Times New Roman" w:cs="Times New Roman"/>
        </w:rPr>
        <w:t>,</w:t>
      </w:r>
      <w:r w:rsidR="00347336" w:rsidRPr="00912D54">
        <w:rPr>
          <w:rFonts w:ascii="Times New Roman" w:hAnsi="Times New Roman" w:cs="Times New Roman"/>
        </w:rPr>
        <w:t xml:space="preserve"> 2020). </w:t>
      </w:r>
      <w:r w:rsidR="00BC417F" w:rsidRPr="00912D54">
        <w:rPr>
          <w:rFonts w:ascii="Times New Roman" w:hAnsi="Times New Roman" w:cs="Times New Roman"/>
        </w:rPr>
        <w:t xml:space="preserve">Malhi </w:t>
      </w:r>
      <w:r w:rsidR="00BC417F" w:rsidRPr="00C64A78">
        <w:rPr>
          <w:rFonts w:ascii="Times New Roman" w:hAnsi="Times New Roman" w:cs="Times New Roman"/>
          <w:i/>
          <w:iCs/>
        </w:rPr>
        <w:t>et al.</w:t>
      </w:r>
      <w:r w:rsidR="00C64A78" w:rsidRPr="00C64A78">
        <w:rPr>
          <w:rFonts w:ascii="Times New Roman" w:hAnsi="Times New Roman" w:cs="Times New Roman"/>
          <w:i/>
          <w:iCs/>
        </w:rPr>
        <w:t>,</w:t>
      </w:r>
      <w:r w:rsidR="00BC417F" w:rsidRPr="00912D54">
        <w:rPr>
          <w:rFonts w:ascii="Times New Roman" w:hAnsi="Times New Roman" w:cs="Times New Roman"/>
        </w:rPr>
        <w:t xml:space="preserve"> 2020 reported that m</w:t>
      </w:r>
      <w:r w:rsidR="008D228A" w:rsidRPr="00912D54">
        <w:rPr>
          <w:rFonts w:ascii="Times New Roman" w:hAnsi="Times New Roman" w:cs="Times New Roman"/>
        </w:rPr>
        <w:t xml:space="preserve">ore palatable and digestible fodder </w:t>
      </w:r>
      <w:r w:rsidR="00643F08">
        <w:rPr>
          <w:rFonts w:ascii="Times New Roman" w:hAnsi="Times New Roman" w:cs="Times New Roman"/>
        </w:rPr>
        <w:t xml:space="preserve">was </w:t>
      </w:r>
      <w:r w:rsidR="008D228A" w:rsidRPr="00912D54">
        <w:rPr>
          <w:rFonts w:ascii="Times New Roman" w:hAnsi="Times New Roman" w:cs="Times New Roman"/>
        </w:rPr>
        <w:t>produced</w:t>
      </w:r>
      <w:r w:rsidR="00BC417F" w:rsidRPr="00912D54">
        <w:rPr>
          <w:rFonts w:ascii="Times New Roman" w:hAnsi="Times New Roman" w:cs="Times New Roman"/>
        </w:rPr>
        <w:t xml:space="preserve"> by </w:t>
      </w:r>
      <w:r w:rsidR="00643F08">
        <w:rPr>
          <w:rFonts w:ascii="Times New Roman" w:hAnsi="Times New Roman" w:cs="Times New Roman"/>
        </w:rPr>
        <w:t xml:space="preserve">a </w:t>
      </w:r>
      <w:r w:rsidR="00BC417F" w:rsidRPr="00912D54">
        <w:rPr>
          <w:rFonts w:ascii="Times New Roman" w:hAnsi="Times New Roman" w:cs="Times New Roman"/>
        </w:rPr>
        <w:t>hydroponic system</w:t>
      </w:r>
      <w:r w:rsidR="008D228A" w:rsidRPr="00912D54">
        <w:rPr>
          <w:rFonts w:ascii="Times New Roman" w:hAnsi="Times New Roman" w:cs="Times New Roman"/>
        </w:rPr>
        <w:t>.</w:t>
      </w:r>
      <w:r w:rsidR="00AC38B0">
        <w:rPr>
          <w:rFonts w:ascii="Times New Roman" w:hAnsi="Times New Roman" w:cs="Times New Roman"/>
        </w:rPr>
        <w:t xml:space="preserve"> </w:t>
      </w:r>
      <w:r w:rsidRPr="00912D54">
        <w:rPr>
          <w:rFonts w:ascii="Times New Roman" w:hAnsi="Times New Roman" w:cs="Times New Roman"/>
          <w:lang w:val="en-US"/>
        </w:rPr>
        <w:t>13.7</w:t>
      </w:r>
      <w:r w:rsidR="006E28CD">
        <w:rPr>
          <w:rFonts w:ascii="Times New Roman" w:hAnsi="Times New Roman" w:cs="Times New Roman"/>
          <w:lang w:val="en-US"/>
        </w:rPr>
        <w:t xml:space="preserve"> </w:t>
      </w:r>
      <w:r w:rsidR="00C64A78">
        <w:rPr>
          <w:rFonts w:ascii="Times New Roman" w:hAnsi="Times New Roman" w:cs="Times New Roman"/>
          <w:lang w:val="en-US"/>
        </w:rPr>
        <w:t>per</w:t>
      </w:r>
      <w:r w:rsidR="00C77CEE">
        <w:rPr>
          <w:rFonts w:ascii="Times New Roman" w:hAnsi="Times New Roman" w:cs="Times New Roman"/>
          <w:lang w:val="en-US"/>
        </w:rPr>
        <w:t xml:space="preserve"> </w:t>
      </w:r>
      <w:r w:rsidR="00C64A78">
        <w:rPr>
          <w:rFonts w:ascii="Times New Roman" w:hAnsi="Times New Roman" w:cs="Times New Roman"/>
          <w:lang w:val="en-US"/>
        </w:rPr>
        <w:t>cent</w:t>
      </w:r>
      <w:r w:rsidRPr="00912D54">
        <w:rPr>
          <w:rFonts w:ascii="Times New Roman" w:hAnsi="Times New Roman" w:cs="Times New Roman"/>
          <w:lang w:val="en-US"/>
        </w:rPr>
        <w:t xml:space="preserve"> increase in the milk yield and higher net profit of Rs. 12.67/cow/day on feeding hydroponic maize fodder</w:t>
      </w:r>
      <w:r w:rsidR="00347336" w:rsidRPr="00912D54">
        <w:rPr>
          <w:rFonts w:ascii="Times New Roman" w:hAnsi="Times New Roman" w:cs="Times New Roman"/>
          <w:lang w:val="en-US"/>
        </w:rPr>
        <w:t xml:space="preserve"> (Naik </w:t>
      </w:r>
      <w:r w:rsidR="00347336" w:rsidRPr="00912D54">
        <w:rPr>
          <w:rFonts w:ascii="Times New Roman" w:hAnsi="Times New Roman" w:cs="Times New Roman"/>
          <w:i/>
          <w:iCs/>
          <w:lang w:val="en-US"/>
        </w:rPr>
        <w:t>et al</w:t>
      </w:r>
      <w:r w:rsidR="00347336" w:rsidRPr="00912D54">
        <w:rPr>
          <w:rFonts w:ascii="Times New Roman" w:hAnsi="Times New Roman" w:cs="Times New Roman"/>
          <w:lang w:val="en-US"/>
        </w:rPr>
        <w:t>.</w:t>
      </w:r>
      <w:r w:rsidR="00C64A78">
        <w:rPr>
          <w:rFonts w:ascii="Times New Roman" w:hAnsi="Times New Roman" w:cs="Times New Roman"/>
          <w:lang w:val="en-US"/>
        </w:rPr>
        <w:t>,</w:t>
      </w:r>
      <w:r w:rsidR="00347336" w:rsidRPr="00912D54">
        <w:rPr>
          <w:rFonts w:ascii="Times New Roman" w:hAnsi="Times New Roman" w:cs="Times New Roman"/>
          <w:lang w:val="en-US"/>
        </w:rPr>
        <w:t xml:space="preserve"> 2014). </w:t>
      </w:r>
      <w:r w:rsidR="0010556C" w:rsidRPr="00912D54">
        <w:rPr>
          <w:rFonts w:ascii="Times New Roman" w:hAnsi="Times New Roman" w:cs="Times New Roman"/>
        </w:rPr>
        <w:t>According to N</w:t>
      </w:r>
      <w:r w:rsidR="005C136D" w:rsidRPr="00912D54">
        <w:rPr>
          <w:rFonts w:ascii="Times New Roman" w:hAnsi="Times New Roman" w:cs="Times New Roman"/>
        </w:rPr>
        <w:t xml:space="preserve">aik &amp; </w:t>
      </w:r>
      <w:r w:rsidR="0010556C" w:rsidRPr="00912D54">
        <w:rPr>
          <w:rFonts w:ascii="Times New Roman" w:hAnsi="Times New Roman" w:cs="Times New Roman"/>
        </w:rPr>
        <w:t>S</w:t>
      </w:r>
      <w:r w:rsidR="005C136D" w:rsidRPr="00912D54">
        <w:rPr>
          <w:rFonts w:ascii="Times New Roman" w:hAnsi="Times New Roman" w:cs="Times New Roman"/>
        </w:rPr>
        <w:t xml:space="preserve">ingh </w:t>
      </w:r>
      <w:r w:rsidR="0010556C" w:rsidRPr="00912D54">
        <w:rPr>
          <w:rFonts w:ascii="Times New Roman" w:hAnsi="Times New Roman" w:cs="Times New Roman"/>
        </w:rPr>
        <w:t>(</w:t>
      </w:r>
      <w:r w:rsidR="005C136D" w:rsidRPr="00912D54">
        <w:rPr>
          <w:rFonts w:ascii="Times New Roman" w:hAnsi="Times New Roman" w:cs="Times New Roman"/>
        </w:rPr>
        <w:t>2013</w:t>
      </w:r>
      <w:r w:rsidR="0010556C" w:rsidRPr="00912D54">
        <w:rPr>
          <w:rFonts w:ascii="Times New Roman" w:hAnsi="Times New Roman" w:cs="Times New Roman"/>
        </w:rPr>
        <w:t>)</w:t>
      </w:r>
      <w:r w:rsidR="005C136D" w:rsidRPr="00912D54">
        <w:rPr>
          <w:rFonts w:ascii="Times New Roman" w:hAnsi="Times New Roman" w:cs="Times New Roman"/>
        </w:rPr>
        <w:t xml:space="preserve"> </w:t>
      </w:r>
      <w:r w:rsidR="0010556C" w:rsidRPr="00912D54">
        <w:rPr>
          <w:rFonts w:ascii="Times New Roman" w:hAnsi="Times New Roman" w:cs="Times New Roman"/>
        </w:rPr>
        <w:t>u</w:t>
      </w:r>
      <w:r w:rsidRPr="00912D54">
        <w:rPr>
          <w:rFonts w:ascii="Times New Roman" w:hAnsi="Times New Roman" w:cs="Times New Roman"/>
        </w:rPr>
        <w:t xml:space="preserve">sing hydroponics technology, up to 1000 kg </w:t>
      </w:r>
      <w:r w:rsidR="00643F08">
        <w:rPr>
          <w:rFonts w:ascii="Times New Roman" w:hAnsi="Times New Roman" w:cs="Times New Roman"/>
        </w:rPr>
        <w:t xml:space="preserve">of </w:t>
      </w:r>
      <w:r w:rsidRPr="00912D54">
        <w:rPr>
          <w:rFonts w:ascii="Times New Roman" w:hAnsi="Times New Roman" w:cs="Times New Roman"/>
        </w:rPr>
        <w:t xml:space="preserve">maize fodder can be produced daily from </w:t>
      </w:r>
      <w:r w:rsidR="00643F08">
        <w:rPr>
          <w:rFonts w:ascii="Times New Roman" w:hAnsi="Times New Roman" w:cs="Times New Roman"/>
        </w:rPr>
        <w:t xml:space="preserve">a </w:t>
      </w:r>
      <w:r w:rsidRPr="00912D54">
        <w:rPr>
          <w:rFonts w:ascii="Times New Roman" w:hAnsi="Times New Roman" w:cs="Times New Roman"/>
        </w:rPr>
        <w:t xml:space="preserve">45-50 m area which is equivalent to </w:t>
      </w:r>
      <w:r w:rsidR="00643F08">
        <w:rPr>
          <w:rFonts w:ascii="Times New Roman" w:hAnsi="Times New Roman" w:cs="Times New Roman"/>
        </w:rPr>
        <w:t xml:space="preserve">the </w:t>
      </w:r>
      <w:r w:rsidRPr="00912D54">
        <w:rPr>
          <w:rFonts w:ascii="Times New Roman" w:hAnsi="Times New Roman" w:cs="Times New Roman"/>
        </w:rPr>
        <w:t>conventional fodder produced in 25 acres of cultivable land</w:t>
      </w:r>
      <w:r w:rsidR="0010556C" w:rsidRPr="00912D54">
        <w:rPr>
          <w:rFonts w:ascii="Times New Roman" w:hAnsi="Times New Roman" w:cs="Times New Roman"/>
        </w:rPr>
        <w:t>.</w:t>
      </w:r>
      <w:r w:rsidRPr="00912D54">
        <w:rPr>
          <w:rFonts w:ascii="Times New Roman" w:hAnsi="Times New Roman" w:cs="Times New Roman"/>
        </w:rPr>
        <w:t xml:space="preserve"> </w:t>
      </w:r>
      <w:r w:rsidR="0010556C" w:rsidRPr="00912D54">
        <w:rPr>
          <w:rFonts w:ascii="Times New Roman" w:hAnsi="Times New Roman" w:cs="Times New Roman"/>
        </w:rPr>
        <w:t xml:space="preserve">Naik </w:t>
      </w:r>
      <w:r w:rsidR="0010556C" w:rsidRPr="00912D54">
        <w:rPr>
          <w:rFonts w:ascii="Times New Roman" w:hAnsi="Times New Roman" w:cs="Times New Roman"/>
          <w:i/>
          <w:iCs/>
        </w:rPr>
        <w:t>et al</w:t>
      </w:r>
      <w:r w:rsidR="0010556C" w:rsidRPr="00912D54">
        <w:rPr>
          <w:rFonts w:ascii="Times New Roman" w:hAnsi="Times New Roman" w:cs="Times New Roman"/>
        </w:rPr>
        <w:t>. (2014)</w:t>
      </w:r>
      <w:r w:rsidR="003700F9">
        <w:rPr>
          <w:rFonts w:ascii="Times New Roman" w:hAnsi="Times New Roman" w:cs="Times New Roman"/>
        </w:rPr>
        <w:t xml:space="preserve"> </w:t>
      </w:r>
      <w:r w:rsidR="0010556C" w:rsidRPr="00912D54">
        <w:rPr>
          <w:rFonts w:ascii="Times New Roman" w:hAnsi="Times New Roman" w:cs="Times New Roman"/>
        </w:rPr>
        <w:t>reported that i</w:t>
      </w:r>
      <w:r w:rsidRPr="00912D54">
        <w:rPr>
          <w:rFonts w:ascii="Times New Roman" w:hAnsi="Times New Roman" w:cs="Times New Roman"/>
        </w:rPr>
        <w:t>n the hydroponic fodder production system, the seed cost contributes 85-90</w:t>
      </w:r>
      <w:r w:rsidR="006E28CD">
        <w:rPr>
          <w:rFonts w:ascii="Times New Roman" w:hAnsi="Times New Roman" w:cs="Times New Roman"/>
        </w:rPr>
        <w:t xml:space="preserve"> </w:t>
      </w:r>
      <w:r w:rsidR="00C64A78">
        <w:rPr>
          <w:rFonts w:ascii="Times New Roman" w:hAnsi="Times New Roman" w:cs="Times New Roman"/>
        </w:rPr>
        <w:t>per</w:t>
      </w:r>
      <w:r w:rsidR="00C77CEE">
        <w:rPr>
          <w:rFonts w:ascii="Times New Roman" w:hAnsi="Times New Roman" w:cs="Times New Roman"/>
        </w:rPr>
        <w:t xml:space="preserve"> </w:t>
      </w:r>
      <w:r w:rsidR="00C64A78">
        <w:rPr>
          <w:rFonts w:ascii="Times New Roman" w:hAnsi="Times New Roman" w:cs="Times New Roman"/>
        </w:rPr>
        <w:t>cent</w:t>
      </w:r>
      <w:r w:rsidRPr="00912D54">
        <w:rPr>
          <w:rFonts w:ascii="Times New Roman" w:hAnsi="Times New Roman" w:cs="Times New Roman"/>
        </w:rPr>
        <w:t xml:space="preserve"> of the total cost of production</w:t>
      </w:r>
      <w:r w:rsidR="0010556C" w:rsidRPr="00912D54">
        <w:rPr>
          <w:rFonts w:ascii="Times New Roman" w:hAnsi="Times New Roman" w:cs="Times New Roman"/>
        </w:rPr>
        <w:t>.</w:t>
      </w:r>
      <w:r w:rsidRPr="00912D54">
        <w:rPr>
          <w:rFonts w:ascii="Times New Roman" w:hAnsi="Times New Roman" w:cs="Times New Roman"/>
        </w:rPr>
        <w:t xml:space="preserve"> Mainly </w:t>
      </w:r>
      <w:r w:rsidR="00AC38B0">
        <w:rPr>
          <w:rFonts w:ascii="Times New Roman" w:hAnsi="Times New Roman" w:cs="Times New Roman"/>
        </w:rPr>
        <w:t>m</w:t>
      </w:r>
      <w:r w:rsidRPr="00912D54">
        <w:rPr>
          <w:rFonts w:ascii="Times New Roman" w:hAnsi="Times New Roman" w:cs="Times New Roman"/>
        </w:rPr>
        <w:t>aize,</w:t>
      </w:r>
      <w:r w:rsidR="00AC38B0">
        <w:rPr>
          <w:rFonts w:ascii="Times New Roman" w:hAnsi="Times New Roman" w:cs="Times New Roman"/>
        </w:rPr>
        <w:t xml:space="preserve"> b</w:t>
      </w:r>
      <w:r w:rsidRPr="00912D54">
        <w:rPr>
          <w:rFonts w:ascii="Times New Roman" w:hAnsi="Times New Roman" w:cs="Times New Roman"/>
        </w:rPr>
        <w:t xml:space="preserve">arley, </w:t>
      </w:r>
      <w:r w:rsidR="00AC38B0">
        <w:rPr>
          <w:rFonts w:ascii="Times New Roman" w:hAnsi="Times New Roman" w:cs="Times New Roman"/>
        </w:rPr>
        <w:t>s</w:t>
      </w:r>
      <w:r w:rsidRPr="00912D54">
        <w:rPr>
          <w:rFonts w:ascii="Times New Roman" w:hAnsi="Times New Roman" w:cs="Times New Roman"/>
        </w:rPr>
        <w:t xml:space="preserve">orghum, </w:t>
      </w:r>
      <w:r w:rsidR="00AC38B0">
        <w:rPr>
          <w:rFonts w:ascii="Times New Roman" w:hAnsi="Times New Roman" w:cs="Times New Roman"/>
        </w:rPr>
        <w:t>a</w:t>
      </w:r>
      <w:r w:rsidRPr="00912D54">
        <w:rPr>
          <w:rFonts w:ascii="Times New Roman" w:hAnsi="Times New Roman" w:cs="Times New Roman"/>
        </w:rPr>
        <w:t xml:space="preserve">lfa-alfa, </w:t>
      </w:r>
      <w:proofErr w:type="spellStart"/>
      <w:r w:rsidR="00AC38B0">
        <w:rPr>
          <w:rFonts w:ascii="Times New Roman" w:hAnsi="Times New Roman" w:cs="Times New Roman"/>
        </w:rPr>
        <w:t>b</w:t>
      </w:r>
      <w:r w:rsidRPr="00912D54">
        <w:rPr>
          <w:rFonts w:ascii="Times New Roman" w:hAnsi="Times New Roman" w:cs="Times New Roman"/>
        </w:rPr>
        <w:t>ermuda</w:t>
      </w:r>
      <w:proofErr w:type="spellEnd"/>
      <w:r w:rsidRPr="00912D54">
        <w:rPr>
          <w:rFonts w:ascii="Times New Roman" w:hAnsi="Times New Roman" w:cs="Times New Roman"/>
        </w:rPr>
        <w:t xml:space="preserve"> grass </w:t>
      </w:r>
      <w:r w:rsidRPr="00AC38B0">
        <w:rPr>
          <w:rFonts w:ascii="Times New Roman" w:hAnsi="Times New Roman" w:cs="Times New Roman"/>
          <w:i/>
          <w:iCs/>
        </w:rPr>
        <w:t>etc.</w:t>
      </w:r>
      <w:r w:rsidRPr="00912D54">
        <w:rPr>
          <w:rFonts w:ascii="Times New Roman" w:hAnsi="Times New Roman" w:cs="Times New Roman"/>
        </w:rPr>
        <w:t xml:space="preserve"> are grown</w:t>
      </w:r>
      <w:r w:rsidR="00347336" w:rsidRPr="00912D54">
        <w:rPr>
          <w:rFonts w:ascii="Times New Roman" w:hAnsi="Times New Roman" w:cs="Times New Roman"/>
        </w:rPr>
        <w:t xml:space="preserve"> </w:t>
      </w:r>
      <w:r w:rsidR="0017125A" w:rsidRPr="00912D54">
        <w:rPr>
          <w:rFonts w:ascii="Times New Roman" w:hAnsi="Times New Roman" w:cs="Times New Roman"/>
        </w:rPr>
        <w:t>(Shit, 2019)</w:t>
      </w:r>
      <w:r w:rsidR="00C772EE">
        <w:rPr>
          <w:rFonts w:ascii="Times New Roman" w:hAnsi="Times New Roman" w:cs="Times New Roman"/>
        </w:rPr>
        <w:t>.</w:t>
      </w:r>
    </w:p>
    <w:p w14:paraId="07C5C017" w14:textId="6BB2DF7E" w:rsidR="000E1DA1" w:rsidRDefault="000E1DA1" w:rsidP="00912D54">
      <w:pPr>
        <w:jc w:val="both"/>
        <w:rPr>
          <w:rFonts w:ascii="Times New Roman" w:hAnsi="Times New Roman" w:cs="Times New Roman"/>
          <w:b/>
          <w:bCs/>
          <w:lang w:val="en-US"/>
        </w:rPr>
      </w:pPr>
      <w:r>
        <w:rPr>
          <w:rFonts w:ascii="Times New Roman" w:hAnsi="Times New Roman" w:cs="Times New Roman"/>
          <w:b/>
          <w:bCs/>
          <w:lang w:val="en-US"/>
        </w:rPr>
        <w:t>Limitations and future directions</w:t>
      </w:r>
    </w:p>
    <w:p w14:paraId="426F4C10" w14:textId="596945C6" w:rsidR="000E1DA1" w:rsidRPr="00341313" w:rsidRDefault="000E1DA1" w:rsidP="000E1DA1">
      <w:pPr>
        <w:jc w:val="both"/>
        <w:rPr>
          <w:rFonts w:ascii="Times New Roman" w:hAnsi="Times New Roman" w:cs="Times New Roman"/>
          <w:lang w:val="en-US"/>
        </w:rPr>
      </w:pPr>
      <w:r w:rsidRPr="00341313">
        <w:rPr>
          <w:rFonts w:ascii="Times New Roman" w:hAnsi="Times New Roman" w:cs="Times New Roman"/>
          <w:lang w:val="en-US"/>
        </w:rPr>
        <w:t>Despite its benefits, hydroponics faces challenges including high initial investment, technical complexity, energy dependency and limited awareness. The cost of seeds and system failures due to power cuts are additional concerns. However, these challenges can be addressed through:</w:t>
      </w:r>
    </w:p>
    <w:p w14:paraId="3FB8707A" w14:textId="1909AEEC" w:rsidR="007363EE" w:rsidRPr="007363EE" w:rsidRDefault="007363EE" w:rsidP="007363EE">
      <w:pPr>
        <w:pStyle w:val="ListParagraph"/>
        <w:numPr>
          <w:ilvl w:val="0"/>
          <w:numId w:val="3"/>
        </w:numPr>
        <w:jc w:val="both"/>
        <w:rPr>
          <w:rFonts w:ascii="Times New Roman" w:hAnsi="Times New Roman" w:cs="Times New Roman"/>
          <w:lang w:val="en-US"/>
        </w:rPr>
      </w:pPr>
      <w:r w:rsidRPr="007363EE">
        <w:rPr>
          <w:rFonts w:ascii="Times New Roman" w:hAnsi="Times New Roman" w:cs="Times New Roman"/>
          <w:lang w:val="en-US"/>
        </w:rPr>
        <w:lastRenderedPageBreak/>
        <w:t>Provision of training and extension services for farmers to build technical capacity</w:t>
      </w:r>
    </w:p>
    <w:p w14:paraId="58303215" w14:textId="3FEFF5B6" w:rsidR="007363EE" w:rsidRPr="007363EE" w:rsidRDefault="007363EE" w:rsidP="007363EE">
      <w:pPr>
        <w:pStyle w:val="ListParagraph"/>
        <w:numPr>
          <w:ilvl w:val="0"/>
          <w:numId w:val="3"/>
        </w:numPr>
        <w:jc w:val="both"/>
        <w:rPr>
          <w:rFonts w:ascii="Times New Roman" w:hAnsi="Times New Roman" w:cs="Times New Roman"/>
          <w:lang w:val="en-US"/>
        </w:rPr>
      </w:pPr>
      <w:r w:rsidRPr="007363EE">
        <w:rPr>
          <w:rFonts w:ascii="Times New Roman" w:hAnsi="Times New Roman" w:cs="Times New Roman"/>
          <w:lang w:val="en-US"/>
        </w:rPr>
        <w:t>Development of low-cost hydroponic models using locally available materials</w:t>
      </w:r>
    </w:p>
    <w:p w14:paraId="704A751C" w14:textId="40C19A28" w:rsidR="007363EE" w:rsidRPr="007363EE" w:rsidRDefault="007363EE" w:rsidP="007363EE">
      <w:pPr>
        <w:pStyle w:val="ListParagraph"/>
        <w:numPr>
          <w:ilvl w:val="0"/>
          <w:numId w:val="3"/>
        </w:numPr>
        <w:jc w:val="both"/>
        <w:rPr>
          <w:rFonts w:ascii="Times New Roman" w:hAnsi="Times New Roman" w:cs="Times New Roman"/>
          <w:lang w:val="en-US"/>
        </w:rPr>
      </w:pPr>
      <w:r w:rsidRPr="007363EE">
        <w:rPr>
          <w:rFonts w:ascii="Times New Roman" w:hAnsi="Times New Roman" w:cs="Times New Roman"/>
          <w:lang w:val="en-US"/>
        </w:rPr>
        <w:t>Introduction of government subsidies and support schemes</w:t>
      </w:r>
    </w:p>
    <w:p w14:paraId="67E2E68E" w14:textId="3E1A1F5F" w:rsidR="007363EE" w:rsidRPr="007363EE" w:rsidRDefault="007363EE" w:rsidP="007363EE">
      <w:pPr>
        <w:pStyle w:val="ListParagraph"/>
        <w:numPr>
          <w:ilvl w:val="0"/>
          <w:numId w:val="3"/>
        </w:numPr>
        <w:jc w:val="both"/>
        <w:rPr>
          <w:rFonts w:ascii="Times New Roman" w:hAnsi="Times New Roman" w:cs="Times New Roman"/>
          <w:lang w:val="en-US"/>
        </w:rPr>
      </w:pPr>
      <w:r w:rsidRPr="007363EE">
        <w:rPr>
          <w:rFonts w:ascii="Times New Roman" w:hAnsi="Times New Roman" w:cs="Times New Roman"/>
          <w:lang w:val="en-US"/>
        </w:rPr>
        <w:t>Adoption of solar-powered and automated systems to reduce energy dependence</w:t>
      </w:r>
    </w:p>
    <w:p w14:paraId="39EA79F7" w14:textId="06B3CF80" w:rsidR="000E1DA1" w:rsidRPr="00341313" w:rsidRDefault="007363EE" w:rsidP="007363EE">
      <w:pPr>
        <w:pStyle w:val="ListParagraph"/>
        <w:numPr>
          <w:ilvl w:val="0"/>
          <w:numId w:val="3"/>
        </w:numPr>
        <w:jc w:val="both"/>
        <w:rPr>
          <w:rFonts w:ascii="Times New Roman" w:hAnsi="Times New Roman" w:cs="Times New Roman"/>
          <w:lang w:val="en-US"/>
        </w:rPr>
      </w:pPr>
      <w:r w:rsidRPr="007363EE">
        <w:rPr>
          <w:rFonts w:ascii="Times New Roman" w:hAnsi="Times New Roman" w:cs="Times New Roman"/>
          <w:lang w:val="en-US"/>
        </w:rPr>
        <w:t>Continued research on crop-specific nutrient formulations to improve efficiency and yield</w:t>
      </w:r>
    </w:p>
    <w:p w14:paraId="4834D8C3" w14:textId="36A69499" w:rsidR="000E1DA1" w:rsidRPr="000E1DA1" w:rsidRDefault="000E1DA1" w:rsidP="000E1DA1">
      <w:pPr>
        <w:jc w:val="both"/>
        <w:rPr>
          <w:rFonts w:ascii="Times New Roman" w:hAnsi="Times New Roman" w:cs="Times New Roman"/>
          <w:lang w:val="en-US"/>
        </w:rPr>
      </w:pPr>
      <w:r w:rsidRPr="000E1DA1">
        <w:rPr>
          <w:rFonts w:ascii="Times New Roman" w:hAnsi="Times New Roman" w:cs="Times New Roman"/>
          <w:lang w:val="en-US"/>
        </w:rPr>
        <w:t>Promoting hydroponics in educational institutions, urban households and commercial farms can accelerate its adoption across India and other developing regions.</w:t>
      </w:r>
    </w:p>
    <w:p w14:paraId="243C7502" w14:textId="77777777" w:rsidR="00912D54" w:rsidRDefault="00710D79" w:rsidP="00912D54">
      <w:pPr>
        <w:jc w:val="both"/>
        <w:rPr>
          <w:rFonts w:ascii="Times New Roman" w:hAnsi="Times New Roman" w:cs="Times New Roman"/>
        </w:rPr>
      </w:pPr>
      <w:r w:rsidRPr="00912D54">
        <w:rPr>
          <w:rFonts w:ascii="Times New Roman" w:hAnsi="Times New Roman" w:cs="Times New Roman"/>
          <w:b/>
          <w:bCs/>
        </w:rPr>
        <w:t>Economic analysis of hydroponics</w:t>
      </w:r>
      <w:r w:rsidRPr="00912D54">
        <w:rPr>
          <w:rFonts w:ascii="Times New Roman" w:hAnsi="Times New Roman" w:cs="Times New Roman"/>
        </w:rPr>
        <w:t xml:space="preserve">  </w:t>
      </w:r>
    </w:p>
    <w:p w14:paraId="237E37B0" w14:textId="059E56B0" w:rsidR="00356B46" w:rsidRPr="00912D54" w:rsidRDefault="006B32DC" w:rsidP="00912D54">
      <w:pPr>
        <w:jc w:val="both"/>
        <w:rPr>
          <w:rFonts w:ascii="Times New Roman" w:hAnsi="Times New Roman" w:cs="Times New Roman"/>
        </w:rPr>
      </w:pPr>
      <w:r w:rsidRPr="00912D54">
        <w:rPr>
          <w:rFonts w:ascii="Times New Roman" w:hAnsi="Times New Roman" w:cs="Times New Roman"/>
        </w:rPr>
        <w:t>Thanushree</w:t>
      </w:r>
      <w:r w:rsidR="00AC14A9" w:rsidRPr="00912D54">
        <w:rPr>
          <w:rFonts w:ascii="Times New Roman" w:hAnsi="Times New Roman" w:cs="Times New Roman"/>
        </w:rPr>
        <w:t xml:space="preserve"> </w:t>
      </w:r>
      <w:r w:rsidR="00AC14A9" w:rsidRPr="00C64A78">
        <w:rPr>
          <w:rFonts w:ascii="Times New Roman" w:hAnsi="Times New Roman" w:cs="Times New Roman"/>
          <w:i/>
          <w:iCs/>
        </w:rPr>
        <w:t>et al</w:t>
      </w:r>
      <w:r w:rsidR="00AC14A9" w:rsidRPr="00912D54">
        <w:rPr>
          <w:rFonts w:ascii="Times New Roman" w:hAnsi="Times New Roman" w:cs="Times New Roman"/>
        </w:rPr>
        <w:t xml:space="preserve">. </w:t>
      </w:r>
      <w:r w:rsidRPr="00912D54">
        <w:rPr>
          <w:rFonts w:ascii="Times New Roman" w:hAnsi="Times New Roman" w:cs="Times New Roman"/>
        </w:rPr>
        <w:t xml:space="preserve">(2024) </w:t>
      </w:r>
      <w:r w:rsidR="007363EE" w:rsidRPr="007363EE">
        <w:rPr>
          <w:rFonts w:ascii="Times New Roman" w:hAnsi="Times New Roman" w:cs="Times New Roman"/>
        </w:rPr>
        <w:t>conducted a detailed cost-benefit analysis of hydroponic farming using the Nutrient Film Technique (NFT) for growing lettuce. Their study identifies key cost elements involved in establishing and operating a hydroponic system over an area of 5000 sq. ft.</w:t>
      </w:r>
    </w:p>
    <w:p w14:paraId="7D5EA413" w14:textId="24F0D4D0" w:rsidR="003A4EB5" w:rsidRPr="00C01E15" w:rsidRDefault="0055320B" w:rsidP="0055320B">
      <w:pPr>
        <w:pStyle w:val="ListParagraph"/>
        <w:ind w:left="709" w:hanging="709"/>
        <w:jc w:val="both"/>
        <w:rPr>
          <w:rFonts w:ascii="Times New Roman" w:hAnsi="Times New Roman" w:cs="Times New Roman"/>
          <w:b/>
          <w:bCs/>
          <w:i/>
          <w:iCs/>
        </w:rPr>
      </w:pPr>
      <w:r>
        <w:rPr>
          <w:rFonts w:ascii="Times New Roman" w:hAnsi="Times New Roman" w:cs="Times New Roman"/>
          <w:b/>
          <w:bCs/>
          <w:i/>
          <w:iCs/>
        </w:rPr>
        <w:t xml:space="preserve">             </w:t>
      </w:r>
      <w:r w:rsidR="00C01E15" w:rsidRPr="00C01E15">
        <w:rPr>
          <w:rFonts w:ascii="Times New Roman" w:hAnsi="Times New Roman" w:cs="Times New Roman"/>
          <w:b/>
          <w:bCs/>
          <w:i/>
          <w:iCs/>
        </w:rPr>
        <w:t xml:space="preserve">Table </w:t>
      </w:r>
      <w:r w:rsidR="009C26ED">
        <w:rPr>
          <w:rFonts w:ascii="Times New Roman" w:hAnsi="Times New Roman" w:cs="Times New Roman"/>
          <w:b/>
          <w:bCs/>
          <w:i/>
          <w:iCs/>
        </w:rPr>
        <w:t>4</w:t>
      </w:r>
      <w:r w:rsidR="00C01E15" w:rsidRPr="00C01E15">
        <w:rPr>
          <w:rFonts w:ascii="Times New Roman" w:hAnsi="Times New Roman" w:cs="Times New Roman"/>
          <w:b/>
          <w:bCs/>
          <w:i/>
          <w:iCs/>
        </w:rPr>
        <w:t xml:space="preserve">: Cost calculation of </w:t>
      </w:r>
      <w:r w:rsidR="007545DB">
        <w:rPr>
          <w:rFonts w:ascii="Times New Roman" w:hAnsi="Times New Roman" w:cs="Times New Roman"/>
          <w:b/>
          <w:bCs/>
          <w:i/>
          <w:iCs/>
        </w:rPr>
        <w:t xml:space="preserve">a </w:t>
      </w:r>
      <w:r w:rsidR="00C01E15" w:rsidRPr="00C01E15">
        <w:rPr>
          <w:rFonts w:ascii="Times New Roman" w:hAnsi="Times New Roman" w:cs="Times New Roman"/>
          <w:b/>
          <w:bCs/>
          <w:i/>
          <w:iCs/>
        </w:rPr>
        <w:t>hydroponic plant as per</w:t>
      </w:r>
      <w:r w:rsidR="007545DB">
        <w:rPr>
          <w:rFonts w:ascii="Times New Roman" w:hAnsi="Times New Roman" w:cs="Times New Roman"/>
          <w:b/>
          <w:bCs/>
          <w:i/>
          <w:iCs/>
        </w:rPr>
        <w:t xml:space="preserve"> the</w:t>
      </w:r>
      <w:r w:rsidR="00C01E15" w:rsidRPr="00C01E15">
        <w:rPr>
          <w:rFonts w:ascii="Times New Roman" w:hAnsi="Times New Roman" w:cs="Times New Roman"/>
          <w:b/>
          <w:bCs/>
          <w:i/>
          <w:iCs/>
        </w:rPr>
        <w:t xml:space="preserve"> NFT technique</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5104"/>
        <w:gridCol w:w="2126"/>
      </w:tblGrid>
      <w:tr w:rsidR="00122A5C" w:rsidRPr="002D049E" w14:paraId="0A96759C" w14:textId="77777777" w:rsidTr="00F9194F">
        <w:trPr>
          <w:trHeight w:val="197"/>
        </w:trPr>
        <w:tc>
          <w:tcPr>
            <w:tcW w:w="5104" w:type="dxa"/>
          </w:tcPr>
          <w:p w14:paraId="5F93EDCD" w14:textId="13F15FB9" w:rsidR="00122A5C" w:rsidRPr="002D049E" w:rsidRDefault="00122A5C" w:rsidP="00341313">
            <w:pPr>
              <w:pStyle w:val="ListParagraph"/>
              <w:ind w:left="0"/>
              <w:jc w:val="center"/>
              <w:rPr>
                <w:rFonts w:ascii="Times New Roman" w:hAnsi="Times New Roman" w:cs="Times New Roman"/>
                <w:b/>
                <w:bCs/>
              </w:rPr>
            </w:pPr>
            <w:r w:rsidRPr="002D049E">
              <w:rPr>
                <w:rFonts w:ascii="Times New Roman" w:hAnsi="Times New Roman" w:cs="Times New Roman"/>
                <w:b/>
                <w:bCs/>
              </w:rPr>
              <w:t>Various elements required</w:t>
            </w:r>
          </w:p>
        </w:tc>
        <w:tc>
          <w:tcPr>
            <w:tcW w:w="2126" w:type="dxa"/>
          </w:tcPr>
          <w:p w14:paraId="4916CBD5" w14:textId="14C26DD8" w:rsidR="00122A5C" w:rsidRPr="002D049E" w:rsidRDefault="00122A5C" w:rsidP="00341313">
            <w:pPr>
              <w:pStyle w:val="ListParagraph"/>
              <w:ind w:left="0"/>
              <w:jc w:val="center"/>
              <w:rPr>
                <w:rFonts w:ascii="Times New Roman" w:hAnsi="Times New Roman" w:cs="Times New Roman"/>
                <w:b/>
                <w:bCs/>
              </w:rPr>
            </w:pPr>
            <w:r w:rsidRPr="002D049E">
              <w:rPr>
                <w:rFonts w:ascii="Times New Roman" w:hAnsi="Times New Roman" w:cs="Times New Roman"/>
                <w:b/>
                <w:bCs/>
              </w:rPr>
              <w:t>Cost for the element</w:t>
            </w:r>
            <w:r w:rsidR="00AC38B0">
              <w:rPr>
                <w:rFonts w:ascii="Times New Roman" w:hAnsi="Times New Roman" w:cs="Times New Roman"/>
                <w:b/>
                <w:bCs/>
              </w:rPr>
              <w:t xml:space="preserve"> (in rupees)</w:t>
            </w:r>
          </w:p>
        </w:tc>
      </w:tr>
      <w:tr w:rsidR="00122A5C" w:rsidRPr="002D049E" w14:paraId="2AE4BB77" w14:textId="77777777" w:rsidTr="00F9194F">
        <w:trPr>
          <w:trHeight w:val="58"/>
        </w:trPr>
        <w:tc>
          <w:tcPr>
            <w:tcW w:w="5104" w:type="dxa"/>
          </w:tcPr>
          <w:p w14:paraId="03C50C2B" w14:textId="14B5C40A" w:rsidR="00122A5C" w:rsidRPr="002D049E" w:rsidRDefault="00122A5C" w:rsidP="003543F5">
            <w:pPr>
              <w:jc w:val="both"/>
              <w:rPr>
                <w:rFonts w:ascii="Times New Roman" w:hAnsi="Times New Roman" w:cs="Times New Roman"/>
              </w:rPr>
            </w:pPr>
            <w:r w:rsidRPr="002D049E">
              <w:rPr>
                <w:rFonts w:ascii="Times New Roman" w:hAnsi="Times New Roman" w:cs="Times New Roman"/>
              </w:rPr>
              <w:t>Poly house shelter</w:t>
            </w:r>
          </w:p>
        </w:tc>
        <w:tc>
          <w:tcPr>
            <w:tcW w:w="2126" w:type="dxa"/>
          </w:tcPr>
          <w:p w14:paraId="39707928" w14:textId="1B4B21E7"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600000</w:t>
            </w:r>
          </w:p>
        </w:tc>
      </w:tr>
      <w:tr w:rsidR="00122A5C" w:rsidRPr="002D049E" w14:paraId="46F82111" w14:textId="77777777" w:rsidTr="00F9194F">
        <w:trPr>
          <w:trHeight w:val="60"/>
        </w:trPr>
        <w:tc>
          <w:tcPr>
            <w:tcW w:w="5104" w:type="dxa"/>
          </w:tcPr>
          <w:p w14:paraId="103D1399" w14:textId="536BAB01" w:rsidR="00122A5C" w:rsidRPr="002D049E" w:rsidRDefault="00122A5C" w:rsidP="003543F5">
            <w:pPr>
              <w:jc w:val="both"/>
              <w:rPr>
                <w:rFonts w:ascii="Times New Roman" w:hAnsi="Times New Roman" w:cs="Times New Roman"/>
              </w:rPr>
            </w:pPr>
            <w:r w:rsidRPr="002D049E">
              <w:rPr>
                <w:rFonts w:ascii="Times New Roman" w:hAnsi="Times New Roman" w:cs="Times New Roman"/>
              </w:rPr>
              <w:t>Pipes (4 inches)</w:t>
            </w:r>
          </w:p>
        </w:tc>
        <w:tc>
          <w:tcPr>
            <w:tcW w:w="2126" w:type="dxa"/>
          </w:tcPr>
          <w:p w14:paraId="122595FF" w14:textId="78629D1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700000</w:t>
            </w:r>
          </w:p>
        </w:tc>
      </w:tr>
      <w:tr w:rsidR="00122A5C" w:rsidRPr="002D049E" w14:paraId="4CF2E694" w14:textId="77777777" w:rsidTr="00F9194F">
        <w:trPr>
          <w:trHeight w:val="197"/>
        </w:trPr>
        <w:tc>
          <w:tcPr>
            <w:tcW w:w="5104" w:type="dxa"/>
          </w:tcPr>
          <w:p w14:paraId="38196351" w14:textId="77777777" w:rsidR="00122A5C" w:rsidRPr="002D049E" w:rsidRDefault="00122A5C" w:rsidP="003543F5">
            <w:pPr>
              <w:pStyle w:val="ListParagraph"/>
              <w:ind w:left="0"/>
              <w:jc w:val="both"/>
              <w:rPr>
                <w:rFonts w:ascii="Times New Roman" w:hAnsi="Times New Roman" w:cs="Times New Roman"/>
              </w:rPr>
            </w:pPr>
            <w:r w:rsidRPr="002D049E">
              <w:rPr>
                <w:rFonts w:ascii="Times New Roman" w:hAnsi="Times New Roman" w:cs="Times New Roman"/>
              </w:rPr>
              <w:t>Pipes (2 inches)</w:t>
            </w:r>
          </w:p>
        </w:tc>
        <w:tc>
          <w:tcPr>
            <w:tcW w:w="2126" w:type="dxa"/>
          </w:tcPr>
          <w:p w14:paraId="4103E19C" w14:textId="626E9B8A"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w:t>
            </w:r>
          </w:p>
        </w:tc>
      </w:tr>
      <w:tr w:rsidR="00122A5C" w:rsidRPr="002D049E" w14:paraId="5427F441" w14:textId="77777777" w:rsidTr="00F9194F">
        <w:trPr>
          <w:trHeight w:val="58"/>
        </w:trPr>
        <w:tc>
          <w:tcPr>
            <w:tcW w:w="5104" w:type="dxa"/>
          </w:tcPr>
          <w:p w14:paraId="00E81E72" w14:textId="4BD7576B"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Pipe connectors </w:t>
            </w:r>
          </w:p>
        </w:tc>
        <w:tc>
          <w:tcPr>
            <w:tcW w:w="2126" w:type="dxa"/>
          </w:tcPr>
          <w:p w14:paraId="63E49B55" w14:textId="61F48B8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120000</w:t>
            </w:r>
          </w:p>
        </w:tc>
      </w:tr>
      <w:tr w:rsidR="00122A5C" w:rsidRPr="002D049E" w14:paraId="33D3069A" w14:textId="77777777" w:rsidTr="00F9194F">
        <w:trPr>
          <w:trHeight w:val="320"/>
        </w:trPr>
        <w:tc>
          <w:tcPr>
            <w:tcW w:w="5104" w:type="dxa"/>
          </w:tcPr>
          <w:p w14:paraId="6D1CCD58" w14:textId="195FEEB9" w:rsidR="00122A5C" w:rsidRPr="002D049E" w:rsidRDefault="00122A5C" w:rsidP="003543F5">
            <w:pPr>
              <w:jc w:val="both"/>
              <w:rPr>
                <w:rFonts w:ascii="Times New Roman" w:hAnsi="Times New Roman" w:cs="Times New Roman"/>
              </w:rPr>
            </w:pPr>
            <w:r w:rsidRPr="002D049E">
              <w:rPr>
                <w:rFonts w:ascii="Times New Roman" w:hAnsi="Times New Roman" w:cs="Times New Roman"/>
              </w:rPr>
              <w:t>Stand platform (includes 40 Stands and 32 pipes for each)</w:t>
            </w:r>
          </w:p>
        </w:tc>
        <w:tc>
          <w:tcPr>
            <w:tcW w:w="2126" w:type="dxa"/>
          </w:tcPr>
          <w:p w14:paraId="04FE88CE" w14:textId="65E1A693"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0352D288" w14:textId="77777777" w:rsidTr="00F9194F">
        <w:trPr>
          <w:trHeight w:val="58"/>
        </w:trPr>
        <w:tc>
          <w:tcPr>
            <w:tcW w:w="5104" w:type="dxa"/>
          </w:tcPr>
          <w:p w14:paraId="4013FBC1" w14:textId="6FC48676"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20000 </w:t>
            </w:r>
            <w:proofErr w:type="spellStart"/>
            <w:r w:rsidRPr="002D049E">
              <w:rPr>
                <w:rFonts w:ascii="Times New Roman" w:hAnsi="Times New Roman" w:cs="Times New Roman"/>
              </w:rPr>
              <w:t>ltrs</w:t>
            </w:r>
            <w:proofErr w:type="spellEnd"/>
            <w:r w:rsidRPr="002D049E">
              <w:rPr>
                <w:rFonts w:ascii="Times New Roman" w:hAnsi="Times New Roman" w:cs="Times New Roman"/>
              </w:rPr>
              <w:t>. Tank</w:t>
            </w:r>
          </w:p>
        </w:tc>
        <w:tc>
          <w:tcPr>
            <w:tcW w:w="2126" w:type="dxa"/>
          </w:tcPr>
          <w:p w14:paraId="59AE006A" w14:textId="62C55F2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55000</w:t>
            </w:r>
          </w:p>
        </w:tc>
      </w:tr>
      <w:tr w:rsidR="00122A5C" w:rsidRPr="002D049E" w14:paraId="5DB35FE0" w14:textId="77777777" w:rsidTr="00F9194F">
        <w:trPr>
          <w:trHeight w:val="167"/>
        </w:trPr>
        <w:tc>
          <w:tcPr>
            <w:tcW w:w="5104" w:type="dxa"/>
          </w:tcPr>
          <w:p w14:paraId="4BA99364" w14:textId="7E03336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1000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tanks</w:t>
            </w:r>
            <w:r w:rsidR="00AC38B0">
              <w:rPr>
                <w:rFonts w:ascii="Times New Roman" w:hAnsi="Times New Roman" w:cs="Times New Roman"/>
              </w:rPr>
              <w:t xml:space="preserve"> </w:t>
            </w:r>
            <w:r w:rsidRPr="002D049E">
              <w:rPr>
                <w:rFonts w:ascii="Times New Roman" w:hAnsi="Times New Roman" w:cs="Times New Roman"/>
              </w:rPr>
              <w:t xml:space="preserve">(2 no.) </w:t>
            </w:r>
          </w:p>
        </w:tc>
        <w:tc>
          <w:tcPr>
            <w:tcW w:w="2126" w:type="dxa"/>
          </w:tcPr>
          <w:p w14:paraId="4388445C" w14:textId="73293A92"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15000</w:t>
            </w:r>
          </w:p>
        </w:tc>
      </w:tr>
      <w:tr w:rsidR="00122A5C" w:rsidRPr="002D049E" w14:paraId="13FB40D6" w14:textId="77777777" w:rsidTr="00F9194F">
        <w:trPr>
          <w:trHeight w:val="89"/>
        </w:trPr>
        <w:tc>
          <w:tcPr>
            <w:tcW w:w="5104" w:type="dxa"/>
          </w:tcPr>
          <w:p w14:paraId="42AF18E8" w14:textId="53EEAEF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5000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w:t>
            </w:r>
          </w:p>
        </w:tc>
        <w:tc>
          <w:tcPr>
            <w:tcW w:w="2126" w:type="dxa"/>
          </w:tcPr>
          <w:p w14:paraId="525B4F3A" w14:textId="4319EAC1"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22000</w:t>
            </w:r>
          </w:p>
        </w:tc>
      </w:tr>
      <w:tr w:rsidR="00122A5C" w:rsidRPr="002D049E" w14:paraId="761EB10E" w14:textId="77777777" w:rsidTr="00F9194F">
        <w:trPr>
          <w:trHeight w:val="204"/>
        </w:trPr>
        <w:tc>
          <w:tcPr>
            <w:tcW w:w="5104" w:type="dxa"/>
          </w:tcPr>
          <w:p w14:paraId="28F3004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Water pumps (1 hp) and 4 no.</w:t>
            </w:r>
          </w:p>
        </w:tc>
        <w:tc>
          <w:tcPr>
            <w:tcW w:w="2126" w:type="dxa"/>
          </w:tcPr>
          <w:p w14:paraId="0D5E4F8E" w14:textId="69F289CC"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30000</w:t>
            </w:r>
          </w:p>
        </w:tc>
      </w:tr>
      <w:tr w:rsidR="00122A5C" w:rsidRPr="002D049E" w14:paraId="1717544E" w14:textId="77777777" w:rsidTr="00F9194F">
        <w:trPr>
          <w:trHeight w:val="58"/>
        </w:trPr>
        <w:tc>
          <w:tcPr>
            <w:tcW w:w="5104" w:type="dxa"/>
          </w:tcPr>
          <w:p w14:paraId="235D9337" w14:textId="1EC823D9"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Water pumps (0.5 hp) and 2 no. </w:t>
            </w:r>
          </w:p>
        </w:tc>
        <w:tc>
          <w:tcPr>
            <w:tcW w:w="2126" w:type="dxa"/>
          </w:tcPr>
          <w:p w14:paraId="57E569C3" w14:textId="55A2672F"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52740494" w14:textId="77777777" w:rsidTr="00F9194F">
        <w:trPr>
          <w:trHeight w:val="237"/>
        </w:trPr>
        <w:tc>
          <w:tcPr>
            <w:tcW w:w="5104" w:type="dxa"/>
          </w:tcPr>
          <w:p w14:paraId="190EBCBA" w14:textId="7F14081B" w:rsidR="00122A5C" w:rsidRPr="002D049E" w:rsidRDefault="00122A5C" w:rsidP="003543F5">
            <w:pPr>
              <w:jc w:val="both"/>
              <w:rPr>
                <w:rFonts w:ascii="Times New Roman" w:hAnsi="Times New Roman" w:cs="Times New Roman"/>
              </w:rPr>
            </w:pPr>
            <w:r w:rsidRPr="002D049E">
              <w:rPr>
                <w:rFonts w:ascii="Times New Roman" w:hAnsi="Times New Roman" w:cs="Times New Roman"/>
              </w:rPr>
              <w:t>Net cups</w:t>
            </w:r>
          </w:p>
        </w:tc>
        <w:tc>
          <w:tcPr>
            <w:tcW w:w="2126" w:type="dxa"/>
          </w:tcPr>
          <w:p w14:paraId="656AEF87" w14:textId="03E187C8"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1B22C289" w14:textId="77777777" w:rsidTr="00F9194F">
        <w:trPr>
          <w:trHeight w:val="254"/>
        </w:trPr>
        <w:tc>
          <w:tcPr>
            <w:tcW w:w="5104" w:type="dxa"/>
          </w:tcPr>
          <w:p w14:paraId="0BFDE372" w14:textId="3E87F091"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Water cooler </w:t>
            </w:r>
          </w:p>
        </w:tc>
        <w:tc>
          <w:tcPr>
            <w:tcW w:w="2126" w:type="dxa"/>
          </w:tcPr>
          <w:p w14:paraId="260B50AD" w14:textId="22C351F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w:t>
            </w:r>
          </w:p>
        </w:tc>
      </w:tr>
      <w:tr w:rsidR="00122A5C" w:rsidRPr="002D049E" w14:paraId="03241621" w14:textId="77777777" w:rsidTr="00F9194F">
        <w:trPr>
          <w:trHeight w:val="58"/>
        </w:trPr>
        <w:tc>
          <w:tcPr>
            <w:tcW w:w="5104" w:type="dxa"/>
          </w:tcPr>
          <w:p w14:paraId="1A01C87A" w14:textId="0024AECA" w:rsidR="00122A5C" w:rsidRPr="002D049E" w:rsidRDefault="00122A5C" w:rsidP="003543F5">
            <w:pPr>
              <w:jc w:val="both"/>
              <w:rPr>
                <w:rFonts w:ascii="Times New Roman" w:hAnsi="Times New Roman" w:cs="Times New Roman"/>
              </w:rPr>
            </w:pPr>
            <w:r w:rsidRPr="002D049E">
              <w:rPr>
                <w:rFonts w:ascii="Times New Roman" w:hAnsi="Times New Roman" w:cs="Times New Roman"/>
              </w:rPr>
              <w:t>Reverse Osmosis system</w:t>
            </w:r>
          </w:p>
        </w:tc>
        <w:tc>
          <w:tcPr>
            <w:tcW w:w="2126" w:type="dxa"/>
          </w:tcPr>
          <w:p w14:paraId="5174A67E" w14:textId="7C5330D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50000</w:t>
            </w:r>
          </w:p>
        </w:tc>
      </w:tr>
      <w:tr w:rsidR="00122A5C" w:rsidRPr="002D049E" w14:paraId="411D49CB" w14:textId="77777777" w:rsidTr="00F9194F">
        <w:trPr>
          <w:trHeight w:val="89"/>
        </w:trPr>
        <w:tc>
          <w:tcPr>
            <w:tcW w:w="5104" w:type="dxa"/>
          </w:tcPr>
          <w:p w14:paraId="154B15E4" w14:textId="1A523322"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PH meter </w:t>
            </w:r>
          </w:p>
        </w:tc>
        <w:tc>
          <w:tcPr>
            <w:tcW w:w="2126" w:type="dxa"/>
          </w:tcPr>
          <w:p w14:paraId="7C937C87" w14:textId="57BF4C6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w:t>
            </w:r>
          </w:p>
        </w:tc>
      </w:tr>
      <w:tr w:rsidR="00122A5C" w:rsidRPr="002D049E" w14:paraId="64EEBCE1" w14:textId="77777777" w:rsidTr="00F9194F">
        <w:trPr>
          <w:trHeight w:val="292"/>
        </w:trPr>
        <w:tc>
          <w:tcPr>
            <w:tcW w:w="5104" w:type="dxa"/>
          </w:tcPr>
          <w:p w14:paraId="1BC8F07F" w14:textId="5E805839"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TDS (Total Dissolved Solids) meter </w:t>
            </w:r>
          </w:p>
        </w:tc>
        <w:tc>
          <w:tcPr>
            <w:tcW w:w="2126" w:type="dxa"/>
          </w:tcPr>
          <w:p w14:paraId="06BEE89F" w14:textId="2AD085C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2000</w:t>
            </w:r>
          </w:p>
        </w:tc>
      </w:tr>
      <w:tr w:rsidR="00122A5C" w:rsidRPr="002D049E" w14:paraId="02DEED19" w14:textId="77777777" w:rsidTr="00F9194F">
        <w:trPr>
          <w:trHeight w:val="309"/>
        </w:trPr>
        <w:tc>
          <w:tcPr>
            <w:tcW w:w="5104" w:type="dxa"/>
          </w:tcPr>
          <w:p w14:paraId="2A74F58F" w14:textId="7CC565BD"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Labour cost </w:t>
            </w:r>
          </w:p>
        </w:tc>
        <w:tc>
          <w:tcPr>
            <w:tcW w:w="2126" w:type="dxa"/>
          </w:tcPr>
          <w:p w14:paraId="63FD2E1D" w14:textId="0DDF714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60FA9940" w14:textId="77777777" w:rsidTr="00F9194F">
        <w:trPr>
          <w:trHeight w:val="34"/>
        </w:trPr>
        <w:tc>
          <w:tcPr>
            <w:tcW w:w="5104" w:type="dxa"/>
          </w:tcPr>
          <w:p w14:paraId="3D3A946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Total cost</w:t>
            </w:r>
          </w:p>
        </w:tc>
        <w:tc>
          <w:tcPr>
            <w:tcW w:w="2126" w:type="dxa"/>
          </w:tcPr>
          <w:p w14:paraId="0B5BEF5E" w14:textId="7286097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1887200</w:t>
            </w:r>
          </w:p>
        </w:tc>
      </w:tr>
    </w:tbl>
    <w:p w14:paraId="654705E9" w14:textId="00880619" w:rsidR="003A4EB5" w:rsidRPr="002D049E" w:rsidRDefault="003A4EB5" w:rsidP="003543F5">
      <w:pPr>
        <w:pStyle w:val="ListParagraph"/>
        <w:ind w:left="1800"/>
        <w:jc w:val="both"/>
        <w:rPr>
          <w:rFonts w:ascii="Times New Roman" w:hAnsi="Times New Roman" w:cs="Times New Roman"/>
        </w:rPr>
      </w:pPr>
    </w:p>
    <w:p w14:paraId="0821E09E" w14:textId="263F4BAD" w:rsidR="00A12F8D" w:rsidRPr="002D049E" w:rsidRDefault="00A12F8D" w:rsidP="003543F5">
      <w:pPr>
        <w:pStyle w:val="ListParagraph"/>
        <w:ind w:left="1800"/>
        <w:jc w:val="both"/>
        <w:rPr>
          <w:rFonts w:ascii="Times New Roman" w:hAnsi="Times New Roman" w:cs="Times New Roman"/>
        </w:rPr>
      </w:pPr>
    </w:p>
    <w:p w14:paraId="28F46925" w14:textId="77777777" w:rsidR="00122A5C" w:rsidRPr="002D049E" w:rsidRDefault="00122A5C" w:rsidP="003543F5">
      <w:pPr>
        <w:pStyle w:val="ListParagraph"/>
        <w:jc w:val="both"/>
        <w:rPr>
          <w:rFonts w:ascii="Times New Roman" w:hAnsi="Times New Roman" w:cs="Times New Roman"/>
          <w:b/>
          <w:bCs/>
        </w:rPr>
      </w:pPr>
    </w:p>
    <w:p w14:paraId="1B9D246D" w14:textId="77777777" w:rsidR="00122A5C" w:rsidRPr="002D049E" w:rsidRDefault="00122A5C" w:rsidP="003543F5">
      <w:pPr>
        <w:pStyle w:val="ListParagraph"/>
        <w:jc w:val="both"/>
        <w:rPr>
          <w:rFonts w:ascii="Times New Roman" w:hAnsi="Times New Roman" w:cs="Times New Roman"/>
          <w:b/>
          <w:bCs/>
        </w:rPr>
      </w:pPr>
    </w:p>
    <w:p w14:paraId="549634AA" w14:textId="77777777" w:rsidR="00122A5C" w:rsidRPr="002D049E" w:rsidRDefault="00122A5C" w:rsidP="003543F5">
      <w:pPr>
        <w:pStyle w:val="ListParagraph"/>
        <w:jc w:val="both"/>
        <w:rPr>
          <w:rFonts w:ascii="Times New Roman" w:hAnsi="Times New Roman" w:cs="Times New Roman"/>
          <w:b/>
          <w:bCs/>
        </w:rPr>
      </w:pPr>
    </w:p>
    <w:p w14:paraId="4486654E" w14:textId="77777777" w:rsidR="00122A5C" w:rsidRPr="002D049E" w:rsidRDefault="00122A5C" w:rsidP="003543F5">
      <w:pPr>
        <w:pStyle w:val="ListParagraph"/>
        <w:jc w:val="both"/>
        <w:rPr>
          <w:rFonts w:ascii="Times New Roman" w:hAnsi="Times New Roman" w:cs="Times New Roman"/>
          <w:b/>
          <w:bCs/>
        </w:rPr>
      </w:pPr>
    </w:p>
    <w:p w14:paraId="762E9A6F" w14:textId="77777777" w:rsidR="00122A5C" w:rsidRPr="002D049E" w:rsidRDefault="00122A5C" w:rsidP="003543F5">
      <w:pPr>
        <w:pStyle w:val="ListParagraph"/>
        <w:jc w:val="both"/>
        <w:rPr>
          <w:rFonts w:ascii="Times New Roman" w:hAnsi="Times New Roman" w:cs="Times New Roman"/>
          <w:b/>
          <w:bCs/>
        </w:rPr>
      </w:pPr>
    </w:p>
    <w:p w14:paraId="71E0E04E" w14:textId="77777777" w:rsidR="00122A5C" w:rsidRPr="002D049E" w:rsidRDefault="00122A5C" w:rsidP="003543F5">
      <w:pPr>
        <w:pStyle w:val="ListParagraph"/>
        <w:jc w:val="both"/>
        <w:rPr>
          <w:rFonts w:ascii="Times New Roman" w:hAnsi="Times New Roman" w:cs="Times New Roman"/>
          <w:b/>
          <w:bCs/>
        </w:rPr>
      </w:pPr>
    </w:p>
    <w:p w14:paraId="2C854BBE" w14:textId="77777777" w:rsidR="00122A5C" w:rsidRPr="002D049E" w:rsidRDefault="00122A5C" w:rsidP="003543F5">
      <w:pPr>
        <w:pStyle w:val="ListParagraph"/>
        <w:jc w:val="both"/>
        <w:rPr>
          <w:rFonts w:ascii="Times New Roman" w:hAnsi="Times New Roman" w:cs="Times New Roman"/>
          <w:b/>
          <w:bCs/>
        </w:rPr>
      </w:pPr>
    </w:p>
    <w:p w14:paraId="6BD9CEAC" w14:textId="77777777" w:rsidR="00122A5C" w:rsidRPr="002D049E" w:rsidRDefault="00122A5C" w:rsidP="003543F5">
      <w:pPr>
        <w:pStyle w:val="ListParagraph"/>
        <w:jc w:val="both"/>
        <w:rPr>
          <w:rFonts w:ascii="Times New Roman" w:hAnsi="Times New Roman" w:cs="Times New Roman"/>
          <w:b/>
          <w:bCs/>
        </w:rPr>
      </w:pPr>
    </w:p>
    <w:p w14:paraId="6507D123" w14:textId="77777777" w:rsidR="00122A5C" w:rsidRPr="002D049E" w:rsidRDefault="00122A5C" w:rsidP="003543F5">
      <w:pPr>
        <w:pStyle w:val="ListParagraph"/>
        <w:jc w:val="both"/>
        <w:rPr>
          <w:rFonts w:ascii="Times New Roman" w:hAnsi="Times New Roman" w:cs="Times New Roman"/>
          <w:b/>
          <w:bCs/>
        </w:rPr>
      </w:pPr>
    </w:p>
    <w:p w14:paraId="24B0D6A0" w14:textId="47EE9851" w:rsidR="006E28CD" w:rsidRPr="00AC38B0" w:rsidRDefault="006E28CD" w:rsidP="00AC38B0">
      <w:pPr>
        <w:ind w:firstLine="851"/>
        <w:rPr>
          <w:rFonts w:ascii="Times New Roman" w:hAnsi="Times New Roman" w:cs="Times New Roman"/>
          <w:b/>
          <w:bCs/>
        </w:rPr>
      </w:pPr>
      <w:r w:rsidRPr="006E28CD">
        <w:rPr>
          <w:rFonts w:ascii="Times New Roman" w:hAnsi="Times New Roman" w:cs="Times New Roman"/>
        </w:rPr>
        <w:t xml:space="preserve">Source: Thanushree </w:t>
      </w:r>
      <w:r w:rsidRPr="006E28CD">
        <w:rPr>
          <w:rFonts w:ascii="Times New Roman" w:hAnsi="Times New Roman" w:cs="Times New Roman"/>
          <w:i/>
          <w:iCs/>
        </w:rPr>
        <w:t>et al</w:t>
      </w:r>
      <w:r w:rsidRPr="006E28CD">
        <w:rPr>
          <w:rFonts w:ascii="Times New Roman" w:hAnsi="Times New Roman" w:cs="Times New Roman"/>
        </w:rPr>
        <w:t>.</w:t>
      </w:r>
      <w:r w:rsidR="00C64A78">
        <w:rPr>
          <w:rFonts w:ascii="Times New Roman" w:hAnsi="Times New Roman" w:cs="Times New Roman"/>
        </w:rPr>
        <w:t>,</w:t>
      </w:r>
      <w:r w:rsidRPr="006E28CD">
        <w:rPr>
          <w:rFonts w:ascii="Times New Roman" w:hAnsi="Times New Roman" w:cs="Times New Roman"/>
        </w:rPr>
        <w:t xml:space="preserve"> 2024</w:t>
      </w:r>
    </w:p>
    <w:p w14:paraId="2B28DEAA" w14:textId="77A15D91" w:rsidR="0055320B" w:rsidRPr="0055320B" w:rsidRDefault="0055320B" w:rsidP="007363EE">
      <w:pPr>
        <w:spacing w:after="0"/>
        <w:ind w:left="709" w:hanging="709"/>
        <w:jc w:val="both"/>
        <w:rPr>
          <w:rFonts w:ascii="Times New Roman" w:hAnsi="Times New Roman" w:cs="Times New Roman"/>
          <w:b/>
          <w:bCs/>
          <w:i/>
          <w:iCs/>
        </w:rPr>
      </w:pPr>
      <w:r>
        <w:rPr>
          <w:rFonts w:ascii="Times New Roman" w:hAnsi="Times New Roman" w:cs="Times New Roman"/>
          <w:b/>
          <w:bCs/>
        </w:rPr>
        <w:t xml:space="preserve">             </w:t>
      </w:r>
      <w:r w:rsidRPr="0055320B">
        <w:rPr>
          <w:rFonts w:ascii="Times New Roman" w:hAnsi="Times New Roman" w:cs="Times New Roman"/>
          <w:b/>
          <w:bCs/>
          <w:i/>
          <w:iCs/>
        </w:rPr>
        <w:t xml:space="preserve">Table </w:t>
      </w:r>
      <w:r w:rsidR="009C26ED">
        <w:rPr>
          <w:rFonts w:ascii="Times New Roman" w:hAnsi="Times New Roman" w:cs="Times New Roman"/>
          <w:b/>
          <w:bCs/>
          <w:i/>
          <w:iCs/>
        </w:rPr>
        <w:t>5</w:t>
      </w:r>
      <w:r w:rsidRPr="0055320B">
        <w:rPr>
          <w:rFonts w:ascii="Times New Roman" w:hAnsi="Times New Roman" w:cs="Times New Roman"/>
          <w:b/>
          <w:bCs/>
          <w:i/>
          <w:iCs/>
        </w:rPr>
        <w:t xml:space="preserve">: </w:t>
      </w:r>
      <w:r w:rsidR="00643F08">
        <w:rPr>
          <w:rFonts w:ascii="Times New Roman" w:hAnsi="Times New Roman" w:cs="Times New Roman"/>
          <w:b/>
          <w:bCs/>
          <w:i/>
          <w:iCs/>
        </w:rPr>
        <w:t>V</w:t>
      </w:r>
      <w:r w:rsidR="00122A5C" w:rsidRPr="0055320B">
        <w:rPr>
          <w:rFonts w:ascii="Times New Roman" w:hAnsi="Times New Roman" w:cs="Times New Roman"/>
          <w:b/>
          <w:bCs/>
          <w:i/>
          <w:iCs/>
        </w:rPr>
        <w:t>arious elements and</w:t>
      </w:r>
      <w:r w:rsidR="00643F08">
        <w:rPr>
          <w:rFonts w:ascii="Times New Roman" w:hAnsi="Times New Roman" w:cs="Times New Roman"/>
          <w:b/>
          <w:bCs/>
          <w:i/>
          <w:iCs/>
        </w:rPr>
        <w:t xml:space="preserve"> the</w:t>
      </w:r>
      <w:r w:rsidR="00122A5C" w:rsidRPr="0055320B">
        <w:rPr>
          <w:rFonts w:ascii="Times New Roman" w:hAnsi="Times New Roman" w:cs="Times New Roman"/>
          <w:b/>
          <w:bCs/>
          <w:i/>
          <w:iCs/>
        </w:rPr>
        <w:t xml:space="preserve"> cost incurred for each</w:t>
      </w:r>
      <w:r w:rsidRPr="0055320B">
        <w:rPr>
          <w:rFonts w:ascii="Times New Roman" w:hAnsi="Times New Roman" w:cs="Times New Roman"/>
          <w:b/>
          <w:bCs/>
          <w:i/>
          <w:iCs/>
        </w:rPr>
        <w:t xml:space="preserve"> element</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889"/>
        <w:gridCol w:w="3921"/>
        <w:gridCol w:w="2406"/>
      </w:tblGrid>
      <w:tr w:rsidR="002D049E" w:rsidRPr="002D049E" w14:paraId="2E19EA86" w14:textId="77777777" w:rsidTr="002D049E">
        <w:tc>
          <w:tcPr>
            <w:tcW w:w="889" w:type="dxa"/>
          </w:tcPr>
          <w:p w14:paraId="27AFF3B7" w14:textId="77777777" w:rsidR="002D049E" w:rsidRPr="002D049E" w:rsidRDefault="002D049E" w:rsidP="00341313">
            <w:pPr>
              <w:pStyle w:val="ListParagraph"/>
              <w:ind w:left="0"/>
              <w:jc w:val="center"/>
              <w:rPr>
                <w:rFonts w:ascii="Times New Roman" w:hAnsi="Times New Roman" w:cs="Times New Roman"/>
                <w:b/>
                <w:bCs/>
              </w:rPr>
            </w:pPr>
            <w:r w:rsidRPr="002D049E">
              <w:rPr>
                <w:rFonts w:ascii="Times New Roman" w:hAnsi="Times New Roman" w:cs="Times New Roman"/>
                <w:b/>
                <w:bCs/>
              </w:rPr>
              <w:t>Sl. No.</w:t>
            </w:r>
          </w:p>
        </w:tc>
        <w:tc>
          <w:tcPr>
            <w:tcW w:w="3921" w:type="dxa"/>
          </w:tcPr>
          <w:p w14:paraId="24258A66" w14:textId="77777777" w:rsidR="002D049E" w:rsidRPr="002D049E" w:rsidRDefault="002D049E" w:rsidP="00341313">
            <w:pPr>
              <w:pStyle w:val="ListParagraph"/>
              <w:ind w:left="0"/>
              <w:jc w:val="center"/>
              <w:rPr>
                <w:rFonts w:ascii="Times New Roman" w:hAnsi="Times New Roman" w:cs="Times New Roman"/>
                <w:b/>
                <w:bCs/>
              </w:rPr>
            </w:pPr>
            <w:r w:rsidRPr="002D049E">
              <w:rPr>
                <w:rFonts w:ascii="Times New Roman" w:hAnsi="Times New Roman" w:cs="Times New Roman"/>
                <w:b/>
                <w:bCs/>
              </w:rPr>
              <w:t>Variables</w:t>
            </w:r>
          </w:p>
        </w:tc>
        <w:tc>
          <w:tcPr>
            <w:tcW w:w="2406" w:type="dxa"/>
          </w:tcPr>
          <w:p w14:paraId="4F3B3981" w14:textId="77777777" w:rsidR="002D049E" w:rsidRPr="002D049E" w:rsidRDefault="002D049E" w:rsidP="00341313">
            <w:pPr>
              <w:pStyle w:val="ListParagraph"/>
              <w:ind w:left="0"/>
              <w:jc w:val="center"/>
              <w:rPr>
                <w:rFonts w:ascii="Times New Roman" w:hAnsi="Times New Roman" w:cs="Times New Roman"/>
                <w:b/>
                <w:bCs/>
              </w:rPr>
            </w:pPr>
            <w:r w:rsidRPr="002D049E">
              <w:rPr>
                <w:rFonts w:ascii="Times New Roman" w:hAnsi="Times New Roman" w:cs="Times New Roman"/>
                <w:b/>
                <w:bCs/>
              </w:rPr>
              <w:t>Lettuce</w:t>
            </w:r>
          </w:p>
        </w:tc>
      </w:tr>
      <w:tr w:rsidR="002D049E" w:rsidRPr="002D049E" w14:paraId="39C12F3B" w14:textId="77777777" w:rsidTr="002D049E">
        <w:tc>
          <w:tcPr>
            <w:tcW w:w="889" w:type="dxa"/>
          </w:tcPr>
          <w:p w14:paraId="3346D64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w:t>
            </w:r>
          </w:p>
        </w:tc>
        <w:tc>
          <w:tcPr>
            <w:tcW w:w="3921" w:type="dxa"/>
          </w:tcPr>
          <w:p w14:paraId="3F97DD4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Initial investment / one time setup cost</w:t>
            </w:r>
          </w:p>
        </w:tc>
        <w:tc>
          <w:tcPr>
            <w:tcW w:w="2406" w:type="dxa"/>
          </w:tcPr>
          <w:p w14:paraId="400FD09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Rs.18,87,200</w:t>
            </w:r>
          </w:p>
        </w:tc>
      </w:tr>
      <w:tr w:rsidR="002D049E" w:rsidRPr="002D049E" w14:paraId="630C883A" w14:textId="77777777" w:rsidTr="002D049E">
        <w:tc>
          <w:tcPr>
            <w:tcW w:w="889" w:type="dxa"/>
          </w:tcPr>
          <w:p w14:paraId="433DBB2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w:t>
            </w:r>
          </w:p>
        </w:tc>
        <w:tc>
          <w:tcPr>
            <w:tcW w:w="3921" w:type="dxa"/>
          </w:tcPr>
          <w:p w14:paraId="3240D2E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 xml:space="preserve">Total number of harvests </w:t>
            </w:r>
            <w:proofErr w:type="spellStart"/>
            <w:proofErr w:type="gramStart"/>
            <w:r w:rsidRPr="002D049E">
              <w:rPr>
                <w:rFonts w:ascii="Times New Roman" w:hAnsi="Times New Roman" w:cs="Times New Roman"/>
              </w:rPr>
              <w:t>p.a</w:t>
            </w:r>
            <w:proofErr w:type="spellEnd"/>
            <w:proofErr w:type="gramEnd"/>
          </w:p>
        </w:tc>
        <w:tc>
          <w:tcPr>
            <w:tcW w:w="2406" w:type="dxa"/>
          </w:tcPr>
          <w:p w14:paraId="7BE6DF2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times</w:t>
            </w:r>
          </w:p>
        </w:tc>
      </w:tr>
      <w:tr w:rsidR="002D049E" w:rsidRPr="002D049E" w14:paraId="07B8D8AE" w14:textId="77777777" w:rsidTr="002D049E">
        <w:tc>
          <w:tcPr>
            <w:tcW w:w="889" w:type="dxa"/>
          </w:tcPr>
          <w:p w14:paraId="72D312F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3</w:t>
            </w:r>
          </w:p>
        </w:tc>
        <w:tc>
          <w:tcPr>
            <w:tcW w:w="3921" w:type="dxa"/>
          </w:tcPr>
          <w:p w14:paraId="268BEEF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Net production capacity per harvest</w:t>
            </w:r>
          </w:p>
        </w:tc>
        <w:tc>
          <w:tcPr>
            <w:tcW w:w="2406" w:type="dxa"/>
          </w:tcPr>
          <w:p w14:paraId="615B542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2200 kg</w:t>
            </w:r>
          </w:p>
        </w:tc>
      </w:tr>
      <w:tr w:rsidR="002D049E" w:rsidRPr="002D049E" w14:paraId="32B5A26C" w14:textId="77777777" w:rsidTr="002D049E">
        <w:tc>
          <w:tcPr>
            <w:tcW w:w="889" w:type="dxa"/>
          </w:tcPr>
          <w:p w14:paraId="595D43A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4</w:t>
            </w:r>
          </w:p>
        </w:tc>
        <w:tc>
          <w:tcPr>
            <w:tcW w:w="3921" w:type="dxa"/>
          </w:tcPr>
          <w:p w14:paraId="69F86F1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production per annum</w:t>
            </w:r>
          </w:p>
        </w:tc>
        <w:tc>
          <w:tcPr>
            <w:tcW w:w="2406" w:type="dxa"/>
          </w:tcPr>
          <w:p w14:paraId="7ACA01D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11,000kg</w:t>
            </w:r>
          </w:p>
        </w:tc>
      </w:tr>
      <w:tr w:rsidR="002D049E" w:rsidRPr="002D049E" w14:paraId="5D9796EA" w14:textId="77777777" w:rsidTr="002D049E">
        <w:tc>
          <w:tcPr>
            <w:tcW w:w="889" w:type="dxa"/>
          </w:tcPr>
          <w:p w14:paraId="7D24D2E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w:t>
            </w:r>
          </w:p>
        </w:tc>
        <w:tc>
          <w:tcPr>
            <w:tcW w:w="3921" w:type="dxa"/>
          </w:tcPr>
          <w:p w14:paraId="08BB3D8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Price per kg</w:t>
            </w:r>
          </w:p>
        </w:tc>
        <w:tc>
          <w:tcPr>
            <w:tcW w:w="2406" w:type="dxa"/>
          </w:tcPr>
          <w:p w14:paraId="12338590"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Rs.350</w:t>
            </w:r>
          </w:p>
        </w:tc>
      </w:tr>
      <w:tr w:rsidR="002D049E" w:rsidRPr="002D049E" w14:paraId="501C4963" w14:textId="77777777" w:rsidTr="002D049E">
        <w:tc>
          <w:tcPr>
            <w:tcW w:w="889" w:type="dxa"/>
          </w:tcPr>
          <w:p w14:paraId="1B85724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6</w:t>
            </w:r>
          </w:p>
        </w:tc>
        <w:tc>
          <w:tcPr>
            <w:tcW w:w="3921" w:type="dxa"/>
          </w:tcPr>
          <w:p w14:paraId="697E4E35"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revenue per annum</w:t>
            </w:r>
          </w:p>
        </w:tc>
        <w:tc>
          <w:tcPr>
            <w:tcW w:w="2406" w:type="dxa"/>
          </w:tcPr>
          <w:p w14:paraId="2D8B327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Rs.38,50,000</w:t>
            </w:r>
          </w:p>
        </w:tc>
      </w:tr>
      <w:tr w:rsidR="002D049E" w:rsidRPr="002D049E" w14:paraId="6673DA84" w14:textId="77777777" w:rsidTr="002D049E">
        <w:tc>
          <w:tcPr>
            <w:tcW w:w="889" w:type="dxa"/>
          </w:tcPr>
          <w:p w14:paraId="68383759"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7</w:t>
            </w:r>
          </w:p>
        </w:tc>
        <w:tc>
          <w:tcPr>
            <w:tcW w:w="3921" w:type="dxa"/>
          </w:tcPr>
          <w:p w14:paraId="4FB0501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Operating expenses per cycle</w:t>
            </w:r>
          </w:p>
        </w:tc>
        <w:tc>
          <w:tcPr>
            <w:tcW w:w="2406" w:type="dxa"/>
          </w:tcPr>
          <w:p w14:paraId="39FE28E6"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Rs.1,92,000</w:t>
            </w:r>
          </w:p>
        </w:tc>
      </w:tr>
      <w:tr w:rsidR="002D049E" w:rsidRPr="002D049E" w14:paraId="1BED0BC4" w14:textId="77777777" w:rsidTr="002D049E">
        <w:tc>
          <w:tcPr>
            <w:tcW w:w="889" w:type="dxa"/>
          </w:tcPr>
          <w:p w14:paraId="0592E76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8</w:t>
            </w:r>
          </w:p>
        </w:tc>
        <w:tc>
          <w:tcPr>
            <w:tcW w:w="3921" w:type="dxa"/>
          </w:tcPr>
          <w:p w14:paraId="6FC5028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operating expenses per annum</w:t>
            </w:r>
          </w:p>
        </w:tc>
        <w:tc>
          <w:tcPr>
            <w:tcW w:w="2406" w:type="dxa"/>
          </w:tcPr>
          <w:p w14:paraId="73FF159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Rs.9,60,000</w:t>
            </w:r>
          </w:p>
        </w:tc>
      </w:tr>
      <w:tr w:rsidR="002D049E" w:rsidRPr="002D049E" w14:paraId="62D51339" w14:textId="77777777" w:rsidTr="002D049E">
        <w:tc>
          <w:tcPr>
            <w:tcW w:w="889" w:type="dxa"/>
          </w:tcPr>
          <w:p w14:paraId="6FE92F0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9</w:t>
            </w:r>
          </w:p>
        </w:tc>
        <w:tc>
          <w:tcPr>
            <w:tcW w:w="3921" w:type="dxa"/>
          </w:tcPr>
          <w:p w14:paraId="5FBEDF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Estimated life of the growing system</w:t>
            </w:r>
          </w:p>
        </w:tc>
        <w:tc>
          <w:tcPr>
            <w:tcW w:w="2406" w:type="dxa"/>
          </w:tcPr>
          <w:p w14:paraId="388509C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years</w:t>
            </w:r>
          </w:p>
        </w:tc>
      </w:tr>
      <w:tr w:rsidR="002D049E" w:rsidRPr="002D049E" w14:paraId="2A50A25A" w14:textId="77777777" w:rsidTr="002D049E">
        <w:tc>
          <w:tcPr>
            <w:tcW w:w="889" w:type="dxa"/>
          </w:tcPr>
          <w:p w14:paraId="234F5C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p>
        </w:tc>
        <w:tc>
          <w:tcPr>
            <w:tcW w:w="3921" w:type="dxa"/>
          </w:tcPr>
          <w:p w14:paraId="36902ED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Discount rate</w:t>
            </w:r>
          </w:p>
        </w:tc>
        <w:tc>
          <w:tcPr>
            <w:tcW w:w="2406" w:type="dxa"/>
          </w:tcPr>
          <w:p w14:paraId="54610D86" w14:textId="4A84E99C"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r w:rsidR="000F1B03">
              <w:rPr>
                <w:rFonts w:ascii="Times New Roman" w:hAnsi="Times New Roman" w:cs="Times New Roman"/>
              </w:rPr>
              <w:t xml:space="preserve"> per</w:t>
            </w:r>
            <w:r w:rsidR="00C77CEE">
              <w:rPr>
                <w:rFonts w:ascii="Times New Roman" w:hAnsi="Times New Roman" w:cs="Times New Roman"/>
              </w:rPr>
              <w:t xml:space="preserve"> </w:t>
            </w:r>
            <w:r w:rsidR="000F1B03">
              <w:rPr>
                <w:rFonts w:ascii="Times New Roman" w:hAnsi="Times New Roman" w:cs="Times New Roman"/>
              </w:rPr>
              <w:t>cent</w:t>
            </w:r>
          </w:p>
        </w:tc>
      </w:tr>
      <w:tr w:rsidR="002D049E" w:rsidRPr="002D049E" w14:paraId="015988E6" w14:textId="77777777" w:rsidTr="002D049E">
        <w:tc>
          <w:tcPr>
            <w:tcW w:w="889" w:type="dxa"/>
          </w:tcPr>
          <w:p w14:paraId="727113E9" w14:textId="0DD2B64B"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w:t>
            </w:r>
          </w:p>
        </w:tc>
        <w:tc>
          <w:tcPr>
            <w:tcW w:w="3921" w:type="dxa"/>
          </w:tcPr>
          <w:p w14:paraId="7715BAD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Depreciation</w:t>
            </w:r>
          </w:p>
        </w:tc>
        <w:tc>
          <w:tcPr>
            <w:tcW w:w="2406" w:type="dxa"/>
          </w:tcPr>
          <w:p w14:paraId="17ADCB36" w14:textId="338CF124"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Rs.3,77,440</w:t>
            </w:r>
          </w:p>
        </w:tc>
      </w:tr>
    </w:tbl>
    <w:p w14:paraId="7D46EC8F" w14:textId="77777777" w:rsidR="00122A5C" w:rsidRPr="002D049E" w:rsidRDefault="00122A5C" w:rsidP="003543F5">
      <w:pPr>
        <w:pStyle w:val="ListParagraph"/>
        <w:jc w:val="both"/>
        <w:rPr>
          <w:rFonts w:ascii="Times New Roman" w:hAnsi="Times New Roman" w:cs="Times New Roman"/>
          <w:b/>
          <w:bCs/>
        </w:rPr>
      </w:pPr>
    </w:p>
    <w:p w14:paraId="5E0DC059" w14:textId="13DA83D5" w:rsidR="00122A5C" w:rsidRPr="002D049E" w:rsidRDefault="00122A5C" w:rsidP="003543F5">
      <w:pPr>
        <w:pStyle w:val="ListParagraph"/>
        <w:jc w:val="both"/>
        <w:rPr>
          <w:rFonts w:ascii="Times New Roman" w:hAnsi="Times New Roman" w:cs="Times New Roman"/>
          <w:b/>
          <w:bCs/>
        </w:rPr>
      </w:pPr>
    </w:p>
    <w:p w14:paraId="17147038" w14:textId="77777777" w:rsidR="00122A5C" w:rsidRPr="002D049E" w:rsidRDefault="00122A5C" w:rsidP="003543F5">
      <w:pPr>
        <w:pStyle w:val="ListParagraph"/>
        <w:jc w:val="both"/>
        <w:rPr>
          <w:rFonts w:ascii="Times New Roman" w:hAnsi="Times New Roman" w:cs="Times New Roman"/>
          <w:b/>
          <w:bCs/>
        </w:rPr>
      </w:pPr>
    </w:p>
    <w:p w14:paraId="59D32B43" w14:textId="77777777" w:rsidR="00122A5C" w:rsidRPr="002D049E" w:rsidRDefault="00122A5C" w:rsidP="003543F5">
      <w:pPr>
        <w:pStyle w:val="ListParagraph"/>
        <w:jc w:val="both"/>
        <w:rPr>
          <w:rFonts w:ascii="Times New Roman" w:hAnsi="Times New Roman" w:cs="Times New Roman"/>
          <w:b/>
          <w:bCs/>
        </w:rPr>
      </w:pPr>
    </w:p>
    <w:p w14:paraId="5A63B1E8" w14:textId="77777777" w:rsidR="00122A5C" w:rsidRPr="002D049E" w:rsidRDefault="00122A5C" w:rsidP="003543F5">
      <w:pPr>
        <w:pStyle w:val="ListParagraph"/>
        <w:jc w:val="both"/>
        <w:rPr>
          <w:rFonts w:ascii="Times New Roman" w:hAnsi="Times New Roman" w:cs="Times New Roman"/>
          <w:b/>
          <w:bCs/>
        </w:rPr>
      </w:pPr>
    </w:p>
    <w:p w14:paraId="3211C467" w14:textId="77777777" w:rsidR="00122A5C" w:rsidRPr="002D049E" w:rsidRDefault="00122A5C" w:rsidP="003543F5">
      <w:pPr>
        <w:pStyle w:val="ListParagraph"/>
        <w:jc w:val="both"/>
        <w:rPr>
          <w:rFonts w:ascii="Times New Roman" w:hAnsi="Times New Roman" w:cs="Times New Roman"/>
          <w:b/>
          <w:bCs/>
        </w:rPr>
      </w:pPr>
    </w:p>
    <w:p w14:paraId="4FF708DD" w14:textId="77777777" w:rsidR="00122A5C" w:rsidRPr="002D049E" w:rsidRDefault="00122A5C" w:rsidP="003543F5">
      <w:pPr>
        <w:pStyle w:val="ListParagraph"/>
        <w:jc w:val="both"/>
        <w:rPr>
          <w:rFonts w:ascii="Times New Roman" w:hAnsi="Times New Roman" w:cs="Times New Roman"/>
          <w:b/>
          <w:bCs/>
        </w:rPr>
      </w:pPr>
    </w:p>
    <w:p w14:paraId="722F5DBD" w14:textId="77777777" w:rsidR="00122A5C" w:rsidRPr="002D049E" w:rsidRDefault="00122A5C" w:rsidP="003543F5">
      <w:pPr>
        <w:pStyle w:val="ListParagraph"/>
        <w:jc w:val="both"/>
        <w:rPr>
          <w:rFonts w:ascii="Times New Roman" w:hAnsi="Times New Roman" w:cs="Times New Roman"/>
          <w:b/>
          <w:bCs/>
        </w:rPr>
      </w:pPr>
    </w:p>
    <w:p w14:paraId="1BEE0DC7" w14:textId="77777777" w:rsidR="00122A5C" w:rsidRPr="002D049E" w:rsidRDefault="00122A5C" w:rsidP="003543F5">
      <w:pPr>
        <w:pStyle w:val="ListParagraph"/>
        <w:jc w:val="both"/>
        <w:rPr>
          <w:rFonts w:ascii="Times New Roman" w:hAnsi="Times New Roman" w:cs="Times New Roman"/>
          <w:b/>
          <w:bCs/>
        </w:rPr>
      </w:pPr>
    </w:p>
    <w:p w14:paraId="2C4021B2" w14:textId="77777777" w:rsidR="00122A5C" w:rsidRPr="002D049E" w:rsidRDefault="00122A5C" w:rsidP="003543F5">
      <w:pPr>
        <w:pStyle w:val="ListParagraph"/>
        <w:jc w:val="both"/>
        <w:rPr>
          <w:rFonts w:ascii="Times New Roman" w:hAnsi="Times New Roman" w:cs="Times New Roman"/>
          <w:b/>
          <w:bCs/>
        </w:rPr>
      </w:pPr>
    </w:p>
    <w:p w14:paraId="59B36D5F" w14:textId="77777777" w:rsidR="00CA6804" w:rsidRDefault="00CA6804" w:rsidP="00CA6804">
      <w:pPr>
        <w:spacing w:line="240" w:lineRule="auto"/>
        <w:jc w:val="both"/>
        <w:rPr>
          <w:rFonts w:ascii="Times New Roman" w:hAnsi="Times New Roman" w:cs="Times New Roman"/>
        </w:rPr>
      </w:pPr>
    </w:p>
    <w:p w14:paraId="44AF8B13" w14:textId="77777777" w:rsidR="007E3706" w:rsidRDefault="007E3706" w:rsidP="00CA6804">
      <w:pPr>
        <w:spacing w:line="240" w:lineRule="auto"/>
        <w:jc w:val="both"/>
        <w:rPr>
          <w:rFonts w:ascii="Times New Roman" w:hAnsi="Times New Roman" w:cs="Times New Roman"/>
        </w:rPr>
      </w:pPr>
    </w:p>
    <w:p w14:paraId="325AF830" w14:textId="25138588" w:rsidR="00CA6804" w:rsidRPr="00AC38B0" w:rsidRDefault="007E3706" w:rsidP="00AC38B0">
      <w:pPr>
        <w:spacing w:after="0" w:line="240" w:lineRule="auto"/>
        <w:jc w:val="both"/>
        <w:rPr>
          <w:rFonts w:ascii="Times New Roman" w:hAnsi="Times New Roman" w:cs="Times New Roman"/>
          <w:i/>
          <w:iCs/>
        </w:rPr>
      </w:pPr>
      <w:r w:rsidRPr="00AC38B0">
        <w:rPr>
          <w:rFonts w:ascii="Times New Roman" w:hAnsi="Times New Roman" w:cs="Times New Roman"/>
          <w:i/>
          <w:iCs/>
        </w:rPr>
        <w:lastRenderedPageBreak/>
        <w:t xml:space="preserve">                </w:t>
      </w:r>
      <w:r w:rsidR="00CA6804" w:rsidRPr="00AC38B0">
        <w:rPr>
          <w:rFonts w:ascii="Times New Roman" w:hAnsi="Times New Roman" w:cs="Times New Roman"/>
          <w:i/>
          <w:iCs/>
        </w:rPr>
        <w:t>Note: Depreciation is provided under straight line method.</w:t>
      </w:r>
      <w:r w:rsidR="00C64A78" w:rsidRPr="00AC38B0">
        <w:rPr>
          <w:rFonts w:ascii="Times New Roman" w:hAnsi="Times New Roman" w:cs="Times New Roman"/>
          <w:i/>
          <w:iCs/>
        </w:rPr>
        <w:t xml:space="preserve">  </w:t>
      </w:r>
    </w:p>
    <w:p w14:paraId="6618C24B" w14:textId="099B16A0" w:rsidR="00356B46" w:rsidRDefault="00356B46" w:rsidP="007363EE">
      <w:pPr>
        <w:spacing w:line="240" w:lineRule="auto"/>
        <w:jc w:val="both"/>
        <w:rPr>
          <w:rFonts w:ascii="Times New Roman" w:hAnsi="Times New Roman" w:cs="Times New Roman"/>
        </w:rPr>
      </w:pPr>
      <w:r>
        <w:rPr>
          <w:rFonts w:ascii="Times New Roman" w:hAnsi="Times New Roman" w:cs="Times New Roman"/>
        </w:rPr>
        <w:t xml:space="preserve">                Source: Thanushree </w:t>
      </w:r>
      <w:r w:rsidRPr="00356B46">
        <w:rPr>
          <w:rFonts w:ascii="Times New Roman" w:hAnsi="Times New Roman" w:cs="Times New Roman"/>
          <w:i/>
          <w:iCs/>
        </w:rPr>
        <w:t>et al.,</w:t>
      </w:r>
      <w:r>
        <w:rPr>
          <w:rFonts w:ascii="Times New Roman" w:hAnsi="Times New Roman" w:cs="Times New Roman"/>
        </w:rPr>
        <w:t xml:space="preserve"> 2024</w:t>
      </w:r>
    </w:p>
    <w:p w14:paraId="7137192D" w14:textId="112D7BA1" w:rsidR="00356B46" w:rsidRPr="00356B46" w:rsidRDefault="00356B46" w:rsidP="00356B46">
      <w:pPr>
        <w:spacing w:line="240" w:lineRule="auto"/>
        <w:jc w:val="both"/>
        <w:rPr>
          <w:rFonts w:ascii="Times New Roman" w:hAnsi="Times New Roman" w:cs="Times New Roman"/>
        </w:rPr>
      </w:pPr>
      <w:r w:rsidRPr="0055320B">
        <w:rPr>
          <w:rFonts w:ascii="Times New Roman" w:hAnsi="Times New Roman" w:cs="Times New Roman"/>
          <w:b/>
          <w:bCs/>
          <w:i/>
          <w:iCs/>
        </w:rPr>
        <w:t xml:space="preserve">Table </w:t>
      </w:r>
      <w:r w:rsidR="009C26ED">
        <w:rPr>
          <w:rFonts w:ascii="Times New Roman" w:hAnsi="Times New Roman" w:cs="Times New Roman"/>
          <w:b/>
          <w:bCs/>
          <w:i/>
          <w:iCs/>
        </w:rPr>
        <w:t>6</w:t>
      </w:r>
      <w:r w:rsidRPr="0055320B">
        <w:rPr>
          <w:rFonts w:ascii="Times New Roman" w:hAnsi="Times New Roman" w:cs="Times New Roman"/>
          <w:b/>
          <w:bCs/>
          <w:i/>
          <w:iCs/>
        </w:rPr>
        <w:t xml:space="preserve">: </w:t>
      </w:r>
      <w:r w:rsidR="00643F08">
        <w:rPr>
          <w:rFonts w:ascii="Times New Roman" w:hAnsi="Times New Roman" w:cs="Times New Roman"/>
          <w:b/>
          <w:bCs/>
          <w:i/>
          <w:iCs/>
        </w:rPr>
        <w:t>C</w:t>
      </w:r>
      <w:r w:rsidRPr="0055320B">
        <w:rPr>
          <w:rFonts w:ascii="Times New Roman" w:hAnsi="Times New Roman" w:cs="Times New Roman"/>
          <w:b/>
          <w:bCs/>
          <w:i/>
          <w:iCs/>
        </w:rPr>
        <w:t>ost-benefit analysis of hydroponic farming in</w:t>
      </w:r>
      <w:r>
        <w:rPr>
          <w:rFonts w:ascii="Times New Roman" w:hAnsi="Times New Roman" w:cs="Times New Roman"/>
          <w:b/>
          <w:bCs/>
          <w:i/>
          <w:iCs/>
        </w:rPr>
        <w:t xml:space="preserve"> </w:t>
      </w:r>
      <w:r w:rsidRPr="0055320B">
        <w:rPr>
          <w:rFonts w:ascii="Times New Roman" w:hAnsi="Times New Roman" w:cs="Times New Roman"/>
          <w:b/>
          <w:bCs/>
          <w:i/>
          <w:iCs/>
        </w:rPr>
        <w:t>India</w:t>
      </w:r>
      <w:r w:rsidRPr="002D049E">
        <w:rPr>
          <w:rFonts w:ascii="Times New Roman" w:hAnsi="Times New Roman" w:cs="Times New Roman"/>
          <w:b/>
          <w:bCs/>
        </w:rPr>
        <w:t>.</w:t>
      </w:r>
      <w:r w:rsidR="00CA6804">
        <w:rPr>
          <w:rFonts w:ascii="Times New Roman" w:hAnsi="Times New Roman" w:cs="Times New Roman"/>
        </w:rPr>
        <w:t xml:space="preserve">               </w:t>
      </w:r>
      <w:r w:rsidR="00C64A78">
        <w:rPr>
          <w:rFonts w:ascii="Times New Roman" w:hAnsi="Times New Roman" w:cs="Times New Roman"/>
        </w:rPr>
        <w:t xml:space="preserve">                                                   </w:t>
      </w:r>
    </w:p>
    <w:tbl>
      <w:tblPr>
        <w:tblStyle w:val="TableGrid"/>
        <w:tblpPr w:leftFromText="180" w:rightFromText="180" w:vertAnchor="text" w:horzAnchor="page" w:tblpX="2291" w:tblpY="89"/>
        <w:tblOverlap w:val="never"/>
        <w:tblW w:w="0" w:type="auto"/>
        <w:tblLook w:val="04A0" w:firstRow="1" w:lastRow="0" w:firstColumn="1" w:lastColumn="0" w:noHBand="0" w:noVBand="1"/>
      </w:tblPr>
      <w:tblGrid>
        <w:gridCol w:w="4106"/>
        <w:gridCol w:w="2552"/>
      </w:tblGrid>
      <w:tr w:rsidR="00356B46" w:rsidRPr="002D049E" w14:paraId="556F8C86" w14:textId="77777777" w:rsidTr="00FE13EF">
        <w:tc>
          <w:tcPr>
            <w:tcW w:w="4106" w:type="dxa"/>
          </w:tcPr>
          <w:p w14:paraId="048492A3" w14:textId="1D79692A"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Various cost</w:t>
            </w:r>
            <w:r w:rsidR="00AC38B0">
              <w:rPr>
                <w:rFonts w:ascii="Times New Roman" w:hAnsi="Times New Roman" w:cs="Times New Roman"/>
                <w:b/>
                <w:bCs/>
              </w:rPr>
              <w:t>-</w:t>
            </w:r>
            <w:r w:rsidRPr="002D049E">
              <w:rPr>
                <w:rFonts w:ascii="Times New Roman" w:hAnsi="Times New Roman" w:cs="Times New Roman"/>
                <w:b/>
                <w:bCs/>
              </w:rPr>
              <w:t>benefit analysis techniques</w:t>
            </w:r>
          </w:p>
        </w:tc>
        <w:tc>
          <w:tcPr>
            <w:tcW w:w="2552" w:type="dxa"/>
          </w:tcPr>
          <w:p w14:paraId="6CFA327B" w14:textId="77777777"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Values</w:t>
            </w:r>
          </w:p>
        </w:tc>
      </w:tr>
      <w:tr w:rsidR="00356B46" w:rsidRPr="002D049E" w14:paraId="1442B25D" w14:textId="77777777" w:rsidTr="00FE13EF">
        <w:tc>
          <w:tcPr>
            <w:tcW w:w="4106" w:type="dxa"/>
          </w:tcPr>
          <w:p w14:paraId="336EC3A0" w14:textId="09EBD95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Net Present Value</w:t>
            </w:r>
            <w:r w:rsidR="00FE13EF">
              <w:rPr>
                <w:rFonts w:ascii="Times New Roman" w:hAnsi="Times New Roman" w:cs="Times New Roman"/>
              </w:rPr>
              <w:t xml:space="preserve"> </w:t>
            </w:r>
            <w:r w:rsidRPr="002D049E">
              <w:rPr>
                <w:rFonts w:ascii="Times New Roman" w:hAnsi="Times New Roman" w:cs="Times New Roman"/>
              </w:rPr>
              <w:t>(NPV)</w:t>
            </w:r>
          </w:p>
        </w:tc>
        <w:tc>
          <w:tcPr>
            <w:tcW w:w="2552" w:type="dxa"/>
          </w:tcPr>
          <w:p w14:paraId="3B53ADE3" w14:textId="787A9824"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Rs.8147057</w:t>
            </w:r>
          </w:p>
        </w:tc>
      </w:tr>
      <w:tr w:rsidR="00356B46" w:rsidRPr="002D049E" w14:paraId="3E4D12BE" w14:textId="77777777" w:rsidTr="00FE13EF">
        <w:tc>
          <w:tcPr>
            <w:tcW w:w="4106" w:type="dxa"/>
          </w:tcPr>
          <w:p w14:paraId="5DC1458B" w14:textId="0C6E4A7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Benefit</w:t>
            </w:r>
            <w:r w:rsidR="00AC38B0">
              <w:rPr>
                <w:rFonts w:ascii="Times New Roman" w:hAnsi="Times New Roman" w:cs="Times New Roman"/>
              </w:rPr>
              <w:t>-</w:t>
            </w:r>
            <w:r w:rsidRPr="002D049E">
              <w:rPr>
                <w:rFonts w:ascii="Times New Roman" w:hAnsi="Times New Roman" w:cs="Times New Roman"/>
              </w:rPr>
              <w:t>cost ratio</w:t>
            </w:r>
          </w:p>
        </w:tc>
        <w:tc>
          <w:tcPr>
            <w:tcW w:w="2552" w:type="dxa"/>
          </w:tcPr>
          <w:p w14:paraId="5A95C255"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5.317</w:t>
            </w:r>
          </w:p>
        </w:tc>
      </w:tr>
      <w:tr w:rsidR="00FE13EF" w:rsidRPr="002D049E" w14:paraId="0372C4AC" w14:textId="77777777" w:rsidTr="00A85F3F">
        <w:tc>
          <w:tcPr>
            <w:tcW w:w="6658" w:type="dxa"/>
            <w:gridSpan w:val="2"/>
          </w:tcPr>
          <w:p w14:paraId="5863B064" w14:textId="39CA5EF6" w:rsidR="00FE13EF" w:rsidRPr="002D049E" w:rsidRDefault="00FE13EF" w:rsidP="00FE13EF">
            <w:pPr>
              <w:pStyle w:val="ListParagraph"/>
              <w:ind w:left="0"/>
              <w:rPr>
                <w:rFonts w:ascii="Times New Roman" w:hAnsi="Times New Roman" w:cs="Times New Roman"/>
              </w:rPr>
            </w:pPr>
            <w:r w:rsidRPr="002D049E">
              <w:rPr>
                <w:rFonts w:ascii="Times New Roman" w:hAnsi="Times New Roman" w:cs="Times New Roman"/>
              </w:rPr>
              <w:t>Other econometrics are:</w:t>
            </w:r>
          </w:p>
        </w:tc>
      </w:tr>
      <w:tr w:rsidR="00356B46" w:rsidRPr="002D049E" w14:paraId="29B76E63" w14:textId="77777777" w:rsidTr="00FE13EF">
        <w:tc>
          <w:tcPr>
            <w:tcW w:w="4106" w:type="dxa"/>
          </w:tcPr>
          <w:p w14:paraId="64EFB3E1"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Payback period</w:t>
            </w:r>
          </w:p>
        </w:tc>
        <w:tc>
          <w:tcPr>
            <w:tcW w:w="2552" w:type="dxa"/>
          </w:tcPr>
          <w:p w14:paraId="5AD49DD2"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9.43 months</w:t>
            </w:r>
          </w:p>
        </w:tc>
      </w:tr>
      <w:tr w:rsidR="00356B46" w:rsidRPr="002D049E" w14:paraId="5DC34F81" w14:textId="77777777" w:rsidTr="00FE13EF">
        <w:tc>
          <w:tcPr>
            <w:tcW w:w="4106" w:type="dxa"/>
          </w:tcPr>
          <w:p w14:paraId="7D12916C"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Internal rate of return</w:t>
            </w:r>
          </w:p>
        </w:tc>
        <w:tc>
          <w:tcPr>
            <w:tcW w:w="2552" w:type="dxa"/>
          </w:tcPr>
          <w:p w14:paraId="4C61C4AF"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60.6</w:t>
            </w:r>
            <w:r>
              <w:rPr>
                <w:rFonts w:ascii="Times New Roman" w:hAnsi="Times New Roman" w:cs="Times New Roman"/>
              </w:rPr>
              <w:t xml:space="preserve"> per cent</w:t>
            </w:r>
          </w:p>
        </w:tc>
      </w:tr>
      <w:tr w:rsidR="00356B46" w:rsidRPr="002D049E" w14:paraId="73584691" w14:textId="77777777" w:rsidTr="00FE13EF">
        <w:tc>
          <w:tcPr>
            <w:tcW w:w="4106" w:type="dxa"/>
          </w:tcPr>
          <w:p w14:paraId="28CDF137"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Profitability index</w:t>
            </w:r>
          </w:p>
        </w:tc>
        <w:tc>
          <w:tcPr>
            <w:tcW w:w="2552" w:type="dxa"/>
          </w:tcPr>
          <w:p w14:paraId="7FAB8D4A"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4.31</w:t>
            </w:r>
          </w:p>
        </w:tc>
      </w:tr>
    </w:tbl>
    <w:p w14:paraId="188FD618" w14:textId="77777777" w:rsidR="00356B46" w:rsidRDefault="00356B46" w:rsidP="003543F5">
      <w:pPr>
        <w:pStyle w:val="ListParagraph"/>
        <w:jc w:val="both"/>
        <w:rPr>
          <w:rFonts w:ascii="Times New Roman" w:hAnsi="Times New Roman" w:cs="Times New Roman"/>
          <w:b/>
          <w:bCs/>
          <w:i/>
          <w:iCs/>
        </w:rPr>
      </w:pPr>
    </w:p>
    <w:p w14:paraId="5C717C82" w14:textId="77777777" w:rsidR="00122A5C" w:rsidRDefault="00122A5C" w:rsidP="00356B46">
      <w:pPr>
        <w:jc w:val="both"/>
        <w:rPr>
          <w:rFonts w:ascii="Times New Roman" w:hAnsi="Times New Roman" w:cs="Times New Roman"/>
        </w:rPr>
      </w:pPr>
    </w:p>
    <w:p w14:paraId="21364418" w14:textId="77777777" w:rsidR="00356B46" w:rsidRDefault="00356B46" w:rsidP="00356B46">
      <w:pPr>
        <w:jc w:val="both"/>
        <w:rPr>
          <w:rFonts w:ascii="Times New Roman" w:hAnsi="Times New Roman" w:cs="Times New Roman"/>
        </w:rPr>
      </w:pPr>
    </w:p>
    <w:p w14:paraId="403EB47A" w14:textId="77777777" w:rsidR="00356B46" w:rsidRDefault="00356B46" w:rsidP="00356B46">
      <w:pPr>
        <w:jc w:val="both"/>
        <w:rPr>
          <w:rFonts w:ascii="Times New Roman" w:hAnsi="Times New Roman" w:cs="Times New Roman"/>
        </w:rPr>
      </w:pPr>
    </w:p>
    <w:p w14:paraId="4CE1BEEF" w14:textId="77777777" w:rsidR="00356B46" w:rsidRDefault="00356B46" w:rsidP="00356B46">
      <w:pPr>
        <w:jc w:val="both"/>
        <w:rPr>
          <w:rFonts w:ascii="Times New Roman" w:hAnsi="Times New Roman" w:cs="Times New Roman"/>
        </w:rPr>
      </w:pPr>
    </w:p>
    <w:p w14:paraId="21254278" w14:textId="276CD5CA" w:rsidR="000C1FB6" w:rsidRPr="00356B46" w:rsidRDefault="000C1FB6" w:rsidP="00AC38B0">
      <w:pPr>
        <w:ind w:firstLine="851"/>
        <w:jc w:val="both"/>
        <w:rPr>
          <w:rFonts w:ascii="Times New Roman" w:hAnsi="Times New Roman" w:cs="Times New Roman"/>
        </w:rPr>
      </w:pPr>
      <w:r w:rsidRPr="00356B46">
        <w:rPr>
          <w:rFonts w:ascii="Times New Roman" w:hAnsi="Times New Roman" w:cs="Times New Roman"/>
        </w:rPr>
        <w:t xml:space="preserve">Source: Thanushree </w:t>
      </w:r>
      <w:r w:rsidRPr="00356B46">
        <w:rPr>
          <w:rFonts w:ascii="Times New Roman" w:hAnsi="Times New Roman" w:cs="Times New Roman"/>
          <w:i/>
          <w:iCs/>
        </w:rPr>
        <w:t>et al.</w:t>
      </w:r>
      <w:r w:rsidR="007E3706" w:rsidRPr="00356B46">
        <w:rPr>
          <w:rFonts w:ascii="Times New Roman" w:hAnsi="Times New Roman" w:cs="Times New Roman"/>
          <w:i/>
          <w:iCs/>
        </w:rPr>
        <w:t>,</w:t>
      </w:r>
      <w:r w:rsidRPr="00356B46">
        <w:rPr>
          <w:rFonts w:ascii="Times New Roman" w:hAnsi="Times New Roman" w:cs="Times New Roman"/>
        </w:rPr>
        <w:t xml:space="preserve"> 2024</w:t>
      </w:r>
    </w:p>
    <w:p w14:paraId="2AA948A8" w14:textId="2B552503" w:rsidR="002D049E" w:rsidRPr="00912D54" w:rsidRDefault="002D049E" w:rsidP="00912D54">
      <w:pPr>
        <w:jc w:val="both"/>
        <w:rPr>
          <w:rFonts w:ascii="Times New Roman" w:hAnsi="Times New Roman" w:cs="Times New Roman"/>
        </w:rPr>
      </w:pPr>
      <w:r w:rsidRPr="00912D54">
        <w:rPr>
          <w:rFonts w:ascii="Times New Roman" w:hAnsi="Times New Roman" w:cs="Times New Roman"/>
        </w:rPr>
        <w:t xml:space="preserve">The analysis shows that NPV </w:t>
      </w:r>
      <w:r w:rsidR="00E51B03">
        <w:rPr>
          <w:rFonts w:ascii="Times New Roman" w:hAnsi="Times New Roman" w:cs="Times New Roman"/>
        </w:rPr>
        <w:t>was</w:t>
      </w:r>
      <w:r w:rsidRPr="00912D54">
        <w:rPr>
          <w:rFonts w:ascii="Times New Roman" w:hAnsi="Times New Roman" w:cs="Times New Roman"/>
        </w:rPr>
        <w:t xml:space="preserve"> Rs.</w:t>
      </w:r>
      <w:r w:rsidR="00AC38B0">
        <w:rPr>
          <w:rFonts w:ascii="Times New Roman" w:hAnsi="Times New Roman" w:cs="Times New Roman"/>
        </w:rPr>
        <w:t xml:space="preserve"> </w:t>
      </w:r>
      <w:r w:rsidRPr="00912D54">
        <w:rPr>
          <w:rFonts w:ascii="Times New Roman" w:hAnsi="Times New Roman" w:cs="Times New Roman"/>
        </w:rPr>
        <w:t>81,47,057 for the duration of 5</w:t>
      </w:r>
      <w:r w:rsidR="00153E81" w:rsidRPr="00912D54">
        <w:rPr>
          <w:rFonts w:ascii="Times New Roman" w:hAnsi="Times New Roman" w:cs="Times New Roman"/>
        </w:rPr>
        <w:t xml:space="preserve"> </w:t>
      </w:r>
      <w:r w:rsidRPr="00912D54">
        <w:rPr>
          <w:rFonts w:ascii="Times New Roman" w:hAnsi="Times New Roman" w:cs="Times New Roman"/>
        </w:rPr>
        <w:t xml:space="preserve">years, </w:t>
      </w:r>
      <w:r w:rsidR="00AC38B0">
        <w:rPr>
          <w:rFonts w:ascii="Times New Roman" w:hAnsi="Times New Roman" w:cs="Times New Roman"/>
        </w:rPr>
        <w:t>b</w:t>
      </w:r>
      <w:r w:rsidRPr="00912D54">
        <w:rPr>
          <w:rFonts w:ascii="Times New Roman" w:hAnsi="Times New Roman" w:cs="Times New Roman"/>
        </w:rPr>
        <w:t xml:space="preserve">enefit-cost ratio </w:t>
      </w:r>
      <w:r w:rsidR="00E51B03">
        <w:rPr>
          <w:rFonts w:ascii="Times New Roman" w:hAnsi="Times New Roman" w:cs="Times New Roman"/>
        </w:rPr>
        <w:t>was</w:t>
      </w:r>
      <w:r w:rsidRPr="00912D54">
        <w:rPr>
          <w:rFonts w:ascii="Times New Roman" w:hAnsi="Times New Roman" w:cs="Times New Roman"/>
        </w:rPr>
        <w:t xml:space="preserve"> 5.317, </w:t>
      </w:r>
      <w:r w:rsidR="00AC38B0">
        <w:rPr>
          <w:rFonts w:ascii="Times New Roman" w:hAnsi="Times New Roman" w:cs="Times New Roman"/>
        </w:rPr>
        <w:t>p</w:t>
      </w:r>
      <w:r w:rsidR="002D0A65">
        <w:rPr>
          <w:rFonts w:ascii="Times New Roman" w:hAnsi="Times New Roman" w:cs="Times New Roman"/>
        </w:rPr>
        <w:t xml:space="preserve">ayback </w:t>
      </w:r>
      <w:r w:rsidR="00AC38B0">
        <w:rPr>
          <w:rFonts w:ascii="Times New Roman" w:hAnsi="Times New Roman" w:cs="Times New Roman"/>
        </w:rPr>
        <w:t>p</w:t>
      </w:r>
      <w:r w:rsidR="002D0A65">
        <w:rPr>
          <w:rFonts w:ascii="Times New Roman" w:hAnsi="Times New Roman" w:cs="Times New Roman"/>
        </w:rPr>
        <w:t>eriod (PBP)</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less than 1 year </w:t>
      </w:r>
      <w:r w:rsidR="002D0A65">
        <w:rPr>
          <w:rFonts w:ascii="Times New Roman" w:hAnsi="Times New Roman" w:cs="Times New Roman"/>
        </w:rPr>
        <w:t>(</w:t>
      </w:r>
      <w:r w:rsidRPr="00AC38B0">
        <w:rPr>
          <w:rFonts w:ascii="Times New Roman" w:hAnsi="Times New Roman" w:cs="Times New Roman"/>
          <w:i/>
          <w:iCs/>
        </w:rPr>
        <w:t>i.e</w:t>
      </w:r>
      <w:r w:rsidR="00AC38B0" w:rsidRPr="00AC38B0">
        <w:rPr>
          <w:rFonts w:ascii="Times New Roman" w:hAnsi="Times New Roman" w:cs="Times New Roman"/>
          <w:i/>
          <w:iCs/>
        </w:rPr>
        <w:t>.,</w:t>
      </w:r>
      <w:r w:rsidRPr="00912D54">
        <w:rPr>
          <w:rFonts w:ascii="Times New Roman" w:hAnsi="Times New Roman" w:cs="Times New Roman"/>
        </w:rPr>
        <w:t xml:space="preserve"> 9.43 months</w:t>
      </w:r>
      <w:r w:rsidR="002D0A65">
        <w:rPr>
          <w:rFonts w:ascii="Times New Roman" w:hAnsi="Times New Roman" w:cs="Times New Roman"/>
        </w:rPr>
        <w:t>)</w:t>
      </w:r>
      <w:r w:rsidRPr="00912D54">
        <w:rPr>
          <w:rFonts w:ascii="Times New Roman" w:hAnsi="Times New Roman" w:cs="Times New Roman"/>
        </w:rPr>
        <w:t xml:space="preserve">, </w:t>
      </w:r>
      <w:r w:rsidR="00AC38B0">
        <w:rPr>
          <w:rFonts w:ascii="Times New Roman" w:hAnsi="Times New Roman" w:cs="Times New Roman"/>
        </w:rPr>
        <w:t>i</w:t>
      </w:r>
      <w:r w:rsidRPr="00912D54">
        <w:rPr>
          <w:rFonts w:ascii="Times New Roman" w:hAnsi="Times New Roman" w:cs="Times New Roman"/>
        </w:rPr>
        <w:t xml:space="preserve">nternal </w:t>
      </w:r>
      <w:r w:rsidR="00AC38B0">
        <w:rPr>
          <w:rFonts w:ascii="Times New Roman" w:hAnsi="Times New Roman" w:cs="Times New Roman"/>
        </w:rPr>
        <w:t>r</w:t>
      </w:r>
      <w:r w:rsidRPr="00912D54">
        <w:rPr>
          <w:rFonts w:ascii="Times New Roman" w:hAnsi="Times New Roman" w:cs="Times New Roman"/>
        </w:rPr>
        <w:t xml:space="preserve">ate of </w:t>
      </w:r>
      <w:r w:rsidR="00AC38B0">
        <w:rPr>
          <w:rFonts w:ascii="Times New Roman" w:hAnsi="Times New Roman" w:cs="Times New Roman"/>
        </w:rPr>
        <w:t>r</w:t>
      </w:r>
      <w:r w:rsidRPr="00912D54">
        <w:rPr>
          <w:rFonts w:ascii="Times New Roman" w:hAnsi="Times New Roman" w:cs="Times New Roman"/>
        </w:rPr>
        <w:t>eturn</w:t>
      </w:r>
      <w:r w:rsidR="002D0A65">
        <w:rPr>
          <w:rFonts w:ascii="Times New Roman" w:hAnsi="Times New Roman" w:cs="Times New Roman"/>
        </w:rPr>
        <w:t xml:space="preserve"> (IRR)</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60.6</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profitability </w:t>
      </w:r>
      <w:r w:rsidR="00AC38B0">
        <w:rPr>
          <w:rFonts w:ascii="Times New Roman" w:hAnsi="Times New Roman" w:cs="Times New Roman"/>
        </w:rPr>
        <w:t>i</w:t>
      </w:r>
      <w:r w:rsidRPr="00912D54">
        <w:rPr>
          <w:rFonts w:ascii="Times New Roman" w:hAnsi="Times New Roman" w:cs="Times New Roman"/>
        </w:rPr>
        <w:t>ndex</w:t>
      </w:r>
      <w:r w:rsidR="002D0A65">
        <w:rPr>
          <w:rFonts w:ascii="Times New Roman" w:hAnsi="Times New Roman" w:cs="Times New Roman"/>
        </w:rPr>
        <w:t xml:space="preserve"> (PI)</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4.31. The study shows that the investment required for hydroponic farming is high but still it can be recovered within one year and sometimes it may take 1.5 years.</w:t>
      </w:r>
      <w:r w:rsidR="002D0A65" w:rsidRPr="002D0A65">
        <w:t xml:space="preserve"> </w:t>
      </w:r>
      <w:r w:rsidR="002D0A65" w:rsidRPr="002D0A65">
        <w:rPr>
          <w:rFonts w:ascii="Times New Roman" w:hAnsi="Times New Roman" w:cs="Times New Roman"/>
        </w:rPr>
        <w:t>The high NPV and a BCR greater than 1 are positive indicators for adopting the Nutrient Film Technique (NFT) for growing lettuce</w:t>
      </w:r>
      <w:r w:rsidRPr="00912D54">
        <w:rPr>
          <w:rFonts w:ascii="Times New Roman" w:hAnsi="Times New Roman" w:cs="Times New Roman"/>
        </w:rPr>
        <w:t>. Internal rate</w:t>
      </w:r>
      <w:r w:rsidR="002D0A65">
        <w:rPr>
          <w:rFonts w:ascii="Times New Roman" w:hAnsi="Times New Roman" w:cs="Times New Roman"/>
        </w:rPr>
        <w:t xml:space="preserve"> of</w:t>
      </w:r>
      <w:r w:rsidRPr="00912D54">
        <w:rPr>
          <w:rFonts w:ascii="Times New Roman" w:hAnsi="Times New Roman" w:cs="Times New Roman"/>
        </w:rPr>
        <w:t xml:space="preserve"> return </w:t>
      </w:r>
      <w:r w:rsidR="002D0A65">
        <w:rPr>
          <w:rFonts w:ascii="Times New Roman" w:hAnsi="Times New Roman" w:cs="Times New Roman"/>
        </w:rPr>
        <w:t>was</w:t>
      </w:r>
      <w:r w:rsidRPr="00912D54">
        <w:rPr>
          <w:rFonts w:ascii="Times New Roman" w:hAnsi="Times New Roman" w:cs="Times New Roman"/>
        </w:rPr>
        <w:t xml:space="preserve"> </w:t>
      </w:r>
      <w:r w:rsidR="002D0A65">
        <w:rPr>
          <w:rFonts w:ascii="Times New Roman" w:hAnsi="Times New Roman" w:cs="Times New Roman"/>
        </w:rPr>
        <w:t xml:space="preserve">calculated using discount rates of </w:t>
      </w:r>
      <w:r w:rsidRPr="00912D54">
        <w:rPr>
          <w:rFonts w:ascii="Times New Roman" w:hAnsi="Times New Roman" w:cs="Times New Roman"/>
        </w:rPr>
        <w:t>5</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20</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00116993" w:rsidRPr="00912D54">
        <w:rPr>
          <w:rFonts w:ascii="Times New Roman" w:hAnsi="Times New Roman" w:cs="Times New Roman"/>
        </w:rPr>
        <w:t xml:space="preserve"> </w:t>
      </w:r>
      <w:r w:rsidRPr="00912D54">
        <w:rPr>
          <w:rFonts w:ascii="Times New Roman" w:hAnsi="Times New Roman" w:cs="Times New Roman"/>
        </w:rPr>
        <w:t xml:space="preserve">(Thanushree </w:t>
      </w:r>
      <w:r w:rsidRPr="006E28CD">
        <w:rPr>
          <w:rFonts w:ascii="Times New Roman" w:hAnsi="Times New Roman" w:cs="Times New Roman"/>
          <w:i/>
          <w:iCs/>
        </w:rPr>
        <w:t>et al</w:t>
      </w:r>
      <w:r w:rsidRPr="00912D54">
        <w:rPr>
          <w:rFonts w:ascii="Times New Roman" w:hAnsi="Times New Roman" w:cs="Times New Roman"/>
        </w:rPr>
        <w:t>.</w:t>
      </w:r>
      <w:r w:rsidR="007E3706">
        <w:rPr>
          <w:rFonts w:ascii="Times New Roman" w:hAnsi="Times New Roman" w:cs="Times New Roman"/>
        </w:rPr>
        <w:t>,</w:t>
      </w:r>
      <w:r w:rsidRPr="00912D54">
        <w:rPr>
          <w:rFonts w:ascii="Times New Roman" w:hAnsi="Times New Roman" w:cs="Times New Roman"/>
        </w:rPr>
        <w:t xml:space="preserve"> 2024)</w:t>
      </w:r>
      <w:r w:rsidR="00116993" w:rsidRPr="00912D54">
        <w:rPr>
          <w:rFonts w:ascii="Times New Roman" w:hAnsi="Times New Roman" w:cs="Times New Roman"/>
        </w:rPr>
        <w:t>.</w:t>
      </w:r>
      <w:r w:rsidR="00153E81" w:rsidRPr="00912D54">
        <w:rPr>
          <w:rFonts w:ascii="Times New Roman" w:hAnsi="Times New Roman" w:cs="Times New Roman"/>
        </w:rPr>
        <w:t xml:space="preserve"> </w:t>
      </w:r>
    </w:p>
    <w:p w14:paraId="72FF008B" w14:textId="2FFAD231" w:rsidR="00912D54" w:rsidRDefault="00716013" w:rsidP="00912D54">
      <w:pPr>
        <w:jc w:val="both"/>
        <w:rPr>
          <w:rFonts w:ascii="Times New Roman" w:hAnsi="Times New Roman" w:cs="Times New Roman"/>
        </w:rPr>
      </w:pPr>
      <w:r w:rsidRPr="00912D54">
        <w:rPr>
          <w:rFonts w:ascii="Times New Roman" w:hAnsi="Times New Roman" w:cs="Times New Roman"/>
          <w:b/>
          <w:bCs/>
        </w:rPr>
        <w:t xml:space="preserve">Market Potential of hydroponics in </w:t>
      </w:r>
      <w:r w:rsidR="0005486F">
        <w:rPr>
          <w:rFonts w:ascii="Times New Roman" w:hAnsi="Times New Roman" w:cs="Times New Roman"/>
          <w:b/>
          <w:bCs/>
        </w:rPr>
        <w:t>A</w:t>
      </w:r>
      <w:r w:rsidRPr="00912D54">
        <w:rPr>
          <w:rFonts w:ascii="Times New Roman" w:hAnsi="Times New Roman" w:cs="Times New Roman"/>
          <w:b/>
          <w:bCs/>
        </w:rPr>
        <w:t>nand district</w:t>
      </w:r>
      <w:r w:rsidRPr="00912D54">
        <w:rPr>
          <w:rFonts w:ascii="Times New Roman" w:hAnsi="Times New Roman" w:cs="Times New Roman"/>
        </w:rPr>
        <w:t xml:space="preserve"> </w:t>
      </w:r>
    </w:p>
    <w:p w14:paraId="1A35CC26" w14:textId="58D679B8" w:rsidR="00F748B1" w:rsidRPr="00912D54" w:rsidRDefault="00D26E8E" w:rsidP="00912D54">
      <w:pPr>
        <w:jc w:val="both"/>
        <w:rPr>
          <w:rFonts w:ascii="Times New Roman" w:hAnsi="Times New Roman" w:cs="Times New Roman"/>
        </w:rPr>
      </w:pPr>
      <w:r w:rsidRPr="00912D54">
        <w:rPr>
          <w:rFonts w:ascii="Times New Roman" w:hAnsi="Times New Roman" w:cs="Times New Roman"/>
        </w:rPr>
        <w:t xml:space="preserve">According to Thanushree </w:t>
      </w:r>
      <w:r w:rsidRPr="007E3706">
        <w:rPr>
          <w:rFonts w:ascii="Times New Roman" w:hAnsi="Times New Roman" w:cs="Times New Roman"/>
          <w:i/>
          <w:iCs/>
        </w:rPr>
        <w:t>et al</w:t>
      </w:r>
      <w:r w:rsidRPr="00912D54">
        <w:rPr>
          <w:rFonts w:ascii="Times New Roman" w:hAnsi="Times New Roman" w:cs="Times New Roman"/>
        </w:rPr>
        <w:t xml:space="preserve">. (2024) </w:t>
      </w:r>
      <w:r w:rsidR="006E28CD">
        <w:rPr>
          <w:rFonts w:ascii="Times New Roman" w:hAnsi="Times New Roman" w:cs="Times New Roman"/>
        </w:rPr>
        <w:t>for one hydroponic plant set-up</w:t>
      </w:r>
      <w:r w:rsidR="0005486F">
        <w:rPr>
          <w:rFonts w:ascii="Times New Roman" w:hAnsi="Times New Roman" w:cs="Times New Roman"/>
        </w:rPr>
        <w:t xml:space="preserve">, </w:t>
      </w:r>
      <w:r w:rsidR="006E28CD">
        <w:rPr>
          <w:rFonts w:ascii="Times New Roman" w:hAnsi="Times New Roman" w:cs="Times New Roman"/>
        </w:rPr>
        <w:t xml:space="preserve">ideally 5000 </w:t>
      </w:r>
      <w:proofErr w:type="spellStart"/>
      <w:r w:rsidR="006E28CD">
        <w:rPr>
          <w:rFonts w:ascii="Times New Roman" w:hAnsi="Times New Roman" w:cs="Times New Roman"/>
        </w:rPr>
        <w:t>sq.ft</w:t>
      </w:r>
      <w:proofErr w:type="spellEnd"/>
      <w:r w:rsidR="006E28CD">
        <w:rPr>
          <w:rFonts w:ascii="Times New Roman" w:hAnsi="Times New Roman" w:cs="Times New Roman"/>
        </w:rPr>
        <w:t>. area is required and</w:t>
      </w:r>
      <w:r w:rsidR="0005486F">
        <w:rPr>
          <w:rFonts w:ascii="Times New Roman" w:hAnsi="Times New Roman" w:cs="Times New Roman"/>
        </w:rPr>
        <w:t xml:space="preserve"> cost incurred is Rs. 1887200. I</w:t>
      </w:r>
      <w:r w:rsidRPr="00912D54">
        <w:rPr>
          <w:rFonts w:ascii="Times New Roman" w:hAnsi="Times New Roman" w:cs="Times New Roman"/>
        </w:rPr>
        <w:t xml:space="preserve">n </w:t>
      </w:r>
      <w:r w:rsidR="0005486F">
        <w:rPr>
          <w:rFonts w:ascii="Times New Roman" w:hAnsi="Times New Roman" w:cs="Times New Roman"/>
        </w:rPr>
        <w:t>A</w:t>
      </w:r>
      <w:r w:rsidRPr="00912D54">
        <w:rPr>
          <w:rFonts w:ascii="Times New Roman" w:hAnsi="Times New Roman" w:cs="Times New Roman"/>
        </w:rPr>
        <w:t>nand district</w:t>
      </w:r>
      <w:r w:rsidR="0005486F">
        <w:rPr>
          <w:rFonts w:ascii="Times New Roman" w:hAnsi="Times New Roman" w:cs="Times New Roman"/>
        </w:rPr>
        <w:t>,</w:t>
      </w:r>
      <w:r w:rsidRPr="00912D54">
        <w:rPr>
          <w:rFonts w:ascii="Times New Roman" w:hAnsi="Times New Roman" w:cs="Times New Roman"/>
        </w:rPr>
        <w:t xml:space="preserve"> total </w:t>
      </w:r>
      <w:proofErr w:type="gramStart"/>
      <w:r w:rsidRPr="00912D54">
        <w:rPr>
          <w:rFonts w:ascii="Times New Roman" w:hAnsi="Times New Roman" w:cs="Times New Roman"/>
        </w:rPr>
        <w:t>2337 hectare</w:t>
      </w:r>
      <w:proofErr w:type="gramEnd"/>
      <w:r w:rsidRPr="00912D54">
        <w:rPr>
          <w:rFonts w:ascii="Times New Roman" w:hAnsi="Times New Roman" w:cs="Times New Roman"/>
        </w:rPr>
        <w:t xml:space="preserve"> land is available for hydroponic farming which include cultivable </w:t>
      </w:r>
      <w:r w:rsidR="0005486F">
        <w:rPr>
          <w:rFonts w:ascii="Times New Roman" w:hAnsi="Times New Roman" w:cs="Times New Roman"/>
        </w:rPr>
        <w:t xml:space="preserve">as well as, </w:t>
      </w:r>
      <w:r w:rsidRPr="00912D54">
        <w:rPr>
          <w:rFonts w:ascii="Times New Roman" w:hAnsi="Times New Roman" w:cs="Times New Roman"/>
        </w:rPr>
        <w:t xml:space="preserve">barren land 5000 </w:t>
      </w:r>
      <w:proofErr w:type="spellStart"/>
      <w:r w:rsidRPr="00912D54">
        <w:rPr>
          <w:rFonts w:ascii="Times New Roman" w:hAnsi="Times New Roman" w:cs="Times New Roman"/>
        </w:rPr>
        <w:t>sq</w:t>
      </w:r>
      <w:r w:rsidR="00AC38B0">
        <w:rPr>
          <w:rFonts w:ascii="Times New Roman" w:hAnsi="Times New Roman" w:cs="Times New Roman"/>
        </w:rPr>
        <w:t>.</w:t>
      </w:r>
      <w:r w:rsidRPr="00912D54">
        <w:rPr>
          <w:rFonts w:ascii="Times New Roman" w:hAnsi="Times New Roman" w:cs="Times New Roman"/>
        </w:rPr>
        <w:t>ft</w:t>
      </w:r>
      <w:proofErr w:type="spellEnd"/>
      <w:r w:rsidRPr="00912D54">
        <w:rPr>
          <w:rFonts w:ascii="Times New Roman" w:hAnsi="Times New Roman" w:cs="Times New Roman"/>
        </w:rPr>
        <w:t xml:space="preserve">. Means 0.046 hectare is for </w:t>
      </w:r>
      <w:r w:rsidR="004A412B" w:rsidRPr="00912D54">
        <w:rPr>
          <w:rFonts w:ascii="Times New Roman" w:hAnsi="Times New Roman" w:cs="Times New Roman"/>
        </w:rPr>
        <w:t>1 plant set-up.</w:t>
      </w:r>
    </w:p>
    <w:p w14:paraId="4ACD59CF" w14:textId="4D23E422" w:rsidR="004A412B" w:rsidRDefault="004A412B" w:rsidP="003543F5">
      <w:pPr>
        <w:pStyle w:val="ListParagraph"/>
        <w:spacing w:before="240"/>
        <w:ind w:left="2552" w:hanging="1832"/>
        <w:jc w:val="both"/>
        <w:rPr>
          <w:rFonts w:ascii="Times New Roman" w:hAnsi="Times New Roman" w:cs="Times New Roman"/>
        </w:rPr>
      </w:pPr>
      <w:r>
        <w:rPr>
          <w:rFonts w:ascii="Times New Roman" w:hAnsi="Times New Roman" w:cs="Times New Roman"/>
        </w:rPr>
        <w:t xml:space="preserve">Market Potential = Total area in </w:t>
      </w:r>
      <w:r w:rsidR="0005486F">
        <w:rPr>
          <w:rFonts w:ascii="Times New Roman" w:hAnsi="Times New Roman" w:cs="Times New Roman"/>
        </w:rPr>
        <w:t>A</w:t>
      </w:r>
      <w:r>
        <w:rPr>
          <w:rFonts w:ascii="Times New Roman" w:hAnsi="Times New Roman" w:cs="Times New Roman"/>
        </w:rPr>
        <w:t>nand district available for hydroponics</w:t>
      </w:r>
      <w:r w:rsidR="000B6C11">
        <w:rPr>
          <w:rFonts w:ascii="Times New Roman" w:hAnsi="Times New Roman" w:cs="Times New Roman"/>
        </w:rPr>
        <w:t xml:space="preserve"> × </w:t>
      </w:r>
      <w:r>
        <w:rPr>
          <w:rFonts w:ascii="Times New Roman" w:hAnsi="Times New Roman" w:cs="Times New Roman"/>
        </w:rPr>
        <w:t>Number of plants</w:t>
      </w:r>
      <w:r w:rsidR="000B6C11">
        <w:rPr>
          <w:rFonts w:ascii="Times New Roman" w:hAnsi="Times New Roman" w:cs="Times New Roman"/>
        </w:rPr>
        <w:t xml:space="preserve"> </w:t>
      </w: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Ideal required area for 1 hydroponic plant</w:t>
      </w:r>
      <w:r w:rsidR="000B6C11">
        <w:rPr>
          <w:rFonts w:ascii="Times New Roman" w:hAnsi="Times New Roman" w:cs="Times New Roman"/>
        </w:rPr>
        <w:t xml:space="preserve"> × </w:t>
      </w:r>
      <w:r w:rsidR="00582B6D">
        <w:rPr>
          <w:rFonts w:ascii="Times New Roman" w:hAnsi="Times New Roman" w:cs="Times New Roman"/>
        </w:rPr>
        <w:t>price</w:t>
      </w:r>
    </w:p>
    <w:p w14:paraId="57EC9675" w14:textId="56B53FC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2337 hectare</w:t>
      </w:r>
      <w:r w:rsidR="000B6C11">
        <w:rPr>
          <w:rFonts w:ascii="Times New Roman" w:hAnsi="Times New Roman" w:cs="Times New Roman"/>
        </w:rPr>
        <w:t xml:space="preserve"> ×</w:t>
      </w:r>
      <w:r>
        <w:rPr>
          <w:rFonts w:ascii="Times New Roman" w:hAnsi="Times New Roman" w:cs="Times New Roman"/>
        </w:rPr>
        <w:t xml:space="preserve"> 1 plant</w:t>
      </w:r>
      <w:r w:rsidR="000B6C11">
        <w:rPr>
          <w:rFonts w:ascii="Times New Roman" w:hAnsi="Times New Roman" w:cs="Times New Roman"/>
        </w:rPr>
        <w:t xml:space="preserve"> </w:t>
      </w:r>
      <w:r>
        <w:rPr>
          <w:rFonts w:ascii="Times New Roman" w:hAnsi="Times New Roman" w:cs="Times New Roman"/>
        </w:rPr>
        <w:t xml:space="preserve">/ 0.046 </w:t>
      </w:r>
      <w:r w:rsidR="000B6C11">
        <w:rPr>
          <w:rFonts w:ascii="Times New Roman" w:hAnsi="Times New Roman" w:cs="Times New Roman"/>
        </w:rPr>
        <w:t>hectare ×</w:t>
      </w:r>
      <w:r w:rsidR="00582B6D">
        <w:rPr>
          <w:rFonts w:ascii="Times New Roman" w:hAnsi="Times New Roman" w:cs="Times New Roman"/>
        </w:rPr>
        <w:t xml:space="preserve"> 1887200</w:t>
      </w:r>
    </w:p>
    <w:p w14:paraId="2F8705DB" w14:textId="183B5BF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xml:space="preserve">= 50,804 Hydroponic plants can be set-up in </w:t>
      </w:r>
      <w:r w:rsidR="000B6C11">
        <w:rPr>
          <w:rFonts w:ascii="Times New Roman" w:hAnsi="Times New Roman" w:cs="Times New Roman"/>
        </w:rPr>
        <w:t>A</w:t>
      </w:r>
      <w:r>
        <w:rPr>
          <w:rFonts w:ascii="Times New Roman" w:hAnsi="Times New Roman" w:cs="Times New Roman"/>
        </w:rPr>
        <w:t>nand district.</w:t>
      </w:r>
    </w:p>
    <w:p w14:paraId="39C0ED8F" w14:textId="0093AE9B" w:rsidR="00582B6D" w:rsidRDefault="00961632" w:rsidP="003543F5">
      <w:pPr>
        <w:pStyle w:val="ListParagraph"/>
        <w:spacing w:before="240"/>
        <w:ind w:left="2410" w:hanging="250"/>
        <w:jc w:val="both"/>
        <w:rPr>
          <w:rFonts w:ascii="Times New Roman" w:hAnsi="Times New Roman" w:cs="Times New Roman"/>
        </w:rPr>
      </w:pPr>
      <w:r>
        <w:rPr>
          <w:rFonts w:ascii="Times New Roman" w:hAnsi="Times New Roman" w:cs="Times New Roman"/>
        </w:rPr>
        <w:t xml:space="preserve">   </w:t>
      </w:r>
      <w:r w:rsidR="00582B6D">
        <w:rPr>
          <w:rFonts w:ascii="Times New Roman" w:hAnsi="Times New Roman" w:cs="Times New Roman"/>
        </w:rPr>
        <w:t>= 95877308800 Rs</w:t>
      </w:r>
      <w:r>
        <w:rPr>
          <w:rFonts w:ascii="Times New Roman" w:hAnsi="Times New Roman" w:cs="Times New Roman"/>
        </w:rPr>
        <w:t>.</w:t>
      </w:r>
    </w:p>
    <w:p w14:paraId="134A30BD" w14:textId="57928881" w:rsidR="00716013" w:rsidRPr="00716013" w:rsidRDefault="00961632" w:rsidP="00AC38B0">
      <w:pPr>
        <w:spacing w:before="240"/>
        <w:jc w:val="both"/>
        <w:rPr>
          <w:rFonts w:ascii="Times New Roman" w:hAnsi="Times New Roman" w:cs="Times New Roman"/>
        </w:rPr>
      </w:pPr>
      <w:r>
        <w:rPr>
          <w:rFonts w:ascii="Times New Roman" w:hAnsi="Times New Roman" w:cs="Times New Roman"/>
        </w:rPr>
        <w:t xml:space="preserve">             (Data Source: Land use planning survey 2022-23)</w:t>
      </w:r>
      <w:r w:rsidR="00007F82">
        <w:rPr>
          <w:rFonts w:ascii="Times New Roman" w:hAnsi="Times New Roman" w:cs="Times New Roman"/>
        </w:rPr>
        <w:t>.</w:t>
      </w:r>
    </w:p>
    <w:p w14:paraId="0458354E" w14:textId="7412C6F5" w:rsidR="001A1E33" w:rsidRDefault="002D049E" w:rsidP="00912D54">
      <w:pPr>
        <w:jc w:val="both"/>
        <w:rPr>
          <w:rFonts w:ascii="Times New Roman" w:hAnsi="Times New Roman" w:cs="Times New Roman"/>
          <w:b/>
          <w:bCs/>
        </w:rPr>
      </w:pPr>
      <w:r w:rsidRPr="00912D54">
        <w:rPr>
          <w:rFonts w:ascii="Times New Roman" w:hAnsi="Times New Roman" w:cs="Times New Roman"/>
          <w:b/>
          <w:bCs/>
        </w:rPr>
        <w:t xml:space="preserve">Advantages of Hydroponics: </w:t>
      </w:r>
    </w:p>
    <w:p w14:paraId="089CCB6D" w14:textId="5C8E8B4A" w:rsidR="00A75B32" w:rsidRDefault="00A75B32" w:rsidP="00912D54">
      <w:pPr>
        <w:jc w:val="both"/>
        <w:rPr>
          <w:rFonts w:ascii="Times New Roman" w:hAnsi="Times New Roman" w:cs="Times New Roman"/>
        </w:rPr>
      </w:pPr>
      <w:r w:rsidRPr="00A75B32">
        <w:rPr>
          <w:rFonts w:ascii="Times New Roman" w:hAnsi="Times New Roman" w:cs="Times New Roman"/>
        </w:rPr>
        <w:t>Hydroponics offers numerous advantages over conventional agriculture. Solanki et al. (2017) reported that it enables the production of healthier crops with higher yields per unit area. One of the most significant benefits is water conservation, with hydroponic systems using 80</w:t>
      </w:r>
      <w:r>
        <w:rPr>
          <w:rFonts w:ascii="Times New Roman" w:hAnsi="Times New Roman" w:cs="Times New Roman"/>
        </w:rPr>
        <w:t>-</w:t>
      </w:r>
      <w:r w:rsidRPr="00A75B32">
        <w:rPr>
          <w:rFonts w:ascii="Times New Roman" w:hAnsi="Times New Roman" w:cs="Times New Roman"/>
        </w:rPr>
        <w:t>90</w:t>
      </w:r>
      <w:r w:rsidR="007545DB">
        <w:rPr>
          <w:rFonts w:ascii="Times New Roman" w:hAnsi="Times New Roman" w:cs="Times New Roman"/>
        </w:rPr>
        <w:t xml:space="preserve"> per cent</w:t>
      </w:r>
      <w:r w:rsidRPr="00A75B32">
        <w:rPr>
          <w:rFonts w:ascii="Times New Roman" w:hAnsi="Times New Roman" w:cs="Times New Roman"/>
        </w:rPr>
        <w:t xml:space="preserve"> less water compared to traditional farming methods (Biswas &amp; Das, 2022). Nutrient delivery can be precisely controlled, reducing fertilizer usage and allowing for nutrient recycling, which significantly lowers input costs (Pandey et al., 2009). Space efficiency is another strength; hydroponics supports high-density planting and requires less land (K.K.R. et al., 2012). Furthermore, continuous cropping is possible without the need for crop rotation, allowing farmers to focus on high-demand crops (Shrestha &amp; Dunn, 2010). Sousa et al. (2024) observed fewer pest and disease occurrences, which makes treatment easier and less chemical-intensive. The controlled environment reduces environmental impact and enables production closer to consumers, thereby lowering transportation emissions. Weeding is unnecessary (Singh &amp; Davidson, 2016) and systems can be installed on infertile land, which expands the usability of previously non-arable spaces (</w:t>
      </w:r>
      <w:proofErr w:type="spellStart"/>
      <w:r w:rsidRPr="00A75B32">
        <w:rPr>
          <w:rFonts w:ascii="Times New Roman" w:hAnsi="Times New Roman" w:cs="Times New Roman"/>
        </w:rPr>
        <w:t>Ghorbel</w:t>
      </w:r>
      <w:proofErr w:type="spellEnd"/>
      <w:r w:rsidRPr="00A75B32">
        <w:rPr>
          <w:rFonts w:ascii="Times New Roman" w:hAnsi="Times New Roman" w:cs="Times New Roman"/>
        </w:rPr>
        <w:t xml:space="preserve"> et al., 2022). Additionally, hydroponics reduces </w:t>
      </w:r>
      <w:r w:rsidRPr="00A75B32">
        <w:rPr>
          <w:rFonts w:ascii="Times New Roman" w:hAnsi="Times New Roman" w:cs="Times New Roman"/>
        </w:rPr>
        <w:lastRenderedPageBreak/>
        <w:t>carbon footprints and labour needs, making it an environmentally and economically sustainable method, especially for fodder production.</w:t>
      </w:r>
    </w:p>
    <w:p w14:paraId="4F8ED361" w14:textId="2271F3A5" w:rsidR="001A1E33" w:rsidRDefault="003E22F8" w:rsidP="00912D54">
      <w:pPr>
        <w:jc w:val="both"/>
        <w:rPr>
          <w:rFonts w:ascii="Times New Roman" w:hAnsi="Times New Roman" w:cs="Times New Roman"/>
        </w:rPr>
      </w:pPr>
      <w:r w:rsidRPr="00912D54">
        <w:rPr>
          <w:rFonts w:ascii="Times New Roman" w:hAnsi="Times New Roman" w:cs="Times New Roman"/>
          <w:b/>
          <w:bCs/>
          <w:lang w:val="en-US"/>
        </w:rPr>
        <w:t>Disadvantages of Hydroponics</w:t>
      </w:r>
      <w:r w:rsidRPr="00912D54">
        <w:rPr>
          <w:rFonts w:ascii="Times New Roman" w:hAnsi="Times New Roman" w:cs="Times New Roman"/>
          <w:lang w:val="en-US"/>
        </w:rPr>
        <w:t xml:space="preserve"> </w:t>
      </w:r>
    </w:p>
    <w:p w14:paraId="65093050" w14:textId="56DDC773" w:rsidR="003E22F8" w:rsidRPr="00912D54" w:rsidRDefault="00A75B32" w:rsidP="00912D54">
      <w:pPr>
        <w:jc w:val="both"/>
        <w:rPr>
          <w:rFonts w:ascii="Times New Roman" w:hAnsi="Times New Roman" w:cs="Times New Roman"/>
        </w:rPr>
      </w:pPr>
      <w:r w:rsidRPr="00A75B32">
        <w:rPr>
          <w:rFonts w:ascii="Times New Roman" w:hAnsi="Times New Roman" w:cs="Times New Roman"/>
          <w:lang w:val="en-US"/>
        </w:rPr>
        <w:t>Despite its benefits, hydroponics has several limitations. High initial capital investment and maintenance costs make it suitable primarily for high-value crops (Solanki et al., 2017; Khan et al., 2018). The system requires technical knowledge and constant monitoring (</w:t>
      </w:r>
      <w:proofErr w:type="spellStart"/>
      <w:r w:rsidRPr="00A75B32">
        <w:rPr>
          <w:rFonts w:ascii="Times New Roman" w:hAnsi="Times New Roman" w:cs="Times New Roman"/>
          <w:lang w:val="en-US"/>
        </w:rPr>
        <w:t>Pomoni</w:t>
      </w:r>
      <w:proofErr w:type="spellEnd"/>
      <w:r w:rsidRPr="00A75B32">
        <w:rPr>
          <w:rFonts w:ascii="Times New Roman" w:hAnsi="Times New Roman" w:cs="Times New Roman"/>
          <w:lang w:val="en-US"/>
        </w:rPr>
        <w:t xml:space="preserve"> et al., 2023). Hydroponic fodder is highly perishable in hot climates and vulnerable to oxygen deficiency if not stored correctly. Environmental sensitivity</w:t>
      </w:r>
      <w:r>
        <w:rPr>
          <w:rFonts w:ascii="Times New Roman" w:hAnsi="Times New Roman" w:cs="Times New Roman"/>
          <w:lang w:val="en-US"/>
        </w:rPr>
        <w:t xml:space="preserve">, </w:t>
      </w:r>
      <w:r w:rsidRPr="00A75B32">
        <w:rPr>
          <w:rFonts w:ascii="Times New Roman" w:hAnsi="Times New Roman" w:cs="Times New Roman"/>
          <w:lang w:val="en-US"/>
        </w:rPr>
        <w:t>especially to temperature and humidity</w:t>
      </w:r>
      <w:r w:rsidR="007545DB">
        <w:rPr>
          <w:rFonts w:ascii="Times New Roman" w:hAnsi="Times New Roman" w:cs="Times New Roman"/>
          <w:lang w:val="en-US"/>
        </w:rPr>
        <w:t xml:space="preserve">, </w:t>
      </w:r>
      <w:r w:rsidRPr="00A75B32">
        <w:rPr>
          <w:rFonts w:ascii="Times New Roman" w:hAnsi="Times New Roman" w:cs="Times New Roman"/>
          <w:lang w:val="en-US"/>
        </w:rPr>
        <w:t>can increase the risk of fungal and microbial infections. Uncontrolled environments may promote mold or bacterial growth. Shared nutrient solutions also raise the risk of waterborne diseases spreading from plant to plant (</w:t>
      </w:r>
      <w:proofErr w:type="spellStart"/>
      <w:r w:rsidRPr="00A75B32">
        <w:rPr>
          <w:rFonts w:ascii="Times New Roman" w:hAnsi="Times New Roman" w:cs="Times New Roman"/>
          <w:lang w:val="en-US"/>
        </w:rPr>
        <w:t>Ghorbel</w:t>
      </w:r>
      <w:proofErr w:type="spellEnd"/>
      <w:r w:rsidRPr="00A75B32">
        <w:rPr>
          <w:rFonts w:ascii="Times New Roman" w:hAnsi="Times New Roman" w:cs="Times New Roman"/>
          <w:lang w:val="en-US"/>
        </w:rPr>
        <w:t xml:space="preserve"> et al., 2022).</w:t>
      </w:r>
    </w:p>
    <w:p w14:paraId="4FC9152F" w14:textId="77777777" w:rsidR="00912D54" w:rsidRDefault="006C54B4" w:rsidP="00912D54">
      <w:pPr>
        <w:jc w:val="both"/>
        <w:rPr>
          <w:rFonts w:ascii="Times New Roman" w:hAnsi="Times New Roman" w:cs="Times New Roman"/>
        </w:rPr>
      </w:pPr>
      <w:r w:rsidRPr="00912D54">
        <w:rPr>
          <w:rFonts w:ascii="Times New Roman" w:hAnsi="Times New Roman" w:cs="Times New Roman"/>
          <w:b/>
          <w:bCs/>
          <w:lang w:val="en-US"/>
        </w:rPr>
        <w:t xml:space="preserve">Challenges </w:t>
      </w:r>
    </w:p>
    <w:p w14:paraId="4EEA82A0" w14:textId="153963B1" w:rsidR="000347EC" w:rsidRPr="00912D54" w:rsidRDefault="00A75B32" w:rsidP="00912D54">
      <w:pPr>
        <w:jc w:val="both"/>
        <w:rPr>
          <w:rFonts w:ascii="Times New Roman" w:hAnsi="Times New Roman" w:cs="Times New Roman"/>
        </w:rPr>
      </w:pPr>
      <w:r w:rsidRPr="00A75B32">
        <w:rPr>
          <w:rFonts w:ascii="Times New Roman" w:hAnsi="Times New Roman" w:cs="Times New Roman"/>
          <w:color w:val="000000" w:themeColor="text1"/>
        </w:rPr>
        <w:t>Key challenges include low farmer adoption due to uncertain yield outcomes (Sisodia et al., 2020). Hydroponic systems demand precise control of nutrient solution pH and total dissolved solids (TDS). Temperatures above 30°C can damage many crops, although some species like capsicum and marigold tolerate heat (</w:t>
      </w:r>
      <w:proofErr w:type="spellStart"/>
      <w:r w:rsidRPr="00A75B32">
        <w:rPr>
          <w:rFonts w:ascii="Times New Roman" w:hAnsi="Times New Roman" w:cs="Times New Roman"/>
          <w:color w:val="000000" w:themeColor="text1"/>
        </w:rPr>
        <w:t>Meric</w:t>
      </w:r>
      <w:proofErr w:type="spellEnd"/>
      <w:r w:rsidRPr="00A75B32">
        <w:rPr>
          <w:rFonts w:ascii="Times New Roman" w:hAnsi="Times New Roman" w:cs="Times New Roman"/>
          <w:color w:val="000000" w:themeColor="text1"/>
        </w:rPr>
        <w:t xml:space="preserve"> et al., 2011). Dependency on electricity makes systems vulnerable to power cuts. A lack of buffering (as in soil) means system failures can lead to rapid plant death (</w:t>
      </w:r>
      <w:proofErr w:type="spellStart"/>
      <w:r w:rsidRPr="00A75B32">
        <w:rPr>
          <w:rFonts w:ascii="Times New Roman" w:hAnsi="Times New Roman" w:cs="Times New Roman"/>
          <w:color w:val="000000" w:themeColor="text1"/>
        </w:rPr>
        <w:t>Senel</w:t>
      </w:r>
      <w:proofErr w:type="spellEnd"/>
      <w:r w:rsidRPr="00A75B32">
        <w:rPr>
          <w:rFonts w:ascii="Times New Roman" w:hAnsi="Times New Roman" w:cs="Times New Roman"/>
          <w:color w:val="000000" w:themeColor="text1"/>
        </w:rPr>
        <w:t xml:space="preserve"> et al., 2020). Nutrient optimization for different crops remains a technical hurdle (Sousa et al., 2024). Continuous supervision is essential and there is a risk of introducing water- or soil-borne pathogens. Moreover, the need for constant light and energy further increases operational costs (Barman et al., 2016).</w:t>
      </w:r>
    </w:p>
    <w:p w14:paraId="4577AA6C"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Possibilities </w:t>
      </w:r>
    </w:p>
    <w:p w14:paraId="1E4B4C26" w14:textId="39E2475D" w:rsidR="00F129AC" w:rsidRPr="00AC38B0" w:rsidRDefault="00A75B32" w:rsidP="00912D54">
      <w:pPr>
        <w:jc w:val="both"/>
        <w:rPr>
          <w:rFonts w:ascii="Times New Roman" w:hAnsi="Times New Roman" w:cs="Times New Roman"/>
          <w:color w:val="000000" w:themeColor="text1"/>
        </w:rPr>
      </w:pPr>
      <w:r w:rsidRPr="00A75B32">
        <w:rPr>
          <w:rFonts w:ascii="Times New Roman" w:hAnsi="Times New Roman" w:cs="Times New Roman"/>
          <w:color w:val="000000" w:themeColor="text1"/>
        </w:rPr>
        <w:t>Hydroponics holds promising possibilities for sustainable agriculture. Regular water changes (every 20–25 days) can prevent algal and microbial growth (</w:t>
      </w:r>
      <w:proofErr w:type="spellStart"/>
      <w:r w:rsidRPr="00A75B32">
        <w:rPr>
          <w:rFonts w:ascii="Times New Roman" w:hAnsi="Times New Roman" w:cs="Times New Roman"/>
          <w:color w:val="000000" w:themeColor="text1"/>
        </w:rPr>
        <w:t>Sardare</w:t>
      </w:r>
      <w:proofErr w:type="spellEnd"/>
      <w:r w:rsidRPr="00A75B32">
        <w:rPr>
          <w:rFonts w:ascii="Times New Roman" w:hAnsi="Times New Roman" w:cs="Times New Roman"/>
          <w:color w:val="000000" w:themeColor="text1"/>
        </w:rPr>
        <w:t xml:space="preserve"> &amp; </w:t>
      </w:r>
      <w:proofErr w:type="spellStart"/>
      <w:r w:rsidRPr="00A75B32">
        <w:rPr>
          <w:rFonts w:ascii="Times New Roman" w:hAnsi="Times New Roman" w:cs="Times New Roman"/>
          <w:color w:val="000000" w:themeColor="text1"/>
        </w:rPr>
        <w:t>Admane</w:t>
      </w:r>
      <w:proofErr w:type="spellEnd"/>
      <w:r w:rsidRPr="00A75B32">
        <w:rPr>
          <w:rFonts w:ascii="Times New Roman" w:hAnsi="Times New Roman" w:cs="Times New Roman"/>
          <w:color w:val="000000" w:themeColor="text1"/>
        </w:rPr>
        <w:t>, 2013). Waste materials like plastic bottles and tubs can be repurposed for small-scale systems, promoting green chemistry (Sharma et al., 2018). Cheaper construction materials like PVC and timber can lower greenhouse setup costs, although they may lack the durability of metal structures. Innovations like geothermal energy, under trial in Holland, could offer affordable energy solutions. Training programs can address the need for skilled management. Additionally, automation and mobile-based monitoring apps allow farmers to control and observe their systems remotely in real-time (</w:t>
      </w:r>
      <w:proofErr w:type="spellStart"/>
      <w:r w:rsidRPr="00A75B32">
        <w:rPr>
          <w:rFonts w:ascii="Times New Roman" w:hAnsi="Times New Roman" w:cs="Times New Roman"/>
          <w:color w:val="000000" w:themeColor="text1"/>
        </w:rPr>
        <w:t>Senel</w:t>
      </w:r>
      <w:proofErr w:type="spellEnd"/>
      <w:r w:rsidRPr="00A75B32">
        <w:rPr>
          <w:rFonts w:ascii="Times New Roman" w:hAnsi="Times New Roman" w:cs="Times New Roman"/>
          <w:color w:val="000000" w:themeColor="text1"/>
        </w:rPr>
        <w:t xml:space="preserve"> et al., 2020). Disease prevention is also possible with stringent sanitation protocols (Nichols &amp; Lennard, 2010). These advancements could help mainstream hydroponics in both urban and rural India.</w:t>
      </w:r>
    </w:p>
    <w:p w14:paraId="7941C27A"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Conclusion  </w:t>
      </w:r>
    </w:p>
    <w:p w14:paraId="16BE1496" w14:textId="1853D622" w:rsidR="00412A78" w:rsidRPr="00532D4B" w:rsidRDefault="0005486E" w:rsidP="00912D54">
      <w:pPr>
        <w:jc w:val="both"/>
        <w:rPr>
          <w:rFonts w:ascii="Times New Roman" w:hAnsi="Times New Roman" w:cs="Times New Roman"/>
          <w:lang w:val="en-US"/>
        </w:rPr>
      </w:pPr>
      <w:r w:rsidRPr="0005486E">
        <w:rPr>
          <w:rFonts w:ascii="Times New Roman" w:hAnsi="Times New Roman" w:cs="Times New Roman"/>
          <w:lang w:val="en-US"/>
        </w:rPr>
        <w:t>Hydroponics presents a promising solution to address the limitations of traditional agriculture, particularly in the context of rapid population growth, land scarcity and water constraints. This study highlights the effectiveness of hydroponics in producing vegetables and fodder efficiently, while reducing water usage, land dependency and environmental degradation. The economic analysis demonstrates that, although the initial setup cost is high, the system offers strong profitability, a quick return on investment and continuous yield. While several barriers</w:t>
      </w:r>
      <w:r>
        <w:rPr>
          <w:rFonts w:ascii="Times New Roman" w:hAnsi="Times New Roman" w:cs="Times New Roman"/>
          <w:lang w:val="en-US"/>
        </w:rPr>
        <w:t xml:space="preserve">, </w:t>
      </w:r>
      <w:r w:rsidRPr="0005486E">
        <w:rPr>
          <w:rFonts w:ascii="Times New Roman" w:hAnsi="Times New Roman" w:cs="Times New Roman"/>
          <w:lang w:val="en-US"/>
        </w:rPr>
        <w:t>such as high capital cost, lack of technical know-how and energy dependency</w:t>
      </w:r>
      <w:r>
        <w:rPr>
          <w:rFonts w:ascii="Times New Roman" w:hAnsi="Times New Roman" w:cs="Times New Roman"/>
          <w:lang w:val="en-US"/>
        </w:rPr>
        <w:t xml:space="preserve">, </w:t>
      </w:r>
      <w:r w:rsidRPr="0005486E">
        <w:rPr>
          <w:rFonts w:ascii="Times New Roman" w:hAnsi="Times New Roman" w:cs="Times New Roman"/>
          <w:lang w:val="en-US"/>
        </w:rPr>
        <w:t xml:space="preserve">persist, these can be mitigated through farmer training, adoption of low-cost and solar-powered systems and government incentives. The market potential, as demonstrated in </w:t>
      </w:r>
      <w:r>
        <w:rPr>
          <w:rFonts w:ascii="Times New Roman" w:hAnsi="Times New Roman" w:cs="Times New Roman"/>
          <w:lang w:val="en-US"/>
        </w:rPr>
        <w:t xml:space="preserve">the </w:t>
      </w:r>
      <w:r w:rsidRPr="0005486E">
        <w:rPr>
          <w:rFonts w:ascii="Times New Roman" w:hAnsi="Times New Roman" w:cs="Times New Roman"/>
          <w:lang w:val="en-US"/>
        </w:rPr>
        <w:t>Anand district, further reinforces hydroponics as a scalable and economically viable approach. With the right infrastructure, awareness, and support, hydroponics can significantly contribute to sustainable food production, enhance rural livelihoods and support India’s goals of climate resilience and food security.</w:t>
      </w:r>
    </w:p>
    <w:p w14:paraId="0EDE824B" w14:textId="77777777" w:rsidR="00412A78" w:rsidRPr="00FE7640" w:rsidRDefault="00412A78" w:rsidP="00412A78">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09391ED0"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6F5FC170"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p w14:paraId="478CE883"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3C0C921"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F09ACF"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A6FA3EE"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7F0CC29" w14:textId="77777777" w:rsidR="00412A78" w:rsidRPr="009C5487" w:rsidRDefault="00412A78" w:rsidP="00412A78">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1"/>
    </w:p>
    <w:p w14:paraId="4DF36E62" w14:textId="3D3DB743" w:rsidR="00412A78" w:rsidRPr="00532D4B" w:rsidRDefault="00412A78" w:rsidP="00532D4B">
      <w:pPr>
        <w:rPr>
          <w:rFonts w:ascii="Calibri" w:eastAsia="Calibri" w:hAnsi="Calibri" w:cs="Times New Roman"/>
          <w:lang w:val="en-US"/>
        </w:rPr>
      </w:pPr>
      <w:r w:rsidRPr="009C5487">
        <w:rPr>
          <w:rFonts w:ascii="Calibri" w:eastAsia="Calibri" w:hAnsi="Calibri" w:cs="Times New Roman"/>
          <w:highlight w:val="yellow"/>
          <w:lang w:val="en-US"/>
        </w:rPr>
        <w:t>3.</w:t>
      </w:r>
      <w:bookmarkEnd w:id="2"/>
      <w:bookmarkEnd w:id="3"/>
      <w:bookmarkEnd w:id="4"/>
      <w:bookmarkEnd w:id="5"/>
    </w:p>
    <w:p w14:paraId="52B34905" w14:textId="77777777" w:rsidR="00532D4B" w:rsidRDefault="001300E3" w:rsidP="00532D4B">
      <w:pPr>
        <w:jc w:val="both"/>
        <w:rPr>
          <w:rFonts w:ascii="Times New Roman" w:hAnsi="Times New Roman" w:cs="Times New Roman"/>
          <w:b/>
          <w:bCs/>
        </w:rPr>
      </w:pPr>
      <w:r w:rsidRPr="00912D54">
        <w:rPr>
          <w:rFonts w:ascii="Times New Roman" w:hAnsi="Times New Roman" w:cs="Times New Roman"/>
          <w:b/>
          <w:bCs/>
        </w:rPr>
        <w:t xml:space="preserve">References </w:t>
      </w:r>
    </w:p>
    <w:p w14:paraId="61321413"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 xml:space="preserve">Arumugam, U., &amp; Manida, M. (2023). </w:t>
      </w:r>
      <w:r w:rsidR="00E2679A">
        <w:rPr>
          <w:rFonts w:ascii="Times New Roman" w:hAnsi="Times New Roman" w:cs="Times New Roman"/>
          <w:color w:val="222222"/>
          <w:shd w:val="clear" w:color="auto" w:fill="FFFFFF"/>
        </w:rPr>
        <w:t>S</w:t>
      </w:r>
      <w:r w:rsidRPr="00912D54">
        <w:rPr>
          <w:rFonts w:ascii="Times New Roman" w:hAnsi="Times New Roman" w:cs="Times New Roman"/>
          <w:color w:val="222222"/>
          <w:shd w:val="clear" w:color="auto" w:fill="FFFFFF"/>
        </w:rPr>
        <w:t xml:space="preserve">ustainable </w:t>
      </w:r>
      <w:r w:rsidR="001A1E33">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w:t>
      </w:r>
      <w:r w:rsidR="001A1E33">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anagement in India</w:t>
      </w:r>
      <w:r w:rsidR="00E2679A">
        <w:rPr>
          <w:rFonts w:ascii="Times New Roman" w:hAnsi="Times New Roman" w:cs="Times New Roman"/>
          <w:color w:val="222222"/>
          <w:shd w:val="clear" w:color="auto" w:fill="FFFFFF"/>
        </w:rPr>
        <w:t xml:space="preserve">. </w:t>
      </w:r>
      <w:proofErr w:type="spellStart"/>
      <w:r w:rsidRPr="00912D54">
        <w:rPr>
          <w:rFonts w:ascii="Times New Roman" w:hAnsi="Times New Roman" w:cs="Times New Roman"/>
          <w:i/>
          <w:iCs/>
          <w:color w:val="222222"/>
          <w:shd w:val="clear" w:color="auto" w:fill="FFFFFF"/>
        </w:rPr>
        <w:t>Shanlax</w:t>
      </w:r>
      <w:proofErr w:type="spellEnd"/>
      <w:r w:rsidRPr="00912D54">
        <w:rPr>
          <w:rFonts w:ascii="Times New Roman" w:hAnsi="Times New Roman" w:cs="Times New Roman"/>
          <w:i/>
          <w:iCs/>
          <w:color w:val="222222"/>
          <w:shd w:val="clear" w:color="auto" w:fill="FFFFFF"/>
        </w:rPr>
        <w:t xml:space="preserve"> International Journal of Management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11</w:t>
      </w:r>
      <w:r w:rsidRPr="00912D54">
        <w:rPr>
          <w:rFonts w:ascii="Times New Roman" w:hAnsi="Times New Roman" w:cs="Times New Roman"/>
          <w:color w:val="222222"/>
          <w:shd w:val="clear" w:color="auto" w:fill="FFFFFF"/>
        </w:rPr>
        <w:t>(1), 54-60.</w:t>
      </w:r>
    </w:p>
    <w:p w14:paraId="47353B6A"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Ashok, A., &amp; Sujitha, E. (2020). Hydroponic vegetable cultivation. </w:t>
      </w:r>
      <w:r w:rsidRPr="00912D54">
        <w:rPr>
          <w:rFonts w:ascii="Times New Roman" w:hAnsi="Times New Roman" w:cs="Times New Roman"/>
          <w:i/>
          <w:iCs/>
          <w:color w:val="222222"/>
          <w:shd w:val="clear" w:color="auto" w:fill="FFFFFF"/>
        </w:rPr>
        <w:t>Int</w:t>
      </w:r>
      <w:r w:rsidR="001E2E16">
        <w:rPr>
          <w:rFonts w:ascii="Times New Roman" w:hAnsi="Times New Roman" w:cs="Times New Roman"/>
          <w:i/>
          <w:iCs/>
          <w:color w:val="222222"/>
          <w:shd w:val="clear" w:color="auto" w:fill="FFFFFF"/>
        </w:rPr>
        <w: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Chem</w:t>
      </w:r>
      <w:r w:rsidR="001E2E16">
        <w:rPr>
          <w:rFonts w:ascii="Times New Roman" w:hAnsi="Times New Roman" w:cs="Times New Roman"/>
          <w:i/>
          <w:iCs/>
          <w:color w:val="222222"/>
          <w:shd w:val="clear" w:color="auto" w:fill="FFFFFF"/>
        </w:rPr>
        <w:t>ical</w:t>
      </w:r>
      <w:r w:rsidRPr="00912D54">
        <w:rPr>
          <w:rFonts w:ascii="Times New Roman" w:hAnsi="Times New Roman" w:cs="Times New Roman"/>
          <w:i/>
          <w:iCs/>
          <w:color w:val="222222"/>
          <w:shd w:val="clear" w:color="auto" w:fill="FFFFFF"/>
        </w:rPr>
        <w:t xml:space="preserve"> Stud</w:t>
      </w:r>
      <w:r w:rsidR="001E2E16">
        <w:rPr>
          <w:rFonts w:ascii="Times New Roman" w:hAnsi="Times New Roman" w:cs="Times New Roman"/>
          <w:i/>
          <w:iCs/>
          <w:color w:val="222222"/>
          <w:shd w:val="clear" w:color="auto" w:fill="FFFFFF"/>
        </w:rPr>
        <w:t>ies</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8</w:t>
      </w:r>
      <w:r w:rsidRPr="00912D54">
        <w:rPr>
          <w:rFonts w:ascii="Times New Roman" w:hAnsi="Times New Roman" w:cs="Times New Roman"/>
          <w:color w:val="222222"/>
          <w:shd w:val="clear" w:color="auto" w:fill="FFFFFF"/>
        </w:rPr>
        <w:t>, 1207-1213.</w:t>
      </w:r>
    </w:p>
    <w:p w14:paraId="16FE9084"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Barman, N. C., Hasan, M. M., Islam, M. R., &amp; Banu, N. A. (2016). A review on present status and future prospective of hydroponics technique. </w:t>
      </w:r>
      <w:r w:rsidRPr="00912D54">
        <w:rPr>
          <w:rFonts w:ascii="Times New Roman" w:hAnsi="Times New Roman" w:cs="Times New Roman"/>
          <w:i/>
          <w:iCs/>
          <w:color w:val="222222"/>
          <w:shd w:val="clear" w:color="auto" w:fill="FFFFFF"/>
        </w:rPr>
        <w:t>Plant Environment Development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5</w:t>
      </w:r>
      <w:r w:rsidRPr="00912D54">
        <w:rPr>
          <w:rFonts w:ascii="Times New Roman" w:hAnsi="Times New Roman" w:cs="Times New Roman"/>
          <w:color w:val="222222"/>
          <w:shd w:val="clear" w:color="auto" w:fill="FFFFFF"/>
        </w:rPr>
        <w:t>(2), 1-7.</w:t>
      </w:r>
    </w:p>
    <w:p w14:paraId="580D95D6"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 xml:space="preserve">Bhattacharya, N. (2017). Hydroponics: Producing plants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n-vitro on artificial support medium. </w:t>
      </w:r>
      <w:r w:rsidRPr="00912D54">
        <w:rPr>
          <w:rFonts w:ascii="Times New Roman" w:hAnsi="Times New Roman" w:cs="Times New Roman"/>
          <w:i/>
          <w:iCs/>
          <w:color w:val="222222"/>
          <w:shd w:val="clear" w:color="auto" w:fill="FFFFFF"/>
        </w:rPr>
        <w:t>In</w:t>
      </w:r>
      <w:r w:rsidR="001E2E16">
        <w:rPr>
          <w:rFonts w:ascii="Times New Roman" w:hAnsi="Times New Roman" w:cs="Times New Roman"/>
          <w:i/>
          <w:iCs/>
          <w:color w:val="222222"/>
          <w:shd w:val="clear" w:color="auto" w:fill="FFFFFF"/>
        </w:rPr>
        <w:t>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Sci</w:t>
      </w:r>
      <w:r w:rsidR="001E2E16">
        <w:rPr>
          <w:rFonts w:ascii="Times New Roman" w:hAnsi="Times New Roman" w:cs="Times New Roman"/>
          <w:i/>
          <w:iCs/>
          <w:color w:val="222222"/>
          <w:shd w:val="clear" w:color="auto" w:fill="FFFFFF"/>
        </w:rPr>
        <w:t>entific and</w:t>
      </w:r>
      <w:r w:rsidRPr="00912D54">
        <w:rPr>
          <w:rFonts w:ascii="Times New Roman" w:hAnsi="Times New Roman" w:cs="Times New Roman"/>
          <w:i/>
          <w:iCs/>
          <w:color w:val="222222"/>
          <w:shd w:val="clear" w:color="auto" w:fill="FFFFFF"/>
        </w:rPr>
        <w:t xml:space="preserve"> Eng</w:t>
      </w:r>
      <w:r w:rsidR="001E2E16">
        <w:rPr>
          <w:rFonts w:ascii="Times New Roman" w:hAnsi="Times New Roman" w:cs="Times New Roman"/>
          <w:i/>
          <w:iCs/>
          <w:color w:val="222222"/>
          <w:shd w:val="clear" w:color="auto" w:fill="FFFFFF"/>
        </w:rPr>
        <w:t>ineering</w:t>
      </w:r>
      <w:r w:rsidRPr="00912D54">
        <w:rPr>
          <w:rFonts w:ascii="Times New Roman" w:hAnsi="Times New Roman" w:cs="Times New Roman"/>
          <w:i/>
          <w:iCs/>
          <w:color w:val="222222"/>
          <w:shd w:val="clear" w:color="auto" w:fill="FFFFFF"/>
        </w:rPr>
        <w:t xml:space="preserve"> Res</w:t>
      </w:r>
      <w:r w:rsidR="001E2E16">
        <w:rPr>
          <w:rFonts w:ascii="Times New Roman" w:hAnsi="Times New Roman" w:cs="Times New Roman"/>
          <w:i/>
          <w:iCs/>
          <w:color w:val="222222"/>
          <w:shd w:val="clear" w:color="auto" w:fill="FFFFFF"/>
        </w:rPr>
        <w:t>earch</w:t>
      </w:r>
      <w:r w:rsidRPr="00912D54">
        <w:rPr>
          <w:rFonts w:ascii="Times New Roman" w:hAnsi="Times New Roman" w:cs="Times New Roman"/>
          <w:color w:val="222222"/>
          <w:shd w:val="clear" w:color="auto" w:fill="FFFFFF"/>
        </w:rPr>
        <w:t>,</w:t>
      </w:r>
      <w:r w:rsidR="001E2E16">
        <w:rPr>
          <w:rFonts w:ascii="Times New Roman" w:hAnsi="Times New Roman" w:cs="Times New Roman"/>
          <w:color w:val="222222"/>
          <w:shd w:val="clear" w:color="auto" w:fill="FFFFFF"/>
        </w:rPr>
        <w:t xml:space="preserve"> </w:t>
      </w:r>
      <w:r w:rsidRPr="001E2E16">
        <w:rPr>
          <w:rFonts w:ascii="Times New Roman" w:hAnsi="Times New Roman" w:cs="Times New Roman"/>
          <w:color w:val="222222"/>
          <w:shd w:val="clear" w:color="auto" w:fill="FFFFFF"/>
        </w:rPr>
        <w:t>8</w:t>
      </w:r>
      <w:r w:rsidR="001E2E16" w:rsidRPr="001E2E16">
        <w:rPr>
          <w:rFonts w:ascii="Times New Roman" w:hAnsi="Times New Roman" w:cs="Times New Roman"/>
          <w:color w:val="222222"/>
          <w:shd w:val="clear" w:color="auto" w:fill="FFFFFF"/>
        </w:rPr>
        <w:t>(4)</w:t>
      </w:r>
      <w:r w:rsidRPr="00912D54">
        <w:rPr>
          <w:rFonts w:ascii="Times New Roman" w:hAnsi="Times New Roman" w:cs="Times New Roman"/>
          <w:color w:val="222222"/>
          <w:shd w:val="clear" w:color="auto" w:fill="FFFFFF"/>
        </w:rPr>
        <w:t>, 224-229.</w:t>
      </w:r>
    </w:p>
    <w:p w14:paraId="447CD1C8"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 xml:space="preserve">Biswas, S., &amp; Das, R. (2022) Hydroponics: A </w:t>
      </w:r>
      <w:r w:rsidR="00E2679A">
        <w:rPr>
          <w:rFonts w:ascii="Times New Roman" w:hAnsi="Times New Roman" w:cs="Times New Roman"/>
          <w:color w:val="222222"/>
          <w:shd w:val="clear" w:color="auto" w:fill="FFFFFF"/>
        </w:rPr>
        <w:t>p</w:t>
      </w:r>
      <w:r w:rsidRPr="00912D54">
        <w:rPr>
          <w:rFonts w:ascii="Times New Roman" w:hAnsi="Times New Roman" w:cs="Times New Roman"/>
          <w:color w:val="222222"/>
          <w:shd w:val="clear" w:color="auto" w:fill="FFFFFF"/>
        </w:rPr>
        <w:t xml:space="preserve">romising </w:t>
      </w:r>
      <w:r w:rsidR="00E2679A">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 xml:space="preserve">odern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 xml:space="preserve">ntervention in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griculture.</w:t>
      </w:r>
      <w:r w:rsidR="001E2E16">
        <w:rPr>
          <w:rFonts w:ascii="Times New Roman" w:hAnsi="Times New Roman" w:cs="Times New Roman"/>
          <w:color w:val="222222"/>
          <w:shd w:val="clear" w:color="auto" w:fill="FFFFFF"/>
        </w:rPr>
        <w:t xml:space="preserve"> </w:t>
      </w:r>
      <w:r w:rsidR="001E2E16" w:rsidRPr="001E2E16">
        <w:rPr>
          <w:rFonts w:ascii="Times New Roman" w:hAnsi="Times New Roman" w:cs="Times New Roman"/>
          <w:i/>
          <w:iCs/>
          <w:color w:val="222222"/>
          <w:shd w:val="clear" w:color="auto" w:fill="FFFFFF"/>
        </w:rPr>
        <w:t>Agriculture &amp; Food e-newsletter</w:t>
      </w:r>
      <w:r w:rsidR="001E2E16">
        <w:rPr>
          <w:rFonts w:ascii="Times New Roman" w:hAnsi="Times New Roman" w:cs="Times New Roman"/>
          <w:color w:val="222222"/>
          <w:shd w:val="clear" w:color="auto" w:fill="FFFFFF"/>
        </w:rPr>
        <w:t>, 4(1), 334-338.</w:t>
      </w:r>
    </w:p>
    <w:p w14:paraId="48A34428"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Dubey, N., &amp; Nain, V. (2020). Hydroponic</w:t>
      </w:r>
      <w:r w:rsidR="000B6C11">
        <w:rPr>
          <w:rFonts w:ascii="Times New Roman" w:hAnsi="Times New Roman" w:cs="Times New Roman"/>
          <w:color w:val="222222"/>
          <w:shd w:val="clear" w:color="auto" w:fill="FFFFFF"/>
        </w:rPr>
        <w:t xml:space="preserve"> -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he future of farming. </w:t>
      </w:r>
      <w:r w:rsidRPr="00912D54">
        <w:rPr>
          <w:rFonts w:ascii="Times New Roman" w:hAnsi="Times New Roman" w:cs="Times New Roman"/>
          <w:i/>
          <w:iCs/>
          <w:color w:val="222222"/>
          <w:shd w:val="clear" w:color="auto" w:fill="FFFFFF"/>
        </w:rPr>
        <w:t>International Journal of Environment, Agriculture and Biotechnology</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5</w:t>
      </w:r>
      <w:r w:rsidRPr="00912D54">
        <w:rPr>
          <w:rFonts w:ascii="Times New Roman" w:hAnsi="Times New Roman" w:cs="Times New Roman"/>
          <w:color w:val="222222"/>
          <w:shd w:val="clear" w:color="auto" w:fill="FFFFFF"/>
        </w:rPr>
        <w:t>(4).</w:t>
      </w:r>
    </w:p>
    <w:p w14:paraId="4BA3013B" w14:textId="21D53DAD" w:rsidR="00532D4B" w:rsidRDefault="00A75F20" w:rsidP="00532D4B">
      <w:pPr>
        <w:jc w:val="both"/>
        <w:rPr>
          <w:rFonts w:ascii="Times New Roman" w:hAnsi="Times New Roman" w:cs="Times New Roman"/>
          <w:shd w:val="clear" w:color="auto" w:fill="FFFFFF"/>
        </w:rPr>
      </w:pPr>
      <w:r w:rsidRPr="0016052F">
        <w:rPr>
          <w:rFonts w:ascii="Times New Roman" w:hAnsi="Times New Roman" w:cs="Times New Roman"/>
          <w:shd w:val="clear" w:color="auto" w:fill="FFFFFF"/>
        </w:rPr>
        <w:t xml:space="preserve">Eldridge, D. J., Reed, S., Travers, S. K., Bowker, M. A., Maestre, F. T., Ding, J., Havrilla, C., Rodriguez-Caballero, E., Barger, N., Weber, B., </w:t>
      </w:r>
      <w:proofErr w:type="spellStart"/>
      <w:r w:rsidRPr="0016052F">
        <w:rPr>
          <w:rFonts w:ascii="Times New Roman" w:hAnsi="Times New Roman" w:cs="Times New Roman"/>
          <w:shd w:val="clear" w:color="auto" w:fill="FFFFFF"/>
        </w:rPr>
        <w:t>Antoninka</w:t>
      </w:r>
      <w:proofErr w:type="spellEnd"/>
      <w:r w:rsidRPr="0016052F">
        <w:rPr>
          <w:rFonts w:ascii="Times New Roman" w:hAnsi="Times New Roman" w:cs="Times New Roman"/>
          <w:shd w:val="clear" w:color="auto" w:fill="FFFFFF"/>
        </w:rPr>
        <w:t xml:space="preserve">, A., Belnap, J., Chaudhary, B., Faist, A., </w:t>
      </w:r>
      <w:proofErr w:type="spellStart"/>
      <w:r w:rsidRPr="0016052F">
        <w:rPr>
          <w:rFonts w:ascii="Times New Roman" w:hAnsi="Times New Roman" w:cs="Times New Roman"/>
          <w:shd w:val="clear" w:color="auto" w:fill="FFFFFF"/>
        </w:rPr>
        <w:t>Ferrenberg</w:t>
      </w:r>
      <w:proofErr w:type="spellEnd"/>
      <w:r w:rsidRPr="0016052F">
        <w:rPr>
          <w:rFonts w:ascii="Times New Roman" w:hAnsi="Times New Roman" w:cs="Times New Roman"/>
          <w:shd w:val="clear" w:color="auto" w:fill="FFFFFF"/>
        </w:rPr>
        <w:t>, S., Huber-</w:t>
      </w:r>
      <w:proofErr w:type="spellStart"/>
      <w:r w:rsidRPr="0016052F">
        <w:rPr>
          <w:rFonts w:ascii="Times New Roman" w:hAnsi="Times New Roman" w:cs="Times New Roman"/>
          <w:shd w:val="clear" w:color="auto" w:fill="FFFFFF"/>
        </w:rPr>
        <w:t>Sannwald</w:t>
      </w:r>
      <w:proofErr w:type="spellEnd"/>
      <w:r w:rsidRPr="0016052F">
        <w:rPr>
          <w:rFonts w:ascii="Times New Roman" w:hAnsi="Times New Roman" w:cs="Times New Roman"/>
          <w:shd w:val="clear" w:color="auto" w:fill="FFFFFF"/>
        </w:rPr>
        <w:t>, E., Malam Issa, O., &amp; Zhao, Y. (2020). The pervasive and multifaceted influence of biocrusts on water in the world</w:t>
      </w:r>
      <w:r w:rsidR="000B6C11">
        <w:rPr>
          <w:rFonts w:ascii="Times New Roman" w:hAnsi="Times New Roman" w:cs="Times New Roman"/>
          <w:shd w:val="clear" w:color="auto" w:fill="FFFFFF"/>
        </w:rPr>
        <w:t>’</w:t>
      </w:r>
      <w:r w:rsidRPr="0016052F">
        <w:rPr>
          <w:rFonts w:ascii="Times New Roman" w:hAnsi="Times New Roman" w:cs="Times New Roman"/>
          <w:shd w:val="clear" w:color="auto" w:fill="FFFFFF"/>
        </w:rPr>
        <w:t xml:space="preserve">s drylands. </w:t>
      </w:r>
      <w:r w:rsidRPr="00532D4B">
        <w:rPr>
          <w:rFonts w:ascii="Times New Roman" w:hAnsi="Times New Roman" w:cs="Times New Roman"/>
          <w:i/>
          <w:iCs/>
          <w:shd w:val="clear" w:color="auto" w:fill="FFFFFF"/>
        </w:rPr>
        <w:t>Global Change Biology</w:t>
      </w:r>
      <w:r w:rsidRPr="0016052F">
        <w:rPr>
          <w:rFonts w:ascii="Times New Roman" w:hAnsi="Times New Roman" w:cs="Times New Roman"/>
          <w:shd w:val="clear" w:color="auto" w:fill="FFFFFF"/>
        </w:rPr>
        <w:t xml:space="preserve">, 26(10), 6003-6014. </w:t>
      </w:r>
    </w:p>
    <w:p w14:paraId="506147BD" w14:textId="77777777" w:rsidR="00532D4B" w:rsidRDefault="00912D54" w:rsidP="00532D4B">
      <w:pPr>
        <w:jc w:val="both"/>
        <w:rPr>
          <w:rFonts w:ascii="Times New Roman" w:hAnsi="Times New Roman" w:cs="Times New Roman"/>
          <w:i/>
          <w:iCs/>
          <w:color w:val="222222"/>
          <w:shd w:val="clear" w:color="auto" w:fill="FFFFFF"/>
        </w:rPr>
      </w:pPr>
      <w:proofErr w:type="spellStart"/>
      <w:r w:rsidRPr="0016052F">
        <w:rPr>
          <w:rFonts w:ascii="Times New Roman" w:hAnsi="Times New Roman" w:cs="Times New Roman"/>
          <w:shd w:val="clear" w:color="auto" w:fill="FFFFFF"/>
        </w:rPr>
        <w:t>Ghorbel</w:t>
      </w:r>
      <w:proofErr w:type="spellEnd"/>
      <w:r w:rsidRPr="0016052F">
        <w:rPr>
          <w:rFonts w:ascii="Times New Roman" w:hAnsi="Times New Roman" w:cs="Times New Roman"/>
          <w:shd w:val="clear" w:color="auto" w:fill="FFFFFF"/>
        </w:rPr>
        <w:t xml:space="preserve">, R., </w:t>
      </w:r>
      <w:proofErr w:type="spellStart"/>
      <w:r w:rsidRPr="0016052F">
        <w:rPr>
          <w:rFonts w:ascii="Times New Roman" w:hAnsi="Times New Roman" w:cs="Times New Roman"/>
          <w:shd w:val="clear" w:color="auto" w:fill="FFFFFF"/>
        </w:rPr>
        <w:t>Chakchak</w:t>
      </w:r>
      <w:proofErr w:type="spellEnd"/>
      <w:r w:rsidRPr="0016052F">
        <w:rPr>
          <w:rFonts w:ascii="Times New Roman" w:hAnsi="Times New Roman" w:cs="Times New Roman"/>
          <w:shd w:val="clear" w:color="auto" w:fill="FFFFFF"/>
        </w:rPr>
        <w:t xml:space="preserve">, J., Kosum, N., &amp; Cetin, N. S. (2022). Hydroponic technology for green fodder production: </w:t>
      </w:r>
      <w:r w:rsidRPr="00912D54">
        <w:rPr>
          <w:rFonts w:ascii="Times New Roman" w:hAnsi="Times New Roman" w:cs="Times New Roman"/>
          <w:color w:val="222222"/>
          <w:shd w:val="clear" w:color="auto" w:fill="FFFFFF"/>
        </w:rPr>
        <w:t>concept, advantages, and limits. In </w:t>
      </w:r>
      <w:r w:rsidRPr="00912D54">
        <w:rPr>
          <w:rFonts w:ascii="Times New Roman" w:hAnsi="Times New Roman" w:cs="Times New Roman"/>
          <w:i/>
          <w:iCs/>
          <w:color w:val="222222"/>
          <w:shd w:val="clear" w:color="auto" w:fill="FFFFFF"/>
        </w:rPr>
        <w:t>6th International Students Science Congress Proceedings</w:t>
      </w:r>
      <w:r w:rsidR="00BF46A8">
        <w:rPr>
          <w:rFonts w:ascii="Times New Roman" w:hAnsi="Times New Roman" w:cs="Times New Roman"/>
          <w:i/>
          <w:iCs/>
          <w:color w:val="222222"/>
          <w:shd w:val="clear" w:color="auto" w:fill="FFFFFF"/>
        </w:rPr>
        <w:t>,</w:t>
      </w:r>
      <w:r w:rsidR="00BF46A8" w:rsidRPr="00BF46A8">
        <w:rPr>
          <w:rFonts w:ascii="Times New Roman" w:hAnsi="Times New Roman" w:cs="Times New Roman"/>
          <w:color w:val="222222"/>
          <w:shd w:val="clear" w:color="auto" w:fill="FFFFFF"/>
        </w:rPr>
        <w:t>1-10</w:t>
      </w:r>
      <w:r w:rsidR="00BF46A8">
        <w:rPr>
          <w:rFonts w:ascii="Times New Roman" w:hAnsi="Times New Roman" w:cs="Times New Roman"/>
          <w:i/>
          <w:iCs/>
          <w:color w:val="222222"/>
          <w:shd w:val="clear" w:color="auto" w:fill="FFFFFF"/>
        </w:rPr>
        <w:t>.</w:t>
      </w:r>
      <w:r w:rsidRPr="00912D54">
        <w:rPr>
          <w:rFonts w:ascii="Times New Roman" w:hAnsi="Times New Roman" w:cs="Times New Roman"/>
          <w:i/>
          <w:iCs/>
          <w:color w:val="222222"/>
          <w:shd w:val="clear" w:color="auto" w:fill="FFFFFF"/>
        </w:rPr>
        <w:t xml:space="preserve"> </w:t>
      </w:r>
    </w:p>
    <w:p w14:paraId="5B259BC2" w14:textId="77777777" w:rsidR="00532D4B" w:rsidRDefault="00912D54" w:rsidP="00532D4B">
      <w:pPr>
        <w:jc w:val="both"/>
        <w:rPr>
          <w:rFonts w:ascii="Times New Roman" w:hAnsi="Times New Roman" w:cs="Times New Roman"/>
          <w:lang w:val="en-US"/>
        </w:rPr>
      </w:pPr>
      <w:proofErr w:type="spellStart"/>
      <w:r w:rsidRPr="00912D54">
        <w:rPr>
          <w:rFonts w:ascii="Times New Roman" w:hAnsi="Times New Roman" w:cs="Times New Roman"/>
        </w:rPr>
        <w:t>Habeeba</w:t>
      </w:r>
      <w:proofErr w:type="spellEnd"/>
      <w:r w:rsidRPr="00912D54">
        <w:rPr>
          <w:rFonts w:ascii="Times New Roman" w:hAnsi="Times New Roman" w:cs="Times New Roman"/>
        </w:rPr>
        <w:t>, I., Vinothini, G., &amp; Rajasekar, G</w:t>
      </w:r>
      <w:r w:rsidRPr="00912D54">
        <w:rPr>
          <w:rFonts w:ascii="Times New Roman" w:hAnsi="Times New Roman" w:cs="Times New Roman"/>
          <w:lang w:val="en-US"/>
        </w:rPr>
        <w:t>.</w:t>
      </w:r>
      <w:r w:rsidR="00E11888">
        <w:rPr>
          <w:rFonts w:ascii="Times New Roman" w:hAnsi="Times New Roman" w:cs="Times New Roman"/>
          <w:lang w:val="en-US"/>
        </w:rPr>
        <w:t xml:space="preserve"> </w:t>
      </w:r>
      <w:r w:rsidRPr="00912D54">
        <w:rPr>
          <w:rFonts w:ascii="Times New Roman" w:hAnsi="Times New Roman" w:cs="Times New Roman"/>
          <w:lang w:val="en-US"/>
        </w:rPr>
        <w:t xml:space="preserve">(2023). </w:t>
      </w:r>
      <w:r w:rsidRPr="00912D54">
        <w:rPr>
          <w:rFonts w:ascii="Times New Roman" w:hAnsi="Times New Roman" w:cs="Times New Roman"/>
        </w:rPr>
        <w:t>Hydroponics</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f</w:t>
      </w:r>
      <w:r w:rsidRPr="00912D54">
        <w:rPr>
          <w:rFonts w:ascii="Times New Roman" w:hAnsi="Times New Roman" w:cs="Times New Roman"/>
        </w:rPr>
        <w:t xml:space="preserve">uture </w:t>
      </w:r>
      <w:r w:rsidR="00E2679A">
        <w:rPr>
          <w:rFonts w:ascii="Times New Roman" w:hAnsi="Times New Roman" w:cs="Times New Roman"/>
        </w:rPr>
        <w:t>f</w:t>
      </w:r>
      <w:r w:rsidRPr="00912D54">
        <w:rPr>
          <w:rFonts w:ascii="Times New Roman" w:hAnsi="Times New Roman" w:cs="Times New Roman"/>
        </w:rPr>
        <w:t>arming</w:t>
      </w:r>
      <w:r w:rsidRPr="00912D54">
        <w:rPr>
          <w:rFonts w:ascii="Times New Roman" w:hAnsi="Times New Roman" w:cs="Times New Roman"/>
          <w:lang w:val="en-US"/>
        </w:rPr>
        <w:t>.</w:t>
      </w:r>
      <w:r w:rsidR="00BF46A8">
        <w:rPr>
          <w:rFonts w:ascii="Times New Roman" w:hAnsi="Times New Roman" w:cs="Times New Roman"/>
          <w:lang w:val="en-US"/>
        </w:rPr>
        <w:t xml:space="preserve"> </w:t>
      </w:r>
      <w:r w:rsidRPr="00912D54">
        <w:rPr>
          <w:rFonts w:ascii="Times New Roman" w:hAnsi="Times New Roman" w:cs="Times New Roman"/>
          <w:i/>
          <w:iCs/>
          <w:lang w:val="en-US"/>
        </w:rPr>
        <w:t>Just Agriculture</w:t>
      </w:r>
      <w:r w:rsidRPr="00912D54">
        <w:rPr>
          <w:rFonts w:ascii="Times New Roman" w:hAnsi="Times New Roman" w:cs="Times New Roman"/>
          <w:lang w:val="en-US"/>
        </w:rPr>
        <w:t>, 3(7)</w:t>
      </w:r>
      <w:r w:rsidR="000B6C11">
        <w:rPr>
          <w:rFonts w:ascii="Times New Roman" w:hAnsi="Times New Roman" w:cs="Times New Roman"/>
          <w:lang w:val="en-US"/>
        </w:rPr>
        <w:t xml:space="preserve">, </w:t>
      </w:r>
      <w:r w:rsidRPr="00912D54">
        <w:rPr>
          <w:rFonts w:ascii="Times New Roman" w:hAnsi="Times New Roman" w:cs="Times New Roman"/>
          <w:lang w:val="en-US"/>
        </w:rPr>
        <w:t>133-138.</w:t>
      </w:r>
    </w:p>
    <w:p w14:paraId="29615C2A" w14:textId="77777777" w:rsidR="00532D4B" w:rsidRDefault="00912D54" w:rsidP="00532D4B">
      <w:pPr>
        <w:jc w:val="both"/>
        <w:rPr>
          <w:rFonts w:ascii="Times New Roman" w:hAnsi="Times New Roman" w:cs="Times New Roman"/>
          <w:color w:val="222222"/>
          <w:shd w:val="clear" w:color="auto" w:fill="FFFFFF"/>
        </w:rPr>
      </w:pPr>
      <w:r w:rsidRPr="0016052F">
        <w:rPr>
          <w:rFonts w:ascii="Times New Roman" w:hAnsi="Times New Roman" w:cs="Times New Roman"/>
          <w:shd w:val="clear" w:color="auto" w:fill="FFFFFF"/>
        </w:rPr>
        <w:t xml:space="preserve">Jan, S., Rashid, Z., </w:t>
      </w:r>
      <w:proofErr w:type="spellStart"/>
      <w:r w:rsidRPr="0016052F">
        <w:rPr>
          <w:rFonts w:ascii="Times New Roman" w:hAnsi="Times New Roman" w:cs="Times New Roman"/>
          <w:shd w:val="clear" w:color="auto" w:fill="FFFFFF"/>
        </w:rPr>
        <w:t>Ahngar</w:t>
      </w:r>
      <w:proofErr w:type="spellEnd"/>
      <w:r w:rsidRPr="0016052F">
        <w:rPr>
          <w:rFonts w:ascii="Times New Roman" w:hAnsi="Times New Roman" w:cs="Times New Roman"/>
          <w:shd w:val="clear" w:color="auto" w:fill="FFFFFF"/>
        </w:rPr>
        <w:t xml:space="preserve">, T. A., Iqbal, S., </w:t>
      </w:r>
      <w:proofErr w:type="spellStart"/>
      <w:r w:rsidRPr="0016052F">
        <w:rPr>
          <w:rFonts w:ascii="Times New Roman" w:hAnsi="Times New Roman" w:cs="Times New Roman"/>
          <w:shd w:val="clear" w:color="auto" w:fill="FFFFFF"/>
        </w:rPr>
        <w:t>Naikoo</w:t>
      </w:r>
      <w:proofErr w:type="spellEnd"/>
      <w:r w:rsidRPr="0016052F">
        <w:rPr>
          <w:rFonts w:ascii="Times New Roman" w:hAnsi="Times New Roman" w:cs="Times New Roman"/>
          <w:shd w:val="clear" w:color="auto" w:fill="FFFFFF"/>
        </w:rPr>
        <w:t>, M. A., Majeed, S.,</w:t>
      </w:r>
      <w:r w:rsidR="0016052F" w:rsidRPr="0016052F">
        <w:rPr>
          <w:rFonts w:ascii="Times New Roman" w:hAnsi="Times New Roman" w:cs="Times New Roman"/>
          <w:shd w:val="clear" w:color="auto" w:fill="FFFFFF"/>
        </w:rPr>
        <w:t xml:space="preserve"> Bhat, T. A., Gul, R.,</w:t>
      </w:r>
      <w:r w:rsidRPr="0016052F">
        <w:rPr>
          <w:rFonts w:ascii="Times New Roman" w:hAnsi="Times New Roman" w:cs="Times New Roman"/>
          <w:shd w:val="clear" w:color="auto" w:fill="FFFFFF"/>
        </w:rPr>
        <w:t xml:space="preserve"> &amp; Nazir, I. (2020). Hydroponics</w:t>
      </w:r>
      <w:r w:rsidR="000B6C11">
        <w:rPr>
          <w:rFonts w:ascii="Times New Roman" w:hAnsi="Times New Roman" w:cs="Times New Roman"/>
          <w:color w:val="222222"/>
          <w:shd w:val="clear" w:color="auto" w:fill="FFFFFF"/>
        </w:rPr>
        <w:t xml:space="preserve"> - </w:t>
      </w:r>
      <w:r w:rsidRPr="00912D54">
        <w:rPr>
          <w:rFonts w:ascii="Times New Roman" w:hAnsi="Times New Roman" w:cs="Times New Roman"/>
          <w:color w:val="222222"/>
          <w:shd w:val="clear" w:color="auto" w:fill="FFFFFF"/>
        </w:rPr>
        <w:t>A review. </w:t>
      </w:r>
      <w:r w:rsidRPr="00912D54">
        <w:rPr>
          <w:rFonts w:ascii="Times New Roman" w:hAnsi="Times New Roman" w:cs="Times New Roman"/>
          <w:i/>
          <w:iCs/>
          <w:color w:val="222222"/>
          <w:shd w:val="clear" w:color="auto" w:fill="FFFFFF"/>
        </w:rPr>
        <w:t xml:space="preserve">Int. J. Curr. </w:t>
      </w:r>
      <w:proofErr w:type="spellStart"/>
      <w:r w:rsidRPr="00912D54">
        <w:rPr>
          <w:rFonts w:ascii="Times New Roman" w:hAnsi="Times New Roman" w:cs="Times New Roman"/>
          <w:i/>
          <w:iCs/>
          <w:color w:val="222222"/>
          <w:shd w:val="clear" w:color="auto" w:fill="FFFFFF"/>
        </w:rPr>
        <w:t>Microbiol</w:t>
      </w:r>
      <w:proofErr w:type="spellEnd"/>
      <w:r w:rsidRPr="00912D54">
        <w:rPr>
          <w:rFonts w:ascii="Times New Roman" w:hAnsi="Times New Roman" w:cs="Times New Roman"/>
          <w:i/>
          <w:iCs/>
          <w:color w:val="222222"/>
          <w:shd w:val="clear" w:color="auto" w:fill="FFFFFF"/>
        </w:rPr>
        <w:t>. App. Sci</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w:t>
      </w:r>
      <w:r w:rsidRPr="00912D54">
        <w:rPr>
          <w:rFonts w:ascii="Times New Roman" w:hAnsi="Times New Roman" w:cs="Times New Roman"/>
          <w:color w:val="222222"/>
          <w:shd w:val="clear" w:color="auto" w:fill="FFFFFF"/>
        </w:rPr>
        <w:t>(8), 1779-1787.</w:t>
      </w:r>
    </w:p>
    <w:p w14:paraId="76BD37E1"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KKR, L., Kasturi, K., &amp; KRS, S. R. (2012). Role of hydroponics and aeroponics in soilless culture in commercial food production. </w:t>
      </w:r>
      <w:r w:rsidR="00BF46A8">
        <w:rPr>
          <w:rFonts w:ascii="Times New Roman" w:hAnsi="Times New Roman" w:cs="Times New Roman"/>
          <w:i/>
          <w:iCs/>
          <w:color w:val="222222"/>
          <w:shd w:val="clear" w:color="auto" w:fill="FFFFFF"/>
        </w:rPr>
        <w:t>Journal of</w:t>
      </w:r>
      <w:r w:rsidRPr="00912D54">
        <w:rPr>
          <w:rFonts w:ascii="Times New Roman" w:hAnsi="Times New Roman" w:cs="Times New Roman"/>
          <w:i/>
          <w:iCs/>
          <w:color w:val="222222"/>
          <w:shd w:val="clear" w:color="auto" w:fill="FFFFFF"/>
        </w:rPr>
        <w:t xml:space="preserve"> Agric</w:t>
      </w:r>
      <w:r w:rsidR="00BF46A8">
        <w:rPr>
          <w:rFonts w:ascii="Times New Roman" w:hAnsi="Times New Roman" w:cs="Times New Roman"/>
          <w:i/>
          <w:iCs/>
          <w:color w:val="222222"/>
          <w:shd w:val="clear" w:color="auto" w:fill="FFFFFF"/>
        </w:rPr>
        <w:t>ultural</w:t>
      </w:r>
      <w:r w:rsidRPr="00912D54">
        <w:rPr>
          <w:rFonts w:ascii="Times New Roman" w:hAnsi="Times New Roman" w:cs="Times New Roman"/>
          <w:i/>
          <w:iCs/>
          <w:color w:val="222222"/>
          <w:shd w:val="clear" w:color="auto" w:fill="FFFFFF"/>
        </w:rPr>
        <w:t xml:space="preserve"> Sci</w:t>
      </w:r>
      <w:r w:rsidR="00BF46A8">
        <w:rPr>
          <w:rFonts w:ascii="Times New Roman" w:hAnsi="Times New Roman" w:cs="Times New Roman"/>
          <w:i/>
          <w:iCs/>
          <w:color w:val="222222"/>
          <w:shd w:val="clear" w:color="auto" w:fill="FFFFFF"/>
        </w:rPr>
        <w:t>ence and</w:t>
      </w:r>
      <w:r w:rsidRPr="00912D54">
        <w:rPr>
          <w:rFonts w:ascii="Times New Roman" w:hAnsi="Times New Roman" w:cs="Times New Roman"/>
          <w:i/>
          <w:iCs/>
          <w:color w:val="222222"/>
          <w:shd w:val="clear" w:color="auto" w:fill="FFFFFF"/>
        </w:rPr>
        <w:t xml:space="preserve"> Techno</w:t>
      </w:r>
      <w:r w:rsidR="00BF46A8">
        <w:rPr>
          <w:rFonts w:ascii="Times New Roman" w:hAnsi="Times New Roman" w:cs="Times New Roman"/>
          <w:i/>
          <w:iCs/>
          <w:color w:val="222222"/>
          <w:shd w:val="clear" w:color="auto" w:fill="FFFFFF"/>
        </w:rPr>
        <w:t>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w:t>
      </w:r>
      <w:r w:rsidRPr="00912D54">
        <w:rPr>
          <w:rFonts w:ascii="Times New Roman" w:hAnsi="Times New Roman" w:cs="Times New Roman"/>
          <w:color w:val="222222"/>
          <w:shd w:val="clear" w:color="auto" w:fill="FFFFFF"/>
        </w:rPr>
        <w:t>(1), 26-35.</w:t>
      </w:r>
    </w:p>
    <w:p w14:paraId="53F182DF" w14:textId="77777777" w:rsidR="00532D4B" w:rsidRDefault="00912D54" w:rsidP="00532D4B">
      <w:pPr>
        <w:jc w:val="both"/>
        <w:rPr>
          <w:rFonts w:ascii="Times New Roman" w:hAnsi="Times New Roman" w:cs="Times New Roman"/>
          <w:lang w:val="en-US"/>
        </w:rPr>
      </w:pPr>
      <w:proofErr w:type="spellStart"/>
      <w:r w:rsidRPr="00912D54">
        <w:rPr>
          <w:rFonts w:ascii="Times New Roman" w:hAnsi="Times New Roman" w:cs="Times New Roman"/>
          <w:lang w:val="en-US"/>
        </w:rPr>
        <w:lastRenderedPageBreak/>
        <w:t>Maiti</w:t>
      </w:r>
      <w:proofErr w:type="spellEnd"/>
      <w:r w:rsidRPr="00912D54">
        <w:rPr>
          <w:rFonts w:ascii="Times New Roman" w:hAnsi="Times New Roman" w:cs="Times New Roman"/>
          <w:lang w:val="en-US"/>
        </w:rPr>
        <w:t xml:space="preserve">, M., &amp; Saha, T. (2020). Understanding hydroponics and its scope in </w:t>
      </w:r>
      <w:r w:rsidR="00643F08">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Just Agriculture</w:t>
      </w:r>
      <w:r w:rsidRPr="00912D54">
        <w:rPr>
          <w:rFonts w:ascii="Times New Roman" w:hAnsi="Times New Roman" w:cs="Times New Roman"/>
          <w:lang w:val="en-US"/>
        </w:rPr>
        <w:t>, 1(2), 281-288.</w:t>
      </w:r>
    </w:p>
    <w:p w14:paraId="36B854B1" w14:textId="77777777" w:rsidR="00532D4B" w:rsidRDefault="00912D54" w:rsidP="00532D4B">
      <w:pPr>
        <w:jc w:val="both"/>
        <w:rPr>
          <w:rFonts w:ascii="Times New Roman" w:hAnsi="Times New Roman" w:cs="Times New Roman"/>
          <w:color w:val="222222"/>
          <w:shd w:val="clear" w:color="auto" w:fill="FFFFFF"/>
        </w:rPr>
      </w:pPr>
      <w:proofErr w:type="spellStart"/>
      <w:r w:rsidRPr="00912D54">
        <w:rPr>
          <w:rFonts w:ascii="Times New Roman" w:hAnsi="Times New Roman" w:cs="Times New Roman"/>
          <w:color w:val="222222"/>
          <w:shd w:val="clear" w:color="auto" w:fill="FFFFFF"/>
        </w:rPr>
        <w:t>Malhi</w:t>
      </w:r>
      <w:proofErr w:type="spellEnd"/>
      <w:r w:rsidRPr="00912D54">
        <w:rPr>
          <w:rFonts w:ascii="Times New Roman" w:hAnsi="Times New Roman" w:cs="Times New Roman"/>
          <w:color w:val="222222"/>
          <w:shd w:val="clear" w:color="auto" w:fill="FFFFFF"/>
        </w:rPr>
        <w:t>, G. S., Kaur, M., Sharma, K., &amp; Gupta, G. (2020). Hydroponics technology for green fodder production under resource deficit condition. </w:t>
      </w:r>
      <w:r w:rsidRPr="00912D54">
        <w:rPr>
          <w:rFonts w:ascii="Times New Roman" w:hAnsi="Times New Roman" w:cs="Times New Roman"/>
          <w:i/>
          <w:iCs/>
          <w:color w:val="222222"/>
          <w:shd w:val="clear" w:color="auto" w:fill="FFFFFF"/>
        </w:rPr>
        <w:t xml:space="preserve">Vigyan </w:t>
      </w:r>
      <w:proofErr w:type="spellStart"/>
      <w:r w:rsidRPr="00912D54">
        <w:rPr>
          <w:rFonts w:ascii="Times New Roman" w:hAnsi="Times New Roman" w:cs="Times New Roman"/>
          <w:i/>
          <w:iCs/>
          <w:color w:val="222222"/>
          <w:shd w:val="clear" w:color="auto" w:fill="FFFFFF"/>
        </w:rPr>
        <w:t>Varta</w:t>
      </w:r>
      <w:proofErr w:type="spellEnd"/>
      <w:r w:rsidRPr="00912D54">
        <w:rPr>
          <w:rFonts w:ascii="Times New Roman" w:hAnsi="Times New Roman" w:cs="Times New Roman"/>
          <w:color w:val="222222"/>
          <w:shd w:val="clear" w:color="auto" w:fill="FFFFFF"/>
        </w:rPr>
        <w:t>, </w:t>
      </w:r>
      <w:r w:rsidRPr="00532D4B">
        <w:rPr>
          <w:rFonts w:ascii="Times New Roman" w:hAnsi="Times New Roman" w:cs="Times New Roman"/>
          <w:color w:val="222222"/>
          <w:shd w:val="clear" w:color="auto" w:fill="FFFFFF"/>
        </w:rPr>
        <w:t>1</w:t>
      </w:r>
      <w:r w:rsidRPr="00912D54">
        <w:rPr>
          <w:rFonts w:ascii="Times New Roman" w:hAnsi="Times New Roman" w:cs="Times New Roman"/>
          <w:color w:val="222222"/>
          <w:shd w:val="clear" w:color="auto" w:fill="FFFFFF"/>
        </w:rPr>
        <w:t>(5), 65-68.</w:t>
      </w:r>
    </w:p>
    <w:p w14:paraId="31847A3D" w14:textId="77777777" w:rsidR="00532D4B" w:rsidRDefault="00912D54" w:rsidP="00532D4B">
      <w:pPr>
        <w:jc w:val="both"/>
        <w:rPr>
          <w:rFonts w:ascii="Times New Roman" w:hAnsi="Times New Roman" w:cs="Times New Roman"/>
          <w:color w:val="222222"/>
          <w:shd w:val="clear" w:color="auto" w:fill="FFFFFF"/>
        </w:rPr>
      </w:pPr>
      <w:proofErr w:type="spellStart"/>
      <w:r w:rsidRPr="00912D54">
        <w:rPr>
          <w:rFonts w:ascii="Times New Roman" w:hAnsi="Times New Roman" w:cs="Times New Roman"/>
          <w:color w:val="222222"/>
          <w:shd w:val="clear" w:color="auto" w:fill="FFFFFF"/>
        </w:rPr>
        <w:t>Meric</w:t>
      </w:r>
      <w:proofErr w:type="spellEnd"/>
      <w:r w:rsidRPr="00912D54">
        <w:rPr>
          <w:rFonts w:ascii="Times New Roman" w:hAnsi="Times New Roman" w:cs="Times New Roman"/>
          <w:color w:val="222222"/>
          <w:shd w:val="clear" w:color="auto" w:fill="FFFFFF"/>
        </w:rPr>
        <w:t xml:space="preserve">, M. K., </w:t>
      </w:r>
      <w:proofErr w:type="spellStart"/>
      <w:r w:rsidRPr="00912D54">
        <w:rPr>
          <w:rFonts w:ascii="Times New Roman" w:hAnsi="Times New Roman" w:cs="Times New Roman"/>
          <w:color w:val="222222"/>
          <w:shd w:val="clear" w:color="auto" w:fill="FFFFFF"/>
        </w:rPr>
        <w:t>Tuzel</w:t>
      </w:r>
      <w:proofErr w:type="spellEnd"/>
      <w:r w:rsidRPr="00912D54">
        <w:rPr>
          <w:rFonts w:ascii="Times New Roman" w:hAnsi="Times New Roman" w:cs="Times New Roman"/>
          <w:color w:val="222222"/>
          <w:shd w:val="clear" w:color="auto" w:fill="FFFFFF"/>
        </w:rPr>
        <w:t xml:space="preserve">, I. H., </w:t>
      </w:r>
      <w:proofErr w:type="spellStart"/>
      <w:r w:rsidRPr="00912D54">
        <w:rPr>
          <w:rFonts w:ascii="Times New Roman" w:hAnsi="Times New Roman" w:cs="Times New Roman"/>
          <w:color w:val="222222"/>
          <w:shd w:val="clear" w:color="auto" w:fill="FFFFFF"/>
        </w:rPr>
        <w:t>Tuzel</w:t>
      </w:r>
      <w:proofErr w:type="spellEnd"/>
      <w:r w:rsidRPr="00912D54">
        <w:rPr>
          <w:rFonts w:ascii="Times New Roman" w:hAnsi="Times New Roman" w:cs="Times New Roman"/>
          <w:color w:val="222222"/>
          <w:shd w:val="clear" w:color="auto" w:fill="FFFFFF"/>
        </w:rPr>
        <w:t xml:space="preserve">, Y., &amp; </w:t>
      </w:r>
      <w:proofErr w:type="spellStart"/>
      <w:r w:rsidRPr="00912D54">
        <w:rPr>
          <w:rFonts w:ascii="Times New Roman" w:hAnsi="Times New Roman" w:cs="Times New Roman"/>
          <w:color w:val="222222"/>
          <w:shd w:val="clear" w:color="auto" w:fill="FFFFFF"/>
        </w:rPr>
        <w:t>Oztekin</w:t>
      </w:r>
      <w:proofErr w:type="spellEnd"/>
      <w:r w:rsidRPr="00912D54">
        <w:rPr>
          <w:rFonts w:ascii="Times New Roman" w:hAnsi="Times New Roman" w:cs="Times New Roman"/>
          <w:color w:val="222222"/>
          <w:shd w:val="clear" w:color="auto" w:fill="FFFFFF"/>
        </w:rPr>
        <w:t>, G. B. (2011). Effects of nutrition systems and irrigation programs on tomato in soilless culture. </w:t>
      </w:r>
      <w:r w:rsidRPr="00912D54">
        <w:rPr>
          <w:rFonts w:ascii="Times New Roman" w:hAnsi="Times New Roman" w:cs="Times New Roman"/>
          <w:i/>
          <w:iCs/>
          <w:color w:val="222222"/>
          <w:shd w:val="clear" w:color="auto" w:fill="FFFFFF"/>
        </w:rPr>
        <w:t>Agricultural water management</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99</w:t>
      </w:r>
      <w:r w:rsidRPr="00912D54">
        <w:rPr>
          <w:rFonts w:ascii="Times New Roman" w:hAnsi="Times New Roman" w:cs="Times New Roman"/>
          <w:color w:val="222222"/>
          <w:shd w:val="clear" w:color="auto" w:fill="FFFFFF"/>
        </w:rPr>
        <w:t>(1), 19-25.</w:t>
      </w:r>
    </w:p>
    <w:p w14:paraId="16FB2C0C" w14:textId="77777777" w:rsidR="00532D4B" w:rsidRDefault="00912D54" w:rsidP="00532D4B">
      <w:pPr>
        <w:jc w:val="both"/>
        <w:rPr>
          <w:rFonts w:ascii="Times New Roman" w:hAnsi="Times New Roman" w:cs="Times New Roman"/>
        </w:rPr>
      </w:pPr>
      <w:r w:rsidRPr="00912D54">
        <w:rPr>
          <w:rFonts w:ascii="Times New Roman" w:hAnsi="Times New Roman" w:cs="Times New Roman"/>
        </w:rPr>
        <w:t xml:space="preserve">Nichols, M., &amp; Lennard, W. (2010). </w:t>
      </w:r>
      <w:r w:rsidRPr="00532D4B">
        <w:rPr>
          <w:rFonts w:ascii="Times New Roman" w:hAnsi="Times New Roman" w:cs="Times New Roman"/>
        </w:rPr>
        <w:t>Aquaponics in New Zealand.</w:t>
      </w:r>
      <w:r w:rsidRPr="000402E1">
        <w:rPr>
          <w:rFonts w:ascii="Times New Roman" w:hAnsi="Times New Roman" w:cs="Times New Roman"/>
          <w:i/>
          <w:iCs/>
        </w:rPr>
        <w:t xml:space="preserve"> Practical Hydroponics and Greenhouses</w:t>
      </w:r>
      <w:r w:rsidRPr="00912D54">
        <w:rPr>
          <w:rFonts w:ascii="Times New Roman" w:hAnsi="Times New Roman" w:cs="Times New Roman"/>
        </w:rPr>
        <w:t xml:space="preserve">, </w:t>
      </w:r>
      <w:r w:rsidR="00532D4B">
        <w:rPr>
          <w:rFonts w:ascii="Times New Roman" w:hAnsi="Times New Roman" w:cs="Times New Roman"/>
        </w:rPr>
        <w:t>6</w:t>
      </w:r>
      <w:r w:rsidRPr="00912D54">
        <w:rPr>
          <w:rFonts w:ascii="Times New Roman" w:hAnsi="Times New Roman" w:cs="Times New Roman"/>
        </w:rPr>
        <w:t>(115), 46</w:t>
      </w:r>
      <w:r w:rsidR="000B6C11">
        <w:rPr>
          <w:rFonts w:ascii="Times New Roman" w:hAnsi="Times New Roman" w:cs="Times New Roman"/>
        </w:rPr>
        <w:t>-</w:t>
      </w:r>
      <w:r w:rsidRPr="00912D54">
        <w:rPr>
          <w:rFonts w:ascii="Times New Roman" w:hAnsi="Times New Roman" w:cs="Times New Roman"/>
        </w:rPr>
        <w:t xml:space="preserve">51. </w:t>
      </w:r>
    </w:p>
    <w:p w14:paraId="71EFD885"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 xml:space="preserve">Pandey, R., Jain, V., &amp; Singh, K. P. (2009). Hydroponics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griculture: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ts status, scope and limitations. </w:t>
      </w:r>
      <w:r w:rsidRPr="00912D54">
        <w:rPr>
          <w:rFonts w:ascii="Times New Roman" w:hAnsi="Times New Roman" w:cs="Times New Roman"/>
          <w:i/>
          <w:iCs/>
          <w:color w:val="222222"/>
          <w:shd w:val="clear" w:color="auto" w:fill="FFFFFF"/>
        </w:rPr>
        <w:t>Division of Plant Physiology, Indian Agricultural Research Institute, New Delhi</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20</w:t>
      </w:r>
      <w:r w:rsidRPr="00912D54">
        <w:rPr>
          <w:rFonts w:ascii="Times New Roman" w:hAnsi="Times New Roman" w:cs="Times New Roman"/>
          <w:color w:val="222222"/>
          <w:shd w:val="clear" w:color="auto" w:fill="FFFFFF"/>
        </w:rPr>
        <w:t>.</w:t>
      </w:r>
    </w:p>
    <w:p w14:paraId="2DCE7C5E" w14:textId="77777777" w:rsidR="00532D4B" w:rsidRDefault="00912D54" w:rsidP="00532D4B">
      <w:pPr>
        <w:jc w:val="both"/>
        <w:rPr>
          <w:rFonts w:ascii="Times New Roman" w:hAnsi="Times New Roman" w:cs="Times New Roman"/>
          <w:color w:val="222222"/>
          <w:shd w:val="clear" w:color="auto" w:fill="FFFFFF"/>
        </w:rPr>
      </w:pPr>
      <w:proofErr w:type="spellStart"/>
      <w:r w:rsidRPr="00912D54">
        <w:rPr>
          <w:rFonts w:ascii="Times New Roman" w:hAnsi="Times New Roman" w:cs="Times New Roman"/>
          <w:color w:val="222222"/>
          <w:shd w:val="clear" w:color="auto" w:fill="FFFFFF"/>
        </w:rPr>
        <w:t>Pomoni</w:t>
      </w:r>
      <w:proofErr w:type="spellEnd"/>
      <w:r w:rsidRPr="00912D54">
        <w:rPr>
          <w:rFonts w:ascii="Times New Roman" w:hAnsi="Times New Roman" w:cs="Times New Roman"/>
          <w:color w:val="222222"/>
          <w:shd w:val="clear" w:color="auto" w:fill="FFFFFF"/>
        </w:rPr>
        <w:t xml:space="preserve">, D. I., Koukou, M. K., </w:t>
      </w:r>
      <w:proofErr w:type="spellStart"/>
      <w:r w:rsidRPr="00912D54">
        <w:rPr>
          <w:rFonts w:ascii="Times New Roman" w:hAnsi="Times New Roman" w:cs="Times New Roman"/>
          <w:color w:val="222222"/>
          <w:shd w:val="clear" w:color="auto" w:fill="FFFFFF"/>
        </w:rPr>
        <w:t>Vrachopoulos</w:t>
      </w:r>
      <w:proofErr w:type="spellEnd"/>
      <w:r w:rsidRPr="00912D54">
        <w:rPr>
          <w:rFonts w:ascii="Times New Roman" w:hAnsi="Times New Roman" w:cs="Times New Roman"/>
          <w:color w:val="222222"/>
          <w:shd w:val="clear" w:color="auto" w:fill="FFFFFF"/>
        </w:rPr>
        <w:t>, M. G., &amp; Vasiliadis, L. (2023). A review of hydroponics and conventional agriculture based on energy and water consumption, environmental impact, and land use. </w:t>
      </w:r>
      <w:r w:rsidRPr="00912D54">
        <w:rPr>
          <w:rFonts w:ascii="Times New Roman" w:hAnsi="Times New Roman" w:cs="Times New Roman"/>
          <w:i/>
          <w:iCs/>
          <w:color w:val="222222"/>
          <w:shd w:val="clear" w:color="auto" w:fill="FFFFFF"/>
        </w:rPr>
        <w:t>Energies</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16</w:t>
      </w:r>
      <w:r w:rsidRPr="00912D54">
        <w:rPr>
          <w:rFonts w:ascii="Times New Roman" w:hAnsi="Times New Roman" w:cs="Times New Roman"/>
          <w:color w:val="222222"/>
          <w:shd w:val="clear" w:color="auto" w:fill="FFFFFF"/>
        </w:rPr>
        <w:t>(4), 1690.</w:t>
      </w:r>
    </w:p>
    <w:p w14:paraId="7F7AAADC" w14:textId="77777777" w:rsidR="00532D4B" w:rsidRDefault="00912D54" w:rsidP="00532D4B">
      <w:pPr>
        <w:jc w:val="both"/>
        <w:rPr>
          <w:rFonts w:ascii="Times New Roman" w:hAnsi="Times New Roman" w:cs="Times New Roman"/>
          <w:color w:val="222222"/>
          <w:shd w:val="clear" w:color="auto" w:fill="FFFFFF"/>
        </w:rPr>
      </w:pPr>
      <w:proofErr w:type="spellStart"/>
      <w:r w:rsidRPr="00912D54">
        <w:rPr>
          <w:rFonts w:ascii="Times New Roman" w:hAnsi="Times New Roman" w:cs="Times New Roman"/>
          <w:color w:val="222222"/>
          <w:shd w:val="clear" w:color="auto" w:fill="FFFFFF"/>
        </w:rPr>
        <w:t>Quagrainie</w:t>
      </w:r>
      <w:proofErr w:type="spellEnd"/>
      <w:r w:rsidRPr="00912D54">
        <w:rPr>
          <w:rFonts w:ascii="Times New Roman" w:hAnsi="Times New Roman" w:cs="Times New Roman"/>
          <w:color w:val="222222"/>
          <w:shd w:val="clear" w:color="auto" w:fill="FFFFFF"/>
        </w:rPr>
        <w:t>, K. K., Flores, R. M. V., Kim, H. J., &amp; McClain, V. (2018). Economic analysis of aquaponics and hydroponics production in the US Midwest. </w:t>
      </w:r>
      <w:r w:rsidRPr="00912D54">
        <w:rPr>
          <w:rFonts w:ascii="Times New Roman" w:hAnsi="Times New Roman" w:cs="Times New Roman"/>
          <w:i/>
          <w:iCs/>
          <w:color w:val="222222"/>
          <w:shd w:val="clear" w:color="auto" w:fill="FFFFFF"/>
        </w:rPr>
        <w:t>Journal of Applied Aquaculture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(1), 1-14.</w:t>
      </w:r>
    </w:p>
    <w:p w14:paraId="74D55B68" w14:textId="77777777" w:rsidR="00532D4B" w:rsidRDefault="00912D54" w:rsidP="00532D4B">
      <w:pPr>
        <w:jc w:val="both"/>
        <w:rPr>
          <w:rFonts w:ascii="Times New Roman" w:hAnsi="Times New Roman" w:cs="Times New Roman"/>
          <w:shd w:val="clear" w:color="auto" w:fill="FFFFFF"/>
        </w:rPr>
      </w:pPr>
      <w:proofErr w:type="spellStart"/>
      <w:r w:rsidRPr="0016052F">
        <w:rPr>
          <w:rFonts w:ascii="Times New Roman" w:hAnsi="Times New Roman" w:cs="Times New Roman"/>
          <w:shd w:val="clear" w:color="auto" w:fill="FFFFFF"/>
        </w:rPr>
        <w:t>Shamshiri</w:t>
      </w:r>
      <w:proofErr w:type="spellEnd"/>
      <w:r w:rsidRPr="0016052F">
        <w:rPr>
          <w:rFonts w:ascii="Times New Roman" w:hAnsi="Times New Roman" w:cs="Times New Roman"/>
          <w:shd w:val="clear" w:color="auto" w:fill="FFFFFF"/>
        </w:rPr>
        <w:t xml:space="preserve">, </w:t>
      </w:r>
      <w:r w:rsidR="000B6C11">
        <w:rPr>
          <w:rFonts w:ascii="Times New Roman" w:hAnsi="Times New Roman" w:cs="Times New Roman"/>
          <w:shd w:val="clear" w:color="auto" w:fill="FFFFFF"/>
        </w:rPr>
        <w:t xml:space="preserve">R. </w:t>
      </w:r>
      <w:r w:rsidRPr="0016052F">
        <w:rPr>
          <w:rFonts w:ascii="Times New Roman" w:hAnsi="Times New Roman" w:cs="Times New Roman"/>
          <w:shd w:val="clear" w:color="auto" w:fill="FFFFFF"/>
        </w:rPr>
        <w:t>R., Weltzien, C., Hameed, I. A., Yule, I.</w:t>
      </w:r>
      <w:r w:rsidR="000B6C11">
        <w:rPr>
          <w:rFonts w:ascii="Times New Roman" w:hAnsi="Times New Roman" w:cs="Times New Roman"/>
          <w:shd w:val="clear" w:color="auto" w:fill="FFFFFF"/>
        </w:rPr>
        <w:t xml:space="preserve"> J.</w:t>
      </w:r>
      <w:r w:rsidRPr="0016052F">
        <w:rPr>
          <w:rFonts w:ascii="Times New Roman" w:hAnsi="Times New Roman" w:cs="Times New Roman"/>
          <w:shd w:val="clear" w:color="auto" w:fill="FFFFFF"/>
        </w:rPr>
        <w:t>, Grift, T.</w:t>
      </w:r>
      <w:r w:rsidR="000B6C11">
        <w:rPr>
          <w:rFonts w:ascii="Times New Roman" w:hAnsi="Times New Roman" w:cs="Times New Roman"/>
          <w:shd w:val="clear" w:color="auto" w:fill="FFFFFF"/>
        </w:rPr>
        <w:t xml:space="preserve"> E.</w:t>
      </w:r>
      <w:r w:rsidRPr="0016052F">
        <w:rPr>
          <w:rFonts w:ascii="Times New Roman" w:hAnsi="Times New Roman" w:cs="Times New Roman"/>
          <w:shd w:val="clear" w:color="auto" w:fill="FFFFFF"/>
        </w:rPr>
        <w:t xml:space="preserve">, </w:t>
      </w:r>
      <w:proofErr w:type="spellStart"/>
      <w:r w:rsidRPr="0016052F">
        <w:rPr>
          <w:rFonts w:ascii="Times New Roman" w:hAnsi="Times New Roman" w:cs="Times New Roman"/>
          <w:shd w:val="clear" w:color="auto" w:fill="FFFFFF"/>
        </w:rPr>
        <w:t>Balasundram</w:t>
      </w:r>
      <w:proofErr w:type="spellEnd"/>
      <w:r w:rsidRPr="0016052F">
        <w:rPr>
          <w:rFonts w:ascii="Times New Roman" w:hAnsi="Times New Roman" w:cs="Times New Roman"/>
          <w:shd w:val="clear" w:color="auto" w:fill="FFFFFF"/>
        </w:rPr>
        <w:t>, S. K.,</w:t>
      </w:r>
      <w:r w:rsidR="0016052F" w:rsidRPr="0016052F">
        <w:rPr>
          <w:rFonts w:ascii="Times New Roman" w:hAnsi="Times New Roman" w:cs="Times New Roman"/>
          <w:shd w:val="clear" w:color="auto" w:fill="FFFFFF"/>
        </w:rPr>
        <w:t xml:space="preserve"> </w:t>
      </w:r>
      <w:proofErr w:type="spellStart"/>
      <w:r w:rsidR="0016052F" w:rsidRPr="0016052F">
        <w:rPr>
          <w:rFonts w:ascii="Times New Roman" w:hAnsi="Times New Roman" w:cs="Times New Roman"/>
          <w:shd w:val="clear" w:color="auto" w:fill="FFFFFF"/>
        </w:rPr>
        <w:t>Pitonakova</w:t>
      </w:r>
      <w:proofErr w:type="spellEnd"/>
      <w:r w:rsidR="0016052F" w:rsidRPr="0016052F">
        <w:rPr>
          <w:rFonts w:ascii="Times New Roman" w:hAnsi="Times New Roman" w:cs="Times New Roman"/>
          <w:shd w:val="clear" w:color="auto" w:fill="FFFFFF"/>
        </w:rPr>
        <w:t xml:space="preserve">, L., Ahmad, D., </w:t>
      </w:r>
      <w:r w:rsidRPr="0016052F">
        <w:rPr>
          <w:rFonts w:ascii="Times New Roman" w:hAnsi="Times New Roman" w:cs="Times New Roman"/>
          <w:shd w:val="clear" w:color="auto" w:fill="FFFFFF"/>
        </w:rPr>
        <w:t>&amp; Chowdhary, G. (2018). Research and development in agricultural robotics: A perspective of digital farming</w:t>
      </w:r>
      <w:r w:rsidR="0016052F">
        <w:rPr>
          <w:rFonts w:ascii="Times New Roman" w:hAnsi="Times New Roman" w:cs="Times New Roman"/>
          <w:shd w:val="clear" w:color="auto" w:fill="FFFFFF"/>
        </w:rPr>
        <w:t xml:space="preserve">, </w:t>
      </w:r>
      <w:r w:rsidR="000B6C11" w:rsidRPr="000B6C11">
        <w:rPr>
          <w:rFonts w:ascii="Times New Roman" w:hAnsi="Times New Roman" w:cs="Times New Roman"/>
          <w:i/>
          <w:iCs/>
          <w:shd w:val="clear" w:color="auto" w:fill="FFFFFF"/>
        </w:rPr>
        <w:t>International Journal of Agricultural and Biological Engineering,</w:t>
      </w:r>
      <w:r w:rsidR="000B6C11">
        <w:rPr>
          <w:rFonts w:ascii="Times New Roman" w:hAnsi="Times New Roman" w:cs="Times New Roman"/>
          <w:shd w:val="clear" w:color="auto" w:fill="FFFFFF"/>
        </w:rPr>
        <w:t xml:space="preserve"> </w:t>
      </w:r>
      <w:r w:rsidR="0016052F">
        <w:rPr>
          <w:rFonts w:ascii="Times New Roman" w:hAnsi="Times New Roman" w:cs="Times New Roman"/>
          <w:shd w:val="clear" w:color="auto" w:fill="FFFFFF"/>
        </w:rPr>
        <w:t>11(4), 1-14.</w:t>
      </w:r>
    </w:p>
    <w:p w14:paraId="0CAAB328" w14:textId="77777777" w:rsidR="00532D4B" w:rsidRDefault="00912D54" w:rsidP="00532D4B">
      <w:pPr>
        <w:jc w:val="both"/>
        <w:rPr>
          <w:rFonts w:ascii="Times New Roman" w:hAnsi="Times New Roman" w:cs="Times New Roman"/>
          <w:color w:val="222222"/>
          <w:shd w:val="clear" w:color="auto" w:fill="FFFFFF"/>
        </w:rPr>
      </w:pPr>
      <w:proofErr w:type="spellStart"/>
      <w:r w:rsidRPr="00912D54">
        <w:rPr>
          <w:rFonts w:ascii="Times New Roman" w:hAnsi="Times New Roman" w:cs="Times New Roman"/>
          <w:color w:val="222222"/>
          <w:shd w:val="clear" w:color="auto" w:fill="FFFFFF"/>
        </w:rPr>
        <w:t>Sardare</w:t>
      </w:r>
      <w:proofErr w:type="spellEnd"/>
      <w:r w:rsidRPr="00912D54">
        <w:rPr>
          <w:rFonts w:ascii="Times New Roman" w:hAnsi="Times New Roman" w:cs="Times New Roman"/>
          <w:color w:val="222222"/>
          <w:shd w:val="clear" w:color="auto" w:fill="FFFFFF"/>
        </w:rPr>
        <w:t xml:space="preserve">, M. D., &amp; </w:t>
      </w:r>
      <w:proofErr w:type="spellStart"/>
      <w:r w:rsidRPr="00912D54">
        <w:rPr>
          <w:rFonts w:ascii="Times New Roman" w:hAnsi="Times New Roman" w:cs="Times New Roman"/>
          <w:color w:val="222222"/>
          <w:shd w:val="clear" w:color="auto" w:fill="FFFFFF"/>
        </w:rPr>
        <w:t>Admane</w:t>
      </w:r>
      <w:proofErr w:type="spellEnd"/>
      <w:r w:rsidRPr="00912D54">
        <w:rPr>
          <w:rFonts w:ascii="Times New Roman" w:hAnsi="Times New Roman" w:cs="Times New Roman"/>
          <w:color w:val="222222"/>
          <w:shd w:val="clear" w:color="auto" w:fill="FFFFFF"/>
        </w:rPr>
        <w:t>, S. V. (2013). A review on plant without soil-hydroponics. </w:t>
      </w:r>
      <w:r w:rsidRPr="00912D54">
        <w:rPr>
          <w:rFonts w:ascii="Times New Roman" w:hAnsi="Times New Roman" w:cs="Times New Roman"/>
          <w:i/>
          <w:iCs/>
          <w:color w:val="222222"/>
          <w:shd w:val="clear" w:color="auto" w:fill="FFFFFF"/>
        </w:rPr>
        <w:t>International Journal of Research in Engineering and Technology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2(</w:t>
      </w:r>
      <w:r w:rsidRPr="00912D54">
        <w:rPr>
          <w:rFonts w:ascii="Times New Roman" w:hAnsi="Times New Roman" w:cs="Times New Roman"/>
          <w:color w:val="222222"/>
          <w:shd w:val="clear" w:color="auto" w:fill="FFFFFF"/>
        </w:rPr>
        <w:t>3), 299-304.</w:t>
      </w:r>
    </w:p>
    <w:p w14:paraId="0DA97DD2" w14:textId="77777777" w:rsidR="00532D4B" w:rsidRDefault="00912D54" w:rsidP="00532D4B">
      <w:pPr>
        <w:jc w:val="both"/>
        <w:rPr>
          <w:rFonts w:ascii="Times New Roman" w:hAnsi="Times New Roman" w:cs="Times New Roman"/>
        </w:rPr>
      </w:pPr>
      <w:proofErr w:type="spellStart"/>
      <w:r w:rsidRPr="00912D54">
        <w:rPr>
          <w:rFonts w:ascii="Times New Roman" w:hAnsi="Times New Roman" w:cs="Times New Roman"/>
        </w:rPr>
        <w:t>Senel</w:t>
      </w:r>
      <w:proofErr w:type="spellEnd"/>
      <w:r w:rsidRPr="00912D54">
        <w:rPr>
          <w:rFonts w:ascii="Times New Roman" w:hAnsi="Times New Roman" w:cs="Times New Roman"/>
        </w:rPr>
        <w:t xml:space="preserve">, U., Senel, I., Yildirim, R., </w:t>
      </w:r>
      <w:proofErr w:type="spellStart"/>
      <w:r w:rsidRPr="00912D54">
        <w:rPr>
          <w:rFonts w:ascii="Times New Roman" w:hAnsi="Times New Roman" w:cs="Times New Roman"/>
        </w:rPr>
        <w:t>Cemek</w:t>
      </w:r>
      <w:proofErr w:type="spellEnd"/>
      <w:r w:rsidRPr="00912D54">
        <w:rPr>
          <w:rFonts w:ascii="Times New Roman" w:hAnsi="Times New Roman" w:cs="Times New Roman"/>
        </w:rPr>
        <w:t xml:space="preserve">, M., Isildak, I., &amp; Agir, I. (2020). Hydroponic </w:t>
      </w:r>
      <w:r w:rsidR="00E2679A">
        <w:rPr>
          <w:rFonts w:ascii="Times New Roman" w:hAnsi="Times New Roman" w:cs="Times New Roman"/>
        </w:rPr>
        <w:t>g</w:t>
      </w:r>
      <w:r w:rsidRPr="00912D54">
        <w:rPr>
          <w:rFonts w:ascii="Times New Roman" w:hAnsi="Times New Roman" w:cs="Times New Roman"/>
        </w:rPr>
        <w:t>reenhouse</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c</w:t>
      </w:r>
      <w:r w:rsidRPr="00912D54">
        <w:rPr>
          <w:rFonts w:ascii="Times New Roman" w:hAnsi="Times New Roman" w:cs="Times New Roman"/>
        </w:rPr>
        <w:t xml:space="preserve">ommon </w:t>
      </w:r>
      <w:r w:rsidR="00E2679A">
        <w:rPr>
          <w:rFonts w:ascii="Times New Roman" w:hAnsi="Times New Roman" w:cs="Times New Roman"/>
        </w:rPr>
        <w:t>p</w:t>
      </w:r>
      <w:r w:rsidRPr="00912D54">
        <w:rPr>
          <w:rFonts w:ascii="Times New Roman" w:hAnsi="Times New Roman" w:cs="Times New Roman"/>
        </w:rPr>
        <w:t xml:space="preserve">roblems and </w:t>
      </w:r>
      <w:r w:rsidR="00E2679A">
        <w:rPr>
          <w:rFonts w:ascii="Times New Roman" w:hAnsi="Times New Roman" w:cs="Times New Roman"/>
        </w:rPr>
        <w:t>s</w:t>
      </w:r>
      <w:r w:rsidRPr="00912D54">
        <w:rPr>
          <w:rFonts w:ascii="Times New Roman" w:hAnsi="Times New Roman" w:cs="Times New Roman"/>
        </w:rPr>
        <w:t xml:space="preserve">olutions. </w:t>
      </w:r>
      <w:r w:rsidRPr="00912D54">
        <w:rPr>
          <w:rFonts w:ascii="Times New Roman" w:hAnsi="Times New Roman" w:cs="Times New Roman"/>
          <w:i/>
          <w:iCs/>
        </w:rPr>
        <w:t>International Journal of Agriculture and Environmental Research,</w:t>
      </w:r>
      <w:r w:rsidR="00532D4B">
        <w:rPr>
          <w:rFonts w:ascii="Times New Roman" w:hAnsi="Times New Roman" w:cs="Times New Roman"/>
        </w:rPr>
        <w:t xml:space="preserve"> </w:t>
      </w:r>
      <w:r w:rsidRPr="00912D54">
        <w:rPr>
          <w:rFonts w:ascii="Times New Roman" w:hAnsi="Times New Roman" w:cs="Times New Roman"/>
        </w:rPr>
        <w:t>3(4), 10-18.</w:t>
      </w:r>
    </w:p>
    <w:p w14:paraId="0610F9DB" w14:textId="77777777" w:rsidR="00532D4B" w:rsidRDefault="00912D54" w:rsidP="00532D4B">
      <w:pPr>
        <w:jc w:val="both"/>
        <w:rPr>
          <w:rFonts w:ascii="Times New Roman" w:hAnsi="Times New Roman" w:cs="Times New Roman"/>
          <w:lang w:val="en-US"/>
        </w:rPr>
      </w:pPr>
      <w:r w:rsidRPr="00912D54">
        <w:rPr>
          <w:rFonts w:ascii="Times New Roman" w:hAnsi="Times New Roman" w:cs="Times New Roman"/>
          <w:lang w:val="en-US"/>
        </w:rPr>
        <w:t xml:space="preserve">Sharma, N., Acharya, S., Kumar, K., Singh, N., &amp; Chaurasia, O. P. (2018). Hydroponics as an advanced technique for vegetable production: An overview. </w:t>
      </w:r>
      <w:r w:rsidRPr="00912D54">
        <w:rPr>
          <w:rFonts w:ascii="Times New Roman" w:hAnsi="Times New Roman" w:cs="Times New Roman"/>
          <w:i/>
          <w:iCs/>
          <w:lang w:val="en-US"/>
        </w:rPr>
        <w:t>Journal of soil and water conservation</w:t>
      </w:r>
      <w:r w:rsidRPr="00912D54">
        <w:rPr>
          <w:rFonts w:ascii="Times New Roman" w:hAnsi="Times New Roman" w:cs="Times New Roman"/>
          <w:lang w:val="en-US"/>
        </w:rPr>
        <w:t>, 17(4), 364-371.</w:t>
      </w:r>
    </w:p>
    <w:p w14:paraId="6D998D5E" w14:textId="77777777" w:rsidR="00532D4B" w:rsidRDefault="00912D54" w:rsidP="00532D4B">
      <w:pPr>
        <w:jc w:val="both"/>
        <w:rPr>
          <w:rFonts w:ascii="Times New Roman" w:hAnsi="Times New Roman" w:cs="Times New Roman"/>
          <w:lang w:val="en-US"/>
        </w:rPr>
      </w:pPr>
      <w:r w:rsidRPr="00912D54">
        <w:rPr>
          <w:rFonts w:ascii="Times New Roman" w:hAnsi="Times New Roman" w:cs="Times New Roman"/>
          <w:lang w:val="en-US"/>
        </w:rPr>
        <w:t xml:space="preserve">Shit, N. (2019). Hydroponic fodder production: An alternative technology for sustainable livestock production in </w:t>
      </w:r>
      <w:r w:rsidR="000B6C11">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Exploratory animal &amp; medical research</w:t>
      </w:r>
      <w:r w:rsidRPr="00912D54">
        <w:rPr>
          <w:rFonts w:ascii="Times New Roman" w:hAnsi="Times New Roman" w:cs="Times New Roman"/>
          <w:lang w:val="en-US"/>
        </w:rPr>
        <w:t>, 9(2), 108-119.</w:t>
      </w:r>
    </w:p>
    <w:p w14:paraId="07CCB377"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Shrestha, A., &amp; Dunn, B. (2010). </w:t>
      </w:r>
      <w:r w:rsidRPr="00912D54">
        <w:rPr>
          <w:rFonts w:ascii="Times New Roman" w:hAnsi="Times New Roman" w:cs="Times New Roman"/>
          <w:i/>
          <w:iCs/>
          <w:color w:val="222222"/>
          <w:shd w:val="clear" w:color="auto" w:fill="FFFFFF"/>
        </w:rPr>
        <w:t>Hydroponics</w:t>
      </w:r>
      <w:r w:rsidRPr="00912D54">
        <w:rPr>
          <w:rFonts w:ascii="Times New Roman" w:hAnsi="Times New Roman" w:cs="Times New Roman"/>
          <w:color w:val="222222"/>
          <w:shd w:val="clear" w:color="auto" w:fill="FFFFFF"/>
        </w:rPr>
        <w:t>. Oklahoma Cooperative Extension Service.</w:t>
      </w:r>
      <w:r w:rsidR="00C772EE">
        <w:rPr>
          <w:rFonts w:ascii="Times New Roman" w:hAnsi="Times New Roman" w:cs="Times New Roman"/>
          <w:color w:val="222222"/>
          <w:shd w:val="clear" w:color="auto" w:fill="FFFFFF"/>
        </w:rPr>
        <w:t xml:space="preserve"> HLA- 6442,1-4.</w:t>
      </w:r>
    </w:p>
    <w:p w14:paraId="51C32144"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Singh, D. J., &amp; Davidson, J. (2016). </w:t>
      </w:r>
      <w:r w:rsidRPr="00912D54">
        <w:rPr>
          <w:rFonts w:ascii="Times New Roman" w:hAnsi="Times New Roman" w:cs="Times New Roman"/>
          <w:i/>
          <w:iCs/>
          <w:color w:val="222222"/>
          <w:shd w:val="clear" w:color="auto" w:fill="FFFFFF"/>
        </w:rPr>
        <w:t>Introduction to Hydroponics-Growing Your Plants Without Any Soil</w:t>
      </w:r>
      <w:r w:rsidRPr="00912D54">
        <w:rPr>
          <w:rFonts w:ascii="Times New Roman" w:hAnsi="Times New Roman" w:cs="Times New Roman"/>
          <w:color w:val="222222"/>
          <w:shd w:val="clear" w:color="auto" w:fill="FFFFFF"/>
        </w:rPr>
        <w:t>. Mendon Cottage Books.</w:t>
      </w:r>
    </w:p>
    <w:p w14:paraId="42EC5A5E"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 xml:space="preserve">Sisodia, G. S., </w:t>
      </w:r>
      <w:proofErr w:type="spellStart"/>
      <w:r w:rsidRPr="00912D54">
        <w:rPr>
          <w:rFonts w:ascii="Times New Roman" w:hAnsi="Times New Roman" w:cs="Times New Roman"/>
          <w:color w:val="222222"/>
          <w:shd w:val="clear" w:color="auto" w:fill="FFFFFF"/>
        </w:rPr>
        <w:t>Alshamsi</w:t>
      </w:r>
      <w:proofErr w:type="spellEnd"/>
      <w:r w:rsidRPr="00912D54">
        <w:rPr>
          <w:rFonts w:ascii="Times New Roman" w:hAnsi="Times New Roman" w:cs="Times New Roman"/>
          <w:color w:val="222222"/>
          <w:shd w:val="clear" w:color="auto" w:fill="FFFFFF"/>
        </w:rPr>
        <w:t>, R., &amp; Sergi, B. S. (2021). Business valuation strategy for new hydroponic farm development</w:t>
      </w:r>
      <w:r w:rsidR="000B6C11">
        <w:rPr>
          <w:rFonts w:ascii="Times New Roman" w:hAnsi="Times New Roman" w:cs="Times New Roman"/>
          <w:color w:val="222222"/>
          <w:shd w:val="clear" w:color="auto" w:fill="FFFFFF"/>
        </w:rPr>
        <w:t xml:space="preserve"> - A</w:t>
      </w:r>
      <w:r w:rsidRPr="00912D54">
        <w:rPr>
          <w:rFonts w:ascii="Times New Roman" w:hAnsi="Times New Roman" w:cs="Times New Roman"/>
          <w:color w:val="222222"/>
          <w:shd w:val="clear" w:color="auto" w:fill="FFFFFF"/>
        </w:rPr>
        <w:t xml:space="preserve"> proposal towards sustainable agriculture development in United Arab Emirates. </w:t>
      </w:r>
      <w:r w:rsidRPr="00912D54">
        <w:rPr>
          <w:rFonts w:ascii="Times New Roman" w:hAnsi="Times New Roman" w:cs="Times New Roman"/>
          <w:i/>
          <w:iCs/>
          <w:color w:val="222222"/>
          <w:shd w:val="clear" w:color="auto" w:fill="FFFFFF"/>
        </w:rPr>
        <w:t>British Food Journal</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123</w:t>
      </w:r>
      <w:r w:rsidRPr="00912D54">
        <w:rPr>
          <w:rFonts w:ascii="Times New Roman" w:hAnsi="Times New Roman" w:cs="Times New Roman"/>
          <w:color w:val="222222"/>
          <w:shd w:val="clear" w:color="auto" w:fill="FFFFFF"/>
        </w:rPr>
        <w:t>(4), 1560-1577.</w:t>
      </w:r>
    </w:p>
    <w:p w14:paraId="09A37C44" w14:textId="77777777" w:rsidR="00532D4B" w:rsidRDefault="00912D54" w:rsidP="00532D4B">
      <w:pPr>
        <w:jc w:val="both"/>
        <w:rPr>
          <w:rFonts w:ascii="Times New Roman" w:hAnsi="Times New Roman" w:cs="Times New Roman"/>
          <w:lang w:val="en-US"/>
        </w:rPr>
      </w:pPr>
      <w:r w:rsidRPr="00912D54">
        <w:rPr>
          <w:rFonts w:ascii="Times New Roman" w:hAnsi="Times New Roman" w:cs="Times New Roman"/>
          <w:lang w:val="en-US"/>
        </w:rPr>
        <w:t xml:space="preserve">Solanki, S., Gaurav, N., Bhawani, G., &amp; Kumar, A. (2017). Challenges and possibilities in hydroponics: An </w:t>
      </w:r>
      <w:r w:rsidR="000B6C11">
        <w:rPr>
          <w:rFonts w:ascii="Times New Roman" w:hAnsi="Times New Roman" w:cs="Times New Roman"/>
          <w:lang w:val="en-US"/>
        </w:rPr>
        <w:t>I</w:t>
      </w:r>
      <w:r w:rsidRPr="00912D54">
        <w:rPr>
          <w:rFonts w:ascii="Times New Roman" w:hAnsi="Times New Roman" w:cs="Times New Roman"/>
          <w:lang w:val="en-US"/>
        </w:rPr>
        <w:t xml:space="preserve">ndian perspective. </w:t>
      </w:r>
      <w:r w:rsidRPr="00912D54">
        <w:rPr>
          <w:rFonts w:ascii="Times New Roman" w:hAnsi="Times New Roman" w:cs="Times New Roman"/>
          <w:i/>
          <w:iCs/>
          <w:lang w:val="en-US"/>
        </w:rPr>
        <w:t>International journal of advanced research</w:t>
      </w:r>
      <w:r w:rsidRPr="00912D54">
        <w:rPr>
          <w:rFonts w:ascii="Times New Roman" w:hAnsi="Times New Roman" w:cs="Times New Roman"/>
          <w:lang w:val="en-US"/>
        </w:rPr>
        <w:t>, 5(11), 177-182.</w:t>
      </w:r>
    </w:p>
    <w:p w14:paraId="4E6DC6B2" w14:textId="77777777" w:rsidR="00532D4B" w:rsidRDefault="00912D54" w:rsidP="00532D4B">
      <w:pPr>
        <w:jc w:val="both"/>
        <w:rPr>
          <w:rFonts w:ascii="Times New Roman" w:hAnsi="Times New Roman" w:cs="Times New Roman"/>
          <w:lang w:val="en-US"/>
        </w:rPr>
      </w:pPr>
      <w:proofErr w:type="spellStart"/>
      <w:r w:rsidRPr="00912D54">
        <w:rPr>
          <w:rFonts w:ascii="Times New Roman" w:hAnsi="Times New Roman" w:cs="Times New Roman"/>
          <w:lang w:val="en-US"/>
        </w:rPr>
        <w:t>Sonawane</w:t>
      </w:r>
      <w:proofErr w:type="spellEnd"/>
      <w:r w:rsidRPr="00912D54">
        <w:rPr>
          <w:rFonts w:ascii="Times New Roman" w:hAnsi="Times New Roman" w:cs="Times New Roman"/>
          <w:lang w:val="en-US"/>
        </w:rPr>
        <w:t>, M. S.</w:t>
      </w:r>
      <w:r w:rsidR="000B6C11">
        <w:rPr>
          <w:rFonts w:ascii="Times New Roman" w:hAnsi="Times New Roman" w:cs="Times New Roman"/>
          <w:lang w:val="en-US"/>
        </w:rPr>
        <w:t xml:space="preserve"> </w:t>
      </w:r>
      <w:r w:rsidRPr="00912D54">
        <w:rPr>
          <w:rFonts w:ascii="Times New Roman" w:hAnsi="Times New Roman" w:cs="Times New Roman"/>
          <w:lang w:val="en-US"/>
        </w:rPr>
        <w:t xml:space="preserve">(2018). Hydroponics: An upcoming and innovative way of future farming. </w:t>
      </w:r>
      <w:r w:rsidRPr="00912D54">
        <w:rPr>
          <w:rFonts w:ascii="Times New Roman" w:hAnsi="Times New Roman" w:cs="Times New Roman"/>
          <w:i/>
          <w:iCs/>
          <w:lang w:val="en-US"/>
        </w:rPr>
        <w:t>International archive of applied sciences and technology</w:t>
      </w:r>
      <w:r w:rsidR="000B6C11">
        <w:rPr>
          <w:rFonts w:ascii="Times New Roman" w:hAnsi="Times New Roman" w:cs="Times New Roman"/>
          <w:i/>
          <w:iCs/>
          <w:lang w:val="en-US"/>
        </w:rPr>
        <w:t>,</w:t>
      </w:r>
      <w:r w:rsidRPr="00912D54">
        <w:rPr>
          <w:rFonts w:ascii="Times New Roman" w:hAnsi="Times New Roman" w:cs="Times New Roman"/>
          <w:lang w:val="en-US"/>
        </w:rPr>
        <w:t xml:space="preserve"> 9(10), 69-74.</w:t>
      </w:r>
    </w:p>
    <w:p w14:paraId="74BB9FFA" w14:textId="77777777" w:rsidR="00532D4B" w:rsidRDefault="00912D54" w:rsidP="00532D4B">
      <w:pPr>
        <w:jc w:val="both"/>
        <w:rPr>
          <w:rFonts w:ascii="Times New Roman" w:hAnsi="Times New Roman" w:cs="Times New Roman"/>
        </w:rPr>
      </w:pPr>
      <w:r w:rsidRPr="00912D54">
        <w:rPr>
          <w:rFonts w:ascii="Times New Roman" w:hAnsi="Times New Roman" w:cs="Times New Roman"/>
          <w:lang w:val="en-US"/>
        </w:rPr>
        <w:lastRenderedPageBreak/>
        <w:t xml:space="preserve">Sousa, D. R., Braganca, L., Silva, M.V.D., &amp; Oliveira, R. S. (2024). Challenges and solutions for sustainable food systems: The potential of home hydroponics. </w:t>
      </w:r>
      <w:r w:rsidRPr="00912D54">
        <w:rPr>
          <w:rFonts w:ascii="Times New Roman" w:hAnsi="Times New Roman" w:cs="Times New Roman"/>
          <w:i/>
          <w:iCs/>
          <w:lang w:val="en-US"/>
        </w:rPr>
        <w:t>MDPI, Sustainability</w:t>
      </w:r>
      <w:r w:rsidRPr="00912D54">
        <w:rPr>
          <w:rFonts w:ascii="Times New Roman" w:hAnsi="Times New Roman" w:cs="Times New Roman"/>
          <w:lang w:val="en-US"/>
        </w:rPr>
        <w:t xml:space="preserve">, 16(2), 817, </w:t>
      </w:r>
      <w:r w:rsidRPr="00912D54">
        <w:rPr>
          <w:rFonts w:ascii="Times New Roman" w:hAnsi="Times New Roman" w:cs="Times New Roman"/>
        </w:rPr>
        <w:t>DOI: 10.3390/su16020817</w:t>
      </w:r>
    </w:p>
    <w:p w14:paraId="620D90FD" w14:textId="77777777" w:rsidR="00532D4B" w:rsidRDefault="00912D54" w:rsidP="00532D4B">
      <w:pPr>
        <w:jc w:val="both"/>
        <w:rPr>
          <w:rFonts w:ascii="Times New Roman" w:hAnsi="Times New Roman" w:cs="Times New Roman"/>
          <w:color w:val="222222"/>
          <w:shd w:val="clear" w:color="auto" w:fill="FFFFFF"/>
        </w:rPr>
      </w:pPr>
      <w:r w:rsidRPr="00912D54">
        <w:rPr>
          <w:rFonts w:ascii="Times New Roman" w:hAnsi="Times New Roman" w:cs="Times New Roman"/>
          <w:color w:val="222222"/>
          <w:shd w:val="clear" w:color="auto" w:fill="FFFFFF"/>
        </w:rPr>
        <w:t>Swain, A., Chatterjee, S., &amp; Vishwanath, M. (2021). Hydroponics in vegetable crops: A review. </w:t>
      </w:r>
      <w:r w:rsidRPr="00912D54">
        <w:rPr>
          <w:rFonts w:ascii="Times New Roman" w:hAnsi="Times New Roman" w:cs="Times New Roman"/>
          <w:i/>
          <w:iCs/>
          <w:color w:val="222222"/>
          <w:shd w:val="clear" w:color="auto" w:fill="FFFFFF"/>
        </w:rPr>
        <w:t>The Pharma Innovation Journal</w:t>
      </w:r>
      <w:r w:rsidRPr="00912D54">
        <w:rPr>
          <w:rFonts w:ascii="Times New Roman" w:hAnsi="Times New Roman" w:cs="Times New Roman"/>
          <w:color w:val="222222"/>
          <w:shd w:val="clear" w:color="auto" w:fill="FFFFFF"/>
        </w:rPr>
        <w:t>, </w:t>
      </w:r>
      <w:r w:rsidRPr="00532D4B">
        <w:rPr>
          <w:rFonts w:ascii="Times New Roman" w:hAnsi="Times New Roman" w:cs="Times New Roman"/>
          <w:color w:val="222222"/>
          <w:shd w:val="clear" w:color="auto" w:fill="FFFFFF"/>
        </w:rPr>
        <w:t>10</w:t>
      </w:r>
      <w:r w:rsidRPr="00912D54">
        <w:rPr>
          <w:rFonts w:ascii="Times New Roman" w:hAnsi="Times New Roman" w:cs="Times New Roman"/>
          <w:color w:val="222222"/>
          <w:shd w:val="clear" w:color="auto" w:fill="FFFFFF"/>
        </w:rPr>
        <w:t>(6), 629-634.</w:t>
      </w:r>
    </w:p>
    <w:p w14:paraId="6196B306" w14:textId="798D4FDD" w:rsidR="00912D54" w:rsidRPr="00532D4B" w:rsidRDefault="00912D54" w:rsidP="00532D4B">
      <w:pPr>
        <w:jc w:val="both"/>
        <w:rPr>
          <w:rFonts w:ascii="Times New Roman" w:hAnsi="Times New Roman" w:cs="Times New Roman"/>
          <w:b/>
          <w:bCs/>
        </w:rPr>
      </w:pPr>
      <w:proofErr w:type="spellStart"/>
      <w:r w:rsidRPr="00912D54">
        <w:rPr>
          <w:rFonts w:ascii="Times New Roman" w:hAnsi="Times New Roman" w:cs="Times New Roman"/>
          <w:color w:val="222222"/>
          <w:shd w:val="clear" w:color="auto" w:fill="FFFFFF"/>
        </w:rPr>
        <w:t>Thanushree</w:t>
      </w:r>
      <w:proofErr w:type="spellEnd"/>
      <w:r w:rsidRPr="00912D54">
        <w:rPr>
          <w:rFonts w:ascii="Times New Roman" w:hAnsi="Times New Roman" w:cs="Times New Roman"/>
          <w:color w:val="222222"/>
          <w:shd w:val="clear" w:color="auto" w:fill="FFFFFF"/>
        </w:rPr>
        <w:t>, B. V., &amp; Kumar, H. (2024). Cost-</w:t>
      </w:r>
      <w:r w:rsidR="00532D4B">
        <w:rPr>
          <w:rFonts w:ascii="Times New Roman" w:hAnsi="Times New Roman" w:cs="Times New Roman"/>
          <w:color w:val="222222"/>
          <w:shd w:val="clear" w:color="auto" w:fill="FFFFFF"/>
        </w:rPr>
        <w:t>b</w:t>
      </w:r>
      <w:r w:rsidRPr="00912D54">
        <w:rPr>
          <w:rFonts w:ascii="Times New Roman" w:hAnsi="Times New Roman" w:cs="Times New Roman"/>
          <w:color w:val="222222"/>
          <w:shd w:val="clear" w:color="auto" w:fill="FFFFFF"/>
        </w:rPr>
        <w:t xml:space="preserve">enefit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nalysis </w:t>
      </w:r>
      <w:r w:rsidR="00E2679A">
        <w:rPr>
          <w:rFonts w:ascii="Times New Roman" w:hAnsi="Times New Roman" w:cs="Times New Roman"/>
          <w:color w:val="222222"/>
          <w:shd w:val="clear" w:color="auto" w:fill="FFFFFF"/>
        </w:rPr>
        <w:t>o</w:t>
      </w:r>
      <w:r w:rsidRPr="00912D54">
        <w:rPr>
          <w:rFonts w:ascii="Times New Roman" w:hAnsi="Times New Roman" w:cs="Times New Roman"/>
          <w:color w:val="222222"/>
          <w:shd w:val="clear" w:color="auto" w:fill="FFFFFF"/>
        </w:rPr>
        <w:t xml:space="preserve">f </w:t>
      </w:r>
      <w:r w:rsidR="00E2679A">
        <w:rPr>
          <w:rFonts w:ascii="Times New Roman" w:hAnsi="Times New Roman" w:cs="Times New Roman"/>
          <w:color w:val="222222"/>
          <w:shd w:val="clear" w:color="auto" w:fill="FFFFFF"/>
        </w:rPr>
        <w:t>h</w:t>
      </w:r>
      <w:r w:rsidRPr="00912D54">
        <w:rPr>
          <w:rFonts w:ascii="Times New Roman" w:hAnsi="Times New Roman" w:cs="Times New Roman"/>
          <w:color w:val="222222"/>
          <w:shd w:val="clear" w:color="auto" w:fill="FFFFFF"/>
        </w:rPr>
        <w:t xml:space="preserve">ydroponic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Growing </w:t>
      </w:r>
      <w:r w:rsidR="00E2679A">
        <w:rPr>
          <w:rFonts w:ascii="Times New Roman" w:hAnsi="Times New Roman" w:cs="Times New Roman"/>
          <w:color w:val="222222"/>
          <w:shd w:val="clear" w:color="auto" w:fill="FFFFFF"/>
        </w:rPr>
        <w:t>l</w:t>
      </w:r>
      <w:r w:rsidRPr="00912D54">
        <w:rPr>
          <w:rFonts w:ascii="Times New Roman" w:hAnsi="Times New Roman" w:cs="Times New Roman"/>
          <w:color w:val="222222"/>
          <w:shd w:val="clear" w:color="auto" w:fill="FFFFFF"/>
        </w:rPr>
        <w:t xml:space="preserve">ettuce </w:t>
      </w:r>
      <w:r w:rsidR="00E2679A">
        <w:rPr>
          <w:rFonts w:ascii="Times New Roman" w:hAnsi="Times New Roman" w:cs="Times New Roman"/>
          <w:color w:val="222222"/>
          <w:shd w:val="clear" w:color="auto" w:fill="FFFFFF"/>
        </w:rPr>
        <w:t>u</w:t>
      </w:r>
      <w:r w:rsidRPr="00912D54">
        <w:rPr>
          <w:rFonts w:ascii="Times New Roman" w:hAnsi="Times New Roman" w:cs="Times New Roman"/>
          <w:color w:val="222222"/>
          <w:shd w:val="clear" w:color="auto" w:fill="FFFFFF"/>
        </w:rPr>
        <w:t xml:space="preserve">nder </w:t>
      </w:r>
      <w:r w:rsidR="00E2679A">
        <w:rPr>
          <w:rFonts w:ascii="Times New Roman" w:hAnsi="Times New Roman" w:cs="Times New Roman"/>
          <w:color w:val="222222"/>
          <w:shd w:val="clear" w:color="auto" w:fill="FFFFFF"/>
        </w:rPr>
        <w:t>n</w:t>
      </w:r>
      <w:r w:rsidRPr="00912D54">
        <w:rPr>
          <w:rFonts w:ascii="Times New Roman" w:hAnsi="Times New Roman" w:cs="Times New Roman"/>
          <w:color w:val="222222"/>
          <w:shd w:val="clear" w:color="auto" w:fill="FFFFFF"/>
        </w:rPr>
        <w:t xml:space="preserve">utrient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ilm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 xml:space="preserve">echnique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 India. </w:t>
      </w:r>
      <w:r w:rsidRPr="00912D54">
        <w:rPr>
          <w:rFonts w:ascii="Times New Roman" w:hAnsi="Times New Roman" w:cs="Times New Roman"/>
          <w:i/>
          <w:iCs/>
          <w:color w:val="222222"/>
          <w:shd w:val="clear" w:color="auto" w:fill="FFFFFF"/>
        </w:rPr>
        <w:t>Educational Administration: Theory and Practice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(5), 1623-1627.</w:t>
      </w:r>
    </w:p>
    <w:p w14:paraId="6C5992F8" w14:textId="77777777" w:rsidR="006C54B4" w:rsidRPr="00EB6A56" w:rsidRDefault="006C54B4" w:rsidP="003543F5">
      <w:pPr>
        <w:pStyle w:val="ListParagraph"/>
        <w:jc w:val="both"/>
        <w:rPr>
          <w:rFonts w:ascii="Times New Roman" w:hAnsi="Times New Roman" w:cs="Times New Roman"/>
        </w:rPr>
      </w:pPr>
    </w:p>
    <w:p w14:paraId="03825620" w14:textId="77777777" w:rsidR="006C54B4" w:rsidRPr="00EB6A56" w:rsidRDefault="006C54B4" w:rsidP="003543F5">
      <w:pPr>
        <w:pStyle w:val="ListParagraph"/>
        <w:jc w:val="both"/>
        <w:rPr>
          <w:rFonts w:ascii="Times New Roman" w:hAnsi="Times New Roman" w:cs="Times New Roman"/>
        </w:rPr>
      </w:pPr>
    </w:p>
    <w:p w14:paraId="1BC6A262" w14:textId="37F822CB" w:rsidR="003E22F8" w:rsidRPr="00EB6A56" w:rsidRDefault="003E22F8" w:rsidP="003543F5">
      <w:pPr>
        <w:pStyle w:val="ListParagraph"/>
        <w:ind w:left="1134" w:firstLine="60"/>
        <w:jc w:val="both"/>
        <w:rPr>
          <w:rFonts w:ascii="Times New Roman" w:hAnsi="Times New Roman" w:cs="Times New Roman"/>
        </w:rPr>
      </w:pPr>
    </w:p>
    <w:p w14:paraId="137CB11B" w14:textId="7B418635" w:rsidR="003E22F8" w:rsidRPr="00EB6A56" w:rsidRDefault="003E22F8" w:rsidP="003543F5">
      <w:pPr>
        <w:pStyle w:val="ListParagraph"/>
        <w:jc w:val="both"/>
        <w:rPr>
          <w:rFonts w:ascii="Times New Roman" w:hAnsi="Times New Roman" w:cs="Times New Roman"/>
        </w:rPr>
      </w:pPr>
      <w:r w:rsidRPr="00EB6A56">
        <w:rPr>
          <w:rFonts w:ascii="Times New Roman" w:hAnsi="Times New Roman" w:cs="Times New Roman"/>
          <w:lang w:val="en-US"/>
        </w:rPr>
        <w:t xml:space="preserve"> </w:t>
      </w:r>
    </w:p>
    <w:p w14:paraId="6DA3E2E6" w14:textId="77777777" w:rsidR="00587EF6" w:rsidRPr="00EB6A56" w:rsidRDefault="00587EF6" w:rsidP="003543F5">
      <w:pPr>
        <w:pStyle w:val="ListParagraph"/>
        <w:jc w:val="both"/>
        <w:rPr>
          <w:rFonts w:ascii="Times New Roman" w:hAnsi="Times New Roman" w:cs="Times New Roman"/>
        </w:rPr>
      </w:pPr>
    </w:p>
    <w:p w14:paraId="22DA493A" w14:textId="0027460F" w:rsidR="00587EF6" w:rsidRPr="00EB6A56" w:rsidRDefault="00587EF6" w:rsidP="003543F5">
      <w:pPr>
        <w:pStyle w:val="ListParagraph"/>
        <w:ind w:left="1134"/>
        <w:jc w:val="both"/>
        <w:rPr>
          <w:rFonts w:ascii="Times New Roman" w:hAnsi="Times New Roman" w:cs="Times New Roman"/>
        </w:rPr>
      </w:pPr>
      <w:r w:rsidRPr="00EB6A56">
        <w:rPr>
          <w:rFonts w:ascii="Times New Roman" w:hAnsi="Times New Roman" w:cs="Times New Roman"/>
          <w:lang w:val="en-US"/>
        </w:rPr>
        <w:t xml:space="preserve"> </w:t>
      </w:r>
    </w:p>
    <w:p w14:paraId="5C54E6A8" w14:textId="36B0F2CB" w:rsidR="00587EF6" w:rsidRPr="00EB6A56" w:rsidRDefault="00587EF6" w:rsidP="003543F5">
      <w:pPr>
        <w:jc w:val="both"/>
        <w:rPr>
          <w:rFonts w:ascii="Times New Roman" w:hAnsi="Times New Roman" w:cs="Times New Roman"/>
        </w:rPr>
      </w:pPr>
    </w:p>
    <w:p w14:paraId="1F85E597" w14:textId="14A48BF5" w:rsidR="00587EF6" w:rsidRPr="00EB6A56" w:rsidRDefault="00587EF6" w:rsidP="003543F5">
      <w:pPr>
        <w:pStyle w:val="ListParagraph"/>
        <w:jc w:val="both"/>
        <w:rPr>
          <w:rFonts w:ascii="Times New Roman" w:hAnsi="Times New Roman" w:cs="Times New Roman"/>
        </w:rPr>
      </w:pPr>
    </w:p>
    <w:p w14:paraId="234076F7" w14:textId="720D95EA" w:rsidR="00587EF6" w:rsidRPr="00EB6A56" w:rsidRDefault="00587EF6" w:rsidP="003543F5">
      <w:pPr>
        <w:pStyle w:val="ListParagraph"/>
        <w:jc w:val="both"/>
        <w:rPr>
          <w:rFonts w:ascii="Times New Roman" w:hAnsi="Times New Roman" w:cs="Times New Roman"/>
        </w:rPr>
      </w:pPr>
    </w:p>
    <w:p w14:paraId="54340D33" w14:textId="77777777" w:rsidR="00587EF6" w:rsidRPr="00EB6A56" w:rsidRDefault="00587EF6" w:rsidP="003543F5">
      <w:pPr>
        <w:pStyle w:val="ListParagraph"/>
        <w:jc w:val="both"/>
        <w:rPr>
          <w:rFonts w:ascii="Times New Roman" w:hAnsi="Times New Roman" w:cs="Times New Roman"/>
        </w:rPr>
      </w:pPr>
    </w:p>
    <w:p w14:paraId="0C6B94D9" w14:textId="77777777" w:rsidR="00587EF6" w:rsidRPr="00EB6A56" w:rsidRDefault="00587EF6" w:rsidP="003543F5">
      <w:pPr>
        <w:pStyle w:val="ListParagraph"/>
        <w:jc w:val="both"/>
        <w:rPr>
          <w:rFonts w:ascii="Times New Roman" w:hAnsi="Times New Roman" w:cs="Times New Roman"/>
          <w:b/>
          <w:bCs/>
        </w:rPr>
      </w:pPr>
    </w:p>
    <w:p w14:paraId="0A640F7E" w14:textId="77777777" w:rsidR="006921BF" w:rsidRPr="00EB6A56" w:rsidRDefault="006921BF" w:rsidP="003543F5">
      <w:pPr>
        <w:pStyle w:val="ListParagraph"/>
        <w:jc w:val="both"/>
        <w:rPr>
          <w:rFonts w:ascii="Times New Roman" w:hAnsi="Times New Roman" w:cs="Times New Roman"/>
        </w:rPr>
      </w:pPr>
    </w:p>
    <w:sectPr w:rsidR="006921BF" w:rsidRPr="00EB6A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F9245" w14:textId="77777777" w:rsidR="00E1562B" w:rsidRDefault="00E1562B" w:rsidP="00122A5C">
      <w:pPr>
        <w:spacing w:after="0" w:line="240" w:lineRule="auto"/>
      </w:pPr>
      <w:r>
        <w:separator/>
      </w:r>
    </w:p>
  </w:endnote>
  <w:endnote w:type="continuationSeparator" w:id="0">
    <w:p w14:paraId="7F763F6B" w14:textId="77777777" w:rsidR="00E1562B" w:rsidRDefault="00E1562B" w:rsidP="0012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FBBD" w14:textId="77777777" w:rsidR="00551F06" w:rsidRDefault="0055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BD44" w14:textId="77777777" w:rsidR="00551F06" w:rsidRDefault="0055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2DB4" w14:textId="77777777" w:rsidR="00551F06" w:rsidRDefault="0055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C374" w14:textId="77777777" w:rsidR="00E1562B" w:rsidRDefault="00E1562B" w:rsidP="00122A5C">
      <w:pPr>
        <w:spacing w:after="0" w:line="240" w:lineRule="auto"/>
      </w:pPr>
      <w:r>
        <w:separator/>
      </w:r>
    </w:p>
  </w:footnote>
  <w:footnote w:type="continuationSeparator" w:id="0">
    <w:p w14:paraId="44B2D25A" w14:textId="77777777" w:rsidR="00E1562B" w:rsidRDefault="00E1562B" w:rsidP="0012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C6F7" w14:textId="57BFEB45" w:rsidR="00551F06" w:rsidRDefault="00E1562B">
    <w:pPr>
      <w:pStyle w:val="Header"/>
    </w:pPr>
    <w:r>
      <w:rPr>
        <w:noProof/>
      </w:rPr>
      <w:pict w14:anchorId="7E853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8DB3" w14:textId="7EE3F430" w:rsidR="00551F06" w:rsidRDefault="00E1562B">
    <w:pPr>
      <w:pStyle w:val="Header"/>
    </w:pPr>
    <w:r>
      <w:rPr>
        <w:noProof/>
      </w:rPr>
      <w:pict w14:anchorId="1FA7A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DF00" w14:textId="7D0ABA59" w:rsidR="00551F06" w:rsidRDefault="00E1562B">
    <w:pPr>
      <w:pStyle w:val="Header"/>
    </w:pPr>
    <w:r>
      <w:rPr>
        <w:noProof/>
      </w:rPr>
      <w:pict w14:anchorId="2869C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57B"/>
    <w:multiLevelType w:val="hybridMultilevel"/>
    <w:tmpl w:val="42784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2E197E"/>
    <w:multiLevelType w:val="hybridMultilevel"/>
    <w:tmpl w:val="3684B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5E6DAD"/>
    <w:multiLevelType w:val="hybridMultilevel"/>
    <w:tmpl w:val="B6AC5E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475D8C"/>
    <w:multiLevelType w:val="hybridMultilevel"/>
    <w:tmpl w:val="FB04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8A"/>
    <w:rsid w:val="00007F82"/>
    <w:rsid w:val="00015ACB"/>
    <w:rsid w:val="000216DD"/>
    <w:rsid w:val="000347EC"/>
    <w:rsid w:val="000402E1"/>
    <w:rsid w:val="00044569"/>
    <w:rsid w:val="00052DB4"/>
    <w:rsid w:val="0005486E"/>
    <w:rsid w:val="0005486F"/>
    <w:rsid w:val="000556E1"/>
    <w:rsid w:val="00055E0F"/>
    <w:rsid w:val="00080FCF"/>
    <w:rsid w:val="000B6C11"/>
    <w:rsid w:val="000B7699"/>
    <w:rsid w:val="000C1FB6"/>
    <w:rsid w:val="000E1DA1"/>
    <w:rsid w:val="000E212E"/>
    <w:rsid w:val="000E44E3"/>
    <w:rsid w:val="000E7F1D"/>
    <w:rsid w:val="000F1B03"/>
    <w:rsid w:val="000F3C89"/>
    <w:rsid w:val="0010556C"/>
    <w:rsid w:val="00115B7A"/>
    <w:rsid w:val="00116993"/>
    <w:rsid w:val="00122A5C"/>
    <w:rsid w:val="0012577A"/>
    <w:rsid w:val="001300E3"/>
    <w:rsid w:val="0013658F"/>
    <w:rsid w:val="001421F4"/>
    <w:rsid w:val="00153E81"/>
    <w:rsid w:val="001557CD"/>
    <w:rsid w:val="0016052F"/>
    <w:rsid w:val="001625CA"/>
    <w:rsid w:val="001631A1"/>
    <w:rsid w:val="00166C7F"/>
    <w:rsid w:val="0017125A"/>
    <w:rsid w:val="00172F6C"/>
    <w:rsid w:val="00182317"/>
    <w:rsid w:val="00195279"/>
    <w:rsid w:val="001A1E33"/>
    <w:rsid w:val="001A4B2E"/>
    <w:rsid w:val="001A72BF"/>
    <w:rsid w:val="001C095F"/>
    <w:rsid w:val="001E2E16"/>
    <w:rsid w:val="00200B85"/>
    <w:rsid w:val="002016E1"/>
    <w:rsid w:val="00213F39"/>
    <w:rsid w:val="0022034F"/>
    <w:rsid w:val="00232573"/>
    <w:rsid w:val="00280FE7"/>
    <w:rsid w:val="002866AF"/>
    <w:rsid w:val="00293FD5"/>
    <w:rsid w:val="002A0945"/>
    <w:rsid w:val="002B5A5A"/>
    <w:rsid w:val="002B7FA2"/>
    <w:rsid w:val="002D049E"/>
    <w:rsid w:val="002D0A65"/>
    <w:rsid w:val="002F0848"/>
    <w:rsid w:val="002F68FF"/>
    <w:rsid w:val="003165DF"/>
    <w:rsid w:val="00321849"/>
    <w:rsid w:val="00321E5B"/>
    <w:rsid w:val="00332D56"/>
    <w:rsid w:val="003341B1"/>
    <w:rsid w:val="00341313"/>
    <w:rsid w:val="003442AE"/>
    <w:rsid w:val="00347336"/>
    <w:rsid w:val="00354243"/>
    <w:rsid w:val="003543F5"/>
    <w:rsid w:val="00356B46"/>
    <w:rsid w:val="003700F9"/>
    <w:rsid w:val="00375CFA"/>
    <w:rsid w:val="003822AB"/>
    <w:rsid w:val="00384844"/>
    <w:rsid w:val="003970DD"/>
    <w:rsid w:val="003A4EB5"/>
    <w:rsid w:val="003A573A"/>
    <w:rsid w:val="003A7E50"/>
    <w:rsid w:val="003B4FD4"/>
    <w:rsid w:val="003C5331"/>
    <w:rsid w:val="003C5506"/>
    <w:rsid w:val="003C6127"/>
    <w:rsid w:val="003D4A4B"/>
    <w:rsid w:val="003D6C26"/>
    <w:rsid w:val="003E08C1"/>
    <w:rsid w:val="003E22F8"/>
    <w:rsid w:val="003F7603"/>
    <w:rsid w:val="00412A78"/>
    <w:rsid w:val="0043009D"/>
    <w:rsid w:val="00432633"/>
    <w:rsid w:val="00455724"/>
    <w:rsid w:val="004640BC"/>
    <w:rsid w:val="0047502C"/>
    <w:rsid w:val="00495B64"/>
    <w:rsid w:val="004A412B"/>
    <w:rsid w:val="004B2D69"/>
    <w:rsid w:val="004B5057"/>
    <w:rsid w:val="004F3704"/>
    <w:rsid w:val="005040A3"/>
    <w:rsid w:val="005056A9"/>
    <w:rsid w:val="00511C74"/>
    <w:rsid w:val="0051359D"/>
    <w:rsid w:val="0051371A"/>
    <w:rsid w:val="00516520"/>
    <w:rsid w:val="00517836"/>
    <w:rsid w:val="00532D4B"/>
    <w:rsid w:val="00551F06"/>
    <w:rsid w:val="0055320B"/>
    <w:rsid w:val="005765B2"/>
    <w:rsid w:val="00576D45"/>
    <w:rsid w:val="00582B6D"/>
    <w:rsid w:val="00583C2C"/>
    <w:rsid w:val="00587EF6"/>
    <w:rsid w:val="005906F1"/>
    <w:rsid w:val="005A0482"/>
    <w:rsid w:val="005B18C1"/>
    <w:rsid w:val="005C136D"/>
    <w:rsid w:val="005D0D1E"/>
    <w:rsid w:val="005E605B"/>
    <w:rsid w:val="00617D28"/>
    <w:rsid w:val="00626409"/>
    <w:rsid w:val="006372C1"/>
    <w:rsid w:val="00643F08"/>
    <w:rsid w:val="00657F12"/>
    <w:rsid w:val="00663BA7"/>
    <w:rsid w:val="00667151"/>
    <w:rsid w:val="006921BF"/>
    <w:rsid w:val="00697804"/>
    <w:rsid w:val="006B32DC"/>
    <w:rsid w:val="006C54B4"/>
    <w:rsid w:val="006E28CD"/>
    <w:rsid w:val="006F4592"/>
    <w:rsid w:val="0070715C"/>
    <w:rsid w:val="00710D79"/>
    <w:rsid w:val="00716013"/>
    <w:rsid w:val="007238BB"/>
    <w:rsid w:val="007321EA"/>
    <w:rsid w:val="00735948"/>
    <w:rsid w:val="007363EE"/>
    <w:rsid w:val="00753C15"/>
    <w:rsid w:val="007545DB"/>
    <w:rsid w:val="007710C2"/>
    <w:rsid w:val="0077283E"/>
    <w:rsid w:val="00784D8C"/>
    <w:rsid w:val="00790983"/>
    <w:rsid w:val="00791FBC"/>
    <w:rsid w:val="007B22B7"/>
    <w:rsid w:val="007B35DD"/>
    <w:rsid w:val="007B3972"/>
    <w:rsid w:val="007B407C"/>
    <w:rsid w:val="007D380D"/>
    <w:rsid w:val="007E1F7E"/>
    <w:rsid w:val="007E3706"/>
    <w:rsid w:val="00806D17"/>
    <w:rsid w:val="00807711"/>
    <w:rsid w:val="008122A8"/>
    <w:rsid w:val="008136F3"/>
    <w:rsid w:val="0082424F"/>
    <w:rsid w:val="00824B33"/>
    <w:rsid w:val="0082597F"/>
    <w:rsid w:val="00841A5B"/>
    <w:rsid w:val="00854B10"/>
    <w:rsid w:val="0086516D"/>
    <w:rsid w:val="008656D8"/>
    <w:rsid w:val="00873CA5"/>
    <w:rsid w:val="00886124"/>
    <w:rsid w:val="0089541F"/>
    <w:rsid w:val="008A2C73"/>
    <w:rsid w:val="008B2025"/>
    <w:rsid w:val="008C0174"/>
    <w:rsid w:val="008C2D97"/>
    <w:rsid w:val="008C4FDB"/>
    <w:rsid w:val="008D228A"/>
    <w:rsid w:val="008F7B1D"/>
    <w:rsid w:val="00912D54"/>
    <w:rsid w:val="00927A17"/>
    <w:rsid w:val="00930E54"/>
    <w:rsid w:val="00937565"/>
    <w:rsid w:val="009574CE"/>
    <w:rsid w:val="00961632"/>
    <w:rsid w:val="0097747D"/>
    <w:rsid w:val="0098398B"/>
    <w:rsid w:val="009A3FE5"/>
    <w:rsid w:val="009C26ED"/>
    <w:rsid w:val="009C4736"/>
    <w:rsid w:val="009C61AA"/>
    <w:rsid w:val="009E0AB4"/>
    <w:rsid w:val="009F266F"/>
    <w:rsid w:val="00A0297D"/>
    <w:rsid w:val="00A02E4B"/>
    <w:rsid w:val="00A03BA9"/>
    <w:rsid w:val="00A06B79"/>
    <w:rsid w:val="00A12F8D"/>
    <w:rsid w:val="00A261C4"/>
    <w:rsid w:val="00A30C11"/>
    <w:rsid w:val="00A3242B"/>
    <w:rsid w:val="00A63B60"/>
    <w:rsid w:val="00A70F64"/>
    <w:rsid w:val="00A75B32"/>
    <w:rsid w:val="00A75F20"/>
    <w:rsid w:val="00A8034B"/>
    <w:rsid w:val="00A85F3F"/>
    <w:rsid w:val="00A9360A"/>
    <w:rsid w:val="00A96593"/>
    <w:rsid w:val="00AB3170"/>
    <w:rsid w:val="00AB6965"/>
    <w:rsid w:val="00AC14A9"/>
    <w:rsid w:val="00AC38B0"/>
    <w:rsid w:val="00AC5CC6"/>
    <w:rsid w:val="00AC6554"/>
    <w:rsid w:val="00AD16C0"/>
    <w:rsid w:val="00AD6D49"/>
    <w:rsid w:val="00AE1468"/>
    <w:rsid w:val="00AE4DCE"/>
    <w:rsid w:val="00B21DF5"/>
    <w:rsid w:val="00B3349C"/>
    <w:rsid w:val="00B45E1B"/>
    <w:rsid w:val="00B46C13"/>
    <w:rsid w:val="00B54B0C"/>
    <w:rsid w:val="00B62CB9"/>
    <w:rsid w:val="00B717C9"/>
    <w:rsid w:val="00B74786"/>
    <w:rsid w:val="00B84C03"/>
    <w:rsid w:val="00B9000D"/>
    <w:rsid w:val="00B95100"/>
    <w:rsid w:val="00BB4B3D"/>
    <w:rsid w:val="00BC417F"/>
    <w:rsid w:val="00BE556A"/>
    <w:rsid w:val="00BF46A8"/>
    <w:rsid w:val="00C01E15"/>
    <w:rsid w:val="00C1054B"/>
    <w:rsid w:val="00C12EC2"/>
    <w:rsid w:val="00C178FC"/>
    <w:rsid w:val="00C30551"/>
    <w:rsid w:val="00C31910"/>
    <w:rsid w:val="00C37CFC"/>
    <w:rsid w:val="00C51A76"/>
    <w:rsid w:val="00C5310F"/>
    <w:rsid w:val="00C64A78"/>
    <w:rsid w:val="00C679D3"/>
    <w:rsid w:val="00C772EE"/>
    <w:rsid w:val="00C77CEE"/>
    <w:rsid w:val="00C96B9D"/>
    <w:rsid w:val="00CA6804"/>
    <w:rsid w:val="00CB57D4"/>
    <w:rsid w:val="00CC2C7A"/>
    <w:rsid w:val="00CC68E6"/>
    <w:rsid w:val="00CF4B67"/>
    <w:rsid w:val="00D0067C"/>
    <w:rsid w:val="00D06C0F"/>
    <w:rsid w:val="00D26E8E"/>
    <w:rsid w:val="00D33426"/>
    <w:rsid w:val="00D70EF0"/>
    <w:rsid w:val="00D764CB"/>
    <w:rsid w:val="00D84D12"/>
    <w:rsid w:val="00D92DB7"/>
    <w:rsid w:val="00DC3A9A"/>
    <w:rsid w:val="00DD2793"/>
    <w:rsid w:val="00DF010B"/>
    <w:rsid w:val="00DF0747"/>
    <w:rsid w:val="00DF270E"/>
    <w:rsid w:val="00DF2D28"/>
    <w:rsid w:val="00E07712"/>
    <w:rsid w:val="00E11184"/>
    <w:rsid w:val="00E11888"/>
    <w:rsid w:val="00E1562B"/>
    <w:rsid w:val="00E1710A"/>
    <w:rsid w:val="00E239DD"/>
    <w:rsid w:val="00E2679A"/>
    <w:rsid w:val="00E272D3"/>
    <w:rsid w:val="00E36BD7"/>
    <w:rsid w:val="00E4591D"/>
    <w:rsid w:val="00E51B03"/>
    <w:rsid w:val="00E56CE9"/>
    <w:rsid w:val="00E63035"/>
    <w:rsid w:val="00E841EC"/>
    <w:rsid w:val="00E86E44"/>
    <w:rsid w:val="00EB6A56"/>
    <w:rsid w:val="00EC09A0"/>
    <w:rsid w:val="00EC32CF"/>
    <w:rsid w:val="00ED602F"/>
    <w:rsid w:val="00EF3433"/>
    <w:rsid w:val="00EF3A0F"/>
    <w:rsid w:val="00F129AC"/>
    <w:rsid w:val="00F20D92"/>
    <w:rsid w:val="00F26596"/>
    <w:rsid w:val="00F3066C"/>
    <w:rsid w:val="00F366EC"/>
    <w:rsid w:val="00F43DEF"/>
    <w:rsid w:val="00F521B0"/>
    <w:rsid w:val="00F53A5B"/>
    <w:rsid w:val="00F610B2"/>
    <w:rsid w:val="00F6440D"/>
    <w:rsid w:val="00F651BB"/>
    <w:rsid w:val="00F744E5"/>
    <w:rsid w:val="00F748B1"/>
    <w:rsid w:val="00F8248A"/>
    <w:rsid w:val="00F86608"/>
    <w:rsid w:val="00F9194F"/>
    <w:rsid w:val="00FA075E"/>
    <w:rsid w:val="00FA1D5A"/>
    <w:rsid w:val="00FB1017"/>
    <w:rsid w:val="00FC7D16"/>
    <w:rsid w:val="00FD1BBD"/>
    <w:rsid w:val="00FE13EF"/>
    <w:rsid w:val="00FF0391"/>
    <w:rsid w:val="00FF6BF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B170DA"/>
  <w15:chartTrackingRefBased/>
  <w15:docId w15:val="{066DD9D7-BE21-43EB-8DD9-D8A405F1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8F"/>
    <w:pPr>
      <w:ind w:left="720"/>
      <w:contextualSpacing/>
    </w:pPr>
  </w:style>
  <w:style w:type="character" w:styleId="Hyperlink">
    <w:name w:val="Hyperlink"/>
    <w:basedOn w:val="DefaultParagraphFont"/>
    <w:uiPriority w:val="99"/>
    <w:unhideWhenUsed/>
    <w:rsid w:val="00A96593"/>
    <w:rPr>
      <w:color w:val="0563C1" w:themeColor="hyperlink"/>
      <w:u w:val="single"/>
    </w:rPr>
  </w:style>
  <w:style w:type="character" w:styleId="UnresolvedMention">
    <w:name w:val="Unresolved Mention"/>
    <w:basedOn w:val="DefaultParagraphFont"/>
    <w:uiPriority w:val="99"/>
    <w:semiHidden/>
    <w:unhideWhenUsed/>
    <w:rsid w:val="00A96593"/>
    <w:rPr>
      <w:color w:val="605E5C"/>
      <w:shd w:val="clear" w:color="auto" w:fill="E1DFDD"/>
    </w:rPr>
  </w:style>
  <w:style w:type="character" w:customStyle="1" w:styleId="ref-lnk">
    <w:name w:val="ref-lnk"/>
    <w:basedOn w:val="DefaultParagraphFont"/>
    <w:rsid w:val="00DF0747"/>
  </w:style>
  <w:style w:type="character" w:customStyle="1" w:styleId="off-screen">
    <w:name w:val="off-screen"/>
    <w:basedOn w:val="DefaultParagraphFont"/>
    <w:rsid w:val="00DF0747"/>
  </w:style>
  <w:style w:type="paragraph" w:styleId="NormalWeb">
    <w:name w:val="Normal (Web)"/>
    <w:basedOn w:val="Normal"/>
    <w:uiPriority w:val="99"/>
    <w:semiHidden/>
    <w:unhideWhenUsed/>
    <w:rsid w:val="00DF0747"/>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a">
    <w:name w:val="_"/>
    <w:basedOn w:val="DefaultParagraphFont"/>
    <w:rsid w:val="00DD2793"/>
  </w:style>
  <w:style w:type="table" w:styleId="TableGrid">
    <w:name w:val="Table Grid"/>
    <w:basedOn w:val="TableNormal"/>
    <w:uiPriority w:val="39"/>
    <w:rsid w:val="00A1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5C"/>
  </w:style>
  <w:style w:type="paragraph" w:styleId="Footer">
    <w:name w:val="footer"/>
    <w:basedOn w:val="Normal"/>
    <w:link w:val="FooterChar"/>
    <w:uiPriority w:val="99"/>
    <w:unhideWhenUsed/>
    <w:rsid w:val="00122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5C"/>
  </w:style>
  <w:style w:type="character" w:styleId="Strong">
    <w:name w:val="Strong"/>
    <w:basedOn w:val="DefaultParagraphFont"/>
    <w:uiPriority w:val="22"/>
    <w:qFormat/>
    <w:rsid w:val="000E1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094">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6">
          <w:marLeft w:val="547"/>
          <w:marRight w:val="0"/>
          <w:marTop w:val="0"/>
          <w:marBottom w:val="0"/>
          <w:divBdr>
            <w:top w:val="none" w:sz="0" w:space="0" w:color="auto"/>
            <w:left w:val="none" w:sz="0" w:space="0" w:color="auto"/>
            <w:bottom w:val="none" w:sz="0" w:space="0" w:color="auto"/>
            <w:right w:val="none" w:sz="0" w:space="0" w:color="auto"/>
          </w:divBdr>
        </w:div>
      </w:divsChild>
    </w:div>
    <w:div w:id="72899360">
      <w:bodyDiv w:val="1"/>
      <w:marLeft w:val="0"/>
      <w:marRight w:val="0"/>
      <w:marTop w:val="0"/>
      <w:marBottom w:val="0"/>
      <w:divBdr>
        <w:top w:val="none" w:sz="0" w:space="0" w:color="auto"/>
        <w:left w:val="none" w:sz="0" w:space="0" w:color="auto"/>
        <w:bottom w:val="none" w:sz="0" w:space="0" w:color="auto"/>
        <w:right w:val="none" w:sz="0" w:space="0" w:color="auto"/>
      </w:divBdr>
    </w:div>
    <w:div w:id="101152051">
      <w:bodyDiv w:val="1"/>
      <w:marLeft w:val="0"/>
      <w:marRight w:val="0"/>
      <w:marTop w:val="0"/>
      <w:marBottom w:val="0"/>
      <w:divBdr>
        <w:top w:val="none" w:sz="0" w:space="0" w:color="auto"/>
        <w:left w:val="none" w:sz="0" w:space="0" w:color="auto"/>
        <w:bottom w:val="none" w:sz="0" w:space="0" w:color="auto"/>
        <w:right w:val="none" w:sz="0" w:space="0" w:color="auto"/>
      </w:divBdr>
      <w:divsChild>
        <w:div w:id="707098145">
          <w:marLeft w:val="547"/>
          <w:marRight w:val="0"/>
          <w:marTop w:val="0"/>
          <w:marBottom w:val="0"/>
          <w:divBdr>
            <w:top w:val="none" w:sz="0" w:space="0" w:color="auto"/>
            <w:left w:val="none" w:sz="0" w:space="0" w:color="auto"/>
            <w:bottom w:val="none" w:sz="0" w:space="0" w:color="auto"/>
            <w:right w:val="none" w:sz="0" w:space="0" w:color="auto"/>
          </w:divBdr>
        </w:div>
      </w:divsChild>
    </w:div>
    <w:div w:id="161749394">
      <w:bodyDiv w:val="1"/>
      <w:marLeft w:val="0"/>
      <w:marRight w:val="0"/>
      <w:marTop w:val="0"/>
      <w:marBottom w:val="0"/>
      <w:divBdr>
        <w:top w:val="none" w:sz="0" w:space="0" w:color="auto"/>
        <w:left w:val="none" w:sz="0" w:space="0" w:color="auto"/>
        <w:bottom w:val="none" w:sz="0" w:space="0" w:color="auto"/>
        <w:right w:val="none" w:sz="0" w:space="0" w:color="auto"/>
      </w:divBdr>
      <w:divsChild>
        <w:div w:id="966618064">
          <w:marLeft w:val="360"/>
          <w:marRight w:val="0"/>
          <w:marTop w:val="200"/>
          <w:marBottom w:val="0"/>
          <w:divBdr>
            <w:top w:val="none" w:sz="0" w:space="0" w:color="auto"/>
            <w:left w:val="none" w:sz="0" w:space="0" w:color="auto"/>
            <w:bottom w:val="none" w:sz="0" w:space="0" w:color="auto"/>
            <w:right w:val="none" w:sz="0" w:space="0" w:color="auto"/>
          </w:divBdr>
        </w:div>
        <w:div w:id="852648405">
          <w:marLeft w:val="360"/>
          <w:marRight w:val="0"/>
          <w:marTop w:val="200"/>
          <w:marBottom w:val="0"/>
          <w:divBdr>
            <w:top w:val="none" w:sz="0" w:space="0" w:color="auto"/>
            <w:left w:val="none" w:sz="0" w:space="0" w:color="auto"/>
            <w:bottom w:val="none" w:sz="0" w:space="0" w:color="auto"/>
            <w:right w:val="none" w:sz="0" w:space="0" w:color="auto"/>
          </w:divBdr>
        </w:div>
        <w:div w:id="1520462850">
          <w:marLeft w:val="360"/>
          <w:marRight w:val="0"/>
          <w:marTop w:val="0"/>
          <w:marBottom w:val="0"/>
          <w:divBdr>
            <w:top w:val="none" w:sz="0" w:space="0" w:color="auto"/>
            <w:left w:val="none" w:sz="0" w:space="0" w:color="auto"/>
            <w:bottom w:val="none" w:sz="0" w:space="0" w:color="auto"/>
            <w:right w:val="none" w:sz="0" w:space="0" w:color="auto"/>
          </w:divBdr>
        </w:div>
        <w:div w:id="69157140">
          <w:marLeft w:val="360"/>
          <w:marRight w:val="0"/>
          <w:marTop w:val="0"/>
          <w:marBottom w:val="0"/>
          <w:divBdr>
            <w:top w:val="none" w:sz="0" w:space="0" w:color="auto"/>
            <w:left w:val="none" w:sz="0" w:space="0" w:color="auto"/>
            <w:bottom w:val="none" w:sz="0" w:space="0" w:color="auto"/>
            <w:right w:val="none" w:sz="0" w:space="0" w:color="auto"/>
          </w:divBdr>
        </w:div>
        <w:div w:id="651250036">
          <w:marLeft w:val="360"/>
          <w:marRight w:val="0"/>
          <w:marTop w:val="200"/>
          <w:marBottom w:val="0"/>
          <w:divBdr>
            <w:top w:val="none" w:sz="0" w:space="0" w:color="auto"/>
            <w:left w:val="none" w:sz="0" w:space="0" w:color="auto"/>
            <w:bottom w:val="none" w:sz="0" w:space="0" w:color="auto"/>
            <w:right w:val="none" w:sz="0" w:space="0" w:color="auto"/>
          </w:divBdr>
        </w:div>
      </w:divsChild>
    </w:div>
    <w:div w:id="257374851">
      <w:bodyDiv w:val="1"/>
      <w:marLeft w:val="0"/>
      <w:marRight w:val="0"/>
      <w:marTop w:val="0"/>
      <w:marBottom w:val="0"/>
      <w:divBdr>
        <w:top w:val="none" w:sz="0" w:space="0" w:color="auto"/>
        <w:left w:val="none" w:sz="0" w:space="0" w:color="auto"/>
        <w:bottom w:val="none" w:sz="0" w:space="0" w:color="auto"/>
        <w:right w:val="none" w:sz="0" w:space="0" w:color="auto"/>
      </w:divBdr>
    </w:div>
    <w:div w:id="410153826">
      <w:bodyDiv w:val="1"/>
      <w:marLeft w:val="0"/>
      <w:marRight w:val="0"/>
      <w:marTop w:val="0"/>
      <w:marBottom w:val="0"/>
      <w:divBdr>
        <w:top w:val="none" w:sz="0" w:space="0" w:color="auto"/>
        <w:left w:val="none" w:sz="0" w:space="0" w:color="auto"/>
        <w:bottom w:val="none" w:sz="0" w:space="0" w:color="auto"/>
        <w:right w:val="none" w:sz="0" w:space="0" w:color="auto"/>
      </w:divBdr>
      <w:divsChild>
        <w:div w:id="1845709318">
          <w:marLeft w:val="446"/>
          <w:marRight w:val="0"/>
          <w:marTop w:val="0"/>
          <w:marBottom w:val="0"/>
          <w:divBdr>
            <w:top w:val="none" w:sz="0" w:space="0" w:color="auto"/>
            <w:left w:val="none" w:sz="0" w:space="0" w:color="auto"/>
            <w:bottom w:val="none" w:sz="0" w:space="0" w:color="auto"/>
            <w:right w:val="none" w:sz="0" w:space="0" w:color="auto"/>
          </w:divBdr>
        </w:div>
        <w:div w:id="1961689547">
          <w:marLeft w:val="446"/>
          <w:marRight w:val="0"/>
          <w:marTop w:val="0"/>
          <w:marBottom w:val="0"/>
          <w:divBdr>
            <w:top w:val="none" w:sz="0" w:space="0" w:color="auto"/>
            <w:left w:val="none" w:sz="0" w:space="0" w:color="auto"/>
            <w:bottom w:val="none" w:sz="0" w:space="0" w:color="auto"/>
            <w:right w:val="none" w:sz="0" w:space="0" w:color="auto"/>
          </w:divBdr>
        </w:div>
        <w:div w:id="760414569">
          <w:marLeft w:val="446"/>
          <w:marRight w:val="0"/>
          <w:marTop w:val="0"/>
          <w:marBottom w:val="0"/>
          <w:divBdr>
            <w:top w:val="none" w:sz="0" w:space="0" w:color="auto"/>
            <w:left w:val="none" w:sz="0" w:space="0" w:color="auto"/>
            <w:bottom w:val="none" w:sz="0" w:space="0" w:color="auto"/>
            <w:right w:val="none" w:sz="0" w:space="0" w:color="auto"/>
          </w:divBdr>
        </w:div>
        <w:div w:id="1313875554">
          <w:marLeft w:val="446"/>
          <w:marRight w:val="0"/>
          <w:marTop w:val="0"/>
          <w:marBottom w:val="0"/>
          <w:divBdr>
            <w:top w:val="none" w:sz="0" w:space="0" w:color="auto"/>
            <w:left w:val="none" w:sz="0" w:space="0" w:color="auto"/>
            <w:bottom w:val="none" w:sz="0" w:space="0" w:color="auto"/>
            <w:right w:val="none" w:sz="0" w:space="0" w:color="auto"/>
          </w:divBdr>
        </w:div>
      </w:divsChild>
    </w:div>
    <w:div w:id="632297516">
      <w:bodyDiv w:val="1"/>
      <w:marLeft w:val="0"/>
      <w:marRight w:val="0"/>
      <w:marTop w:val="0"/>
      <w:marBottom w:val="0"/>
      <w:divBdr>
        <w:top w:val="none" w:sz="0" w:space="0" w:color="auto"/>
        <w:left w:val="none" w:sz="0" w:space="0" w:color="auto"/>
        <w:bottom w:val="none" w:sz="0" w:space="0" w:color="auto"/>
        <w:right w:val="none" w:sz="0" w:space="0" w:color="auto"/>
      </w:divBdr>
      <w:divsChild>
        <w:div w:id="1397387761">
          <w:marLeft w:val="360"/>
          <w:marRight w:val="0"/>
          <w:marTop w:val="200"/>
          <w:marBottom w:val="0"/>
          <w:divBdr>
            <w:top w:val="none" w:sz="0" w:space="0" w:color="auto"/>
            <w:left w:val="none" w:sz="0" w:space="0" w:color="auto"/>
            <w:bottom w:val="none" w:sz="0" w:space="0" w:color="auto"/>
            <w:right w:val="none" w:sz="0" w:space="0" w:color="auto"/>
          </w:divBdr>
        </w:div>
        <w:div w:id="2013677628">
          <w:marLeft w:val="360"/>
          <w:marRight w:val="0"/>
          <w:marTop w:val="200"/>
          <w:marBottom w:val="0"/>
          <w:divBdr>
            <w:top w:val="none" w:sz="0" w:space="0" w:color="auto"/>
            <w:left w:val="none" w:sz="0" w:space="0" w:color="auto"/>
            <w:bottom w:val="none" w:sz="0" w:space="0" w:color="auto"/>
            <w:right w:val="none" w:sz="0" w:space="0" w:color="auto"/>
          </w:divBdr>
        </w:div>
        <w:div w:id="1698045191">
          <w:marLeft w:val="360"/>
          <w:marRight w:val="0"/>
          <w:marTop w:val="200"/>
          <w:marBottom w:val="0"/>
          <w:divBdr>
            <w:top w:val="none" w:sz="0" w:space="0" w:color="auto"/>
            <w:left w:val="none" w:sz="0" w:space="0" w:color="auto"/>
            <w:bottom w:val="none" w:sz="0" w:space="0" w:color="auto"/>
            <w:right w:val="none" w:sz="0" w:space="0" w:color="auto"/>
          </w:divBdr>
        </w:div>
        <w:div w:id="350844157">
          <w:marLeft w:val="360"/>
          <w:marRight w:val="0"/>
          <w:marTop w:val="200"/>
          <w:marBottom w:val="0"/>
          <w:divBdr>
            <w:top w:val="none" w:sz="0" w:space="0" w:color="auto"/>
            <w:left w:val="none" w:sz="0" w:space="0" w:color="auto"/>
            <w:bottom w:val="none" w:sz="0" w:space="0" w:color="auto"/>
            <w:right w:val="none" w:sz="0" w:space="0" w:color="auto"/>
          </w:divBdr>
        </w:div>
        <w:div w:id="258564631">
          <w:marLeft w:val="360"/>
          <w:marRight w:val="0"/>
          <w:marTop w:val="200"/>
          <w:marBottom w:val="0"/>
          <w:divBdr>
            <w:top w:val="none" w:sz="0" w:space="0" w:color="auto"/>
            <w:left w:val="none" w:sz="0" w:space="0" w:color="auto"/>
            <w:bottom w:val="none" w:sz="0" w:space="0" w:color="auto"/>
            <w:right w:val="none" w:sz="0" w:space="0" w:color="auto"/>
          </w:divBdr>
        </w:div>
      </w:divsChild>
    </w:div>
    <w:div w:id="680935955">
      <w:bodyDiv w:val="1"/>
      <w:marLeft w:val="0"/>
      <w:marRight w:val="0"/>
      <w:marTop w:val="0"/>
      <w:marBottom w:val="0"/>
      <w:divBdr>
        <w:top w:val="none" w:sz="0" w:space="0" w:color="auto"/>
        <w:left w:val="none" w:sz="0" w:space="0" w:color="auto"/>
        <w:bottom w:val="none" w:sz="0" w:space="0" w:color="auto"/>
        <w:right w:val="none" w:sz="0" w:space="0" w:color="auto"/>
      </w:divBdr>
    </w:div>
    <w:div w:id="72371623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99">
          <w:marLeft w:val="360"/>
          <w:marRight w:val="0"/>
          <w:marTop w:val="200"/>
          <w:marBottom w:val="0"/>
          <w:divBdr>
            <w:top w:val="none" w:sz="0" w:space="0" w:color="auto"/>
            <w:left w:val="none" w:sz="0" w:space="0" w:color="auto"/>
            <w:bottom w:val="none" w:sz="0" w:space="0" w:color="auto"/>
            <w:right w:val="none" w:sz="0" w:space="0" w:color="auto"/>
          </w:divBdr>
        </w:div>
      </w:divsChild>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1084033456">
          <w:marLeft w:val="360"/>
          <w:marRight w:val="0"/>
          <w:marTop w:val="200"/>
          <w:marBottom w:val="0"/>
          <w:divBdr>
            <w:top w:val="none" w:sz="0" w:space="0" w:color="auto"/>
            <w:left w:val="none" w:sz="0" w:space="0" w:color="auto"/>
            <w:bottom w:val="none" w:sz="0" w:space="0" w:color="auto"/>
            <w:right w:val="none" w:sz="0" w:space="0" w:color="auto"/>
          </w:divBdr>
        </w:div>
        <w:div w:id="1930843224">
          <w:marLeft w:val="360"/>
          <w:marRight w:val="0"/>
          <w:marTop w:val="200"/>
          <w:marBottom w:val="0"/>
          <w:divBdr>
            <w:top w:val="none" w:sz="0" w:space="0" w:color="auto"/>
            <w:left w:val="none" w:sz="0" w:space="0" w:color="auto"/>
            <w:bottom w:val="none" w:sz="0" w:space="0" w:color="auto"/>
            <w:right w:val="none" w:sz="0" w:space="0" w:color="auto"/>
          </w:divBdr>
        </w:div>
        <w:div w:id="1955942804">
          <w:marLeft w:val="360"/>
          <w:marRight w:val="0"/>
          <w:marTop w:val="200"/>
          <w:marBottom w:val="0"/>
          <w:divBdr>
            <w:top w:val="none" w:sz="0" w:space="0" w:color="auto"/>
            <w:left w:val="none" w:sz="0" w:space="0" w:color="auto"/>
            <w:bottom w:val="none" w:sz="0" w:space="0" w:color="auto"/>
            <w:right w:val="none" w:sz="0" w:space="0" w:color="auto"/>
          </w:divBdr>
        </w:div>
        <w:div w:id="1968971166">
          <w:marLeft w:val="360"/>
          <w:marRight w:val="0"/>
          <w:marTop w:val="200"/>
          <w:marBottom w:val="0"/>
          <w:divBdr>
            <w:top w:val="none" w:sz="0" w:space="0" w:color="auto"/>
            <w:left w:val="none" w:sz="0" w:space="0" w:color="auto"/>
            <w:bottom w:val="none" w:sz="0" w:space="0" w:color="auto"/>
            <w:right w:val="none" w:sz="0" w:space="0" w:color="auto"/>
          </w:divBdr>
        </w:div>
        <w:div w:id="723331650">
          <w:marLeft w:val="360"/>
          <w:marRight w:val="0"/>
          <w:marTop w:val="200"/>
          <w:marBottom w:val="0"/>
          <w:divBdr>
            <w:top w:val="none" w:sz="0" w:space="0" w:color="auto"/>
            <w:left w:val="none" w:sz="0" w:space="0" w:color="auto"/>
            <w:bottom w:val="none" w:sz="0" w:space="0" w:color="auto"/>
            <w:right w:val="none" w:sz="0" w:space="0" w:color="auto"/>
          </w:divBdr>
        </w:div>
      </w:divsChild>
    </w:div>
    <w:div w:id="791368264">
      <w:bodyDiv w:val="1"/>
      <w:marLeft w:val="0"/>
      <w:marRight w:val="0"/>
      <w:marTop w:val="0"/>
      <w:marBottom w:val="0"/>
      <w:divBdr>
        <w:top w:val="none" w:sz="0" w:space="0" w:color="auto"/>
        <w:left w:val="none" w:sz="0" w:space="0" w:color="auto"/>
        <w:bottom w:val="none" w:sz="0" w:space="0" w:color="auto"/>
        <w:right w:val="none" w:sz="0" w:space="0" w:color="auto"/>
      </w:divBdr>
      <w:divsChild>
        <w:div w:id="2091191084">
          <w:marLeft w:val="547"/>
          <w:marRight w:val="0"/>
          <w:marTop w:val="0"/>
          <w:marBottom w:val="0"/>
          <w:divBdr>
            <w:top w:val="none" w:sz="0" w:space="0" w:color="auto"/>
            <w:left w:val="none" w:sz="0" w:space="0" w:color="auto"/>
            <w:bottom w:val="none" w:sz="0" w:space="0" w:color="auto"/>
            <w:right w:val="none" w:sz="0" w:space="0" w:color="auto"/>
          </w:divBdr>
        </w:div>
      </w:divsChild>
    </w:div>
    <w:div w:id="794104315">
      <w:bodyDiv w:val="1"/>
      <w:marLeft w:val="0"/>
      <w:marRight w:val="0"/>
      <w:marTop w:val="0"/>
      <w:marBottom w:val="0"/>
      <w:divBdr>
        <w:top w:val="none" w:sz="0" w:space="0" w:color="auto"/>
        <w:left w:val="none" w:sz="0" w:space="0" w:color="auto"/>
        <w:bottom w:val="none" w:sz="0" w:space="0" w:color="auto"/>
        <w:right w:val="none" w:sz="0" w:space="0" w:color="auto"/>
      </w:divBdr>
      <w:divsChild>
        <w:div w:id="230894372">
          <w:marLeft w:val="360"/>
          <w:marRight w:val="0"/>
          <w:marTop w:val="200"/>
          <w:marBottom w:val="0"/>
          <w:divBdr>
            <w:top w:val="none" w:sz="0" w:space="0" w:color="auto"/>
            <w:left w:val="none" w:sz="0" w:space="0" w:color="auto"/>
            <w:bottom w:val="none" w:sz="0" w:space="0" w:color="auto"/>
            <w:right w:val="none" w:sz="0" w:space="0" w:color="auto"/>
          </w:divBdr>
        </w:div>
        <w:div w:id="1589147818">
          <w:marLeft w:val="360"/>
          <w:marRight w:val="0"/>
          <w:marTop w:val="200"/>
          <w:marBottom w:val="0"/>
          <w:divBdr>
            <w:top w:val="none" w:sz="0" w:space="0" w:color="auto"/>
            <w:left w:val="none" w:sz="0" w:space="0" w:color="auto"/>
            <w:bottom w:val="none" w:sz="0" w:space="0" w:color="auto"/>
            <w:right w:val="none" w:sz="0" w:space="0" w:color="auto"/>
          </w:divBdr>
        </w:div>
      </w:divsChild>
    </w:div>
    <w:div w:id="812215744">
      <w:bodyDiv w:val="1"/>
      <w:marLeft w:val="0"/>
      <w:marRight w:val="0"/>
      <w:marTop w:val="0"/>
      <w:marBottom w:val="0"/>
      <w:divBdr>
        <w:top w:val="none" w:sz="0" w:space="0" w:color="auto"/>
        <w:left w:val="none" w:sz="0" w:space="0" w:color="auto"/>
        <w:bottom w:val="none" w:sz="0" w:space="0" w:color="auto"/>
        <w:right w:val="none" w:sz="0" w:space="0" w:color="auto"/>
      </w:divBdr>
      <w:divsChild>
        <w:div w:id="1304847016">
          <w:marLeft w:val="360"/>
          <w:marRight w:val="0"/>
          <w:marTop w:val="200"/>
          <w:marBottom w:val="0"/>
          <w:divBdr>
            <w:top w:val="none" w:sz="0" w:space="0" w:color="auto"/>
            <w:left w:val="none" w:sz="0" w:space="0" w:color="auto"/>
            <w:bottom w:val="none" w:sz="0" w:space="0" w:color="auto"/>
            <w:right w:val="none" w:sz="0" w:space="0" w:color="auto"/>
          </w:divBdr>
        </w:div>
        <w:div w:id="783768824">
          <w:marLeft w:val="360"/>
          <w:marRight w:val="0"/>
          <w:marTop w:val="200"/>
          <w:marBottom w:val="0"/>
          <w:divBdr>
            <w:top w:val="none" w:sz="0" w:space="0" w:color="auto"/>
            <w:left w:val="none" w:sz="0" w:space="0" w:color="auto"/>
            <w:bottom w:val="none" w:sz="0" w:space="0" w:color="auto"/>
            <w:right w:val="none" w:sz="0" w:space="0" w:color="auto"/>
          </w:divBdr>
        </w:div>
        <w:div w:id="2140830429">
          <w:marLeft w:val="360"/>
          <w:marRight w:val="0"/>
          <w:marTop w:val="200"/>
          <w:marBottom w:val="0"/>
          <w:divBdr>
            <w:top w:val="none" w:sz="0" w:space="0" w:color="auto"/>
            <w:left w:val="none" w:sz="0" w:space="0" w:color="auto"/>
            <w:bottom w:val="none" w:sz="0" w:space="0" w:color="auto"/>
            <w:right w:val="none" w:sz="0" w:space="0" w:color="auto"/>
          </w:divBdr>
        </w:div>
        <w:div w:id="2014796676">
          <w:marLeft w:val="360"/>
          <w:marRight w:val="0"/>
          <w:marTop w:val="200"/>
          <w:marBottom w:val="0"/>
          <w:divBdr>
            <w:top w:val="none" w:sz="0" w:space="0" w:color="auto"/>
            <w:left w:val="none" w:sz="0" w:space="0" w:color="auto"/>
            <w:bottom w:val="none" w:sz="0" w:space="0" w:color="auto"/>
            <w:right w:val="none" w:sz="0" w:space="0" w:color="auto"/>
          </w:divBdr>
        </w:div>
        <w:div w:id="1422875369">
          <w:marLeft w:val="360"/>
          <w:marRight w:val="0"/>
          <w:marTop w:val="200"/>
          <w:marBottom w:val="0"/>
          <w:divBdr>
            <w:top w:val="none" w:sz="0" w:space="0" w:color="auto"/>
            <w:left w:val="none" w:sz="0" w:space="0" w:color="auto"/>
            <w:bottom w:val="none" w:sz="0" w:space="0" w:color="auto"/>
            <w:right w:val="none" w:sz="0" w:space="0" w:color="auto"/>
          </w:divBdr>
        </w:div>
        <w:div w:id="1304040657">
          <w:marLeft w:val="360"/>
          <w:marRight w:val="0"/>
          <w:marTop w:val="200"/>
          <w:marBottom w:val="0"/>
          <w:divBdr>
            <w:top w:val="none" w:sz="0" w:space="0" w:color="auto"/>
            <w:left w:val="none" w:sz="0" w:space="0" w:color="auto"/>
            <w:bottom w:val="none" w:sz="0" w:space="0" w:color="auto"/>
            <w:right w:val="none" w:sz="0" w:space="0" w:color="auto"/>
          </w:divBdr>
        </w:div>
      </w:divsChild>
    </w:div>
    <w:div w:id="812602090">
      <w:bodyDiv w:val="1"/>
      <w:marLeft w:val="0"/>
      <w:marRight w:val="0"/>
      <w:marTop w:val="0"/>
      <w:marBottom w:val="0"/>
      <w:divBdr>
        <w:top w:val="none" w:sz="0" w:space="0" w:color="auto"/>
        <w:left w:val="none" w:sz="0" w:space="0" w:color="auto"/>
        <w:bottom w:val="none" w:sz="0" w:space="0" w:color="auto"/>
        <w:right w:val="none" w:sz="0" w:space="0" w:color="auto"/>
      </w:divBdr>
    </w:div>
    <w:div w:id="920678778">
      <w:bodyDiv w:val="1"/>
      <w:marLeft w:val="0"/>
      <w:marRight w:val="0"/>
      <w:marTop w:val="0"/>
      <w:marBottom w:val="0"/>
      <w:divBdr>
        <w:top w:val="none" w:sz="0" w:space="0" w:color="auto"/>
        <w:left w:val="none" w:sz="0" w:space="0" w:color="auto"/>
        <w:bottom w:val="none" w:sz="0" w:space="0" w:color="auto"/>
        <w:right w:val="none" w:sz="0" w:space="0" w:color="auto"/>
      </w:divBdr>
      <w:divsChild>
        <w:div w:id="2102677670">
          <w:marLeft w:val="360"/>
          <w:marRight w:val="0"/>
          <w:marTop w:val="200"/>
          <w:marBottom w:val="0"/>
          <w:divBdr>
            <w:top w:val="none" w:sz="0" w:space="0" w:color="auto"/>
            <w:left w:val="none" w:sz="0" w:space="0" w:color="auto"/>
            <w:bottom w:val="none" w:sz="0" w:space="0" w:color="auto"/>
            <w:right w:val="none" w:sz="0" w:space="0" w:color="auto"/>
          </w:divBdr>
        </w:div>
        <w:div w:id="967049343">
          <w:marLeft w:val="360"/>
          <w:marRight w:val="0"/>
          <w:marTop w:val="200"/>
          <w:marBottom w:val="0"/>
          <w:divBdr>
            <w:top w:val="none" w:sz="0" w:space="0" w:color="auto"/>
            <w:left w:val="none" w:sz="0" w:space="0" w:color="auto"/>
            <w:bottom w:val="none" w:sz="0" w:space="0" w:color="auto"/>
            <w:right w:val="none" w:sz="0" w:space="0" w:color="auto"/>
          </w:divBdr>
        </w:div>
        <w:div w:id="2067218398">
          <w:marLeft w:val="360"/>
          <w:marRight w:val="0"/>
          <w:marTop w:val="200"/>
          <w:marBottom w:val="0"/>
          <w:divBdr>
            <w:top w:val="none" w:sz="0" w:space="0" w:color="auto"/>
            <w:left w:val="none" w:sz="0" w:space="0" w:color="auto"/>
            <w:bottom w:val="none" w:sz="0" w:space="0" w:color="auto"/>
            <w:right w:val="none" w:sz="0" w:space="0" w:color="auto"/>
          </w:divBdr>
        </w:div>
      </w:divsChild>
    </w:div>
    <w:div w:id="958299832">
      <w:bodyDiv w:val="1"/>
      <w:marLeft w:val="0"/>
      <w:marRight w:val="0"/>
      <w:marTop w:val="0"/>
      <w:marBottom w:val="0"/>
      <w:divBdr>
        <w:top w:val="none" w:sz="0" w:space="0" w:color="auto"/>
        <w:left w:val="none" w:sz="0" w:space="0" w:color="auto"/>
        <w:bottom w:val="none" w:sz="0" w:space="0" w:color="auto"/>
        <w:right w:val="none" w:sz="0" w:space="0" w:color="auto"/>
      </w:divBdr>
      <w:divsChild>
        <w:div w:id="1750035979">
          <w:marLeft w:val="547"/>
          <w:marRight w:val="0"/>
          <w:marTop w:val="0"/>
          <w:marBottom w:val="0"/>
          <w:divBdr>
            <w:top w:val="none" w:sz="0" w:space="0" w:color="auto"/>
            <w:left w:val="none" w:sz="0" w:space="0" w:color="auto"/>
            <w:bottom w:val="none" w:sz="0" w:space="0" w:color="auto"/>
            <w:right w:val="none" w:sz="0" w:space="0" w:color="auto"/>
          </w:divBdr>
        </w:div>
      </w:divsChild>
    </w:div>
    <w:div w:id="984088891">
      <w:bodyDiv w:val="1"/>
      <w:marLeft w:val="0"/>
      <w:marRight w:val="0"/>
      <w:marTop w:val="0"/>
      <w:marBottom w:val="0"/>
      <w:divBdr>
        <w:top w:val="none" w:sz="0" w:space="0" w:color="auto"/>
        <w:left w:val="none" w:sz="0" w:space="0" w:color="auto"/>
        <w:bottom w:val="none" w:sz="0" w:space="0" w:color="auto"/>
        <w:right w:val="none" w:sz="0" w:space="0" w:color="auto"/>
      </w:divBdr>
    </w:div>
    <w:div w:id="1000960731">
      <w:bodyDiv w:val="1"/>
      <w:marLeft w:val="0"/>
      <w:marRight w:val="0"/>
      <w:marTop w:val="0"/>
      <w:marBottom w:val="0"/>
      <w:divBdr>
        <w:top w:val="none" w:sz="0" w:space="0" w:color="auto"/>
        <w:left w:val="none" w:sz="0" w:space="0" w:color="auto"/>
        <w:bottom w:val="none" w:sz="0" w:space="0" w:color="auto"/>
        <w:right w:val="none" w:sz="0" w:space="0" w:color="auto"/>
      </w:divBdr>
      <w:divsChild>
        <w:div w:id="618223447">
          <w:marLeft w:val="547"/>
          <w:marRight w:val="0"/>
          <w:marTop w:val="0"/>
          <w:marBottom w:val="0"/>
          <w:divBdr>
            <w:top w:val="none" w:sz="0" w:space="0" w:color="auto"/>
            <w:left w:val="none" w:sz="0" w:space="0" w:color="auto"/>
            <w:bottom w:val="none" w:sz="0" w:space="0" w:color="auto"/>
            <w:right w:val="none" w:sz="0" w:space="0" w:color="auto"/>
          </w:divBdr>
        </w:div>
      </w:divsChild>
    </w:div>
    <w:div w:id="1016880980">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1">
          <w:marLeft w:val="360"/>
          <w:marRight w:val="0"/>
          <w:marTop w:val="200"/>
          <w:marBottom w:val="0"/>
          <w:divBdr>
            <w:top w:val="none" w:sz="0" w:space="0" w:color="auto"/>
            <w:left w:val="none" w:sz="0" w:space="0" w:color="auto"/>
            <w:bottom w:val="none" w:sz="0" w:space="0" w:color="auto"/>
            <w:right w:val="none" w:sz="0" w:space="0" w:color="auto"/>
          </w:divBdr>
        </w:div>
        <w:div w:id="1442412872">
          <w:marLeft w:val="360"/>
          <w:marRight w:val="0"/>
          <w:marTop w:val="1"/>
          <w:marBottom w:val="0"/>
          <w:divBdr>
            <w:top w:val="none" w:sz="0" w:space="0" w:color="auto"/>
            <w:left w:val="none" w:sz="0" w:space="0" w:color="auto"/>
            <w:bottom w:val="none" w:sz="0" w:space="0" w:color="auto"/>
            <w:right w:val="none" w:sz="0" w:space="0" w:color="auto"/>
          </w:divBdr>
        </w:div>
        <w:div w:id="1632007380">
          <w:marLeft w:val="360"/>
          <w:marRight w:val="0"/>
          <w:marTop w:val="1"/>
          <w:marBottom w:val="0"/>
          <w:divBdr>
            <w:top w:val="none" w:sz="0" w:space="0" w:color="auto"/>
            <w:left w:val="none" w:sz="0" w:space="0" w:color="auto"/>
            <w:bottom w:val="none" w:sz="0" w:space="0" w:color="auto"/>
            <w:right w:val="none" w:sz="0" w:space="0" w:color="auto"/>
          </w:divBdr>
        </w:div>
        <w:div w:id="637036129">
          <w:marLeft w:val="360"/>
          <w:marRight w:val="0"/>
          <w:marTop w:val="200"/>
          <w:marBottom w:val="0"/>
          <w:divBdr>
            <w:top w:val="none" w:sz="0" w:space="0" w:color="auto"/>
            <w:left w:val="none" w:sz="0" w:space="0" w:color="auto"/>
            <w:bottom w:val="none" w:sz="0" w:space="0" w:color="auto"/>
            <w:right w:val="none" w:sz="0" w:space="0" w:color="auto"/>
          </w:divBdr>
        </w:div>
        <w:div w:id="1430396502">
          <w:marLeft w:val="360"/>
          <w:marRight w:val="0"/>
          <w:marTop w:val="200"/>
          <w:marBottom w:val="0"/>
          <w:divBdr>
            <w:top w:val="none" w:sz="0" w:space="0" w:color="auto"/>
            <w:left w:val="none" w:sz="0" w:space="0" w:color="auto"/>
            <w:bottom w:val="none" w:sz="0" w:space="0" w:color="auto"/>
            <w:right w:val="none" w:sz="0" w:space="0" w:color="auto"/>
          </w:divBdr>
        </w:div>
        <w:div w:id="1651598542">
          <w:marLeft w:val="360"/>
          <w:marRight w:val="0"/>
          <w:marTop w:val="200"/>
          <w:marBottom w:val="0"/>
          <w:divBdr>
            <w:top w:val="none" w:sz="0" w:space="0" w:color="auto"/>
            <w:left w:val="none" w:sz="0" w:space="0" w:color="auto"/>
            <w:bottom w:val="none" w:sz="0" w:space="0" w:color="auto"/>
            <w:right w:val="none" w:sz="0" w:space="0" w:color="auto"/>
          </w:divBdr>
        </w:div>
        <w:div w:id="417289066">
          <w:marLeft w:val="360"/>
          <w:marRight w:val="0"/>
          <w:marTop w:val="200"/>
          <w:marBottom w:val="0"/>
          <w:divBdr>
            <w:top w:val="none" w:sz="0" w:space="0" w:color="auto"/>
            <w:left w:val="none" w:sz="0" w:space="0" w:color="auto"/>
            <w:bottom w:val="none" w:sz="0" w:space="0" w:color="auto"/>
            <w:right w:val="none" w:sz="0" w:space="0" w:color="auto"/>
          </w:divBdr>
        </w:div>
      </w:divsChild>
    </w:div>
    <w:div w:id="1062026942">
      <w:bodyDiv w:val="1"/>
      <w:marLeft w:val="0"/>
      <w:marRight w:val="0"/>
      <w:marTop w:val="0"/>
      <w:marBottom w:val="0"/>
      <w:divBdr>
        <w:top w:val="none" w:sz="0" w:space="0" w:color="auto"/>
        <w:left w:val="none" w:sz="0" w:space="0" w:color="auto"/>
        <w:bottom w:val="none" w:sz="0" w:space="0" w:color="auto"/>
        <w:right w:val="none" w:sz="0" w:space="0" w:color="auto"/>
      </w:divBdr>
    </w:div>
    <w:div w:id="1072704089">
      <w:bodyDiv w:val="1"/>
      <w:marLeft w:val="0"/>
      <w:marRight w:val="0"/>
      <w:marTop w:val="0"/>
      <w:marBottom w:val="0"/>
      <w:divBdr>
        <w:top w:val="none" w:sz="0" w:space="0" w:color="auto"/>
        <w:left w:val="none" w:sz="0" w:space="0" w:color="auto"/>
        <w:bottom w:val="none" w:sz="0" w:space="0" w:color="auto"/>
        <w:right w:val="none" w:sz="0" w:space="0" w:color="auto"/>
      </w:divBdr>
    </w:div>
    <w:div w:id="1104686361">
      <w:bodyDiv w:val="1"/>
      <w:marLeft w:val="0"/>
      <w:marRight w:val="0"/>
      <w:marTop w:val="0"/>
      <w:marBottom w:val="0"/>
      <w:divBdr>
        <w:top w:val="none" w:sz="0" w:space="0" w:color="auto"/>
        <w:left w:val="none" w:sz="0" w:space="0" w:color="auto"/>
        <w:bottom w:val="none" w:sz="0" w:space="0" w:color="auto"/>
        <w:right w:val="none" w:sz="0" w:space="0" w:color="auto"/>
      </w:divBdr>
    </w:div>
    <w:div w:id="1106581996">
      <w:bodyDiv w:val="1"/>
      <w:marLeft w:val="0"/>
      <w:marRight w:val="0"/>
      <w:marTop w:val="0"/>
      <w:marBottom w:val="0"/>
      <w:divBdr>
        <w:top w:val="none" w:sz="0" w:space="0" w:color="auto"/>
        <w:left w:val="none" w:sz="0" w:space="0" w:color="auto"/>
        <w:bottom w:val="none" w:sz="0" w:space="0" w:color="auto"/>
        <w:right w:val="none" w:sz="0" w:space="0" w:color="auto"/>
      </w:divBdr>
    </w:div>
    <w:div w:id="1131435821">
      <w:bodyDiv w:val="1"/>
      <w:marLeft w:val="0"/>
      <w:marRight w:val="0"/>
      <w:marTop w:val="0"/>
      <w:marBottom w:val="0"/>
      <w:divBdr>
        <w:top w:val="none" w:sz="0" w:space="0" w:color="auto"/>
        <w:left w:val="none" w:sz="0" w:space="0" w:color="auto"/>
        <w:bottom w:val="none" w:sz="0" w:space="0" w:color="auto"/>
        <w:right w:val="none" w:sz="0" w:space="0" w:color="auto"/>
      </w:divBdr>
      <w:divsChild>
        <w:div w:id="1596404252">
          <w:marLeft w:val="360"/>
          <w:marRight w:val="0"/>
          <w:marTop w:val="200"/>
          <w:marBottom w:val="0"/>
          <w:divBdr>
            <w:top w:val="none" w:sz="0" w:space="0" w:color="auto"/>
            <w:left w:val="none" w:sz="0" w:space="0" w:color="auto"/>
            <w:bottom w:val="none" w:sz="0" w:space="0" w:color="auto"/>
            <w:right w:val="none" w:sz="0" w:space="0" w:color="auto"/>
          </w:divBdr>
        </w:div>
        <w:div w:id="1843350236">
          <w:marLeft w:val="360"/>
          <w:marRight w:val="0"/>
          <w:marTop w:val="200"/>
          <w:marBottom w:val="0"/>
          <w:divBdr>
            <w:top w:val="none" w:sz="0" w:space="0" w:color="auto"/>
            <w:left w:val="none" w:sz="0" w:space="0" w:color="auto"/>
            <w:bottom w:val="none" w:sz="0" w:space="0" w:color="auto"/>
            <w:right w:val="none" w:sz="0" w:space="0" w:color="auto"/>
          </w:divBdr>
        </w:div>
        <w:div w:id="146016685">
          <w:marLeft w:val="360"/>
          <w:marRight w:val="0"/>
          <w:marTop w:val="200"/>
          <w:marBottom w:val="0"/>
          <w:divBdr>
            <w:top w:val="none" w:sz="0" w:space="0" w:color="auto"/>
            <w:left w:val="none" w:sz="0" w:space="0" w:color="auto"/>
            <w:bottom w:val="none" w:sz="0" w:space="0" w:color="auto"/>
            <w:right w:val="none" w:sz="0" w:space="0" w:color="auto"/>
          </w:divBdr>
        </w:div>
      </w:divsChild>
    </w:div>
    <w:div w:id="1186283402">
      <w:bodyDiv w:val="1"/>
      <w:marLeft w:val="0"/>
      <w:marRight w:val="0"/>
      <w:marTop w:val="0"/>
      <w:marBottom w:val="0"/>
      <w:divBdr>
        <w:top w:val="none" w:sz="0" w:space="0" w:color="auto"/>
        <w:left w:val="none" w:sz="0" w:space="0" w:color="auto"/>
        <w:bottom w:val="none" w:sz="0" w:space="0" w:color="auto"/>
        <w:right w:val="none" w:sz="0" w:space="0" w:color="auto"/>
      </w:divBdr>
      <w:divsChild>
        <w:div w:id="972101522">
          <w:marLeft w:val="547"/>
          <w:marRight w:val="0"/>
          <w:marTop w:val="0"/>
          <w:marBottom w:val="0"/>
          <w:divBdr>
            <w:top w:val="none" w:sz="0" w:space="0" w:color="auto"/>
            <w:left w:val="none" w:sz="0" w:space="0" w:color="auto"/>
            <w:bottom w:val="none" w:sz="0" w:space="0" w:color="auto"/>
            <w:right w:val="none" w:sz="0" w:space="0" w:color="auto"/>
          </w:divBdr>
        </w:div>
        <w:div w:id="465777973">
          <w:marLeft w:val="547"/>
          <w:marRight w:val="0"/>
          <w:marTop w:val="0"/>
          <w:marBottom w:val="0"/>
          <w:divBdr>
            <w:top w:val="none" w:sz="0" w:space="0" w:color="auto"/>
            <w:left w:val="none" w:sz="0" w:space="0" w:color="auto"/>
            <w:bottom w:val="none" w:sz="0" w:space="0" w:color="auto"/>
            <w:right w:val="none" w:sz="0" w:space="0" w:color="auto"/>
          </w:divBdr>
        </w:div>
      </w:divsChild>
    </w:div>
    <w:div w:id="1243759229">
      <w:bodyDiv w:val="1"/>
      <w:marLeft w:val="0"/>
      <w:marRight w:val="0"/>
      <w:marTop w:val="0"/>
      <w:marBottom w:val="0"/>
      <w:divBdr>
        <w:top w:val="none" w:sz="0" w:space="0" w:color="auto"/>
        <w:left w:val="none" w:sz="0" w:space="0" w:color="auto"/>
        <w:bottom w:val="none" w:sz="0" w:space="0" w:color="auto"/>
        <w:right w:val="none" w:sz="0" w:space="0" w:color="auto"/>
      </w:divBdr>
      <w:divsChild>
        <w:div w:id="141655631">
          <w:marLeft w:val="547"/>
          <w:marRight w:val="0"/>
          <w:marTop w:val="0"/>
          <w:marBottom w:val="0"/>
          <w:divBdr>
            <w:top w:val="none" w:sz="0" w:space="0" w:color="auto"/>
            <w:left w:val="none" w:sz="0" w:space="0" w:color="auto"/>
            <w:bottom w:val="none" w:sz="0" w:space="0" w:color="auto"/>
            <w:right w:val="none" w:sz="0" w:space="0" w:color="auto"/>
          </w:divBdr>
        </w:div>
      </w:divsChild>
    </w:div>
    <w:div w:id="1425299013">
      <w:bodyDiv w:val="1"/>
      <w:marLeft w:val="0"/>
      <w:marRight w:val="0"/>
      <w:marTop w:val="0"/>
      <w:marBottom w:val="0"/>
      <w:divBdr>
        <w:top w:val="none" w:sz="0" w:space="0" w:color="auto"/>
        <w:left w:val="none" w:sz="0" w:space="0" w:color="auto"/>
        <w:bottom w:val="none" w:sz="0" w:space="0" w:color="auto"/>
        <w:right w:val="none" w:sz="0" w:space="0" w:color="auto"/>
      </w:divBdr>
    </w:div>
    <w:div w:id="1425343671">
      <w:bodyDiv w:val="1"/>
      <w:marLeft w:val="0"/>
      <w:marRight w:val="0"/>
      <w:marTop w:val="0"/>
      <w:marBottom w:val="0"/>
      <w:divBdr>
        <w:top w:val="none" w:sz="0" w:space="0" w:color="auto"/>
        <w:left w:val="none" w:sz="0" w:space="0" w:color="auto"/>
        <w:bottom w:val="none" w:sz="0" w:space="0" w:color="auto"/>
        <w:right w:val="none" w:sz="0" w:space="0" w:color="auto"/>
      </w:divBdr>
      <w:divsChild>
        <w:div w:id="478037193">
          <w:marLeft w:val="360"/>
          <w:marRight w:val="0"/>
          <w:marTop w:val="200"/>
          <w:marBottom w:val="0"/>
          <w:divBdr>
            <w:top w:val="none" w:sz="0" w:space="0" w:color="auto"/>
            <w:left w:val="none" w:sz="0" w:space="0" w:color="auto"/>
            <w:bottom w:val="none" w:sz="0" w:space="0" w:color="auto"/>
            <w:right w:val="none" w:sz="0" w:space="0" w:color="auto"/>
          </w:divBdr>
        </w:div>
        <w:div w:id="1514877238">
          <w:marLeft w:val="360"/>
          <w:marRight w:val="0"/>
          <w:marTop w:val="200"/>
          <w:marBottom w:val="0"/>
          <w:divBdr>
            <w:top w:val="none" w:sz="0" w:space="0" w:color="auto"/>
            <w:left w:val="none" w:sz="0" w:space="0" w:color="auto"/>
            <w:bottom w:val="none" w:sz="0" w:space="0" w:color="auto"/>
            <w:right w:val="none" w:sz="0" w:space="0" w:color="auto"/>
          </w:divBdr>
        </w:div>
        <w:div w:id="830950231">
          <w:marLeft w:val="360"/>
          <w:marRight w:val="0"/>
          <w:marTop w:val="200"/>
          <w:marBottom w:val="0"/>
          <w:divBdr>
            <w:top w:val="none" w:sz="0" w:space="0" w:color="auto"/>
            <w:left w:val="none" w:sz="0" w:space="0" w:color="auto"/>
            <w:bottom w:val="none" w:sz="0" w:space="0" w:color="auto"/>
            <w:right w:val="none" w:sz="0" w:space="0" w:color="auto"/>
          </w:divBdr>
        </w:div>
        <w:div w:id="1396006210">
          <w:marLeft w:val="360"/>
          <w:marRight w:val="0"/>
          <w:marTop w:val="200"/>
          <w:marBottom w:val="0"/>
          <w:divBdr>
            <w:top w:val="none" w:sz="0" w:space="0" w:color="auto"/>
            <w:left w:val="none" w:sz="0" w:space="0" w:color="auto"/>
            <w:bottom w:val="none" w:sz="0" w:space="0" w:color="auto"/>
            <w:right w:val="none" w:sz="0" w:space="0" w:color="auto"/>
          </w:divBdr>
        </w:div>
      </w:divsChild>
    </w:div>
    <w:div w:id="1442913099">
      <w:bodyDiv w:val="1"/>
      <w:marLeft w:val="0"/>
      <w:marRight w:val="0"/>
      <w:marTop w:val="0"/>
      <w:marBottom w:val="0"/>
      <w:divBdr>
        <w:top w:val="none" w:sz="0" w:space="0" w:color="auto"/>
        <w:left w:val="none" w:sz="0" w:space="0" w:color="auto"/>
        <w:bottom w:val="none" w:sz="0" w:space="0" w:color="auto"/>
        <w:right w:val="none" w:sz="0" w:space="0" w:color="auto"/>
      </w:divBdr>
      <w:divsChild>
        <w:div w:id="309285132">
          <w:marLeft w:val="360"/>
          <w:marRight w:val="0"/>
          <w:marTop w:val="200"/>
          <w:marBottom w:val="0"/>
          <w:divBdr>
            <w:top w:val="none" w:sz="0" w:space="0" w:color="auto"/>
            <w:left w:val="none" w:sz="0" w:space="0" w:color="auto"/>
            <w:bottom w:val="none" w:sz="0" w:space="0" w:color="auto"/>
            <w:right w:val="none" w:sz="0" w:space="0" w:color="auto"/>
          </w:divBdr>
        </w:div>
      </w:divsChild>
    </w:div>
    <w:div w:id="1483503708">
      <w:bodyDiv w:val="1"/>
      <w:marLeft w:val="0"/>
      <w:marRight w:val="0"/>
      <w:marTop w:val="0"/>
      <w:marBottom w:val="0"/>
      <w:divBdr>
        <w:top w:val="none" w:sz="0" w:space="0" w:color="auto"/>
        <w:left w:val="none" w:sz="0" w:space="0" w:color="auto"/>
        <w:bottom w:val="none" w:sz="0" w:space="0" w:color="auto"/>
        <w:right w:val="none" w:sz="0" w:space="0" w:color="auto"/>
      </w:divBdr>
      <w:divsChild>
        <w:div w:id="67388683">
          <w:marLeft w:val="547"/>
          <w:marRight w:val="0"/>
          <w:marTop w:val="0"/>
          <w:marBottom w:val="160"/>
          <w:divBdr>
            <w:top w:val="none" w:sz="0" w:space="0" w:color="auto"/>
            <w:left w:val="none" w:sz="0" w:space="0" w:color="auto"/>
            <w:bottom w:val="none" w:sz="0" w:space="0" w:color="auto"/>
            <w:right w:val="none" w:sz="0" w:space="0" w:color="auto"/>
          </w:divBdr>
        </w:div>
        <w:div w:id="526256940">
          <w:marLeft w:val="547"/>
          <w:marRight w:val="0"/>
          <w:marTop w:val="0"/>
          <w:marBottom w:val="160"/>
          <w:divBdr>
            <w:top w:val="none" w:sz="0" w:space="0" w:color="auto"/>
            <w:left w:val="none" w:sz="0" w:space="0" w:color="auto"/>
            <w:bottom w:val="none" w:sz="0" w:space="0" w:color="auto"/>
            <w:right w:val="none" w:sz="0" w:space="0" w:color="auto"/>
          </w:divBdr>
        </w:div>
        <w:div w:id="1051923236">
          <w:marLeft w:val="547"/>
          <w:marRight w:val="0"/>
          <w:marTop w:val="0"/>
          <w:marBottom w:val="160"/>
          <w:divBdr>
            <w:top w:val="none" w:sz="0" w:space="0" w:color="auto"/>
            <w:left w:val="none" w:sz="0" w:space="0" w:color="auto"/>
            <w:bottom w:val="none" w:sz="0" w:space="0" w:color="auto"/>
            <w:right w:val="none" w:sz="0" w:space="0" w:color="auto"/>
          </w:divBdr>
        </w:div>
      </w:divsChild>
    </w:div>
    <w:div w:id="1505976013">
      <w:bodyDiv w:val="1"/>
      <w:marLeft w:val="0"/>
      <w:marRight w:val="0"/>
      <w:marTop w:val="0"/>
      <w:marBottom w:val="0"/>
      <w:divBdr>
        <w:top w:val="none" w:sz="0" w:space="0" w:color="auto"/>
        <w:left w:val="none" w:sz="0" w:space="0" w:color="auto"/>
        <w:bottom w:val="none" w:sz="0" w:space="0" w:color="auto"/>
        <w:right w:val="none" w:sz="0" w:space="0" w:color="auto"/>
      </w:divBdr>
      <w:divsChild>
        <w:div w:id="761099383">
          <w:marLeft w:val="360"/>
          <w:marRight w:val="0"/>
          <w:marTop w:val="200"/>
          <w:marBottom w:val="0"/>
          <w:divBdr>
            <w:top w:val="none" w:sz="0" w:space="0" w:color="auto"/>
            <w:left w:val="none" w:sz="0" w:space="0" w:color="auto"/>
            <w:bottom w:val="none" w:sz="0" w:space="0" w:color="auto"/>
            <w:right w:val="none" w:sz="0" w:space="0" w:color="auto"/>
          </w:divBdr>
        </w:div>
        <w:div w:id="1111390498">
          <w:marLeft w:val="360"/>
          <w:marRight w:val="0"/>
          <w:marTop w:val="200"/>
          <w:marBottom w:val="0"/>
          <w:divBdr>
            <w:top w:val="none" w:sz="0" w:space="0" w:color="auto"/>
            <w:left w:val="none" w:sz="0" w:space="0" w:color="auto"/>
            <w:bottom w:val="none" w:sz="0" w:space="0" w:color="auto"/>
            <w:right w:val="none" w:sz="0" w:space="0" w:color="auto"/>
          </w:divBdr>
        </w:div>
        <w:div w:id="30038084">
          <w:marLeft w:val="360"/>
          <w:marRight w:val="0"/>
          <w:marTop w:val="200"/>
          <w:marBottom w:val="0"/>
          <w:divBdr>
            <w:top w:val="none" w:sz="0" w:space="0" w:color="auto"/>
            <w:left w:val="none" w:sz="0" w:space="0" w:color="auto"/>
            <w:bottom w:val="none" w:sz="0" w:space="0" w:color="auto"/>
            <w:right w:val="none" w:sz="0" w:space="0" w:color="auto"/>
          </w:divBdr>
        </w:div>
        <w:div w:id="503514444">
          <w:marLeft w:val="360"/>
          <w:marRight w:val="0"/>
          <w:marTop w:val="200"/>
          <w:marBottom w:val="0"/>
          <w:divBdr>
            <w:top w:val="none" w:sz="0" w:space="0" w:color="auto"/>
            <w:left w:val="none" w:sz="0" w:space="0" w:color="auto"/>
            <w:bottom w:val="none" w:sz="0" w:space="0" w:color="auto"/>
            <w:right w:val="none" w:sz="0" w:space="0" w:color="auto"/>
          </w:divBdr>
        </w:div>
        <w:div w:id="403256669">
          <w:marLeft w:val="360"/>
          <w:marRight w:val="0"/>
          <w:marTop w:val="200"/>
          <w:marBottom w:val="0"/>
          <w:divBdr>
            <w:top w:val="none" w:sz="0" w:space="0" w:color="auto"/>
            <w:left w:val="none" w:sz="0" w:space="0" w:color="auto"/>
            <w:bottom w:val="none" w:sz="0" w:space="0" w:color="auto"/>
            <w:right w:val="none" w:sz="0" w:space="0" w:color="auto"/>
          </w:divBdr>
        </w:div>
        <w:div w:id="622227509">
          <w:marLeft w:val="360"/>
          <w:marRight w:val="0"/>
          <w:marTop w:val="200"/>
          <w:marBottom w:val="0"/>
          <w:divBdr>
            <w:top w:val="none" w:sz="0" w:space="0" w:color="auto"/>
            <w:left w:val="none" w:sz="0" w:space="0" w:color="auto"/>
            <w:bottom w:val="none" w:sz="0" w:space="0" w:color="auto"/>
            <w:right w:val="none" w:sz="0" w:space="0" w:color="auto"/>
          </w:divBdr>
        </w:div>
      </w:divsChild>
    </w:div>
    <w:div w:id="1531843717">
      <w:bodyDiv w:val="1"/>
      <w:marLeft w:val="0"/>
      <w:marRight w:val="0"/>
      <w:marTop w:val="0"/>
      <w:marBottom w:val="0"/>
      <w:divBdr>
        <w:top w:val="none" w:sz="0" w:space="0" w:color="auto"/>
        <w:left w:val="none" w:sz="0" w:space="0" w:color="auto"/>
        <w:bottom w:val="none" w:sz="0" w:space="0" w:color="auto"/>
        <w:right w:val="none" w:sz="0" w:space="0" w:color="auto"/>
      </w:divBdr>
      <w:divsChild>
        <w:div w:id="381175060">
          <w:marLeft w:val="547"/>
          <w:marRight w:val="0"/>
          <w:marTop w:val="0"/>
          <w:marBottom w:val="0"/>
          <w:divBdr>
            <w:top w:val="none" w:sz="0" w:space="0" w:color="auto"/>
            <w:left w:val="none" w:sz="0" w:space="0" w:color="auto"/>
            <w:bottom w:val="none" w:sz="0" w:space="0" w:color="auto"/>
            <w:right w:val="none" w:sz="0" w:space="0" w:color="auto"/>
          </w:divBdr>
        </w:div>
        <w:div w:id="1562718267">
          <w:marLeft w:val="547"/>
          <w:marRight w:val="0"/>
          <w:marTop w:val="0"/>
          <w:marBottom w:val="0"/>
          <w:divBdr>
            <w:top w:val="none" w:sz="0" w:space="0" w:color="auto"/>
            <w:left w:val="none" w:sz="0" w:space="0" w:color="auto"/>
            <w:bottom w:val="none" w:sz="0" w:space="0" w:color="auto"/>
            <w:right w:val="none" w:sz="0" w:space="0" w:color="auto"/>
          </w:divBdr>
        </w:div>
      </w:divsChild>
    </w:div>
    <w:div w:id="1540315859">
      <w:bodyDiv w:val="1"/>
      <w:marLeft w:val="0"/>
      <w:marRight w:val="0"/>
      <w:marTop w:val="0"/>
      <w:marBottom w:val="0"/>
      <w:divBdr>
        <w:top w:val="none" w:sz="0" w:space="0" w:color="auto"/>
        <w:left w:val="none" w:sz="0" w:space="0" w:color="auto"/>
        <w:bottom w:val="none" w:sz="0" w:space="0" w:color="auto"/>
        <w:right w:val="none" w:sz="0" w:space="0" w:color="auto"/>
      </w:divBdr>
    </w:div>
    <w:div w:id="1649019078">
      <w:bodyDiv w:val="1"/>
      <w:marLeft w:val="0"/>
      <w:marRight w:val="0"/>
      <w:marTop w:val="0"/>
      <w:marBottom w:val="0"/>
      <w:divBdr>
        <w:top w:val="none" w:sz="0" w:space="0" w:color="auto"/>
        <w:left w:val="none" w:sz="0" w:space="0" w:color="auto"/>
        <w:bottom w:val="none" w:sz="0" w:space="0" w:color="auto"/>
        <w:right w:val="none" w:sz="0" w:space="0" w:color="auto"/>
      </w:divBdr>
      <w:divsChild>
        <w:div w:id="819230220">
          <w:marLeft w:val="547"/>
          <w:marRight w:val="0"/>
          <w:marTop w:val="0"/>
          <w:marBottom w:val="0"/>
          <w:divBdr>
            <w:top w:val="none" w:sz="0" w:space="0" w:color="auto"/>
            <w:left w:val="none" w:sz="0" w:space="0" w:color="auto"/>
            <w:bottom w:val="none" w:sz="0" w:space="0" w:color="auto"/>
            <w:right w:val="none" w:sz="0" w:space="0" w:color="auto"/>
          </w:divBdr>
        </w:div>
      </w:divsChild>
    </w:div>
    <w:div w:id="1670447246">
      <w:bodyDiv w:val="1"/>
      <w:marLeft w:val="0"/>
      <w:marRight w:val="0"/>
      <w:marTop w:val="0"/>
      <w:marBottom w:val="0"/>
      <w:divBdr>
        <w:top w:val="none" w:sz="0" w:space="0" w:color="auto"/>
        <w:left w:val="none" w:sz="0" w:space="0" w:color="auto"/>
        <w:bottom w:val="none" w:sz="0" w:space="0" w:color="auto"/>
        <w:right w:val="none" w:sz="0" w:space="0" w:color="auto"/>
      </w:divBdr>
      <w:divsChild>
        <w:div w:id="804742367">
          <w:marLeft w:val="547"/>
          <w:marRight w:val="0"/>
          <w:marTop w:val="0"/>
          <w:marBottom w:val="0"/>
          <w:divBdr>
            <w:top w:val="none" w:sz="0" w:space="0" w:color="auto"/>
            <w:left w:val="none" w:sz="0" w:space="0" w:color="auto"/>
            <w:bottom w:val="none" w:sz="0" w:space="0" w:color="auto"/>
            <w:right w:val="none" w:sz="0" w:space="0" w:color="auto"/>
          </w:divBdr>
        </w:div>
        <w:div w:id="1175805961">
          <w:marLeft w:val="547"/>
          <w:marRight w:val="0"/>
          <w:marTop w:val="0"/>
          <w:marBottom w:val="0"/>
          <w:divBdr>
            <w:top w:val="none" w:sz="0" w:space="0" w:color="auto"/>
            <w:left w:val="none" w:sz="0" w:space="0" w:color="auto"/>
            <w:bottom w:val="none" w:sz="0" w:space="0" w:color="auto"/>
            <w:right w:val="none" w:sz="0" w:space="0" w:color="auto"/>
          </w:divBdr>
        </w:div>
      </w:divsChild>
    </w:div>
    <w:div w:id="1671908966">
      <w:bodyDiv w:val="1"/>
      <w:marLeft w:val="0"/>
      <w:marRight w:val="0"/>
      <w:marTop w:val="0"/>
      <w:marBottom w:val="0"/>
      <w:divBdr>
        <w:top w:val="none" w:sz="0" w:space="0" w:color="auto"/>
        <w:left w:val="none" w:sz="0" w:space="0" w:color="auto"/>
        <w:bottom w:val="none" w:sz="0" w:space="0" w:color="auto"/>
        <w:right w:val="none" w:sz="0" w:space="0" w:color="auto"/>
      </w:divBdr>
      <w:divsChild>
        <w:div w:id="547184202">
          <w:marLeft w:val="360"/>
          <w:marRight w:val="0"/>
          <w:marTop w:val="200"/>
          <w:marBottom w:val="0"/>
          <w:divBdr>
            <w:top w:val="none" w:sz="0" w:space="0" w:color="auto"/>
            <w:left w:val="none" w:sz="0" w:space="0" w:color="auto"/>
            <w:bottom w:val="none" w:sz="0" w:space="0" w:color="auto"/>
            <w:right w:val="none" w:sz="0" w:space="0" w:color="auto"/>
          </w:divBdr>
        </w:div>
      </w:divsChild>
    </w:div>
    <w:div w:id="1680353463">
      <w:bodyDiv w:val="1"/>
      <w:marLeft w:val="0"/>
      <w:marRight w:val="0"/>
      <w:marTop w:val="0"/>
      <w:marBottom w:val="0"/>
      <w:divBdr>
        <w:top w:val="none" w:sz="0" w:space="0" w:color="auto"/>
        <w:left w:val="none" w:sz="0" w:space="0" w:color="auto"/>
        <w:bottom w:val="none" w:sz="0" w:space="0" w:color="auto"/>
        <w:right w:val="none" w:sz="0" w:space="0" w:color="auto"/>
      </w:divBdr>
      <w:divsChild>
        <w:div w:id="764107822">
          <w:marLeft w:val="360"/>
          <w:marRight w:val="0"/>
          <w:marTop w:val="200"/>
          <w:marBottom w:val="0"/>
          <w:divBdr>
            <w:top w:val="none" w:sz="0" w:space="0" w:color="auto"/>
            <w:left w:val="none" w:sz="0" w:space="0" w:color="auto"/>
            <w:bottom w:val="none" w:sz="0" w:space="0" w:color="auto"/>
            <w:right w:val="none" w:sz="0" w:space="0" w:color="auto"/>
          </w:divBdr>
        </w:div>
        <w:div w:id="266278602">
          <w:marLeft w:val="360"/>
          <w:marRight w:val="0"/>
          <w:marTop w:val="200"/>
          <w:marBottom w:val="0"/>
          <w:divBdr>
            <w:top w:val="none" w:sz="0" w:space="0" w:color="auto"/>
            <w:left w:val="none" w:sz="0" w:space="0" w:color="auto"/>
            <w:bottom w:val="none" w:sz="0" w:space="0" w:color="auto"/>
            <w:right w:val="none" w:sz="0" w:space="0" w:color="auto"/>
          </w:divBdr>
        </w:div>
        <w:div w:id="1565947262">
          <w:marLeft w:val="360"/>
          <w:marRight w:val="0"/>
          <w:marTop w:val="200"/>
          <w:marBottom w:val="0"/>
          <w:divBdr>
            <w:top w:val="none" w:sz="0" w:space="0" w:color="auto"/>
            <w:left w:val="none" w:sz="0" w:space="0" w:color="auto"/>
            <w:bottom w:val="none" w:sz="0" w:space="0" w:color="auto"/>
            <w:right w:val="none" w:sz="0" w:space="0" w:color="auto"/>
          </w:divBdr>
        </w:div>
        <w:div w:id="713189300">
          <w:marLeft w:val="360"/>
          <w:marRight w:val="0"/>
          <w:marTop w:val="200"/>
          <w:marBottom w:val="0"/>
          <w:divBdr>
            <w:top w:val="none" w:sz="0" w:space="0" w:color="auto"/>
            <w:left w:val="none" w:sz="0" w:space="0" w:color="auto"/>
            <w:bottom w:val="none" w:sz="0" w:space="0" w:color="auto"/>
            <w:right w:val="none" w:sz="0" w:space="0" w:color="auto"/>
          </w:divBdr>
        </w:div>
        <w:div w:id="132450182">
          <w:marLeft w:val="360"/>
          <w:marRight w:val="0"/>
          <w:marTop w:val="200"/>
          <w:marBottom w:val="0"/>
          <w:divBdr>
            <w:top w:val="none" w:sz="0" w:space="0" w:color="auto"/>
            <w:left w:val="none" w:sz="0" w:space="0" w:color="auto"/>
            <w:bottom w:val="none" w:sz="0" w:space="0" w:color="auto"/>
            <w:right w:val="none" w:sz="0" w:space="0" w:color="auto"/>
          </w:divBdr>
        </w:div>
        <w:div w:id="1446732189">
          <w:marLeft w:val="360"/>
          <w:marRight w:val="0"/>
          <w:marTop w:val="200"/>
          <w:marBottom w:val="0"/>
          <w:divBdr>
            <w:top w:val="none" w:sz="0" w:space="0" w:color="auto"/>
            <w:left w:val="none" w:sz="0" w:space="0" w:color="auto"/>
            <w:bottom w:val="none" w:sz="0" w:space="0" w:color="auto"/>
            <w:right w:val="none" w:sz="0" w:space="0" w:color="auto"/>
          </w:divBdr>
        </w:div>
      </w:divsChild>
    </w:div>
    <w:div w:id="1693341303">
      <w:bodyDiv w:val="1"/>
      <w:marLeft w:val="0"/>
      <w:marRight w:val="0"/>
      <w:marTop w:val="0"/>
      <w:marBottom w:val="0"/>
      <w:divBdr>
        <w:top w:val="none" w:sz="0" w:space="0" w:color="auto"/>
        <w:left w:val="none" w:sz="0" w:space="0" w:color="auto"/>
        <w:bottom w:val="none" w:sz="0" w:space="0" w:color="auto"/>
        <w:right w:val="none" w:sz="0" w:space="0" w:color="auto"/>
      </w:divBdr>
      <w:divsChild>
        <w:div w:id="2006778575">
          <w:marLeft w:val="360"/>
          <w:marRight w:val="0"/>
          <w:marTop w:val="200"/>
          <w:marBottom w:val="0"/>
          <w:divBdr>
            <w:top w:val="none" w:sz="0" w:space="0" w:color="auto"/>
            <w:left w:val="none" w:sz="0" w:space="0" w:color="auto"/>
            <w:bottom w:val="none" w:sz="0" w:space="0" w:color="auto"/>
            <w:right w:val="none" w:sz="0" w:space="0" w:color="auto"/>
          </w:divBdr>
        </w:div>
        <w:div w:id="28923212">
          <w:marLeft w:val="360"/>
          <w:marRight w:val="0"/>
          <w:marTop w:val="200"/>
          <w:marBottom w:val="0"/>
          <w:divBdr>
            <w:top w:val="none" w:sz="0" w:space="0" w:color="auto"/>
            <w:left w:val="none" w:sz="0" w:space="0" w:color="auto"/>
            <w:bottom w:val="none" w:sz="0" w:space="0" w:color="auto"/>
            <w:right w:val="none" w:sz="0" w:space="0" w:color="auto"/>
          </w:divBdr>
        </w:div>
        <w:div w:id="68433329">
          <w:marLeft w:val="360"/>
          <w:marRight w:val="0"/>
          <w:marTop w:val="200"/>
          <w:marBottom w:val="0"/>
          <w:divBdr>
            <w:top w:val="none" w:sz="0" w:space="0" w:color="auto"/>
            <w:left w:val="none" w:sz="0" w:space="0" w:color="auto"/>
            <w:bottom w:val="none" w:sz="0" w:space="0" w:color="auto"/>
            <w:right w:val="none" w:sz="0" w:space="0" w:color="auto"/>
          </w:divBdr>
        </w:div>
      </w:divsChild>
    </w:div>
    <w:div w:id="1733624789">
      <w:bodyDiv w:val="1"/>
      <w:marLeft w:val="0"/>
      <w:marRight w:val="0"/>
      <w:marTop w:val="0"/>
      <w:marBottom w:val="0"/>
      <w:divBdr>
        <w:top w:val="none" w:sz="0" w:space="0" w:color="auto"/>
        <w:left w:val="none" w:sz="0" w:space="0" w:color="auto"/>
        <w:bottom w:val="none" w:sz="0" w:space="0" w:color="auto"/>
        <w:right w:val="none" w:sz="0" w:space="0" w:color="auto"/>
      </w:divBdr>
    </w:div>
    <w:div w:id="1771969565">
      <w:bodyDiv w:val="1"/>
      <w:marLeft w:val="0"/>
      <w:marRight w:val="0"/>
      <w:marTop w:val="0"/>
      <w:marBottom w:val="0"/>
      <w:divBdr>
        <w:top w:val="none" w:sz="0" w:space="0" w:color="auto"/>
        <w:left w:val="none" w:sz="0" w:space="0" w:color="auto"/>
        <w:bottom w:val="none" w:sz="0" w:space="0" w:color="auto"/>
        <w:right w:val="none" w:sz="0" w:space="0" w:color="auto"/>
      </w:divBdr>
      <w:divsChild>
        <w:div w:id="936906420">
          <w:marLeft w:val="360"/>
          <w:marRight w:val="0"/>
          <w:marTop w:val="200"/>
          <w:marBottom w:val="0"/>
          <w:divBdr>
            <w:top w:val="none" w:sz="0" w:space="0" w:color="auto"/>
            <w:left w:val="none" w:sz="0" w:space="0" w:color="auto"/>
            <w:bottom w:val="none" w:sz="0" w:space="0" w:color="auto"/>
            <w:right w:val="none" w:sz="0" w:space="0" w:color="auto"/>
          </w:divBdr>
        </w:div>
        <w:div w:id="146702335">
          <w:marLeft w:val="360"/>
          <w:marRight w:val="0"/>
          <w:marTop w:val="200"/>
          <w:marBottom w:val="0"/>
          <w:divBdr>
            <w:top w:val="none" w:sz="0" w:space="0" w:color="auto"/>
            <w:left w:val="none" w:sz="0" w:space="0" w:color="auto"/>
            <w:bottom w:val="none" w:sz="0" w:space="0" w:color="auto"/>
            <w:right w:val="none" w:sz="0" w:space="0" w:color="auto"/>
          </w:divBdr>
        </w:div>
        <w:div w:id="865947306">
          <w:marLeft w:val="360"/>
          <w:marRight w:val="0"/>
          <w:marTop w:val="200"/>
          <w:marBottom w:val="0"/>
          <w:divBdr>
            <w:top w:val="none" w:sz="0" w:space="0" w:color="auto"/>
            <w:left w:val="none" w:sz="0" w:space="0" w:color="auto"/>
            <w:bottom w:val="none" w:sz="0" w:space="0" w:color="auto"/>
            <w:right w:val="none" w:sz="0" w:space="0" w:color="auto"/>
          </w:divBdr>
        </w:div>
      </w:divsChild>
    </w:div>
    <w:div w:id="1880317735">
      <w:bodyDiv w:val="1"/>
      <w:marLeft w:val="0"/>
      <w:marRight w:val="0"/>
      <w:marTop w:val="0"/>
      <w:marBottom w:val="0"/>
      <w:divBdr>
        <w:top w:val="none" w:sz="0" w:space="0" w:color="auto"/>
        <w:left w:val="none" w:sz="0" w:space="0" w:color="auto"/>
        <w:bottom w:val="none" w:sz="0" w:space="0" w:color="auto"/>
        <w:right w:val="none" w:sz="0" w:space="0" w:color="auto"/>
      </w:divBdr>
    </w:div>
    <w:div w:id="1914662651">
      <w:bodyDiv w:val="1"/>
      <w:marLeft w:val="0"/>
      <w:marRight w:val="0"/>
      <w:marTop w:val="0"/>
      <w:marBottom w:val="0"/>
      <w:divBdr>
        <w:top w:val="none" w:sz="0" w:space="0" w:color="auto"/>
        <w:left w:val="none" w:sz="0" w:space="0" w:color="auto"/>
        <w:bottom w:val="none" w:sz="0" w:space="0" w:color="auto"/>
        <w:right w:val="none" w:sz="0" w:space="0" w:color="auto"/>
      </w:divBdr>
    </w:div>
    <w:div w:id="1925602519">
      <w:bodyDiv w:val="1"/>
      <w:marLeft w:val="0"/>
      <w:marRight w:val="0"/>
      <w:marTop w:val="0"/>
      <w:marBottom w:val="0"/>
      <w:divBdr>
        <w:top w:val="none" w:sz="0" w:space="0" w:color="auto"/>
        <w:left w:val="none" w:sz="0" w:space="0" w:color="auto"/>
        <w:bottom w:val="none" w:sz="0" w:space="0" w:color="auto"/>
        <w:right w:val="none" w:sz="0" w:space="0" w:color="auto"/>
      </w:divBdr>
      <w:divsChild>
        <w:div w:id="47581483">
          <w:marLeft w:val="360"/>
          <w:marRight w:val="0"/>
          <w:marTop w:val="200"/>
          <w:marBottom w:val="0"/>
          <w:divBdr>
            <w:top w:val="none" w:sz="0" w:space="0" w:color="auto"/>
            <w:left w:val="none" w:sz="0" w:space="0" w:color="auto"/>
            <w:bottom w:val="none" w:sz="0" w:space="0" w:color="auto"/>
            <w:right w:val="none" w:sz="0" w:space="0" w:color="auto"/>
          </w:divBdr>
        </w:div>
        <w:div w:id="1402556517">
          <w:marLeft w:val="360"/>
          <w:marRight w:val="0"/>
          <w:marTop w:val="200"/>
          <w:marBottom w:val="0"/>
          <w:divBdr>
            <w:top w:val="none" w:sz="0" w:space="0" w:color="auto"/>
            <w:left w:val="none" w:sz="0" w:space="0" w:color="auto"/>
            <w:bottom w:val="none" w:sz="0" w:space="0" w:color="auto"/>
            <w:right w:val="none" w:sz="0" w:space="0" w:color="auto"/>
          </w:divBdr>
        </w:div>
        <w:div w:id="618143810">
          <w:marLeft w:val="360"/>
          <w:marRight w:val="0"/>
          <w:marTop w:val="200"/>
          <w:marBottom w:val="0"/>
          <w:divBdr>
            <w:top w:val="none" w:sz="0" w:space="0" w:color="auto"/>
            <w:left w:val="none" w:sz="0" w:space="0" w:color="auto"/>
            <w:bottom w:val="none" w:sz="0" w:space="0" w:color="auto"/>
            <w:right w:val="none" w:sz="0" w:space="0" w:color="auto"/>
          </w:divBdr>
        </w:div>
        <w:div w:id="347945399">
          <w:marLeft w:val="360"/>
          <w:marRight w:val="0"/>
          <w:marTop w:val="200"/>
          <w:marBottom w:val="0"/>
          <w:divBdr>
            <w:top w:val="none" w:sz="0" w:space="0" w:color="auto"/>
            <w:left w:val="none" w:sz="0" w:space="0" w:color="auto"/>
            <w:bottom w:val="none" w:sz="0" w:space="0" w:color="auto"/>
            <w:right w:val="none" w:sz="0" w:space="0" w:color="auto"/>
          </w:divBdr>
        </w:div>
        <w:div w:id="872890519">
          <w:marLeft w:val="360"/>
          <w:marRight w:val="0"/>
          <w:marTop w:val="200"/>
          <w:marBottom w:val="0"/>
          <w:divBdr>
            <w:top w:val="none" w:sz="0" w:space="0" w:color="auto"/>
            <w:left w:val="none" w:sz="0" w:space="0" w:color="auto"/>
            <w:bottom w:val="none" w:sz="0" w:space="0" w:color="auto"/>
            <w:right w:val="none" w:sz="0" w:space="0" w:color="auto"/>
          </w:divBdr>
        </w:div>
        <w:div w:id="1738939125">
          <w:marLeft w:val="360"/>
          <w:marRight w:val="0"/>
          <w:marTop w:val="200"/>
          <w:marBottom w:val="0"/>
          <w:divBdr>
            <w:top w:val="none" w:sz="0" w:space="0" w:color="auto"/>
            <w:left w:val="none" w:sz="0" w:space="0" w:color="auto"/>
            <w:bottom w:val="none" w:sz="0" w:space="0" w:color="auto"/>
            <w:right w:val="none" w:sz="0" w:space="0" w:color="auto"/>
          </w:divBdr>
        </w:div>
        <w:div w:id="1531336309">
          <w:marLeft w:val="360"/>
          <w:marRight w:val="0"/>
          <w:marTop w:val="200"/>
          <w:marBottom w:val="0"/>
          <w:divBdr>
            <w:top w:val="none" w:sz="0" w:space="0" w:color="auto"/>
            <w:left w:val="none" w:sz="0" w:space="0" w:color="auto"/>
            <w:bottom w:val="none" w:sz="0" w:space="0" w:color="auto"/>
            <w:right w:val="none" w:sz="0" w:space="0" w:color="auto"/>
          </w:divBdr>
        </w:div>
      </w:divsChild>
    </w:div>
    <w:div w:id="2046906718">
      <w:bodyDiv w:val="1"/>
      <w:marLeft w:val="0"/>
      <w:marRight w:val="0"/>
      <w:marTop w:val="0"/>
      <w:marBottom w:val="0"/>
      <w:divBdr>
        <w:top w:val="none" w:sz="0" w:space="0" w:color="auto"/>
        <w:left w:val="none" w:sz="0" w:space="0" w:color="auto"/>
        <w:bottom w:val="none" w:sz="0" w:space="0" w:color="auto"/>
        <w:right w:val="none" w:sz="0" w:space="0" w:color="auto"/>
      </w:divBdr>
      <w:divsChild>
        <w:div w:id="199902714">
          <w:marLeft w:val="360"/>
          <w:marRight w:val="0"/>
          <w:marTop w:val="200"/>
          <w:marBottom w:val="0"/>
          <w:divBdr>
            <w:top w:val="none" w:sz="0" w:space="0" w:color="auto"/>
            <w:left w:val="none" w:sz="0" w:space="0" w:color="auto"/>
            <w:bottom w:val="none" w:sz="0" w:space="0" w:color="auto"/>
            <w:right w:val="none" w:sz="0" w:space="0" w:color="auto"/>
          </w:divBdr>
        </w:div>
        <w:div w:id="4562907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11</Pages>
  <Words>4231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Editor-11</cp:lastModifiedBy>
  <cp:revision>34</cp:revision>
  <cp:lastPrinted>2024-12-04T10:46:00Z</cp:lastPrinted>
  <dcterms:created xsi:type="dcterms:W3CDTF">2024-12-05T08:48:00Z</dcterms:created>
  <dcterms:modified xsi:type="dcterms:W3CDTF">2025-07-01T06:53:00Z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240658d1-9fe7-45c7-8e26-f62670dfc21b</vt:lpwstr>
  </property>
</Properties>
</file>