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B7305" w14:textId="77777777" w:rsidR="00E67288" w:rsidRDefault="00E67288" w:rsidP="008D23CC">
      <w:pPr>
        <w:shd w:val="clear" w:color="auto" w:fill="FFFFFF"/>
        <w:spacing w:before="120" w:after="120" w:line="360" w:lineRule="auto"/>
        <w:jc w:val="center"/>
        <w:rPr>
          <w:rFonts w:ascii="Times New Roman" w:eastAsia="Times New Roman" w:hAnsi="Times New Roman" w:cs="Times New Roman"/>
          <w:b/>
          <w:bCs/>
          <w:color w:val="000000"/>
          <w:sz w:val="24"/>
          <w:szCs w:val="24"/>
        </w:rPr>
      </w:pPr>
    </w:p>
    <w:p w14:paraId="61B35EC4" w14:textId="098A48B3" w:rsidR="00976A3C" w:rsidRDefault="003301DF" w:rsidP="008D23CC">
      <w:pPr>
        <w:shd w:val="clear" w:color="auto" w:fill="FFFFFF"/>
        <w:spacing w:before="120" w:after="120" w:line="360" w:lineRule="auto"/>
        <w:jc w:val="center"/>
        <w:rPr>
          <w:rFonts w:ascii="Times New Roman" w:eastAsia="Times New Roman" w:hAnsi="Times New Roman" w:cs="Times New Roman"/>
          <w:b/>
          <w:bCs/>
          <w:color w:val="000000"/>
          <w:sz w:val="24"/>
          <w:szCs w:val="24"/>
        </w:rPr>
      </w:pPr>
      <w:r w:rsidRPr="00976A3C">
        <w:rPr>
          <w:rFonts w:ascii="Times New Roman" w:eastAsia="Times New Roman" w:hAnsi="Times New Roman" w:cs="Times New Roman"/>
          <w:b/>
          <w:bCs/>
          <w:color w:val="000000"/>
          <w:sz w:val="24"/>
          <w:szCs w:val="24"/>
        </w:rPr>
        <w:t xml:space="preserve">Adoption Potential </w:t>
      </w:r>
      <w:r>
        <w:rPr>
          <w:rFonts w:ascii="Times New Roman" w:eastAsia="Times New Roman" w:hAnsi="Times New Roman" w:cs="Times New Roman"/>
          <w:b/>
          <w:bCs/>
          <w:color w:val="000000"/>
          <w:sz w:val="24"/>
          <w:szCs w:val="24"/>
        </w:rPr>
        <w:t>o</w:t>
      </w:r>
      <w:r w:rsidRPr="00976A3C">
        <w:rPr>
          <w:rFonts w:ascii="Times New Roman" w:eastAsia="Times New Roman" w:hAnsi="Times New Roman" w:cs="Times New Roman"/>
          <w:b/>
          <w:bCs/>
          <w:color w:val="000000"/>
          <w:sz w:val="24"/>
          <w:szCs w:val="24"/>
        </w:rPr>
        <w:t>f Integrated Farming Systems: A Socio</w:t>
      </w:r>
      <w:r w:rsidR="0020111D">
        <w:rPr>
          <w:rFonts w:ascii="Times New Roman" w:eastAsia="Times New Roman" w:hAnsi="Times New Roman" w:cs="Times New Roman"/>
          <w:b/>
          <w:bCs/>
          <w:color w:val="000000"/>
          <w:sz w:val="24"/>
          <w:szCs w:val="24"/>
        </w:rPr>
        <w:t xml:space="preserve"> </w:t>
      </w:r>
      <w:bookmarkStart w:id="0" w:name="_GoBack"/>
      <w:bookmarkEnd w:id="0"/>
      <w:r w:rsidRPr="00976A3C">
        <w:rPr>
          <w:rFonts w:ascii="Times New Roman" w:eastAsia="Times New Roman" w:hAnsi="Times New Roman" w:cs="Times New Roman"/>
          <w:b/>
          <w:bCs/>
          <w:color w:val="000000"/>
          <w:sz w:val="24"/>
          <w:szCs w:val="24"/>
        </w:rPr>
        <w:t>economic study of farmers in</w:t>
      </w:r>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Dausa</w:t>
      </w:r>
      <w:proofErr w:type="spellEnd"/>
      <w:r>
        <w:rPr>
          <w:rFonts w:ascii="Times New Roman" w:eastAsia="Times New Roman" w:hAnsi="Times New Roman" w:cs="Times New Roman"/>
          <w:b/>
          <w:bCs/>
          <w:color w:val="000000"/>
          <w:sz w:val="24"/>
          <w:szCs w:val="24"/>
        </w:rPr>
        <w:t xml:space="preserve"> district</w:t>
      </w:r>
      <w:r w:rsidRPr="00976A3C">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of R</w:t>
      </w:r>
      <w:r w:rsidRPr="00976A3C">
        <w:rPr>
          <w:rFonts w:ascii="Times New Roman" w:eastAsia="Times New Roman" w:hAnsi="Times New Roman" w:cs="Times New Roman"/>
          <w:b/>
          <w:bCs/>
          <w:color w:val="000000"/>
          <w:sz w:val="24"/>
          <w:szCs w:val="24"/>
        </w:rPr>
        <w:t>ajasthan</w:t>
      </w:r>
    </w:p>
    <w:p w14:paraId="6503C660" w14:textId="77777777" w:rsidR="00271E7A" w:rsidRDefault="00271E7A" w:rsidP="008D23CC">
      <w:pPr>
        <w:pBdr>
          <w:bottom w:val="single" w:sz="12" w:space="1" w:color="auto"/>
        </w:pBdr>
        <w:spacing w:line="360" w:lineRule="auto"/>
        <w:jc w:val="center"/>
        <w:rPr>
          <w:rFonts w:ascii="Times New Roman" w:hAnsi="Times New Roman"/>
          <w:sz w:val="24"/>
          <w:szCs w:val="24"/>
        </w:rPr>
      </w:pPr>
    </w:p>
    <w:p w14:paraId="21E709CA" w14:textId="2B4AD28F" w:rsidR="000847CA" w:rsidRDefault="000847CA" w:rsidP="008D23CC">
      <w:pPr>
        <w:shd w:val="clear" w:color="auto" w:fill="FFFFFF"/>
        <w:spacing w:before="120" w:after="12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ABSTRACT</w:t>
      </w:r>
    </w:p>
    <w:p w14:paraId="3D2C65E0" w14:textId="7B37C4E0" w:rsidR="000847CA" w:rsidRDefault="000847CA" w:rsidP="008D23CC">
      <w:pPr>
        <w:shd w:val="clear" w:color="auto" w:fill="FFFFFF"/>
        <w:spacing w:before="120" w:after="120" w:line="360" w:lineRule="auto"/>
        <w:jc w:val="both"/>
        <w:rPr>
          <w:rFonts w:ascii="Times New Roman" w:eastAsia="Times New Roman" w:hAnsi="Times New Roman" w:cs="Times New Roman"/>
          <w:color w:val="000000"/>
          <w:sz w:val="24"/>
          <w:szCs w:val="24"/>
          <w:lang w:val="en-IN"/>
        </w:rPr>
      </w:pPr>
      <w:r w:rsidRPr="000847CA">
        <w:rPr>
          <w:rFonts w:ascii="Times New Roman" w:eastAsia="Times New Roman" w:hAnsi="Times New Roman" w:cs="Times New Roman"/>
          <w:color w:val="000000"/>
          <w:sz w:val="24"/>
          <w:szCs w:val="24"/>
          <w:lang w:val="en-IN"/>
        </w:rPr>
        <w:t xml:space="preserve">The present study was conducted to assess the socio-economic status, resource availability and knowledge level of farmers regarding the adoption of Integrated Farming Systems (IFS) in </w:t>
      </w:r>
      <w:proofErr w:type="spellStart"/>
      <w:r w:rsidRPr="000847CA">
        <w:rPr>
          <w:rFonts w:ascii="Times New Roman" w:eastAsia="Times New Roman" w:hAnsi="Times New Roman" w:cs="Times New Roman"/>
          <w:color w:val="000000"/>
          <w:sz w:val="24"/>
          <w:szCs w:val="24"/>
          <w:lang w:val="en-IN"/>
        </w:rPr>
        <w:t>Dausa</w:t>
      </w:r>
      <w:proofErr w:type="spellEnd"/>
      <w:r w:rsidRPr="000847CA">
        <w:rPr>
          <w:rFonts w:ascii="Times New Roman" w:eastAsia="Times New Roman" w:hAnsi="Times New Roman" w:cs="Times New Roman"/>
          <w:color w:val="000000"/>
          <w:sz w:val="24"/>
          <w:szCs w:val="24"/>
          <w:lang w:val="en-IN"/>
        </w:rPr>
        <w:t xml:space="preserve"> district of Rajasthan. A multistage random sampling technique was employed to select 140 farmers across 14 villages from 7 tehsils. Data were collected on variables such as education, farming experience, landholding, annual income, cropping pattern, risk orientation, irrigation status, livestock possession and knowledge of IFS.</w:t>
      </w:r>
      <w:r>
        <w:rPr>
          <w:rFonts w:ascii="Times New Roman" w:eastAsia="Times New Roman" w:hAnsi="Times New Roman" w:cs="Times New Roman"/>
          <w:color w:val="000000"/>
          <w:sz w:val="24"/>
          <w:szCs w:val="24"/>
          <w:lang w:val="en-IN"/>
        </w:rPr>
        <w:t xml:space="preserve"> </w:t>
      </w:r>
      <w:r w:rsidRPr="000847CA">
        <w:rPr>
          <w:rFonts w:ascii="Times New Roman" w:eastAsia="Times New Roman" w:hAnsi="Times New Roman" w:cs="Times New Roman"/>
          <w:color w:val="000000"/>
          <w:sz w:val="24"/>
          <w:szCs w:val="24"/>
          <w:lang w:val="en-IN"/>
        </w:rPr>
        <w:t>The results indicated that a majority of the farmers had moderate education levels, annual income and farming experience, with most falling in the semi-medium landholding category. Over 70</w:t>
      </w:r>
      <w:r>
        <w:rPr>
          <w:rFonts w:ascii="Times New Roman" w:eastAsia="Times New Roman" w:hAnsi="Times New Roman" w:cs="Times New Roman"/>
          <w:color w:val="000000"/>
          <w:sz w:val="24"/>
          <w:szCs w:val="24"/>
          <w:lang w:val="en-IN"/>
        </w:rPr>
        <w:t xml:space="preserve"> percent</w:t>
      </w:r>
      <w:r w:rsidRPr="000847CA">
        <w:rPr>
          <w:rFonts w:ascii="Times New Roman" w:eastAsia="Times New Roman" w:hAnsi="Times New Roman" w:cs="Times New Roman"/>
          <w:color w:val="000000"/>
          <w:sz w:val="24"/>
          <w:szCs w:val="24"/>
          <w:lang w:val="en-IN"/>
        </w:rPr>
        <w:t xml:space="preserve"> of respondents showed a medium level of risk orientation and income, while about 66</w:t>
      </w:r>
      <w:r>
        <w:rPr>
          <w:rFonts w:ascii="Times New Roman" w:eastAsia="Times New Roman" w:hAnsi="Times New Roman" w:cs="Times New Roman"/>
          <w:color w:val="000000"/>
          <w:sz w:val="24"/>
          <w:szCs w:val="24"/>
          <w:lang w:val="en-IN"/>
        </w:rPr>
        <w:t xml:space="preserve"> percent</w:t>
      </w:r>
      <w:r w:rsidRPr="000847CA">
        <w:rPr>
          <w:rFonts w:ascii="Times New Roman" w:eastAsia="Times New Roman" w:hAnsi="Times New Roman" w:cs="Times New Roman"/>
          <w:color w:val="000000"/>
          <w:sz w:val="24"/>
          <w:szCs w:val="24"/>
          <w:lang w:val="en-IN"/>
        </w:rPr>
        <w:t xml:space="preserve"> had moderate livestock resources and irrigation access. Importantly, more than half of the farmers demonstrated medium knowledge of IFS, indicating potential readiness for its adoption. The cropping pattern also reflected moderate diversification, which is conducive to integrated approaches.</w:t>
      </w:r>
      <w:r>
        <w:rPr>
          <w:rFonts w:ascii="Times New Roman" w:eastAsia="Times New Roman" w:hAnsi="Times New Roman" w:cs="Times New Roman"/>
          <w:color w:val="000000"/>
          <w:sz w:val="24"/>
          <w:szCs w:val="24"/>
          <w:lang w:val="en-IN"/>
        </w:rPr>
        <w:t xml:space="preserve"> </w:t>
      </w:r>
      <w:r w:rsidRPr="000847CA">
        <w:rPr>
          <w:rFonts w:ascii="Times New Roman" w:eastAsia="Times New Roman" w:hAnsi="Times New Roman" w:cs="Times New Roman"/>
          <w:color w:val="000000"/>
          <w:sz w:val="24"/>
          <w:szCs w:val="24"/>
          <w:lang w:val="en-IN"/>
        </w:rPr>
        <w:t xml:space="preserve">The study concludes that the socio-economic conditions of the farmers in the region are generally favorable for adopting Integrated Farming Systems. With appropriate policy support, awareness programs and infrastructural development, IFS can be an effective strategy to enhance farm income, productivity, and sustainability among small and marginal farmers in semi-arid regions like </w:t>
      </w:r>
      <w:proofErr w:type="spellStart"/>
      <w:r w:rsidRPr="000847CA">
        <w:rPr>
          <w:rFonts w:ascii="Times New Roman" w:eastAsia="Times New Roman" w:hAnsi="Times New Roman" w:cs="Times New Roman"/>
          <w:color w:val="000000"/>
          <w:sz w:val="24"/>
          <w:szCs w:val="24"/>
          <w:lang w:val="en-IN"/>
        </w:rPr>
        <w:t>Dausa</w:t>
      </w:r>
      <w:proofErr w:type="spellEnd"/>
      <w:r w:rsidRPr="000847CA">
        <w:rPr>
          <w:rFonts w:ascii="Times New Roman" w:eastAsia="Times New Roman" w:hAnsi="Times New Roman" w:cs="Times New Roman"/>
          <w:color w:val="000000"/>
          <w:sz w:val="24"/>
          <w:szCs w:val="24"/>
          <w:lang w:val="en-IN"/>
        </w:rPr>
        <w:t>.</w:t>
      </w:r>
    </w:p>
    <w:p w14:paraId="36680B7A" w14:textId="2588BC70" w:rsidR="000847CA" w:rsidRDefault="00A93039" w:rsidP="008D23CC">
      <w:pPr>
        <w:pBdr>
          <w:bottom w:val="single" w:sz="12" w:space="1" w:color="auto"/>
        </w:pBdr>
        <w:shd w:val="clear" w:color="auto" w:fill="FFFFFF"/>
        <w:spacing w:before="120" w:after="120" w:line="360" w:lineRule="auto"/>
        <w:jc w:val="both"/>
        <w:rPr>
          <w:rFonts w:ascii="Times New Roman" w:eastAsia="Times New Roman" w:hAnsi="Times New Roman" w:cs="Times New Roman"/>
          <w:color w:val="000000"/>
          <w:sz w:val="24"/>
          <w:szCs w:val="24"/>
        </w:rPr>
      </w:pPr>
      <w:r w:rsidRPr="00685A4C">
        <w:rPr>
          <w:rFonts w:ascii="Times New Roman" w:eastAsia="Times New Roman" w:hAnsi="Times New Roman" w:cs="Times New Roman"/>
          <w:b/>
          <w:bCs/>
          <w:color w:val="000000"/>
          <w:sz w:val="24"/>
          <w:szCs w:val="24"/>
          <w:lang w:val="en-IN"/>
        </w:rPr>
        <w:t>Keywords:</w:t>
      </w:r>
      <w:r>
        <w:rPr>
          <w:rFonts w:ascii="Times New Roman" w:eastAsia="Times New Roman" w:hAnsi="Times New Roman" w:cs="Times New Roman"/>
          <w:color w:val="000000"/>
          <w:sz w:val="24"/>
          <w:szCs w:val="24"/>
          <w:lang w:val="en-IN"/>
        </w:rPr>
        <w:t xml:space="preserve"> </w:t>
      </w:r>
      <w:r w:rsidRPr="00A93039">
        <w:rPr>
          <w:rFonts w:ascii="Times New Roman" w:eastAsia="Times New Roman" w:hAnsi="Times New Roman" w:cs="Times New Roman"/>
          <w:color w:val="000000"/>
          <w:sz w:val="24"/>
          <w:szCs w:val="24"/>
        </w:rPr>
        <w:t xml:space="preserve">Integrated </w:t>
      </w:r>
      <w:r w:rsidR="00B655B4" w:rsidRPr="00A93039">
        <w:rPr>
          <w:rFonts w:ascii="Times New Roman" w:eastAsia="Times New Roman" w:hAnsi="Times New Roman" w:cs="Times New Roman"/>
          <w:color w:val="000000"/>
          <w:sz w:val="24"/>
          <w:szCs w:val="24"/>
        </w:rPr>
        <w:t>farming system, socio-economic status, knowledge level, risk orientation</w:t>
      </w:r>
      <w:r w:rsidR="00B655B4">
        <w:rPr>
          <w:rFonts w:ascii="Times New Roman" w:eastAsia="Times New Roman" w:hAnsi="Times New Roman" w:cs="Times New Roman"/>
          <w:color w:val="000000"/>
          <w:sz w:val="24"/>
          <w:szCs w:val="24"/>
        </w:rPr>
        <w:t xml:space="preserve"> and</w:t>
      </w:r>
      <w:r w:rsidR="00B655B4" w:rsidRPr="00A93039">
        <w:rPr>
          <w:rFonts w:ascii="Times New Roman" w:eastAsia="Times New Roman" w:hAnsi="Times New Roman" w:cs="Times New Roman"/>
          <w:color w:val="000000"/>
          <w:sz w:val="24"/>
          <w:szCs w:val="24"/>
        </w:rPr>
        <w:t xml:space="preserve"> sustainable agriculture.</w:t>
      </w:r>
    </w:p>
    <w:p w14:paraId="1C909F8B" w14:textId="308CBACD" w:rsidR="003A1987" w:rsidRPr="00FA63F6" w:rsidRDefault="003A1987" w:rsidP="008D23CC">
      <w:pPr>
        <w:shd w:val="clear" w:color="auto" w:fill="FFFFFF"/>
        <w:spacing w:before="120" w:after="120" w:line="360" w:lineRule="auto"/>
        <w:rPr>
          <w:rFonts w:ascii="Times New Roman" w:eastAsia="Times New Roman" w:hAnsi="Times New Roman" w:cs="Times New Roman"/>
          <w:b/>
          <w:bCs/>
          <w:color w:val="000000"/>
          <w:sz w:val="24"/>
          <w:szCs w:val="24"/>
        </w:rPr>
      </w:pPr>
      <w:r w:rsidRPr="00FA63F6">
        <w:rPr>
          <w:rFonts w:ascii="Times New Roman" w:eastAsia="Times New Roman" w:hAnsi="Times New Roman" w:cs="Times New Roman"/>
          <w:b/>
          <w:bCs/>
          <w:color w:val="000000"/>
          <w:sz w:val="24"/>
          <w:szCs w:val="24"/>
        </w:rPr>
        <w:t>INTRODUCTION</w:t>
      </w:r>
    </w:p>
    <w:p w14:paraId="035573E1" w14:textId="5445D831" w:rsidR="004251E2" w:rsidRPr="00FA63F6" w:rsidRDefault="004251E2" w:rsidP="008D23CC">
      <w:pPr>
        <w:shd w:val="clear" w:color="auto" w:fill="FFFFFF"/>
        <w:spacing w:before="120" w:after="120" w:line="360" w:lineRule="auto"/>
        <w:ind w:firstLine="360"/>
        <w:jc w:val="both"/>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 xml:space="preserve">In India, agriculture plays a vital role in the Indian economy. Farming is the primary source of income for more than 70.00 percent of rural households (Ahluwalia 2005).  In the year 2022-23, the share of gross </w:t>
      </w:r>
      <w:proofErr w:type="gramStart"/>
      <w:r w:rsidRPr="00FA63F6">
        <w:rPr>
          <w:rFonts w:ascii="Times New Roman" w:eastAsia="Times New Roman" w:hAnsi="Times New Roman" w:cs="Times New Roman"/>
          <w:color w:val="000000"/>
          <w:sz w:val="24"/>
          <w:szCs w:val="24"/>
        </w:rPr>
        <w:t>value added</w:t>
      </w:r>
      <w:proofErr w:type="gramEnd"/>
      <w:r w:rsidRPr="00FA63F6">
        <w:rPr>
          <w:rFonts w:ascii="Times New Roman" w:eastAsia="Times New Roman" w:hAnsi="Times New Roman" w:cs="Times New Roman"/>
          <w:color w:val="000000"/>
          <w:sz w:val="24"/>
          <w:szCs w:val="24"/>
        </w:rPr>
        <w:t xml:space="preserve"> </w:t>
      </w:r>
      <w:r w:rsidR="00B42A18">
        <w:rPr>
          <w:rFonts w:ascii="Times New Roman" w:eastAsia="Times New Roman" w:hAnsi="Times New Roman" w:cs="Times New Roman"/>
          <w:color w:val="000000"/>
          <w:sz w:val="24"/>
          <w:szCs w:val="24"/>
        </w:rPr>
        <w:t xml:space="preserve">Gross Value Added </w:t>
      </w:r>
      <w:r w:rsidRPr="00FA63F6">
        <w:rPr>
          <w:rFonts w:ascii="Times New Roman" w:eastAsia="Times New Roman" w:hAnsi="Times New Roman" w:cs="Times New Roman"/>
          <w:color w:val="000000"/>
          <w:sz w:val="24"/>
          <w:szCs w:val="24"/>
        </w:rPr>
        <w:t xml:space="preserve">(GVA) of agriculture and allied sector in the economy was 18.30 per cent (Ministry of Statistics &amp; Programme Implementation, 2022-23) and employing more than </w:t>
      </w:r>
      <w:r w:rsidR="009202CA">
        <w:rPr>
          <w:rFonts w:ascii="Times New Roman" w:eastAsia="Times New Roman" w:hAnsi="Times New Roman" w:cs="Times New Roman"/>
          <w:color w:val="000000"/>
          <w:sz w:val="24"/>
          <w:szCs w:val="24"/>
        </w:rPr>
        <w:t>46.00</w:t>
      </w:r>
      <w:r w:rsidRPr="00FA63F6">
        <w:rPr>
          <w:rFonts w:ascii="Times New Roman" w:eastAsia="Times New Roman" w:hAnsi="Times New Roman" w:cs="Times New Roman"/>
          <w:color w:val="000000"/>
          <w:sz w:val="24"/>
          <w:szCs w:val="24"/>
        </w:rPr>
        <w:t xml:space="preserve"> percent of the workforce (</w:t>
      </w:r>
      <w:r w:rsidR="009202CA">
        <w:rPr>
          <w:rFonts w:ascii="Times New Roman" w:eastAsia="Times New Roman" w:hAnsi="Times New Roman" w:cs="Times New Roman"/>
          <w:color w:val="000000"/>
          <w:sz w:val="24"/>
          <w:szCs w:val="24"/>
        </w:rPr>
        <w:t>Narang, 2025</w:t>
      </w:r>
      <w:r w:rsidRPr="00FA63F6">
        <w:rPr>
          <w:rFonts w:ascii="Times New Roman" w:eastAsia="Times New Roman" w:hAnsi="Times New Roman" w:cs="Times New Roman"/>
          <w:color w:val="000000"/>
          <w:sz w:val="24"/>
          <w:szCs w:val="24"/>
        </w:rPr>
        <w:t xml:space="preserve">). </w:t>
      </w:r>
      <w:r w:rsidR="001C1984" w:rsidRPr="00FA63F6">
        <w:rPr>
          <w:rFonts w:ascii="Times New Roman" w:eastAsia="Times New Roman" w:hAnsi="Times New Roman" w:cs="Times New Roman"/>
          <w:color w:val="000000"/>
          <w:sz w:val="24"/>
          <w:szCs w:val="24"/>
        </w:rPr>
        <w:t xml:space="preserve">In India 85 percent of the farmers are marginal or small, operating less than two acres. In fact, 66 percent </w:t>
      </w:r>
      <w:r w:rsidR="001C1984" w:rsidRPr="00FA63F6">
        <w:rPr>
          <w:rFonts w:ascii="Times New Roman" w:eastAsia="Times New Roman" w:hAnsi="Times New Roman" w:cs="Times New Roman"/>
          <w:color w:val="000000"/>
          <w:sz w:val="24"/>
          <w:szCs w:val="24"/>
        </w:rPr>
        <w:lastRenderedPageBreak/>
        <w:t>operates less than one acre each and hence most of these farms are not viable (Akthar and Saba, 2014). Land is one of the most vital resources for the rural poor, who are largely dependent on agriculture for their livelihood. It serves as the primary foundation for economic development and poverty alleviation in rural areas. Therefore, to maximize returns from this limited resource, it is essential to cultivate high-value crops or adopt integrated farming systems. Such approaches not only enhance farm productivity but also contribute significantly to income diversification and the goal of doubling farmers’ income.</w:t>
      </w:r>
    </w:p>
    <w:p w14:paraId="004B1EA9" w14:textId="58F212B6" w:rsidR="004251E2" w:rsidRPr="00FA63F6" w:rsidRDefault="001C1984" w:rsidP="008D23CC">
      <w:pPr>
        <w:shd w:val="clear" w:color="auto" w:fill="FFFFFF"/>
        <w:spacing w:before="120" w:after="120" w:line="360" w:lineRule="auto"/>
        <w:ind w:firstLine="720"/>
        <w:jc w:val="both"/>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 xml:space="preserve">The Integrated Farming System (IFS) is a holistic approach that combines multiple agricultural components to enhance productivity, profitability and sustainability for small and marginal farmers (Bhagat </w:t>
      </w:r>
      <w:r w:rsidRPr="00FA63F6">
        <w:rPr>
          <w:rFonts w:ascii="Times New Roman" w:eastAsia="Times New Roman" w:hAnsi="Times New Roman" w:cs="Times New Roman"/>
          <w:i/>
          <w:iCs/>
          <w:color w:val="000000"/>
          <w:sz w:val="24"/>
          <w:szCs w:val="24"/>
        </w:rPr>
        <w:t>et al.,</w:t>
      </w:r>
      <w:r w:rsidRPr="00FA63F6">
        <w:rPr>
          <w:rFonts w:ascii="Times New Roman" w:eastAsia="Times New Roman" w:hAnsi="Times New Roman" w:cs="Times New Roman"/>
          <w:color w:val="000000"/>
          <w:sz w:val="24"/>
          <w:szCs w:val="24"/>
        </w:rPr>
        <w:t xml:space="preserve"> 2024). It integrates crops, livestock, fishery and allied activities, enhancing farm productivity, profitability, and employment generation (Bhagat </w:t>
      </w:r>
      <w:r w:rsidRPr="00FA63F6">
        <w:rPr>
          <w:rFonts w:ascii="Times New Roman" w:eastAsia="Times New Roman" w:hAnsi="Times New Roman" w:cs="Times New Roman"/>
          <w:i/>
          <w:iCs/>
          <w:color w:val="000000"/>
          <w:sz w:val="24"/>
          <w:szCs w:val="24"/>
        </w:rPr>
        <w:t>et al.,</w:t>
      </w:r>
      <w:r w:rsidRPr="00FA63F6">
        <w:rPr>
          <w:rFonts w:ascii="Times New Roman" w:eastAsia="Times New Roman" w:hAnsi="Times New Roman" w:cs="Times New Roman"/>
          <w:color w:val="000000"/>
          <w:sz w:val="24"/>
          <w:szCs w:val="24"/>
        </w:rPr>
        <w:t xml:space="preserve"> 2024). The </w:t>
      </w:r>
      <w:r w:rsidR="004251E2" w:rsidRPr="00FA63F6">
        <w:rPr>
          <w:rFonts w:ascii="Times New Roman" w:eastAsia="Times New Roman" w:hAnsi="Times New Roman" w:cs="Times New Roman"/>
          <w:color w:val="000000"/>
          <w:sz w:val="24"/>
          <w:szCs w:val="24"/>
        </w:rPr>
        <w:t xml:space="preserve">IFS provides an opportunity to increase economic yield per unit area and per unit time by stabilizing the intensification of crop and allied enterprises. </w:t>
      </w:r>
      <w:r w:rsidR="003A1987" w:rsidRPr="00FA63F6">
        <w:rPr>
          <w:rFonts w:ascii="Times New Roman" w:eastAsia="Times New Roman" w:hAnsi="Times New Roman" w:cs="Times New Roman"/>
          <w:color w:val="000000"/>
          <w:sz w:val="24"/>
          <w:szCs w:val="24"/>
        </w:rPr>
        <w:t xml:space="preserve">Therefore, the main focus of our study is to investigate the socio-economic structure of farmers who have adopted integrated farming systems (IFS) and to assess their knowledge and awareness regarding its components. </w:t>
      </w:r>
    </w:p>
    <w:p w14:paraId="60A0C8AA" w14:textId="420EE33E" w:rsidR="003A1987" w:rsidRPr="00FA63F6" w:rsidRDefault="003A1987" w:rsidP="008D23CC">
      <w:pPr>
        <w:shd w:val="clear" w:color="auto" w:fill="FFFFFF"/>
        <w:spacing w:before="120" w:after="120" w:line="360" w:lineRule="auto"/>
        <w:jc w:val="both"/>
        <w:rPr>
          <w:rFonts w:ascii="Times New Roman" w:eastAsia="Times New Roman" w:hAnsi="Times New Roman" w:cs="Times New Roman"/>
          <w:b/>
          <w:bCs/>
          <w:color w:val="000000"/>
          <w:sz w:val="24"/>
          <w:szCs w:val="24"/>
        </w:rPr>
      </w:pPr>
      <w:r w:rsidRPr="00FA63F6">
        <w:rPr>
          <w:rFonts w:ascii="Times New Roman" w:eastAsia="Times New Roman" w:hAnsi="Times New Roman" w:cs="Times New Roman"/>
          <w:b/>
          <w:bCs/>
          <w:color w:val="000000"/>
          <w:sz w:val="24"/>
          <w:szCs w:val="24"/>
        </w:rPr>
        <w:t>MATERIAL AND METHOD</w:t>
      </w:r>
    </w:p>
    <w:p w14:paraId="74604978" w14:textId="6424006B" w:rsidR="003A1987" w:rsidRDefault="003A1987" w:rsidP="008D23CC">
      <w:pPr>
        <w:shd w:val="clear" w:color="auto" w:fill="FFFFFF"/>
        <w:spacing w:before="120" w:after="120" w:line="360" w:lineRule="auto"/>
        <w:ind w:firstLine="720"/>
        <w:jc w:val="both"/>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 xml:space="preserve">A multi-stage random sampling technique was adopted in the study. In the first stage, 7 out of 15 tehsils in </w:t>
      </w:r>
      <w:proofErr w:type="spellStart"/>
      <w:r w:rsidRPr="00FA63F6">
        <w:rPr>
          <w:rFonts w:ascii="Times New Roman" w:eastAsia="Times New Roman" w:hAnsi="Times New Roman" w:cs="Times New Roman"/>
          <w:color w:val="000000"/>
          <w:sz w:val="24"/>
          <w:szCs w:val="24"/>
        </w:rPr>
        <w:t>Dausa</w:t>
      </w:r>
      <w:proofErr w:type="spellEnd"/>
      <w:r w:rsidRPr="00FA63F6">
        <w:rPr>
          <w:rFonts w:ascii="Times New Roman" w:eastAsia="Times New Roman" w:hAnsi="Times New Roman" w:cs="Times New Roman"/>
          <w:color w:val="000000"/>
          <w:sz w:val="24"/>
          <w:szCs w:val="24"/>
        </w:rPr>
        <w:t xml:space="preserve"> district of Rajasthan were selected randomly. In the second stage, 2 villages from each selected tehsil were chosen, accounting 14 villages. Finally, in the third stage, 10 farmers from each village were selected randomly, resulting in a total sample size of 140 farmers in the study area.</w:t>
      </w:r>
      <w:r w:rsidR="004069D1">
        <w:rPr>
          <w:rFonts w:ascii="Times New Roman" w:eastAsia="Times New Roman" w:hAnsi="Times New Roman" w:cs="Times New Roman"/>
          <w:color w:val="000000"/>
          <w:sz w:val="24"/>
          <w:szCs w:val="24"/>
        </w:rPr>
        <w:t xml:space="preserve"> </w:t>
      </w:r>
      <w:r w:rsidR="004069D1" w:rsidRPr="004069D1">
        <w:rPr>
          <w:rFonts w:ascii="Times New Roman" w:eastAsia="Times New Roman" w:hAnsi="Times New Roman" w:cs="Times New Roman"/>
          <w:color w:val="000000"/>
          <w:sz w:val="24"/>
          <w:szCs w:val="24"/>
        </w:rPr>
        <w:t>The data for the present study were collected through structured personal interviews using a pre-tested and validated questionnaire.</w:t>
      </w:r>
    </w:p>
    <w:p w14:paraId="7A72E5AA" w14:textId="77777777" w:rsidR="007B1AC6" w:rsidRDefault="007B1AC6" w:rsidP="008D23CC">
      <w:pPr>
        <w:shd w:val="clear" w:color="auto" w:fill="FFFFFF"/>
        <w:spacing w:before="120" w:after="120" w:line="360" w:lineRule="auto"/>
        <w:jc w:val="both"/>
        <w:rPr>
          <w:rFonts w:ascii="Times New Roman" w:eastAsia="Times New Roman" w:hAnsi="Times New Roman" w:cs="Times New Roman"/>
          <w:color w:val="000000"/>
          <w:sz w:val="24"/>
          <w:szCs w:val="24"/>
        </w:rPr>
      </w:pPr>
      <w:r w:rsidRPr="007B1AC6">
        <w:rPr>
          <w:rFonts w:ascii="Times New Roman" w:eastAsia="Times New Roman" w:hAnsi="Times New Roman" w:cs="Times New Roman"/>
          <w:color w:val="000000"/>
          <w:sz w:val="24"/>
          <w:szCs w:val="24"/>
        </w:rPr>
        <w:t>The data collected for various variables are presented in Table 1, along with the methodologies adopted by other authors for comparison and reference.</w:t>
      </w:r>
    </w:p>
    <w:p w14:paraId="5D61EB20" w14:textId="34AA0AF3" w:rsidR="003A1987" w:rsidRDefault="003A1987" w:rsidP="008D23CC">
      <w:pPr>
        <w:shd w:val="clear" w:color="auto" w:fill="FFFFFF"/>
        <w:spacing w:before="120" w:after="120" w:line="360" w:lineRule="auto"/>
        <w:jc w:val="both"/>
        <w:rPr>
          <w:rFonts w:ascii="Times New Roman" w:eastAsia="Times New Roman" w:hAnsi="Times New Roman" w:cs="Times New Roman"/>
          <w:b/>
          <w:bCs/>
          <w:color w:val="000000"/>
          <w:sz w:val="24"/>
          <w:szCs w:val="24"/>
        </w:rPr>
      </w:pPr>
      <w:r w:rsidRPr="00FA63F6">
        <w:rPr>
          <w:rFonts w:ascii="Times New Roman" w:eastAsia="Times New Roman" w:hAnsi="Times New Roman" w:cs="Times New Roman"/>
          <w:b/>
          <w:bCs/>
          <w:color w:val="000000"/>
          <w:sz w:val="24"/>
          <w:szCs w:val="24"/>
        </w:rPr>
        <w:t>Variables and their measurement</w:t>
      </w:r>
    </w:p>
    <w:p w14:paraId="74E8C50C" w14:textId="5D2C4738" w:rsidR="00F475D9" w:rsidRDefault="00F475D9" w:rsidP="008D23CC">
      <w:pPr>
        <w:shd w:val="clear" w:color="auto" w:fill="FFFFFF"/>
        <w:spacing w:before="120" w:after="120" w:line="360" w:lineRule="auto"/>
        <w:jc w:val="both"/>
        <w:rPr>
          <w:rFonts w:ascii="Times New Roman" w:eastAsia="Times New Roman" w:hAnsi="Times New Roman" w:cs="Times New Roman"/>
          <w:b/>
          <w:bCs/>
          <w:color w:val="000000"/>
          <w:sz w:val="24"/>
          <w:szCs w:val="24"/>
        </w:rPr>
      </w:pPr>
      <w:r w:rsidRPr="00DC70EA">
        <w:rPr>
          <w:rFonts w:ascii="Times New Roman" w:eastAsia="Times New Roman" w:hAnsi="Times New Roman" w:cs="Times New Roman"/>
          <w:b/>
          <w:bCs/>
          <w:color w:val="000000"/>
          <w:sz w:val="24"/>
          <w:szCs w:val="24"/>
        </w:rPr>
        <w:t>Tabl</w:t>
      </w:r>
      <w:r w:rsidR="00DC70EA" w:rsidRPr="00DC70EA">
        <w:rPr>
          <w:rFonts w:ascii="Times New Roman" w:eastAsia="Times New Roman" w:hAnsi="Times New Roman" w:cs="Times New Roman"/>
          <w:b/>
          <w:bCs/>
          <w:color w:val="000000"/>
          <w:sz w:val="24"/>
          <w:szCs w:val="24"/>
        </w:rPr>
        <w:t>e</w:t>
      </w:r>
      <w:r>
        <w:rPr>
          <w:rFonts w:ascii="Times New Roman" w:eastAsia="Times New Roman" w:hAnsi="Times New Roman" w:cs="Times New Roman"/>
          <w:b/>
          <w:bCs/>
          <w:color w:val="000000"/>
          <w:sz w:val="24"/>
          <w:szCs w:val="24"/>
        </w:rPr>
        <w:t xml:space="preserve"> 1: </w:t>
      </w:r>
      <w:r w:rsidRPr="00FA63F6">
        <w:rPr>
          <w:rFonts w:ascii="Times New Roman" w:eastAsia="Times New Roman" w:hAnsi="Times New Roman" w:cs="Times New Roman"/>
          <w:b/>
          <w:bCs/>
          <w:color w:val="000000"/>
          <w:sz w:val="24"/>
          <w:szCs w:val="24"/>
        </w:rPr>
        <w:t>Variables</w:t>
      </w:r>
      <w:r>
        <w:rPr>
          <w:rFonts w:ascii="Times New Roman" w:eastAsia="Times New Roman" w:hAnsi="Times New Roman" w:cs="Times New Roman"/>
          <w:b/>
          <w:bCs/>
          <w:color w:val="000000"/>
          <w:sz w:val="24"/>
          <w:szCs w:val="24"/>
        </w:rPr>
        <w:t xml:space="preserve"> used</w:t>
      </w:r>
      <w:r w:rsidRPr="00FA63F6">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in the study </w:t>
      </w:r>
      <w:r w:rsidRPr="00FA63F6">
        <w:rPr>
          <w:rFonts w:ascii="Times New Roman" w:eastAsia="Times New Roman" w:hAnsi="Times New Roman" w:cs="Times New Roman"/>
          <w:b/>
          <w:bCs/>
          <w:color w:val="000000"/>
          <w:sz w:val="24"/>
          <w:szCs w:val="24"/>
        </w:rPr>
        <w:t>and their measurement</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527"/>
        <w:gridCol w:w="5703"/>
      </w:tblGrid>
      <w:tr w:rsidR="003A1987" w:rsidRPr="00FA63F6" w14:paraId="312A45BF" w14:textId="77777777" w:rsidTr="00F50822">
        <w:trPr>
          <w:trHeight w:val="315"/>
        </w:trPr>
        <w:tc>
          <w:tcPr>
            <w:tcW w:w="1012" w:type="dxa"/>
          </w:tcPr>
          <w:p w14:paraId="4A955041" w14:textId="77777777" w:rsidR="003A1987" w:rsidRPr="00FA63F6" w:rsidRDefault="003A1987" w:rsidP="008D23CC">
            <w:pPr>
              <w:spacing w:after="0" w:line="360" w:lineRule="auto"/>
              <w:jc w:val="center"/>
              <w:rPr>
                <w:rFonts w:ascii="Times New Roman" w:hAnsi="Times New Roman" w:cs="Times New Roman"/>
                <w:b/>
                <w:sz w:val="24"/>
                <w:szCs w:val="24"/>
              </w:rPr>
            </w:pPr>
            <w:r w:rsidRPr="00FA63F6">
              <w:rPr>
                <w:rFonts w:ascii="Times New Roman" w:hAnsi="Times New Roman" w:cs="Times New Roman"/>
                <w:b/>
                <w:sz w:val="24"/>
                <w:szCs w:val="24"/>
              </w:rPr>
              <w:t>S. No.</w:t>
            </w:r>
          </w:p>
        </w:tc>
        <w:tc>
          <w:tcPr>
            <w:tcW w:w="2527" w:type="dxa"/>
          </w:tcPr>
          <w:p w14:paraId="5D349EAF" w14:textId="77777777" w:rsidR="003A1987" w:rsidRPr="00FA63F6" w:rsidRDefault="003A1987" w:rsidP="008D23CC">
            <w:pPr>
              <w:spacing w:after="0" w:line="360" w:lineRule="auto"/>
              <w:jc w:val="both"/>
              <w:rPr>
                <w:rFonts w:ascii="Times New Roman" w:hAnsi="Times New Roman" w:cs="Times New Roman"/>
                <w:b/>
                <w:sz w:val="24"/>
                <w:szCs w:val="24"/>
              </w:rPr>
            </w:pPr>
            <w:r w:rsidRPr="00FA63F6">
              <w:rPr>
                <w:rFonts w:ascii="Times New Roman" w:hAnsi="Times New Roman" w:cs="Times New Roman"/>
                <w:b/>
                <w:sz w:val="24"/>
                <w:szCs w:val="24"/>
              </w:rPr>
              <w:t>Variable</w:t>
            </w:r>
          </w:p>
        </w:tc>
        <w:tc>
          <w:tcPr>
            <w:tcW w:w="5703" w:type="dxa"/>
          </w:tcPr>
          <w:p w14:paraId="46B88DF2" w14:textId="77777777" w:rsidR="003A1987" w:rsidRPr="00FA63F6" w:rsidRDefault="003A1987" w:rsidP="008D23CC">
            <w:pPr>
              <w:spacing w:after="0" w:line="360" w:lineRule="auto"/>
              <w:jc w:val="both"/>
              <w:rPr>
                <w:rFonts w:ascii="Times New Roman" w:hAnsi="Times New Roman" w:cs="Times New Roman"/>
                <w:b/>
                <w:sz w:val="24"/>
                <w:szCs w:val="24"/>
              </w:rPr>
            </w:pPr>
            <w:r w:rsidRPr="00FA63F6">
              <w:rPr>
                <w:rFonts w:ascii="Times New Roman" w:hAnsi="Times New Roman" w:cs="Times New Roman"/>
                <w:b/>
                <w:sz w:val="24"/>
                <w:szCs w:val="24"/>
              </w:rPr>
              <w:t>Measurement</w:t>
            </w:r>
          </w:p>
        </w:tc>
      </w:tr>
      <w:tr w:rsidR="003A1987" w:rsidRPr="00FA63F6" w14:paraId="06C62D0E" w14:textId="77777777" w:rsidTr="00F50822">
        <w:trPr>
          <w:trHeight w:val="933"/>
        </w:trPr>
        <w:tc>
          <w:tcPr>
            <w:tcW w:w="1012" w:type="dxa"/>
          </w:tcPr>
          <w:p w14:paraId="44AE1FED" w14:textId="298FD308" w:rsidR="003A1987" w:rsidRPr="00FA63F6" w:rsidRDefault="00F50822" w:rsidP="008D23CC">
            <w:pPr>
              <w:spacing w:after="0" w:line="360" w:lineRule="auto"/>
              <w:jc w:val="center"/>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1</w:t>
            </w:r>
          </w:p>
        </w:tc>
        <w:tc>
          <w:tcPr>
            <w:tcW w:w="2527" w:type="dxa"/>
          </w:tcPr>
          <w:p w14:paraId="670BAD73" w14:textId="77777777" w:rsidR="003A1987" w:rsidRPr="00FA63F6" w:rsidRDefault="003A1987" w:rsidP="008D23CC">
            <w:pPr>
              <w:spacing w:after="0" w:line="360" w:lineRule="auto"/>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Education</w:t>
            </w:r>
          </w:p>
        </w:tc>
        <w:tc>
          <w:tcPr>
            <w:tcW w:w="5703" w:type="dxa"/>
          </w:tcPr>
          <w:p w14:paraId="4609F343" w14:textId="77777777" w:rsidR="003A1987" w:rsidRPr="00FA63F6" w:rsidRDefault="003A1987" w:rsidP="008D23CC">
            <w:pPr>
              <w:spacing w:after="0" w:line="360" w:lineRule="auto"/>
              <w:jc w:val="both"/>
              <w:rPr>
                <w:rFonts w:ascii="Times New Roman" w:eastAsia="Times New Roman" w:hAnsi="Times New Roman" w:cs="Times New Roman"/>
                <w:color w:val="000000"/>
                <w:sz w:val="24"/>
                <w:szCs w:val="24"/>
              </w:rPr>
            </w:pPr>
            <w:r w:rsidRPr="00FA63F6">
              <w:rPr>
                <w:rFonts w:ascii="Times New Roman" w:eastAsia="Calibri" w:hAnsi="Times New Roman" w:cs="Times New Roman"/>
                <w:sz w:val="24"/>
                <w:szCs w:val="24"/>
                <w:lang w:val="en-IN" w:eastAsia="en-IN"/>
              </w:rPr>
              <w:t>Scale developed by Pareek (1964) updated by Wani (2019) was used with slight modification</w:t>
            </w:r>
          </w:p>
        </w:tc>
      </w:tr>
      <w:tr w:rsidR="003A1987" w:rsidRPr="00FA63F6" w14:paraId="55F7D938" w14:textId="77777777" w:rsidTr="00F50822">
        <w:trPr>
          <w:trHeight w:val="631"/>
        </w:trPr>
        <w:tc>
          <w:tcPr>
            <w:tcW w:w="1012" w:type="dxa"/>
          </w:tcPr>
          <w:p w14:paraId="7BBB3225" w14:textId="3DD75093" w:rsidR="003A1987" w:rsidRPr="00FA63F6" w:rsidRDefault="00F50822" w:rsidP="008D23CC">
            <w:pPr>
              <w:spacing w:after="0" w:line="360" w:lineRule="auto"/>
              <w:jc w:val="center"/>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lastRenderedPageBreak/>
              <w:t>2</w:t>
            </w:r>
          </w:p>
        </w:tc>
        <w:tc>
          <w:tcPr>
            <w:tcW w:w="2527" w:type="dxa"/>
          </w:tcPr>
          <w:p w14:paraId="577FC142" w14:textId="2E60FBD3" w:rsidR="003A1987" w:rsidRPr="00FA63F6" w:rsidRDefault="003A1987" w:rsidP="008D23CC">
            <w:pPr>
              <w:spacing w:after="0" w:line="360" w:lineRule="auto"/>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 xml:space="preserve">Farming </w:t>
            </w:r>
            <w:r w:rsidR="00844602">
              <w:rPr>
                <w:rFonts w:ascii="Times New Roman" w:eastAsia="Times New Roman" w:hAnsi="Times New Roman" w:cs="Times New Roman"/>
                <w:color w:val="000000"/>
                <w:sz w:val="24"/>
                <w:szCs w:val="24"/>
              </w:rPr>
              <w:t>E</w:t>
            </w:r>
            <w:r w:rsidRPr="00FA63F6">
              <w:rPr>
                <w:rFonts w:ascii="Times New Roman" w:eastAsia="Times New Roman" w:hAnsi="Times New Roman" w:cs="Times New Roman"/>
                <w:color w:val="000000"/>
                <w:sz w:val="24"/>
                <w:szCs w:val="24"/>
              </w:rPr>
              <w:t>xperience</w:t>
            </w:r>
          </w:p>
        </w:tc>
        <w:tc>
          <w:tcPr>
            <w:tcW w:w="5703" w:type="dxa"/>
          </w:tcPr>
          <w:p w14:paraId="5B25D8B7" w14:textId="327A7170" w:rsidR="003A1987" w:rsidRPr="00FA63F6" w:rsidRDefault="003A1987" w:rsidP="008D23CC">
            <w:pPr>
              <w:spacing w:after="0" w:line="360" w:lineRule="auto"/>
              <w:jc w:val="both"/>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 xml:space="preserve">Number of </w:t>
            </w:r>
            <w:r w:rsidR="009B288A" w:rsidRPr="00FA63F6">
              <w:rPr>
                <w:rFonts w:ascii="Times New Roman" w:eastAsia="Times New Roman" w:hAnsi="Times New Roman" w:cs="Times New Roman"/>
                <w:color w:val="000000"/>
                <w:sz w:val="24"/>
                <w:szCs w:val="24"/>
              </w:rPr>
              <w:t>years</w:t>
            </w:r>
            <w:r w:rsidRPr="00FA63F6">
              <w:rPr>
                <w:rFonts w:ascii="Times New Roman" w:eastAsia="Times New Roman" w:hAnsi="Times New Roman" w:cs="Times New Roman"/>
                <w:color w:val="000000"/>
                <w:sz w:val="24"/>
                <w:szCs w:val="24"/>
              </w:rPr>
              <w:t xml:space="preserve"> spends by the farmer in actual farming</w:t>
            </w:r>
          </w:p>
        </w:tc>
      </w:tr>
      <w:tr w:rsidR="003A1987" w:rsidRPr="00FA63F6" w14:paraId="1CA11FBF" w14:textId="77777777" w:rsidTr="00F50822">
        <w:trPr>
          <w:trHeight w:val="355"/>
        </w:trPr>
        <w:tc>
          <w:tcPr>
            <w:tcW w:w="1012" w:type="dxa"/>
          </w:tcPr>
          <w:p w14:paraId="664E7BFE" w14:textId="57E10DB8" w:rsidR="003A1987" w:rsidRPr="00FA63F6" w:rsidRDefault="00F50822" w:rsidP="008D23CC">
            <w:pPr>
              <w:spacing w:after="0" w:line="360" w:lineRule="auto"/>
              <w:jc w:val="center"/>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3</w:t>
            </w:r>
          </w:p>
        </w:tc>
        <w:tc>
          <w:tcPr>
            <w:tcW w:w="2527" w:type="dxa"/>
          </w:tcPr>
          <w:p w14:paraId="6BF7B32F" w14:textId="77777777" w:rsidR="003A1987" w:rsidRPr="00FA63F6" w:rsidRDefault="003A1987" w:rsidP="008D23CC">
            <w:pPr>
              <w:spacing w:after="0" w:line="360" w:lineRule="auto"/>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Land Holding</w:t>
            </w:r>
          </w:p>
        </w:tc>
        <w:tc>
          <w:tcPr>
            <w:tcW w:w="5703" w:type="dxa"/>
          </w:tcPr>
          <w:p w14:paraId="18A21234" w14:textId="77777777" w:rsidR="003A1987" w:rsidRPr="00FA63F6" w:rsidRDefault="003A1987" w:rsidP="008D23CC">
            <w:pPr>
              <w:tabs>
                <w:tab w:val="left" w:pos="1067"/>
              </w:tabs>
              <w:spacing w:after="0" w:line="360" w:lineRule="auto"/>
              <w:jc w:val="both"/>
              <w:rPr>
                <w:rFonts w:ascii="Times New Roman" w:eastAsia="Times New Roman" w:hAnsi="Times New Roman" w:cs="Times New Roman"/>
                <w:color w:val="000000"/>
                <w:sz w:val="24"/>
                <w:szCs w:val="24"/>
              </w:rPr>
            </w:pPr>
            <w:r w:rsidRPr="00FA63F6">
              <w:rPr>
                <w:rFonts w:ascii="Times New Roman" w:eastAsia="Calibri" w:hAnsi="Times New Roman" w:cs="Times New Roman"/>
                <w:sz w:val="24"/>
                <w:szCs w:val="24"/>
              </w:rPr>
              <w:t>Criteria suggested by Govt. of India was used</w:t>
            </w:r>
          </w:p>
        </w:tc>
      </w:tr>
      <w:tr w:rsidR="003A1987" w:rsidRPr="00FA63F6" w14:paraId="68F3506F" w14:textId="77777777" w:rsidTr="00F50822">
        <w:trPr>
          <w:trHeight w:val="539"/>
        </w:trPr>
        <w:tc>
          <w:tcPr>
            <w:tcW w:w="1012" w:type="dxa"/>
          </w:tcPr>
          <w:p w14:paraId="6C4BA778" w14:textId="56776AB7" w:rsidR="003A1987" w:rsidRPr="00FA63F6" w:rsidRDefault="00F50822" w:rsidP="008D23CC">
            <w:pPr>
              <w:spacing w:after="0" w:line="360" w:lineRule="auto"/>
              <w:jc w:val="center"/>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4</w:t>
            </w:r>
          </w:p>
        </w:tc>
        <w:tc>
          <w:tcPr>
            <w:tcW w:w="2527" w:type="dxa"/>
          </w:tcPr>
          <w:p w14:paraId="2D649291" w14:textId="77777777" w:rsidR="003A1987" w:rsidRPr="00FA63F6" w:rsidRDefault="003A1987" w:rsidP="008D23CC">
            <w:pPr>
              <w:spacing w:after="0" w:line="360" w:lineRule="auto"/>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Annual Income</w:t>
            </w:r>
          </w:p>
        </w:tc>
        <w:tc>
          <w:tcPr>
            <w:tcW w:w="5703" w:type="dxa"/>
          </w:tcPr>
          <w:p w14:paraId="065794C7" w14:textId="77777777" w:rsidR="003A1987" w:rsidRPr="00FA63F6" w:rsidRDefault="003A1987" w:rsidP="008D23CC">
            <w:pPr>
              <w:spacing w:after="0" w:line="360" w:lineRule="auto"/>
              <w:jc w:val="both"/>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 xml:space="preserve">Schedule was prepared by the investigator </w:t>
            </w:r>
          </w:p>
        </w:tc>
      </w:tr>
      <w:tr w:rsidR="003A1987" w:rsidRPr="00FA63F6" w14:paraId="12ACAB60" w14:textId="77777777" w:rsidTr="00F50822">
        <w:trPr>
          <w:trHeight w:val="946"/>
        </w:trPr>
        <w:tc>
          <w:tcPr>
            <w:tcW w:w="1012" w:type="dxa"/>
          </w:tcPr>
          <w:p w14:paraId="5961B0BA" w14:textId="15428D8D" w:rsidR="003A1987" w:rsidRPr="00FA63F6" w:rsidRDefault="00F50822" w:rsidP="008D23CC">
            <w:pPr>
              <w:spacing w:after="0" w:line="360" w:lineRule="auto"/>
              <w:jc w:val="center"/>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5</w:t>
            </w:r>
          </w:p>
        </w:tc>
        <w:tc>
          <w:tcPr>
            <w:tcW w:w="2527" w:type="dxa"/>
          </w:tcPr>
          <w:p w14:paraId="13C5B9D2" w14:textId="77777777" w:rsidR="003A1987" w:rsidRPr="00FA63F6" w:rsidRDefault="003A1987" w:rsidP="008D23CC">
            <w:pPr>
              <w:spacing w:after="0" w:line="360" w:lineRule="auto"/>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Occupation</w:t>
            </w:r>
          </w:p>
        </w:tc>
        <w:tc>
          <w:tcPr>
            <w:tcW w:w="5703" w:type="dxa"/>
          </w:tcPr>
          <w:p w14:paraId="2376767F" w14:textId="77777777" w:rsidR="003A1987" w:rsidRPr="00FA63F6" w:rsidRDefault="003A1987" w:rsidP="008D23CC">
            <w:pPr>
              <w:spacing w:after="0" w:line="360" w:lineRule="auto"/>
              <w:jc w:val="both"/>
              <w:rPr>
                <w:rFonts w:ascii="Times New Roman" w:eastAsia="Times New Roman" w:hAnsi="Times New Roman" w:cs="Times New Roman"/>
                <w:color w:val="000000"/>
                <w:sz w:val="24"/>
                <w:szCs w:val="24"/>
              </w:rPr>
            </w:pPr>
            <w:r w:rsidRPr="00FA63F6">
              <w:rPr>
                <w:rFonts w:ascii="Times New Roman" w:eastAsia="Calibri" w:hAnsi="Times New Roman" w:cs="Times New Roman"/>
                <w:sz w:val="24"/>
                <w:szCs w:val="24"/>
                <w:lang w:val="en-IN" w:eastAsia="en-IN"/>
              </w:rPr>
              <w:t>Scale developed by Pareek (1964) updated by Wani (2019) was used with slight modification</w:t>
            </w:r>
          </w:p>
        </w:tc>
      </w:tr>
      <w:tr w:rsidR="003A1987" w:rsidRPr="00FA63F6" w14:paraId="2E134554" w14:textId="77777777" w:rsidTr="00F50822">
        <w:trPr>
          <w:trHeight w:val="631"/>
        </w:trPr>
        <w:tc>
          <w:tcPr>
            <w:tcW w:w="1012" w:type="dxa"/>
          </w:tcPr>
          <w:p w14:paraId="05372F10" w14:textId="36522548" w:rsidR="003A1987" w:rsidRPr="00FA63F6" w:rsidRDefault="0017636D" w:rsidP="008D23CC">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527" w:type="dxa"/>
          </w:tcPr>
          <w:p w14:paraId="31151A3B" w14:textId="77777777" w:rsidR="003A1987" w:rsidRPr="00FA63F6" w:rsidRDefault="003A1987" w:rsidP="008D23CC">
            <w:pPr>
              <w:spacing w:after="0" w:line="360" w:lineRule="auto"/>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Cropping pattern</w:t>
            </w:r>
          </w:p>
        </w:tc>
        <w:tc>
          <w:tcPr>
            <w:tcW w:w="5703" w:type="dxa"/>
          </w:tcPr>
          <w:p w14:paraId="119C23BA" w14:textId="77777777" w:rsidR="003A1987" w:rsidRPr="00FA63F6" w:rsidRDefault="003A1987" w:rsidP="008D23CC">
            <w:pPr>
              <w:spacing w:after="0" w:line="360" w:lineRule="auto"/>
              <w:jc w:val="both"/>
              <w:rPr>
                <w:rFonts w:ascii="Times New Roman" w:eastAsia="Times New Roman" w:hAnsi="Times New Roman" w:cs="Times New Roman"/>
                <w:color w:val="000000"/>
                <w:sz w:val="24"/>
                <w:szCs w:val="24"/>
              </w:rPr>
            </w:pPr>
            <w:r w:rsidRPr="00FA63F6">
              <w:rPr>
                <w:rFonts w:ascii="Times New Roman" w:eastAsia="Calibri" w:hAnsi="Times New Roman" w:cs="Times New Roman"/>
                <w:sz w:val="24"/>
                <w:szCs w:val="24"/>
                <w:lang w:val="en-IN" w:eastAsia="en-IN"/>
              </w:rPr>
              <w:t xml:space="preserve">Scale developed </w:t>
            </w:r>
            <w:r w:rsidRPr="00FA63F6">
              <w:rPr>
                <w:rFonts w:ascii="Times New Roman" w:eastAsia="Times New Roman" w:hAnsi="Times New Roman" w:cs="Times New Roman"/>
                <w:color w:val="000000"/>
                <w:sz w:val="24"/>
                <w:szCs w:val="24"/>
              </w:rPr>
              <w:t xml:space="preserve">by </w:t>
            </w:r>
            <w:proofErr w:type="spellStart"/>
            <w:r w:rsidRPr="00FA63F6">
              <w:rPr>
                <w:rFonts w:ascii="Times New Roman" w:eastAsia="Times New Roman" w:hAnsi="Times New Roman" w:cs="Times New Roman"/>
                <w:color w:val="000000"/>
                <w:sz w:val="24"/>
                <w:szCs w:val="24"/>
              </w:rPr>
              <w:t>Nirban</w:t>
            </w:r>
            <w:proofErr w:type="spellEnd"/>
            <w:r w:rsidRPr="00FA63F6">
              <w:rPr>
                <w:rFonts w:ascii="Times New Roman" w:eastAsia="Times New Roman" w:hAnsi="Times New Roman" w:cs="Times New Roman"/>
                <w:color w:val="000000"/>
                <w:sz w:val="24"/>
                <w:szCs w:val="24"/>
              </w:rPr>
              <w:t xml:space="preserve"> (2004) was used with slight modifications</w:t>
            </w:r>
          </w:p>
        </w:tc>
      </w:tr>
      <w:tr w:rsidR="003A1987" w:rsidRPr="00FA63F6" w14:paraId="61F5E8B5" w14:textId="77777777" w:rsidTr="00F50822">
        <w:trPr>
          <w:trHeight w:val="631"/>
        </w:trPr>
        <w:tc>
          <w:tcPr>
            <w:tcW w:w="1012" w:type="dxa"/>
          </w:tcPr>
          <w:p w14:paraId="3E95DB02" w14:textId="59FC8121" w:rsidR="003A1987" w:rsidRPr="00FA63F6" w:rsidRDefault="0017636D" w:rsidP="008D23CC">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527" w:type="dxa"/>
          </w:tcPr>
          <w:p w14:paraId="15FFB9B1" w14:textId="77777777" w:rsidR="003A1987" w:rsidRPr="00FA63F6" w:rsidRDefault="003A1987" w:rsidP="008D23CC">
            <w:pPr>
              <w:spacing w:after="0" w:line="360" w:lineRule="auto"/>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Risk orientation</w:t>
            </w:r>
          </w:p>
        </w:tc>
        <w:tc>
          <w:tcPr>
            <w:tcW w:w="5703" w:type="dxa"/>
          </w:tcPr>
          <w:p w14:paraId="0E83663D" w14:textId="77777777" w:rsidR="003A1987" w:rsidRPr="00FA63F6" w:rsidRDefault="003A1987" w:rsidP="008D23CC">
            <w:pPr>
              <w:spacing w:after="0" w:line="360" w:lineRule="auto"/>
              <w:jc w:val="both"/>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 xml:space="preserve">Procedure followed by Chandrashekar (2007) was used with slight modifications </w:t>
            </w:r>
          </w:p>
        </w:tc>
      </w:tr>
      <w:tr w:rsidR="003A1987" w:rsidRPr="00FA63F6" w14:paraId="671BDBF9" w14:textId="77777777" w:rsidTr="00F50822">
        <w:trPr>
          <w:trHeight w:val="689"/>
        </w:trPr>
        <w:tc>
          <w:tcPr>
            <w:tcW w:w="1012" w:type="dxa"/>
          </w:tcPr>
          <w:p w14:paraId="31ED4A96" w14:textId="41C59524" w:rsidR="003A1987" w:rsidRPr="00FA63F6" w:rsidRDefault="0017636D" w:rsidP="008D23CC">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527" w:type="dxa"/>
          </w:tcPr>
          <w:p w14:paraId="7753265E" w14:textId="77777777" w:rsidR="003A1987" w:rsidRPr="00FA63F6" w:rsidRDefault="003A1987" w:rsidP="008D23CC">
            <w:pPr>
              <w:spacing w:after="0" w:line="360" w:lineRule="auto"/>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Irrigation status</w:t>
            </w:r>
          </w:p>
        </w:tc>
        <w:tc>
          <w:tcPr>
            <w:tcW w:w="5703" w:type="dxa"/>
          </w:tcPr>
          <w:p w14:paraId="4BF3E819" w14:textId="77777777" w:rsidR="003A1987" w:rsidRPr="00FA63F6" w:rsidRDefault="003A1987" w:rsidP="008D23CC">
            <w:pPr>
              <w:spacing w:after="0" w:line="360" w:lineRule="auto"/>
              <w:jc w:val="both"/>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 xml:space="preserve">Procedure followed by </w:t>
            </w:r>
            <w:proofErr w:type="spellStart"/>
            <w:r w:rsidRPr="00FA63F6">
              <w:rPr>
                <w:rFonts w:ascii="Times New Roman" w:eastAsia="Times New Roman" w:hAnsi="Times New Roman" w:cs="Times New Roman"/>
                <w:color w:val="000000"/>
                <w:sz w:val="24"/>
                <w:szCs w:val="24"/>
              </w:rPr>
              <w:t>Nirban</w:t>
            </w:r>
            <w:proofErr w:type="spellEnd"/>
            <w:r w:rsidRPr="00FA63F6">
              <w:rPr>
                <w:rFonts w:ascii="Times New Roman" w:eastAsia="Times New Roman" w:hAnsi="Times New Roman" w:cs="Times New Roman"/>
                <w:color w:val="000000"/>
                <w:sz w:val="24"/>
                <w:szCs w:val="24"/>
              </w:rPr>
              <w:t xml:space="preserve"> (2004) was used with slight modifications </w:t>
            </w:r>
          </w:p>
        </w:tc>
      </w:tr>
      <w:tr w:rsidR="003A1987" w:rsidRPr="00FA63F6" w14:paraId="1556ED02" w14:textId="77777777" w:rsidTr="00F50822">
        <w:trPr>
          <w:trHeight w:val="417"/>
        </w:trPr>
        <w:tc>
          <w:tcPr>
            <w:tcW w:w="1012" w:type="dxa"/>
          </w:tcPr>
          <w:p w14:paraId="2B06FA6D" w14:textId="5601D6B4" w:rsidR="003A1987" w:rsidRPr="00FA63F6" w:rsidRDefault="0017636D" w:rsidP="008D23CC">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527" w:type="dxa"/>
          </w:tcPr>
          <w:p w14:paraId="45C1ED6E" w14:textId="77777777" w:rsidR="003A1987" w:rsidRPr="00FA63F6" w:rsidRDefault="003A1987" w:rsidP="008D23CC">
            <w:pPr>
              <w:spacing w:after="0" w:line="360" w:lineRule="auto"/>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Livestock possessions</w:t>
            </w:r>
          </w:p>
        </w:tc>
        <w:tc>
          <w:tcPr>
            <w:tcW w:w="5703" w:type="dxa"/>
          </w:tcPr>
          <w:p w14:paraId="3BBE79E4" w14:textId="56670D6B" w:rsidR="003A1987" w:rsidRPr="00FA63F6" w:rsidRDefault="00F50822" w:rsidP="008D23CC">
            <w:pPr>
              <w:spacing w:after="0" w:line="360" w:lineRule="auto"/>
              <w:jc w:val="both"/>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Schedule was prepared by the investigator</w:t>
            </w:r>
          </w:p>
        </w:tc>
      </w:tr>
      <w:tr w:rsidR="003A1987" w:rsidRPr="00FA63F6" w14:paraId="25507FD8" w14:textId="77777777" w:rsidTr="00F50822">
        <w:trPr>
          <w:trHeight w:val="631"/>
        </w:trPr>
        <w:tc>
          <w:tcPr>
            <w:tcW w:w="1012" w:type="dxa"/>
          </w:tcPr>
          <w:p w14:paraId="527DC1AC" w14:textId="6FD264A5" w:rsidR="003A1987" w:rsidRPr="00FA63F6" w:rsidRDefault="003A1987" w:rsidP="008D23CC">
            <w:pPr>
              <w:spacing w:after="0" w:line="360" w:lineRule="auto"/>
              <w:jc w:val="center"/>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1</w:t>
            </w:r>
            <w:r w:rsidR="0017636D">
              <w:rPr>
                <w:rFonts w:ascii="Times New Roman" w:eastAsia="Times New Roman" w:hAnsi="Times New Roman" w:cs="Times New Roman"/>
                <w:color w:val="000000"/>
                <w:sz w:val="24"/>
                <w:szCs w:val="24"/>
              </w:rPr>
              <w:t>0</w:t>
            </w:r>
          </w:p>
        </w:tc>
        <w:tc>
          <w:tcPr>
            <w:tcW w:w="2527" w:type="dxa"/>
          </w:tcPr>
          <w:p w14:paraId="3D7BC2F2" w14:textId="77777777" w:rsidR="003A1987" w:rsidRPr="00FA63F6" w:rsidRDefault="003A1987" w:rsidP="008D23CC">
            <w:pPr>
              <w:shd w:val="clear" w:color="auto" w:fill="FFFFFF"/>
              <w:spacing w:after="0" w:line="360" w:lineRule="auto"/>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Knowledge about Integrated Farming System</w:t>
            </w:r>
          </w:p>
        </w:tc>
        <w:tc>
          <w:tcPr>
            <w:tcW w:w="5703" w:type="dxa"/>
          </w:tcPr>
          <w:p w14:paraId="4FF28120" w14:textId="5BD430E0" w:rsidR="003A1987" w:rsidRPr="00FA63F6" w:rsidRDefault="00F50822" w:rsidP="008D23CC">
            <w:pPr>
              <w:spacing w:after="0" w:line="360" w:lineRule="auto"/>
              <w:jc w:val="both"/>
              <w:rPr>
                <w:rFonts w:ascii="Times New Roman" w:eastAsia="Times New Roman" w:hAnsi="Times New Roman" w:cs="Times New Roman"/>
                <w:color w:val="000000"/>
                <w:sz w:val="24"/>
                <w:szCs w:val="24"/>
              </w:rPr>
            </w:pPr>
            <w:r w:rsidRPr="00FA63F6">
              <w:rPr>
                <w:rFonts w:ascii="Times New Roman" w:eastAsia="Times New Roman" w:hAnsi="Times New Roman" w:cs="Times New Roman"/>
                <w:color w:val="000000"/>
                <w:sz w:val="24"/>
                <w:szCs w:val="24"/>
              </w:rPr>
              <w:t>Schedule was prepared by the investigator</w:t>
            </w:r>
          </w:p>
        </w:tc>
      </w:tr>
    </w:tbl>
    <w:p w14:paraId="73B2B70C" w14:textId="0876735A" w:rsidR="000E0EEE" w:rsidRPr="00FA63F6" w:rsidRDefault="000E0EEE" w:rsidP="008D23CC">
      <w:pPr>
        <w:spacing w:after="0" w:line="360" w:lineRule="auto"/>
        <w:jc w:val="both"/>
        <w:rPr>
          <w:rFonts w:ascii="Times New Roman" w:hAnsi="Times New Roman" w:cs="Times New Roman"/>
          <w:b/>
          <w:sz w:val="24"/>
          <w:szCs w:val="24"/>
        </w:rPr>
      </w:pPr>
      <w:r w:rsidRPr="00FA63F6">
        <w:rPr>
          <w:rFonts w:ascii="Times New Roman" w:hAnsi="Times New Roman" w:cs="Times New Roman"/>
          <w:b/>
          <w:sz w:val="24"/>
          <w:szCs w:val="24"/>
        </w:rPr>
        <w:t>Education</w:t>
      </w:r>
    </w:p>
    <w:p w14:paraId="2A25344F" w14:textId="39D7F917" w:rsidR="000E0EEE" w:rsidRDefault="000E0EEE" w:rsidP="008D23CC">
      <w:pPr>
        <w:spacing w:after="0" w:line="360" w:lineRule="auto"/>
        <w:ind w:firstLine="720"/>
        <w:jc w:val="both"/>
        <w:rPr>
          <w:rFonts w:ascii="Times New Roman" w:eastAsia="Times New Roman" w:hAnsi="Times New Roman" w:cs="Times New Roman"/>
          <w:bCs/>
          <w:sz w:val="24"/>
          <w:szCs w:val="24"/>
          <w:lang w:val="en-GB"/>
        </w:rPr>
      </w:pPr>
      <w:r w:rsidRPr="00FA63F6">
        <w:rPr>
          <w:rFonts w:ascii="Times New Roman" w:eastAsia="Times New Roman" w:hAnsi="Times New Roman" w:cs="Times New Roman"/>
          <w:bCs/>
          <w:sz w:val="24"/>
          <w:szCs w:val="24"/>
          <w:lang w:val="en-GB"/>
        </w:rPr>
        <w:t>This variable was quantified on the basis of scoring system used in the scale developed by Pareek (1974) and Wani (2019) used with slight modifications.</w:t>
      </w:r>
    </w:p>
    <w:p w14:paraId="0FBB0B34" w14:textId="6C02ACAA" w:rsidR="00F475D9" w:rsidRPr="00F475D9" w:rsidRDefault="00F475D9" w:rsidP="008D23CC">
      <w:pPr>
        <w:spacing w:after="0" w:line="360" w:lineRule="auto"/>
        <w:jc w:val="both"/>
        <w:rPr>
          <w:rFonts w:ascii="Times New Roman" w:eastAsia="Times New Roman" w:hAnsi="Times New Roman" w:cs="Times New Roman"/>
          <w:b/>
          <w:sz w:val="24"/>
          <w:szCs w:val="24"/>
          <w:lang w:val="en-GB"/>
        </w:rPr>
      </w:pPr>
      <w:r w:rsidRPr="00DC70EA">
        <w:rPr>
          <w:rFonts w:ascii="Times New Roman" w:eastAsia="Times New Roman" w:hAnsi="Times New Roman" w:cs="Times New Roman"/>
          <w:b/>
          <w:sz w:val="24"/>
          <w:szCs w:val="24"/>
          <w:lang w:val="en-GB"/>
        </w:rPr>
        <w:t>Tabl</w:t>
      </w:r>
      <w:r w:rsidR="00DC70EA" w:rsidRPr="00DC70EA">
        <w:rPr>
          <w:rFonts w:ascii="Times New Roman" w:eastAsia="Times New Roman" w:hAnsi="Times New Roman" w:cs="Times New Roman"/>
          <w:b/>
          <w:sz w:val="24"/>
          <w:szCs w:val="24"/>
          <w:lang w:val="en-GB"/>
        </w:rPr>
        <w:t>e</w:t>
      </w:r>
      <w:r w:rsidRPr="00F475D9">
        <w:rPr>
          <w:rFonts w:ascii="Times New Roman" w:eastAsia="Times New Roman" w:hAnsi="Times New Roman" w:cs="Times New Roman"/>
          <w:b/>
          <w:sz w:val="24"/>
          <w:szCs w:val="24"/>
          <w:lang w:val="en-GB"/>
        </w:rPr>
        <w:t xml:space="preserve"> 2: Indicators of education with their score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5896"/>
        <w:gridCol w:w="1641"/>
      </w:tblGrid>
      <w:tr w:rsidR="000E0EEE" w:rsidRPr="00FA63F6" w14:paraId="21B4D5A7" w14:textId="77777777" w:rsidTr="00FB5755">
        <w:tc>
          <w:tcPr>
            <w:tcW w:w="820" w:type="pct"/>
            <w:shd w:val="clear" w:color="auto" w:fill="auto"/>
          </w:tcPr>
          <w:p w14:paraId="7054725E" w14:textId="77777777" w:rsidR="000E0EEE" w:rsidRPr="00FA63F6" w:rsidRDefault="000E0EEE" w:rsidP="008D23CC">
            <w:pPr>
              <w:spacing w:after="0" w:line="360" w:lineRule="auto"/>
              <w:jc w:val="center"/>
              <w:rPr>
                <w:rFonts w:ascii="Times New Roman" w:hAnsi="Times New Roman" w:cs="Times New Roman"/>
                <w:b/>
                <w:bCs/>
                <w:sz w:val="24"/>
                <w:szCs w:val="24"/>
              </w:rPr>
            </w:pPr>
            <w:r w:rsidRPr="00FA63F6">
              <w:rPr>
                <w:rFonts w:ascii="Times New Roman" w:hAnsi="Times New Roman" w:cs="Times New Roman"/>
                <w:b/>
                <w:bCs/>
                <w:sz w:val="24"/>
                <w:szCs w:val="24"/>
              </w:rPr>
              <w:t>S. No.</w:t>
            </w:r>
          </w:p>
        </w:tc>
        <w:tc>
          <w:tcPr>
            <w:tcW w:w="3270" w:type="pct"/>
            <w:shd w:val="clear" w:color="auto" w:fill="auto"/>
          </w:tcPr>
          <w:p w14:paraId="72B47EC6" w14:textId="427A8712" w:rsidR="000E0EEE" w:rsidRPr="00FA63F6" w:rsidRDefault="00FA63F6" w:rsidP="008D23CC">
            <w:pPr>
              <w:tabs>
                <w:tab w:val="left" w:pos="1872"/>
                <w:tab w:val="center" w:pos="2840"/>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0E0EEE" w:rsidRPr="00FA63F6">
              <w:rPr>
                <w:rFonts w:ascii="Times New Roman" w:hAnsi="Times New Roman" w:cs="Times New Roman"/>
                <w:b/>
                <w:bCs/>
                <w:sz w:val="24"/>
                <w:szCs w:val="24"/>
              </w:rPr>
              <w:t>Categories</w:t>
            </w:r>
          </w:p>
        </w:tc>
        <w:tc>
          <w:tcPr>
            <w:tcW w:w="910" w:type="pct"/>
            <w:shd w:val="clear" w:color="auto" w:fill="auto"/>
          </w:tcPr>
          <w:p w14:paraId="1170713C" w14:textId="77777777" w:rsidR="000E0EEE" w:rsidRPr="00FA63F6" w:rsidRDefault="000E0EEE" w:rsidP="008D23CC">
            <w:pPr>
              <w:spacing w:after="0" w:line="360" w:lineRule="auto"/>
              <w:jc w:val="center"/>
              <w:rPr>
                <w:rFonts w:ascii="Times New Roman" w:hAnsi="Times New Roman" w:cs="Times New Roman"/>
                <w:b/>
                <w:bCs/>
                <w:sz w:val="24"/>
                <w:szCs w:val="24"/>
              </w:rPr>
            </w:pPr>
            <w:r w:rsidRPr="00FA63F6">
              <w:rPr>
                <w:rFonts w:ascii="Times New Roman" w:hAnsi="Times New Roman" w:cs="Times New Roman"/>
                <w:b/>
                <w:bCs/>
                <w:sz w:val="24"/>
                <w:szCs w:val="24"/>
              </w:rPr>
              <w:t>Score</w:t>
            </w:r>
          </w:p>
        </w:tc>
      </w:tr>
      <w:tr w:rsidR="000E0EEE" w:rsidRPr="00FA63F6" w14:paraId="6D384AF8" w14:textId="77777777" w:rsidTr="00FB5755">
        <w:tc>
          <w:tcPr>
            <w:tcW w:w="820" w:type="pct"/>
            <w:shd w:val="clear" w:color="auto" w:fill="auto"/>
          </w:tcPr>
          <w:p w14:paraId="31752CC1"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1.</w:t>
            </w:r>
          </w:p>
        </w:tc>
        <w:tc>
          <w:tcPr>
            <w:tcW w:w="3270" w:type="pct"/>
            <w:shd w:val="clear" w:color="auto" w:fill="auto"/>
          </w:tcPr>
          <w:p w14:paraId="7742ADB8" w14:textId="77777777" w:rsidR="000E0EEE" w:rsidRPr="00FA63F6" w:rsidRDefault="000E0EEE" w:rsidP="008D23CC">
            <w:pPr>
              <w:spacing w:after="0" w:line="360" w:lineRule="auto"/>
              <w:rPr>
                <w:rFonts w:ascii="Times New Roman" w:hAnsi="Times New Roman" w:cs="Times New Roman"/>
                <w:sz w:val="24"/>
                <w:szCs w:val="24"/>
              </w:rPr>
            </w:pPr>
            <w:r w:rsidRPr="00FA63F6">
              <w:rPr>
                <w:rFonts w:ascii="Times New Roman" w:hAnsi="Times New Roman" w:cs="Times New Roman"/>
                <w:sz w:val="24"/>
                <w:szCs w:val="24"/>
              </w:rPr>
              <w:t>Illiterate</w:t>
            </w:r>
          </w:p>
        </w:tc>
        <w:tc>
          <w:tcPr>
            <w:tcW w:w="910" w:type="pct"/>
            <w:shd w:val="clear" w:color="auto" w:fill="auto"/>
          </w:tcPr>
          <w:p w14:paraId="540F623B"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0</w:t>
            </w:r>
          </w:p>
        </w:tc>
      </w:tr>
      <w:tr w:rsidR="000E0EEE" w:rsidRPr="00FA63F6" w14:paraId="4F5C634D" w14:textId="77777777" w:rsidTr="00FB5755">
        <w:tc>
          <w:tcPr>
            <w:tcW w:w="820" w:type="pct"/>
            <w:shd w:val="clear" w:color="auto" w:fill="auto"/>
          </w:tcPr>
          <w:p w14:paraId="23A10E9F"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2.</w:t>
            </w:r>
          </w:p>
        </w:tc>
        <w:tc>
          <w:tcPr>
            <w:tcW w:w="3270" w:type="pct"/>
            <w:shd w:val="clear" w:color="auto" w:fill="auto"/>
          </w:tcPr>
          <w:p w14:paraId="74BAAD6B" w14:textId="77777777" w:rsidR="000E0EEE" w:rsidRPr="00FA63F6" w:rsidRDefault="000E0EEE" w:rsidP="008D23CC">
            <w:pPr>
              <w:spacing w:after="0" w:line="360" w:lineRule="auto"/>
              <w:rPr>
                <w:rFonts w:ascii="Times New Roman" w:hAnsi="Times New Roman" w:cs="Times New Roman"/>
                <w:sz w:val="24"/>
                <w:szCs w:val="24"/>
              </w:rPr>
            </w:pPr>
            <w:r w:rsidRPr="00FA63F6">
              <w:rPr>
                <w:rFonts w:ascii="Times New Roman" w:hAnsi="Times New Roman" w:cs="Times New Roman"/>
                <w:sz w:val="24"/>
                <w:szCs w:val="24"/>
              </w:rPr>
              <w:t>Can read only</w:t>
            </w:r>
          </w:p>
        </w:tc>
        <w:tc>
          <w:tcPr>
            <w:tcW w:w="910" w:type="pct"/>
            <w:shd w:val="clear" w:color="auto" w:fill="auto"/>
          </w:tcPr>
          <w:p w14:paraId="389BE2E6"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1</w:t>
            </w:r>
          </w:p>
        </w:tc>
      </w:tr>
      <w:tr w:rsidR="000E0EEE" w:rsidRPr="00FA63F6" w14:paraId="6542C34D" w14:textId="77777777" w:rsidTr="00FB5755">
        <w:tc>
          <w:tcPr>
            <w:tcW w:w="820" w:type="pct"/>
            <w:shd w:val="clear" w:color="auto" w:fill="auto"/>
          </w:tcPr>
          <w:p w14:paraId="265A6155"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3.</w:t>
            </w:r>
          </w:p>
        </w:tc>
        <w:tc>
          <w:tcPr>
            <w:tcW w:w="3270" w:type="pct"/>
            <w:shd w:val="clear" w:color="auto" w:fill="auto"/>
          </w:tcPr>
          <w:p w14:paraId="7454C3FB" w14:textId="77777777" w:rsidR="000E0EEE" w:rsidRPr="00FA63F6" w:rsidRDefault="000E0EEE" w:rsidP="008D23CC">
            <w:pPr>
              <w:spacing w:after="0" w:line="360" w:lineRule="auto"/>
              <w:rPr>
                <w:rFonts w:ascii="Times New Roman" w:hAnsi="Times New Roman" w:cs="Times New Roman"/>
                <w:sz w:val="24"/>
                <w:szCs w:val="24"/>
              </w:rPr>
            </w:pPr>
            <w:r w:rsidRPr="00FA63F6">
              <w:rPr>
                <w:rFonts w:ascii="Times New Roman" w:hAnsi="Times New Roman" w:cs="Times New Roman"/>
                <w:sz w:val="24"/>
                <w:szCs w:val="24"/>
              </w:rPr>
              <w:t>Can read and write</w:t>
            </w:r>
          </w:p>
        </w:tc>
        <w:tc>
          <w:tcPr>
            <w:tcW w:w="910" w:type="pct"/>
            <w:shd w:val="clear" w:color="auto" w:fill="auto"/>
          </w:tcPr>
          <w:p w14:paraId="72EF66AC"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2</w:t>
            </w:r>
          </w:p>
        </w:tc>
      </w:tr>
      <w:tr w:rsidR="000E0EEE" w:rsidRPr="00FA63F6" w14:paraId="1EFFE4FC" w14:textId="77777777" w:rsidTr="00FB5755">
        <w:tc>
          <w:tcPr>
            <w:tcW w:w="820" w:type="pct"/>
            <w:shd w:val="clear" w:color="auto" w:fill="auto"/>
          </w:tcPr>
          <w:p w14:paraId="4D4B53B0"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4.</w:t>
            </w:r>
          </w:p>
        </w:tc>
        <w:tc>
          <w:tcPr>
            <w:tcW w:w="3270" w:type="pct"/>
            <w:shd w:val="clear" w:color="auto" w:fill="auto"/>
          </w:tcPr>
          <w:p w14:paraId="5DD6644C" w14:textId="77777777" w:rsidR="000E0EEE" w:rsidRPr="00FA63F6" w:rsidRDefault="000E0EEE" w:rsidP="008D23CC">
            <w:pPr>
              <w:spacing w:after="0" w:line="360" w:lineRule="auto"/>
              <w:rPr>
                <w:rFonts w:ascii="Times New Roman" w:hAnsi="Times New Roman" w:cs="Times New Roman"/>
                <w:sz w:val="24"/>
                <w:szCs w:val="24"/>
              </w:rPr>
            </w:pPr>
            <w:r w:rsidRPr="00FA63F6">
              <w:rPr>
                <w:rFonts w:ascii="Times New Roman" w:hAnsi="Times New Roman" w:cs="Times New Roman"/>
                <w:sz w:val="24"/>
                <w:szCs w:val="24"/>
              </w:rPr>
              <w:t>Primary school</w:t>
            </w:r>
          </w:p>
        </w:tc>
        <w:tc>
          <w:tcPr>
            <w:tcW w:w="910" w:type="pct"/>
            <w:shd w:val="clear" w:color="auto" w:fill="auto"/>
          </w:tcPr>
          <w:p w14:paraId="04D29DE4"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3</w:t>
            </w:r>
          </w:p>
        </w:tc>
      </w:tr>
      <w:tr w:rsidR="000E0EEE" w:rsidRPr="00FA63F6" w14:paraId="789672EF" w14:textId="77777777" w:rsidTr="00FB5755">
        <w:tc>
          <w:tcPr>
            <w:tcW w:w="820" w:type="pct"/>
            <w:shd w:val="clear" w:color="auto" w:fill="auto"/>
          </w:tcPr>
          <w:p w14:paraId="5A005104"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5.</w:t>
            </w:r>
          </w:p>
        </w:tc>
        <w:tc>
          <w:tcPr>
            <w:tcW w:w="3270" w:type="pct"/>
            <w:shd w:val="clear" w:color="auto" w:fill="auto"/>
          </w:tcPr>
          <w:p w14:paraId="5930EC81" w14:textId="77777777" w:rsidR="000E0EEE" w:rsidRPr="00FA63F6" w:rsidRDefault="000E0EEE" w:rsidP="008D23CC">
            <w:pPr>
              <w:spacing w:after="0" w:line="360" w:lineRule="auto"/>
              <w:rPr>
                <w:rFonts w:ascii="Times New Roman" w:hAnsi="Times New Roman" w:cs="Times New Roman"/>
                <w:sz w:val="24"/>
                <w:szCs w:val="24"/>
              </w:rPr>
            </w:pPr>
            <w:r w:rsidRPr="00FA63F6">
              <w:rPr>
                <w:rFonts w:ascii="Times New Roman" w:hAnsi="Times New Roman" w:cs="Times New Roman"/>
                <w:sz w:val="24"/>
                <w:szCs w:val="24"/>
              </w:rPr>
              <w:t>Middle school</w:t>
            </w:r>
          </w:p>
        </w:tc>
        <w:tc>
          <w:tcPr>
            <w:tcW w:w="910" w:type="pct"/>
            <w:shd w:val="clear" w:color="auto" w:fill="auto"/>
          </w:tcPr>
          <w:p w14:paraId="44EDF9D6"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4</w:t>
            </w:r>
          </w:p>
        </w:tc>
      </w:tr>
      <w:tr w:rsidR="000E0EEE" w:rsidRPr="00FA63F6" w14:paraId="2F49A2A3" w14:textId="77777777" w:rsidTr="00FB5755">
        <w:tc>
          <w:tcPr>
            <w:tcW w:w="820" w:type="pct"/>
            <w:shd w:val="clear" w:color="auto" w:fill="auto"/>
          </w:tcPr>
          <w:p w14:paraId="3EC4461E"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6.</w:t>
            </w:r>
          </w:p>
        </w:tc>
        <w:tc>
          <w:tcPr>
            <w:tcW w:w="3270" w:type="pct"/>
            <w:shd w:val="clear" w:color="auto" w:fill="auto"/>
          </w:tcPr>
          <w:p w14:paraId="0AC2BA27" w14:textId="77777777" w:rsidR="000E0EEE" w:rsidRPr="00FA63F6" w:rsidRDefault="000E0EEE" w:rsidP="008D23CC">
            <w:pPr>
              <w:spacing w:after="0" w:line="360" w:lineRule="auto"/>
              <w:rPr>
                <w:rFonts w:ascii="Times New Roman" w:hAnsi="Times New Roman" w:cs="Times New Roman"/>
                <w:sz w:val="24"/>
                <w:szCs w:val="24"/>
              </w:rPr>
            </w:pPr>
            <w:r w:rsidRPr="00FA63F6">
              <w:rPr>
                <w:rFonts w:ascii="Times New Roman" w:hAnsi="Times New Roman" w:cs="Times New Roman"/>
                <w:sz w:val="24"/>
                <w:szCs w:val="24"/>
              </w:rPr>
              <w:t>High school</w:t>
            </w:r>
          </w:p>
        </w:tc>
        <w:tc>
          <w:tcPr>
            <w:tcW w:w="910" w:type="pct"/>
            <w:shd w:val="clear" w:color="auto" w:fill="auto"/>
          </w:tcPr>
          <w:p w14:paraId="6B6C280E"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5</w:t>
            </w:r>
          </w:p>
        </w:tc>
      </w:tr>
      <w:tr w:rsidR="000E0EEE" w:rsidRPr="00FA63F6" w14:paraId="143136F6" w14:textId="77777777" w:rsidTr="00FB5755">
        <w:tc>
          <w:tcPr>
            <w:tcW w:w="820" w:type="pct"/>
            <w:shd w:val="clear" w:color="auto" w:fill="auto"/>
          </w:tcPr>
          <w:p w14:paraId="36F1234D"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7.</w:t>
            </w:r>
          </w:p>
        </w:tc>
        <w:tc>
          <w:tcPr>
            <w:tcW w:w="3270" w:type="pct"/>
            <w:shd w:val="clear" w:color="auto" w:fill="auto"/>
          </w:tcPr>
          <w:p w14:paraId="5BE423E0" w14:textId="77777777" w:rsidR="000E0EEE" w:rsidRPr="00FA63F6" w:rsidRDefault="000E0EEE" w:rsidP="008D23CC">
            <w:pPr>
              <w:spacing w:after="0" w:line="360" w:lineRule="auto"/>
              <w:rPr>
                <w:rFonts w:ascii="Times New Roman" w:hAnsi="Times New Roman" w:cs="Times New Roman"/>
                <w:sz w:val="24"/>
                <w:szCs w:val="24"/>
              </w:rPr>
            </w:pPr>
            <w:r w:rsidRPr="00FA63F6">
              <w:rPr>
                <w:rFonts w:ascii="Times New Roman" w:hAnsi="Times New Roman" w:cs="Times New Roman"/>
                <w:sz w:val="24"/>
                <w:szCs w:val="24"/>
              </w:rPr>
              <w:t>Graduate</w:t>
            </w:r>
          </w:p>
        </w:tc>
        <w:tc>
          <w:tcPr>
            <w:tcW w:w="910" w:type="pct"/>
            <w:shd w:val="clear" w:color="auto" w:fill="auto"/>
          </w:tcPr>
          <w:p w14:paraId="5A413F96"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6</w:t>
            </w:r>
          </w:p>
        </w:tc>
      </w:tr>
      <w:tr w:rsidR="000E0EEE" w:rsidRPr="00FA63F6" w14:paraId="55C1793F" w14:textId="77777777" w:rsidTr="00FB5755">
        <w:tc>
          <w:tcPr>
            <w:tcW w:w="820" w:type="pct"/>
            <w:shd w:val="clear" w:color="auto" w:fill="auto"/>
          </w:tcPr>
          <w:p w14:paraId="3F162A33"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8.</w:t>
            </w:r>
          </w:p>
        </w:tc>
        <w:tc>
          <w:tcPr>
            <w:tcW w:w="3270" w:type="pct"/>
            <w:shd w:val="clear" w:color="auto" w:fill="auto"/>
          </w:tcPr>
          <w:p w14:paraId="505DAE28" w14:textId="77777777" w:rsidR="000E0EEE" w:rsidRPr="00FA63F6" w:rsidRDefault="000E0EEE" w:rsidP="008D23CC">
            <w:pPr>
              <w:spacing w:after="0" w:line="360" w:lineRule="auto"/>
              <w:rPr>
                <w:rFonts w:ascii="Times New Roman" w:hAnsi="Times New Roman" w:cs="Times New Roman"/>
                <w:sz w:val="24"/>
                <w:szCs w:val="24"/>
              </w:rPr>
            </w:pPr>
            <w:r w:rsidRPr="00FA63F6">
              <w:rPr>
                <w:rFonts w:ascii="Times New Roman" w:hAnsi="Times New Roman" w:cs="Times New Roman"/>
                <w:sz w:val="24"/>
                <w:szCs w:val="24"/>
              </w:rPr>
              <w:t xml:space="preserve">Above graduate </w:t>
            </w:r>
          </w:p>
        </w:tc>
        <w:tc>
          <w:tcPr>
            <w:tcW w:w="910" w:type="pct"/>
            <w:shd w:val="clear" w:color="auto" w:fill="auto"/>
          </w:tcPr>
          <w:p w14:paraId="34EF273F"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7</w:t>
            </w:r>
          </w:p>
        </w:tc>
      </w:tr>
    </w:tbl>
    <w:p w14:paraId="609CE74D" w14:textId="23D7851E" w:rsidR="000E0EEE" w:rsidRPr="00FA63F6" w:rsidRDefault="000E0EEE" w:rsidP="008D23CC">
      <w:pPr>
        <w:spacing w:after="0" w:line="360" w:lineRule="auto"/>
        <w:jc w:val="both"/>
        <w:rPr>
          <w:rFonts w:ascii="Times New Roman" w:hAnsi="Times New Roman" w:cs="Times New Roman"/>
          <w:b/>
          <w:sz w:val="24"/>
          <w:szCs w:val="24"/>
        </w:rPr>
      </w:pPr>
      <w:r w:rsidRPr="00FA63F6">
        <w:rPr>
          <w:rFonts w:ascii="Times New Roman" w:hAnsi="Times New Roman" w:cs="Times New Roman"/>
          <w:b/>
          <w:sz w:val="24"/>
          <w:szCs w:val="24"/>
        </w:rPr>
        <w:t>Occupation</w:t>
      </w:r>
    </w:p>
    <w:p w14:paraId="7E625960" w14:textId="475D6F29" w:rsidR="000E0EEE" w:rsidRDefault="000E0EEE" w:rsidP="008D23CC">
      <w:pPr>
        <w:spacing w:after="0" w:line="360" w:lineRule="auto"/>
        <w:ind w:firstLine="720"/>
        <w:jc w:val="both"/>
        <w:rPr>
          <w:rFonts w:ascii="Times New Roman" w:eastAsia="Times New Roman" w:hAnsi="Times New Roman" w:cs="Times New Roman"/>
          <w:bCs/>
          <w:sz w:val="24"/>
          <w:szCs w:val="24"/>
          <w:lang w:val="en-GB"/>
        </w:rPr>
      </w:pPr>
      <w:r w:rsidRPr="00FA63F6">
        <w:rPr>
          <w:rFonts w:ascii="Times New Roman" w:eastAsia="Times New Roman" w:hAnsi="Times New Roman" w:cs="Times New Roman"/>
          <w:bCs/>
          <w:sz w:val="24"/>
          <w:szCs w:val="24"/>
          <w:lang w:val="en-GB"/>
        </w:rPr>
        <w:t>This variable was quantified on the basis of scoring system used in the scale developed by Pareek (1974) and Wani (2019) used with slight modifications.</w:t>
      </w:r>
    </w:p>
    <w:p w14:paraId="552CC8BC" w14:textId="66186E7A" w:rsidR="00F475D9" w:rsidRPr="00F475D9" w:rsidRDefault="00F475D9" w:rsidP="008D23CC">
      <w:pPr>
        <w:spacing w:after="0" w:line="360" w:lineRule="auto"/>
        <w:jc w:val="both"/>
        <w:rPr>
          <w:rFonts w:ascii="Times New Roman" w:eastAsia="Times New Roman" w:hAnsi="Times New Roman" w:cs="Times New Roman"/>
          <w:b/>
          <w:sz w:val="24"/>
          <w:szCs w:val="24"/>
          <w:lang w:val="en-GB"/>
        </w:rPr>
      </w:pPr>
      <w:r w:rsidRPr="00DC70EA">
        <w:rPr>
          <w:rFonts w:ascii="Times New Roman" w:eastAsia="Times New Roman" w:hAnsi="Times New Roman" w:cs="Times New Roman"/>
          <w:b/>
          <w:sz w:val="24"/>
          <w:szCs w:val="24"/>
          <w:lang w:val="en-GB"/>
        </w:rPr>
        <w:t>Table</w:t>
      </w:r>
      <w:r w:rsidRPr="00F475D9">
        <w:rPr>
          <w:rFonts w:ascii="Times New Roman" w:eastAsia="Times New Roman" w:hAnsi="Times New Roman" w:cs="Times New Roman"/>
          <w:b/>
          <w:sz w:val="24"/>
          <w:szCs w:val="24"/>
          <w:lang w:val="en-GB"/>
        </w:rPr>
        <w:t xml:space="preserve"> 3</w:t>
      </w:r>
      <w:r>
        <w:rPr>
          <w:rFonts w:ascii="Times New Roman" w:eastAsia="Times New Roman" w:hAnsi="Times New Roman" w:cs="Times New Roman"/>
          <w:bCs/>
          <w:sz w:val="24"/>
          <w:szCs w:val="24"/>
          <w:lang w:val="en-GB"/>
        </w:rPr>
        <w:t xml:space="preserve">: </w:t>
      </w:r>
      <w:r w:rsidRPr="00F475D9">
        <w:rPr>
          <w:rFonts w:ascii="Times New Roman" w:eastAsia="Times New Roman" w:hAnsi="Times New Roman" w:cs="Times New Roman"/>
          <w:b/>
          <w:sz w:val="24"/>
          <w:szCs w:val="24"/>
          <w:lang w:val="en-GB"/>
        </w:rPr>
        <w:t xml:space="preserve">Indicators of </w:t>
      </w:r>
      <w:r>
        <w:rPr>
          <w:rFonts w:ascii="Times New Roman" w:eastAsia="Times New Roman" w:hAnsi="Times New Roman" w:cs="Times New Roman"/>
          <w:b/>
          <w:sz w:val="24"/>
          <w:szCs w:val="24"/>
          <w:lang w:val="en-GB"/>
        </w:rPr>
        <w:t>occupation</w:t>
      </w:r>
      <w:r w:rsidRPr="00F475D9">
        <w:rPr>
          <w:rFonts w:ascii="Times New Roman" w:eastAsia="Times New Roman" w:hAnsi="Times New Roman" w:cs="Times New Roman"/>
          <w:b/>
          <w:sz w:val="24"/>
          <w:szCs w:val="24"/>
          <w:lang w:val="en-GB"/>
        </w:rPr>
        <w:t xml:space="preserve"> with their score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313"/>
        <w:gridCol w:w="1641"/>
      </w:tblGrid>
      <w:tr w:rsidR="000E0EEE" w:rsidRPr="00FA63F6" w14:paraId="33295F6E" w14:textId="77777777" w:rsidTr="00FB5755">
        <w:tc>
          <w:tcPr>
            <w:tcW w:w="589" w:type="pct"/>
            <w:shd w:val="clear" w:color="auto" w:fill="auto"/>
          </w:tcPr>
          <w:p w14:paraId="1E0BA100" w14:textId="77777777" w:rsidR="000E0EEE" w:rsidRPr="00FA63F6" w:rsidRDefault="000E0EEE" w:rsidP="008D23CC">
            <w:pPr>
              <w:spacing w:after="0" w:line="360" w:lineRule="auto"/>
              <w:rPr>
                <w:rFonts w:ascii="Times New Roman" w:hAnsi="Times New Roman" w:cs="Times New Roman"/>
                <w:b/>
                <w:bCs/>
                <w:sz w:val="24"/>
                <w:szCs w:val="24"/>
              </w:rPr>
            </w:pPr>
            <w:r w:rsidRPr="00FA63F6">
              <w:rPr>
                <w:rFonts w:ascii="Times New Roman" w:hAnsi="Times New Roman" w:cs="Times New Roman"/>
                <w:b/>
                <w:bCs/>
                <w:sz w:val="24"/>
                <w:szCs w:val="24"/>
              </w:rPr>
              <w:lastRenderedPageBreak/>
              <w:t>S.No.</w:t>
            </w:r>
          </w:p>
        </w:tc>
        <w:tc>
          <w:tcPr>
            <w:tcW w:w="3501" w:type="pct"/>
            <w:shd w:val="clear" w:color="auto" w:fill="auto"/>
          </w:tcPr>
          <w:p w14:paraId="3F2C50D8" w14:textId="77777777" w:rsidR="000E0EEE" w:rsidRPr="00FA63F6" w:rsidRDefault="000E0EEE" w:rsidP="008D23CC">
            <w:pPr>
              <w:spacing w:after="0" w:line="360" w:lineRule="auto"/>
              <w:rPr>
                <w:rFonts w:ascii="Times New Roman" w:hAnsi="Times New Roman" w:cs="Times New Roman"/>
                <w:b/>
                <w:bCs/>
                <w:sz w:val="24"/>
                <w:szCs w:val="24"/>
              </w:rPr>
            </w:pPr>
            <w:r w:rsidRPr="00FA63F6">
              <w:rPr>
                <w:rFonts w:ascii="Times New Roman" w:hAnsi="Times New Roman" w:cs="Times New Roman"/>
                <w:b/>
                <w:bCs/>
                <w:sz w:val="24"/>
                <w:szCs w:val="24"/>
              </w:rPr>
              <w:t>Occupation</w:t>
            </w:r>
          </w:p>
        </w:tc>
        <w:tc>
          <w:tcPr>
            <w:tcW w:w="910" w:type="pct"/>
            <w:shd w:val="clear" w:color="auto" w:fill="auto"/>
          </w:tcPr>
          <w:p w14:paraId="22265220" w14:textId="77777777" w:rsidR="000E0EEE" w:rsidRPr="00FA63F6" w:rsidRDefault="000E0EEE" w:rsidP="008D23CC">
            <w:pPr>
              <w:spacing w:after="0" w:line="360" w:lineRule="auto"/>
              <w:jc w:val="center"/>
              <w:rPr>
                <w:rFonts w:ascii="Times New Roman" w:hAnsi="Times New Roman" w:cs="Times New Roman"/>
                <w:b/>
                <w:bCs/>
                <w:sz w:val="24"/>
                <w:szCs w:val="24"/>
              </w:rPr>
            </w:pPr>
            <w:r w:rsidRPr="00FA63F6">
              <w:rPr>
                <w:rFonts w:ascii="Times New Roman" w:hAnsi="Times New Roman" w:cs="Times New Roman"/>
                <w:b/>
                <w:bCs/>
                <w:sz w:val="24"/>
                <w:szCs w:val="24"/>
              </w:rPr>
              <w:t>Score</w:t>
            </w:r>
          </w:p>
        </w:tc>
      </w:tr>
      <w:tr w:rsidR="000E0EEE" w:rsidRPr="00FA63F6" w14:paraId="58ED26E2" w14:textId="77777777" w:rsidTr="00FB5755">
        <w:tc>
          <w:tcPr>
            <w:tcW w:w="589" w:type="pct"/>
            <w:shd w:val="clear" w:color="auto" w:fill="auto"/>
          </w:tcPr>
          <w:p w14:paraId="553ED594"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1.</w:t>
            </w:r>
          </w:p>
        </w:tc>
        <w:tc>
          <w:tcPr>
            <w:tcW w:w="3501" w:type="pct"/>
            <w:shd w:val="clear" w:color="auto" w:fill="auto"/>
          </w:tcPr>
          <w:p w14:paraId="669467B4" w14:textId="77777777" w:rsidR="000E0EEE" w:rsidRPr="00FA63F6" w:rsidRDefault="000E0EEE" w:rsidP="008D23CC">
            <w:pPr>
              <w:spacing w:after="0" w:line="360" w:lineRule="auto"/>
              <w:rPr>
                <w:rFonts w:ascii="Times New Roman" w:hAnsi="Times New Roman" w:cs="Times New Roman"/>
                <w:sz w:val="24"/>
                <w:szCs w:val="24"/>
              </w:rPr>
            </w:pPr>
            <w:r w:rsidRPr="00FA63F6">
              <w:rPr>
                <w:rFonts w:ascii="Times New Roman" w:hAnsi="Times New Roman" w:cs="Times New Roman"/>
                <w:sz w:val="24"/>
                <w:szCs w:val="24"/>
              </w:rPr>
              <w:t>Labour</w:t>
            </w:r>
          </w:p>
        </w:tc>
        <w:tc>
          <w:tcPr>
            <w:tcW w:w="910" w:type="pct"/>
            <w:shd w:val="clear" w:color="auto" w:fill="auto"/>
          </w:tcPr>
          <w:p w14:paraId="665B5588"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0</w:t>
            </w:r>
          </w:p>
        </w:tc>
      </w:tr>
      <w:tr w:rsidR="000E0EEE" w:rsidRPr="00FA63F6" w14:paraId="5CDD2D87" w14:textId="77777777" w:rsidTr="00FB5755">
        <w:tc>
          <w:tcPr>
            <w:tcW w:w="589" w:type="pct"/>
            <w:shd w:val="clear" w:color="auto" w:fill="auto"/>
          </w:tcPr>
          <w:p w14:paraId="1CF99C32"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2.</w:t>
            </w:r>
          </w:p>
        </w:tc>
        <w:tc>
          <w:tcPr>
            <w:tcW w:w="3501" w:type="pct"/>
            <w:shd w:val="clear" w:color="auto" w:fill="auto"/>
          </w:tcPr>
          <w:p w14:paraId="2EE9F9D0" w14:textId="77777777" w:rsidR="000E0EEE" w:rsidRPr="00FA63F6" w:rsidRDefault="000E0EEE" w:rsidP="008D23CC">
            <w:pPr>
              <w:spacing w:after="0" w:line="360" w:lineRule="auto"/>
              <w:rPr>
                <w:rFonts w:ascii="Times New Roman" w:hAnsi="Times New Roman" w:cs="Times New Roman"/>
                <w:sz w:val="24"/>
                <w:szCs w:val="24"/>
              </w:rPr>
            </w:pPr>
            <w:r w:rsidRPr="00FA63F6">
              <w:rPr>
                <w:rFonts w:ascii="Times New Roman" w:hAnsi="Times New Roman" w:cs="Times New Roman"/>
                <w:sz w:val="24"/>
                <w:szCs w:val="24"/>
              </w:rPr>
              <w:t>Caste occupation</w:t>
            </w:r>
          </w:p>
        </w:tc>
        <w:tc>
          <w:tcPr>
            <w:tcW w:w="910" w:type="pct"/>
            <w:shd w:val="clear" w:color="auto" w:fill="auto"/>
          </w:tcPr>
          <w:p w14:paraId="61217D9F"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1</w:t>
            </w:r>
          </w:p>
        </w:tc>
      </w:tr>
      <w:tr w:rsidR="000E0EEE" w:rsidRPr="00FA63F6" w14:paraId="616D2756" w14:textId="77777777" w:rsidTr="00FB5755">
        <w:tc>
          <w:tcPr>
            <w:tcW w:w="589" w:type="pct"/>
            <w:shd w:val="clear" w:color="auto" w:fill="auto"/>
          </w:tcPr>
          <w:p w14:paraId="2C287C0C"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3.</w:t>
            </w:r>
          </w:p>
        </w:tc>
        <w:tc>
          <w:tcPr>
            <w:tcW w:w="3501" w:type="pct"/>
            <w:shd w:val="clear" w:color="auto" w:fill="auto"/>
          </w:tcPr>
          <w:p w14:paraId="282B9055" w14:textId="77777777" w:rsidR="000E0EEE" w:rsidRPr="00FA63F6" w:rsidRDefault="000E0EEE" w:rsidP="008D23CC">
            <w:pPr>
              <w:spacing w:after="0" w:line="360" w:lineRule="auto"/>
              <w:rPr>
                <w:rFonts w:ascii="Times New Roman" w:hAnsi="Times New Roman" w:cs="Times New Roman"/>
                <w:sz w:val="24"/>
                <w:szCs w:val="24"/>
              </w:rPr>
            </w:pPr>
            <w:r w:rsidRPr="00FA63F6">
              <w:rPr>
                <w:rFonts w:ascii="Times New Roman" w:hAnsi="Times New Roman" w:cs="Times New Roman"/>
                <w:sz w:val="24"/>
                <w:szCs w:val="24"/>
              </w:rPr>
              <w:t>Business</w:t>
            </w:r>
          </w:p>
        </w:tc>
        <w:tc>
          <w:tcPr>
            <w:tcW w:w="910" w:type="pct"/>
            <w:shd w:val="clear" w:color="auto" w:fill="auto"/>
          </w:tcPr>
          <w:p w14:paraId="2A4CDAA8"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2</w:t>
            </w:r>
          </w:p>
        </w:tc>
      </w:tr>
      <w:tr w:rsidR="000E0EEE" w:rsidRPr="00FA63F6" w14:paraId="00BC9991" w14:textId="77777777" w:rsidTr="00FB5755">
        <w:tc>
          <w:tcPr>
            <w:tcW w:w="589" w:type="pct"/>
            <w:shd w:val="clear" w:color="auto" w:fill="auto"/>
          </w:tcPr>
          <w:p w14:paraId="338AF2F2"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4.</w:t>
            </w:r>
          </w:p>
        </w:tc>
        <w:tc>
          <w:tcPr>
            <w:tcW w:w="3501" w:type="pct"/>
            <w:shd w:val="clear" w:color="auto" w:fill="auto"/>
          </w:tcPr>
          <w:p w14:paraId="74970C8C" w14:textId="77777777" w:rsidR="000E0EEE" w:rsidRPr="00FA63F6" w:rsidRDefault="000E0EEE" w:rsidP="008D23CC">
            <w:pPr>
              <w:spacing w:after="0" w:line="360" w:lineRule="auto"/>
              <w:rPr>
                <w:rFonts w:ascii="Times New Roman" w:hAnsi="Times New Roman" w:cs="Times New Roman"/>
                <w:sz w:val="24"/>
                <w:szCs w:val="24"/>
              </w:rPr>
            </w:pPr>
            <w:r w:rsidRPr="00FA63F6">
              <w:rPr>
                <w:rFonts w:ascii="Times New Roman" w:hAnsi="Times New Roman" w:cs="Times New Roman"/>
                <w:sz w:val="24"/>
                <w:szCs w:val="24"/>
              </w:rPr>
              <w:t>Independent profession</w:t>
            </w:r>
          </w:p>
        </w:tc>
        <w:tc>
          <w:tcPr>
            <w:tcW w:w="910" w:type="pct"/>
            <w:shd w:val="clear" w:color="auto" w:fill="auto"/>
          </w:tcPr>
          <w:p w14:paraId="61C94082"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3</w:t>
            </w:r>
          </w:p>
        </w:tc>
      </w:tr>
      <w:tr w:rsidR="000E0EEE" w:rsidRPr="00FA63F6" w14:paraId="6C4E1EED" w14:textId="77777777" w:rsidTr="00FB5755">
        <w:tc>
          <w:tcPr>
            <w:tcW w:w="589" w:type="pct"/>
            <w:shd w:val="clear" w:color="auto" w:fill="auto"/>
          </w:tcPr>
          <w:p w14:paraId="5E5BF716"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5.</w:t>
            </w:r>
          </w:p>
        </w:tc>
        <w:tc>
          <w:tcPr>
            <w:tcW w:w="3501" w:type="pct"/>
            <w:shd w:val="clear" w:color="auto" w:fill="auto"/>
          </w:tcPr>
          <w:p w14:paraId="0922F5AB" w14:textId="77777777" w:rsidR="000E0EEE" w:rsidRPr="00FA63F6" w:rsidRDefault="000E0EEE" w:rsidP="008D23CC">
            <w:pPr>
              <w:spacing w:after="0" w:line="360" w:lineRule="auto"/>
              <w:rPr>
                <w:rFonts w:ascii="Times New Roman" w:hAnsi="Times New Roman" w:cs="Times New Roman"/>
                <w:sz w:val="24"/>
                <w:szCs w:val="24"/>
              </w:rPr>
            </w:pPr>
            <w:r w:rsidRPr="00FA63F6">
              <w:rPr>
                <w:rFonts w:ascii="Times New Roman" w:hAnsi="Times New Roman" w:cs="Times New Roman"/>
                <w:sz w:val="24"/>
                <w:szCs w:val="24"/>
              </w:rPr>
              <w:t>Cultivation/Agriculture</w:t>
            </w:r>
          </w:p>
        </w:tc>
        <w:tc>
          <w:tcPr>
            <w:tcW w:w="910" w:type="pct"/>
            <w:shd w:val="clear" w:color="auto" w:fill="auto"/>
          </w:tcPr>
          <w:p w14:paraId="1D374491"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4</w:t>
            </w:r>
          </w:p>
        </w:tc>
      </w:tr>
      <w:tr w:rsidR="000E0EEE" w:rsidRPr="00FA63F6" w14:paraId="4D7E1E90" w14:textId="77777777" w:rsidTr="00FB5755">
        <w:tc>
          <w:tcPr>
            <w:tcW w:w="589" w:type="pct"/>
            <w:shd w:val="clear" w:color="auto" w:fill="auto"/>
          </w:tcPr>
          <w:p w14:paraId="0C056968"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6.</w:t>
            </w:r>
          </w:p>
        </w:tc>
        <w:tc>
          <w:tcPr>
            <w:tcW w:w="3501" w:type="pct"/>
            <w:shd w:val="clear" w:color="auto" w:fill="auto"/>
          </w:tcPr>
          <w:p w14:paraId="46A95F45" w14:textId="77777777" w:rsidR="000E0EEE" w:rsidRPr="00FA63F6" w:rsidRDefault="000E0EEE" w:rsidP="008D23CC">
            <w:pPr>
              <w:spacing w:after="0" w:line="360" w:lineRule="auto"/>
              <w:rPr>
                <w:rFonts w:ascii="Times New Roman" w:hAnsi="Times New Roman" w:cs="Times New Roman"/>
                <w:sz w:val="24"/>
                <w:szCs w:val="24"/>
              </w:rPr>
            </w:pPr>
            <w:r w:rsidRPr="00FA63F6">
              <w:rPr>
                <w:rFonts w:ascii="Times New Roman" w:hAnsi="Times New Roman" w:cs="Times New Roman"/>
                <w:sz w:val="24"/>
                <w:szCs w:val="24"/>
              </w:rPr>
              <w:t xml:space="preserve">Service </w:t>
            </w:r>
          </w:p>
        </w:tc>
        <w:tc>
          <w:tcPr>
            <w:tcW w:w="910" w:type="pct"/>
            <w:shd w:val="clear" w:color="auto" w:fill="auto"/>
          </w:tcPr>
          <w:p w14:paraId="6AB8C583"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5</w:t>
            </w:r>
          </w:p>
        </w:tc>
      </w:tr>
    </w:tbl>
    <w:p w14:paraId="679B9EC8" w14:textId="30538040" w:rsidR="000E0EEE" w:rsidRPr="00FA63F6" w:rsidRDefault="000E0EEE" w:rsidP="008D23CC">
      <w:pPr>
        <w:spacing w:after="0" w:line="360" w:lineRule="auto"/>
        <w:jc w:val="both"/>
        <w:rPr>
          <w:rFonts w:ascii="Times New Roman" w:hAnsi="Times New Roman" w:cs="Times New Roman"/>
          <w:b/>
          <w:sz w:val="24"/>
          <w:szCs w:val="24"/>
        </w:rPr>
      </w:pPr>
      <w:r w:rsidRPr="00FA63F6">
        <w:rPr>
          <w:rFonts w:ascii="Times New Roman" w:hAnsi="Times New Roman" w:cs="Times New Roman"/>
          <w:b/>
          <w:sz w:val="24"/>
          <w:szCs w:val="24"/>
        </w:rPr>
        <w:t xml:space="preserve">Cropping pattern </w:t>
      </w:r>
    </w:p>
    <w:p w14:paraId="514C59C4" w14:textId="77777777" w:rsidR="00AE36B6" w:rsidRPr="00AE36B6" w:rsidRDefault="00AE36B6" w:rsidP="008D23CC">
      <w:pPr>
        <w:spacing w:after="0" w:line="360" w:lineRule="auto"/>
        <w:ind w:firstLine="720"/>
        <w:jc w:val="both"/>
        <w:rPr>
          <w:rFonts w:ascii="Times New Roman" w:eastAsia="Times New Roman" w:hAnsi="Times New Roman" w:cs="Times New Roman"/>
          <w:bCs/>
          <w:sz w:val="24"/>
          <w:szCs w:val="24"/>
          <w:lang w:val="en-IN"/>
        </w:rPr>
      </w:pPr>
      <w:r w:rsidRPr="00AE36B6">
        <w:rPr>
          <w:rFonts w:ascii="Times New Roman" w:eastAsia="Times New Roman" w:hAnsi="Times New Roman" w:cs="Times New Roman"/>
          <w:bCs/>
          <w:sz w:val="24"/>
          <w:szCs w:val="24"/>
          <w:lang w:val="en-IN"/>
        </w:rPr>
        <w:t xml:space="preserve">The method followed is from </w:t>
      </w:r>
      <w:proofErr w:type="spellStart"/>
      <w:r w:rsidRPr="00AE36B6">
        <w:rPr>
          <w:rFonts w:ascii="Times New Roman" w:eastAsia="Times New Roman" w:hAnsi="Times New Roman" w:cs="Times New Roman"/>
          <w:bCs/>
          <w:sz w:val="24"/>
          <w:szCs w:val="24"/>
          <w:lang w:val="en-IN"/>
        </w:rPr>
        <w:t>Nirban</w:t>
      </w:r>
      <w:proofErr w:type="spellEnd"/>
      <w:r w:rsidRPr="00AE36B6">
        <w:rPr>
          <w:rFonts w:ascii="Times New Roman" w:eastAsia="Times New Roman" w:hAnsi="Times New Roman" w:cs="Times New Roman"/>
          <w:bCs/>
          <w:sz w:val="24"/>
          <w:szCs w:val="24"/>
          <w:lang w:val="en-IN"/>
        </w:rPr>
        <w:t xml:space="preserve"> (2004), and it works like a scoring system:</w:t>
      </w:r>
    </w:p>
    <w:p w14:paraId="349FFA8E" w14:textId="07DABD66" w:rsidR="00AE36B6" w:rsidRPr="00AE36B6" w:rsidRDefault="00AE36B6" w:rsidP="008D23CC">
      <w:pPr>
        <w:spacing w:after="0" w:line="360" w:lineRule="auto"/>
        <w:jc w:val="both"/>
        <w:rPr>
          <w:rFonts w:ascii="Times New Roman" w:eastAsia="Times New Roman" w:hAnsi="Times New Roman" w:cs="Times New Roman"/>
          <w:bCs/>
          <w:sz w:val="24"/>
          <w:szCs w:val="24"/>
          <w:lang w:val="en-IN"/>
        </w:rPr>
      </w:pPr>
      <w:r w:rsidRPr="00AE36B6">
        <w:rPr>
          <w:rFonts w:ascii="Times New Roman" w:eastAsia="Times New Roman" w:hAnsi="Times New Roman" w:cs="Times New Roman"/>
          <w:bCs/>
          <w:sz w:val="24"/>
          <w:szCs w:val="24"/>
          <w:lang w:val="en-IN"/>
        </w:rPr>
        <w:t xml:space="preserve">A farmer gets 1 point for each crop grown in Kharif, Rabi and </w:t>
      </w:r>
      <w:r>
        <w:rPr>
          <w:rFonts w:ascii="Times New Roman" w:eastAsia="Times New Roman" w:hAnsi="Times New Roman" w:cs="Times New Roman"/>
          <w:bCs/>
          <w:sz w:val="24"/>
          <w:szCs w:val="24"/>
          <w:lang w:val="en-IN"/>
        </w:rPr>
        <w:t>S</w:t>
      </w:r>
      <w:r w:rsidRPr="00AE36B6">
        <w:rPr>
          <w:rFonts w:ascii="Times New Roman" w:eastAsia="Times New Roman" w:hAnsi="Times New Roman" w:cs="Times New Roman"/>
          <w:bCs/>
          <w:sz w:val="24"/>
          <w:szCs w:val="24"/>
          <w:lang w:val="en-IN"/>
        </w:rPr>
        <w:t>ummer seasons.</w:t>
      </w:r>
      <w:r>
        <w:rPr>
          <w:rFonts w:ascii="Times New Roman" w:eastAsia="Times New Roman" w:hAnsi="Times New Roman" w:cs="Times New Roman"/>
          <w:bCs/>
          <w:sz w:val="24"/>
          <w:szCs w:val="24"/>
          <w:lang w:val="en-IN"/>
        </w:rPr>
        <w:t xml:space="preserve"> </w:t>
      </w:r>
      <w:r w:rsidRPr="00AE36B6">
        <w:rPr>
          <w:rFonts w:ascii="Times New Roman" w:eastAsia="Times New Roman" w:hAnsi="Times New Roman" w:cs="Times New Roman"/>
          <w:bCs/>
          <w:sz w:val="24"/>
          <w:szCs w:val="24"/>
          <w:lang w:val="en-IN"/>
        </w:rPr>
        <w:t>So, if a farmer grows crops in all three seasons, they score 3 points.</w:t>
      </w:r>
      <w:r>
        <w:rPr>
          <w:rFonts w:ascii="Times New Roman" w:eastAsia="Times New Roman" w:hAnsi="Times New Roman" w:cs="Times New Roman"/>
          <w:bCs/>
          <w:sz w:val="24"/>
          <w:szCs w:val="24"/>
          <w:lang w:val="en-IN"/>
        </w:rPr>
        <w:t xml:space="preserve"> </w:t>
      </w:r>
      <w:r w:rsidRPr="00AE36B6">
        <w:rPr>
          <w:rFonts w:ascii="Times New Roman" w:eastAsia="Times New Roman" w:hAnsi="Times New Roman" w:cs="Times New Roman"/>
          <w:bCs/>
          <w:sz w:val="24"/>
          <w:szCs w:val="24"/>
          <w:lang w:val="en-IN"/>
        </w:rPr>
        <w:t>If a farmer grows an annual crop (like wheat or paddy), they get 4 points.</w:t>
      </w:r>
      <w:r>
        <w:rPr>
          <w:rFonts w:ascii="Times New Roman" w:eastAsia="Times New Roman" w:hAnsi="Times New Roman" w:cs="Times New Roman"/>
          <w:bCs/>
          <w:sz w:val="24"/>
          <w:szCs w:val="24"/>
          <w:lang w:val="en-IN"/>
        </w:rPr>
        <w:t xml:space="preserve"> </w:t>
      </w:r>
      <w:r w:rsidRPr="00AE36B6">
        <w:rPr>
          <w:rFonts w:ascii="Times New Roman" w:eastAsia="Times New Roman" w:hAnsi="Times New Roman" w:cs="Times New Roman"/>
          <w:bCs/>
          <w:sz w:val="24"/>
          <w:szCs w:val="24"/>
          <w:lang w:val="en-IN"/>
        </w:rPr>
        <w:t>If a farmer grows a perennial crop (like mango or guava trees), they get 5 points.</w:t>
      </w:r>
      <w:r>
        <w:rPr>
          <w:rFonts w:ascii="Times New Roman" w:eastAsia="Times New Roman" w:hAnsi="Times New Roman" w:cs="Times New Roman"/>
          <w:bCs/>
          <w:sz w:val="24"/>
          <w:szCs w:val="24"/>
          <w:lang w:val="en-IN"/>
        </w:rPr>
        <w:t xml:space="preserve"> </w:t>
      </w:r>
    </w:p>
    <w:p w14:paraId="740B2DAB" w14:textId="18C831B7" w:rsidR="000E0EEE" w:rsidRPr="00F475D9" w:rsidRDefault="00F475D9" w:rsidP="008D23CC">
      <w:pPr>
        <w:spacing w:after="0" w:line="360" w:lineRule="auto"/>
        <w:jc w:val="both"/>
        <w:rPr>
          <w:rFonts w:ascii="Times New Roman" w:eastAsia="Times New Roman" w:hAnsi="Times New Roman" w:cs="Times New Roman"/>
          <w:b/>
          <w:sz w:val="24"/>
          <w:szCs w:val="24"/>
          <w:lang w:val="en-GB"/>
        </w:rPr>
      </w:pPr>
      <w:r w:rsidRPr="00DC70EA">
        <w:rPr>
          <w:rFonts w:ascii="Times New Roman" w:eastAsia="Times New Roman" w:hAnsi="Times New Roman" w:cs="Times New Roman"/>
          <w:b/>
          <w:sz w:val="24"/>
          <w:szCs w:val="24"/>
          <w:lang w:val="en-GB"/>
        </w:rPr>
        <w:t>Table</w:t>
      </w:r>
      <w:r w:rsidRPr="00F475D9">
        <w:rPr>
          <w:rFonts w:ascii="Times New Roman" w:eastAsia="Times New Roman" w:hAnsi="Times New Roman" w:cs="Times New Roman"/>
          <w:b/>
          <w:sz w:val="24"/>
          <w:szCs w:val="24"/>
          <w:lang w:val="en-GB"/>
        </w:rPr>
        <w:t xml:space="preserve"> 4: Distribution according to the weightage to farmer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3650"/>
        <w:gridCol w:w="4201"/>
      </w:tblGrid>
      <w:tr w:rsidR="000E0EEE" w:rsidRPr="00FA63F6" w14:paraId="678C2D58" w14:textId="77777777" w:rsidTr="00F475D9">
        <w:trPr>
          <w:trHeight w:val="591"/>
        </w:trPr>
        <w:tc>
          <w:tcPr>
            <w:tcW w:w="646" w:type="pct"/>
            <w:vAlign w:val="center"/>
          </w:tcPr>
          <w:p w14:paraId="6BE3E816" w14:textId="77777777" w:rsidR="000E0EEE" w:rsidRPr="00FA63F6" w:rsidRDefault="000E0EEE" w:rsidP="008D23CC">
            <w:pPr>
              <w:spacing w:after="0" w:line="360" w:lineRule="auto"/>
              <w:jc w:val="center"/>
              <w:rPr>
                <w:rFonts w:ascii="Times New Roman" w:eastAsia="Times New Roman" w:hAnsi="Times New Roman" w:cs="Times New Roman"/>
                <w:b/>
                <w:sz w:val="24"/>
                <w:szCs w:val="24"/>
              </w:rPr>
            </w:pPr>
            <w:r w:rsidRPr="00FA63F6">
              <w:rPr>
                <w:rFonts w:ascii="Times New Roman" w:eastAsia="Times New Roman" w:hAnsi="Times New Roman" w:cs="Times New Roman"/>
                <w:b/>
                <w:sz w:val="24"/>
                <w:szCs w:val="24"/>
              </w:rPr>
              <w:t>S. No.</w:t>
            </w:r>
          </w:p>
        </w:tc>
        <w:tc>
          <w:tcPr>
            <w:tcW w:w="2024" w:type="pct"/>
            <w:shd w:val="clear" w:color="auto" w:fill="auto"/>
            <w:vAlign w:val="center"/>
          </w:tcPr>
          <w:p w14:paraId="214B94A5" w14:textId="77777777" w:rsidR="000E0EEE" w:rsidRPr="00FA63F6" w:rsidRDefault="000E0EEE" w:rsidP="008D23CC">
            <w:pPr>
              <w:spacing w:after="0" w:line="360" w:lineRule="auto"/>
              <w:jc w:val="center"/>
              <w:rPr>
                <w:rFonts w:ascii="Times New Roman" w:eastAsia="Times New Roman" w:hAnsi="Times New Roman" w:cs="Times New Roman"/>
                <w:b/>
                <w:sz w:val="24"/>
                <w:szCs w:val="24"/>
              </w:rPr>
            </w:pPr>
            <w:r w:rsidRPr="00FA63F6">
              <w:rPr>
                <w:rFonts w:ascii="Times New Roman" w:eastAsia="Times New Roman" w:hAnsi="Times New Roman" w:cs="Times New Roman"/>
                <w:b/>
                <w:sz w:val="24"/>
                <w:szCs w:val="24"/>
              </w:rPr>
              <w:t>Categories</w:t>
            </w:r>
          </w:p>
        </w:tc>
        <w:tc>
          <w:tcPr>
            <w:tcW w:w="2330" w:type="pct"/>
            <w:shd w:val="clear" w:color="auto" w:fill="auto"/>
            <w:vAlign w:val="center"/>
          </w:tcPr>
          <w:p w14:paraId="6B925322" w14:textId="77777777" w:rsidR="000E0EEE" w:rsidRPr="00FA63F6" w:rsidRDefault="000E0EEE" w:rsidP="008D23CC">
            <w:pPr>
              <w:spacing w:after="0" w:line="360" w:lineRule="auto"/>
              <w:jc w:val="center"/>
              <w:rPr>
                <w:rFonts w:ascii="Times New Roman" w:eastAsia="Times New Roman" w:hAnsi="Times New Roman" w:cs="Times New Roman"/>
                <w:b/>
                <w:sz w:val="24"/>
                <w:szCs w:val="24"/>
              </w:rPr>
            </w:pPr>
            <w:r w:rsidRPr="00FA63F6">
              <w:rPr>
                <w:rFonts w:ascii="Times New Roman" w:eastAsia="Times New Roman" w:hAnsi="Times New Roman" w:cs="Times New Roman"/>
                <w:b/>
                <w:sz w:val="24"/>
                <w:szCs w:val="24"/>
              </w:rPr>
              <w:t>Score range</w:t>
            </w:r>
          </w:p>
        </w:tc>
      </w:tr>
      <w:tr w:rsidR="000E0EEE" w:rsidRPr="00FA63F6" w14:paraId="5579E4F6" w14:textId="77777777" w:rsidTr="00F475D9">
        <w:trPr>
          <w:trHeight w:val="341"/>
        </w:trPr>
        <w:tc>
          <w:tcPr>
            <w:tcW w:w="646" w:type="pct"/>
            <w:vAlign w:val="center"/>
          </w:tcPr>
          <w:p w14:paraId="07B47BB0" w14:textId="77777777" w:rsidR="000E0EEE" w:rsidRPr="00FA63F6" w:rsidRDefault="000E0EEE" w:rsidP="008D23CC">
            <w:pPr>
              <w:spacing w:after="0" w:line="360" w:lineRule="auto"/>
              <w:jc w:val="center"/>
              <w:rPr>
                <w:rFonts w:ascii="Times New Roman" w:eastAsia="Times New Roman" w:hAnsi="Times New Roman" w:cs="Times New Roman"/>
                <w:sz w:val="24"/>
                <w:szCs w:val="24"/>
              </w:rPr>
            </w:pPr>
            <w:r w:rsidRPr="00FA63F6">
              <w:rPr>
                <w:rFonts w:ascii="Times New Roman" w:eastAsia="Times New Roman" w:hAnsi="Times New Roman" w:cs="Times New Roman"/>
                <w:sz w:val="24"/>
                <w:szCs w:val="24"/>
              </w:rPr>
              <w:t>1</w:t>
            </w:r>
          </w:p>
        </w:tc>
        <w:tc>
          <w:tcPr>
            <w:tcW w:w="2024" w:type="pct"/>
            <w:shd w:val="clear" w:color="auto" w:fill="auto"/>
            <w:vAlign w:val="center"/>
          </w:tcPr>
          <w:p w14:paraId="31F9C5F0" w14:textId="77777777" w:rsidR="000E0EEE" w:rsidRPr="00FA63F6" w:rsidRDefault="000E0EEE" w:rsidP="008D23CC">
            <w:pPr>
              <w:spacing w:after="0" w:line="360" w:lineRule="auto"/>
              <w:rPr>
                <w:rFonts w:ascii="Times New Roman" w:eastAsia="Times New Roman" w:hAnsi="Times New Roman" w:cs="Times New Roman"/>
                <w:sz w:val="24"/>
                <w:szCs w:val="24"/>
              </w:rPr>
            </w:pPr>
            <w:r w:rsidRPr="00FA63F6">
              <w:rPr>
                <w:rFonts w:ascii="Times New Roman" w:eastAsia="Times New Roman" w:hAnsi="Times New Roman" w:cs="Times New Roman"/>
                <w:sz w:val="24"/>
                <w:szCs w:val="24"/>
              </w:rPr>
              <w:t xml:space="preserve">Poor </w:t>
            </w:r>
          </w:p>
        </w:tc>
        <w:tc>
          <w:tcPr>
            <w:tcW w:w="2330" w:type="pct"/>
            <w:shd w:val="clear" w:color="auto" w:fill="auto"/>
          </w:tcPr>
          <w:p w14:paraId="562B481A"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Up to 4</w:t>
            </w:r>
          </w:p>
        </w:tc>
      </w:tr>
      <w:tr w:rsidR="000E0EEE" w:rsidRPr="00FA63F6" w14:paraId="0D0E6BDC" w14:textId="77777777" w:rsidTr="00F475D9">
        <w:trPr>
          <w:trHeight w:val="350"/>
        </w:trPr>
        <w:tc>
          <w:tcPr>
            <w:tcW w:w="646" w:type="pct"/>
            <w:vAlign w:val="center"/>
          </w:tcPr>
          <w:p w14:paraId="40519133" w14:textId="77777777" w:rsidR="000E0EEE" w:rsidRPr="00FA63F6" w:rsidRDefault="000E0EEE" w:rsidP="008D23CC">
            <w:pPr>
              <w:spacing w:after="0" w:line="360" w:lineRule="auto"/>
              <w:jc w:val="center"/>
              <w:rPr>
                <w:rFonts w:ascii="Times New Roman" w:eastAsia="Times New Roman" w:hAnsi="Times New Roman" w:cs="Times New Roman"/>
                <w:sz w:val="24"/>
                <w:szCs w:val="24"/>
              </w:rPr>
            </w:pPr>
            <w:r w:rsidRPr="00FA63F6">
              <w:rPr>
                <w:rFonts w:ascii="Times New Roman" w:eastAsia="Times New Roman" w:hAnsi="Times New Roman" w:cs="Times New Roman"/>
                <w:sz w:val="24"/>
                <w:szCs w:val="24"/>
              </w:rPr>
              <w:t>2</w:t>
            </w:r>
          </w:p>
        </w:tc>
        <w:tc>
          <w:tcPr>
            <w:tcW w:w="2024" w:type="pct"/>
            <w:shd w:val="clear" w:color="auto" w:fill="auto"/>
            <w:vAlign w:val="center"/>
          </w:tcPr>
          <w:p w14:paraId="143C3795" w14:textId="77777777" w:rsidR="000E0EEE" w:rsidRPr="00FA63F6" w:rsidRDefault="000E0EEE" w:rsidP="008D23CC">
            <w:pPr>
              <w:spacing w:after="0" w:line="360" w:lineRule="auto"/>
              <w:rPr>
                <w:rFonts w:ascii="Times New Roman" w:eastAsia="Times New Roman" w:hAnsi="Times New Roman" w:cs="Times New Roman"/>
                <w:sz w:val="24"/>
                <w:szCs w:val="24"/>
              </w:rPr>
            </w:pPr>
            <w:r w:rsidRPr="00FA63F6">
              <w:rPr>
                <w:rFonts w:ascii="Times New Roman" w:eastAsia="Times New Roman" w:hAnsi="Times New Roman" w:cs="Times New Roman"/>
                <w:sz w:val="24"/>
                <w:szCs w:val="24"/>
              </w:rPr>
              <w:t xml:space="preserve">Fair </w:t>
            </w:r>
          </w:p>
        </w:tc>
        <w:tc>
          <w:tcPr>
            <w:tcW w:w="2330" w:type="pct"/>
            <w:shd w:val="clear" w:color="auto" w:fill="auto"/>
          </w:tcPr>
          <w:p w14:paraId="652D11BD"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5 to 8</w:t>
            </w:r>
          </w:p>
        </w:tc>
      </w:tr>
      <w:tr w:rsidR="000E0EEE" w:rsidRPr="00FA63F6" w14:paraId="5701BD6B" w14:textId="77777777" w:rsidTr="00F475D9">
        <w:trPr>
          <w:trHeight w:val="440"/>
        </w:trPr>
        <w:tc>
          <w:tcPr>
            <w:tcW w:w="646" w:type="pct"/>
            <w:vAlign w:val="center"/>
          </w:tcPr>
          <w:p w14:paraId="7D4C957C" w14:textId="77777777" w:rsidR="000E0EEE" w:rsidRPr="00FA63F6" w:rsidRDefault="000E0EEE" w:rsidP="008D23CC">
            <w:pPr>
              <w:spacing w:after="0" w:line="360" w:lineRule="auto"/>
              <w:jc w:val="center"/>
              <w:rPr>
                <w:rFonts w:ascii="Times New Roman" w:eastAsia="Times New Roman" w:hAnsi="Times New Roman" w:cs="Times New Roman"/>
                <w:sz w:val="24"/>
                <w:szCs w:val="24"/>
              </w:rPr>
            </w:pPr>
            <w:r w:rsidRPr="00FA63F6">
              <w:rPr>
                <w:rFonts w:ascii="Times New Roman" w:eastAsia="Times New Roman" w:hAnsi="Times New Roman" w:cs="Times New Roman"/>
                <w:sz w:val="24"/>
                <w:szCs w:val="24"/>
              </w:rPr>
              <w:t>3</w:t>
            </w:r>
          </w:p>
        </w:tc>
        <w:tc>
          <w:tcPr>
            <w:tcW w:w="2024" w:type="pct"/>
            <w:shd w:val="clear" w:color="auto" w:fill="auto"/>
            <w:vAlign w:val="center"/>
          </w:tcPr>
          <w:p w14:paraId="7E0FA995" w14:textId="77777777" w:rsidR="000E0EEE" w:rsidRPr="00FA63F6" w:rsidRDefault="000E0EEE" w:rsidP="008D23CC">
            <w:pPr>
              <w:spacing w:after="0" w:line="360" w:lineRule="auto"/>
              <w:rPr>
                <w:rFonts w:ascii="Times New Roman" w:eastAsia="Times New Roman" w:hAnsi="Times New Roman" w:cs="Times New Roman"/>
                <w:sz w:val="24"/>
                <w:szCs w:val="24"/>
              </w:rPr>
            </w:pPr>
            <w:r w:rsidRPr="00FA63F6">
              <w:rPr>
                <w:rFonts w:ascii="Times New Roman" w:eastAsia="Times New Roman" w:hAnsi="Times New Roman" w:cs="Times New Roman"/>
                <w:sz w:val="24"/>
                <w:szCs w:val="24"/>
              </w:rPr>
              <w:t xml:space="preserve">Good </w:t>
            </w:r>
          </w:p>
        </w:tc>
        <w:tc>
          <w:tcPr>
            <w:tcW w:w="2330" w:type="pct"/>
            <w:shd w:val="clear" w:color="auto" w:fill="auto"/>
          </w:tcPr>
          <w:p w14:paraId="39E9BCEE"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Above 8</w:t>
            </w:r>
          </w:p>
        </w:tc>
      </w:tr>
    </w:tbl>
    <w:p w14:paraId="42FAEE8E" w14:textId="0E5B6541" w:rsidR="000E0EEE" w:rsidRPr="00FA63F6" w:rsidRDefault="000E0EEE" w:rsidP="008D23CC">
      <w:pPr>
        <w:spacing w:after="0" w:line="360" w:lineRule="auto"/>
        <w:jc w:val="both"/>
        <w:rPr>
          <w:rFonts w:ascii="Times New Roman" w:hAnsi="Times New Roman" w:cs="Times New Roman"/>
          <w:b/>
          <w:sz w:val="24"/>
          <w:szCs w:val="24"/>
        </w:rPr>
      </w:pPr>
      <w:r w:rsidRPr="00FA63F6">
        <w:rPr>
          <w:rFonts w:ascii="Times New Roman" w:hAnsi="Times New Roman" w:cs="Times New Roman"/>
          <w:b/>
          <w:sz w:val="24"/>
          <w:szCs w:val="24"/>
        </w:rPr>
        <w:t>Risk orientation</w:t>
      </w:r>
    </w:p>
    <w:p w14:paraId="2F9E9421" w14:textId="6DA0A800" w:rsidR="000E0EEE" w:rsidRDefault="000E0EEE" w:rsidP="008D23CC">
      <w:pPr>
        <w:spacing w:after="0" w:line="360" w:lineRule="auto"/>
        <w:ind w:firstLine="720"/>
        <w:jc w:val="both"/>
        <w:rPr>
          <w:rFonts w:ascii="Times New Roman" w:eastAsia="Times New Roman" w:hAnsi="Times New Roman" w:cs="Times New Roman"/>
          <w:bCs/>
          <w:sz w:val="24"/>
          <w:szCs w:val="24"/>
          <w:lang w:val="en-GB"/>
        </w:rPr>
      </w:pPr>
      <w:r w:rsidRPr="00FA63F6">
        <w:rPr>
          <w:rFonts w:ascii="Times New Roman" w:eastAsia="Times New Roman" w:hAnsi="Times New Roman" w:cs="Times New Roman"/>
          <w:bCs/>
          <w:sz w:val="24"/>
          <w:szCs w:val="24"/>
          <w:lang w:val="en-GB"/>
        </w:rPr>
        <w:t>Risk orientation scale developed by Chandrashekar (2007) was used with sui</w:t>
      </w:r>
      <w:r w:rsidRPr="00DC70EA">
        <w:rPr>
          <w:rFonts w:ascii="Times New Roman" w:eastAsia="Times New Roman" w:hAnsi="Times New Roman" w:cs="Times New Roman"/>
          <w:bCs/>
          <w:sz w:val="24"/>
          <w:szCs w:val="24"/>
          <w:lang w:val="en-GB"/>
        </w:rPr>
        <w:t>table</w:t>
      </w:r>
      <w:r w:rsidRPr="00FA63F6">
        <w:rPr>
          <w:rFonts w:ascii="Times New Roman" w:eastAsia="Times New Roman" w:hAnsi="Times New Roman" w:cs="Times New Roman"/>
          <w:bCs/>
          <w:sz w:val="24"/>
          <w:szCs w:val="24"/>
          <w:lang w:val="en-GB"/>
        </w:rPr>
        <w:t xml:space="preserve"> modification. The respondents were measured on three-point continuum as agree, undecided and disagree. The scoring was 3, 2 and 1 respectively for 6 statements. The respondents were groups into three categories namely low, medium and high by using mean ± standard deviation.</w:t>
      </w:r>
    </w:p>
    <w:p w14:paraId="6167E47C" w14:textId="0D3B93E6" w:rsidR="00F475D9" w:rsidRPr="00F475D9" w:rsidRDefault="00F475D9" w:rsidP="008D23CC">
      <w:pPr>
        <w:spacing w:after="0" w:line="360" w:lineRule="auto"/>
        <w:jc w:val="both"/>
        <w:rPr>
          <w:rFonts w:ascii="Times New Roman" w:eastAsia="Times New Roman" w:hAnsi="Times New Roman" w:cs="Times New Roman"/>
          <w:b/>
          <w:sz w:val="24"/>
          <w:szCs w:val="24"/>
          <w:lang w:val="en-GB"/>
        </w:rPr>
      </w:pPr>
      <w:r w:rsidRPr="00DC70EA">
        <w:rPr>
          <w:rFonts w:ascii="Times New Roman" w:eastAsia="Times New Roman" w:hAnsi="Times New Roman" w:cs="Times New Roman"/>
          <w:b/>
          <w:sz w:val="24"/>
          <w:szCs w:val="24"/>
          <w:lang w:val="en-GB"/>
        </w:rPr>
        <w:t>Table</w:t>
      </w:r>
      <w:r w:rsidRPr="00F475D9">
        <w:rPr>
          <w:rFonts w:ascii="Times New Roman" w:eastAsia="Times New Roman" w:hAnsi="Times New Roman" w:cs="Times New Roman"/>
          <w:b/>
          <w:sz w:val="24"/>
          <w:szCs w:val="24"/>
          <w:lang w:val="en-GB"/>
        </w:rPr>
        <w:t xml:space="preserve"> 5: Statements and weightage given to farmers on risk orientation</w:t>
      </w:r>
    </w:p>
    <w:tbl>
      <w:tblPr>
        <w:tblW w:w="8639" w:type="dxa"/>
        <w:tblLook w:val="04A0" w:firstRow="1" w:lastRow="0" w:firstColumn="1" w:lastColumn="0" w:noHBand="0" w:noVBand="1"/>
      </w:tblPr>
      <w:tblGrid>
        <w:gridCol w:w="1218"/>
        <w:gridCol w:w="4868"/>
        <w:gridCol w:w="1417"/>
        <w:gridCol w:w="1136"/>
      </w:tblGrid>
      <w:tr w:rsidR="00F475D9" w:rsidRPr="00F475D9" w14:paraId="6166A310" w14:textId="77777777" w:rsidTr="00085D29">
        <w:trPr>
          <w:trHeight w:val="471"/>
        </w:trPr>
        <w:tc>
          <w:tcPr>
            <w:tcW w:w="12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7528BA5" w14:textId="77777777" w:rsidR="00F475D9" w:rsidRPr="00F475D9" w:rsidRDefault="00F475D9"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475D9">
              <w:rPr>
                <w:rFonts w:ascii="Times New Roman" w:eastAsia="Times New Roman" w:hAnsi="Times New Roman" w:cs="Times New Roman"/>
                <w:b/>
                <w:bCs/>
                <w:color w:val="000000"/>
                <w:sz w:val="24"/>
                <w:szCs w:val="24"/>
                <w:lang w:eastAsia="en-IN"/>
              </w:rPr>
              <w:t xml:space="preserve">S. No. </w:t>
            </w:r>
          </w:p>
        </w:tc>
        <w:tc>
          <w:tcPr>
            <w:tcW w:w="48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4C42A4F" w14:textId="77777777" w:rsidR="00F475D9" w:rsidRPr="00F475D9" w:rsidRDefault="00F475D9"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475D9">
              <w:rPr>
                <w:rFonts w:ascii="Times New Roman" w:eastAsia="Times New Roman" w:hAnsi="Times New Roman" w:cs="Times New Roman"/>
                <w:b/>
                <w:bCs/>
                <w:color w:val="000000"/>
                <w:sz w:val="24"/>
                <w:szCs w:val="24"/>
                <w:lang w:eastAsia="en-IN"/>
              </w:rPr>
              <w:t>Statements</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97EBCB" w14:textId="77777777" w:rsidR="00F475D9" w:rsidRPr="00F475D9" w:rsidRDefault="00F475D9"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475D9">
              <w:rPr>
                <w:rFonts w:ascii="Times New Roman" w:eastAsia="Times New Roman" w:hAnsi="Times New Roman" w:cs="Times New Roman"/>
                <w:b/>
                <w:bCs/>
                <w:color w:val="000000"/>
                <w:sz w:val="24"/>
                <w:szCs w:val="24"/>
                <w:lang w:eastAsia="en-IN"/>
              </w:rPr>
              <w:t>Category</w:t>
            </w:r>
          </w:p>
        </w:tc>
        <w:tc>
          <w:tcPr>
            <w:tcW w:w="11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33DB572" w14:textId="77777777" w:rsidR="00F475D9" w:rsidRPr="00F475D9" w:rsidRDefault="00F475D9"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475D9">
              <w:rPr>
                <w:rFonts w:ascii="Times New Roman" w:eastAsia="Times New Roman" w:hAnsi="Times New Roman" w:cs="Times New Roman"/>
                <w:b/>
                <w:bCs/>
                <w:color w:val="000000"/>
                <w:sz w:val="24"/>
                <w:szCs w:val="24"/>
                <w:lang w:eastAsia="en-IN"/>
              </w:rPr>
              <w:t>Score</w:t>
            </w:r>
          </w:p>
        </w:tc>
      </w:tr>
      <w:tr w:rsidR="00F475D9" w:rsidRPr="00F475D9" w14:paraId="5D8FF368" w14:textId="77777777" w:rsidTr="00085D29">
        <w:trPr>
          <w:trHeight w:val="471"/>
        </w:trPr>
        <w:tc>
          <w:tcPr>
            <w:tcW w:w="1218" w:type="dxa"/>
            <w:vMerge/>
            <w:tcBorders>
              <w:top w:val="single" w:sz="8" w:space="0" w:color="auto"/>
              <w:left w:val="single" w:sz="8" w:space="0" w:color="auto"/>
              <w:bottom w:val="single" w:sz="8" w:space="0" w:color="000000"/>
              <w:right w:val="single" w:sz="8" w:space="0" w:color="auto"/>
            </w:tcBorders>
            <w:vAlign w:val="center"/>
            <w:hideMark/>
          </w:tcPr>
          <w:p w14:paraId="398A960C" w14:textId="77777777" w:rsidR="00F475D9" w:rsidRPr="00F475D9" w:rsidRDefault="00F475D9" w:rsidP="008D23CC">
            <w:pPr>
              <w:spacing w:after="0" w:line="360" w:lineRule="auto"/>
              <w:rPr>
                <w:rFonts w:ascii="Times New Roman" w:eastAsia="Times New Roman" w:hAnsi="Times New Roman" w:cs="Times New Roman"/>
                <w:b/>
                <w:bCs/>
                <w:color w:val="000000"/>
                <w:sz w:val="24"/>
                <w:szCs w:val="24"/>
                <w:lang w:val="en-IN" w:eastAsia="en-IN"/>
              </w:rPr>
            </w:pPr>
          </w:p>
        </w:tc>
        <w:tc>
          <w:tcPr>
            <w:tcW w:w="4868" w:type="dxa"/>
            <w:vMerge/>
            <w:tcBorders>
              <w:top w:val="single" w:sz="8" w:space="0" w:color="auto"/>
              <w:left w:val="single" w:sz="8" w:space="0" w:color="auto"/>
              <w:bottom w:val="single" w:sz="8" w:space="0" w:color="000000"/>
              <w:right w:val="single" w:sz="8" w:space="0" w:color="auto"/>
            </w:tcBorders>
            <w:vAlign w:val="center"/>
            <w:hideMark/>
          </w:tcPr>
          <w:p w14:paraId="14AB2028" w14:textId="77777777" w:rsidR="00F475D9" w:rsidRPr="00F475D9" w:rsidRDefault="00F475D9" w:rsidP="008D23CC">
            <w:pPr>
              <w:spacing w:after="0" w:line="360" w:lineRule="auto"/>
              <w:rPr>
                <w:rFonts w:ascii="Times New Roman" w:eastAsia="Times New Roman" w:hAnsi="Times New Roman" w:cs="Times New Roman"/>
                <w:b/>
                <w:bCs/>
                <w:color w:val="000000"/>
                <w:sz w:val="24"/>
                <w:szCs w:val="24"/>
                <w:lang w:val="en-IN" w:eastAsia="en-IN"/>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03FD5130" w14:textId="77777777" w:rsidR="00F475D9" w:rsidRPr="00F475D9" w:rsidRDefault="00F475D9" w:rsidP="008D23CC">
            <w:pPr>
              <w:spacing w:after="0" w:line="360" w:lineRule="auto"/>
              <w:rPr>
                <w:rFonts w:ascii="Times New Roman" w:eastAsia="Times New Roman" w:hAnsi="Times New Roman" w:cs="Times New Roman"/>
                <w:b/>
                <w:bCs/>
                <w:color w:val="000000"/>
                <w:sz w:val="24"/>
                <w:szCs w:val="24"/>
                <w:lang w:val="en-IN" w:eastAsia="en-IN"/>
              </w:rPr>
            </w:pPr>
          </w:p>
        </w:tc>
        <w:tc>
          <w:tcPr>
            <w:tcW w:w="1136" w:type="dxa"/>
            <w:vMerge/>
            <w:tcBorders>
              <w:top w:val="single" w:sz="8" w:space="0" w:color="auto"/>
              <w:left w:val="single" w:sz="8" w:space="0" w:color="auto"/>
              <w:bottom w:val="single" w:sz="8" w:space="0" w:color="000000"/>
              <w:right w:val="single" w:sz="8" w:space="0" w:color="auto"/>
            </w:tcBorders>
            <w:vAlign w:val="center"/>
            <w:hideMark/>
          </w:tcPr>
          <w:p w14:paraId="282049D3" w14:textId="77777777" w:rsidR="00F475D9" w:rsidRPr="00F475D9" w:rsidRDefault="00F475D9" w:rsidP="008D23CC">
            <w:pPr>
              <w:spacing w:after="0" w:line="360" w:lineRule="auto"/>
              <w:rPr>
                <w:rFonts w:ascii="Times New Roman" w:eastAsia="Times New Roman" w:hAnsi="Times New Roman" w:cs="Times New Roman"/>
                <w:b/>
                <w:bCs/>
                <w:color w:val="000000"/>
                <w:sz w:val="24"/>
                <w:szCs w:val="24"/>
                <w:lang w:val="en-IN" w:eastAsia="en-IN"/>
              </w:rPr>
            </w:pPr>
          </w:p>
        </w:tc>
      </w:tr>
      <w:tr w:rsidR="00F475D9" w:rsidRPr="00F475D9" w14:paraId="410B0968" w14:textId="77777777" w:rsidTr="00085D29">
        <w:trPr>
          <w:trHeight w:val="145"/>
        </w:trPr>
        <w:tc>
          <w:tcPr>
            <w:tcW w:w="1218" w:type="dxa"/>
            <w:tcBorders>
              <w:top w:val="nil"/>
              <w:left w:val="single" w:sz="8" w:space="0" w:color="auto"/>
              <w:bottom w:val="single" w:sz="8" w:space="0" w:color="auto"/>
              <w:right w:val="single" w:sz="8" w:space="0" w:color="auto"/>
            </w:tcBorders>
            <w:shd w:val="clear" w:color="auto" w:fill="auto"/>
            <w:vAlign w:val="center"/>
            <w:hideMark/>
          </w:tcPr>
          <w:p w14:paraId="7679CF58" w14:textId="77777777" w:rsidR="00F475D9" w:rsidRPr="00F475D9" w:rsidRDefault="00F475D9"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475D9">
              <w:rPr>
                <w:rFonts w:ascii="Times New Roman" w:eastAsia="Times New Roman" w:hAnsi="Times New Roman" w:cs="Times New Roman"/>
                <w:b/>
                <w:bCs/>
                <w:color w:val="000000"/>
                <w:sz w:val="24"/>
                <w:szCs w:val="24"/>
                <w:lang w:eastAsia="en-IN"/>
              </w:rPr>
              <w:t>1</w:t>
            </w:r>
          </w:p>
        </w:tc>
        <w:tc>
          <w:tcPr>
            <w:tcW w:w="4868" w:type="dxa"/>
            <w:tcBorders>
              <w:top w:val="nil"/>
              <w:left w:val="nil"/>
              <w:bottom w:val="single" w:sz="8" w:space="0" w:color="auto"/>
              <w:right w:val="single" w:sz="8" w:space="0" w:color="auto"/>
            </w:tcBorders>
            <w:shd w:val="clear" w:color="auto" w:fill="auto"/>
            <w:vAlign w:val="center"/>
            <w:hideMark/>
          </w:tcPr>
          <w:p w14:paraId="3A1458C2" w14:textId="77777777" w:rsidR="00F475D9" w:rsidRPr="00F475D9" w:rsidRDefault="00F475D9" w:rsidP="008D23CC">
            <w:pPr>
              <w:spacing w:after="0" w:line="360" w:lineRule="auto"/>
              <w:rPr>
                <w:rFonts w:ascii="Times New Roman" w:eastAsia="Times New Roman" w:hAnsi="Times New Roman" w:cs="Times New Roman"/>
                <w:color w:val="000000"/>
                <w:sz w:val="24"/>
                <w:szCs w:val="24"/>
                <w:lang w:val="en-IN" w:eastAsia="en-IN"/>
              </w:rPr>
            </w:pPr>
            <w:r w:rsidRPr="00F475D9">
              <w:rPr>
                <w:rFonts w:ascii="Times New Roman" w:eastAsia="Times New Roman" w:hAnsi="Times New Roman" w:cs="Times New Roman"/>
                <w:color w:val="000000"/>
                <w:sz w:val="24"/>
                <w:szCs w:val="24"/>
                <w:lang w:eastAsia="en-IN" w:bidi="ar-SA"/>
              </w:rPr>
              <w:t>A farmer should grow more crops to reduce risk rather than cultivating one or two crops.</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399DD2A2" w14:textId="77777777" w:rsidR="00F475D9" w:rsidRPr="00F475D9" w:rsidRDefault="00F475D9" w:rsidP="008D23CC">
            <w:pPr>
              <w:spacing w:after="0" w:line="360" w:lineRule="auto"/>
              <w:jc w:val="center"/>
              <w:rPr>
                <w:rFonts w:ascii="Times New Roman" w:eastAsia="Times New Roman" w:hAnsi="Times New Roman" w:cs="Times New Roman"/>
                <w:color w:val="000000"/>
                <w:sz w:val="24"/>
                <w:szCs w:val="24"/>
                <w:lang w:val="en-IN" w:eastAsia="en-IN"/>
              </w:rPr>
            </w:pPr>
            <w:r w:rsidRPr="00F475D9">
              <w:rPr>
                <w:rFonts w:ascii="Times New Roman" w:eastAsia="Times New Roman" w:hAnsi="Times New Roman" w:cs="Times New Roman"/>
                <w:color w:val="000000"/>
                <w:sz w:val="24"/>
                <w:szCs w:val="24"/>
                <w:lang w:eastAsia="en-IN"/>
              </w:rPr>
              <w:t>Low</w:t>
            </w:r>
          </w:p>
        </w:tc>
        <w:tc>
          <w:tcPr>
            <w:tcW w:w="1136" w:type="dxa"/>
            <w:vMerge w:val="restart"/>
            <w:tcBorders>
              <w:top w:val="nil"/>
              <w:left w:val="single" w:sz="8" w:space="0" w:color="auto"/>
              <w:bottom w:val="single" w:sz="8" w:space="0" w:color="000000"/>
              <w:right w:val="single" w:sz="8" w:space="0" w:color="auto"/>
            </w:tcBorders>
            <w:shd w:val="clear" w:color="auto" w:fill="auto"/>
            <w:vAlign w:val="center"/>
            <w:hideMark/>
          </w:tcPr>
          <w:p w14:paraId="76A6679E" w14:textId="77777777" w:rsidR="00F475D9" w:rsidRPr="00F475D9" w:rsidRDefault="00F475D9" w:rsidP="008D23CC">
            <w:pPr>
              <w:spacing w:after="0" w:line="360" w:lineRule="auto"/>
              <w:jc w:val="center"/>
              <w:rPr>
                <w:rFonts w:ascii="Times New Roman" w:eastAsia="Times New Roman" w:hAnsi="Times New Roman" w:cs="Times New Roman"/>
                <w:color w:val="000000"/>
                <w:sz w:val="24"/>
                <w:szCs w:val="24"/>
                <w:lang w:val="en-IN" w:eastAsia="en-IN"/>
              </w:rPr>
            </w:pPr>
            <w:r w:rsidRPr="00F475D9">
              <w:rPr>
                <w:rFonts w:ascii="Times New Roman" w:eastAsia="Times New Roman" w:hAnsi="Times New Roman" w:cs="Times New Roman"/>
                <w:color w:val="000000"/>
                <w:sz w:val="24"/>
                <w:szCs w:val="24"/>
                <w:lang w:eastAsia="en-IN"/>
              </w:rPr>
              <w:t>Up to 9</w:t>
            </w:r>
          </w:p>
        </w:tc>
      </w:tr>
      <w:tr w:rsidR="00F475D9" w:rsidRPr="00F475D9" w14:paraId="11762830" w14:textId="77777777" w:rsidTr="00085D29">
        <w:trPr>
          <w:trHeight w:val="434"/>
        </w:trPr>
        <w:tc>
          <w:tcPr>
            <w:tcW w:w="1218" w:type="dxa"/>
            <w:tcBorders>
              <w:top w:val="nil"/>
              <w:left w:val="single" w:sz="8" w:space="0" w:color="auto"/>
              <w:bottom w:val="single" w:sz="8" w:space="0" w:color="auto"/>
              <w:right w:val="single" w:sz="8" w:space="0" w:color="auto"/>
            </w:tcBorders>
            <w:shd w:val="clear" w:color="auto" w:fill="auto"/>
            <w:vAlign w:val="center"/>
            <w:hideMark/>
          </w:tcPr>
          <w:p w14:paraId="5F74A09D" w14:textId="77777777" w:rsidR="00F475D9" w:rsidRPr="00F475D9" w:rsidRDefault="00F475D9"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475D9">
              <w:rPr>
                <w:rFonts w:ascii="Times New Roman" w:eastAsia="Times New Roman" w:hAnsi="Times New Roman" w:cs="Times New Roman"/>
                <w:b/>
                <w:bCs/>
                <w:color w:val="000000"/>
                <w:sz w:val="24"/>
                <w:szCs w:val="24"/>
                <w:lang w:eastAsia="en-IN"/>
              </w:rPr>
              <w:t>2</w:t>
            </w:r>
          </w:p>
        </w:tc>
        <w:tc>
          <w:tcPr>
            <w:tcW w:w="4868" w:type="dxa"/>
            <w:tcBorders>
              <w:top w:val="nil"/>
              <w:left w:val="nil"/>
              <w:bottom w:val="single" w:sz="8" w:space="0" w:color="auto"/>
              <w:right w:val="single" w:sz="8" w:space="0" w:color="auto"/>
            </w:tcBorders>
            <w:shd w:val="clear" w:color="auto" w:fill="auto"/>
            <w:vAlign w:val="center"/>
            <w:hideMark/>
          </w:tcPr>
          <w:p w14:paraId="18428BF7" w14:textId="77777777" w:rsidR="00F475D9" w:rsidRPr="00F475D9" w:rsidRDefault="00F475D9" w:rsidP="008D23CC">
            <w:pPr>
              <w:spacing w:after="0" w:line="360" w:lineRule="auto"/>
              <w:rPr>
                <w:rFonts w:ascii="Times New Roman" w:eastAsia="Times New Roman" w:hAnsi="Times New Roman" w:cs="Times New Roman"/>
                <w:color w:val="000000"/>
                <w:sz w:val="24"/>
                <w:szCs w:val="24"/>
                <w:lang w:val="en-IN" w:eastAsia="en-IN"/>
              </w:rPr>
            </w:pPr>
            <w:r w:rsidRPr="00F475D9">
              <w:rPr>
                <w:rFonts w:ascii="Times New Roman" w:eastAsia="Times New Roman" w:hAnsi="Times New Roman" w:cs="Times New Roman"/>
                <w:color w:val="000000"/>
                <w:sz w:val="24"/>
                <w:szCs w:val="24"/>
                <w:lang w:eastAsia="en-IN" w:bidi="ar-SA"/>
              </w:rPr>
              <w:t>A farmer should focus more on growing a high-yielding crop instead of many low-yielding crops.</w:t>
            </w:r>
          </w:p>
        </w:tc>
        <w:tc>
          <w:tcPr>
            <w:tcW w:w="1417" w:type="dxa"/>
            <w:vMerge/>
            <w:tcBorders>
              <w:top w:val="nil"/>
              <w:left w:val="single" w:sz="8" w:space="0" w:color="auto"/>
              <w:bottom w:val="single" w:sz="8" w:space="0" w:color="000000"/>
              <w:right w:val="single" w:sz="8" w:space="0" w:color="auto"/>
            </w:tcBorders>
            <w:vAlign w:val="center"/>
            <w:hideMark/>
          </w:tcPr>
          <w:p w14:paraId="4C004FE8" w14:textId="77777777" w:rsidR="00F475D9" w:rsidRPr="00F475D9" w:rsidRDefault="00F475D9" w:rsidP="008D23CC">
            <w:pPr>
              <w:spacing w:after="0" w:line="360" w:lineRule="auto"/>
              <w:rPr>
                <w:rFonts w:ascii="Times New Roman" w:eastAsia="Times New Roman" w:hAnsi="Times New Roman" w:cs="Times New Roman"/>
                <w:color w:val="000000"/>
                <w:sz w:val="24"/>
                <w:szCs w:val="24"/>
                <w:lang w:val="en-IN" w:eastAsia="en-IN"/>
              </w:rPr>
            </w:pPr>
          </w:p>
        </w:tc>
        <w:tc>
          <w:tcPr>
            <w:tcW w:w="1136" w:type="dxa"/>
            <w:vMerge/>
            <w:tcBorders>
              <w:top w:val="nil"/>
              <w:left w:val="single" w:sz="8" w:space="0" w:color="auto"/>
              <w:bottom w:val="single" w:sz="8" w:space="0" w:color="000000"/>
              <w:right w:val="single" w:sz="8" w:space="0" w:color="auto"/>
            </w:tcBorders>
            <w:vAlign w:val="center"/>
            <w:hideMark/>
          </w:tcPr>
          <w:p w14:paraId="43065491" w14:textId="77777777" w:rsidR="00F475D9" w:rsidRPr="00F475D9" w:rsidRDefault="00F475D9" w:rsidP="008D23CC">
            <w:pPr>
              <w:spacing w:after="0" w:line="360" w:lineRule="auto"/>
              <w:rPr>
                <w:rFonts w:ascii="Times New Roman" w:eastAsia="Times New Roman" w:hAnsi="Times New Roman" w:cs="Times New Roman"/>
                <w:color w:val="000000"/>
                <w:sz w:val="24"/>
                <w:szCs w:val="24"/>
                <w:lang w:val="en-IN" w:eastAsia="en-IN"/>
              </w:rPr>
            </w:pPr>
          </w:p>
        </w:tc>
      </w:tr>
      <w:tr w:rsidR="00F475D9" w:rsidRPr="00F475D9" w14:paraId="423A8BD3" w14:textId="77777777" w:rsidTr="00085D29">
        <w:trPr>
          <w:trHeight w:val="145"/>
        </w:trPr>
        <w:tc>
          <w:tcPr>
            <w:tcW w:w="1218" w:type="dxa"/>
            <w:tcBorders>
              <w:top w:val="nil"/>
              <w:left w:val="single" w:sz="8" w:space="0" w:color="auto"/>
              <w:bottom w:val="single" w:sz="8" w:space="0" w:color="auto"/>
              <w:right w:val="single" w:sz="8" w:space="0" w:color="auto"/>
            </w:tcBorders>
            <w:shd w:val="clear" w:color="auto" w:fill="auto"/>
            <w:vAlign w:val="center"/>
            <w:hideMark/>
          </w:tcPr>
          <w:p w14:paraId="7CF07288" w14:textId="77777777" w:rsidR="00F475D9" w:rsidRPr="00F475D9" w:rsidRDefault="00F475D9"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475D9">
              <w:rPr>
                <w:rFonts w:ascii="Times New Roman" w:eastAsia="Times New Roman" w:hAnsi="Times New Roman" w:cs="Times New Roman"/>
                <w:b/>
                <w:bCs/>
                <w:color w:val="000000"/>
                <w:sz w:val="24"/>
                <w:szCs w:val="24"/>
                <w:lang w:eastAsia="en-IN"/>
              </w:rPr>
              <w:lastRenderedPageBreak/>
              <w:t>3</w:t>
            </w:r>
          </w:p>
        </w:tc>
        <w:tc>
          <w:tcPr>
            <w:tcW w:w="4868" w:type="dxa"/>
            <w:tcBorders>
              <w:top w:val="nil"/>
              <w:left w:val="nil"/>
              <w:bottom w:val="single" w:sz="8" w:space="0" w:color="auto"/>
              <w:right w:val="single" w:sz="8" w:space="0" w:color="auto"/>
            </w:tcBorders>
            <w:shd w:val="clear" w:color="auto" w:fill="auto"/>
            <w:vAlign w:val="center"/>
            <w:hideMark/>
          </w:tcPr>
          <w:p w14:paraId="2F66B4FB" w14:textId="0ADCAC2E" w:rsidR="00F475D9" w:rsidRPr="00F475D9" w:rsidRDefault="00F475D9" w:rsidP="008D23CC">
            <w:pPr>
              <w:spacing w:after="0" w:line="360" w:lineRule="auto"/>
              <w:rPr>
                <w:rFonts w:ascii="Times New Roman" w:eastAsia="Times New Roman" w:hAnsi="Times New Roman" w:cs="Times New Roman"/>
                <w:color w:val="000000"/>
                <w:sz w:val="24"/>
                <w:szCs w:val="24"/>
                <w:lang w:val="en-IN" w:eastAsia="en-IN"/>
              </w:rPr>
            </w:pPr>
            <w:r w:rsidRPr="00F475D9">
              <w:rPr>
                <w:rFonts w:ascii="Times New Roman" w:eastAsia="Times New Roman" w:hAnsi="Times New Roman" w:cs="Times New Roman"/>
                <w:color w:val="000000"/>
                <w:sz w:val="24"/>
                <w:szCs w:val="24"/>
                <w:lang w:eastAsia="en-IN" w:bidi="ar-SA"/>
              </w:rPr>
              <w:t>A farmer who is ready to take more risk than others usually perform better.</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1239D87A" w14:textId="77777777" w:rsidR="00F475D9" w:rsidRPr="00F475D9" w:rsidRDefault="00F475D9" w:rsidP="008D23CC">
            <w:pPr>
              <w:spacing w:after="0" w:line="360" w:lineRule="auto"/>
              <w:jc w:val="center"/>
              <w:rPr>
                <w:rFonts w:ascii="Times New Roman" w:eastAsia="Times New Roman" w:hAnsi="Times New Roman" w:cs="Times New Roman"/>
                <w:color w:val="000000"/>
                <w:sz w:val="24"/>
                <w:szCs w:val="24"/>
                <w:lang w:val="en-IN" w:eastAsia="en-IN"/>
              </w:rPr>
            </w:pPr>
            <w:r w:rsidRPr="00F475D9">
              <w:rPr>
                <w:rFonts w:ascii="Times New Roman" w:eastAsia="Times New Roman" w:hAnsi="Times New Roman" w:cs="Times New Roman"/>
                <w:color w:val="000000"/>
                <w:sz w:val="24"/>
                <w:szCs w:val="24"/>
                <w:lang w:eastAsia="en-IN"/>
              </w:rPr>
              <w:t>Medium</w:t>
            </w:r>
          </w:p>
        </w:tc>
        <w:tc>
          <w:tcPr>
            <w:tcW w:w="1136" w:type="dxa"/>
            <w:vMerge w:val="restart"/>
            <w:tcBorders>
              <w:top w:val="nil"/>
              <w:left w:val="single" w:sz="8" w:space="0" w:color="auto"/>
              <w:bottom w:val="single" w:sz="8" w:space="0" w:color="000000"/>
              <w:right w:val="single" w:sz="8" w:space="0" w:color="auto"/>
            </w:tcBorders>
            <w:shd w:val="clear" w:color="auto" w:fill="auto"/>
            <w:vAlign w:val="center"/>
            <w:hideMark/>
          </w:tcPr>
          <w:p w14:paraId="50328B3F" w14:textId="77777777" w:rsidR="00F475D9" w:rsidRPr="00F475D9" w:rsidRDefault="00F475D9" w:rsidP="008D23CC">
            <w:pPr>
              <w:spacing w:after="0" w:line="360" w:lineRule="auto"/>
              <w:jc w:val="center"/>
              <w:rPr>
                <w:rFonts w:ascii="Times New Roman" w:eastAsia="Times New Roman" w:hAnsi="Times New Roman" w:cs="Times New Roman"/>
                <w:color w:val="000000"/>
                <w:sz w:val="24"/>
                <w:szCs w:val="24"/>
                <w:lang w:val="en-IN" w:eastAsia="en-IN"/>
              </w:rPr>
            </w:pPr>
            <w:r w:rsidRPr="00F475D9">
              <w:rPr>
                <w:rFonts w:ascii="Times New Roman" w:eastAsia="Times New Roman" w:hAnsi="Times New Roman" w:cs="Times New Roman"/>
                <w:color w:val="000000"/>
                <w:sz w:val="24"/>
                <w:szCs w:val="24"/>
                <w:lang w:eastAsia="en-IN"/>
              </w:rPr>
              <w:t>10 to 13</w:t>
            </w:r>
          </w:p>
        </w:tc>
      </w:tr>
      <w:tr w:rsidR="00F475D9" w:rsidRPr="00F475D9" w14:paraId="3122959D" w14:textId="77777777" w:rsidTr="00085D29">
        <w:trPr>
          <w:trHeight w:val="145"/>
        </w:trPr>
        <w:tc>
          <w:tcPr>
            <w:tcW w:w="1218" w:type="dxa"/>
            <w:tcBorders>
              <w:top w:val="nil"/>
              <w:left w:val="single" w:sz="8" w:space="0" w:color="auto"/>
              <w:bottom w:val="single" w:sz="8" w:space="0" w:color="auto"/>
              <w:right w:val="single" w:sz="8" w:space="0" w:color="auto"/>
            </w:tcBorders>
            <w:shd w:val="clear" w:color="auto" w:fill="auto"/>
            <w:vAlign w:val="center"/>
            <w:hideMark/>
          </w:tcPr>
          <w:p w14:paraId="5B12EE0D" w14:textId="77777777" w:rsidR="00F475D9" w:rsidRPr="00F475D9" w:rsidRDefault="00F475D9"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475D9">
              <w:rPr>
                <w:rFonts w:ascii="Times New Roman" w:eastAsia="Times New Roman" w:hAnsi="Times New Roman" w:cs="Times New Roman"/>
                <w:b/>
                <w:bCs/>
                <w:color w:val="000000"/>
                <w:sz w:val="24"/>
                <w:szCs w:val="24"/>
                <w:lang w:eastAsia="en-IN"/>
              </w:rPr>
              <w:t>4</w:t>
            </w:r>
          </w:p>
        </w:tc>
        <w:tc>
          <w:tcPr>
            <w:tcW w:w="4868" w:type="dxa"/>
            <w:tcBorders>
              <w:top w:val="nil"/>
              <w:left w:val="nil"/>
              <w:bottom w:val="single" w:sz="8" w:space="0" w:color="auto"/>
              <w:right w:val="single" w:sz="8" w:space="0" w:color="auto"/>
            </w:tcBorders>
            <w:shd w:val="clear" w:color="auto" w:fill="auto"/>
            <w:vAlign w:val="center"/>
            <w:hideMark/>
          </w:tcPr>
          <w:p w14:paraId="00433EBF" w14:textId="77777777" w:rsidR="00F475D9" w:rsidRPr="00F475D9" w:rsidRDefault="00F475D9" w:rsidP="008D23CC">
            <w:pPr>
              <w:spacing w:after="0" w:line="360" w:lineRule="auto"/>
              <w:rPr>
                <w:rFonts w:ascii="Times New Roman" w:eastAsia="Times New Roman" w:hAnsi="Times New Roman" w:cs="Times New Roman"/>
                <w:color w:val="000000"/>
                <w:sz w:val="24"/>
                <w:szCs w:val="24"/>
                <w:lang w:val="en-IN" w:eastAsia="en-IN"/>
              </w:rPr>
            </w:pPr>
            <w:r w:rsidRPr="00F475D9">
              <w:rPr>
                <w:rFonts w:ascii="Times New Roman" w:eastAsia="Times New Roman" w:hAnsi="Times New Roman" w:cs="Times New Roman"/>
                <w:color w:val="000000"/>
                <w:sz w:val="24"/>
                <w:szCs w:val="24"/>
                <w:lang w:eastAsia="en-IN" w:bidi="ar-SA"/>
              </w:rPr>
              <w:t>It is good to take risks in farming when one knows that adopting improved technologies will likely be successful.</w:t>
            </w:r>
          </w:p>
        </w:tc>
        <w:tc>
          <w:tcPr>
            <w:tcW w:w="1417" w:type="dxa"/>
            <w:vMerge/>
            <w:tcBorders>
              <w:top w:val="nil"/>
              <w:left w:val="single" w:sz="8" w:space="0" w:color="auto"/>
              <w:bottom w:val="single" w:sz="8" w:space="0" w:color="000000"/>
              <w:right w:val="single" w:sz="8" w:space="0" w:color="auto"/>
            </w:tcBorders>
            <w:vAlign w:val="center"/>
            <w:hideMark/>
          </w:tcPr>
          <w:p w14:paraId="2ECAC695" w14:textId="77777777" w:rsidR="00F475D9" w:rsidRPr="00F475D9" w:rsidRDefault="00F475D9" w:rsidP="008D23CC">
            <w:pPr>
              <w:spacing w:after="0" w:line="360" w:lineRule="auto"/>
              <w:rPr>
                <w:rFonts w:ascii="Times New Roman" w:eastAsia="Times New Roman" w:hAnsi="Times New Roman" w:cs="Times New Roman"/>
                <w:color w:val="000000"/>
                <w:sz w:val="24"/>
                <w:szCs w:val="24"/>
                <w:lang w:val="en-IN" w:eastAsia="en-IN"/>
              </w:rPr>
            </w:pPr>
          </w:p>
        </w:tc>
        <w:tc>
          <w:tcPr>
            <w:tcW w:w="1136" w:type="dxa"/>
            <w:vMerge/>
            <w:tcBorders>
              <w:top w:val="nil"/>
              <w:left w:val="single" w:sz="8" w:space="0" w:color="auto"/>
              <w:bottom w:val="single" w:sz="8" w:space="0" w:color="000000"/>
              <w:right w:val="single" w:sz="8" w:space="0" w:color="auto"/>
            </w:tcBorders>
            <w:vAlign w:val="center"/>
            <w:hideMark/>
          </w:tcPr>
          <w:p w14:paraId="34310784" w14:textId="77777777" w:rsidR="00F475D9" w:rsidRPr="00F475D9" w:rsidRDefault="00F475D9" w:rsidP="008D23CC">
            <w:pPr>
              <w:spacing w:after="0" w:line="360" w:lineRule="auto"/>
              <w:rPr>
                <w:rFonts w:ascii="Times New Roman" w:eastAsia="Times New Roman" w:hAnsi="Times New Roman" w:cs="Times New Roman"/>
                <w:color w:val="000000"/>
                <w:sz w:val="24"/>
                <w:szCs w:val="24"/>
                <w:lang w:val="en-IN" w:eastAsia="en-IN"/>
              </w:rPr>
            </w:pPr>
          </w:p>
        </w:tc>
      </w:tr>
      <w:tr w:rsidR="00F475D9" w:rsidRPr="00F475D9" w14:paraId="426F3DD2" w14:textId="77777777" w:rsidTr="00085D29">
        <w:trPr>
          <w:trHeight w:val="145"/>
        </w:trPr>
        <w:tc>
          <w:tcPr>
            <w:tcW w:w="1218" w:type="dxa"/>
            <w:tcBorders>
              <w:top w:val="nil"/>
              <w:left w:val="single" w:sz="8" w:space="0" w:color="auto"/>
              <w:bottom w:val="single" w:sz="8" w:space="0" w:color="auto"/>
              <w:right w:val="single" w:sz="8" w:space="0" w:color="auto"/>
            </w:tcBorders>
            <w:shd w:val="clear" w:color="auto" w:fill="auto"/>
            <w:vAlign w:val="center"/>
            <w:hideMark/>
          </w:tcPr>
          <w:p w14:paraId="16D26B19" w14:textId="77777777" w:rsidR="00F475D9" w:rsidRPr="00F475D9" w:rsidRDefault="00F475D9"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475D9">
              <w:rPr>
                <w:rFonts w:ascii="Times New Roman" w:eastAsia="Times New Roman" w:hAnsi="Times New Roman" w:cs="Times New Roman"/>
                <w:b/>
                <w:bCs/>
                <w:color w:val="000000"/>
                <w:sz w:val="24"/>
                <w:szCs w:val="24"/>
                <w:lang w:eastAsia="en-IN"/>
              </w:rPr>
              <w:t>5</w:t>
            </w:r>
          </w:p>
        </w:tc>
        <w:tc>
          <w:tcPr>
            <w:tcW w:w="4868" w:type="dxa"/>
            <w:tcBorders>
              <w:top w:val="nil"/>
              <w:left w:val="nil"/>
              <w:bottom w:val="single" w:sz="8" w:space="0" w:color="auto"/>
              <w:right w:val="single" w:sz="8" w:space="0" w:color="auto"/>
            </w:tcBorders>
            <w:shd w:val="clear" w:color="auto" w:fill="auto"/>
            <w:vAlign w:val="center"/>
            <w:hideMark/>
          </w:tcPr>
          <w:p w14:paraId="2163675D" w14:textId="77777777" w:rsidR="00F475D9" w:rsidRPr="00F475D9" w:rsidRDefault="00F475D9" w:rsidP="008D23CC">
            <w:pPr>
              <w:spacing w:after="0" w:line="360" w:lineRule="auto"/>
              <w:rPr>
                <w:rFonts w:ascii="Times New Roman" w:eastAsia="Times New Roman" w:hAnsi="Times New Roman" w:cs="Times New Roman"/>
                <w:color w:val="000000"/>
                <w:sz w:val="24"/>
                <w:szCs w:val="24"/>
                <w:lang w:val="en-IN" w:eastAsia="en-IN"/>
              </w:rPr>
            </w:pPr>
            <w:r w:rsidRPr="00F475D9">
              <w:rPr>
                <w:rFonts w:ascii="Times New Roman" w:eastAsia="Times New Roman" w:hAnsi="Times New Roman" w:cs="Times New Roman"/>
                <w:color w:val="000000"/>
                <w:sz w:val="24"/>
                <w:szCs w:val="24"/>
                <w:lang w:eastAsia="en-IN" w:bidi="ar-SA"/>
              </w:rPr>
              <w:t>It is better not to adopt a new farming practice until most others have used it successfully.</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7D8126FC" w14:textId="77777777" w:rsidR="00F475D9" w:rsidRPr="00F475D9" w:rsidRDefault="00F475D9" w:rsidP="008D23CC">
            <w:pPr>
              <w:spacing w:after="0" w:line="360" w:lineRule="auto"/>
              <w:jc w:val="center"/>
              <w:rPr>
                <w:rFonts w:ascii="Times New Roman" w:eastAsia="Times New Roman" w:hAnsi="Times New Roman" w:cs="Times New Roman"/>
                <w:color w:val="000000"/>
                <w:sz w:val="24"/>
                <w:szCs w:val="24"/>
                <w:lang w:val="en-IN" w:eastAsia="en-IN"/>
              </w:rPr>
            </w:pPr>
            <w:r w:rsidRPr="00F475D9">
              <w:rPr>
                <w:rFonts w:ascii="Times New Roman" w:eastAsia="Times New Roman" w:hAnsi="Times New Roman" w:cs="Times New Roman"/>
                <w:color w:val="000000"/>
                <w:sz w:val="24"/>
                <w:szCs w:val="24"/>
                <w:lang w:eastAsia="en-IN"/>
              </w:rPr>
              <w:t>High</w:t>
            </w:r>
          </w:p>
        </w:tc>
        <w:tc>
          <w:tcPr>
            <w:tcW w:w="1136" w:type="dxa"/>
            <w:vMerge w:val="restart"/>
            <w:tcBorders>
              <w:top w:val="nil"/>
              <w:left w:val="single" w:sz="8" w:space="0" w:color="auto"/>
              <w:bottom w:val="single" w:sz="8" w:space="0" w:color="000000"/>
              <w:right w:val="single" w:sz="8" w:space="0" w:color="auto"/>
            </w:tcBorders>
            <w:shd w:val="clear" w:color="auto" w:fill="auto"/>
            <w:vAlign w:val="center"/>
            <w:hideMark/>
          </w:tcPr>
          <w:p w14:paraId="5EC18755" w14:textId="77777777" w:rsidR="00F475D9" w:rsidRPr="00F475D9" w:rsidRDefault="00F475D9" w:rsidP="008D23CC">
            <w:pPr>
              <w:spacing w:after="0" w:line="360" w:lineRule="auto"/>
              <w:jc w:val="center"/>
              <w:rPr>
                <w:rFonts w:ascii="Times New Roman" w:eastAsia="Times New Roman" w:hAnsi="Times New Roman" w:cs="Times New Roman"/>
                <w:color w:val="000000"/>
                <w:sz w:val="24"/>
                <w:szCs w:val="24"/>
                <w:lang w:val="en-IN" w:eastAsia="en-IN"/>
              </w:rPr>
            </w:pPr>
            <w:r w:rsidRPr="00F475D9">
              <w:rPr>
                <w:rFonts w:ascii="Times New Roman" w:eastAsia="Times New Roman" w:hAnsi="Times New Roman" w:cs="Times New Roman"/>
                <w:color w:val="000000"/>
                <w:sz w:val="24"/>
                <w:szCs w:val="24"/>
                <w:lang w:eastAsia="en-IN"/>
              </w:rPr>
              <w:t>Above 13</w:t>
            </w:r>
          </w:p>
        </w:tc>
      </w:tr>
      <w:tr w:rsidR="00F475D9" w:rsidRPr="00F475D9" w14:paraId="0A10A848" w14:textId="77777777" w:rsidTr="00085D29">
        <w:trPr>
          <w:trHeight w:val="145"/>
        </w:trPr>
        <w:tc>
          <w:tcPr>
            <w:tcW w:w="1218" w:type="dxa"/>
            <w:tcBorders>
              <w:top w:val="nil"/>
              <w:left w:val="single" w:sz="8" w:space="0" w:color="auto"/>
              <w:bottom w:val="single" w:sz="8" w:space="0" w:color="auto"/>
              <w:right w:val="single" w:sz="8" w:space="0" w:color="auto"/>
            </w:tcBorders>
            <w:shd w:val="clear" w:color="auto" w:fill="auto"/>
            <w:vAlign w:val="center"/>
            <w:hideMark/>
          </w:tcPr>
          <w:p w14:paraId="40A3882A" w14:textId="77777777" w:rsidR="00F475D9" w:rsidRPr="00F475D9" w:rsidRDefault="00F475D9"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475D9">
              <w:rPr>
                <w:rFonts w:ascii="Times New Roman" w:eastAsia="Times New Roman" w:hAnsi="Times New Roman" w:cs="Times New Roman"/>
                <w:b/>
                <w:bCs/>
                <w:color w:val="000000"/>
                <w:sz w:val="24"/>
                <w:szCs w:val="24"/>
                <w:lang w:eastAsia="en-IN"/>
              </w:rPr>
              <w:t>6</w:t>
            </w:r>
          </w:p>
        </w:tc>
        <w:tc>
          <w:tcPr>
            <w:tcW w:w="4868" w:type="dxa"/>
            <w:tcBorders>
              <w:top w:val="nil"/>
              <w:left w:val="nil"/>
              <w:bottom w:val="single" w:sz="8" w:space="0" w:color="auto"/>
              <w:right w:val="single" w:sz="8" w:space="0" w:color="auto"/>
            </w:tcBorders>
            <w:shd w:val="clear" w:color="auto" w:fill="auto"/>
            <w:vAlign w:val="center"/>
            <w:hideMark/>
          </w:tcPr>
          <w:p w14:paraId="5CAB9C28" w14:textId="77777777" w:rsidR="00F475D9" w:rsidRPr="00F475D9" w:rsidRDefault="00F475D9" w:rsidP="008D23CC">
            <w:pPr>
              <w:spacing w:after="0" w:line="360" w:lineRule="auto"/>
              <w:rPr>
                <w:rFonts w:ascii="Times New Roman" w:eastAsia="Times New Roman" w:hAnsi="Times New Roman" w:cs="Times New Roman"/>
                <w:color w:val="000000"/>
                <w:sz w:val="24"/>
                <w:szCs w:val="24"/>
                <w:lang w:val="en-IN" w:eastAsia="en-IN"/>
              </w:rPr>
            </w:pPr>
            <w:r w:rsidRPr="00F475D9">
              <w:rPr>
                <w:rFonts w:ascii="Times New Roman" w:eastAsia="Times New Roman" w:hAnsi="Times New Roman" w:cs="Times New Roman"/>
                <w:color w:val="000000"/>
                <w:sz w:val="24"/>
                <w:szCs w:val="24"/>
                <w:lang w:eastAsia="en-IN" w:bidi="ar-SA"/>
              </w:rPr>
              <w:t>Even though a new practice is untested in farming, if it appears useful, it is worth taking the risk to adopt it.</w:t>
            </w:r>
          </w:p>
        </w:tc>
        <w:tc>
          <w:tcPr>
            <w:tcW w:w="1417" w:type="dxa"/>
            <w:vMerge/>
            <w:tcBorders>
              <w:top w:val="nil"/>
              <w:left w:val="single" w:sz="8" w:space="0" w:color="auto"/>
              <w:bottom w:val="single" w:sz="8" w:space="0" w:color="000000"/>
              <w:right w:val="single" w:sz="8" w:space="0" w:color="auto"/>
            </w:tcBorders>
            <w:vAlign w:val="center"/>
            <w:hideMark/>
          </w:tcPr>
          <w:p w14:paraId="3E928FC3" w14:textId="77777777" w:rsidR="00F475D9" w:rsidRPr="00F475D9" w:rsidRDefault="00F475D9" w:rsidP="008D23CC">
            <w:pPr>
              <w:spacing w:after="0" w:line="360" w:lineRule="auto"/>
              <w:rPr>
                <w:rFonts w:ascii="Times New Roman" w:eastAsia="Times New Roman" w:hAnsi="Times New Roman" w:cs="Times New Roman"/>
                <w:color w:val="000000"/>
                <w:sz w:val="24"/>
                <w:szCs w:val="24"/>
                <w:lang w:val="en-IN" w:eastAsia="en-IN"/>
              </w:rPr>
            </w:pPr>
          </w:p>
        </w:tc>
        <w:tc>
          <w:tcPr>
            <w:tcW w:w="1136" w:type="dxa"/>
            <w:vMerge/>
            <w:tcBorders>
              <w:top w:val="nil"/>
              <w:left w:val="single" w:sz="8" w:space="0" w:color="auto"/>
              <w:bottom w:val="single" w:sz="8" w:space="0" w:color="000000"/>
              <w:right w:val="single" w:sz="8" w:space="0" w:color="auto"/>
            </w:tcBorders>
            <w:vAlign w:val="center"/>
            <w:hideMark/>
          </w:tcPr>
          <w:p w14:paraId="17A1EE87" w14:textId="77777777" w:rsidR="00F475D9" w:rsidRPr="00F475D9" w:rsidRDefault="00F475D9" w:rsidP="008D23CC">
            <w:pPr>
              <w:spacing w:after="0" w:line="360" w:lineRule="auto"/>
              <w:rPr>
                <w:rFonts w:ascii="Times New Roman" w:eastAsia="Times New Roman" w:hAnsi="Times New Roman" w:cs="Times New Roman"/>
                <w:color w:val="000000"/>
                <w:sz w:val="24"/>
                <w:szCs w:val="24"/>
                <w:lang w:val="en-IN" w:eastAsia="en-IN"/>
              </w:rPr>
            </w:pPr>
          </w:p>
        </w:tc>
      </w:tr>
    </w:tbl>
    <w:p w14:paraId="7473C537" w14:textId="4C412B11" w:rsidR="000E0EEE" w:rsidRPr="00FA63F6" w:rsidRDefault="000E0EEE" w:rsidP="008D23CC">
      <w:pPr>
        <w:spacing w:after="0" w:line="360" w:lineRule="auto"/>
        <w:jc w:val="both"/>
        <w:rPr>
          <w:rFonts w:ascii="Times New Roman" w:hAnsi="Times New Roman" w:cs="Times New Roman"/>
          <w:bCs/>
          <w:sz w:val="24"/>
          <w:szCs w:val="24"/>
        </w:rPr>
      </w:pPr>
      <w:r w:rsidRPr="00FA63F6">
        <w:rPr>
          <w:rFonts w:ascii="Times New Roman" w:hAnsi="Times New Roman" w:cs="Times New Roman"/>
          <w:b/>
          <w:sz w:val="24"/>
          <w:szCs w:val="24"/>
        </w:rPr>
        <w:t>Irrigation status</w:t>
      </w:r>
    </w:p>
    <w:p w14:paraId="403E76AC" w14:textId="081CDB99" w:rsidR="00F475D9" w:rsidRDefault="00F475D9" w:rsidP="008D23CC">
      <w:pPr>
        <w:spacing w:after="0" w:line="360" w:lineRule="auto"/>
        <w:ind w:firstLine="720"/>
        <w:jc w:val="both"/>
        <w:rPr>
          <w:rFonts w:ascii="Times New Roman" w:eastAsia="Times New Roman" w:hAnsi="Times New Roman" w:cs="Times New Roman"/>
          <w:bCs/>
          <w:sz w:val="24"/>
          <w:szCs w:val="24"/>
        </w:rPr>
      </w:pPr>
      <w:r w:rsidRPr="00F475D9">
        <w:rPr>
          <w:rFonts w:ascii="Times New Roman" w:eastAsia="Times New Roman" w:hAnsi="Times New Roman" w:cs="Times New Roman"/>
          <w:bCs/>
          <w:sz w:val="24"/>
          <w:szCs w:val="24"/>
        </w:rPr>
        <w:t xml:space="preserve">The irrigation status of respondents was assessed using the method by </w:t>
      </w:r>
      <w:proofErr w:type="spellStart"/>
      <w:r w:rsidRPr="00F475D9">
        <w:rPr>
          <w:rFonts w:ascii="Times New Roman" w:eastAsia="Times New Roman" w:hAnsi="Times New Roman" w:cs="Times New Roman"/>
          <w:bCs/>
          <w:sz w:val="24"/>
          <w:szCs w:val="24"/>
        </w:rPr>
        <w:t>Nirban</w:t>
      </w:r>
      <w:proofErr w:type="spellEnd"/>
      <w:r w:rsidRPr="00F475D9">
        <w:rPr>
          <w:rFonts w:ascii="Times New Roman" w:eastAsia="Times New Roman" w:hAnsi="Times New Roman" w:cs="Times New Roman"/>
          <w:bCs/>
          <w:sz w:val="24"/>
          <w:szCs w:val="24"/>
        </w:rPr>
        <w:t xml:space="preserve"> (2004), based on three factors: source of irrigation, type of water lifting device and irrigation method. One score was given for each 10</w:t>
      </w:r>
      <w:r>
        <w:rPr>
          <w:rFonts w:ascii="Times New Roman" w:eastAsia="Times New Roman" w:hAnsi="Times New Roman" w:cs="Times New Roman"/>
          <w:bCs/>
          <w:sz w:val="24"/>
          <w:szCs w:val="24"/>
        </w:rPr>
        <w:t xml:space="preserve"> per cent</w:t>
      </w:r>
      <w:r w:rsidRPr="00F475D9">
        <w:rPr>
          <w:rFonts w:ascii="Times New Roman" w:eastAsia="Times New Roman" w:hAnsi="Times New Roman" w:cs="Times New Roman"/>
          <w:bCs/>
          <w:sz w:val="24"/>
          <w:szCs w:val="24"/>
        </w:rPr>
        <w:t xml:space="preserve"> of irrigation use. For lifting devices, 1 score was assigned for 5 HP, 2 for 7 HP and 3 for 9 HP pumps. In irrigation methods, surface irrigation got 1 score, sprinkler 2 and drip 3. The total score from these components indicated the respondent’s irrigation status.</w:t>
      </w:r>
    </w:p>
    <w:p w14:paraId="0D6F9FD4" w14:textId="3F7680F8" w:rsidR="000E0EEE" w:rsidRPr="00F475D9" w:rsidRDefault="000E0EEE" w:rsidP="008D23CC">
      <w:pPr>
        <w:spacing w:after="0" w:line="360" w:lineRule="auto"/>
        <w:ind w:firstLine="720"/>
        <w:jc w:val="both"/>
        <w:rPr>
          <w:rFonts w:ascii="Times New Roman" w:eastAsia="Times New Roman" w:hAnsi="Times New Roman" w:cs="Times New Roman"/>
          <w:b/>
          <w:sz w:val="24"/>
          <w:szCs w:val="24"/>
          <w:lang w:val="en-GB"/>
        </w:rPr>
      </w:pPr>
      <w:r w:rsidRPr="00FA63F6">
        <w:rPr>
          <w:rFonts w:ascii="Times New Roman" w:eastAsia="Times New Roman" w:hAnsi="Times New Roman" w:cs="Times New Roman"/>
          <w:bCs/>
          <w:sz w:val="24"/>
          <w:szCs w:val="24"/>
          <w:lang w:val="en-GB"/>
        </w:rPr>
        <w:t>The respondents were then grouped into three categories namely poor, fair and good by using mean ± standard deviation.</w:t>
      </w:r>
    </w:p>
    <w:p w14:paraId="52D01A86" w14:textId="2A58E673" w:rsidR="00F475D9" w:rsidRPr="00F475D9" w:rsidRDefault="00F475D9" w:rsidP="008D23CC">
      <w:pPr>
        <w:spacing w:after="0" w:line="360" w:lineRule="auto"/>
        <w:jc w:val="both"/>
        <w:rPr>
          <w:rFonts w:ascii="Times New Roman" w:eastAsia="Times New Roman" w:hAnsi="Times New Roman" w:cs="Times New Roman"/>
          <w:b/>
          <w:sz w:val="24"/>
          <w:szCs w:val="24"/>
          <w:lang w:val="en-GB"/>
        </w:rPr>
      </w:pPr>
      <w:r w:rsidRPr="00DC70EA">
        <w:rPr>
          <w:rFonts w:ascii="Times New Roman" w:eastAsia="Times New Roman" w:hAnsi="Times New Roman" w:cs="Times New Roman"/>
          <w:b/>
          <w:sz w:val="24"/>
          <w:szCs w:val="24"/>
          <w:lang w:val="en-GB"/>
        </w:rPr>
        <w:t>Table</w:t>
      </w:r>
      <w:r w:rsidRPr="00F475D9">
        <w:rPr>
          <w:rFonts w:ascii="Times New Roman" w:eastAsia="Times New Roman" w:hAnsi="Times New Roman" w:cs="Times New Roman"/>
          <w:b/>
          <w:sz w:val="24"/>
          <w:szCs w:val="24"/>
          <w:lang w:val="en-GB"/>
        </w:rPr>
        <w:t xml:space="preserve"> 6: Weightage given to farmers on irrigation status </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1869"/>
        <w:gridCol w:w="5775"/>
      </w:tblGrid>
      <w:tr w:rsidR="000E0EEE" w:rsidRPr="00FA63F6" w14:paraId="585888EE" w14:textId="77777777" w:rsidTr="00FB5755">
        <w:trPr>
          <w:trHeight w:val="63"/>
        </w:trPr>
        <w:tc>
          <w:tcPr>
            <w:tcW w:w="661" w:type="pct"/>
            <w:vAlign w:val="center"/>
          </w:tcPr>
          <w:p w14:paraId="0E5342D6" w14:textId="77777777" w:rsidR="000E0EEE" w:rsidRPr="00FA63F6" w:rsidRDefault="000E0EEE" w:rsidP="008D23CC">
            <w:pPr>
              <w:spacing w:after="0" w:line="360" w:lineRule="auto"/>
              <w:jc w:val="center"/>
              <w:rPr>
                <w:rFonts w:ascii="Times New Roman" w:eastAsia="Times New Roman" w:hAnsi="Times New Roman" w:cs="Times New Roman"/>
                <w:b/>
                <w:sz w:val="24"/>
                <w:szCs w:val="24"/>
              </w:rPr>
            </w:pPr>
            <w:r w:rsidRPr="00FA63F6">
              <w:rPr>
                <w:rFonts w:ascii="Times New Roman" w:eastAsia="Times New Roman" w:hAnsi="Times New Roman" w:cs="Times New Roman"/>
                <w:b/>
                <w:sz w:val="24"/>
                <w:szCs w:val="24"/>
              </w:rPr>
              <w:t>S. No.</w:t>
            </w:r>
          </w:p>
        </w:tc>
        <w:tc>
          <w:tcPr>
            <w:tcW w:w="1061" w:type="pct"/>
            <w:shd w:val="clear" w:color="auto" w:fill="auto"/>
            <w:vAlign w:val="center"/>
          </w:tcPr>
          <w:p w14:paraId="2B37D5C6" w14:textId="77777777" w:rsidR="000E0EEE" w:rsidRPr="00FA63F6" w:rsidRDefault="000E0EEE" w:rsidP="008D23CC">
            <w:pPr>
              <w:spacing w:after="0" w:line="360" w:lineRule="auto"/>
              <w:jc w:val="center"/>
              <w:rPr>
                <w:rFonts w:ascii="Times New Roman" w:eastAsia="Times New Roman" w:hAnsi="Times New Roman" w:cs="Times New Roman"/>
                <w:b/>
                <w:sz w:val="24"/>
                <w:szCs w:val="24"/>
              </w:rPr>
            </w:pPr>
            <w:r w:rsidRPr="00FA63F6">
              <w:rPr>
                <w:rFonts w:ascii="Times New Roman" w:eastAsia="Times New Roman" w:hAnsi="Times New Roman" w:cs="Times New Roman"/>
                <w:b/>
                <w:sz w:val="24"/>
                <w:szCs w:val="24"/>
              </w:rPr>
              <w:t>Categories</w:t>
            </w:r>
          </w:p>
        </w:tc>
        <w:tc>
          <w:tcPr>
            <w:tcW w:w="3279" w:type="pct"/>
            <w:shd w:val="clear" w:color="auto" w:fill="auto"/>
            <w:vAlign w:val="center"/>
          </w:tcPr>
          <w:p w14:paraId="1810D217" w14:textId="77777777" w:rsidR="000E0EEE" w:rsidRPr="00FA63F6" w:rsidRDefault="000E0EEE" w:rsidP="008D23CC">
            <w:pPr>
              <w:spacing w:after="0" w:line="360" w:lineRule="auto"/>
              <w:jc w:val="center"/>
              <w:rPr>
                <w:rFonts w:ascii="Times New Roman" w:eastAsia="Times New Roman" w:hAnsi="Times New Roman" w:cs="Times New Roman"/>
                <w:b/>
                <w:sz w:val="24"/>
                <w:szCs w:val="24"/>
              </w:rPr>
            </w:pPr>
            <w:r w:rsidRPr="00FA63F6">
              <w:rPr>
                <w:rFonts w:ascii="Times New Roman" w:eastAsia="Times New Roman" w:hAnsi="Times New Roman" w:cs="Times New Roman"/>
                <w:b/>
                <w:sz w:val="24"/>
                <w:szCs w:val="24"/>
              </w:rPr>
              <w:t>Score range</w:t>
            </w:r>
          </w:p>
        </w:tc>
      </w:tr>
      <w:tr w:rsidR="000E0EEE" w:rsidRPr="00FA63F6" w14:paraId="5F202334" w14:textId="77777777" w:rsidTr="00FB5755">
        <w:trPr>
          <w:trHeight w:val="341"/>
        </w:trPr>
        <w:tc>
          <w:tcPr>
            <w:tcW w:w="661" w:type="pct"/>
            <w:vAlign w:val="center"/>
          </w:tcPr>
          <w:p w14:paraId="578A04BA" w14:textId="77777777" w:rsidR="000E0EEE" w:rsidRPr="00FA63F6" w:rsidRDefault="000E0EEE" w:rsidP="008D23CC">
            <w:pPr>
              <w:spacing w:after="0" w:line="360" w:lineRule="auto"/>
              <w:jc w:val="center"/>
              <w:rPr>
                <w:rFonts w:ascii="Times New Roman" w:eastAsia="Times New Roman" w:hAnsi="Times New Roman" w:cs="Times New Roman"/>
                <w:sz w:val="24"/>
                <w:szCs w:val="24"/>
              </w:rPr>
            </w:pPr>
            <w:r w:rsidRPr="00FA63F6">
              <w:rPr>
                <w:rFonts w:ascii="Times New Roman" w:eastAsia="Times New Roman" w:hAnsi="Times New Roman" w:cs="Times New Roman"/>
                <w:sz w:val="24"/>
                <w:szCs w:val="24"/>
              </w:rPr>
              <w:t>1</w:t>
            </w:r>
          </w:p>
        </w:tc>
        <w:tc>
          <w:tcPr>
            <w:tcW w:w="1061" w:type="pct"/>
            <w:shd w:val="clear" w:color="auto" w:fill="auto"/>
            <w:vAlign w:val="center"/>
          </w:tcPr>
          <w:p w14:paraId="64E42D7B" w14:textId="77777777" w:rsidR="000E0EEE" w:rsidRPr="00FA63F6" w:rsidRDefault="000E0EEE" w:rsidP="008D23CC">
            <w:pPr>
              <w:spacing w:after="0" w:line="360" w:lineRule="auto"/>
              <w:rPr>
                <w:rFonts w:ascii="Times New Roman" w:eastAsia="Times New Roman" w:hAnsi="Times New Roman" w:cs="Times New Roman"/>
                <w:sz w:val="24"/>
                <w:szCs w:val="24"/>
              </w:rPr>
            </w:pPr>
            <w:r w:rsidRPr="00FA63F6">
              <w:rPr>
                <w:rFonts w:ascii="Times New Roman" w:eastAsia="Times New Roman" w:hAnsi="Times New Roman" w:cs="Times New Roman"/>
                <w:sz w:val="24"/>
                <w:szCs w:val="24"/>
              </w:rPr>
              <w:t xml:space="preserve">Poor </w:t>
            </w:r>
          </w:p>
        </w:tc>
        <w:tc>
          <w:tcPr>
            <w:tcW w:w="3279" w:type="pct"/>
            <w:shd w:val="clear" w:color="auto" w:fill="auto"/>
          </w:tcPr>
          <w:p w14:paraId="20B1C6B0"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Up to 5</w:t>
            </w:r>
          </w:p>
        </w:tc>
      </w:tr>
      <w:tr w:rsidR="000E0EEE" w:rsidRPr="00FA63F6" w14:paraId="29A287A8" w14:textId="77777777" w:rsidTr="00FB5755">
        <w:trPr>
          <w:trHeight w:val="350"/>
        </w:trPr>
        <w:tc>
          <w:tcPr>
            <w:tcW w:w="661" w:type="pct"/>
            <w:vAlign w:val="center"/>
          </w:tcPr>
          <w:p w14:paraId="6EF376DA" w14:textId="77777777" w:rsidR="000E0EEE" w:rsidRPr="00FA63F6" w:rsidRDefault="000E0EEE" w:rsidP="008D23CC">
            <w:pPr>
              <w:spacing w:after="0" w:line="360" w:lineRule="auto"/>
              <w:jc w:val="center"/>
              <w:rPr>
                <w:rFonts w:ascii="Times New Roman" w:eastAsia="Times New Roman" w:hAnsi="Times New Roman" w:cs="Times New Roman"/>
                <w:sz w:val="24"/>
                <w:szCs w:val="24"/>
              </w:rPr>
            </w:pPr>
            <w:r w:rsidRPr="00FA63F6">
              <w:rPr>
                <w:rFonts w:ascii="Times New Roman" w:eastAsia="Times New Roman" w:hAnsi="Times New Roman" w:cs="Times New Roman"/>
                <w:sz w:val="24"/>
                <w:szCs w:val="24"/>
              </w:rPr>
              <w:t>2</w:t>
            </w:r>
          </w:p>
        </w:tc>
        <w:tc>
          <w:tcPr>
            <w:tcW w:w="1061" w:type="pct"/>
            <w:shd w:val="clear" w:color="auto" w:fill="auto"/>
            <w:vAlign w:val="center"/>
          </w:tcPr>
          <w:p w14:paraId="0D2377CB" w14:textId="77777777" w:rsidR="000E0EEE" w:rsidRPr="00FA63F6" w:rsidRDefault="000E0EEE" w:rsidP="008D23CC">
            <w:pPr>
              <w:spacing w:after="0" w:line="360" w:lineRule="auto"/>
              <w:rPr>
                <w:rFonts w:ascii="Times New Roman" w:eastAsia="Times New Roman" w:hAnsi="Times New Roman" w:cs="Times New Roman"/>
                <w:sz w:val="24"/>
                <w:szCs w:val="24"/>
              </w:rPr>
            </w:pPr>
            <w:r w:rsidRPr="00FA63F6">
              <w:rPr>
                <w:rFonts w:ascii="Times New Roman" w:eastAsia="Times New Roman" w:hAnsi="Times New Roman" w:cs="Times New Roman"/>
                <w:sz w:val="24"/>
                <w:szCs w:val="24"/>
              </w:rPr>
              <w:t>Fair</w:t>
            </w:r>
          </w:p>
        </w:tc>
        <w:tc>
          <w:tcPr>
            <w:tcW w:w="3279" w:type="pct"/>
            <w:shd w:val="clear" w:color="auto" w:fill="auto"/>
          </w:tcPr>
          <w:p w14:paraId="24B75E1F"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6 to 10</w:t>
            </w:r>
          </w:p>
        </w:tc>
      </w:tr>
      <w:tr w:rsidR="000E0EEE" w:rsidRPr="00FA63F6" w14:paraId="01DFEEEA" w14:textId="77777777" w:rsidTr="00FB5755">
        <w:trPr>
          <w:trHeight w:val="440"/>
        </w:trPr>
        <w:tc>
          <w:tcPr>
            <w:tcW w:w="661" w:type="pct"/>
            <w:vAlign w:val="center"/>
          </w:tcPr>
          <w:p w14:paraId="5B3AFAF1" w14:textId="77777777" w:rsidR="000E0EEE" w:rsidRPr="00FA63F6" w:rsidRDefault="000E0EEE" w:rsidP="008D23CC">
            <w:pPr>
              <w:spacing w:after="0" w:line="360" w:lineRule="auto"/>
              <w:jc w:val="center"/>
              <w:rPr>
                <w:rFonts w:ascii="Times New Roman" w:eastAsia="Times New Roman" w:hAnsi="Times New Roman" w:cs="Times New Roman"/>
                <w:sz w:val="24"/>
                <w:szCs w:val="24"/>
              </w:rPr>
            </w:pPr>
            <w:r w:rsidRPr="00FA63F6">
              <w:rPr>
                <w:rFonts w:ascii="Times New Roman" w:eastAsia="Times New Roman" w:hAnsi="Times New Roman" w:cs="Times New Roman"/>
                <w:sz w:val="24"/>
                <w:szCs w:val="24"/>
              </w:rPr>
              <w:t>3</w:t>
            </w:r>
          </w:p>
        </w:tc>
        <w:tc>
          <w:tcPr>
            <w:tcW w:w="1061" w:type="pct"/>
            <w:shd w:val="clear" w:color="auto" w:fill="auto"/>
            <w:vAlign w:val="center"/>
          </w:tcPr>
          <w:p w14:paraId="00B9D143" w14:textId="77777777" w:rsidR="000E0EEE" w:rsidRPr="00FA63F6" w:rsidRDefault="000E0EEE" w:rsidP="008D23CC">
            <w:pPr>
              <w:spacing w:after="0" w:line="360" w:lineRule="auto"/>
              <w:rPr>
                <w:rFonts w:ascii="Times New Roman" w:eastAsia="Times New Roman" w:hAnsi="Times New Roman" w:cs="Times New Roman"/>
                <w:sz w:val="24"/>
                <w:szCs w:val="24"/>
              </w:rPr>
            </w:pPr>
            <w:r w:rsidRPr="00FA63F6">
              <w:rPr>
                <w:rFonts w:ascii="Times New Roman" w:eastAsia="Times New Roman" w:hAnsi="Times New Roman" w:cs="Times New Roman"/>
                <w:sz w:val="24"/>
                <w:szCs w:val="24"/>
              </w:rPr>
              <w:t>Good</w:t>
            </w:r>
          </w:p>
        </w:tc>
        <w:tc>
          <w:tcPr>
            <w:tcW w:w="3279" w:type="pct"/>
            <w:shd w:val="clear" w:color="auto" w:fill="auto"/>
          </w:tcPr>
          <w:p w14:paraId="739DA56B" w14:textId="77777777" w:rsidR="000E0EEE" w:rsidRPr="00FA63F6" w:rsidRDefault="000E0EEE" w:rsidP="008D23CC">
            <w:pPr>
              <w:spacing w:after="0" w:line="360" w:lineRule="auto"/>
              <w:jc w:val="center"/>
              <w:rPr>
                <w:rFonts w:ascii="Times New Roman" w:hAnsi="Times New Roman" w:cs="Times New Roman"/>
                <w:sz w:val="24"/>
                <w:szCs w:val="24"/>
              </w:rPr>
            </w:pPr>
            <w:r w:rsidRPr="00FA63F6">
              <w:rPr>
                <w:rFonts w:ascii="Times New Roman" w:hAnsi="Times New Roman" w:cs="Times New Roman"/>
                <w:sz w:val="24"/>
                <w:szCs w:val="24"/>
              </w:rPr>
              <w:t>Above 10</w:t>
            </w:r>
          </w:p>
        </w:tc>
      </w:tr>
    </w:tbl>
    <w:p w14:paraId="2414DB28" w14:textId="77777777" w:rsidR="008D23CC" w:rsidRDefault="008D23CC" w:rsidP="008D23CC">
      <w:pPr>
        <w:spacing w:after="0" w:line="360" w:lineRule="auto"/>
        <w:rPr>
          <w:rFonts w:ascii="Times New Roman" w:hAnsi="Times New Roman" w:cs="Times New Roman"/>
          <w:b/>
          <w:sz w:val="24"/>
          <w:szCs w:val="24"/>
        </w:rPr>
      </w:pPr>
    </w:p>
    <w:p w14:paraId="220F4EF8" w14:textId="3DF7698A" w:rsidR="0009695D" w:rsidRDefault="0009695D" w:rsidP="008D23CC">
      <w:pPr>
        <w:spacing w:after="0" w:line="360" w:lineRule="auto"/>
        <w:rPr>
          <w:rFonts w:ascii="Times New Roman" w:hAnsi="Times New Roman" w:cs="Times New Roman"/>
          <w:b/>
          <w:sz w:val="24"/>
          <w:szCs w:val="24"/>
        </w:rPr>
      </w:pPr>
      <w:r>
        <w:rPr>
          <w:rFonts w:ascii="Times New Roman" w:hAnsi="Times New Roman" w:cs="Times New Roman"/>
          <w:b/>
          <w:sz w:val="24"/>
          <w:szCs w:val="24"/>
        </w:rPr>
        <w:t>Knowledge about Integrated Farming System</w:t>
      </w:r>
    </w:p>
    <w:p w14:paraId="17811A83" w14:textId="0E7762B1" w:rsidR="0009695D" w:rsidRPr="0009695D" w:rsidRDefault="0009695D" w:rsidP="008D23CC">
      <w:pPr>
        <w:spacing w:after="0" w:line="360" w:lineRule="auto"/>
        <w:ind w:firstLine="720"/>
        <w:jc w:val="both"/>
        <w:rPr>
          <w:rFonts w:ascii="Times New Roman" w:hAnsi="Times New Roman" w:cs="Times New Roman"/>
          <w:bCs/>
          <w:sz w:val="24"/>
          <w:szCs w:val="24"/>
        </w:rPr>
      </w:pPr>
      <w:r w:rsidRPr="0009695D">
        <w:rPr>
          <w:rFonts w:ascii="Times New Roman" w:hAnsi="Times New Roman" w:cs="Times New Roman"/>
          <w:bCs/>
          <w:sz w:val="24"/>
          <w:szCs w:val="24"/>
        </w:rPr>
        <w:t>Knowledge is an important part of human behavior, based on facts and understanding. In this study, knowledge refers to the farmers' understanding of integrated farming system (IFS) practices. To measure this, a set of questions related to IFS was asked. Each correct answer was given a score of one and zero for incorrect answers. The total score of each respondent represented their knowledge level, calculated using a simple formula.</w:t>
      </w:r>
    </w:p>
    <w:p w14:paraId="40A3C47D" w14:textId="77777777" w:rsidR="0009695D" w:rsidRPr="0009695D" w:rsidRDefault="0009695D" w:rsidP="008D23CC">
      <w:pPr>
        <w:spacing w:after="0" w:line="360" w:lineRule="auto"/>
        <w:ind w:firstLine="720"/>
        <w:jc w:val="both"/>
        <w:rPr>
          <w:rFonts w:ascii="Times New Roman" w:hAnsi="Times New Roman" w:cs="Times New Roman"/>
          <w:i/>
          <w:iCs/>
          <w:sz w:val="24"/>
          <w:szCs w:val="24"/>
        </w:rPr>
      </w:pPr>
      <m:oMathPara>
        <m:oMath>
          <m:r>
            <w:rPr>
              <w:rFonts w:ascii="Cambria Math" w:hAnsi="Cambria Math" w:cs="Times New Roman"/>
              <w:sz w:val="24"/>
              <w:szCs w:val="24"/>
            </w:rPr>
            <m:t>Ki=</m:t>
          </m:r>
          <m:f>
            <m:fPr>
              <m:ctrlPr>
                <w:rPr>
                  <w:rFonts w:ascii="Cambria Math" w:hAnsi="Cambria Math" w:cs="Times New Roman"/>
                  <w:i/>
                  <w:iCs/>
                  <w:sz w:val="24"/>
                  <w:szCs w:val="24"/>
                </w:rPr>
              </m:ctrlPr>
            </m:fPr>
            <m:num>
              <m:r>
                <w:rPr>
                  <w:rFonts w:ascii="Cambria Math" w:hAnsi="Cambria Math" w:cs="Times New Roman"/>
                  <w:sz w:val="24"/>
                  <w:szCs w:val="24"/>
                </w:rPr>
                <m:t>x1+x2……..+xn</m:t>
              </m:r>
            </m:num>
            <m:den>
              <m:r>
                <w:rPr>
                  <w:rFonts w:ascii="Cambria Math" w:hAnsi="Cambria Math" w:cs="Times New Roman"/>
                  <w:sz w:val="24"/>
                  <w:szCs w:val="24"/>
                </w:rPr>
                <m:t>N</m:t>
              </m:r>
            </m:den>
          </m:f>
          <m:r>
            <w:rPr>
              <w:rFonts w:ascii="Cambria Math" w:hAnsi="Cambria Math" w:cs="Times New Roman"/>
              <w:sz w:val="24"/>
              <w:szCs w:val="24"/>
            </w:rPr>
            <m:t>x100</m:t>
          </m:r>
        </m:oMath>
      </m:oMathPara>
    </w:p>
    <w:p w14:paraId="65B5D7DC" w14:textId="77777777" w:rsidR="0009695D" w:rsidRPr="0009695D" w:rsidRDefault="0009695D" w:rsidP="008D23CC">
      <w:pPr>
        <w:spacing w:after="0" w:line="360" w:lineRule="auto"/>
        <w:ind w:firstLine="720"/>
        <w:jc w:val="both"/>
        <w:rPr>
          <w:rFonts w:ascii="Times New Roman" w:hAnsi="Times New Roman" w:cs="Times New Roman"/>
          <w:sz w:val="24"/>
          <w:szCs w:val="24"/>
        </w:rPr>
      </w:pPr>
      <w:r w:rsidRPr="0009695D">
        <w:rPr>
          <w:rFonts w:ascii="Times New Roman" w:hAnsi="Times New Roman" w:cs="Times New Roman"/>
          <w:sz w:val="24"/>
          <w:szCs w:val="24"/>
        </w:rPr>
        <w:t xml:space="preserve">Whereas, </w:t>
      </w:r>
    </w:p>
    <w:p w14:paraId="0C26F4B5" w14:textId="77777777" w:rsidR="0009695D" w:rsidRPr="0009695D" w:rsidRDefault="0009695D" w:rsidP="008D23CC">
      <w:pPr>
        <w:spacing w:after="0" w:line="360" w:lineRule="auto"/>
        <w:ind w:left="720" w:firstLine="720"/>
        <w:jc w:val="both"/>
        <w:rPr>
          <w:rFonts w:ascii="Times New Roman" w:hAnsi="Times New Roman" w:cs="Times New Roman"/>
          <w:sz w:val="24"/>
          <w:szCs w:val="24"/>
        </w:rPr>
      </w:pPr>
      <w:r w:rsidRPr="0009695D">
        <w:rPr>
          <w:rFonts w:ascii="Times New Roman" w:hAnsi="Times New Roman" w:cs="Times New Roman"/>
          <w:sz w:val="24"/>
          <w:szCs w:val="24"/>
        </w:rPr>
        <w:lastRenderedPageBreak/>
        <w:t xml:space="preserve">Ki = Knowledge index </w:t>
      </w:r>
    </w:p>
    <w:p w14:paraId="4D8678CD" w14:textId="77777777" w:rsidR="0009695D" w:rsidRPr="0009695D" w:rsidRDefault="0009695D" w:rsidP="008D23CC">
      <w:pPr>
        <w:spacing w:after="0" w:line="360" w:lineRule="auto"/>
        <w:ind w:left="720" w:firstLine="720"/>
        <w:jc w:val="both"/>
        <w:rPr>
          <w:rFonts w:ascii="Times New Roman" w:hAnsi="Times New Roman" w:cs="Times New Roman"/>
          <w:sz w:val="24"/>
          <w:szCs w:val="24"/>
        </w:rPr>
      </w:pPr>
      <w:r w:rsidRPr="0009695D">
        <w:rPr>
          <w:rFonts w:ascii="Times New Roman" w:hAnsi="Times New Roman" w:cs="Times New Roman"/>
          <w:sz w:val="24"/>
          <w:szCs w:val="24"/>
        </w:rPr>
        <w:t>X1+X2……+</w:t>
      </w:r>
      <w:proofErr w:type="spellStart"/>
      <w:r w:rsidRPr="0009695D">
        <w:rPr>
          <w:rFonts w:ascii="Times New Roman" w:hAnsi="Times New Roman" w:cs="Times New Roman"/>
          <w:sz w:val="24"/>
          <w:szCs w:val="24"/>
        </w:rPr>
        <w:t>X</w:t>
      </w:r>
      <w:r w:rsidRPr="0009695D">
        <w:rPr>
          <w:rFonts w:ascii="Times New Roman" w:hAnsi="Times New Roman" w:cs="Times New Roman"/>
          <w:sz w:val="24"/>
          <w:szCs w:val="24"/>
          <w:vertAlign w:val="subscript"/>
        </w:rPr>
        <w:t>n</w:t>
      </w:r>
      <w:proofErr w:type="spellEnd"/>
      <w:r w:rsidRPr="0009695D">
        <w:rPr>
          <w:rFonts w:ascii="Times New Roman" w:hAnsi="Times New Roman" w:cs="Times New Roman"/>
          <w:sz w:val="24"/>
          <w:szCs w:val="24"/>
        </w:rPr>
        <w:t xml:space="preserve"> = Total number of correct answers </w:t>
      </w:r>
      <w:proofErr w:type="spellStart"/>
      <w:r w:rsidRPr="0009695D">
        <w:rPr>
          <w:rFonts w:ascii="Times New Roman" w:hAnsi="Times New Roman" w:cs="Times New Roman"/>
          <w:i/>
          <w:iCs/>
          <w:sz w:val="24"/>
          <w:szCs w:val="24"/>
        </w:rPr>
        <w:t>i.e</w:t>
      </w:r>
      <w:proofErr w:type="spellEnd"/>
      <w:r w:rsidRPr="0009695D">
        <w:rPr>
          <w:rFonts w:ascii="Times New Roman" w:hAnsi="Times New Roman" w:cs="Times New Roman"/>
          <w:sz w:val="24"/>
          <w:szCs w:val="24"/>
        </w:rPr>
        <w:t xml:space="preserve">, Total score </w:t>
      </w:r>
    </w:p>
    <w:p w14:paraId="3AD54164" w14:textId="77777777" w:rsidR="0009695D" w:rsidRDefault="0009695D" w:rsidP="008D23CC">
      <w:pPr>
        <w:spacing w:after="0" w:line="360" w:lineRule="auto"/>
        <w:ind w:left="720" w:firstLine="720"/>
        <w:jc w:val="both"/>
        <w:rPr>
          <w:rFonts w:ascii="Times New Roman" w:hAnsi="Times New Roman" w:cs="Times New Roman"/>
          <w:sz w:val="24"/>
          <w:szCs w:val="24"/>
        </w:rPr>
      </w:pPr>
      <w:r w:rsidRPr="0009695D">
        <w:rPr>
          <w:rFonts w:ascii="Times New Roman" w:hAnsi="Times New Roman" w:cs="Times New Roman"/>
          <w:sz w:val="24"/>
          <w:szCs w:val="24"/>
        </w:rPr>
        <w:t xml:space="preserve">N = Total number of items in the test </w:t>
      </w:r>
    </w:p>
    <w:p w14:paraId="6EC34783" w14:textId="726984E7" w:rsidR="0009695D" w:rsidRDefault="003C07EE" w:rsidP="008D23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For </w:t>
      </w:r>
      <w:r w:rsidR="0009695D">
        <w:rPr>
          <w:rFonts w:ascii="Times New Roman" w:hAnsi="Times New Roman" w:cs="Times New Roman"/>
          <w:sz w:val="24"/>
          <w:szCs w:val="24"/>
        </w:rPr>
        <w:t xml:space="preserve">Low = up to 10, Medium = 11 to 16 and Large </w:t>
      </w:r>
      <w:r w:rsidR="00E9074A">
        <w:rPr>
          <w:rFonts w:ascii="Times New Roman" w:hAnsi="Times New Roman" w:cs="Times New Roman"/>
          <w:sz w:val="24"/>
          <w:szCs w:val="24"/>
        </w:rPr>
        <w:t>= Above 16</w:t>
      </w:r>
    </w:p>
    <w:p w14:paraId="5F942966" w14:textId="77777777" w:rsidR="008E1E3D" w:rsidRDefault="008E1E3D" w:rsidP="008D23CC">
      <w:pPr>
        <w:spacing w:after="0" w:line="360" w:lineRule="auto"/>
        <w:jc w:val="both"/>
        <w:rPr>
          <w:rFonts w:ascii="Times New Roman" w:hAnsi="Times New Roman" w:cs="Times New Roman"/>
          <w:b/>
          <w:bCs/>
          <w:sz w:val="24"/>
          <w:szCs w:val="24"/>
        </w:rPr>
      </w:pPr>
    </w:p>
    <w:p w14:paraId="30815494" w14:textId="5690056C" w:rsidR="00EB477D" w:rsidRPr="008D23CC" w:rsidRDefault="00EB477D" w:rsidP="008D23C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List </w:t>
      </w:r>
      <w:proofErr w:type="gramStart"/>
      <w:r>
        <w:rPr>
          <w:rFonts w:ascii="Times New Roman" w:hAnsi="Times New Roman" w:cs="Times New Roman"/>
          <w:b/>
          <w:bCs/>
          <w:sz w:val="24"/>
          <w:szCs w:val="24"/>
        </w:rPr>
        <w:t>1 :</w:t>
      </w:r>
      <w:proofErr w:type="gramEnd"/>
      <w:r>
        <w:rPr>
          <w:rFonts w:ascii="Times New Roman" w:hAnsi="Times New Roman" w:cs="Times New Roman"/>
          <w:b/>
          <w:bCs/>
          <w:sz w:val="24"/>
          <w:szCs w:val="24"/>
        </w:rPr>
        <w:t xml:space="preserve"> </w:t>
      </w:r>
      <w:r w:rsidR="008E1E3D">
        <w:rPr>
          <w:rFonts w:ascii="Times New Roman" w:hAnsi="Times New Roman" w:cs="Times New Roman"/>
          <w:b/>
          <w:bCs/>
          <w:sz w:val="24"/>
          <w:szCs w:val="24"/>
        </w:rPr>
        <w:t>Research questions and statements</w:t>
      </w:r>
    </w:p>
    <w:tbl>
      <w:tblPr>
        <w:tblW w:w="8574" w:type="dxa"/>
        <w:tblLook w:val="04A0" w:firstRow="1" w:lastRow="0" w:firstColumn="1" w:lastColumn="0" w:noHBand="0" w:noVBand="1"/>
      </w:tblPr>
      <w:tblGrid>
        <w:gridCol w:w="1408"/>
        <w:gridCol w:w="7166"/>
      </w:tblGrid>
      <w:tr w:rsidR="008E0A88" w:rsidRPr="008E0A88" w14:paraId="4B97E9D7" w14:textId="77777777" w:rsidTr="008E0A88">
        <w:trPr>
          <w:trHeight w:val="388"/>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676C3B"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S.No.</w:t>
            </w:r>
          </w:p>
        </w:tc>
        <w:tc>
          <w:tcPr>
            <w:tcW w:w="7166" w:type="dxa"/>
            <w:tcBorders>
              <w:top w:val="single" w:sz="8" w:space="0" w:color="auto"/>
              <w:left w:val="nil"/>
              <w:bottom w:val="single" w:sz="8" w:space="0" w:color="auto"/>
              <w:right w:val="single" w:sz="8" w:space="0" w:color="auto"/>
            </w:tcBorders>
            <w:shd w:val="clear" w:color="auto" w:fill="auto"/>
            <w:vAlign w:val="center"/>
            <w:hideMark/>
          </w:tcPr>
          <w:p w14:paraId="26B01164"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Statements</w:t>
            </w:r>
          </w:p>
        </w:tc>
      </w:tr>
      <w:tr w:rsidR="008E0A88" w:rsidRPr="008E0A88" w14:paraId="584DFEE7"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1DF2C602"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1</w:t>
            </w:r>
          </w:p>
        </w:tc>
        <w:tc>
          <w:tcPr>
            <w:tcW w:w="7166" w:type="dxa"/>
            <w:tcBorders>
              <w:top w:val="nil"/>
              <w:left w:val="nil"/>
              <w:bottom w:val="single" w:sz="8" w:space="0" w:color="auto"/>
              <w:right w:val="single" w:sz="8" w:space="0" w:color="auto"/>
            </w:tcBorders>
            <w:shd w:val="clear" w:color="auto" w:fill="auto"/>
            <w:vAlign w:val="center"/>
            <w:hideMark/>
          </w:tcPr>
          <w:p w14:paraId="05A2F998" w14:textId="77777777" w:rsidR="008E0A88" w:rsidRPr="008E0A88" w:rsidRDefault="008E0A88" w:rsidP="008D23CC">
            <w:pPr>
              <w:spacing w:after="0" w:line="360" w:lineRule="auto"/>
              <w:rPr>
                <w:rFonts w:ascii="Arial" w:eastAsia="Times New Roman" w:hAnsi="Arial" w:cs="Arial"/>
                <w:color w:val="000000"/>
                <w:szCs w:val="22"/>
                <w:lang w:val="en-IN" w:eastAsia="en-IN"/>
              </w:rPr>
            </w:pPr>
            <w:r w:rsidRPr="008E0A88">
              <w:rPr>
                <w:rFonts w:ascii="Arial" w:eastAsia="Times New Roman" w:hAnsi="Arial" w:cs="Arial"/>
                <w:color w:val="000000"/>
                <w:szCs w:val="22"/>
                <w:lang w:eastAsia="en-IN" w:bidi="ar-SA"/>
              </w:rPr>
              <w:t>IFS include</w:t>
            </w:r>
          </w:p>
        </w:tc>
      </w:tr>
      <w:tr w:rsidR="008E0A88" w:rsidRPr="008E0A88" w14:paraId="782F933C"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4338D715"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2</w:t>
            </w:r>
          </w:p>
        </w:tc>
        <w:tc>
          <w:tcPr>
            <w:tcW w:w="7166" w:type="dxa"/>
            <w:tcBorders>
              <w:top w:val="nil"/>
              <w:left w:val="nil"/>
              <w:bottom w:val="single" w:sz="8" w:space="0" w:color="auto"/>
              <w:right w:val="single" w:sz="8" w:space="0" w:color="auto"/>
            </w:tcBorders>
            <w:shd w:val="clear" w:color="auto" w:fill="auto"/>
            <w:vAlign w:val="center"/>
            <w:hideMark/>
          </w:tcPr>
          <w:p w14:paraId="76A0216F" w14:textId="77777777" w:rsidR="008E0A88" w:rsidRPr="008E0A88" w:rsidRDefault="008E0A88" w:rsidP="008D23CC">
            <w:pPr>
              <w:spacing w:after="0" w:line="360" w:lineRule="auto"/>
              <w:rPr>
                <w:rFonts w:ascii="Arial" w:eastAsia="Times New Roman" w:hAnsi="Arial" w:cs="Arial"/>
                <w:color w:val="000000"/>
                <w:szCs w:val="22"/>
                <w:lang w:val="en-IN" w:eastAsia="en-IN"/>
              </w:rPr>
            </w:pPr>
            <w:r w:rsidRPr="008E0A88">
              <w:rPr>
                <w:rFonts w:ascii="Arial" w:eastAsia="Times New Roman" w:hAnsi="Arial" w:cs="Arial"/>
                <w:color w:val="000000"/>
                <w:spacing w:val="-2"/>
                <w:szCs w:val="22"/>
                <w:lang w:eastAsia="en-IN" w:bidi="ar-SA"/>
              </w:rPr>
              <w:t>What is main aim of IFS?</w:t>
            </w:r>
          </w:p>
        </w:tc>
      </w:tr>
      <w:tr w:rsidR="008E0A88" w:rsidRPr="008E0A88" w14:paraId="0567B9C0"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54306500"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3</w:t>
            </w:r>
          </w:p>
        </w:tc>
        <w:tc>
          <w:tcPr>
            <w:tcW w:w="7166" w:type="dxa"/>
            <w:tcBorders>
              <w:top w:val="nil"/>
              <w:left w:val="nil"/>
              <w:bottom w:val="single" w:sz="8" w:space="0" w:color="auto"/>
              <w:right w:val="single" w:sz="8" w:space="0" w:color="auto"/>
            </w:tcBorders>
            <w:shd w:val="clear" w:color="auto" w:fill="auto"/>
            <w:vAlign w:val="center"/>
            <w:hideMark/>
          </w:tcPr>
          <w:p w14:paraId="5F9F82BF" w14:textId="77777777" w:rsidR="008E0A88" w:rsidRPr="008E0A88" w:rsidRDefault="008E0A88" w:rsidP="008D23CC">
            <w:pPr>
              <w:spacing w:after="0" w:line="360" w:lineRule="auto"/>
              <w:rPr>
                <w:rFonts w:ascii="Arial" w:eastAsia="Times New Roman" w:hAnsi="Arial" w:cs="Arial"/>
                <w:color w:val="000000"/>
                <w:szCs w:val="22"/>
                <w:lang w:val="en-IN" w:eastAsia="en-IN"/>
              </w:rPr>
            </w:pPr>
            <w:r w:rsidRPr="008E0A88">
              <w:rPr>
                <w:rFonts w:ascii="Arial" w:eastAsia="Times New Roman" w:hAnsi="Arial" w:cs="Arial"/>
                <w:color w:val="000000"/>
                <w:spacing w:val="-2"/>
                <w:szCs w:val="22"/>
                <w:lang w:eastAsia="en-IN" w:bidi="ar-SA"/>
              </w:rPr>
              <w:t xml:space="preserve">Which is recommended sowing season for groundnut (main crop) in </w:t>
            </w:r>
            <w:proofErr w:type="spellStart"/>
            <w:r w:rsidRPr="008E0A88">
              <w:rPr>
                <w:rFonts w:ascii="Arial" w:eastAsia="Times New Roman" w:hAnsi="Arial" w:cs="Arial"/>
                <w:color w:val="000000"/>
                <w:spacing w:val="-2"/>
                <w:szCs w:val="22"/>
                <w:lang w:eastAsia="en-IN" w:bidi="ar-SA"/>
              </w:rPr>
              <w:t>Dausa</w:t>
            </w:r>
            <w:proofErr w:type="spellEnd"/>
            <w:r w:rsidRPr="008E0A88">
              <w:rPr>
                <w:rFonts w:ascii="Arial" w:eastAsia="Times New Roman" w:hAnsi="Arial" w:cs="Arial"/>
                <w:color w:val="000000"/>
                <w:spacing w:val="-2"/>
                <w:szCs w:val="22"/>
                <w:lang w:eastAsia="en-IN" w:bidi="ar-SA"/>
              </w:rPr>
              <w:t xml:space="preserve"> region?</w:t>
            </w:r>
          </w:p>
        </w:tc>
      </w:tr>
      <w:tr w:rsidR="008E0A88" w:rsidRPr="008E0A88" w14:paraId="04F64D61"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774D9E7D"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4</w:t>
            </w:r>
          </w:p>
        </w:tc>
        <w:tc>
          <w:tcPr>
            <w:tcW w:w="7166" w:type="dxa"/>
            <w:tcBorders>
              <w:top w:val="nil"/>
              <w:left w:val="nil"/>
              <w:bottom w:val="single" w:sz="8" w:space="0" w:color="auto"/>
              <w:right w:val="single" w:sz="8" w:space="0" w:color="auto"/>
            </w:tcBorders>
            <w:shd w:val="clear" w:color="auto" w:fill="auto"/>
            <w:vAlign w:val="center"/>
            <w:hideMark/>
          </w:tcPr>
          <w:p w14:paraId="77C613E6" w14:textId="77777777" w:rsidR="008E0A88" w:rsidRPr="008E0A88" w:rsidRDefault="008E0A88" w:rsidP="008D23CC">
            <w:pPr>
              <w:spacing w:after="0" w:line="360" w:lineRule="auto"/>
              <w:rPr>
                <w:rFonts w:ascii="Arial" w:eastAsia="Times New Roman" w:hAnsi="Arial" w:cs="Arial"/>
                <w:color w:val="000000"/>
                <w:szCs w:val="22"/>
                <w:lang w:val="en-IN" w:eastAsia="en-IN"/>
              </w:rPr>
            </w:pPr>
            <w:r w:rsidRPr="008E0A88">
              <w:rPr>
                <w:rFonts w:ascii="Arial" w:eastAsia="Times New Roman" w:hAnsi="Arial" w:cs="Arial"/>
                <w:color w:val="000000"/>
                <w:szCs w:val="22"/>
                <w:lang w:eastAsia="en-IN" w:bidi="ar-SA"/>
              </w:rPr>
              <w:t xml:space="preserve">Main horticultural crops grown by farmers of </w:t>
            </w:r>
            <w:proofErr w:type="spellStart"/>
            <w:r w:rsidRPr="008E0A88">
              <w:rPr>
                <w:rFonts w:ascii="Arial" w:eastAsia="Times New Roman" w:hAnsi="Arial" w:cs="Arial"/>
                <w:color w:val="000000"/>
                <w:szCs w:val="22"/>
                <w:lang w:eastAsia="en-IN" w:bidi="ar-SA"/>
              </w:rPr>
              <w:t>Dausa</w:t>
            </w:r>
            <w:proofErr w:type="spellEnd"/>
            <w:r w:rsidRPr="008E0A88">
              <w:rPr>
                <w:rFonts w:ascii="Arial" w:eastAsia="Times New Roman" w:hAnsi="Arial" w:cs="Arial"/>
                <w:color w:val="000000"/>
                <w:szCs w:val="22"/>
                <w:lang w:eastAsia="en-IN" w:bidi="ar-SA"/>
              </w:rPr>
              <w:t xml:space="preserve"> region are</w:t>
            </w:r>
          </w:p>
        </w:tc>
      </w:tr>
      <w:tr w:rsidR="008E0A88" w:rsidRPr="008E0A88" w14:paraId="0C086064"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78032839"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5</w:t>
            </w:r>
          </w:p>
        </w:tc>
        <w:tc>
          <w:tcPr>
            <w:tcW w:w="7166" w:type="dxa"/>
            <w:tcBorders>
              <w:top w:val="nil"/>
              <w:left w:val="nil"/>
              <w:bottom w:val="single" w:sz="8" w:space="0" w:color="auto"/>
              <w:right w:val="single" w:sz="8" w:space="0" w:color="auto"/>
            </w:tcBorders>
            <w:shd w:val="clear" w:color="auto" w:fill="auto"/>
            <w:vAlign w:val="center"/>
            <w:hideMark/>
          </w:tcPr>
          <w:p w14:paraId="2C2B166F" w14:textId="77777777" w:rsidR="008E0A88" w:rsidRPr="008E0A88" w:rsidRDefault="008E0A88" w:rsidP="008D23CC">
            <w:pPr>
              <w:spacing w:after="0" w:line="360" w:lineRule="auto"/>
              <w:rPr>
                <w:rFonts w:ascii="Arial" w:eastAsia="Times New Roman" w:hAnsi="Arial" w:cs="Arial"/>
                <w:sz w:val="20"/>
                <w:lang w:val="en-IN" w:eastAsia="en-IN"/>
              </w:rPr>
            </w:pPr>
            <w:r w:rsidRPr="008E0A88">
              <w:rPr>
                <w:rFonts w:ascii="Arial" w:eastAsia="Times New Roman" w:hAnsi="Arial" w:cs="Arial"/>
                <w:sz w:val="20"/>
                <w:lang w:eastAsia="en-IN"/>
              </w:rPr>
              <w:t xml:space="preserve">Which animal breed used by most of farmers for milking purpose in </w:t>
            </w:r>
            <w:proofErr w:type="spellStart"/>
            <w:r w:rsidRPr="008E0A88">
              <w:rPr>
                <w:rFonts w:ascii="Arial" w:eastAsia="Times New Roman" w:hAnsi="Arial" w:cs="Arial"/>
                <w:sz w:val="20"/>
                <w:lang w:eastAsia="en-IN"/>
              </w:rPr>
              <w:t>Dausa</w:t>
            </w:r>
            <w:proofErr w:type="spellEnd"/>
            <w:r w:rsidRPr="008E0A88">
              <w:rPr>
                <w:rFonts w:ascii="Arial" w:eastAsia="Times New Roman" w:hAnsi="Arial" w:cs="Arial"/>
                <w:sz w:val="20"/>
                <w:lang w:eastAsia="en-IN"/>
              </w:rPr>
              <w:t xml:space="preserve"> region?</w:t>
            </w:r>
          </w:p>
        </w:tc>
      </w:tr>
      <w:tr w:rsidR="008E0A88" w:rsidRPr="008E0A88" w14:paraId="6BDAA8AB"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38669B6B"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6</w:t>
            </w:r>
          </w:p>
        </w:tc>
        <w:tc>
          <w:tcPr>
            <w:tcW w:w="7166" w:type="dxa"/>
            <w:tcBorders>
              <w:top w:val="nil"/>
              <w:left w:val="nil"/>
              <w:bottom w:val="single" w:sz="8" w:space="0" w:color="auto"/>
              <w:right w:val="single" w:sz="8" w:space="0" w:color="auto"/>
            </w:tcBorders>
            <w:shd w:val="clear" w:color="auto" w:fill="auto"/>
            <w:vAlign w:val="center"/>
            <w:hideMark/>
          </w:tcPr>
          <w:p w14:paraId="53652F76" w14:textId="77777777" w:rsidR="008E0A88" w:rsidRPr="008E0A88" w:rsidRDefault="008E0A88" w:rsidP="008D23CC">
            <w:pPr>
              <w:spacing w:after="0" w:line="360" w:lineRule="auto"/>
              <w:rPr>
                <w:rFonts w:ascii="Arial" w:eastAsia="Times New Roman" w:hAnsi="Arial" w:cs="Arial"/>
                <w:sz w:val="20"/>
                <w:lang w:val="en-IN" w:eastAsia="en-IN"/>
              </w:rPr>
            </w:pPr>
            <w:r w:rsidRPr="008E0A88">
              <w:rPr>
                <w:rFonts w:ascii="Arial" w:eastAsia="Times New Roman" w:hAnsi="Arial" w:cs="Arial"/>
                <w:sz w:val="20"/>
                <w:lang w:eastAsia="en-IN"/>
              </w:rPr>
              <w:t>Correct method of sowing of field crops is...</w:t>
            </w:r>
          </w:p>
        </w:tc>
      </w:tr>
      <w:tr w:rsidR="008E0A88" w:rsidRPr="008E0A88" w14:paraId="47DBC116"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3E858A0E"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7</w:t>
            </w:r>
          </w:p>
        </w:tc>
        <w:tc>
          <w:tcPr>
            <w:tcW w:w="7166" w:type="dxa"/>
            <w:tcBorders>
              <w:top w:val="nil"/>
              <w:left w:val="nil"/>
              <w:bottom w:val="single" w:sz="8" w:space="0" w:color="auto"/>
              <w:right w:val="single" w:sz="8" w:space="0" w:color="auto"/>
            </w:tcBorders>
            <w:shd w:val="clear" w:color="auto" w:fill="auto"/>
            <w:vAlign w:val="center"/>
            <w:hideMark/>
          </w:tcPr>
          <w:p w14:paraId="240DFE26" w14:textId="77777777" w:rsidR="008E0A88" w:rsidRPr="008E0A88" w:rsidRDefault="008E0A88" w:rsidP="008D23CC">
            <w:pPr>
              <w:spacing w:after="0" w:line="360" w:lineRule="auto"/>
              <w:rPr>
                <w:rFonts w:ascii="Arial" w:eastAsia="Times New Roman" w:hAnsi="Arial" w:cs="Arial"/>
                <w:sz w:val="20"/>
                <w:lang w:val="en-IN" w:eastAsia="en-IN"/>
              </w:rPr>
            </w:pPr>
            <w:r w:rsidRPr="008E0A88">
              <w:rPr>
                <w:rFonts w:ascii="Arial" w:eastAsia="Times New Roman" w:hAnsi="Arial" w:cs="Arial"/>
                <w:sz w:val="20"/>
                <w:lang w:eastAsia="en-IN"/>
              </w:rPr>
              <w:t>Which fertilizer used by farmers as top dressing?</w:t>
            </w:r>
          </w:p>
        </w:tc>
      </w:tr>
      <w:tr w:rsidR="008E0A88" w:rsidRPr="008E0A88" w14:paraId="275EFF03"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548B3531"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8</w:t>
            </w:r>
          </w:p>
        </w:tc>
        <w:tc>
          <w:tcPr>
            <w:tcW w:w="7166" w:type="dxa"/>
            <w:tcBorders>
              <w:top w:val="nil"/>
              <w:left w:val="nil"/>
              <w:bottom w:val="single" w:sz="8" w:space="0" w:color="auto"/>
              <w:right w:val="single" w:sz="8" w:space="0" w:color="auto"/>
            </w:tcBorders>
            <w:shd w:val="clear" w:color="auto" w:fill="auto"/>
            <w:vAlign w:val="center"/>
            <w:hideMark/>
          </w:tcPr>
          <w:p w14:paraId="7B848E96" w14:textId="77777777" w:rsidR="008E0A88" w:rsidRPr="008E0A88" w:rsidRDefault="008E0A88" w:rsidP="008D23CC">
            <w:pPr>
              <w:spacing w:after="0" w:line="360" w:lineRule="auto"/>
              <w:rPr>
                <w:rFonts w:ascii="Arial" w:eastAsia="Times New Roman" w:hAnsi="Arial" w:cs="Arial"/>
                <w:sz w:val="20"/>
                <w:lang w:val="en-IN" w:eastAsia="en-IN"/>
              </w:rPr>
            </w:pPr>
            <w:r w:rsidRPr="008E0A88">
              <w:rPr>
                <w:rFonts w:ascii="Arial" w:eastAsia="Times New Roman" w:hAnsi="Arial" w:cs="Arial"/>
                <w:sz w:val="20"/>
                <w:lang w:eastAsia="en-IN"/>
              </w:rPr>
              <w:t xml:space="preserve">Which organic manure used by most of the farmers in </w:t>
            </w:r>
            <w:proofErr w:type="spellStart"/>
            <w:r w:rsidRPr="008E0A88">
              <w:rPr>
                <w:rFonts w:ascii="Arial" w:eastAsia="Times New Roman" w:hAnsi="Arial" w:cs="Arial"/>
                <w:sz w:val="20"/>
                <w:lang w:eastAsia="en-IN"/>
              </w:rPr>
              <w:t>Dausa</w:t>
            </w:r>
            <w:proofErr w:type="spellEnd"/>
            <w:r w:rsidRPr="008E0A88">
              <w:rPr>
                <w:rFonts w:ascii="Arial" w:eastAsia="Times New Roman" w:hAnsi="Arial" w:cs="Arial"/>
                <w:sz w:val="20"/>
                <w:lang w:eastAsia="en-IN"/>
              </w:rPr>
              <w:t xml:space="preserve"> region?</w:t>
            </w:r>
          </w:p>
        </w:tc>
      </w:tr>
      <w:tr w:rsidR="008E0A88" w:rsidRPr="008E0A88" w14:paraId="5EB6191E"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0269ECF0"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9</w:t>
            </w:r>
          </w:p>
        </w:tc>
        <w:tc>
          <w:tcPr>
            <w:tcW w:w="7166" w:type="dxa"/>
            <w:tcBorders>
              <w:top w:val="nil"/>
              <w:left w:val="nil"/>
              <w:bottom w:val="single" w:sz="8" w:space="0" w:color="auto"/>
              <w:right w:val="single" w:sz="8" w:space="0" w:color="auto"/>
            </w:tcBorders>
            <w:shd w:val="clear" w:color="auto" w:fill="auto"/>
            <w:vAlign w:val="center"/>
            <w:hideMark/>
          </w:tcPr>
          <w:p w14:paraId="34B3544F" w14:textId="77777777" w:rsidR="008E0A88" w:rsidRPr="008E0A88" w:rsidRDefault="008E0A88" w:rsidP="008D23CC">
            <w:pPr>
              <w:spacing w:after="0" w:line="360" w:lineRule="auto"/>
              <w:rPr>
                <w:rFonts w:ascii="Arial" w:eastAsia="Times New Roman" w:hAnsi="Arial" w:cs="Arial"/>
                <w:sz w:val="20"/>
                <w:lang w:val="en-IN" w:eastAsia="en-IN"/>
              </w:rPr>
            </w:pPr>
            <w:r w:rsidRPr="008E0A88">
              <w:rPr>
                <w:rFonts w:ascii="Arial" w:eastAsia="Times New Roman" w:hAnsi="Arial" w:cs="Arial"/>
                <w:sz w:val="20"/>
                <w:lang w:eastAsia="en-IN"/>
              </w:rPr>
              <w:t xml:space="preserve">Recommended seed rate for tomato crop in </w:t>
            </w:r>
            <w:proofErr w:type="spellStart"/>
            <w:r w:rsidRPr="008E0A88">
              <w:rPr>
                <w:rFonts w:ascii="Arial" w:eastAsia="Times New Roman" w:hAnsi="Arial" w:cs="Arial"/>
                <w:sz w:val="20"/>
                <w:lang w:eastAsia="en-IN"/>
              </w:rPr>
              <w:t>Dausa</w:t>
            </w:r>
            <w:proofErr w:type="spellEnd"/>
            <w:r w:rsidRPr="008E0A88">
              <w:rPr>
                <w:rFonts w:ascii="Arial" w:eastAsia="Times New Roman" w:hAnsi="Arial" w:cs="Arial"/>
                <w:sz w:val="20"/>
                <w:lang w:eastAsia="en-IN"/>
              </w:rPr>
              <w:t xml:space="preserve"> region is…</w:t>
            </w:r>
          </w:p>
        </w:tc>
      </w:tr>
      <w:tr w:rsidR="008E0A88" w:rsidRPr="008E0A88" w14:paraId="55DC6484"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0AEE6A25"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10</w:t>
            </w:r>
          </w:p>
        </w:tc>
        <w:tc>
          <w:tcPr>
            <w:tcW w:w="7166" w:type="dxa"/>
            <w:tcBorders>
              <w:top w:val="nil"/>
              <w:left w:val="nil"/>
              <w:bottom w:val="single" w:sz="8" w:space="0" w:color="auto"/>
              <w:right w:val="single" w:sz="8" w:space="0" w:color="auto"/>
            </w:tcBorders>
            <w:shd w:val="clear" w:color="auto" w:fill="auto"/>
            <w:vAlign w:val="center"/>
            <w:hideMark/>
          </w:tcPr>
          <w:p w14:paraId="776AC389" w14:textId="77777777" w:rsidR="008E0A88" w:rsidRPr="008E0A88" w:rsidRDefault="008E0A88" w:rsidP="008D23CC">
            <w:pPr>
              <w:spacing w:after="0" w:line="360" w:lineRule="auto"/>
              <w:rPr>
                <w:rFonts w:ascii="Arial" w:eastAsia="Times New Roman" w:hAnsi="Arial" w:cs="Arial"/>
                <w:sz w:val="20"/>
                <w:lang w:val="en-IN" w:eastAsia="en-IN"/>
              </w:rPr>
            </w:pPr>
            <w:r w:rsidRPr="008E0A88">
              <w:rPr>
                <w:rFonts w:ascii="Arial" w:eastAsia="Times New Roman" w:hAnsi="Arial" w:cs="Arial"/>
                <w:sz w:val="20"/>
                <w:lang w:eastAsia="en-IN"/>
              </w:rPr>
              <w:t>Major pest problem in groundnut is related to…</w:t>
            </w:r>
          </w:p>
        </w:tc>
      </w:tr>
      <w:tr w:rsidR="008E0A88" w:rsidRPr="008E0A88" w14:paraId="033E375D"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0308FEA3"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11</w:t>
            </w:r>
          </w:p>
        </w:tc>
        <w:tc>
          <w:tcPr>
            <w:tcW w:w="7166" w:type="dxa"/>
            <w:tcBorders>
              <w:top w:val="nil"/>
              <w:left w:val="nil"/>
              <w:bottom w:val="single" w:sz="8" w:space="0" w:color="auto"/>
              <w:right w:val="single" w:sz="8" w:space="0" w:color="auto"/>
            </w:tcBorders>
            <w:shd w:val="clear" w:color="auto" w:fill="auto"/>
            <w:vAlign w:val="center"/>
            <w:hideMark/>
          </w:tcPr>
          <w:p w14:paraId="0B1D6F29" w14:textId="77777777" w:rsidR="008E0A88" w:rsidRPr="008E0A88" w:rsidRDefault="008E0A88" w:rsidP="008D23CC">
            <w:pPr>
              <w:spacing w:after="0" w:line="360" w:lineRule="auto"/>
              <w:rPr>
                <w:rFonts w:ascii="Arial" w:eastAsia="Times New Roman" w:hAnsi="Arial" w:cs="Arial"/>
                <w:sz w:val="20"/>
                <w:lang w:val="en-IN" w:eastAsia="en-IN"/>
              </w:rPr>
            </w:pPr>
            <w:r w:rsidRPr="008E0A88">
              <w:rPr>
                <w:rFonts w:ascii="Arial" w:eastAsia="Times New Roman" w:hAnsi="Arial" w:cs="Arial"/>
                <w:sz w:val="20"/>
                <w:lang w:eastAsia="en-IN"/>
              </w:rPr>
              <w:t xml:space="preserve">Major Rabi pulse crop grown in </w:t>
            </w:r>
            <w:proofErr w:type="spellStart"/>
            <w:r w:rsidRPr="008E0A88">
              <w:rPr>
                <w:rFonts w:ascii="Arial" w:eastAsia="Times New Roman" w:hAnsi="Arial" w:cs="Arial"/>
                <w:sz w:val="20"/>
                <w:lang w:eastAsia="en-IN"/>
              </w:rPr>
              <w:t>Dausa</w:t>
            </w:r>
            <w:proofErr w:type="spellEnd"/>
            <w:r w:rsidRPr="008E0A88">
              <w:rPr>
                <w:rFonts w:ascii="Arial" w:eastAsia="Times New Roman" w:hAnsi="Arial" w:cs="Arial"/>
                <w:sz w:val="20"/>
                <w:lang w:eastAsia="en-IN"/>
              </w:rPr>
              <w:t xml:space="preserve"> area is…</w:t>
            </w:r>
          </w:p>
        </w:tc>
      </w:tr>
      <w:tr w:rsidR="008E0A88" w:rsidRPr="008E0A88" w14:paraId="6BEDB316"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04DEAF7D"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12</w:t>
            </w:r>
          </w:p>
        </w:tc>
        <w:tc>
          <w:tcPr>
            <w:tcW w:w="7166" w:type="dxa"/>
            <w:tcBorders>
              <w:top w:val="nil"/>
              <w:left w:val="nil"/>
              <w:bottom w:val="single" w:sz="8" w:space="0" w:color="auto"/>
              <w:right w:val="single" w:sz="8" w:space="0" w:color="auto"/>
            </w:tcBorders>
            <w:shd w:val="clear" w:color="auto" w:fill="auto"/>
            <w:vAlign w:val="center"/>
            <w:hideMark/>
          </w:tcPr>
          <w:p w14:paraId="6DFF0848" w14:textId="77777777" w:rsidR="008E0A88" w:rsidRPr="008E0A88" w:rsidRDefault="008E0A88" w:rsidP="008D23CC">
            <w:pPr>
              <w:spacing w:after="0" w:line="360" w:lineRule="auto"/>
              <w:rPr>
                <w:rFonts w:ascii="Arial" w:eastAsia="Times New Roman" w:hAnsi="Arial" w:cs="Arial"/>
                <w:sz w:val="20"/>
                <w:lang w:val="en-IN" w:eastAsia="en-IN"/>
              </w:rPr>
            </w:pPr>
            <w:r w:rsidRPr="008E0A88">
              <w:rPr>
                <w:rFonts w:ascii="Arial" w:eastAsia="Times New Roman" w:hAnsi="Arial" w:cs="Arial"/>
                <w:sz w:val="20"/>
                <w:lang w:eastAsia="en-IN"/>
              </w:rPr>
              <w:t xml:space="preserve">Main fodder crop grown in </w:t>
            </w:r>
            <w:proofErr w:type="spellStart"/>
            <w:r w:rsidRPr="008E0A88">
              <w:rPr>
                <w:rFonts w:ascii="Arial" w:eastAsia="Times New Roman" w:hAnsi="Arial" w:cs="Arial"/>
                <w:sz w:val="20"/>
                <w:lang w:eastAsia="en-IN"/>
              </w:rPr>
              <w:t>Dausa</w:t>
            </w:r>
            <w:proofErr w:type="spellEnd"/>
            <w:r w:rsidRPr="008E0A88">
              <w:rPr>
                <w:rFonts w:ascii="Arial" w:eastAsia="Times New Roman" w:hAnsi="Arial" w:cs="Arial"/>
                <w:sz w:val="20"/>
                <w:lang w:eastAsia="en-IN"/>
              </w:rPr>
              <w:t xml:space="preserve"> region is…</w:t>
            </w:r>
          </w:p>
        </w:tc>
      </w:tr>
      <w:tr w:rsidR="008E0A88" w:rsidRPr="008E0A88" w14:paraId="12BA1FB8"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18FC4BDB"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13</w:t>
            </w:r>
          </w:p>
        </w:tc>
        <w:tc>
          <w:tcPr>
            <w:tcW w:w="7166" w:type="dxa"/>
            <w:tcBorders>
              <w:top w:val="nil"/>
              <w:left w:val="nil"/>
              <w:bottom w:val="single" w:sz="8" w:space="0" w:color="auto"/>
              <w:right w:val="single" w:sz="8" w:space="0" w:color="auto"/>
            </w:tcBorders>
            <w:shd w:val="clear" w:color="auto" w:fill="auto"/>
            <w:vAlign w:val="center"/>
            <w:hideMark/>
          </w:tcPr>
          <w:p w14:paraId="21F6C396" w14:textId="77777777" w:rsidR="008E0A88" w:rsidRPr="008E0A88" w:rsidRDefault="008E0A88" w:rsidP="008D23CC">
            <w:pPr>
              <w:spacing w:after="0" w:line="360" w:lineRule="auto"/>
              <w:rPr>
                <w:rFonts w:ascii="Arial" w:eastAsia="Times New Roman" w:hAnsi="Arial" w:cs="Arial"/>
                <w:sz w:val="20"/>
                <w:lang w:val="en-IN" w:eastAsia="en-IN"/>
              </w:rPr>
            </w:pPr>
            <w:r w:rsidRPr="008E0A88">
              <w:rPr>
                <w:rFonts w:ascii="Arial" w:eastAsia="Times New Roman" w:hAnsi="Arial" w:cs="Arial"/>
                <w:sz w:val="20"/>
                <w:lang w:eastAsia="en-IN"/>
              </w:rPr>
              <w:t>What control measures used by farmers to control white grub in groundnut?</w:t>
            </w:r>
          </w:p>
        </w:tc>
      </w:tr>
      <w:tr w:rsidR="008E0A88" w:rsidRPr="008E0A88" w14:paraId="5984ECD5"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095FA19A"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14</w:t>
            </w:r>
          </w:p>
        </w:tc>
        <w:tc>
          <w:tcPr>
            <w:tcW w:w="7166" w:type="dxa"/>
            <w:tcBorders>
              <w:top w:val="nil"/>
              <w:left w:val="nil"/>
              <w:bottom w:val="single" w:sz="8" w:space="0" w:color="auto"/>
              <w:right w:val="single" w:sz="8" w:space="0" w:color="auto"/>
            </w:tcBorders>
            <w:shd w:val="clear" w:color="auto" w:fill="auto"/>
            <w:vAlign w:val="center"/>
            <w:hideMark/>
          </w:tcPr>
          <w:p w14:paraId="34C7368F" w14:textId="77777777" w:rsidR="008E0A88" w:rsidRPr="008E0A88" w:rsidRDefault="008E0A88" w:rsidP="008D23CC">
            <w:pPr>
              <w:spacing w:after="0" w:line="360" w:lineRule="auto"/>
              <w:rPr>
                <w:rFonts w:ascii="Arial" w:eastAsia="Times New Roman" w:hAnsi="Arial" w:cs="Arial"/>
                <w:sz w:val="20"/>
                <w:lang w:val="en-IN" w:eastAsia="en-IN"/>
              </w:rPr>
            </w:pPr>
            <w:r w:rsidRPr="008E0A88">
              <w:rPr>
                <w:rFonts w:ascii="Arial" w:eastAsia="Times New Roman" w:hAnsi="Arial" w:cs="Arial"/>
                <w:sz w:val="20"/>
                <w:lang w:eastAsia="en-IN"/>
              </w:rPr>
              <w:t>Which kind of feed products used by farmers to feed their animals?</w:t>
            </w:r>
          </w:p>
        </w:tc>
      </w:tr>
      <w:tr w:rsidR="008E0A88" w:rsidRPr="008E0A88" w14:paraId="7CCEFB9A"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5B7E7BE6"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15</w:t>
            </w:r>
          </w:p>
        </w:tc>
        <w:tc>
          <w:tcPr>
            <w:tcW w:w="7166" w:type="dxa"/>
            <w:tcBorders>
              <w:top w:val="nil"/>
              <w:left w:val="nil"/>
              <w:bottom w:val="single" w:sz="8" w:space="0" w:color="auto"/>
              <w:right w:val="single" w:sz="8" w:space="0" w:color="auto"/>
            </w:tcBorders>
            <w:shd w:val="clear" w:color="auto" w:fill="auto"/>
            <w:vAlign w:val="center"/>
            <w:hideMark/>
          </w:tcPr>
          <w:p w14:paraId="1E63FC33" w14:textId="77777777" w:rsidR="008E0A88" w:rsidRPr="008E0A88" w:rsidRDefault="008E0A88" w:rsidP="008D23CC">
            <w:pPr>
              <w:spacing w:after="0" w:line="360" w:lineRule="auto"/>
              <w:rPr>
                <w:rFonts w:ascii="Arial" w:eastAsia="Times New Roman" w:hAnsi="Arial" w:cs="Arial"/>
                <w:sz w:val="20"/>
                <w:lang w:val="en-IN" w:eastAsia="en-IN"/>
              </w:rPr>
            </w:pPr>
            <w:r w:rsidRPr="008E0A88">
              <w:rPr>
                <w:rFonts w:ascii="Arial" w:eastAsia="Times New Roman" w:hAnsi="Arial" w:cs="Arial"/>
                <w:sz w:val="20"/>
                <w:lang w:eastAsia="en-IN"/>
              </w:rPr>
              <w:t xml:space="preserve">Which is the major pest of Mango in </w:t>
            </w:r>
            <w:proofErr w:type="spellStart"/>
            <w:r w:rsidRPr="008E0A88">
              <w:rPr>
                <w:rFonts w:ascii="Arial" w:eastAsia="Times New Roman" w:hAnsi="Arial" w:cs="Arial"/>
                <w:sz w:val="20"/>
                <w:lang w:eastAsia="en-IN"/>
              </w:rPr>
              <w:t>Dausa</w:t>
            </w:r>
            <w:proofErr w:type="spellEnd"/>
            <w:r w:rsidRPr="008E0A88">
              <w:rPr>
                <w:rFonts w:ascii="Arial" w:eastAsia="Times New Roman" w:hAnsi="Arial" w:cs="Arial"/>
                <w:sz w:val="20"/>
                <w:lang w:eastAsia="en-IN"/>
              </w:rPr>
              <w:t xml:space="preserve"> region?</w:t>
            </w:r>
          </w:p>
        </w:tc>
      </w:tr>
      <w:tr w:rsidR="008E0A88" w:rsidRPr="008E0A88" w14:paraId="7015075C"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2B97434D"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16</w:t>
            </w:r>
          </w:p>
        </w:tc>
        <w:tc>
          <w:tcPr>
            <w:tcW w:w="7166" w:type="dxa"/>
            <w:tcBorders>
              <w:top w:val="nil"/>
              <w:left w:val="nil"/>
              <w:bottom w:val="single" w:sz="8" w:space="0" w:color="auto"/>
              <w:right w:val="single" w:sz="8" w:space="0" w:color="auto"/>
            </w:tcBorders>
            <w:shd w:val="clear" w:color="auto" w:fill="auto"/>
            <w:vAlign w:val="center"/>
            <w:hideMark/>
          </w:tcPr>
          <w:p w14:paraId="64FD9A4A" w14:textId="77777777" w:rsidR="008E0A88" w:rsidRPr="008E0A88" w:rsidRDefault="008E0A88" w:rsidP="008D23CC">
            <w:pPr>
              <w:spacing w:after="0" w:line="360" w:lineRule="auto"/>
              <w:rPr>
                <w:rFonts w:ascii="Arial" w:eastAsia="Times New Roman" w:hAnsi="Arial" w:cs="Arial"/>
                <w:color w:val="000000"/>
                <w:szCs w:val="22"/>
                <w:lang w:val="en-IN" w:eastAsia="en-IN"/>
              </w:rPr>
            </w:pPr>
            <w:r w:rsidRPr="008E0A88">
              <w:rPr>
                <w:rFonts w:ascii="Arial" w:eastAsia="Times New Roman" w:hAnsi="Arial" w:cs="Arial"/>
                <w:color w:val="000000"/>
                <w:szCs w:val="22"/>
                <w:lang w:eastAsia="en-IN" w:bidi="ar-SA"/>
              </w:rPr>
              <w:t>Spacing recommended for main crops is</w:t>
            </w:r>
          </w:p>
        </w:tc>
      </w:tr>
      <w:tr w:rsidR="008E0A88" w:rsidRPr="008E0A88" w14:paraId="2EF94450"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71C845A3"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17</w:t>
            </w:r>
          </w:p>
        </w:tc>
        <w:tc>
          <w:tcPr>
            <w:tcW w:w="7166" w:type="dxa"/>
            <w:tcBorders>
              <w:top w:val="nil"/>
              <w:left w:val="nil"/>
              <w:bottom w:val="single" w:sz="8" w:space="0" w:color="auto"/>
              <w:right w:val="single" w:sz="8" w:space="0" w:color="auto"/>
            </w:tcBorders>
            <w:shd w:val="clear" w:color="auto" w:fill="auto"/>
            <w:vAlign w:val="center"/>
            <w:hideMark/>
          </w:tcPr>
          <w:p w14:paraId="2B2469BD" w14:textId="77777777" w:rsidR="008E0A88" w:rsidRPr="008E0A88" w:rsidRDefault="008E0A88" w:rsidP="008D23CC">
            <w:pPr>
              <w:spacing w:after="0" w:line="360" w:lineRule="auto"/>
              <w:rPr>
                <w:rFonts w:ascii="Arial" w:eastAsia="Times New Roman" w:hAnsi="Arial" w:cs="Arial"/>
                <w:color w:val="000000"/>
                <w:szCs w:val="22"/>
                <w:lang w:val="en-IN" w:eastAsia="en-IN"/>
              </w:rPr>
            </w:pPr>
            <w:r w:rsidRPr="008E0A88">
              <w:rPr>
                <w:rFonts w:ascii="Arial" w:eastAsia="Times New Roman" w:hAnsi="Arial" w:cs="Arial"/>
                <w:color w:val="000000"/>
                <w:szCs w:val="22"/>
                <w:lang w:eastAsia="en-IN" w:bidi="ar-SA"/>
              </w:rPr>
              <w:t>Is the recommended chemical for seed treatment</w:t>
            </w:r>
          </w:p>
        </w:tc>
      </w:tr>
      <w:tr w:rsidR="008E0A88" w:rsidRPr="008E0A88" w14:paraId="70C0AF69"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2BBE83EF"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18</w:t>
            </w:r>
          </w:p>
        </w:tc>
        <w:tc>
          <w:tcPr>
            <w:tcW w:w="7166" w:type="dxa"/>
            <w:tcBorders>
              <w:top w:val="nil"/>
              <w:left w:val="nil"/>
              <w:bottom w:val="single" w:sz="8" w:space="0" w:color="auto"/>
              <w:right w:val="single" w:sz="8" w:space="0" w:color="auto"/>
            </w:tcBorders>
            <w:shd w:val="clear" w:color="auto" w:fill="auto"/>
            <w:vAlign w:val="center"/>
            <w:hideMark/>
          </w:tcPr>
          <w:p w14:paraId="46D83D9E" w14:textId="77777777" w:rsidR="008E0A88" w:rsidRPr="008E0A88" w:rsidRDefault="008E0A88" w:rsidP="008D23CC">
            <w:pPr>
              <w:spacing w:after="0" w:line="360" w:lineRule="auto"/>
              <w:rPr>
                <w:rFonts w:ascii="Arial" w:eastAsia="Times New Roman" w:hAnsi="Arial" w:cs="Arial"/>
                <w:color w:val="000000"/>
                <w:szCs w:val="22"/>
                <w:lang w:val="en-IN" w:eastAsia="en-IN"/>
              </w:rPr>
            </w:pPr>
            <w:r w:rsidRPr="008E0A88">
              <w:rPr>
                <w:rFonts w:ascii="Arial" w:eastAsia="Times New Roman" w:hAnsi="Arial" w:cs="Arial"/>
                <w:color w:val="000000"/>
                <w:szCs w:val="22"/>
                <w:lang w:eastAsia="en-IN" w:bidi="ar-SA"/>
              </w:rPr>
              <w:t>Are the contagious diseases of dairy animals?</w:t>
            </w:r>
          </w:p>
        </w:tc>
      </w:tr>
      <w:tr w:rsidR="008E0A88" w:rsidRPr="008E0A88" w14:paraId="0DA2C26F"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2B164742"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19</w:t>
            </w:r>
          </w:p>
        </w:tc>
        <w:tc>
          <w:tcPr>
            <w:tcW w:w="7166" w:type="dxa"/>
            <w:tcBorders>
              <w:top w:val="nil"/>
              <w:left w:val="nil"/>
              <w:bottom w:val="single" w:sz="8" w:space="0" w:color="auto"/>
              <w:right w:val="single" w:sz="8" w:space="0" w:color="auto"/>
            </w:tcBorders>
            <w:shd w:val="clear" w:color="auto" w:fill="auto"/>
            <w:vAlign w:val="center"/>
            <w:hideMark/>
          </w:tcPr>
          <w:p w14:paraId="10B8690D" w14:textId="77777777" w:rsidR="008E0A88" w:rsidRPr="008E0A88" w:rsidRDefault="008E0A88" w:rsidP="008D23CC">
            <w:pPr>
              <w:spacing w:after="0" w:line="360" w:lineRule="auto"/>
              <w:rPr>
                <w:rFonts w:ascii="Arial" w:eastAsia="Times New Roman" w:hAnsi="Arial" w:cs="Arial"/>
                <w:color w:val="000000"/>
                <w:szCs w:val="22"/>
                <w:lang w:val="en-IN" w:eastAsia="en-IN"/>
              </w:rPr>
            </w:pPr>
            <w:r w:rsidRPr="008E0A88">
              <w:rPr>
                <w:rFonts w:ascii="Arial" w:eastAsia="Times New Roman" w:hAnsi="Arial" w:cs="Arial"/>
                <w:color w:val="000000"/>
                <w:szCs w:val="22"/>
                <w:lang w:eastAsia="en-IN" w:bidi="ar-SA"/>
              </w:rPr>
              <w:t>Is the time to examine animal for pregnancy after insemination.</w:t>
            </w:r>
          </w:p>
        </w:tc>
      </w:tr>
      <w:tr w:rsidR="008E0A88" w:rsidRPr="008E0A88" w14:paraId="264363E0" w14:textId="77777777" w:rsidTr="008E0A88">
        <w:trPr>
          <w:trHeight w:val="388"/>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3809E455" w14:textId="77777777" w:rsidR="008E0A88" w:rsidRPr="008E0A88" w:rsidRDefault="008E0A88" w:rsidP="008D23CC">
            <w:pPr>
              <w:spacing w:after="0" w:line="360" w:lineRule="auto"/>
              <w:jc w:val="center"/>
              <w:rPr>
                <w:rFonts w:ascii="Arial" w:eastAsia="Times New Roman" w:hAnsi="Arial" w:cs="Arial"/>
                <w:b/>
                <w:bCs/>
                <w:color w:val="000000"/>
                <w:szCs w:val="22"/>
                <w:lang w:val="en-IN" w:eastAsia="en-IN"/>
              </w:rPr>
            </w:pPr>
            <w:r w:rsidRPr="008E0A88">
              <w:rPr>
                <w:rFonts w:ascii="Arial" w:eastAsia="Times New Roman" w:hAnsi="Arial" w:cs="Arial"/>
                <w:b/>
                <w:bCs/>
                <w:color w:val="000000"/>
                <w:szCs w:val="22"/>
                <w:lang w:eastAsia="en-IN" w:bidi="ar-SA"/>
              </w:rPr>
              <w:t>20</w:t>
            </w:r>
          </w:p>
        </w:tc>
        <w:tc>
          <w:tcPr>
            <w:tcW w:w="7166" w:type="dxa"/>
            <w:tcBorders>
              <w:top w:val="nil"/>
              <w:left w:val="nil"/>
              <w:bottom w:val="single" w:sz="8" w:space="0" w:color="auto"/>
              <w:right w:val="single" w:sz="8" w:space="0" w:color="auto"/>
            </w:tcBorders>
            <w:shd w:val="clear" w:color="auto" w:fill="auto"/>
            <w:vAlign w:val="center"/>
            <w:hideMark/>
          </w:tcPr>
          <w:p w14:paraId="6E8959B5" w14:textId="77777777" w:rsidR="008E0A88" w:rsidRPr="008E0A88" w:rsidRDefault="008E0A88" w:rsidP="008D23CC">
            <w:pPr>
              <w:spacing w:after="0" w:line="360" w:lineRule="auto"/>
              <w:rPr>
                <w:rFonts w:ascii="Arial" w:eastAsia="Times New Roman" w:hAnsi="Arial" w:cs="Arial"/>
                <w:color w:val="000000"/>
                <w:szCs w:val="22"/>
                <w:lang w:val="en-IN" w:eastAsia="en-IN"/>
              </w:rPr>
            </w:pPr>
            <w:r w:rsidRPr="008E0A88">
              <w:rPr>
                <w:rFonts w:ascii="Arial" w:eastAsia="Times New Roman" w:hAnsi="Arial" w:cs="Arial"/>
                <w:color w:val="000000"/>
                <w:szCs w:val="22"/>
                <w:lang w:eastAsia="en-IN" w:bidi="ar-SA"/>
              </w:rPr>
              <w:t>Is the major disease found in groundnut crop?</w:t>
            </w:r>
          </w:p>
        </w:tc>
      </w:tr>
    </w:tbl>
    <w:p w14:paraId="6820BDE2" w14:textId="77777777" w:rsidR="008E0A88" w:rsidRPr="0009695D" w:rsidRDefault="008E0A88" w:rsidP="008D23CC">
      <w:pPr>
        <w:spacing w:after="0" w:line="360" w:lineRule="auto"/>
        <w:jc w:val="both"/>
        <w:rPr>
          <w:rFonts w:ascii="Times New Roman" w:hAnsi="Times New Roman" w:cs="Times New Roman"/>
          <w:sz w:val="24"/>
          <w:szCs w:val="24"/>
        </w:rPr>
      </w:pPr>
    </w:p>
    <w:p w14:paraId="7476E096" w14:textId="5A1B8F23" w:rsidR="00F475D9" w:rsidRDefault="00F475D9" w:rsidP="008D23CC">
      <w:pPr>
        <w:spacing w:after="0" w:line="360" w:lineRule="auto"/>
        <w:rPr>
          <w:rFonts w:ascii="Times New Roman" w:hAnsi="Times New Roman" w:cs="Times New Roman"/>
          <w:bCs/>
          <w:sz w:val="24"/>
          <w:szCs w:val="24"/>
        </w:rPr>
      </w:pPr>
      <w:r w:rsidRPr="00F475D9">
        <w:rPr>
          <w:rFonts w:ascii="Times New Roman" w:hAnsi="Times New Roman" w:cs="Times New Roman"/>
          <w:b/>
          <w:sz w:val="24"/>
          <w:szCs w:val="24"/>
        </w:rPr>
        <w:t>RESULTS AND DISCUSSION</w:t>
      </w:r>
      <w:r>
        <w:rPr>
          <w:rFonts w:ascii="Times New Roman" w:hAnsi="Times New Roman" w:cs="Times New Roman"/>
          <w:bCs/>
          <w:sz w:val="24"/>
          <w:szCs w:val="24"/>
        </w:rPr>
        <w:t xml:space="preserve"> </w:t>
      </w:r>
    </w:p>
    <w:p w14:paraId="577BFB7F" w14:textId="77777777" w:rsidR="003C07EE" w:rsidRDefault="003C07EE" w:rsidP="008D23CC">
      <w:pPr>
        <w:spacing w:after="0" w:line="360" w:lineRule="auto"/>
        <w:rPr>
          <w:rFonts w:ascii="Times New Roman" w:hAnsi="Times New Roman" w:cs="Times New Roman"/>
          <w:b/>
          <w:sz w:val="24"/>
          <w:szCs w:val="24"/>
        </w:rPr>
      </w:pPr>
      <w:r w:rsidRPr="003C07EE">
        <w:rPr>
          <w:rFonts w:ascii="Times New Roman" w:hAnsi="Times New Roman" w:cs="Times New Roman"/>
          <w:b/>
          <w:sz w:val="24"/>
          <w:szCs w:val="24"/>
        </w:rPr>
        <w:t>Education</w:t>
      </w:r>
    </w:p>
    <w:p w14:paraId="0000B505" w14:textId="18BFD87C" w:rsidR="00F475D9" w:rsidRDefault="00E95019" w:rsidP="008D23CC">
      <w:pPr>
        <w:spacing w:after="0" w:line="360" w:lineRule="auto"/>
        <w:jc w:val="both"/>
        <w:rPr>
          <w:rFonts w:ascii="Times New Roman" w:hAnsi="Times New Roman" w:cs="Times New Roman"/>
          <w:bCs/>
          <w:sz w:val="24"/>
          <w:szCs w:val="24"/>
        </w:rPr>
      </w:pPr>
      <w:r w:rsidRPr="00E95019">
        <w:rPr>
          <w:rFonts w:ascii="Times New Roman" w:hAnsi="Times New Roman" w:cs="Times New Roman"/>
          <w:bCs/>
          <w:sz w:val="24"/>
          <w:szCs w:val="24"/>
        </w:rPr>
        <w:t>Education plays a crucial role in the adoption of Integrated Farming Systems by farmers.</w:t>
      </w:r>
      <w:r w:rsidR="00493AB8">
        <w:rPr>
          <w:rFonts w:ascii="Times New Roman" w:hAnsi="Times New Roman" w:cs="Times New Roman"/>
          <w:bCs/>
          <w:sz w:val="24"/>
          <w:szCs w:val="24"/>
        </w:rPr>
        <w:t xml:space="preserve"> From the </w:t>
      </w:r>
      <w:r w:rsidR="00493AB8" w:rsidRPr="00DC70EA">
        <w:rPr>
          <w:rFonts w:ascii="Times New Roman" w:hAnsi="Times New Roman" w:cs="Times New Roman"/>
          <w:bCs/>
          <w:sz w:val="24"/>
          <w:szCs w:val="24"/>
        </w:rPr>
        <w:t>Table</w:t>
      </w:r>
      <w:r w:rsidR="00493AB8">
        <w:rPr>
          <w:rFonts w:ascii="Times New Roman" w:hAnsi="Times New Roman" w:cs="Times New Roman"/>
          <w:bCs/>
          <w:sz w:val="24"/>
          <w:szCs w:val="24"/>
        </w:rPr>
        <w:t xml:space="preserve"> 7,</w:t>
      </w:r>
      <w:r w:rsidRPr="00E95019">
        <w:rPr>
          <w:rFonts w:ascii="Times New Roman" w:hAnsi="Times New Roman" w:cs="Times New Roman"/>
          <w:bCs/>
          <w:sz w:val="24"/>
          <w:szCs w:val="24"/>
        </w:rPr>
        <w:t xml:space="preserve"> it was observed that the majority of farmers had completed middle school </w:t>
      </w:r>
      <w:r w:rsidRPr="00E95019">
        <w:rPr>
          <w:rFonts w:ascii="Times New Roman" w:hAnsi="Times New Roman" w:cs="Times New Roman"/>
          <w:bCs/>
          <w:sz w:val="24"/>
          <w:szCs w:val="24"/>
        </w:rPr>
        <w:lastRenderedPageBreak/>
        <w:t>(29.29%)</w:t>
      </w:r>
      <w:r w:rsidR="003E430D">
        <w:rPr>
          <w:rFonts w:ascii="Times New Roman" w:hAnsi="Times New Roman" w:cs="Times New Roman"/>
          <w:bCs/>
          <w:sz w:val="24"/>
          <w:szCs w:val="24"/>
        </w:rPr>
        <w:t xml:space="preserve">, </w:t>
      </w:r>
      <w:r w:rsidRPr="00E95019">
        <w:rPr>
          <w:rFonts w:ascii="Times New Roman" w:hAnsi="Times New Roman" w:cs="Times New Roman"/>
          <w:bCs/>
          <w:sz w:val="24"/>
          <w:szCs w:val="24"/>
        </w:rPr>
        <w:t>high school (21.42%)</w:t>
      </w:r>
      <w:r w:rsidR="003E430D">
        <w:rPr>
          <w:rFonts w:ascii="Times New Roman" w:hAnsi="Times New Roman" w:cs="Times New Roman"/>
          <w:bCs/>
          <w:sz w:val="24"/>
          <w:szCs w:val="24"/>
        </w:rPr>
        <w:t xml:space="preserve"> and Primary school</w:t>
      </w:r>
      <w:r w:rsidRPr="00E95019">
        <w:rPr>
          <w:rFonts w:ascii="Times New Roman" w:hAnsi="Times New Roman" w:cs="Times New Roman"/>
          <w:bCs/>
          <w:sz w:val="24"/>
          <w:szCs w:val="24"/>
        </w:rPr>
        <w:t xml:space="preserve">, together accounting for nearly </w:t>
      </w:r>
      <w:r w:rsidR="003E430D">
        <w:rPr>
          <w:rFonts w:ascii="Times New Roman" w:hAnsi="Times New Roman" w:cs="Times New Roman"/>
          <w:bCs/>
          <w:sz w:val="24"/>
          <w:szCs w:val="24"/>
        </w:rPr>
        <w:t>60</w:t>
      </w:r>
      <w:r w:rsidRPr="00E95019">
        <w:rPr>
          <w:rFonts w:ascii="Times New Roman" w:hAnsi="Times New Roman" w:cs="Times New Roman"/>
          <w:bCs/>
          <w:sz w:val="24"/>
          <w:szCs w:val="24"/>
        </w:rPr>
        <w:t xml:space="preserve"> percent of the respondents</w:t>
      </w:r>
      <w:r w:rsidR="003E430D">
        <w:rPr>
          <w:rFonts w:ascii="Times New Roman" w:hAnsi="Times New Roman" w:cs="Times New Roman"/>
          <w:bCs/>
          <w:sz w:val="24"/>
          <w:szCs w:val="24"/>
        </w:rPr>
        <w:t>.</w:t>
      </w:r>
      <w:r w:rsidR="00D97690">
        <w:rPr>
          <w:rFonts w:ascii="Times New Roman" w:hAnsi="Times New Roman" w:cs="Times New Roman"/>
          <w:bCs/>
          <w:sz w:val="24"/>
          <w:szCs w:val="24"/>
        </w:rPr>
        <w:t xml:space="preserve"> </w:t>
      </w:r>
      <w:r w:rsidR="003E430D">
        <w:rPr>
          <w:rFonts w:ascii="Times New Roman" w:hAnsi="Times New Roman" w:cs="Times New Roman"/>
          <w:bCs/>
          <w:sz w:val="24"/>
          <w:szCs w:val="24"/>
        </w:rPr>
        <w:t>The s</w:t>
      </w:r>
      <w:r w:rsidR="003E430D" w:rsidRPr="003E430D">
        <w:rPr>
          <w:rFonts w:ascii="Times New Roman" w:hAnsi="Times New Roman" w:cs="Times New Roman"/>
          <w:bCs/>
          <w:sz w:val="24"/>
          <w:szCs w:val="24"/>
        </w:rPr>
        <w:t xml:space="preserve">imilar results were observed in the study by Kumar </w:t>
      </w:r>
      <w:r w:rsidR="003E430D" w:rsidRPr="003E430D">
        <w:rPr>
          <w:rFonts w:ascii="Times New Roman" w:hAnsi="Times New Roman" w:cs="Times New Roman"/>
          <w:bCs/>
          <w:i/>
          <w:iCs/>
          <w:sz w:val="24"/>
          <w:szCs w:val="24"/>
        </w:rPr>
        <w:t>et al.</w:t>
      </w:r>
      <w:r w:rsidR="003E430D">
        <w:rPr>
          <w:rFonts w:ascii="Times New Roman" w:hAnsi="Times New Roman" w:cs="Times New Roman"/>
          <w:bCs/>
          <w:i/>
          <w:iCs/>
          <w:sz w:val="24"/>
          <w:szCs w:val="24"/>
        </w:rPr>
        <w:t>,</w:t>
      </w:r>
      <w:r w:rsidR="003E430D" w:rsidRPr="003E430D">
        <w:rPr>
          <w:rFonts w:ascii="Times New Roman" w:hAnsi="Times New Roman" w:cs="Times New Roman"/>
          <w:bCs/>
          <w:sz w:val="24"/>
          <w:szCs w:val="24"/>
        </w:rPr>
        <w:t xml:space="preserve"> (2025), where middle, high and primary schools accounted for the maximum share</w:t>
      </w:r>
      <w:r w:rsidRPr="00E95019">
        <w:rPr>
          <w:rFonts w:ascii="Times New Roman" w:hAnsi="Times New Roman" w:cs="Times New Roman"/>
          <w:bCs/>
          <w:sz w:val="24"/>
          <w:szCs w:val="24"/>
        </w:rPr>
        <w:t>. This indicates a moderate level of literacy and shows that half of the farmers are reasonably educated and more likely to adopt improved farming practices. On the other hand, only 4.29 per cent of farmers were illiterate, representing the lowest educational group. These findings suggest that the general educational background of farmers is supportive of understanding and implementing integrated farming systems effectively.</w:t>
      </w:r>
      <w:r>
        <w:rPr>
          <w:rFonts w:ascii="Times New Roman" w:hAnsi="Times New Roman" w:cs="Times New Roman"/>
          <w:bCs/>
          <w:sz w:val="24"/>
          <w:szCs w:val="24"/>
        </w:rPr>
        <w:t xml:space="preserve"> </w:t>
      </w:r>
    </w:p>
    <w:p w14:paraId="0B95B0FF" w14:textId="3D250BCC" w:rsidR="00493AB8" w:rsidRPr="00493AB8" w:rsidRDefault="00493AB8" w:rsidP="008D23CC">
      <w:pPr>
        <w:spacing w:after="0" w:line="360" w:lineRule="auto"/>
        <w:jc w:val="both"/>
        <w:rPr>
          <w:rFonts w:ascii="Times New Roman" w:eastAsia="Times New Roman" w:hAnsi="Times New Roman" w:cs="Times New Roman"/>
          <w:b/>
          <w:bCs/>
          <w:color w:val="000000"/>
          <w:sz w:val="24"/>
          <w:szCs w:val="24"/>
          <w:lang w:bidi="ar-SA"/>
        </w:rPr>
      </w:pPr>
      <w:r w:rsidRPr="00DC70EA">
        <w:rPr>
          <w:rFonts w:ascii="Times New Roman" w:eastAsia="Times New Roman" w:hAnsi="Times New Roman" w:cs="Times New Roman"/>
          <w:b/>
          <w:bCs/>
          <w:color w:val="000000"/>
          <w:sz w:val="24"/>
          <w:szCs w:val="24"/>
          <w:lang w:bidi="ar-SA"/>
        </w:rPr>
        <w:t>Table</w:t>
      </w:r>
      <w:r w:rsidRPr="00493AB8">
        <w:rPr>
          <w:rFonts w:ascii="Times New Roman" w:eastAsia="Times New Roman" w:hAnsi="Times New Roman" w:cs="Times New Roman"/>
          <w:b/>
          <w:bCs/>
          <w:color w:val="000000"/>
          <w:sz w:val="24"/>
          <w:szCs w:val="24"/>
          <w:lang w:bidi="ar-SA"/>
        </w:rPr>
        <w:t xml:space="preserve"> 7: Distribution of the respondents according to their education</w:t>
      </w:r>
      <w:r w:rsidR="007B1AC6">
        <w:rPr>
          <w:rFonts w:ascii="Times New Roman" w:eastAsia="Times New Roman" w:hAnsi="Times New Roman" w:cs="Times New Roman"/>
          <w:b/>
          <w:bCs/>
          <w:color w:val="000000"/>
          <w:sz w:val="24"/>
          <w:szCs w:val="24"/>
          <w:lang w:bidi="ar-SA"/>
        </w:rPr>
        <w:t xml:space="preserve"> (</w:t>
      </w:r>
      <w:r w:rsidR="007B1AC6" w:rsidRPr="00493AB8">
        <w:rPr>
          <w:rFonts w:ascii="Times New Roman" w:eastAsia="Times New Roman" w:hAnsi="Times New Roman" w:cs="Times New Roman"/>
          <w:b/>
          <w:bCs/>
          <w:color w:val="000000"/>
          <w:sz w:val="24"/>
          <w:szCs w:val="24"/>
          <w:lang w:bidi="ar-SA"/>
        </w:rPr>
        <w:t>N=140</w:t>
      </w:r>
      <w:r w:rsidR="007B1AC6">
        <w:rPr>
          <w:rFonts w:ascii="Times New Roman" w:eastAsia="Times New Roman" w:hAnsi="Times New Roman" w:cs="Times New Roman"/>
          <w:b/>
          <w:bCs/>
          <w:color w:val="000000"/>
          <w:sz w:val="24"/>
          <w:szCs w:val="24"/>
          <w:lang w:bidi="ar-SA"/>
        </w:rPr>
        <w:t>)</w:t>
      </w:r>
    </w:p>
    <w:tbl>
      <w:tblPr>
        <w:tblStyle w:val="TableGridLight"/>
        <w:tblW w:w="9145" w:type="dxa"/>
        <w:tblLook w:val="04A0" w:firstRow="1" w:lastRow="0" w:firstColumn="1" w:lastColumn="0" w:noHBand="0" w:noVBand="1"/>
      </w:tblPr>
      <w:tblGrid>
        <w:gridCol w:w="2956"/>
        <w:gridCol w:w="3049"/>
        <w:gridCol w:w="3140"/>
      </w:tblGrid>
      <w:tr w:rsidR="00ED67B7" w:rsidRPr="00ED67B7" w14:paraId="78E65FA2" w14:textId="77777777" w:rsidTr="00ED67B7">
        <w:trPr>
          <w:trHeight w:val="353"/>
        </w:trPr>
        <w:tc>
          <w:tcPr>
            <w:tcW w:w="2956" w:type="dxa"/>
            <w:hideMark/>
          </w:tcPr>
          <w:p w14:paraId="33C76FAF" w14:textId="77777777" w:rsidR="00ED67B7" w:rsidRPr="00ED67B7" w:rsidRDefault="00ED67B7" w:rsidP="00ED67B7">
            <w:pPr>
              <w:spacing w:after="0" w:line="240" w:lineRule="auto"/>
              <w:jc w:val="center"/>
              <w:rPr>
                <w:rFonts w:ascii="Times New Roman" w:eastAsia="Times New Roman" w:hAnsi="Times New Roman" w:cs="Times New Roman"/>
                <w:b/>
                <w:bCs/>
                <w:color w:val="000000"/>
                <w:sz w:val="24"/>
                <w:szCs w:val="24"/>
                <w:lang w:val="en-IN" w:eastAsia="en-IN"/>
              </w:rPr>
            </w:pPr>
            <w:r w:rsidRPr="00ED67B7">
              <w:rPr>
                <w:rFonts w:ascii="Times New Roman" w:eastAsia="Times New Roman" w:hAnsi="Times New Roman" w:cs="Times New Roman"/>
                <w:b/>
                <w:bCs/>
                <w:color w:val="000000"/>
                <w:sz w:val="24"/>
                <w:szCs w:val="24"/>
                <w:lang w:val="en-IN" w:eastAsia="en-IN"/>
              </w:rPr>
              <w:t>Education</w:t>
            </w:r>
          </w:p>
        </w:tc>
        <w:tc>
          <w:tcPr>
            <w:tcW w:w="3049" w:type="dxa"/>
            <w:hideMark/>
          </w:tcPr>
          <w:p w14:paraId="05146EF6" w14:textId="77777777" w:rsidR="00ED67B7" w:rsidRPr="00ED67B7" w:rsidRDefault="00ED67B7" w:rsidP="00ED67B7">
            <w:pPr>
              <w:spacing w:after="0" w:line="240" w:lineRule="auto"/>
              <w:jc w:val="center"/>
              <w:rPr>
                <w:rFonts w:ascii="Times New Roman" w:eastAsia="Times New Roman" w:hAnsi="Times New Roman" w:cs="Times New Roman"/>
                <w:b/>
                <w:bCs/>
                <w:color w:val="000000"/>
                <w:sz w:val="24"/>
                <w:szCs w:val="24"/>
                <w:lang w:val="en-IN" w:eastAsia="en-IN"/>
              </w:rPr>
            </w:pPr>
            <w:r w:rsidRPr="00ED67B7">
              <w:rPr>
                <w:rFonts w:ascii="Times New Roman" w:eastAsia="Times New Roman" w:hAnsi="Times New Roman" w:cs="Times New Roman"/>
                <w:b/>
                <w:bCs/>
                <w:color w:val="000000"/>
                <w:sz w:val="24"/>
                <w:szCs w:val="24"/>
                <w:lang w:val="en-IN" w:eastAsia="en-IN"/>
              </w:rPr>
              <w:t>Frequency</w:t>
            </w:r>
          </w:p>
        </w:tc>
        <w:tc>
          <w:tcPr>
            <w:tcW w:w="3140" w:type="dxa"/>
            <w:hideMark/>
          </w:tcPr>
          <w:p w14:paraId="7BF1736F" w14:textId="77777777" w:rsidR="00ED67B7" w:rsidRPr="00ED67B7" w:rsidRDefault="00ED67B7" w:rsidP="00ED67B7">
            <w:pPr>
              <w:spacing w:after="0" w:line="240" w:lineRule="auto"/>
              <w:jc w:val="center"/>
              <w:rPr>
                <w:rFonts w:ascii="Times New Roman" w:eastAsia="Times New Roman" w:hAnsi="Times New Roman" w:cs="Times New Roman"/>
                <w:b/>
                <w:bCs/>
                <w:color w:val="000000"/>
                <w:sz w:val="24"/>
                <w:szCs w:val="24"/>
                <w:lang w:val="en-IN" w:eastAsia="en-IN"/>
              </w:rPr>
            </w:pPr>
            <w:r w:rsidRPr="00ED67B7">
              <w:rPr>
                <w:rFonts w:ascii="Times New Roman" w:eastAsia="Times New Roman" w:hAnsi="Times New Roman" w:cs="Times New Roman"/>
                <w:b/>
                <w:bCs/>
                <w:color w:val="000000"/>
                <w:sz w:val="24"/>
                <w:szCs w:val="24"/>
                <w:lang w:val="en-IN" w:eastAsia="en-IN"/>
              </w:rPr>
              <w:t>Percentage</w:t>
            </w:r>
          </w:p>
        </w:tc>
      </w:tr>
      <w:tr w:rsidR="00ED67B7" w:rsidRPr="00ED67B7" w14:paraId="2BE9744D" w14:textId="77777777" w:rsidTr="00ED67B7">
        <w:trPr>
          <w:trHeight w:val="353"/>
        </w:trPr>
        <w:tc>
          <w:tcPr>
            <w:tcW w:w="2956" w:type="dxa"/>
            <w:hideMark/>
          </w:tcPr>
          <w:p w14:paraId="38EFC2DD" w14:textId="77777777" w:rsidR="00ED67B7" w:rsidRPr="00ED67B7" w:rsidRDefault="00ED67B7" w:rsidP="00ED67B7">
            <w:pPr>
              <w:spacing w:after="0" w:line="240" w:lineRule="auto"/>
              <w:rPr>
                <w:rFonts w:ascii="Times New Roman" w:eastAsia="Times New Roman" w:hAnsi="Times New Roman" w:cs="Times New Roman"/>
                <w:color w:val="000000"/>
                <w:sz w:val="24"/>
                <w:szCs w:val="24"/>
                <w:lang w:val="en-IN" w:eastAsia="en-IN"/>
              </w:rPr>
            </w:pPr>
            <w:r w:rsidRPr="00ED67B7">
              <w:rPr>
                <w:rFonts w:ascii="Times New Roman" w:eastAsia="Times New Roman" w:hAnsi="Times New Roman" w:cs="Times New Roman"/>
                <w:color w:val="000000"/>
                <w:sz w:val="24"/>
                <w:szCs w:val="24"/>
                <w:lang w:val="en-IN" w:eastAsia="en-IN"/>
              </w:rPr>
              <w:t>Middle school</w:t>
            </w:r>
          </w:p>
        </w:tc>
        <w:tc>
          <w:tcPr>
            <w:tcW w:w="3049" w:type="dxa"/>
            <w:hideMark/>
          </w:tcPr>
          <w:p w14:paraId="6113593F" w14:textId="77777777" w:rsidR="00ED67B7" w:rsidRPr="00ED67B7" w:rsidRDefault="00ED67B7" w:rsidP="00ED67B7">
            <w:pPr>
              <w:spacing w:after="0" w:line="240" w:lineRule="auto"/>
              <w:jc w:val="center"/>
              <w:rPr>
                <w:rFonts w:ascii="Times New Roman" w:eastAsia="Times New Roman" w:hAnsi="Times New Roman" w:cs="Times New Roman"/>
                <w:color w:val="000000"/>
                <w:sz w:val="24"/>
                <w:szCs w:val="24"/>
                <w:lang w:val="en-IN" w:eastAsia="en-IN"/>
              </w:rPr>
            </w:pPr>
            <w:r w:rsidRPr="00ED67B7">
              <w:rPr>
                <w:rFonts w:ascii="Times New Roman" w:eastAsia="Times New Roman" w:hAnsi="Times New Roman" w:cs="Times New Roman"/>
                <w:color w:val="000000"/>
                <w:sz w:val="24"/>
                <w:szCs w:val="24"/>
                <w:lang w:val="en-IN" w:eastAsia="en-IN"/>
              </w:rPr>
              <w:t>41</w:t>
            </w:r>
          </w:p>
        </w:tc>
        <w:tc>
          <w:tcPr>
            <w:tcW w:w="3140" w:type="dxa"/>
            <w:hideMark/>
          </w:tcPr>
          <w:p w14:paraId="3E53B23C" w14:textId="77777777" w:rsidR="00ED67B7" w:rsidRPr="00ED67B7" w:rsidRDefault="00ED67B7" w:rsidP="00ED67B7">
            <w:pPr>
              <w:spacing w:after="0" w:line="240" w:lineRule="auto"/>
              <w:jc w:val="center"/>
              <w:rPr>
                <w:rFonts w:ascii="Times New Roman" w:eastAsia="Times New Roman" w:hAnsi="Times New Roman" w:cs="Times New Roman"/>
                <w:color w:val="000000"/>
                <w:sz w:val="24"/>
                <w:szCs w:val="24"/>
                <w:lang w:val="en-IN" w:eastAsia="en-IN"/>
              </w:rPr>
            </w:pPr>
            <w:r w:rsidRPr="00ED67B7">
              <w:rPr>
                <w:rFonts w:ascii="Times New Roman" w:eastAsia="Times New Roman" w:hAnsi="Times New Roman" w:cs="Times New Roman"/>
                <w:color w:val="000000"/>
                <w:sz w:val="24"/>
                <w:szCs w:val="24"/>
                <w:lang w:val="en-IN" w:eastAsia="en-IN"/>
              </w:rPr>
              <w:t>29.29</w:t>
            </w:r>
          </w:p>
        </w:tc>
      </w:tr>
      <w:tr w:rsidR="00ED67B7" w:rsidRPr="00ED67B7" w14:paraId="1F29FA3E" w14:textId="77777777" w:rsidTr="00ED67B7">
        <w:trPr>
          <w:trHeight w:val="353"/>
        </w:trPr>
        <w:tc>
          <w:tcPr>
            <w:tcW w:w="2956" w:type="dxa"/>
            <w:hideMark/>
          </w:tcPr>
          <w:p w14:paraId="361F72E8" w14:textId="77777777" w:rsidR="00ED67B7" w:rsidRPr="00ED67B7" w:rsidRDefault="00ED67B7" w:rsidP="00ED67B7">
            <w:pPr>
              <w:spacing w:after="0" w:line="240" w:lineRule="auto"/>
              <w:rPr>
                <w:rFonts w:ascii="Times New Roman" w:eastAsia="Times New Roman" w:hAnsi="Times New Roman" w:cs="Times New Roman"/>
                <w:color w:val="000000"/>
                <w:sz w:val="24"/>
                <w:szCs w:val="24"/>
                <w:lang w:val="en-IN" w:eastAsia="en-IN"/>
              </w:rPr>
            </w:pPr>
            <w:r w:rsidRPr="00ED67B7">
              <w:rPr>
                <w:rFonts w:ascii="Times New Roman" w:eastAsia="Times New Roman" w:hAnsi="Times New Roman" w:cs="Times New Roman"/>
                <w:color w:val="000000"/>
                <w:sz w:val="24"/>
                <w:szCs w:val="24"/>
                <w:lang w:val="en-IN" w:eastAsia="en-IN"/>
              </w:rPr>
              <w:t>High school</w:t>
            </w:r>
          </w:p>
        </w:tc>
        <w:tc>
          <w:tcPr>
            <w:tcW w:w="3049" w:type="dxa"/>
            <w:hideMark/>
          </w:tcPr>
          <w:p w14:paraId="6F880C50" w14:textId="77777777" w:rsidR="00ED67B7" w:rsidRPr="00ED67B7" w:rsidRDefault="00ED67B7" w:rsidP="00ED67B7">
            <w:pPr>
              <w:spacing w:after="0" w:line="240" w:lineRule="auto"/>
              <w:jc w:val="center"/>
              <w:rPr>
                <w:rFonts w:ascii="Times New Roman" w:eastAsia="Times New Roman" w:hAnsi="Times New Roman" w:cs="Times New Roman"/>
                <w:color w:val="000000"/>
                <w:sz w:val="24"/>
                <w:szCs w:val="24"/>
                <w:lang w:val="en-IN" w:eastAsia="en-IN"/>
              </w:rPr>
            </w:pPr>
            <w:r w:rsidRPr="00ED67B7">
              <w:rPr>
                <w:rFonts w:ascii="Times New Roman" w:eastAsia="Times New Roman" w:hAnsi="Times New Roman" w:cs="Times New Roman"/>
                <w:color w:val="000000"/>
                <w:sz w:val="24"/>
                <w:szCs w:val="24"/>
                <w:lang w:val="en-IN" w:eastAsia="en-IN"/>
              </w:rPr>
              <w:t>30</w:t>
            </w:r>
          </w:p>
        </w:tc>
        <w:tc>
          <w:tcPr>
            <w:tcW w:w="3140" w:type="dxa"/>
            <w:hideMark/>
          </w:tcPr>
          <w:p w14:paraId="514D57B1" w14:textId="77777777" w:rsidR="00ED67B7" w:rsidRPr="00ED67B7" w:rsidRDefault="00ED67B7" w:rsidP="00ED67B7">
            <w:pPr>
              <w:spacing w:after="0" w:line="240" w:lineRule="auto"/>
              <w:jc w:val="center"/>
              <w:rPr>
                <w:rFonts w:ascii="Times New Roman" w:eastAsia="Times New Roman" w:hAnsi="Times New Roman" w:cs="Times New Roman"/>
                <w:color w:val="000000"/>
                <w:sz w:val="24"/>
                <w:szCs w:val="24"/>
                <w:lang w:val="en-IN" w:eastAsia="en-IN"/>
              </w:rPr>
            </w:pPr>
            <w:r w:rsidRPr="00ED67B7">
              <w:rPr>
                <w:rFonts w:ascii="Times New Roman" w:eastAsia="Times New Roman" w:hAnsi="Times New Roman" w:cs="Times New Roman"/>
                <w:color w:val="000000"/>
                <w:sz w:val="24"/>
                <w:szCs w:val="24"/>
                <w:lang w:val="en-IN" w:eastAsia="en-IN"/>
              </w:rPr>
              <w:t>21.42</w:t>
            </w:r>
          </w:p>
        </w:tc>
      </w:tr>
      <w:tr w:rsidR="00ED67B7" w:rsidRPr="00ED67B7" w14:paraId="7C9BBAA8" w14:textId="77777777" w:rsidTr="00ED67B7">
        <w:trPr>
          <w:trHeight w:val="353"/>
        </w:trPr>
        <w:tc>
          <w:tcPr>
            <w:tcW w:w="2956" w:type="dxa"/>
            <w:hideMark/>
          </w:tcPr>
          <w:p w14:paraId="2871E74E" w14:textId="77777777" w:rsidR="00ED67B7" w:rsidRPr="00ED67B7" w:rsidRDefault="00ED67B7" w:rsidP="00ED67B7">
            <w:pPr>
              <w:spacing w:after="0" w:line="240" w:lineRule="auto"/>
              <w:rPr>
                <w:rFonts w:ascii="Times New Roman" w:eastAsia="Times New Roman" w:hAnsi="Times New Roman" w:cs="Times New Roman"/>
                <w:color w:val="000000"/>
                <w:sz w:val="24"/>
                <w:szCs w:val="24"/>
                <w:lang w:val="en-IN" w:eastAsia="en-IN"/>
              </w:rPr>
            </w:pPr>
            <w:r w:rsidRPr="00ED67B7">
              <w:rPr>
                <w:rFonts w:ascii="Times New Roman" w:eastAsia="Times New Roman" w:hAnsi="Times New Roman" w:cs="Times New Roman"/>
                <w:color w:val="000000"/>
                <w:sz w:val="24"/>
                <w:szCs w:val="24"/>
                <w:lang w:val="en-IN" w:eastAsia="en-IN"/>
              </w:rPr>
              <w:t>Primary school</w:t>
            </w:r>
          </w:p>
        </w:tc>
        <w:tc>
          <w:tcPr>
            <w:tcW w:w="3049" w:type="dxa"/>
            <w:hideMark/>
          </w:tcPr>
          <w:p w14:paraId="34C35974" w14:textId="77777777" w:rsidR="00ED67B7" w:rsidRPr="00ED67B7" w:rsidRDefault="00ED67B7" w:rsidP="00ED67B7">
            <w:pPr>
              <w:spacing w:after="0" w:line="240" w:lineRule="auto"/>
              <w:jc w:val="center"/>
              <w:rPr>
                <w:rFonts w:ascii="Times New Roman" w:eastAsia="Times New Roman" w:hAnsi="Times New Roman" w:cs="Times New Roman"/>
                <w:color w:val="000000"/>
                <w:sz w:val="24"/>
                <w:szCs w:val="24"/>
                <w:lang w:val="en-IN" w:eastAsia="en-IN"/>
              </w:rPr>
            </w:pPr>
            <w:r w:rsidRPr="00ED67B7">
              <w:rPr>
                <w:rFonts w:ascii="Times New Roman" w:eastAsia="Times New Roman" w:hAnsi="Times New Roman" w:cs="Times New Roman"/>
                <w:color w:val="000000"/>
                <w:sz w:val="24"/>
                <w:szCs w:val="24"/>
                <w:lang w:val="en-IN" w:eastAsia="en-IN"/>
              </w:rPr>
              <w:t>19</w:t>
            </w:r>
          </w:p>
        </w:tc>
        <w:tc>
          <w:tcPr>
            <w:tcW w:w="3140" w:type="dxa"/>
            <w:hideMark/>
          </w:tcPr>
          <w:p w14:paraId="454B80DF" w14:textId="77777777" w:rsidR="00ED67B7" w:rsidRPr="00ED67B7" w:rsidRDefault="00ED67B7" w:rsidP="00ED67B7">
            <w:pPr>
              <w:spacing w:after="0" w:line="240" w:lineRule="auto"/>
              <w:jc w:val="center"/>
              <w:rPr>
                <w:rFonts w:ascii="Times New Roman" w:eastAsia="Times New Roman" w:hAnsi="Times New Roman" w:cs="Times New Roman"/>
                <w:color w:val="000000"/>
                <w:sz w:val="24"/>
                <w:szCs w:val="24"/>
                <w:lang w:val="en-IN" w:eastAsia="en-IN"/>
              </w:rPr>
            </w:pPr>
            <w:r w:rsidRPr="00ED67B7">
              <w:rPr>
                <w:rFonts w:ascii="Times New Roman" w:eastAsia="Times New Roman" w:hAnsi="Times New Roman" w:cs="Times New Roman"/>
                <w:color w:val="000000"/>
                <w:sz w:val="24"/>
                <w:szCs w:val="24"/>
                <w:lang w:val="en-IN" w:eastAsia="en-IN"/>
              </w:rPr>
              <w:t>13.57</w:t>
            </w:r>
          </w:p>
        </w:tc>
      </w:tr>
      <w:tr w:rsidR="00ED67B7" w:rsidRPr="00ED67B7" w14:paraId="57110424" w14:textId="77777777" w:rsidTr="00ED67B7">
        <w:trPr>
          <w:trHeight w:val="353"/>
        </w:trPr>
        <w:tc>
          <w:tcPr>
            <w:tcW w:w="2956" w:type="dxa"/>
            <w:hideMark/>
          </w:tcPr>
          <w:p w14:paraId="7D54C274" w14:textId="77777777" w:rsidR="00ED67B7" w:rsidRPr="00ED67B7" w:rsidRDefault="00ED67B7" w:rsidP="00ED67B7">
            <w:pPr>
              <w:spacing w:after="0" w:line="240" w:lineRule="auto"/>
              <w:rPr>
                <w:rFonts w:ascii="Times New Roman" w:eastAsia="Times New Roman" w:hAnsi="Times New Roman" w:cs="Times New Roman"/>
                <w:color w:val="000000"/>
                <w:sz w:val="24"/>
                <w:szCs w:val="24"/>
                <w:lang w:val="en-IN" w:eastAsia="en-IN"/>
              </w:rPr>
            </w:pPr>
            <w:r w:rsidRPr="00ED67B7">
              <w:rPr>
                <w:rFonts w:ascii="Times New Roman" w:eastAsia="Times New Roman" w:hAnsi="Times New Roman" w:cs="Times New Roman"/>
                <w:color w:val="000000"/>
                <w:sz w:val="24"/>
                <w:szCs w:val="24"/>
                <w:lang w:val="en-IN" w:eastAsia="en-IN"/>
              </w:rPr>
              <w:t>Graduate</w:t>
            </w:r>
          </w:p>
        </w:tc>
        <w:tc>
          <w:tcPr>
            <w:tcW w:w="3049" w:type="dxa"/>
            <w:hideMark/>
          </w:tcPr>
          <w:p w14:paraId="37B4CD0F" w14:textId="77777777" w:rsidR="00ED67B7" w:rsidRPr="00ED67B7" w:rsidRDefault="00ED67B7" w:rsidP="00ED67B7">
            <w:pPr>
              <w:spacing w:after="0" w:line="240" w:lineRule="auto"/>
              <w:jc w:val="center"/>
              <w:rPr>
                <w:rFonts w:ascii="Times New Roman" w:eastAsia="Times New Roman" w:hAnsi="Times New Roman" w:cs="Times New Roman"/>
                <w:color w:val="000000"/>
                <w:sz w:val="24"/>
                <w:szCs w:val="24"/>
                <w:lang w:val="en-IN" w:eastAsia="en-IN"/>
              </w:rPr>
            </w:pPr>
            <w:r w:rsidRPr="00ED67B7">
              <w:rPr>
                <w:rFonts w:ascii="Times New Roman" w:eastAsia="Times New Roman" w:hAnsi="Times New Roman" w:cs="Times New Roman"/>
                <w:color w:val="000000"/>
                <w:sz w:val="24"/>
                <w:szCs w:val="24"/>
                <w:lang w:val="en-IN" w:eastAsia="en-IN"/>
              </w:rPr>
              <w:t>14</w:t>
            </w:r>
          </w:p>
        </w:tc>
        <w:tc>
          <w:tcPr>
            <w:tcW w:w="3140" w:type="dxa"/>
            <w:hideMark/>
          </w:tcPr>
          <w:p w14:paraId="2E2B8819" w14:textId="77777777" w:rsidR="00ED67B7" w:rsidRPr="00ED67B7" w:rsidRDefault="00ED67B7" w:rsidP="00ED67B7">
            <w:pPr>
              <w:spacing w:after="0" w:line="240" w:lineRule="auto"/>
              <w:jc w:val="center"/>
              <w:rPr>
                <w:rFonts w:ascii="Times New Roman" w:eastAsia="Times New Roman" w:hAnsi="Times New Roman" w:cs="Times New Roman"/>
                <w:color w:val="000000"/>
                <w:sz w:val="24"/>
                <w:szCs w:val="24"/>
                <w:lang w:val="en-IN" w:eastAsia="en-IN"/>
              </w:rPr>
            </w:pPr>
            <w:r w:rsidRPr="00ED67B7">
              <w:rPr>
                <w:rFonts w:ascii="Times New Roman" w:eastAsia="Times New Roman" w:hAnsi="Times New Roman" w:cs="Times New Roman"/>
                <w:color w:val="000000"/>
                <w:sz w:val="24"/>
                <w:szCs w:val="24"/>
                <w:lang w:val="en-IN" w:eastAsia="en-IN"/>
              </w:rPr>
              <w:t>10</w:t>
            </w:r>
          </w:p>
        </w:tc>
      </w:tr>
      <w:tr w:rsidR="00ED67B7" w:rsidRPr="00ED67B7" w14:paraId="5D19303C" w14:textId="77777777" w:rsidTr="00ED67B7">
        <w:trPr>
          <w:trHeight w:val="527"/>
        </w:trPr>
        <w:tc>
          <w:tcPr>
            <w:tcW w:w="2956" w:type="dxa"/>
            <w:hideMark/>
          </w:tcPr>
          <w:p w14:paraId="42D8C9D8" w14:textId="77777777" w:rsidR="00ED67B7" w:rsidRPr="00ED67B7" w:rsidRDefault="00ED67B7" w:rsidP="00ED67B7">
            <w:pPr>
              <w:spacing w:after="0" w:line="240" w:lineRule="auto"/>
              <w:rPr>
                <w:rFonts w:ascii="Times New Roman" w:eastAsia="Times New Roman" w:hAnsi="Times New Roman" w:cs="Times New Roman"/>
                <w:color w:val="000000"/>
                <w:sz w:val="24"/>
                <w:szCs w:val="24"/>
                <w:lang w:val="en-IN" w:eastAsia="en-IN"/>
              </w:rPr>
            </w:pPr>
            <w:r w:rsidRPr="00ED67B7">
              <w:rPr>
                <w:rFonts w:ascii="Times New Roman" w:eastAsia="Times New Roman" w:hAnsi="Times New Roman" w:cs="Times New Roman"/>
                <w:color w:val="000000"/>
                <w:sz w:val="24"/>
                <w:szCs w:val="24"/>
                <w:lang w:val="en-IN" w:eastAsia="en-IN"/>
              </w:rPr>
              <w:t>Can read and write</w:t>
            </w:r>
          </w:p>
        </w:tc>
        <w:tc>
          <w:tcPr>
            <w:tcW w:w="3049" w:type="dxa"/>
            <w:hideMark/>
          </w:tcPr>
          <w:p w14:paraId="11C44B79" w14:textId="77777777" w:rsidR="00ED67B7" w:rsidRPr="00ED67B7" w:rsidRDefault="00ED67B7" w:rsidP="00ED67B7">
            <w:pPr>
              <w:spacing w:after="0" w:line="240" w:lineRule="auto"/>
              <w:jc w:val="center"/>
              <w:rPr>
                <w:rFonts w:ascii="Times New Roman" w:eastAsia="Times New Roman" w:hAnsi="Times New Roman" w:cs="Times New Roman"/>
                <w:color w:val="000000"/>
                <w:sz w:val="24"/>
                <w:szCs w:val="24"/>
                <w:lang w:val="en-IN" w:eastAsia="en-IN"/>
              </w:rPr>
            </w:pPr>
            <w:r w:rsidRPr="00ED67B7">
              <w:rPr>
                <w:rFonts w:ascii="Times New Roman" w:eastAsia="Times New Roman" w:hAnsi="Times New Roman" w:cs="Times New Roman"/>
                <w:color w:val="000000"/>
                <w:sz w:val="24"/>
                <w:szCs w:val="24"/>
                <w:lang w:val="en-IN" w:eastAsia="en-IN"/>
              </w:rPr>
              <w:t>13</w:t>
            </w:r>
          </w:p>
        </w:tc>
        <w:tc>
          <w:tcPr>
            <w:tcW w:w="3140" w:type="dxa"/>
            <w:hideMark/>
          </w:tcPr>
          <w:p w14:paraId="329018EE" w14:textId="77777777" w:rsidR="00ED67B7" w:rsidRPr="00ED67B7" w:rsidRDefault="00ED67B7" w:rsidP="00ED67B7">
            <w:pPr>
              <w:spacing w:after="0" w:line="240" w:lineRule="auto"/>
              <w:jc w:val="center"/>
              <w:rPr>
                <w:rFonts w:ascii="Times New Roman" w:eastAsia="Times New Roman" w:hAnsi="Times New Roman" w:cs="Times New Roman"/>
                <w:color w:val="000000"/>
                <w:sz w:val="24"/>
                <w:szCs w:val="24"/>
                <w:lang w:val="en-IN" w:eastAsia="en-IN"/>
              </w:rPr>
            </w:pPr>
            <w:r w:rsidRPr="00ED67B7">
              <w:rPr>
                <w:rFonts w:ascii="Times New Roman" w:eastAsia="Times New Roman" w:hAnsi="Times New Roman" w:cs="Times New Roman"/>
                <w:color w:val="000000"/>
                <w:sz w:val="24"/>
                <w:szCs w:val="24"/>
                <w:lang w:val="en-IN" w:eastAsia="en-IN"/>
              </w:rPr>
              <w:t>9.29</w:t>
            </w:r>
          </w:p>
        </w:tc>
      </w:tr>
      <w:tr w:rsidR="00ED67B7" w:rsidRPr="00ED67B7" w14:paraId="062A1228" w14:textId="77777777" w:rsidTr="00ED67B7">
        <w:trPr>
          <w:trHeight w:val="353"/>
        </w:trPr>
        <w:tc>
          <w:tcPr>
            <w:tcW w:w="2956" w:type="dxa"/>
            <w:hideMark/>
          </w:tcPr>
          <w:p w14:paraId="2A5C5C78" w14:textId="77777777" w:rsidR="00ED67B7" w:rsidRPr="00ED67B7" w:rsidRDefault="00ED67B7" w:rsidP="00ED67B7">
            <w:pPr>
              <w:spacing w:after="0" w:line="240" w:lineRule="auto"/>
              <w:rPr>
                <w:rFonts w:ascii="Times New Roman" w:eastAsia="Times New Roman" w:hAnsi="Times New Roman" w:cs="Times New Roman"/>
                <w:color w:val="000000"/>
                <w:sz w:val="24"/>
                <w:szCs w:val="24"/>
                <w:lang w:val="en-IN" w:eastAsia="en-IN"/>
              </w:rPr>
            </w:pPr>
            <w:r w:rsidRPr="00ED67B7">
              <w:rPr>
                <w:rFonts w:ascii="Times New Roman" w:eastAsia="Times New Roman" w:hAnsi="Times New Roman" w:cs="Times New Roman"/>
                <w:color w:val="000000"/>
                <w:sz w:val="24"/>
                <w:szCs w:val="24"/>
                <w:lang w:val="en-IN" w:eastAsia="en-IN"/>
              </w:rPr>
              <w:t>Can read only</w:t>
            </w:r>
          </w:p>
        </w:tc>
        <w:tc>
          <w:tcPr>
            <w:tcW w:w="3049" w:type="dxa"/>
            <w:hideMark/>
          </w:tcPr>
          <w:p w14:paraId="345425EF" w14:textId="77777777" w:rsidR="00ED67B7" w:rsidRPr="00ED67B7" w:rsidRDefault="00ED67B7" w:rsidP="00ED67B7">
            <w:pPr>
              <w:spacing w:after="0" w:line="240" w:lineRule="auto"/>
              <w:jc w:val="center"/>
              <w:rPr>
                <w:rFonts w:ascii="Times New Roman" w:eastAsia="Times New Roman" w:hAnsi="Times New Roman" w:cs="Times New Roman"/>
                <w:color w:val="000000"/>
                <w:sz w:val="24"/>
                <w:szCs w:val="24"/>
                <w:lang w:val="en-IN" w:eastAsia="en-IN"/>
              </w:rPr>
            </w:pPr>
            <w:r w:rsidRPr="00ED67B7">
              <w:rPr>
                <w:rFonts w:ascii="Times New Roman" w:eastAsia="Times New Roman" w:hAnsi="Times New Roman" w:cs="Times New Roman"/>
                <w:color w:val="000000"/>
                <w:sz w:val="24"/>
                <w:szCs w:val="24"/>
                <w:lang w:val="en-IN" w:eastAsia="en-IN"/>
              </w:rPr>
              <w:t>9</w:t>
            </w:r>
          </w:p>
        </w:tc>
        <w:tc>
          <w:tcPr>
            <w:tcW w:w="3140" w:type="dxa"/>
            <w:hideMark/>
          </w:tcPr>
          <w:p w14:paraId="1B402076" w14:textId="77777777" w:rsidR="00ED67B7" w:rsidRPr="00ED67B7" w:rsidRDefault="00ED67B7" w:rsidP="00ED67B7">
            <w:pPr>
              <w:spacing w:after="0" w:line="240" w:lineRule="auto"/>
              <w:jc w:val="center"/>
              <w:rPr>
                <w:rFonts w:ascii="Times New Roman" w:eastAsia="Times New Roman" w:hAnsi="Times New Roman" w:cs="Times New Roman"/>
                <w:color w:val="000000"/>
                <w:sz w:val="24"/>
                <w:szCs w:val="24"/>
                <w:lang w:val="en-IN" w:eastAsia="en-IN"/>
              </w:rPr>
            </w:pPr>
            <w:r w:rsidRPr="00ED67B7">
              <w:rPr>
                <w:rFonts w:ascii="Times New Roman" w:eastAsia="Times New Roman" w:hAnsi="Times New Roman" w:cs="Times New Roman"/>
                <w:color w:val="000000"/>
                <w:sz w:val="24"/>
                <w:szCs w:val="24"/>
                <w:lang w:val="en-IN" w:eastAsia="en-IN"/>
              </w:rPr>
              <w:t>6.43</w:t>
            </w:r>
          </w:p>
        </w:tc>
      </w:tr>
      <w:tr w:rsidR="00ED67B7" w:rsidRPr="00ED67B7" w14:paraId="3D232366" w14:textId="77777777" w:rsidTr="00ED67B7">
        <w:trPr>
          <w:trHeight w:val="294"/>
        </w:trPr>
        <w:tc>
          <w:tcPr>
            <w:tcW w:w="2956" w:type="dxa"/>
            <w:hideMark/>
          </w:tcPr>
          <w:p w14:paraId="1707405B" w14:textId="77777777" w:rsidR="00ED67B7" w:rsidRPr="00ED67B7" w:rsidRDefault="00ED67B7" w:rsidP="00ED67B7">
            <w:pPr>
              <w:spacing w:after="0" w:line="240" w:lineRule="auto"/>
              <w:rPr>
                <w:rFonts w:ascii="Times New Roman" w:eastAsia="Times New Roman" w:hAnsi="Times New Roman" w:cs="Times New Roman"/>
                <w:color w:val="000000"/>
                <w:sz w:val="24"/>
                <w:szCs w:val="24"/>
                <w:lang w:val="en-IN" w:eastAsia="en-IN"/>
              </w:rPr>
            </w:pPr>
            <w:r w:rsidRPr="00ED67B7">
              <w:rPr>
                <w:rFonts w:ascii="Times New Roman" w:eastAsia="Times New Roman" w:hAnsi="Times New Roman" w:cs="Times New Roman"/>
                <w:color w:val="000000"/>
                <w:sz w:val="24"/>
                <w:szCs w:val="24"/>
                <w:lang w:val="en-IN" w:eastAsia="en-IN"/>
              </w:rPr>
              <w:t xml:space="preserve">Above graduate </w:t>
            </w:r>
          </w:p>
        </w:tc>
        <w:tc>
          <w:tcPr>
            <w:tcW w:w="3049" w:type="dxa"/>
            <w:hideMark/>
          </w:tcPr>
          <w:p w14:paraId="0C3CA2E7" w14:textId="77777777" w:rsidR="00ED67B7" w:rsidRPr="00ED67B7" w:rsidRDefault="00ED67B7" w:rsidP="00ED67B7">
            <w:pPr>
              <w:spacing w:after="0" w:line="240" w:lineRule="auto"/>
              <w:jc w:val="center"/>
              <w:rPr>
                <w:rFonts w:ascii="Times New Roman" w:eastAsia="Times New Roman" w:hAnsi="Times New Roman" w:cs="Times New Roman"/>
                <w:color w:val="000000"/>
                <w:sz w:val="24"/>
                <w:szCs w:val="24"/>
                <w:lang w:val="en-IN" w:eastAsia="en-IN"/>
              </w:rPr>
            </w:pPr>
            <w:r w:rsidRPr="00ED67B7">
              <w:rPr>
                <w:rFonts w:ascii="Times New Roman" w:eastAsia="Times New Roman" w:hAnsi="Times New Roman" w:cs="Times New Roman"/>
                <w:color w:val="000000"/>
                <w:sz w:val="24"/>
                <w:szCs w:val="24"/>
                <w:lang w:val="en-IN" w:eastAsia="en-IN"/>
              </w:rPr>
              <w:t>8</w:t>
            </w:r>
          </w:p>
        </w:tc>
        <w:tc>
          <w:tcPr>
            <w:tcW w:w="3140" w:type="dxa"/>
            <w:hideMark/>
          </w:tcPr>
          <w:p w14:paraId="0D42221B" w14:textId="77777777" w:rsidR="00ED67B7" w:rsidRPr="00ED67B7" w:rsidRDefault="00ED67B7" w:rsidP="00ED67B7">
            <w:pPr>
              <w:spacing w:after="0" w:line="240" w:lineRule="auto"/>
              <w:jc w:val="center"/>
              <w:rPr>
                <w:rFonts w:ascii="Times New Roman" w:eastAsia="Times New Roman" w:hAnsi="Times New Roman" w:cs="Times New Roman"/>
                <w:color w:val="000000"/>
                <w:sz w:val="24"/>
                <w:szCs w:val="24"/>
                <w:lang w:val="en-IN" w:eastAsia="en-IN"/>
              </w:rPr>
            </w:pPr>
            <w:r w:rsidRPr="00ED67B7">
              <w:rPr>
                <w:rFonts w:ascii="Times New Roman" w:eastAsia="Times New Roman" w:hAnsi="Times New Roman" w:cs="Times New Roman"/>
                <w:color w:val="000000"/>
                <w:sz w:val="24"/>
                <w:szCs w:val="24"/>
                <w:lang w:val="en-IN" w:eastAsia="en-IN"/>
              </w:rPr>
              <w:t>5.71</w:t>
            </w:r>
          </w:p>
        </w:tc>
      </w:tr>
      <w:tr w:rsidR="00ED67B7" w:rsidRPr="00ED67B7" w14:paraId="4D99E51C" w14:textId="77777777" w:rsidTr="00ED67B7">
        <w:trPr>
          <w:trHeight w:val="288"/>
        </w:trPr>
        <w:tc>
          <w:tcPr>
            <w:tcW w:w="2956" w:type="dxa"/>
            <w:hideMark/>
          </w:tcPr>
          <w:p w14:paraId="0811E5BC" w14:textId="77777777" w:rsidR="00ED67B7" w:rsidRPr="00ED67B7" w:rsidRDefault="00ED67B7" w:rsidP="00ED67B7">
            <w:pPr>
              <w:spacing w:after="0" w:line="240" w:lineRule="auto"/>
              <w:rPr>
                <w:rFonts w:ascii="Times New Roman" w:eastAsia="Times New Roman" w:hAnsi="Times New Roman" w:cs="Times New Roman"/>
                <w:color w:val="000000"/>
                <w:sz w:val="24"/>
                <w:szCs w:val="24"/>
                <w:lang w:val="en-IN" w:eastAsia="en-IN"/>
              </w:rPr>
            </w:pPr>
            <w:r w:rsidRPr="00ED67B7">
              <w:rPr>
                <w:rFonts w:ascii="Times New Roman" w:eastAsia="Times New Roman" w:hAnsi="Times New Roman" w:cs="Times New Roman"/>
                <w:color w:val="000000"/>
                <w:sz w:val="24"/>
                <w:szCs w:val="24"/>
                <w:lang w:val="en-IN" w:eastAsia="en-IN"/>
              </w:rPr>
              <w:t>Illiterate</w:t>
            </w:r>
          </w:p>
        </w:tc>
        <w:tc>
          <w:tcPr>
            <w:tcW w:w="3049" w:type="dxa"/>
            <w:hideMark/>
          </w:tcPr>
          <w:p w14:paraId="31A7236E" w14:textId="77777777" w:rsidR="00ED67B7" w:rsidRPr="00ED67B7" w:rsidRDefault="00ED67B7" w:rsidP="00ED67B7">
            <w:pPr>
              <w:spacing w:after="0" w:line="240" w:lineRule="auto"/>
              <w:jc w:val="center"/>
              <w:rPr>
                <w:rFonts w:ascii="Times New Roman" w:eastAsia="Times New Roman" w:hAnsi="Times New Roman" w:cs="Times New Roman"/>
                <w:color w:val="000000"/>
                <w:sz w:val="24"/>
                <w:szCs w:val="24"/>
                <w:lang w:val="en-IN" w:eastAsia="en-IN"/>
              </w:rPr>
            </w:pPr>
            <w:r w:rsidRPr="00ED67B7">
              <w:rPr>
                <w:rFonts w:ascii="Times New Roman" w:eastAsia="Times New Roman" w:hAnsi="Times New Roman" w:cs="Times New Roman"/>
                <w:color w:val="000000"/>
                <w:sz w:val="24"/>
                <w:szCs w:val="24"/>
                <w:lang w:val="en-IN" w:eastAsia="en-IN"/>
              </w:rPr>
              <w:t>6</w:t>
            </w:r>
          </w:p>
        </w:tc>
        <w:tc>
          <w:tcPr>
            <w:tcW w:w="3140" w:type="dxa"/>
            <w:hideMark/>
          </w:tcPr>
          <w:p w14:paraId="74070D66" w14:textId="77777777" w:rsidR="00ED67B7" w:rsidRPr="00ED67B7" w:rsidRDefault="00ED67B7" w:rsidP="00ED67B7">
            <w:pPr>
              <w:spacing w:after="0" w:line="240" w:lineRule="auto"/>
              <w:jc w:val="center"/>
              <w:rPr>
                <w:rFonts w:ascii="Times New Roman" w:eastAsia="Times New Roman" w:hAnsi="Times New Roman" w:cs="Times New Roman"/>
                <w:color w:val="000000"/>
                <w:sz w:val="24"/>
                <w:szCs w:val="24"/>
                <w:lang w:val="en-IN" w:eastAsia="en-IN"/>
              </w:rPr>
            </w:pPr>
            <w:r w:rsidRPr="00ED67B7">
              <w:rPr>
                <w:rFonts w:ascii="Times New Roman" w:eastAsia="Times New Roman" w:hAnsi="Times New Roman" w:cs="Times New Roman"/>
                <w:color w:val="000000"/>
                <w:sz w:val="24"/>
                <w:szCs w:val="24"/>
                <w:lang w:val="en-IN" w:eastAsia="en-IN"/>
              </w:rPr>
              <w:t>4.29</w:t>
            </w:r>
          </w:p>
        </w:tc>
      </w:tr>
      <w:tr w:rsidR="00ED67B7" w:rsidRPr="00ED67B7" w14:paraId="7F6A1271" w14:textId="77777777" w:rsidTr="00ED67B7">
        <w:trPr>
          <w:trHeight w:val="180"/>
        </w:trPr>
        <w:tc>
          <w:tcPr>
            <w:tcW w:w="2956" w:type="dxa"/>
            <w:hideMark/>
          </w:tcPr>
          <w:p w14:paraId="23F7421C" w14:textId="77777777" w:rsidR="00ED67B7" w:rsidRPr="00ED67B7" w:rsidRDefault="00ED67B7" w:rsidP="00ED67B7">
            <w:pPr>
              <w:spacing w:after="0" w:line="240" w:lineRule="auto"/>
              <w:jc w:val="center"/>
              <w:rPr>
                <w:rFonts w:ascii="Times New Roman" w:eastAsia="Times New Roman" w:hAnsi="Times New Roman" w:cs="Times New Roman"/>
                <w:b/>
                <w:bCs/>
                <w:color w:val="000000"/>
                <w:sz w:val="24"/>
                <w:szCs w:val="24"/>
                <w:lang w:val="en-IN" w:eastAsia="en-IN"/>
              </w:rPr>
            </w:pPr>
            <w:r w:rsidRPr="00ED67B7">
              <w:rPr>
                <w:rFonts w:ascii="Times New Roman" w:eastAsia="Times New Roman" w:hAnsi="Times New Roman" w:cs="Times New Roman"/>
                <w:b/>
                <w:bCs/>
                <w:color w:val="000000"/>
                <w:sz w:val="24"/>
                <w:szCs w:val="24"/>
                <w:lang w:val="en-IN" w:eastAsia="en-IN"/>
              </w:rPr>
              <w:t>Total</w:t>
            </w:r>
          </w:p>
        </w:tc>
        <w:tc>
          <w:tcPr>
            <w:tcW w:w="3049" w:type="dxa"/>
            <w:hideMark/>
          </w:tcPr>
          <w:p w14:paraId="5FAFE4F7" w14:textId="77777777" w:rsidR="00ED67B7" w:rsidRPr="00ED67B7" w:rsidRDefault="00ED67B7" w:rsidP="00ED67B7">
            <w:pPr>
              <w:spacing w:after="0" w:line="240" w:lineRule="auto"/>
              <w:jc w:val="center"/>
              <w:rPr>
                <w:rFonts w:ascii="Times New Roman" w:eastAsia="Times New Roman" w:hAnsi="Times New Roman" w:cs="Times New Roman"/>
                <w:b/>
                <w:bCs/>
                <w:color w:val="000000"/>
                <w:sz w:val="24"/>
                <w:szCs w:val="24"/>
                <w:lang w:val="en-IN" w:eastAsia="en-IN"/>
              </w:rPr>
            </w:pPr>
            <w:r w:rsidRPr="00ED67B7">
              <w:rPr>
                <w:rFonts w:ascii="Times New Roman" w:eastAsia="Times New Roman" w:hAnsi="Times New Roman" w:cs="Times New Roman"/>
                <w:b/>
                <w:bCs/>
                <w:color w:val="000000"/>
                <w:sz w:val="24"/>
                <w:szCs w:val="24"/>
                <w:lang w:val="en-IN" w:eastAsia="en-IN"/>
              </w:rPr>
              <w:t>140</w:t>
            </w:r>
          </w:p>
        </w:tc>
        <w:tc>
          <w:tcPr>
            <w:tcW w:w="3140" w:type="dxa"/>
            <w:hideMark/>
          </w:tcPr>
          <w:p w14:paraId="79EFCBCB" w14:textId="77777777" w:rsidR="00ED67B7" w:rsidRPr="00ED67B7" w:rsidRDefault="00ED67B7" w:rsidP="00ED67B7">
            <w:pPr>
              <w:spacing w:after="0" w:line="240" w:lineRule="auto"/>
              <w:jc w:val="center"/>
              <w:rPr>
                <w:rFonts w:ascii="Times New Roman" w:eastAsia="Times New Roman" w:hAnsi="Times New Roman" w:cs="Times New Roman"/>
                <w:b/>
                <w:bCs/>
                <w:color w:val="000000"/>
                <w:sz w:val="24"/>
                <w:szCs w:val="24"/>
                <w:lang w:val="en-IN" w:eastAsia="en-IN"/>
              </w:rPr>
            </w:pPr>
            <w:r w:rsidRPr="00ED67B7">
              <w:rPr>
                <w:rFonts w:ascii="Times New Roman" w:eastAsia="Times New Roman" w:hAnsi="Times New Roman" w:cs="Times New Roman"/>
                <w:b/>
                <w:bCs/>
                <w:color w:val="000000"/>
                <w:sz w:val="24"/>
                <w:szCs w:val="24"/>
                <w:lang w:val="en-IN" w:eastAsia="en-IN"/>
              </w:rPr>
              <w:t>100</w:t>
            </w:r>
          </w:p>
        </w:tc>
      </w:tr>
    </w:tbl>
    <w:p w14:paraId="7BB06B78" w14:textId="77777777" w:rsidR="00493AB8" w:rsidRDefault="00493AB8" w:rsidP="008D23CC">
      <w:pPr>
        <w:spacing w:after="0" w:line="360" w:lineRule="auto"/>
        <w:rPr>
          <w:rFonts w:ascii="Times New Roman" w:hAnsi="Times New Roman" w:cs="Times New Roman"/>
          <w:b/>
          <w:sz w:val="24"/>
          <w:szCs w:val="24"/>
        </w:rPr>
      </w:pPr>
    </w:p>
    <w:p w14:paraId="6BC94CB8" w14:textId="62DD31F5" w:rsidR="00110186" w:rsidRDefault="00110186" w:rsidP="008D23CC">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Farming </w:t>
      </w:r>
      <w:r w:rsidR="00844602">
        <w:rPr>
          <w:rFonts w:ascii="Times New Roman" w:hAnsi="Times New Roman" w:cs="Times New Roman"/>
          <w:b/>
          <w:sz w:val="24"/>
          <w:szCs w:val="24"/>
        </w:rPr>
        <w:t>Experience</w:t>
      </w:r>
    </w:p>
    <w:p w14:paraId="49545F58" w14:textId="7CD55518" w:rsidR="00844602" w:rsidRDefault="00450C15" w:rsidP="008D23C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The f</w:t>
      </w:r>
      <w:r w:rsidRPr="00450C15">
        <w:rPr>
          <w:rFonts w:ascii="Times New Roman" w:hAnsi="Times New Roman" w:cs="Times New Roman"/>
          <w:bCs/>
          <w:sz w:val="24"/>
          <w:szCs w:val="24"/>
        </w:rPr>
        <w:t>arming experience plays a crucial role in guiding farmer</w:t>
      </w:r>
      <w:r>
        <w:rPr>
          <w:rFonts w:ascii="Times New Roman" w:hAnsi="Times New Roman" w:cs="Times New Roman"/>
          <w:bCs/>
          <w:sz w:val="24"/>
          <w:szCs w:val="24"/>
        </w:rPr>
        <w:t>’</w:t>
      </w:r>
      <w:r w:rsidRPr="00450C15">
        <w:rPr>
          <w:rFonts w:ascii="Times New Roman" w:hAnsi="Times New Roman" w:cs="Times New Roman"/>
          <w:bCs/>
          <w:sz w:val="24"/>
          <w:szCs w:val="24"/>
        </w:rPr>
        <w:t>s decisions, enabling them to select appropriate crops and agricultural enterprises.</w:t>
      </w:r>
      <w:r>
        <w:rPr>
          <w:rFonts w:ascii="Times New Roman" w:hAnsi="Times New Roman" w:cs="Times New Roman"/>
          <w:bCs/>
          <w:sz w:val="24"/>
          <w:szCs w:val="24"/>
        </w:rPr>
        <w:t xml:space="preserve"> </w:t>
      </w:r>
      <w:r w:rsidR="00844602" w:rsidRPr="00844602">
        <w:rPr>
          <w:rFonts w:ascii="Times New Roman" w:hAnsi="Times New Roman" w:cs="Times New Roman"/>
          <w:bCs/>
          <w:sz w:val="24"/>
          <w:szCs w:val="24"/>
        </w:rPr>
        <w:t xml:space="preserve">It was observed from </w:t>
      </w:r>
      <w:r w:rsidR="00844602" w:rsidRPr="00DC70EA">
        <w:rPr>
          <w:rFonts w:ascii="Times New Roman" w:hAnsi="Times New Roman" w:cs="Times New Roman"/>
          <w:bCs/>
          <w:sz w:val="24"/>
          <w:szCs w:val="24"/>
        </w:rPr>
        <w:t>Table</w:t>
      </w:r>
      <w:r w:rsidR="00844602" w:rsidRPr="00844602">
        <w:rPr>
          <w:rFonts w:ascii="Times New Roman" w:hAnsi="Times New Roman" w:cs="Times New Roman"/>
          <w:bCs/>
          <w:sz w:val="24"/>
          <w:szCs w:val="24"/>
        </w:rPr>
        <w:t xml:space="preserve"> 8 that the majority of farmers had 10 to 26 years of farming experience</w:t>
      </w:r>
      <w:r w:rsidR="004113CC">
        <w:rPr>
          <w:rFonts w:ascii="Times New Roman" w:hAnsi="Times New Roman" w:cs="Times New Roman"/>
          <w:bCs/>
          <w:sz w:val="24"/>
          <w:szCs w:val="24"/>
        </w:rPr>
        <w:t xml:space="preserve"> that fall under the medium category</w:t>
      </w:r>
      <w:r w:rsidR="00844602" w:rsidRPr="00844602">
        <w:rPr>
          <w:rFonts w:ascii="Times New Roman" w:hAnsi="Times New Roman" w:cs="Times New Roman"/>
          <w:bCs/>
          <w:sz w:val="24"/>
          <w:szCs w:val="24"/>
        </w:rPr>
        <w:t xml:space="preserve">. </w:t>
      </w:r>
      <w:r w:rsidRPr="00450C15">
        <w:rPr>
          <w:rFonts w:ascii="Times New Roman" w:hAnsi="Times New Roman" w:cs="Times New Roman"/>
          <w:bCs/>
          <w:sz w:val="24"/>
          <w:szCs w:val="24"/>
        </w:rPr>
        <w:t>This suggests that their extensive practical knowledge allows them to adapt readily to Integrated Farming Systems (IFS), as their farming experience equips them to comprehend and implement new agricultural practices efficiently, which is beneficial for adopting IFS.</w:t>
      </w:r>
      <w:r>
        <w:rPr>
          <w:rFonts w:ascii="Times New Roman" w:hAnsi="Times New Roman" w:cs="Times New Roman"/>
          <w:bCs/>
          <w:sz w:val="24"/>
          <w:szCs w:val="24"/>
        </w:rPr>
        <w:t xml:space="preserve"> </w:t>
      </w:r>
      <w:r w:rsidRPr="00450C15">
        <w:rPr>
          <w:rFonts w:ascii="Times New Roman" w:hAnsi="Times New Roman" w:cs="Times New Roman"/>
          <w:bCs/>
          <w:sz w:val="24"/>
          <w:szCs w:val="24"/>
        </w:rPr>
        <w:t xml:space="preserve">These </w:t>
      </w:r>
      <w:r>
        <w:rPr>
          <w:rFonts w:ascii="Times New Roman" w:hAnsi="Times New Roman" w:cs="Times New Roman"/>
          <w:bCs/>
          <w:sz w:val="24"/>
          <w:szCs w:val="24"/>
        </w:rPr>
        <w:t xml:space="preserve">similar results were observed in </w:t>
      </w:r>
      <w:r w:rsidRPr="00450C15">
        <w:rPr>
          <w:rFonts w:ascii="Times New Roman" w:hAnsi="Times New Roman" w:cs="Times New Roman"/>
          <w:bCs/>
          <w:sz w:val="24"/>
          <w:szCs w:val="24"/>
        </w:rPr>
        <w:t>Ramya (2021) and Vani (2023).</w:t>
      </w:r>
    </w:p>
    <w:p w14:paraId="3B82593B" w14:textId="1AB98F04" w:rsidR="00844602" w:rsidRDefault="00844602" w:rsidP="008D23CC">
      <w:pPr>
        <w:spacing w:after="0" w:line="360" w:lineRule="auto"/>
        <w:jc w:val="both"/>
        <w:rPr>
          <w:rFonts w:ascii="Times New Roman" w:eastAsia="Times New Roman" w:hAnsi="Times New Roman" w:cs="Times New Roman"/>
          <w:b/>
          <w:bCs/>
          <w:color w:val="000000"/>
          <w:sz w:val="24"/>
          <w:szCs w:val="24"/>
          <w:lang w:bidi="ar-SA"/>
        </w:rPr>
      </w:pPr>
      <w:r w:rsidRPr="00DC70EA">
        <w:rPr>
          <w:rFonts w:ascii="Times New Roman" w:eastAsia="Times New Roman" w:hAnsi="Times New Roman" w:cs="Times New Roman"/>
          <w:b/>
          <w:bCs/>
          <w:color w:val="000000"/>
          <w:sz w:val="24"/>
          <w:szCs w:val="24"/>
          <w:lang w:bidi="ar-SA"/>
        </w:rPr>
        <w:t>Table</w:t>
      </w:r>
      <w:r w:rsidRPr="00844602">
        <w:rPr>
          <w:rFonts w:ascii="Times New Roman" w:eastAsia="Times New Roman" w:hAnsi="Times New Roman" w:cs="Times New Roman"/>
          <w:b/>
          <w:bCs/>
          <w:color w:val="000000"/>
          <w:sz w:val="24"/>
          <w:szCs w:val="24"/>
          <w:lang w:bidi="ar-SA"/>
        </w:rPr>
        <w:t xml:space="preserve"> </w:t>
      </w:r>
      <w:r>
        <w:rPr>
          <w:rFonts w:ascii="Times New Roman" w:eastAsia="Times New Roman" w:hAnsi="Times New Roman" w:cs="Times New Roman"/>
          <w:b/>
          <w:bCs/>
          <w:color w:val="000000"/>
          <w:sz w:val="24"/>
          <w:szCs w:val="24"/>
          <w:lang w:bidi="ar-SA"/>
        </w:rPr>
        <w:t>8</w:t>
      </w:r>
      <w:r w:rsidRPr="00844602">
        <w:rPr>
          <w:rFonts w:ascii="Times New Roman" w:eastAsia="Times New Roman" w:hAnsi="Times New Roman" w:cs="Times New Roman"/>
          <w:b/>
          <w:bCs/>
          <w:color w:val="000000"/>
          <w:sz w:val="24"/>
          <w:szCs w:val="24"/>
          <w:lang w:bidi="ar-SA"/>
        </w:rPr>
        <w:t>: Distribution of the respondents according to their farming experience</w:t>
      </w:r>
      <w:r w:rsidR="007B1AC6">
        <w:rPr>
          <w:rFonts w:ascii="Times New Roman" w:eastAsia="Times New Roman" w:hAnsi="Times New Roman" w:cs="Times New Roman"/>
          <w:b/>
          <w:bCs/>
          <w:color w:val="000000"/>
          <w:sz w:val="24"/>
          <w:szCs w:val="24"/>
          <w:lang w:bidi="ar-SA"/>
        </w:rPr>
        <w:t xml:space="preserve"> (</w:t>
      </w:r>
      <w:r w:rsidR="007B1AC6" w:rsidRPr="00844602">
        <w:rPr>
          <w:rFonts w:ascii="Times New Roman" w:eastAsia="Times New Roman" w:hAnsi="Times New Roman" w:cs="Times New Roman"/>
          <w:b/>
          <w:bCs/>
          <w:color w:val="000000"/>
          <w:sz w:val="24"/>
          <w:szCs w:val="24"/>
          <w:lang w:bidi="ar-SA"/>
        </w:rPr>
        <w:t>N=140</w:t>
      </w:r>
      <w:r w:rsidR="007B1AC6">
        <w:rPr>
          <w:rFonts w:ascii="Times New Roman" w:eastAsia="Times New Roman" w:hAnsi="Times New Roman" w:cs="Times New Roman"/>
          <w:b/>
          <w:bCs/>
          <w:color w:val="000000"/>
          <w:sz w:val="24"/>
          <w:szCs w:val="24"/>
          <w:lang w:bidi="ar-SA"/>
        </w:rPr>
        <w:t>)</w:t>
      </w:r>
    </w:p>
    <w:tbl>
      <w:tblPr>
        <w:tblStyle w:val="TableGridLight"/>
        <w:tblW w:w="8947" w:type="dxa"/>
        <w:tblLayout w:type="fixed"/>
        <w:tblLook w:val="04A0" w:firstRow="1" w:lastRow="0" w:firstColumn="1" w:lastColumn="0" w:noHBand="0" w:noVBand="1"/>
      </w:tblPr>
      <w:tblGrid>
        <w:gridCol w:w="2791"/>
        <w:gridCol w:w="1462"/>
        <w:gridCol w:w="2017"/>
        <w:gridCol w:w="1437"/>
        <w:gridCol w:w="1240"/>
      </w:tblGrid>
      <w:tr w:rsidR="007B1AC6" w:rsidRPr="007B1AC6" w14:paraId="44DDF1C9" w14:textId="77777777" w:rsidTr="00ED67B7">
        <w:trPr>
          <w:trHeight w:val="691"/>
        </w:trPr>
        <w:tc>
          <w:tcPr>
            <w:tcW w:w="2791" w:type="dxa"/>
            <w:hideMark/>
          </w:tcPr>
          <w:p w14:paraId="40F4E492" w14:textId="77777777" w:rsidR="007B1AC6" w:rsidRPr="007B1AC6" w:rsidRDefault="007B1AC6" w:rsidP="007B1AC6">
            <w:pPr>
              <w:spacing w:after="0" w:line="240" w:lineRule="auto"/>
              <w:jc w:val="center"/>
              <w:rPr>
                <w:rFonts w:ascii="Times New Roman" w:eastAsia="Times New Roman" w:hAnsi="Times New Roman" w:cs="Times New Roman"/>
                <w:b/>
                <w:bCs/>
                <w:color w:val="000000"/>
                <w:sz w:val="24"/>
                <w:szCs w:val="24"/>
                <w:lang w:val="en-IN" w:eastAsia="en-IN"/>
              </w:rPr>
            </w:pPr>
            <w:r w:rsidRPr="007B1AC6">
              <w:rPr>
                <w:rFonts w:ascii="Times New Roman" w:eastAsia="Times New Roman" w:hAnsi="Times New Roman" w:cs="Times New Roman"/>
                <w:b/>
                <w:bCs/>
                <w:color w:val="000000"/>
                <w:sz w:val="24"/>
                <w:szCs w:val="24"/>
                <w:lang w:eastAsia="en-IN"/>
              </w:rPr>
              <w:t>Category</w:t>
            </w:r>
          </w:p>
        </w:tc>
        <w:tc>
          <w:tcPr>
            <w:tcW w:w="1462" w:type="dxa"/>
            <w:hideMark/>
          </w:tcPr>
          <w:p w14:paraId="0DF19985" w14:textId="77777777" w:rsidR="007B1AC6" w:rsidRPr="007B1AC6" w:rsidRDefault="007B1AC6" w:rsidP="007B1AC6">
            <w:pPr>
              <w:spacing w:after="0" w:line="240" w:lineRule="auto"/>
              <w:jc w:val="center"/>
              <w:rPr>
                <w:rFonts w:ascii="Times New Roman" w:eastAsia="Times New Roman" w:hAnsi="Times New Roman" w:cs="Times New Roman"/>
                <w:b/>
                <w:bCs/>
                <w:color w:val="000000"/>
                <w:sz w:val="24"/>
                <w:szCs w:val="24"/>
                <w:lang w:val="en-IN" w:eastAsia="en-IN"/>
              </w:rPr>
            </w:pPr>
            <w:r w:rsidRPr="007B1AC6">
              <w:rPr>
                <w:rFonts w:ascii="Times New Roman" w:eastAsia="Times New Roman" w:hAnsi="Times New Roman" w:cs="Times New Roman"/>
                <w:b/>
                <w:bCs/>
                <w:color w:val="000000"/>
                <w:sz w:val="24"/>
                <w:szCs w:val="24"/>
                <w:lang w:eastAsia="en-IN"/>
              </w:rPr>
              <w:t>Frequency</w:t>
            </w:r>
          </w:p>
        </w:tc>
        <w:tc>
          <w:tcPr>
            <w:tcW w:w="2017" w:type="dxa"/>
            <w:hideMark/>
          </w:tcPr>
          <w:p w14:paraId="089B4D0D" w14:textId="77777777" w:rsidR="007B1AC6" w:rsidRPr="007B1AC6" w:rsidRDefault="007B1AC6" w:rsidP="007B1AC6">
            <w:pPr>
              <w:spacing w:after="0" w:line="240" w:lineRule="auto"/>
              <w:jc w:val="center"/>
              <w:rPr>
                <w:rFonts w:ascii="Times New Roman" w:eastAsia="Times New Roman" w:hAnsi="Times New Roman" w:cs="Times New Roman"/>
                <w:b/>
                <w:bCs/>
                <w:color w:val="000000"/>
                <w:sz w:val="24"/>
                <w:szCs w:val="24"/>
                <w:lang w:val="en-IN" w:eastAsia="en-IN"/>
              </w:rPr>
            </w:pPr>
            <w:r w:rsidRPr="007B1AC6">
              <w:rPr>
                <w:rFonts w:ascii="Times New Roman" w:eastAsia="Times New Roman" w:hAnsi="Times New Roman" w:cs="Times New Roman"/>
                <w:b/>
                <w:bCs/>
                <w:color w:val="000000"/>
                <w:sz w:val="24"/>
                <w:szCs w:val="24"/>
                <w:lang w:eastAsia="en-IN"/>
              </w:rPr>
              <w:t>Percentage</w:t>
            </w:r>
          </w:p>
        </w:tc>
        <w:tc>
          <w:tcPr>
            <w:tcW w:w="1437" w:type="dxa"/>
            <w:hideMark/>
          </w:tcPr>
          <w:p w14:paraId="48E79502" w14:textId="77777777" w:rsidR="007B1AC6" w:rsidRPr="007B1AC6" w:rsidRDefault="007B1AC6" w:rsidP="007B1AC6">
            <w:pPr>
              <w:spacing w:after="0" w:line="240" w:lineRule="auto"/>
              <w:jc w:val="center"/>
              <w:rPr>
                <w:rFonts w:ascii="Times New Roman" w:eastAsia="Times New Roman" w:hAnsi="Times New Roman" w:cs="Times New Roman"/>
                <w:b/>
                <w:bCs/>
                <w:color w:val="000000"/>
                <w:sz w:val="24"/>
                <w:szCs w:val="24"/>
                <w:lang w:val="en-IN" w:eastAsia="en-IN"/>
              </w:rPr>
            </w:pPr>
            <w:r w:rsidRPr="007B1AC6">
              <w:rPr>
                <w:rFonts w:ascii="Times New Roman" w:eastAsia="Times New Roman" w:hAnsi="Times New Roman" w:cs="Times New Roman"/>
                <w:b/>
                <w:bCs/>
                <w:color w:val="000000"/>
                <w:sz w:val="24"/>
                <w:szCs w:val="24"/>
                <w:lang w:eastAsia="en-IN"/>
              </w:rPr>
              <w:t>Mean</w:t>
            </w:r>
          </w:p>
        </w:tc>
        <w:tc>
          <w:tcPr>
            <w:tcW w:w="1240" w:type="dxa"/>
            <w:hideMark/>
          </w:tcPr>
          <w:p w14:paraId="774C4AC9" w14:textId="77777777" w:rsidR="007B1AC6" w:rsidRPr="007B1AC6" w:rsidRDefault="007B1AC6" w:rsidP="007B1AC6">
            <w:pPr>
              <w:spacing w:after="0" w:line="240" w:lineRule="auto"/>
              <w:jc w:val="center"/>
              <w:rPr>
                <w:rFonts w:ascii="Times New Roman" w:eastAsia="Times New Roman" w:hAnsi="Times New Roman" w:cs="Times New Roman"/>
                <w:b/>
                <w:bCs/>
                <w:color w:val="000000"/>
                <w:sz w:val="24"/>
                <w:szCs w:val="24"/>
                <w:lang w:val="en-IN" w:eastAsia="en-IN"/>
              </w:rPr>
            </w:pPr>
            <w:r w:rsidRPr="007B1AC6">
              <w:rPr>
                <w:rFonts w:ascii="Times New Roman" w:eastAsia="Times New Roman" w:hAnsi="Times New Roman" w:cs="Times New Roman"/>
                <w:b/>
                <w:bCs/>
                <w:color w:val="000000"/>
                <w:sz w:val="24"/>
                <w:szCs w:val="24"/>
                <w:lang w:eastAsia="en-IN"/>
              </w:rPr>
              <w:t>SD</w:t>
            </w:r>
          </w:p>
        </w:tc>
      </w:tr>
      <w:tr w:rsidR="007B1AC6" w:rsidRPr="007B1AC6" w14:paraId="12D019FA" w14:textId="77777777" w:rsidTr="00ED67B7">
        <w:trPr>
          <w:trHeight w:val="691"/>
        </w:trPr>
        <w:tc>
          <w:tcPr>
            <w:tcW w:w="2791" w:type="dxa"/>
            <w:hideMark/>
          </w:tcPr>
          <w:p w14:paraId="11919419" w14:textId="77777777" w:rsidR="007B1AC6" w:rsidRPr="007B1AC6" w:rsidRDefault="007B1AC6" w:rsidP="007B1AC6">
            <w:pPr>
              <w:spacing w:after="0" w:line="240" w:lineRule="auto"/>
              <w:rPr>
                <w:rFonts w:ascii="Times New Roman" w:eastAsia="Times New Roman" w:hAnsi="Times New Roman" w:cs="Times New Roman"/>
                <w:color w:val="000000"/>
                <w:sz w:val="24"/>
                <w:szCs w:val="24"/>
                <w:lang w:val="en-IN" w:eastAsia="en-IN"/>
              </w:rPr>
            </w:pPr>
            <w:r w:rsidRPr="007B1AC6">
              <w:rPr>
                <w:rFonts w:ascii="Times New Roman" w:eastAsia="Times New Roman" w:hAnsi="Times New Roman" w:cs="Times New Roman"/>
                <w:color w:val="000000"/>
                <w:sz w:val="24"/>
                <w:szCs w:val="24"/>
                <w:lang w:eastAsia="en-IN"/>
              </w:rPr>
              <w:t>Low (Up to 9 years)</w:t>
            </w:r>
          </w:p>
        </w:tc>
        <w:tc>
          <w:tcPr>
            <w:tcW w:w="1462" w:type="dxa"/>
            <w:hideMark/>
          </w:tcPr>
          <w:p w14:paraId="18EB4206" w14:textId="77777777" w:rsidR="007B1AC6" w:rsidRPr="007B1AC6" w:rsidRDefault="007B1AC6" w:rsidP="007B1AC6">
            <w:pPr>
              <w:spacing w:after="0" w:line="240" w:lineRule="auto"/>
              <w:jc w:val="center"/>
              <w:rPr>
                <w:rFonts w:ascii="Times New Roman" w:eastAsia="Times New Roman" w:hAnsi="Times New Roman" w:cs="Times New Roman"/>
                <w:color w:val="000000"/>
                <w:sz w:val="24"/>
                <w:szCs w:val="24"/>
                <w:lang w:val="en-IN" w:eastAsia="en-IN"/>
              </w:rPr>
            </w:pPr>
            <w:r w:rsidRPr="007B1AC6">
              <w:rPr>
                <w:rFonts w:ascii="Times New Roman" w:eastAsia="Times New Roman" w:hAnsi="Times New Roman" w:cs="Times New Roman"/>
                <w:color w:val="000000"/>
                <w:sz w:val="24"/>
                <w:szCs w:val="24"/>
                <w:lang w:eastAsia="en-IN"/>
              </w:rPr>
              <w:t>27</w:t>
            </w:r>
          </w:p>
        </w:tc>
        <w:tc>
          <w:tcPr>
            <w:tcW w:w="2017" w:type="dxa"/>
            <w:hideMark/>
          </w:tcPr>
          <w:p w14:paraId="1450A9D6" w14:textId="77777777" w:rsidR="007B1AC6" w:rsidRPr="007B1AC6" w:rsidRDefault="007B1AC6" w:rsidP="007B1AC6">
            <w:pPr>
              <w:spacing w:after="0" w:line="240" w:lineRule="auto"/>
              <w:jc w:val="center"/>
              <w:rPr>
                <w:rFonts w:ascii="Times New Roman" w:eastAsia="Times New Roman" w:hAnsi="Times New Roman" w:cs="Times New Roman"/>
                <w:color w:val="000000"/>
                <w:sz w:val="24"/>
                <w:szCs w:val="24"/>
                <w:lang w:val="en-IN" w:eastAsia="en-IN"/>
              </w:rPr>
            </w:pPr>
            <w:r w:rsidRPr="007B1AC6">
              <w:rPr>
                <w:rFonts w:ascii="Times New Roman" w:eastAsia="Times New Roman" w:hAnsi="Times New Roman" w:cs="Times New Roman"/>
                <w:color w:val="000000"/>
                <w:sz w:val="24"/>
                <w:szCs w:val="24"/>
                <w:lang w:eastAsia="en-IN"/>
              </w:rPr>
              <w:t>19.29</w:t>
            </w:r>
          </w:p>
        </w:tc>
        <w:tc>
          <w:tcPr>
            <w:tcW w:w="1437" w:type="dxa"/>
            <w:vMerge w:val="restart"/>
            <w:hideMark/>
          </w:tcPr>
          <w:p w14:paraId="66079407" w14:textId="77777777" w:rsidR="00ED67B7" w:rsidRDefault="00ED67B7" w:rsidP="007B1AC6">
            <w:pPr>
              <w:spacing w:after="0" w:line="240" w:lineRule="auto"/>
              <w:jc w:val="center"/>
              <w:rPr>
                <w:rFonts w:ascii="Times New Roman" w:eastAsia="Times New Roman" w:hAnsi="Times New Roman" w:cs="Times New Roman"/>
                <w:color w:val="000000"/>
                <w:sz w:val="24"/>
                <w:szCs w:val="24"/>
                <w:lang w:eastAsia="en-IN"/>
              </w:rPr>
            </w:pPr>
          </w:p>
          <w:p w14:paraId="22C4DDC5" w14:textId="77777777" w:rsidR="00ED67B7" w:rsidRDefault="00ED67B7" w:rsidP="007B1AC6">
            <w:pPr>
              <w:spacing w:after="0" w:line="240" w:lineRule="auto"/>
              <w:jc w:val="center"/>
              <w:rPr>
                <w:rFonts w:ascii="Times New Roman" w:eastAsia="Times New Roman" w:hAnsi="Times New Roman" w:cs="Times New Roman"/>
                <w:color w:val="000000"/>
                <w:sz w:val="24"/>
                <w:szCs w:val="24"/>
                <w:lang w:eastAsia="en-IN"/>
              </w:rPr>
            </w:pPr>
          </w:p>
          <w:p w14:paraId="29FBD23F" w14:textId="77777777" w:rsidR="00ED67B7" w:rsidRDefault="00ED67B7" w:rsidP="007B1AC6">
            <w:pPr>
              <w:spacing w:after="0" w:line="240" w:lineRule="auto"/>
              <w:jc w:val="center"/>
              <w:rPr>
                <w:rFonts w:ascii="Times New Roman" w:eastAsia="Times New Roman" w:hAnsi="Times New Roman" w:cs="Times New Roman"/>
                <w:color w:val="000000"/>
                <w:sz w:val="24"/>
                <w:szCs w:val="24"/>
                <w:lang w:eastAsia="en-IN"/>
              </w:rPr>
            </w:pPr>
          </w:p>
          <w:p w14:paraId="75903F6B" w14:textId="211B28E0" w:rsidR="007B1AC6" w:rsidRPr="007B1AC6" w:rsidRDefault="007B1AC6" w:rsidP="007B1AC6">
            <w:pPr>
              <w:spacing w:after="0" w:line="240" w:lineRule="auto"/>
              <w:jc w:val="center"/>
              <w:rPr>
                <w:rFonts w:ascii="Times New Roman" w:eastAsia="Times New Roman" w:hAnsi="Times New Roman" w:cs="Times New Roman"/>
                <w:color w:val="000000"/>
                <w:sz w:val="24"/>
                <w:szCs w:val="24"/>
                <w:lang w:val="en-IN" w:eastAsia="en-IN"/>
              </w:rPr>
            </w:pPr>
            <w:r w:rsidRPr="007B1AC6">
              <w:rPr>
                <w:rFonts w:ascii="Times New Roman" w:eastAsia="Times New Roman" w:hAnsi="Times New Roman" w:cs="Times New Roman"/>
                <w:color w:val="000000"/>
                <w:sz w:val="24"/>
                <w:szCs w:val="24"/>
                <w:lang w:eastAsia="en-IN"/>
              </w:rPr>
              <w:t>17.507</w:t>
            </w:r>
          </w:p>
        </w:tc>
        <w:tc>
          <w:tcPr>
            <w:tcW w:w="1240" w:type="dxa"/>
            <w:vMerge w:val="restart"/>
            <w:hideMark/>
          </w:tcPr>
          <w:p w14:paraId="4963FA51" w14:textId="77777777" w:rsidR="00ED67B7" w:rsidRDefault="00ED67B7" w:rsidP="007B1AC6">
            <w:pPr>
              <w:spacing w:after="0" w:line="240" w:lineRule="auto"/>
              <w:jc w:val="center"/>
              <w:rPr>
                <w:rFonts w:ascii="Times New Roman" w:eastAsia="Times New Roman" w:hAnsi="Times New Roman" w:cs="Times New Roman"/>
                <w:color w:val="000000"/>
                <w:sz w:val="24"/>
                <w:szCs w:val="24"/>
                <w:lang w:eastAsia="en-IN"/>
              </w:rPr>
            </w:pPr>
          </w:p>
          <w:p w14:paraId="1DE13458" w14:textId="77777777" w:rsidR="00ED67B7" w:rsidRDefault="00ED67B7" w:rsidP="007B1AC6">
            <w:pPr>
              <w:spacing w:after="0" w:line="240" w:lineRule="auto"/>
              <w:jc w:val="center"/>
              <w:rPr>
                <w:rFonts w:ascii="Times New Roman" w:eastAsia="Times New Roman" w:hAnsi="Times New Roman" w:cs="Times New Roman"/>
                <w:color w:val="000000"/>
                <w:sz w:val="24"/>
                <w:szCs w:val="24"/>
                <w:lang w:eastAsia="en-IN"/>
              </w:rPr>
            </w:pPr>
          </w:p>
          <w:p w14:paraId="512AE98D" w14:textId="77777777" w:rsidR="00ED67B7" w:rsidRDefault="00ED67B7" w:rsidP="007B1AC6">
            <w:pPr>
              <w:spacing w:after="0" w:line="240" w:lineRule="auto"/>
              <w:jc w:val="center"/>
              <w:rPr>
                <w:rFonts w:ascii="Times New Roman" w:eastAsia="Times New Roman" w:hAnsi="Times New Roman" w:cs="Times New Roman"/>
                <w:color w:val="000000"/>
                <w:sz w:val="24"/>
                <w:szCs w:val="24"/>
                <w:lang w:eastAsia="en-IN"/>
              </w:rPr>
            </w:pPr>
          </w:p>
          <w:p w14:paraId="39DDF36B" w14:textId="63A1CC63" w:rsidR="007B1AC6" w:rsidRPr="007B1AC6" w:rsidRDefault="007B1AC6" w:rsidP="007B1AC6">
            <w:pPr>
              <w:spacing w:after="0" w:line="240" w:lineRule="auto"/>
              <w:jc w:val="center"/>
              <w:rPr>
                <w:rFonts w:ascii="Times New Roman" w:eastAsia="Times New Roman" w:hAnsi="Times New Roman" w:cs="Times New Roman"/>
                <w:color w:val="000000"/>
                <w:sz w:val="24"/>
                <w:szCs w:val="24"/>
                <w:lang w:val="en-IN" w:eastAsia="en-IN"/>
              </w:rPr>
            </w:pPr>
            <w:r w:rsidRPr="007B1AC6">
              <w:rPr>
                <w:rFonts w:ascii="Times New Roman" w:eastAsia="Times New Roman" w:hAnsi="Times New Roman" w:cs="Times New Roman"/>
                <w:color w:val="000000"/>
                <w:sz w:val="24"/>
                <w:szCs w:val="24"/>
                <w:lang w:eastAsia="en-IN"/>
              </w:rPr>
              <w:t>8.495</w:t>
            </w:r>
          </w:p>
        </w:tc>
      </w:tr>
      <w:tr w:rsidR="007B1AC6" w:rsidRPr="007B1AC6" w14:paraId="624C96C4" w14:textId="77777777" w:rsidTr="00ED67B7">
        <w:trPr>
          <w:trHeight w:val="716"/>
        </w:trPr>
        <w:tc>
          <w:tcPr>
            <w:tcW w:w="2791" w:type="dxa"/>
            <w:hideMark/>
          </w:tcPr>
          <w:p w14:paraId="548157F2" w14:textId="77777777" w:rsidR="007B1AC6" w:rsidRPr="007B1AC6" w:rsidRDefault="007B1AC6" w:rsidP="007B1AC6">
            <w:pPr>
              <w:spacing w:after="0" w:line="240" w:lineRule="auto"/>
              <w:rPr>
                <w:rFonts w:ascii="Times New Roman" w:eastAsia="Times New Roman" w:hAnsi="Times New Roman" w:cs="Times New Roman"/>
                <w:color w:val="000000"/>
                <w:sz w:val="24"/>
                <w:szCs w:val="24"/>
                <w:lang w:val="en-IN" w:eastAsia="en-IN"/>
              </w:rPr>
            </w:pPr>
            <w:r w:rsidRPr="007B1AC6">
              <w:rPr>
                <w:rFonts w:ascii="Times New Roman" w:eastAsia="Times New Roman" w:hAnsi="Times New Roman" w:cs="Times New Roman"/>
                <w:color w:val="000000"/>
                <w:sz w:val="24"/>
                <w:szCs w:val="24"/>
                <w:lang w:eastAsia="en-IN"/>
              </w:rPr>
              <w:t>Medium (10 years to 26 years)</w:t>
            </w:r>
          </w:p>
        </w:tc>
        <w:tc>
          <w:tcPr>
            <w:tcW w:w="1462" w:type="dxa"/>
            <w:hideMark/>
          </w:tcPr>
          <w:p w14:paraId="0117CDBD" w14:textId="77777777" w:rsidR="007B1AC6" w:rsidRPr="007B1AC6" w:rsidRDefault="007B1AC6" w:rsidP="007B1AC6">
            <w:pPr>
              <w:spacing w:after="0" w:line="240" w:lineRule="auto"/>
              <w:jc w:val="center"/>
              <w:rPr>
                <w:rFonts w:ascii="Times New Roman" w:eastAsia="Times New Roman" w:hAnsi="Times New Roman" w:cs="Times New Roman"/>
                <w:color w:val="000000"/>
                <w:sz w:val="24"/>
                <w:szCs w:val="24"/>
                <w:lang w:val="en-IN" w:eastAsia="en-IN"/>
              </w:rPr>
            </w:pPr>
            <w:r w:rsidRPr="007B1AC6">
              <w:rPr>
                <w:rFonts w:ascii="Times New Roman" w:eastAsia="Times New Roman" w:hAnsi="Times New Roman" w:cs="Times New Roman"/>
                <w:color w:val="000000"/>
                <w:sz w:val="24"/>
                <w:szCs w:val="24"/>
                <w:lang w:eastAsia="en-IN"/>
              </w:rPr>
              <w:t>99</w:t>
            </w:r>
          </w:p>
        </w:tc>
        <w:tc>
          <w:tcPr>
            <w:tcW w:w="2017" w:type="dxa"/>
            <w:hideMark/>
          </w:tcPr>
          <w:p w14:paraId="093C7194" w14:textId="77777777" w:rsidR="007B1AC6" w:rsidRPr="007B1AC6" w:rsidRDefault="007B1AC6" w:rsidP="007B1AC6">
            <w:pPr>
              <w:spacing w:after="0" w:line="240" w:lineRule="auto"/>
              <w:jc w:val="center"/>
              <w:rPr>
                <w:rFonts w:ascii="Times New Roman" w:eastAsia="Times New Roman" w:hAnsi="Times New Roman" w:cs="Times New Roman"/>
                <w:color w:val="000000"/>
                <w:sz w:val="24"/>
                <w:szCs w:val="24"/>
                <w:lang w:val="en-IN" w:eastAsia="en-IN"/>
              </w:rPr>
            </w:pPr>
            <w:r w:rsidRPr="007B1AC6">
              <w:rPr>
                <w:rFonts w:ascii="Times New Roman" w:eastAsia="Times New Roman" w:hAnsi="Times New Roman" w:cs="Times New Roman"/>
                <w:color w:val="000000"/>
                <w:sz w:val="24"/>
                <w:szCs w:val="24"/>
                <w:lang w:eastAsia="en-IN"/>
              </w:rPr>
              <w:t>70.71</w:t>
            </w:r>
          </w:p>
        </w:tc>
        <w:tc>
          <w:tcPr>
            <w:tcW w:w="1437" w:type="dxa"/>
            <w:vMerge/>
            <w:hideMark/>
          </w:tcPr>
          <w:p w14:paraId="6EDDEACB" w14:textId="77777777" w:rsidR="007B1AC6" w:rsidRPr="007B1AC6" w:rsidRDefault="007B1AC6" w:rsidP="007B1AC6">
            <w:pPr>
              <w:spacing w:after="0" w:line="240" w:lineRule="auto"/>
              <w:rPr>
                <w:rFonts w:ascii="Times New Roman" w:eastAsia="Times New Roman" w:hAnsi="Times New Roman" w:cs="Times New Roman"/>
                <w:color w:val="000000"/>
                <w:sz w:val="24"/>
                <w:szCs w:val="24"/>
                <w:lang w:val="en-IN" w:eastAsia="en-IN"/>
              </w:rPr>
            </w:pPr>
          </w:p>
        </w:tc>
        <w:tc>
          <w:tcPr>
            <w:tcW w:w="1240" w:type="dxa"/>
            <w:vMerge/>
            <w:hideMark/>
          </w:tcPr>
          <w:p w14:paraId="528563A5" w14:textId="77777777" w:rsidR="007B1AC6" w:rsidRPr="007B1AC6" w:rsidRDefault="007B1AC6" w:rsidP="007B1AC6">
            <w:pPr>
              <w:spacing w:after="0" w:line="240" w:lineRule="auto"/>
              <w:rPr>
                <w:rFonts w:ascii="Times New Roman" w:eastAsia="Times New Roman" w:hAnsi="Times New Roman" w:cs="Times New Roman"/>
                <w:color w:val="000000"/>
                <w:sz w:val="24"/>
                <w:szCs w:val="24"/>
                <w:lang w:val="en-IN" w:eastAsia="en-IN"/>
              </w:rPr>
            </w:pPr>
          </w:p>
        </w:tc>
      </w:tr>
      <w:tr w:rsidR="007B1AC6" w:rsidRPr="007B1AC6" w14:paraId="5CEF2E7D" w14:textId="77777777" w:rsidTr="00ED67B7">
        <w:trPr>
          <w:trHeight w:val="691"/>
        </w:trPr>
        <w:tc>
          <w:tcPr>
            <w:tcW w:w="2791" w:type="dxa"/>
            <w:hideMark/>
          </w:tcPr>
          <w:p w14:paraId="2F40D7A3" w14:textId="77777777" w:rsidR="007B1AC6" w:rsidRPr="007B1AC6" w:rsidRDefault="007B1AC6" w:rsidP="007B1AC6">
            <w:pPr>
              <w:spacing w:after="0" w:line="240" w:lineRule="auto"/>
              <w:rPr>
                <w:rFonts w:ascii="Times New Roman" w:eastAsia="Times New Roman" w:hAnsi="Times New Roman" w:cs="Times New Roman"/>
                <w:color w:val="000000"/>
                <w:sz w:val="24"/>
                <w:szCs w:val="24"/>
                <w:lang w:val="en-IN" w:eastAsia="en-IN"/>
              </w:rPr>
            </w:pPr>
            <w:r w:rsidRPr="007B1AC6">
              <w:rPr>
                <w:rFonts w:ascii="Times New Roman" w:eastAsia="Times New Roman" w:hAnsi="Times New Roman" w:cs="Times New Roman"/>
                <w:color w:val="000000"/>
                <w:sz w:val="24"/>
                <w:szCs w:val="24"/>
                <w:lang w:eastAsia="en-IN"/>
              </w:rPr>
              <w:lastRenderedPageBreak/>
              <w:t>High (Above 26 years)</w:t>
            </w:r>
          </w:p>
        </w:tc>
        <w:tc>
          <w:tcPr>
            <w:tcW w:w="1462" w:type="dxa"/>
            <w:hideMark/>
          </w:tcPr>
          <w:p w14:paraId="659D5A69" w14:textId="77777777" w:rsidR="007B1AC6" w:rsidRPr="007B1AC6" w:rsidRDefault="007B1AC6" w:rsidP="007B1AC6">
            <w:pPr>
              <w:spacing w:after="0" w:line="240" w:lineRule="auto"/>
              <w:jc w:val="center"/>
              <w:rPr>
                <w:rFonts w:ascii="Times New Roman" w:eastAsia="Times New Roman" w:hAnsi="Times New Roman" w:cs="Times New Roman"/>
                <w:color w:val="000000"/>
                <w:sz w:val="24"/>
                <w:szCs w:val="24"/>
                <w:lang w:val="en-IN" w:eastAsia="en-IN"/>
              </w:rPr>
            </w:pPr>
            <w:r w:rsidRPr="007B1AC6">
              <w:rPr>
                <w:rFonts w:ascii="Times New Roman" w:eastAsia="Times New Roman" w:hAnsi="Times New Roman" w:cs="Times New Roman"/>
                <w:color w:val="000000"/>
                <w:sz w:val="24"/>
                <w:szCs w:val="24"/>
                <w:lang w:eastAsia="en-IN"/>
              </w:rPr>
              <w:t>14</w:t>
            </w:r>
          </w:p>
        </w:tc>
        <w:tc>
          <w:tcPr>
            <w:tcW w:w="2017" w:type="dxa"/>
            <w:hideMark/>
          </w:tcPr>
          <w:p w14:paraId="60A251F3" w14:textId="77777777" w:rsidR="007B1AC6" w:rsidRPr="007B1AC6" w:rsidRDefault="007B1AC6" w:rsidP="007B1AC6">
            <w:pPr>
              <w:spacing w:after="0" w:line="240" w:lineRule="auto"/>
              <w:jc w:val="center"/>
              <w:rPr>
                <w:rFonts w:ascii="Times New Roman" w:eastAsia="Times New Roman" w:hAnsi="Times New Roman" w:cs="Times New Roman"/>
                <w:color w:val="000000"/>
                <w:sz w:val="24"/>
                <w:szCs w:val="24"/>
                <w:lang w:val="en-IN" w:eastAsia="en-IN"/>
              </w:rPr>
            </w:pPr>
            <w:r w:rsidRPr="007B1AC6">
              <w:rPr>
                <w:rFonts w:ascii="Times New Roman" w:eastAsia="Times New Roman" w:hAnsi="Times New Roman" w:cs="Times New Roman"/>
                <w:color w:val="000000"/>
                <w:sz w:val="24"/>
                <w:szCs w:val="24"/>
                <w:lang w:eastAsia="en-IN"/>
              </w:rPr>
              <w:t>10</w:t>
            </w:r>
          </w:p>
        </w:tc>
        <w:tc>
          <w:tcPr>
            <w:tcW w:w="1437" w:type="dxa"/>
            <w:vMerge/>
            <w:hideMark/>
          </w:tcPr>
          <w:p w14:paraId="4E2EAF05" w14:textId="77777777" w:rsidR="007B1AC6" w:rsidRPr="007B1AC6" w:rsidRDefault="007B1AC6" w:rsidP="007B1AC6">
            <w:pPr>
              <w:spacing w:after="0" w:line="240" w:lineRule="auto"/>
              <w:rPr>
                <w:rFonts w:ascii="Times New Roman" w:eastAsia="Times New Roman" w:hAnsi="Times New Roman" w:cs="Times New Roman"/>
                <w:color w:val="000000"/>
                <w:sz w:val="24"/>
                <w:szCs w:val="24"/>
                <w:lang w:val="en-IN" w:eastAsia="en-IN"/>
              </w:rPr>
            </w:pPr>
          </w:p>
        </w:tc>
        <w:tc>
          <w:tcPr>
            <w:tcW w:w="1240" w:type="dxa"/>
            <w:vMerge/>
            <w:hideMark/>
          </w:tcPr>
          <w:p w14:paraId="6FFD2130" w14:textId="77777777" w:rsidR="007B1AC6" w:rsidRPr="007B1AC6" w:rsidRDefault="007B1AC6" w:rsidP="007B1AC6">
            <w:pPr>
              <w:spacing w:after="0" w:line="240" w:lineRule="auto"/>
              <w:rPr>
                <w:rFonts w:ascii="Times New Roman" w:eastAsia="Times New Roman" w:hAnsi="Times New Roman" w:cs="Times New Roman"/>
                <w:color w:val="000000"/>
                <w:sz w:val="24"/>
                <w:szCs w:val="24"/>
                <w:lang w:val="en-IN" w:eastAsia="en-IN"/>
              </w:rPr>
            </w:pPr>
          </w:p>
        </w:tc>
      </w:tr>
      <w:tr w:rsidR="007B1AC6" w:rsidRPr="007B1AC6" w14:paraId="528498DC" w14:textId="77777777" w:rsidTr="00ED67B7">
        <w:trPr>
          <w:trHeight w:val="358"/>
        </w:trPr>
        <w:tc>
          <w:tcPr>
            <w:tcW w:w="2791" w:type="dxa"/>
            <w:hideMark/>
          </w:tcPr>
          <w:p w14:paraId="5ED75B95" w14:textId="2ED5B677" w:rsidR="007B1AC6" w:rsidRPr="007B1AC6" w:rsidRDefault="007B1AC6" w:rsidP="007B1AC6">
            <w:pPr>
              <w:spacing w:after="0" w:line="24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Total</w:t>
            </w:r>
          </w:p>
        </w:tc>
        <w:tc>
          <w:tcPr>
            <w:tcW w:w="1462" w:type="dxa"/>
            <w:hideMark/>
          </w:tcPr>
          <w:p w14:paraId="06E14BBC" w14:textId="77777777" w:rsidR="007B1AC6" w:rsidRPr="007B1AC6" w:rsidRDefault="007B1AC6" w:rsidP="007B1AC6">
            <w:pPr>
              <w:spacing w:after="0" w:line="240" w:lineRule="auto"/>
              <w:jc w:val="center"/>
              <w:rPr>
                <w:rFonts w:ascii="Times New Roman" w:eastAsia="Times New Roman" w:hAnsi="Times New Roman" w:cs="Times New Roman"/>
                <w:b/>
                <w:bCs/>
                <w:color w:val="000000"/>
                <w:sz w:val="24"/>
                <w:szCs w:val="24"/>
                <w:lang w:val="en-IN" w:eastAsia="en-IN"/>
              </w:rPr>
            </w:pPr>
            <w:r w:rsidRPr="007B1AC6">
              <w:rPr>
                <w:rFonts w:ascii="Times New Roman" w:eastAsia="Times New Roman" w:hAnsi="Times New Roman" w:cs="Times New Roman"/>
                <w:b/>
                <w:bCs/>
                <w:color w:val="000000"/>
                <w:sz w:val="24"/>
                <w:szCs w:val="24"/>
                <w:lang w:eastAsia="en-IN"/>
              </w:rPr>
              <w:t>140</w:t>
            </w:r>
          </w:p>
        </w:tc>
        <w:tc>
          <w:tcPr>
            <w:tcW w:w="2017" w:type="dxa"/>
            <w:hideMark/>
          </w:tcPr>
          <w:p w14:paraId="0C230E4B" w14:textId="77777777" w:rsidR="007B1AC6" w:rsidRPr="007B1AC6" w:rsidRDefault="007B1AC6" w:rsidP="007B1AC6">
            <w:pPr>
              <w:spacing w:after="0" w:line="240" w:lineRule="auto"/>
              <w:jc w:val="center"/>
              <w:rPr>
                <w:rFonts w:ascii="Times New Roman" w:eastAsia="Times New Roman" w:hAnsi="Times New Roman" w:cs="Times New Roman"/>
                <w:b/>
                <w:bCs/>
                <w:color w:val="000000"/>
                <w:sz w:val="24"/>
                <w:szCs w:val="24"/>
                <w:lang w:val="en-IN" w:eastAsia="en-IN"/>
              </w:rPr>
            </w:pPr>
            <w:r w:rsidRPr="007B1AC6">
              <w:rPr>
                <w:rFonts w:ascii="Times New Roman" w:eastAsia="Times New Roman" w:hAnsi="Times New Roman" w:cs="Times New Roman"/>
                <w:b/>
                <w:bCs/>
                <w:color w:val="000000"/>
                <w:sz w:val="24"/>
                <w:szCs w:val="24"/>
                <w:lang w:eastAsia="en-IN"/>
              </w:rPr>
              <w:t>100</w:t>
            </w:r>
          </w:p>
        </w:tc>
        <w:tc>
          <w:tcPr>
            <w:tcW w:w="1437" w:type="dxa"/>
            <w:vMerge/>
            <w:hideMark/>
          </w:tcPr>
          <w:p w14:paraId="37E8000E" w14:textId="77777777" w:rsidR="007B1AC6" w:rsidRPr="007B1AC6" w:rsidRDefault="007B1AC6" w:rsidP="007B1AC6">
            <w:pPr>
              <w:spacing w:after="0" w:line="240" w:lineRule="auto"/>
              <w:rPr>
                <w:rFonts w:ascii="Times New Roman" w:eastAsia="Times New Roman" w:hAnsi="Times New Roman" w:cs="Times New Roman"/>
                <w:color w:val="000000"/>
                <w:sz w:val="24"/>
                <w:szCs w:val="24"/>
                <w:lang w:val="en-IN" w:eastAsia="en-IN"/>
              </w:rPr>
            </w:pPr>
          </w:p>
        </w:tc>
        <w:tc>
          <w:tcPr>
            <w:tcW w:w="1240" w:type="dxa"/>
            <w:vMerge/>
            <w:hideMark/>
          </w:tcPr>
          <w:p w14:paraId="5A56E463" w14:textId="77777777" w:rsidR="007B1AC6" w:rsidRPr="007B1AC6" w:rsidRDefault="007B1AC6" w:rsidP="007B1AC6">
            <w:pPr>
              <w:spacing w:after="0" w:line="240" w:lineRule="auto"/>
              <w:rPr>
                <w:rFonts w:ascii="Times New Roman" w:eastAsia="Times New Roman" w:hAnsi="Times New Roman" w:cs="Times New Roman"/>
                <w:color w:val="000000"/>
                <w:sz w:val="24"/>
                <w:szCs w:val="24"/>
                <w:lang w:val="en-IN" w:eastAsia="en-IN"/>
              </w:rPr>
            </w:pPr>
          </w:p>
        </w:tc>
      </w:tr>
    </w:tbl>
    <w:p w14:paraId="33B69F85" w14:textId="3CBD8F8E" w:rsidR="00F13B4B" w:rsidRDefault="00F13B4B" w:rsidP="008D23CC">
      <w:pPr>
        <w:spacing w:after="0" w:line="360" w:lineRule="auto"/>
        <w:rPr>
          <w:rFonts w:ascii="Times New Roman" w:hAnsi="Times New Roman" w:cs="Times New Roman"/>
          <w:b/>
          <w:sz w:val="24"/>
          <w:szCs w:val="24"/>
        </w:rPr>
      </w:pPr>
      <w:r>
        <w:rPr>
          <w:rFonts w:ascii="Times New Roman" w:hAnsi="Times New Roman" w:cs="Times New Roman"/>
          <w:b/>
          <w:sz w:val="24"/>
          <w:szCs w:val="24"/>
        </w:rPr>
        <w:t>Land Holding</w:t>
      </w:r>
    </w:p>
    <w:p w14:paraId="151F1D36" w14:textId="07C0A142" w:rsidR="0065072D" w:rsidRDefault="00F13B4B" w:rsidP="008D23CC">
      <w:pPr>
        <w:spacing w:after="0" w:line="360" w:lineRule="auto"/>
        <w:jc w:val="both"/>
        <w:rPr>
          <w:rFonts w:ascii="Times New Roman" w:hAnsi="Times New Roman" w:cs="Times New Roman"/>
          <w:bCs/>
          <w:sz w:val="24"/>
          <w:szCs w:val="24"/>
        </w:rPr>
      </w:pPr>
      <w:r w:rsidRPr="00F13B4B">
        <w:rPr>
          <w:rFonts w:ascii="Times New Roman" w:hAnsi="Times New Roman" w:cs="Times New Roman"/>
          <w:bCs/>
          <w:sz w:val="24"/>
          <w:szCs w:val="24"/>
        </w:rPr>
        <w:t>It reveals that the majority of respondents (37.14%) were semi-medium farmers owning between 2.01 to 4.00 hectares of land. This was followed by small farmers (22.86%), medium farmers (20.71%) and marginal farmers (14.29%). Only a small proportion (5.00%) were large farmers with more than 10 hectares. This indicates that most of the farmers in the study area belong to the small and semi-medium categories, which is important when planning and promoting Integrated Farming System practices sui</w:t>
      </w:r>
      <w:r w:rsidRPr="00DC70EA">
        <w:rPr>
          <w:rFonts w:ascii="Times New Roman" w:hAnsi="Times New Roman" w:cs="Times New Roman"/>
          <w:bCs/>
          <w:sz w:val="24"/>
          <w:szCs w:val="24"/>
        </w:rPr>
        <w:t>table</w:t>
      </w:r>
      <w:r w:rsidRPr="00F13B4B">
        <w:rPr>
          <w:rFonts w:ascii="Times New Roman" w:hAnsi="Times New Roman" w:cs="Times New Roman"/>
          <w:bCs/>
          <w:sz w:val="24"/>
          <w:szCs w:val="24"/>
        </w:rPr>
        <w:t xml:space="preserve"> for their land size.</w:t>
      </w:r>
      <w:r w:rsidR="00377439">
        <w:rPr>
          <w:rFonts w:ascii="Times New Roman" w:hAnsi="Times New Roman" w:cs="Times New Roman"/>
          <w:bCs/>
          <w:sz w:val="24"/>
          <w:szCs w:val="24"/>
        </w:rPr>
        <w:t xml:space="preserve"> </w:t>
      </w:r>
      <w:r w:rsidR="00377439" w:rsidRPr="00283D7A">
        <w:rPr>
          <w:rFonts w:ascii="Times New Roman" w:hAnsi="Times New Roman" w:cs="Times New Roman"/>
          <w:bCs/>
          <w:sz w:val="24"/>
          <w:szCs w:val="24"/>
        </w:rPr>
        <w:t xml:space="preserve">It was observed that </w:t>
      </w:r>
      <w:r w:rsidR="00377439">
        <w:rPr>
          <w:rFonts w:ascii="Times New Roman" w:hAnsi="Times New Roman" w:cs="Times New Roman"/>
          <w:bCs/>
          <w:sz w:val="24"/>
          <w:szCs w:val="24"/>
        </w:rPr>
        <w:t>small and medium</w:t>
      </w:r>
      <w:r w:rsidR="00377439" w:rsidRPr="00283D7A">
        <w:rPr>
          <w:rFonts w:ascii="Times New Roman" w:hAnsi="Times New Roman" w:cs="Times New Roman"/>
          <w:bCs/>
          <w:sz w:val="24"/>
          <w:szCs w:val="24"/>
        </w:rPr>
        <w:t xml:space="preserve"> farmers</w:t>
      </w:r>
      <w:r w:rsidR="00377439">
        <w:rPr>
          <w:rFonts w:ascii="Times New Roman" w:hAnsi="Times New Roman" w:cs="Times New Roman"/>
          <w:bCs/>
          <w:sz w:val="24"/>
          <w:szCs w:val="24"/>
        </w:rPr>
        <w:t xml:space="preserve"> (95%)</w:t>
      </w:r>
      <w:r w:rsidR="00377439" w:rsidRPr="00283D7A">
        <w:rPr>
          <w:rFonts w:ascii="Times New Roman" w:hAnsi="Times New Roman" w:cs="Times New Roman"/>
          <w:bCs/>
          <w:sz w:val="24"/>
          <w:szCs w:val="24"/>
        </w:rPr>
        <w:t xml:space="preserve"> were engaged in agriculture as their main occupation, which is favorable for the adoption of Integrated Farming Systems (IFS)</w:t>
      </w:r>
      <w:r w:rsidR="00377439">
        <w:rPr>
          <w:rFonts w:ascii="Times New Roman" w:hAnsi="Times New Roman" w:cs="Times New Roman"/>
          <w:bCs/>
          <w:sz w:val="24"/>
          <w:szCs w:val="24"/>
        </w:rPr>
        <w:t xml:space="preserve"> and help them to earn more from small piece of land</w:t>
      </w:r>
      <w:r w:rsidR="00377439" w:rsidRPr="00283D7A">
        <w:rPr>
          <w:rFonts w:ascii="Times New Roman" w:hAnsi="Times New Roman" w:cs="Times New Roman"/>
          <w:bCs/>
          <w:sz w:val="24"/>
          <w:szCs w:val="24"/>
        </w:rPr>
        <w:t xml:space="preserve">. Similar findings were reported by Mishra </w:t>
      </w:r>
      <w:r w:rsidR="00377439" w:rsidRPr="00283D7A">
        <w:rPr>
          <w:rFonts w:ascii="Times New Roman" w:hAnsi="Times New Roman" w:cs="Times New Roman"/>
          <w:bCs/>
          <w:i/>
          <w:iCs/>
          <w:sz w:val="24"/>
          <w:szCs w:val="24"/>
        </w:rPr>
        <w:t>et al.,</w:t>
      </w:r>
      <w:r w:rsidR="00377439" w:rsidRPr="00283D7A">
        <w:rPr>
          <w:rFonts w:ascii="Times New Roman" w:hAnsi="Times New Roman" w:cs="Times New Roman"/>
          <w:bCs/>
          <w:sz w:val="24"/>
          <w:szCs w:val="24"/>
        </w:rPr>
        <w:t xml:space="preserve"> (2023) and Madhuprasad </w:t>
      </w:r>
      <w:r w:rsidR="00377439" w:rsidRPr="00283D7A">
        <w:rPr>
          <w:rFonts w:ascii="Times New Roman" w:hAnsi="Times New Roman" w:cs="Times New Roman"/>
          <w:bCs/>
          <w:i/>
          <w:iCs/>
          <w:sz w:val="24"/>
          <w:szCs w:val="24"/>
        </w:rPr>
        <w:t>et al.,</w:t>
      </w:r>
      <w:r w:rsidR="00377439" w:rsidRPr="00283D7A">
        <w:rPr>
          <w:rFonts w:ascii="Times New Roman" w:hAnsi="Times New Roman" w:cs="Times New Roman"/>
          <w:bCs/>
          <w:sz w:val="24"/>
          <w:szCs w:val="24"/>
        </w:rPr>
        <w:t xml:space="preserve"> (2024).</w:t>
      </w:r>
    </w:p>
    <w:p w14:paraId="60B3F3DF" w14:textId="651D58E3" w:rsidR="00F13B4B" w:rsidRPr="00F13B4B" w:rsidRDefault="00F13B4B" w:rsidP="00ED67B7">
      <w:pPr>
        <w:spacing w:after="0" w:line="360" w:lineRule="auto"/>
        <w:rPr>
          <w:rFonts w:ascii="Times New Roman" w:eastAsia="Times New Roman" w:hAnsi="Times New Roman" w:cs="Times New Roman"/>
          <w:b/>
          <w:bCs/>
          <w:color w:val="000000"/>
          <w:sz w:val="24"/>
          <w:szCs w:val="24"/>
          <w:lang w:bidi="ar-SA"/>
        </w:rPr>
      </w:pPr>
      <w:r w:rsidRPr="00DC70EA">
        <w:rPr>
          <w:rFonts w:ascii="Times New Roman" w:eastAsia="Times New Roman" w:hAnsi="Times New Roman" w:cs="Times New Roman"/>
          <w:b/>
          <w:bCs/>
          <w:color w:val="000000"/>
          <w:sz w:val="24"/>
          <w:szCs w:val="24"/>
          <w:lang w:bidi="ar-SA"/>
        </w:rPr>
        <w:t>Table</w:t>
      </w:r>
      <w:r w:rsidRPr="00F13B4B">
        <w:rPr>
          <w:rFonts w:ascii="Times New Roman" w:eastAsia="Times New Roman" w:hAnsi="Times New Roman" w:cs="Times New Roman"/>
          <w:b/>
          <w:bCs/>
          <w:color w:val="000000"/>
          <w:sz w:val="24"/>
          <w:szCs w:val="24"/>
          <w:lang w:bidi="ar-SA"/>
        </w:rPr>
        <w:t xml:space="preserve"> 9: Distribution of the respondents according to their land holding</w:t>
      </w:r>
      <w:r w:rsidR="00ED67B7">
        <w:rPr>
          <w:rFonts w:ascii="Times New Roman" w:eastAsia="Times New Roman" w:hAnsi="Times New Roman" w:cs="Times New Roman"/>
          <w:b/>
          <w:bCs/>
          <w:color w:val="000000"/>
          <w:sz w:val="24"/>
          <w:szCs w:val="24"/>
          <w:lang w:bidi="ar-SA"/>
        </w:rPr>
        <w:t xml:space="preserve"> (</w:t>
      </w:r>
      <w:r w:rsidR="00ED67B7" w:rsidRPr="00F13B4B">
        <w:rPr>
          <w:rFonts w:ascii="Times New Roman" w:eastAsia="Times New Roman" w:hAnsi="Times New Roman" w:cs="Times New Roman"/>
          <w:b/>
          <w:bCs/>
          <w:color w:val="000000"/>
          <w:sz w:val="24"/>
          <w:szCs w:val="24"/>
          <w:lang w:bidi="ar-SA"/>
        </w:rPr>
        <w:t>N=140</w:t>
      </w:r>
      <w:r w:rsidR="00ED67B7">
        <w:rPr>
          <w:rFonts w:ascii="Times New Roman" w:eastAsia="Times New Roman" w:hAnsi="Times New Roman" w:cs="Times New Roman"/>
          <w:b/>
          <w:bCs/>
          <w:color w:val="000000"/>
          <w:sz w:val="24"/>
          <w:szCs w:val="24"/>
          <w:lang w:bidi="ar-SA"/>
        </w:rPr>
        <w:t>)</w:t>
      </w:r>
    </w:p>
    <w:tbl>
      <w:tblPr>
        <w:tblW w:w="9145" w:type="dxa"/>
        <w:tblLook w:val="04A0" w:firstRow="1" w:lastRow="0" w:firstColumn="1" w:lastColumn="0" w:noHBand="0" w:noVBand="1"/>
      </w:tblPr>
      <w:tblGrid>
        <w:gridCol w:w="699"/>
        <w:gridCol w:w="3686"/>
        <w:gridCol w:w="1998"/>
        <w:gridCol w:w="2762"/>
      </w:tblGrid>
      <w:tr w:rsidR="00F13B4B" w:rsidRPr="00F13B4B" w14:paraId="775925E0" w14:textId="77777777" w:rsidTr="00176925">
        <w:trPr>
          <w:trHeight w:val="274"/>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ACD60D3" w14:textId="77777777" w:rsidR="00F13B4B" w:rsidRPr="00F13B4B" w:rsidRDefault="00F13B4B"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13B4B">
              <w:rPr>
                <w:rFonts w:ascii="Times New Roman" w:eastAsia="Times New Roman" w:hAnsi="Times New Roman" w:cs="Times New Roman"/>
                <w:b/>
                <w:bCs/>
                <w:color w:val="000000"/>
                <w:sz w:val="24"/>
                <w:szCs w:val="24"/>
                <w:lang w:eastAsia="en-IN" w:bidi="ar-SA"/>
              </w:rPr>
              <w:t>S. No.</w:t>
            </w:r>
          </w:p>
        </w:tc>
        <w:tc>
          <w:tcPr>
            <w:tcW w:w="3686" w:type="dxa"/>
            <w:tcBorders>
              <w:top w:val="single" w:sz="8" w:space="0" w:color="auto"/>
              <w:left w:val="nil"/>
              <w:bottom w:val="single" w:sz="8" w:space="0" w:color="auto"/>
              <w:right w:val="single" w:sz="8" w:space="0" w:color="auto"/>
            </w:tcBorders>
            <w:shd w:val="clear" w:color="auto" w:fill="auto"/>
            <w:vAlign w:val="center"/>
            <w:hideMark/>
          </w:tcPr>
          <w:p w14:paraId="7408587D" w14:textId="77777777" w:rsidR="00F13B4B" w:rsidRPr="00F13B4B" w:rsidRDefault="00F13B4B"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13B4B">
              <w:rPr>
                <w:rFonts w:ascii="Times New Roman" w:eastAsia="Times New Roman" w:hAnsi="Times New Roman" w:cs="Times New Roman"/>
                <w:b/>
                <w:bCs/>
                <w:color w:val="000000"/>
                <w:sz w:val="24"/>
                <w:szCs w:val="24"/>
                <w:lang w:eastAsia="en-IN" w:bidi="ar-SA"/>
              </w:rPr>
              <w:t>Categories</w:t>
            </w:r>
          </w:p>
        </w:tc>
        <w:tc>
          <w:tcPr>
            <w:tcW w:w="1998" w:type="dxa"/>
            <w:tcBorders>
              <w:top w:val="single" w:sz="8" w:space="0" w:color="auto"/>
              <w:left w:val="nil"/>
              <w:bottom w:val="single" w:sz="8" w:space="0" w:color="auto"/>
              <w:right w:val="single" w:sz="8" w:space="0" w:color="auto"/>
            </w:tcBorders>
            <w:shd w:val="clear" w:color="auto" w:fill="auto"/>
            <w:vAlign w:val="center"/>
            <w:hideMark/>
          </w:tcPr>
          <w:p w14:paraId="7F37AB71" w14:textId="77777777" w:rsidR="00F13B4B" w:rsidRPr="00F13B4B" w:rsidRDefault="00F13B4B"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13B4B">
              <w:rPr>
                <w:rFonts w:ascii="Times New Roman" w:eastAsia="Times New Roman" w:hAnsi="Times New Roman" w:cs="Times New Roman"/>
                <w:b/>
                <w:bCs/>
                <w:color w:val="000000"/>
                <w:sz w:val="24"/>
                <w:szCs w:val="24"/>
                <w:lang w:eastAsia="en-IN"/>
              </w:rPr>
              <w:t>Frequency</w:t>
            </w:r>
          </w:p>
        </w:tc>
        <w:tc>
          <w:tcPr>
            <w:tcW w:w="2762" w:type="dxa"/>
            <w:tcBorders>
              <w:top w:val="single" w:sz="8" w:space="0" w:color="auto"/>
              <w:left w:val="nil"/>
              <w:bottom w:val="single" w:sz="8" w:space="0" w:color="auto"/>
              <w:right w:val="single" w:sz="8" w:space="0" w:color="auto"/>
            </w:tcBorders>
            <w:shd w:val="clear" w:color="auto" w:fill="auto"/>
            <w:vAlign w:val="center"/>
            <w:hideMark/>
          </w:tcPr>
          <w:p w14:paraId="15B90DF5" w14:textId="77777777" w:rsidR="00F13B4B" w:rsidRPr="00F13B4B" w:rsidRDefault="00F13B4B"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13B4B">
              <w:rPr>
                <w:rFonts w:ascii="Times New Roman" w:eastAsia="Times New Roman" w:hAnsi="Times New Roman" w:cs="Times New Roman"/>
                <w:b/>
                <w:bCs/>
                <w:color w:val="000000"/>
                <w:sz w:val="24"/>
                <w:szCs w:val="24"/>
                <w:lang w:eastAsia="en-IN"/>
              </w:rPr>
              <w:t>Percentage</w:t>
            </w:r>
          </w:p>
        </w:tc>
      </w:tr>
      <w:tr w:rsidR="00F13B4B" w:rsidRPr="00F13B4B" w14:paraId="3CEB364A" w14:textId="77777777" w:rsidTr="00176925">
        <w:trPr>
          <w:trHeight w:val="274"/>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20EF338" w14:textId="77777777" w:rsidR="00F13B4B" w:rsidRPr="00F13B4B" w:rsidRDefault="00F13B4B" w:rsidP="008D23CC">
            <w:pPr>
              <w:spacing w:after="0" w:line="360" w:lineRule="auto"/>
              <w:jc w:val="center"/>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bidi="ar-SA"/>
              </w:rPr>
              <w:t>1</w:t>
            </w:r>
          </w:p>
        </w:tc>
        <w:tc>
          <w:tcPr>
            <w:tcW w:w="3686" w:type="dxa"/>
            <w:tcBorders>
              <w:top w:val="nil"/>
              <w:left w:val="nil"/>
              <w:bottom w:val="single" w:sz="8" w:space="0" w:color="auto"/>
              <w:right w:val="single" w:sz="8" w:space="0" w:color="auto"/>
            </w:tcBorders>
            <w:shd w:val="clear" w:color="auto" w:fill="auto"/>
            <w:vAlign w:val="center"/>
            <w:hideMark/>
          </w:tcPr>
          <w:p w14:paraId="0295741A" w14:textId="77777777" w:rsidR="00F13B4B" w:rsidRPr="00F13B4B" w:rsidRDefault="00F13B4B" w:rsidP="008D23CC">
            <w:pPr>
              <w:spacing w:after="0" w:line="360" w:lineRule="auto"/>
              <w:jc w:val="both"/>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bidi="ar-SA"/>
              </w:rPr>
              <w:t>Marginal farmer (less than 1.00 ha.)</w:t>
            </w:r>
          </w:p>
        </w:tc>
        <w:tc>
          <w:tcPr>
            <w:tcW w:w="1998" w:type="dxa"/>
            <w:tcBorders>
              <w:top w:val="nil"/>
              <w:left w:val="nil"/>
              <w:bottom w:val="single" w:sz="8" w:space="0" w:color="auto"/>
              <w:right w:val="single" w:sz="8" w:space="0" w:color="auto"/>
            </w:tcBorders>
            <w:shd w:val="clear" w:color="auto" w:fill="auto"/>
            <w:vAlign w:val="center"/>
            <w:hideMark/>
          </w:tcPr>
          <w:p w14:paraId="3A93CB3C" w14:textId="77777777" w:rsidR="00F13B4B" w:rsidRPr="00F13B4B" w:rsidRDefault="00F13B4B" w:rsidP="008D23CC">
            <w:pPr>
              <w:spacing w:after="0" w:line="360" w:lineRule="auto"/>
              <w:jc w:val="center"/>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rPr>
              <w:t>20</w:t>
            </w:r>
          </w:p>
        </w:tc>
        <w:tc>
          <w:tcPr>
            <w:tcW w:w="2762" w:type="dxa"/>
            <w:tcBorders>
              <w:top w:val="nil"/>
              <w:left w:val="nil"/>
              <w:bottom w:val="single" w:sz="8" w:space="0" w:color="auto"/>
              <w:right w:val="single" w:sz="8" w:space="0" w:color="auto"/>
            </w:tcBorders>
            <w:shd w:val="clear" w:color="auto" w:fill="auto"/>
            <w:vAlign w:val="center"/>
            <w:hideMark/>
          </w:tcPr>
          <w:p w14:paraId="52E882B5" w14:textId="77777777" w:rsidR="00F13B4B" w:rsidRPr="00F13B4B" w:rsidRDefault="00F13B4B" w:rsidP="008D23CC">
            <w:pPr>
              <w:spacing w:after="0" w:line="360" w:lineRule="auto"/>
              <w:jc w:val="center"/>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rPr>
              <w:t>14.29</w:t>
            </w:r>
          </w:p>
        </w:tc>
      </w:tr>
      <w:tr w:rsidR="00F13B4B" w:rsidRPr="00F13B4B" w14:paraId="54AFC15B" w14:textId="77777777" w:rsidTr="00176925">
        <w:trPr>
          <w:trHeight w:val="274"/>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68E9B3D" w14:textId="77777777" w:rsidR="00F13B4B" w:rsidRPr="00F13B4B" w:rsidRDefault="00F13B4B" w:rsidP="008D23CC">
            <w:pPr>
              <w:spacing w:after="0" w:line="360" w:lineRule="auto"/>
              <w:jc w:val="center"/>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bidi="ar-SA"/>
              </w:rPr>
              <w:t>2</w:t>
            </w:r>
          </w:p>
        </w:tc>
        <w:tc>
          <w:tcPr>
            <w:tcW w:w="3686" w:type="dxa"/>
            <w:tcBorders>
              <w:top w:val="nil"/>
              <w:left w:val="nil"/>
              <w:bottom w:val="single" w:sz="8" w:space="0" w:color="auto"/>
              <w:right w:val="single" w:sz="8" w:space="0" w:color="auto"/>
            </w:tcBorders>
            <w:shd w:val="clear" w:color="auto" w:fill="auto"/>
            <w:vAlign w:val="center"/>
            <w:hideMark/>
          </w:tcPr>
          <w:p w14:paraId="47E62B48" w14:textId="77777777" w:rsidR="00F13B4B" w:rsidRPr="00F13B4B" w:rsidRDefault="00F13B4B" w:rsidP="008D23CC">
            <w:pPr>
              <w:spacing w:after="0" w:line="360" w:lineRule="auto"/>
              <w:jc w:val="both"/>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bidi="ar-SA"/>
              </w:rPr>
              <w:t>Small farmer (from 1.01 to 2.00 ha.)</w:t>
            </w:r>
          </w:p>
        </w:tc>
        <w:tc>
          <w:tcPr>
            <w:tcW w:w="1998" w:type="dxa"/>
            <w:tcBorders>
              <w:top w:val="nil"/>
              <w:left w:val="nil"/>
              <w:bottom w:val="single" w:sz="8" w:space="0" w:color="auto"/>
              <w:right w:val="single" w:sz="8" w:space="0" w:color="auto"/>
            </w:tcBorders>
            <w:shd w:val="clear" w:color="auto" w:fill="auto"/>
            <w:vAlign w:val="center"/>
            <w:hideMark/>
          </w:tcPr>
          <w:p w14:paraId="641744DE" w14:textId="77777777" w:rsidR="00F13B4B" w:rsidRPr="00F13B4B" w:rsidRDefault="00F13B4B" w:rsidP="008D23CC">
            <w:pPr>
              <w:spacing w:after="0" w:line="360" w:lineRule="auto"/>
              <w:jc w:val="center"/>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rPr>
              <w:t>32</w:t>
            </w:r>
          </w:p>
        </w:tc>
        <w:tc>
          <w:tcPr>
            <w:tcW w:w="2762" w:type="dxa"/>
            <w:tcBorders>
              <w:top w:val="nil"/>
              <w:left w:val="nil"/>
              <w:bottom w:val="single" w:sz="8" w:space="0" w:color="auto"/>
              <w:right w:val="single" w:sz="8" w:space="0" w:color="auto"/>
            </w:tcBorders>
            <w:shd w:val="clear" w:color="auto" w:fill="auto"/>
            <w:vAlign w:val="center"/>
            <w:hideMark/>
          </w:tcPr>
          <w:p w14:paraId="6BB9DF13" w14:textId="77777777" w:rsidR="00F13B4B" w:rsidRPr="00F13B4B" w:rsidRDefault="00F13B4B" w:rsidP="008D23CC">
            <w:pPr>
              <w:spacing w:after="0" w:line="360" w:lineRule="auto"/>
              <w:jc w:val="center"/>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rPr>
              <w:t>22.86</w:t>
            </w:r>
          </w:p>
        </w:tc>
      </w:tr>
      <w:tr w:rsidR="00F13B4B" w:rsidRPr="00F13B4B" w14:paraId="525BC2EB" w14:textId="77777777" w:rsidTr="00176925">
        <w:trPr>
          <w:trHeight w:val="274"/>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59997CC" w14:textId="77777777" w:rsidR="00F13B4B" w:rsidRPr="00F13B4B" w:rsidRDefault="00F13B4B" w:rsidP="008D23CC">
            <w:pPr>
              <w:spacing w:after="0" w:line="360" w:lineRule="auto"/>
              <w:jc w:val="center"/>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bidi="ar-SA"/>
              </w:rPr>
              <w:t>3</w:t>
            </w:r>
          </w:p>
        </w:tc>
        <w:tc>
          <w:tcPr>
            <w:tcW w:w="3686" w:type="dxa"/>
            <w:tcBorders>
              <w:top w:val="nil"/>
              <w:left w:val="nil"/>
              <w:bottom w:val="single" w:sz="8" w:space="0" w:color="auto"/>
              <w:right w:val="single" w:sz="8" w:space="0" w:color="auto"/>
            </w:tcBorders>
            <w:shd w:val="clear" w:color="auto" w:fill="auto"/>
            <w:vAlign w:val="center"/>
            <w:hideMark/>
          </w:tcPr>
          <w:p w14:paraId="206161DA" w14:textId="77777777" w:rsidR="00F13B4B" w:rsidRPr="00F13B4B" w:rsidRDefault="00F13B4B" w:rsidP="008D23CC">
            <w:pPr>
              <w:spacing w:after="0" w:line="360" w:lineRule="auto"/>
              <w:jc w:val="both"/>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bidi="ar-SA"/>
              </w:rPr>
              <w:t>Semi medium farmer (from 2.01 to 4.00 ha.)</w:t>
            </w:r>
          </w:p>
        </w:tc>
        <w:tc>
          <w:tcPr>
            <w:tcW w:w="1998" w:type="dxa"/>
            <w:tcBorders>
              <w:top w:val="nil"/>
              <w:left w:val="nil"/>
              <w:bottom w:val="single" w:sz="8" w:space="0" w:color="auto"/>
              <w:right w:val="single" w:sz="8" w:space="0" w:color="auto"/>
            </w:tcBorders>
            <w:shd w:val="clear" w:color="auto" w:fill="auto"/>
            <w:vAlign w:val="center"/>
            <w:hideMark/>
          </w:tcPr>
          <w:p w14:paraId="52F39BAC" w14:textId="77777777" w:rsidR="00F13B4B" w:rsidRPr="00F13B4B" w:rsidRDefault="00F13B4B" w:rsidP="008D23CC">
            <w:pPr>
              <w:spacing w:after="0" w:line="360" w:lineRule="auto"/>
              <w:jc w:val="center"/>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rPr>
              <w:t>52</w:t>
            </w:r>
          </w:p>
        </w:tc>
        <w:tc>
          <w:tcPr>
            <w:tcW w:w="2762" w:type="dxa"/>
            <w:tcBorders>
              <w:top w:val="nil"/>
              <w:left w:val="nil"/>
              <w:bottom w:val="single" w:sz="8" w:space="0" w:color="auto"/>
              <w:right w:val="single" w:sz="8" w:space="0" w:color="auto"/>
            </w:tcBorders>
            <w:shd w:val="clear" w:color="auto" w:fill="auto"/>
            <w:vAlign w:val="center"/>
            <w:hideMark/>
          </w:tcPr>
          <w:p w14:paraId="66A7E727" w14:textId="77777777" w:rsidR="00F13B4B" w:rsidRPr="00F13B4B" w:rsidRDefault="00F13B4B" w:rsidP="008D23CC">
            <w:pPr>
              <w:spacing w:after="0" w:line="360" w:lineRule="auto"/>
              <w:jc w:val="center"/>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rPr>
              <w:t>37.14</w:t>
            </w:r>
          </w:p>
        </w:tc>
      </w:tr>
      <w:tr w:rsidR="00F13B4B" w:rsidRPr="00F13B4B" w14:paraId="36F60684" w14:textId="77777777" w:rsidTr="00176925">
        <w:trPr>
          <w:trHeight w:val="274"/>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551A5F6" w14:textId="77777777" w:rsidR="00F13B4B" w:rsidRPr="00F13B4B" w:rsidRDefault="00F13B4B" w:rsidP="008D23CC">
            <w:pPr>
              <w:spacing w:after="0" w:line="360" w:lineRule="auto"/>
              <w:jc w:val="center"/>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bidi="ar-SA"/>
              </w:rPr>
              <w:t>4</w:t>
            </w:r>
          </w:p>
        </w:tc>
        <w:tc>
          <w:tcPr>
            <w:tcW w:w="3686" w:type="dxa"/>
            <w:tcBorders>
              <w:top w:val="nil"/>
              <w:left w:val="nil"/>
              <w:bottom w:val="single" w:sz="8" w:space="0" w:color="auto"/>
              <w:right w:val="single" w:sz="8" w:space="0" w:color="auto"/>
            </w:tcBorders>
            <w:shd w:val="clear" w:color="auto" w:fill="auto"/>
            <w:vAlign w:val="center"/>
            <w:hideMark/>
          </w:tcPr>
          <w:p w14:paraId="48589A1F" w14:textId="77777777" w:rsidR="00F13B4B" w:rsidRPr="00F13B4B" w:rsidRDefault="00F13B4B" w:rsidP="008D23CC">
            <w:pPr>
              <w:spacing w:after="0" w:line="360" w:lineRule="auto"/>
              <w:jc w:val="both"/>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bidi="ar-SA"/>
              </w:rPr>
              <w:t>Medium farmer (from 4.01 to 10.00 ha.)</w:t>
            </w:r>
          </w:p>
        </w:tc>
        <w:tc>
          <w:tcPr>
            <w:tcW w:w="1998" w:type="dxa"/>
            <w:tcBorders>
              <w:top w:val="nil"/>
              <w:left w:val="nil"/>
              <w:bottom w:val="single" w:sz="8" w:space="0" w:color="auto"/>
              <w:right w:val="single" w:sz="8" w:space="0" w:color="auto"/>
            </w:tcBorders>
            <w:shd w:val="clear" w:color="auto" w:fill="auto"/>
            <w:vAlign w:val="center"/>
            <w:hideMark/>
          </w:tcPr>
          <w:p w14:paraId="0A1D633E" w14:textId="77777777" w:rsidR="00F13B4B" w:rsidRPr="00F13B4B" w:rsidRDefault="00F13B4B" w:rsidP="008D23CC">
            <w:pPr>
              <w:spacing w:after="0" w:line="360" w:lineRule="auto"/>
              <w:jc w:val="center"/>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rPr>
              <w:t>29</w:t>
            </w:r>
          </w:p>
        </w:tc>
        <w:tc>
          <w:tcPr>
            <w:tcW w:w="2762" w:type="dxa"/>
            <w:tcBorders>
              <w:top w:val="nil"/>
              <w:left w:val="nil"/>
              <w:bottom w:val="single" w:sz="8" w:space="0" w:color="auto"/>
              <w:right w:val="single" w:sz="8" w:space="0" w:color="auto"/>
            </w:tcBorders>
            <w:shd w:val="clear" w:color="auto" w:fill="auto"/>
            <w:vAlign w:val="center"/>
            <w:hideMark/>
          </w:tcPr>
          <w:p w14:paraId="2474FC0B" w14:textId="77777777" w:rsidR="00F13B4B" w:rsidRPr="00F13B4B" w:rsidRDefault="00F13B4B" w:rsidP="008D23CC">
            <w:pPr>
              <w:spacing w:after="0" w:line="360" w:lineRule="auto"/>
              <w:jc w:val="center"/>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rPr>
              <w:t>20.71</w:t>
            </w:r>
          </w:p>
        </w:tc>
      </w:tr>
      <w:tr w:rsidR="00F13B4B" w:rsidRPr="00F13B4B" w14:paraId="3CED83C4" w14:textId="77777777" w:rsidTr="00176925">
        <w:trPr>
          <w:trHeight w:val="274"/>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764CB99" w14:textId="77777777" w:rsidR="00F13B4B" w:rsidRPr="00F13B4B" w:rsidRDefault="00F13B4B" w:rsidP="008D23CC">
            <w:pPr>
              <w:spacing w:after="0" w:line="360" w:lineRule="auto"/>
              <w:jc w:val="center"/>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bidi="ar-SA"/>
              </w:rPr>
              <w:t>5</w:t>
            </w:r>
          </w:p>
        </w:tc>
        <w:tc>
          <w:tcPr>
            <w:tcW w:w="3686" w:type="dxa"/>
            <w:tcBorders>
              <w:top w:val="nil"/>
              <w:left w:val="nil"/>
              <w:bottom w:val="single" w:sz="8" w:space="0" w:color="auto"/>
              <w:right w:val="single" w:sz="8" w:space="0" w:color="auto"/>
            </w:tcBorders>
            <w:shd w:val="clear" w:color="auto" w:fill="auto"/>
            <w:vAlign w:val="center"/>
            <w:hideMark/>
          </w:tcPr>
          <w:p w14:paraId="10E377AA" w14:textId="77777777" w:rsidR="00F13B4B" w:rsidRPr="00F13B4B" w:rsidRDefault="00F13B4B" w:rsidP="008D23CC">
            <w:pPr>
              <w:spacing w:after="0" w:line="360" w:lineRule="auto"/>
              <w:jc w:val="both"/>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bidi="ar-SA"/>
              </w:rPr>
              <w:t>Large farmer (more than 10.00 ha.)</w:t>
            </w:r>
          </w:p>
        </w:tc>
        <w:tc>
          <w:tcPr>
            <w:tcW w:w="1998" w:type="dxa"/>
            <w:tcBorders>
              <w:top w:val="nil"/>
              <w:left w:val="nil"/>
              <w:bottom w:val="single" w:sz="8" w:space="0" w:color="auto"/>
              <w:right w:val="single" w:sz="8" w:space="0" w:color="auto"/>
            </w:tcBorders>
            <w:shd w:val="clear" w:color="auto" w:fill="auto"/>
            <w:vAlign w:val="center"/>
            <w:hideMark/>
          </w:tcPr>
          <w:p w14:paraId="01726863" w14:textId="77777777" w:rsidR="00F13B4B" w:rsidRPr="00F13B4B" w:rsidRDefault="00F13B4B" w:rsidP="008D23CC">
            <w:pPr>
              <w:spacing w:after="0" w:line="360" w:lineRule="auto"/>
              <w:jc w:val="center"/>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rPr>
              <w:t>7</w:t>
            </w:r>
          </w:p>
        </w:tc>
        <w:tc>
          <w:tcPr>
            <w:tcW w:w="2762" w:type="dxa"/>
            <w:tcBorders>
              <w:top w:val="nil"/>
              <w:left w:val="nil"/>
              <w:bottom w:val="single" w:sz="8" w:space="0" w:color="auto"/>
              <w:right w:val="single" w:sz="8" w:space="0" w:color="auto"/>
            </w:tcBorders>
            <w:shd w:val="clear" w:color="auto" w:fill="auto"/>
            <w:vAlign w:val="center"/>
            <w:hideMark/>
          </w:tcPr>
          <w:p w14:paraId="1D1B5736" w14:textId="5054D978" w:rsidR="00F13B4B" w:rsidRPr="00F13B4B" w:rsidRDefault="00F13B4B" w:rsidP="008D23CC">
            <w:pPr>
              <w:spacing w:after="0" w:line="360" w:lineRule="auto"/>
              <w:jc w:val="center"/>
              <w:rPr>
                <w:rFonts w:ascii="Times New Roman" w:eastAsia="Times New Roman" w:hAnsi="Times New Roman" w:cs="Times New Roman"/>
                <w:color w:val="000000"/>
                <w:sz w:val="24"/>
                <w:szCs w:val="24"/>
                <w:lang w:val="en-IN" w:eastAsia="en-IN"/>
              </w:rPr>
            </w:pPr>
            <w:r w:rsidRPr="00F13B4B">
              <w:rPr>
                <w:rFonts w:ascii="Times New Roman" w:eastAsia="Times New Roman" w:hAnsi="Times New Roman" w:cs="Times New Roman"/>
                <w:color w:val="000000"/>
                <w:sz w:val="24"/>
                <w:szCs w:val="24"/>
                <w:lang w:eastAsia="en-IN"/>
              </w:rPr>
              <w:t>5</w:t>
            </w:r>
            <w:r>
              <w:rPr>
                <w:rFonts w:ascii="Times New Roman" w:eastAsia="Times New Roman" w:hAnsi="Times New Roman" w:cs="Times New Roman"/>
                <w:color w:val="000000"/>
                <w:sz w:val="24"/>
                <w:szCs w:val="24"/>
                <w:lang w:eastAsia="en-IN"/>
              </w:rPr>
              <w:t>.00</w:t>
            </w:r>
          </w:p>
        </w:tc>
      </w:tr>
      <w:tr w:rsidR="00F13B4B" w:rsidRPr="00F13B4B" w14:paraId="35245898" w14:textId="77777777" w:rsidTr="00176925">
        <w:trPr>
          <w:trHeight w:val="206"/>
        </w:trPr>
        <w:tc>
          <w:tcPr>
            <w:tcW w:w="438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EE4D0AD" w14:textId="77777777" w:rsidR="00F13B4B" w:rsidRPr="00F13B4B" w:rsidRDefault="00F13B4B"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13B4B">
              <w:rPr>
                <w:rFonts w:ascii="Times New Roman" w:eastAsia="Times New Roman" w:hAnsi="Times New Roman" w:cs="Times New Roman"/>
                <w:b/>
                <w:bCs/>
                <w:color w:val="000000"/>
                <w:sz w:val="24"/>
                <w:szCs w:val="24"/>
                <w:lang w:eastAsia="en-IN"/>
              </w:rPr>
              <w:t>Total</w:t>
            </w:r>
          </w:p>
        </w:tc>
        <w:tc>
          <w:tcPr>
            <w:tcW w:w="1998" w:type="dxa"/>
            <w:tcBorders>
              <w:top w:val="nil"/>
              <w:left w:val="nil"/>
              <w:bottom w:val="single" w:sz="8" w:space="0" w:color="auto"/>
              <w:right w:val="single" w:sz="8" w:space="0" w:color="auto"/>
            </w:tcBorders>
            <w:shd w:val="clear" w:color="auto" w:fill="auto"/>
            <w:vAlign w:val="center"/>
            <w:hideMark/>
          </w:tcPr>
          <w:p w14:paraId="2B267688" w14:textId="77777777" w:rsidR="00F13B4B" w:rsidRPr="00F13B4B" w:rsidRDefault="00F13B4B"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13B4B">
              <w:rPr>
                <w:rFonts w:ascii="Times New Roman" w:eastAsia="Times New Roman" w:hAnsi="Times New Roman" w:cs="Times New Roman"/>
                <w:b/>
                <w:bCs/>
                <w:color w:val="000000"/>
                <w:sz w:val="24"/>
                <w:szCs w:val="24"/>
                <w:lang w:eastAsia="en-IN"/>
              </w:rPr>
              <w:t>140</w:t>
            </w:r>
          </w:p>
        </w:tc>
        <w:tc>
          <w:tcPr>
            <w:tcW w:w="2762" w:type="dxa"/>
            <w:tcBorders>
              <w:top w:val="nil"/>
              <w:left w:val="nil"/>
              <w:bottom w:val="single" w:sz="8" w:space="0" w:color="auto"/>
              <w:right w:val="single" w:sz="8" w:space="0" w:color="auto"/>
            </w:tcBorders>
            <w:shd w:val="clear" w:color="auto" w:fill="auto"/>
            <w:vAlign w:val="center"/>
            <w:hideMark/>
          </w:tcPr>
          <w:p w14:paraId="7D9E18A4" w14:textId="77777777" w:rsidR="00F13B4B" w:rsidRPr="00F13B4B" w:rsidRDefault="00F13B4B" w:rsidP="008D23CC">
            <w:pPr>
              <w:spacing w:after="0" w:line="360" w:lineRule="auto"/>
              <w:jc w:val="center"/>
              <w:rPr>
                <w:rFonts w:ascii="Times New Roman" w:eastAsia="Times New Roman" w:hAnsi="Times New Roman" w:cs="Times New Roman"/>
                <w:b/>
                <w:bCs/>
                <w:color w:val="000000"/>
                <w:sz w:val="24"/>
                <w:szCs w:val="24"/>
                <w:lang w:val="en-IN" w:eastAsia="en-IN"/>
              </w:rPr>
            </w:pPr>
            <w:r w:rsidRPr="00F13B4B">
              <w:rPr>
                <w:rFonts w:ascii="Times New Roman" w:eastAsia="Times New Roman" w:hAnsi="Times New Roman" w:cs="Times New Roman"/>
                <w:b/>
                <w:bCs/>
                <w:color w:val="000000"/>
                <w:sz w:val="24"/>
                <w:szCs w:val="24"/>
                <w:lang w:eastAsia="en-IN"/>
              </w:rPr>
              <w:t>100</w:t>
            </w:r>
          </w:p>
        </w:tc>
      </w:tr>
    </w:tbl>
    <w:p w14:paraId="21655E85" w14:textId="701303F1" w:rsidR="00F13B4B" w:rsidRDefault="00BC5491" w:rsidP="008D23CC">
      <w:pPr>
        <w:spacing w:after="0" w:line="360" w:lineRule="auto"/>
        <w:rPr>
          <w:rFonts w:ascii="Times New Roman" w:hAnsi="Times New Roman" w:cs="Times New Roman"/>
          <w:b/>
          <w:sz w:val="24"/>
          <w:szCs w:val="24"/>
        </w:rPr>
      </w:pPr>
      <w:r>
        <w:rPr>
          <w:rFonts w:ascii="Times New Roman" w:hAnsi="Times New Roman" w:cs="Times New Roman"/>
          <w:b/>
          <w:sz w:val="24"/>
          <w:szCs w:val="24"/>
        </w:rPr>
        <w:t>Annual Income</w:t>
      </w:r>
    </w:p>
    <w:p w14:paraId="6B00B6F6" w14:textId="166C0290" w:rsidR="00BC5491" w:rsidRDefault="00BC5491" w:rsidP="008D23C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I</w:t>
      </w:r>
      <w:r w:rsidRPr="00BC5491">
        <w:rPr>
          <w:rFonts w:ascii="Times New Roman" w:hAnsi="Times New Roman" w:cs="Times New Roman"/>
          <w:bCs/>
          <w:sz w:val="24"/>
          <w:szCs w:val="24"/>
        </w:rPr>
        <w:t xml:space="preserve">t was observed from </w:t>
      </w:r>
      <w:r w:rsidRPr="00DC70EA">
        <w:rPr>
          <w:rFonts w:ascii="Times New Roman" w:hAnsi="Times New Roman" w:cs="Times New Roman"/>
          <w:bCs/>
          <w:sz w:val="24"/>
          <w:szCs w:val="24"/>
        </w:rPr>
        <w:t>Table</w:t>
      </w:r>
      <w:r w:rsidRPr="00BC5491">
        <w:rPr>
          <w:rFonts w:ascii="Times New Roman" w:hAnsi="Times New Roman" w:cs="Times New Roman"/>
          <w:bCs/>
          <w:sz w:val="24"/>
          <w:szCs w:val="24"/>
        </w:rPr>
        <w:t xml:space="preserve"> 10 that 72.86 percent of the farmers had a medium level of income</w:t>
      </w:r>
      <w:r w:rsidR="00987D72">
        <w:rPr>
          <w:rFonts w:ascii="Times New Roman" w:hAnsi="Times New Roman" w:cs="Times New Roman"/>
          <w:bCs/>
          <w:sz w:val="24"/>
          <w:szCs w:val="24"/>
        </w:rPr>
        <w:t xml:space="preserve"> and have maximum share in land holding</w:t>
      </w:r>
      <w:r w:rsidR="001D65AB">
        <w:rPr>
          <w:rFonts w:ascii="Times New Roman" w:hAnsi="Times New Roman" w:cs="Times New Roman"/>
          <w:bCs/>
          <w:sz w:val="24"/>
          <w:szCs w:val="24"/>
        </w:rPr>
        <w:t xml:space="preserve"> and if </w:t>
      </w:r>
      <w:r w:rsidR="00987D72">
        <w:rPr>
          <w:rFonts w:ascii="Times New Roman" w:hAnsi="Times New Roman" w:cs="Times New Roman"/>
          <w:bCs/>
          <w:sz w:val="24"/>
          <w:szCs w:val="24"/>
        </w:rPr>
        <w:t xml:space="preserve">they </w:t>
      </w:r>
      <w:r w:rsidR="001D65AB">
        <w:rPr>
          <w:rFonts w:ascii="Times New Roman" w:hAnsi="Times New Roman" w:cs="Times New Roman"/>
          <w:bCs/>
          <w:sz w:val="24"/>
          <w:szCs w:val="24"/>
        </w:rPr>
        <w:t>involve</w:t>
      </w:r>
      <w:r w:rsidR="00987D72">
        <w:rPr>
          <w:rFonts w:ascii="Times New Roman" w:hAnsi="Times New Roman" w:cs="Times New Roman"/>
          <w:bCs/>
          <w:sz w:val="24"/>
          <w:szCs w:val="24"/>
        </w:rPr>
        <w:t xml:space="preserve"> in IFS it will increase their income</w:t>
      </w:r>
      <w:r w:rsidR="001D65AB">
        <w:rPr>
          <w:rFonts w:ascii="Times New Roman" w:hAnsi="Times New Roman" w:cs="Times New Roman"/>
          <w:bCs/>
          <w:sz w:val="24"/>
          <w:szCs w:val="24"/>
        </w:rPr>
        <w:t>. I</w:t>
      </w:r>
      <w:r w:rsidR="001D65AB" w:rsidRPr="001D65AB">
        <w:rPr>
          <w:rFonts w:ascii="Times New Roman" w:hAnsi="Times New Roman" w:cs="Times New Roman"/>
          <w:bCs/>
          <w:sz w:val="24"/>
          <w:szCs w:val="24"/>
        </w:rPr>
        <w:t>FS has been shown to increase farmer</w:t>
      </w:r>
      <w:r w:rsidR="001D65AB">
        <w:rPr>
          <w:rFonts w:ascii="Times New Roman" w:hAnsi="Times New Roman" w:cs="Times New Roman"/>
          <w:bCs/>
          <w:sz w:val="24"/>
          <w:szCs w:val="24"/>
        </w:rPr>
        <w:t>’</w:t>
      </w:r>
      <w:r w:rsidR="001D65AB" w:rsidRPr="001D65AB">
        <w:rPr>
          <w:rFonts w:ascii="Times New Roman" w:hAnsi="Times New Roman" w:cs="Times New Roman"/>
          <w:bCs/>
          <w:sz w:val="24"/>
          <w:szCs w:val="24"/>
        </w:rPr>
        <w:t>s income, as also reported in the study by Yadav (2025)</w:t>
      </w:r>
      <w:r w:rsidR="001E44F5">
        <w:rPr>
          <w:rFonts w:ascii="Times New Roman" w:hAnsi="Times New Roman" w:cs="Times New Roman"/>
          <w:bCs/>
          <w:sz w:val="24"/>
          <w:szCs w:val="24"/>
        </w:rPr>
        <w:t xml:space="preserve">. </w:t>
      </w:r>
      <w:r w:rsidRPr="00BC5491">
        <w:rPr>
          <w:rFonts w:ascii="Times New Roman" w:hAnsi="Times New Roman" w:cs="Times New Roman"/>
          <w:bCs/>
          <w:sz w:val="24"/>
          <w:szCs w:val="24"/>
        </w:rPr>
        <w:t>This is a positive indicator, as it suggests that the majority of farmers not only have a steady income but also possess the financial capacity to invest in Integrated Farming Systems (IFS). Their desire to enhance income further makes them more likely to adopt improved and diversified farming practices like IFS.</w:t>
      </w:r>
      <w:r w:rsidR="00987D72">
        <w:rPr>
          <w:rFonts w:ascii="Times New Roman" w:hAnsi="Times New Roman" w:cs="Times New Roman"/>
          <w:bCs/>
          <w:sz w:val="24"/>
          <w:szCs w:val="24"/>
        </w:rPr>
        <w:t xml:space="preserve"> </w:t>
      </w:r>
    </w:p>
    <w:p w14:paraId="2C86EFAE" w14:textId="65D90F70" w:rsidR="00BC5491" w:rsidRPr="007105AD" w:rsidRDefault="00BC5491" w:rsidP="008D23CC">
      <w:pPr>
        <w:spacing w:after="0" w:line="360" w:lineRule="auto"/>
        <w:jc w:val="both"/>
        <w:rPr>
          <w:rFonts w:ascii="Times New Roman" w:eastAsia="Times New Roman" w:hAnsi="Times New Roman" w:cs="Times New Roman"/>
          <w:b/>
          <w:bCs/>
          <w:color w:val="000000"/>
          <w:sz w:val="24"/>
          <w:szCs w:val="24"/>
          <w:lang w:bidi="ar-SA"/>
        </w:rPr>
      </w:pPr>
      <w:r w:rsidRPr="00DC70EA">
        <w:rPr>
          <w:rFonts w:ascii="Times New Roman" w:hAnsi="Times New Roman" w:cs="Times New Roman"/>
          <w:b/>
          <w:sz w:val="24"/>
          <w:szCs w:val="24"/>
        </w:rPr>
        <w:t>Table</w:t>
      </w:r>
      <w:r>
        <w:rPr>
          <w:rFonts w:ascii="Times New Roman" w:hAnsi="Times New Roman" w:cs="Times New Roman"/>
          <w:b/>
          <w:sz w:val="24"/>
          <w:szCs w:val="24"/>
        </w:rPr>
        <w:t xml:space="preserve"> 10: </w:t>
      </w:r>
      <w:r w:rsidRPr="007105AD">
        <w:rPr>
          <w:rFonts w:ascii="Times New Roman" w:eastAsia="Times New Roman" w:hAnsi="Times New Roman" w:cs="Times New Roman"/>
          <w:b/>
          <w:bCs/>
          <w:color w:val="000000"/>
          <w:sz w:val="24"/>
          <w:szCs w:val="24"/>
          <w:lang w:bidi="ar-SA"/>
        </w:rPr>
        <w:t>Distribution of the respondents according to their annual income</w:t>
      </w:r>
      <w:r w:rsidR="00176925">
        <w:rPr>
          <w:rFonts w:ascii="Times New Roman" w:eastAsia="Times New Roman" w:hAnsi="Times New Roman" w:cs="Times New Roman"/>
          <w:b/>
          <w:bCs/>
          <w:color w:val="000000"/>
          <w:sz w:val="24"/>
          <w:szCs w:val="24"/>
          <w:lang w:bidi="ar-SA"/>
        </w:rPr>
        <w:t xml:space="preserve"> (</w:t>
      </w:r>
      <w:r w:rsidR="00176925" w:rsidRPr="007105AD">
        <w:rPr>
          <w:rFonts w:ascii="Times New Roman" w:eastAsia="Times New Roman" w:hAnsi="Times New Roman" w:cs="Times New Roman"/>
          <w:b/>
          <w:bCs/>
          <w:color w:val="000000"/>
          <w:sz w:val="24"/>
          <w:szCs w:val="24"/>
          <w:lang w:bidi="ar-SA"/>
        </w:rPr>
        <w:t>N=140</w:t>
      </w:r>
      <w:r w:rsidR="00176925">
        <w:rPr>
          <w:rFonts w:ascii="Times New Roman" w:eastAsia="Times New Roman" w:hAnsi="Times New Roman" w:cs="Times New Roman"/>
          <w:b/>
          <w:bCs/>
          <w:color w:val="000000"/>
          <w:sz w:val="24"/>
          <w:szCs w:val="24"/>
          <w:lang w:bidi="ar-SA"/>
        </w:rPr>
        <w:t>)</w:t>
      </w:r>
    </w:p>
    <w:tbl>
      <w:tblPr>
        <w:tblW w:w="8553" w:type="dxa"/>
        <w:tblLook w:val="04A0" w:firstRow="1" w:lastRow="0" w:firstColumn="1" w:lastColumn="0" w:noHBand="0" w:noVBand="1"/>
      </w:tblPr>
      <w:tblGrid>
        <w:gridCol w:w="3251"/>
        <w:gridCol w:w="1417"/>
        <w:gridCol w:w="1701"/>
        <w:gridCol w:w="1134"/>
        <w:gridCol w:w="1050"/>
      </w:tblGrid>
      <w:tr w:rsidR="00176925" w:rsidRPr="00176925" w14:paraId="2A766BC4" w14:textId="77777777" w:rsidTr="00176925">
        <w:trPr>
          <w:trHeight w:val="643"/>
        </w:trPr>
        <w:tc>
          <w:tcPr>
            <w:tcW w:w="3251" w:type="dxa"/>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0313B062" w14:textId="77777777" w:rsidR="00176925" w:rsidRPr="00176925" w:rsidRDefault="00176925" w:rsidP="00176925">
            <w:pPr>
              <w:spacing w:after="0" w:line="240" w:lineRule="auto"/>
              <w:jc w:val="center"/>
              <w:rPr>
                <w:rFonts w:ascii="Times New Roman" w:eastAsia="Times New Roman" w:hAnsi="Times New Roman" w:cs="Times New Roman"/>
                <w:b/>
                <w:bCs/>
                <w:color w:val="000000"/>
                <w:sz w:val="24"/>
                <w:szCs w:val="24"/>
                <w:lang w:val="en-IN" w:eastAsia="en-IN"/>
              </w:rPr>
            </w:pPr>
            <w:r w:rsidRPr="00176925">
              <w:rPr>
                <w:rFonts w:ascii="Times New Roman" w:eastAsia="Times New Roman" w:hAnsi="Times New Roman" w:cs="Times New Roman"/>
                <w:b/>
                <w:bCs/>
                <w:color w:val="000000"/>
                <w:sz w:val="24"/>
                <w:szCs w:val="24"/>
                <w:lang w:eastAsia="en-IN"/>
              </w:rPr>
              <w:lastRenderedPageBreak/>
              <w:t>Annual income</w:t>
            </w:r>
          </w:p>
        </w:tc>
        <w:tc>
          <w:tcPr>
            <w:tcW w:w="1417" w:type="dxa"/>
            <w:tcBorders>
              <w:top w:val="single" w:sz="8" w:space="0" w:color="BFBFBF"/>
              <w:left w:val="nil"/>
              <w:bottom w:val="single" w:sz="8" w:space="0" w:color="BFBFBF"/>
              <w:right w:val="single" w:sz="8" w:space="0" w:color="BFBFBF"/>
            </w:tcBorders>
            <w:shd w:val="clear" w:color="auto" w:fill="auto"/>
            <w:vAlign w:val="center"/>
            <w:hideMark/>
          </w:tcPr>
          <w:p w14:paraId="256258A0" w14:textId="77777777" w:rsidR="00176925" w:rsidRPr="00176925" w:rsidRDefault="00176925" w:rsidP="00176925">
            <w:pPr>
              <w:spacing w:after="0" w:line="240" w:lineRule="auto"/>
              <w:jc w:val="center"/>
              <w:rPr>
                <w:rFonts w:ascii="Times New Roman" w:eastAsia="Times New Roman" w:hAnsi="Times New Roman" w:cs="Times New Roman"/>
                <w:b/>
                <w:bCs/>
                <w:color w:val="000000"/>
                <w:sz w:val="24"/>
                <w:szCs w:val="24"/>
                <w:lang w:val="en-IN" w:eastAsia="en-IN"/>
              </w:rPr>
            </w:pPr>
            <w:r w:rsidRPr="00176925">
              <w:rPr>
                <w:rFonts w:ascii="Times New Roman" w:eastAsia="Times New Roman" w:hAnsi="Times New Roman" w:cs="Times New Roman"/>
                <w:b/>
                <w:bCs/>
                <w:color w:val="000000"/>
                <w:sz w:val="24"/>
                <w:szCs w:val="24"/>
                <w:lang w:eastAsia="en-IN"/>
              </w:rPr>
              <w:t>Frequency</w:t>
            </w:r>
          </w:p>
        </w:tc>
        <w:tc>
          <w:tcPr>
            <w:tcW w:w="1701" w:type="dxa"/>
            <w:tcBorders>
              <w:top w:val="single" w:sz="8" w:space="0" w:color="BFBFBF"/>
              <w:left w:val="nil"/>
              <w:bottom w:val="single" w:sz="8" w:space="0" w:color="BFBFBF"/>
              <w:right w:val="single" w:sz="8" w:space="0" w:color="BFBFBF"/>
            </w:tcBorders>
            <w:shd w:val="clear" w:color="auto" w:fill="auto"/>
            <w:vAlign w:val="center"/>
            <w:hideMark/>
          </w:tcPr>
          <w:p w14:paraId="48EEAE5F" w14:textId="77777777" w:rsidR="00176925" w:rsidRPr="00176925" w:rsidRDefault="00176925" w:rsidP="00176925">
            <w:pPr>
              <w:spacing w:after="0" w:line="240" w:lineRule="auto"/>
              <w:jc w:val="center"/>
              <w:rPr>
                <w:rFonts w:ascii="Times New Roman" w:eastAsia="Times New Roman" w:hAnsi="Times New Roman" w:cs="Times New Roman"/>
                <w:b/>
                <w:bCs/>
                <w:color w:val="000000"/>
                <w:sz w:val="24"/>
                <w:szCs w:val="24"/>
                <w:lang w:val="en-IN" w:eastAsia="en-IN"/>
              </w:rPr>
            </w:pPr>
            <w:r w:rsidRPr="00176925">
              <w:rPr>
                <w:rFonts w:ascii="Times New Roman" w:eastAsia="Times New Roman" w:hAnsi="Times New Roman" w:cs="Times New Roman"/>
                <w:b/>
                <w:bCs/>
                <w:color w:val="000000"/>
                <w:sz w:val="24"/>
                <w:szCs w:val="24"/>
                <w:lang w:eastAsia="en-IN"/>
              </w:rPr>
              <w:t>Percentage</w:t>
            </w:r>
          </w:p>
        </w:tc>
        <w:tc>
          <w:tcPr>
            <w:tcW w:w="1134" w:type="dxa"/>
            <w:tcBorders>
              <w:top w:val="single" w:sz="8" w:space="0" w:color="BFBFBF"/>
              <w:left w:val="nil"/>
              <w:bottom w:val="single" w:sz="8" w:space="0" w:color="BFBFBF"/>
              <w:right w:val="single" w:sz="8" w:space="0" w:color="BFBFBF"/>
            </w:tcBorders>
            <w:shd w:val="clear" w:color="auto" w:fill="auto"/>
            <w:vAlign w:val="center"/>
            <w:hideMark/>
          </w:tcPr>
          <w:p w14:paraId="07A43E7E" w14:textId="77777777" w:rsidR="00176925" w:rsidRPr="00176925" w:rsidRDefault="00176925" w:rsidP="00176925">
            <w:pPr>
              <w:spacing w:after="0" w:line="240" w:lineRule="auto"/>
              <w:jc w:val="center"/>
              <w:rPr>
                <w:rFonts w:ascii="Times New Roman" w:eastAsia="Times New Roman" w:hAnsi="Times New Roman" w:cs="Times New Roman"/>
                <w:b/>
                <w:bCs/>
                <w:color w:val="000000"/>
                <w:sz w:val="24"/>
                <w:szCs w:val="24"/>
                <w:lang w:val="en-IN" w:eastAsia="en-IN"/>
              </w:rPr>
            </w:pPr>
            <w:r w:rsidRPr="00176925">
              <w:rPr>
                <w:rFonts w:ascii="Times New Roman" w:eastAsia="Times New Roman" w:hAnsi="Times New Roman" w:cs="Times New Roman"/>
                <w:b/>
                <w:bCs/>
                <w:color w:val="000000"/>
                <w:sz w:val="24"/>
                <w:szCs w:val="24"/>
                <w:lang w:val="en-IN" w:eastAsia="en-IN"/>
              </w:rPr>
              <w:t>Mean</w:t>
            </w:r>
          </w:p>
        </w:tc>
        <w:tc>
          <w:tcPr>
            <w:tcW w:w="1050" w:type="dxa"/>
            <w:tcBorders>
              <w:top w:val="single" w:sz="8" w:space="0" w:color="BFBFBF"/>
              <w:left w:val="nil"/>
              <w:bottom w:val="single" w:sz="8" w:space="0" w:color="BFBFBF"/>
              <w:right w:val="single" w:sz="8" w:space="0" w:color="BFBFBF"/>
            </w:tcBorders>
            <w:shd w:val="clear" w:color="auto" w:fill="auto"/>
            <w:vAlign w:val="center"/>
            <w:hideMark/>
          </w:tcPr>
          <w:p w14:paraId="42FE224B" w14:textId="77777777" w:rsidR="00176925" w:rsidRPr="00176925" w:rsidRDefault="00176925" w:rsidP="00176925">
            <w:pPr>
              <w:spacing w:after="0" w:line="240" w:lineRule="auto"/>
              <w:jc w:val="center"/>
              <w:rPr>
                <w:rFonts w:ascii="Times New Roman" w:eastAsia="Times New Roman" w:hAnsi="Times New Roman" w:cs="Times New Roman"/>
                <w:b/>
                <w:bCs/>
                <w:color w:val="000000"/>
                <w:sz w:val="24"/>
                <w:szCs w:val="24"/>
                <w:lang w:val="en-IN" w:eastAsia="en-IN"/>
              </w:rPr>
            </w:pPr>
            <w:r w:rsidRPr="00176925">
              <w:rPr>
                <w:rFonts w:ascii="Times New Roman" w:eastAsia="Times New Roman" w:hAnsi="Times New Roman" w:cs="Times New Roman"/>
                <w:b/>
                <w:bCs/>
                <w:color w:val="000000"/>
                <w:sz w:val="24"/>
                <w:szCs w:val="24"/>
                <w:lang w:val="en-IN" w:eastAsia="en-IN"/>
              </w:rPr>
              <w:t>SD</w:t>
            </w:r>
          </w:p>
        </w:tc>
      </w:tr>
      <w:tr w:rsidR="00176925" w:rsidRPr="00176925" w14:paraId="32F2A86E" w14:textId="77777777" w:rsidTr="00176925">
        <w:trPr>
          <w:trHeight w:val="643"/>
        </w:trPr>
        <w:tc>
          <w:tcPr>
            <w:tcW w:w="3251" w:type="dxa"/>
            <w:tcBorders>
              <w:top w:val="nil"/>
              <w:left w:val="single" w:sz="8" w:space="0" w:color="BFBFBF"/>
              <w:bottom w:val="single" w:sz="8" w:space="0" w:color="BFBFBF"/>
              <w:right w:val="single" w:sz="8" w:space="0" w:color="BFBFBF"/>
            </w:tcBorders>
            <w:shd w:val="clear" w:color="auto" w:fill="auto"/>
            <w:vAlign w:val="center"/>
            <w:hideMark/>
          </w:tcPr>
          <w:p w14:paraId="1C1113D9" w14:textId="77777777" w:rsidR="00176925" w:rsidRPr="00176925" w:rsidRDefault="00176925" w:rsidP="00176925">
            <w:pPr>
              <w:spacing w:after="0" w:line="240" w:lineRule="auto"/>
              <w:rPr>
                <w:rFonts w:ascii="Times New Roman" w:eastAsia="Times New Roman" w:hAnsi="Times New Roman" w:cs="Times New Roman"/>
                <w:color w:val="000000"/>
                <w:sz w:val="24"/>
                <w:szCs w:val="24"/>
                <w:lang w:val="en-IN" w:eastAsia="en-IN"/>
              </w:rPr>
            </w:pPr>
            <w:r w:rsidRPr="00176925">
              <w:rPr>
                <w:rFonts w:ascii="Times New Roman" w:eastAsia="Times New Roman" w:hAnsi="Times New Roman" w:cs="Times New Roman"/>
                <w:color w:val="000000"/>
                <w:sz w:val="24"/>
                <w:szCs w:val="24"/>
                <w:lang w:eastAsia="en-IN"/>
              </w:rPr>
              <w:t>Low (Up to 172000)</w:t>
            </w:r>
          </w:p>
        </w:tc>
        <w:tc>
          <w:tcPr>
            <w:tcW w:w="1417" w:type="dxa"/>
            <w:tcBorders>
              <w:top w:val="single" w:sz="8" w:space="0" w:color="BFBFBF"/>
              <w:left w:val="nil"/>
              <w:bottom w:val="single" w:sz="8" w:space="0" w:color="BFBFBF"/>
              <w:right w:val="single" w:sz="8" w:space="0" w:color="BFBFBF"/>
            </w:tcBorders>
            <w:shd w:val="clear" w:color="auto" w:fill="auto"/>
            <w:vAlign w:val="center"/>
            <w:hideMark/>
          </w:tcPr>
          <w:p w14:paraId="563336E9" w14:textId="77777777" w:rsidR="00176925" w:rsidRPr="00176925" w:rsidRDefault="00176925" w:rsidP="00176925">
            <w:pPr>
              <w:spacing w:after="0" w:line="240" w:lineRule="auto"/>
              <w:jc w:val="center"/>
              <w:rPr>
                <w:rFonts w:ascii="Times New Roman" w:eastAsia="Times New Roman" w:hAnsi="Times New Roman" w:cs="Times New Roman"/>
                <w:color w:val="000000"/>
                <w:sz w:val="24"/>
                <w:szCs w:val="24"/>
                <w:lang w:val="en-IN" w:eastAsia="en-IN"/>
              </w:rPr>
            </w:pPr>
            <w:r w:rsidRPr="00176925">
              <w:rPr>
                <w:rFonts w:ascii="Times New Roman" w:eastAsia="Times New Roman" w:hAnsi="Times New Roman" w:cs="Times New Roman"/>
                <w:color w:val="000000"/>
                <w:sz w:val="24"/>
                <w:szCs w:val="24"/>
                <w:lang w:eastAsia="en-IN"/>
              </w:rPr>
              <w:t>7</w:t>
            </w:r>
          </w:p>
        </w:tc>
        <w:tc>
          <w:tcPr>
            <w:tcW w:w="1701" w:type="dxa"/>
            <w:tcBorders>
              <w:top w:val="nil"/>
              <w:left w:val="nil"/>
              <w:bottom w:val="single" w:sz="8" w:space="0" w:color="BFBFBF"/>
              <w:right w:val="single" w:sz="8" w:space="0" w:color="BFBFBF"/>
            </w:tcBorders>
            <w:shd w:val="clear" w:color="auto" w:fill="auto"/>
            <w:vAlign w:val="center"/>
            <w:hideMark/>
          </w:tcPr>
          <w:p w14:paraId="05CE62A3" w14:textId="77777777" w:rsidR="00176925" w:rsidRPr="00176925" w:rsidRDefault="00176925" w:rsidP="00176925">
            <w:pPr>
              <w:spacing w:after="0" w:line="240" w:lineRule="auto"/>
              <w:jc w:val="center"/>
              <w:rPr>
                <w:rFonts w:ascii="Times New Roman" w:eastAsia="Times New Roman" w:hAnsi="Times New Roman" w:cs="Times New Roman"/>
                <w:color w:val="000000"/>
                <w:sz w:val="24"/>
                <w:szCs w:val="24"/>
                <w:lang w:val="en-IN" w:eastAsia="en-IN"/>
              </w:rPr>
            </w:pPr>
            <w:r w:rsidRPr="00176925">
              <w:rPr>
                <w:rFonts w:ascii="Times New Roman" w:eastAsia="Times New Roman" w:hAnsi="Times New Roman" w:cs="Times New Roman"/>
                <w:color w:val="000000"/>
                <w:sz w:val="24"/>
                <w:szCs w:val="24"/>
                <w:lang w:eastAsia="en-IN"/>
              </w:rPr>
              <w:t>5</w:t>
            </w:r>
          </w:p>
        </w:tc>
        <w:tc>
          <w:tcPr>
            <w:tcW w:w="1134" w:type="dxa"/>
            <w:vMerge w:val="restart"/>
            <w:tcBorders>
              <w:top w:val="nil"/>
              <w:left w:val="single" w:sz="8" w:space="0" w:color="BFBFBF"/>
              <w:bottom w:val="single" w:sz="8" w:space="0" w:color="BFBFBF"/>
              <w:right w:val="single" w:sz="8" w:space="0" w:color="BFBFBF"/>
            </w:tcBorders>
            <w:shd w:val="clear" w:color="auto" w:fill="auto"/>
            <w:vAlign w:val="center"/>
            <w:hideMark/>
          </w:tcPr>
          <w:p w14:paraId="59AAC075" w14:textId="77777777" w:rsidR="00176925" w:rsidRPr="00176925" w:rsidRDefault="00176925" w:rsidP="00176925">
            <w:pPr>
              <w:spacing w:after="0" w:line="240" w:lineRule="auto"/>
              <w:jc w:val="center"/>
              <w:rPr>
                <w:rFonts w:ascii="Times New Roman" w:eastAsia="Times New Roman" w:hAnsi="Times New Roman" w:cs="Times New Roman"/>
                <w:color w:val="000000"/>
                <w:sz w:val="24"/>
                <w:szCs w:val="24"/>
                <w:lang w:val="en-IN" w:eastAsia="en-IN"/>
              </w:rPr>
            </w:pPr>
            <w:r w:rsidRPr="00176925">
              <w:rPr>
                <w:rFonts w:ascii="Times New Roman" w:eastAsia="Times New Roman" w:hAnsi="Times New Roman" w:cs="Times New Roman"/>
                <w:color w:val="000000"/>
                <w:sz w:val="24"/>
                <w:szCs w:val="24"/>
                <w:lang w:val="en-IN" w:eastAsia="en-IN"/>
              </w:rPr>
              <w:t>305379</w:t>
            </w:r>
          </w:p>
        </w:tc>
        <w:tc>
          <w:tcPr>
            <w:tcW w:w="1050" w:type="dxa"/>
            <w:vMerge w:val="restart"/>
            <w:tcBorders>
              <w:top w:val="nil"/>
              <w:left w:val="single" w:sz="8" w:space="0" w:color="BFBFBF"/>
              <w:bottom w:val="single" w:sz="8" w:space="0" w:color="BFBFBF"/>
              <w:right w:val="nil"/>
            </w:tcBorders>
            <w:shd w:val="clear" w:color="auto" w:fill="auto"/>
            <w:vAlign w:val="center"/>
            <w:hideMark/>
          </w:tcPr>
          <w:p w14:paraId="06A64005" w14:textId="77777777" w:rsidR="00176925" w:rsidRPr="00176925" w:rsidRDefault="00176925" w:rsidP="00176925">
            <w:pPr>
              <w:spacing w:after="0" w:line="240" w:lineRule="auto"/>
              <w:jc w:val="center"/>
              <w:rPr>
                <w:rFonts w:ascii="Times New Roman" w:eastAsia="Times New Roman" w:hAnsi="Times New Roman" w:cs="Times New Roman"/>
                <w:color w:val="000000"/>
                <w:sz w:val="24"/>
                <w:szCs w:val="24"/>
                <w:lang w:val="en-IN" w:eastAsia="en-IN"/>
              </w:rPr>
            </w:pPr>
            <w:r w:rsidRPr="00176925">
              <w:rPr>
                <w:rFonts w:ascii="Times New Roman" w:eastAsia="Times New Roman" w:hAnsi="Times New Roman" w:cs="Times New Roman"/>
                <w:color w:val="000000"/>
                <w:sz w:val="24"/>
                <w:szCs w:val="24"/>
                <w:lang w:val="en-IN" w:eastAsia="en-IN"/>
              </w:rPr>
              <w:t>133444</w:t>
            </w:r>
          </w:p>
        </w:tc>
      </w:tr>
      <w:tr w:rsidR="00176925" w:rsidRPr="00176925" w14:paraId="0A69A42D" w14:textId="77777777" w:rsidTr="00176925">
        <w:trPr>
          <w:trHeight w:val="643"/>
        </w:trPr>
        <w:tc>
          <w:tcPr>
            <w:tcW w:w="3251" w:type="dxa"/>
            <w:tcBorders>
              <w:top w:val="nil"/>
              <w:left w:val="single" w:sz="8" w:space="0" w:color="BFBFBF"/>
              <w:bottom w:val="single" w:sz="8" w:space="0" w:color="BFBFBF"/>
              <w:right w:val="single" w:sz="8" w:space="0" w:color="BFBFBF"/>
            </w:tcBorders>
            <w:shd w:val="clear" w:color="auto" w:fill="auto"/>
            <w:vAlign w:val="center"/>
            <w:hideMark/>
          </w:tcPr>
          <w:p w14:paraId="223448AC" w14:textId="77777777" w:rsidR="00176925" w:rsidRPr="00176925" w:rsidRDefault="00176925" w:rsidP="00176925">
            <w:pPr>
              <w:spacing w:after="0" w:line="240" w:lineRule="auto"/>
              <w:rPr>
                <w:rFonts w:ascii="Times New Roman" w:eastAsia="Times New Roman" w:hAnsi="Times New Roman" w:cs="Times New Roman"/>
                <w:color w:val="000000"/>
                <w:sz w:val="24"/>
                <w:szCs w:val="24"/>
                <w:lang w:val="en-IN" w:eastAsia="en-IN"/>
              </w:rPr>
            </w:pPr>
            <w:r w:rsidRPr="00176925">
              <w:rPr>
                <w:rFonts w:ascii="Times New Roman" w:eastAsia="Times New Roman" w:hAnsi="Times New Roman" w:cs="Times New Roman"/>
                <w:color w:val="000000"/>
                <w:sz w:val="24"/>
                <w:szCs w:val="24"/>
                <w:lang w:eastAsia="en-IN"/>
              </w:rPr>
              <w:t>Medium (173000 to 439000)</w:t>
            </w:r>
          </w:p>
        </w:tc>
        <w:tc>
          <w:tcPr>
            <w:tcW w:w="1417" w:type="dxa"/>
            <w:tcBorders>
              <w:top w:val="single" w:sz="8" w:space="0" w:color="BFBFBF"/>
              <w:left w:val="nil"/>
              <w:bottom w:val="single" w:sz="8" w:space="0" w:color="BFBFBF"/>
              <w:right w:val="single" w:sz="8" w:space="0" w:color="BFBFBF"/>
            </w:tcBorders>
            <w:shd w:val="clear" w:color="auto" w:fill="auto"/>
            <w:vAlign w:val="center"/>
            <w:hideMark/>
          </w:tcPr>
          <w:p w14:paraId="4AD4B79D" w14:textId="77777777" w:rsidR="00176925" w:rsidRPr="00176925" w:rsidRDefault="00176925" w:rsidP="00176925">
            <w:pPr>
              <w:spacing w:after="0" w:line="240" w:lineRule="auto"/>
              <w:jc w:val="center"/>
              <w:rPr>
                <w:rFonts w:ascii="Times New Roman" w:eastAsia="Times New Roman" w:hAnsi="Times New Roman" w:cs="Times New Roman"/>
                <w:color w:val="000000"/>
                <w:sz w:val="24"/>
                <w:szCs w:val="24"/>
                <w:lang w:val="en-IN" w:eastAsia="en-IN"/>
              </w:rPr>
            </w:pPr>
            <w:r w:rsidRPr="00176925">
              <w:rPr>
                <w:rFonts w:ascii="Times New Roman" w:eastAsia="Times New Roman" w:hAnsi="Times New Roman" w:cs="Times New Roman"/>
                <w:color w:val="000000"/>
                <w:sz w:val="24"/>
                <w:szCs w:val="24"/>
                <w:lang w:eastAsia="en-IN"/>
              </w:rPr>
              <w:t>102</w:t>
            </w:r>
          </w:p>
        </w:tc>
        <w:tc>
          <w:tcPr>
            <w:tcW w:w="1701" w:type="dxa"/>
            <w:tcBorders>
              <w:top w:val="nil"/>
              <w:left w:val="nil"/>
              <w:bottom w:val="single" w:sz="8" w:space="0" w:color="BFBFBF"/>
              <w:right w:val="single" w:sz="8" w:space="0" w:color="BFBFBF"/>
            </w:tcBorders>
            <w:shd w:val="clear" w:color="auto" w:fill="auto"/>
            <w:vAlign w:val="center"/>
            <w:hideMark/>
          </w:tcPr>
          <w:p w14:paraId="5D94E6AA" w14:textId="77777777" w:rsidR="00176925" w:rsidRPr="00176925" w:rsidRDefault="00176925" w:rsidP="00176925">
            <w:pPr>
              <w:spacing w:after="0" w:line="240" w:lineRule="auto"/>
              <w:jc w:val="center"/>
              <w:rPr>
                <w:rFonts w:ascii="Times New Roman" w:eastAsia="Times New Roman" w:hAnsi="Times New Roman" w:cs="Times New Roman"/>
                <w:color w:val="000000"/>
                <w:sz w:val="24"/>
                <w:szCs w:val="24"/>
                <w:lang w:val="en-IN" w:eastAsia="en-IN"/>
              </w:rPr>
            </w:pPr>
            <w:r w:rsidRPr="00176925">
              <w:rPr>
                <w:rFonts w:ascii="Times New Roman" w:eastAsia="Times New Roman" w:hAnsi="Times New Roman" w:cs="Times New Roman"/>
                <w:color w:val="000000"/>
                <w:sz w:val="24"/>
                <w:szCs w:val="24"/>
                <w:lang w:eastAsia="en-IN"/>
              </w:rPr>
              <w:t>72.86</w:t>
            </w:r>
          </w:p>
        </w:tc>
        <w:tc>
          <w:tcPr>
            <w:tcW w:w="1134" w:type="dxa"/>
            <w:vMerge/>
            <w:tcBorders>
              <w:top w:val="nil"/>
              <w:left w:val="single" w:sz="8" w:space="0" w:color="BFBFBF"/>
              <w:bottom w:val="single" w:sz="8" w:space="0" w:color="BFBFBF"/>
              <w:right w:val="single" w:sz="8" w:space="0" w:color="BFBFBF"/>
            </w:tcBorders>
            <w:vAlign w:val="center"/>
            <w:hideMark/>
          </w:tcPr>
          <w:p w14:paraId="3461DF6D" w14:textId="77777777" w:rsidR="00176925" w:rsidRPr="00176925" w:rsidRDefault="00176925" w:rsidP="00176925">
            <w:pPr>
              <w:spacing w:after="0" w:line="240" w:lineRule="auto"/>
              <w:rPr>
                <w:rFonts w:ascii="Times New Roman" w:eastAsia="Times New Roman" w:hAnsi="Times New Roman" w:cs="Times New Roman"/>
                <w:color w:val="000000"/>
                <w:sz w:val="24"/>
                <w:szCs w:val="24"/>
                <w:lang w:val="en-IN" w:eastAsia="en-IN"/>
              </w:rPr>
            </w:pPr>
          </w:p>
        </w:tc>
        <w:tc>
          <w:tcPr>
            <w:tcW w:w="1050" w:type="dxa"/>
            <w:vMerge/>
            <w:tcBorders>
              <w:top w:val="nil"/>
              <w:left w:val="single" w:sz="8" w:space="0" w:color="BFBFBF"/>
              <w:bottom w:val="single" w:sz="8" w:space="0" w:color="BFBFBF"/>
              <w:right w:val="nil"/>
            </w:tcBorders>
            <w:vAlign w:val="center"/>
            <w:hideMark/>
          </w:tcPr>
          <w:p w14:paraId="29C52002" w14:textId="77777777" w:rsidR="00176925" w:rsidRPr="00176925" w:rsidRDefault="00176925" w:rsidP="00176925">
            <w:pPr>
              <w:spacing w:after="0" w:line="240" w:lineRule="auto"/>
              <w:rPr>
                <w:rFonts w:ascii="Times New Roman" w:eastAsia="Times New Roman" w:hAnsi="Times New Roman" w:cs="Times New Roman"/>
                <w:color w:val="000000"/>
                <w:sz w:val="24"/>
                <w:szCs w:val="24"/>
                <w:lang w:val="en-IN" w:eastAsia="en-IN"/>
              </w:rPr>
            </w:pPr>
          </w:p>
        </w:tc>
      </w:tr>
      <w:tr w:rsidR="00176925" w:rsidRPr="00176925" w14:paraId="289DB596" w14:textId="77777777" w:rsidTr="00176925">
        <w:trPr>
          <w:trHeight w:val="643"/>
        </w:trPr>
        <w:tc>
          <w:tcPr>
            <w:tcW w:w="3251" w:type="dxa"/>
            <w:tcBorders>
              <w:top w:val="nil"/>
              <w:left w:val="single" w:sz="8" w:space="0" w:color="BFBFBF"/>
              <w:bottom w:val="single" w:sz="8" w:space="0" w:color="BFBFBF"/>
              <w:right w:val="single" w:sz="8" w:space="0" w:color="BFBFBF"/>
            </w:tcBorders>
            <w:shd w:val="clear" w:color="auto" w:fill="auto"/>
            <w:vAlign w:val="center"/>
            <w:hideMark/>
          </w:tcPr>
          <w:p w14:paraId="11CC15B6" w14:textId="77777777" w:rsidR="00176925" w:rsidRPr="00176925" w:rsidRDefault="00176925" w:rsidP="00176925">
            <w:pPr>
              <w:spacing w:after="0" w:line="240" w:lineRule="auto"/>
              <w:rPr>
                <w:rFonts w:ascii="Times New Roman" w:eastAsia="Times New Roman" w:hAnsi="Times New Roman" w:cs="Times New Roman"/>
                <w:color w:val="000000"/>
                <w:sz w:val="24"/>
                <w:szCs w:val="24"/>
                <w:lang w:val="en-IN" w:eastAsia="en-IN"/>
              </w:rPr>
            </w:pPr>
            <w:r w:rsidRPr="00176925">
              <w:rPr>
                <w:rFonts w:ascii="Times New Roman" w:eastAsia="Times New Roman" w:hAnsi="Times New Roman" w:cs="Times New Roman"/>
                <w:color w:val="000000"/>
                <w:sz w:val="24"/>
                <w:szCs w:val="24"/>
                <w:lang w:eastAsia="en-IN"/>
              </w:rPr>
              <w:t>High (Above 439000)</w:t>
            </w:r>
          </w:p>
        </w:tc>
        <w:tc>
          <w:tcPr>
            <w:tcW w:w="1417" w:type="dxa"/>
            <w:tcBorders>
              <w:top w:val="single" w:sz="8" w:space="0" w:color="BFBFBF"/>
              <w:left w:val="nil"/>
              <w:bottom w:val="single" w:sz="8" w:space="0" w:color="BFBFBF"/>
              <w:right w:val="single" w:sz="8" w:space="0" w:color="BFBFBF"/>
            </w:tcBorders>
            <w:shd w:val="clear" w:color="auto" w:fill="auto"/>
            <w:vAlign w:val="center"/>
            <w:hideMark/>
          </w:tcPr>
          <w:p w14:paraId="5D69A5E8" w14:textId="77777777" w:rsidR="00176925" w:rsidRPr="00176925" w:rsidRDefault="00176925" w:rsidP="00176925">
            <w:pPr>
              <w:spacing w:after="0" w:line="240" w:lineRule="auto"/>
              <w:jc w:val="center"/>
              <w:rPr>
                <w:rFonts w:ascii="Times New Roman" w:eastAsia="Times New Roman" w:hAnsi="Times New Roman" w:cs="Times New Roman"/>
                <w:color w:val="000000"/>
                <w:sz w:val="24"/>
                <w:szCs w:val="24"/>
                <w:lang w:val="en-IN" w:eastAsia="en-IN"/>
              </w:rPr>
            </w:pPr>
            <w:r w:rsidRPr="00176925">
              <w:rPr>
                <w:rFonts w:ascii="Times New Roman" w:eastAsia="Times New Roman" w:hAnsi="Times New Roman" w:cs="Times New Roman"/>
                <w:color w:val="000000"/>
                <w:sz w:val="24"/>
                <w:szCs w:val="24"/>
                <w:lang w:eastAsia="en-IN"/>
              </w:rPr>
              <w:t>31</w:t>
            </w:r>
          </w:p>
        </w:tc>
        <w:tc>
          <w:tcPr>
            <w:tcW w:w="1701" w:type="dxa"/>
            <w:tcBorders>
              <w:top w:val="nil"/>
              <w:left w:val="nil"/>
              <w:bottom w:val="single" w:sz="8" w:space="0" w:color="BFBFBF"/>
              <w:right w:val="single" w:sz="8" w:space="0" w:color="BFBFBF"/>
            </w:tcBorders>
            <w:shd w:val="clear" w:color="auto" w:fill="auto"/>
            <w:vAlign w:val="center"/>
            <w:hideMark/>
          </w:tcPr>
          <w:p w14:paraId="390E975D" w14:textId="77777777" w:rsidR="00176925" w:rsidRPr="00176925" w:rsidRDefault="00176925" w:rsidP="00176925">
            <w:pPr>
              <w:spacing w:after="0" w:line="240" w:lineRule="auto"/>
              <w:jc w:val="center"/>
              <w:rPr>
                <w:rFonts w:ascii="Times New Roman" w:eastAsia="Times New Roman" w:hAnsi="Times New Roman" w:cs="Times New Roman"/>
                <w:color w:val="000000"/>
                <w:sz w:val="24"/>
                <w:szCs w:val="24"/>
                <w:lang w:val="en-IN" w:eastAsia="en-IN"/>
              </w:rPr>
            </w:pPr>
            <w:r w:rsidRPr="00176925">
              <w:rPr>
                <w:rFonts w:ascii="Times New Roman" w:eastAsia="Times New Roman" w:hAnsi="Times New Roman" w:cs="Times New Roman"/>
                <w:color w:val="000000"/>
                <w:sz w:val="24"/>
                <w:szCs w:val="24"/>
                <w:lang w:eastAsia="en-IN"/>
              </w:rPr>
              <w:t>22.14</w:t>
            </w:r>
          </w:p>
        </w:tc>
        <w:tc>
          <w:tcPr>
            <w:tcW w:w="1134" w:type="dxa"/>
            <w:vMerge/>
            <w:tcBorders>
              <w:top w:val="nil"/>
              <w:left w:val="single" w:sz="8" w:space="0" w:color="BFBFBF"/>
              <w:bottom w:val="single" w:sz="8" w:space="0" w:color="BFBFBF"/>
              <w:right w:val="single" w:sz="8" w:space="0" w:color="BFBFBF"/>
            </w:tcBorders>
            <w:vAlign w:val="center"/>
            <w:hideMark/>
          </w:tcPr>
          <w:p w14:paraId="7FD19BB4" w14:textId="77777777" w:rsidR="00176925" w:rsidRPr="00176925" w:rsidRDefault="00176925" w:rsidP="00176925">
            <w:pPr>
              <w:spacing w:after="0" w:line="240" w:lineRule="auto"/>
              <w:rPr>
                <w:rFonts w:ascii="Times New Roman" w:eastAsia="Times New Roman" w:hAnsi="Times New Roman" w:cs="Times New Roman"/>
                <w:color w:val="000000"/>
                <w:sz w:val="24"/>
                <w:szCs w:val="24"/>
                <w:lang w:val="en-IN" w:eastAsia="en-IN"/>
              </w:rPr>
            </w:pPr>
          </w:p>
        </w:tc>
        <w:tc>
          <w:tcPr>
            <w:tcW w:w="1050" w:type="dxa"/>
            <w:vMerge/>
            <w:tcBorders>
              <w:top w:val="nil"/>
              <w:left w:val="single" w:sz="8" w:space="0" w:color="BFBFBF"/>
              <w:bottom w:val="single" w:sz="8" w:space="0" w:color="BFBFBF"/>
              <w:right w:val="nil"/>
            </w:tcBorders>
            <w:vAlign w:val="center"/>
            <w:hideMark/>
          </w:tcPr>
          <w:p w14:paraId="274F4F30" w14:textId="77777777" w:rsidR="00176925" w:rsidRPr="00176925" w:rsidRDefault="00176925" w:rsidP="00176925">
            <w:pPr>
              <w:spacing w:after="0" w:line="240" w:lineRule="auto"/>
              <w:rPr>
                <w:rFonts w:ascii="Times New Roman" w:eastAsia="Times New Roman" w:hAnsi="Times New Roman" w:cs="Times New Roman"/>
                <w:color w:val="000000"/>
                <w:sz w:val="24"/>
                <w:szCs w:val="24"/>
                <w:lang w:val="en-IN" w:eastAsia="en-IN"/>
              </w:rPr>
            </w:pPr>
          </w:p>
        </w:tc>
      </w:tr>
      <w:tr w:rsidR="00176925" w:rsidRPr="00176925" w14:paraId="77503B42" w14:textId="77777777" w:rsidTr="00176925">
        <w:trPr>
          <w:trHeight w:val="333"/>
        </w:trPr>
        <w:tc>
          <w:tcPr>
            <w:tcW w:w="3251" w:type="dxa"/>
            <w:tcBorders>
              <w:top w:val="nil"/>
              <w:left w:val="single" w:sz="8" w:space="0" w:color="BFBFBF"/>
              <w:bottom w:val="single" w:sz="8" w:space="0" w:color="BFBFBF"/>
              <w:right w:val="single" w:sz="8" w:space="0" w:color="BFBFBF"/>
            </w:tcBorders>
            <w:shd w:val="clear" w:color="auto" w:fill="auto"/>
            <w:vAlign w:val="center"/>
            <w:hideMark/>
          </w:tcPr>
          <w:p w14:paraId="454C0A77" w14:textId="77777777" w:rsidR="00176925" w:rsidRPr="00176925" w:rsidRDefault="00176925" w:rsidP="00176925">
            <w:pPr>
              <w:spacing w:after="0" w:line="240" w:lineRule="auto"/>
              <w:jc w:val="center"/>
              <w:rPr>
                <w:rFonts w:ascii="Times New Roman" w:eastAsia="Times New Roman" w:hAnsi="Times New Roman" w:cs="Times New Roman"/>
                <w:b/>
                <w:bCs/>
                <w:color w:val="000000"/>
                <w:sz w:val="24"/>
                <w:szCs w:val="24"/>
                <w:lang w:val="en-IN" w:eastAsia="en-IN"/>
              </w:rPr>
            </w:pPr>
            <w:r w:rsidRPr="00176925">
              <w:rPr>
                <w:rFonts w:ascii="Times New Roman" w:eastAsia="Times New Roman" w:hAnsi="Times New Roman" w:cs="Times New Roman"/>
                <w:b/>
                <w:bCs/>
                <w:color w:val="000000"/>
                <w:sz w:val="24"/>
                <w:szCs w:val="24"/>
                <w:lang w:eastAsia="en-IN"/>
              </w:rPr>
              <w:t>Total</w:t>
            </w:r>
          </w:p>
        </w:tc>
        <w:tc>
          <w:tcPr>
            <w:tcW w:w="1417" w:type="dxa"/>
            <w:tcBorders>
              <w:top w:val="single" w:sz="8" w:space="0" w:color="BFBFBF"/>
              <w:left w:val="nil"/>
              <w:bottom w:val="single" w:sz="8" w:space="0" w:color="BFBFBF"/>
              <w:right w:val="single" w:sz="8" w:space="0" w:color="BFBFBF"/>
            </w:tcBorders>
            <w:shd w:val="clear" w:color="auto" w:fill="auto"/>
            <w:vAlign w:val="center"/>
            <w:hideMark/>
          </w:tcPr>
          <w:p w14:paraId="113A624E" w14:textId="77777777" w:rsidR="00176925" w:rsidRPr="00176925" w:rsidRDefault="00176925" w:rsidP="00176925">
            <w:pPr>
              <w:spacing w:after="0" w:line="240" w:lineRule="auto"/>
              <w:jc w:val="center"/>
              <w:rPr>
                <w:rFonts w:ascii="Times New Roman" w:eastAsia="Times New Roman" w:hAnsi="Times New Roman" w:cs="Times New Roman"/>
                <w:b/>
                <w:bCs/>
                <w:color w:val="000000"/>
                <w:sz w:val="24"/>
                <w:szCs w:val="24"/>
                <w:lang w:val="en-IN" w:eastAsia="en-IN"/>
              </w:rPr>
            </w:pPr>
            <w:r w:rsidRPr="00176925">
              <w:rPr>
                <w:rFonts w:ascii="Times New Roman" w:eastAsia="Times New Roman" w:hAnsi="Times New Roman" w:cs="Times New Roman"/>
                <w:b/>
                <w:bCs/>
                <w:color w:val="000000"/>
                <w:sz w:val="24"/>
                <w:szCs w:val="24"/>
                <w:lang w:eastAsia="en-IN"/>
              </w:rPr>
              <w:t>140</w:t>
            </w:r>
          </w:p>
        </w:tc>
        <w:tc>
          <w:tcPr>
            <w:tcW w:w="1701" w:type="dxa"/>
            <w:tcBorders>
              <w:top w:val="nil"/>
              <w:left w:val="nil"/>
              <w:bottom w:val="single" w:sz="8" w:space="0" w:color="BFBFBF"/>
              <w:right w:val="single" w:sz="8" w:space="0" w:color="BFBFBF"/>
            </w:tcBorders>
            <w:shd w:val="clear" w:color="auto" w:fill="auto"/>
            <w:vAlign w:val="center"/>
            <w:hideMark/>
          </w:tcPr>
          <w:p w14:paraId="07DA1378" w14:textId="77777777" w:rsidR="00176925" w:rsidRPr="00176925" w:rsidRDefault="00176925" w:rsidP="00176925">
            <w:pPr>
              <w:spacing w:after="0" w:line="240" w:lineRule="auto"/>
              <w:jc w:val="center"/>
              <w:rPr>
                <w:rFonts w:ascii="Times New Roman" w:eastAsia="Times New Roman" w:hAnsi="Times New Roman" w:cs="Times New Roman"/>
                <w:b/>
                <w:bCs/>
                <w:color w:val="000000"/>
                <w:sz w:val="24"/>
                <w:szCs w:val="24"/>
                <w:lang w:val="en-IN" w:eastAsia="en-IN"/>
              </w:rPr>
            </w:pPr>
            <w:r w:rsidRPr="00176925">
              <w:rPr>
                <w:rFonts w:ascii="Times New Roman" w:eastAsia="Times New Roman" w:hAnsi="Times New Roman" w:cs="Times New Roman"/>
                <w:b/>
                <w:bCs/>
                <w:color w:val="000000"/>
                <w:sz w:val="24"/>
                <w:szCs w:val="24"/>
                <w:lang w:eastAsia="en-IN"/>
              </w:rPr>
              <w:t>100</w:t>
            </w:r>
          </w:p>
        </w:tc>
        <w:tc>
          <w:tcPr>
            <w:tcW w:w="1134" w:type="dxa"/>
            <w:vMerge/>
            <w:tcBorders>
              <w:top w:val="nil"/>
              <w:left w:val="single" w:sz="8" w:space="0" w:color="BFBFBF"/>
              <w:bottom w:val="single" w:sz="8" w:space="0" w:color="BFBFBF"/>
              <w:right w:val="single" w:sz="8" w:space="0" w:color="BFBFBF"/>
            </w:tcBorders>
            <w:vAlign w:val="center"/>
            <w:hideMark/>
          </w:tcPr>
          <w:p w14:paraId="5429A0DC" w14:textId="77777777" w:rsidR="00176925" w:rsidRPr="00176925" w:rsidRDefault="00176925" w:rsidP="00176925">
            <w:pPr>
              <w:spacing w:after="0" w:line="240" w:lineRule="auto"/>
              <w:rPr>
                <w:rFonts w:ascii="Times New Roman" w:eastAsia="Times New Roman" w:hAnsi="Times New Roman" w:cs="Times New Roman"/>
                <w:color w:val="000000"/>
                <w:sz w:val="24"/>
                <w:szCs w:val="24"/>
                <w:lang w:val="en-IN" w:eastAsia="en-IN"/>
              </w:rPr>
            </w:pPr>
          </w:p>
        </w:tc>
        <w:tc>
          <w:tcPr>
            <w:tcW w:w="1050" w:type="dxa"/>
            <w:vMerge/>
            <w:tcBorders>
              <w:top w:val="nil"/>
              <w:left w:val="single" w:sz="8" w:space="0" w:color="BFBFBF"/>
              <w:bottom w:val="single" w:sz="8" w:space="0" w:color="BFBFBF"/>
              <w:right w:val="nil"/>
            </w:tcBorders>
            <w:vAlign w:val="center"/>
            <w:hideMark/>
          </w:tcPr>
          <w:p w14:paraId="5C0CEF96" w14:textId="77777777" w:rsidR="00176925" w:rsidRPr="00176925" w:rsidRDefault="00176925" w:rsidP="00176925">
            <w:pPr>
              <w:spacing w:after="0" w:line="240" w:lineRule="auto"/>
              <w:rPr>
                <w:rFonts w:ascii="Times New Roman" w:eastAsia="Times New Roman" w:hAnsi="Times New Roman" w:cs="Times New Roman"/>
                <w:color w:val="000000"/>
                <w:sz w:val="24"/>
                <w:szCs w:val="24"/>
                <w:lang w:val="en-IN" w:eastAsia="en-IN"/>
              </w:rPr>
            </w:pPr>
          </w:p>
        </w:tc>
      </w:tr>
    </w:tbl>
    <w:p w14:paraId="558B1D58" w14:textId="18B10F24" w:rsidR="00BC5491" w:rsidRDefault="00BC5491" w:rsidP="008D23CC">
      <w:pPr>
        <w:spacing w:after="0" w:line="360" w:lineRule="auto"/>
        <w:rPr>
          <w:rFonts w:ascii="Times New Roman" w:hAnsi="Times New Roman" w:cs="Times New Roman"/>
          <w:b/>
          <w:sz w:val="24"/>
          <w:szCs w:val="24"/>
        </w:rPr>
      </w:pPr>
      <w:r>
        <w:rPr>
          <w:rFonts w:ascii="Times New Roman" w:hAnsi="Times New Roman" w:cs="Times New Roman"/>
          <w:b/>
          <w:sz w:val="24"/>
          <w:szCs w:val="24"/>
        </w:rPr>
        <w:t>Occupation</w:t>
      </w:r>
    </w:p>
    <w:p w14:paraId="1AC95F01" w14:textId="0CC57661" w:rsidR="009B73CD" w:rsidRDefault="00BC5491" w:rsidP="009B73CD">
      <w:pPr>
        <w:spacing w:after="0" w:line="360" w:lineRule="auto"/>
        <w:jc w:val="both"/>
        <w:rPr>
          <w:rFonts w:ascii="Times New Roman" w:hAnsi="Times New Roman" w:cs="Times New Roman"/>
          <w:bCs/>
          <w:sz w:val="24"/>
          <w:szCs w:val="24"/>
        </w:rPr>
      </w:pPr>
      <w:r w:rsidRPr="00BC5491">
        <w:rPr>
          <w:rFonts w:ascii="Times New Roman" w:hAnsi="Times New Roman" w:cs="Times New Roman"/>
          <w:bCs/>
          <w:sz w:val="24"/>
          <w:szCs w:val="24"/>
        </w:rPr>
        <w:t xml:space="preserve">It was observed from </w:t>
      </w:r>
      <w:r w:rsidRPr="00DC70EA">
        <w:rPr>
          <w:rFonts w:ascii="Times New Roman" w:hAnsi="Times New Roman" w:cs="Times New Roman"/>
          <w:bCs/>
          <w:sz w:val="24"/>
          <w:szCs w:val="24"/>
        </w:rPr>
        <w:t>Table</w:t>
      </w:r>
      <w:r w:rsidRPr="00BC5491">
        <w:rPr>
          <w:rFonts w:ascii="Times New Roman" w:hAnsi="Times New Roman" w:cs="Times New Roman"/>
          <w:bCs/>
          <w:sz w:val="24"/>
          <w:szCs w:val="24"/>
        </w:rPr>
        <w:t xml:space="preserve"> 11 that the majority of farmers, i.e., 55.00 per cent, were primarily engaged in agriculture. This is a positive sign for the adoption of Integrated Farming Systems (IFS), as farmers who are already involved full-time in agriculture are more likely to be open to adopting integrated and diversified farming practices to enhance productivity and income.</w:t>
      </w:r>
      <w:r w:rsidR="009B73CD">
        <w:rPr>
          <w:rFonts w:ascii="Times New Roman" w:hAnsi="Times New Roman" w:cs="Times New Roman"/>
          <w:bCs/>
          <w:sz w:val="24"/>
          <w:szCs w:val="24"/>
        </w:rPr>
        <w:t xml:space="preserve"> </w:t>
      </w:r>
      <w:r w:rsidR="009B73CD" w:rsidRPr="00283D7A">
        <w:rPr>
          <w:rFonts w:ascii="Times New Roman" w:hAnsi="Times New Roman" w:cs="Times New Roman"/>
          <w:bCs/>
          <w:sz w:val="24"/>
          <w:szCs w:val="24"/>
        </w:rPr>
        <w:t xml:space="preserve">It was observed that </w:t>
      </w:r>
      <w:r w:rsidR="009B73CD">
        <w:rPr>
          <w:rFonts w:ascii="Times New Roman" w:hAnsi="Times New Roman" w:cs="Times New Roman"/>
          <w:bCs/>
          <w:sz w:val="24"/>
          <w:szCs w:val="24"/>
        </w:rPr>
        <w:t>majority of</w:t>
      </w:r>
      <w:r w:rsidR="009B73CD" w:rsidRPr="00283D7A">
        <w:rPr>
          <w:rFonts w:ascii="Times New Roman" w:hAnsi="Times New Roman" w:cs="Times New Roman"/>
          <w:bCs/>
          <w:sz w:val="24"/>
          <w:szCs w:val="24"/>
        </w:rPr>
        <w:t xml:space="preserve"> farmers</w:t>
      </w:r>
      <w:r w:rsidR="009B73CD">
        <w:rPr>
          <w:rFonts w:ascii="Times New Roman" w:hAnsi="Times New Roman" w:cs="Times New Roman"/>
          <w:bCs/>
          <w:sz w:val="24"/>
          <w:szCs w:val="24"/>
        </w:rPr>
        <w:t xml:space="preserve"> (77%)</w:t>
      </w:r>
      <w:r w:rsidR="009B73CD" w:rsidRPr="00283D7A">
        <w:rPr>
          <w:rFonts w:ascii="Times New Roman" w:hAnsi="Times New Roman" w:cs="Times New Roman"/>
          <w:bCs/>
          <w:sz w:val="24"/>
          <w:szCs w:val="24"/>
        </w:rPr>
        <w:t xml:space="preserve"> were engaged in agriculture as their main occupation, which is favorable for the adoption of Integrated Farming Systems (IFS).</w:t>
      </w:r>
    </w:p>
    <w:p w14:paraId="354268A7" w14:textId="374BF75B" w:rsidR="00BC5491" w:rsidRPr="007105AD" w:rsidRDefault="00BC5491" w:rsidP="008D23CC">
      <w:pPr>
        <w:spacing w:after="0" w:line="360" w:lineRule="auto"/>
        <w:jc w:val="both"/>
        <w:rPr>
          <w:rFonts w:ascii="Times New Roman" w:eastAsia="Times New Roman" w:hAnsi="Times New Roman" w:cs="Times New Roman"/>
          <w:b/>
          <w:bCs/>
          <w:color w:val="000000"/>
          <w:sz w:val="24"/>
          <w:szCs w:val="24"/>
          <w:lang w:bidi="ar-SA"/>
        </w:rPr>
      </w:pPr>
      <w:r w:rsidRPr="00DC70EA">
        <w:rPr>
          <w:rFonts w:ascii="Times New Roman" w:hAnsi="Times New Roman" w:cs="Times New Roman"/>
          <w:b/>
          <w:sz w:val="24"/>
          <w:szCs w:val="24"/>
        </w:rPr>
        <w:t>Table</w:t>
      </w:r>
      <w:r>
        <w:rPr>
          <w:rFonts w:ascii="Times New Roman" w:hAnsi="Times New Roman" w:cs="Times New Roman"/>
          <w:b/>
          <w:sz w:val="24"/>
          <w:szCs w:val="24"/>
        </w:rPr>
        <w:t xml:space="preserve"> 11: </w:t>
      </w:r>
      <w:r w:rsidRPr="007105AD">
        <w:rPr>
          <w:rFonts w:ascii="Times New Roman" w:eastAsia="Times New Roman" w:hAnsi="Times New Roman" w:cs="Times New Roman"/>
          <w:b/>
          <w:bCs/>
          <w:color w:val="000000"/>
          <w:sz w:val="24"/>
          <w:szCs w:val="24"/>
          <w:lang w:bidi="ar-SA"/>
        </w:rPr>
        <w:t>Distribution of the respondents according to their Occupation</w:t>
      </w:r>
      <w:r w:rsidR="00920F10">
        <w:rPr>
          <w:rFonts w:ascii="Times New Roman" w:eastAsia="Times New Roman" w:hAnsi="Times New Roman" w:cs="Times New Roman"/>
          <w:b/>
          <w:bCs/>
          <w:color w:val="000000"/>
          <w:sz w:val="24"/>
          <w:szCs w:val="24"/>
          <w:lang w:bidi="ar-SA"/>
        </w:rPr>
        <w:t xml:space="preserve"> (</w:t>
      </w:r>
      <w:r w:rsidR="00920F10" w:rsidRPr="007105AD">
        <w:rPr>
          <w:rFonts w:ascii="Times New Roman" w:eastAsia="Times New Roman" w:hAnsi="Times New Roman" w:cs="Times New Roman"/>
          <w:b/>
          <w:bCs/>
          <w:color w:val="000000"/>
          <w:sz w:val="24"/>
          <w:szCs w:val="24"/>
          <w:lang w:bidi="ar-SA"/>
        </w:rPr>
        <w:t>N=140</w:t>
      </w:r>
      <w:r w:rsidR="00920F10">
        <w:rPr>
          <w:rFonts w:ascii="Times New Roman" w:eastAsia="Times New Roman" w:hAnsi="Times New Roman" w:cs="Times New Roman"/>
          <w:b/>
          <w:bCs/>
          <w:color w:val="000000"/>
          <w:sz w:val="24"/>
          <w:szCs w:val="24"/>
          <w:lang w:bidi="ar-SA"/>
        </w:rPr>
        <w:t>)</w:t>
      </w:r>
    </w:p>
    <w:tbl>
      <w:tblPr>
        <w:tblW w:w="9307" w:type="dxa"/>
        <w:tblLook w:val="04A0" w:firstRow="1" w:lastRow="0" w:firstColumn="1" w:lastColumn="0" w:noHBand="0" w:noVBand="1"/>
      </w:tblPr>
      <w:tblGrid>
        <w:gridCol w:w="921"/>
        <w:gridCol w:w="3896"/>
        <w:gridCol w:w="2184"/>
        <w:gridCol w:w="2306"/>
      </w:tblGrid>
      <w:tr w:rsidR="00BC5491" w:rsidRPr="00BC5491" w14:paraId="13C39187" w14:textId="77777777" w:rsidTr="00BC5491">
        <w:trPr>
          <w:trHeight w:val="298"/>
        </w:trPr>
        <w:tc>
          <w:tcPr>
            <w:tcW w:w="9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74FA90" w14:textId="77777777" w:rsidR="00BC5491" w:rsidRPr="00BC5491" w:rsidRDefault="00BC5491" w:rsidP="008D23CC">
            <w:pPr>
              <w:spacing w:after="0" w:line="360" w:lineRule="auto"/>
              <w:jc w:val="center"/>
              <w:rPr>
                <w:rFonts w:ascii="Times New Roman" w:eastAsia="Times New Roman" w:hAnsi="Times New Roman" w:cs="Times New Roman"/>
                <w:b/>
                <w:bCs/>
                <w:color w:val="000000"/>
                <w:sz w:val="24"/>
                <w:szCs w:val="24"/>
                <w:lang w:val="en-IN" w:eastAsia="en-IN"/>
              </w:rPr>
            </w:pPr>
            <w:r w:rsidRPr="00BC5491">
              <w:rPr>
                <w:rFonts w:ascii="Times New Roman" w:eastAsia="Times New Roman" w:hAnsi="Times New Roman" w:cs="Times New Roman"/>
                <w:b/>
                <w:bCs/>
                <w:color w:val="000000"/>
                <w:sz w:val="24"/>
                <w:szCs w:val="24"/>
                <w:lang w:eastAsia="en-IN"/>
              </w:rPr>
              <w:t>S. No.</w:t>
            </w:r>
          </w:p>
        </w:tc>
        <w:tc>
          <w:tcPr>
            <w:tcW w:w="3896" w:type="dxa"/>
            <w:tcBorders>
              <w:top w:val="single" w:sz="8" w:space="0" w:color="auto"/>
              <w:left w:val="nil"/>
              <w:bottom w:val="single" w:sz="8" w:space="0" w:color="auto"/>
              <w:right w:val="single" w:sz="8" w:space="0" w:color="auto"/>
            </w:tcBorders>
            <w:shd w:val="clear" w:color="auto" w:fill="auto"/>
            <w:vAlign w:val="center"/>
            <w:hideMark/>
          </w:tcPr>
          <w:p w14:paraId="7CBD276C" w14:textId="77777777" w:rsidR="00BC5491" w:rsidRPr="00BC5491" w:rsidRDefault="00BC5491" w:rsidP="008D23CC">
            <w:pPr>
              <w:spacing w:after="0" w:line="360" w:lineRule="auto"/>
              <w:jc w:val="center"/>
              <w:rPr>
                <w:rFonts w:ascii="Times New Roman" w:eastAsia="Times New Roman" w:hAnsi="Times New Roman" w:cs="Times New Roman"/>
                <w:b/>
                <w:bCs/>
                <w:color w:val="000000"/>
                <w:sz w:val="24"/>
                <w:szCs w:val="24"/>
                <w:lang w:val="en-IN" w:eastAsia="en-IN"/>
              </w:rPr>
            </w:pPr>
            <w:r w:rsidRPr="00BC5491">
              <w:rPr>
                <w:rFonts w:ascii="Times New Roman" w:eastAsia="Times New Roman" w:hAnsi="Times New Roman" w:cs="Times New Roman"/>
                <w:b/>
                <w:bCs/>
                <w:color w:val="000000"/>
                <w:sz w:val="24"/>
                <w:szCs w:val="24"/>
                <w:lang w:eastAsia="en-IN"/>
              </w:rPr>
              <w:t>Occupation</w:t>
            </w:r>
          </w:p>
        </w:tc>
        <w:tc>
          <w:tcPr>
            <w:tcW w:w="2184" w:type="dxa"/>
            <w:tcBorders>
              <w:top w:val="single" w:sz="8" w:space="0" w:color="auto"/>
              <w:left w:val="nil"/>
              <w:bottom w:val="single" w:sz="8" w:space="0" w:color="auto"/>
              <w:right w:val="single" w:sz="8" w:space="0" w:color="auto"/>
            </w:tcBorders>
            <w:shd w:val="clear" w:color="auto" w:fill="auto"/>
            <w:vAlign w:val="center"/>
            <w:hideMark/>
          </w:tcPr>
          <w:p w14:paraId="7F9E5484" w14:textId="77777777" w:rsidR="00BC5491" w:rsidRPr="00BC5491" w:rsidRDefault="00BC5491" w:rsidP="008D23CC">
            <w:pPr>
              <w:spacing w:after="0" w:line="360" w:lineRule="auto"/>
              <w:jc w:val="center"/>
              <w:rPr>
                <w:rFonts w:ascii="Times New Roman" w:eastAsia="Times New Roman" w:hAnsi="Times New Roman" w:cs="Times New Roman"/>
                <w:b/>
                <w:bCs/>
                <w:color w:val="000000"/>
                <w:sz w:val="24"/>
                <w:szCs w:val="24"/>
                <w:lang w:val="en-IN" w:eastAsia="en-IN"/>
              </w:rPr>
            </w:pPr>
            <w:r w:rsidRPr="00BC5491">
              <w:rPr>
                <w:rFonts w:ascii="Times New Roman" w:eastAsia="Times New Roman" w:hAnsi="Times New Roman" w:cs="Times New Roman"/>
                <w:b/>
                <w:bCs/>
                <w:color w:val="000000"/>
                <w:sz w:val="24"/>
                <w:szCs w:val="24"/>
                <w:lang w:eastAsia="en-IN"/>
              </w:rPr>
              <w:t>Frequency</w:t>
            </w:r>
          </w:p>
        </w:tc>
        <w:tc>
          <w:tcPr>
            <w:tcW w:w="2306" w:type="dxa"/>
            <w:tcBorders>
              <w:top w:val="single" w:sz="8" w:space="0" w:color="auto"/>
              <w:left w:val="nil"/>
              <w:bottom w:val="single" w:sz="8" w:space="0" w:color="auto"/>
              <w:right w:val="single" w:sz="8" w:space="0" w:color="auto"/>
            </w:tcBorders>
            <w:shd w:val="clear" w:color="auto" w:fill="auto"/>
            <w:vAlign w:val="center"/>
            <w:hideMark/>
          </w:tcPr>
          <w:p w14:paraId="781D3693" w14:textId="77777777" w:rsidR="00BC5491" w:rsidRPr="00BC5491" w:rsidRDefault="00BC5491" w:rsidP="008D23CC">
            <w:pPr>
              <w:spacing w:after="0" w:line="360" w:lineRule="auto"/>
              <w:jc w:val="center"/>
              <w:rPr>
                <w:rFonts w:ascii="Times New Roman" w:eastAsia="Times New Roman" w:hAnsi="Times New Roman" w:cs="Times New Roman"/>
                <w:b/>
                <w:bCs/>
                <w:color w:val="000000"/>
                <w:sz w:val="24"/>
                <w:szCs w:val="24"/>
                <w:lang w:val="en-IN" w:eastAsia="en-IN"/>
              </w:rPr>
            </w:pPr>
            <w:r w:rsidRPr="00BC5491">
              <w:rPr>
                <w:rFonts w:ascii="Times New Roman" w:eastAsia="Times New Roman" w:hAnsi="Times New Roman" w:cs="Times New Roman"/>
                <w:b/>
                <w:bCs/>
                <w:color w:val="000000"/>
                <w:sz w:val="24"/>
                <w:szCs w:val="24"/>
                <w:lang w:eastAsia="en-IN"/>
              </w:rPr>
              <w:t>Percentage</w:t>
            </w:r>
          </w:p>
        </w:tc>
      </w:tr>
      <w:tr w:rsidR="00BC5491" w:rsidRPr="00BC5491" w14:paraId="7D09C5D0" w14:textId="77777777" w:rsidTr="00BC5491">
        <w:trPr>
          <w:trHeight w:val="298"/>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50B29FB7"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1</w:t>
            </w:r>
          </w:p>
        </w:tc>
        <w:tc>
          <w:tcPr>
            <w:tcW w:w="3896" w:type="dxa"/>
            <w:tcBorders>
              <w:top w:val="nil"/>
              <w:left w:val="nil"/>
              <w:bottom w:val="single" w:sz="8" w:space="0" w:color="auto"/>
              <w:right w:val="single" w:sz="8" w:space="0" w:color="auto"/>
            </w:tcBorders>
            <w:shd w:val="clear" w:color="auto" w:fill="auto"/>
            <w:vAlign w:val="center"/>
            <w:hideMark/>
          </w:tcPr>
          <w:p w14:paraId="6FA607BE" w14:textId="58C92D2C" w:rsidR="00BC5491" w:rsidRPr="00BC5491" w:rsidRDefault="00920F10" w:rsidP="008D23CC">
            <w:pPr>
              <w:spacing w:after="0" w:line="36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eastAsia="en-IN"/>
              </w:rPr>
              <w:t>Cultivation / Agriculture</w:t>
            </w:r>
          </w:p>
        </w:tc>
        <w:tc>
          <w:tcPr>
            <w:tcW w:w="2184" w:type="dxa"/>
            <w:tcBorders>
              <w:top w:val="nil"/>
              <w:left w:val="nil"/>
              <w:bottom w:val="single" w:sz="8" w:space="0" w:color="auto"/>
              <w:right w:val="single" w:sz="8" w:space="0" w:color="auto"/>
            </w:tcBorders>
            <w:shd w:val="clear" w:color="auto" w:fill="auto"/>
            <w:vAlign w:val="center"/>
            <w:hideMark/>
          </w:tcPr>
          <w:p w14:paraId="4F84032D" w14:textId="05D301E0" w:rsidR="00BC5491" w:rsidRPr="00BC5491" w:rsidRDefault="00920F10" w:rsidP="008D23CC">
            <w:pPr>
              <w:spacing w:after="0" w:line="36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eastAsia="en-IN"/>
              </w:rPr>
              <w:t>77</w:t>
            </w:r>
          </w:p>
        </w:tc>
        <w:tc>
          <w:tcPr>
            <w:tcW w:w="2306" w:type="dxa"/>
            <w:tcBorders>
              <w:top w:val="nil"/>
              <w:left w:val="nil"/>
              <w:bottom w:val="single" w:sz="8" w:space="0" w:color="auto"/>
              <w:right w:val="single" w:sz="8" w:space="0" w:color="auto"/>
            </w:tcBorders>
            <w:shd w:val="clear" w:color="auto" w:fill="auto"/>
            <w:vAlign w:val="center"/>
            <w:hideMark/>
          </w:tcPr>
          <w:p w14:paraId="167AB8A1" w14:textId="5BC092F7" w:rsidR="00BC5491" w:rsidRPr="00BC5491" w:rsidRDefault="00920F10" w:rsidP="008D23CC">
            <w:pPr>
              <w:spacing w:after="0" w:line="36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eastAsia="en-IN"/>
              </w:rPr>
              <w:t>55</w:t>
            </w:r>
          </w:p>
        </w:tc>
      </w:tr>
      <w:tr w:rsidR="00920F10" w:rsidRPr="00BC5491" w14:paraId="55DE717D" w14:textId="77777777" w:rsidTr="00BC5491">
        <w:trPr>
          <w:trHeight w:val="298"/>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7AF6A7C8" w14:textId="77777777" w:rsidR="00920F10" w:rsidRPr="00BC5491" w:rsidRDefault="00920F10" w:rsidP="00920F10">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2</w:t>
            </w:r>
          </w:p>
        </w:tc>
        <w:tc>
          <w:tcPr>
            <w:tcW w:w="3896" w:type="dxa"/>
            <w:tcBorders>
              <w:top w:val="nil"/>
              <w:left w:val="nil"/>
              <w:bottom w:val="single" w:sz="8" w:space="0" w:color="auto"/>
              <w:right w:val="single" w:sz="8" w:space="0" w:color="auto"/>
            </w:tcBorders>
            <w:shd w:val="clear" w:color="auto" w:fill="auto"/>
            <w:vAlign w:val="center"/>
            <w:hideMark/>
          </w:tcPr>
          <w:p w14:paraId="638FA129" w14:textId="32E31104" w:rsidR="00920F10" w:rsidRPr="00BC5491" w:rsidRDefault="00920F10" w:rsidP="00920F10">
            <w:pPr>
              <w:spacing w:after="0" w:line="36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eastAsia="en-IN"/>
              </w:rPr>
              <w:t>Business</w:t>
            </w:r>
          </w:p>
        </w:tc>
        <w:tc>
          <w:tcPr>
            <w:tcW w:w="2184" w:type="dxa"/>
            <w:tcBorders>
              <w:top w:val="nil"/>
              <w:left w:val="nil"/>
              <w:bottom w:val="single" w:sz="8" w:space="0" w:color="auto"/>
              <w:right w:val="single" w:sz="8" w:space="0" w:color="auto"/>
            </w:tcBorders>
            <w:shd w:val="clear" w:color="auto" w:fill="auto"/>
            <w:vAlign w:val="center"/>
            <w:hideMark/>
          </w:tcPr>
          <w:p w14:paraId="18268554" w14:textId="43A97AE6" w:rsidR="00920F10" w:rsidRPr="00BC5491" w:rsidRDefault="00920F10" w:rsidP="00920F10">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32</w:t>
            </w:r>
          </w:p>
        </w:tc>
        <w:tc>
          <w:tcPr>
            <w:tcW w:w="2306" w:type="dxa"/>
            <w:tcBorders>
              <w:top w:val="nil"/>
              <w:left w:val="nil"/>
              <w:bottom w:val="single" w:sz="8" w:space="0" w:color="auto"/>
              <w:right w:val="single" w:sz="8" w:space="0" w:color="auto"/>
            </w:tcBorders>
            <w:shd w:val="clear" w:color="auto" w:fill="auto"/>
            <w:vAlign w:val="center"/>
            <w:hideMark/>
          </w:tcPr>
          <w:p w14:paraId="18D59C6B" w14:textId="457DF67C" w:rsidR="00920F10" w:rsidRPr="00BC5491" w:rsidRDefault="00920F10" w:rsidP="00920F10">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22.86</w:t>
            </w:r>
          </w:p>
        </w:tc>
      </w:tr>
      <w:tr w:rsidR="00BC5491" w:rsidRPr="00BC5491" w14:paraId="371DCDFC" w14:textId="77777777" w:rsidTr="00920F10">
        <w:trPr>
          <w:trHeight w:val="298"/>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51B4A03A"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3</w:t>
            </w:r>
          </w:p>
        </w:tc>
        <w:tc>
          <w:tcPr>
            <w:tcW w:w="3896" w:type="dxa"/>
            <w:tcBorders>
              <w:top w:val="nil"/>
              <w:left w:val="nil"/>
              <w:bottom w:val="single" w:sz="8" w:space="0" w:color="auto"/>
              <w:right w:val="single" w:sz="8" w:space="0" w:color="auto"/>
            </w:tcBorders>
            <w:shd w:val="clear" w:color="auto" w:fill="auto"/>
            <w:vAlign w:val="center"/>
            <w:hideMark/>
          </w:tcPr>
          <w:p w14:paraId="1973A66B" w14:textId="7A6F7788" w:rsidR="00BC5491" w:rsidRPr="00BC5491" w:rsidRDefault="00920F10" w:rsidP="008D23CC">
            <w:pPr>
              <w:spacing w:after="0" w:line="36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eastAsia="en-IN"/>
              </w:rPr>
              <w:t>Independent profession</w:t>
            </w:r>
          </w:p>
        </w:tc>
        <w:tc>
          <w:tcPr>
            <w:tcW w:w="2184" w:type="dxa"/>
            <w:tcBorders>
              <w:top w:val="nil"/>
              <w:left w:val="nil"/>
              <w:bottom w:val="single" w:sz="8" w:space="0" w:color="auto"/>
              <w:right w:val="single" w:sz="8" w:space="0" w:color="auto"/>
            </w:tcBorders>
            <w:shd w:val="clear" w:color="auto" w:fill="auto"/>
            <w:vAlign w:val="center"/>
          </w:tcPr>
          <w:p w14:paraId="04C40614" w14:textId="1DE7B6FE" w:rsidR="00BC5491" w:rsidRPr="00BC5491" w:rsidRDefault="00920F10" w:rsidP="008D23CC">
            <w:pPr>
              <w:spacing w:after="0" w:line="36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17</w:t>
            </w:r>
          </w:p>
        </w:tc>
        <w:tc>
          <w:tcPr>
            <w:tcW w:w="2306" w:type="dxa"/>
            <w:tcBorders>
              <w:top w:val="nil"/>
              <w:left w:val="nil"/>
              <w:bottom w:val="single" w:sz="8" w:space="0" w:color="auto"/>
              <w:right w:val="single" w:sz="8" w:space="0" w:color="auto"/>
            </w:tcBorders>
            <w:shd w:val="clear" w:color="auto" w:fill="auto"/>
            <w:vAlign w:val="center"/>
          </w:tcPr>
          <w:p w14:paraId="6F29F15F" w14:textId="574DB90A" w:rsidR="00BC5491" w:rsidRPr="00BC5491" w:rsidRDefault="00920F10" w:rsidP="008D23CC">
            <w:pPr>
              <w:spacing w:after="0" w:line="36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12.14</w:t>
            </w:r>
          </w:p>
        </w:tc>
      </w:tr>
      <w:tr w:rsidR="00BC5491" w:rsidRPr="00BC5491" w14:paraId="7438FD16" w14:textId="77777777" w:rsidTr="00BC5491">
        <w:trPr>
          <w:trHeight w:val="298"/>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0D741BC9"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4</w:t>
            </w:r>
          </w:p>
        </w:tc>
        <w:tc>
          <w:tcPr>
            <w:tcW w:w="3896" w:type="dxa"/>
            <w:tcBorders>
              <w:top w:val="nil"/>
              <w:left w:val="nil"/>
              <w:bottom w:val="single" w:sz="8" w:space="0" w:color="auto"/>
              <w:right w:val="single" w:sz="8" w:space="0" w:color="auto"/>
            </w:tcBorders>
            <w:shd w:val="clear" w:color="auto" w:fill="auto"/>
            <w:vAlign w:val="center"/>
            <w:hideMark/>
          </w:tcPr>
          <w:p w14:paraId="3A5A9C53" w14:textId="0AAA48A6" w:rsidR="00BC5491" w:rsidRPr="00BC5491" w:rsidRDefault="00920F10" w:rsidP="008D23CC">
            <w:pPr>
              <w:spacing w:after="0" w:line="36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eastAsia="en-IN"/>
              </w:rPr>
              <w:t>Service</w:t>
            </w:r>
          </w:p>
        </w:tc>
        <w:tc>
          <w:tcPr>
            <w:tcW w:w="2184" w:type="dxa"/>
            <w:tcBorders>
              <w:top w:val="nil"/>
              <w:left w:val="nil"/>
              <w:bottom w:val="single" w:sz="8" w:space="0" w:color="auto"/>
              <w:right w:val="single" w:sz="8" w:space="0" w:color="auto"/>
            </w:tcBorders>
            <w:shd w:val="clear" w:color="auto" w:fill="auto"/>
            <w:vAlign w:val="center"/>
            <w:hideMark/>
          </w:tcPr>
          <w:p w14:paraId="412BFFBB" w14:textId="0A7EC2FB" w:rsidR="00BC5491" w:rsidRPr="00BC5491" w:rsidRDefault="00920F10" w:rsidP="008D23CC">
            <w:pPr>
              <w:spacing w:after="0" w:line="36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eastAsia="en-IN"/>
              </w:rPr>
              <w:t>13</w:t>
            </w:r>
          </w:p>
        </w:tc>
        <w:tc>
          <w:tcPr>
            <w:tcW w:w="2306" w:type="dxa"/>
            <w:tcBorders>
              <w:top w:val="nil"/>
              <w:left w:val="nil"/>
              <w:bottom w:val="single" w:sz="8" w:space="0" w:color="auto"/>
              <w:right w:val="single" w:sz="8" w:space="0" w:color="auto"/>
            </w:tcBorders>
            <w:shd w:val="clear" w:color="auto" w:fill="auto"/>
            <w:vAlign w:val="center"/>
            <w:hideMark/>
          </w:tcPr>
          <w:p w14:paraId="4FFE9222" w14:textId="076F686F" w:rsidR="00BC5491" w:rsidRPr="00BC5491" w:rsidRDefault="00920F10" w:rsidP="008D23CC">
            <w:pPr>
              <w:spacing w:after="0" w:line="36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eastAsia="en-IN"/>
              </w:rPr>
              <w:t>9.29</w:t>
            </w:r>
          </w:p>
        </w:tc>
      </w:tr>
      <w:tr w:rsidR="00BC5491" w:rsidRPr="00BC5491" w14:paraId="1508ED78" w14:textId="77777777" w:rsidTr="00BC5491">
        <w:trPr>
          <w:trHeight w:val="298"/>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495233EC"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5</w:t>
            </w:r>
          </w:p>
        </w:tc>
        <w:tc>
          <w:tcPr>
            <w:tcW w:w="3896" w:type="dxa"/>
            <w:tcBorders>
              <w:top w:val="nil"/>
              <w:left w:val="nil"/>
              <w:bottom w:val="single" w:sz="8" w:space="0" w:color="auto"/>
              <w:right w:val="single" w:sz="8" w:space="0" w:color="auto"/>
            </w:tcBorders>
            <w:shd w:val="clear" w:color="auto" w:fill="auto"/>
            <w:vAlign w:val="center"/>
            <w:hideMark/>
          </w:tcPr>
          <w:p w14:paraId="719EB32E" w14:textId="6AD403A8" w:rsidR="00BC5491" w:rsidRPr="00BC5491" w:rsidRDefault="00920F10" w:rsidP="008D23CC">
            <w:pPr>
              <w:spacing w:after="0" w:line="36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eastAsia="en-IN"/>
              </w:rPr>
              <w:t>Caste occupation</w:t>
            </w:r>
          </w:p>
        </w:tc>
        <w:tc>
          <w:tcPr>
            <w:tcW w:w="2184" w:type="dxa"/>
            <w:tcBorders>
              <w:top w:val="nil"/>
              <w:left w:val="nil"/>
              <w:bottom w:val="single" w:sz="8" w:space="0" w:color="auto"/>
              <w:right w:val="single" w:sz="8" w:space="0" w:color="auto"/>
            </w:tcBorders>
            <w:shd w:val="clear" w:color="auto" w:fill="auto"/>
            <w:vAlign w:val="center"/>
            <w:hideMark/>
          </w:tcPr>
          <w:p w14:paraId="704CF2BB" w14:textId="7E9528ED" w:rsidR="00BC5491" w:rsidRPr="00BC5491" w:rsidRDefault="00920F10" w:rsidP="008D23CC">
            <w:pPr>
              <w:spacing w:after="0" w:line="36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eastAsia="en-IN"/>
              </w:rPr>
              <w:t>1</w:t>
            </w:r>
          </w:p>
        </w:tc>
        <w:tc>
          <w:tcPr>
            <w:tcW w:w="2306" w:type="dxa"/>
            <w:tcBorders>
              <w:top w:val="nil"/>
              <w:left w:val="nil"/>
              <w:bottom w:val="single" w:sz="8" w:space="0" w:color="auto"/>
              <w:right w:val="single" w:sz="8" w:space="0" w:color="auto"/>
            </w:tcBorders>
            <w:shd w:val="clear" w:color="auto" w:fill="auto"/>
            <w:vAlign w:val="center"/>
            <w:hideMark/>
          </w:tcPr>
          <w:p w14:paraId="5308D60F" w14:textId="0F8ACD78" w:rsidR="00BC5491" w:rsidRPr="00BC5491" w:rsidRDefault="00920F10" w:rsidP="008D23CC">
            <w:pPr>
              <w:spacing w:after="0" w:line="36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eastAsia="en-IN"/>
              </w:rPr>
              <w:t>0.71</w:t>
            </w:r>
          </w:p>
        </w:tc>
      </w:tr>
      <w:tr w:rsidR="00BC5491" w:rsidRPr="00BC5491" w14:paraId="292EF8D2" w14:textId="77777777" w:rsidTr="00BC5491">
        <w:trPr>
          <w:trHeight w:val="223"/>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128ADD47" w14:textId="77777777" w:rsidR="00BC5491" w:rsidRPr="00BC5491" w:rsidRDefault="00BC5491" w:rsidP="008D23CC">
            <w:pPr>
              <w:spacing w:after="0" w:line="360" w:lineRule="auto"/>
              <w:jc w:val="center"/>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6</w:t>
            </w:r>
          </w:p>
        </w:tc>
        <w:tc>
          <w:tcPr>
            <w:tcW w:w="3896" w:type="dxa"/>
            <w:tcBorders>
              <w:top w:val="nil"/>
              <w:left w:val="nil"/>
              <w:bottom w:val="single" w:sz="8" w:space="0" w:color="auto"/>
              <w:right w:val="single" w:sz="8" w:space="0" w:color="auto"/>
            </w:tcBorders>
            <w:shd w:val="clear" w:color="auto" w:fill="auto"/>
            <w:vAlign w:val="center"/>
            <w:hideMark/>
          </w:tcPr>
          <w:p w14:paraId="7457A79C" w14:textId="4F519BAF" w:rsidR="00BC5491" w:rsidRPr="00BC5491" w:rsidRDefault="00920F10" w:rsidP="008D23CC">
            <w:pPr>
              <w:spacing w:after="0" w:line="360" w:lineRule="auto"/>
              <w:rPr>
                <w:rFonts w:ascii="Times New Roman" w:eastAsia="Times New Roman" w:hAnsi="Times New Roman" w:cs="Times New Roman"/>
                <w:color w:val="000000"/>
                <w:sz w:val="24"/>
                <w:szCs w:val="24"/>
                <w:lang w:val="en-IN" w:eastAsia="en-IN"/>
              </w:rPr>
            </w:pPr>
            <w:r w:rsidRPr="00BC5491">
              <w:rPr>
                <w:rFonts w:ascii="Times New Roman" w:eastAsia="Times New Roman" w:hAnsi="Times New Roman" w:cs="Times New Roman"/>
                <w:color w:val="000000"/>
                <w:sz w:val="24"/>
                <w:szCs w:val="24"/>
                <w:lang w:eastAsia="en-IN"/>
              </w:rPr>
              <w:t>Labour</w:t>
            </w:r>
            <w:r>
              <w:rPr>
                <w:rFonts w:ascii="Times New Roman" w:eastAsia="Times New Roman" w:hAnsi="Times New Roman" w:cs="Times New Roman"/>
                <w:color w:val="000000"/>
                <w:sz w:val="24"/>
                <w:szCs w:val="24"/>
                <w:lang w:eastAsia="en-IN"/>
              </w:rPr>
              <w:t xml:space="preserve"> </w:t>
            </w:r>
          </w:p>
        </w:tc>
        <w:tc>
          <w:tcPr>
            <w:tcW w:w="2184" w:type="dxa"/>
            <w:tcBorders>
              <w:top w:val="nil"/>
              <w:left w:val="nil"/>
              <w:bottom w:val="single" w:sz="8" w:space="0" w:color="auto"/>
              <w:right w:val="single" w:sz="8" w:space="0" w:color="auto"/>
            </w:tcBorders>
            <w:shd w:val="clear" w:color="auto" w:fill="auto"/>
            <w:vAlign w:val="center"/>
            <w:hideMark/>
          </w:tcPr>
          <w:p w14:paraId="61C5FC10" w14:textId="26F86461" w:rsidR="00BC5491" w:rsidRPr="00BC5491" w:rsidRDefault="00920F10" w:rsidP="008D23CC">
            <w:pPr>
              <w:spacing w:after="0" w:line="36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eastAsia="en-IN"/>
              </w:rPr>
              <w:t>0</w:t>
            </w:r>
          </w:p>
        </w:tc>
        <w:tc>
          <w:tcPr>
            <w:tcW w:w="2306" w:type="dxa"/>
            <w:tcBorders>
              <w:top w:val="nil"/>
              <w:left w:val="nil"/>
              <w:bottom w:val="single" w:sz="8" w:space="0" w:color="auto"/>
              <w:right w:val="single" w:sz="8" w:space="0" w:color="auto"/>
            </w:tcBorders>
            <w:shd w:val="clear" w:color="auto" w:fill="auto"/>
            <w:vAlign w:val="center"/>
            <w:hideMark/>
          </w:tcPr>
          <w:p w14:paraId="0363DD57" w14:textId="1AFF9268" w:rsidR="00BC5491" w:rsidRPr="00BC5491" w:rsidRDefault="00920F10" w:rsidP="008D23CC">
            <w:pPr>
              <w:spacing w:after="0" w:line="36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eastAsia="en-IN"/>
              </w:rPr>
              <w:t>0</w:t>
            </w:r>
          </w:p>
        </w:tc>
      </w:tr>
      <w:tr w:rsidR="00BC5491" w:rsidRPr="00BC5491" w14:paraId="5B15D087" w14:textId="77777777" w:rsidTr="00BC5491">
        <w:trPr>
          <w:trHeight w:val="223"/>
        </w:trPr>
        <w:tc>
          <w:tcPr>
            <w:tcW w:w="481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A0C5C32" w14:textId="77777777" w:rsidR="00BC5491" w:rsidRPr="00BC5491" w:rsidRDefault="00BC5491" w:rsidP="008D23CC">
            <w:pPr>
              <w:spacing w:after="0" w:line="360" w:lineRule="auto"/>
              <w:jc w:val="center"/>
              <w:rPr>
                <w:rFonts w:ascii="Times New Roman" w:eastAsia="Times New Roman" w:hAnsi="Times New Roman" w:cs="Times New Roman"/>
                <w:b/>
                <w:bCs/>
                <w:color w:val="000000"/>
                <w:sz w:val="24"/>
                <w:szCs w:val="24"/>
                <w:lang w:val="en-IN" w:eastAsia="en-IN"/>
              </w:rPr>
            </w:pPr>
            <w:r w:rsidRPr="00BC5491">
              <w:rPr>
                <w:rFonts w:ascii="Times New Roman" w:eastAsia="Times New Roman" w:hAnsi="Times New Roman" w:cs="Times New Roman"/>
                <w:b/>
                <w:bCs/>
                <w:color w:val="000000"/>
                <w:sz w:val="24"/>
                <w:szCs w:val="24"/>
                <w:lang w:eastAsia="en-IN"/>
              </w:rPr>
              <w:t>Total</w:t>
            </w:r>
          </w:p>
        </w:tc>
        <w:tc>
          <w:tcPr>
            <w:tcW w:w="2184" w:type="dxa"/>
            <w:tcBorders>
              <w:top w:val="nil"/>
              <w:left w:val="nil"/>
              <w:bottom w:val="single" w:sz="8" w:space="0" w:color="auto"/>
              <w:right w:val="single" w:sz="8" w:space="0" w:color="auto"/>
            </w:tcBorders>
            <w:shd w:val="clear" w:color="auto" w:fill="auto"/>
            <w:vAlign w:val="center"/>
            <w:hideMark/>
          </w:tcPr>
          <w:p w14:paraId="17399DB8" w14:textId="77777777" w:rsidR="00BC5491" w:rsidRPr="00BC5491" w:rsidRDefault="00BC5491" w:rsidP="008D23CC">
            <w:pPr>
              <w:spacing w:after="0" w:line="360" w:lineRule="auto"/>
              <w:jc w:val="center"/>
              <w:rPr>
                <w:rFonts w:ascii="Times New Roman" w:eastAsia="Times New Roman" w:hAnsi="Times New Roman" w:cs="Times New Roman"/>
                <w:b/>
                <w:bCs/>
                <w:color w:val="000000"/>
                <w:sz w:val="24"/>
                <w:szCs w:val="24"/>
                <w:lang w:val="en-IN" w:eastAsia="en-IN"/>
              </w:rPr>
            </w:pPr>
            <w:r w:rsidRPr="00BC5491">
              <w:rPr>
                <w:rFonts w:ascii="Times New Roman" w:eastAsia="Times New Roman" w:hAnsi="Times New Roman" w:cs="Times New Roman"/>
                <w:b/>
                <w:bCs/>
                <w:color w:val="000000"/>
                <w:sz w:val="24"/>
                <w:szCs w:val="24"/>
                <w:lang w:eastAsia="en-IN"/>
              </w:rPr>
              <w:t>140</w:t>
            </w:r>
          </w:p>
        </w:tc>
        <w:tc>
          <w:tcPr>
            <w:tcW w:w="2306" w:type="dxa"/>
            <w:tcBorders>
              <w:top w:val="nil"/>
              <w:left w:val="nil"/>
              <w:bottom w:val="single" w:sz="8" w:space="0" w:color="auto"/>
              <w:right w:val="single" w:sz="8" w:space="0" w:color="auto"/>
            </w:tcBorders>
            <w:shd w:val="clear" w:color="auto" w:fill="auto"/>
            <w:vAlign w:val="center"/>
            <w:hideMark/>
          </w:tcPr>
          <w:p w14:paraId="18644E20" w14:textId="77777777" w:rsidR="00BC5491" w:rsidRPr="00BC5491" w:rsidRDefault="00BC5491" w:rsidP="008D23CC">
            <w:pPr>
              <w:spacing w:after="0" w:line="360" w:lineRule="auto"/>
              <w:jc w:val="center"/>
              <w:rPr>
                <w:rFonts w:ascii="Times New Roman" w:eastAsia="Times New Roman" w:hAnsi="Times New Roman" w:cs="Times New Roman"/>
                <w:b/>
                <w:bCs/>
                <w:color w:val="000000"/>
                <w:sz w:val="24"/>
                <w:szCs w:val="24"/>
                <w:lang w:val="en-IN" w:eastAsia="en-IN"/>
              </w:rPr>
            </w:pPr>
            <w:r w:rsidRPr="00BC5491">
              <w:rPr>
                <w:rFonts w:ascii="Times New Roman" w:eastAsia="Times New Roman" w:hAnsi="Times New Roman" w:cs="Times New Roman"/>
                <w:b/>
                <w:bCs/>
                <w:color w:val="000000"/>
                <w:sz w:val="24"/>
                <w:szCs w:val="24"/>
                <w:lang w:eastAsia="en-IN"/>
              </w:rPr>
              <w:t>100</w:t>
            </w:r>
          </w:p>
        </w:tc>
      </w:tr>
    </w:tbl>
    <w:p w14:paraId="6F79E1ED" w14:textId="54BE76D8" w:rsidR="0017636D" w:rsidRDefault="0017636D" w:rsidP="008D23CC">
      <w:pPr>
        <w:spacing w:after="0" w:line="360" w:lineRule="auto"/>
        <w:rPr>
          <w:rFonts w:ascii="Times New Roman" w:hAnsi="Times New Roman" w:cs="Times New Roman"/>
          <w:b/>
          <w:sz w:val="24"/>
          <w:szCs w:val="24"/>
        </w:rPr>
      </w:pPr>
      <w:r>
        <w:rPr>
          <w:rFonts w:ascii="Times New Roman" w:hAnsi="Times New Roman" w:cs="Times New Roman"/>
          <w:b/>
          <w:sz w:val="24"/>
          <w:szCs w:val="24"/>
        </w:rPr>
        <w:t>Cropping Pattern</w:t>
      </w:r>
    </w:p>
    <w:p w14:paraId="6C86424D" w14:textId="2F6951BA" w:rsidR="00544B5B" w:rsidRDefault="00544B5B" w:rsidP="008D23CC">
      <w:pPr>
        <w:spacing w:after="0" w:line="360" w:lineRule="auto"/>
        <w:jc w:val="both"/>
        <w:rPr>
          <w:rFonts w:ascii="Times New Roman" w:hAnsi="Times New Roman" w:cs="Times New Roman"/>
          <w:bCs/>
          <w:sz w:val="24"/>
          <w:szCs w:val="24"/>
        </w:rPr>
      </w:pPr>
      <w:r w:rsidRPr="00544B5B">
        <w:rPr>
          <w:rFonts w:ascii="Times New Roman" w:hAnsi="Times New Roman" w:cs="Times New Roman"/>
          <w:bCs/>
          <w:sz w:val="24"/>
          <w:szCs w:val="24"/>
        </w:rPr>
        <w:t xml:space="preserve">It was observed from </w:t>
      </w:r>
      <w:r w:rsidRPr="00DC70EA">
        <w:rPr>
          <w:rFonts w:ascii="Times New Roman" w:hAnsi="Times New Roman" w:cs="Times New Roman"/>
          <w:bCs/>
          <w:sz w:val="24"/>
          <w:szCs w:val="24"/>
        </w:rPr>
        <w:t>Table</w:t>
      </w:r>
      <w:r w:rsidRPr="00544B5B">
        <w:rPr>
          <w:rFonts w:ascii="Times New Roman" w:hAnsi="Times New Roman" w:cs="Times New Roman"/>
          <w:bCs/>
          <w:sz w:val="24"/>
          <w:szCs w:val="24"/>
        </w:rPr>
        <w:t xml:space="preserve"> 12 that the majority of farmers, i.e., 59.29 percent, had a fair cropping pattern. This indicates that most of the respondents were practicing moderate crop diversification, which provides a good foundation for adopting Integrated Farming Systems, as it reflects their familiarity with managing multiple crops.</w:t>
      </w:r>
    </w:p>
    <w:p w14:paraId="737390F0" w14:textId="568F2B89" w:rsidR="0017636D" w:rsidRPr="0017636D" w:rsidRDefault="0017636D" w:rsidP="008D23CC">
      <w:pPr>
        <w:spacing w:after="0" w:line="360" w:lineRule="auto"/>
        <w:jc w:val="both"/>
        <w:rPr>
          <w:rFonts w:ascii="Times New Roman" w:eastAsia="Times New Roman" w:hAnsi="Times New Roman" w:cs="Times New Roman"/>
          <w:b/>
          <w:bCs/>
          <w:color w:val="000000"/>
          <w:sz w:val="24"/>
          <w:szCs w:val="24"/>
          <w:lang w:bidi="ar-SA"/>
        </w:rPr>
      </w:pPr>
      <w:r w:rsidRPr="00DC70EA">
        <w:rPr>
          <w:rFonts w:ascii="Times New Roman" w:hAnsi="Times New Roman" w:cs="Times New Roman"/>
          <w:b/>
          <w:sz w:val="24"/>
          <w:szCs w:val="24"/>
        </w:rPr>
        <w:t>Table</w:t>
      </w:r>
      <w:r w:rsidRPr="0017636D">
        <w:rPr>
          <w:rFonts w:ascii="Times New Roman" w:hAnsi="Times New Roman" w:cs="Times New Roman"/>
          <w:b/>
          <w:sz w:val="24"/>
          <w:szCs w:val="24"/>
        </w:rPr>
        <w:t xml:space="preserve"> 12: </w:t>
      </w:r>
      <w:r w:rsidRPr="0017636D">
        <w:rPr>
          <w:rFonts w:ascii="Times New Roman" w:eastAsia="Times New Roman" w:hAnsi="Times New Roman" w:cs="Times New Roman"/>
          <w:b/>
          <w:bCs/>
          <w:color w:val="000000"/>
          <w:sz w:val="24"/>
          <w:szCs w:val="24"/>
          <w:lang w:bidi="ar-SA"/>
        </w:rPr>
        <w:t>Distribution of the respondents according to their cropping pattern</w:t>
      </w:r>
      <w:r w:rsidR="00920F10">
        <w:rPr>
          <w:rFonts w:ascii="Times New Roman" w:eastAsia="Times New Roman" w:hAnsi="Times New Roman" w:cs="Times New Roman"/>
          <w:b/>
          <w:bCs/>
          <w:color w:val="000000"/>
          <w:sz w:val="24"/>
          <w:szCs w:val="24"/>
          <w:lang w:bidi="ar-SA"/>
        </w:rPr>
        <w:t xml:space="preserve"> (</w:t>
      </w:r>
      <w:r w:rsidR="00920F10" w:rsidRPr="007105AD">
        <w:rPr>
          <w:rFonts w:ascii="Times New Roman" w:eastAsia="Times New Roman" w:hAnsi="Times New Roman" w:cs="Times New Roman"/>
          <w:b/>
          <w:bCs/>
          <w:color w:val="000000"/>
          <w:sz w:val="24"/>
          <w:szCs w:val="24"/>
          <w:lang w:bidi="ar-SA"/>
        </w:rPr>
        <w:t>N=140</w:t>
      </w:r>
      <w:r w:rsidR="00920F10">
        <w:rPr>
          <w:rFonts w:ascii="Times New Roman" w:eastAsia="Times New Roman" w:hAnsi="Times New Roman" w:cs="Times New Roman"/>
          <w:b/>
          <w:bCs/>
          <w:color w:val="000000"/>
          <w:sz w:val="24"/>
          <w:szCs w:val="24"/>
          <w:lang w:bidi="ar-SA"/>
        </w:rPr>
        <w:t>)</w:t>
      </w:r>
    </w:p>
    <w:tbl>
      <w:tblPr>
        <w:tblStyle w:val="TableGridLight"/>
        <w:tblW w:w="9073" w:type="dxa"/>
        <w:tblLook w:val="04A0" w:firstRow="1" w:lastRow="0" w:firstColumn="1" w:lastColumn="0" w:noHBand="0" w:noVBand="1"/>
      </w:tblPr>
      <w:tblGrid>
        <w:gridCol w:w="2240"/>
        <w:gridCol w:w="1455"/>
        <w:gridCol w:w="1645"/>
        <w:gridCol w:w="1827"/>
        <w:gridCol w:w="1906"/>
      </w:tblGrid>
      <w:tr w:rsidR="003E1F60" w:rsidRPr="0017636D" w14:paraId="341A9097" w14:textId="77777777" w:rsidTr="003E1F60">
        <w:trPr>
          <w:trHeight w:val="492"/>
        </w:trPr>
        <w:tc>
          <w:tcPr>
            <w:tcW w:w="2240" w:type="dxa"/>
            <w:hideMark/>
          </w:tcPr>
          <w:p w14:paraId="58511DC7" w14:textId="77777777" w:rsidR="003E1F60" w:rsidRPr="0017636D" w:rsidRDefault="003E1F60" w:rsidP="003E1F60">
            <w:pPr>
              <w:spacing w:after="0" w:line="360" w:lineRule="auto"/>
              <w:jc w:val="center"/>
              <w:rPr>
                <w:rFonts w:ascii="Times New Roman" w:eastAsia="Times New Roman" w:hAnsi="Times New Roman" w:cs="Times New Roman"/>
                <w:b/>
                <w:bCs/>
                <w:color w:val="000000"/>
                <w:sz w:val="24"/>
                <w:szCs w:val="24"/>
                <w:lang w:val="en-IN" w:eastAsia="en-IN"/>
              </w:rPr>
            </w:pPr>
            <w:r w:rsidRPr="0017636D">
              <w:rPr>
                <w:rFonts w:ascii="Times New Roman" w:eastAsia="Times New Roman" w:hAnsi="Times New Roman" w:cs="Times New Roman"/>
                <w:b/>
                <w:bCs/>
                <w:color w:val="000000"/>
                <w:sz w:val="24"/>
                <w:szCs w:val="24"/>
                <w:lang w:eastAsia="en-IN"/>
              </w:rPr>
              <w:t>Cropping pattern</w:t>
            </w:r>
          </w:p>
        </w:tc>
        <w:tc>
          <w:tcPr>
            <w:tcW w:w="1455" w:type="dxa"/>
          </w:tcPr>
          <w:p w14:paraId="2A354C4E" w14:textId="41584C94" w:rsidR="003E1F60" w:rsidRPr="0017636D" w:rsidRDefault="003E1F60" w:rsidP="003E1F60">
            <w:pPr>
              <w:spacing w:after="0" w:line="360" w:lineRule="auto"/>
              <w:jc w:val="center"/>
              <w:rPr>
                <w:rFonts w:ascii="Times New Roman" w:eastAsia="Times New Roman" w:hAnsi="Times New Roman" w:cs="Times New Roman"/>
                <w:b/>
                <w:bCs/>
                <w:color w:val="000000"/>
                <w:sz w:val="24"/>
                <w:szCs w:val="24"/>
                <w:lang w:eastAsia="en-IN"/>
              </w:rPr>
            </w:pPr>
            <w:r w:rsidRPr="0017636D">
              <w:rPr>
                <w:rFonts w:ascii="Times New Roman" w:eastAsia="Times New Roman" w:hAnsi="Times New Roman" w:cs="Times New Roman"/>
                <w:b/>
                <w:bCs/>
                <w:color w:val="000000"/>
                <w:sz w:val="24"/>
                <w:szCs w:val="24"/>
                <w:lang w:eastAsia="en-IN"/>
              </w:rPr>
              <w:t>Frequency</w:t>
            </w:r>
          </w:p>
        </w:tc>
        <w:tc>
          <w:tcPr>
            <w:tcW w:w="1645" w:type="dxa"/>
          </w:tcPr>
          <w:p w14:paraId="59BD043B" w14:textId="737EAF71" w:rsidR="003E1F60" w:rsidRPr="0017636D" w:rsidRDefault="003E1F60" w:rsidP="003E1F60">
            <w:pPr>
              <w:spacing w:after="0" w:line="360" w:lineRule="auto"/>
              <w:jc w:val="center"/>
              <w:rPr>
                <w:rFonts w:ascii="Times New Roman" w:eastAsia="Times New Roman" w:hAnsi="Times New Roman" w:cs="Times New Roman"/>
                <w:b/>
                <w:bCs/>
                <w:color w:val="000000"/>
                <w:sz w:val="24"/>
                <w:szCs w:val="24"/>
                <w:lang w:eastAsia="en-IN"/>
              </w:rPr>
            </w:pPr>
            <w:r w:rsidRPr="0017636D">
              <w:rPr>
                <w:rFonts w:ascii="Times New Roman" w:eastAsia="Times New Roman" w:hAnsi="Times New Roman" w:cs="Times New Roman"/>
                <w:b/>
                <w:bCs/>
                <w:color w:val="000000"/>
                <w:sz w:val="24"/>
                <w:szCs w:val="24"/>
                <w:lang w:eastAsia="en-IN"/>
              </w:rPr>
              <w:t>Percentage</w:t>
            </w:r>
          </w:p>
        </w:tc>
        <w:tc>
          <w:tcPr>
            <w:tcW w:w="1827" w:type="dxa"/>
          </w:tcPr>
          <w:p w14:paraId="3AF03A9A" w14:textId="57E8E8F4" w:rsidR="003E1F60" w:rsidRPr="0017636D" w:rsidRDefault="003E1F60" w:rsidP="003E1F60">
            <w:pPr>
              <w:spacing w:after="0" w:line="36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Mean</w:t>
            </w:r>
          </w:p>
        </w:tc>
        <w:tc>
          <w:tcPr>
            <w:tcW w:w="1906" w:type="dxa"/>
          </w:tcPr>
          <w:p w14:paraId="2D050196" w14:textId="2EF54CAA" w:rsidR="003E1F60" w:rsidRPr="0017636D" w:rsidRDefault="003E1F60" w:rsidP="003E1F60">
            <w:pPr>
              <w:spacing w:after="0" w:line="36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SD</w:t>
            </w:r>
          </w:p>
        </w:tc>
      </w:tr>
      <w:tr w:rsidR="003E1F60" w:rsidRPr="0017636D" w14:paraId="3A825695" w14:textId="77777777" w:rsidTr="003E1F60">
        <w:trPr>
          <w:trHeight w:val="540"/>
        </w:trPr>
        <w:tc>
          <w:tcPr>
            <w:tcW w:w="2240" w:type="dxa"/>
            <w:hideMark/>
          </w:tcPr>
          <w:p w14:paraId="2CEDC765" w14:textId="77777777" w:rsidR="003E1F60" w:rsidRPr="0017636D" w:rsidRDefault="003E1F60" w:rsidP="003E1F60">
            <w:pPr>
              <w:spacing w:after="0" w:line="360" w:lineRule="auto"/>
              <w:jc w:val="both"/>
              <w:rPr>
                <w:rFonts w:ascii="Times New Roman" w:eastAsia="Times New Roman" w:hAnsi="Times New Roman" w:cs="Times New Roman"/>
                <w:color w:val="000000"/>
                <w:sz w:val="24"/>
                <w:szCs w:val="24"/>
                <w:lang w:val="en-IN" w:eastAsia="en-IN"/>
              </w:rPr>
            </w:pPr>
            <w:r w:rsidRPr="0017636D">
              <w:rPr>
                <w:rFonts w:ascii="Times New Roman" w:eastAsia="Times New Roman" w:hAnsi="Times New Roman" w:cs="Times New Roman"/>
                <w:color w:val="000000"/>
                <w:sz w:val="24"/>
                <w:szCs w:val="24"/>
                <w:lang w:eastAsia="en-IN"/>
              </w:rPr>
              <w:t>Poor (Up to 4)</w:t>
            </w:r>
          </w:p>
        </w:tc>
        <w:tc>
          <w:tcPr>
            <w:tcW w:w="1455" w:type="dxa"/>
          </w:tcPr>
          <w:p w14:paraId="2A805EBD" w14:textId="5E1D6E8C" w:rsidR="003E1F60" w:rsidRPr="0017636D" w:rsidRDefault="003E1F60" w:rsidP="003E1F60">
            <w:pPr>
              <w:spacing w:after="0" w:line="360" w:lineRule="auto"/>
              <w:jc w:val="center"/>
              <w:rPr>
                <w:rFonts w:ascii="Times New Roman" w:eastAsia="Times New Roman" w:hAnsi="Times New Roman" w:cs="Times New Roman"/>
                <w:color w:val="000000"/>
                <w:sz w:val="24"/>
                <w:szCs w:val="24"/>
                <w:lang w:eastAsia="en-IN"/>
              </w:rPr>
            </w:pPr>
            <w:r w:rsidRPr="0017636D">
              <w:rPr>
                <w:rFonts w:ascii="Times New Roman" w:eastAsia="Times New Roman" w:hAnsi="Times New Roman" w:cs="Times New Roman"/>
                <w:color w:val="000000"/>
                <w:sz w:val="24"/>
                <w:szCs w:val="24"/>
                <w:lang w:eastAsia="en-IN"/>
              </w:rPr>
              <w:t>15</w:t>
            </w:r>
          </w:p>
        </w:tc>
        <w:tc>
          <w:tcPr>
            <w:tcW w:w="1645" w:type="dxa"/>
          </w:tcPr>
          <w:p w14:paraId="19BF36A1" w14:textId="2A26CB4D" w:rsidR="003E1F60" w:rsidRPr="0017636D" w:rsidRDefault="003E1F60" w:rsidP="003E1F60">
            <w:pPr>
              <w:spacing w:after="0" w:line="360" w:lineRule="auto"/>
              <w:jc w:val="center"/>
              <w:rPr>
                <w:rFonts w:ascii="Times New Roman" w:eastAsia="Times New Roman" w:hAnsi="Times New Roman" w:cs="Times New Roman"/>
                <w:color w:val="000000"/>
                <w:sz w:val="24"/>
                <w:szCs w:val="24"/>
                <w:lang w:eastAsia="en-IN"/>
              </w:rPr>
            </w:pPr>
            <w:r w:rsidRPr="0017636D">
              <w:rPr>
                <w:rFonts w:ascii="Times New Roman" w:eastAsia="Times New Roman" w:hAnsi="Times New Roman" w:cs="Times New Roman"/>
                <w:color w:val="000000"/>
                <w:sz w:val="24"/>
                <w:szCs w:val="24"/>
                <w:lang w:eastAsia="en-IN"/>
              </w:rPr>
              <w:t>21.42</w:t>
            </w:r>
          </w:p>
        </w:tc>
        <w:tc>
          <w:tcPr>
            <w:tcW w:w="1827" w:type="dxa"/>
            <w:vMerge w:val="restart"/>
          </w:tcPr>
          <w:p w14:paraId="1ABAC108" w14:textId="77777777" w:rsidR="003E1F60" w:rsidRDefault="003E1F60" w:rsidP="003E1F60">
            <w:pPr>
              <w:spacing w:after="0" w:line="360" w:lineRule="auto"/>
              <w:jc w:val="center"/>
              <w:rPr>
                <w:rFonts w:ascii="Times New Roman" w:eastAsia="Times New Roman" w:hAnsi="Times New Roman" w:cs="Times New Roman"/>
                <w:color w:val="000000"/>
                <w:sz w:val="24"/>
                <w:szCs w:val="24"/>
                <w:lang w:val="en-IN" w:eastAsia="en-IN"/>
              </w:rPr>
            </w:pPr>
          </w:p>
          <w:p w14:paraId="5B8A36D9" w14:textId="77777777" w:rsidR="003E1F60" w:rsidRDefault="003E1F60" w:rsidP="003E1F60">
            <w:pPr>
              <w:spacing w:after="0" w:line="360" w:lineRule="auto"/>
              <w:jc w:val="center"/>
              <w:rPr>
                <w:rFonts w:ascii="Times New Roman" w:eastAsia="Times New Roman" w:hAnsi="Times New Roman" w:cs="Times New Roman"/>
                <w:color w:val="000000"/>
                <w:sz w:val="24"/>
                <w:szCs w:val="24"/>
                <w:lang w:val="en-IN" w:eastAsia="en-IN"/>
              </w:rPr>
            </w:pPr>
          </w:p>
          <w:p w14:paraId="390731A7" w14:textId="098C0436" w:rsidR="003E1F60" w:rsidRPr="0017636D" w:rsidRDefault="003E1F60" w:rsidP="003E1F60">
            <w:pPr>
              <w:spacing w:after="0" w:line="36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lastRenderedPageBreak/>
              <w:t>1.978</w:t>
            </w:r>
          </w:p>
        </w:tc>
        <w:tc>
          <w:tcPr>
            <w:tcW w:w="1906" w:type="dxa"/>
            <w:vMerge w:val="restart"/>
          </w:tcPr>
          <w:p w14:paraId="6E9B4EBE" w14:textId="77777777" w:rsidR="003E1F60" w:rsidRDefault="003E1F60" w:rsidP="003E1F60">
            <w:pPr>
              <w:spacing w:after="0" w:line="360" w:lineRule="auto"/>
              <w:jc w:val="center"/>
              <w:rPr>
                <w:rFonts w:ascii="Times New Roman" w:eastAsia="Times New Roman" w:hAnsi="Times New Roman" w:cs="Times New Roman"/>
                <w:color w:val="000000"/>
                <w:sz w:val="24"/>
                <w:szCs w:val="24"/>
                <w:lang w:val="en-IN" w:eastAsia="en-IN"/>
              </w:rPr>
            </w:pPr>
          </w:p>
          <w:p w14:paraId="5177EEDA" w14:textId="77777777" w:rsidR="003E1F60" w:rsidRDefault="003E1F60" w:rsidP="003E1F60">
            <w:pPr>
              <w:spacing w:after="0" w:line="360" w:lineRule="auto"/>
              <w:jc w:val="center"/>
              <w:rPr>
                <w:rFonts w:ascii="Times New Roman" w:eastAsia="Times New Roman" w:hAnsi="Times New Roman" w:cs="Times New Roman"/>
                <w:color w:val="000000"/>
                <w:sz w:val="24"/>
                <w:szCs w:val="24"/>
                <w:lang w:val="en-IN" w:eastAsia="en-IN"/>
              </w:rPr>
            </w:pPr>
          </w:p>
          <w:p w14:paraId="6408A3D7" w14:textId="5728C0C3" w:rsidR="003E1F60" w:rsidRPr="0017636D" w:rsidRDefault="003E1F60" w:rsidP="003E1F60">
            <w:pPr>
              <w:spacing w:after="0" w:line="36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lastRenderedPageBreak/>
              <w:t>0.640</w:t>
            </w:r>
          </w:p>
        </w:tc>
      </w:tr>
      <w:tr w:rsidR="003E1F60" w:rsidRPr="0017636D" w14:paraId="34BADD05" w14:textId="77777777" w:rsidTr="003E1F60">
        <w:trPr>
          <w:trHeight w:val="540"/>
        </w:trPr>
        <w:tc>
          <w:tcPr>
            <w:tcW w:w="2240" w:type="dxa"/>
            <w:hideMark/>
          </w:tcPr>
          <w:p w14:paraId="0297C4FD" w14:textId="77777777" w:rsidR="003E1F60" w:rsidRPr="0017636D" w:rsidRDefault="003E1F60" w:rsidP="003E1F60">
            <w:pPr>
              <w:spacing w:after="0" w:line="360" w:lineRule="auto"/>
              <w:jc w:val="both"/>
              <w:rPr>
                <w:rFonts w:ascii="Times New Roman" w:eastAsia="Times New Roman" w:hAnsi="Times New Roman" w:cs="Times New Roman"/>
                <w:color w:val="000000"/>
                <w:sz w:val="24"/>
                <w:szCs w:val="24"/>
                <w:lang w:val="en-IN" w:eastAsia="en-IN"/>
              </w:rPr>
            </w:pPr>
            <w:r w:rsidRPr="0017636D">
              <w:rPr>
                <w:rFonts w:ascii="Times New Roman" w:eastAsia="Times New Roman" w:hAnsi="Times New Roman" w:cs="Times New Roman"/>
                <w:color w:val="000000"/>
                <w:sz w:val="24"/>
                <w:szCs w:val="24"/>
                <w:lang w:eastAsia="en-IN"/>
              </w:rPr>
              <w:t>Fair (5 to 8)</w:t>
            </w:r>
          </w:p>
        </w:tc>
        <w:tc>
          <w:tcPr>
            <w:tcW w:w="1455" w:type="dxa"/>
          </w:tcPr>
          <w:p w14:paraId="1C22F40D" w14:textId="2D5205AB" w:rsidR="003E1F60" w:rsidRPr="0017636D" w:rsidRDefault="003E1F60" w:rsidP="003E1F60">
            <w:pPr>
              <w:spacing w:after="0" w:line="360" w:lineRule="auto"/>
              <w:jc w:val="center"/>
              <w:rPr>
                <w:rFonts w:ascii="Times New Roman" w:eastAsia="Times New Roman" w:hAnsi="Times New Roman" w:cs="Times New Roman"/>
                <w:color w:val="000000"/>
                <w:sz w:val="24"/>
                <w:szCs w:val="24"/>
                <w:lang w:eastAsia="en-IN"/>
              </w:rPr>
            </w:pPr>
            <w:r w:rsidRPr="0017636D">
              <w:rPr>
                <w:rFonts w:ascii="Times New Roman" w:eastAsia="Times New Roman" w:hAnsi="Times New Roman" w:cs="Times New Roman"/>
                <w:color w:val="000000"/>
                <w:sz w:val="24"/>
                <w:szCs w:val="24"/>
                <w:lang w:eastAsia="en-IN"/>
              </w:rPr>
              <w:t>83</w:t>
            </w:r>
          </w:p>
        </w:tc>
        <w:tc>
          <w:tcPr>
            <w:tcW w:w="1645" w:type="dxa"/>
          </w:tcPr>
          <w:p w14:paraId="03F94CAD" w14:textId="3EB0298B" w:rsidR="003E1F60" w:rsidRPr="0017636D" w:rsidRDefault="003E1F60" w:rsidP="003E1F60">
            <w:pPr>
              <w:spacing w:after="0" w:line="360" w:lineRule="auto"/>
              <w:jc w:val="center"/>
              <w:rPr>
                <w:rFonts w:ascii="Times New Roman" w:eastAsia="Times New Roman" w:hAnsi="Times New Roman" w:cs="Times New Roman"/>
                <w:color w:val="000000"/>
                <w:sz w:val="24"/>
                <w:szCs w:val="24"/>
                <w:lang w:eastAsia="en-IN"/>
              </w:rPr>
            </w:pPr>
            <w:r w:rsidRPr="0017636D">
              <w:rPr>
                <w:rFonts w:ascii="Times New Roman" w:eastAsia="Times New Roman" w:hAnsi="Times New Roman" w:cs="Times New Roman"/>
                <w:color w:val="000000"/>
                <w:sz w:val="24"/>
                <w:szCs w:val="24"/>
                <w:lang w:eastAsia="en-IN"/>
              </w:rPr>
              <w:t>59.29</w:t>
            </w:r>
          </w:p>
        </w:tc>
        <w:tc>
          <w:tcPr>
            <w:tcW w:w="1827" w:type="dxa"/>
            <w:vMerge/>
          </w:tcPr>
          <w:p w14:paraId="136CBD3C" w14:textId="628E0947" w:rsidR="003E1F60" w:rsidRPr="0017636D" w:rsidRDefault="003E1F60" w:rsidP="003E1F60">
            <w:pPr>
              <w:spacing w:after="0" w:line="360" w:lineRule="auto"/>
              <w:jc w:val="center"/>
              <w:rPr>
                <w:rFonts w:ascii="Times New Roman" w:eastAsia="Times New Roman" w:hAnsi="Times New Roman" w:cs="Times New Roman"/>
                <w:color w:val="000000"/>
                <w:sz w:val="24"/>
                <w:szCs w:val="24"/>
                <w:lang w:val="en-IN" w:eastAsia="en-IN"/>
              </w:rPr>
            </w:pPr>
          </w:p>
        </w:tc>
        <w:tc>
          <w:tcPr>
            <w:tcW w:w="1906" w:type="dxa"/>
            <w:vMerge/>
          </w:tcPr>
          <w:p w14:paraId="4DA4576D" w14:textId="568FB7E1" w:rsidR="003E1F60" w:rsidRPr="0017636D" w:rsidRDefault="003E1F60" w:rsidP="003E1F60">
            <w:pPr>
              <w:spacing w:after="0" w:line="360" w:lineRule="auto"/>
              <w:jc w:val="center"/>
              <w:rPr>
                <w:rFonts w:ascii="Times New Roman" w:eastAsia="Times New Roman" w:hAnsi="Times New Roman" w:cs="Times New Roman"/>
                <w:color w:val="000000"/>
                <w:sz w:val="24"/>
                <w:szCs w:val="24"/>
                <w:lang w:val="en-IN" w:eastAsia="en-IN"/>
              </w:rPr>
            </w:pPr>
          </w:p>
        </w:tc>
      </w:tr>
      <w:tr w:rsidR="003E1F60" w:rsidRPr="0017636D" w14:paraId="746AD961" w14:textId="77777777" w:rsidTr="003E1F60">
        <w:trPr>
          <w:trHeight w:val="540"/>
        </w:trPr>
        <w:tc>
          <w:tcPr>
            <w:tcW w:w="2240" w:type="dxa"/>
            <w:hideMark/>
          </w:tcPr>
          <w:p w14:paraId="31B8C3B2" w14:textId="77777777" w:rsidR="003E1F60" w:rsidRPr="0017636D" w:rsidRDefault="003E1F60" w:rsidP="003E1F60">
            <w:pPr>
              <w:spacing w:after="0" w:line="360" w:lineRule="auto"/>
              <w:jc w:val="both"/>
              <w:rPr>
                <w:rFonts w:ascii="Times New Roman" w:eastAsia="Times New Roman" w:hAnsi="Times New Roman" w:cs="Times New Roman"/>
                <w:color w:val="000000"/>
                <w:sz w:val="24"/>
                <w:szCs w:val="24"/>
                <w:lang w:val="en-IN" w:eastAsia="en-IN"/>
              </w:rPr>
            </w:pPr>
            <w:r w:rsidRPr="0017636D">
              <w:rPr>
                <w:rFonts w:ascii="Times New Roman" w:eastAsia="Times New Roman" w:hAnsi="Times New Roman" w:cs="Times New Roman"/>
                <w:color w:val="000000"/>
                <w:sz w:val="24"/>
                <w:szCs w:val="24"/>
                <w:lang w:eastAsia="en-IN"/>
              </w:rPr>
              <w:lastRenderedPageBreak/>
              <w:t>Good (Above 8)</w:t>
            </w:r>
          </w:p>
        </w:tc>
        <w:tc>
          <w:tcPr>
            <w:tcW w:w="1455" w:type="dxa"/>
          </w:tcPr>
          <w:p w14:paraId="12781C50" w14:textId="07368AB9" w:rsidR="003E1F60" w:rsidRPr="0017636D" w:rsidRDefault="003E1F60" w:rsidP="003E1F60">
            <w:pPr>
              <w:spacing w:after="0" w:line="360" w:lineRule="auto"/>
              <w:jc w:val="center"/>
              <w:rPr>
                <w:rFonts w:ascii="Times New Roman" w:eastAsia="Times New Roman" w:hAnsi="Times New Roman" w:cs="Times New Roman"/>
                <w:color w:val="000000"/>
                <w:sz w:val="24"/>
                <w:szCs w:val="24"/>
                <w:lang w:eastAsia="en-IN"/>
              </w:rPr>
            </w:pPr>
            <w:r w:rsidRPr="0017636D">
              <w:rPr>
                <w:rFonts w:ascii="Times New Roman" w:eastAsia="Times New Roman" w:hAnsi="Times New Roman" w:cs="Times New Roman"/>
                <w:color w:val="000000"/>
                <w:sz w:val="24"/>
                <w:szCs w:val="24"/>
                <w:lang w:eastAsia="en-IN"/>
              </w:rPr>
              <w:t>27</w:t>
            </w:r>
          </w:p>
        </w:tc>
        <w:tc>
          <w:tcPr>
            <w:tcW w:w="1645" w:type="dxa"/>
          </w:tcPr>
          <w:p w14:paraId="24E2DD4A" w14:textId="52748AC9" w:rsidR="003E1F60" w:rsidRPr="0017636D" w:rsidRDefault="003E1F60" w:rsidP="003E1F60">
            <w:pPr>
              <w:spacing w:after="0" w:line="360" w:lineRule="auto"/>
              <w:jc w:val="center"/>
              <w:rPr>
                <w:rFonts w:ascii="Times New Roman" w:eastAsia="Times New Roman" w:hAnsi="Times New Roman" w:cs="Times New Roman"/>
                <w:color w:val="000000"/>
                <w:sz w:val="24"/>
                <w:szCs w:val="24"/>
                <w:lang w:eastAsia="en-IN"/>
              </w:rPr>
            </w:pPr>
            <w:r w:rsidRPr="0017636D">
              <w:rPr>
                <w:rFonts w:ascii="Times New Roman" w:eastAsia="Times New Roman" w:hAnsi="Times New Roman" w:cs="Times New Roman"/>
                <w:color w:val="000000"/>
                <w:sz w:val="24"/>
                <w:szCs w:val="24"/>
                <w:lang w:eastAsia="en-IN"/>
              </w:rPr>
              <w:t>19.29</w:t>
            </w:r>
          </w:p>
        </w:tc>
        <w:tc>
          <w:tcPr>
            <w:tcW w:w="1827" w:type="dxa"/>
            <w:vMerge/>
          </w:tcPr>
          <w:p w14:paraId="18386227" w14:textId="68F77DE3" w:rsidR="003E1F60" w:rsidRPr="0017636D" w:rsidRDefault="003E1F60" w:rsidP="003E1F60">
            <w:pPr>
              <w:spacing w:after="0" w:line="360" w:lineRule="auto"/>
              <w:jc w:val="center"/>
              <w:rPr>
                <w:rFonts w:ascii="Times New Roman" w:eastAsia="Times New Roman" w:hAnsi="Times New Roman" w:cs="Times New Roman"/>
                <w:color w:val="000000"/>
                <w:sz w:val="24"/>
                <w:szCs w:val="24"/>
                <w:lang w:val="en-IN" w:eastAsia="en-IN"/>
              </w:rPr>
            </w:pPr>
          </w:p>
        </w:tc>
        <w:tc>
          <w:tcPr>
            <w:tcW w:w="1906" w:type="dxa"/>
            <w:vMerge/>
          </w:tcPr>
          <w:p w14:paraId="461A2784" w14:textId="7E06E120" w:rsidR="003E1F60" w:rsidRPr="0017636D" w:rsidRDefault="003E1F60" w:rsidP="003E1F60">
            <w:pPr>
              <w:spacing w:after="0" w:line="360" w:lineRule="auto"/>
              <w:jc w:val="center"/>
              <w:rPr>
                <w:rFonts w:ascii="Times New Roman" w:eastAsia="Times New Roman" w:hAnsi="Times New Roman" w:cs="Times New Roman"/>
                <w:color w:val="000000"/>
                <w:sz w:val="24"/>
                <w:szCs w:val="24"/>
                <w:lang w:val="en-IN" w:eastAsia="en-IN"/>
              </w:rPr>
            </w:pPr>
          </w:p>
        </w:tc>
      </w:tr>
      <w:tr w:rsidR="003E1F60" w:rsidRPr="0017636D" w14:paraId="60E55733" w14:textId="77777777" w:rsidTr="003E1F60">
        <w:trPr>
          <w:trHeight w:val="540"/>
        </w:trPr>
        <w:tc>
          <w:tcPr>
            <w:tcW w:w="2240" w:type="dxa"/>
          </w:tcPr>
          <w:p w14:paraId="422243B1" w14:textId="73EAA623" w:rsidR="003E1F60" w:rsidRPr="0017636D" w:rsidRDefault="003E1F60" w:rsidP="003E1F60">
            <w:pPr>
              <w:spacing w:after="0" w:line="360" w:lineRule="auto"/>
              <w:rPr>
                <w:rFonts w:ascii="Times New Roman" w:eastAsia="Times New Roman" w:hAnsi="Times New Roman" w:cs="Times New Roman"/>
                <w:b/>
                <w:bCs/>
                <w:color w:val="000000"/>
                <w:sz w:val="24"/>
                <w:szCs w:val="24"/>
                <w:lang w:val="en-IN" w:eastAsia="en-IN"/>
              </w:rPr>
            </w:pPr>
            <w:r w:rsidRPr="0017636D">
              <w:rPr>
                <w:rFonts w:ascii="Times New Roman" w:eastAsia="Times New Roman" w:hAnsi="Times New Roman" w:cs="Times New Roman"/>
                <w:b/>
                <w:bCs/>
                <w:color w:val="000000"/>
                <w:sz w:val="24"/>
                <w:szCs w:val="24"/>
                <w:lang w:eastAsia="en-IN"/>
              </w:rPr>
              <w:t>Total</w:t>
            </w:r>
          </w:p>
        </w:tc>
        <w:tc>
          <w:tcPr>
            <w:tcW w:w="1455" w:type="dxa"/>
          </w:tcPr>
          <w:p w14:paraId="547BBA22" w14:textId="5D309034" w:rsidR="003E1F60" w:rsidRPr="0017636D" w:rsidRDefault="003E1F60" w:rsidP="003E1F60">
            <w:pPr>
              <w:spacing w:after="0" w:line="360" w:lineRule="auto"/>
              <w:jc w:val="center"/>
              <w:rPr>
                <w:rFonts w:ascii="Times New Roman" w:eastAsia="Times New Roman" w:hAnsi="Times New Roman" w:cs="Times New Roman"/>
                <w:b/>
                <w:bCs/>
                <w:color w:val="000000"/>
                <w:sz w:val="24"/>
                <w:szCs w:val="24"/>
                <w:lang w:eastAsia="en-IN"/>
              </w:rPr>
            </w:pPr>
            <w:r w:rsidRPr="0017636D">
              <w:rPr>
                <w:rFonts w:ascii="Times New Roman" w:eastAsia="Times New Roman" w:hAnsi="Times New Roman" w:cs="Times New Roman"/>
                <w:b/>
                <w:bCs/>
                <w:color w:val="000000"/>
                <w:sz w:val="24"/>
                <w:szCs w:val="24"/>
                <w:lang w:eastAsia="en-IN"/>
              </w:rPr>
              <w:t>140</w:t>
            </w:r>
          </w:p>
        </w:tc>
        <w:tc>
          <w:tcPr>
            <w:tcW w:w="1645" w:type="dxa"/>
          </w:tcPr>
          <w:p w14:paraId="29A07C53" w14:textId="2B190FA1" w:rsidR="003E1F60" w:rsidRPr="0017636D" w:rsidRDefault="003E1F60" w:rsidP="003E1F60">
            <w:pPr>
              <w:spacing w:after="0" w:line="360" w:lineRule="auto"/>
              <w:jc w:val="center"/>
              <w:rPr>
                <w:rFonts w:ascii="Times New Roman" w:eastAsia="Times New Roman" w:hAnsi="Times New Roman" w:cs="Times New Roman"/>
                <w:b/>
                <w:bCs/>
                <w:color w:val="000000"/>
                <w:sz w:val="24"/>
                <w:szCs w:val="24"/>
                <w:lang w:eastAsia="en-IN"/>
              </w:rPr>
            </w:pPr>
            <w:r w:rsidRPr="0017636D">
              <w:rPr>
                <w:rFonts w:ascii="Times New Roman" w:eastAsia="Times New Roman" w:hAnsi="Times New Roman" w:cs="Times New Roman"/>
                <w:b/>
                <w:bCs/>
                <w:color w:val="000000"/>
                <w:sz w:val="24"/>
                <w:szCs w:val="24"/>
                <w:lang w:eastAsia="en-IN"/>
              </w:rPr>
              <w:t>100</w:t>
            </w:r>
          </w:p>
        </w:tc>
        <w:tc>
          <w:tcPr>
            <w:tcW w:w="1827" w:type="dxa"/>
            <w:vMerge/>
          </w:tcPr>
          <w:p w14:paraId="378BB50B" w14:textId="554393C2" w:rsidR="003E1F60" w:rsidRPr="0017636D" w:rsidRDefault="003E1F60" w:rsidP="003E1F60">
            <w:pPr>
              <w:spacing w:after="0" w:line="360" w:lineRule="auto"/>
              <w:jc w:val="center"/>
              <w:rPr>
                <w:rFonts w:ascii="Times New Roman" w:eastAsia="Times New Roman" w:hAnsi="Times New Roman" w:cs="Times New Roman"/>
                <w:b/>
                <w:bCs/>
                <w:color w:val="000000"/>
                <w:sz w:val="24"/>
                <w:szCs w:val="24"/>
                <w:lang w:val="en-IN" w:eastAsia="en-IN"/>
              </w:rPr>
            </w:pPr>
          </w:p>
        </w:tc>
        <w:tc>
          <w:tcPr>
            <w:tcW w:w="1906" w:type="dxa"/>
            <w:vMerge/>
          </w:tcPr>
          <w:p w14:paraId="05AD3560" w14:textId="79A551A4" w:rsidR="003E1F60" w:rsidRPr="0017636D" w:rsidRDefault="003E1F60" w:rsidP="003E1F60">
            <w:pPr>
              <w:spacing w:after="0" w:line="360" w:lineRule="auto"/>
              <w:jc w:val="center"/>
              <w:rPr>
                <w:rFonts w:ascii="Times New Roman" w:eastAsia="Times New Roman" w:hAnsi="Times New Roman" w:cs="Times New Roman"/>
                <w:b/>
                <w:bCs/>
                <w:color w:val="000000"/>
                <w:sz w:val="24"/>
                <w:szCs w:val="24"/>
                <w:lang w:val="en-IN" w:eastAsia="en-IN"/>
              </w:rPr>
            </w:pPr>
          </w:p>
        </w:tc>
      </w:tr>
    </w:tbl>
    <w:p w14:paraId="3E12CE47" w14:textId="40CB6AFF" w:rsidR="0017636D" w:rsidRDefault="0026374D" w:rsidP="008D23CC">
      <w:pPr>
        <w:spacing w:after="0" w:line="360" w:lineRule="auto"/>
        <w:rPr>
          <w:rFonts w:ascii="Times New Roman" w:hAnsi="Times New Roman" w:cs="Times New Roman"/>
          <w:b/>
          <w:sz w:val="24"/>
          <w:szCs w:val="24"/>
        </w:rPr>
      </w:pPr>
      <w:r>
        <w:rPr>
          <w:rFonts w:ascii="Times New Roman" w:hAnsi="Times New Roman" w:cs="Times New Roman"/>
          <w:b/>
          <w:sz w:val="24"/>
          <w:szCs w:val="24"/>
        </w:rPr>
        <w:t>Risk orientation</w:t>
      </w:r>
    </w:p>
    <w:p w14:paraId="6223AEC5" w14:textId="2676FB49" w:rsidR="003E1F60" w:rsidRPr="00B67B82" w:rsidRDefault="00B67B82" w:rsidP="008D23CC">
      <w:pPr>
        <w:spacing w:after="0" w:line="360" w:lineRule="auto"/>
        <w:jc w:val="both"/>
        <w:rPr>
          <w:rFonts w:ascii="Times New Roman" w:hAnsi="Times New Roman" w:cs="Times New Roman"/>
          <w:bCs/>
          <w:sz w:val="24"/>
          <w:szCs w:val="24"/>
        </w:rPr>
      </w:pPr>
      <w:r w:rsidRPr="00B67B82">
        <w:rPr>
          <w:rFonts w:ascii="Times New Roman" w:hAnsi="Times New Roman" w:cs="Times New Roman"/>
          <w:bCs/>
          <w:sz w:val="24"/>
          <w:szCs w:val="24"/>
        </w:rPr>
        <w:t xml:space="preserve">The data in the </w:t>
      </w:r>
      <w:r w:rsidRPr="00DC70EA">
        <w:rPr>
          <w:rFonts w:ascii="Times New Roman" w:hAnsi="Times New Roman" w:cs="Times New Roman"/>
          <w:bCs/>
          <w:sz w:val="24"/>
          <w:szCs w:val="24"/>
        </w:rPr>
        <w:t>Table</w:t>
      </w:r>
      <w:r>
        <w:rPr>
          <w:rFonts w:ascii="Times New Roman" w:hAnsi="Times New Roman" w:cs="Times New Roman"/>
          <w:bCs/>
          <w:sz w:val="24"/>
          <w:szCs w:val="24"/>
        </w:rPr>
        <w:t xml:space="preserve"> 13</w:t>
      </w:r>
      <w:r w:rsidRPr="00B67B82">
        <w:rPr>
          <w:rFonts w:ascii="Times New Roman" w:hAnsi="Times New Roman" w:cs="Times New Roman"/>
          <w:bCs/>
          <w:sz w:val="24"/>
          <w:szCs w:val="24"/>
        </w:rPr>
        <w:t xml:space="preserve"> shows the distribution of farmers based on their risk orientation. It was observed that the majority of farmers (66.43%) fall under the medium risk orientation category, indicating a balanced approach towards taking risks in agriculture</w:t>
      </w:r>
      <w:r>
        <w:rPr>
          <w:rFonts w:ascii="Times New Roman" w:hAnsi="Times New Roman" w:cs="Times New Roman"/>
          <w:bCs/>
          <w:sz w:val="24"/>
          <w:szCs w:val="24"/>
        </w:rPr>
        <w:t xml:space="preserve"> and easily adopt IFS. </w:t>
      </w:r>
      <w:r w:rsidR="00AB18F5" w:rsidRPr="00AB18F5">
        <w:rPr>
          <w:rFonts w:ascii="Times New Roman" w:hAnsi="Times New Roman" w:cs="Times New Roman"/>
          <w:bCs/>
          <w:sz w:val="24"/>
          <w:szCs w:val="24"/>
        </w:rPr>
        <w:t xml:space="preserve">These findings align with Vani (2023), and Madhuprasad </w:t>
      </w:r>
      <w:r w:rsidR="00AB18F5" w:rsidRPr="00712362">
        <w:rPr>
          <w:rFonts w:ascii="Times New Roman" w:hAnsi="Times New Roman" w:cs="Times New Roman"/>
          <w:bCs/>
          <w:i/>
          <w:iCs/>
          <w:sz w:val="24"/>
          <w:szCs w:val="24"/>
        </w:rPr>
        <w:t>et al.</w:t>
      </w:r>
      <w:r w:rsidR="00712362">
        <w:rPr>
          <w:rFonts w:ascii="Times New Roman" w:hAnsi="Times New Roman" w:cs="Times New Roman"/>
          <w:bCs/>
          <w:i/>
          <w:iCs/>
          <w:sz w:val="24"/>
          <w:szCs w:val="24"/>
        </w:rPr>
        <w:t>,</w:t>
      </w:r>
      <w:r w:rsidR="00AB18F5" w:rsidRPr="00AB18F5">
        <w:rPr>
          <w:rFonts w:ascii="Times New Roman" w:hAnsi="Times New Roman" w:cs="Times New Roman"/>
          <w:bCs/>
          <w:sz w:val="24"/>
          <w:szCs w:val="24"/>
        </w:rPr>
        <w:t xml:space="preserve"> (2024).</w:t>
      </w:r>
    </w:p>
    <w:p w14:paraId="11AF1F9D" w14:textId="595D5577" w:rsidR="0026374D" w:rsidRPr="0026374D" w:rsidRDefault="0026374D" w:rsidP="008D23CC">
      <w:pPr>
        <w:spacing w:after="0" w:line="360" w:lineRule="auto"/>
        <w:jc w:val="both"/>
        <w:rPr>
          <w:rFonts w:ascii="Times New Roman" w:eastAsia="Times New Roman" w:hAnsi="Times New Roman" w:cs="Times New Roman"/>
          <w:b/>
          <w:bCs/>
          <w:color w:val="000000"/>
          <w:sz w:val="24"/>
          <w:szCs w:val="24"/>
          <w:lang w:bidi="ar-SA"/>
        </w:rPr>
      </w:pPr>
      <w:r w:rsidRPr="00DC70EA">
        <w:rPr>
          <w:rFonts w:ascii="Times New Roman" w:hAnsi="Times New Roman" w:cs="Times New Roman"/>
          <w:b/>
          <w:sz w:val="24"/>
          <w:szCs w:val="24"/>
        </w:rPr>
        <w:t>Table</w:t>
      </w:r>
      <w:r>
        <w:rPr>
          <w:rFonts w:ascii="Times New Roman" w:hAnsi="Times New Roman" w:cs="Times New Roman"/>
          <w:b/>
          <w:sz w:val="24"/>
          <w:szCs w:val="24"/>
        </w:rPr>
        <w:t xml:space="preserve"> 13: </w:t>
      </w:r>
      <w:r w:rsidRPr="0026374D">
        <w:rPr>
          <w:rFonts w:ascii="Times New Roman" w:eastAsia="Times New Roman" w:hAnsi="Times New Roman" w:cs="Times New Roman"/>
          <w:b/>
          <w:bCs/>
          <w:color w:val="000000"/>
          <w:sz w:val="24"/>
          <w:szCs w:val="24"/>
          <w:lang w:bidi="ar-SA"/>
        </w:rPr>
        <w:t>Distribution of the respondents according to their risk orientation</w:t>
      </w:r>
      <w:r w:rsidR="003E1F60">
        <w:rPr>
          <w:rFonts w:ascii="Times New Roman" w:eastAsia="Times New Roman" w:hAnsi="Times New Roman" w:cs="Times New Roman"/>
          <w:b/>
          <w:bCs/>
          <w:color w:val="000000"/>
          <w:sz w:val="24"/>
          <w:szCs w:val="24"/>
          <w:lang w:bidi="ar-SA"/>
        </w:rPr>
        <w:t xml:space="preserve"> (</w:t>
      </w:r>
      <w:r w:rsidR="003E1F60" w:rsidRPr="0026374D">
        <w:rPr>
          <w:rFonts w:ascii="Times New Roman" w:eastAsia="Times New Roman" w:hAnsi="Times New Roman" w:cs="Times New Roman"/>
          <w:b/>
          <w:bCs/>
          <w:color w:val="000000"/>
          <w:sz w:val="24"/>
          <w:szCs w:val="24"/>
          <w:lang w:bidi="ar-SA"/>
        </w:rPr>
        <w:t>N=140</w:t>
      </w:r>
      <w:r w:rsidR="003E1F60">
        <w:rPr>
          <w:rFonts w:ascii="Times New Roman" w:eastAsia="Times New Roman" w:hAnsi="Times New Roman" w:cs="Times New Roman"/>
          <w:b/>
          <w:bCs/>
          <w:color w:val="000000"/>
          <w:sz w:val="24"/>
          <w:szCs w:val="24"/>
          <w:lang w:bidi="ar-SA"/>
        </w:rPr>
        <w:t>)</w:t>
      </w:r>
    </w:p>
    <w:tbl>
      <w:tblPr>
        <w:tblStyle w:val="TableGridLight"/>
        <w:tblW w:w="8683" w:type="dxa"/>
        <w:tblLook w:val="04A0" w:firstRow="1" w:lastRow="0" w:firstColumn="1" w:lastColumn="0" w:noHBand="0" w:noVBand="1"/>
      </w:tblPr>
      <w:tblGrid>
        <w:gridCol w:w="2044"/>
        <w:gridCol w:w="1983"/>
        <w:gridCol w:w="2042"/>
        <w:gridCol w:w="1329"/>
        <w:gridCol w:w="1285"/>
      </w:tblGrid>
      <w:tr w:rsidR="00143A25" w:rsidRPr="00143A25" w14:paraId="246F3626" w14:textId="77777777" w:rsidTr="00143A25">
        <w:trPr>
          <w:trHeight w:val="686"/>
        </w:trPr>
        <w:tc>
          <w:tcPr>
            <w:tcW w:w="2044" w:type="dxa"/>
            <w:hideMark/>
          </w:tcPr>
          <w:p w14:paraId="246268C8" w14:textId="77777777" w:rsidR="00143A25" w:rsidRPr="00143A25" w:rsidRDefault="00143A25" w:rsidP="00143A25">
            <w:pPr>
              <w:spacing w:after="0" w:line="240" w:lineRule="auto"/>
              <w:jc w:val="center"/>
              <w:rPr>
                <w:rFonts w:ascii="Times New Roman" w:eastAsia="Times New Roman" w:hAnsi="Times New Roman" w:cs="Times New Roman"/>
                <w:b/>
                <w:bCs/>
                <w:color w:val="000000"/>
                <w:sz w:val="24"/>
                <w:szCs w:val="24"/>
                <w:lang w:val="en-IN" w:eastAsia="en-IN"/>
              </w:rPr>
            </w:pPr>
            <w:r w:rsidRPr="00143A25">
              <w:rPr>
                <w:rFonts w:ascii="Times New Roman" w:eastAsia="Times New Roman" w:hAnsi="Times New Roman" w:cs="Times New Roman"/>
                <w:b/>
                <w:bCs/>
                <w:color w:val="000000"/>
                <w:sz w:val="24"/>
                <w:szCs w:val="24"/>
                <w:lang w:eastAsia="en-IN"/>
              </w:rPr>
              <w:t>Risk orientation</w:t>
            </w:r>
          </w:p>
        </w:tc>
        <w:tc>
          <w:tcPr>
            <w:tcW w:w="1983" w:type="dxa"/>
            <w:hideMark/>
          </w:tcPr>
          <w:p w14:paraId="6E5A74E1" w14:textId="77777777" w:rsidR="00143A25" w:rsidRPr="00143A25" w:rsidRDefault="00143A25" w:rsidP="00143A25">
            <w:pPr>
              <w:spacing w:after="0" w:line="240" w:lineRule="auto"/>
              <w:jc w:val="center"/>
              <w:rPr>
                <w:rFonts w:ascii="Times New Roman" w:eastAsia="Times New Roman" w:hAnsi="Times New Roman" w:cs="Times New Roman"/>
                <w:b/>
                <w:bCs/>
                <w:color w:val="000000"/>
                <w:sz w:val="24"/>
                <w:szCs w:val="24"/>
                <w:lang w:val="en-IN" w:eastAsia="en-IN"/>
              </w:rPr>
            </w:pPr>
            <w:r w:rsidRPr="00143A25">
              <w:rPr>
                <w:rFonts w:ascii="Times New Roman" w:eastAsia="Times New Roman" w:hAnsi="Times New Roman" w:cs="Times New Roman"/>
                <w:b/>
                <w:bCs/>
                <w:color w:val="000000"/>
                <w:sz w:val="24"/>
                <w:szCs w:val="24"/>
                <w:lang w:eastAsia="en-IN"/>
              </w:rPr>
              <w:t>Frequency</w:t>
            </w:r>
          </w:p>
        </w:tc>
        <w:tc>
          <w:tcPr>
            <w:tcW w:w="2042" w:type="dxa"/>
            <w:hideMark/>
          </w:tcPr>
          <w:p w14:paraId="1F42CCBC" w14:textId="77777777" w:rsidR="00143A25" w:rsidRPr="00143A25" w:rsidRDefault="00143A25" w:rsidP="00143A25">
            <w:pPr>
              <w:spacing w:after="0" w:line="240" w:lineRule="auto"/>
              <w:jc w:val="center"/>
              <w:rPr>
                <w:rFonts w:ascii="Times New Roman" w:eastAsia="Times New Roman" w:hAnsi="Times New Roman" w:cs="Times New Roman"/>
                <w:b/>
                <w:bCs/>
                <w:color w:val="000000"/>
                <w:sz w:val="24"/>
                <w:szCs w:val="24"/>
                <w:lang w:val="en-IN" w:eastAsia="en-IN"/>
              </w:rPr>
            </w:pPr>
            <w:r w:rsidRPr="00143A25">
              <w:rPr>
                <w:rFonts w:ascii="Times New Roman" w:eastAsia="Times New Roman" w:hAnsi="Times New Roman" w:cs="Times New Roman"/>
                <w:b/>
                <w:bCs/>
                <w:color w:val="000000"/>
                <w:sz w:val="24"/>
                <w:szCs w:val="24"/>
                <w:lang w:eastAsia="en-IN"/>
              </w:rPr>
              <w:t>Percentage</w:t>
            </w:r>
          </w:p>
        </w:tc>
        <w:tc>
          <w:tcPr>
            <w:tcW w:w="1329" w:type="dxa"/>
            <w:hideMark/>
          </w:tcPr>
          <w:p w14:paraId="60B4F879" w14:textId="77777777" w:rsidR="00143A25" w:rsidRPr="00143A25" w:rsidRDefault="00143A25" w:rsidP="00143A25">
            <w:pPr>
              <w:spacing w:after="0" w:line="240" w:lineRule="auto"/>
              <w:jc w:val="center"/>
              <w:rPr>
                <w:rFonts w:ascii="Times New Roman" w:eastAsia="Times New Roman" w:hAnsi="Times New Roman" w:cs="Times New Roman"/>
                <w:b/>
                <w:bCs/>
                <w:color w:val="000000"/>
                <w:sz w:val="24"/>
                <w:szCs w:val="24"/>
                <w:lang w:val="en-IN" w:eastAsia="en-IN"/>
              </w:rPr>
            </w:pPr>
            <w:r w:rsidRPr="00143A25">
              <w:rPr>
                <w:rFonts w:ascii="Times New Roman" w:eastAsia="Times New Roman" w:hAnsi="Times New Roman" w:cs="Times New Roman"/>
                <w:b/>
                <w:bCs/>
                <w:color w:val="000000"/>
                <w:sz w:val="24"/>
                <w:szCs w:val="24"/>
                <w:lang w:val="en-IN" w:eastAsia="en-IN"/>
              </w:rPr>
              <w:t>Mean</w:t>
            </w:r>
          </w:p>
        </w:tc>
        <w:tc>
          <w:tcPr>
            <w:tcW w:w="1285" w:type="dxa"/>
            <w:hideMark/>
          </w:tcPr>
          <w:p w14:paraId="19AD324B" w14:textId="77777777" w:rsidR="00143A25" w:rsidRPr="00143A25" w:rsidRDefault="00143A25" w:rsidP="00143A25">
            <w:pPr>
              <w:spacing w:after="0" w:line="240" w:lineRule="auto"/>
              <w:jc w:val="center"/>
              <w:rPr>
                <w:rFonts w:ascii="Times New Roman" w:eastAsia="Times New Roman" w:hAnsi="Times New Roman" w:cs="Times New Roman"/>
                <w:b/>
                <w:bCs/>
                <w:color w:val="000000"/>
                <w:sz w:val="24"/>
                <w:szCs w:val="24"/>
                <w:lang w:val="en-IN" w:eastAsia="en-IN"/>
              </w:rPr>
            </w:pPr>
            <w:r w:rsidRPr="00143A25">
              <w:rPr>
                <w:rFonts w:ascii="Times New Roman" w:eastAsia="Times New Roman" w:hAnsi="Times New Roman" w:cs="Times New Roman"/>
                <w:b/>
                <w:bCs/>
                <w:color w:val="000000"/>
                <w:sz w:val="24"/>
                <w:szCs w:val="24"/>
                <w:lang w:val="en-IN" w:eastAsia="en-IN"/>
              </w:rPr>
              <w:t>SD</w:t>
            </w:r>
          </w:p>
        </w:tc>
      </w:tr>
      <w:tr w:rsidR="00143A25" w:rsidRPr="00143A25" w14:paraId="462AACD8" w14:textId="77777777" w:rsidTr="00143A25">
        <w:trPr>
          <w:trHeight w:val="588"/>
        </w:trPr>
        <w:tc>
          <w:tcPr>
            <w:tcW w:w="2044" w:type="dxa"/>
            <w:hideMark/>
          </w:tcPr>
          <w:p w14:paraId="597D0D8B" w14:textId="77777777" w:rsidR="00143A25" w:rsidRPr="00143A25" w:rsidRDefault="00143A25" w:rsidP="00143A25">
            <w:pPr>
              <w:spacing w:after="0" w:line="240" w:lineRule="auto"/>
              <w:rPr>
                <w:rFonts w:ascii="Times New Roman" w:eastAsia="Times New Roman" w:hAnsi="Times New Roman" w:cs="Times New Roman"/>
                <w:color w:val="000000"/>
                <w:sz w:val="24"/>
                <w:szCs w:val="24"/>
                <w:lang w:val="en-IN" w:eastAsia="en-IN"/>
              </w:rPr>
            </w:pPr>
            <w:r w:rsidRPr="00143A25">
              <w:rPr>
                <w:rFonts w:ascii="Times New Roman" w:eastAsia="Times New Roman" w:hAnsi="Times New Roman" w:cs="Times New Roman"/>
                <w:color w:val="000000"/>
                <w:sz w:val="24"/>
                <w:szCs w:val="24"/>
                <w:lang w:eastAsia="en-IN"/>
              </w:rPr>
              <w:t>Low (Up to 9)</w:t>
            </w:r>
          </w:p>
        </w:tc>
        <w:tc>
          <w:tcPr>
            <w:tcW w:w="1983" w:type="dxa"/>
            <w:hideMark/>
          </w:tcPr>
          <w:p w14:paraId="2D7D811D" w14:textId="77777777" w:rsidR="00143A25" w:rsidRPr="00143A25" w:rsidRDefault="00143A25" w:rsidP="00143A25">
            <w:pPr>
              <w:spacing w:after="0" w:line="240" w:lineRule="auto"/>
              <w:jc w:val="center"/>
              <w:rPr>
                <w:rFonts w:ascii="Times New Roman" w:eastAsia="Times New Roman" w:hAnsi="Times New Roman" w:cs="Times New Roman"/>
                <w:color w:val="000000"/>
                <w:sz w:val="24"/>
                <w:szCs w:val="24"/>
                <w:lang w:val="en-IN" w:eastAsia="en-IN"/>
              </w:rPr>
            </w:pPr>
            <w:r w:rsidRPr="00143A25">
              <w:rPr>
                <w:rFonts w:ascii="Times New Roman" w:eastAsia="Times New Roman" w:hAnsi="Times New Roman" w:cs="Times New Roman"/>
                <w:color w:val="000000"/>
                <w:sz w:val="24"/>
                <w:szCs w:val="24"/>
                <w:lang w:eastAsia="en-IN"/>
              </w:rPr>
              <w:t>31</w:t>
            </w:r>
          </w:p>
        </w:tc>
        <w:tc>
          <w:tcPr>
            <w:tcW w:w="2042" w:type="dxa"/>
            <w:hideMark/>
          </w:tcPr>
          <w:p w14:paraId="42CEF36D" w14:textId="77777777" w:rsidR="00143A25" w:rsidRPr="00143A25" w:rsidRDefault="00143A25" w:rsidP="00143A25">
            <w:pPr>
              <w:spacing w:after="0" w:line="240" w:lineRule="auto"/>
              <w:jc w:val="center"/>
              <w:rPr>
                <w:rFonts w:ascii="Times New Roman" w:eastAsia="Times New Roman" w:hAnsi="Times New Roman" w:cs="Times New Roman"/>
                <w:color w:val="000000"/>
                <w:sz w:val="24"/>
                <w:szCs w:val="24"/>
                <w:lang w:val="en-IN" w:eastAsia="en-IN"/>
              </w:rPr>
            </w:pPr>
            <w:r w:rsidRPr="00143A25">
              <w:rPr>
                <w:rFonts w:ascii="Times New Roman" w:eastAsia="Times New Roman" w:hAnsi="Times New Roman" w:cs="Times New Roman"/>
                <w:color w:val="000000"/>
                <w:sz w:val="24"/>
                <w:szCs w:val="24"/>
                <w:lang w:eastAsia="en-IN"/>
              </w:rPr>
              <w:t>22.14</w:t>
            </w:r>
          </w:p>
        </w:tc>
        <w:tc>
          <w:tcPr>
            <w:tcW w:w="1329" w:type="dxa"/>
            <w:vMerge w:val="restart"/>
            <w:noWrap/>
            <w:hideMark/>
          </w:tcPr>
          <w:p w14:paraId="0D762759" w14:textId="77777777" w:rsidR="00143A25" w:rsidRPr="00143A25" w:rsidRDefault="00143A25" w:rsidP="00143A25">
            <w:pPr>
              <w:spacing w:after="0" w:line="240" w:lineRule="auto"/>
              <w:jc w:val="center"/>
              <w:rPr>
                <w:rFonts w:ascii="Times New Roman" w:eastAsia="Times New Roman" w:hAnsi="Times New Roman" w:cs="Times New Roman"/>
                <w:color w:val="000000"/>
                <w:sz w:val="24"/>
                <w:szCs w:val="24"/>
                <w:lang w:val="en-IN" w:eastAsia="en-IN"/>
              </w:rPr>
            </w:pPr>
          </w:p>
          <w:p w14:paraId="376CB087" w14:textId="77777777" w:rsidR="00143A25" w:rsidRPr="00143A25" w:rsidRDefault="00143A25" w:rsidP="00143A25">
            <w:pPr>
              <w:spacing w:after="0" w:line="240" w:lineRule="auto"/>
              <w:jc w:val="center"/>
              <w:rPr>
                <w:rFonts w:ascii="Times New Roman" w:eastAsia="Times New Roman" w:hAnsi="Times New Roman" w:cs="Times New Roman"/>
                <w:color w:val="000000"/>
                <w:sz w:val="24"/>
                <w:szCs w:val="24"/>
                <w:lang w:val="en-IN" w:eastAsia="en-IN"/>
              </w:rPr>
            </w:pPr>
          </w:p>
          <w:p w14:paraId="6DF60BDD" w14:textId="77777777" w:rsidR="00143A25" w:rsidRPr="00143A25" w:rsidRDefault="00143A25" w:rsidP="00143A25">
            <w:pPr>
              <w:spacing w:after="0" w:line="240" w:lineRule="auto"/>
              <w:jc w:val="center"/>
              <w:rPr>
                <w:rFonts w:ascii="Times New Roman" w:eastAsia="Times New Roman" w:hAnsi="Times New Roman" w:cs="Times New Roman"/>
                <w:color w:val="000000"/>
                <w:sz w:val="24"/>
                <w:szCs w:val="24"/>
                <w:lang w:val="en-IN" w:eastAsia="en-IN"/>
              </w:rPr>
            </w:pPr>
          </w:p>
          <w:p w14:paraId="185D77CA" w14:textId="5FBCEDA7" w:rsidR="00143A25" w:rsidRPr="00143A25" w:rsidRDefault="00143A25" w:rsidP="00143A25">
            <w:pPr>
              <w:spacing w:after="0" w:line="240" w:lineRule="auto"/>
              <w:jc w:val="center"/>
              <w:rPr>
                <w:rFonts w:ascii="Times New Roman" w:eastAsia="Times New Roman" w:hAnsi="Times New Roman" w:cs="Times New Roman"/>
                <w:color w:val="000000"/>
                <w:sz w:val="24"/>
                <w:szCs w:val="24"/>
                <w:lang w:val="en-IN" w:eastAsia="en-IN"/>
              </w:rPr>
            </w:pPr>
            <w:r w:rsidRPr="00143A25">
              <w:rPr>
                <w:rFonts w:ascii="Times New Roman" w:eastAsia="Times New Roman" w:hAnsi="Times New Roman" w:cs="Times New Roman"/>
                <w:color w:val="000000"/>
                <w:sz w:val="24"/>
                <w:szCs w:val="24"/>
                <w:lang w:val="en-IN" w:eastAsia="en-IN"/>
              </w:rPr>
              <w:t>11.235</w:t>
            </w:r>
          </w:p>
        </w:tc>
        <w:tc>
          <w:tcPr>
            <w:tcW w:w="1285" w:type="dxa"/>
            <w:vMerge w:val="restart"/>
            <w:noWrap/>
            <w:hideMark/>
          </w:tcPr>
          <w:p w14:paraId="008BC53C" w14:textId="77777777" w:rsidR="00143A25" w:rsidRPr="00143A25" w:rsidRDefault="00143A25" w:rsidP="00143A25">
            <w:pPr>
              <w:spacing w:after="0" w:line="240" w:lineRule="auto"/>
              <w:jc w:val="center"/>
              <w:rPr>
                <w:rFonts w:ascii="Times New Roman" w:eastAsia="Times New Roman" w:hAnsi="Times New Roman" w:cs="Times New Roman"/>
                <w:color w:val="000000"/>
                <w:sz w:val="24"/>
                <w:szCs w:val="24"/>
                <w:lang w:val="en-IN" w:eastAsia="en-IN"/>
              </w:rPr>
            </w:pPr>
          </w:p>
          <w:p w14:paraId="44FCD720" w14:textId="77777777" w:rsidR="00143A25" w:rsidRPr="00143A25" w:rsidRDefault="00143A25" w:rsidP="00143A25">
            <w:pPr>
              <w:spacing w:after="0" w:line="240" w:lineRule="auto"/>
              <w:jc w:val="center"/>
              <w:rPr>
                <w:rFonts w:ascii="Times New Roman" w:eastAsia="Times New Roman" w:hAnsi="Times New Roman" w:cs="Times New Roman"/>
                <w:color w:val="000000"/>
                <w:sz w:val="24"/>
                <w:szCs w:val="24"/>
                <w:lang w:val="en-IN" w:eastAsia="en-IN"/>
              </w:rPr>
            </w:pPr>
          </w:p>
          <w:p w14:paraId="4F51FF43" w14:textId="77777777" w:rsidR="00143A25" w:rsidRPr="00143A25" w:rsidRDefault="00143A25" w:rsidP="00143A25">
            <w:pPr>
              <w:spacing w:after="0" w:line="240" w:lineRule="auto"/>
              <w:jc w:val="center"/>
              <w:rPr>
                <w:rFonts w:ascii="Times New Roman" w:eastAsia="Times New Roman" w:hAnsi="Times New Roman" w:cs="Times New Roman"/>
                <w:color w:val="000000"/>
                <w:sz w:val="24"/>
                <w:szCs w:val="24"/>
                <w:lang w:val="en-IN" w:eastAsia="en-IN"/>
              </w:rPr>
            </w:pPr>
          </w:p>
          <w:p w14:paraId="54C93608" w14:textId="32D5CE24" w:rsidR="00143A25" w:rsidRPr="00143A25" w:rsidRDefault="00143A25" w:rsidP="00143A25">
            <w:pPr>
              <w:spacing w:after="0" w:line="240" w:lineRule="auto"/>
              <w:jc w:val="center"/>
              <w:rPr>
                <w:rFonts w:ascii="Times New Roman" w:eastAsia="Times New Roman" w:hAnsi="Times New Roman" w:cs="Times New Roman"/>
                <w:color w:val="000000"/>
                <w:sz w:val="24"/>
                <w:szCs w:val="24"/>
                <w:lang w:val="en-IN" w:eastAsia="en-IN"/>
              </w:rPr>
            </w:pPr>
            <w:r w:rsidRPr="00143A25">
              <w:rPr>
                <w:rFonts w:ascii="Times New Roman" w:eastAsia="Times New Roman" w:hAnsi="Times New Roman" w:cs="Times New Roman"/>
                <w:color w:val="000000"/>
                <w:sz w:val="24"/>
                <w:szCs w:val="24"/>
                <w:lang w:val="en-IN" w:eastAsia="en-IN"/>
              </w:rPr>
              <w:t>1.932</w:t>
            </w:r>
          </w:p>
        </w:tc>
      </w:tr>
      <w:tr w:rsidR="00143A25" w:rsidRPr="00143A25" w14:paraId="13853981" w14:textId="77777777" w:rsidTr="00143A25">
        <w:trPr>
          <w:trHeight w:val="582"/>
        </w:trPr>
        <w:tc>
          <w:tcPr>
            <w:tcW w:w="2044" w:type="dxa"/>
            <w:hideMark/>
          </w:tcPr>
          <w:p w14:paraId="6E35AF6F" w14:textId="77777777" w:rsidR="00143A25" w:rsidRPr="00143A25" w:rsidRDefault="00143A25" w:rsidP="00143A25">
            <w:pPr>
              <w:spacing w:after="0" w:line="240" w:lineRule="auto"/>
              <w:rPr>
                <w:rFonts w:ascii="Times New Roman" w:eastAsia="Times New Roman" w:hAnsi="Times New Roman" w:cs="Times New Roman"/>
                <w:color w:val="000000"/>
                <w:sz w:val="24"/>
                <w:szCs w:val="24"/>
                <w:lang w:val="en-IN" w:eastAsia="en-IN"/>
              </w:rPr>
            </w:pPr>
            <w:r w:rsidRPr="00143A25">
              <w:rPr>
                <w:rFonts w:ascii="Times New Roman" w:eastAsia="Times New Roman" w:hAnsi="Times New Roman" w:cs="Times New Roman"/>
                <w:color w:val="000000"/>
                <w:sz w:val="24"/>
                <w:szCs w:val="24"/>
                <w:lang w:eastAsia="en-IN"/>
              </w:rPr>
              <w:t>Medium (10 to 13)</w:t>
            </w:r>
          </w:p>
        </w:tc>
        <w:tc>
          <w:tcPr>
            <w:tcW w:w="1983" w:type="dxa"/>
            <w:hideMark/>
          </w:tcPr>
          <w:p w14:paraId="1C9834C8" w14:textId="77777777" w:rsidR="00143A25" w:rsidRPr="00143A25" w:rsidRDefault="00143A25" w:rsidP="00143A25">
            <w:pPr>
              <w:spacing w:after="0" w:line="240" w:lineRule="auto"/>
              <w:jc w:val="center"/>
              <w:rPr>
                <w:rFonts w:ascii="Times New Roman" w:eastAsia="Times New Roman" w:hAnsi="Times New Roman" w:cs="Times New Roman"/>
                <w:color w:val="000000"/>
                <w:sz w:val="24"/>
                <w:szCs w:val="24"/>
                <w:lang w:val="en-IN" w:eastAsia="en-IN"/>
              </w:rPr>
            </w:pPr>
            <w:r w:rsidRPr="00143A25">
              <w:rPr>
                <w:rFonts w:ascii="Times New Roman" w:eastAsia="Times New Roman" w:hAnsi="Times New Roman" w:cs="Times New Roman"/>
                <w:color w:val="000000"/>
                <w:sz w:val="24"/>
                <w:szCs w:val="24"/>
                <w:lang w:eastAsia="en-IN"/>
              </w:rPr>
              <w:t>93</w:t>
            </w:r>
          </w:p>
        </w:tc>
        <w:tc>
          <w:tcPr>
            <w:tcW w:w="2042" w:type="dxa"/>
            <w:hideMark/>
          </w:tcPr>
          <w:p w14:paraId="162D8F16" w14:textId="77777777" w:rsidR="00143A25" w:rsidRPr="00143A25" w:rsidRDefault="00143A25" w:rsidP="00143A25">
            <w:pPr>
              <w:spacing w:after="0" w:line="240" w:lineRule="auto"/>
              <w:jc w:val="center"/>
              <w:rPr>
                <w:rFonts w:ascii="Times New Roman" w:eastAsia="Times New Roman" w:hAnsi="Times New Roman" w:cs="Times New Roman"/>
                <w:color w:val="000000"/>
                <w:sz w:val="24"/>
                <w:szCs w:val="24"/>
                <w:lang w:val="en-IN" w:eastAsia="en-IN"/>
              </w:rPr>
            </w:pPr>
            <w:r w:rsidRPr="00143A25">
              <w:rPr>
                <w:rFonts w:ascii="Times New Roman" w:eastAsia="Times New Roman" w:hAnsi="Times New Roman" w:cs="Times New Roman"/>
                <w:color w:val="000000"/>
                <w:sz w:val="24"/>
                <w:szCs w:val="24"/>
                <w:lang w:eastAsia="en-IN"/>
              </w:rPr>
              <w:t>66.43</w:t>
            </w:r>
          </w:p>
        </w:tc>
        <w:tc>
          <w:tcPr>
            <w:tcW w:w="1329" w:type="dxa"/>
            <w:vMerge/>
            <w:hideMark/>
          </w:tcPr>
          <w:p w14:paraId="6CD6FBD5" w14:textId="77777777" w:rsidR="00143A25" w:rsidRPr="00143A25" w:rsidRDefault="00143A25" w:rsidP="00143A25">
            <w:pPr>
              <w:spacing w:after="0" w:line="240" w:lineRule="auto"/>
              <w:rPr>
                <w:rFonts w:ascii="Times New Roman" w:eastAsia="Times New Roman" w:hAnsi="Times New Roman" w:cs="Times New Roman"/>
                <w:color w:val="000000"/>
                <w:sz w:val="24"/>
                <w:szCs w:val="24"/>
                <w:lang w:val="en-IN" w:eastAsia="en-IN"/>
              </w:rPr>
            </w:pPr>
          </w:p>
        </w:tc>
        <w:tc>
          <w:tcPr>
            <w:tcW w:w="1285" w:type="dxa"/>
            <w:vMerge/>
            <w:hideMark/>
          </w:tcPr>
          <w:p w14:paraId="0E88071A" w14:textId="77777777" w:rsidR="00143A25" w:rsidRPr="00143A25" w:rsidRDefault="00143A25" w:rsidP="00143A25">
            <w:pPr>
              <w:spacing w:after="0" w:line="240" w:lineRule="auto"/>
              <w:rPr>
                <w:rFonts w:ascii="Times New Roman" w:eastAsia="Times New Roman" w:hAnsi="Times New Roman" w:cs="Times New Roman"/>
                <w:color w:val="000000"/>
                <w:sz w:val="24"/>
                <w:szCs w:val="24"/>
                <w:lang w:val="en-IN" w:eastAsia="en-IN"/>
              </w:rPr>
            </w:pPr>
          </w:p>
        </w:tc>
      </w:tr>
      <w:tr w:rsidR="00143A25" w:rsidRPr="00143A25" w14:paraId="638A30DE" w14:textId="77777777" w:rsidTr="00143A25">
        <w:trPr>
          <w:trHeight w:val="464"/>
        </w:trPr>
        <w:tc>
          <w:tcPr>
            <w:tcW w:w="2044" w:type="dxa"/>
            <w:hideMark/>
          </w:tcPr>
          <w:p w14:paraId="78FBC128" w14:textId="77777777" w:rsidR="00143A25" w:rsidRPr="00143A25" w:rsidRDefault="00143A25" w:rsidP="00143A25">
            <w:pPr>
              <w:spacing w:after="0" w:line="240" w:lineRule="auto"/>
              <w:rPr>
                <w:rFonts w:ascii="Times New Roman" w:eastAsia="Times New Roman" w:hAnsi="Times New Roman" w:cs="Times New Roman"/>
                <w:color w:val="000000"/>
                <w:sz w:val="24"/>
                <w:szCs w:val="24"/>
                <w:lang w:val="en-IN" w:eastAsia="en-IN"/>
              </w:rPr>
            </w:pPr>
            <w:r w:rsidRPr="00143A25">
              <w:rPr>
                <w:rFonts w:ascii="Times New Roman" w:eastAsia="Times New Roman" w:hAnsi="Times New Roman" w:cs="Times New Roman"/>
                <w:color w:val="000000"/>
                <w:sz w:val="24"/>
                <w:szCs w:val="24"/>
                <w:lang w:eastAsia="en-IN"/>
              </w:rPr>
              <w:t>High (Above 13)</w:t>
            </w:r>
          </w:p>
        </w:tc>
        <w:tc>
          <w:tcPr>
            <w:tcW w:w="1983" w:type="dxa"/>
            <w:hideMark/>
          </w:tcPr>
          <w:p w14:paraId="6D2E1DAE" w14:textId="77777777" w:rsidR="00143A25" w:rsidRPr="00143A25" w:rsidRDefault="00143A25" w:rsidP="00143A25">
            <w:pPr>
              <w:spacing w:after="0" w:line="240" w:lineRule="auto"/>
              <w:jc w:val="center"/>
              <w:rPr>
                <w:rFonts w:ascii="Times New Roman" w:eastAsia="Times New Roman" w:hAnsi="Times New Roman" w:cs="Times New Roman"/>
                <w:color w:val="000000"/>
                <w:sz w:val="24"/>
                <w:szCs w:val="24"/>
                <w:lang w:val="en-IN" w:eastAsia="en-IN"/>
              </w:rPr>
            </w:pPr>
            <w:r w:rsidRPr="00143A25">
              <w:rPr>
                <w:rFonts w:ascii="Times New Roman" w:eastAsia="Times New Roman" w:hAnsi="Times New Roman" w:cs="Times New Roman"/>
                <w:color w:val="000000"/>
                <w:sz w:val="24"/>
                <w:szCs w:val="24"/>
                <w:lang w:eastAsia="en-IN"/>
              </w:rPr>
              <w:t>16</w:t>
            </w:r>
          </w:p>
        </w:tc>
        <w:tc>
          <w:tcPr>
            <w:tcW w:w="2042" w:type="dxa"/>
            <w:hideMark/>
          </w:tcPr>
          <w:p w14:paraId="1D3589AF" w14:textId="77777777" w:rsidR="00143A25" w:rsidRPr="00143A25" w:rsidRDefault="00143A25" w:rsidP="00143A25">
            <w:pPr>
              <w:spacing w:after="0" w:line="240" w:lineRule="auto"/>
              <w:jc w:val="center"/>
              <w:rPr>
                <w:rFonts w:ascii="Times New Roman" w:eastAsia="Times New Roman" w:hAnsi="Times New Roman" w:cs="Times New Roman"/>
                <w:color w:val="000000"/>
                <w:sz w:val="24"/>
                <w:szCs w:val="24"/>
                <w:lang w:val="en-IN" w:eastAsia="en-IN"/>
              </w:rPr>
            </w:pPr>
            <w:r w:rsidRPr="00143A25">
              <w:rPr>
                <w:rFonts w:ascii="Times New Roman" w:eastAsia="Times New Roman" w:hAnsi="Times New Roman" w:cs="Times New Roman"/>
                <w:color w:val="000000"/>
                <w:sz w:val="24"/>
                <w:szCs w:val="24"/>
                <w:lang w:eastAsia="en-IN"/>
              </w:rPr>
              <w:t>11.43</w:t>
            </w:r>
          </w:p>
        </w:tc>
        <w:tc>
          <w:tcPr>
            <w:tcW w:w="1329" w:type="dxa"/>
            <w:vMerge/>
            <w:hideMark/>
          </w:tcPr>
          <w:p w14:paraId="29EFC096" w14:textId="77777777" w:rsidR="00143A25" w:rsidRPr="00143A25" w:rsidRDefault="00143A25" w:rsidP="00143A25">
            <w:pPr>
              <w:spacing w:after="0" w:line="240" w:lineRule="auto"/>
              <w:rPr>
                <w:rFonts w:ascii="Times New Roman" w:eastAsia="Times New Roman" w:hAnsi="Times New Roman" w:cs="Times New Roman"/>
                <w:color w:val="000000"/>
                <w:sz w:val="24"/>
                <w:szCs w:val="24"/>
                <w:lang w:val="en-IN" w:eastAsia="en-IN"/>
              </w:rPr>
            </w:pPr>
          </w:p>
        </w:tc>
        <w:tc>
          <w:tcPr>
            <w:tcW w:w="1285" w:type="dxa"/>
            <w:vMerge/>
            <w:hideMark/>
          </w:tcPr>
          <w:p w14:paraId="6DBC154E" w14:textId="77777777" w:rsidR="00143A25" w:rsidRPr="00143A25" w:rsidRDefault="00143A25" w:rsidP="00143A25">
            <w:pPr>
              <w:spacing w:after="0" w:line="240" w:lineRule="auto"/>
              <w:rPr>
                <w:rFonts w:ascii="Times New Roman" w:eastAsia="Times New Roman" w:hAnsi="Times New Roman" w:cs="Times New Roman"/>
                <w:color w:val="000000"/>
                <w:sz w:val="24"/>
                <w:szCs w:val="24"/>
                <w:lang w:val="en-IN" w:eastAsia="en-IN"/>
              </w:rPr>
            </w:pPr>
          </w:p>
        </w:tc>
      </w:tr>
      <w:tr w:rsidR="00143A25" w:rsidRPr="00143A25" w14:paraId="44561E49" w14:textId="77777777" w:rsidTr="00143A25">
        <w:trPr>
          <w:trHeight w:val="356"/>
        </w:trPr>
        <w:tc>
          <w:tcPr>
            <w:tcW w:w="2044" w:type="dxa"/>
            <w:hideMark/>
          </w:tcPr>
          <w:p w14:paraId="4781A544" w14:textId="77777777" w:rsidR="00143A25" w:rsidRPr="00143A25" w:rsidRDefault="00143A25" w:rsidP="00143A25">
            <w:pPr>
              <w:spacing w:after="0" w:line="240" w:lineRule="auto"/>
              <w:jc w:val="center"/>
              <w:rPr>
                <w:rFonts w:ascii="Times New Roman" w:eastAsia="Times New Roman" w:hAnsi="Times New Roman" w:cs="Times New Roman"/>
                <w:b/>
                <w:bCs/>
                <w:color w:val="000000"/>
                <w:sz w:val="24"/>
                <w:szCs w:val="24"/>
                <w:lang w:val="en-IN" w:eastAsia="en-IN"/>
              </w:rPr>
            </w:pPr>
            <w:r w:rsidRPr="00143A25">
              <w:rPr>
                <w:rFonts w:ascii="Times New Roman" w:eastAsia="Times New Roman" w:hAnsi="Times New Roman" w:cs="Times New Roman"/>
                <w:b/>
                <w:bCs/>
                <w:color w:val="000000"/>
                <w:sz w:val="24"/>
                <w:szCs w:val="24"/>
                <w:lang w:val="en-IN" w:eastAsia="en-IN"/>
              </w:rPr>
              <w:t>Total</w:t>
            </w:r>
          </w:p>
        </w:tc>
        <w:tc>
          <w:tcPr>
            <w:tcW w:w="1983" w:type="dxa"/>
            <w:hideMark/>
          </w:tcPr>
          <w:p w14:paraId="53ADFBC4" w14:textId="77777777" w:rsidR="00143A25" w:rsidRPr="00143A25" w:rsidRDefault="00143A25" w:rsidP="00143A25">
            <w:pPr>
              <w:spacing w:after="0" w:line="240" w:lineRule="auto"/>
              <w:jc w:val="center"/>
              <w:rPr>
                <w:rFonts w:ascii="Times New Roman" w:eastAsia="Times New Roman" w:hAnsi="Times New Roman" w:cs="Times New Roman"/>
                <w:b/>
                <w:bCs/>
                <w:color w:val="000000"/>
                <w:sz w:val="24"/>
                <w:szCs w:val="24"/>
                <w:lang w:val="en-IN" w:eastAsia="en-IN"/>
              </w:rPr>
            </w:pPr>
            <w:r w:rsidRPr="00143A25">
              <w:rPr>
                <w:rFonts w:ascii="Times New Roman" w:eastAsia="Times New Roman" w:hAnsi="Times New Roman" w:cs="Times New Roman"/>
                <w:b/>
                <w:bCs/>
                <w:color w:val="000000"/>
                <w:sz w:val="24"/>
                <w:szCs w:val="24"/>
                <w:lang w:eastAsia="en-IN"/>
              </w:rPr>
              <w:t>140</w:t>
            </w:r>
          </w:p>
        </w:tc>
        <w:tc>
          <w:tcPr>
            <w:tcW w:w="2042" w:type="dxa"/>
            <w:hideMark/>
          </w:tcPr>
          <w:p w14:paraId="54A074C7" w14:textId="77777777" w:rsidR="00143A25" w:rsidRPr="00143A25" w:rsidRDefault="00143A25" w:rsidP="00143A25">
            <w:pPr>
              <w:spacing w:after="0" w:line="240" w:lineRule="auto"/>
              <w:jc w:val="center"/>
              <w:rPr>
                <w:rFonts w:ascii="Times New Roman" w:eastAsia="Times New Roman" w:hAnsi="Times New Roman" w:cs="Times New Roman"/>
                <w:b/>
                <w:bCs/>
                <w:color w:val="000000"/>
                <w:sz w:val="24"/>
                <w:szCs w:val="24"/>
                <w:lang w:val="en-IN" w:eastAsia="en-IN"/>
              </w:rPr>
            </w:pPr>
            <w:r w:rsidRPr="00143A25">
              <w:rPr>
                <w:rFonts w:ascii="Times New Roman" w:eastAsia="Times New Roman" w:hAnsi="Times New Roman" w:cs="Times New Roman"/>
                <w:b/>
                <w:bCs/>
                <w:color w:val="000000"/>
                <w:sz w:val="24"/>
                <w:szCs w:val="24"/>
                <w:lang w:eastAsia="en-IN"/>
              </w:rPr>
              <w:t>100</w:t>
            </w:r>
          </w:p>
        </w:tc>
        <w:tc>
          <w:tcPr>
            <w:tcW w:w="1329" w:type="dxa"/>
            <w:vMerge/>
            <w:hideMark/>
          </w:tcPr>
          <w:p w14:paraId="2AACE9AF" w14:textId="77777777" w:rsidR="00143A25" w:rsidRPr="00143A25" w:rsidRDefault="00143A25" w:rsidP="00143A25">
            <w:pPr>
              <w:spacing w:after="0" w:line="240" w:lineRule="auto"/>
              <w:rPr>
                <w:rFonts w:ascii="Times New Roman" w:eastAsia="Times New Roman" w:hAnsi="Times New Roman" w:cs="Times New Roman"/>
                <w:color w:val="000000"/>
                <w:sz w:val="24"/>
                <w:szCs w:val="24"/>
                <w:lang w:val="en-IN" w:eastAsia="en-IN"/>
              </w:rPr>
            </w:pPr>
          </w:p>
        </w:tc>
        <w:tc>
          <w:tcPr>
            <w:tcW w:w="1285" w:type="dxa"/>
            <w:vMerge/>
            <w:hideMark/>
          </w:tcPr>
          <w:p w14:paraId="468DADEC" w14:textId="77777777" w:rsidR="00143A25" w:rsidRPr="00143A25" w:rsidRDefault="00143A25" w:rsidP="00143A25">
            <w:pPr>
              <w:spacing w:after="0" w:line="240" w:lineRule="auto"/>
              <w:rPr>
                <w:rFonts w:ascii="Times New Roman" w:eastAsia="Times New Roman" w:hAnsi="Times New Roman" w:cs="Times New Roman"/>
                <w:color w:val="000000"/>
                <w:sz w:val="24"/>
                <w:szCs w:val="24"/>
                <w:lang w:val="en-IN" w:eastAsia="en-IN"/>
              </w:rPr>
            </w:pPr>
          </w:p>
        </w:tc>
      </w:tr>
    </w:tbl>
    <w:p w14:paraId="33D905EF" w14:textId="4B36F1F2" w:rsidR="0026374D" w:rsidRDefault="00F537B6" w:rsidP="008D23CC">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Irrigation Status </w:t>
      </w:r>
    </w:p>
    <w:p w14:paraId="39F5F36E" w14:textId="6599EBE0" w:rsidR="00F537B6" w:rsidRDefault="00F537B6" w:rsidP="008D23CC">
      <w:pPr>
        <w:spacing w:after="0" w:line="360" w:lineRule="auto"/>
        <w:jc w:val="both"/>
        <w:rPr>
          <w:rFonts w:ascii="Times New Roman" w:hAnsi="Times New Roman" w:cs="Times New Roman"/>
          <w:bCs/>
          <w:sz w:val="24"/>
          <w:szCs w:val="24"/>
        </w:rPr>
      </w:pPr>
      <w:r w:rsidRPr="00F537B6">
        <w:rPr>
          <w:rFonts w:ascii="Times New Roman" w:hAnsi="Times New Roman" w:cs="Times New Roman"/>
          <w:bCs/>
          <w:sz w:val="24"/>
          <w:szCs w:val="24"/>
        </w:rPr>
        <w:t xml:space="preserve">The data in </w:t>
      </w:r>
      <w:r w:rsidRPr="00DC70EA">
        <w:rPr>
          <w:rFonts w:ascii="Times New Roman" w:hAnsi="Times New Roman" w:cs="Times New Roman"/>
          <w:bCs/>
          <w:sz w:val="24"/>
          <w:szCs w:val="24"/>
        </w:rPr>
        <w:t>Table</w:t>
      </w:r>
      <w:r w:rsidRPr="00F537B6">
        <w:rPr>
          <w:rFonts w:ascii="Times New Roman" w:hAnsi="Times New Roman" w:cs="Times New Roman"/>
          <w:bCs/>
          <w:sz w:val="24"/>
          <w:szCs w:val="24"/>
        </w:rPr>
        <w:t xml:space="preserve"> 14 shows the irrigation status among the farmers in the study area. About </w:t>
      </w:r>
      <w:r w:rsidR="00620481">
        <w:rPr>
          <w:rFonts w:ascii="Times New Roman" w:hAnsi="Times New Roman" w:cs="Times New Roman"/>
          <w:bCs/>
          <w:sz w:val="24"/>
          <w:szCs w:val="24"/>
        </w:rPr>
        <w:t>64.29</w:t>
      </w:r>
      <w:r w:rsidRPr="00F537B6">
        <w:rPr>
          <w:rFonts w:ascii="Times New Roman" w:hAnsi="Times New Roman" w:cs="Times New Roman"/>
          <w:bCs/>
          <w:sz w:val="24"/>
          <w:szCs w:val="24"/>
        </w:rPr>
        <w:t xml:space="preserve"> per cent of the farmers fall under the fair category, which means that most of them have moderate access to irrigation facilities, including basic water sources, some form of water lifting device, and traditional irrigation methods. This indicates that while irrigation is not highly advanced, the existing infrastructure is sufficient to support the adoption of Integrated Farming Systems with some improvements</w:t>
      </w:r>
      <w:r w:rsidR="003A23EF">
        <w:rPr>
          <w:rFonts w:ascii="Times New Roman" w:hAnsi="Times New Roman" w:cs="Times New Roman"/>
          <w:bCs/>
          <w:sz w:val="24"/>
          <w:szCs w:val="24"/>
        </w:rPr>
        <w:t>.</w:t>
      </w:r>
    </w:p>
    <w:p w14:paraId="2B262635" w14:textId="6CEDA1E3" w:rsidR="00F537B6" w:rsidRPr="00F537B6" w:rsidRDefault="00F537B6" w:rsidP="008D23CC">
      <w:pPr>
        <w:spacing w:after="0" w:line="360" w:lineRule="auto"/>
        <w:jc w:val="both"/>
        <w:rPr>
          <w:rFonts w:ascii="Times New Roman" w:eastAsia="Times New Roman" w:hAnsi="Times New Roman" w:cs="Times New Roman"/>
          <w:b/>
          <w:bCs/>
          <w:color w:val="000000"/>
          <w:sz w:val="24"/>
          <w:szCs w:val="24"/>
          <w:lang w:bidi="ar-SA"/>
        </w:rPr>
      </w:pPr>
      <w:r w:rsidRPr="00DC70EA">
        <w:rPr>
          <w:rFonts w:ascii="Times New Roman" w:hAnsi="Times New Roman" w:cs="Times New Roman"/>
          <w:b/>
          <w:sz w:val="24"/>
          <w:szCs w:val="24"/>
        </w:rPr>
        <w:t>Table</w:t>
      </w:r>
      <w:r w:rsidRPr="00F537B6">
        <w:rPr>
          <w:rFonts w:ascii="Times New Roman" w:hAnsi="Times New Roman" w:cs="Times New Roman"/>
          <w:b/>
          <w:sz w:val="24"/>
          <w:szCs w:val="24"/>
        </w:rPr>
        <w:t xml:space="preserve"> 14: </w:t>
      </w:r>
      <w:r w:rsidRPr="00F537B6">
        <w:rPr>
          <w:rFonts w:ascii="Times New Roman" w:eastAsia="Times New Roman" w:hAnsi="Times New Roman" w:cs="Times New Roman"/>
          <w:b/>
          <w:bCs/>
          <w:color w:val="000000"/>
          <w:sz w:val="24"/>
          <w:szCs w:val="24"/>
          <w:lang w:bidi="ar-SA"/>
        </w:rPr>
        <w:t>Distribution of the respondents according to their Irrigation status</w:t>
      </w:r>
      <w:r w:rsidR="007E75C5">
        <w:rPr>
          <w:rFonts w:ascii="Times New Roman" w:eastAsia="Times New Roman" w:hAnsi="Times New Roman" w:cs="Times New Roman"/>
          <w:b/>
          <w:bCs/>
          <w:color w:val="000000"/>
          <w:sz w:val="24"/>
          <w:szCs w:val="24"/>
          <w:lang w:bidi="ar-SA"/>
        </w:rPr>
        <w:t xml:space="preserve"> (</w:t>
      </w:r>
      <w:r w:rsidR="007E75C5" w:rsidRPr="00F537B6">
        <w:rPr>
          <w:rFonts w:ascii="Times New Roman" w:eastAsia="Times New Roman" w:hAnsi="Times New Roman" w:cs="Times New Roman"/>
          <w:b/>
          <w:bCs/>
          <w:color w:val="000000"/>
          <w:sz w:val="24"/>
          <w:szCs w:val="24"/>
          <w:lang w:bidi="ar-SA"/>
        </w:rPr>
        <w:t>N=140</w:t>
      </w:r>
      <w:r w:rsidR="007E75C5">
        <w:rPr>
          <w:rFonts w:ascii="Times New Roman" w:eastAsia="Times New Roman" w:hAnsi="Times New Roman" w:cs="Times New Roman"/>
          <w:b/>
          <w:bCs/>
          <w:color w:val="000000"/>
          <w:sz w:val="24"/>
          <w:szCs w:val="24"/>
          <w:lang w:bidi="ar-SA"/>
        </w:rPr>
        <w:t>)</w:t>
      </w:r>
    </w:p>
    <w:tbl>
      <w:tblPr>
        <w:tblStyle w:val="TableGridLight"/>
        <w:tblW w:w="8683" w:type="dxa"/>
        <w:tblLook w:val="04A0" w:firstRow="1" w:lastRow="0" w:firstColumn="1" w:lastColumn="0" w:noHBand="0" w:noVBand="1"/>
      </w:tblPr>
      <w:tblGrid>
        <w:gridCol w:w="2044"/>
        <w:gridCol w:w="1983"/>
        <w:gridCol w:w="2042"/>
        <w:gridCol w:w="1329"/>
        <w:gridCol w:w="1285"/>
      </w:tblGrid>
      <w:tr w:rsidR="007E75C5" w:rsidRPr="00143A25" w14:paraId="0EBE85E0" w14:textId="77777777" w:rsidTr="002110F6">
        <w:trPr>
          <w:trHeight w:val="686"/>
        </w:trPr>
        <w:tc>
          <w:tcPr>
            <w:tcW w:w="2044" w:type="dxa"/>
            <w:vAlign w:val="center"/>
            <w:hideMark/>
          </w:tcPr>
          <w:p w14:paraId="20D9458B" w14:textId="09B50276" w:rsidR="007E75C5" w:rsidRPr="00143A25" w:rsidRDefault="007E75C5" w:rsidP="007E75C5">
            <w:pPr>
              <w:spacing w:after="0" w:line="240" w:lineRule="auto"/>
              <w:jc w:val="center"/>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Irrigation status</w:t>
            </w:r>
          </w:p>
        </w:tc>
        <w:tc>
          <w:tcPr>
            <w:tcW w:w="1983" w:type="dxa"/>
            <w:vAlign w:val="center"/>
            <w:hideMark/>
          </w:tcPr>
          <w:p w14:paraId="4A4D9F0A" w14:textId="285C2E48" w:rsidR="007E75C5" w:rsidRPr="00143A25" w:rsidRDefault="007E75C5" w:rsidP="007E75C5">
            <w:pPr>
              <w:spacing w:after="0" w:line="240" w:lineRule="auto"/>
              <w:jc w:val="center"/>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Frequency</w:t>
            </w:r>
          </w:p>
        </w:tc>
        <w:tc>
          <w:tcPr>
            <w:tcW w:w="2042" w:type="dxa"/>
            <w:vAlign w:val="center"/>
            <w:hideMark/>
          </w:tcPr>
          <w:p w14:paraId="1EDB2FA8" w14:textId="041AEB48" w:rsidR="007E75C5" w:rsidRPr="00143A25" w:rsidRDefault="007E75C5" w:rsidP="007E75C5">
            <w:pPr>
              <w:spacing w:after="0" w:line="240" w:lineRule="auto"/>
              <w:jc w:val="center"/>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Percentage</w:t>
            </w:r>
          </w:p>
        </w:tc>
        <w:tc>
          <w:tcPr>
            <w:tcW w:w="1329" w:type="dxa"/>
            <w:hideMark/>
          </w:tcPr>
          <w:p w14:paraId="59BFFE85" w14:textId="77777777" w:rsidR="007E75C5" w:rsidRPr="00143A25" w:rsidRDefault="007E75C5" w:rsidP="007E75C5">
            <w:pPr>
              <w:spacing w:after="0" w:line="240" w:lineRule="auto"/>
              <w:jc w:val="center"/>
              <w:rPr>
                <w:rFonts w:ascii="Times New Roman" w:eastAsia="Times New Roman" w:hAnsi="Times New Roman" w:cs="Times New Roman"/>
                <w:b/>
                <w:bCs/>
                <w:color w:val="000000"/>
                <w:sz w:val="24"/>
                <w:szCs w:val="24"/>
                <w:lang w:val="en-IN" w:eastAsia="en-IN"/>
              </w:rPr>
            </w:pPr>
            <w:r w:rsidRPr="00143A25">
              <w:rPr>
                <w:rFonts w:ascii="Times New Roman" w:eastAsia="Times New Roman" w:hAnsi="Times New Roman" w:cs="Times New Roman"/>
                <w:b/>
                <w:bCs/>
                <w:color w:val="000000"/>
                <w:sz w:val="24"/>
                <w:szCs w:val="24"/>
                <w:lang w:val="en-IN" w:eastAsia="en-IN"/>
              </w:rPr>
              <w:t>Mean</w:t>
            </w:r>
          </w:p>
        </w:tc>
        <w:tc>
          <w:tcPr>
            <w:tcW w:w="1285" w:type="dxa"/>
            <w:hideMark/>
          </w:tcPr>
          <w:p w14:paraId="359420E3" w14:textId="77777777" w:rsidR="007E75C5" w:rsidRPr="00143A25" w:rsidRDefault="007E75C5" w:rsidP="007E75C5">
            <w:pPr>
              <w:spacing w:after="0" w:line="240" w:lineRule="auto"/>
              <w:jc w:val="center"/>
              <w:rPr>
                <w:rFonts w:ascii="Times New Roman" w:eastAsia="Times New Roman" w:hAnsi="Times New Roman" w:cs="Times New Roman"/>
                <w:b/>
                <w:bCs/>
                <w:color w:val="000000"/>
                <w:sz w:val="24"/>
                <w:szCs w:val="24"/>
                <w:lang w:val="en-IN" w:eastAsia="en-IN"/>
              </w:rPr>
            </w:pPr>
            <w:r w:rsidRPr="00143A25">
              <w:rPr>
                <w:rFonts w:ascii="Times New Roman" w:eastAsia="Times New Roman" w:hAnsi="Times New Roman" w:cs="Times New Roman"/>
                <w:b/>
                <w:bCs/>
                <w:color w:val="000000"/>
                <w:sz w:val="24"/>
                <w:szCs w:val="24"/>
                <w:lang w:val="en-IN" w:eastAsia="en-IN"/>
              </w:rPr>
              <w:t>SD</w:t>
            </w:r>
          </w:p>
        </w:tc>
      </w:tr>
      <w:tr w:rsidR="007E75C5" w:rsidRPr="00143A25" w14:paraId="348D12DA" w14:textId="77777777" w:rsidTr="002110F6">
        <w:trPr>
          <w:trHeight w:val="588"/>
        </w:trPr>
        <w:tc>
          <w:tcPr>
            <w:tcW w:w="2044" w:type="dxa"/>
            <w:vAlign w:val="center"/>
            <w:hideMark/>
          </w:tcPr>
          <w:p w14:paraId="3E229AF2" w14:textId="37A717C0" w:rsidR="007E75C5" w:rsidRPr="00143A25" w:rsidRDefault="007E75C5" w:rsidP="007E75C5">
            <w:pPr>
              <w:spacing w:after="0" w:line="240" w:lineRule="auto"/>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Poor (Up to 5)</w:t>
            </w:r>
          </w:p>
        </w:tc>
        <w:tc>
          <w:tcPr>
            <w:tcW w:w="1983" w:type="dxa"/>
            <w:vAlign w:val="center"/>
            <w:hideMark/>
          </w:tcPr>
          <w:p w14:paraId="509F1513" w14:textId="5A871F6C" w:rsidR="007E75C5" w:rsidRPr="00143A25" w:rsidRDefault="007E75C5" w:rsidP="007E75C5">
            <w:pPr>
              <w:spacing w:after="0" w:line="240" w:lineRule="auto"/>
              <w:jc w:val="center"/>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30</w:t>
            </w:r>
          </w:p>
        </w:tc>
        <w:tc>
          <w:tcPr>
            <w:tcW w:w="2042" w:type="dxa"/>
            <w:vAlign w:val="center"/>
            <w:hideMark/>
          </w:tcPr>
          <w:p w14:paraId="01F8479B" w14:textId="3CD4F097" w:rsidR="007E75C5" w:rsidRPr="00143A25" w:rsidRDefault="007E75C5" w:rsidP="007E75C5">
            <w:pPr>
              <w:spacing w:after="0" w:line="240" w:lineRule="auto"/>
              <w:jc w:val="center"/>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21.42</w:t>
            </w:r>
          </w:p>
        </w:tc>
        <w:tc>
          <w:tcPr>
            <w:tcW w:w="1329" w:type="dxa"/>
            <w:vMerge w:val="restart"/>
            <w:noWrap/>
            <w:hideMark/>
          </w:tcPr>
          <w:p w14:paraId="5C3BEE89" w14:textId="77777777" w:rsidR="007E75C5" w:rsidRDefault="007E75C5" w:rsidP="007E75C5">
            <w:pPr>
              <w:spacing w:after="0" w:line="240" w:lineRule="auto"/>
              <w:rPr>
                <w:rFonts w:ascii="Times New Roman" w:eastAsia="Times New Roman" w:hAnsi="Times New Roman" w:cs="Times New Roman"/>
                <w:color w:val="000000"/>
                <w:sz w:val="24"/>
                <w:szCs w:val="24"/>
                <w:lang w:val="en-IN" w:eastAsia="en-IN"/>
              </w:rPr>
            </w:pPr>
          </w:p>
          <w:p w14:paraId="2A98BD5E" w14:textId="77777777" w:rsidR="007E75C5" w:rsidRDefault="007E75C5" w:rsidP="007E75C5">
            <w:pPr>
              <w:spacing w:after="0" w:line="240" w:lineRule="auto"/>
              <w:rPr>
                <w:rFonts w:ascii="Times New Roman" w:eastAsia="Times New Roman" w:hAnsi="Times New Roman" w:cs="Times New Roman"/>
                <w:color w:val="000000"/>
                <w:sz w:val="24"/>
                <w:szCs w:val="24"/>
                <w:lang w:val="en-IN" w:eastAsia="en-IN"/>
              </w:rPr>
            </w:pPr>
          </w:p>
          <w:p w14:paraId="1E2C4D56" w14:textId="023AF369" w:rsidR="007E75C5" w:rsidRPr="00143A25" w:rsidRDefault="007E75C5" w:rsidP="007E75C5">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1.928</w:t>
            </w:r>
          </w:p>
        </w:tc>
        <w:tc>
          <w:tcPr>
            <w:tcW w:w="1285" w:type="dxa"/>
            <w:vMerge w:val="restart"/>
            <w:noWrap/>
            <w:hideMark/>
          </w:tcPr>
          <w:p w14:paraId="7A6CB699" w14:textId="77777777" w:rsidR="007E75C5" w:rsidRDefault="007E75C5" w:rsidP="007E75C5">
            <w:pPr>
              <w:spacing w:after="0" w:line="240" w:lineRule="auto"/>
              <w:jc w:val="center"/>
              <w:rPr>
                <w:rFonts w:ascii="Times New Roman" w:eastAsia="Times New Roman" w:hAnsi="Times New Roman" w:cs="Times New Roman"/>
                <w:color w:val="000000"/>
                <w:sz w:val="24"/>
                <w:szCs w:val="24"/>
                <w:lang w:val="en-IN" w:eastAsia="en-IN"/>
              </w:rPr>
            </w:pPr>
          </w:p>
          <w:p w14:paraId="7547BBF2" w14:textId="77777777" w:rsidR="007E75C5" w:rsidRDefault="007E75C5" w:rsidP="007E75C5">
            <w:pPr>
              <w:spacing w:after="0" w:line="240" w:lineRule="auto"/>
              <w:jc w:val="center"/>
              <w:rPr>
                <w:rFonts w:ascii="Times New Roman" w:eastAsia="Times New Roman" w:hAnsi="Times New Roman" w:cs="Times New Roman"/>
                <w:color w:val="000000"/>
                <w:sz w:val="24"/>
                <w:szCs w:val="24"/>
                <w:lang w:val="en-IN" w:eastAsia="en-IN"/>
              </w:rPr>
            </w:pPr>
          </w:p>
          <w:p w14:paraId="38C68FF2" w14:textId="37A5F8D4" w:rsidR="007E75C5" w:rsidRPr="00143A25" w:rsidRDefault="007E75C5" w:rsidP="007E75C5">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0.595</w:t>
            </w:r>
          </w:p>
        </w:tc>
      </w:tr>
      <w:tr w:rsidR="007E75C5" w:rsidRPr="00143A25" w14:paraId="61C07F6B" w14:textId="77777777" w:rsidTr="002110F6">
        <w:trPr>
          <w:trHeight w:val="582"/>
        </w:trPr>
        <w:tc>
          <w:tcPr>
            <w:tcW w:w="2044" w:type="dxa"/>
            <w:vAlign w:val="center"/>
            <w:hideMark/>
          </w:tcPr>
          <w:p w14:paraId="23190A2B" w14:textId="5D938C2D" w:rsidR="007E75C5" w:rsidRPr="00143A25" w:rsidRDefault="007E75C5" w:rsidP="007E75C5">
            <w:pPr>
              <w:spacing w:after="0" w:line="240" w:lineRule="auto"/>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Fair (6 to 10)</w:t>
            </w:r>
          </w:p>
        </w:tc>
        <w:tc>
          <w:tcPr>
            <w:tcW w:w="1983" w:type="dxa"/>
            <w:vAlign w:val="center"/>
            <w:hideMark/>
          </w:tcPr>
          <w:p w14:paraId="12A7C65A" w14:textId="41F4D271" w:rsidR="007E75C5" w:rsidRPr="00143A25" w:rsidRDefault="007E75C5" w:rsidP="007E75C5">
            <w:pPr>
              <w:spacing w:after="0" w:line="240" w:lineRule="auto"/>
              <w:jc w:val="center"/>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90</w:t>
            </w:r>
          </w:p>
        </w:tc>
        <w:tc>
          <w:tcPr>
            <w:tcW w:w="2042" w:type="dxa"/>
            <w:vAlign w:val="center"/>
            <w:hideMark/>
          </w:tcPr>
          <w:p w14:paraId="49711D0C" w14:textId="171BC4B1" w:rsidR="007E75C5" w:rsidRPr="00143A25" w:rsidRDefault="007E75C5" w:rsidP="007E75C5">
            <w:pPr>
              <w:spacing w:after="0" w:line="240" w:lineRule="auto"/>
              <w:jc w:val="center"/>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64.29</w:t>
            </w:r>
          </w:p>
        </w:tc>
        <w:tc>
          <w:tcPr>
            <w:tcW w:w="1329" w:type="dxa"/>
            <w:vMerge/>
            <w:hideMark/>
          </w:tcPr>
          <w:p w14:paraId="13743199" w14:textId="77777777" w:rsidR="007E75C5" w:rsidRPr="00143A25" w:rsidRDefault="007E75C5" w:rsidP="007E75C5">
            <w:pPr>
              <w:spacing w:after="0" w:line="240" w:lineRule="auto"/>
              <w:rPr>
                <w:rFonts w:ascii="Times New Roman" w:eastAsia="Times New Roman" w:hAnsi="Times New Roman" w:cs="Times New Roman"/>
                <w:color w:val="000000"/>
                <w:sz w:val="24"/>
                <w:szCs w:val="24"/>
                <w:lang w:val="en-IN" w:eastAsia="en-IN"/>
              </w:rPr>
            </w:pPr>
          </w:p>
        </w:tc>
        <w:tc>
          <w:tcPr>
            <w:tcW w:w="1285" w:type="dxa"/>
            <w:vMerge/>
            <w:hideMark/>
          </w:tcPr>
          <w:p w14:paraId="6B9F850F" w14:textId="77777777" w:rsidR="007E75C5" w:rsidRPr="00143A25" w:rsidRDefault="007E75C5" w:rsidP="007E75C5">
            <w:pPr>
              <w:spacing w:after="0" w:line="240" w:lineRule="auto"/>
              <w:rPr>
                <w:rFonts w:ascii="Times New Roman" w:eastAsia="Times New Roman" w:hAnsi="Times New Roman" w:cs="Times New Roman"/>
                <w:color w:val="000000"/>
                <w:sz w:val="24"/>
                <w:szCs w:val="24"/>
                <w:lang w:val="en-IN" w:eastAsia="en-IN"/>
              </w:rPr>
            </w:pPr>
          </w:p>
        </w:tc>
      </w:tr>
      <w:tr w:rsidR="007E75C5" w:rsidRPr="00143A25" w14:paraId="1BAD77F0" w14:textId="77777777" w:rsidTr="002110F6">
        <w:trPr>
          <w:trHeight w:val="464"/>
        </w:trPr>
        <w:tc>
          <w:tcPr>
            <w:tcW w:w="2044" w:type="dxa"/>
            <w:vAlign w:val="center"/>
            <w:hideMark/>
          </w:tcPr>
          <w:p w14:paraId="30E50629" w14:textId="3667168E" w:rsidR="007E75C5" w:rsidRPr="00143A25" w:rsidRDefault="007E75C5" w:rsidP="007E75C5">
            <w:pPr>
              <w:spacing w:after="0" w:line="240" w:lineRule="auto"/>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Good (Above 10)</w:t>
            </w:r>
          </w:p>
        </w:tc>
        <w:tc>
          <w:tcPr>
            <w:tcW w:w="1983" w:type="dxa"/>
            <w:vAlign w:val="center"/>
            <w:hideMark/>
          </w:tcPr>
          <w:p w14:paraId="5D2A2803" w14:textId="2E2A1CE5" w:rsidR="007E75C5" w:rsidRPr="00143A25" w:rsidRDefault="007E75C5" w:rsidP="007E75C5">
            <w:pPr>
              <w:spacing w:after="0" w:line="240" w:lineRule="auto"/>
              <w:jc w:val="center"/>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20</w:t>
            </w:r>
          </w:p>
        </w:tc>
        <w:tc>
          <w:tcPr>
            <w:tcW w:w="2042" w:type="dxa"/>
            <w:vAlign w:val="center"/>
            <w:hideMark/>
          </w:tcPr>
          <w:p w14:paraId="354DE21E" w14:textId="318E8AC6" w:rsidR="007E75C5" w:rsidRPr="00143A25" w:rsidRDefault="007E75C5" w:rsidP="007E75C5">
            <w:pPr>
              <w:spacing w:after="0" w:line="240" w:lineRule="auto"/>
              <w:jc w:val="center"/>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14.29</w:t>
            </w:r>
          </w:p>
        </w:tc>
        <w:tc>
          <w:tcPr>
            <w:tcW w:w="1329" w:type="dxa"/>
            <w:vMerge/>
            <w:hideMark/>
          </w:tcPr>
          <w:p w14:paraId="07E86960" w14:textId="77777777" w:rsidR="007E75C5" w:rsidRPr="00143A25" w:rsidRDefault="007E75C5" w:rsidP="007E75C5">
            <w:pPr>
              <w:spacing w:after="0" w:line="240" w:lineRule="auto"/>
              <w:rPr>
                <w:rFonts w:ascii="Times New Roman" w:eastAsia="Times New Roman" w:hAnsi="Times New Roman" w:cs="Times New Roman"/>
                <w:color w:val="000000"/>
                <w:sz w:val="24"/>
                <w:szCs w:val="24"/>
                <w:lang w:val="en-IN" w:eastAsia="en-IN"/>
              </w:rPr>
            </w:pPr>
          </w:p>
        </w:tc>
        <w:tc>
          <w:tcPr>
            <w:tcW w:w="1285" w:type="dxa"/>
            <w:vMerge/>
            <w:hideMark/>
          </w:tcPr>
          <w:p w14:paraId="7A1F3E7F" w14:textId="77777777" w:rsidR="007E75C5" w:rsidRPr="00143A25" w:rsidRDefault="007E75C5" w:rsidP="007E75C5">
            <w:pPr>
              <w:spacing w:after="0" w:line="240" w:lineRule="auto"/>
              <w:rPr>
                <w:rFonts w:ascii="Times New Roman" w:eastAsia="Times New Roman" w:hAnsi="Times New Roman" w:cs="Times New Roman"/>
                <w:color w:val="000000"/>
                <w:sz w:val="24"/>
                <w:szCs w:val="24"/>
                <w:lang w:val="en-IN" w:eastAsia="en-IN"/>
              </w:rPr>
            </w:pPr>
          </w:p>
        </w:tc>
      </w:tr>
      <w:tr w:rsidR="007E75C5" w:rsidRPr="00143A25" w14:paraId="696330A2" w14:textId="77777777" w:rsidTr="002110F6">
        <w:trPr>
          <w:trHeight w:val="356"/>
        </w:trPr>
        <w:tc>
          <w:tcPr>
            <w:tcW w:w="2044" w:type="dxa"/>
            <w:hideMark/>
          </w:tcPr>
          <w:p w14:paraId="68DEF7F2" w14:textId="77777777" w:rsidR="007E75C5" w:rsidRPr="00143A25" w:rsidRDefault="007E75C5" w:rsidP="007E75C5">
            <w:pPr>
              <w:spacing w:after="0" w:line="240" w:lineRule="auto"/>
              <w:jc w:val="center"/>
              <w:rPr>
                <w:rFonts w:ascii="Times New Roman" w:eastAsia="Times New Roman" w:hAnsi="Times New Roman" w:cs="Times New Roman"/>
                <w:b/>
                <w:bCs/>
                <w:color w:val="000000"/>
                <w:sz w:val="24"/>
                <w:szCs w:val="24"/>
                <w:lang w:val="en-IN" w:eastAsia="en-IN"/>
              </w:rPr>
            </w:pPr>
            <w:r w:rsidRPr="00143A25">
              <w:rPr>
                <w:rFonts w:ascii="Times New Roman" w:eastAsia="Times New Roman" w:hAnsi="Times New Roman" w:cs="Times New Roman"/>
                <w:b/>
                <w:bCs/>
                <w:color w:val="000000"/>
                <w:sz w:val="24"/>
                <w:szCs w:val="24"/>
                <w:lang w:val="en-IN" w:eastAsia="en-IN"/>
              </w:rPr>
              <w:t>Total</w:t>
            </w:r>
          </w:p>
        </w:tc>
        <w:tc>
          <w:tcPr>
            <w:tcW w:w="1983" w:type="dxa"/>
            <w:vAlign w:val="center"/>
            <w:hideMark/>
          </w:tcPr>
          <w:p w14:paraId="4CDADCE0" w14:textId="63638B08" w:rsidR="007E75C5" w:rsidRPr="00143A25" w:rsidRDefault="007E75C5" w:rsidP="007E75C5">
            <w:pPr>
              <w:spacing w:after="0" w:line="240" w:lineRule="auto"/>
              <w:jc w:val="center"/>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140</w:t>
            </w:r>
          </w:p>
        </w:tc>
        <w:tc>
          <w:tcPr>
            <w:tcW w:w="2042" w:type="dxa"/>
            <w:vAlign w:val="center"/>
            <w:hideMark/>
          </w:tcPr>
          <w:p w14:paraId="03584EAD" w14:textId="42821CA9" w:rsidR="007E75C5" w:rsidRPr="00143A25" w:rsidRDefault="007E75C5" w:rsidP="007E75C5">
            <w:pPr>
              <w:spacing w:after="0" w:line="240" w:lineRule="auto"/>
              <w:jc w:val="center"/>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100</w:t>
            </w:r>
          </w:p>
        </w:tc>
        <w:tc>
          <w:tcPr>
            <w:tcW w:w="1329" w:type="dxa"/>
            <w:vMerge/>
            <w:hideMark/>
          </w:tcPr>
          <w:p w14:paraId="6DCEF965" w14:textId="77777777" w:rsidR="007E75C5" w:rsidRPr="00143A25" w:rsidRDefault="007E75C5" w:rsidP="007E75C5">
            <w:pPr>
              <w:spacing w:after="0" w:line="240" w:lineRule="auto"/>
              <w:rPr>
                <w:rFonts w:ascii="Times New Roman" w:eastAsia="Times New Roman" w:hAnsi="Times New Roman" w:cs="Times New Roman"/>
                <w:color w:val="000000"/>
                <w:sz w:val="24"/>
                <w:szCs w:val="24"/>
                <w:lang w:val="en-IN" w:eastAsia="en-IN"/>
              </w:rPr>
            </w:pPr>
          </w:p>
        </w:tc>
        <w:tc>
          <w:tcPr>
            <w:tcW w:w="1285" w:type="dxa"/>
            <w:vMerge/>
            <w:hideMark/>
          </w:tcPr>
          <w:p w14:paraId="38427A86" w14:textId="77777777" w:rsidR="007E75C5" w:rsidRPr="00143A25" w:rsidRDefault="007E75C5" w:rsidP="007E75C5">
            <w:pPr>
              <w:spacing w:after="0" w:line="240" w:lineRule="auto"/>
              <w:rPr>
                <w:rFonts w:ascii="Times New Roman" w:eastAsia="Times New Roman" w:hAnsi="Times New Roman" w:cs="Times New Roman"/>
                <w:color w:val="000000"/>
                <w:sz w:val="24"/>
                <w:szCs w:val="24"/>
                <w:lang w:val="en-IN" w:eastAsia="en-IN"/>
              </w:rPr>
            </w:pPr>
          </w:p>
        </w:tc>
      </w:tr>
    </w:tbl>
    <w:p w14:paraId="503EC448" w14:textId="77777777" w:rsidR="00F537B6" w:rsidRDefault="00F537B6" w:rsidP="008D23CC">
      <w:pPr>
        <w:spacing w:after="0" w:line="360" w:lineRule="auto"/>
        <w:rPr>
          <w:rFonts w:ascii="Times New Roman" w:hAnsi="Times New Roman" w:cs="Times New Roman"/>
          <w:b/>
          <w:sz w:val="24"/>
          <w:szCs w:val="24"/>
        </w:rPr>
      </w:pPr>
      <w:r>
        <w:rPr>
          <w:rFonts w:ascii="Times New Roman" w:hAnsi="Times New Roman" w:cs="Times New Roman"/>
          <w:b/>
          <w:sz w:val="24"/>
          <w:szCs w:val="24"/>
        </w:rPr>
        <w:t>Livestock Procession</w:t>
      </w:r>
    </w:p>
    <w:p w14:paraId="3F1AB57C" w14:textId="3BE81DE5" w:rsidR="00CD0EBF" w:rsidRDefault="00CD0EBF" w:rsidP="008D23CC">
      <w:pPr>
        <w:spacing w:after="0" w:line="360" w:lineRule="auto"/>
        <w:jc w:val="both"/>
        <w:rPr>
          <w:rFonts w:ascii="Times New Roman" w:hAnsi="Times New Roman" w:cs="Times New Roman"/>
          <w:bCs/>
          <w:sz w:val="24"/>
          <w:szCs w:val="24"/>
        </w:rPr>
      </w:pPr>
      <w:r w:rsidRPr="00CD0EBF">
        <w:rPr>
          <w:rFonts w:ascii="Times New Roman" w:hAnsi="Times New Roman" w:cs="Times New Roman"/>
          <w:bCs/>
          <w:sz w:val="24"/>
          <w:szCs w:val="24"/>
        </w:rPr>
        <w:t xml:space="preserve">It was observed from </w:t>
      </w:r>
      <w:r w:rsidRPr="00DC70EA">
        <w:rPr>
          <w:rFonts w:ascii="Times New Roman" w:hAnsi="Times New Roman" w:cs="Times New Roman"/>
          <w:bCs/>
          <w:sz w:val="24"/>
          <w:szCs w:val="24"/>
        </w:rPr>
        <w:t>Table</w:t>
      </w:r>
      <w:r w:rsidRPr="00CD0EBF">
        <w:rPr>
          <w:rFonts w:ascii="Times New Roman" w:hAnsi="Times New Roman" w:cs="Times New Roman"/>
          <w:bCs/>
          <w:sz w:val="24"/>
          <w:szCs w:val="24"/>
        </w:rPr>
        <w:t xml:space="preserve"> 1</w:t>
      </w:r>
      <w:r w:rsidR="00951BF2">
        <w:rPr>
          <w:rFonts w:ascii="Times New Roman" w:hAnsi="Times New Roman" w:cs="Times New Roman"/>
          <w:bCs/>
          <w:sz w:val="24"/>
          <w:szCs w:val="24"/>
        </w:rPr>
        <w:t>5</w:t>
      </w:r>
      <w:r w:rsidRPr="00CD0EBF">
        <w:rPr>
          <w:rFonts w:ascii="Times New Roman" w:hAnsi="Times New Roman" w:cs="Times New Roman"/>
          <w:bCs/>
          <w:sz w:val="24"/>
          <w:szCs w:val="24"/>
        </w:rPr>
        <w:t xml:space="preserve"> that 67.14 per cent of the farmers fell under the medium category of irrigation status. This is a positive sign for the adoption of Integrated Farming Systems (IFS), </w:t>
      </w:r>
      <w:r w:rsidRPr="00CD0EBF">
        <w:rPr>
          <w:rFonts w:ascii="Times New Roman" w:hAnsi="Times New Roman" w:cs="Times New Roman"/>
          <w:bCs/>
          <w:sz w:val="24"/>
          <w:szCs w:val="24"/>
        </w:rPr>
        <w:lastRenderedPageBreak/>
        <w:t>as a moderate level of irrigation availability can support diversified farming activities and enhance overall productivity.</w:t>
      </w:r>
    </w:p>
    <w:p w14:paraId="1BC53373" w14:textId="79A15BBD" w:rsidR="00F537B6" w:rsidRPr="00F537B6" w:rsidRDefault="00F537B6" w:rsidP="008D23CC">
      <w:pPr>
        <w:spacing w:after="0" w:line="360" w:lineRule="auto"/>
        <w:jc w:val="both"/>
        <w:rPr>
          <w:rFonts w:ascii="Times New Roman" w:eastAsia="Times New Roman" w:hAnsi="Times New Roman" w:cs="Times New Roman"/>
          <w:b/>
          <w:bCs/>
          <w:color w:val="000000"/>
          <w:sz w:val="24"/>
          <w:szCs w:val="24"/>
          <w:lang w:bidi="ar-SA"/>
        </w:rPr>
      </w:pPr>
      <w:r w:rsidRPr="00DC70EA">
        <w:rPr>
          <w:rFonts w:ascii="Times New Roman" w:hAnsi="Times New Roman" w:cs="Times New Roman"/>
          <w:b/>
          <w:sz w:val="24"/>
          <w:szCs w:val="24"/>
        </w:rPr>
        <w:t>Table</w:t>
      </w:r>
      <w:r w:rsidRPr="00F537B6">
        <w:rPr>
          <w:rFonts w:ascii="Times New Roman" w:hAnsi="Times New Roman" w:cs="Times New Roman"/>
          <w:b/>
          <w:sz w:val="24"/>
          <w:szCs w:val="24"/>
        </w:rPr>
        <w:t xml:space="preserve"> 15: </w:t>
      </w:r>
      <w:r w:rsidRPr="00F537B6">
        <w:rPr>
          <w:rFonts w:ascii="Times New Roman" w:eastAsia="Times New Roman" w:hAnsi="Times New Roman" w:cs="Times New Roman"/>
          <w:b/>
          <w:bCs/>
          <w:color w:val="000000"/>
          <w:sz w:val="24"/>
          <w:szCs w:val="24"/>
          <w:lang w:bidi="ar-SA"/>
        </w:rPr>
        <w:t>Distribution of the respondents according to their livestock possessions</w:t>
      </w:r>
      <w:r w:rsidR="00143A25">
        <w:rPr>
          <w:rFonts w:ascii="Times New Roman" w:eastAsia="Times New Roman" w:hAnsi="Times New Roman" w:cs="Times New Roman"/>
          <w:b/>
          <w:bCs/>
          <w:color w:val="000000"/>
          <w:sz w:val="24"/>
          <w:szCs w:val="24"/>
          <w:lang w:bidi="ar-SA"/>
        </w:rPr>
        <w:t xml:space="preserve"> (</w:t>
      </w:r>
      <w:r w:rsidR="000E70CD">
        <w:rPr>
          <w:rFonts w:ascii="Times New Roman" w:eastAsia="Times New Roman" w:hAnsi="Times New Roman" w:cs="Times New Roman"/>
          <w:b/>
          <w:bCs/>
          <w:color w:val="000000"/>
          <w:sz w:val="24"/>
          <w:szCs w:val="24"/>
          <w:lang w:bidi="ar-SA"/>
        </w:rPr>
        <w:t>N=140</w:t>
      </w:r>
      <w:r w:rsidR="00143A25">
        <w:rPr>
          <w:rFonts w:ascii="Times New Roman" w:eastAsia="Times New Roman" w:hAnsi="Times New Roman" w:cs="Times New Roman"/>
          <w:b/>
          <w:bCs/>
          <w:color w:val="000000"/>
          <w:sz w:val="24"/>
          <w:szCs w:val="24"/>
          <w:lang w:bidi="ar-SA"/>
        </w:rPr>
        <w:t>)</w:t>
      </w:r>
    </w:p>
    <w:tbl>
      <w:tblPr>
        <w:tblStyle w:val="TableGridLight"/>
        <w:tblW w:w="9052" w:type="dxa"/>
        <w:tblLook w:val="04A0" w:firstRow="1" w:lastRow="0" w:firstColumn="1" w:lastColumn="0" w:noHBand="0" w:noVBand="1"/>
      </w:tblPr>
      <w:tblGrid>
        <w:gridCol w:w="2131"/>
        <w:gridCol w:w="2067"/>
        <w:gridCol w:w="2129"/>
        <w:gridCol w:w="1385"/>
        <w:gridCol w:w="1340"/>
      </w:tblGrid>
      <w:tr w:rsidR="007E75C5" w:rsidRPr="00143A25" w14:paraId="6DEE96D6" w14:textId="77777777" w:rsidTr="006C152D">
        <w:trPr>
          <w:trHeight w:val="702"/>
        </w:trPr>
        <w:tc>
          <w:tcPr>
            <w:tcW w:w="2131" w:type="dxa"/>
            <w:vAlign w:val="center"/>
            <w:hideMark/>
          </w:tcPr>
          <w:p w14:paraId="5A0CCB0E" w14:textId="6332AF5E" w:rsidR="007E75C5" w:rsidRPr="00143A25" w:rsidRDefault="007E75C5" w:rsidP="007E75C5">
            <w:pPr>
              <w:spacing w:after="0" w:line="240" w:lineRule="auto"/>
              <w:jc w:val="center"/>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Livestock possessions</w:t>
            </w:r>
          </w:p>
        </w:tc>
        <w:tc>
          <w:tcPr>
            <w:tcW w:w="2067" w:type="dxa"/>
            <w:vAlign w:val="center"/>
            <w:hideMark/>
          </w:tcPr>
          <w:p w14:paraId="37D6AEC7" w14:textId="07C39196" w:rsidR="007E75C5" w:rsidRPr="00143A25" w:rsidRDefault="007E75C5" w:rsidP="007E75C5">
            <w:pPr>
              <w:spacing w:after="0" w:line="240" w:lineRule="auto"/>
              <w:jc w:val="center"/>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Frequency</w:t>
            </w:r>
          </w:p>
        </w:tc>
        <w:tc>
          <w:tcPr>
            <w:tcW w:w="2129" w:type="dxa"/>
            <w:vAlign w:val="center"/>
            <w:hideMark/>
          </w:tcPr>
          <w:p w14:paraId="41FBE834" w14:textId="5BE78F3E" w:rsidR="007E75C5" w:rsidRPr="00143A25" w:rsidRDefault="007E75C5" w:rsidP="007E75C5">
            <w:pPr>
              <w:spacing w:after="0" w:line="240" w:lineRule="auto"/>
              <w:jc w:val="center"/>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Percentage</w:t>
            </w:r>
          </w:p>
        </w:tc>
        <w:tc>
          <w:tcPr>
            <w:tcW w:w="1385" w:type="dxa"/>
            <w:hideMark/>
          </w:tcPr>
          <w:p w14:paraId="7807D98B" w14:textId="77777777" w:rsidR="007E75C5" w:rsidRPr="00143A25" w:rsidRDefault="007E75C5" w:rsidP="007E75C5">
            <w:pPr>
              <w:spacing w:after="0" w:line="240" w:lineRule="auto"/>
              <w:jc w:val="center"/>
              <w:rPr>
                <w:rFonts w:ascii="Times New Roman" w:eastAsia="Times New Roman" w:hAnsi="Times New Roman" w:cs="Times New Roman"/>
                <w:b/>
                <w:bCs/>
                <w:color w:val="000000"/>
                <w:sz w:val="24"/>
                <w:szCs w:val="24"/>
                <w:lang w:val="en-IN" w:eastAsia="en-IN"/>
              </w:rPr>
            </w:pPr>
            <w:r w:rsidRPr="00143A25">
              <w:rPr>
                <w:rFonts w:ascii="Times New Roman" w:eastAsia="Times New Roman" w:hAnsi="Times New Roman" w:cs="Times New Roman"/>
                <w:b/>
                <w:bCs/>
                <w:color w:val="000000"/>
                <w:sz w:val="24"/>
                <w:szCs w:val="24"/>
                <w:lang w:val="en-IN" w:eastAsia="en-IN"/>
              </w:rPr>
              <w:t>Mean</w:t>
            </w:r>
          </w:p>
        </w:tc>
        <w:tc>
          <w:tcPr>
            <w:tcW w:w="1340" w:type="dxa"/>
            <w:hideMark/>
          </w:tcPr>
          <w:p w14:paraId="6031B4B6" w14:textId="77777777" w:rsidR="007E75C5" w:rsidRPr="00143A25" w:rsidRDefault="007E75C5" w:rsidP="007E75C5">
            <w:pPr>
              <w:spacing w:after="0" w:line="240" w:lineRule="auto"/>
              <w:jc w:val="center"/>
              <w:rPr>
                <w:rFonts w:ascii="Times New Roman" w:eastAsia="Times New Roman" w:hAnsi="Times New Roman" w:cs="Times New Roman"/>
                <w:b/>
                <w:bCs/>
                <w:color w:val="000000"/>
                <w:sz w:val="24"/>
                <w:szCs w:val="24"/>
                <w:lang w:val="en-IN" w:eastAsia="en-IN"/>
              </w:rPr>
            </w:pPr>
            <w:r w:rsidRPr="00143A25">
              <w:rPr>
                <w:rFonts w:ascii="Times New Roman" w:eastAsia="Times New Roman" w:hAnsi="Times New Roman" w:cs="Times New Roman"/>
                <w:b/>
                <w:bCs/>
                <w:color w:val="000000"/>
                <w:sz w:val="24"/>
                <w:szCs w:val="24"/>
                <w:lang w:val="en-IN" w:eastAsia="en-IN"/>
              </w:rPr>
              <w:t>SD</w:t>
            </w:r>
          </w:p>
        </w:tc>
      </w:tr>
      <w:tr w:rsidR="007E75C5" w:rsidRPr="00143A25" w14:paraId="69860F64" w14:textId="77777777" w:rsidTr="006C152D">
        <w:trPr>
          <w:trHeight w:val="601"/>
        </w:trPr>
        <w:tc>
          <w:tcPr>
            <w:tcW w:w="2131" w:type="dxa"/>
            <w:vAlign w:val="center"/>
            <w:hideMark/>
          </w:tcPr>
          <w:p w14:paraId="751D7F15" w14:textId="550917D6" w:rsidR="007E75C5" w:rsidRPr="00143A25" w:rsidRDefault="007E75C5" w:rsidP="007E75C5">
            <w:pPr>
              <w:spacing w:after="0" w:line="240" w:lineRule="auto"/>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Low (Up to 2)</w:t>
            </w:r>
          </w:p>
        </w:tc>
        <w:tc>
          <w:tcPr>
            <w:tcW w:w="2067" w:type="dxa"/>
            <w:vAlign w:val="center"/>
            <w:hideMark/>
          </w:tcPr>
          <w:p w14:paraId="07A145D6" w14:textId="0D8EF20B" w:rsidR="007E75C5" w:rsidRPr="00143A25" w:rsidRDefault="007E75C5" w:rsidP="007E75C5">
            <w:pPr>
              <w:spacing w:after="0" w:line="240" w:lineRule="auto"/>
              <w:jc w:val="center"/>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26</w:t>
            </w:r>
          </w:p>
        </w:tc>
        <w:tc>
          <w:tcPr>
            <w:tcW w:w="2129" w:type="dxa"/>
            <w:vAlign w:val="center"/>
            <w:hideMark/>
          </w:tcPr>
          <w:p w14:paraId="5100EA4C" w14:textId="4B071AEC" w:rsidR="007E75C5" w:rsidRPr="00143A25" w:rsidRDefault="007E75C5" w:rsidP="007E75C5">
            <w:pPr>
              <w:spacing w:after="0" w:line="240" w:lineRule="auto"/>
              <w:jc w:val="center"/>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18.57</w:t>
            </w:r>
          </w:p>
        </w:tc>
        <w:tc>
          <w:tcPr>
            <w:tcW w:w="1385" w:type="dxa"/>
            <w:vMerge w:val="restart"/>
            <w:noWrap/>
            <w:hideMark/>
          </w:tcPr>
          <w:p w14:paraId="2B29515C" w14:textId="77777777" w:rsidR="007E75C5" w:rsidRDefault="007E75C5" w:rsidP="007E75C5">
            <w:pPr>
              <w:spacing w:after="0" w:line="240" w:lineRule="auto"/>
              <w:rPr>
                <w:rFonts w:ascii="Times New Roman" w:eastAsia="Times New Roman" w:hAnsi="Times New Roman" w:cs="Times New Roman"/>
                <w:color w:val="000000"/>
                <w:sz w:val="24"/>
                <w:szCs w:val="24"/>
                <w:lang w:val="en-IN" w:eastAsia="en-IN"/>
              </w:rPr>
            </w:pPr>
          </w:p>
          <w:p w14:paraId="6B22F18A" w14:textId="77777777" w:rsidR="007E75C5" w:rsidRDefault="007E75C5" w:rsidP="007E75C5">
            <w:pPr>
              <w:spacing w:after="0" w:line="240" w:lineRule="auto"/>
              <w:rPr>
                <w:rFonts w:ascii="Times New Roman" w:eastAsia="Times New Roman" w:hAnsi="Times New Roman" w:cs="Times New Roman"/>
                <w:color w:val="000000"/>
                <w:sz w:val="24"/>
                <w:szCs w:val="24"/>
                <w:lang w:val="en-IN" w:eastAsia="en-IN"/>
              </w:rPr>
            </w:pPr>
          </w:p>
          <w:p w14:paraId="36992109" w14:textId="1F6281B9" w:rsidR="007E75C5" w:rsidRPr="00143A25" w:rsidRDefault="007E75C5" w:rsidP="007E75C5">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5.378</w:t>
            </w:r>
          </w:p>
        </w:tc>
        <w:tc>
          <w:tcPr>
            <w:tcW w:w="1340" w:type="dxa"/>
            <w:vMerge w:val="restart"/>
            <w:noWrap/>
            <w:hideMark/>
          </w:tcPr>
          <w:p w14:paraId="7E91CDF1" w14:textId="77777777" w:rsidR="007E75C5" w:rsidRDefault="007E75C5" w:rsidP="007E75C5">
            <w:pPr>
              <w:spacing w:after="0" w:line="240" w:lineRule="auto"/>
              <w:jc w:val="center"/>
              <w:rPr>
                <w:rFonts w:ascii="Times New Roman" w:eastAsia="Times New Roman" w:hAnsi="Times New Roman" w:cs="Times New Roman"/>
                <w:color w:val="000000"/>
                <w:sz w:val="24"/>
                <w:szCs w:val="24"/>
                <w:lang w:val="en-IN" w:eastAsia="en-IN"/>
              </w:rPr>
            </w:pPr>
          </w:p>
          <w:p w14:paraId="4044634A" w14:textId="77777777" w:rsidR="007E75C5" w:rsidRDefault="007E75C5" w:rsidP="007E75C5">
            <w:pPr>
              <w:spacing w:after="0" w:line="240" w:lineRule="auto"/>
              <w:jc w:val="center"/>
              <w:rPr>
                <w:rFonts w:ascii="Times New Roman" w:eastAsia="Times New Roman" w:hAnsi="Times New Roman" w:cs="Times New Roman"/>
                <w:color w:val="000000"/>
                <w:sz w:val="24"/>
                <w:szCs w:val="24"/>
                <w:lang w:val="en-IN" w:eastAsia="en-IN"/>
              </w:rPr>
            </w:pPr>
          </w:p>
          <w:p w14:paraId="07C69D1D" w14:textId="3A96A4FD" w:rsidR="007E75C5" w:rsidRPr="00143A25" w:rsidRDefault="007E75C5" w:rsidP="007E75C5">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2.980</w:t>
            </w:r>
          </w:p>
        </w:tc>
      </w:tr>
      <w:tr w:rsidR="007E75C5" w:rsidRPr="00143A25" w14:paraId="2A7839F5" w14:textId="77777777" w:rsidTr="006C152D">
        <w:trPr>
          <w:trHeight w:val="420"/>
        </w:trPr>
        <w:tc>
          <w:tcPr>
            <w:tcW w:w="2131" w:type="dxa"/>
            <w:vAlign w:val="center"/>
            <w:hideMark/>
          </w:tcPr>
          <w:p w14:paraId="57094F76" w14:textId="4A12812D" w:rsidR="007E75C5" w:rsidRPr="00143A25" w:rsidRDefault="007E75C5" w:rsidP="007E75C5">
            <w:pPr>
              <w:spacing w:after="0" w:line="240" w:lineRule="auto"/>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Medium (3 to 8)</w:t>
            </w:r>
          </w:p>
        </w:tc>
        <w:tc>
          <w:tcPr>
            <w:tcW w:w="2067" w:type="dxa"/>
            <w:vAlign w:val="center"/>
            <w:hideMark/>
          </w:tcPr>
          <w:p w14:paraId="1B3A3D6F" w14:textId="33989B6A" w:rsidR="007E75C5" w:rsidRPr="00143A25" w:rsidRDefault="007E75C5" w:rsidP="007E75C5">
            <w:pPr>
              <w:spacing w:after="0" w:line="240" w:lineRule="auto"/>
              <w:jc w:val="center"/>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94</w:t>
            </w:r>
          </w:p>
        </w:tc>
        <w:tc>
          <w:tcPr>
            <w:tcW w:w="2129" w:type="dxa"/>
            <w:vAlign w:val="center"/>
            <w:hideMark/>
          </w:tcPr>
          <w:p w14:paraId="24537D74" w14:textId="0BD859D1" w:rsidR="007E75C5" w:rsidRPr="00143A25" w:rsidRDefault="007E75C5" w:rsidP="007E75C5">
            <w:pPr>
              <w:spacing w:after="0" w:line="240" w:lineRule="auto"/>
              <w:jc w:val="center"/>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67.14</w:t>
            </w:r>
          </w:p>
        </w:tc>
        <w:tc>
          <w:tcPr>
            <w:tcW w:w="1385" w:type="dxa"/>
            <w:vMerge/>
            <w:hideMark/>
          </w:tcPr>
          <w:p w14:paraId="32009279" w14:textId="77777777" w:rsidR="007E75C5" w:rsidRPr="00143A25" w:rsidRDefault="007E75C5" w:rsidP="007E75C5">
            <w:pPr>
              <w:spacing w:after="0" w:line="240" w:lineRule="auto"/>
              <w:rPr>
                <w:rFonts w:ascii="Times New Roman" w:eastAsia="Times New Roman" w:hAnsi="Times New Roman" w:cs="Times New Roman"/>
                <w:color w:val="000000"/>
                <w:sz w:val="24"/>
                <w:szCs w:val="24"/>
                <w:lang w:val="en-IN" w:eastAsia="en-IN"/>
              </w:rPr>
            </w:pPr>
          </w:p>
        </w:tc>
        <w:tc>
          <w:tcPr>
            <w:tcW w:w="1340" w:type="dxa"/>
            <w:vMerge/>
            <w:hideMark/>
          </w:tcPr>
          <w:p w14:paraId="5B0002CC" w14:textId="77777777" w:rsidR="007E75C5" w:rsidRPr="00143A25" w:rsidRDefault="007E75C5" w:rsidP="007E75C5">
            <w:pPr>
              <w:spacing w:after="0" w:line="240" w:lineRule="auto"/>
              <w:rPr>
                <w:rFonts w:ascii="Times New Roman" w:eastAsia="Times New Roman" w:hAnsi="Times New Roman" w:cs="Times New Roman"/>
                <w:color w:val="000000"/>
                <w:sz w:val="24"/>
                <w:szCs w:val="24"/>
                <w:lang w:val="en-IN" w:eastAsia="en-IN"/>
              </w:rPr>
            </w:pPr>
          </w:p>
        </w:tc>
      </w:tr>
      <w:tr w:rsidR="007E75C5" w:rsidRPr="00143A25" w14:paraId="188E001C" w14:textId="77777777" w:rsidTr="006C152D">
        <w:trPr>
          <w:trHeight w:val="474"/>
        </w:trPr>
        <w:tc>
          <w:tcPr>
            <w:tcW w:w="2131" w:type="dxa"/>
            <w:vAlign w:val="center"/>
            <w:hideMark/>
          </w:tcPr>
          <w:p w14:paraId="61542A6B" w14:textId="6D8321B5" w:rsidR="007E75C5" w:rsidRPr="00143A25" w:rsidRDefault="007E75C5" w:rsidP="007E75C5">
            <w:pPr>
              <w:spacing w:after="0" w:line="240" w:lineRule="auto"/>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High (Above 8)</w:t>
            </w:r>
          </w:p>
        </w:tc>
        <w:tc>
          <w:tcPr>
            <w:tcW w:w="2067" w:type="dxa"/>
            <w:vAlign w:val="center"/>
            <w:hideMark/>
          </w:tcPr>
          <w:p w14:paraId="74EC3079" w14:textId="7098FC85" w:rsidR="007E75C5" w:rsidRPr="00143A25" w:rsidRDefault="007E75C5" w:rsidP="007E75C5">
            <w:pPr>
              <w:spacing w:after="0" w:line="240" w:lineRule="auto"/>
              <w:jc w:val="center"/>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20</w:t>
            </w:r>
          </w:p>
        </w:tc>
        <w:tc>
          <w:tcPr>
            <w:tcW w:w="2129" w:type="dxa"/>
            <w:vAlign w:val="center"/>
            <w:hideMark/>
          </w:tcPr>
          <w:p w14:paraId="240C777D" w14:textId="3593F930" w:rsidR="007E75C5" w:rsidRPr="00143A25" w:rsidRDefault="007E75C5" w:rsidP="007E75C5">
            <w:pPr>
              <w:spacing w:after="0" w:line="240" w:lineRule="auto"/>
              <w:jc w:val="center"/>
              <w:rPr>
                <w:rFonts w:ascii="Times New Roman" w:eastAsia="Times New Roman" w:hAnsi="Times New Roman" w:cs="Times New Roman"/>
                <w:color w:val="000000"/>
                <w:sz w:val="24"/>
                <w:szCs w:val="24"/>
                <w:lang w:val="en-IN" w:eastAsia="en-IN"/>
              </w:rPr>
            </w:pPr>
            <w:r w:rsidRPr="00F537B6">
              <w:rPr>
                <w:rFonts w:ascii="Times New Roman" w:eastAsia="Times New Roman" w:hAnsi="Times New Roman" w:cs="Times New Roman"/>
                <w:color w:val="000000"/>
                <w:sz w:val="24"/>
                <w:szCs w:val="24"/>
                <w:lang w:eastAsia="en-IN"/>
              </w:rPr>
              <w:t>14.29</w:t>
            </w:r>
          </w:p>
        </w:tc>
        <w:tc>
          <w:tcPr>
            <w:tcW w:w="1385" w:type="dxa"/>
            <w:vMerge/>
            <w:hideMark/>
          </w:tcPr>
          <w:p w14:paraId="0D50AEAF" w14:textId="77777777" w:rsidR="007E75C5" w:rsidRPr="00143A25" w:rsidRDefault="007E75C5" w:rsidP="007E75C5">
            <w:pPr>
              <w:spacing w:after="0" w:line="240" w:lineRule="auto"/>
              <w:rPr>
                <w:rFonts w:ascii="Times New Roman" w:eastAsia="Times New Roman" w:hAnsi="Times New Roman" w:cs="Times New Roman"/>
                <w:color w:val="000000"/>
                <w:sz w:val="24"/>
                <w:szCs w:val="24"/>
                <w:lang w:val="en-IN" w:eastAsia="en-IN"/>
              </w:rPr>
            </w:pPr>
          </w:p>
        </w:tc>
        <w:tc>
          <w:tcPr>
            <w:tcW w:w="1340" w:type="dxa"/>
            <w:vMerge/>
            <w:hideMark/>
          </w:tcPr>
          <w:p w14:paraId="6B4A32DC" w14:textId="77777777" w:rsidR="007E75C5" w:rsidRPr="00143A25" w:rsidRDefault="007E75C5" w:rsidP="007E75C5">
            <w:pPr>
              <w:spacing w:after="0" w:line="240" w:lineRule="auto"/>
              <w:rPr>
                <w:rFonts w:ascii="Times New Roman" w:eastAsia="Times New Roman" w:hAnsi="Times New Roman" w:cs="Times New Roman"/>
                <w:color w:val="000000"/>
                <w:sz w:val="24"/>
                <w:szCs w:val="24"/>
                <w:lang w:val="en-IN" w:eastAsia="en-IN"/>
              </w:rPr>
            </w:pPr>
          </w:p>
        </w:tc>
      </w:tr>
      <w:tr w:rsidR="007E75C5" w:rsidRPr="00143A25" w14:paraId="49A7DA3A" w14:textId="77777777" w:rsidTr="006C152D">
        <w:trPr>
          <w:trHeight w:val="364"/>
        </w:trPr>
        <w:tc>
          <w:tcPr>
            <w:tcW w:w="2131" w:type="dxa"/>
            <w:hideMark/>
          </w:tcPr>
          <w:p w14:paraId="1AA6F217" w14:textId="77777777" w:rsidR="007E75C5" w:rsidRPr="00143A25" w:rsidRDefault="007E75C5" w:rsidP="007E75C5">
            <w:pPr>
              <w:spacing w:after="0" w:line="240" w:lineRule="auto"/>
              <w:jc w:val="center"/>
              <w:rPr>
                <w:rFonts w:ascii="Times New Roman" w:eastAsia="Times New Roman" w:hAnsi="Times New Roman" w:cs="Times New Roman"/>
                <w:b/>
                <w:bCs/>
                <w:color w:val="000000"/>
                <w:sz w:val="24"/>
                <w:szCs w:val="24"/>
                <w:lang w:val="en-IN" w:eastAsia="en-IN"/>
              </w:rPr>
            </w:pPr>
            <w:r w:rsidRPr="00143A25">
              <w:rPr>
                <w:rFonts w:ascii="Times New Roman" w:eastAsia="Times New Roman" w:hAnsi="Times New Roman" w:cs="Times New Roman"/>
                <w:b/>
                <w:bCs/>
                <w:color w:val="000000"/>
                <w:sz w:val="24"/>
                <w:szCs w:val="24"/>
                <w:lang w:val="en-IN" w:eastAsia="en-IN"/>
              </w:rPr>
              <w:t>Total</w:t>
            </w:r>
          </w:p>
        </w:tc>
        <w:tc>
          <w:tcPr>
            <w:tcW w:w="2067" w:type="dxa"/>
            <w:vAlign w:val="center"/>
            <w:hideMark/>
          </w:tcPr>
          <w:p w14:paraId="11A20D83" w14:textId="7EC63AD6" w:rsidR="007E75C5" w:rsidRPr="00143A25" w:rsidRDefault="007E75C5" w:rsidP="007E75C5">
            <w:pPr>
              <w:spacing w:after="0" w:line="240" w:lineRule="auto"/>
              <w:jc w:val="center"/>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140</w:t>
            </w:r>
          </w:p>
        </w:tc>
        <w:tc>
          <w:tcPr>
            <w:tcW w:w="2129" w:type="dxa"/>
            <w:vAlign w:val="center"/>
            <w:hideMark/>
          </w:tcPr>
          <w:p w14:paraId="10ED1410" w14:textId="53BCAA63" w:rsidR="007E75C5" w:rsidRPr="00143A25" w:rsidRDefault="007E75C5" w:rsidP="007E75C5">
            <w:pPr>
              <w:spacing w:after="0" w:line="240" w:lineRule="auto"/>
              <w:jc w:val="center"/>
              <w:rPr>
                <w:rFonts w:ascii="Times New Roman" w:eastAsia="Times New Roman" w:hAnsi="Times New Roman" w:cs="Times New Roman"/>
                <w:b/>
                <w:bCs/>
                <w:color w:val="000000"/>
                <w:sz w:val="24"/>
                <w:szCs w:val="24"/>
                <w:lang w:val="en-IN" w:eastAsia="en-IN"/>
              </w:rPr>
            </w:pPr>
            <w:r w:rsidRPr="00F537B6">
              <w:rPr>
                <w:rFonts w:ascii="Times New Roman" w:eastAsia="Times New Roman" w:hAnsi="Times New Roman" w:cs="Times New Roman"/>
                <w:b/>
                <w:bCs/>
                <w:color w:val="000000"/>
                <w:sz w:val="24"/>
                <w:szCs w:val="24"/>
                <w:lang w:eastAsia="en-IN"/>
              </w:rPr>
              <w:t>100</w:t>
            </w:r>
          </w:p>
        </w:tc>
        <w:tc>
          <w:tcPr>
            <w:tcW w:w="1385" w:type="dxa"/>
            <w:vMerge/>
            <w:hideMark/>
          </w:tcPr>
          <w:p w14:paraId="72276980" w14:textId="77777777" w:rsidR="007E75C5" w:rsidRPr="00143A25" w:rsidRDefault="007E75C5" w:rsidP="007E75C5">
            <w:pPr>
              <w:spacing w:after="0" w:line="240" w:lineRule="auto"/>
              <w:rPr>
                <w:rFonts w:ascii="Times New Roman" w:eastAsia="Times New Roman" w:hAnsi="Times New Roman" w:cs="Times New Roman"/>
                <w:color w:val="000000"/>
                <w:sz w:val="24"/>
                <w:szCs w:val="24"/>
                <w:lang w:val="en-IN" w:eastAsia="en-IN"/>
              </w:rPr>
            </w:pPr>
          </w:p>
        </w:tc>
        <w:tc>
          <w:tcPr>
            <w:tcW w:w="1340" w:type="dxa"/>
            <w:vMerge/>
            <w:hideMark/>
          </w:tcPr>
          <w:p w14:paraId="6D073C79" w14:textId="77777777" w:rsidR="007E75C5" w:rsidRPr="00143A25" w:rsidRDefault="007E75C5" w:rsidP="007E75C5">
            <w:pPr>
              <w:spacing w:after="0" w:line="240" w:lineRule="auto"/>
              <w:rPr>
                <w:rFonts w:ascii="Times New Roman" w:eastAsia="Times New Roman" w:hAnsi="Times New Roman" w:cs="Times New Roman"/>
                <w:color w:val="000000"/>
                <w:sz w:val="24"/>
                <w:szCs w:val="24"/>
                <w:lang w:val="en-IN" w:eastAsia="en-IN"/>
              </w:rPr>
            </w:pPr>
          </w:p>
        </w:tc>
      </w:tr>
    </w:tbl>
    <w:p w14:paraId="487F632F" w14:textId="77777777" w:rsidR="007E75C5" w:rsidRDefault="007E75C5" w:rsidP="008D23CC">
      <w:pPr>
        <w:spacing w:after="0" w:line="360" w:lineRule="auto"/>
        <w:rPr>
          <w:rFonts w:ascii="Times New Roman" w:hAnsi="Times New Roman" w:cs="Times New Roman"/>
          <w:b/>
          <w:sz w:val="24"/>
          <w:szCs w:val="24"/>
        </w:rPr>
      </w:pPr>
    </w:p>
    <w:p w14:paraId="374C07C5" w14:textId="2E853CEF" w:rsidR="00F537B6" w:rsidRDefault="00CD0EBF" w:rsidP="008D23CC">
      <w:pPr>
        <w:spacing w:after="0" w:line="360" w:lineRule="auto"/>
        <w:rPr>
          <w:rFonts w:ascii="Times New Roman" w:hAnsi="Times New Roman" w:cs="Times New Roman"/>
          <w:b/>
          <w:sz w:val="24"/>
          <w:szCs w:val="24"/>
        </w:rPr>
      </w:pPr>
      <w:r>
        <w:rPr>
          <w:rFonts w:ascii="Times New Roman" w:hAnsi="Times New Roman" w:cs="Times New Roman"/>
          <w:b/>
          <w:sz w:val="24"/>
          <w:szCs w:val="24"/>
        </w:rPr>
        <w:t>Knowledge Level of Farmers</w:t>
      </w:r>
    </w:p>
    <w:p w14:paraId="40130254" w14:textId="77777777" w:rsidR="008E0A88" w:rsidRDefault="008E0A88" w:rsidP="008D23CC">
      <w:pPr>
        <w:spacing w:after="0" w:line="360" w:lineRule="auto"/>
        <w:jc w:val="both"/>
        <w:rPr>
          <w:rFonts w:ascii="Times New Roman" w:hAnsi="Times New Roman" w:cs="Times New Roman"/>
          <w:bCs/>
          <w:sz w:val="24"/>
          <w:szCs w:val="24"/>
        </w:rPr>
      </w:pPr>
      <w:r w:rsidRPr="008E0A88">
        <w:rPr>
          <w:rFonts w:ascii="Times New Roman" w:hAnsi="Times New Roman" w:cs="Times New Roman"/>
          <w:bCs/>
          <w:sz w:val="24"/>
          <w:szCs w:val="24"/>
        </w:rPr>
        <w:t xml:space="preserve">It was observed from </w:t>
      </w:r>
      <w:r w:rsidRPr="00DC70EA">
        <w:rPr>
          <w:rFonts w:ascii="Times New Roman" w:hAnsi="Times New Roman" w:cs="Times New Roman"/>
          <w:bCs/>
          <w:sz w:val="24"/>
          <w:szCs w:val="24"/>
        </w:rPr>
        <w:t>Table</w:t>
      </w:r>
      <w:r w:rsidRPr="008E0A88">
        <w:rPr>
          <w:rFonts w:ascii="Times New Roman" w:hAnsi="Times New Roman" w:cs="Times New Roman"/>
          <w:bCs/>
          <w:sz w:val="24"/>
          <w:szCs w:val="24"/>
        </w:rPr>
        <w:t xml:space="preserve"> 16 that 55.71 per cent of farmers fell under the medium category, meaning they answered between 11 to 16 questions correctly. This indicates a moderate level of knowledge about Integrated Farming Systems (IFS), suggesting that these farmers are reasonably informed and have the potential to adopt IFS practices effectively.</w:t>
      </w:r>
    </w:p>
    <w:p w14:paraId="434D724D" w14:textId="77777777" w:rsidR="00DD6499" w:rsidRDefault="00DD6499" w:rsidP="008D23CC">
      <w:pPr>
        <w:spacing w:after="0" w:line="360" w:lineRule="auto"/>
        <w:jc w:val="both"/>
        <w:rPr>
          <w:rFonts w:ascii="Times New Roman" w:hAnsi="Times New Roman" w:cs="Times New Roman"/>
          <w:bCs/>
          <w:sz w:val="24"/>
          <w:szCs w:val="24"/>
        </w:rPr>
      </w:pPr>
    </w:p>
    <w:p w14:paraId="111822C1" w14:textId="3DCAA027" w:rsidR="00CD0EBF" w:rsidRPr="00CD0EBF" w:rsidRDefault="00CD0EBF" w:rsidP="008D23CC">
      <w:pPr>
        <w:spacing w:after="0" w:line="360" w:lineRule="auto"/>
        <w:jc w:val="both"/>
        <w:rPr>
          <w:rFonts w:ascii="Times New Roman" w:eastAsia="Times New Roman" w:hAnsi="Times New Roman" w:cs="Times New Roman"/>
          <w:b/>
          <w:bCs/>
          <w:color w:val="000000"/>
          <w:sz w:val="24"/>
          <w:szCs w:val="24"/>
          <w:lang w:bidi="ar-SA"/>
        </w:rPr>
      </w:pPr>
      <w:r w:rsidRPr="00DC70EA">
        <w:rPr>
          <w:rFonts w:ascii="Times New Roman" w:hAnsi="Times New Roman" w:cs="Times New Roman"/>
          <w:b/>
          <w:sz w:val="24"/>
          <w:szCs w:val="24"/>
        </w:rPr>
        <w:t>Table</w:t>
      </w:r>
      <w:r>
        <w:rPr>
          <w:rFonts w:ascii="Times New Roman" w:hAnsi="Times New Roman" w:cs="Times New Roman"/>
          <w:b/>
          <w:sz w:val="24"/>
          <w:szCs w:val="24"/>
        </w:rPr>
        <w:t xml:space="preserve"> 16</w:t>
      </w:r>
      <w:r w:rsidRPr="00CD0EBF">
        <w:rPr>
          <w:rFonts w:ascii="Times New Roman" w:eastAsia="Times New Roman" w:hAnsi="Times New Roman" w:cs="Times New Roman"/>
          <w:b/>
          <w:bCs/>
          <w:color w:val="000000"/>
          <w:sz w:val="24"/>
          <w:szCs w:val="24"/>
          <w:lang w:bidi="ar-SA"/>
        </w:rPr>
        <w:t>: Distribution of the respondents according to their knowledge level</w:t>
      </w:r>
      <w:r w:rsidR="00A12FEA">
        <w:rPr>
          <w:rFonts w:ascii="Times New Roman" w:eastAsia="Times New Roman" w:hAnsi="Times New Roman" w:cs="Times New Roman"/>
          <w:b/>
          <w:bCs/>
          <w:color w:val="000000"/>
          <w:sz w:val="24"/>
          <w:szCs w:val="24"/>
          <w:lang w:bidi="ar-SA"/>
        </w:rPr>
        <w:t xml:space="preserve"> (</w:t>
      </w:r>
      <w:r w:rsidR="00A12FEA" w:rsidRPr="00CD0EBF">
        <w:rPr>
          <w:rFonts w:ascii="Times New Roman" w:eastAsia="Times New Roman" w:hAnsi="Times New Roman" w:cs="Times New Roman"/>
          <w:b/>
          <w:bCs/>
          <w:color w:val="000000"/>
          <w:sz w:val="24"/>
          <w:szCs w:val="24"/>
          <w:lang w:bidi="ar-SA"/>
        </w:rPr>
        <w:t>N=140</w:t>
      </w:r>
      <w:r w:rsidR="00A12FEA">
        <w:rPr>
          <w:rFonts w:ascii="Times New Roman" w:eastAsia="Times New Roman" w:hAnsi="Times New Roman" w:cs="Times New Roman"/>
          <w:b/>
          <w:bCs/>
          <w:color w:val="000000"/>
          <w:sz w:val="24"/>
          <w:szCs w:val="24"/>
          <w:lang w:bidi="ar-SA"/>
        </w:rPr>
        <w:t>)</w:t>
      </w:r>
    </w:p>
    <w:tbl>
      <w:tblPr>
        <w:tblStyle w:val="TableGridLight"/>
        <w:tblW w:w="8683" w:type="dxa"/>
        <w:tblLook w:val="04A0" w:firstRow="1" w:lastRow="0" w:firstColumn="1" w:lastColumn="0" w:noHBand="0" w:noVBand="1"/>
      </w:tblPr>
      <w:tblGrid>
        <w:gridCol w:w="2044"/>
        <w:gridCol w:w="1983"/>
        <w:gridCol w:w="2042"/>
        <w:gridCol w:w="1329"/>
        <w:gridCol w:w="1285"/>
      </w:tblGrid>
      <w:tr w:rsidR="007E75C5" w:rsidRPr="00143A25" w14:paraId="3E0FB8DF" w14:textId="77777777" w:rsidTr="00B20AFB">
        <w:trPr>
          <w:trHeight w:val="686"/>
        </w:trPr>
        <w:tc>
          <w:tcPr>
            <w:tcW w:w="2044" w:type="dxa"/>
            <w:vAlign w:val="center"/>
            <w:hideMark/>
          </w:tcPr>
          <w:p w14:paraId="6B8421C7" w14:textId="1D6F2878" w:rsidR="007E75C5" w:rsidRPr="00143A25" w:rsidRDefault="007E75C5" w:rsidP="007E75C5">
            <w:pPr>
              <w:spacing w:after="0" w:line="240" w:lineRule="auto"/>
              <w:jc w:val="center"/>
              <w:rPr>
                <w:rFonts w:ascii="Times New Roman" w:eastAsia="Times New Roman" w:hAnsi="Times New Roman" w:cs="Times New Roman"/>
                <w:b/>
                <w:bCs/>
                <w:color w:val="000000"/>
                <w:sz w:val="24"/>
                <w:szCs w:val="24"/>
                <w:lang w:val="en-IN" w:eastAsia="en-IN"/>
              </w:rPr>
            </w:pPr>
            <w:r w:rsidRPr="00CD0EBF">
              <w:rPr>
                <w:rFonts w:ascii="Times New Roman" w:eastAsia="Times New Roman" w:hAnsi="Times New Roman" w:cs="Times New Roman"/>
                <w:b/>
                <w:bCs/>
                <w:color w:val="000000"/>
                <w:sz w:val="24"/>
                <w:szCs w:val="24"/>
                <w:lang w:eastAsia="en-IN"/>
              </w:rPr>
              <w:t>Knowledge level</w:t>
            </w:r>
          </w:p>
        </w:tc>
        <w:tc>
          <w:tcPr>
            <w:tcW w:w="1983" w:type="dxa"/>
            <w:vAlign w:val="center"/>
            <w:hideMark/>
          </w:tcPr>
          <w:p w14:paraId="4710D304" w14:textId="6756AFC1" w:rsidR="007E75C5" w:rsidRPr="00143A25" w:rsidRDefault="007E75C5" w:rsidP="007E75C5">
            <w:pPr>
              <w:spacing w:after="0" w:line="240" w:lineRule="auto"/>
              <w:jc w:val="center"/>
              <w:rPr>
                <w:rFonts w:ascii="Times New Roman" w:eastAsia="Times New Roman" w:hAnsi="Times New Roman" w:cs="Times New Roman"/>
                <w:b/>
                <w:bCs/>
                <w:color w:val="000000"/>
                <w:sz w:val="24"/>
                <w:szCs w:val="24"/>
                <w:lang w:val="en-IN" w:eastAsia="en-IN"/>
              </w:rPr>
            </w:pPr>
            <w:r w:rsidRPr="00CD0EBF">
              <w:rPr>
                <w:rFonts w:ascii="Times New Roman" w:eastAsia="Times New Roman" w:hAnsi="Times New Roman" w:cs="Times New Roman"/>
                <w:b/>
                <w:bCs/>
                <w:color w:val="000000"/>
                <w:sz w:val="24"/>
                <w:szCs w:val="24"/>
                <w:lang w:eastAsia="en-IN"/>
              </w:rPr>
              <w:t>Frequency</w:t>
            </w:r>
          </w:p>
        </w:tc>
        <w:tc>
          <w:tcPr>
            <w:tcW w:w="2042" w:type="dxa"/>
            <w:vAlign w:val="center"/>
            <w:hideMark/>
          </w:tcPr>
          <w:p w14:paraId="6B7C26E1" w14:textId="61990665" w:rsidR="007E75C5" w:rsidRPr="00143A25" w:rsidRDefault="007E75C5" w:rsidP="007E75C5">
            <w:pPr>
              <w:spacing w:after="0" w:line="240" w:lineRule="auto"/>
              <w:jc w:val="center"/>
              <w:rPr>
                <w:rFonts w:ascii="Times New Roman" w:eastAsia="Times New Roman" w:hAnsi="Times New Roman" w:cs="Times New Roman"/>
                <w:b/>
                <w:bCs/>
                <w:color w:val="000000"/>
                <w:sz w:val="24"/>
                <w:szCs w:val="24"/>
                <w:lang w:val="en-IN" w:eastAsia="en-IN"/>
              </w:rPr>
            </w:pPr>
            <w:r w:rsidRPr="00CD0EBF">
              <w:rPr>
                <w:rFonts w:ascii="Times New Roman" w:eastAsia="Times New Roman" w:hAnsi="Times New Roman" w:cs="Times New Roman"/>
                <w:b/>
                <w:bCs/>
                <w:color w:val="000000"/>
                <w:sz w:val="24"/>
                <w:szCs w:val="24"/>
                <w:lang w:eastAsia="en-IN"/>
              </w:rPr>
              <w:t>Percentage</w:t>
            </w:r>
          </w:p>
        </w:tc>
        <w:tc>
          <w:tcPr>
            <w:tcW w:w="1329" w:type="dxa"/>
            <w:hideMark/>
          </w:tcPr>
          <w:p w14:paraId="14EC6B32" w14:textId="77777777" w:rsidR="007E75C5" w:rsidRPr="00143A25" w:rsidRDefault="007E75C5" w:rsidP="007E75C5">
            <w:pPr>
              <w:spacing w:after="0" w:line="240" w:lineRule="auto"/>
              <w:jc w:val="center"/>
              <w:rPr>
                <w:rFonts w:ascii="Times New Roman" w:eastAsia="Times New Roman" w:hAnsi="Times New Roman" w:cs="Times New Roman"/>
                <w:b/>
                <w:bCs/>
                <w:color w:val="000000"/>
                <w:sz w:val="24"/>
                <w:szCs w:val="24"/>
                <w:lang w:val="en-IN" w:eastAsia="en-IN"/>
              </w:rPr>
            </w:pPr>
            <w:r w:rsidRPr="00143A25">
              <w:rPr>
                <w:rFonts w:ascii="Times New Roman" w:eastAsia="Times New Roman" w:hAnsi="Times New Roman" w:cs="Times New Roman"/>
                <w:b/>
                <w:bCs/>
                <w:color w:val="000000"/>
                <w:sz w:val="24"/>
                <w:szCs w:val="24"/>
                <w:lang w:val="en-IN" w:eastAsia="en-IN"/>
              </w:rPr>
              <w:t>Mean</w:t>
            </w:r>
          </w:p>
        </w:tc>
        <w:tc>
          <w:tcPr>
            <w:tcW w:w="1285" w:type="dxa"/>
            <w:hideMark/>
          </w:tcPr>
          <w:p w14:paraId="4CD90E8B" w14:textId="77777777" w:rsidR="007E75C5" w:rsidRPr="00143A25" w:rsidRDefault="007E75C5" w:rsidP="007E75C5">
            <w:pPr>
              <w:spacing w:after="0" w:line="240" w:lineRule="auto"/>
              <w:jc w:val="center"/>
              <w:rPr>
                <w:rFonts w:ascii="Times New Roman" w:eastAsia="Times New Roman" w:hAnsi="Times New Roman" w:cs="Times New Roman"/>
                <w:b/>
                <w:bCs/>
                <w:color w:val="000000"/>
                <w:sz w:val="24"/>
                <w:szCs w:val="24"/>
                <w:lang w:val="en-IN" w:eastAsia="en-IN"/>
              </w:rPr>
            </w:pPr>
            <w:r w:rsidRPr="00143A25">
              <w:rPr>
                <w:rFonts w:ascii="Times New Roman" w:eastAsia="Times New Roman" w:hAnsi="Times New Roman" w:cs="Times New Roman"/>
                <w:b/>
                <w:bCs/>
                <w:color w:val="000000"/>
                <w:sz w:val="24"/>
                <w:szCs w:val="24"/>
                <w:lang w:val="en-IN" w:eastAsia="en-IN"/>
              </w:rPr>
              <w:t>SD</w:t>
            </w:r>
          </w:p>
        </w:tc>
      </w:tr>
      <w:tr w:rsidR="007E75C5" w:rsidRPr="00143A25" w14:paraId="4CBB84D8" w14:textId="77777777" w:rsidTr="00B20AFB">
        <w:trPr>
          <w:trHeight w:val="588"/>
        </w:trPr>
        <w:tc>
          <w:tcPr>
            <w:tcW w:w="2044" w:type="dxa"/>
            <w:vAlign w:val="center"/>
            <w:hideMark/>
          </w:tcPr>
          <w:p w14:paraId="7C341CB3" w14:textId="0AFA1CD0" w:rsidR="007E75C5" w:rsidRPr="00143A25" w:rsidRDefault="007E75C5" w:rsidP="007E75C5">
            <w:pPr>
              <w:spacing w:after="0" w:line="240" w:lineRule="auto"/>
              <w:rPr>
                <w:rFonts w:ascii="Times New Roman" w:eastAsia="Times New Roman" w:hAnsi="Times New Roman" w:cs="Times New Roman"/>
                <w:color w:val="000000"/>
                <w:sz w:val="24"/>
                <w:szCs w:val="24"/>
                <w:lang w:val="en-IN" w:eastAsia="en-IN"/>
              </w:rPr>
            </w:pPr>
            <w:r w:rsidRPr="00CD0EBF">
              <w:rPr>
                <w:rFonts w:ascii="Times New Roman" w:eastAsia="Times New Roman" w:hAnsi="Times New Roman" w:cs="Times New Roman"/>
                <w:color w:val="000000"/>
                <w:sz w:val="24"/>
                <w:szCs w:val="24"/>
                <w:lang w:eastAsia="en-IN"/>
              </w:rPr>
              <w:t>Low (Up to 10)</w:t>
            </w:r>
          </w:p>
        </w:tc>
        <w:tc>
          <w:tcPr>
            <w:tcW w:w="1983" w:type="dxa"/>
            <w:vAlign w:val="center"/>
            <w:hideMark/>
          </w:tcPr>
          <w:p w14:paraId="763DE91F" w14:textId="32D6D798" w:rsidR="007E75C5" w:rsidRPr="00143A25" w:rsidRDefault="007E75C5" w:rsidP="007E75C5">
            <w:pPr>
              <w:spacing w:after="0" w:line="240" w:lineRule="auto"/>
              <w:jc w:val="center"/>
              <w:rPr>
                <w:rFonts w:ascii="Times New Roman" w:eastAsia="Times New Roman" w:hAnsi="Times New Roman" w:cs="Times New Roman"/>
                <w:color w:val="000000"/>
                <w:sz w:val="24"/>
                <w:szCs w:val="24"/>
                <w:lang w:val="en-IN" w:eastAsia="en-IN"/>
              </w:rPr>
            </w:pPr>
            <w:r w:rsidRPr="00CD0EBF">
              <w:rPr>
                <w:rFonts w:ascii="Times New Roman" w:eastAsia="Times New Roman" w:hAnsi="Times New Roman" w:cs="Times New Roman"/>
                <w:color w:val="000000"/>
                <w:sz w:val="24"/>
                <w:szCs w:val="24"/>
                <w:lang w:eastAsia="en-IN"/>
              </w:rPr>
              <w:t>32</w:t>
            </w:r>
          </w:p>
        </w:tc>
        <w:tc>
          <w:tcPr>
            <w:tcW w:w="2042" w:type="dxa"/>
            <w:vAlign w:val="center"/>
            <w:hideMark/>
          </w:tcPr>
          <w:p w14:paraId="40255242" w14:textId="2E6ABE7D" w:rsidR="007E75C5" w:rsidRPr="00143A25" w:rsidRDefault="007E75C5" w:rsidP="007E75C5">
            <w:pPr>
              <w:spacing w:after="0" w:line="240" w:lineRule="auto"/>
              <w:jc w:val="center"/>
              <w:rPr>
                <w:rFonts w:ascii="Times New Roman" w:eastAsia="Times New Roman" w:hAnsi="Times New Roman" w:cs="Times New Roman"/>
                <w:color w:val="000000"/>
                <w:sz w:val="24"/>
                <w:szCs w:val="24"/>
                <w:lang w:val="en-IN" w:eastAsia="en-IN"/>
              </w:rPr>
            </w:pPr>
            <w:r w:rsidRPr="00CD0EBF">
              <w:rPr>
                <w:rFonts w:ascii="Times New Roman" w:eastAsia="Times New Roman" w:hAnsi="Times New Roman" w:cs="Times New Roman"/>
                <w:color w:val="000000"/>
                <w:sz w:val="24"/>
                <w:szCs w:val="24"/>
                <w:lang w:eastAsia="en-IN"/>
              </w:rPr>
              <w:t>22.86</w:t>
            </w:r>
          </w:p>
        </w:tc>
        <w:tc>
          <w:tcPr>
            <w:tcW w:w="1329" w:type="dxa"/>
            <w:vMerge w:val="restart"/>
            <w:noWrap/>
            <w:hideMark/>
          </w:tcPr>
          <w:p w14:paraId="72D17B86" w14:textId="77777777" w:rsidR="007E75C5" w:rsidRDefault="007E75C5" w:rsidP="007E75C5">
            <w:pPr>
              <w:spacing w:after="0" w:line="240" w:lineRule="auto"/>
              <w:rPr>
                <w:rFonts w:ascii="Times New Roman" w:eastAsia="Times New Roman" w:hAnsi="Times New Roman" w:cs="Times New Roman"/>
                <w:color w:val="000000"/>
                <w:sz w:val="24"/>
                <w:szCs w:val="24"/>
                <w:lang w:val="en-IN" w:eastAsia="en-IN"/>
              </w:rPr>
            </w:pPr>
          </w:p>
          <w:p w14:paraId="697CC3CE" w14:textId="77777777" w:rsidR="007E75C5" w:rsidRDefault="007E75C5" w:rsidP="007E75C5">
            <w:pPr>
              <w:spacing w:after="0" w:line="240" w:lineRule="auto"/>
              <w:rPr>
                <w:rFonts w:ascii="Times New Roman" w:eastAsia="Times New Roman" w:hAnsi="Times New Roman" w:cs="Times New Roman"/>
                <w:color w:val="000000"/>
                <w:sz w:val="24"/>
                <w:szCs w:val="24"/>
                <w:lang w:val="en-IN" w:eastAsia="en-IN"/>
              </w:rPr>
            </w:pPr>
          </w:p>
          <w:p w14:paraId="7270A70D" w14:textId="5AB8DB82" w:rsidR="007E75C5" w:rsidRPr="00143A25" w:rsidRDefault="007E75C5" w:rsidP="007E75C5">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13.007</w:t>
            </w:r>
          </w:p>
        </w:tc>
        <w:tc>
          <w:tcPr>
            <w:tcW w:w="1285" w:type="dxa"/>
            <w:vMerge w:val="restart"/>
            <w:noWrap/>
            <w:hideMark/>
          </w:tcPr>
          <w:p w14:paraId="66C5892B" w14:textId="77777777" w:rsidR="007E75C5" w:rsidRDefault="007E75C5" w:rsidP="007E75C5">
            <w:pPr>
              <w:spacing w:after="0" w:line="240" w:lineRule="auto"/>
              <w:jc w:val="center"/>
              <w:rPr>
                <w:rFonts w:ascii="Times New Roman" w:eastAsia="Times New Roman" w:hAnsi="Times New Roman" w:cs="Times New Roman"/>
                <w:color w:val="000000"/>
                <w:sz w:val="24"/>
                <w:szCs w:val="24"/>
                <w:lang w:val="en-IN" w:eastAsia="en-IN"/>
              </w:rPr>
            </w:pPr>
          </w:p>
          <w:p w14:paraId="432C22BE" w14:textId="77777777" w:rsidR="007E75C5" w:rsidRDefault="007E75C5" w:rsidP="007E75C5">
            <w:pPr>
              <w:spacing w:after="0" w:line="240" w:lineRule="auto"/>
              <w:jc w:val="center"/>
              <w:rPr>
                <w:rFonts w:ascii="Times New Roman" w:eastAsia="Times New Roman" w:hAnsi="Times New Roman" w:cs="Times New Roman"/>
                <w:color w:val="000000"/>
                <w:sz w:val="24"/>
                <w:szCs w:val="24"/>
                <w:lang w:val="en-IN" w:eastAsia="en-IN"/>
              </w:rPr>
            </w:pPr>
          </w:p>
          <w:p w14:paraId="0F3DB0FD" w14:textId="720A8D86" w:rsidR="007E75C5" w:rsidRPr="00143A25" w:rsidRDefault="007E75C5" w:rsidP="007E75C5">
            <w:pPr>
              <w:spacing w:after="0" w:line="24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2.806</w:t>
            </w:r>
          </w:p>
        </w:tc>
      </w:tr>
      <w:tr w:rsidR="007E75C5" w:rsidRPr="00143A25" w14:paraId="1635B54F" w14:textId="77777777" w:rsidTr="00B20AFB">
        <w:trPr>
          <w:trHeight w:val="411"/>
        </w:trPr>
        <w:tc>
          <w:tcPr>
            <w:tcW w:w="2044" w:type="dxa"/>
            <w:vAlign w:val="center"/>
            <w:hideMark/>
          </w:tcPr>
          <w:p w14:paraId="50E42F61" w14:textId="2885B4E4" w:rsidR="007E75C5" w:rsidRPr="00143A25" w:rsidRDefault="007E75C5" w:rsidP="007E75C5">
            <w:pPr>
              <w:spacing w:after="0" w:line="240" w:lineRule="auto"/>
              <w:rPr>
                <w:rFonts w:ascii="Times New Roman" w:eastAsia="Times New Roman" w:hAnsi="Times New Roman" w:cs="Times New Roman"/>
                <w:color w:val="000000"/>
                <w:sz w:val="24"/>
                <w:szCs w:val="24"/>
                <w:lang w:val="en-IN" w:eastAsia="en-IN"/>
              </w:rPr>
            </w:pPr>
            <w:r w:rsidRPr="00CD0EBF">
              <w:rPr>
                <w:rFonts w:ascii="Times New Roman" w:eastAsia="Times New Roman" w:hAnsi="Times New Roman" w:cs="Times New Roman"/>
                <w:color w:val="000000"/>
                <w:sz w:val="24"/>
                <w:szCs w:val="24"/>
                <w:lang w:eastAsia="en-IN"/>
              </w:rPr>
              <w:t>Medium (11 to 16)</w:t>
            </w:r>
          </w:p>
        </w:tc>
        <w:tc>
          <w:tcPr>
            <w:tcW w:w="1983" w:type="dxa"/>
            <w:vAlign w:val="center"/>
            <w:hideMark/>
          </w:tcPr>
          <w:p w14:paraId="5CFA7F11" w14:textId="260DCB95" w:rsidR="007E75C5" w:rsidRPr="00143A25" w:rsidRDefault="007E75C5" w:rsidP="007E75C5">
            <w:pPr>
              <w:spacing w:after="0" w:line="240" w:lineRule="auto"/>
              <w:jc w:val="center"/>
              <w:rPr>
                <w:rFonts w:ascii="Times New Roman" w:eastAsia="Times New Roman" w:hAnsi="Times New Roman" w:cs="Times New Roman"/>
                <w:color w:val="000000"/>
                <w:sz w:val="24"/>
                <w:szCs w:val="24"/>
                <w:lang w:val="en-IN" w:eastAsia="en-IN"/>
              </w:rPr>
            </w:pPr>
            <w:r w:rsidRPr="00CD0EBF">
              <w:rPr>
                <w:rFonts w:ascii="Times New Roman" w:eastAsia="Times New Roman" w:hAnsi="Times New Roman" w:cs="Times New Roman"/>
                <w:color w:val="000000"/>
                <w:sz w:val="24"/>
                <w:szCs w:val="24"/>
                <w:lang w:eastAsia="en-IN"/>
              </w:rPr>
              <w:t>78</w:t>
            </w:r>
          </w:p>
        </w:tc>
        <w:tc>
          <w:tcPr>
            <w:tcW w:w="2042" w:type="dxa"/>
            <w:vAlign w:val="center"/>
            <w:hideMark/>
          </w:tcPr>
          <w:p w14:paraId="10E99F6C" w14:textId="306CA508" w:rsidR="007E75C5" w:rsidRPr="00143A25" w:rsidRDefault="007E75C5" w:rsidP="007E75C5">
            <w:pPr>
              <w:spacing w:after="0" w:line="240" w:lineRule="auto"/>
              <w:jc w:val="center"/>
              <w:rPr>
                <w:rFonts w:ascii="Times New Roman" w:eastAsia="Times New Roman" w:hAnsi="Times New Roman" w:cs="Times New Roman"/>
                <w:color w:val="000000"/>
                <w:sz w:val="24"/>
                <w:szCs w:val="24"/>
                <w:lang w:val="en-IN" w:eastAsia="en-IN"/>
              </w:rPr>
            </w:pPr>
            <w:r w:rsidRPr="00CD0EBF">
              <w:rPr>
                <w:rFonts w:ascii="Times New Roman" w:eastAsia="Times New Roman" w:hAnsi="Times New Roman" w:cs="Times New Roman"/>
                <w:color w:val="000000"/>
                <w:sz w:val="24"/>
                <w:szCs w:val="24"/>
                <w:lang w:eastAsia="en-IN"/>
              </w:rPr>
              <w:t>55.71</w:t>
            </w:r>
          </w:p>
        </w:tc>
        <w:tc>
          <w:tcPr>
            <w:tcW w:w="1329" w:type="dxa"/>
            <w:vMerge/>
            <w:hideMark/>
          </w:tcPr>
          <w:p w14:paraId="6D95A974" w14:textId="77777777" w:rsidR="007E75C5" w:rsidRPr="00143A25" w:rsidRDefault="007E75C5" w:rsidP="007E75C5">
            <w:pPr>
              <w:spacing w:after="0" w:line="240" w:lineRule="auto"/>
              <w:rPr>
                <w:rFonts w:ascii="Times New Roman" w:eastAsia="Times New Roman" w:hAnsi="Times New Roman" w:cs="Times New Roman"/>
                <w:color w:val="000000"/>
                <w:sz w:val="24"/>
                <w:szCs w:val="24"/>
                <w:lang w:val="en-IN" w:eastAsia="en-IN"/>
              </w:rPr>
            </w:pPr>
          </w:p>
        </w:tc>
        <w:tc>
          <w:tcPr>
            <w:tcW w:w="1285" w:type="dxa"/>
            <w:vMerge/>
            <w:hideMark/>
          </w:tcPr>
          <w:p w14:paraId="2192C253" w14:textId="77777777" w:rsidR="007E75C5" w:rsidRPr="00143A25" w:rsidRDefault="007E75C5" w:rsidP="007E75C5">
            <w:pPr>
              <w:spacing w:after="0" w:line="240" w:lineRule="auto"/>
              <w:rPr>
                <w:rFonts w:ascii="Times New Roman" w:eastAsia="Times New Roman" w:hAnsi="Times New Roman" w:cs="Times New Roman"/>
                <w:color w:val="000000"/>
                <w:sz w:val="24"/>
                <w:szCs w:val="24"/>
                <w:lang w:val="en-IN" w:eastAsia="en-IN"/>
              </w:rPr>
            </w:pPr>
          </w:p>
        </w:tc>
      </w:tr>
      <w:tr w:rsidR="007E75C5" w:rsidRPr="00143A25" w14:paraId="05646DC8" w14:textId="77777777" w:rsidTr="00B20AFB">
        <w:trPr>
          <w:trHeight w:val="464"/>
        </w:trPr>
        <w:tc>
          <w:tcPr>
            <w:tcW w:w="2044" w:type="dxa"/>
            <w:vAlign w:val="center"/>
            <w:hideMark/>
          </w:tcPr>
          <w:p w14:paraId="2579524C" w14:textId="442DADC8" w:rsidR="007E75C5" w:rsidRPr="00143A25" w:rsidRDefault="007E75C5" w:rsidP="007E75C5">
            <w:pPr>
              <w:spacing w:after="0" w:line="240" w:lineRule="auto"/>
              <w:rPr>
                <w:rFonts w:ascii="Times New Roman" w:eastAsia="Times New Roman" w:hAnsi="Times New Roman" w:cs="Times New Roman"/>
                <w:color w:val="000000"/>
                <w:sz w:val="24"/>
                <w:szCs w:val="24"/>
                <w:lang w:val="en-IN" w:eastAsia="en-IN"/>
              </w:rPr>
            </w:pPr>
            <w:r w:rsidRPr="00CD0EBF">
              <w:rPr>
                <w:rFonts w:ascii="Times New Roman" w:eastAsia="Times New Roman" w:hAnsi="Times New Roman" w:cs="Times New Roman"/>
                <w:color w:val="000000"/>
                <w:sz w:val="24"/>
                <w:szCs w:val="24"/>
                <w:lang w:eastAsia="en-IN"/>
              </w:rPr>
              <w:t>High (Above 16)</w:t>
            </w:r>
          </w:p>
        </w:tc>
        <w:tc>
          <w:tcPr>
            <w:tcW w:w="1983" w:type="dxa"/>
            <w:vAlign w:val="center"/>
            <w:hideMark/>
          </w:tcPr>
          <w:p w14:paraId="3A56E2BC" w14:textId="58C8F579" w:rsidR="007E75C5" w:rsidRPr="00143A25" w:rsidRDefault="007E75C5" w:rsidP="007E75C5">
            <w:pPr>
              <w:spacing w:after="0" w:line="240" w:lineRule="auto"/>
              <w:jc w:val="center"/>
              <w:rPr>
                <w:rFonts w:ascii="Times New Roman" w:eastAsia="Times New Roman" w:hAnsi="Times New Roman" w:cs="Times New Roman"/>
                <w:color w:val="000000"/>
                <w:sz w:val="24"/>
                <w:szCs w:val="24"/>
                <w:lang w:val="en-IN" w:eastAsia="en-IN"/>
              </w:rPr>
            </w:pPr>
            <w:r w:rsidRPr="00CD0EBF">
              <w:rPr>
                <w:rFonts w:ascii="Times New Roman" w:eastAsia="Times New Roman" w:hAnsi="Times New Roman" w:cs="Times New Roman"/>
                <w:color w:val="000000"/>
                <w:sz w:val="24"/>
                <w:szCs w:val="24"/>
                <w:lang w:eastAsia="en-IN"/>
              </w:rPr>
              <w:t>30</w:t>
            </w:r>
          </w:p>
        </w:tc>
        <w:tc>
          <w:tcPr>
            <w:tcW w:w="2042" w:type="dxa"/>
            <w:vAlign w:val="center"/>
            <w:hideMark/>
          </w:tcPr>
          <w:p w14:paraId="324517D2" w14:textId="70B8FD57" w:rsidR="007E75C5" w:rsidRPr="00143A25" w:rsidRDefault="007E75C5" w:rsidP="007E75C5">
            <w:pPr>
              <w:spacing w:after="0" w:line="240" w:lineRule="auto"/>
              <w:jc w:val="center"/>
              <w:rPr>
                <w:rFonts w:ascii="Times New Roman" w:eastAsia="Times New Roman" w:hAnsi="Times New Roman" w:cs="Times New Roman"/>
                <w:color w:val="000000"/>
                <w:sz w:val="24"/>
                <w:szCs w:val="24"/>
                <w:lang w:val="en-IN" w:eastAsia="en-IN"/>
              </w:rPr>
            </w:pPr>
            <w:r w:rsidRPr="00CD0EBF">
              <w:rPr>
                <w:rFonts w:ascii="Times New Roman" w:eastAsia="Times New Roman" w:hAnsi="Times New Roman" w:cs="Times New Roman"/>
                <w:color w:val="000000"/>
                <w:sz w:val="24"/>
                <w:szCs w:val="24"/>
                <w:lang w:eastAsia="en-IN"/>
              </w:rPr>
              <w:t>21.43</w:t>
            </w:r>
          </w:p>
        </w:tc>
        <w:tc>
          <w:tcPr>
            <w:tcW w:w="1329" w:type="dxa"/>
            <w:vMerge/>
            <w:hideMark/>
          </w:tcPr>
          <w:p w14:paraId="1FAF9EBF" w14:textId="77777777" w:rsidR="007E75C5" w:rsidRPr="00143A25" w:rsidRDefault="007E75C5" w:rsidP="007E75C5">
            <w:pPr>
              <w:spacing w:after="0" w:line="240" w:lineRule="auto"/>
              <w:rPr>
                <w:rFonts w:ascii="Times New Roman" w:eastAsia="Times New Roman" w:hAnsi="Times New Roman" w:cs="Times New Roman"/>
                <w:color w:val="000000"/>
                <w:sz w:val="24"/>
                <w:szCs w:val="24"/>
                <w:lang w:val="en-IN" w:eastAsia="en-IN"/>
              </w:rPr>
            </w:pPr>
          </w:p>
        </w:tc>
        <w:tc>
          <w:tcPr>
            <w:tcW w:w="1285" w:type="dxa"/>
            <w:vMerge/>
            <w:hideMark/>
          </w:tcPr>
          <w:p w14:paraId="2F69B57E" w14:textId="77777777" w:rsidR="007E75C5" w:rsidRPr="00143A25" w:rsidRDefault="007E75C5" w:rsidP="007E75C5">
            <w:pPr>
              <w:spacing w:after="0" w:line="240" w:lineRule="auto"/>
              <w:rPr>
                <w:rFonts w:ascii="Times New Roman" w:eastAsia="Times New Roman" w:hAnsi="Times New Roman" w:cs="Times New Roman"/>
                <w:color w:val="000000"/>
                <w:sz w:val="24"/>
                <w:szCs w:val="24"/>
                <w:lang w:val="en-IN" w:eastAsia="en-IN"/>
              </w:rPr>
            </w:pPr>
          </w:p>
        </w:tc>
      </w:tr>
      <w:tr w:rsidR="007E75C5" w:rsidRPr="00143A25" w14:paraId="046E215C" w14:textId="77777777" w:rsidTr="00B20AFB">
        <w:trPr>
          <w:trHeight w:val="356"/>
        </w:trPr>
        <w:tc>
          <w:tcPr>
            <w:tcW w:w="2044" w:type="dxa"/>
            <w:hideMark/>
          </w:tcPr>
          <w:p w14:paraId="78D43E4F" w14:textId="77777777" w:rsidR="007E75C5" w:rsidRPr="00143A25" w:rsidRDefault="007E75C5" w:rsidP="007E75C5">
            <w:pPr>
              <w:spacing w:after="0" w:line="240" w:lineRule="auto"/>
              <w:jc w:val="center"/>
              <w:rPr>
                <w:rFonts w:ascii="Times New Roman" w:eastAsia="Times New Roman" w:hAnsi="Times New Roman" w:cs="Times New Roman"/>
                <w:b/>
                <w:bCs/>
                <w:color w:val="000000"/>
                <w:sz w:val="24"/>
                <w:szCs w:val="24"/>
                <w:lang w:val="en-IN" w:eastAsia="en-IN"/>
              </w:rPr>
            </w:pPr>
            <w:r w:rsidRPr="00143A25">
              <w:rPr>
                <w:rFonts w:ascii="Times New Roman" w:eastAsia="Times New Roman" w:hAnsi="Times New Roman" w:cs="Times New Roman"/>
                <w:b/>
                <w:bCs/>
                <w:color w:val="000000"/>
                <w:sz w:val="24"/>
                <w:szCs w:val="24"/>
                <w:lang w:val="en-IN" w:eastAsia="en-IN"/>
              </w:rPr>
              <w:t>Total</w:t>
            </w:r>
          </w:p>
        </w:tc>
        <w:tc>
          <w:tcPr>
            <w:tcW w:w="1983" w:type="dxa"/>
            <w:vAlign w:val="center"/>
            <w:hideMark/>
          </w:tcPr>
          <w:p w14:paraId="016766CC" w14:textId="2888BABD" w:rsidR="007E75C5" w:rsidRPr="00143A25" w:rsidRDefault="007E75C5" w:rsidP="007E75C5">
            <w:pPr>
              <w:spacing w:after="0" w:line="240" w:lineRule="auto"/>
              <w:jc w:val="center"/>
              <w:rPr>
                <w:rFonts w:ascii="Times New Roman" w:eastAsia="Times New Roman" w:hAnsi="Times New Roman" w:cs="Times New Roman"/>
                <w:b/>
                <w:bCs/>
                <w:color w:val="000000"/>
                <w:sz w:val="24"/>
                <w:szCs w:val="24"/>
                <w:lang w:val="en-IN" w:eastAsia="en-IN"/>
              </w:rPr>
            </w:pPr>
            <w:r w:rsidRPr="00CD0EBF">
              <w:rPr>
                <w:rFonts w:ascii="Times New Roman" w:eastAsia="Times New Roman" w:hAnsi="Times New Roman" w:cs="Times New Roman"/>
                <w:b/>
                <w:bCs/>
                <w:color w:val="000000"/>
                <w:sz w:val="24"/>
                <w:szCs w:val="24"/>
                <w:lang w:eastAsia="en-IN"/>
              </w:rPr>
              <w:t>140</w:t>
            </w:r>
          </w:p>
        </w:tc>
        <w:tc>
          <w:tcPr>
            <w:tcW w:w="2042" w:type="dxa"/>
            <w:vAlign w:val="center"/>
            <w:hideMark/>
          </w:tcPr>
          <w:p w14:paraId="76DF4A97" w14:textId="205D2545" w:rsidR="007E75C5" w:rsidRPr="00143A25" w:rsidRDefault="007E75C5" w:rsidP="007E75C5">
            <w:pPr>
              <w:spacing w:after="0" w:line="240" w:lineRule="auto"/>
              <w:jc w:val="center"/>
              <w:rPr>
                <w:rFonts w:ascii="Times New Roman" w:eastAsia="Times New Roman" w:hAnsi="Times New Roman" w:cs="Times New Roman"/>
                <w:b/>
                <w:bCs/>
                <w:color w:val="000000"/>
                <w:sz w:val="24"/>
                <w:szCs w:val="24"/>
                <w:lang w:val="en-IN" w:eastAsia="en-IN"/>
              </w:rPr>
            </w:pPr>
            <w:r w:rsidRPr="00CD0EBF">
              <w:rPr>
                <w:rFonts w:ascii="Times New Roman" w:eastAsia="Times New Roman" w:hAnsi="Times New Roman" w:cs="Times New Roman"/>
                <w:b/>
                <w:bCs/>
                <w:color w:val="000000"/>
                <w:sz w:val="24"/>
                <w:szCs w:val="24"/>
                <w:lang w:eastAsia="en-IN"/>
              </w:rPr>
              <w:t>100</w:t>
            </w:r>
          </w:p>
        </w:tc>
        <w:tc>
          <w:tcPr>
            <w:tcW w:w="1329" w:type="dxa"/>
            <w:vMerge/>
            <w:hideMark/>
          </w:tcPr>
          <w:p w14:paraId="6F3D82AF" w14:textId="77777777" w:rsidR="007E75C5" w:rsidRPr="00143A25" w:rsidRDefault="007E75C5" w:rsidP="007E75C5">
            <w:pPr>
              <w:spacing w:after="0" w:line="240" w:lineRule="auto"/>
              <w:rPr>
                <w:rFonts w:ascii="Times New Roman" w:eastAsia="Times New Roman" w:hAnsi="Times New Roman" w:cs="Times New Roman"/>
                <w:color w:val="000000"/>
                <w:sz w:val="24"/>
                <w:szCs w:val="24"/>
                <w:lang w:val="en-IN" w:eastAsia="en-IN"/>
              </w:rPr>
            </w:pPr>
          </w:p>
        </w:tc>
        <w:tc>
          <w:tcPr>
            <w:tcW w:w="1285" w:type="dxa"/>
            <w:vMerge/>
            <w:hideMark/>
          </w:tcPr>
          <w:p w14:paraId="25CB544F" w14:textId="77777777" w:rsidR="007E75C5" w:rsidRPr="00143A25" w:rsidRDefault="007E75C5" w:rsidP="007E75C5">
            <w:pPr>
              <w:spacing w:after="0" w:line="240" w:lineRule="auto"/>
              <w:rPr>
                <w:rFonts w:ascii="Times New Roman" w:eastAsia="Times New Roman" w:hAnsi="Times New Roman" w:cs="Times New Roman"/>
                <w:color w:val="000000"/>
                <w:sz w:val="24"/>
                <w:szCs w:val="24"/>
                <w:lang w:val="en-IN" w:eastAsia="en-IN"/>
              </w:rPr>
            </w:pPr>
          </w:p>
        </w:tc>
      </w:tr>
    </w:tbl>
    <w:p w14:paraId="3E0B1F1C" w14:textId="248D848E" w:rsidR="00CD0EBF" w:rsidRDefault="00DD6499" w:rsidP="008D23CC">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Conclusion: </w:t>
      </w:r>
    </w:p>
    <w:p w14:paraId="69CD6389" w14:textId="48D9A22B" w:rsidR="0012692D" w:rsidRPr="0012692D" w:rsidRDefault="0012692D" w:rsidP="0012692D">
      <w:pPr>
        <w:spacing w:after="0" w:line="360" w:lineRule="auto"/>
        <w:jc w:val="both"/>
        <w:rPr>
          <w:rFonts w:ascii="Times New Roman" w:hAnsi="Times New Roman" w:cs="Times New Roman"/>
          <w:bCs/>
          <w:sz w:val="24"/>
          <w:szCs w:val="24"/>
          <w:lang w:val="en-IN"/>
        </w:rPr>
      </w:pPr>
      <w:r w:rsidRPr="0012692D">
        <w:rPr>
          <w:rFonts w:ascii="Times New Roman" w:hAnsi="Times New Roman" w:cs="Times New Roman"/>
          <w:bCs/>
          <w:sz w:val="24"/>
          <w:szCs w:val="24"/>
          <w:lang w:val="en-IN"/>
        </w:rPr>
        <w:t xml:space="preserve">The study reveals that the socio-economic profile of farmers in </w:t>
      </w:r>
      <w:proofErr w:type="spellStart"/>
      <w:r w:rsidRPr="0012692D">
        <w:rPr>
          <w:rFonts w:ascii="Times New Roman" w:hAnsi="Times New Roman" w:cs="Times New Roman"/>
          <w:bCs/>
          <w:sz w:val="24"/>
          <w:szCs w:val="24"/>
          <w:lang w:val="en-IN"/>
        </w:rPr>
        <w:t>Dausa</w:t>
      </w:r>
      <w:proofErr w:type="spellEnd"/>
      <w:r w:rsidRPr="0012692D">
        <w:rPr>
          <w:rFonts w:ascii="Times New Roman" w:hAnsi="Times New Roman" w:cs="Times New Roman"/>
          <w:bCs/>
          <w:sz w:val="24"/>
          <w:szCs w:val="24"/>
          <w:lang w:val="en-IN"/>
        </w:rPr>
        <w:t xml:space="preserve"> district</w:t>
      </w:r>
      <w:r>
        <w:rPr>
          <w:rFonts w:ascii="Times New Roman" w:hAnsi="Times New Roman" w:cs="Times New Roman"/>
          <w:bCs/>
          <w:sz w:val="24"/>
          <w:szCs w:val="24"/>
          <w:lang w:val="en-IN"/>
        </w:rPr>
        <w:t xml:space="preserve"> of</w:t>
      </w:r>
      <w:r w:rsidRPr="0012692D">
        <w:rPr>
          <w:rFonts w:ascii="Times New Roman" w:hAnsi="Times New Roman" w:cs="Times New Roman"/>
          <w:bCs/>
          <w:sz w:val="24"/>
          <w:szCs w:val="24"/>
          <w:lang w:val="en-IN"/>
        </w:rPr>
        <w:t xml:space="preserve"> Rajasthan, is favourable for the adoption of Integrated Farming Systems (IFS). A large proportion of farmers possess moderate levels of education, income, farming experience and land holdings, all of which are key factors influencing the adoption of improved and diversified farming practices. Additionally, most farmers showed a medium level of knowledge and risk orientation, indicating their openness to new agricultural approaches.</w:t>
      </w:r>
      <w:r>
        <w:rPr>
          <w:rFonts w:ascii="Times New Roman" w:hAnsi="Times New Roman" w:cs="Times New Roman"/>
          <w:bCs/>
          <w:sz w:val="24"/>
          <w:szCs w:val="24"/>
          <w:lang w:val="en-IN"/>
        </w:rPr>
        <w:t xml:space="preserve"> </w:t>
      </w:r>
      <w:r w:rsidRPr="0012692D">
        <w:rPr>
          <w:rFonts w:ascii="Times New Roman" w:hAnsi="Times New Roman" w:cs="Times New Roman"/>
          <w:bCs/>
          <w:sz w:val="24"/>
          <w:szCs w:val="24"/>
          <w:lang w:val="en-IN"/>
        </w:rPr>
        <w:t xml:space="preserve">Overall, these findings suggest that farmers in the region are well-positioned to adopt IFS. However, to translate this potential into practice, appropriate policy interventions, targeted training programs and improvements in infrastructure and irrigation facilities are essential. Strengthening extension support and linking </w:t>
      </w:r>
      <w:r w:rsidRPr="0012692D">
        <w:rPr>
          <w:rFonts w:ascii="Times New Roman" w:hAnsi="Times New Roman" w:cs="Times New Roman"/>
          <w:bCs/>
          <w:sz w:val="24"/>
          <w:szCs w:val="24"/>
          <w:lang w:val="en-IN"/>
        </w:rPr>
        <w:lastRenderedPageBreak/>
        <w:t xml:space="preserve">farmers with markets will also play a crucial role. Integrating these measures can enhance farm productivity, ensure environmental sustainability, and improve the livelihoods of farmers in the </w:t>
      </w:r>
      <w:r>
        <w:rPr>
          <w:rFonts w:ascii="Times New Roman" w:hAnsi="Times New Roman" w:cs="Times New Roman"/>
          <w:bCs/>
          <w:sz w:val="24"/>
          <w:szCs w:val="24"/>
          <w:lang w:val="en-IN"/>
        </w:rPr>
        <w:t xml:space="preserve">study </w:t>
      </w:r>
      <w:r w:rsidRPr="0012692D">
        <w:rPr>
          <w:rFonts w:ascii="Times New Roman" w:hAnsi="Times New Roman" w:cs="Times New Roman"/>
          <w:bCs/>
          <w:sz w:val="24"/>
          <w:szCs w:val="24"/>
          <w:lang w:val="en-IN"/>
        </w:rPr>
        <w:t>area</w:t>
      </w:r>
      <w:r>
        <w:rPr>
          <w:rFonts w:ascii="Times New Roman" w:hAnsi="Times New Roman" w:cs="Times New Roman"/>
          <w:bCs/>
          <w:sz w:val="24"/>
          <w:szCs w:val="24"/>
          <w:lang w:val="en-IN"/>
        </w:rPr>
        <w:t>.</w:t>
      </w:r>
    </w:p>
    <w:p w14:paraId="3101A68A" w14:textId="77777777" w:rsidR="0041720A" w:rsidRDefault="0041720A" w:rsidP="0041720A">
      <w:pPr>
        <w:rPr>
          <w:rFonts w:eastAsiaTheme="minorHAnsi"/>
          <w:b/>
        </w:rPr>
      </w:pPr>
      <w:bookmarkStart w:id="1" w:name="_Hlk201830774"/>
      <w:r>
        <w:rPr>
          <w:rFonts w:eastAsiaTheme="minorHAnsi"/>
          <w:b/>
        </w:rPr>
        <w:t xml:space="preserve">Consent </w:t>
      </w:r>
    </w:p>
    <w:p w14:paraId="275EBC0C" w14:textId="77777777" w:rsidR="0041720A" w:rsidRDefault="0041720A" w:rsidP="0041720A">
      <w:pPr>
        <w:rPr>
          <w:rFonts w:eastAsiaTheme="minorHAnsi"/>
        </w:rPr>
      </w:pPr>
      <w:r>
        <w:rPr>
          <w:rFonts w:eastAsiaTheme="minorHAnsi"/>
        </w:rPr>
        <w:t>As per international standards or university standards</w:t>
      </w:r>
      <w:r>
        <w:rPr>
          <w:rFonts w:eastAsiaTheme="minorHAnsi"/>
          <w:highlight w:val="yellow"/>
        </w:rPr>
        <w:t>, respondents’ written</w:t>
      </w:r>
      <w:r>
        <w:rPr>
          <w:rFonts w:eastAsiaTheme="minorHAnsi"/>
        </w:rPr>
        <w:t xml:space="preserve"> consent has been collected and preserved by the author(s).</w:t>
      </w:r>
      <w:bookmarkEnd w:id="1"/>
    </w:p>
    <w:p w14:paraId="1404AC44" w14:textId="12516607" w:rsidR="002F07FE" w:rsidRDefault="002F07FE" w:rsidP="008D23CC">
      <w:pPr>
        <w:spacing w:after="0" w:line="360" w:lineRule="auto"/>
        <w:jc w:val="both"/>
        <w:rPr>
          <w:rFonts w:ascii="Times New Roman" w:hAnsi="Times New Roman" w:cs="Times New Roman"/>
          <w:bCs/>
          <w:sz w:val="24"/>
          <w:szCs w:val="24"/>
          <w:lang w:val="en-IN"/>
        </w:rPr>
      </w:pPr>
    </w:p>
    <w:p w14:paraId="0D814A77" w14:textId="77777777" w:rsidR="002F07FE" w:rsidRPr="00FE7640" w:rsidRDefault="002F07FE" w:rsidP="002F07FE">
      <w:pPr>
        <w:rPr>
          <w:rFonts w:ascii="Calibri" w:eastAsia="Calibri" w:hAnsi="Calibri" w:cs="Times New Roman"/>
          <w:kern w:val="2"/>
          <w:highlight w:val="yellow"/>
        </w:rPr>
      </w:pPr>
      <w:bookmarkStart w:id="2" w:name="_Hlk201835975"/>
      <w:bookmarkStart w:id="3" w:name="_Hlk193540946"/>
      <w:bookmarkStart w:id="4" w:name="_Hlk180402183"/>
      <w:bookmarkStart w:id="5" w:name="_Hlk183680988"/>
      <w:bookmarkStart w:id="6" w:name="_Hlk197173371"/>
      <w:r w:rsidRPr="00FE7640">
        <w:rPr>
          <w:rFonts w:ascii="Calibri" w:eastAsia="Calibri" w:hAnsi="Calibri" w:cs="Times New Roman"/>
          <w:kern w:val="2"/>
          <w:highlight w:val="yellow"/>
        </w:rPr>
        <w:t>Disclaimer (Artificial intelligence)</w:t>
      </w:r>
    </w:p>
    <w:p w14:paraId="4437F509" w14:textId="77777777" w:rsidR="002F07FE" w:rsidRPr="009C5487" w:rsidRDefault="002F07FE" w:rsidP="002F07FE">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manuscript. </w:t>
      </w:r>
    </w:p>
    <w:bookmarkEnd w:id="2"/>
    <w:bookmarkEnd w:id="3"/>
    <w:bookmarkEnd w:id="4"/>
    <w:bookmarkEnd w:id="5"/>
    <w:bookmarkEnd w:id="6"/>
    <w:p w14:paraId="57C3CC4B" w14:textId="77777777" w:rsidR="002F07FE" w:rsidRPr="00DD6499" w:rsidRDefault="002F07FE" w:rsidP="008D23CC">
      <w:pPr>
        <w:spacing w:after="0" w:line="360" w:lineRule="auto"/>
        <w:jc w:val="both"/>
        <w:rPr>
          <w:rFonts w:ascii="Times New Roman" w:hAnsi="Times New Roman" w:cs="Times New Roman"/>
          <w:bCs/>
          <w:sz w:val="24"/>
          <w:szCs w:val="24"/>
          <w:lang w:val="en-IN"/>
        </w:rPr>
      </w:pPr>
    </w:p>
    <w:p w14:paraId="62AB0C81" w14:textId="332FFF26" w:rsidR="00CD0EBF" w:rsidRDefault="008D23CC" w:rsidP="008D23CC">
      <w:pPr>
        <w:spacing w:after="0" w:line="360" w:lineRule="auto"/>
        <w:rPr>
          <w:rFonts w:ascii="Times New Roman" w:hAnsi="Times New Roman" w:cs="Times New Roman"/>
          <w:b/>
          <w:sz w:val="24"/>
          <w:szCs w:val="24"/>
        </w:rPr>
      </w:pPr>
      <w:r>
        <w:rPr>
          <w:rFonts w:ascii="Times New Roman" w:hAnsi="Times New Roman" w:cs="Times New Roman"/>
          <w:b/>
          <w:sz w:val="24"/>
          <w:szCs w:val="24"/>
        </w:rPr>
        <w:t>REFERENCES</w:t>
      </w:r>
    </w:p>
    <w:p w14:paraId="16BCE7CE" w14:textId="77777777" w:rsidR="00951BF2" w:rsidRPr="00A04753" w:rsidRDefault="00951BF2" w:rsidP="00951BF2">
      <w:pPr>
        <w:spacing w:after="0" w:line="360" w:lineRule="auto"/>
        <w:ind w:left="851" w:hanging="851"/>
        <w:jc w:val="both"/>
        <w:rPr>
          <w:rFonts w:ascii="Times New Roman" w:hAnsi="Times New Roman" w:cs="Times New Roman"/>
          <w:sz w:val="24"/>
          <w:szCs w:val="24"/>
          <w:lang w:val="en-IN"/>
        </w:rPr>
      </w:pPr>
    </w:p>
    <w:p w14:paraId="76FF3570" w14:textId="50AC0311" w:rsidR="00D026A6" w:rsidRDefault="00D026A6" w:rsidP="00975069">
      <w:pPr>
        <w:ind w:left="851" w:hanging="851"/>
        <w:jc w:val="both"/>
        <w:rPr>
          <w:rFonts w:ascii="Times New Roman" w:hAnsi="Times New Roman" w:cs="Times New Roman"/>
          <w:sz w:val="24"/>
          <w:szCs w:val="24"/>
        </w:rPr>
      </w:pPr>
      <w:r w:rsidRPr="00D026A6">
        <w:rPr>
          <w:rFonts w:ascii="Times New Roman" w:hAnsi="Times New Roman" w:cs="Times New Roman"/>
          <w:sz w:val="24"/>
          <w:szCs w:val="24"/>
        </w:rPr>
        <w:t xml:space="preserve">Ahluwalia, </w:t>
      </w:r>
      <w:proofErr w:type="spellStart"/>
      <w:r w:rsidRPr="00D026A6">
        <w:rPr>
          <w:rFonts w:ascii="Times New Roman" w:hAnsi="Times New Roman" w:cs="Times New Roman"/>
          <w:sz w:val="24"/>
          <w:szCs w:val="24"/>
        </w:rPr>
        <w:t>Montek</w:t>
      </w:r>
      <w:proofErr w:type="spellEnd"/>
      <w:r w:rsidRPr="00D026A6">
        <w:rPr>
          <w:rFonts w:ascii="Times New Roman" w:hAnsi="Times New Roman" w:cs="Times New Roman"/>
          <w:sz w:val="24"/>
          <w:szCs w:val="24"/>
        </w:rPr>
        <w:t xml:space="preserve"> S</w:t>
      </w:r>
      <w:r w:rsidR="00D038CB">
        <w:rPr>
          <w:rFonts w:ascii="Times New Roman" w:hAnsi="Times New Roman" w:cs="Times New Roman"/>
          <w:sz w:val="24"/>
          <w:szCs w:val="24"/>
        </w:rPr>
        <w:t xml:space="preserve"> (2005)</w:t>
      </w:r>
      <w:r w:rsidRPr="00D026A6">
        <w:rPr>
          <w:rFonts w:ascii="Times New Roman" w:hAnsi="Times New Roman" w:cs="Times New Roman"/>
          <w:sz w:val="24"/>
          <w:szCs w:val="24"/>
        </w:rPr>
        <w:t xml:space="preserve">. Reducing poverty and hunger in India: the role of agriculture. </w:t>
      </w:r>
      <w:r w:rsidR="002D125E">
        <w:rPr>
          <w:rFonts w:ascii="Times New Roman" w:hAnsi="Times New Roman" w:cs="Times New Roman"/>
          <w:sz w:val="24"/>
          <w:szCs w:val="24"/>
        </w:rPr>
        <w:t xml:space="preserve">Report in </w:t>
      </w:r>
      <w:r w:rsidRPr="002D125E">
        <w:rPr>
          <w:rFonts w:ascii="Times New Roman" w:hAnsi="Times New Roman" w:cs="Times New Roman"/>
          <w:i/>
          <w:iCs/>
          <w:sz w:val="24"/>
          <w:szCs w:val="24"/>
        </w:rPr>
        <w:t>International Food Policy Research Institute</w:t>
      </w:r>
      <w:r w:rsidR="00747168" w:rsidRPr="002D125E">
        <w:rPr>
          <w:rFonts w:ascii="Times New Roman" w:hAnsi="Times New Roman" w:cs="Times New Roman"/>
          <w:i/>
          <w:iCs/>
          <w:sz w:val="24"/>
          <w:szCs w:val="24"/>
        </w:rPr>
        <w:t xml:space="preserve"> (IFPRI)</w:t>
      </w:r>
      <w:r w:rsidR="00747168" w:rsidRPr="00747168">
        <w:rPr>
          <w:rFonts w:ascii="Times New Roman" w:hAnsi="Times New Roman" w:cs="Times New Roman"/>
          <w:sz w:val="24"/>
          <w:szCs w:val="24"/>
        </w:rPr>
        <w:t xml:space="preserve">. </w:t>
      </w:r>
      <w:hyperlink r:id="rId7" w:history="1">
        <w:r w:rsidR="00747168" w:rsidRPr="00747168">
          <w:rPr>
            <w:rStyle w:val="Hyperlink"/>
            <w:rFonts w:ascii="Times New Roman" w:hAnsi="Times New Roman" w:cs="Times New Roman"/>
            <w:sz w:val="24"/>
            <w:szCs w:val="24"/>
          </w:rPr>
          <w:t>https://doi.org/10.2499/0896297519.E02</w:t>
        </w:r>
      </w:hyperlink>
      <w:r w:rsidR="00747168" w:rsidRPr="00747168">
        <w:rPr>
          <w:rFonts w:ascii="Times New Roman" w:hAnsi="Times New Roman" w:cs="Times New Roman"/>
          <w:sz w:val="24"/>
          <w:szCs w:val="24"/>
        </w:rPr>
        <w:t>.</w:t>
      </w:r>
    </w:p>
    <w:p w14:paraId="1FC50613" w14:textId="37BD5F56" w:rsidR="00951BF2" w:rsidRPr="008D23CC" w:rsidRDefault="00951BF2" w:rsidP="00975069">
      <w:pPr>
        <w:ind w:left="851" w:hanging="851"/>
        <w:jc w:val="both"/>
        <w:rPr>
          <w:rFonts w:ascii="Times New Roman" w:hAnsi="Times New Roman" w:cs="Times New Roman"/>
          <w:sz w:val="24"/>
          <w:szCs w:val="24"/>
        </w:rPr>
      </w:pPr>
      <w:r w:rsidRPr="008D23CC">
        <w:rPr>
          <w:rFonts w:ascii="Times New Roman" w:hAnsi="Times New Roman" w:cs="Times New Roman"/>
          <w:sz w:val="24"/>
          <w:szCs w:val="24"/>
        </w:rPr>
        <w:t xml:space="preserve">Akhtar, S. M., &amp; Saba, P. (2014). Small, marginal and women farmers in Uttar Pradesh: Land rights and credit flows. </w:t>
      </w:r>
      <w:r w:rsidRPr="008D23CC">
        <w:rPr>
          <w:rFonts w:ascii="Times New Roman" w:hAnsi="Times New Roman" w:cs="Times New Roman"/>
          <w:i/>
          <w:iCs/>
          <w:sz w:val="24"/>
          <w:szCs w:val="24"/>
        </w:rPr>
        <w:t>International Journal of Research in Social Sciences</w:t>
      </w:r>
      <w:r w:rsidRPr="008D23CC">
        <w:rPr>
          <w:rFonts w:ascii="Times New Roman" w:hAnsi="Times New Roman" w:cs="Times New Roman"/>
          <w:sz w:val="24"/>
          <w:szCs w:val="24"/>
        </w:rPr>
        <w:t xml:space="preserve">, </w:t>
      </w:r>
      <w:r w:rsidRPr="008D23CC">
        <w:rPr>
          <w:rFonts w:ascii="Times New Roman" w:hAnsi="Times New Roman" w:cs="Times New Roman"/>
          <w:i/>
          <w:iCs/>
          <w:sz w:val="24"/>
          <w:szCs w:val="24"/>
        </w:rPr>
        <w:t>4</w:t>
      </w:r>
      <w:r w:rsidRPr="008D23CC">
        <w:rPr>
          <w:rFonts w:ascii="Times New Roman" w:hAnsi="Times New Roman" w:cs="Times New Roman"/>
          <w:sz w:val="24"/>
          <w:szCs w:val="24"/>
        </w:rPr>
        <w:t>(3), 396-419.</w:t>
      </w:r>
    </w:p>
    <w:p w14:paraId="6486D6B3" w14:textId="77777777" w:rsidR="00951BF2" w:rsidRDefault="00951BF2" w:rsidP="00975069">
      <w:pPr>
        <w:ind w:left="851" w:hanging="851"/>
        <w:jc w:val="both"/>
        <w:rPr>
          <w:rFonts w:ascii="Times New Roman" w:hAnsi="Times New Roman" w:cs="Times New Roman"/>
          <w:sz w:val="24"/>
          <w:szCs w:val="24"/>
        </w:rPr>
      </w:pPr>
      <w:r w:rsidRPr="008D23CC">
        <w:rPr>
          <w:rFonts w:ascii="Times New Roman" w:hAnsi="Times New Roman" w:cs="Times New Roman"/>
          <w:sz w:val="24"/>
          <w:szCs w:val="24"/>
        </w:rPr>
        <w:t xml:space="preserve">Bhagat, R., Walia, S. S., Sharma, K., Singh, R., Singh, G., &amp; Hossain, A. (2024). The integrated farming system is an environmentally friendly and cost‐effective approach to the sustainability of agri‐food systems in the modern era of the changing climate: A comprehensive review. </w:t>
      </w:r>
      <w:r w:rsidRPr="008D23CC">
        <w:rPr>
          <w:rFonts w:ascii="Times New Roman" w:hAnsi="Times New Roman" w:cs="Times New Roman"/>
          <w:i/>
          <w:iCs/>
          <w:sz w:val="24"/>
          <w:szCs w:val="24"/>
        </w:rPr>
        <w:t>Food and Energy Security</w:t>
      </w:r>
      <w:r w:rsidRPr="008D23CC">
        <w:rPr>
          <w:rFonts w:ascii="Times New Roman" w:hAnsi="Times New Roman" w:cs="Times New Roman"/>
          <w:sz w:val="24"/>
          <w:szCs w:val="24"/>
        </w:rPr>
        <w:t xml:space="preserve">, </w:t>
      </w:r>
      <w:r w:rsidRPr="008D23CC">
        <w:rPr>
          <w:rFonts w:ascii="Times New Roman" w:hAnsi="Times New Roman" w:cs="Times New Roman"/>
          <w:i/>
          <w:iCs/>
          <w:sz w:val="24"/>
          <w:szCs w:val="24"/>
        </w:rPr>
        <w:t>13</w:t>
      </w:r>
      <w:r w:rsidRPr="008D23CC">
        <w:rPr>
          <w:rFonts w:ascii="Times New Roman" w:hAnsi="Times New Roman" w:cs="Times New Roman"/>
          <w:sz w:val="24"/>
          <w:szCs w:val="24"/>
        </w:rPr>
        <w:t>(1), e534.</w:t>
      </w:r>
    </w:p>
    <w:p w14:paraId="23E77C07" w14:textId="77777777" w:rsidR="00951BF2" w:rsidRPr="003A3B09" w:rsidRDefault="00951BF2" w:rsidP="00975069">
      <w:pPr>
        <w:ind w:left="851" w:hanging="851"/>
        <w:jc w:val="both"/>
        <w:rPr>
          <w:rFonts w:ascii="Times New Roman" w:hAnsi="Times New Roman" w:cs="Times New Roman"/>
          <w:sz w:val="24"/>
          <w:szCs w:val="24"/>
        </w:rPr>
      </w:pPr>
      <w:r w:rsidRPr="007E6B85">
        <w:rPr>
          <w:rFonts w:ascii="Times New Roman" w:hAnsi="Times New Roman" w:cs="Times New Roman"/>
          <w:sz w:val="24"/>
          <w:szCs w:val="24"/>
        </w:rPr>
        <w:t xml:space="preserve">Government of India. (2022). </w:t>
      </w:r>
      <w:r w:rsidRPr="007E6B85">
        <w:rPr>
          <w:rFonts w:ascii="Times New Roman" w:hAnsi="Times New Roman" w:cs="Times New Roman"/>
          <w:i/>
          <w:iCs/>
          <w:sz w:val="24"/>
          <w:szCs w:val="24"/>
        </w:rPr>
        <w:t>Economic Survey 2021–22</w:t>
      </w:r>
      <w:r w:rsidRPr="007E6B85">
        <w:rPr>
          <w:rFonts w:ascii="Times New Roman" w:hAnsi="Times New Roman" w:cs="Times New Roman"/>
          <w:sz w:val="24"/>
          <w:szCs w:val="24"/>
        </w:rPr>
        <w:t xml:space="preserve">. Ministry of Finance, Department of </w:t>
      </w:r>
      <w:r w:rsidRPr="003A3B09">
        <w:rPr>
          <w:rFonts w:ascii="Times New Roman" w:hAnsi="Times New Roman" w:cs="Times New Roman"/>
          <w:sz w:val="24"/>
          <w:szCs w:val="24"/>
        </w:rPr>
        <w:t>Economic Affairs.</w:t>
      </w:r>
    </w:p>
    <w:p w14:paraId="028DDAB5" w14:textId="0E852600" w:rsidR="00951BF2" w:rsidRPr="00377439" w:rsidRDefault="00951BF2" w:rsidP="00975069">
      <w:pPr>
        <w:spacing w:after="0" w:line="360" w:lineRule="auto"/>
        <w:ind w:left="851" w:hanging="851"/>
        <w:jc w:val="both"/>
        <w:rPr>
          <w:rFonts w:ascii="Times New Roman" w:hAnsi="Times New Roman" w:cs="Times New Roman"/>
          <w:sz w:val="24"/>
          <w:szCs w:val="24"/>
        </w:rPr>
      </w:pPr>
      <w:r w:rsidRPr="00377439">
        <w:rPr>
          <w:rFonts w:ascii="Times New Roman" w:hAnsi="Times New Roman" w:cs="Times New Roman"/>
          <w:sz w:val="24"/>
          <w:szCs w:val="24"/>
        </w:rPr>
        <w:t>Madhuprasad, V. L., Usha, R. and Harshitha, D.</w:t>
      </w:r>
      <w:r w:rsidR="00920241">
        <w:rPr>
          <w:rFonts w:ascii="Times New Roman" w:hAnsi="Times New Roman" w:cs="Times New Roman"/>
          <w:sz w:val="24"/>
          <w:szCs w:val="24"/>
        </w:rPr>
        <w:t xml:space="preserve"> (</w:t>
      </w:r>
      <w:r w:rsidRPr="00377439">
        <w:rPr>
          <w:rFonts w:ascii="Times New Roman" w:hAnsi="Times New Roman" w:cs="Times New Roman"/>
          <w:sz w:val="24"/>
          <w:szCs w:val="24"/>
        </w:rPr>
        <w:t>2024</w:t>
      </w:r>
      <w:r w:rsidR="00920241">
        <w:rPr>
          <w:rFonts w:ascii="Times New Roman" w:hAnsi="Times New Roman" w:cs="Times New Roman"/>
          <w:sz w:val="24"/>
          <w:szCs w:val="24"/>
        </w:rPr>
        <w:t>).</w:t>
      </w:r>
      <w:r w:rsidRPr="00377439">
        <w:rPr>
          <w:rFonts w:ascii="Times New Roman" w:hAnsi="Times New Roman" w:cs="Times New Roman"/>
          <w:sz w:val="24"/>
          <w:szCs w:val="24"/>
        </w:rPr>
        <w:t xml:space="preserve"> Development of scheduled caste farmers through integrated farming system in Bangalore Rural district. Int. J. Environ. Clim. Change., 14(1): 758-767.</w:t>
      </w:r>
    </w:p>
    <w:p w14:paraId="170C1425" w14:textId="77777777" w:rsidR="00951BF2" w:rsidRPr="003A3B09" w:rsidRDefault="00951BF2" w:rsidP="00975069">
      <w:pPr>
        <w:ind w:left="851" w:hanging="851"/>
        <w:jc w:val="both"/>
        <w:rPr>
          <w:rFonts w:ascii="Times New Roman" w:hAnsi="Times New Roman" w:cs="Times New Roman"/>
          <w:sz w:val="24"/>
          <w:szCs w:val="24"/>
        </w:rPr>
      </w:pPr>
      <w:r w:rsidRPr="003A3B09">
        <w:rPr>
          <w:rFonts w:ascii="Times New Roman" w:hAnsi="Times New Roman" w:cs="Times New Roman"/>
          <w:sz w:val="24"/>
          <w:szCs w:val="24"/>
        </w:rPr>
        <w:t xml:space="preserve">Ministry of Statistics and Programme Implementation. (2023). </w:t>
      </w:r>
      <w:r w:rsidRPr="003A3B09">
        <w:rPr>
          <w:rFonts w:ascii="Times New Roman" w:hAnsi="Times New Roman" w:cs="Times New Roman"/>
          <w:i/>
          <w:iCs/>
          <w:sz w:val="24"/>
          <w:szCs w:val="24"/>
        </w:rPr>
        <w:t>Annual report 2022–23</w:t>
      </w:r>
      <w:r w:rsidRPr="003A3B09">
        <w:rPr>
          <w:rFonts w:ascii="Times New Roman" w:hAnsi="Times New Roman" w:cs="Times New Roman"/>
          <w:sz w:val="24"/>
          <w:szCs w:val="24"/>
        </w:rPr>
        <w:t>. Government of India.</w:t>
      </w:r>
    </w:p>
    <w:p w14:paraId="456D805F" w14:textId="3F3CBB94" w:rsidR="00951BF2" w:rsidRPr="00377439" w:rsidRDefault="00951BF2" w:rsidP="00975069">
      <w:pPr>
        <w:spacing w:after="0" w:line="360" w:lineRule="auto"/>
        <w:ind w:left="851" w:hanging="851"/>
        <w:jc w:val="both"/>
        <w:rPr>
          <w:rFonts w:ascii="Times New Roman" w:hAnsi="Times New Roman" w:cs="Times New Roman"/>
          <w:sz w:val="24"/>
          <w:szCs w:val="24"/>
        </w:rPr>
      </w:pPr>
      <w:r w:rsidRPr="00377439">
        <w:rPr>
          <w:rFonts w:ascii="Times New Roman" w:hAnsi="Times New Roman" w:cs="Times New Roman"/>
          <w:sz w:val="24"/>
          <w:szCs w:val="24"/>
        </w:rPr>
        <w:t xml:space="preserve">Mishra, A., Maurya, M. K. and </w:t>
      </w:r>
      <w:proofErr w:type="spellStart"/>
      <w:r w:rsidRPr="00377439">
        <w:rPr>
          <w:rFonts w:ascii="Times New Roman" w:hAnsi="Times New Roman" w:cs="Times New Roman"/>
          <w:sz w:val="24"/>
          <w:szCs w:val="24"/>
        </w:rPr>
        <w:t>Jhariya</w:t>
      </w:r>
      <w:proofErr w:type="spellEnd"/>
      <w:r w:rsidRPr="00377439">
        <w:rPr>
          <w:rFonts w:ascii="Times New Roman" w:hAnsi="Times New Roman" w:cs="Times New Roman"/>
          <w:sz w:val="24"/>
          <w:szCs w:val="24"/>
        </w:rPr>
        <w:t xml:space="preserve">, P. N. </w:t>
      </w:r>
      <w:r w:rsidR="00920241">
        <w:rPr>
          <w:rFonts w:ascii="Times New Roman" w:hAnsi="Times New Roman" w:cs="Times New Roman"/>
          <w:sz w:val="24"/>
          <w:szCs w:val="24"/>
        </w:rPr>
        <w:t>(</w:t>
      </w:r>
      <w:r w:rsidRPr="00377439">
        <w:rPr>
          <w:rFonts w:ascii="Times New Roman" w:hAnsi="Times New Roman" w:cs="Times New Roman"/>
          <w:sz w:val="24"/>
          <w:szCs w:val="24"/>
        </w:rPr>
        <w:t>2023</w:t>
      </w:r>
      <w:r w:rsidR="00920241">
        <w:rPr>
          <w:rFonts w:ascii="Times New Roman" w:hAnsi="Times New Roman" w:cs="Times New Roman"/>
          <w:sz w:val="24"/>
          <w:szCs w:val="24"/>
        </w:rPr>
        <w:t>).</w:t>
      </w:r>
      <w:r w:rsidRPr="00377439">
        <w:rPr>
          <w:rFonts w:ascii="Times New Roman" w:hAnsi="Times New Roman" w:cs="Times New Roman"/>
          <w:sz w:val="24"/>
          <w:szCs w:val="24"/>
        </w:rPr>
        <w:t xml:space="preserve"> Study on socio-economic aspects and constraints faced in integrated farming system (Crop + Dairy) in Sultanpur district of Uttar Pradesh. Int. J. Stats. Appl. Mathematics., 8(4): 427-430.</w:t>
      </w:r>
    </w:p>
    <w:p w14:paraId="14E29E72" w14:textId="59517B2F" w:rsidR="00951BF2" w:rsidRPr="00A04753" w:rsidRDefault="00951BF2" w:rsidP="00975069">
      <w:pPr>
        <w:spacing w:after="0" w:line="360" w:lineRule="auto"/>
        <w:ind w:left="851" w:hanging="851"/>
        <w:jc w:val="both"/>
        <w:rPr>
          <w:rFonts w:ascii="Times New Roman" w:hAnsi="Times New Roman" w:cs="Times New Roman"/>
          <w:sz w:val="24"/>
          <w:szCs w:val="24"/>
          <w:lang w:val="en-IN"/>
        </w:rPr>
      </w:pPr>
      <w:r>
        <w:rPr>
          <w:rFonts w:ascii="Times New Roman" w:hAnsi="Times New Roman" w:cs="Times New Roman"/>
          <w:bCs/>
          <w:sz w:val="24"/>
          <w:szCs w:val="24"/>
          <w:lang w:val="en-IN"/>
        </w:rPr>
        <w:lastRenderedPageBreak/>
        <w:t xml:space="preserve">Narang. S. </w:t>
      </w:r>
      <w:r w:rsidR="00DE78FC">
        <w:rPr>
          <w:rFonts w:ascii="Times New Roman" w:hAnsi="Times New Roman" w:cs="Times New Roman"/>
          <w:bCs/>
          <w:sz w:val="24"/>
          <w:szCs w:val="24"/>
          <w:lang w:val="en-IN"/>
        </w:rPr>
        <w:t>(</w:t>
      </w:r>
      <w:r>
        <w:rPr>
          <w:rFonts w:ascii="Times New Roman" w:hAnsi="Times New Roman" w:cs="Times New Roman"/>
          <w:bCs/>
          <w:sz w:val="24"/>
          <w:szCs w:val="24"/>
          <w:lang w:val="en-IN"/>
        </w:rPr>
        <w:t>202</w:t>
      </w:r>
      <w:r w:rsidR="004E69B5">
        <w:rPr>
          <w:rFonts w:ascii="Times New Roman" w:hAnsi="Times New Roman" w:cs="Times New Roman"/>
          <w:bCs/>
          <w:sz w:val="24"/>
          <w:szCs w:val="24"/>
          <w:lang w:val="en-IN"/>
        </w:rPr>
        <w:t>5</w:t>
      </w:r>
      <w:r w:rsidR="00DE78FC">
        <w:rPr>
          <w:rFonts w:ascii="Times New Roman" w:hAnsi="Times New Roman" w:cs="Times New Roman"/>
          <w:bCs/>
          <w:sz w:val="24"/>
          <w:szCs w:val="24"/>
          <w:lang w:val="en-IN"/>
        </w:rPr>
        <w:t>)</w:t>
      </w:r>
      <w:r>
        <w:rPr>
          <w:rFonts w:ascii="Times New Roman" w:hAnsi="Times New Roman" w:cs="Times New Roman"/>
          <w:bCs/>
          <w:sz w:val="24"/>
          <w:szCs w:val="24"/>
          <w:lang w:val="en-IN"/>
        </w:rPr>
        <w:t xml:space="preserve">. </w:t>
      </w:r>
      <w:r w:rsidRPr="00A04753">
        <w:rPr>
          <w:rFonts w:ascii="Times New Roman" w:hAnsi="Times New Roman" w:cs="Times New Roman"/>
          <w:sz w:val="24"/>
          <w:szCs w:val="24"/>
          <w:lang w:val="en-IN"/>
        </w:rPr>
        <w:t>Why 46% of India’s Population Working in the Agriculture Sector Contributes to Only 20% of the Country’s GDP</w:t>
      </w:r>
      <w:r>
        <w:rPr>
          <w:rFonts w:ascii="Times New Roman" w:hAnsi="Times New Roman" w:cs="Times New Roman"/>
          <w:sz w:val="24"/>
          <w:szCs w:val="24"/>
          <w:lang w:val="en-IN"/>
        </w:rPr>
        <w:t xml:space="preserve">. </w:t>
      </w:r>
      <w:r w:rsidRPr="00A04753">
        <w:rPr>
          <w:rFonts w:ascii="Times New Roman" w:hAnsi="Times New Roman" w:cs="Times New Roman"/>
          <w:i/>
          <w:iCs/>
          <w:sz w:val="24"/>
          <w:szCs w:val="24"/>
          <w:lang w:val="en-IN"/>
        </w:rPr>
        <w:t xml:space="preserve">International Journal </w:t>
      </w:r>
      <w:proofErr w:type="gramStart"/>
      <w:r w:rsidRPr="00A04753">
        <w:rPr>
          <w:rFonts w:ascii="Times New Roman" w:hAnsi="Times New Roman" w:cs="Times New Roman"/>
          <w:i/>
          <w:iCs/>
          <w:sz w:val="24"/>
          <w:szCs w:val="24"/>
          <w:lang w:val="en-IN"/>
        </w:rPr>
        <w:t>For</w:t>
      </w:r>
      <w:proofErr w:type="gramEnd"/>
      <w:r w:rsidRPr="00A04753">
        <w:rPr>
          <w:rFonts w:ascii="Times New Roman" w:hAnsi="Times New Roman" w:cs="Times New Roman"/>
          <w:i/>
          <w:iCs/>
          <w:sz w:val="24"/>
          <w:szCs w:val="24"/>
          <w:lang w:val="en-IN"/>
        </w:rPr>
        <w:t xml:space="preserve"> Multidisciplinary Research</w:t>
      </w:r>
      <w:r>
        <w:rPr>
          <w:rFonts w:ascii="Times New Roman" w:hAnsi="Times New Roman" w:cs="Times New Roman"/>
          <w:i/>
          <w:iCs/>
          <w:sz w:val="24"/>
          <w:szCs w:val="24"/>
          <w:lang w:val="en-IN"/>
        </w:rPr>
        <w:t xml:space="preserve">, </w:t>
      </w:r>
      <w:r>
        <w:rPr>
          <w:rFonts w:ascii="Times New Roman" w:hAnsi="Times New Roman" w:cs="Times New Roman"/>
          <w:sz w:val="24"/>
          <w:szCs w:val="24"/>
          <w:lang w:val="en-IN"/>
        </w:rPr>
        <w:t>7(3):1-9.</w:t>
      </w:r>
    </w:p>
    <w:p w14:paraId="54E53E66" w14:textId="2020C6E4" w:rsidR="00951BF2" w:rsidRPr="007E6B85" w:rsidRDefault="00951BF2" w:rsidP="00975069">
      <w:pPr>
        <w:spacing w:after="0" w:line="360" w:lineRule="auto"/>
        <w:ind w:left="851" w:hanging="851"/>
        <w:jc w:val="both"/>
        <w:rPr>
          <w:rFonts w:ascii="Times New Roman" w:hAnsi="Times New Roman" w:cs="Times New Roman"/>
          <w:bCs/>
          <w:sz w:val="24"/>
          <w:szCs w:val="24"/>
          <w:lang w:val="en-IN"/>
        </w:rPr>
      </w:pPr>
      <w:proofErr w:type="spellStart"/>
      <w:r w:rsidRPr="007E6B85">
        <w:rPr>
          <w:rFonts w:ascii="Times New Roman" w:hAnsi="Times New Roman" w:cs="Times New Roman"/>
          <w:bCs/>
          <w:sz w:val="24"/>
          <w:szCs w:val="24"/>
          <w:lang w:val="en-IN"/>
        </w:rPr>
        <w:t>Nirban</w:t>
      </w:r>
      <w:proofErr w:type="spellEnd"/>
      <w:r w:rsidRPr="007E6B85">
        <w:rPr>
          <w:rFonts w:ascii="Times New Roman" w:hAnsi="Times New Roman" w:cs="Times New Roman"/>
          <w:bCs/>
          <w:sz w:val="24"/>
          <w:szCs w:val="24"/>
          <w:lang w:val="en-IN"/>
        </w:rPr>
        <w:t xml:space="preserve">, A. A. </w:t>
      </w:r>
      <w:r w:rsidR="00E378C8">
        <w:rPr>
          <w:rFonts w:ascii="Times New Roman" w:hAnsi="Times New Roman" w:cs="Times New Roman"/>
          <w:bCs/>
          <w:sz w:val="24"/>
          <w:szCs w:val="24"/>
          <w:lang w:val="en-IN"/>
        </w:rPr>
        <w:t>(2004)</w:t>
      </w:r>
      <w:r w:rsidR="004E69B5">
        <w:rPr>
          <w:rFonts w:ascii="Times New Roman" w:hAnsi="Times New Roman" w:cs="Times New Roman"/>
          <w:bCs/>
          <w:sz w:val="24"/>
          <w:szCs w:val="24"/>
          <w:lang w:val="en-IN"/>
        </w:rPr>
        <w:t>.</w:t>
      </w:r>
      <w:r w:rsidR="00E378C8">
        <w:rPr>
          <w:rFonts w:ascii="Times New Roman" w:hAnsi="Times New Roman" w:cs="Times New Roman"/>
          <w:bCs/>
          <w:sz w:val="24"/>
          <w:szCs w:val="24"/>
          <w:lang w:val="en-IN"/>
        </w:rPr>
        <w:t xml:space="preserve"> </w:t>
      </w:r>
      <w:r w:rsidRPr="007E6B85">
        <w:rPr>
          <w:rFonts w:ascii="Times New Roman" w:hAnsi="Times New Roman" w:cs="Times New Roman"/>
          <w:bCs/>
          <w:i/>
          <w:iCs/>
          <w:sz w:val="24"/>
          <w:szCs w:val="24"/>
          <w:lang w:val="en-IN"/>
        </w:rPr>
        <w:t xml:space="preserve">Department </w:t>
      </w:r>
      <w:proofErr w:type="gramStart"/>
      <w:r w:rsidRPr="007E6B85">
        <w:rPr>
          <w:rFonts w:ascii="Times New Roman" w:hAnsi="Times New Roman" w:cs="Times New Roman"/>
          <w:bCs/>
          <w:i/>
          <w:iCs/>
          <w:sz w:val="24"/>
          <w:szCs w:val="24"/>
          <w:lang w:val="en-IN"/>
        </w:rPr>
        <w:t>Of</w:t>
      </w:r>
      <w:proofErr w:type="gramEnd"/>
      <w:r w:rsidRPr="007E6B85">
        <w:rPr>
          <w:rFonts w:ascii="Times New Roman" w:hAnsi="Times New Roman" w:cs="Times New Roman"/>
          <w:bCs/>
          <w:i/>
          <w:iCs/>
          <w:sz w:val="24"/>
          <w:szCs w:val="24"/>
          <w:lang w:val="en-IN"/>
        </w:rPr>
        <w:t xml:space="preserve"> Agricultural Extension Education</w:t>
      </w:r>
      <w:r w:rsidRPr="007E6B85">
        <w:rPr>
          <w:rFonts w:ascii="Times New Roman" w:hAnsi="Times New Roman" w:cs="Times New Roman"/>
          <w:bCs/>
          <w:sz w:val="24"/>
          <w:szCs w:val="24"/>
          <w:lang w:val="en-IN"/>
        </w:rPr>
        <w:t xml:space="preserve"> (Doctoral Dissertation, University Of Agricultural Sciences, Dharwad).</w:t>
      </w:r>
    </w:p>
    <w:p w14:paraId="7997B7BA" w14:textId="7210B983" w:rsidR="00951BF2" w:rsidRPr="00377439" w:rsidRDefault="00951BF2" w:rsidP="00975069">
      <w:pPr>
        <w:spacing w:after="0" w:line="360" w:lineRule="auto"/>
        <w:ind w:left="851" w:hanging="851"/>
        <w:jc w:val="both"/>
        <w:rPr>
          <w:rFonts w:ascii="Times New Roman" w:hAnsi="Times New Roman" w:cs="Times New Roman"/>
          <w:sz w:val="24"/>
          <w:szCs w:val="24"/>
          <w:lang w:val="en-IN"/>
        </w:rPr>
      </w:pPr>
      <w:r w:rsidRPr="00377439">
        <w:rPr>
          <w:rFonts w:ascii="Times New Roman" w:hAnsi="Times New Roman" w:cs="Times New Roman"/>
          <w:sz w:val="24"/>
          <w:szCs w:val="24"/>
        </w:rPr>
        <w:t xml:space="preserve">Ramya, H. R. </w:t>
      </w:r>
      <w:r w:rsidR="004E69B5">
        <w:rPr>
          <w:rFonts w:ascii="Times New Roman" w:hAnsi="Times New Roman" w:cs="Times New Roman"/>
          <w:sz w:val="24"/>
          <w:szCs w:val="24"/>
        </w:rPr>
        <w:t>(</w:t>
      </w:r>
      <w:r w:rsidRPr="00377439">
        <w:rPr>
          <w:rFonts w:ascii="Times New Roman" w:hAnsi="Times New Roman" w:cs="Times New Roman"/>
          <w:sz w:val="24"/>
          <w:szCs w:val="24"/>
        </w:rPr>
        <w:t>2021</w:t>
      </w:r>
      <w:r w:rsidR="004E69B5">
        <w:rPr>
          <w:rFonts w:ascii="Times New Roman" w:hAnsi="Times New Roman" w:cs="Times New Roman"/>
          <w:sz w:val="24"/>
          <w:szCs w:val="24"/>
        </w:rPr>
        <w:t>).</w:t>
      </w:r>
      <w:r w:rsidRPr="00377439">
        <w:rPr>
          <w:rFonts w:ascii="Times New Roman" w:hAnsi="Times New Roman" w:cs="Times New Roman"/>
          <w:sz w:val="24"/>
          <w:szCs w:val="24"/>
        </w:rPr>
        <w:t xml:space="preserve"> Integrated farming systems in selected agro-climatic zones of Karnataka: A socio-economic analysis. Ph.D. Thesis (</w:t>
      </w:r>
      <w:proofErr w:type="spellStart"/>
      <w:r w:rsidRPr="00377439">
        <w:rPr>
          <w:rFonts w:ascii="Times New Roman" w:hAnsi="Times New Roman" w:cs="Times New Roman"/>
          <w:sz w:val="24"/>
          <w:szCs w:val="24"/>
        </w:rPr>
        <w:t>Unpub</w:t>
      </w:r>
      <w:proofErr w:type="spellEnd"/>
      <w:r w:rsidRPr="00377439">
        <w:rPr>
          <w:rFonts w:ascii="Times New Roman" w:hAnsi="Times New Roman" w:cs="Times New Roman"/>
          <w:sz w:val="24"/>
          <w:szCs w:val="24"/>
        </w:rPr>
        <w:t>.), NDRI, Karnal (Haryana).</w:t>
      </w:r>
    </w:p>
    <w:p w14:paraId="4C705142" w14:textId="77777777" w:rsidR="00951BF2" w:rsidRDefault="00951BF2" w:rsidP="00975069">
      <w:pPr>
        <w:spacing w:after="0" w:line="360" w:lineRule="auto"/>
        <w:ind w:left="851" w:hanging="851"/>
        <w:jc w:val="both"/>
        <w:rPr>
          <w:rFonts w:ascii="Times New Roman" w:hAnsi="Times New Roman" w:cs="Times New Roman"/>
          <w:sz w:val="24"/>
          <w:szCs w:val="24"/>
          <w:lang w:val="en-IN"/>
        </w:rPr>
      </w:pPr>
      <w:r w:rsidRPr="004113CC">
        <w:rPr>
          <w:rFonts w:ascii="Times New Roman" w:hAnsi="Times New Roman" w:cs="Times New Roman"/>
          <w:sz w:val="24"/>
          <w:szCs w:val="24"/>
          <w:lang w:val="en-IN"/>
        </w:rPr>
        <w:t xml:space="preserve">TL, P. K., </w:t>
      </w:r>
      <w:proofErr w:type="spellStart"/>
      <w:r w:rsidRPr="004113CC">
        <w:rPr>
          <w:rFonts w:ascii="Times New Roman" w:hAnsi="Times New Roman" w:cs="Times New Roman"/>
          <w:sz w:val="24"/>
          <w:szCs w:val="24"/>
          <w:lang w:val="en-IN"/>
        </w:rPr>
        <w:t>Goudappa</w:t>
      </w:r>
      <w:proofErr w:type="spellEnd"/>
      <w:r w:rsidRPr="004113CC">
        <w:rPr>
          <w:rFonts w:ascii="Times New Roman" w:hAnsi="Times New Roman" w:cs="Times New Roman"/>
          <w:sz w:val="24"/>
          <w:szCs w:val="24"/>
          <w:lang w:val="en-IN"/>
        </w:rPr>
        <w:t xml:space="preserve">, S., Shashidhara, K. K., </w:t>
      </w:r>
      <w:proofErr w:type="spellStart"/>
      <w:r w:rsidRPr="004113CC">
        <w:rPr>
          <w:rFonts w:ascii="Times New Roman" w:hAnsi="Times New Roman" w:cs="Times New Roman"/>
          <w:sz w:val="24"/>
          <w:szCs w:val="24"/>
          <w:lang w:val="en-IN"/>
        </w:rPr>
        <w:t>Sidram</w:t>
      </w:r>
      <w:proofErr w:type="spellEnd"/>
      <w:r w:rsidRPr="004113CC">
        <w:rPr>
          <w:rFonts w:ascii="Times New Roman" w:hAnsi="Times New Roman" w:cs="Times New Roman"/>
          <w:sz w:val="24"/>
          <w:szCs w:val="24"/>
          <w:lang w:val="en-IN"/>
        </w:rPr>
        <w:t xml:space="preserve">, B. Y., Reddy, B., &amp; Umesh, M. R. (2025). Personal, Socio-economic and Psychological Profile of Integrated Farming System Module Practicing Farmers in North-Eastern Dry Zone (Zone-II) of Karnataka, India. </w:t>
      </w:r>
      <w:r w:rsidRPr="004113CC">
        <w:rPr>
          <w:rFonts w:ascii="Times New Roman" w:hAnsi="Times New Roman" w:cs="Times New Roman"/>
          <w:i/>
          <w:iCs/>
          <w:sz w:val="24"/>
          <w:szCs w:val="24"/>
          <w:lang w:val="en-IN"/>
        </w:rPr>
        <w:t>Archives of Current Research International</w:t>
      </w:r>
      <w:r w:rsidRPr="004113CC">
        <w:rPr>
          <w:rFonts w:ascii="Times New Roman" w:hAnsi="Times New Roman" w:cs="Times New Roman"/>
          <w:sz w:val="24"/>
          <w:szCs w:val="24"/>
          <w:lang w:val="en-IN"/>
        </w:rPr>
        <w:t xml:space="preserve">, </w:t>
      </w:r>
      <w:r w:rsidRPr="004113CC">
        <w:rPr>
          <w:rFonts w:ascii="Times New Roman" w:hAnsi="Times New Roman" w:cs="Times New Roman"/>
          <w:i/>
          <w:iCs/>
          <w:sz w:val="24"/>
          <w:szCs w:val="24"/>
          <w:lang w:val="en-IN"/>
        </w:rPr>
        <w:t>25</w:t>
      </w:r>
      <w:r w:rsidRPr="004113CC">
        <w:rPr>
          <w:rFonts w:ascii="Times New Roman" w:hAnsi="Times New Roman" w:cs="Times New Roman"/>
          <w:sz w:val="24"/>
          <w:szCs w:val="24"/>
          <w:lang w:val="en-IN"/>
        </w:rPr>
        <w:t>(2), 181-193.</w:t>
      </w:r>
    </w:p>
    <w:p w14:paraId="0BEA2008" w14:textId="0DC4CF20" w:rsidR="00951BF2" w:rsidRPr="00377439" w:rsidRDefault="00951BF2" w:rsidP="00975069">
      <w:pPr>
        <w:spacing w:after="0" w:line="360" w:lineRule="auto"/>
        <w:ind w:left="851" w:hanging="851"/>
        <w:jc w:val="both"/>
        <w:rPr>
          <w:rFonts w:ascii="Times New Roman" w:hAnsi="Times New Roman" w:cs="Times New Roman"/>
          <w:sz w:val="24"/>
          <w:szCs w:val="24"/>
        </w:rPr>
      </w:pPr>
      <w:r w:rsidRPr="00377439">
        <w:rPr>
          <w:rFonts w:ascii="Times New Roman" w:hAnsi="Times New Roman" w:cs="Times New Roman"/>
          <w:sz w:val="24"/>
          <w:szCs w:val="24"/>
        </w:rPr>
        <w:t xml:space="preserve">Vani, C. </w:t>
      </w:r>
      <w:r w:rsidR="004E69B5">
        <w:rPr>
          <w:rFonts w:ascii="Times New Roman" w:hAnsi="Times New Roman" w:cs="Times New Roman"/>
          <w:sz w:val="24"/>
          <w:szCs w:val="24"/>
        </w:rPr>
        <w:t>(</w:t>
      </w:r>
      <w:r w:rsidRPr="00377439">
        <w:rPr>
          <w:rFonts w:ascii="Times New Roman" w:hAnsi="Times New Roman" w:cs="Times New Roman"/>
          <w:sz w:val="24"/>
          <w:szCs w:val="24"/>
        </w:rPr>
        <w:t>2023</w:t>
      </w:r>
      <w:r w:rsidR="004E69B5">
        <w:rPr>
          <w:rFonts w:ascii="Times New Roman" w:hAnsi="Times New Roman" w:cs="Times New Roman"/>
          <w:sz w:val="24"/>
          <w:szCs w:val="24"/>
        </w:rPr>
        <w:t>).</w:t>
      </w:r>
      <w:r w:rsidRPr="00377439">
        <w:rPr>
          <w:rFonts w:ascii="Times New Roman" w:hAnsi="Times New Roman" w:cs="Times New Roman"/>
          <w:sz w:val="24"/>
          <w:szCs w:val="24"/>
        </w:rPr>
        <w:t xml:space="preserve"> Exploratory analysis of integrated farming systems of Kerala. Ph.D. Thesis (</w:t>
      </w:r>
      <w:proofErr w:type="spellStart"/>
      <w:r w:rsidRPr="00377439">
        <w:rPr>
          <w:rFonts w:ascii="Times New Roman" w:hAnsi="Times New Roman" w:cs="Times New Roman"/>
          <w:sz w:val="24"/>
          <w:szCs w:val="24"/>
        </w:rPr>
        <w:t>Unpub</w:t>
      </w:r>
      <w:proofErr w:type="spellEnd"/>
      <w:r w:rsidRPr="00377439">
        <w:rPr>
          <w:rFonts w:ascii="Times New Roman" w:hAnsi="Times New Roman" w:cs="Times New Roman"/>
          <w:sz w:val="24"/>
          <w:szCs w:val="24"/>
        </w:rPr>
        <w:t>.), NDRI, Karnal (Haryana).</w:t>
      </w:r>
    </w:p>
    <w:p w14:paraId="2FDB7839" w14:textId="77777777" w:rsidR="00951BF2" w:rsidRDefault="00951BF2" w:rsidP="00975069">
      <w:pPr>
        <w:spacing w:after="0" w:line="360" w:lineRule="auto"/>
        <w:ind w:left="851" w:hanging="851"/>
        <w:jc w:val="both"/>
        <w:rPr>
          <w:rFonts w:ascii="Times New Roman" w:hAnsi="Times New Roman" w:cs="Times New Roman"/>
          <w:bCs/>
          <w:sz w:val="24"/>
          <w:szCs w:val="24"/>
          <w:lang w:val="en-IN"/>
        </w:rPr>
      </w:pPr>
      <w:r w:rsidRPr="00FB5755">
        <w:rPr>
          <w:rFonts w:ascii="Times New Roman" w:hAnsi="Times New Roman" w:cs="Times New Roman"/>
          <w:bCs/>
          <w:sz w:val="24"/>
          <w:szCs w:val="24"/>
          <w:lang w:val="en-IN"/>
        </w:rPr>
        <w:t xml:space="preserve">Wani, R. T. (2019). Socioeconomic status scales-modified </w:t>
      </w:r>
      <w:proofErr w:type="spellStart"/>
      <w:r w:rsidRPr="00FB5755">
        <w:rPr>
          <w:rFonts w:ascii="Times New Roman" w:hAnsi="Times New Roman" w:cs="Times New Roman"/>
          <w:bCs/>
          <w:sz w:val="24"/>
          <w:szCs w:val="24"/>
          <w:lang w:val="en-IN"/>
        </w:rPr>
        <w:t>Kuppuswamy</w:t>
      </w:r>
      <w:proofErr w:type="spellEnd"/>
      <w:r w:rsidRPr="00FB5755">
        <w:rPr>
          <w:rFonts w:ascii="Times New Roman" w:hAnsi="Times New Roman" w:cs="Times New Roman"/>
          <w:bCs/>
          <w:sz w:val="24"/>
          <w:szCs w:val="24"/>
          <w:lang w:val="en-IN"/>
        </w:rPr>
        <w:t xml:space="preserve"> and </w:t>
      </w:r>
      <w:proofErr w:type="spellStart"/>
      <w:r w:rsidRPr="00FB5755">
        <w:rPr>
          <w:rFonts w:ascii="Times New Roman" w:hAnsi="Times New Roman" w:cs="Times New Roman"/>
          <w:bCs/>
          <w:sz w:val="24"/>
          <w:szCs w:val="24"/>
          <w:lang w:val="en-IN"/>
        </w:rPr>
        <w:t>Udai</w:t>
      </w:r>
      <w:proofErr w:type="spellEnd"/>
      <w:r w:rsidRPr="00FB5755">
        <w:rPr>
          <w:rFonts w:ascii="Times New Roman" w:hAnsi="Times New Roman" w:cs="Times New Roman"/>
          <w:bCs/>
          <w:sz w:val="24"/>
          <w:szCs w:val="24"/>
          <w:lang w:val="en-IN"/>
        </w:rPr>
        <w:t xml:space="preserve"> </w:t>
      </w:r>
      <w:proofErr w:type="spellStart"/>
      <w:r w:rsidRPr="00FB5755">
        <w:rPr>
          <w:rFonts w:ascii="Times New Roman" w:hAnsi="Times New Roman" w:cs="Times New Roman"/>
          <w:bCs/>
          <w:sz w:val="24"/>
          <w:szCs w:val="24"/>
          <w:lang w:val="en-IN"/>
        </w:rPr>
        <w:t>Pareekh's</w:t>
      </w:r>
      <w:proofErr w:type="spellEnd"/>
      <w:r w:rsidRPr="00FB5755">
        <w:rPr>
          <w:rFonts w:ascii="Times New Roman" w:hAnsi="Times New Roman" w:cs="Times New Roman"/>
          <w:bCs/>
          <w:sz w:val="24"/>
          <w:szCs w:val="24"/>
          <w:lang w:val="en-IN"/>
        </w:rPr>
        <w:t xml:space="preserve"> scale updated for 2019. </w:t>
      </w:r>
      <w:r w:rsidRPr="00FB5755">
        <w:rPr>
          <w:rFonts w:ascii="Times New Roman" w:hAnsi="Times New Roman" w:cs="Times New Roman"/>
          <w:bCs/>
          <w:i/>
          <w:iCs/>
          <w:sz w:val="24"/>
          <w:szCs w:val="24"/>
          <w:lang w:val="en-IN"/>
        </w:rPr>
        <w:t>Journal of family medicine and primary care</w:t>
      </w:r>
      <w:r w:rsidRPr="00FB5755">
        <w:rPr>
          <w:rFonts w:ascii="Times New Roman" w:hAnsi="Times New Roman" w:cs="Times New Roman"/>
          <w:bCs/>
          <w:sz w:val="24"/>
          <w:szCs w:val="24"/>
          <w:lang w:val="en-IN"/>
        </w:rPr>
        <w:t xml:space="preserve">, </w:t>
      </w:r>
      <w:r w:rsidRPr="00FB5755">
        <w:rPr>
          <w:rFonts w:ascii="Times New Roman" w:hAnsi="Times New Roman" w:cs="Times New Roman"/>
          <w:bCs/>
          <w:i/>
          <w:iCs/>
          <w:sz w:val="24"/>
          <w:szCs w:val="24"/>
          <w:lang w:val="en-IN"/>
        </w:rPr>
        <w:t>8</w:t>
      </w:r>
      <w:r w:rsidRPr="00FB5755">
        <w:rPr>
          <w:rFonts w:ascii="Times New Roman" w:hAnsi="Times New Roman" w:cs="Times New Roman"/>
          <w:bCs/>
          <w:sz w:val="24"/>
          <w:szCs w:val="24"/>
          <w:lang w:val="en-IN"/>
        </w:rPr>
        <w:t>(6), 1846-1849.</w:t>
      </w:r>
    </w:p>
    <w:p w14:paraId="119FE7B8" w14:textId="77777777" w:rsidR="00951BF2" w:rsidRPr="001D65AB" w:rsidRDefault="00951BF2" w:rsidP="00975069">
      <w:pPr>
        <w:spacing w:after="0" w:line="360" w:lineRule="auto"/>
        <w:ind w:left="851" w:hanging="851"/>
        <w:jc w:val="both"/>
        <w:rPr>
          <w:rFonts w:ascii="Times New Roman" w:hAnsi="Times New Roman" w:cs="Times New Roman"/>
          <w:sz w:val="24"/>
          <w:szCs w:val="24"/>
          <w:lang w:val="en-IN"/>
        </w:rPr>
      </w:pPr>
      <w:r w:rsidRPr="001D65AB">
        <w:rPr>
          <w:rFonts w:ascii="Times New Roman" w:hAnsi="Times New Roman" w:cs="Times New Roman"/>
          <w:sz w:val="24"/>
          <w:szCs w:val="24"/>
          <w:lang w:val="en-IN"/>
        </w:rPr>
        <w:t xml:space="preserve">Yadav, P., Malik, S., &amp; Kumar, A. (2025). Development of Integrated farming system model: A Case study of a farmer of Jhajjar District of Haryana. </w:t>
      </w:r>
      <w:r w:rsidRPr="001D65AB">
        <w:rPr>
          <w:rFonts w:ascii="Times New Roman" w:hAnsi="Times New Roman" w:cs="Times New Roman"/>
          <w:i/>
          <w:iCs/>
          <w:sz w:val="24"/>
          <w:szCs w:val="24"/>
          <w:lang w:val="en-IN"/>
        </w:rPr>
        <w:t>International Journal of Environment, Agriculture and Biotechnology</w:t>
      </w:r>
      <w:r w:rsidRPr="001D65AB">
        <w:rPr>
          <w:rFonts w:ascii="Times New Roman" w:hAnsi="Times New Roman" w:cs="Times New Roman"/>
          <w:sz w:val="24"/>
          <w:szCs w:val="24"/>
          <w:lang w:val="en-IN"/>
        </w:rPr>
        <w:t xml:space="preserve">, </w:t>
      </w:r>
      <w:r w:rsidRPr="001D65AB">
        <w:rPr>
          <w:rFonts w:ascii="Times New Roman" w:hAnsi="Times New Roman" w:cs="Times New Roman"/>
          <w:i/>
          <w:iCs/>
          <w:sz w:val="24"/>
          <w:szCs w:val="24"/>
          <w:lang w:val="en-IN"/>
        </w:rPr>
        <w:t>10</w:t>
      </w:r>
      <w:r w:rsidRPr="001D65AB">
        <w:rPr>
          <w:rFonts w:ascii="Times New Roman" w:hAnsi="Times New Roman" w:cs="Times New Roman"/>
          <w:sz w:val="24"/>
          <w:szCs w:val="24"/>
          <w:lang w:val="en-IN"/>
        </w:rPr>
        <w:t>(3), 617425.</w:t>
      </w:r>
    </w:p>
    <w:sectPr w:rsidR="00951BF2" w:rsidRPr="001D65A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01E8C" w14:textId="77777777" w:rsidR="00774677" w:rsidRDefault="00774677">
      <w:pPr>
        <w:spacing w:after="0" w:line="240" w:lineRule="auto"/>
      </w:pPr>
      <w:r>
        <w:separator/>
      </w:r>
    </w:p>
  </w:endnote>
  <w:endnote w:type="continuationSeparator" w:id="0">
    <w:p w14:paraId="15C68A90" w14:textId="77777777" w:rsidR="00774677" w:rsidRDefault="00774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94D84" w14:textId="77777777" w:rsidR="0032412C" w:rsidRDefault="003241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EA5D2" w14:textId="77777777" w:rsidR="00806C85" w:rsidRDefault="00806C85" w:rsidP="00FB5755">
    <w:pPr>
      <w:pStyle w:val="Footer"/>
    </w:pPr>
  </w:p>
  <w:p w14:paraId="49BC2741" w14:textId="77777777" w:rsidR="00806C85" w:rsidRDefault="00FB5755">
    <w:pPr>
      <w:pStyle w:val="Footer"/>
    </w:pPr>
    <w:r>
      <w:tab/>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9A7F3" w14:textId="77777777" w:rsidR="0032412C" w:rsidRDefault="00324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40B49" w14:textId="77777777" w:rsidR="00774677" w:rsidRDefault="00774677">
      <w:pPr>
        <w:spacing w:after="0" w:line="240" w:lineRule="auto"/>
      </w:pPr>
      <w:r>
        <w:separator/>
      </w:r>
    </w:p>
  </w:footnote>
  <w:footnote w:type="continuationSeparator" w:id="0">
    <w:p w14:paraId="14D07AAE" w14:textId="77777777" w:rsidR="00774677" w:rsidRDefault="00774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0C463" w14:textId="74B91DA7" w:rsidR="0032412C" w:rsidRDefault="00774677">
    <w:pPr>
      <w:pStyle w:val="Header"/>
    </w:pPr>
    <w:r>
      <w:rPr>
        <w:noProof/>
      </w:rPr>
      <w:pict w14:anchorId="34BDE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6779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45B3D" w14:textId="7B236A62" w:rsidR="0032412C" w:rsidRDefault="00774677">
    <w:pPr>
      <w:pStyle w:val="Header"/>
    </w:pPr>
    <w:r>
      <w:rPr>
        <w:noProof/>
      </w:rPr>
      <w:pict w14:anchorId="69018A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6779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79838" w14:textId="62899F72" w:rsidR="0032412C" w:rsidRDefault="00774677">
    <w:pPr>
      <w:pStyle w:val="Header"/>
    </w:pPr>
    <w:r>
      <w:rPr>
        <w:noProof/>
      </w:rPr>
      <w:pict w14:anchorId="03D6CD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6779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2511E"/>
    <w:multiLevelType w:val="multilevel"/>
    <w:tmpl w:val="58CC0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69622D"/>
    <w:multiLevelType w:val="hybridMultilevel"/>
    <w:tmpl w:val="C6E26A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1E2"/>
    <w:rsid w:val="00012F7B"/>
    <w:rsid w:val="0003444C"/>
    <w:rsid w:val="000847CA"/>
    <w:rsid w:val="00085D29"/>
    <w:rsid w:val="0009695D"/>
    <w:rsid w:val="000A6712"/>
    <w:rsid w:val="000E0EEE"/>
    <w:rsid w:val="000E70CD"/>
    <w:rsid w:val="00110186"/>
    <w:rsid w:val="0012692D"/>
    <w:rsid w:val="00140333"/>
    <w:rsid w:val="00141A74"/>
    <w:rsid w:val="00143A25"/>
    <w:rsid w:val="0017636D"/>
    <w:rsid w:val="00176925"/>
    <w:rsid w:val="00182574"/>
    <w:rsid w:val="001C1984"/>
    <w:rsid w:val="001D65AB"/>
    <w:rsid w:val="001E44F5"/>
    <w:rsid w:val="001E549A"/>
    <w:rsid w:val="0020111D"/>
    <w:rsid w:val="0026374D"/>
    <w:rsid w:val="00271E7A"/>
    <w:rsid w:val="00283D7A"/>
    <w:rsid w:val="0029382D"/>
    <w:rsid w:val="002D125E"/>
    <w:rsid w:val="002F07FE"/>
    <w:rsid w:val="00322F20"/>
    <w:rsid w:val="0032412C"/>
    <w:rsid w:val="003301DF"/>
    <w:rsid w:val="003619A9"/>
    <w:rsid w:val="00377439"/>
    <w:rsid w:val="003A1987"/>
    <w:rsid w:val="003A23EF"/>
    <w:rsid w:val="003A3B09"/>
    <w:rsid w:val="003C07EE"/>
    <w:rsid w:val="003D072B"/>
    <w:rsid w:val="003E1F60"/>
    <w:rsid w:val="003E430D"/>
    <w:rsid w:val="003E487C"/>
    <w:rsid w:val="003E4904"/>
    <w:rsid w:val="003F1883"/>
    <w:rsid w:val="004069D1"/>
    <w:rsid w:val="004113CC"/>
    <w:rsid w:val="0041720A"/>
    <w:rsid w:val="00424D67"/>
    <w:rsid w:val="004251E2"/>
    <w:rsid w:val="00450C15"/>
    <w:rsid w:val="00484EF7"/>
    <w:rsid w:val="00493AB8"/>
    <w:rsid w:val="004E69B5"/>
    <w:rsid w:val="004F0356"/>
    <w:rsid w:val="00544B5B"/>
    <w:rsid w:val="00592702"/>
    <w:rsid w:val="005B5A9D"/>
    <w:rsid w:val="005C245E"/>
    <w:rsid w:val="005F41C7"/>
    <w:rsid w:val="00620481"/>
    <w:rsid w:val="006413DA"/>
    <w:rsid w:val="0065072D"/>
    <w:rsid w:val="00685A4C"/>
    <w:rsid w:val="00691631"/>
    <w:rsid w:val="006C152D"/>
    <w:rsid w:val="006C3BF3"/>
    <w:rsid w:val="00712362"/>
    <w:rsid w:val="00726A12"/>
    <w:rsid w:val="00747168"/>
    <w:rsid w:val="00774677"/>
    <w:rsid w:val="007A3966"/>
    <w:rsid w:val="007B1AC6"/>
    <w:rsid w:val="007E6B85"/>
    <w:rsid w:val="007E75C5"/>
    <w:rsid w:val="00806C85"/>
    <w:rsid w:val="00844602"/>
    <w:rsid w:val="0087265A"/>
    <w:rsid w:val="008916C4"/>
    <w:rsid w:val="008D23CC"/>
    <w:rsid w:val="008E0A88"/>
    <w:rsid w:val="008E1E3D"/>
    <w:rsid w:val="00920241"/>
    <w:rsid w:val="009202CA"/>
    <w:rsid w:val="00920F10"/>
    <w:rsid w:val="00951BF2"/>
    <w:rsid w:val="009531C6"/>
    <w:rsid w:val="00957CB4"/>
    <w:rsid w:val="00975069"/>
    <w:rsid w:val="00976A3C"/>
    <w:rsid w:val="0098518D"/>
    <w:rsid w:val="00987D72"/>
    <w:rsid w:val="009B288A"/>
    <w:rsid w:val="009B73CD"/>
    <w:rsid w:val="00A04753"/>
    <w:rsid w:val="00A12FEA"/>
    <w:rsid w:val="00A93039"/>
    <w:rsid w:val="00AA20AB"/>
    <w:rsid w:val="00AB18F5"/>
    <w:rsid w:val="00AE1809"/>
    <w:rsid w:val="00AE36B6"/>
    <w:rsid w:val="00B42A18"/>
    <w:rsid w:val="00B56F3C"/>
    <w:rsid w:val="00B655B4"/>
    <w:rsid w:val="00B67B82"/>
    <w:rsid w:val="00BC5491"/>
    <w:rsid w:val="00BC7054"/>
    <w:rsid w:val="00C245F6"/>
    <w:rsid w:val="00C6701A"/>
    <w:rsid w:val="00CB74AA"/>
    <w:rsid w:val="00CD0EBF"/>
    <w:rsid w:val="00D026A6"/>
    <w:rsid w:val="00D038CB"/>
    <w:rsid w:val="00D32DF1"/>
    <w:rsid w:val="00D97690"/>
    <w:rsid w:val="00DA04A3"/>
    <w:rsid w:val="00DC70EA"/>
    <w:rsid w:val="00DD6499"/>
    <w:rsid w:val="00DE78FC"/>
    <w:rsid w:val="00E36EDA"/>
    <w:rsid w:val="00E378C8"/>
    <w:rsid w:val="00E67288"/>
    <w:rsid w:val="00E9074A"/>
    <w:rsid w:val="00E95019"/>
    <w:rsid w:val="00EB477D"/>
    <w:rsid w:val="00ED67B7"/>
    <w:rsid w:val="00F011F1"/>
    <w:rsid w:val="00F13B4B"/>
    <w:rsid w:val="00F153EE"/>
    <w:rsid w:val="00F475D9"/>
    <w:rsid w:val="00F50822"/>
    <w:rsid w:val="00F537B6"/>
    <w:rsid w:val="00FA63F6"/>
    <w:rsid w:val="00FB575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6C027F"/>
  <w15:chartTrackingRefBased/>
  <w15:docId w15:val="{2F6EAF11-E3E5-46AB-B485-1FD7DF43E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51E2"/>
    <w:pPr>
      <w:spacing w:after="200" w:line="276" w:lineRule="auto"/>
    </w:pPr>
    <w:rPr>
      <w:rFonts w:eastAsiaTheme="minorEastAsia"/>
      <w:kern w:val="0"/>
      <w:sz w:val="22"/>
      <w:szCs w:val="20"/>
      <w:lang w:val="en-US"/>
      <w14:ligatures w14:val="none"/>
    </w:rPr>
  </w:style>
  <w:style w:type="paragraph" w:styleId="Heading1">
    <w:name w:val="heading 1"/>
    <w:basedOn w:val="Normal"/>
    <w:next w:val="Normal"/>
    <w:link w:val="Heading1Char"/>
    <w:uiPriority w:val="9"/>
    <w:qFormat/>
    <w:rsid w:val="004251E2"/>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4251E2"/>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4251E2"/>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4251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251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251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51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51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51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1E2"/>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4251E2"/>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4251E2"/>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4251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251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251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51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51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51E2"/>
    <w:rPr>
      <w:rFonts w:eastAsiaTheme="majorEastAsia" w:cstheme="majorBidi"/>
      <w:color w:val="272727" w:themeColor="text1" w:themeTint="D8"/>
    </w:rPr>
  </w:style>
  <w:style w:type="paragraph" w:styleId="Title">
    <w:name w:val="Title"/>
    <w:basedOn w:val="Normal"/>
    <w:next w:val="Normal"/>
    <w:link w:val="TitleChar"/>
    <w:uiPriority w:val="10"/>
    <w:qFormat/>
    <w:rsid w:val="004251E2"/>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4251E2"/>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4251E2"/>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4251E2"/>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4251E2"/>
    <w:pPr>
      <w:spacing w:before="160"/>
      <w:jc w:val="center"/>
    </w:pPr>
    <w:rPr>
      <w:i/>
      <w:iCs/>
      <w:color w:val="404040" w:themeColor="text1" w:themeTint="BF"/>
    </w:rPr>
  </w:style>
  <w:style w:type="character" w:customStyle="1" w:styleId="QuoteChar">
    <w:name w:val="Quote Char"/>
    <w:basedOn w:val="DefaultParagraphFont"/>
    <w:link w:val="Quote"/>
    <w:uiPriority w:val="29"/>
    <w:rsid w:val="004251E2"/>
    <w:rPr>
      <w:i/>
      <w:iCs/>
      <w:color w:val="404040" w:themeColor="text1" w:themeTint="BF"/>
    </w:rPr>
  </w:style>
  <w:style w:type="paragraph" w:styleId="ListParagraph">
    <w:name w:val="List Paragraph"/>
    <w:basedOn w:val="Normal"/>
    <w:uiPriority w:val="34"/>
    <w:qFormat/>
    <w:rsid w:val="004251E2"/>
    <w:pPr>
      <w:ind w:left="720"/>
      <w:contextualSpacing/>
    </w:pPr>
  </w:style>
  <w:style w:type="character" w:styleId="IntenseEmphasis">
    <w:name w:val="Intense Emphasis"/>
    <w:basedOn w:val="DefaultParagraphFont"/>
    <w:uiPriority w:val="21"/>
    <w:qFormat/>
    <w:rsid w:val="004251E2"/>
    <w:rPr>
      <w:i/>
      <w:iCs/>
      <w:color w:val="2F5496" w:themeColor="accent1" w:themeShade="BF"/>
    </w:rPr>
  </w:style>
  <w:style w:type="paragraph" w:styleId="IntenseQuote">
    <w:name w:val="Intense Quote"/>
    <w:basedOn w:val="Normal"/>
    <w:next w:val="Normal"/>
    <w:link w:val="IntenseQuoteChar"/>
    <w:uiPriority w:val="30"/>
    <w:qFormat/>
    <w:rsid w:val="004251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251E2"/>
    <w:rPr>
      <w:i/>
      <w:iCs/>
      <w:color w:val="2F5496" w:themeColor="accent1" w:themeShade="BF"/>
    </w:rPr>
  </w:style>
  <w:style w:type="character" w:styleId="IntenseReference">
    <w:name w:val="Intense Reference"/>
    <w:basedOn w:val="DefaultParagraphFont"/>
    <w:uiPriority w:val="32"/>
    <w:qFormat/>
    <w:rsid w:val="004251E2"/>
    <w:rPr>
      <w:b/>
      <w:bCs/>
      <w:smallCaps/>
      <w:color w:val="2F5496" w:themeColor="accent1" w:themeShade="BF"/>
      <w:spacing w:val="5"/>
    </w:rPr>
  </w:style>
  <w:style w:type="paragraph" w:styleId="Footer">
    <w:name w:val="footer"/>
    <w:basedOn w:val="Normal"/>
    <w:link w:val="FooterChar"/>
    <w:uiPriority w:val="99"/>
    <w:unhideWhenUsed/>
    <w:rsid w:val="004251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1E2"/>
    <w:rPr>
      <w:rFonts w:eastAsiaTheme="minorEastAsia"/>
      <w:kern w:val="0"/>
      <w:sz w:val="22"/>
      <w:szCs w:val="20"/>
      <w:lang w:val="en-US"/>
      <w14:ligatures w14:val="none"/>
    </w:rPr>
  </w:style>
  <w:style w:type="table" w:styleId="TableGrid">
    <w:name w:val="Table Grid"/>
    <w:basedOn w:val="TableNormal"/>
    <w:uiPriority w:val="59"/>
    <w:rsid w:val="000E0EEE"/>
    <w:pPr>
      <w:widowControl w:val="0"/>
      <w:adjustRightInd w:val="0"/>
      <w:spacing w:after="0" w:line="360" w:lineRule="atLeast"/>
      <w:jc w:val="both"/>
      <w:textAlignment w:val="baseline"/>
    </w:pPr>
    <w:rPr>
      <w:rFonts w:ascii="Times New Roman" w:eastAsia="SimSun" w:hAnsi="Times New Roman" w:cs="Times New Roman"/>
      <w:kern w:val="0"/>
      <w:sz w:val="20"/>
      <w:szCs w:val="20"/>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4D67"/>
    <w:rPr>
      <w:color w:val="0563C1" w:themeColor="hyperlink"/>
      <w:u w:val="single"/>
    </w:rPr>
  </w:style>
  <w:style w:type="character" w:styleId="UnresolvedMention">
    <w:name w:val="Unresolved Mention"/>
    <w:basedOn w:val="DefaultParagraphFont"/>
    <w:uiPriority w:val="99"/>
    <w:semiHidden/>
    <w:unhideWhenUsed/>
    <w:rsid w:val="00424D67"/>
    <w:rPr>
      <w:color w:val="605E5C"/>
      <w:shd w:val="clear" w:color="auto" w:fill="E1DFDD"/>
    </w:rPr>
  </w:style>
  <w:style w:type="paragraph" w:styleId="Header">
    <w:name w:val="header"/>
    <w:basedOn w:val="Normal"/>
    <w:link w:val="HeaderChar"/>
    <w:uiPriority w:val="99"/>
    <w:unhideWhenUsed/>
    <w:rsid w:val="00324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12C"/>
    <w:rPr>
      <w:rFonts w:eastAsiaTheme="minorEastAsia"/>
      <w:kern w:val="0"/>
      <w:sz w:val="22"/>
      <w:szCs w:val="20"/>
      <w:lang w:val="en-US"/>
      <w14:ligatures w14:val="none"/>
    </w:rPr>
  </w:style>
  <w:style w:type="table" w:styleId="TableGridLight">
    <w:name w:val="Grid Table Light"/>
    <w:basedOn w:val="TableNormal"/>
    <w:uiPriority w:val="40"/>
    <w:rsid w:val="007B1AC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1161">
      <w:bodyDiv w:val="1"/>
      <w:marLeft w:val="0"/>
      <w:marRight w:val="0"/>
      <w:marTop w:val="0"/>
      <w:marBottom w:val="0"/>
      <w:divBdr>
        <w:top w:val="none" w:sz="0" w:space="0" w:color="auto"/>
        <w:left w:val="none" w:sz="0" w:space="0" w:color="auto"/>
        <w:bottom w:val="none" w:sz="0" w:space="0" w:color="auto"/>
        <w:right w:val="none" w:sz="0" w:space="0" w:color="auto"/>
      </w:divBdr>
      <w:divsChild>
        <w:div w:id="1299645263">
          <w:marLeft w:val="0"/>
          <w:marRight w:val="0"/>
          <w:marTop w:val="0"/>
          <w:marBottom w:val="0"/>
          <w:divBdr>
            <w:top w:val="none" w:sz="0" w:space="0" w:color="auto"/>
            <w:left w:val="none" w:sz="0" w:space="0" w:color="auto"/>
            <w:bottom w:val="none" w:sz="0" w:space="0" w:color="auto"/>
            <w:right w:val="none" w:sz="0" w:space="0" w:color="auto"/>
          </w:divBdr>
        </w:div>
      </w:divsChild>
    </w:div>
    <w:div w:id="6449272">
      <w:bodyDiv w:val="1"/>
      <w:marLeft w:val="0"/>
      <w:marRight w:val="0"/>
      <w:marTop w:val="0"/>
      <w:marBottom w:val="0"/>
      <w:divBdr>
        <w:top w:val="none" w:sz="0" w:space="0" w:color="auto"/>
        <w:left w:val="none" w:sz="0" w:space="0" w:color="auto"/>
        <w:bottom w:val="none" w:sz="0" w:space="0" w:color="auto"/>
        <w:right w:val="none" w:sz="0" w:space="0" w:color="auto"/>
      </w:divBdr>
    </w:div>
    <w:div w:id="20859161">
      <w:bodyDiv w:val="1"/>
      <w:marLeft w:val="0"/>
      <w:marRight w:val="0"/>
      <w:marTop w:val="0"/>
      <w:marBottom w:val="0"/>
      <w:divBdr>
        <w:top w:val="none" w:sz="0" w:space="0" w:color="auto"/>
        <w:left w:val="none" w:sz="0" w:space="0" w:color="auto"/>
        <w:bottom w:val="none" w:sz="0" w:space="0" w:color="auto"/>
        <w:right w:val="none" w:sz="0" w:space="0" w:color="auto"/>
      </w:divBdr>
      <w:divsChild>
        <w:div w:id="448594781">
          <w:marLeft w:val="0"/>
          <w:marRight w:val="0"/>
          <w:marTop w:val="0"/>
          <w:marBottom w:val="0"/>
          <w:divBdr>
            <w:top w:val="none" w:sz="0" w:space="0" w:color="auto"/>
            <w:left w:val="none" w:sz="0" w:space="0" w:color="auto"/>
            <w:bottom w:val="none" w:sz="0" w:space="0" w:color="auto"/>
            <w:right w:val="none" w:sz="0" w:space="0" w:color="auto"/>
          </w:divBdr>
        </w:div>
      </w:divsChild>
    </w:div>
    <w:div w:id="26028187">
      <w:bodyDiv w:val="1"/>
      <w:marLeft w:val="0"/>
      <w:marRight w:val="0"/>
      <w:marTop w:val="0"/>
      <w:marBottom w:val="0"/>
      <w:divBdr>
        <w:top w:val="none" w:sz="0" w:space="0" w:color="auto"/>
        <w:left w:val="none" w:sz="0" w:space="0" w:color="auto"/>
        <w:bottom w:val="none" w:sz="0" w:space="0" w:color="auto"/>
        <w:right w:val="none" w:sz="0" w:space="0" w:color="auto"/>
      </w:divBdr>
      <w:divsChild>
        <w:div w:id="1968313232">
          <w:marLeft w:val="0"/>
          <w:marRight w:val="0"/>
          <w:marTop w:val="0"/>
          <w:marBottom w:val="0"/>
          <w:divBdr>
            <w:top w:val="none" w:sz="0" w:space="0" w:color="auto"/>
            <w:left w:val="none" w:sz="0" w:space="0" w:color="auto"/>
            <w:bottom w:val="none" w:sz="0" w:space="0" w:color="auto"/>
            <w:right w:val="none" w:sz="0" w:space="0" w:color="auto"/>
          </w:divBdr>
        </w:div>
      </w:divsChild>
    </w:div>
    <w:div w:id="47268210">
      <w:bodyDiv w:val="1"/>
      <w:marLeft w:val="0"/>
      <w:marRight w:val="0"/>
      <w:marTop w:val="0"/>
      <w:marBottom w:val="0"/>
      <w:divBdr>
        <w:top w:val="none" w:sz="0" w:space="0" w:color="auto"/>
        <w:left w:val="none" w:sz="0" w:space="0" w:color="auto"/>
        <w:bottom w:val="none" w:sz="0" w:space="0" w:color="auto"/>
        <w:right w:val="none" w:sz="0" w:space="0" w:color="auto"/>
      </w:divBdr>
    </w:div>
    <w:div w:id="56050534">
      <w:bodyDiv w:val="1"/>
      <w:marLeft w:val="0"/>
      <w:marRight w:val="0"/>
      <w:marTop w:val="0"/>
      <w:marBottom w:val="0"/>
      <w:divBdr>
        <w:top w:val="none" w:sz="0" w:space="0" w:color="auto"/>
        <w:left w:val="none" w:sz="0" w:space="0" w:color="auto"/>
        <w:bottom w:val="none" w:sz="0" w:space="0" w:color="auto"/>
        <w:right w:val="none" w:sz="0" w:space="0" w:color="auto"/>
      </w:divBdr>
    </w:div>
    <w:div w:id="110175316">
      <w:bodyDiv w:val="1"/>
      <w:marLeft w:val="0"/>
      <w:marRight w:val="0"/>
      <w:marTop w:val="0"/>
      <w:marBottom w:val="0"/>
      <w:divBdr>
        <w:top w:val="none" w:sz="0" w:space="0" w:color="auto"/>
        <w:left w:val="none" w:sz="0" w:space="0" w:color="auto"/>
        <w:bottom w:val="none" w:sz="0" w:space="0" w:color="auto"/>
        <w:right w:val="none" w:sz="0" w:space="0" w:color="auto"/>
      </w:divBdr>
    </w:div>
    <w:div w:id="187718820">
      <w:bodyDiv w:val="1"/>
      <w:marLeft w:val="0"/>
      <w:marRight w:val="0"/>
      <w:marTop w:val="0"/>
      <w:marBottom w:val="0"/>
      <w:divBdr>
        <w:top w:val="none" w:sz="0" w:space="0" w:color="auto"/>
        <w:left w:val="none" w:sz="0" w:space="0" w:color="auto"/>
        <w:bottom w:val="none" w:sz="0" w:space="0" w:color="auto"/>
        <w:right w:val="none" w:sz="0" w:space="0" w:color="auto"/>
      </w:divBdr>
    </w:div>
    <w:div w:id="204609037">
      <w:bodyDiv w:val="1"/>
      <w:marLeft w:val="0"/>
      <w:marRight w:val="0"/>
      <w:marTop w:val="0"/>
      <w:marBottom w:val="0"/>
      <w:divBdr>
        <w:top w:val="none" w:sz="0" w:space="0" w:color="auto"/>
        <w:left w:val="none" w:sz="0" w:space="0" w:color="auto"/>
        <w:bottom w:val="none" w:sz="0" w:space="0" w:color="auto"/>
        <w:right w:val="none" w:sz="0" w:space="0" w:color="auto"/>
      </w:divBdr>
    </w:div>
    <w:div w:id="228464232">
      <w:bodyDiv w:val="1"/>
      <w:marLeft w:val="0"/>
      <w:marRight w:val="0"/>
      <w:marTop w:val="0"/>
      <w:marBottom w:val="0"/>
      <w:divBdr>
        <w:top w:val="none" w:sz="0" w:space="0" w:color="auto"/>
        <w:left w:val="none" w:sz="0" w:space="0" w:color="auto"/>
        <w:bottom w:val="none" w:sz="0" w:space="0" w:color="auto"/>
        <w:right w:val="none" w:sz="0" w:space="0" w:color="auto"/>
      </w:divBdr>
      <w:divsChild>
        <w:div w:id="861895012">
          <w:marLeft w:val="0"/>
          <w:marRight w:val="0"/>
          <w:marTop w:val="0"/>
          <w:marBottom w:val="0"/>
          <w:divBdr>
            <w:top w:val="none" w:sz="0" w:space="0" w:color="auto"/>
            <w:left w:val="none" w:sz="0" w:space="0" w:color="auto"/>
            <w:bottom w:val="none" w:sz="0" w:space="0" w:color="auto"/>
            <w:right w:val="none" w:sz="0" w:space="0" w:color="auto"/>
          </w:divBdr>
        </w:div>
      </w:divsChild>
    </w:div>
    <w:div w:id="239951006">
      <w:bodyDiv w:val="1"/>
      <w:marLeft w:val="0"/>
      <w:marRight w:val="0"/>
      <w:marTop w:val="0"/>
      <w:marBottom w:val="0"/>
      <w:divBdr>
        <w:top w:val="none" w:sz="0" w:space="0" w:color="auto"/>
        <w:left w:val="none" w:sz="0" w:space="0" w:color="auto"/>
        <w:bottom w:val="none" w:sz="0" w:space="0" w:color="auto"/>
        <w:right w:val="none" w:sz="0" w:space="0" w:color="auto"/>
      </w:divBdr>
    </w:div>
    <w:div w:id="258952130">
      <w:bodyDiv w:val="1"/>
      <w:marLeft w:val="0"/>
      <w:marRight w:val="0"/>
      <w:marTop w:val="0"/>
      <w:marBottom w:val="0"/>
      <w:divBdr>
        <w:top w:val="none" w:sz="0" w:space="0" w:color="auto"/>
        <w:left w:val="none" w:sz="0" w:space="0" w:color="auto"/>
        <w:bottom w:val="none" w:sz="0" w:space="0" w:color="auto"/>
        <w:right w:val="none" w:sz="0" w:space="0" w:color="auto"/>
      </w:divBdr>
    </w:div>
    <w:div w:id="304480511">
      <w:bodyDiv w:val="1"/>
      <w:marLeft w:val="0"/>
      <w:marRight w:val="0"/>
      <w:marTop w:val="0"/>
      <w:marBottom w:val="0"/>
      <w:divBdr>
        <w:top w:val="none" w:sz="0" w:space="0" w:color="auto"/>
        <w:left w:val="none" w:sz="0" w:space="0" w:color="auto"/>
        <w:bottom w:val="none" w:sz="0" w:space="0" w:color="auto"/>
        <w:right w:val="none" w:sz="0" w:space="0" w:color="auto"/>
      </w:divBdr>
      <w:divsChild>
        <w:div w:id="1705062213">
          <w:marLeft w:val="0"/>
          <w:marRight w:val="0"/>
          <w:marTop w:val="0"/>
          <w:marBottom w:val="0"/>
          <w:divBdr>
            <w:top w:val="none" w:sz="0" w:space="0" w:color="auto"/>
            <w:left w:val="none" w:sz="0" w:space="0" w:color="auto"/>
            <w:bottom w:val="none" w:sz="0" w:space="0" w:color="auto"/>
            <w:right w:val="none" w:sz="0" w:space="0" w:color="auto"/>
          </w:divBdr>
        </w:div>
      </w:divsChild>
    </w:div>
    <w:div w:id="443615150">
      <w:bodyDiv w:val="1"/>
      <w:marLeft w:val="0"/>
      <w:marRight w:val="0"/>
      <w:marTop w:val="0"/>
      <w:marBottom w:val="0"/>
      <w:divBdr>
        <w:top w:val="none" w:sz="0" w:space="0" w:color="auto"/>
        <w:left w:val="none" w:sz="0" w:space="0" w:color="auto"/>
        <w:bottom w:val="none" w:sz="0" w:space="0" w:color="auto"/>
        <w:right w:val="none" w:sz="0" w:space="0" w:color="auto"/>
      </w:divBdr>
      <w:divsChild>
        <w:div w:id="1855993807">
          <w:marLeft w:val="0"/>
          <w:marRight w:val="0"/>
          <w:marTop w:val="0"/>
          <w:marBottom w:val="0"/>
          <w:divBdr>
            <w:top w:val="none" w:sz="0" w:space="0" w:color="auto"/>
            <w:left w:val="none" w:sz="0" w:space="0" w:color="auto"/>
            <w:bottom w:val="none" w:sz="0" w:space="0" w:color="auto"/>
            <w:right w:val="none" w:sz="0" w:space="0" w:color="auto"/>
          </w:divBdr>
        </w:div>
      </w:divsChild>
    </w:div>
    <w:div w:id="447554349">
      <w:bodyDiv w:val="1"/>
      <w:marLeft w:val="0"/>
      <w:marRight w:val="0"/>
      <w:marTop w:val="0"/>
      <w:marBottom w:val="0"/>
      <w:divBdr>
        <w:top w:val="none" w:sz="0" w:space="0" w:color="auto"/>
        <w:left w:val="none" w:sz="0" w:space="0" w:color="auto"/>
        <w:bottom w:val="none" w:sz="0" w:space="0" w:color="auto"/>
        <w:right w:val="none" w:sz="0" w:space="0" w:color="auto"/>
      </w:divBdr>
    </w:div>
    <w:div w:id="449785241">
      <w:bodyDiv w:val="1"/>
      <w:marLeft w:val="0"/>
      <w:marRight w:val="0"/>
      <w:marTop w:val="0"/>
      <w:marBottom w:val="0"/>
      <w:divBdr>
        <w:top w:val="none" w:sz="0" w:space="0" w:color="auto"/>
        <w:left w:val="none" w:sz="0" w:space="0" w:color="auto"/>
        <w:bottom w:val="none" w:sz="0" w:space="0" w:color="auto"/>
        <w:right w:val="none" w:sz="0" w:space="0" w:color="auto"/>
      </w:divBdr>
    </w:div>
    <w:div w:id="562134292">
      <w:bodyDiv w:val="1"/>
      <w:marLeft w:val="0"/>
      <w:marRight w:val="0"/>
      <w:marTop w:val="0"/>
      <w:marBottom w:val="0"/>
      <w:divBdr>
        <w:top w:val="none" w:sz="0" w:space="0" w:color="auto"/>
        <w:left w:val="none" w:sz="0" w:space="0" w:color="auto"/>
        <w:bottom w:val="none" w:sz="0" w:space="0" w:color="auto"/>
        <w:right w:val="none" w:sz="0" w:space="0" w:color="auto"/>
      </w:divBdr>
    </w:div>
    <w:div w:id="565536471">
      <w:bodyDiv w:val="1"/>
      <w:marLeft w:val="0"/>
      <w:marRight w:val="0"/>
      <w:marTop w:val="0"/>
      <w:marBottom w:val="0"/>
      <w:divBdr>
        <w:top w:val="none" w:sz="0" w:space="0" w:color="auto"/>
        <w:left w:val="none" w:sz="0" w:space="0" w:color="auto"/>
        <w:bottom w:val="none" w:sz="0" w:space="0" w:color="auto"/>
        <w:right w:val="none" w:sz="0" w:space="0" w:color="auto"/>
      </w:divBdr>
      <w:divsChild>
        <w:div w:id="1049719049">
          <w:marLeft w:val="0"/>
          <w:marRight w:val="0"/>
          <w:marTop w:val="0"/>
          <w:marBottom w:val="0"/>
          <w:divBdr>
            <w:top w:val="none" w:sz="0" w:space="0" w:color="auto"/>
            <w:left w:val="none" w:sz="0" w:space="0" w:color="auto"/>
            <w:bottom w:val="none" w:sz="0" w:space="0" w:color="auto"/>
            <w:right w:val="none" w:sz="0" w:space="0" w:color="auto"/>
          </w:divBdr>
        </w:div>
      </w:divsChild>
    </w:div>
    <w:div w:id="732630001">
      <w:bodyDiv w:val="1"/>
      <w:marLeft w:val="0"/>
      <w:marRight w:val="0"/>
      <w:marTop w:val="0"/>
      <w:marBottom w:val="0"/>
      <w:divBdr>
        <w:top w:val="none" w:sz="0" w:space="0" w:color="auto"/>
        <w:left w:val="none" w:sz="0" w:space="0" w:color="auto"/>
        <w:bottom w:val="none" w:sz="0" w:space="0" w:color="auto"/>
        <w:right w:val="none" w:sz="0" w:space="0" w:color="auto"/>
      </w:divBdr>
    </w:div>
    <w:div w:id="815344155">
      <w:bodyDiv w:val="1"/>
      <w:marLeft w:val="0"/>
      <w:marRight w:val="0"/>
      <w:marTop w:val="0"/>
      <w:marBottom w:val="0"/>
      <w:divBdr>
        <w:top w:val="none" w:sz="0" w:space="0" w:color="auto"/>
        <w:left w:val="none" w:sz="0" w:space="0" w:color="auto"/>
        <w:bottom w:val="none" w:sz="0" w:space="0" w:color="auto"/>
        <w:right w:val="none" w:sz="0" w:space="0" w:color="auto"/>
      </w:divBdr>
    </w:div>
    <w:div w:id="835925130">
      <w:bodyDiv w:val="1"/>
      <w:marLeft w:val="0"/>
      <w:marRight w:val="0"/>
      <w:marTop w:val="0"/>
      <w:marBottom w:val="0"/>
      <w:divBdr>
        <w:top w:val="none" w:sz="0" w:space="0" w:color="auto"/>
        <w:left w:val="none" w:sz="0" w:space="0" w:color="auto"/>
        <w:bottom w:val="none" w:sz="0" w:space="0" w:color="auto"/>
        <w:right w:val="none" w:sz="0" w:space="0" w:color="auto"/>
      </w:divBdr>
    </w:div>
    <w:div w:id="1030833897">
      <w:bodyDiv w:val="1"/>
      <w:marLeft w:val="0"/>
      <w:marRight w:val="0"/>
      <w:marTop w:val="0"/>
      <w:marBottom w:val="0"/>
      <w:divBdr>
        <w:top w:val="none" w:sz="0" w:space="0" w:color="auto"/>
        <w:left w:val="none" w:sz="0" w:space="0" w:color="auto"/>
        <w:bottom w:val="none" w:sz="0" w:space="0" w:color="auto"/>
        <w:right w:val="none" w:sz="0" w:space="0" w:color="auto"/>
      </w:divBdr>
    </w:div>
    <w:div w:id="1086655111">
      <w:bodyDiv w:val="1"/>
      <w:marLeft w:val="0"/>
      <w:marRight w:val="0"/>
      <w:marTop w:val="0"/>
      <w:marBottom w:val="0"/>
      <w:divBdr>
        <w:top w:val="none" w:sz="0" w:space="0" w:color="auto"/>
        <w:left w:val="none" w:sz="0" w:space="0" w:color="auto"/>
        <w:bottom w:val="none" w:sz="0" w:space="0" w:color="auto"/>
        <w:right w:val="none" w:sz="0" w:space="0" w:color="auto"/>
      </w:divBdr>
    </w:div>
    <w:div w:id="1128664907">
      <w:bodyDiv w:val="1"/>
      <w:marLeft w:val="0"/>
      <w:marRight w:val="0"/>
      <w:marTop w:val="0"/>
      <w:marBottom w:val="0"/>
      <w:divBdr>
        <w:top w:val="none" w:sz="0" w:space="0" w:color="auto"/>
        <w:left w:val="none" w:sz="0" w:space="0" w:color="auto"/>
        <w:bottom w:val="none" w:sz="0" w:space="0" w:color="auto"/>
        <w:right w:val="none" w:sz="0" w:space="0" w:color="auto"/>
      </w:divBdr>
    </w:div>
    <w:div w:id="1151364866">
      <w:bodyDiv w:val="1"/>
      <w:marLeft w:val="0"/>
      <w:marRight w:val="0"/>
      <w:marTop w:val="0"/>
      <w:marBottom w:val="0"/>
      <w:divBdr>
        <w:top w:val="none" w:sz="0" w:space="0" w:color="auto"/>
        <w:left w:val="none" w:sz="0" w:space="0" w:color="auto"/>
        <w:bottom w:val="none" w:sz="0" w:space="0" w:color="auto"/>
        <w:right w:val="none" w:sz="0" w:space="0" w:color="auto"/>
      </w:divBdr>
    </w:div>
    <w:div w:id="1224680016">
      <w:bodyDiv w:val="1"/>
      <w:marLeft w:val="0"/>
      <w:marRight w:val="0"/>
      <w:marTop w:val="0"/>
      <w:marBottom w:val="0"/>
      <w:divBdr>
        <w:top w:val="none" w:sz="0" w:space="0" w:color="auto"/>
        <w:left w:val="none" w:sz="0" w:space="0" w:color="auto"/>
        <w:bottom w:val="none" w:sz="0" w:space="0" w:color="auto"/>
        <w:right w:val="none" w:sz="0" w:space="0" w:color="auto"/>
      </w:divBdr>
    </w:div>
    <w:div w:id="1254436478">
      <w:bodyDiv w:val="1"/>
      <w:marLeft w:val="0"/>
      <w:marRight w:val="0"/>
      <w:marTop w:val="0"/>
      <w:marBottom w:val="0"/>
      <w:divBdr>
        <w:top w:val="none" w:sz="0" w:space="0" w:color="auto"/>
        <w:left w:val="none" w:sz="0" w:space="0" w:color="auto"/>
        <w:bottom w:val="none" w:sz="0" w:space="0" w:color="auto"/>
        <w:right w:val="none" w:sz="0" w:space="0" w:color="auto"/>
      </w:divBdr>
    </w:div>
    <w:div w:id="1294867463">
      <w:bodyDiv w:val="1"/>
      <w:marLeft w:val="0"/>
      <w:marRight w:val="0"/>
      <w:marTop w:val="0"/>
      <w:marBottom w:val="0"/>
      <w:divBdr>
        <w:top w:val="none" w:sz="0" w:space="0" w:color="auto"/>
        <w:left w:val="none" w:sz="0" w:space="0" w:color="auto"/>
        <w:bottom w:val="none" w:sz="0" w:space="0" w:color="auto"/>
        <w:right w:val="none" w:sz="0" w:space="0" w:color="auto"/>
      </w:divBdr>
    </w:div>
    <w:div w:id="1333144155">
      <w:bodyDiv w:val="1"/>
      <w:marLeft w:val="0"/>
      <w:marRight w:val="0"/>
      <w:marTop w:val="0"/>
      <w:marBottom w:val="0"/>
      <w:divBdr>
        <w:top w:val="none" w:sz="0" w:space="0" w:color="auto"/>
        <w:left w:val="none" w:sz="0" w:space="0" w:color="auto"/>
        <w:bottom w:val="none" w:sz="0" w:space="0" w:color="auto"/>
        <w:right w:val="none" w:sz="0" w:space="0" w:color="auto"/>
      </w:divBdr>
    </w:div>
    <w:div w:id="1360354670">
      <w:bodyDiv w:val="1"/>
      <w:marLeft w:val="0"/>
      <w:marRight w:val="0"/>
      <w:marTop w:val="0"/>
      <w:marBottom w:val="0"/>
      <w:divBdr>
        <w:top w:val="none" w:sz="0" w:space="0" w:color="auto"/>
        <w:left w:val="none" w:sz="0" w:space="0" w:color="auto"/>
        <w:bottom w:val="none" w:sz="0" w:space="0" w:color="auto"/>
        <w:right w:val="none" w:sz="0" w:space="0" w:color="auto"/>
      </w:divBdr>
    </w:div>
    <w:div w:id="1411274183">
      <w:bodyDiv w:val="1"/>
      <w:marLeft w:val="0"/>
      <w:marRight w:val="0"/>
      <w:marTop w:val="0"/>
      <w:marBottom w:val="0"/>
      <w:divBdr>
        <w:top w:val="none" w:sz="0" w:space="0" w:color="auto"/>
        <w:left w:val="none" w:sz="0" w:space="0" w:color="auto"/>
        <w:bottom w:val="none" w:sz="0" w:space="0" w:color="auto"/>
        <w:right w:val="none" w:sz="0" w:space="0" w:color="auto"/>
      </w:divBdr>
    </w:div>
    <w:div w:id="1413310063">
      <w:bodyDiv w:val="1"/>
      <w:marLeft w:val="0"/>
      <w:marRight w:val="0"/>
      <w:marTop w:val="0"/>
      <w:marBottom w:val="0"/>
      <w:divBdr>
        <w:top w:val="none" w:sz="0" w:space="0" w:color="auto"/>
        <w:left w:val="none" w:sz="0" w:space="0" w:color="auto"/>
        <w:bottom w:val="none" w:sz="0" w:space="0" w:color="auto"/>
        <w:right w:val="none" w:sz="0" w:space="0" w:color="auto"/>
      </w:divBdr>
      <w:divsChild>
        <w:div w:id="1750954835">
          <w:marLeft w:val="0"/>
          <w:marRight w:val="0"/>
          <w:marTop w:val="0"/>
          <w:marBottom w:val="0"/>
          <w:divBdr>
            <w:top w:val="none" w:sz="0" w:space="0" w:color="auto"/>
            <w:left w:val="none" w:sz="0" w:space="0" w:color="auto"/>
            <w:bottom w:val="none" w:sz="0" w:space="0" w:color="auto"/>
            <w:right w:val="none" w:sz="0" w:space="0" w:color="auto"/>
          </w:divBdr>
        </w:div>
      </w:divsChild>
    </w:div>
    <w:div w:id="1444033507">
      <w:bodyDiv w:val="1"/>
      <w:marLeft w:val="0"/>
      <w:marRight w:val="0"/>
      <w:marTop w:val="0"/>
      <w:marBottom w:val="0"/>
      <w:divBdr>
        <w:top w:val="none" w:sz="0" w:space="0" w:color="auto"/>
        <w:left w:val="none" w:sz="0" w:space="0" w:color="auto"/>
        <w:bottom w:val="none" w:sz="0" w:space="0" w:color="auto"/>
        <w:right w:val="none" w:sz="0" w:space="0" w:color="auto"/>
      </w:divBdr>
    </w:div>
    <w:div w:id="1445538048">
      <w:bodyDiv w:val="1"/>
      <w:marLeft w:val="0"/>
      <w:marRight w:val="0"/>
      <w:marTop w:val="0"/>
      <w:marBottom w:val="0"/>
      <w:divBdr>
        <w:top w:val="none" w:sz="0" w:space="0" w:color="auto"/>
        <w:left w:val="none" w:sz="0" w:space="0" w:color="auto"/>
        <w:bottom w:val="none" w:sz="0" w:space="0" w:color="auto"/>
        <w:right w:val="none" w:sz="0" w:space="0" w:color="auto"/>
      </w:divBdr>
    </w:div>
    <w:div w:id="1542549564">
      <w:bodyDiv w:val="1"/>
      <w:marLeft w:val="0"/>
      <w:marRight w:val="0"/>
      <w:marTop w:val="0"/>
      <w:marBottom w:val="0"/>
      <w:divBdr>
        <w:top w:val="none" w:sz="0" w:space="0" w:color="auto"/>
        <w:left w:val="none" w:sz="0" w:space="0" w:color="auto"/>
        <w:bottom w:val="none" w:sz="0" w:space="0" w:color="auto"/>
        <w:right w:val="none" w:sz="0" w:space="0" w:color="auto"/>
      </w:divBdr>
    </w:div>
    <w:div w:id="1718898171">
      <w:bodyDiv w:val="1"/>
      <w:marLeft w:val="0"/>
      <w:marRight w:val="0"/>
      <w:marTop w:val="0"/>
      <w:marBottom w:val="0"/>
      <w:divBdr>
        <w:top w:val="none" w:sz="0" w:space="0" w:color="auto"/>
        <w:left w:val="none" w:sz="0" w:space="0" w:color="auto"/>
        <w:bottom w:val="none" w:sz="0" w:space="0" w:color="auto"/>
        <w:right w:val="none" w:sz="0" w:space="0" w:color="auto"/>
      </w:divBdr>
    </w:div>
    <w:div w:id="1741950489">
      <w:bodyDiv w:val="1"/>
      <w:marLeft w:val="0"/>
      <w:marRight w:val="0"/>
      <w:marTop w:val="0"/>
      <w:marBottom w:val="0"/>
      <w:divBdr>
        <w:top w:val="none" w:sz="0" w:space="0" w:color="auto"/>
        <w:left w:val="none" w:sz="0" w:space="0" w:color="auto"/>
        <w:bottom w:val="none" w:sz="0" w:space="0" w:color="auto"/>
        <w:right w:val="none" w:sz="0" w:space="0" w:color="auto"/>
      </w:divBdr>
    </w:div>
    <w:div w:id="1915122539">
      <w:bodyDiv w:val="1"/>
      <w:marLeft w:val="0"/>
      <w:marRight w:val="0"/>
      <w:marTop w:val="0"/>
      <w:marBottom w:val="0"/>
      <w:divBdr>
        <w:top w:val="none" w:sz="0" w:space="0" w:color="auto"/>
        <w:left w:val="none" w:sz="0" w:space="0" w:color="auto"/>
        <w:bottom w:val="none" w:sz="0" w:space="0" w:color="auto"/>
        <w:right w:val="none" w:sz="0" w:space="0" w:color="auto"/>
      </w:divBdr>
    </w:div>
    <w:div w:id="2030137719">
      <w:bodyDiv w:val="1"/>
      <w:marLeft w:val="0"/>
      <w:marRight w:val="0"/>
      <w:marTop w:val="0"/>
      <w:marBottom w:val="0"/>
      <w:divBdr>
        <w:top w:val="none" w:sz="0" w:space="0" w:color="auto"/>
        <w:left w:val="none" w:sz="0" w:space="0" w:color="auto"/>
        <w:bottom w:val="none" w:sz="0" w:space="0" w:color="auto"/>
        <w:right w:val="none" w:sz="0" w:space="0" w:color="auto"/>
      </w:divBdr>
    </w:div>
    <w:div w:id="2121486479">
      <w:bodyDiv w:val="1"/>
      <w:marLeft w:val="0"/>
      <w:marRight w:val="0"/>
      <w:marTop w:val="0"/>
      <w:marBottom w:val="0"/>
      <w:divBdr>
        <w:top w:val="none" w:sz="0" w:space="0" w:color="auto"/>
        <w:left w:val="none" w:sz="0" w:space="0" w:color="auto"/>
        <w:bottom w:val="none" w:sz="0" w:space="0" w:color="auto"/>
        <w:right w:val="none" w:sz="0" w:space="0" w:color="auto"/>
      </w:divBdr>
    </w:div>
    <w:div w:id="212384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2499/0896297519.E0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13</Pages>
  <Words>3412</Words>
  <Characters>19451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 sharma</dc:creator>
  <cp:keywords/>
  <dc:description/>
  <cp:lastModifiedBy>SDI 1186</cp:lastModifiedBy>
  <cp:revision>53</cp:revision>
  <dcterms:created xsi:type="dcterms:W3CDTF">2025-06-17T07:42:00Z</dcterms:created>
  <dcterms:modified xsi:type="dcterms:W3CDTF">2025-07-05T08:05:00Z</dcterms:modified>
</cp:coreProperties>
</file>