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5E7D6" w14:textId="30FA65A4" w:rsidR="002A0A1F" w:rsidRPr="00644B88" w:rsidRDefault="002A0A1F" w:rsidP="00644B88">
      <w:pPr>
        <w:spacing w:after="0" w:line="240" w:lineRule="auto"/>
        <w:jc w:val="right"/>
        <w:rPr>
          <w:rFonts w:ascii="Arial" w:eastAsia="Times New Roman" w:hAnsi="Arial" w:cs="Arial"/>
          <w:b/>
          <w:kern w:val="0"/>
          <w:lang w:eastAsia="en-GB"/>
          <w14:ligatures w14:val="none"/>
        </w:rPr>
      </w:pPr>
      <w:r w:rsidRPr="00644B88">
        <w:rPr>
          <w:rFonts w:ascii="Arial" w:eastAsia="Times New Roman" w:hAnsi="Arial" w:cs="Arial"/>
          <w:b/>
          <w:kern w:val="0"/>
          <w:lang w:eastAsia="en-GB"/>
          <w14:ligatures w14:val="none"/>
        </w:rPr>
        <w:t>Design and Development of a Microcontroller</w:t>
      </w:r>
      <w:r w:rsidR="00081D31">
        <w:rPr>
          <w:rFonts w:ascii="Arial" w:eastAsia="Times New Roman" w:hAnsi="Arial" w:cs="Arial"/>
          <w:b/>
          <w:kern w:val="0"/>
          <w:lang w:eastAsia="en-GB"/>
          <w14:ligatures w14:val="none"/>
        </w:rPr>
        <w:t xml:space="preserve"> </w:t>
      </w:r>
      <w:r w:rsidRPr="00644B88">
        <w:rPr>
          <w:rFonts w:ascii="Arial" w:eastAsia="Times New Roman" w:hAnsi="Arial" w:cs="Arial"/>
          <w:b/>
          <w:kern w:val="0"/>
          <w:lang w:eastAsia="en-GB"/>
          <w14:ligatures w14:val="none"/>
        </w:rPr>
        <w:t>Based Liquefied Petroleum Gas (LPG) Incubator for Use in Power</w:t>
      </w:r>
      <w:r w:rsidR="00F94AAE">
        <w:rPr>
          <w:rFonts w:ascii="Arial" w:eastAsia="Times New Roman" w:hAnsi="Arial" w:cs="Arial"/>
          <w:b/>
          <w:kern w:val="0"/>
          <w:lang w:eastAsia="en-GB"/>
          <w14:ligatures w14:val="none"/>
        </w:rPr>
        <w:t xml:space="preserve"> </w:t>
      </w:r>
      <w:r w:rsidRPr="00644B88">
        <w:rPr>
          <w:rFonts w:ascii="Arial" w:eastAsia="Times New Roman" w:hAnsi="Arial" w:cs="Arial"/>
          <w:b/>
          <w:kern w:val="0"/>
          <w:lang w:eastAsia="en-GB"/>
          <w14:ligatures w14:val="none"/>
        </w:rPr>
        <w:t>Constrained Environments</w:t>
      </w:r>
    </w:p>
    <w:p w14:paraId="3F34B424" w14:textId="77777777" w:rsidR="000B1E02" w:rsidRPr="00644B88" w:rsidRDefault="000B1E02" w:rsidP="002A0A1F">
      <w:pPr>
        <w:spacing w:after="0" w:line="240" w:lineRule="auto"/>
        <w:jc w:val="center"/>
        <w:rPr>
          <w:rFonts w:ascii="Arial" w:eastAsia="Times New Roman" w:hAnsi="Arial" w:cs="Arial"/>
          <w:b/>
          <w:kern w:val="0"/>
          <w:lang w:eastAsia="en-GB"/>
          <w14:ligatures w14:val="none"/>
        </w:rPr>
      </w:pPr>
    </w:p>
    <w:p w14:paraId="7AB09BAD" w14:textId="77777777" w:rsidR="006051E7" w:rsidRPr="00644B88" w:rsidRDefault="006051E7" w:rsidP="006051E7">
      <w:pPr>
        <w:jc w:val="right"/>
        <w:rPr>
          <w:rFonts w:ascii="Arial" w:hAnsi="Arial" w:cs="Arial"/>
          <w:b/>
          <w:bCs/>
        </w:rPr>
      </w:pPr>
    </w:p>
    <w:p w14:paraId="721A26EB" w14:textId="77777777" w:rsidR="000B1E02" w:rsidRPr="00644B88" w:rsidRDefault="000B1E02" w:rsidP="000B1E02">
      <w:pPr>
        <w:jc w:val="center"/>
        <w:rPr>
          <w:rFonts w:ascii="Arial" w:hAnsi="Arial" w:cs="Arial"/>
          <w:b/>
          <w:bCs/>
        </w:rPr>
      </w:pPr>
    </w:p>
    <w:p w14:paraId="722BE830" w14:textId="77777777" w:rsidR="002A0A1F" w:rsidRPr="00644B88" w:rsidRDefault="002A0A1F" w:rsidP="002A0A1F">
      <w:pPr>
        <w:rPr>
          <w:rFonts w:ascii="Arial" w:hAnsi="Arial" w:cs="Arial"/>
          <w:b/>
          <w:bCs/>
        </w:rPr>
      </w:pPr>
    </w:p>
    <w:p w14:paraId="19776569" w14:textId="77777777" w:rsidR="002A0A1F" w:rsidRPr="00644B88" w:rsidRDefault="002A0A1F" w:rsidP="002A0A1F">
      <w:pPr>
        <w:rPr>
          <w:rFonts w:ascii="Arial" w:hAnsi="Arial" w:cs="Arial"/>
          <w:b/>
          <w:bCs/>
        </w:rPr>
      </w:pPr>
    </w:p>
    <w:p w14:paraId="147A3D3F" w14:textId="3C715E4C" w:rsidR="002A0A1F" w:rsidRPr="00644B88" w:rsidRDefault="00DE3850" w:rsidP="002A0A1F">
      <w:pPr>
        <w:rPr>
          <w:rFonts w:ascii="Arial" w:hAnsi="Arial" w:cs="Arial"/>
          <w:b/>
          <w:bCs/>
        </w:rPr>
      </w:pPr>
      <w:r w:rsidRPr="00644B88">
        <w:rPr>
          <w:rFonts w:ascii="Arial" w:hAnsi="Arial" w:cs="Arial"/>
          <w:b/>
          <w:bCs/>
        </w:rPr>
        <w:t>ABSTRACT</w:t>
      </w:r>
    </w:p>
    <w:p w14:paraId="308C5408" w14:textId="77777777" w:rsidR="002A0A1F" w:rsidRPr="00644B88" w:rsidRDefault="002A0A1F" w:rsidP="002A0A1F">
      <w:pPr>
        <w:jc w:val="both"/>
        <w:rPr>
          <w:rFonts w:ascii="Arial" w:hAnsi="Arial" w:cs="Arial"/>
        </w:rPr>
      </w:pPr>
      <w:r w:rsidRPr="00644B88">
        <w:rPr>
          <w:rFonts w:ascii="Arial" w:hAnsi="Arial" w:cs="Arial"/>
        </w:rPr>
        <w:t>The availability of reliable and affordable energy remains a significant challenge in the poultry sector across developing economies. This study presents the design, construction, and performance evaluation of a microcontroller-based egg incubator powered by Liquefied Petroleum Gas (LPG). The incubator was developed to address the limitations of electrically powered, solar-powered, and kerosene-based incubation systems, which are either cost-prohibitive or ineffective in regions with unreliable power supply. A programmable microcontroller (PIC16F876A) was employed to automate key incubation functions, including temperature and humidity regulation, gas ignition control, and egg turning. Fabricated using locally sourced materials, the prototype underwent a full incubation cycle using 120 fertile chicken eggs. The results demonstrated a hatchability rate of 65%, with consistent maintenance of optimal incubation conditions (temperature: 37.5°C; humidity: 45–55%). The LPG consumption for the 21-day incubation period was 15 kg, translating to a cost of ₦51.65 per chick. This study validates the feasibility of a low-cost, off-grid, automated incubation system suitable for rural and peri-urban poultry operations.</w:t>
      </w:r>
    </w:p>
    <w:p w14:paraId="12808EF3" w14:textId="623409C8" w:rsidR="002A0A1F" w:rsidRPr="00DE3850" w:rsidRDefault="002A0A1F" w:rsidP="002A0A1F">
      <w:pPr>
        <w:rPr>
          <w:rFonts w:ascii="Arial" w:hAnsi="Arial" w:cs="Arial"/>
          <w:b/>
          <w:bCs/>
          <w:sz w:val="20"/>
          <w:szCs w:val="20"/>
        </w:rPr>
      </w:pPr>
      <w:r w:rsidRPr="00DE3850">
        <w:rPr>
          <w:rFonts w:ascii="Arial" w:hAnsi="Arial" w:cs="Arial"/>
          <w:b/>
          <w:bCs/>
          <w:sz w:val="20"/>
          <w:szCs w:val="20"/>
        </w:rPr>
        <w:t>Key Words: Microcontroller</w:t>
      </w:r>
      <w:r w:rsidR="00494216">
        <w:rPr>
          <w:rFonts w:ascii="Arial" w:hAnsi="Arial" w:cs="Arial"/>
          <w:b/>
          <w:bCs/>
          <w:sz w:val="20"/>
          <w:szCs w:val="20"/>
        </w:rPr>
        <w:t>,</w:t>
      </w:r>
      <w:r w:rsidRPr="00DE3850">
        <w:rPr>
          <w:rFonts w:ascii="Arial" w:hAnsi="Arial" w:cs="Arial"/>
          <w:b/>
          <w:bCs/>
          <w:sz w:val="20"/>
          <w:szCs w:val="20"/>
        </w:rPr>
        <w:t xml:space="preserve"> Liquified Petroleum Gas (LPG</w:t>
      </w:r>
      <w:proofErr w:type="gramStart"/>
      <w:r w:rsidRPr="00DE3850">
        <w:rPr>
          <w:rFonts w:ascii="Arial" w:hAnsi="Arial" w:cs="Arial"/>
          <w:b/>
          <w:bCs/>
          <w:sz w:val="20"/>
          <w:szCs w:val="20"/>
        </w:rPr>
        <w:t>) ,</w:t>
      </w:r>
      <w:proofErr w:type="gramEnd"/>
      <w:r w:rsidRPr="00DE3850">
        <w:rPr>
          <w:rFonts w:ascii="Arial" w:hAnsi="Arial" w:cs="Arial"/>
          <w:b/>
          <w:bCs/>
          <w:sz w:val="20"/>
          <w:szCs w:val="20"/>
        </w:rPr>
        <w:t xml:space="preserve"> Incubator</w:t>
      </w:r>
      <w:r w:rsidR="00494216">
        <w:rPr>
          <w:rFonts w:ascii="Arial" w:hAnsi="Arial" w:cs="Arial"/>
          <w:b/>
          <w:bCs/>
          <w:sz w:val="20"/>
          <w:szCs w:val="20"/>
        </w:rPr>
        <w:t xml:space="preserve">, </w:t>
      </w:r>
      <w:r w:rsidRPr="00DE3850">
        <w:rPr>
          <w:rFonts w:ascii="Arial" w:hAnsi="Arial" w:cs="Arial"/>
          <w:b/>
          <w:bCs/>
          <w:sz w:val="20"/>
          <w:szCs w:val="20"/>
        </w:rPr>
        <w:t xml:space="preserve"> </w:t>
      </w:r>
      <w:r w:rsidR="00494216" w:rsidRPr="00644B88">
        <w:rPr>
          <w:rFonts w:ascii="Arial" w:eastAsia="Times New Roman" w:hAnsi="Arial" w:cs="Arial"/>
          <w:b/>
          <w:kern w:val="0"/>
          <w:lang w:eastAsia="en-GB"/>
          <w14:ligatures w14:val="none"/>
        </w:rPr>
        <w:t>Power</w:t>
      </w:r>
      <w:r w:rsidR="00494216">
        <w:rPr>
          <w:rFonts w:ascii="Arial" w:eastAsia="Times New Roman" w:hAnsi="Arial" w:cs="Arial"/>
          <w:b/>
          <w:kern w:val="0"/>
          <w:lang w:eastAsia="en-GB"/>
          <w14:ligatures w14:val="none"/>
        </w:rPr>
        <w:t xml:space="preserve"> </w:t>
      </w:r>
      <w:r w:rsidR="00494216" w:rsidRPr="00644B88">
        <w:rPr>
          <w:rFonts w:ascii="Arial" w:eastAsia="Times New Roman" w:hAnsi="Arial" w:cs="Arial"/>
          <w:b/>
          <w:kern w:val="0"/>
          <w:lang w:eastAsia="en-GB"/>
          <w14:ligatures w14:val="none"/>
        </w:rPr>
        <w:t>Constrained Environments</w:t>
      </w:r>
    </w:p>
    <w:p w14:paraId="68F8C429" w14:textId="5449511F" w:rsidR="002A0A1F" w:rsidRPr="00644B88" w:rsidRDefault="00DE3850" w:rsidP="002A0A1F">
      <w:pPr>
        <w:rPr>
          <w:rFonts w:ascii="Arial" w:hAnsi="Arial" w:cs="Arial"/>
          <w:b/>
          <w:bCs/>
        </w:rPr>
      </w:pPr>
      <w:r w:rsidRPr="00644B88">
        <w:rPr>
          <w:rFonts w:ascii="Arial" w:hAnsi="Arial" w:cs="Arial"/>
          <w:b/>
          <w:bCs/>
        </w:rPr>
        <w:t>1. INTRODUCTION</w:t>
      </w:r>
    </w:p>
    <w:p w14:paraId="50D8DF7D" w14:textId="2927EFF8" w:rsidR="000D035F" w:rsidRPr="00644B88" w:rsidRDefault="000D035F" w:rsidP="000D035F">
      <w:pPr>
        <w:jc w:val="both"/>
        <w:rPr>
          <w:rFonts w:ascii="Arial" w:hAnsi="Arial" w:cs="Arial"/>
        </w:rPr>
      </w:pPr>
      <w:r w:rsidRPr="00644B88">
        <w:rPr>
          <w:rFonts w:ascii="Arial" w:hAnsi="Arial" w:cs="Arial"/>
        </w:rPr>
        <w:t xml:space="preserve">Poultry farming is a fundamental pillar of agricultural economies worldwide, especially in developing regions such as sub-Saharan Africa where it contributes significantly to food security, poverty alleviation, and rural livelihood enhancement (Food and Agriculture Organization [FAO], 2022). In countries like Nigeria, poultry production not only </w:t>
      </w:r>
      <w:proofErr w:type="spellStart"/>
      <w:r w:rsidRPr="00644B88">
        <w:rPr>
          <w:rFonts w:ascii="Arial" w:hAnsi="Arial" w:cs="Arial"/>
        </w:rPr>
        <w:t>fulfills</w:t>
      </w:r>
      <w:proofErr w:type="spellEnd"/>
      <w:r w:rsidRPr="00644B88">
        <w:rPr>
          <w:rFonts w:ascii="Arial" w:hAnsi="Arial" w:cs="Arial"/>
        </w:rPr>
        <w:t xml:space="preserve"> the escalating demand for affordable animal protein but also supports millions of smallholder farmers and entrepreneurs who rely on poultry as a major income source (</w:t>
      </w:r>
      <w:proofErr w:type="spellStart"/>
      <w:r w:rsidRPr="00644B88">
        <w:rPr>
          <w:rFonts w:ascii="Arial" w:hAnsi="Arial" w:cs="Arial"/>
        </w:rPr>
        <w:t>Ojo</w:t>
      </w:r>
      <w:proofErr w:type="spellEnd"/>
      <w:r w:rsidRPr="00644B88">
        <w:rPr>
          <w:rFonts w:ascii="Arial" w:hAnsi="Arial" w:cs="Arial"/>
        </w:rPr>
        <w:t xml:space="preserve"> et al., 2021). Despite its critical role, the sector is continually constrained by systemic challenges, among which unreliable electricity supply and high energy costs for artificial incubation stand as primary impediments to optimal productivity and growth.</w:t>
      </w:r>
    </w:p>
    <w:p w14:paraId="2B029F12" w14:textId="27813893" w:rsidR="000D035F" w:rsidRPr="00644B88" w:rsidRDefault="000D035F" w:rsidP="000D035F">
      <w:pPr>
        <w:jc w:val="both"/>
        <w:rPr>
          <w:rFonts w:ascii="Arial" w:hAnsi="Arial" w:cs="Arial"/>
        </w:rPr>
      </w:pPr>
      <w:r w:rsidRPr="00644B88">
        <w:rPr>
          <w:rFonts w:ascii="Arial" w:hAnsi="Arial" w:cs="Arial"/>
        </w:rPr>
        <w:t xml:space="preserve">Incubation—the controlled process of hatching fertilized eggs, is central to poultry production, requiring the precise regulation of temperature, humidity, and ventilation for a continuous 21-day period. Failure to maintain these parameters within strict limits results in reduced hatchability and compromised chick viability, directly affecting production efficiency and profitability (Rahman et al., 2022). Modern commercial incubators are </w:t>
      </w:r>
      <w:r w:rsidRPr="00644B88">
        <w:rPr>
          <w:rFonts w:ascii="Arial" w:hAnsi="Arial" w:cs="Arial"/>
        </w:rPr>
        <w:lastRenderedPageBreak/>
        <w:t xml:space="preserve">predominantly electric-powered, necessitating a stable and uninterrupted power supply, which is a luxury often unavailable in rural or off-grid farming communities due to frequent blackouts, load shedding, or total absence of grid connectivity. Consequently, many poultry farmers are either forced to depend on costly and environmentally detrimental backup generators or resort to traditional, low-efficiency natural incubation methods that are </w:t>
      </w:r>
      <w:proofErr w:type="spellStart"/>
      <w:r w:rsidRPr="00644B88">
        <w:rPr>
          <w:rFonts w:ascii="Arial" w:hAnsi="Arial" w:cs="Arial"/>
        </w:rPr>
        <w:t>labor-intensive</w:t>
      </w:r>
      <w:proofErr w:type="spellEnd"/>
      <w:r w:rsidRPr="00644B88">
        <w:rPr>
          <w:rFonts w:ascii="Arial" w:hAnsi="Arial" w:cs="Arial"/>
        </w:rPr>
        <w:t xml:space="preserve"> and yield inconsistent outcomes.</w:t>
      </w:r>
    </w:p>
    <w:p w14:paraId="1E9D3528" w14:textId="624FD4AF" w:rsidR="000D035F" w:rsidRPr="00644B88" w:rsidRDefault="000D035F" w:rsidP="000D035F">
      <w:pPr>
        <w:jc w:val="both"/>
        <w:rPr>
          <w:rFonts w:ascii="Arial" w:hAnsi="Arial" w:cs="Arial"/>
        </w:rPr>
      </w:pPr>
      <w:r w:rsidRPr="00644B88">
        <w:rPr>
          <w:rFonts w:ascii="Arial" w:hAnsi="Arial" w:cs="Arial"/>
        </w:rPr>
        <w:t xml:space="preserve">Alternative energy sources such as solar power have been explored to mitigate these challenges, with various studies demonstrating the potential of solar photovoltaic (PV)-driven incubators to reduce reliance on grid electricity and lower operational costs </w:t>
      </w:r>
      <w:proofErr w:type="gramStart"/>
      <w:r w:rsidR="00FE6958">
        <w:rPr>
          <w:rFonts w:ascii="Arial" w:hAnsi="Arial" w:cs="Arial"/>
        </w:rPr>
        <w:t>(</w:t>
      </w:r>
      <w:r w:rsidRPr="00644B88">
        <w:rPr>
          <w:rFonts w:ascii="Arial" w:hAnsi="Arial" w:cs="Arial"/>
        </w:rPr>
        <w:t xml:space="preserve"> </w:t>
      </w:r>
      <w:r w:rsidR="00465AD9" w:rsidRPr="00C56635">
        <w:rPr>
          <w:rFonts w:ascii="Arial" w:hAnsi="Arial" w:cs="Arial"/>
          <w:shd w:val="clear" w:color="auto" w:fill="FFFFFF" w:themeFill="background1"/>
        </w:rPr>
        <w:t>Chen</w:t>
      </w:r>
      <w:proofErr w:type="gramEnd"/>
      <w:r w:rsidR="00465AD9" w:rsidRPr="00C56635">
        <w:rPr>
          <w:rFonts w:ascii="Arial" w:hAnsi="Arial" w:cs="Arial"/>
          <w:shd w:val="clear" w:color="auto" w:fill="FFFFFF" w:themeFill="background1"/>
        </w:rPr>
        <w:t xml:space="preserve">, </w:t>
      </w:r>
      <w:r w:rsidR="00465AD9" w:rsidRPr="00B336F1">
        <w:rPr>
          <w:rFonts w:ascii="Arial" w:hAnsi="Arial" w:cs="Arial"/>
          <w:i/>
          <w:iCs/>
          <w:shd w:val="clear" w:color="auto" w:fill="FFFFFF" w:themeFill="background1"/>
        </w:rPr>
        <w:t>et al</w:t>
      </w:r>
      <w:r w:rsidR="00465AD9" w:rsidRPr="00C56635">
        <w:rPr>
          <w:rFonts w:ascii="Arial" w:hAnsi="Arial" w:cs="Arial"/>
          <w:shd w:val="clear" w:color="auto" w:fill="FFFFFF" w:themeFill="background1"/>
        </w:rPr>
        <w:t>. ,2023)</w:t>
      </w:r>
      <w:r w:rsidRPr="00C56635">
        <w:rPr>
          <w:rFonts w:ascii="Arial" w:hAnsi="Arial" w:cs="Arial"/>
          <w:shd w:val="clear" w:color="auto" w:fill="FFFFFF" w:themeFill="background1"/>
        </w:rPr>
        <w:t>. However, solar incubators face limitations including high capital costs, dependency on weather conditions, and oft</w:t>
      </w:r>
      <w:r w:rsidRPr="00644B88">
        <w:rPr>
          <w:rFonts w:ascii="Arial" w:hAnsi="Arial" w:cs="Arial"/>
        </w:rPr>
        <w:t>en inadequate automation</w:t>
      </w:r>
      <w:r w:rsidR="00504A6F">
        <w:rPr>
          <w:rFonts w:ascii="Arial" w:hAnsi="Arial" w:cs="Arial"/>
        </w:rPr>
        <w:t xml:space="preserve">, </w:t>
      </w:r>
      <w:r w:rsidRPr="00644B88">
        <w:rPr>
          <w:rFonts w:ascii="Arial" w:hAnsi="Arial" w:cs="Arial"/>
        </w:rPr>
        <w:t>factors which restrict their widespread adoption and operational reliability, especially in regions with inconsistent sunlight (Glasson et al., 2003). Kerosene and diesel-</w:t>
      </w:r>
      <w:proofErr w:type="spellStart"/>
      <w:r w:rsidRPr="00644B88">
        <w:rPr>
          <w:rFonts w:ascii="Arial" w:hAnsi="Arial" w:cs="Arial"/>
        </w:rPr>
        <w:t>fueled</w:t>
      </w:r>
      <w:proofErr w:type="spellEnd"/>
      <w:r w:rsidRPr="00644B88">
        <w:rPr>
          <w:rFonts w:ascii="Arial" w:hAnsi="Arial" w:cs="Arial"/>
        </w:rPr>
        <w:t xml:space="preserve"> incubators have also been investigated but present issues of pollution, fuel scarcity, safety risks, and high running costs (</w:t>
      </w:r>
      <w:r w:rsidR="00AA1EB0" w:rsidRPr="00B430D7">
        <w:rPr>
          <w:rFonts w:ascii="Arial" w:hAnsi="Arial" w:cs="Arial"/>
        </w:rPr>
        <w:t>Rahman, et al. (2022).</w:t>
      </w:r>
      <w:r w:rsidRPr="00644B88">
        <w:rPr>
          <w:rFonts w:ascii="Arial" w:hAnsi="Arial" w:cs="Arial"/>
        </w:rPr>
        <w:t xml:space="preserve"> Thus, there remains an urgent need for alternative incubation systems that combine affordability, energy efficiency, operational stability, and environmental sustainability.</w:t>
      </w:r>
    </w:p>
    <w:p w14:paraId="100CFB2D" w14:textId="6AFA9B4E" w:rsidR="000D035F" w:rsidRPr="00644B88" w:rsidRDefault="000D035F" w:rsidP="000D035F">
      <w:pPr>
        <w:jc w:val="both"/>
        <w:rPr>
          <w:rFonts w:ascii="Arial" w:hAnsi="Arial" w:cs="Arial"/>
        </w:rPr>
      </w:pPr>
      <w:r w:rsidRPr="00644B88">
        <w:rPr>
          <w:rFonts w:ascii="Arial" w:hAnsi="Arial" w:cs="Arial"/>
        </w:rPr>
        <w:t>Liquefied Petroleum Gas (LPG) emerges as a viable and increasingly accessible energy source for poultry incubation in power-scarce contexts. LPG offers several advantages over traditional fuels and electricity: it burns cleanly with a high calorific value, is transportable and storable without significant losses, and is less susceptible to supply interruptions compared to electrical grids (World LPG Association, 2021). Moreover, many developing regions have established LPG distribution networks, making it a feasible fuel for decentralized poultry operations (</w:t>
      </w:r>
      <w:proofErr w:type="gramStart"/>
      <w:r w:rsidR="00AA1EB0" w:rsidRPr="00B430D7">
        <w:rPr>
          <w:rFonts w:ascii="Arial" w:hAnsi="Arial" w:cs="Arial"/>
        </w:rPr>
        <w:t>Rahman,  et al.</w:t>
      </w:r>
      <w:proofErr w:type="gramEnd"/>
      <w:r w:rsidR="00AA1EB0" w:rsidRPr="00B430D7">
        <w:rPr>
          <w:rFonts w:ascii="Arial" w:hAnsi="Arial" w:cs="Arial"/>
        </w:rPr>
        <w:t xml:space="preserve"> 2022).</w:t>
      </w:r>
      <w:r w:rsidRPr="00644B88">
        <w:rPr>
          <w:rFonts w:ascii="Arial" w:hAnsi="Arial" w:cs="Arial"/>
        </w:rPr>
        <w:t xml:space="preserve"> Despite this, LPG-powered incubators remain underutilized and under-researched, particularly regarding integration with automation technologies that could optimize energy consumption and improve incubation outcomes.</w:t>
      </w:r>
    </w:p>
    <w:p w14:paraId="5D0CB74D" w14:textId="77777777" w:rsidR="000D035F" w:rsidRPr="00644B88" w:rsidRDefault="000D035F" w:rsidP="000D035F">
      <w:pPr>
        <w:jc w:val="both"/>
        <w:rPr>
          <w:rFonts w:ascii="Arial" w:hAnsi="Arial" w:cs="Arial"/>
        </w:rPr>
      </w:pPr>
      <w:r w:rsidRPr="00644B88">
        <w:rPr>
          <w:rFonts w:ascii="Arial" w:hAnsi="Arial" w:cs="Arial"/>
        </w:rPr>
        <w:t xml:space="preserve">Recent advances in microcontroller technology present an opportunity to revolutionize incubator design by enabling precise, programmable control of critical environmental parameters such as temperature, humidity, and egg turning cycles (Chen et al., 2023). Microcontrollers offer cost-effective solutions with minimal power consumption and can be programmed to automate complex processes, reducing human error and </w:t>
      </w:r>
      <w:proofErr w:type="spellStart"/>
      <w:r w:rsidRPr="00644B88">
        <w:rPr>
          <w:rFonts w:ascii="Arial" w:hAnsi="Arial" w:cs="Arial"/>
        </w:rPr>
        <w:t>labor</w:t>
      </w:r>
      <w:proofErr w:type="spellEnd"/>
      <w:r w:rsidRPr="00644B88">
        <w:rPr>
          <w:rFonts w:ascii="Arial" w:hAnsi="Arial" w:cs="Arial"/>
        </w:rPr>
        <w:t xml:space="preserve"> intensity (Rahman et al., 2022). When combined with LPG heating, microcontroller-based incubators can achieve a balance between energy independence and operational accuracy, crucial for maintaining optimal embryonic development conditions in off-grid poultry farms.</w:t>
      </w:r>
    </w:p>
    <w:p w14:paraId="4BE0E987" w14:textId="00E9D68F" w:rsidR="000D035F" w:rsidRPr="00644B88" w:rsidRDefault="000D035F" w:rsidP="000D035F">
      <w:pPr>
        <w:jc w:val="both"/>
        <w:rPr>
          <w:rFonts w:ascii="Arial" w:hAnsi="Arial" w:cs="Arial"/>
        </w:rPr>
      </w:pPr>
      <w:r w:rsidRPr="00644B88">
        <w:rPr>
          <w:rFonts w:ascii="Arial" w:hAnsi="Arial" w:cs="Arial"/>
        </w:rPr>
        <w:t xml:space="preserve">The need for such integrated systems is underscored by the persistent challenges facing poultry hatcheries in Nigeria and other developing countries, where power outages and fuel costs significantly elevate the cost of production, often making day-old chicks prohibitively expensive for many farmers (National Agricultural Research Institute [NAPRI], 2011). Studies by </w:t>
      </w:r>
      <w:r w:rsidR="00C56635" w:rsidRPr="00C56635">
        <w:rPr>
          <w:rFonts w:ascii="Arial" w:hAnsi="Arial" w:cs="Arial"/>
        </w:rPr>
        <w:t xml:space="preserve">Chen, </w:t>
      </w:r>
      <w:r w:rsidR="00C56635" w:rsidRPr="00B336F1">
        <w:rPr>
          <w:rFonts w:ascii="Arial" w:hAnsi="Arial" w:cs="Arial"/>
          <w:i/>
          <w:iCs/>
        </w:rPr>
        <w:t>et al</w:t>
      </w:r>
      <w:r w:rsidR="00C56635" w:rsidRPr="00C56635">
        <w:rPr>
          <w:rFonts w:ascii="Arial" w:hAnsi="Arial" w:cs="Arial"/>
        </w:rPr>
        <w:t>. ,2023)</w:t>
      </w:r>
      <w:r w:rsidRPr="00C56635">
        <w:rPr>
          <w:rFonts w:ascii="Arial" w:hAnsi="Arial" w:cs="Arial"/>
        </w:rPr>
        <w:t xml:space="preserve"> highlight that although electric incubators have improved hatchability and productivity, their dependence on unreliable</w:t>
      </w:r>
      <w:r w:rsidRPr="00644B88">
        <w:rPr>
          <w:rFonts w:ascii="Arial" w:hAnsi="Arial" w:cs="Arial"/>
        </w:rPr>
        <w:t xml:space="preserve"> power supplies restricts their practical use in rural areas. Similarly, solar-powered incubators developed to date have not consistently met performance expectations due to inherent energy intermittency and limited automation capacity (Glasson et al., 2003). Thus, a hybrid approach employing LPG as a stable heat source with microcontroller-based environmental control offers a promising alternative.</w:t>
      </w:r>
    </w:p>
    <w:p w14:paraId="0E6BB0BE" w14:textId="77777777" w:rsidR="000D035F" w:rsidRPr="00644B88" w:rsidRDefault="000D035F" w:rsidP="000D035F">
      <w:pPr>
        <w:jc w:val="both"/>
        <w:rPr>
          <w:rFonts w:ascii="Arial" w:hAnsi="Arial" w:cs="Arial"/>
        </w:rPr>
      </w:pPr>
      <w:r w:rsidRPr="00644B88">
        <w:rPr>
          <w:rFonts w:ascii="Arial" w:hAnsi="Arial" w:cs="Arial"/>
        </w:rPr>
        <w:lastRenderedPageBreak/>
        <w:t>This research addresses these gaps by designing and developing a microcontroller-controlled incubator powered by LPG specifically tailored for use in power-constrained environments. The system aims to provide a reliable, efficient, and sustainable incubation solution that supports the production of healthy day-old chicks while mitigating the risks and costs associated with power instability and inefficient energy use. This approach also contributes to the broader goals of sustainable agricultural development by enhancing poultry productivity, reducing energy waste, and supporting rural livelihoods in off-grid areas.</w:t>
      </w:r>
    </w:p>
    <w:p w14:paraId="5468348D" w14:textId="45AD5795" w:rsidR="000D035F" w:rsidRPr="00644B88" w:rsidRDefault="000D035F" w:rsidP="000D035F">
      <w:pPr>
        <w:jc w:val="both"/>
        <w:rPr>
          <w:rFonts w:ascii="Arial" w:hAnsi="Arial" w:cs="Arial"/>
        </w:rPr>
      </w:pPr>
      <w:r w:rsidRPr="00644B88">
        <w:rPr>
          <w:rFonts w:ascii="Arial" w:hAnsi="Arial" w:cs="Arial"/>
        </w:rPr>
        <w:t xml:space="preserve">In summary, this study justifies its significance based on the increasing demand for poultry products driven by population growth and health-conscious consumer trends </w:t>
      </w:r>
      <w:proofErr w:type="spellStart"/>
      <w:r w:rsidRPr="00644B88">
        <w:rPr>
          <w:rFonts w:ascii="Arial" w:hAnsi="Arial" w:cs="Arial"/>
        </w:rPr>
        <w:t>favoring</w:t>
      </w:r>
      <w:proofErr w:type="spellEnd"/>
      <w:r w:rsidRPr="00644B88">
        <w:rPr>
          <w:rFonts w:ascii="Arial" w:hAnsi="Arial" w:cs="Arial"/>
        </w:rPr>
        <w:t xml:space="preserve"> poultry over red meat, the persistent power supply challenges limiting current incubation technologies, and the demonstrated benefits of microcontroller automation for precise incubation control (Chen et al., 2023; Rahman et al., 2022). By integrating LPG heating with programmable microcontroller systems, the proposed incubator design aspires to fill a critical technology gap, enhancing hatchery operations’ sustainability, scalability, and accessibility in developing country contexts.</w:t>
      </w:r>
    </w:p>
    <w:p w14:paraId="7D648E76" w14:textId="77777777" w:rsidR="002A0A1F" w:rsidRPr="00644B88" w:rsidRDefault="002A0A1F" w:rsidP="002A0A1F">
      <w:pPr>
        <w:rPr>
          <w:rFonts w:ascii="Arial" w:hAnsi="Arial" w:cs="Arial"/>
          <w:b/>
          <w:bCs/>
        </w:rPr>
      </w:pPr>
    </w:p>
    <w:p w14:paraId="56E4C158" w14:textId="19A98FF4" w:rsidR="002A0A1F" w:rsidRPr="00644B88" w:rsidRDefault="00DE3850" w:rsidP="002A0A1F">
      <w:pPr>
        <w:jc w:val="both"/>
        <w:rPr>
          <w:rFonts w:ascii="Arial" w:hAnsi="Arial" w:cs="Arial"/>
          <w:b/>
          <w:bCs/>
        </w:rPr>
      </w:pPr>
      <w:r w:rsidRPr="00644B88">
        <w:rPr>
          <w:rFonts w:ascii="Arial" w:hAnsi="Arial" w:cs="Arial"/>
          <w:b/>
          <w:bCs/>
        </w:rPr>
        <w:t>2. LITERATURE REVIEW AND THEORETICAL ALIGNMENT</w:t>
      </w:r>
    </w:p>
    <w:p w14:paraId="20DA2443" w14:textId="77777777" w:rsidR="002A0A1F" w:rsidRPr="00644B88" w:rsidRDefault="002A0A1F" w:rsidP="002A0A1F">
      <w:pPr>
        <w:jc w:val="both"/>
        <w:rPr>
          <w:rFonts w:ascii="Arial" w:hAnsi="Arial" w:cs="Arial"/>
          <w:b/>
          <w:bCs/>
        </w:rPr>
      </w:pPr>
      <w:r w:rsidRPr="00644B88">
        <w:rPr>
          <w:rFonts w:ascii="Arial" w:hAnsi="Arial" w:cs="Arial"/>
          <w:b/>
          <w:bCs/>
        </w:rPr>
        <w:t>2.1 Incubators</w:t>
      </w:r>
    </w:p>
    <w:p w14:paraId="6BADE944" w14:textId="77777777" w:rsidR="002A0A1F" w:rsidRPr="00644B88" w:rsidRDefault="002A0A1F" w:rsidP="002A0A1F">
      <w:pPr>
        <w:jc w:val="both"/>
        <w:rPr>
          <w:rFonts w:ascii="Arial" w:hAnsi="Arial" w:cs="Arial"/>
        </w:rPr>
      </w:pPr>
      <w:r w:rsidRPr="00644B88">
        <w:rPr>
          <w:rFonts w:ascii="Arial" w:hAnsi="Arial" w:cs="Arial"/>
        </w:rPr>
        <w:t>Incubators are specialized devices engineered to provide a controlled environment conducive to the artificial hatching of poultry eggs, effectively replicating the natural brooding conditions provided by hens. Over recent decades, incubator technology has evolved significantly, integrating renewable energy sources, microcontroller automation, and precision environmental controls to enhance hatchability and operational efficiency.</w:t>
      </w:r>
    </w:p>
    <w:p w14:paraId="09DAC81F" w14:textId="77777777" w:rsidR="002A0A1F" w:rsidRPr="00644B88" w:rsidRDefault="002A0A1F" w:rsidP="002A0A1F">
      <w:pPr>
        <w:jc w:val="both"/>
        <w:rPr>
          <w:rFonts w:ascii="Arial" w:hAnsi="Arial" w:cs="Arial"/>
        </w:rPr>
      </w:pPr>
      <w:r w:rsidRPr="00644B88">
        <w:rPr>
          <w:rFonts w:ascii="Arial" w:hAnsi="Arial" w:cs="Arial"/>
        </w:rPr>
        <w:t xml:space="preserve">Solar-powered incubators have gained prominence in energy-limited regions. For instance, </w:t>
      </w:r>
      <w:proofErr w:type="spellStart"/>
      <w:r w:rsidRPr="00644B88">
        <w:rPr>
          <w:rFonts w:ascii="Arial" w:hAnsi="Arial" w:cs="Arial"/>
        </w:rPr>
        <w:t>Olaleye</w:t>
      </w:r>
      <w:proofErr w:type="spellEnd"/>
      <w:r w:rsidRPr="00644B88">
        <w:rPr>
          <w:rFonts w:ascii="Arial" w:hAnsi="Arial" w:cs="Arial"/>
        </w:rPr>
        <w:t xml:space="preserve"> (2008) designed a 200-egg capacity incubator using solar water heating with natural convection, supplemented by biomass-fired heating for nocturnal temperature maintenance. This hybrid system highlights the integration of sustainable energy sources into incubation, reducing dependence on grid electricity. Large-scale cabinet incubators, such as </w:t>
      </w:r>
      <w:proofErr w:type="spellStart"/>
      <w:r w:rsidRPr="00644B88">
        <w:rPr>
          <w:rFonts w:ascii="Arial" w:hAnsi="Arial" w:cs="Arial"/>
        </w:rPr>
        <w:t>Sportman’s</w:t>
      </w:r>
      <w:proofErr w:type="spellEnd"/>
      <w:r w:rsidRPr="00644B88">
        <w:rPr>
          <w:rFonts w:ascii="Arial" w:hAnsi="Arial" w:cs="Arial"/>
        </w:rPr>
        <w:t xml:space="preserve"> 2000-egg design, demonstrate high thermal efficiency (~80%) with tight temperature regulation (±0.5 ºC), critical for uniform embryonic development.</w:t>
      </w:r>
    </w:p>
    <w:p w14:paraId="293C0ED3" w14:textId="77777777" w:rsidR="002A0A1F" w:rsidRPr="00644B88" w:rsidRDefault="002A0A1F" w:rsidP="002A0A1F">
      <w:pPr>
        <w:jc w:val="both"/>
        <w:rPr>
          <w:rFonts w:ascii="Arial" w:hAnsi="Arial" w:cs="Arial"/>
        </w:rPr>
      </w:pPr>
      <w:r w:rsidRPr="00644B88">
        <w:rPr>
          <w:rFonts w:ascii="Arial" w:hAnsi="Arial" w:cs="Arial"/>
        </w:rPr>
        <w:t>Educational and small-scale incubators, like the 12V minilab model from Rainbow Power Company Limited (RPCL, 2008), illustrate innovations in portability and power efficiency. Powered by photovoltaic panels and controlled via thermostatic elements, these models support diverse species incubation with manual egg turning, emphasizing accessibility in off-grid contexts.</w:t>
      </w:r>
    </w:p>
    <w:p w14:paraId="00118C06" w14:textId="6B30D099" w:rsidR="002A0A1F" w:rsidRPr="00644B88" w:rsidRDefault="002A0A1F" w:rsidP="002A0A1F">
      <w:pPr>
        <w:jc w:val="both"/>
        <w:rPr>
          <w:rFonts w:ascii="Arial" w:hAnsi="Arial" w:cs="Arial"/>
        </w:rPr>
      </w:pPr>
      <w:r w:rsidRPr="00644B88">
        <w:rPr>
          <w:rFonts w:ascii="Arial" w:hAnsi="Arial" w:cs="Arial"/>
        </w:rPr>
        <w:t>Historically, the concept of incubation houses with insulated double-wall construction and compartmentalization dates back to 19th-century China. Modern commercial incubators now incorporate sophisticated computer-controlled systems that regulate temperature, humidity, ventilation, and automated egg turning, optimizing hatch rates and scaling commercial poultry production.</w:t>
      </w:r>
    </w:p>
    <w:p w14:paraId="3C356DB7" w14:textId="6763663C" w:rsidR="002A0A1F" w:rsidRPr="00644B88" w:rsidRDefault="002A0A1F" w:rsidP="002A0A1F">
      <w:pPr>
        <w:jc w:val="both"/>
        <w:rPr>
          <w:rFonts w:ascii="Arial" w:hAnsi="Arial" w:cs="Arial"/>
        </w:rPr>
      </w:pPr>
      <w:r w:rsidRPr="00644B88">
        <w:rPr>
          <w:rFonts w:ascii="Arial" w:hAnsi="Arial" w:cs="Arial"/>
        </w:rPr>
        <w:lastRenderedPageBreak/>
        <w:t xml:space="preserve">The Korean-developed R-Com 3 incubator epitomizes microcontroller-driven precision in small-scale incubators, offering programmable species-specific settings, automatic turning cessation near hatching, and digital countdown displays, significantly enhancing user interaction and incubation reliability </w:t>
      </w:r>
      <w:r w:rsidR="00AF561F" w:rsidRPr="00B430D7">
        <w:rPr>
          <w:rFonts w:ascii="Arial" w:hAnsi="Arial" w:cs="Arial"/>
        </w:rPr>
        <w:t>(NERC</w:t>
      </w:r>
      <w:r w:rsidR="00AF561F">
        <w:rPr>
          <w:rFonts w:ascii="Arial" w:hAnsi="Arial" w:cs="Arial"/>
        </w:rPr>
        <w:t xml:space="preserve">, </w:t>
      </w:r>
      <w:r w:rsidR="00AF561F" w:rsidRPr="00B430D7">
        <w:rPr>
          <w:rFonts w:ascii="Arial" w:hAnsi="Arial" w:cs="Arial"/>
        </w:rPr>
        <w:t>2024)</w:t>
      </w:r>
      <w:r w:rsidRPr="00644B88">
        <w:rPr>
          <w:rFonts w:ascii="Arial" w:hAnsi="Arial" w:cs="Arial"/>
        </w:rPr>
        <w:t>).</w:t>
      </w:r>
    </w:p>
    <w:p w14:paraId="68BECD69" w14:textId="77777777" w:rsidR="002A0A1F" w:rsidRPr="00644B88" w:rsidRDefault="002A0A1F" w:rsidP="002A0A1F">
      <w:pPr>
        <w:jc w:val="both"/>
        <w:rPr>
          <w:rFonts w:ascii="Arial" w:hAnsi="Arial" w:cs="Arial"/>
          <w:b/>
          <w:bCs/>
        </w:rPr>
      </w:pPr>
      <w:r w:rsidRPr="00644B88">
        <w:rPr>
          <w:rFonts w:ascii="Arial" w:hAnsi="Arial" w:cs="Arial"/>
          <w:b/>
          <w:bCs/>
        </w:rPr>
        <w:t>2.2 Classification of Incubators</w:t>
      </w:r>
    </w:p>
    <w:p w14:paraId="7ADB2B01" w14:textId="02269357" w:rsidR="002A0A1F" w:rsidRPr="00644B88" w:rsidRDefault="002A0A1F" w:rsidP="002A0A1F">
      <w:pPr>
        <w:jc w:val="both"/>
        <w:rPr>
          <w:rFonts w:ascii="Arial" w:hAnsi="Arial" w:cs="Arial"/>
        </w:rPr>
      </w:pPr>
      <w:r w:rsidRPr="00644B88">
        <w:rPr>
          <w:rFonts w:ascii="Arial" w:hAnsi="Arial" w:cs="Arial"/>
        </w:rPr>
        <w:t xml:space="preserve">Incubators are primarily classified into natural and artificial types. Natural incubation leverages the innate brooding </w:t>
      </w:r>
      <w:proofErr w:type="spellStart"/>
      <w:r w:rsidRPr="00644B88">
        <w:rPr>
          <w:rFonts w:ascii="Arial" w:hAnsi="Arial" w:cs="Arial"/>
        </w:rPr>
        <w:t>behaviors</w:t>
      </w:r>
      <w:proofErr w:type="spellEnd"/>
      <w:r w:rsidRPr="00644B88">
        <w:rPr>
          <w:rFonts w:ascii="Arial" w:hAnsi="Arial" w:cs="Arial"/>
        </w:rPr>
        <w:t xml:space="preserve"> of hens, relying on their physiological mechanisms to maintain optimal temperature and humidity. Artificial incubators are subdivided into forced-air and still-air systems. Forced-air incubators employ fans to circulate air evenly, enabling larger capacities and more consistent incubation conditions. Conversely, still-air incubators rely on passive convection, suitable for small-scale use but often less precise.</w:t>
      </w:r>
    </w:p>
    <w:p w14:paraId="450DBADA" w14:textId="77777777" w:rsidR="002A0A1F" w:rsidRPr="00644B88" w:rsidRDefault="002A0A1F" w:rsidP="002A0A1F">
      <w:pPr>
        <w:jc w:val="both"/>
        <w:rPr>
          <w:rFonts w:ascii="Arial" w:hAnsi="Arial" w:cs="Arial"/>
          <w:b/>
          <w:bCs/>
        </w:rPr>
      </w:pPr>
      <w:r w:rsidRPr="00644B88">
        <w:rPr>
          <w:rFonts w:ascii="Arial" w:hAnsi="Arial" w:cs="Arial"/>
          <w:b/>
          <w:bCs/>
        </w:rPr>
        <w:t>2.2.1 Natural Incubation</w:t>
      </w:r>
    </w:p>
    <w:p w14:paraId="3AC60FD8" w14:textId="396328EE" w:rsidR="002A0A1F" w:rsidRPr="00644B88" w:rsidRDefault="002A0A1F" w:rsidP="002A0A1F">
      <w:pPr>
        <w:jc w:val="both"/>
        <w:rPr>
          <w:rFonts w:ascii="Arial" w:hAnsi="Arial" w:cs="Arial"/>
        </w:rPr>
      </w:pPr>
      <w:r w:rsidRPr="00644B88">
        <w:rPr>
          <w:rFonts w:ascii="Arial" w:hAnsi="Arial" w:cs="Arial"/>
        </w:rPr>
        <w:t>Natural incubation depends on selecting broody hens with strong maternal instincts and health status, ensuring consistent incubation temperatures (~38°C) and humidity levels (60–80%) (</w:t>
      </w:r>
      <w:r w:rsidR="00F37CE1" w:rsidRPr="00F37CE1">
        <w:rPr>
          <w:rFonts w:ascii="Arial" w:hAnsi="Arial" w:cs="Arial"/>
        </w:rPr>
        <w:t>Rahman, et al. (2022)</w:t>
      </w:r>
      <w:r w:rsidRPr="00644B88">
        <w:rPr>
          <w:rFonts w:ascii="Arial" w:hAnsi="Arial" w:cs="Arial"/>
        </w:rPr>
        <w:t xml:space="preserve">. The hen’s </w:t>
      </w:r>
      <w:proofErr w:type="spellStart"/>
      <w:r w:rsidRPr="00644B88">
        <w:rPr>
          <w:rFonts w:ascii="Arial" w:hAnsi="Arial" w:cs="Arial"/>
        </w:rPr>
        <w:t>behavior</w:t>
      </w:r>
      <w:proofErr w:type="spellEnd"/>
      <w:r w:rsidRPr="00644B88">
        <w:rPr>
          <w:rFonts w:ascii="Arial" w:hAnsi="Arial" w:cs="Arial"/>
        </w:rPr>
        <w:t xml:space="preserve"> of water splashing maintains humidity, critical for embryonic moisture retention. Optimal hatchability from natural incubation ranges between 75–80%, contingent on management factors such as feed and water availability near the nest, egg storage conditions, and periodic candling for fertility assessment</w:t>
      </w:r>
      <w:r w:rsidR="00EC7DB9">
        <w:rPr>
          <w:rFonts w:ascii="Arial" w:hAnsi="Arial" w:cs="Arial"/>
        </w:rPr>
        <w:t>.</w:t>
      </w:r>
    </w:p>
    <w:p w14:paraId="5B5A925B" w14:textId="77777777" w:rsidR="002A0A1F" w:rsidRPr="00644B88" w:rsidRDefault="002A0A1F" w:rsidP="002A0A1F">
      <w:pPr>
        <w:jc w:val="both"/>
        <w:rPr>
          <w:rFonts w:ascii="Arial" w:hAnsi="Arial" w:cs="Arial"/>
          <w:b/>
          <w:bCs/>
        </w:rPr>
      </w:pPr>
      <w:r w:rsidRPr="00644B88">
        <w:rPr>
          <w:rFonts w:ascii="Arial" w:hAnsi="Arial" w:cs="Arial"/>
          <w:b/>
          <w:bCs/>
        </w:rPr>
        <w:t>2.2.2 Artificial Incubation</w:t>
      </w:r>
    </w:p>
    <w:p w14:paraId="3CAD9270" w14:textId="50AC0D1E" w:rsidR="002A0A1F" w:rsidRPr="00644B88" w:rsidRDefault="002A0A1F" w:rsidP="002A0A1F">
      <w:pPr>
        <w:jc w:val="both"/>
        <w:rPr>
          <w:rFonts w:ascii="Arial" w:hAnsi="Arial" w:cs="Arial"/>
        </w:rPr>
      </w:pPr>
      <w:r w:rsidRPr="00644B88">
        <w:rPr>
          <w:rFonts w:ascii="Arial" w:hAnsi="Arial" w:cs="Arial"/>
        </w:rPr>
        <w:t xml:space="preserve">Artificial incubation technologies have advanced substantially, with current systems employing microprocessor-based controls to maintain precise temperature, humidity, and gas exchange parameters critical to embryonic development. The sensitivity of embryos to thermal fluctuations, especially during the latter incubation stages, necessitates automated environmental regulation to maximize hatchability </w:t>
      </w:r>
      <w:proofErr w:type="gramStart"/>
      <w:r w:rsidRPr="00644B88">
        <w:rPr>
          <w:rFonts w:ascii="Arial" w:hAnsi="Arial" w:cs="Arial"/>
        </w:rPr>
        <w:t xml:space="preserve">( </w:t>
      </w:r>
      <w:proofErr w:type="spellStart"/>
      <w:r w:rsidRPr="00644B88">
        <w:rPr>
          <w:rFonts w:ascii="Arial" w:hAnsi="Arial" w:cs="Arial"/>
        </w:rPr>
        <w:t>Vleck</w:t>
      </w:r>
      <w:proofErr w:type="spellEnd"/>
      <w:proofErr w:type="gramEnd"/>
      <w:r w:rsidRPr="00644B88">
        <w:rPr>
          <w:rFonts w:ascii="Arial" w:hAnsi="Arial" w:cs="Arial"/>
        </w:rPr>
        <w:t xml:space="preserve"> et al., 1980).</w:t>
      </w:r>
    </w:p>
    <w:p w14:paraId="69D7A34F" w14:textId="40F9F0C9" w:rsidR="002A0A1F" w:rsidRPr="00644B88" w:rsidRDefault="002A0A1F" w:rsidP="002A0A1F">
      <w:pPr>
        <w:jc w:val="both"/>
        <w:rPr>
          <w:rFonts w:ascii="Arial" w:hAnsi="Arial" w:cs="Arial"/>
        </w:rPr>
      </w:pPr>
      <w:r w:rsidRPr="00644B88">
        <w:rPr>
          <w:rFonts w:ascii="Arial" w:hAnsi="Arial" w:cs="Arial"/>
        </w:rPr>
        <w:t xml:space="preserve">In regions challenged by unreliable electricity supply, hybrid incubation systems utilizing renewable energy sources such as solar PV combined with gas fuels like LPG or biogas have emerged as viable alternatives. </w:t>
      </w:r>
      <w:r w:rsidR="00C56635" w:rsidRPr="00C56635">
        <w:rPr>
          <w:rFonts w:ascii="Arial" w:hAnsi="Arial" w:cs="Arial"/>
        </w:rPr>
        <w:t>Chen, et al. (</w:t>
      </w:r>
      <w:proofErr w:type="gramStart"/>
      <w:r w:rsidR="00C56635" w:rsidRPr="00C56635">
        <w:rPr>
          <w:rFonts w:ascii="Arial" w:hAnsi="Arial" w:cs="Arial"/>
        </w:rPr>
        <w:t>2023)</w:t>
      </w:r>
      <w:r w:rsidRPr="00644B88">
        <w:rPr>
          <w:rFonts w:ascii="Arial" w:hAnsi="Arial" w:cs="Arial"/>
        </w:rPr>
        <w:t>demonstrated</w:t>
      </w:r>
      <w:proofErr w:type="gramEnd"/>
      <w:r w:rsidRPr="00644B88">
        <w:rPr>
          <w:rFonts w:ascii="Arial" w:hAnsi="Arial" w:cs="Arial"/>
        </w:rPr>
        <w:t xml:space="preserve"> that integrating solar and gas systems could reduce electrical power requirements by up to 75%, although many existing designs lack comprehensive automation.</w:t>
      </w:r>
    </w:p>
    <w:p w14:paraId="10A0F8A0" w14:textId="525175E0" w:rsidR="002A0A1F" w:rsidRPr="00644B88" w:rsidRDefault="002A0A1F" w:rsidP="002A0A1F">
      <w:pPr>
        <w:jc w:val="both"/>
        <w:rPr>
          <w:rFonts w:ascii="Arial" w:hAnsi="Arial" w:cs="Arial"/>
        </w:rPr>
      </w:pPr>
      <w:r w:rsidRPr="00644B88">
        <w:rPr>
          <w:rFonts w:ascii="Arial" w:hAnsi="Arial" w:cs="Arial"/>
        </w:rPr>
        <w:t>Recent advancements in microcontroller technology enable the integration of precise temperature and humidity control, automatic egg turning, and ignition systems for gas-powered incubators, thereby bridging technological gaps in low-resource settings. Such systems not only improve hatch rates but also reduce operational costs and dependency on erratic power grids.</w:t>
      </w:r>
    </w:p>
    <w:p w14:paraId="0A6ECD52" w14:textId="77777777" w:rsidR="002A0A1F" w:rsidRPr="00644B88" w:rsidRDefault="002A0A1F" w:rsidP="002A0A1F">
      <w:pPr>
        <w:jc w:val="both"/>
        <w:rPr>
          <w:rFonts w:ascii="Arial" w:hAnsi="Arial" w:cs="Arial"/>
          <w:b/>
          <w:bCs/>
        </w:rPr>
      </w:pPr>
      <w:r w:rsidRPr="00644B88">
        <w:rPr>
          <w:rFonts w:ascii="Arial" w:hAnsi="Arial" w:cs="Arial"/>
          <w:b/>
          <w:bCs/>
        </w:rPr>
        <w:t>2.3 Past Research on Incubator Fabrication</w:t>
      </w:r>
    </w:p>
    <w:p w14:paraId="57C7894C" w14:textId="55468782" w:rsidR="002A0A1F" w:rsidRPr="00644B88" w:rsidRDefault="00EC7DB9" w:rsidP="002A0A1F">
      <w:pPr>
        <w:jc w:val="both"/>
        <w:rPr>
          <w:rFonts w:ascii="Arial" w:hAnsi="Arial" w:cs="Arial"/>
        </w:rPr>
      </w:pPr>
      <w:r>
        <w:rPr>
          <w:rFonts w:ascii="Arial" w:hAnsi="Arial" w:cs="Arial"/>
        </w:rPr>
        <w:t>Researcher</w:t>
      </w:r>
      <w:r w:rsidR="002A0A1F" w:rsidRPr="00644B88">
        <w:rPr>
          <w:rFonts w:ascii="Arial" w:hAnsi="Arial" w:cs="Arial"/>
        </w:rPr>
        <w:t xml:space="preserve"> underscored the growing demand for poultry products globally and identified energy consumption as a major bottleneck in conventional incubation methods. Their solar-based incubator design, which reduces reliance on grid electricity by 75%, presents a cost-effective and environmentally sustainable approach suitable for rural and off-grid poultry farmers.</w:t>
      </w:r>
    </w:p>
    <w:p w14:paraId="1CEAFF87" w14:textId="25D54883" w:rsidR="002A0A1F" w:rsidRPr="00644B88" w:rsidRDefault="007B2E7A" w:rsidP="002A0A1F">
      <w:pPr>
        <w:jc w:val="both"/>
        <w:rPr>
          <w:rFonts w:ascii="Arial" w:hAnsi="Arial" w:cs="Arial"/>
        </w:rPr>
      </w:pPr>
      <w:r>
        <w:rPr>
          <w:rFonts w:ascii="Arial" w:hAnsi="Arial" w:cs="Arial"/>
        </w:rPr>
        <w:lastRenderedPageBreak/>
        <w:t>Chen</w:t>
      </w:r>
      <w:r w:rsidR="002A0A1F" w:rsidRPr="00644B88">
        <w:rPr>
          <w:rFonts w:ascii="Arial" w:hAnsi="Arial" w:cs="Arial"/>
        </w:rPr>
        <w:t xml:space="preserve"> et al. (20</w:t>
      </w:r>
      <w:r>
        <w:rPr>
          <w:rFonts w:ascii="Arial" w:hAnsi="Arial" w:cs="Arial"/>
        </w:rPr>
        <w:t>23</w:t>
      </w:r>
      <w:r w:rsidR="002A0A1F" w:rsidRPr="00644B88">
        <w:rPr>
          <w:rFonts w:ascii="Arial" w:hAnsi="Arial" w:cs="Arial"/>
        </w:rPr>
        <w:t>) investigated the challenges facing poultry production in Nigeria, particularly the lack of reliable grid electricity in rural hatcheries. They developed an electric incubator prototype, which although initially demonstrated a modest hatchability rate of 33%, showed promise for household-level adoption with further optimization.</w:t>
      </w:r>
    </w:p>
    <w:p w14:paraId="7E59AC7D" w14:textId="0A602F95" w:rsidR="002A0A1F" w:rsidRPr="00644B88" w:rsidRDefault="002A0A1F" w:rsidP="002A0A1F">
      <w:pPr>
        <w:jc w:val="both"/>
        <w:rPr>
          <w:rFonts w:ascii="Arial" w:hAnsi="Arial" w:cs="Arial"/>
        </w:rPr>
      </w:pPr>
      <w:r w:rsidRPr="00644B88">
        <w:rPr>
          <w:rFonts w:ascii="Arial" w:hAnsi="Arial" w:cs="Arial"/>
        </w:rPr>
        <w:t xml:space="preserve">More recently, </w:t>
      </w:r>
      <w:r w:rsidR="00841F6E" w:rsidRPr="00B430D7">
        <w:rPr>
          <w:rFonts w:ascii="Arial" w:hAnsi="Arial" w:cs="Arial"/>
        </w:rPr>
        <w:t>Ochieng, &amp; Mwangi</w:t>
      </w:r>
      <w:r w:rsidR="00841F6E">
        <w:rPr>
          <w:rFonts w:ascii="Arial" w:hAnsi="Arial" w:cs="Arial"/>
        </w:rPr>
        <w:t xml:space="preserve"> </w:t>
      </w:r>
      <w:r w:rsidR="00841F6E" w:rsidRPr="00B430D7">
        <w:rPr>
          <w:rFonts w:ascii="Arial" w:hAnsi="Arial" w:cs="Arial"/>
        </w:rPr>
        <w:t>(2021</w:t>
      </w:r>
      <w:r w:rsidR="00841F6E">
        <w:rPr>
          <w:rFonts w:ascii="Arial" w:hAnsi="Arial" w:cs="Arial"/>
        </w:rPr>
        <w:t>)</w:t>
      </w:r>
      <w:r w:rsidRPr="00644B88">
        <w:rPr>
          <w:rFonts w:ascii="Arial" w:hAnsi="Arial" w:cs="Arial"/>
        </w:rPr>
        <w:t xml:space="preserve"> advanced the development of microcontroller-based LPG incubators equipped with automated ignition and environmental regulation. Their findings revealed improved hatchability rates of up to 65%, demonstrating the feasibility of LPG-powered incubation as an affordable and scalable solution in power-constrained environments.</w:t>
      </w:r>
    </w:p>
    <w:p w14:paraId="32E91ACB" w14:textId="52F9BD9A" w:rsidR="002A0A1F" w:rsidRPr="00644B88" w:rsidRDefault="00DE3850" w:rsidP="002A0A1F">
      <w:pPr>
        <w:rPr>
          <w:rFonts w:ascii="Arial" w:hAnsi="Arial" w:cs="Arial"/>
          <w:b/>
          <w:bCs/>
        </w:rPr>
      </w:pPr>
      <w:r w:rsidRPr="00644B88">
        <w:rPr>
          <w:rFonts w:ascii="Arial" w:hAnsi="Arial" w:cs="Arial"/>
          <w:b/>
          <w:bCs/>
        </w:rPr>
        <w:t>3. METHODOLOGY</w:t>
      </w:r>
    </w:p>
    <w:p w14:paraId="33B5A262" w14:textId="44805BF3" w:rsidR="002A0A1F" w:rsidRPr="00644B88" w:rsidRDefault="002A0A1F" w:rsidP="002A0A1F">
      <w:pPr>
        <w:rPr>
          <w:rFonts w:ascii="Arial" w:hAnsi="Arial" w:cs="Arial"/>
          <w:b/>
          <w:bCs/>
        </w:rPr>
      </w:pPr>
      <w:r w:rsidRPr="00644B88">
        <w:rPr>
          <w:rFonts w:ascii="Arial" w:hAnsi="Arial" w:cs="Arial"/>
          <w:b/>
          <w:bCs/>
        </w:rPr>
        <w:t>Design Framework</w:t>
      </w:r>
    </w:p>
    <w:p w14:paraId="5A234BC3" w14:textId="77777777" w:rsidR="002A0A1F" w:rsidRPr="00644B88" w:rsidRDefault="002A0A1F" w:rsidP="002A0A1F">
      <w:pPr>
        <w:rPr>
          <w:rFonts w:ascii="Arial" w:hAnsi="Arial" w:cs="Arial"/>
        </w:rPr>
      </w:pPr>
      <w:r w:rsidRPr="00644B88">
        <w:rPr>
          <w:rFonts w:ascii="Arial" w:hAnsi="Arial" w:cs="Arial"/>
        </w:rPr>
        <w:t xml:space="preserve">The incubator was constructed using medium-density </w:t>
      </w:r>
      <w:proofErr w:type="spellStart"/>
      <w:r w:rsidRPr="00644B88">
        <w:rPr>
          <w:rFonts w:ascii="Arial" w:hAnsi="Arial" w:cs="Arial"/>
        </w:rPr>
        <w:t>fiberboard</w:t>
      </w:r>
      <w:proofErr w:type="spellEnd"/>
      <w:r w:rsidRPr="00644B88">
        <w:rPr>
          <w:rFonts w:ascii="Arial" w:hAnsi="Arial" w:cs="Arial"/>
        </w:rPr>
        <w:t xml:space="preserve"> (MDF) and divided into two chambers: an upper chamber for egg incubation and a lower chamber for heat generation and distribution. The incubator was designed to accommodate 180 chicken eggs using a trolley-based tray system.</w:t>
      </w:r>
    </w:p>
    <w:p w14:paraId="171E6098" w14:textId="77777777" w:rsidR="002A0A1F" w:rsidRPr="00644B88" w:rsidRDefault="002A0A1F" w:rsidP="002A0A1F">
      <w:pPr>
        <w:pStyle w:val="ListParagraph"/>
        <w:autoSpaceDE w:val="0"/>
        <w:autoSpaceDN w:val="0"/>
        <w:adjustRightInd w:val="0"/>
        <w:spacing w:line="360" w:lineRule="auto"/>
        <w:ind w:left="0" w:firstLine="567"/>
        <w:jc w:val="both"/>
        <w:rPr>
          <w:rFonts w:ascii="Arial" w:hAnsi="Arial" w:cs="Arial"/>
        </w:rPr>
      </w:pPr>
      <w:r w:rsidRPr="00644B88">
        <w:rPr>
          <w:rFonts w:ascii="Arial" w:hAnsi="Arial" w:cs="Arial"/>
        </w:rPr>
        <w:t xml:space="preserve"> </w:t>
      </w:r>
    </w:p>
    <w:p w14:paraId="036C5827" w14:textId="5F5AF7DC" w:rsidR="002A0A1F" w:rsidRPr="00644B88" w:rsidRDefault="00943E8B" w:rsidP="002A0A1F">
      <w:pPr>
        <w:pStyle w:val="ListParagraph"/>
        <w:autoSpaceDE w:val="0"/>
        <w:autoSpaceDN w:val="0"/>
        <w:adjustRightInd w:val="0"/>
        <w:spacing w:line="360" w:lineRule="auto"/>
        <w:ind w:left="0"/>
        <w:jc w:val="center"/>
        <w:rPr>
          <w:rFonts w:ascii="Arial" w:hAnsi="Arial" w:cs="Arial"/>
        </w:rPr>
      </w:pPr>
      <w:r w:rsidRPr="00644B88">
        <w:rPr>
          <w:rFonts w:ascii="Arial" w:hAnsi="Arial" w:cs="Arial"/>
          <w:noProof/>
          <w:lang w:val="en-US"/>
        </w:rPr>
        <w:lastRenderedPageBreak/>
        <mc:AlternateContent>
          <mc:Choice Requires="wps">
            <w:drawing>
              <wp:anchor distT="0" distB="0" distL="114300" distR="114300" simplePos="0" relativeHeight="251693056" behindDoc="0" locked="0" layoutInCell="1" allowOverlap="1" wp14:anchorId="62AC9603" wp14:editId="2DEEEB19">
                <wp:simplePos x="0" y="0"/>
                <wp:positionH relativeFrom="column">
                  <wp:posOffset>96058</wp:posOffset>
                </wp:positionH>
                <wp:positionV relativeFrom="paragraph">
                  <wp:posOffset>4701936</wp:posOffset>
                </wp:positionV>
                <wp:extent cx="1177290" cy="250825"/>
                <wp:effectExtent l="0" t="0" r="0" b="0"/>
                <wp:wrapNone/>
                <wp:docPr id="162352810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250825"/>
                        </a:xfrm>
                        <a:prstGeom prst="rect">
                          <a:avLst/>
                        </a:prstGeom>
                        <a:solidFill>
                          <a:srgbClr val="FFFFFF"/>
                        </a:solidFill>
                        <a:ln>
                          <a:noFill/>
                        </a:ln>
                      </wps:spPr>
                      <wps:txbx>
                        <w:txbxContent>
                          <w:p w14:paraId="29A8E237" w14:textId="77777777" w:rsidR="002A0A1F" w:rsidRPr="00DC4AC7" w:rsidRDefault="002A0A1F" w:rsidP="002A0A1F">
                            <w:pPr>
                              <w:jc w:val="center"/>
                              <w:rPr>
                                <w:sz w:val="20"/>
                              </w:rPr>
                            </w:pPr>
                            <w:r>
                              <w:rPr>
                                <w:sz w:val="20"/>
                              </w:rPr>
                              <w:t>12 V; 92 Ah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AC9603" id="_x0000_t202" coordsize="21600,21600" o:spt="202" path="m,l,21600r21600,l21600,xe">
                <v:stroke joinstyle="miter"/>
                <v:path gradientshapeok="t" o:connecttype="rect"/>
              </v:shapetype>
              <v:shape id="Text Box 6" o:spid="_x0000_s1026" type="#_x0000_t202" style="position:absolute;left:0;text-align:left;margin-left:7.55pt;margin-top:370.25pt;width:92.7pt;height:1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" stroked="f">
                <v:textbox>
                  <w:txbxContent>
                    <w:p w14:paraId="29A8E237" w14:textId="77777777" w:rsidR="002A0A1F" w:rsidRPr="00DC4AC7" w:rsidRDefault="002A0A1F" w:rsidP="002A0A1F">
                      <w:pPr>
                        <w:jc w:val="center"/>
                        <w:rPr>
                          <w:sz w:val="20"/>
                        </w:rPr>
                      </w:pPr>
                      <w:r>
                        <w:rPr>
                          <w:sz w:val="20"/>
                        </w:rPr>
                        <w:t>12 V; 92 Ah</w:t>
                      </w:r>
                    </w:p>
                  </w:txbxContent>
                </v:textbox>
              </v:shape>
            </w:pict>
          </mc:Fallback>
        </mc:AlternateContent>
      </w:r>
      <w:r w:rsidRPr="00644B88">
        <w:rPr>
          <w:rFonts w:ascii="Arial" w:hAnsi="Arial" w:cs="Arial"/>
          <w:noProof/>
          <w:lang w:val="en-US"/>
        </w:rPr>
        <mc:AlternateContent>
          <mc:Choice Requires="wps">
            <w:drawing>
              <wp:anchor distT="0" distB="0" distL="114300" distR="114300" simplePos="0" relativeHeight="251661312" behindDoc="0" locked="0" layoutInCell="1" allowOverlap="1" wp14:anchorId="1CB44D86" wp14:editId="12D1964B">
                <wp:simplePos x="0" y="0"/>
                <wp:positionH relativeFrom="column">
                  <wp:posOffset>2530550</wp:posOffset>
                </wp:positionH>
                <wp:positionV relativeFrom="paragraph">
                  <wp:posOffset>4815642</wp:posOffset>
                </wp:positionV>
                <wp:extent cx="2844800" cy="694690"/>
                <wp:effectExtent l="0" t="0" r="0" b="0"/>
                <wp:wrapNone/>
                <wp:docPr id="46982607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94690"/>
                        </a:xfrm>
                        <a:prstGeom prst="rect">
                          <a:avLst/>
                        </a:prstGeom>
                        <a:noFill/>
                        <a:ln>
                          <a:noFill/>
                        </a:ln>
                      </wps:spPr>
                      <wps:txbx>
                        <w:txbxContent>
                          <w:p w14:paraId="449B8821" w14:textId="77777777" w:rsidR="002A0A1F" w:rsidRPr="00DC4AC7" w:rsidRDefault="002A0A1F" w:rsidP="002A0A1F">
                            <w:pPr>
                              <w:jc w:val="center"/>
                              <w:rPr>
                                <w:sz w:val="20"/>
                              </w:rPr>
                            </w:pPr>
                            <w:r w:rsidRPr="00DC4AC7">
                              <w:rPr>
                                <w:sz w:val="20"/>
                              </w:rPr>
                              <w:t>Controls the solenoid v</w:t>
                            </w:r>
                            <w:r>
                              <w:rPr>
                                <w:sz w:val="20"/>
                              </w:rPr>
                              <w:t>alve</w:t>
                            </w:r>
                            <w:r w:rsidRPr="00DC4AC7">
                              <w:rPr>
                                <w:sz w:val="20"/>
                              </w:rPr>
                              <w:t>, sparking device, gas burner, fan blowers</w:t>
                            </w:r>
                            <w:r>
                              <w:rPr>
                                <w:sz w:val="20"/>
                              </w:rPr>
                              <w:t>, humidifier</w:t>
                            </w:r>
                            <w:r w:rsidRPr="00DC4AC7">
                              <w:rPr>
                                <w:sz w:val="20"/>
                              </w:rPr>
                              <w:t xml:space="preserve"> and the turning of the egg trays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B44D86" id="Text Box 29" o:spid="_x0000_s1027" type="#_x0000_t202" style="position:absolute;left:0;text-align:left;margin-left:199.25pt;margin-top:379.2pt;width:224pt;height:54.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" filled="f" stroked="f">
                <v:textbox style="mso-fit-shape-to-text:t">
                  <w:txbxContent>
                    <w:p w14:paraId="449B8821" w14:textId="77777777" w:rsidR="002A0A1F" w:rsidRPr="00DC4AC7" w:rsidRDefault="002A0A1F" w:rsidP="002A0A1F">
                      <w:pPr>
                        <w:jc w:val="center"/>
                        <w:rPr>
                          <w:sz w:val="20"/>
                        </w:rPr>
                      </w:pPr>
                      <w:r w:rsidRPr="00DC4AC7">
                        <w:rPr>
                          <w:sz w:val="20"/>
                        </w:rPr>
                        <w:t>Controls the solenoid v</w:t>
                      </w:r>
                      <w:r>
                        <w:rPr>
                          <w:sz w:val="20"/>
                        </w:rPr>
                        <w:t>alve</w:t>
                      </w:r>
                      <w:r w:rsidRPr="00DC4AC7">
                        <w:rPr>
                          <w:sz w:val="20"/>
                        </w:rPr>
                        <w:t>, sparking device, gas burner, fan blowers</w:t>
                      </w:r>
                      <w:r>
                        <w:rPr>
                          <w:sz w:val="20"/>
                        </w:rPr>
                        <w:t>, humidifier</w:t>
                      </w:r>
                      <w:r w:rsidRPr="00DC4AC7">
                        <w:rPr>
                          <w:sz w:val="20"/>
                        </w:rPr>
                        <w:t xml:space="preserve"> and the turning of the egg trays</w:t>
                      </w:r>
                    </w:p>
                  </w:txbxContent>
                </v:textbox>
              </v:shape>
            </w:pict>
          </mc:Fallback>
        </mc:AlternateContent>
      </w:r>
      <w:r w:rsidRPr="00644B88">
        <w:rPr>
          <w:rFonts w:ascii="Arial" w:hAnsi="Arial" w:cs="Arial"/>
          <w:noProof/>
          <w:lang w:val="en-US"/>
        </w:rPr>
        <mc:AlternateContent>
          <mc:Choice Requires="wps">
            <w:drawing>
              <wp:anchor distT="0" distB="0" distL="114300" distR="114300" simplePos="0" relativeHeight="251674624" behindDoc="0" locked="0" layoutInCell="1" allowOverlap="1" wp14:anchorId="0456259F" wp14:editId="23F2B3BE">
                <wp:simplePos x="0" y="0"/>
                <wp:positionH relativeFrom="column">
                  <wp:posOffset>7929707</wp:posOffset>
                </wp:positionH>
                <wp:positionV relativeFrom="paragraph">
                  <wp:posOffset>1370520</wp:posOffset>
                </wp:positionV>
                <wp:extent cx="1334770" cy="574040"/>
                <wp:effectExtent l="0" t="0" r="0" b="0"/>
                <wp:wrapNone/>
                <wp:docPr id="70093544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574040"/>
                        </a:xfrm>
                        <a:prstGeom prst="rect">
                          <a:avLst/>
                        </a:prstGeom>
                        <a:solidFill>
                          <a:srgbClr val="FFFFFF"/>
                        </a:solidFill>
                        <a:ln>
                          <a:noFill/>
                        </a:ln>
                      </wps:spPr>
                      <wps:txbx>
                        <w:txbxContent>
                          <w:p w14:paraId="53201943" w14:textId="77777777" w:rsidR="002A0A1F" w:rsidRPr="00DC4AC7" w:rsidRDefault="002A0A1F" w:rsidP="002A0A1F">
                            <w:pPr>
                              <w:jc w:val="center"/>
                              <w:rPr>
                                <w:sz w:val="20"/>
                              </w:rPr>
                            </w:pPr>
                            <w:r>
                              <w:rPr>
                                <w:sz w:val="20"/>
                              </w:rPr>
                              <w:t>Egg Tray Support Stand with Turning Mechanism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6259F" id="Text Box 21" o:spid="_x0000_s1028" type="#_x0000_t202" style="position:absolute;left:0;text-align:left;margin-left:624.4pt;margin-top:107.9pt;width:105.1pt;height:4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" stroked="f">
                <v:textbox>
                  <w:txbxContent>
                    <w:p w14:paraId="53201943" w14:textId="77777777" w:rsidR="002A0A1F" w:rsidRPr="00DC4AC7" w:rsidRDefault="002A0A1F" w:rsidP="002A0A1F">
                      <w:pPr>
                        <w:jc w:val="center"/>
                        <w:rPr>
                          <w:sz w:val="20"/>
                        </w:rPr>
                      </w:pPr>
                      <w:r>
                        <w:rPr>
                          <w:sz w:val="20"/>
                        </w:rPr>
                        <w:t>Egg Tray Support Stand with Turning Mechanism</w:t>
                      </w:r>
                    </w:p>
                  </w:txbxContent>
                </v:textbox>
              </v:shape>
            </w:pict>
          </mc:Fallback>
        </mc:AlternateContent>
      </w:r>
      <w:r w:rsidRPr="00644B88">
        <w:rPr>
          <w:rFonts w:ascii="Arial" w:hAnsi="Arial" w:cs="Arial"/>
          <w:noProof/>
          <w:lang w:val="en-US"/>
        </w:rPr>
        <mc:AlternateContent>
          <mc:Choice Requires="wps">
            <w:drawing>
              <wp:anchor distT="0" distB="0" distL="114300" distR="114300" simplePos="0" relativeHeight="251666432" behindDoc="0" locked="0" layoutInCell="1" allowOverlap="1" wp14:anchorId="66B67131" wp14:editId="5D757F02">
                <wp:simplePos x="0" y="0"/>
                <wp:positionH relativeFrom="margin">
                  <wp:posOffset>-368136</wp:posOffset>
                </wp:positionH>
                <wp:positionV relativeFrom="paragraph">
                  <wp:posOffset>3341815</wp:posOffset>
                </wp:positionV>
                <wp:extent cx="1305560" cy="427355"/>
                <wp:effectExtent l="0" t="0" r="0" b="0"/>
                <wp:wrapNone/>
                <wp:docPr id="19747110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427355"/>
                        </a:xfrm>
                        <a:prstGeom prst="rect">
                          <a:avLst/>
                        </a:prstGeom>
                        <a:solidFill>
                          <a:srgbClr val="FFFFFF"/>
                        </a:solidFill>
                        <a:ln>
                          <a:noFill/>
                        </a:ln>
                      </wps:spPr>
                      <wps:txbx>
                        <w:txbxContent>
                          <w:p w14:paraId="54C2030D" w14:textId="77777777" w:rsidR="002A0A1F" w:rsidRPr="00DC4AC7" w:rsidRDefault="002A0A1F" w:rsidP="002A0A1F">
                            <w:pPr>
                              <w:jc w:val="center"/>
                              <w:rPr>
                                <w:sz w:val="20"/>
                              </w:rPr>
                            </w:pPr>
                            <w:r>
                              <w:rPr>
                                <w:sz w:val="20"/>
                              </w:rPr>
                              <w:t>Inverter/Solar needed to charge Battery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B67131" id="Text Box 7" o:spid="_x0000_s1029" type="#_x0000_t202" style="position:absolute;left:0;text-align:left;margin-left:-29pt;margin-top:263.15pt;width:102.8pt;height:33.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" stroked="f">
                <v:textbox>
                  <w:txbxContent>
                    <w:p w14:paraId="54C2030D" w14:textId="77777777" w:rsidR="002A0A1F" w:rsidRPr="00DC4AC7" w:rsidRDefault="002A0A1F" w:rsidP="002A0A1F">
                      <w:pPr>
                        <w:jc w:val="center"/>
                        <w:rPr>
                          <w:sz w:val="20"/>
                        </w:rPr>
                      </w:pPr>
                      <w:r>
                        <w:rPr>
                          <w:sz w:val="20"/>
                        </w:rPr>
                        <w:t>Inverter/Solar needed to charge Battery</w:t>
                      </w:r>
                    </w:p>
                  </w:txbxContent>
                </v:textbox>
                <w10:wrap anchorx="margin"/>
              </v:shape>
            </w:pict>
          </mc:Fallback>
        </mc:AlternateContent>
      </w:r>
      <w:r w:rsidRPr="00644B88">
        <w:rPr>
          <w:rFonts w:ascii="Arial" w:hAnsi="Arial" w:cs="Arial"/>
          <w:noProof/>
          <w:lang w:val="en-US"/>
        </w:rPr>
        <mc:AlternateContent>
          <mc:Choice Requires="wps">
            <w:drawing>
              <wp:anchor distT="0" distB="0" distL="114300" distR="114300" simplePos="0" relativeHeight="251670528" behindDoc="0" locked="0" layoutInCell="1" allowOverlap="1" wp14:anchorId="48530BE1" wp14:editId="7F0604BB">
                <wp:simplePos x="0" y="0"/>
                <wp:positionH relativeFrom="column">
                  <wp:posOffset>-293329</wp:posOffset>
                </wp:positionH>
                <wp:positionV relativeFrom="paragraph">
                  <wp:posOffset>2464880</wp:posOffset>
                </wp:positionV>
                <wp:extent cx="957580" cy="408305"/>
                <wp:effectExtent l="0" t="0" r="0" b="0"/>
                <wp:wrapNone/>
                <wp:docPr id="151017558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08305"/>
                        </a:xfrm>
                        <a:prstGeom prst="rect">
                          <a:avLst/>
                        </a:prstGeom>
                        <a:solidFill>
                          <a:srgbClr val="FFFFFF"/>
                        </a:solidFill>
                        <a:ln>
                          <a:noFill/>
                        </a:ln>
                      </wps:spPr>
                      <wps:txbx>
                        <w:txbxContent>
                          <w:p w14:paraId="5F866076" w14:textId="77777777" w:rsidR="002A0A1F" w:rsidRPr="00DC4AC7" w:rsidRDefault="002A0A1F" w:rsidP="002A0A1F">
                            <w:pPr>
                              <w:jc w:val="center"/>
                              <w:rPr>
                                <w:sz w:val="20"/>
                              </w:rPr>
                            </w:pPr>
                            <w:r>
                              <w:rPr>
                                <w:sz w:val="20"/>
                              </w:rPr>
                              <w:t>Cabinet Incubator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530BE1" id="Text Box 10" o:spid="_x0000_s1030" type="#_x0000_t202" style="position:absolute;left:0;text-align:left;margin-left:-23.1pt;margin-top:194.1pt;width:75.4pt;height:3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" stroked="f">
                <v:textbox>
                  <w:txbxContent>
                    <w:p w14:paraId="5F866076" w14:textId="77777777" w:rsidR="002A0A1F" w:rsidRPr="00DC4AC7" w:rsidRDefault="002A0A1F" w:rsidP="002A0A1F">
                      <w:pPr>
                        <w:jc w:val="center"/>
                        <w:rPr>
                          <w:sz w:val="20"/>
                        </w:rPr>
                      </w:pPr>
                      <w:r>
                        <w:rPr>
                          <w:sz w:val="20"/>
                        </w:rPr>
                        <w:t>Cabinet Incubator</w:t>
                      </w:r>
                    </w:p>
                  </w:txbxContent>
                </v:textbox>
              </v:shape>
            </w:pict>
          </mc:Fallback>
        </mc:AlternateContent>
      </w:r>
      <w:r w:rsidRPr="00644B88">
        <w:rPr>
          <w:rFonts w:ascii="Arial" w:hAnsi="Arial" w:cs="Arial"/>
          <w:noProof/>
          <w:lang w:val="en-US"/>
        </w:rPr>
        <mc:AlternateContent>
          <mc:Choice Requires="wps">
            <w:drawing>
              <wp:anchor distT="0" distB="0" distL="114300" distR="114300" simplePos="0" relativeHeight="251672576" behindDoc="0" locked="0" layoutInCell="1" allowOverlap="1" wp14:anchorId="42D0EB21" wp14:editId="4FE2F93B">
                <wp:simplePos x="0" y="0"/>
                <wp:positionH relativeFrom="column">
                  <wp:posOffset>-389881</wp:posOffset>
                </wp:positionH>
                <wp:positionV relativeFrom="paragraph">
                  <wp:posOffset>1896432</wp:posOffset>
                </wp:positionV>
                <wp:extent cx="1374775" cy="389890"/>
                <wp:effectExtent l="0" t="0" r="0" b="0"/>
                <wp:wrapNone/>
                <wp:docPr id="145691786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389890"/>
                        </a:xfrm>
                        <a:prstGeom prst="rect">
                          <a:avLst/>
                        </a:prstGeom>
                        <a:solidFill>
                          <a:srgbClr val="FFFFFF"/>
                        </a:solidFill>
                        <a:ln>
                          <a:noFill/>
                        </a:ln>
                      </wps:spPr>
                      <wps:txbx>
                        <w:txbxContent>
                          <w:p w14:paraId="255EECF3" w14:textId="77777777" w:rsidR="002A0A1F" w:rsidRDefault="002A0A1F" w:rsidP="002A0A1F">
                            <w:pPr>
                              <w:jc w:val="center"/>
                              <w:rPr>
                                <w:sz w:val="20"/>
                              </w:rPr>
                            </w:pPr>
                            <w:r>
                              <w:rPr>
                                <w:sz w:val="20"/>
                              </w:rPr>
                              <w:t xml:space="preserve">Egg Tray </w:t>
                            </w:r>
                          </w:p>
                          <w:p w14:paraId="45B4E0B9" w14:textId="77777777" w:rsidR="002A0A1F" w:rsidRPr="00DC4AC7" w:rsidRDefault="002A0A1F" w:rsidP="002A0A1F">
                            <w:pPr>
                              <w:jc w:val="center"/>
                              <w:rPr>
                                <w:sz w:val="20"/>
                              </w:rPr>
                            </w:pPr>
                            <w:r>
                              <w:rPr>
                                <w:sz w:val="20"/>
                              </w:rPr>
                              <w:t>Stopping mechanism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D0EB21" id="Text Box 35" o:spid="_x0000_s1031" type="#_x0000_t202" style="position:absolute;left:0;text-align:left;margin-left:-30.7pt;margin-top:149.35pt;width:108.25pt;height:3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" stroked="f">
                <v:textbox>
                  <w:txbxContent>
                    <w:p w14:paraId="255EECF3" w14:textId="77777777" w:rsidR="002A0A1F" w:rsidRDefault="002A0A1F" w:rsidP="002A0A1F">
                      <w:pPr>
                        <w:jc w:val="center"/>
                        <w:rPr>
                          <w:sz w:val="20"/>
                        </w:rPr>
                      </w:pPr>
                      <w:r>
                        <w:rPr>
                          <w:sz w:val="20"/>
                        </w:rPr>
                        <w:t xml:space="preserve">Egg Tray </w:t>
                      </w:r>
                    </w:p>
                    <w:p w14:paraId="45B4E0B9" w14:textId="77777777" w:rsidR="002A0A1F" w:rsidRPr="00DC4AC7" w:rsidRDefault="002A0A1F" w:rsidP="002A0A1F">
                      <w:pPr>
                        <w:jc w:val="center"/>
                        <w:rPr>
                          <w:sz w:val="20"/>
                        </w:rPr>
                      </w:pPr>
                      <w:r>
                        <w:rPr>
                          <w:sz w:val="20"/>
                        </w:rPr>
                        <w:t>Stopping mechanism</w:t>
                      </w:r>
                    </w:p>
                  </w:txbxContent>
                </v:textbox>
              </v:shape>
            </w:pict>
          </mc:Fallback>
        </mc:AlternateContent>
      </w:r>
      <w:r w:rsidRPr="00644B88">
        <w:rPr>
          <w:rFonts w:ascii="Arial" w:hAnsi="Arial" w:cs="Arial"/>
          <w:noProof/>
          <w:lang w:val="en-US"/>
        </w:rPr>
        <mc:AlternateContent>
          <mc:Choice Requires="wps">
            <w:drawing>
              <wp:anchor distT="0" distB="0" distL="114300" distR="114300" simplePos="0" relativeHeight="251664384" behindDoc="0" locked="0" layoutInCell="1" allowOverlap="1" wp14:anchorId="0DEE8B60" wp14:editId="5F4491F1">
                <wp:simplePos x="0" y="0"/>
                <wp:positionH relativeFrom="column">
                  <wp:posOffset>6489065</wp:posOffset>
                </wp:positionH>
                <wp:positionV relativeFrom="paragraph">
                  <wp:posOffset>4955771</wp:posOffset>
                </wp:positionV>
                <wp:extent cx="1030605" cy="250825"/>
                <wp:effectExtent l="0" t="0" r="0" b="0"/>
                <wp:wrapNone/>
                <wp:docPr id="19606121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250825"/>
                        </a:xfrm>
                        <a:prstGeom prst="rect">
                          <a:avLst/>
                        </a:prstGeom>
                        <a:solidFill>
                          <a:srgbClr val="FFFFFF"/>
                        </a:solidFill>
                        <a:ln>
                          <a:noFill/>
                        </a:ln>
                      </wps:spPr>
                      <wps:txbx>
                        <w:txbxContent>
                          <w:p w14:paraId="6F2A6B15" w14:textId="77777777" w:rsidR="002A0A1F" w:rsidRPr="00DC4AC7" w:rsidRDefault="002A0A1F" w:rsidP="002A0A1F">
                            <w:pPr>
                              <w:jc w:val="center"/>
                              <w:rPr>
                                <w:sz w:val="20"/>
                              </w:rPr>
                            </w:pPr>
                            <w:r>
                              <w:rPr>
                                <w:sz w:val="20"/>
                              </w:rPr>
                              <w:t>Solenoid Valve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EE8B60" id="Text Box 30" o:spid="_x0000_s1032" type="#_x0000_t202" style="position:absolute;left:0;text-align:left;margin-left:510.95pt;margin-top:390.2pt;width:81.15pt;height: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" stroked="f">
                <v:textbox>
                  <w:txbxContent>
                    <w:p w14:paraId="6F2A6B15" w14:textId="77777777" w:rsidR="002A0A1F" w:rsidRPr="00DC4AC7" w:rsidRDefault="002A0A1F" w:rsidP="002A0A1F">
                      <w:pPr>
                        <w:jc w:val="center"/>
                        <w:rPr>
                          <w:sz w:val="20"/>
                        </w:rPr>
                      </w:pPr>
                      <w:r>
                        <w:rPr>
                          <w:sz w:val="20"/>
                        </w:rPr>
                        <w:t>Solenoid Valve</w:t>
                      </w:r>
                    </w:p>
                  </w:txbxContent>
                </v:textbox>
              </v:shape>
            </w:pict>
          </mc:Fallback>
        </mc:AlternateContent>
      </w:r>
      <w:r w:rsidR="00DE3850" w:rsidRPr="00644B88">
        <w:rPr>
          <w:rFonts w:ascii="Arial" w:hAnsi="Arial" w:cs="Arial"/>
          <w:noProof/>
          <w:lang w:val="en-US"/>
        </w:rPr>
        <mc:AlternateContent>
          <mc:Choice Requires="wps">
            <w:drawing>
              <wp:anchor distT="0" distB="0" distL="114300" distR="114300" simplePos="0" relativeHeight="251681792" behindDoc="0" locked="0" layoutInCell="1" allowOverlap="1" wp14:anchorId="3976ABC8" wp14:editId="74FBCD8A">
                <wp:simplePos x="0" y="0"/>
                <wp:positionH relativeFrom="column">
                  <wp:posOffset>1062355</wp:posOffset>
                </wp:positionH>
                <wp:positionV relativeFrom="paragraph">
                  <wp:posOffset>2040255</wp:posOffset>
                </wp:positionV>
                <wp:extent cx="1390015" cy="80010"/>
                <wp:effectExtent l="0" t="0" r="635" b="15240"/>
                <wp:wrapNone/>
                <wp:docPr id="861376868" name="Connector: Elbow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90015" cy="80010"/>
                        </a:xfrm>
                        <a:prstGeom prst="bentConnector3">
                          <a:avLst>
                            <a:gd name="adj1" fmla="val 49977"/>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w:pict>
              <v:shapetype w14:anchorId="42B50C8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6" o:spid="_x0000_s1026" type="#_x0000_t34" style="position:absolute;margin-left:83.65pt;margin-top:160.65pt;width:109.45pt;height:6.3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" adj="10795"/>
            </w:pict>
          </mc:Fallback>
        </mc:AlternateContent>
      </w:r>
      <w:r w:rsidR="00DE3850" w:rsidRPr="00644B88">
        <w:rPr>
          <w:rFonts w:ascii="Arial" w:hAnsi="Arial" w:cs="Arial"/>
          <w:noProof/>
          <w:lang w:val="en-US"/>
        </w:rPr>
        <mc:AlternateContent>
          <mc:Choice Requires="wps">
            <w:drawing>
              <wp:anchor distT="0" distB="0" distL="114300" distR="114300" simplePos="0" relativeHeight="251695104" behindDoc="0" locked="0" layoutInCell="1" allowOverlap="1" wp14:anchorId="45227F69" wp14:editId="3574C01C">
                <wp:simplePos x="0" y="0"/>
                <wp:positionH relativeFrom="column">
                  <wp:posOffset>7680325</wp:posOffset>
                </wp:positionH>
                <wp:positionV relativeFrom="paragraph">
                  <wp:posOffset>-187960</wp:posOffset>
                </wp:positionV>
                <wp:extent cx="924560" cy="607060"/>
                <wp:effectExtent l="0" t="0" r="0" b="0"/>
                <wp:wrapNone/>
                <wp:docPr id="64290844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607060"/>
                        </a:xfrm>
                        <a:prstGeom prst="rect">
                          <a:avLst/>
                        </a:prstGeom>
                        <a:noFill/>
                        <a:ln>
                          <a:noFill/>
                        </a:ln>
                      </wps:spPr>
                      <wps:txbx>
                        <w:txbxContent>
                          <w:p w14:paraId="612A7A3D" w14:textId="77777777" w:rsidR="002A0A1F" w:rsidRPr="00DC4AC7" w:rsidRDefault="002A0A1F" w:rsidP="002A0A1F">
                            <w:pPr>
                              <w:jc w:val="center"/>
                              <w:rPr>
                                <w:sz w:val="20"/>
                              </w:rPr>
                            </w:pPr>
                            <w:r>
                              <w:rPr>
                                <w:sz w:val="20"/>
                              </w:rPr>
                              <w:t>20 litres Water Storage Tank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227F69" id="Text Box 34" o:spid="_x0000_s1033" type="#_x0000_t202" style="position:absolute;left:0;text-align:left;margin-left:604.75pt;margin-top:-14.8pt;width:72.8pt;height:47.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" filled="f" stroked="f">
                <v:textbox>
                  <w:txbxContent>
                    <w:p w14:paraId="612A7A3D" w14:textId="77777777" w:rsidR="002A0A1F" w:rsidRPr="00DC4AC7" w:rsidRDefault="002A0A1F" w:rsidP="002A0A1F">
                      <w:pPr>
                        <w:jc w:val="center"/>
                        <w:rPr>
                          <w:sz w:val="20"/>
                        </w:rPr>
                      </w:pPr>
                      <w:r>
                        <w:rPr>
                          <w:sz w:val="20"/>
                        </w:rPr>
                        <w:t>20 litres Water Storage Tank</w:t>
                      </w:r>
                    </w:p>
                  </w:txbxContent>
                </v:textbox>
              </v:shape>
            </w:pict>
          </mc:Fallback>
        </mc:AlternateContent>
      </w:r>
      <w:r w:rsidR="00DE3850" w:rsidRPr="00644B88">
        <w:rPr>
          <w:rFonts w:ascii="Arial" w:hAnsi="Arial" w:cs="Arial"/>
          <w:noProof/>
          <w:lang w:val="en-US"/>
        </w:rPr>
        <mc:AlternateContent>
          <mc:Choice Requires="wps">
            <w:drawing>
              <wp:anchor distT="0" distB="0" distL="114300" distR="114300" simplePos="0" relativeHeight="251691008" behindDoc="0" locked="0" layoutInCell="1" allowOverlap="1" wp14:anchorId="04FDC87D" wp14:editId="4A2D38EA">
                <wp:simplePos x="0" y="0"/>
                <wp:positionH relativeFrom="column">
                  <wp:posOffset>7821930</wp:posOffset>
                </wp:positionH>
                <wp:positionV relativeFrom="paragraph">
                  <wp:posOffset>4376420</wp:posOffset>
                </wp:positionV>
                <wp:extent cx="377825" cy="166370"/>
                <wp:effectExtent l="0" t="0" r="3175" b="5080"/>
                <wp:wrapNone/>
                <wp:docPr id="1474713576"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825" cy="16637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w:pict>
              <v:shapetype w14:anchorId="5BF58917" id="_x0000_t32" coordsize="21600,21600" o:spt="32" o:oned="t" path="m,l21600,21600e" filled="f">
                <v:path arrowok="t" fillok="f" o:connecttype="none"/>
                <o:lock v:ext="edit" shapetype="t"/>
              </v:shapetype>
              <v:shape id="Straight Arrow Connector 33" o:spid="_x0000_s1026" type="#_x0000_t32" style="position:absolute;margin-left:615.9pt;margin-top:344.6pt;width:29.75pt;height:1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"/>
            </w:pict>
          </mc:Fallback>
        </mc:AlternateContent>
      </w:r>
      <w:r w:rsidR="00DE3850" w:rsidRPr="00644B88">
        <w:rPr>
          <w:rFonts w:ascii="Arial" w:hAnsi="Arial" w:cs="Arial"/>
          <w:noProof/>
          <w:lang w:val="en-US"/>
        </w:rPr>
        <mc:AlternateContent>
          <mc:Choice Requires="wps">
            <w:drawing>
              <wp:anchor distT="0" distB="0" distL="114300" distR="114300" simplePos="0" relativeHeight="251663360" behindDoc="0" locked="0" layoutInCell="1" allowOverlap="1" wp14:anchorId="66049B51" wp14:editId="1D8FFC74">
                <wp:simplePos x="0" y="0"/>
                <wp:positionH relativeFrom="column">
                  <wp:posOffset>7777480</wp:posOffset>
                </wp:positionH>
                <wp:positionV relativeFrom="paragraph">
                  <wp:posOffset>4523105</wp:posOffset>
                </wp:positionV>
                <wp:extent cx="970915" cy="390525"/>
                <wp:effectExtent l="0" t="0" r="0" b="0"/>
                <wp:wrapNone/>
                <wp:docPr id="11889479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90525"/>
                        </a:xfrm>
                        <a:prstGeom prst="rect">
                          <a:avLst/>
                        </a:prstGeom>
                        <a:solidFill>
                          <a:srgbClr val="FFFFFF"/>
                        </a:solidFill>
                        <a:ln>
                          <a:noFill/>
                        </a:ln>
                      </wps:spPr>
                      <wps:txbx>
                        <w:txbxContent>
                          <w:p w14:paraId="65A4F994" w14:textId="77777777" w:rsidR="002A0A1F" w:rsidRDefault="002A0A1F" w:rsidP="002A0A1F">
                            <w:pPr>
                              <w:jc w:val="center"/>
                              <w:rPr>
                                <w:sz w:val="20"/>
                              </w:rPr>
                            </w:pPr>
                            <w:r>
                              <w:rPr>
                                <w:sz w:val="20"/>
                              </w:rPr>
                              <w:t>LPG/Bio-Gas</w:t>
                            </w:r>
                          </w:p>
                          <w:p w14:paraId="050796FC" w14:textId="77777777" w:rsidR="002A0A1F" w:rsidRPr="00DC4AC7" w:rsidRDefault="002A0A1F" w:rsidP="002A0A1F">
                            <w:pPr>
                              <w:jc w:val="center"/>
                              <w:rPr>
                                <w:sz w:val="20"/>
                              </w:rPr>
                            </w:pPr>
                            <w:r>
                              <w:rPr>
                                <w:sz w:val="20"/>
                              </w:rPr>
                              <w:t>Cylinder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49B51" id="Text Box 32" o:spid="_x0000_s1034" type="#_x0000_t202" style="position:absolute;left:0;text-align:left;margin-left:612.4pt;margin-top:356.15pt;width:76.4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" stroked="f">
                <v:textbox>
                  <w:txbxContent>
                    <w:p w14:paraId="65A4F994" w14:textId="77777777" w:rsidR="002A0A1F" w:rsidRDefault="002A0A1F" w:rsidP="002A0A1F">
                      <w:pPr>
                        <w:jc w:val="center"/>
                        <w:rPr>
                          <w:sz w:val="20"/>
                        </w:rPr>
                      </w:pPr>
                      <w:r>
                        <w:rPr>
                          <w:sz w:val="20"/>
                        </w:rPr>
                        <w:t>LPG/Bio-Gas</w:t>
                      </w:r>
                    </w:p>
                    <w:p w14:paraId="050796FC" w14:textId="77777777" w:rsidR="002A0A1F" w:rsidRPr="00DC4AC7" w:rsidRDefault="002A0A1F" w:rsidP="002A0A1F">
                      <w:pPr>
                        <w:jc w:val="center"/>
                        <w:rPr>
                          <w:sz w:val="20"/>
                        </w:rPr>
                      </w:pPr>
                      <w:r>
                        <w:rPr>
                          <w:sz w:val="20"/>
                        </w:rPr>
                        <w:t>Cylinder</w:t>
                      </w:r>
                    </w:p>
                  </w:txbxContent>
                </v:textbox>
              </v:shape>
            </w:pict>
          </mc:Fallback>
        </mc:AlternateContent>
      </w:r>
      <w:r w:rsidR="00DE3850" w:rsidRPr="00644B88">
        <w:rPr>
          <w:rFonts w:ascii="Arial" w:hAnsi="Arial" w:cs="Arial"/>
          <w:noProof/>
          <w:lang w:val="en-US"/>
        </w:rPr>
        <mc:AlternateContent>
          <mc:Choice Requires="wps">
            <w:drawing>
              <wp:anchor distT="0" distB="0" distL="114300" distR="114300" simplePos="0" relativeHeight="251689984" behindDoc="0" locked="0" layoutInCell="1" allowOverlap="1" wp14:anchorId="0DF2ACB3" wp14:editId="4AF71565">
                <wp:simplePos x="0" y="0"/>
                <wp:positionH relativeFrom="column">
                  <wp:posOffset>6671310</wp:posOffset>
                </wp:positionH>
                <wp:positionV relativeFrom="paragraph">
                  <wp:posOffset>4284980</wp:posOffset>
                </wp:positionV>
                <wp:extent cx="265430" cy="154305"/>
                <wp:effectExtent l="0" t="0" r="1270" b="17145"/>
                <wp:wrapNone/>
                <wp:docPr id="1343726288"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15430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w:pict>
              <v:shapetype w14:anchorId="20EE3353" id="_x0000_t32" coordsize="21600,21600" o:spt="32" o:oned="t" path="m,l21600,21600e" filled="f">
                <v:path arrowok="t" fillok="f" o:connecttype="none"/>
                <o:lock v:ext="edit" shapetype="t"/>
              </v:shapetype>
              <v:shape id="Straight Arrow Connector 31" o:spid="_x0000_s1026" type="#_x0000_t32" style="position:absolute;margin-left:525.3pt;margin-top:337.4pt;width:20.9pt;height:12.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"/>
            </w:pict>
          </mc:Fallback>
        </mc:AlternateContent>
      </w:r>
      <w:r w:rsidR="00DE3850" w:rsidRPr="00644B88">
        <w:rPr>
          <w:rFonts w:ascii="Arial" w:hAnsi="Arial" w:cs="Arial"/>
          <w:noProof/>
          <w:lang w:val="en-US"/>
        </w:rPr>
        <mc:AlternateContent>
          <mc:Choice Requires="wps">
            <w:drawing>
              <wp:anchor distT="0" distB="0" distL="114300" distR="114300" simplePos="0" relativeHeight="251692032" behindDoc="0" locked="0" layoutInCell="1" allowOverlap="1" wp14:anchorId="5E5AABEF" wp14:editId="5145BE48">
                <wp:simplePos x="0" y="0"/>
                <wp:positionH relativeFrom="column">
                  <wp:posOffset>2872105</wp:posOffset>
                </wp:positionH>
                <wp:positionV relativeFrom="paragraph">
                  <wp:posOffset>4453890</wp:posOffset>
                </wp:positionV>
                <wp:extent cx="347980" cy="141605"/>
                <wp:effectExtent l="0" t="0" r="13970" b="10795"/>
                <wp:wrapNone/>
                <wp:docPr id="1632236411"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14160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w:pict>
              <v:shape w14:anchorId="0F50EFFD" id="Straight Arrow Connector 28" o:spid="_x0000_s1026" type="#_x0000_t32" style="position:absolute;margin-left:226.15pt;margin-top:350.7pt;width:27.4pt;height:11.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"/>
            </w:pict>
          </mc:Fallback>
        </mc:AlternateContent>
      </w:r>
      <w:r w:rsidR="00DE3850" w:rsidRPr="00644B88">
        <w:rPr>
          <w:rFonts w:ascii="Arial" w:hAnsi="Arial" w:cs="Arial"/>
          <w:noProof/>
          <w:lang w:val="en-US"/>
        </w:rPr>
        <mc:AlternateContent>
          <mc:Choice Requires="wps">
            <w:drawing>
              <wp:anchor distT="0" distB="0" distL="114300" distR="114300" simplePos="0" relativeHeight="251688960" behindDoc="0" locked="0" layoutInCell="1" allowOverlap="1" wp14:anchorId="5E443575" wp14:editId="69DD8C85">
                <wp:simplePos x="0" y="0"/>
                <wp:positionH relativeFrom="column">
                  <wp:posOffset>5625465</wp:posOffset>
                </wp:positionH>
                <wp:positionV relativeFrom="paragraph">
                  <wp:posOffset>4283710</wp:posOffset>
                </wp:positionV>
                <wp:extent cx="292100" cy="75565"/>
                <wp:effectExtent l="0" t="0" r="0" b="635"/>
                <wp:wrapNone/>
                <wp:docPr id="34967863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0" cy="7556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w:pict>
              <v:shape w14:anchorId="548729A0" id="Straight Arrow Connector 27" o:spid="_x0000_s1026" type="#_x0000_t32" style="position:absolute;margin-left:442.95pt;margin-top:337.3pt;width:23pt;height:5.9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"/>
            </w:pict>
          </mc:Fallback>
        </mc:AlternateContent>
      </w:r>
      <w:r w:rsidR="00DE3850" w:rsidRPr="00644B88">
        <w:rPr>
          <w:rFonts w:ascii="Arial" w:hAnsi="Arial" w:cs="Arial"/>
          <w:noProof/>
          <w:lang w:val="en-US"/>
        </w:rPr>
        <mc:AlternateContent>
          <mc:Choice Requires="wps">
            <w:drawing>
              <wp:anchor distT="0" distB="0" distL="114300" distR="114300" simplePos="0" relativeHeight="251662336" behindDoc="0" locked="0" layoutInCell="1" allowOverlap="1" wp14:anchorId="71E8CC8A" wp14:editId="5A1ECC45">
                <wp:simplePos x="0" y="0"/>
                <wp:positionH relativeFrom="column">
                  <wp:posOffset>5207000</wp:posOffset>
                </wp:positionH>
                <wp:positionV relativeFrom="paragraph">
                  <wp:posOffset>4348480</wp:posOffset>
                </wp:positionV>
                <wp:extent cx="1172210" cy="250825"/>
                <wp:effectExtent l="0" t="0" r="0" b="0"/>
                <wp:wrapNone/>
                <wp:docPr id="148396327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250825"/>
                        </a:xfrm>
                        <a:prstGeom prst="rect">
                          <a:avLst/>
                        </a:prstGeom>
                        <a:noFill/>
                        <a:ln>
                          <a:noFill/>
                        </a:ln>
                      </wps:spPr>
                      <wps:txbx>
                        <w:txbxContent>
                          <w:p w14:paraId="3BDB59C0" w14:textId="77777777" w:rsidR="002A0A1F" w:rsidRPr="00DC4AC7" w:rsidRDefault="002A0A1F" w:rsidP="002A0A1F">
                            <w:pPr>
                              <w:jc w:val="center"/>
                              <w:rPr>
                                <w:sz w:val="20"/>
                              </w:rPr>
                            </w:pPr>
                            <w:r>
                              <w:rPr>
                                <w:sz w:val="20"/>
                              </w:rPr>
                              <w:t>Spark Mechanism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8CC8A" id="Text Box 26" o:spid="_x0000_s1035" type="#_x0000_t202" style="position:absolute;left:0;text-align:left;margin-left:410pt;margin-top:342.4pt;width:92.3pt;height: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" filled="f" stroked="f">
                <v:textbox>
                  <w:txbxContent>
                    <w:p w14:paraId="3BDB59C0" w14:textId="77777777" w:rsidR="002A0A1F" w:rsidRPr="00DC4AC7" w:rsidRDefault="002A0A1F" w:rsidP="002A0A1F">
                      <w:pPr>
                        <w:jc w:val="center"/>
                        <w:rPr>
                          <w:sz w:val="20"/>
                        </w:rPr>
                      </w:pPr>
                      <w:r>
                        <w:rPr>
                          <w:sz w:val="20"/>
                        </w:rPr>
                        <w:t>Spark Mechanism</w:t>
                      </w:r>
                    </w:p>
                  </w:txbxContent>
                </v:textbox>
              </v:shape>
            </w:pict>
          </mc:Fallback>
        </mc:AlternateContent>
      </w:r>
      <w:r w:rsidR="00DE3850" w:rsidRPr="00644B88">
        <w:rPr>
          <w:rFonts w:ascii="Arial" w:hAnsi="Arial" w:cs="Arial"/>
          <w:noProof/>
          <w:lang w:val="en-US"/>
        </w:rPr>
        <mc:AlternateContent>
          <mc:Choice Requires="wps">
            <w:drawing>
              <wp:anchor distT="0" distB="0" distL="114300" distR="114300" simplePos="0" relativeHeight="251694080" behindDoc="0" locked="0" layoutInCell="1" allowOverlap="1" wp14:anchorId="10940521" wp14:editId="355BCB27">
                <wp:simplePos x="0" y="0"/>
                <wp:positionH relativeFrom="column">
                  <wp:posOffset>7324725</wp:posOffset>
                </wp:positionH>
                <wp:positionV relativeFrom="paragraph">
                  <wp:posOffset>30480</wp:posOffset>
                </wp:positionV>
                <wp:extent cx="324485" cy="307975"/>
                <wp:effectExtent l="0" t="0" r="18415" b="15875"/>
                <wp:wrapNone/>
                <wp:docPr id="211432318"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485" cy="3079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w:pict>
              <v:shape w14:anchorId="16BCA19D" id="Straight Arrow Connector 25" o:spid="_x0000_s1026" type="#_x0000_t32" style="position:absolute;margin-left:576.75pt;margin-top:2.4pt;width:25.55pt;height:24.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"/>
            </w:pict>
          </mc:Fallback>
        </mc:AlternateContent>
      </w:r>
      <w:r w:rsidR="00DE3850" w:rsidRPr="00644B88">
        <w:rPr>
          <w:rFonts w:ascii="Arial" w:hAnsi="Arial" w:cs="Arial"/>
          <w:noProof/>
          <w:lang w:val="en-US"/>
        </w:rPr>
        <mc:AlternateContent>
          <mc:Choice Requires="wps">
            <w:drawing>
              <wp:anchor distT="0" distB="0" distL="114300" distR="114300" simplePos="0" relativeHeight="251673600" behindDoc="0" locked="0" layoutInCell="1" allowOverlap="1" wp14:anchorId="2EA31A95" wp14:editId="1E2AD9AD">
                <wp:simplePos x="0" y="0"/>
                <wp:positionH relativeFrom="column">
                  <wp:posOffset>6667500</wp:posOffset>
                </wp:positionH>
                <wp:positionV relativeFrom="paragraph">
                  <wp:posOffset>1700530</wp:posOffset>
                </wp:positionV>
                <wp:extent cx="854710" cy="250825"/>
                <wp:effectExtent l="0" t="0" r="0" b="0"/>
                <wp:wrapNone/>
                <wp:docPr id="14557518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250825"/>
                        </a:xfrm>
                        <a:prstGeom prst="rect">
                          <a:avLst/>
                        </a:prstGeom>
                        <a:solidFill>
                          <a:srgbClr val="FFFFFF"/>
                        </a:solidFill>
                        <a:ln>
                          <a:noFill/>
                        </a:ln>
                      </wps:spPr>
                      <wps:txbx>
                        <w:txbxContent>
                          <w:p w14:paraId="7F81E2BD" w14:textId="77777777" w:rsidR="002A0A1F" w:rsidRPr="00DC4AC7" w:rsidRDefault="002A0A1F" w:rsidP="002A0A1F">
                            <w:pPr>
                              <w:jc w:val="center"/>
                              <w:rPr>
                                <w:sz w:val="20"/>
                              </w:rPr>
                            </w:pPr>
                            <w:r>
                              <w:rPr>
                                <w:sz w:val="20"/>
                              </w:rPr>
                              <w:t>Heat Barrier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31A95" id="Text Box 24" o:spid="_x0000_s1036" type="#_x0000_t202" style="position:absolute;left:0;text-align:left;margin-left:525pt;margin-top:133.9pt;width:67.3pt;height:1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" stroked="f">
                <v:textbox>
                  <w:txbxContent>
                    <w:p w14:paraId="7F81E2BD" w14:textId="77777777" w:rsidR="002A0A1F" w:rsidRPr="00DC4AC7" w:rsidRDefault="002A0A1F" w:rsidP="002A0A1F">
                      <w:pPr>
                        <w:jc w:val="center"/>
                        <w:rPr>
                          <w:sz w:val="20"/>
                        </w:rPr>
                      </w:pPr>
                      <w:r>
                        <w:rPr>
                          <w:sz w:val="20"/>
                        </w:rPr>
                        <w:t>Heat Barrier</w:t>
                      </w:r>
                    </w:p>
                  </w:txbxContent>
                </v:textbox>
              </v:shape>
            </w:pict>
          </mc:Fallback>
        </mc:AlternateContent>
      </w:r>
      <w:r w:rsidR="00DE3850" w:rsidRPr="00644B88">
        <w:rPr>
          <w:rFonts w:ascii="Arial" w:hAnsi="Arial" w:cs="Arial"/>
          <w:noProof/>
          <w:lang w:val="en-US"/>
        </w:rPr>
        <mc:AlternateContent>
          <mc:Choice Requires="wps">
            <w:drawing>
              <wp:anchor distT="0" distB="0" distL="114300" distR="114300" simplePos="0" relativeHeight="251675648" behindDoc="0" locked="0" layoutInCell="1" allowOverlap="1" wp14:anchorId="02609ED6" wp14:editId="178A6133">
                <wp:simplePos x="0" y="0"/>
                <wp:positionH relativeFrom="column">
                  <wp:posOffset>7733665</wp:posOffset>
                </wp:positionH>
                <wp:positionV relativeFrom="paragraph">
                  <wp:posOffset>786130</wp:posOffset>
                </wp:positionV>
                <wp:extent cx="839470" cy="250825"/>
                <wp:effectExtent l="0" t="0" r="0" b="0"/>
                <wp:wrapNone/>
                <wp:docPr id="10611409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250825"/>
                        </a:xfrm>
                        <a:prstGeom prst="rect">
                          <a:avLst/>
                        </a:prstGeom>
                        <a:solidFill>
                          <a:srgbClr val="FFFFFF"/>
                        </a:solidFill>
                        <a:ln>
                          <a:noFill/>
                        </a:ln>
                      </wps:spPr>
                      <wps:txbx>
                        <w:txbxContent>
                          <w:p w14:paraId="379EE9B9" w14:textId="77777777" w:rsidR="002A0A1F" w:rsidRPr="00DC4AC7" w:rsidRDefault="002A0A1F" w:rsidP="002A0A1F">
                            <w:pPr>
                              <w:jc w:val="center"/>
                              <w:rPr>
                                <w:sz w:val="20"/>
                              </w:rPr>
                            </w:pPr>
                            <w:r>
                              <w:rPr>
                                <w:sz w:val="20"/>
                              </w:rPr>
                              <w:t>Egg Tray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609ED6" id="Text Box 23" o:spid="_x0000_s1037" type="#_x0000_t202" style="position:absolute;left:0;text-align:left;margin-left:608.95pt;margin-top:61.9pt;width:66.1pt;height:1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" stroked="f">
                <v:textbox>
                  <w:txbxContent>
                    <w:p w14:paraId="379EE9B9" w14:textId="77777777" w:rsidR="002A0A1F" w:rsidRPr="00DC4AC7" w:rsidRDefault="002A0A1F" w:rsidP="002A0A1F">
                      <w:pPr>
                        <w:jc w:val="center"/>
                        <w:rPr>
                          <w:sz w:val="20"/>
                        </w:rPr>
                      </w:pPr>
                      <w:r>
                        <w:rPr>
                          <w:sz w:val="20"/>
                        </w:rPr>
                        <w:t>Egg Tray</w:t>
                      </w:r>
                    </w:p>
                  </w:txbxContent>
                </v:textbox>
              </v:shape>
            </w:pict>
          </mc:Fallback>
        </mc:AlternateContent>
      </w:r>
      <w:r w:rsidR="00DE3850" w:rsidRPr="00644B88">
        <w:rPr>
          <w:rFonts w:ascii="Arial" w:hAnsi="Arial" w:cs="Arial"/>
          <w:noProof/>
          <w:lang w:val="en-US"/>
        </w:rPr>
        <mc:AlternateContent>
          <mc:Choice Requires="wps">
            <w:drawing>
              <wp:anchor distT="0" distB="0" distL="114300" distR="114300" simplePos="0" relativeHeight="251678720" behindDoc="0" locked="0" layoutInCell="1" allowOverlap="1" wp14:anchorId="2B7B62C2" wp14:editId="15356622">
                <wp:simplePos x="0" y="0"/>
                <wp:positionH relativeFrom="column">
                  <wp:posOffset>5960745</wp:posOffset>
                </wp:positionH>
                <wp:positionV relativeFrom="paragraph">
                  <wp:posOffset>967740</wp:posOffset>
                </wp:positionV>
                <wp:extent cx="1764030" cy="505460"/>
                <wp:effectExtent l="0" t="0" r="7620" b="8890"/>
                <wp:wrapNone/>
                <wp:docPr id="413370424"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4030" cy="50546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w:pict>
              <v:shape w14:anchorId="7B775F44" id="Straight Arrow Connector 22" o:spid="_x0000_s1026" type="#_x0000_t32" style="position:absolute;margin-left:469.35pt;margin-top:76.2pt;width:138.9pt;height:39.8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"/>
            </w:pict>
          </mc:Fallback>
        </mc:AlternateContent>
      </w:r>
      <w:r w:rsidR="00DE3850" w:rsidRPr="00644B88">
        <w:rPr>
          <w:rFonts w:ascii="Arial" w:hAnsi="Arial" w:cs="Arial"/>
          <w:noProof/>
          <w:lang w:val="en-US"/>
        </w:rPr>
        <mc:AlternateContent>
          <mc:Choice Requires="wps">
            <w:drawing>
              <wp:anchor distT="0" distB="0" distL="114300" distR="114300" simplePos="0" relativeHeight="251679744" behindDoc="0" locked="0" layoutInCell="1" allowOverlap="1" wp14:anchorId="4306994D" wp14:editId="585EB082">
                <wp:simplePos x="0" y="0"/>
                <wp:positionH relativeFrom="column">
                  <wp:posOffset>6588125</wp:posOffset>
                </wp:positionH>
                <wp:positionV relativeFrom="paragraph">
                  <wp:posOffset>1523365</wp:posOffset>
                </wp:positionV>
                <wp:extent cx="1195705" cy="161290"/>
                <wp:effectExtent l="0" t="0" r="4445" b="10160"/>
                <wp:wrapNone/>
                <wp:docPr id="1222806426"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5705" cy="16129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w:pict>
              <v:shape w14:anchorId="6A65E837" id="Straight Arrow Connector 20" o:spid="_x0000_s1026" type="#_x0000_t32" style="position:absolute;margin-left:518.75pt;margin-top:119.95pt;width:94.15pt;height:12.7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"/>
            </w:pict>
          </mc:Fallback>
        </mc:AlternateContent>
      </w:r>
      <w:r w:rsidR="00DE3850" w:rsidRPr="00644B88">
        <w:rPr>
          <w:rFonts w:ascii="Arial" w:hAnsi="Arial" w:cs="Arial"/>
          <w:noProof/>
          <w:lang w:val="en-US"/>
        </w:rPr>
        <mc:AlternateContent>
          <mc:Choice Requires="wps">
            <w:drawing>
              <wp:anchor distT="0" distB="0" distL="114300" distR="114300" simplePos="0" relativeHeight="251680768" behindDoc="0" locked="0" layoutInCell="1" allowOverlap="1" wp14:anchorId="050786D4" wp14:editId="1FC124FF">
                <wp:simplePos x="0" y="0"/>
                <wp:positionH relativeFrom="column">
                  <wp:posOffset>6708775</wp:posOffset>
                </wp:positionH>
                <wp:positionV relativeFrom="paragraph">
                  <wp:posOffset>1918970</wp:posOffset>
                </wp:positionV>
                <wp:extent cx="324485" cy="307975"/>
                <wp:effectExtent l="0" t="0" r="18415" b="15875"/>
                <wp:wrapNone/>
                <wp:docPr id="2027649551"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485" cy="3079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w:pict>
              <v:shape w14:anchorId="72CA133F" id="Straight Arrow Connector 19" o:spid="_x0000_s1026" type="#_x0000_t32" style="position:absolute;margin-left:528.25pt;margin-top:151.1pt;width:25.55pt;height:24.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"/>
            </w:pict>
          </mc:Fallback>
        </mc:AlternateContent>
      </w:r>
      <w:r w:rsidR="00DE3850" w:rsidRPr="00644B88">
        <w:rPr>
          <w:rFonts w:ascii="Arial" w:hAnsi="Arial" w:cs="Arial"/>
          <w:noProof/>
          <w:lang w:val="en-US"/>
        </w:rPr>
        <mc:AlternateContent>
          <mc:Choice Requires="wps">
            <w:drawing>
              <wp:anchor distT="0" distB="0" distL="114300" distR="114300" simplePos="0" relativeHeight="251669504" behindDoc="0" locked="0" layoutInCell="1" allowOverlap="1" wp14:anchorId="412C090D" wp14:editId="22B925AC">
                <wp:simplePos x="0" y="0"/>
                <wp:positionH relativeFrom="column">
                  <wp:posOffset>6033135</wp:posOffset>
                </wp:positionH>
                <wp:positionV relativeFrom="paragraph">
                  <wp:posOffset>2456180</wp:posOffset>
                </wp:positionV>
                <wp:extent cx="1411605" cy="407670"/>
                <wp:effectExtent l="0" t="0" r="0" b="0"/>
                <wp:wrapNone/>
                <wp:docPr id="81363177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407670"/>
                        </a:xfrm>
                        <a:prstGeom prst="rect">
                          <a:avLst/>
                        </a:prstGeom>
                        <a:solidFill>
                          <a:srgbClr val="FFFFFF"/>
                        </a:solidFill>
                        <a:ln>
                          <a:noFill/>
                        </a:ln>
                      </wps:spPr>
                      <wps:txbx>
                        <w:txbxContent>
                          <w:p w14:paraId="79C4DEC3" w14:textId="77777777" w:rsidR="002A0A1F" w:rsidRPr="00DC4AC7" w:rsidRDefault="002A0A1F" w:rsidP="002A0A1F">
                            <w:pPr>
                              <w:jc w:val="center"/>
                              <w:rPr>
                                <w:sz w:val="20"/>
                              </w:rPr>
                            </w:pPr>
                            <w:r>
                              <w:rPr>
                                <w:sz w:val="20"/>
                              </w:rPr>
                              <w:t>Humidifier in a water trough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C090D" id="Text Box 18" o:spid="_x0000_s1038" type="#_x0000_t202" style="position:absolute;left:0;text-align:left;margin-left:475.05pt;margin-top:193.4pt;width:111.15pt;height:3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" stroked="f">
                <v:textbox>
                  <w:txbxContent>
                    <w:p w14:paraId="79C4DEC3" w14:textId="77777777" w:rsidR="002A0A1F" w:rsidRPr="00DC4AC7" w:rsidRDefault="002A0A1F" w:rsidP="002A0A1F">
                      <w:pPr>
                        <w:jc w:val="center"/>
                        <w:rPr>
                          <w:sz w:val="20"/>
                        </w:rPr>
                      </w:pPr>
                      <w:r>
                        <w:rPr>
                          <w:sz w:val="20"/>
                        </w:rPr>
                        <w:t>Humidifier in a water trough</w:t>
                      </w:r>
                    </w:p>
                  </w:txbxContent>
                </v:textbox>
              </v:shape>
            </w:pict>
          </mc:Fallback>
        </mc:AlternateContent>
      </w:r>
      <w:r w:rsidR="00DE3850" w:rsidRPr="00644B88">
        <w:rPr>
          <w:rFonts w:ascii="Arial" w:hAnsi="Arial" w:cs="Arial"/>
          <w:noProof/>
          <w:lang w:val="en-US"/>
        </w:rPr>
        <mc:AlternateContent>
          <mc:Choice Requires="wps">
            <w:drawing>
              <wp:anchor distT="0" distB="0" distL="114300" distR="114300" simplePos="0" relativeHeight="251684864" behindDoc="0" locked="0" layoutInCell="1" allowOverlap="1" wp14:anchorId="57099FFD" wp14:editId="6E696E90">
                <wp:simplePos x="0" y="0"/>
                <wp:positionH relativeFrom="column">
                  <wp:posOffset>5873115</wp:posOffset>
                </wp:positionH>
                <wp:positionV relativeFrom="paragraph">
                  <wp:posOffset>2120265</wp:posOffset>
                </wp:positionV>
                <wp:extent cx="860425" cy="354965"/>
                <wp:effectExtent l="0" t="0" r="15875" b="6985"/>
                <wp:wrapNone/>
                <wp:docPr id="1593823093"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0425" cy="35496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w:pict>
              <v:shape w14:anchorId="27CEBDE5" id="Straight Arrow Connector 17" o:spid="_x0000_s1026" type="#_x0000_t32" style="position:absolute;margin-left:462.45pt;margin-top:166.95pt;width:67.75pt;height:2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"/>
            </w:pict>
          </mc:Fallback>
        </mc:AlternateContent>
      </w:r>
      <w:r w:rsidR="00DE3850" w:rsidRPr="00644B88">
        <w:rPr>
          <w:rFonts w:ascii="Arial" w:hAnsi="Arial" w:cs="Arial"/>
          <w:noProof/>
          <w:lang w:val="en-US"/>
        </w:rPr>
        <mc:AlternateContent>
          <mc:Choice Requires="wps">
            <w:drawing>
              <wp:anchor distT="0" distB="0" distL="114300" distR="114300" simplePos="0" relativeHeight="251668480" behindDoc="0" locked="0" layoutInCell="1" allowOverlap="1" wp14:anchorId="020FE5A4" wp14:editId="4DCC3080">
                <wp:simplePos x="0" y="0"/>
                <wp:positionH relativeFrom="column">
                  <wp:posOffset>6059170</wp:posOffset>
                </wp:positionH>
                <wp:positionV relativeFrom="paragraph">
                  <wp:posOffset>2863850</wp:posOffset>
                </wp:positionV>
                <wp:extent cx="1311910" cy="471805"/>
                <wp:effectExtent l="0" t="0" r="0" b="0"/>
                <wp:wrapNone/>
                <wp:docPr id="75280827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471805"/>
                        </a:xfrm>
                        <a:prstGeom prst="rect">
                          <a:avLst/>
                        </a:prstGeom>
                        <a:solidFill>
                          <a:srgbClr val="FFFFFF"/>
                        </a:solidFill>
                        <a:ln>
                          <a:noFill/>
                        </a:ln>
                      </wps:spPr>
                      <wps:txbx>
                        <w:txbxContent>
                          <w:p w14:paraId="52E91F9A" w14:textId="77777777" w:rsidR="002A0A1F" w:rsidRPr="00DC4AC7" w:rsidRDefault="002A0A1F" w:rsidP="002A0A1F">
                            <w:pPr>
                              <w:jc w:val="center"/>
                              <w:rPr>
                                <w:sz w:val="20"/>
                              </w:rPr>
                            </w:pPr>
                            <w:r>
                              <w:rPr>
                                <w:sz w:val="20"/>
                              </w:rPr>
                              <w:t>Burner (168 g/h; 2.3kW)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FE5A4" id="Text Box 16" o:spid="_x0000_s1039" type="#_x0000_t202" style="position:absolute;left:0;text-align:left;margin-left:477.1pt;margin-top:225.5pt;width:103.3pt;height:3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" stroked="f">
                <v:textbox>
                  <w:txbxContent>
                    <w:p w14:paraId="52E91F9A" w14:textId="77777777" w:rsidR="002A0A1F" w:rsidRPr="00DC4AC7" w:rsidRDefault="002A0A1F" w:rsidP="002A0A1F">
                      <w:pPr>
                        <w:jc w:val="center"/>
                        <w:rPr>
                          <w:sz w:val="20"/>
                        </w:rPr>
                      </w:pPr>
                      <w:r>
                        <w:rPr>
                          <w:sz w:val="20"/>
                        </w:rPr>
                        <w:t>Burner (168 g/h; 2.3kW)</w:t>
                      </w:r>
                    </w:p>
                  </w:txbxContent>
                </v:textbox>
              </v:shape>
            </w:pict>
          </mc:Fallback>
        </mc:AlternateContent>
      </w:r>
      <w:r w:rsidR="00DE3850" w:rsidRPr="00644B88">
        <w:rPr>
          <w:rFonts w:ascii="Arial" w:hAnsi="Arial" w:cs="Arial"/>
          <w:noProof/>
          <w:lang w:val="en-US"/>
        </w:rPr>
        <mc:AlternateContent>
          <mc:Choice Requires="wps">
            <w:drawing>
              <wp:anchor distT="0" distB="0" distL="114300" distR="114300" simplePos="0" relativeHeight="251685888" behindDoc="0" locked="0" layoutInCell="1" allowOverlap="1" wp14:anchorId="0A9BF5A4" wp14:editId="1616492D">
                <wp:simplePos x="0" y="0"/>
                <wp:positionH relativeFrom="column">
                  <wp:posOffset>5535930</wp:posOffset>
                </wp:positionH>
                <wp:positionV relativeFrom="paragraph">
                  <wp:posOffset>3221355</wp:posOffset>
                </wp:positionV>
                <wp:extent cx="675640" cy="263525"/>
                <wp:effectExtent l="0" t="0" r="10160" b="3175"/>
                <wp:wrapNone/>
                <wp:docPr id="502937056"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5640" cy="263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w:pict>
              <v:shape w14:anchorId="708E0DAB" id="Straight Arrow Connector 15" o:spid="_x0000_s1026" type="#_x0000_t32" style="position:absolute;margin-left:435.9pt;margin-top:253.65pt;width:53.2pt;height:20.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"/>
            </w:pict>
          </mc:Fallback>
        </mc:AlternateContent>
      </w:r>
      <w:r w:rsidR="00DE3850" w:rsidRPr="00644B88">
        <w:rPr>
          <w:rFonts w:ascii="Arial" w:hAnsi="Arial" w:cs="Arial"/>
          <w:noProof/>
          <w:lang w:val="en-US"/>
        </w:rPr>
        <mc:AlternateContent>
          <mc:Choice Requires="wps">
            <w:drawing>
              <wp:anchor distT="0" distB="0" distL="114300" distR="114300" simplePos="0" relativeHeight="251676672" behindDoc="0" locked="0" layoutInCell="1" allowOverlap="1" wp14:anchorId="4B8261D4" wp14:editId="6C8ADABA">
                <wp:simplePos x="0" y="0"/>
                <wp:positionH relativeFrom="column">
                  <wp:posOffset>4273550</wp:posOffset>
                </wp:positionH>
                <wp:positionV relativeFrom="paragraph">
                  <wp:posOffset>10795</wp:posOffset>
                </wp:positionV>
                <wp:extent cx="1729105" cy="250825"/>
                <wp:effectExtent l="0" t="0" r="0" b="0"/>
                <wp:wrapNone/>
                <wp:docPr id="7633733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250825"/>
                        </a:xfrm>
                        <a:prstGeom prst="rect">
                          <a:avLst/>
                        </a:prstGeom>
                        <a:solidFill>
                          <a:srgbClr val="FFFFFF"/>
                        </a:solidFill>
                        <a:ln>
                          <a:noFill/>
                        </a:ln>
                      </wps:spPr>
                      <wps:txbx>
                        <w:txbxContent>
                          <w:p w14:paraId="24326B19" w14:textId="77777777" w:rsidR="002A0A1F" w:rsidRPr="00DC4AC7" w:rsidRDefault="002A0A1F" w:rsidP="002A0A1F">
                            <w:pPr>
                              <w:jc w:val="center"/>
                              <w:rPr>
                                <w:sz w:val="20"/>
                              </w:rPr>
                            </w:pPr>
                            <w:r>
                              <w:rPr>
                                <w:sz w:val="20"/>
                              </w:rPr>
                              <w:t>Cooling Fan (12 V/ 0.14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8261D4" id="Text Box 14" o:spid="_x0000_s1040" type="#_x0000_t202" style="position:absolute;left:0;text-align:left;margin-left:336.5pt;margin-top:.85pt;width:136.15pt;height:1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" stroked="f">
                <v:textbox>
                  <w:txbxContent>
                    <w:p w14:paraId="24326B19" w14:textId="77777777" w:rsidR="002A0A1F" w:rsidRPr="00DC4AC7" w:rsidRDefault="002A0A1F" w:rsidP="002A0A1F">
                      <w:pPr>
                        <w:jc w:val="center"/>
                        <w:rPr>
                          <w:sz w:val="20"/>
                        </w:rPr>
                      </w:pPr>
                      <w:r>
                        <w:rPr>
                          <w:sz w:val="20"/>
                        </w:rPr>
                        <w:t>Cooling Fan (12 V/ 0.14 A)</w:t>
                      </w:r>
                    </w:p>
                  </w:txbxContent>
                </v:textbox>
              </v:shape>
            </w:pict>
          </mc:Fallback>
        </mc:AlternateContent>
      </w:r>
      <w:r w:rsidR="00DE3850" w:rsidRPr="00644B88">
        <w:rPr>
          <w:rFonts w:ascii="Arial" w:hAnsi="Arial" w:cs="Arial"/>
          <w:noProof/>
          <w:lang w:val="en-US"/>
        </w:rPr>
        <mc:AlternateContent>
          <mc:Choice Requires="wps">
            <w:drawing>
              <wp:anchor distT="0" distB="0" distL="114300" distR="114300" simplePos="0" relativeHeight="251677696" behindDoc="0" locked="0" layoutInCell="1" allowOverlap="1" wp14:anchorId="76E9A631" wp14:editId="041E65B5">
                <wp:simplePos x="0" y="0"/>
                <wp:positionH relativeFrom="column">
                  <wp:posOffset>4522470</wp:posOffset>
                </wp:positionH>
                <wp:positionV relativeFrom="paragraph">
                  <wp:posOffset>219710</wp:posOffset>
                </wp:positionV>
                <wp:extent cx="556895" cy="491490"/>
                <wp:effectExtent l="0" t="0" r="14605" b="3810"/>
                <wp:wrapNone/>
                <wp:docPr id="1956006399"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895" cy="49149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w:pict>
              <v:shape w14:anchorId="2EDE9949" id="Straight Arrow Connector 13" o:spid="_x0000_s1026" type="#_x0000_t32" style="position:absolute;margin-left:356.1pt;margin-top:17.3pt;width:43.85pt;height:38.7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"/>
            </w:pict>
          </mc:Fallback>
        </mc:AlternateContent>
      </w:r>
      <w:r w:rsidR="00DE3850" w:rsidRPr="00644B88">
        <w:rPr>
          <w:rFonts w:ascii="Arial" w:hAnsi="Arial" w:cs="Arial"/>
          <w:noProof/>
          <w:lang w:val="en-US"/>
        </w:rPr>
        <mc:AlternateContent>
          <mc:Choice Requires="wps">
            <w:drawing>
              <wp:anchor distT="0" distB="0" distL="114300" distR="114300" simplePos="0" relativeHeight="251683840" behindDoc="0" locked="0" layoutInCell="1" allowOverlap="1" wp14:anchorId="71C7F22E" wp14:editId="44FC2BD2">
                <wp:simplePos x="0" y="0"/>
                <wp:positionH relativeFrom="column">
                  <wp:posOffset>2452370</wp:posOffset>
                </wp:positionH>
                <wp:positionV relativeFrom="paragraph">
                  <wp:posOffset>2546985</wp:posOffset>
                </wp:positionV>
                <wp:extent cx="869315" cy="85725"/>
                <wp:effectExtent l="0" t="0" r="6985" b="9525"/>
                <wp:wrapNone/>
                <wp:docPr id="56946556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9315" cy="857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w:pict>
              <v:shape w14:anchorId="1F09D863" id="Straight Arrow Connector 12" o:spid="_x0000_s1026" type="#_x0000_t32" style="position:absolute;margin-left:193.1pt;margin-top:200.55pt;width:68.45pt;height:6.7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"/>
            </w:pict>
          </mc:Fallback>
        </mc:AlternateContent>
      </w:r>
      <w:r w:rsidR="00DE3850" w:rsidRPr="00644B88">
        <w:rPr>
          <w:rFonts w:ascii="Arial" w:hAnsi="Arial" w:cs="Arial"/>
          <w:noProof/>
          <w:lang w:val="en-US"/>
        </w:rPr>
        <mc:AlternateContent>
          <mc:Choice Requires="wps">
            <w:drawing>
              <wp:anchor distT="0" distB="0" distL="114300" distR="114300" simplePos="0" relativeHeight="251671552" behindDoc="0" locked="0" layoutInCell="1" allowOverlap="1" wp14:anchorId="33A1D99C" wp14:editId="377481F7">
                <wp:simplePos x="0" y="0"/>
                <wp:positionH relativeFrom="column">
                  <wp:posOffset>1586230</wp:posOffset>
                </wp:positionH>
                <wp:positionV relativeFrom="paragraph">
                  <wp:posOffset>2379345</wp:posOffset>
                </wp:positionV>
                <wp:extent cx="935990" cy="250825"/>
                <wp:effectExtent l="0" t="0" r="0" b="0"/>
                <wp:wrapNone/>
                <wp:docPr id="8815760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50825"/>
                        </a:xfrm>
                        <a:prstGeom prst="rect">
                          <a:avLst/>
                        </a:prstGeom>
                        <a:solidFill>
                          <a:srgbClr val="FFFFFF"/>
                        </a:solidFill>
                        <a:ln>
                          <a:noFill/>
                        </a:ln>
                      </wps:spPr>
                      <wps:txbx>
                        <w:txbxContent>
                          <w:p w14:paraId="5AE48963" w14:textId="77777777" w:rsidR="002A0A1F" w:rsidRPr="00DC4AC7" w:rsidRDefault="002A0A1F" w:rsidP="002A0A1F">
                            <w:pPr>
                              <w:jc w:val="center"/>
                              <w:rPr>
                                <w:sz w:val="20"/>
                              </w:rPr>
                            </w:pPr>
                            <w:r>
                              <w:rPr>
                                <w:sz w:val="20"/>
                              </w:rPr>
                              <w:t>Heat Radiator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A1D99C" id="Text Box 11" o:spid="_x0000_s1041" type="#_x0000_t202" style="position:absolute;left:0;text-align:left;margin-left:124.9pt;margin-top:187.35pt;width:73.7pt;height:1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" stroked="f">
                <v:textbox>
                  <w:txbxContent>
                    <w:p w14:paraId="5AE48963" w14:textId="77777777" w:rsidR="002A0A1F" w:rsidRPr="00DC4AC7" w:rsidRDefault="002A0A1F" w:rsidP="002A0A1F">
                      <w:pPr>
                        <w:jc w:val="center"/>
                        <w:rPr>
                          <w:sz w:val="20"/>
                        </w:rPr>
                      </w:pPr>
                      <w:r>
                        <w:rPr>
                          <w:sz w:val="20"/>
                        </w:rPr>
                        <w:t>Heat Radiator</w:t>
                      </w:r>
                    </w:p>
                  </w:txbxContent>
                </v:textbox>
              </v:shape>
            </w:pict>
          </mc:Fallback>
        </mc:AlternateContent>
      </w:r>
      <w:r w:rsidR="00DE3850" w:rsidRPr="00644B88">
        <w:rPr>
          <w:rFonts w:ascii="Arial" w:hAnsi="Arial" w:cs="Arial"/>
          <w:noProof/>
          <w:lang w:val="en-US"/>
        </w:rPr>
        <mc:AlternateContent>
          <mc:Choice Requires="wps">
            <w:drawing>
              <wp:anchor distT="0" distB="0" distL="114300" distR="114300" simplePos="0" relativeHeight="251682816" behindDoc="0" locked="0" layoutInCell="1" allowOverlap="1" wp14:anchorId="56825A1D" wp14:editId="4B5C5693">
                <wp:simplePos x="0" y="0"/>
                <wp:positionH relativeFrom="column">
                  <wp:posOffset>783590</wp:posOffset>
                </wp:positionH>
                <wp:positionV relativeFrom="paragraph">
                  <wp:posOffset>2675890</wp:posOffset>
                </wp:positionV>
                <wp:extent cx="571500" cy="128905"/>
                <wp:effectExtent l="0" t="0" r="0" b="4445"/>
                <wp:wrapNone/>
                <wp:docPr id="71446721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12890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w:pict>
              <v:shape w14:anchorId="1A86CD34" id="Straight Arrow Connector 9" o:spid="_x0000_s1026" type="#_x0000_t32" style="position:absolute;margin-left:61.7pt;margin-top:210.7pt;width:45pt;height:10.1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"/>
            </w:pict>
          </mc:Fallback>
        </mc:AlternateContent>
      </w:r>
      <w:r w:rsidR="00DE3850" w:rsidRPr="00644B88">
        <w:rPr>
          <w:rFonts w:ascii="Arial" w:hAnsi="Arial" w:cs="Arial"/>
          <w:noProof/>
          <w:lang w:val="en-US"/>
        </w:rPr>
        <mc:AlternateContent>
          <mc:Choice Requires="wps">
            <w:drawing>
              <wp:anchor distT="0" distB="0" distL="114300" distR="114300" simplePos="0" relativeHeight="251686912" behindDoc="0" locked="0" layoutInCell="1" allowOverlap="1" wp14:anchorId="6D45BE8A" wp14:editId="36E422E6">
                <wp:simplePos x="0" y="0"/>
                <wp:positionH relativeFrom="column">
                  <wp:posOffset>1062355</wp:posOffset>
                </wp:positionH>
                <wp:positionV relativeFrom="paragraph">
                  <wp:posOffset>3811905</wp:posOffset>
                </wp:positionV>
                <wp:extent cx="220980" cy="266700"/>
                <wp:effectExtent l="0" t="0" r="7620" b="0"/>
                <wp:wrapNone/>
                <wp:docPr id="301415266"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0980" cy="2667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w:pict>
              <v:shape w14:anchorId="17E9E5B3" id="Straight Arrow Connector 8" o:spid="_x0000_s1026" type="#_x0000_t32" style="position:absolute;margin-left:83.65pt;margin-top:300.15pt;width:17.4pt;height:21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"/>
            </w:pict>
          </mc:Fallback>
        </mc:AlternateContent>
      </w:r>
      <w:r w:rsidR="00DE3850" w:rsidRPr="00644B88">
        <w:rPr>
          <w:rFonts w:ascii="Arial" w:hAnsi="Arial" w:cs="Arial"/>
          <w:noProof/>
          <w:lang w:val="en-US"/>
        </w:rPr>
        <mc:AlternateContent>
          <mc:Choice Requires="wps">
            <w:drawing>
              <wp:anchor distT="0" distB="0" distL="114300" distR="114300" simplePos="0" relativeHeight="251667456" behindDoc="0" locked="0" layoutInCell="1" allowOverlap="1" wp14:anchorId="2588DC90" wp14:editId="5570D99A">
                <wp:simplePos x="0" y="0"/>
                <wp:positionH relativeFrom="column">
                  <wp:posOffset>777875</wp:posOffset>
                </wp:positionH>
                <wp:positionV relativeFrom="paragraph">
                  <wp:posOffset>4130675</wp:posOffset>
                </wp:positionV>
                <wp:extent cx="600710" cy="250825"/>
                <wp:effectExtent l="0" t="0" r="0" b="0"/>
                <wp:wrapNone/>
                <wp:docPr id="130992119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50825"/>
                        </a:xfrm>
                        <a:prstGeom prst="rect">
                          <a:avLst/>
                        </a:prstGeom>
                        <a:solidFill>
                          <a:srgbClr val="FFFFFF"/>
                        </a:solidFill>
                        <a:ln>
                          <a:noFill/>
                        </a:ln>
                      </wps:spPr>
                      <wps:txbx>
                        <w:txbxContent>
                          <w:p w14:paraId="14460763" w14:textId="77777777" w:rsidR="002A0A1F" w:rsidRPr="00DC4AC7" w:rsidRDefault="002A0A1F" w:rsidP="002A0A1F">
                            <w:pPr>
                              <w:jc w:val="center"/>
                              <w:rPr>
                                <w:sz w:val="20"/>
                              </w:rPr>
                            </w:pPr>
                            <w:r>
                              <w:rPr>
                                <w:sz w:val="20"/>
                              </w:rPr>
                              <w:t>Battery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8DC90" id="Text Box 5" o:spid="_x0000_s1042" type="#_x0000_t202" style="position:absolute;left:0;text-align:left;margin-left:61.25pt;margin-top:325.25pt;width:47.3pt;height:1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" stroked="f">
                <v:textbox>
                  <w:txbxContent>
                    <w:p w14:paraId="14460763" w14:textId="77777777" w:rsidR="002A0A1F" w:rsidRPr="00DC4AC7" w:rsidRDefault="002A0A1F" w:rsidP="002A0A1F">
                      <w:pPr>
                        <w:jc w:val="center"/>
                        <w:rPr>
                          <w:sz w:val="20"/>
                        </w:rPr>
                      </w:pPr>
                      <w:r>
                        <w:rPr>
                          <w:sz w:val="20"/>
                        </w:rPr>
                        <w:t>Battery</w:t>
                      </w:r>
                    </w:p>
                  </w:txbxContent>
                </v:textbox>
              </v:shape>
            </w:pict>
          </mc:Fallback>
        </mc:AlternateContent>
      </w:r>
      <w:r w:rsidR="00DE3850" w:rsidRPr="00644B88">
        <w:rPr>
          <w:rFonts w:ascii="Arial" w:hAnsi="Arial" w:cs="Arial"/>
          <w:noProof/>
          <w:lang w:val="en-US"/>
        </w:rPr>
        <mc:AlternateContent>
          <mc:Choice Requires="wps">
            <w:drawing>
              <wp:anchor distT="0" distB="0" distL="114300" distR="114300" simplePos="0" relativeHeight="251687936" behindDoc="0" locked="0" layoutInCell="1" allowOverlap="1" wp14:anchorId="3413C8ED" wp14:editId="0BC67FD6">
                <wp:simplePos x="0" y="0"/>
                <wp:positionH relativeFrom="column">
                  <wp:posOffset>2895600</wp:posOffset>
                </wp:positionH>
                <wp:positionV relativeFrom="paragraph">
                  <wp:posOffset>3977005</wp:posOffset>
                </wp:positionV>
                <wp:extent cx="205740" cy="176530"/>
                <wp:effectExtent l="0" t="0" r="3810" b="13970"/>
                <wp:wrapNone/>
                <wp:docPr id="124951191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 cy="17653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w:pict>
              <v:shape w14:anchorId="5010CD99" id="Straight Arrow Connector 4" o:spid="_x0000_s1026" type="#_x0000_t32" style="position:absolute;margin-left:228pt;margin-top:313.15pt;width:16.2pt;height:13.9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"/>
            </w:pict>
          </mc:Fallback>
        </mc:AlternateContent>
      </w:r>
      <w:r w:rsidR="00DE3850" w:rsidRPr="00644B88">
        <w:rPr>
          <w:rFonts w:ascii="Arial" w:hAnsi="Arial" w:cs="Arial"/>
          <w:noProof/>
          <w:lang w:val="en-US"/>
        </w:rPr>
        <mc:AlternateContent>
          <mc:Choice Requires="wps">
            <w:drawing>
              <wp:anchor distT="0" distB="0" distL="114300" distR="114300" simplePos="0" relativeHeight="251665408" behindDoc="0" locked="0" layoutInCell="1" allowOverlap="1" wp14:anchorId="5283182D" wp14:editId="4D99A915">
                <wp:simplePos x="0" y="0"/>
                <wp:positionH relativeFrom="column">
                  <wp:posOffset>2214880</wp:posOffset>
                </wp:positionH>
                <wp:positionV relativeFrom="paragraph">
                  <wp:posOffset>3786505</wp:posOffset>
                </wp:positionV>
                <wp:extent cx="1997710" cy="250825"/>
                <wp:effectExtent l="0" t="0" r="0" b="0"/>
                <wp:wrapNone/>
                <wp:docPr id="7000498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250825"/>
                        </a:xfrm>
                        <a:prstGeom prst="rect">
                          <a:avLst/>
                        </a:prstGeom>
                        <a:noFill/>
                        <a:ln>
                          <a:noFill/>
                        </a:ln>
                      </wps:spPr>
                      <wps:txbx>
                        <w:txbxContent>
                          <w:p w14:paraId="653B7AF3" w14:textId="77777777" w:rsidR="002A0A1F" w:rsidRPr="00DC4AC7" w:rsidRDefault="002A0A1F" w:rsidP="002A0A1F">
                            <w:pPr>
                              <w:jc w:val="center"/>
                              <w:rPr>
                                <w:sz w:val="20"/>
                              </w:rPr>
                            </w:pPr>
                            <w:r>
                              <w:rPr>
                                <w:sz w:val="20"/>
                              </w:rPr>
                              <w:t>Microcontroller (PIC 16F876A)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83182D" id="Text Box 3" o:spid="_x0000_s1043" type="#_x0000_t202" style="position:absolute;left:0;text-align:left;margin-left:174.4pt;margin-top:298.15pt;width:157.3pt;height: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" filled="f" stroked="f">
                <v:textbox>
                  <w:txbxContent>
                    <w:p w14:paraId="653B7AF3" w14:textId="77777777" w:rsidR="002A0A1F" w:rsidRPr="00DC4AC7" w:rsidRDefault="002A0A1F" w:rsidP="002A0A1F">
                      <w:pPr>
                        <w:jc w:val="center"/>
                        <w:rPr>
                          <w:sz w:val="20"/>
                        </w:rPr>
                      </w:pPr>
                      <w:r>
                        <w:rPr>
                          <w:sz w:val="20"/>
                        </w:rPr>
                        <w:t>Microcontroller (PIC 16F876A)</w:t>
                      </w:r>
                    </w:p>
                  </w:txbxContent>
                </v:textbox>
              </v:shape>
            </w:pict>
          </mc:Fallback>
        </mc:AlternateContent>
      </w:r>
      <w:r w:rsidR="00D767CF" w:rsidRPr="00644B88">
        <w:rPr>
          <w:rFonts w:ascii="Arial" w:hAnsi="Arial" w:cs="Arial"/>
        </w:rPr>
        <w:object w:dxaOrig="10158" w:dyaOrig="11532" w14:anchorId="05DDB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7.2pt;height:387.5pt" o:ole="">
            <v:imagedata r:id="rId7" o:title=""/>
          </v:shape>
          <o:OLEObject Type="Embed" ProgID="CorelDRAW.Graphic.13" ShapeID="_x0000_i1025" DrawAspect="Content" ObjectID="_1813240067" r:id="rId8"/>
        </w:object>
      </w:r>
    </w:p>
    <w:p w14:paraId="6E7E74BB" w14:textId="77777777" w:rsidR="002A0A1F" w:rsidRPr="00644B88" w:rsidRDefault="002A0A1F" w:rsidP="002A0A1F">
      <w:pPr>
        <w:pStyle w:val="ListParagraph"/>
        <w:autoSpaceDE w:val="0"/>
        <w:autoSpaceDN w:val="0"/>
        <w:adjustRightInd w:val="0"/>
        <w:spacing w:line="360" w:lineRule="auto"/>
        <w:ind w:left="0"/>
        <w:jc w:val="center"/>
        <w:rPr>
          <w:rFonts w:ascii="Arial" w:hAnsi="Arial" w:cs="Arial"/>
          <w:b/>
          <w:noProof/>
          <w:lang w:eastAsia="en-GB"/>
        </w:rPr>
      </w:pPr>
    </w:p>
    <w:p w14:paraId="04511C5A" w14:textId="0626BC3A" w:rsidR="002A0A1F" w:rsidRPr="00644B88" w:rsidRDefault="00DE3850" w:rsidP="002A0A1F">
      <w:pPr>
        <w:pStyle w:val="ListParagraph"/>
        <w:autoSpaceDE w:val="0"/>
        <w:autoSpaceDN w:val="0"/>
        <w:adjustRightInd w:val="0"/>
        <w:spacing w:line="360" w:lineRule="auto"/>
        <w:ind w:left="0"/>
        <w:jc w:val="center"/>
        <w:rPr>
          <w:rFonts w:ascii="Arial" w:hAnsi="Arial" w:cs="Arial"/>
          <w:b/>
          <w:noProof/>
          <w:lang w:eastAsia="en-GB"/>
        </w:rPr>
      </w:pPr>
      <w:r w:rsidRPr="00644B88">
        <w:rPr>
          <w:rFonts w:ascii="Arial" w:hAnsi="Arial" w:cs="Arial"/>
          <w:noProof/>
          <w:lang w:val="en-US"/>
        </w:rPr>
        <mc:AlternateContent>
          <mc:Choice Requires="wps">
            <w:drawing>
              <wp:anchor distT="0" distB="0" distL="114300" distR="114300" simplePos="0" relativeHeight="251660288" behindDoc="0" locked="0" layoutInCell="1" allowOverlap="1" wp14:anchorId="6F856225" wp14:editId="56E0B904">
                <wp:simplePos x="0" y="0"/>
                <wp:positionH relativeFrom="column">
                  <wp:posOffset>7056755</wp:posOffset>
                </wp:positionH>
                <wp:positionV relativeFrom="paragraph">
                  <wp:posOffset>4922520</wp:posOffset>
                </wp:positionV>
                <wp:extent cx="1525905" cy="360045"/>
                <wp:effectExtent l="0" t="0" r="0" b="0"/>
                <wp:wrapNone/>
                <wp:docPr id="7081389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360045"/>
                        </a:xfrm>
                        <a:prstGeom prst="rect">
                          <a:avLst/>
                        </a:prstGeom>
                        <a:solidFill>
                          <a:srgbClr val="FFFFFF"/>
                        </a:solidFill>
                        <a:ln>
                          <a:noFill/>
                        </a:ln>
                      </wps:spPr>
                      <wps:txbx>
                        <w:txbxContent>
                          <w:p w14:paraId="38801B4D" w14:textId="77777777" w:rsidR="002A0A1F" w:rsidRPr="00DC4AC7" w:rsidRDefault="002A0A1F" w:rsidP="002A0A1F">
                            <w:pPr>
                              <w:jc w:val="center"/>
                              <w:rPr>
                                <w:sz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F856225" id="Text Box 2" o:spid="_x0000_s1044" type="#_x0000_t202" style="position:absolute;left:0;text-align:left;margin-left:555.65pt;margin-top:387.6pt;width:120.1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" stroked="f">
                <v:textbox style="mso-fit-shape-to-text:t">
                  <w:txbxContent>
                    <w:p w14:paraId="38801B4D" w14:textId="77777777" w:rsidR="002A0A1F" w:rsidRPr="00DC4AC7" w:rsidRDefault="002A0A1F" w:rsidP="002A0A1F">
                      <w:pPr>
                        <w:jc w:val="center"/>
                        <w:rPr>
                          <w:sz w:val="20"/>
                        </w:rPr>
                      </w:pPr>
                    </w:p>
                  </w:txbxContent>
                </v:textbox>
              </v:shape>
            </w:pict>
          </mc:Fallback>
        </mc:AlternateContent>
      </w:r>
      <w:r w:rsidRPr="00644B88">
        <w:rPr>
          <w:rFonts w:ascii="Arial" w:hAnsi="Arial" w:cs="Arial"/>
          <w:noProof/>
          <w:lang w:val="en-US"/>
        </w:rPr>
        <mc:AlternateContent>
          <mc:Choice Requires="wps">
            <w:drawing>
              <wp:anchor distT="0" distB="0" distL="114300" distR="114300" simplePos="0" relativeHeight="251659264" behindDoc="0" locked="0" layoutInCell="1" allowOverlap="1" wp14:anchorId="04726333" wp14:editId="3E453DAD">
                <wp:simplePos x="0" y="0"/>
                <wp:positionH relativeFrom="column">
                  <wp:posOffset>2889885</wp:posOffset>
                </wp:positionH>
                <wp:positionV relativeFrom="paragraph">
                  <wp:posOffset>4685665</wp:posOffset>
                </wp:positionV>
                <wp:extent cx="2988945" cy="527685"/>
                <wp:effectExtent l="0" t="0" r="0" b="0"/>
                <wp:wrapNone/>
                <wp:docPr id="19940423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945" cy="527685"/>
                        </a:xfrm>
                        <a:prstGeom prst="rect">
                          <a:avLst/>
                        </a:prstGeom>
                        <a:solidFill>
                          <a:srgbClr val="FFFFFF"/>
                        </a:solidFill>
                        <a:ln>
                          <a:noFill/>
                        </a:ln>
                      </wps:spPr>
                      <wps:txbx>
                        <w:txbxContent>
                          <w:p w14:paraId="27244866" w14:textId="77777777" w:rsidR="002A0A1F" w:rsidRPr="00DC4AC7" w:rsidRDefault="002A0A1F" w:rsidP="002A0A1F">
                            <w:pPr>
                              <w:jc w:val="center"/>
                              <w:rPr>
                                <w:sz w:val="20"/>
                              </w:rPr>
                            </w:pPr>
                            <w:r w:rsidRPr="00DC4AC7">
                              <w:rPr>
                                <w:sz w:val="20"/>
                              </w:rPr>
                              <w:t>Controls the solenoid verves, sparking device, gas burner, fan blowers and the turning of the egg trays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726333" id="Text Box 1" o:spid="_x0000_s1045" type="#_x0000_t202" style="position:absolute;left:0;text-align:left;margin-left:227.55pt;margin-top:368.95pt;width:235.35pt;height:41.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" stroked="f">
                <v:textbox style="mso-fit-shape-to-text:t">
                  <w:txbxContent>
                    <w:p w14:paraId="27244866" w14:textId="77777777" w:rsidR="002A0A1F" w:rsidRPr="00DC4AC7" w:rsidRDefault="002A0A1F" w:rsidP="002A0A1F">
                      <w:pPr>
                        <w:jc w:val="center"/>
                        <w:rPr>
                          <w:sz w:val="20"/>
                        </w:rPr>
                      </w:pPr>
                      <w:r w:rsidRPr="00DC4AC7">
                        <w:rPr>
                          <w:sz w:val="20"/>
                        </w:rPr>
                        <w:t>Controls the solenoid verves, sparking device, gas burner, fan blowers and the turning of the egg trays</w:t>
                      </w:r>
                    </w:p>
                  </w:txbxContent>
                </v:textbox>
              </v:shape>
            </w:pict>
          </mc:Fallback>
        </mc:AlternateContent>
      </w:r>
    </w:p>
    <w:p w14:paraId="36B96A42" w14:textId="6A350BD6" w:rsidR="002A0A1F" w:rsidRPr="00644B88" w:rsidRDefault="002A0A1F" w:rsidP="002A0A1F">
      <w:pPr>
        <w:pStyle w:val="ListParagraph"/>
        <w:autoSpaceDE w:val="0"/>
        <w:autoSpaceDN w:val="0"/>
        <w:adjustRightInd w:val="0"/>
        <w:spacing w:line="360" w:lineRule="auto"/>
        <w:ind w:left="0"/>
        <w:jc w:val="center"/>
        <w:rPr>
          <w:rFonts w:ascii="Arial" w:hAnsi="Arial" w:cs="Arial"/>
          <w:b/>
          <w:noProof/>
          <w:lang w:eastAsia="en-GB"/>
        </w:rPr>
        <w:sectPr w:rsidR="002A0A1F" w:rsidRPr="00644B88" w:rsidSect="002A0A1F">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pPr>
      <w:r w:rsidRPr="00644B88">
        <w:rPr>
          <w:rFonts w:ascii="Arial" w:hAnsi="Arial" w:cs="Arial"/>
          <w:b/>
          <w:noProof/>
          <w:lang w:eastAsia="en-GB"/>
        </w:rPr>
        <w:t>Figure 1: Schematic Diagram of the Incubaton</w:t>
      </w:r>
    </w:p>
    <w:p w14:paraId="7B5C82FE" w14:textId="77777777" w:rsidR="002A0A1F" w:rsidRPr="00644B88" w:rsidRDefault="002A0A1F" w:rsidP="007119D3">
      <w:pPr>
        <w:rPr>
          <w:rFonts w:ascii="Arial" w:hAnsi="Arial" w:cs="Arial"/>
          <w:b/>
          <w:lang w:val="en-US"/>
        </w:rPr>
      </w:pPr>
      <w:bookmarkStart w:id="0" w:name="_Toc436739632"/>
      <w:r w:rsidRPr="00644B88">
        <w:rPr>
          <w:rFonts w:ascii="Arial" w:hAnsi="Arial" w:cs="Arial"/>
          <w:b/>
          <w:lang w:val="en-US"/>
        </w:rPr>
        <w:lastRenderedPageBreak/>
        <w:t>Design Considerations</w:t>
      </w:r>
      <w:bookmarkEnd w:id="0"/>
    </w:p>
    <w:p w14:paraId="271A3473" w14:textId="77777777" w:rsidR="002A0A1F" w:rsidRPr="00644B88" w:rsidRDefault="002A0A1F" w:rsidP="002A0A1F">
      <w:pPr>
        <w:rPr>
          <w:rFonts w:ascii="Arial" w:hAnsi="Arial" w:cs="Arial"/>
          <w:lang w:val="en-US"/>
        </w:rPr>
      </w:pPr>
      <w:r w:rsidRPr="00644B88">
        <w:rPr>
          <w:rFonts w:ascii="Arial" w:hAnsi="Arial" w:cs="Arial"/>
          <w:lang w:val="en-US"/>
        </w:rPr>
        <w:t>The design considerations that were used in the fabrication of the incubator are:</w:t>
      </w:r>
    </w:p>
    <w:p w14:paraId="335AE217" w14:textId="77777777" w:rsidR="002A0A1F" w:rsidRPr="00644B88" w:rsidRDefault="002A0A1F" w:rsidP="002A0A1F">
      <w:pPr>
        <w:numPr>
          <w:ilvl w:val="0"/>
          <w:numId w:val="4"/>
        </w:numPr>
        <w:rPr>
          <w:rFonts w:ascii="Arial" w:hAnsi="Arial" w:cs="Arial"/>
          <w:lang w:val="en-US"/>
        </w:rPr>
      </w:pPr>
      <w:r w:rsidRPr="00644B88">
        <w:rPr>
          <w:rFonts w:ascii="Arial" w:hAnsi="Arial" w:cs="Arial"/>
          <w:lang w:val="en-US"/>
        </w:rPr>
        <w:t xml:space="preserve">Number of eggs to be hatched </w:t>
      </w:r>
      <w:proofErr w:type="spellStart"/>
      <w:r w:rsidRPr="00644B88">
        <w:rPr>
          <w:rFonts w:ascii="Arial" w:hAnsi="Arial" w:cs="Arial"/>
          <w:lang w:val="en-US"/>
        </w:rPr>
        <w:t>whch</w:t>
      </w:r>
      <w:proofErr w:type="spellEnd"/>
      <w:r w:rsidRPr="00644B88">
        <w:rPr>
          <w:rFonts w:ascii="Arial" w:hAnsi="Arial" w:cs="Arial"/>
          <w:lang w:val="en-US"/>
        </w:rPr>
        <w:t xml:space="preserve"> in this case is 180 eggs.</w:t>
      </w:r>
    </w:p>
    <w:p w14:paraId="40A05CAE" w14:textId="77777777" w:rsidR="002A0A1F" w:rsidRPr="00644B88" w:rsidRDefault="002A0A1F" w:rsidP="002A0A1F">
      <w:pPr>
        <w:numPr>
          <w:ilvl w:val="0"/>
          <w:numId w:val="4"/>
        </w:numPr>
        <w:rPr>
          <w:rFonts w:ascii="Arial" w:hAnsi="Arial" w:cs="Arial"/>
          <w:lang w:val="en-US"/>
        </w:rPr>
      </w:pPr>
      <w:r w:rsidRPr="00644B88">
        <w:rPr>
          <w:rFonts w:ascii="Arial" w:hAnsi="Arial" w:cs="Arial"/>
          <w:lang w:val="en-US"/>
        </w:rPr>
        <w:t xml:space="preserve">Optimum incubation temperature of 37.5 </w:t>
      </w:r>
      <w:r w:rsidRPr="00644B88">
        <w:rPr>
          <w:rFonts w:ascii="Arial" w:hAnsi="Arial" w:cs="Arial"/>
          <w:vertAlign w:val="superscript"/>
          <w:lang w:val="en-US"/>
        </w:rPr>
        <w:t>0</w:t>
      </w:r>
      <w:r w:rsidRPr="00644B88">
        <w:rPr>
          <w:rFonts w:ascii="Arial" w:hAnsi="Arial" w:cs="Arial"/>
          <w:lang w:val="en-US"/>
        </w:rPr>
        <w:t>C</w:t>
      </w:r>
    </w:p>
    <w:p w14:paraId="63104E42" w14:textId="77777777" w:rsidR="002A0A1F" w:rsidRPr="00644B88" w:rsidRDefault="002A0A1F" w:rsidP="002A0A1F">
      <w:pPr>
        <w:numPr>
          <w:ilvl w:val="0"/>
          <w:numId w:val="4"/>
        </w:numPr>
        <w:rPr>
          <w:rFonts w:ascii="Arial" w:hAnsi="Arial" w:cs="Arial"/>
          <w:lang w:val="en-US"/>
        </w:rPr>
      </w:pPr>
      <w:r w:rsidRPr="00644B88">
        <w:rPr>
          <w:rFonts w:ascii="Arial" w:hAnsi="Arial" w:cs="Arial"/>
          <w:lang w:val="en-US"/>
        </w:rPr>
        <w:t>Humidity within the incubator of average of 45%</w:t>
      </w:r>
    </w:p>
    <w:p w14:paraId="03972C05" w14:textId="77777777" w:rsidR="002A0A1F" w:rsidRPr="00644B88" w:rsidRDefault="002A0A1F" w:rsidP="002A0A1F">
      <w:pPr>
        <w:numPr>
          <w:ilvl w:val="0"/>
          <w:numId w:val="4"/>
        </w:numPr>
        <w:rPr>
          <w:rFonts w:ascii="Arial" w:hAnsi="Arial" w:cs="Arial"/>
          <w:lang w:val="en-US"/>
        </w:rPr>
      </w:pPr>
      <w:r w:rsidRPr="00644B88">
        <w:rPr>
          <w:rFonts w:ascii="Arial" w:hAnsi="Arial" w:cs="Arial"/>
          <w:lang w:val="en-US"/>
        </w:rPr>
        <w:t>Reliability of the incubator.</w:t>
      </w:r>
    </w:p>
    <w:p w14:paraId="3A28182D" w14:textId="5BAFA97E" w:rsidR="002A0A1F" w:rsidRPr="00644B88" w:rsidRDefault="002A0A1F" w:rsidP="002A0A1F">
      <w:pPr>
        <w:rPr>
          <w:rFonts w:ascii="Arial" w:hAnsi="Arial" w:cs="Arial"/>
          <w:b/>
          <w:bCs/>
        </w:rPr>
      </w:pPr>
      <w:r w:rsidRPr="00644B88">
        <w:rPr>
          <w:rFonts w:ascii="Arial" w:hAnsi="Arial" w:cs="Arial"/>
          <w:b/>
          <w:bCs/>
        </w:rPr>
        <w:t>Control System Configuration</w:t>
      </w:r>
    </w:p>
    <w:p w14:paraId="2F344F84" w14:textId="77777777" w:rsidR="002A0A1F" w:rsidRPr="00644B88" w:rsidRDefault="002A0A1F" w:rsidP="00D767CF">
      <w:pPr>
        <w:jc w:val="both"/>
        <w:rPr>
          <w:rFonts w:ascii="Arial" w:hAnsi="Arial" w:cs="Arial"/>
        </w:rPr>
      </w:pPr>
      <w:r w:rsidRPr="00644B88">
        <w:rPr>
          <w:rFonts w:ascii="Arial" w:hAnsi="Arial" w:cs="Arial"/>
        </w:rPr>
        <w:t xml:space="preserve">A PIC16F876A microcontroller, programmed using </w:t>
      </w:r>
      <w:proofErr w:type="spellStart"/>
      <w:r w:rsidRPr="00644B88">
        <w:rPr>
          <w:rFonts w:ascii="Arial" w:hAnsi="Arial" w:cs="Arial"/>
        </w:rPr>
        <w:t>Mikrobasic</w:t>
      </w:r>
      <w:proofErr w:type="spellEnd"/>
      <w:r w:rsidRPr="00644B88">
        <w:rPr>
          <w:rFonts w:ascii="Arial" w:hAnsi="Arial" w:cs="Arial"/>
        </w:rPr>
        <w:t xml:space="preserve"> language, served as the core control unit. It managed:</w:t>
      </w:r>
    </w:p>
    <w:p w14:paraId="04DB3447" w14:textId="77777777" w:rsidR="002A0A1F" w:rsidRPr="00644B88" w:rsidRDefault="002A0A1F" w:rsidP="002A0A1F">
      <w:pPr>
        <w:numPr>
          <w:ilvl w:val="0"/>
          <w:numId w:val="1"/>
        </w:numPr>
        <w:rPr>
          <w:rFonts w:ascii="Arial" w:hAnsi="Arial" w:cs="Arial"/>
        </w:rPr>
      </w:pPr>
      <w:r w:rsidRPr="00644B88">
        <w:rPr>
          <w:rFonts w:ascii="Arial" w:hAnsi="Arial" w:cs="Arial"/>
        </w:rPr>
        <w:t>Automatic sparking and gas inflow when temperature dropped below 36°C.</w:t>
      </w:r>
    </w:p>
    <w:p w14:paraId="6871398B" w14:textId="77777777" w:rsidR="002A0A1F" w:rsidRPr="00644B88" w:rsidRDefault="002A0A1F" w:rsidP="002A0A1F">
      <w:pPr>
        <w:numPr>
          <w:ilvl w:val="0"/>
          <w:numId w:val="1"/>
        </w:numPr>
        <w:rPr>
          <w:rFonts w:ascii="Arial" w:hAnsi="Arial" w:cs="Arial"/>
        </w:rPr>
      </w:pPr>
      <w:r w:rsidRPr="00644B88">
        <w:rPr>
          <w:rFonts w:ascii="Arial" w:hAnsi="Arial" w:cs="Arial"/>
        </w:rPr>
        <w:t>Deactivation of the gas burner at 37.5°C using a temperature sensor (DHT11).</w:t>
      </w:r>
    </w:p>
    <w:p w14:paraId="5AB97AB6" w14:textId="77777777" w:rsidR="002A0A1F" w:rsidRPr="00644B88" w:rsidRDefault="002A0A1F" w:rsidP="002A0A1F">
      <w:pPr>
        <w:numPr>
          <w:ilvl w:val="0"/>
          <w:numId w:val="1"/>
        </w:numPr>
        <w:rPr>
          <w:rFonts w:ascii="Arial" w:hAnsi="Arial" w:cs="Arial"/>
        </w:rPr>
      </w:pPr>
      <w:r w:rsidRPr="00644B88">
        <w:rPr>
          <w:rFonts w:ascii="Arial" w:hAnsi="Arial" w:cs="Arial"/>
        </w:rPr>
        <w:t>Humidity control using a humidifier triggered between 45–55% relative humidity.</w:t>
      </w:r>
    </w:p>
    <w:p w14:paraId="18A58391" w14:textId="77777777" w:rsidR="002A0A1F" w:rsidRPr="00644B88" w:rsidRDefault="002A0A1F" w:rsidP="002A0A1F">
      <w:pPr>
        <w:numPr>
          <w:ilvl w:val="0"/>
          <w:numId w:val="1"/>
        </w:numPr>
        <w:rPr>
          <w:rFonts w:ascii="Arial" w:hAnsi="Arial" w:cs="Arial"/>
        </w:rPr>
      </w:pPr>
      <w:r w:rsidRPr="00644B88">
        <w:rPr>
          <w:rFonts w:ascii="Arial" w:hAnsi="Arial" w:cs="Arial"/>
        </w:rPr>
        <w:t>Automated egg turning at two-hour intervals using a motor-sprocket system.</w:t>
      </w:r>
    </w:p>
    <w:p w14:paraId="7412E6E0" w14:textId="77777777" w:rsidR="00D767CF" w:rsidRDefault="00D767CF" w:rsidP="00D767CF">
      <w:pPr>
        <w:jc w:val="both"/>
        <w:rPr>
          <w:rFonts w:ascii="Arial" w:hAnsi="Arial" w:cs="Arial"/>
        </w:rPr>
      </w:pPr>
      <w:r w:rsidRPr="00C4498F">
        <w:rPr>
          <w:rFonts w:ascii="Arial" w:hAnsi="Arial" w:cs="Arial"/>
          <w:highlight w:val="yellow"/>
        </w:rPr>
        <w:t>A PIC16F876A microcontroller reads temperature and humidity via DHT11 sensors every 2 seconds, comparing each reading to set-points (36 °C–37.5 °C, 45%–55% RH). Below set-points trigger the LPG burner and humidifier; above set</w:t>
      </w:r>
      <w:r w:rsidRPr="00C4498F">
        <w:rPr>
          <w:rFonts w:ascii="Arial" w:hAnsi="Arial" w:cs="Arial"/>
          <w:highlight w:val="yellow"/>
        </w:rPr>
        <w:noBreakHyphen/>
        <w:t>points shut them off. This closed-loop ensures stable environmental control see flow chat</w:t>
      </w:r>
      <w:r>
        <w:rPr>
          <w:rFonts w:ascii="Arial" w:hAnsi="Arial" w:cs="Arial"/>
        </w:rPr>
        <w:t xml:space="preserve"> </w:t>
      </w:r>
    </w:p>
    <w:p w14:paraId="14301A2F" w14:textId="3AAC2E0C" w:rsidR="00D767CF" w:rsidRPr="00ED2972" w:rsidRDefault="00B06E60" w:rsidP="00D767CF">
      <w:pPr>
        <w:jc w:val="both"/>
        <w:rPr>
          <w:rFonts w:ascii="Arial" w:hAnsi="Arial" w:cs="Arial"/>
          <w:b/>
          <w:bCs/>
        </w:rPr>
      </w:pPr>
      <w:r>
        <w:rPr>
          <w:rFonts w:ascii="Arial" w:hAnsi="Arial" w:cs="Arial"/>
          <w:noProof/>
          <w:lang w:val="en-US"/>
        </w:rPr>
        <mc:AlternateContent>
          <mc:Choice Requires="wpg">
            <w:drawing>
              <wp:anchor distT="0" distB="0" distL="114300" distR="114300" simplePos="0" relativeHeight="251697152" behindDoc="0" locked="0" layoutInCell="1" allowOverlap="1" wp14:anchorId="386D3C15" wp14:editId="2ED67B5A">
                <wp:simplePos x="0" y="0"/>
                <wp:positionH relativeFrom="margin">
                  <wp:align>left</wp:align>
                </wp:positionH>
                <wp:positionV relativeFrom="paragraph">
                  <wp:posOffset>275590</wp:posOffset>
                </wp:positionV>
                <wp:extent cx="6128657" cy="4000500"/>
                <wp:effectExtent l="0" t="0" r="24765" b="19050"/>
                <wp:wrapNone/>
                <wp:docPr id="1445297892" name="Group 7"/>
                <wp:cNvGraphicFramePr/>
                <a:graphic xmlns:a="http://schemas.openxmlformats.org/drawingml/2006/main">
                  <a:graphicData uri="http://schemas.microsoft.com/office/word/2010/wordprocessingGroup">
                    <wpg:wgp>
                      <wpg:cNvGrpSpPr/>
                      <wpg:grpSpPr>
                        <a:xfrm>
                          <a:off x="0" y="0"/>
                          <a:ext cx="6128657" cy="4000500"/>
                          <a:chOff x="0" y="0"/>
                          <a:chExt cx="4941842" cy="4974317"/>
                        </a:xfrm>
                      </wpg:grpSpPr>
                      <wps:wsp>
                        <wps:cNvPr id="1766025913" name="Text Box 1"/>
                        <wps:cNvSpPr txBox="1"/>
                        <wps:spPr>
                          <a:xfrm>
                            <a:off x="1289957" y="0"/>
                            <a:ext cx="1823357" cy="283029"/>
                          </a:xfrm>
                          <a:prstGeom prst="rect">
                            <a:avLst/>
                          </a:prstGeom>
                          <a:solidFill>
                            <a:schemeClr val="lt1"/>
                          </a:solidFill>
                          <a:ln w="6350">
                            <a:solidFill>
                              <a:prstClr val="black"/>
                            </a:solidFill>
                          </a:ln>
                        </wps:spPr>
                        <wps:txbx>
                          <w:txbxContent>
                            <w:p w14:paraId="7E79C406" w14:textId="77777777" w:rsidR="00D767CF" w:rsidRDefault="00D767CF" w:rsidP="00D767CF">
                              <w:pPr>
                                <w:jc w:val="center"/>
                              </w:pPr>
                              <w:r>
                                <w:t>Start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3025132" name="Straight Arrow Connector 2"/>
                        <wps:cNvCnPr/>
                        <wps:spPr>
                          <a:xfrm flipH="1">
                            <a:off x="2220686" y="272142"/>
                            <a:ext cx="5443"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56995589" name="Text Box 1"/>
                        <wps:cNvSpPr txBox="1"/>
                        <wps:spPr>
                          <a:xfrm>
                            <a:off x="1349829" y="576942"/>
                            <a:ext cx="1823357" cy="283029"/>
                          </a:xfrm>
                          <a:prstGeom prst="rect">
                            <a:avLst/>
                          </a:prstGeom>
                          <a:solidFill>
                            <a:schemeClr val="lt1"/>
                          </a:solidFill>
                          <a:ln w="6350">
                            <a:solidFill>
                              <a:prstClr val="black"/>
                            </a:solidFill>
                          </a:ln>
                        </wps:spPr>
                        <wps:txbx>
                          <w:txbxContent>
                            <w:p w14:paraId="6F4D2B54" w14:textId="77777777" w:rsidR="00D767CF" w:rsidRDefault="00D767CF" w:rsidP="00D767CF">
                              <w:pPr>
                                <w:jc w:val="center"/>
                              </w:pPr>
                              <w:r>
                                <w:t>Read Temp &amp;Humidity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9466374" name="Straight Arrow Connector 2"/>
                        <wps:cNvCnPr/>
                        <wps:spPr>
                          <a:xfrm flipH="1">
                            <a:off x="2220686" y="821871"/>
                            <a:ext cx="5443"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19909314" name="Straight Connector 4"/>
                        <wps:cNvCnPr/>
                        <wps:spPr>
                          <a:xfrm flipV="1">
                            <a:off x="1001486" y="1132114"/>
                            <a:ext cx="2574471"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5544168" name="Straight Arrow Connector 2"/>
                        <wps:cNvCnPr/>
                        <wps:spPr>
                          <a:xfrm flipH="1">
                            <a:off x="1028700" y="1094014"/>
                            <a:ext cx="5443"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49670041" name="Straight Arrow Connector 2"/>
                        <wps:cNvCnPr/>
                        <wps:spPr>
                          <a:xfrm flipH="1">
                            <a:off x="3570514" y="1110342"/>
                            <a:ext cx="5443"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966817" name="Text Box 1"/>
                        <wps:cNvSpPr txBox="1"/>
                        <wps:spPr>
                          <a:xfrm>
                            <a:off x="146957" y="1387928"/>
                            <a:ext cx="1823357" cy="283029"/>
                          </a:xfrm>
                          <a:prstGeom prst="rect">
                            <a:avLst/>
                          </a:prstGeom>
                          <a:solidFill>
                            <a:schemeClr val="lt1"/>
                          </a:solidFill>
                          <a:ln w="6350">
                            <a:solidFill>
                              <a:prstClr val="black"/>
                            </a:solidFill>
                          </a:ln>
                        </wps:spPr>
                        <wps:txbx>
                          <w:txbxContent>
                            <w:p w14:paraId="2E3C25FA" w14:textId="77777777" w:rsidR="00D767CF" w:rsidRDefault="00D767CF" w:rsidP="00D767CF">
                              <w:pPr>
                                <w:jc w:val="center"/>
                              </w:pPr>
                              <w:r>
                                <w:t>Temp&lt; 36</w:t>
                              </w:r>
                              <w:r w:rsidRPr="00BD1035">
                                <w:rPr>
                                  <w:vertAlign w:val="superscript"/>
                                </w:rPr>
                                <w:t>o</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7492415" name="Text Box 1"/>
                        <wps:cNvSpPr txBox="1"/>
                        <wps:spPr>
                          <a:xfrm>
                            <a:off x="2852057" y="1431471"/>
                            <a:ext cx="1823357" cy="283029"/>
                          </a:xfrm>
                          <a:prstGeom prst="rect">
                            <a:avLst/>
                          </a:prstGeom>
                          <a:solidFill>
                            <a:schemeClr val="lt1"/>
                          </a:solidFill>
                          <a:ln w="6350">
                            <a:solidFill>
                              <a:prstClr val="black"/>
                            </a:solidFill>
                          </a:ln>
                        </wps:spPr>
                        <wps:txbx>
                          <w:txbxContent>
                            <w:p w14:paraId="4392452C" w14:textId="77777777" w:rsidR="00D767CF" w:rsidRDefault="00D767CF" w:rsidP="00D767CF">
                              <w:pPr>
                                <w:jc w:val="center"/>
                              </w:pPr>
                              <w:r>
                                <w:t>Temp ≥ 37.5</w:t>
                              </w:r>
                              <w:r w:rsidRPr="00BD1035">
                                <w:rPr>
                                  <w:vertAlign w:val="superscript"/>
                                </w:rPr>
                                <w:t>o</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4449485" name="Straight Arrow Connector 2"/>
                        <wps:cNvCnPr/>
                        <wps:spPr>
                          <a:xfrm flipH="1">
                            <a:off x="2356757" y="2966357"/>
                            <a:ext cx="5443"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06824438" name="Text Box 5"/>
                        <wps:cNvSpPr txBox="1"/>
                        <wps:spPr>
                          <a:xfrm>
                            <a:off x="375557" y="1768928"/>
                            <a:ext cx="429986" cy="342900"/>
                          </a:xfrm>
                          <a:prstGeom prst="rect">
                            <a:avLst/>
                          </a:prstGeom>
                          <a:solidFill>
                            <a:schemeClr val="lt1"/>
                          </a:solidFill>
                          <a:ln w="6350">
                            <a:solidFill>
                              <a:schemeClr val="bg1"/>
                            </a:solidFill>
                          </a:ln>
                        </wps:spPr>
                        <wps:txbx>
                          <w:txbxContent>
                            <w:p w14:paraId="574D8709" w14:textId="77777777" w:rsidR="00D767CF" w:rsidRDefault="00D767CF" w:rsidP="00D767CF">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3081224" name="Text Box 5"/>
                        <wps:cNvSpPr txBox="1"/>
                        <wps:spPr>
                          <a:xfrm>
                            <a:off x="3766457" y="1807028"/>
                            <a:ext cx="429986" cy="342900"/>
                          </a:xfrm>
                          <a:prstGeom prst="rect">
                            <a:avLst/>
                          </a:prstGeom>
                          <a:solidFill>
                            <a:schemeClr val="lt1"/>
                          </a:solidFill>
                          <a:ln w="6350">
                            <a:solidFill>
                              <a:schemeClr val="bg1"/>
                            </a:solidFill>
                          </a:ln>
                        </wps:spPr>
                        <wps:txbx>
                          <w:txbxContent>
                            <w:p w14:paraId="0B6414B6" w14:textId="77777777" w:rsidR="00D767CF" w:rsidRDefault="00D767CF" w:rsidP="00D767CF">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1058285" name="Straight Arrow Connector 6"/>
                        <wps:cNvCnPr/>
                        <wps:spPr>
                          <a:xfrm flipH="1">
                            <a:off x="1028700" y="1687285"/>
                            <a:ext cx="5080" cy="6041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04541145" name="Text Box 1"/>
                        <wps:cNvSpPr txBox="1"/>
                        <wps:spPr>
                          <a:xfrm>
                            <a:off x="914400" y="2656114"/>
                            <a:ext cx="3080657" cy="283029"/>
                          </a:xfrm>
                          <a:prstGeom prst="rect">
                            <a:avLst/>
                          </a:prstGeom>
                          <a:solidFill>
                            <a:schemeClr val="lt1"/>
                          </a:solidFill>
                          <a:ln w="6350">
                            <a:solidFill>
                              <a:prstClr val="black"/>
                            </a:solidFill>
                          </a:ln>
                        </wps:spPr>
                        <wps:txbx>
                          <w:txbxContent>
                            <w:p w14:paraId="2808011E" w14:textId="77777777" w:rsidR="00D767CF" w:rsidRDefault="00D767CF" w:rsidP="00D767CF">
                              <w:pPr>
                                <w:jc w:val="center"/>
                              </w:pPr>
                              <w:r>
                                <w:t>Same for Humidity 45-55%)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1455952" name="Text Box 1"/>
                        <wps:cNvSpPr txBox="1"/>
                        <wps:spPr>
                          <a:xfrm>
                            <a:off x="0" y="2291442"/>
                            <a:ext cx="2024471" cy="283029"/>
                          </a:xfrm>
                          <a:prstGeom prst="rect">
                            <a:avLst/>
                          </a:prstGeom>
                          <a:solidFill>
                            <a:schemeClr val="lt1"/>
                          </a:solidFill>
                          <a:ln w="6350">
                            <a:solidFill>
                              <a:prstClr val="black"/>
                            </a:solidFill>
                          </a:ln>
                        </wps:spPr>
                        <wps:txbx>
                          <w:txbxContent>
                            <w:p w14:paraId="15C610CA" w14:textId="77777777" w:rsidR="00D767CF" w:rsidRDefault="00D767CF" w:rsidP="00D767CF">
                              <w:pPr>
                                <w:jc w:val="center"/>
                              </w:pPr>
                              <w:r>
                                <w:t xml:space="preserve">Turn ON Burners and Ignition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1238044" name="Text Box 1"/>
                        <wps:cNvSpPr txBox="1"/>
                        <wps:spPr>
                          <a:xfrm>
                            <a:off x="2917371" y="2291442"/>
                            <a:ext cx="2024471" cy="283029"/>
                          </a:xfrm>
                          <a:prstGeom prst="rect">
                            <a:avLst/>
                          </a:prstGeom>
                          <a:solidFill>
                            <a:schemeClr val="lt1"/>
                          </a:solidFill>
                          <a:ln w="6350">
                            <a:solidFill>
                              <a:prstClr val="black"/>
                            </a:solidFill>
                          </a:ln>
                        </wps:spPr>
                        <wps:txbx>
                          <w:txbxContent>
                            <w:p w14:paraId="1D652C2A" w14:textId="77777777" w:rsidR="00D767CF" w:rsidRDefault="00D767CF" w:rsidP="00D767CF">
                              <w:pPr>
                                <w:jc w:val="center"/>
                              </w:pPr>
                              <w:r>
                                <w:t xml:space="preserve">Turn OFF Burners and Ignition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8946077" name="Straight Arrow Connector 6"/>
                        <wps:cNvCnPr/>
                        <wps:spPr>
                          <a:xfrm flipH="1">
                            <a:off x="3614057" y="1681842"/>
                            <a:ext cx="5080" cy="6041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6404878" name="Text Box 1"/>
                        <wps:cNvSpPr txBox="1"/>
                        <wps:spPr>
                          <a:xfrm>
                            <a:off x="903514" y="3303814"/>
                            <a:ext cx="3107509" cy="283029"/>
                          </a:xfrm>
                          <a:prstGeom prst="rect">
                            <a:avLst/>
                          </a:prstGeom>
                          <a:solidFill>
                            <a:schemeClr val="lt1"/>
                          </a:solidFill>
                          <a:ln w="6350">
                            <a:solidFill>
                              <a:prstClr val="black"/>
                            </a:solidFill>
                          </a:ln>
                        </wps:spPr>
                        <wps:txbx>
                          <w:txbxContent>
                            <w:p w14:paraId="5F6C3069" w14:textId="77777777" w:rsidR="00D767CF" w:rsidRDefault="00D767CF" w:rsidP="00D767CF">
                              <w:pPr>
                                <w:jc w:val="center"/>
                              </w:pPr>
                              <w:r>
                                <w:t>Check if 2hrs elapsed?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5149222" name="Text Box 5"/>
                        <wps:cNvSpPr txBox="1"/>
                        <wps:spPr>
                          <a:xfrm>
                            <a:off x="1659998" y="3657082"/>
                            <a:ext cx="429986" cy="280037"/>
                          </a:xfrm>
                          <a:prstGeom prst="rect">
                            <a:avLst/>
                          </a:prstGeom>
                          <a:solidFill>
                            <a:schemeClr val="lt1"/>
                          </a:solidFill>
                          <a:ln w="6350">
                            <a:solidFill>
                              <a:schemeClr val="bg1"/>
                            </a:solidFill>
                          </a:ln>
                        </wps:spPr>
                        <wps:txbx>
                          <w:txbxContent>
                            <w:p w14:paraId="528C72BF" w14:textId="77777777" w:rsidR="00D767CF" w:rsidRDefault="00D767CF" w:rsidP="00D767CF">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15475" name="Text Box 1"/>
                        <wps:cNvSpPr txBox="1"/>
                        <wps:spPr>
                          <a:xfrm>
                            <a:off x="925286" y="3967842"/>
                            <a:ext cx="3102428" cy="347889"/>
                          </a:xfrm>
                          <a:prstGeom prst="rect">
                            <a:avLst/>
                          </a:prstGeom>
                          <a:solidFill>
                            <a:schemeClr val="lt1"/>
                          </a:solidFill>
                          <a:ln w="6350">
                            <a:solidFill>
                              <a:prstClr val="black"/>
                            </a:solidFill>
                          </a:ln>
                        </wps:spPr>
                        <wps:txbx>
                          <w:txbxContent>
                            <w:p w14:paraId="30E4EA39" w14:textId="77777777" w:rsidR="00D767CF" w:rsidRDefault="00D767CF" w:rsidP="00D767CF">
                              <w:pPr>
                                <w:jc w:val="center"/>
                              </w:pPr>
                              <w:r>
                                <w:t xml:space="preserve">Turn Egg Motor for 10 Sec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3577720" name="Straight Arrow Connector 2"/>
                        <wps:cNvCnPr/>
                        <wps:spPr>
                          <a:xfrm flipH="1">
                            <a:off x="2351314" y="3575957"/>
                            <a:ext cx="5443"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13301643" name="Straight Arrow Connector 2"/>
                        <wps:cNvCnPr/>
                        <wps:spPr>
                          <a:xfrm flipH="1">
                            <a:off x="2367643" y="4310742"/>
                            <a:ext cx="5443"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01640386" name="Text Box 1"/>
                        <wps:cNvSpPr txBox="1"/>
                        <wps:spPr>
                          <a:xfrm>
                            <a:off x="968829" y="4626428"/>
                            <a:ext cx="3102428" cy="347889"/>
                          </a:xfrm>
                          <a:prstGeom prst="rect">
                            <a:avLst/>
                          </a:prstGeom>
                          <a:ln/>
                        </wps:spPr>
                        <wps:style>
                          <a:lnRef idx="2">
                            <a:schemeClr val="dk1"/>
                          </a:lnRef>
                          <a:fillRef idx="1">
                            <a:schemeClr val="lt1"/>
                          </a:fillRef>
                          <a:effectRef idx="0">
                            <a:schemeClr val="dk1"/>
                          </a:effectRef>
                          <a:fontRef idx="minor">
                            <a:schemeClr val="dk1"/>
                          </a:fontRef>
                        </wps:style>
                        <wps:txbx>
                          <w:txbxContent>
                            <w:p w14:paraId="19D253CF" w14:textId="77777777" w:rsidR="00D767CF" w:rsidRDefault="00D767CF" w:rsidP="00D767CF">
                              <w:pPr>
                                <w:jc w:val="center"/>
                              </w:pPr>
                              <w:r>
                                <w:t xml:space="preserve">(loop every 2 </w:t>
                              </w:r>
                              <w:proofErr w:type="gramStart"/>
                              <w:r>
                                <w:t>Sec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6D3C15" id="Group 7" o:spid="_x0000_s1046" style="position:absolute;left:0;text-align:left;margin-left:0;margin-top:21.7pt;width:482.55pt;height:315pt;z-index:251697152;mso-position-horizontal:left;mso-position-horizontal-relative:margin;mso-width-relative:margin;mso-height-relative:margin" coordsize="49418,4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">
                <v:shape id="_x0000_s1047" type="#_x0000_t202" style="position:absolute;left:12899;width:18234;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" fillcolor="white [3201]" strokeweight=".5pt">
                  <v:textbox>
                    <w:txbxContent>
                      <w:p w14:paraId="7E79C406" w14:textId="77777777" w:rsidR="00D767CF" w:rsidRDefault="00D767CF" w:rsidP="00D767CF">
                        <w:pPr>
                          <w:jc w:val="center"/>
                        </w:pPr>
                        <w:r>
                          <w:t>Start system</w:t>
                        </w:r>
                      </w:p>
                    </w:txbxContent>
                  </v:textbox>
                </v:shape>
                <v:shapetype id="_x0000_t32" coordsize="21600,21600" o:spt="32" o:oned="t" path="m,l21600,21600e" filled="f">
                  <v:path arrowok="t" fillok="f" o:connecttype="none"/>
                  <o:lock v:ext="edit" shapetype="t"/>
                </v:shapetype>
                <v:shape id="Straight Arrow Connector 2" o:spid="_x0000_s1048" type="#_x0000_t32" style="position:absolute;left:22206;top:2721;width:55;height:3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" strokecolor="#156082 [3204]" strokeweight=".5pt">
                  <v:stroke endarrow="block" joinstyle="miter"/>
                </v:shape>
                <v:shape id="_x0000_s1049" type="#_x0000_t202" style="position:absolute;left:13498;top:5769;width:18233;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" fillcolor="white [3201]" strokeweight=".5pt">
                  <v:textbox>
                    <w:txbxContent>
                      <w:p w14:paraId="6F4D2B54" w14:textId="77777777" w:rsidR="00D767CF" w:rsidRDefault="00D767CF" w:rsidP="00D767CF">
                        <w:pPr>
                          <w:jc w:val="center"/>
                        </w:pPr>
                        <w:r>
                          <w:t>Read Temp &amp;Humidity</w:t>
                        </w:r>
                      </w:p>
                    </w:txbxContent>
                  </v:textbox>
                </v:shape>
                <v:shape id="Straight Arrow Connector 2" o:spid="_x0000_s1050" type="#_x0000_t32" style="position:absolute;left:22206;top:8218;width:55;height:3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" strokecolor="#156082 [3204]" strokeweight=".5pt">
                  <v:stroke endarrow="block" joinstyle="miter"/>
                </v:shape>
                <v:line id="Straight Connector 4" o:spid="_x0000_s1051" style="position:absolute;flip:y;visibility:visible;mso-wrap-style:square" from="10014,11321" to="35759,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" strokecolor="#156082 [3204]" strokeweight=".5pt">
                  <v:stroke joinstyle="miter"/>
                </v:line>
                <v:shape id="Straight Arrow Connector 2" o:spid="_x0000_s1052" type="#_x0000_t32" style="position:absolute;left:10287;top:10940;width:54;height:3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" strokecolor="#156082 [3204]" strokeweight=".5pt">
                  <v:stroke endarrow="block" joinstyle="miter"/>
                </v:shape>
                <v:shape id="Straight Arrow Connector 2" o:spid="_x0000_s1053" type="#_x0000_t32" style="position:absolute;left:35705;top:11103;width:54;height:3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" strokecolor="#156082 [3204]" strokeweight=".5pt">
                  <v:stroke endarrow="block" joinstyle="miter"/>
                </v:shape>
                <v:shape id="_x0000_s1054" type="#_x0000_t202" style="position:absolute;left:1469;top:13879;width:18234;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" fillcolor="white [3201]" strokeweight=".5pt">
                  <v:textbox>
                    <w:txbxContent>
                      <w:p w14:paraId="2E3C25FA" w14:textId="77777777" w:rsidR="00D767CF" w:rsidRDefault="00D767CF" w:rsidP="00D767CF">
                        <w:pPr>
                          <w:jc w:val="center"/>
                        </w:pPr>
                        <w:r>
                          <w:t>Temp&lt; 36</w:t>
                        </w:r>
                        <w:r w:rsidRPr="00BD1035">
                          <w:rPr>
                            <w:vertAlign w:val="superscript"/>
                          </w:rPr>
                          <w:t>o</w:t>
                        </w:r>
                        <w:r>
                          <w:t>C?</w:t>
                        </w:r>
                      </w:p>
                    </w:txbxContent>
                  </v:textbox>
                </v:shape>
                <v:shape id="_x0000_s1055" type="#_x0000_t202" style="position:absolute;left:28520;top:14314;width:18234;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" fillcolor="white [3201]" strokeweight=".5pt">
                  <v:textbox>
                    <w:txbxContent>
                      <w:p w14:paraId="4392452C" w14:textId="77777777" w:rsidR="00D767CF" w:rsidRDefault="00D767CF" w:rsidP="00D767CF">
                        <w:pPr>
                          <w:jc w:val="center"/>
                        </w:pPr>
                        <w:r>
                          <w:t>Temp ≥ 37.5</w:t>
                        </w:r>
                        <w:r w:rsidRPr="00BD1035">
                          <w:rPr>
                            <w:vertAlign w:val="superscript"/>
                          </w:rPr>
                          <w:t>o</w:t>
                        </w:r>
                        <w:r>
                          <w:t>C</w:t>
                        </w:r>
                      </w:p>
                    </w:txbxContent>
                  </v:textbox>
                </v:shape>
                <v:shape id="Straight Arrow Connector 2" o:spid="_x0000_s1056" type="#_x0000_t32" style="position:absolute;left:23567;top:29663;width:55;height:3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" strokecolor="#156082 [3204]" strokeweight=".5pt">
                  <v:stroke endarrow="block" joinstyle="miter"/>
                </v:shape>
                <v:shape id="_x0000_s1057" type="#_x0000_t202" style="position:absolute;left:3755;top:17689;width:430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" fillcolor="white [3201]" strokecolor="white [3212]" strokeweight=".5pt">
                  <v:textbox>
                    <w:txbxContent>
                      <w:p w14:paraId="574D8709" w14:textId="77777777" w:rsidR="00D767CF" w:rsidRDefault="00D767CF" w:rsidP="00D767CF">
                        <w:r>
                          <w:t>YES</w:t>
                        </w:r>
                      </w:p>
                    </w:txbxContent>
                  </v:textbox>
                </v:shape>
                <v:shape id="_x0000_s1058" type="#_x0000_t202" style="position:absolute;left:37664;top:18070;width:430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" fillcolor="white [3201]" strokecolor="white [3212]" strokeweight=".5pt">
                  <v:textbox>
                    <w:txbxContent>
                      <w:p w14:paraId="0B6414B6" w14:textId="77777777" w:rsidR="00D767CF" w:rsidRDefault="00D767CF" w:rsidP="00D767CF">
                        <w:r>
                          <w:t>YES</w:t>
                        </w:r>
                      </w:p>
                    </w:txbxContent>
                  </v:textbox>
                </v:shape>
                <v:shape id="Straight Arrow Connector 6" o:spid="_x0000_s1059" type="#_x0000_t32" style="position:absolute;left:10287;top:16872;width:50;height:60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" strokecolor="#156082 [3204]" strokeweight=".5pt">
                  <v:stroke endarrow="block" joinstyle="miter"/>
                </v:shape>
                <v:shape id="_x0000_s1060" type="#_x0000_t202" style="position:absolute;left:9144;top:26561;width:30806;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" fillcolor="white [3201]" strokeweight=".5pt">
                  <v:textbox>
                    <w:txbxContent>
                      <w:p w14:paraId="2808011E" w14:textId="77777777" w:rsidR="00D767CF" w:rsidRDefault="00D767CF" w:rsidP="00D767CF">
                        <w:pPr>
                          <w:jc w:val="center"/>
                        </w:pPr>
                        <w:r>
                          <w:t>Same for Humidity 45-55%)</w:t>
                        </w:r>
                      </w:p>
                    </w:txbxContent>
                  </v:textbox>
                </v:shape>
                <v:shape id="_x0000_s1061" type="#_x0000_t202" style="position:absolute;top:22914;width:20244;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" fillcolor="white [3201]" strokeweight=".5pt">
                  <v:textbox>
                    <w:txbxContent>
                      <w:p w14:paraId="15C610CA" w14:textId="77777777" w:rsidR="00D767CF" w:rsidRDefault="00D767CF" w:rsidP="00D767CF">
                        <w:pPr>
                          <w:jc w:val="center"/>
                        </w:pPr>
                        <w:r>
                          <w:t xml:space="preserve">Turn ON Burners and Ignition </w:t>
                        </w:r>
                      </w:p>
                    </w:txbxContent>
                  </v:textbox>
                </v:shape>
                <v:shape id="_x0000_s1062" type="#_x0000_t202" style="position:absolute;left:29173;top:22914;width:20245;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" fillcolor="white [3201]" strokeweight=".5pt">
                  <v:textbox>
                    <w:txbxContent>
                      <w:p w14:paraId="1D652C2A" w14:textId="77777777" w:rsidR="00D767CF" w:rsidRDefault="00D767CF" w:rsidP="00D767CF">
                        <w:pPr>
                          <w:jc w:val="center"/>
                        </w:pPr>
                        <w:r>
                          <w:t xml:space="preserve">Turn OFF Burners and Ignition </w:t>
                        </w:r>
                      </w:p>
                    </w:txbxContent>
                  </v:textbox>
                </v:shape>
                <v:shape id="Straight Arrow Connector 6" o:spid="_x0000_s1063" type="#_x0000_t32" style="position:absolute;left:36140;top:16818;width:51;height:60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" strokecolor="#156082 [3204]" strokeweight=".5pt">
                  <v:stroke endarrow="block" joinstyle="miter"/>
                </v:shape>
                <v:shape id="_x0000_s1064" type="#_x0000_t202" style="position:absolute;left:9035;top:33038;width:31075;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" fillcolor="white [3201]" strokeweight=".5pt">
                  <v:textbox>
                    <w:txbxContent>
                      <w:p w14:paraId="5F6C3069" w14:textId="77777777" w:rsidR="00D767CF" w:rsidRDefault="00D767CF" w:rsidP="00D767CF">
                        <w:pPr>
                          <w:jc w:val="center"/>
                        </w:pPr>
                        <w:r>
                          <w:t>Check if 2hrs elapsed?</w:t>
                        </w:r>
                      </w:p>
                    </w:txbxContent>
                  </v:textbox>
                </v:shape>
                <v:shape id="_x0000_s1065" type="#_x0000_t202" style="position:absolute;left:16599;top:36570;width:4300;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" fillcolor="white [3201]" strokecolor="white [3212]" strokeweight=".5pt">
                  <v:textbox>
                    <w:txbxContent>
                      <w:p w14:paraId="528C72BF" w14:textId="77777777" w:rsidR="00D767CF" w:rsidRDefault="00D767CF" w:rsidP="00D767CF">
                        <w:r>
                          <w:t>YES</w:t>
                        </w:r>
                      </w:p>
                    </w:txbxContent>
                  </v:textbox>
                </v:shape>
                <v:shape id="_x0000_s1066" type="#_x0000_t202" style="position:absolute;left:9252;top:39678;width:3102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" fillcolor="white [3201]" strokeweight=".5pt">
                  <v:textbox>
                    <w:txbxContent>
                      <w:p w14:paraId="30E4EA39" w14:textId="77777777" w:rsidR="00D767CF" w:rsidRDefault="00D767CF" w:rsidP="00D767CF">
                        <w:pPr>
                          <w:jc w:val="center"/>
                        </w:pPr>
                        <w:r>
                          <w:t xml:space="preserve">Turn Egg Motor for 10 Sec </w:t>
                        </w:r>
                      </w:p>
                    </w:txbxContent>
                  </v:textbox>
                </v:shape>
                <v:shape id="Straight Arrow Connector 2" o:spid="_x0000_s1067" type="#_x0000_t32" style="position:absolute;left:23513;top:35759;width:54;height:3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" strokecolor="#156082 [3204]" strokeweight=".5pt">
                  <v:stroke endarrow="block" joinstyle="miter"/>
                </v:shape>
                <v:shape id="Straight Arrow Connector 2" o:spid="_x0000_s1068" type="#_x0000_t32" style="position:absolute;left:23676;top:43107;width:54;height:3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" strokecolor="#156082 [3204]" strokeweight=".5pt">
                  <v:stroke endarrow="block" joinstyle="miter"/>
                </v:shape>
                <v:shape id="_x0000_s1069" type="#_x0000_t202" style="position:absolute;left:9688;top:46264;width:31024;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" fillcolor="white [3201]" strokecolor="black [3200]" strokeweight="1pt">
                  <v:textbox>
                    <w:txbxContent>
                      <w:p w14:paraId="19D253CF" w14:textId="77777777" w:rsidR="00D767CF" w:rsidRDefault="00D767CF" w:rsidP="00D767CF">
                        <w:pPr>
                          <w:jc w:val="center"/>
                        </w:pPr>
                        <w:r>
                          <w:t xml:space="preserve">(loop every 2 </w:t>
                        </w:r>
                        <w:proofErr w:type="gramStart"/>
                        <w:r>
                          <w:t>Sec )</w:t>
                        </w:r>
                        <w:proofErr w:type="gramEnd"/>
                      </w:p>
                    </w:txbxContent>
                  </v:textbox>
                </v:shape>
                <w10:wrap anchorx="margin"/>
              </v:group>
            </w:pict>
          </mc:Fallback>
        </mc:AlternateContent>
      </w:r>
      <w:r w:rsidR="00D767CF" w:rsidRPr="00ED2972">
        <w:rPr>
          <w:rFonts w:ascii="Arial" w:hAnsi="Arial" w:cs="Arial"/>
          <w:b/>
          <w:bCs/>
        </w:rPr>
        <w:t>Flow</w:t>
      </w:r>
      <w:r w:rsidR="00494216">
        <w:rPr>
          <w:rFonts w:ascii="Arial" w:hAnsi="Arial" w:cs="Arial"/>
          <w:b/>
          <w:bCs/>
        </w:rPr>
        <w:t xml:space="preserve"> </w:t>
      </w:r>
      <w:r w:rsidR="00D767CF" w:rsidRPr="00ED2972">
        <w:rPr>
          <w:rFonts w:ascii="Arial" w:hAnsi="Arial" w:cs="Arial"/>
          <w:b/>
          <w:bCs/>
        </w:rPr>
        <w:t>chart</w:t>
      </w:r>
      <w:r w:rsidR="00494216">
        <w:rPr>
          <w:rFonts w:ascii="Arial" w:hAnsi="Arial" w:cs="Arial"/>
          <w:b/>
          <w:bCs/>
        </w:rPr>
        <w:t xml:space="preserve"> 1: </w:t>
      </w:r>
      <w:r w:rsidR="00D767CF" w:rsidRPr="00ED2972">
        <w:rPr>
          <w:rFonts w:ascii="Arial" w:hAnsi="Arial" w:cs="Arial"/>
          <w:b/>
          <w:bCs/>
        </w:rPr>
        <w:t xml:space="preserve"> Logic Structure </w:t>
      </w:r>
    </w:p>
    <w:p w14:paraId="14694BD4" w14:textId="7EB5176F" w:rsidR="00D767CF" w:rsidRDefault="00D767CF" w:rsidP="00D767CF">
      <w:pPr>
        <w:rPr>
          <w:rFonts w:ascii="Arial" w:hAnsi="Arial" w:cs="Arial"/>
        </w:rPr>
      </w:pPr>
    </w:p>
    <w:p w14:paraId="268EB3D2" w14:textId="77777777" w:rsidR="00D767CF" w:rsidRDefault="00D767CF" w:rsidP="00D767CF">
      <w:pPr>
        <w:rPr>
          <w:rFonts w:ascii="Arial" w:hAnsi="Arial" w:cs="Arial"/>
        </w:rPr>
      </w:pPr>
    </w:p>
    <w:p w14:paraId="4B9554C8" w14:textId="77777777" w:rsidR="00D767CF" w:rsidRDefault="00D767CF" w:rsidP="00D767CF">
      <w:pPr>
        <w:rPr>
          <w:rFonts w:ascii="Arial" w:hAnsi="Arial" w:cs="Arial"/>
        </w:rPr>
      </w:pPr>
    </w:p>
    <w:p w14:paraId="3AE26029" w14:textId="77777777" w:rsidR="00D767CF" w:rsidRDefault="00D767CF" w:rsidP="00D767CF">
      <w:pPr>
        <w:rPr>
          <w:rFonts w:ascii="Arial" w:hAnsi="Arial" w:cs="Arial"/>
        </w:rPr>
      </w:pPr>
    </w:p>
    <w:p w14:paraId="198FE721" w14:textId="77777777" w:rsidR="00D767CF" w:rsidRDefault="00D767CF" w:rsidP="00D767CF">
      <w:pPr>
        <w:rPr>
          <w:rFonts w:ascii="Arial" w:hAnsi="Arial" w:cs="Arial"/>
        </w:rPr>
      </w:pPr>
    </w:p>
    <w:p w14:paraId="40A2957C" w14:textId="77777777" w:rsidR="00D767CF" w:rsidRDefault="00D767CF" w:rsidP="00D767CF">
      <w:pPr>
        <w:rPr>
          <w:rFonts w:ascii="Arial" w:hAnsi="Arial" w:cs="Arial"/>
        </w:rPr>
      </w:pPr>
    </w:p>
    <w:p w14:paraId="384D8E3D" w14:textId="77777777" w:rsidR="00D767CF" w:rsidRDefault="00D767CF" w:rsidP="00D767CF">
      <w:pPr>
        <w:rPr>
          <w:rFonts w:ascii="Arial" w:hAnsi="Arial" w:cs="Arial"/>
        </w:rPr>
      </w:pPr>
    </w:p>
    <w:p w14:paraId="12568BFC" w14:textId="77777777" w:rsidR="00D767CF" w:rsidRDefault="00D767CF" w:rsidP="00D767CF">
      <w:pPr>
        <w:rPr>
          <w:rFonts w:ascii="Arial" w:hAnsi="Arial" w:cs="Arial"/>
        </w:rPr>
      </w:pPr>
    </w:p>
    <w:p w14:paraId="1D450383" w14:textId="77777777" w:rsidR="00D767CF" w:rsidRDefault="00D767CF" w:rsidP="00D767CF">
      <w:pPr>
        <w:rPr>
          <w:rFonts w:ascii="Arial" w:hAnsi="Arial" w:cs="Arial"/>
        </w:rPr>
      </w:pPr>
    </w:p>
    <w:p w14:paraId="7BA47E92" w14:textId="77777777" w:rsidR="00D767CF" w:rsidRDefault="00D767CF" w:rsidP="00D767CF">
      <w:pPr>
        <w:rPr>
          <w:rFonts w:ascii="Arial" w:hAnsi="Arial" w:cs="Arial"/>
        </w:rPr>
      </w:pPr>
    </w:p>
    <w:p w14:paraId="709899E7" w14:textId="77777777" w:rsidR="00D767CF" w:rsidRDefault="00D767CF" w:rsidP="00D767CF">
      <w:pPr>
        <w:rPr>
          <w:rFonts w:ascii="Arial" w:hAnsi="Arial" w:cs="Arial"/>
        </w:rPr>
      </w:pPr>
    </w:p>
    <w:p w14:paraId="29551E4B" w14:textId="77777777" w:rsidR="00D767CF" w:rsidRDefault="00D767CF" w:rsidP="00D767CF">
      <w:pPr>
        <w:rPr>
          <w:rFonts w:ascii="Arial" w:hAnsi="Arial" w:cs="Arial"/>
        </w:rPr>
      </w:pPr>
    </w:p>
    <w:p w14:paraId="4177E1F6" w14:textId="77777777" w:rsidR="00D767CF" w:rsidRDefault="00D767CF" w:rsidP="00D767CF">
      <w:pPr>
        <w:rPr>
          <w:rFonts w:ascii="Arial" w:hAnsi="Arial" w:cs="Arial"/>
        </w:rPr>
      </w:pPr>
    </w:p>
    <w:p w14:paraId="2F24757B" w14:textId="77777777" w:rsidR="00D767CF" w:rsidRDefault="00D767CF" w:rsidP="00D767CF">
      <w:pPr>
        <w:rPr>
          <w:rFonts w:ascii="Arial" w:hAnsi="Arial" w:cs="Arial"/>
        </w:rPr>
      </w:pPr>
    </w:p>
    <w:p w14:paraId="24BBC4BB" w14:textId="77777777" w:rsidR="00D767CF" w:rsidRDefault="00D767CF" w:rsidP="00D767CF">
      <w:pPr>
        <w:rPr>
          <w:rFonts w:ascii="Arial" w:hAnsi="Arial" w:cs="Arial"/>
        </w:rPr>
      </w:pPr>
    </w:p>
    <w:p w14:paraId="5276F3A1" w14:textId="77777777" w:rsidR="00D767CF" w:rsidRPr="00644B88" w:rsidRDefault="00D767CF" w:rsidP="00D767CF">
      <w:pPr>
        <w:rPr>
          <w:rFonts w:ascii="Arial" w:hAnsi="Arial" w:cs="Arial"/>
        </w:rPr>
      </w:pPr>
    </w:p>
    <w:p w14:paraId="367E9131" w14:textId="77777777" w:rsidR="00D767CF" w:rsidRPr="00644B88" w:rsidRDefault="00D767CF" w:rsidP="00D767CF">
      <w:pPr>
        <w:rPr>
          <w:rFonts w:ascii="Arial" w:hAnsi="Arial" w:cs="Arial"/>
          <w:b/>
          <w:bCs/>
        </w:rPr>
      </w:pPr>
      <w:r w:rsidRPr="00644B88">
        <w:rPr>
          <w:rFonts w:ascii="Arial" w:hAnsi="Arial" w:cs="Arial"/>
          <w:b/>
          <w:bCs/>
        </w:rPr>
        <w:lastRenderedPageBreak/>
        <w:t>Fabrication and Assembly</w:t>
      </w:r>
    </w:p>
    <w:p w14:paraId="3094C730" w14:textId="77777777" w:rsidR="00D767CF" w:rsidRDefault="00D767CF" w:rsidP="00D767CF">
      <w:pPr>
        <w:jc w:val="both"/>
        <w:rPr>
          <w:rFonts w:ascii="Arial" w:hAnsi="Arial" w:cs="Arial"/>
        </w:rPr>
      </w:pPr>
      <w:r w:rsidRPr="00644B88">
        <w:rPr>
          <w:rFonts w:ascii="Arial" w:hAnsi="Arial" w:cs="Arial"/>
        </w:rPr>
        <w:t xml:space="preserve">Component designs were first </w:t>
      </w:r>
      <w:proofErr w:type="spellStart"/>
      <w:r w:rsidRPr="00644B88">
        <w:rPr>
          <w:rFonts w:ascii="Arial" w:hAnsi="Arial" w:cs="Arial"/>
        </w:rPr>
        <w:t>modeled</w:t>
      </w:r>
      <w:proofErr w:type="spellEnd"/>
      <w:r w:rsidRPr="00644B88">
        <w:rPr>
          <w:rFonts w:ascii="Arial" w:hAnsi="Arial" w:cs="Arial"/>
        </w:rPr>
        <w:t xml:space="preserve"> using SolidWorks to generate 3D and 2D schematics. Fabrication tools included cutting machines, welders, screwdrivers, and electric drills. The incubator used a 12V DC battery as the primary power source, with potential integration of an inverter/solar panel for recharging.</w:t>
      </w:r>
    </w:p>
    <w:p w14:paraId="537894B5" w14:textId="77777777" w:rsidR="00D767CF" w:rsidRPr="00C4498F" w:rsidRDefault="00D767CF" w:rsidP="00D767CF">
      <w:pPr>
        <w:rPr>
          <w:rFonts w:ascii="Arial" w:hAnsi="Arial" w:cs="Arial"/>
          <w:b/>
          <w:bCs/>
          <w:highlight w:val="yellow"/>
        </w:rPr>
      </w:pPr>
      <w:r w:rsidRPr="00C4498F">
        <w:rPr>
          <w:rFonts w:ascii="Arial" w:hAnsi="Arial" w:cs="Arial"/>
          <w:b/>
          <w:bCs/>
          <w:highlight w:val="yellow"/>
        </w:rPr>
        <w:t>LPG Safety Provisions</w:t>
      </w:r>
    </w:p>
    <w:p w14:paraId="53EDD1E6" w14:textId="77777777" w:rsidR="00D767CF" w:rsidRPr="00644B88" w:rsidRDefault="00D767CF" w:rsidP="00D767CF">
      <w:pPr>
        <w:jc w:val="both"/>
        <w:rPr>
          <w:rFonts w:ascii="Arial" w:hAnsi="Arial" w:cs="Arial"/>
        </w:rPr>
      </w:pPr>
      <w:r w:rsidRPr="00C4498F">
        <w:rPr>
          <w:rFonts w:ascii="Arial" w:hAnsi="Arial" w:cs="Arial"/>
          <w:highlight w:val="yellow"/>
        </w:rPr>
        <w:t>Safety measures include spark ignition positioned external to the chamber, flame-arrestor valves, forced-ventilation vents, and automatic LPG shut-off triggered if temperature exceeds 39 °C or flame lifts.</w:t>
      </w:r>
    </w:p>
    <w:p w14:paraId="026C7D0A" w14:textId="08595DA2" w:rsidR="002A0A1F" w:rsidRPr="00D767CF" w:rsidRDefault="002A0A1F" w:rsidP="002A0A1F">
      <w:pPr>
        <w:rPr>
          <w:rFonts w:ascii="Arial" w:hAnsi="Arial" w:cs="Arial"/>
          <w:b/>
          <w:bCs/>
        </w:rPr>
      </w:pPr>
      <w:r w:rsidRPr="00D767CF">
        <w:rPr>
          <w:rFonts w:ascii="Arial" w:hAnsi="Arial" w:cs="Arial"/>
          <w:b/>
          <w:bCs/>
        </w:rPr>
        <w:t>Performance Evaluation</w:t>
      </w:r>
    </w:p>
    <w:p w14:paraId="17059E6F" w14:textId="77777777" w:rsidR="002A0A1F" w:rsidRPr="00644B88" w:rsidRDefault="002A0A1F" w:rsidP="00D767CF">
      <w:pPr>
        <w:jc w:val="both"/>
        <w:rPr>
          <w:rFonts w:ascii="Arial" w:hAnsi="Arial" w:cs="Arial"/>
        </w:rPr>
      </w:pPr>
      <w:r w:rsidRPr="00644B88">
        <w:rPr>
          <w:rFonts w:ascii="Arial" w:hAnsi="Arial" w:cs="Arial"/>
        </w:rPr>
        <w:t>The incubator was tested using 120 fertile eggs sourced from the National Animal Production Research Institute (NAPRI). Eggs were incubated over 21 days, with environmental data (temperature and humidity) logged daily. Hatchability was assessed post-incubation, and fuel consumption (LPG) was recorded to determine cost efficiency.</w:t>
      </w:r>
    </w:p>
    <w:p w14:paraId="4D9BCBD6" w14:textId="77777777" w:rsidR="002A0A1F" w:rsidRPr="00644B88" w:rsidRDefault="002A0A1F" w:rsidP="002A0A1F">
      <w:pPr>
        <w:jc w:val="both"/>
        <w:rPr>
          <w:rFonts w:ascii="Arial" w:hAnsi="Arial" w:cs="Arial"/>
        </w:rPr>
      </w:pPr>
    </w:p>
    <w:p w14:paraId="6CE7B478" w14:textId="77777777" w:rsidR="002A0A1F" w:rsidRPr="00644B88" w:rsidRDefault="002A0A1F" w:rsidP="002A0A1F">
      <w:pPr>
        <w:jc w:val="both"/>
        <w:rPr>
          <w:rFonts w:ascii="Arial" w:hAnsi="Arial" w:cs="Arial"/>
          <w:b/>
          <w:bCs/>
        </w:rPr>
      </w:pPr>
      <w:r w:rsidRPr="00644B88">
        <w:rPr>
          <w:rFonts w:ascii="Arial" w:hAnsi="Arial" w:cs="Arial"/>
          <w:b/>
          <w:bCs/>
        </w:rPr>
        <w:t>4.0 Results and Discussion</w:t>
      </w:r>
    </w:p>
    <w:p w14:paraId="100356BC" w14:textId="7129212B" w:rsidR="002A0A1F" w:rsidRPr="00644B88" w:rsidRDefault="002A0A1F" w:rsidP="002A0A1F">
      <w:pPr>
        <w:jc w:val="both"/>
        <w:rPr>
          <w:rFonts w:ascii="Arial" w:hAnsi="Arial" w:cs="Arial"/>
          <w:b/>
          <w:bCs/>
        </w:rPr>
      </w:pPr>
      <w:r w:rsidRPr="00644B88">
        <w:rPr>
          <w:rFonts w:ascii="Arial" w:hAnsi="Arial" w:cs="Arial"/>
          <w:b/>
          <w:bCs/>
        </w:rPr>
        <w:t>Performance Evaluation</w:t>
      </w:r>
    </w:p>
    <w:p w14:paraId="6B231694" w14:textId="77777777" w:rsidR="002A0A1F" w:rsidRPr="00644B88" w:rsidRDefault="002A0A1F" w:rsidP="002A0A1F">
      <w:pPr>
        <w:jc w:val="both"/>
        <w:rPr>
          <w:rFonts w:ascii="Arial" w:hAnsi="Arial" w:cs="Arial"/>
        </w:rPr>
      </w:pPr>
      <w:r w:rsidRPr="00644B88">
        <w:rPr>
          <w:rFonts w:ascii="Arial" w:hAnsi="Arial" w:cs="Arial"/>
        </w:rPr>
        <w:t>The developed microcontroller-based LPG incubator was evaluated over a 21-day incubation period, focusing on its ability to maintain optimal temperature and humidity levels essential for embryo development in power-constrained environments. Temperature and relative humidity were monitored daily, and the hatchability rate was used as the primary performance indicator.</w:t>
      </w:r>
    </w:p>
    <w:p w14:paraId="3C261304" w14:textId="1D22360D" w:rsidR="002A0A1F" w:rsidRPr="00644B88" w:rsidRDefault="002A0A1F" w:rsidP="002A0A1F">
      <w:pPr>
        <w:jc w:val="both"/>
        <w:rPr>
          <w:rFonts w:ascii="Arial" w:hAnsi="Arial" w:cs="Arial"/>
          <w:b/>
          <w:bCs/>
        </w:rPr>
      </w:pPr>
      <w:r w:rsidRPr="00644B88">
        <w:rPr>
          <w:rFonts w:ascii="Arial" w:hAnsi="Arial" w:cs="Arial"/>
          <w:b/>
          <w:bCs/>
        </w:rPr>
        <w:t>Incubation Conditions</w:t>
      </w:r>
    </w:p>
    <w:p w14:paraId="1BB465FC" w14:textId="77777777" w:rsidR="002A0A1F" w:rsidRPr="00644B88" w:rsidRDefault="002A0A1F" w:rsidP="002A0A1F">
      <w:pPr>
        <w:jc w:val="both"/>
        <w:rPr>
          <w:rFonts w:ascii="Arial" w:hAnsi="Arial" w:cs="Arial"/>
        </w:rPr>
      </w:pPr>
      <w:r w:rsidRPr="00644B88">
        <w:rPr>
          <w:rFonts w:ascii="Arial" w:hAnsi="Arial" w:cs="Arial"/>
        </w:rPr>
        <w:t>Throughout the incubation period, the system consistently maintained temperatures within the recommended range of 36°C to 37.5°C, with minor deviations recorded on days affected by environmental factors such as rainfall or frequent door openings. Notably, the automated microcontroller control system demonstrated responsiveness by stabilizing internal conditions following external disturbances or internal heat surges.</w:t>
      </w:r>
    </w:p>
    <w:p w14:paraId="72B92CBE" w14:textId="77777777" w:rsidR="002A0A1F" w:rsidRPr="00644B88" w:rsidRDefault="002A0A1F" w:rsidP="002A0A1F">
      <w:pPr>
        <w:jc w:val="both"/>
        <w:rPr>
          <w:rFonts w:ascii="Arial" w:hAnsi="Arial" w:cs="Arial"/>
        </w:rPr>
      </w:pPr>
      <w:r w:rsidRPr="00644B88">
        <w:rPr>
          <w:rFonts w:ascii="Arial" w:hAnsi="Arial" w:cs="Arial"/>
        </w:rPr>
        <w:t>Humidity levels were maintained above the minimum threshold of 45%, though variations occurred due to ambient atmospheric changes. The microcontroller effectively adjusted environmental parameters through automated regulation, ensuring sustained incubation conditions even in fluctuating climates.</w:t>
      </w:r>
    </w:p>
    <w:p w14:paraId="44F657B4" w14:textId="4621E385" w:rsidR="002A0A1F" w:rsidRPr="00644B88" w:rsidRDefault="002A0A1F" w:rsidP="002A0A1F">
      <w:pPr>
        <w:jc w:val="both"/>
        <w:rPr>
          <w:rFonts w:ascii="Arial" w:hAnsi="Arial" w:cs="Arial"/>
          <w:b/>
          <w:bCs/>
        </w:rPr>
      </w:pPr>
      <w:r w:rsidRPr="00644B88">
        <w:rPr>
          <w:rFonts w:ascii="Arial" w:hAnsi="Arial" w:cs="Arial"/>
          <w:b/>
          <w:bCs/>
        </w:rPr>
        <w:t>Hatchability and Efficiency</w:t>
      </w:r>
    </w:p>
    <w:p w14:paraId="1B0B841E" w14:textId="77777777" w:rsidR="00D767CF" w:rsidRDefault="00D767CF" w:rsidP="00D767CF">
      <w:pPr>
        <w:jc w:val="both"/>
        <w:rPr>
          <w:rFonts w:ascii="Arial" w:hAnsi="Arial" w:cs="Arial"/>
        </w:rPr>
      </w:pPr>
      <w:r w:rsidRPr="008D043B">
        <w:rPr>
          <w:rFonts w:ascii="Arial" w:hAnsi="Arial" w:cs="Arial"/>
          <w:highlight w:val="yellow"/>
        </w:rPr>
        <w:t>Design refinements, including relocating ignition externally, adding a heat-radiator for even distribution, and improving control-loop responsiveness, elevated hatchability from 40% to 65%. Comparable systems using automatic control have achieved up to 87% hatchability under similar conditions.</w:t>
      </w:r>
    </w:p>
    <w:p w14:paraId="398F76C6" w14:textId="53B4CAC2" w:rsidR="002A0A1F" w:rsidRPr="00644B88" w:rsidRDefault="002A0A1F" w:rsidP="002A0A1F">
      <w:pPr>
        <w:jc w:val="both"/>
        <w:rPr>
          <w:rFonts w:ascii="Arial" w:hAnsi="Arial" w:cs="Arial"/>
        </w:rPr>
      </w:pPr>
      <w:r w:rsidRPr="00644B88">
        <w:rPr>
          <w:rFonts w:ascii="Arial" w:hAnsi="Arial" w:cs="Arial"/>
        </w:rPr>
        <w:t xml:space="preserve">Out of 120 eggs set, 79 successfully hatched, resulting in a hatchability rate of approximately </w:t>
      </w:r>
      <w:r w:rsidRPr="00644B88">
        <w:rPr>
          <w:rFonts w:ascii="Arial" w:hAnsi="Arial" w:cs="Arial"/>
          <w:b/>
          <w:bCs/>
        </w:rPr>
        <w:t>65%</w:t>
      </w:r>
      <w:r w:rsidRPr="00644B88">
        <w:rPr>
          <w:rFonts w:ascii="Arial" w:hAnsi="Arial" w:cs="Arial"/>
        </w:rPr>
        <w:t>. This performance marked a significant improvement over preliminary trials, which recorded a 40% hatch rate. The enhancement is attributed to:</w:t>
      </w:r>
    </w:p>
    <w:p w14:paraId="4FCC505D" w14:textId="77777777" w:rsidR="002A0A1F" w:rsidRPr="00644B88" w:rsidRDefault="002A0A1F" w:rsidP="002A0A1F">
      <w:pPr>
        <w:numPr>
          <w:ilvl w:val="0"/>
          <w:numId w:val="6"/>
        </w:numPr>
        <w:jc w:val="both"/>
        <w:rPr>
          <w:rFonts w:ascii="Arial" w:hAnsi="Arial" w:cs="Arial"/>
        </w:rPr>
      </w:pPr>
      <w:r w:rsidRPr="00644B88">
        <w:rPr>
          <w:rFonts w:ascii="Arial" w:hAnsi="Arial" w:cs="Arial"/>
        </w:rPr>
        <w:t>The relocation of the ignition system outside the chamber, minimizing mechanical disturbances.</w:t>
      </w:r>
    </w:p>
    <w:p w14:paraId="6C33CFBB" w14:textId="77777777" w:rsidR="002A0A1F" w:rsidRPr="00644B88" w:rsidRDefault="002A0A1F" w:rsidP="002A0A1F">
      <w:pPr>
        <w:numPr>
          <w:ilvl w:val="0"/>
          <w:numId w:val="6"/>
        </w:numPr>
        <w:jc w:val="both"/>
        <w:rPr>
          <w:rFonts w:ascii="Arial" w:hAnsi="Arial" w:cs="Arial"/>
        </w:rPr>
      </w:pPr>
      <w:r w:rsidRPr="00644B88">
        <w:rPr>
          <w:rFonts w:ascii="Arial" w:hAnsi="Arial" w:cs="Arial"/>
        </w:rPr>
        <w:lastRenderedPageBreak/>
        <w:t>The integration of a microcontroller unit for precise regulation of ignition and environmental conditions.</w:t>
      </w:r>
    </w:p>
    <w:p w14:paraId="1AB531DF" w14:textId="77777777" w:rsidR="002A0A1F" w:rsidRDefault="002A0A1F" w:rsidP="002A0A1F">
      <w:pPr>
        <w:jc w:val="both"/>
        <w:rPr>
          <w:rFonts w:ascii="Arial" w:hAnsi="Arial" w:cs="Arial"/>
        </w:rPr>
      </w:pPr>
      <w:r w:rsidRPr="00644B88">
        <w:rPr>
          <w:rFonts w:ascii="Arial" w:hAnsi="Arial" w:cs="Arial"/>
        </w:rPr>
        <w:t xml:space="preserve">In terms of energy consumption, the incubator utilized </w:t>
      </w:r>
      <w:r w:rsidRPr="00644B88">
        <w:rPr>
          <w:rFonts w:ascii="Arial" w:hAnsi="Arial" w:cs="Arial"/>
          <w:b/>
          <w:bCs/>
        </w:rPr>
        <w:t>15 kg of LPG</w:t>
      </w:r>
      <w:r w:rsidRPr="00644B88">
        <w:rPr>
          <w:rFonts w:ascii="Arial" w:hAnsi="Arial" w:cs="Arial"/>
        </w:rPr>
        <w:t xml:space="preserve"> throughout the incubation period, reinforcing its suitability for use in areas with unreliable electricity supply.</w:t>
      </w:r>
    </w:p>
    <w:p w14:paraId="2B37D685" w14:textId="1844155A" w:rsidR="00D767CF" w:rsidRPr="00644B88" w:rsidRDefault="00D767CF" w:rsidP="00D767CF">
      <w:pPr>
        <w:jc w:val="both"/>
        <w:rPr>
          <w:rFonts w:ascii="Arial" w:hAnsi="Arial" w:cs="Arial"/>
        </w:rPr>
      </w:pPr>
      <w:r w:rsidRPr="008D043B">
        <w:rPr>
          <w:rFonts w:ascii="Arial" w:hAnsi="Arial" w:cs="Arial"/>
          <w:highlight w:val="yellow"/>
        </w:rPr>
        <w:t>Operating cost for LPG across 21 days was approximately ₦4,080 for 15 kg (0.71 kg/day</w:t>
      </w:r>
      <w:proofErr w:type="gramStart"/>
      <w:r w:rsidRPr="008D043B">
        <w:rPr>
          <w:rFonts w:ascii="Arial" w:hAnsi="Arial" w:cs="Arial"/>
          <w:highlight w:val="yellow"/>
        </w:rPr>
        <w:t>),  equating</w:t>
      </w:r>
      <w:proofErr w:type="gramEnd"/>
      <w:r w:rsidRPr="008D043B">
        <w:rPr>
          <w:rFonts w:ascii="Arial" w:hAnsi="Arial" w:cs="Arial"/>
          <w:highlight w:val="yellow"/>
        </w:rPr>
        <w:t xml:space="preserve"> to ₦51.65 per chick. This is 35–45% lower than typical electric incubators, especially where grid supply is unreliable.</w:t>
      </w:r>
    </w:p>
    <w:p w14:paraId="00F845C0" w14:textId="77777777" w:rsidR="00D767CF" w:rsidRPr="00644B88" w:rsidRDefault="00D767CF" w:rsidP="002A0A1F">
      <w:pPr>
        <w:jc w:val="both"/>
        <w:rPr>
          <w:rFonts w:ascii="Arial" w:hAnsi="Arial" w:cs="Arial"/>
        </w:rPr>
      </w:pPr>
    </w:p>
    <w:p w14:paraId="3446F215" w14:textId="03393E91" w:rsidR="002A0A1F" w:rsidRPr="00644B88" w:rsidRDefault="002A0A1F" w:rsidP="002A0A1F">
      <w:pPr>
        <w:jc w:val="both"/>
        <w:rPr>
          <w:rFonts w:ascii="Arial" w:hAnsi="Arial" w:cs="Arial"/>
          <w:b/>
          <w:bCs/>
        </w:rPr>
      </w:pPr>
      <w:r w:rsidRPr="00644B88">
        <w:rPr>
          <w:rFonts w:ascii="Arial" w:hAnsi="Arial" w:cs="Arial"/>
          <w:b/>
          <w:bCs/>
        </w:rPr>
        <w:t>Summary of Findings</w:t>
      </w:r>
    </w:p>
    <w:p w14:paraId="20C1E0B4" w14:textId="77777777" w:rsidR="002A0A1F" w:rsidRPr="00644B88" w:rsidRDefault="002A0A1F" w:rsidP="002A0A1F">
      <w:pPr>
        <w:numPr>
          <w:ilvl w:val="0"/>
          <w:numId w:val="7"/>
        </w:numPr>
        <w:jc w:val="both"/>
        <w:rPr>
          <w:rFonts w:ascii="Arial" w:hAnsi="Arial" w:cs="Arial"/>
        </w:rPr>
      </w:pPr>
      <w:r w:rsidRPr="00644B88">
        <w:rPr>
          <w:rFonts w:ascii="Arial" w:hAnsi="Arial" w:cs="Arial"/>
        </w:rPr>
        <w:t>The incubator maintained optimal temperature and humidity ranges crucial for embryo development.</w:t>
      </w:r>
    </w:p>
    <w:p w14:paraId="48D62166" w14:textId="77777777" w:rsidR="002A0A1F" w:rsidRPr="00644B88" w:rsidRDefault="002A0A1F" w:rsidP="002A0A1F">
      <w:pPr>
        <w:numPr>
          <w:ilvl w:val="0"/>
          <w:numId w:val="7"/>
        </w:numPr>
        <w:jc w:val="both"/>
        <w:rPr>
          <w:rFonts w:ascii="Arial" w:hAnsi="Arial" w:cs="Arial"/>
        </w:rPr>
      </w:pPr>
      <w:r w:rsidRPr="00644B88">
        <w:rPr>
          <w:rFonts w:ascii="Arial" w:hAnsi="Arial" w:cs="Arial"/>
        </w:rPr>
        <w:t>The microcontroller-based control system effectively responded to fluctuations in environmental conditions.</w:t>
      </w:r>
    </w:p>
    <w:p w14:paraId="59CC0EE2" w14:textId="77777777" w:rsidR="002A0A1F" w:rsidRPr="00644B88" w:rsidRDefault="002A0A1F" w:rsidP="002A0A1F">
      <w:pPr>
        <w:numPr>
          <w:ilvl w:val="0"/>
          <w:numId w:val="7"/>
        </w:numPr>
        <w:jc w:val="both"/>
        <w:rPr>
          <w:rFonts w:ascii="Arial" w:hAnsi="Arial" w:cs="Arial"/>
        </w:rPr>
      </w:pPr>
      <w:r w:rsidRPr="00644B88">
        <w:rPr>
          <w:rFonts w:ascii="Arial" w:hAnsi="Arial" w:cs="Arial"/>
        </w:rPr>
        <w:t>Improved hatchability and reduced thermal stress demonstrate the viability of LPG-powered incubation in power-constrained settings.</w:t>
      </w:r>
    </w:p>
    <w:p w14:paraId="0463E339" w14:textId="56C9F487" w:rsidR="002A0A1F" w:rsidRPr="00644B88" w:rsidRDefault="007119D3" w:rsidP="002A0A1F">
      <w:pPr>
        <w:jc w:val="both"/>
        <w:rPr>
          <w:rFonts w:ascii="Arial" w:hAnsi="Arial" w:cs="Arial"/>
          <w:b/>
          <w:bCs/>
        </w:rPr>
      </w:pPr>
      <w:r w:rsidRPr="00644B88">
        <w:rPr>
          <w:rFonts w:ascii="Arial" w:hAnsi="Arial" w:cs="Arial"/>
          <w:b/>
          <w:bCs/>
        </w:rPr>
        <w:t xml:space="preserve">5.0 </w:t>
      </w:r>
      <w:r w:rsidR="002A0A1F" w:rsidRPr="00644B88">
        <w:rPr>
          <w:rFonts w:ascii="Arial" w:hAnsi="Arial" w:cs="Arial"/>
          <w:b/>
          <w:bCs/>
        </w:rPr>
        <w:t>Conclusions and Recommendations</w:t>
      </w:r>
    </w:p>
    <w:p w14:paraId="0710C37F" w14:textId="0185C091" w:rsidR="002A0A1F" w:rsidRPr="00644B88" w:rsidRDefault="002A0A1F" w:rsidP="002A0A1F">
      <w:pPr>
        <w:jc w:val="both"/>
        <w:rPr>
          <w:rFonts w:ascii="Arial" w:hAnsi="Arial" w:cs="Arial"/>
          <w:b/>
          <w:bCs/>
        </w:rPr>
      </w:pPr>
      <w:r w:rsidRPr="00644B88">
        <w:rPr>
          <w:rFonts w:ascii="Arial" w:hAnsi="Arial" w:cs="Arial"/>
          <w:b/>
          <w:bCs/>
        </w:rPr>
        <w:t>Conclusions</w:t>
      </w:r>
    </w:p>
    <w:p w14:paraId="2928A50C" w14:textId="77777777" w:rsidR="002A0A1F" w:rsidRPr="00644B88" w:rsidRDefault="002A0A1F" w:rsidP="002A0A1F">
      <w:pPr>
        <w:jc w:val="both"/>
        <w:rPr>
          <w:rFonts w:ascii="Arial" w:hAnsi="Arial" w:cs="Arial"/>
        </w:rPr>
      </w:pPr>
      <w:r w:rsidRPr="00644B88">
        <w:rPr>
          <w:rFonts w:ascii="Arial" w:hAnsi="Arial" w:cs="Arial"/>
        </w:rPr>
        <w:t>This research demonstrates the feasibility and effectiveness of a microcontroller-based LPG-powered incubator designed for power-constrained environments. The use of liquefied petroleum gas (LPG) as an energy source provides a cost-effective and reliable alternative to conventional fuels, addressing the high energy costs that limit poultry production. Key conclusions include:</w:t>
      </w:r>
    </w:p>
    <w:p w14:paraId="175082E5" w14:textId="77777777" w:rsidR="002A0A1F" w:rsidRPr="00644B88" w:rsidRDefault="002A0A1F" w:rsidP="002A0A1F">
      <w:pPr>
        <w:numPr>
          <w:ilvl w:val="0"/>
          <w:numId w:val="8"/>
        </w:numPr>
        <w:jc w:val="both"/>
        <w:rPr>
          <w:rFonts w:ascii="Arial" w:hAnsi="Arial" w:cs="Arial"/>
        </w:rPr>
      </w:pPr>
      <w:r w:rsidRPr="00644B88">
        <w:rPr>
          <w:rFonts w:ascii="Arial" w:hAnsi="Arial" w:cs="Arial"/>
        </w:rPr>
        <w:t>A 180-egg capacity cabinet incubator powered by LPG heat was successfully designed and developed.</w:t>
      </w:r>
    </w:p>
    <w:p w14:paraId="06BA5440" w14:textId="77777777" w:rsidR="002A0A1F" w:rsidRPr="00644B88" w:rsidRDefault="002A0A1F" w:rsidP="002A0A1F">
      <w:pPr>
        <w:numPr>
          <w:ilvl w:val="0"/>
          <w:numId w:val="8"/>
        </w:numPr>
        <w:jc w:val="both"/>
        <w:rPr>
          <w:rFonts w:ascii="Arial" w:hAnsi="Arial" w:cs="Arial"/>
        </w:rPr>
      </w:pPr>
      <w:r w:rsidRPr="00644B88">
        <w:rPr>
          <w:rFonts w:ascii="Arial" w:hAnsi="Arial" w:cs="Arial"/>
        </w:rPr>
        <w:t>The incubator maintained adequate environmental conditions, enabling successful hatching over a 21-day incubation period.</w:t>
      </w:r>
    </w:p>
    <w:p w14:paraId="353ED28C" w14:textId="77777777" w:rsidR="002A0A1F" w:rsidRPr="00644B88" w:rsidRDefault="002A0A1F" w:rsidP="002A0A1F">
      <w:pPr>
        <w:numPr>
          <w:ilvl w:val="0"/>
          <w:numId w:val="8"/>
        </w:numPr>
        <w:jc w:val="both"/>
        <w:rPr>
          <w:rFonts w:ascii="Arial" w:hAnsi="Arial" w:cs="Arial"/>
        </w:rPr>
      </w:pPr>
      <w:r w:rsidRPr="00644B88">
        <w:rPr>
          <w:rFonts w:ascii="Arial" w:hAnsi="Arial" w:cs="Arial"/>
        </w:rPr>
        <w:t>Hatchability improved significantly from 40% in preliminary tests to 65% in the final performance evaluation.</w:t>
      </w:r>
    </w:p>
    <w:p w14:paraId="462020A5" w14:textId="77777777" w:rsidR="002A0A1F" w:rsidRDefault="002A0A1F" w:rsidP="002A0A1F">
      <w:pPr>
        <w:numPr>
          <w:ilvl w:val="0"/>
          <w:numId w:val="8"/>
        </w:numPr>
        <w:jc w:val="both"/>
        <w:rPr>
          <w:rFonts w:ascii="Arial" w:hAnsi="Arial" w:cs="Arial"/>
        </w:rPr>
      </w:pPr>
      <w:r w:rsidRPr="00644B88">
        <w:rPr>
          <w:rFonts w:ascii="Arial" w:hAnsi="Arial" w:cs="Arial"/>
        </w:rPr>
        <w:t>Variations in ambient atmospheric conditions influenced incubating temperature and humidity, impacting incubation outcomes.</w:t>
      </w:r>
    </w:p>
    <w:p w14:paraId="7C37AD31" w14:textId="77777777" w:rsidR="00D767CF" w:rsidRPr="008D043B" w:rsidRDefault="00D767CF" w:rsidP="00D767CF">
      <w:pPr>
        <w:numPr>
          <w:ilvl w:val="0"/>
          <w:numId w:val="8"/>
        </w:numPr>
        <w:jc w:val="both"/>
        <w:rPr>
          <w:rFonts w:ascii="Arial" w:hAnsi="Arial" w:cs="Arial"/>
          <w:highlight w:val="yellow"/>
        </w:rPr>
      </w:pPr>
      <w:r w:rsidRPr="008D043B">
        <w:rPr>
          <w:rFonts w:ascii="Arial" w:hAnsi="Arial" w:cs="Arial"/>
          <w:highlight w:val="yellow"/>
        </w:rPr>
        <w:t>Scalability: “The modular framework enables upscaling beyond 180 eggs by adding parallel burner/control units and tray modules.”</w:t>
      </w:r>
    </w:p>
    <w:p w14:paraId="7EFC205E" w14:textId="77777777" w:rsidR="00D767CF" w:rsidRPr="008D043B" w:rsidRDefault="00D767CF" w:rsidP="00D767CF">
      <w:pPr>
        <w:numPr>
          <w:ilvl w:val="0"/>
          <w:numId w:val="8"/>
        </w:numPr>
        <w:jc w:val="both"/>
        <w:rPr>
          <w:rFonts w:ascii="Arial" w:hAnsi="Arial" w:cs="Arial"/>
          <w:highlight w:val="yellow"/>
        </w:rPr>
      </w:pPr>
      <w:r w:rsidRPr="008D043B">
        <w:rPr>
          <w:rFonts w:ascii="Arial" w:hAnsi="Arial" w:cs="Arial"/>
          <w:highlight w:val="yellow"/>
        </w:rPr>
        <w:t>Hybrid Renewable Integration: “The system is designed for hybrid energy use, LPG plus a 12 V battery  solar charged), additionally supported by studies on solar, LPG thermal hybrid incubators</w:t>
      </w:r>
    </w:p>
    <w:p w14:paraId="2972A1D2" w14:textId="77777777" w:rsidR="00D767CF" w:rsidRPr="008D043B" w:rsidRDefault="00D767CF" w:rsidP="00D767CF">
      <w:pPr>
        <w:numPr>
          <w:ilvl w:val="0"/>
          <w:numId w:val="8"/>
        </w:numPr>
        <w:jc w:val="both"/>
        <w:rPr>
          <w:rFonts w:ascii="Arial" w:hAnsi="Arial" w:cs="Arial"/>
          <w:highlight w:val="yellow"/>
        </w:rPr>
      </w:pPr>
      <w:r w:rsidRPr="008D043B">
        <w:rPr>
          <w:rFonts w:ascii="Arial" w:hAnsi="Arial" w:cs="Arial"/>
          <w:highlight w:val="yellow"/>
        </w:rPr>
        <w:t>Future Hatchability Improvements: Further enhancements, such as multi-point temperature probes, improved insulation and ventilation, and adaptive control via machine learning, may push hatch success beyond 65%, matching yields of over 90% in optimized small</w:t>
      </w:r>
      <w:r w:rsidRPr="008D043B">
        <w:rPr>
          <w:rFonts w:ascii="Arial" w:hAnsi="Arial" w:cs="Arial"/>
          <w:highlight w:val="yellow"/>
        </w:rPr>
        <w:noBreakHyphen/>
        <w:t>scale systems.</w:t>
      </w:r>
    </w:p>
    <w:p w14:paraId="34E97B9B" w14:textId="77777777" w:rsidR="00D767CF" w:rsidRPr="00644B88" w:rsidRDefault="00D767CF" w:rsidP="00D767CF">
      <w:pPr>
        <w:ind w:left="720"/>
        <w:jc w:val="both"/>
        <w:rPr>
          <w:rFonts w:ascii="Arial" w:hAnsi="Arial" w:cs="Arial"/>
        </w:rPr>
      </w:pPr>
    </w:p>
    <w:p w14:paraId="59914756" w14:textId="51EA593E" w:rsidR="002A0A1F" w:rsidRPr="00644B88" w:rsidRDefault="002A0A1F" w:rsidP="002A0A1F">
      <w:pPr>
        <w:jc w:val="both"/>
        <w:rPr>
          <w:rFonts w:ascii="Arial" w:hAnsi="Arial" w:cs="Arial"/>
          <w:b/>
          <w:bCs/>
        </w:rPr>
      </w:pPr>
      <w:r w:rsidRPr="00644B88">
        <w:rPr>
          <w:rFonts w:ascii="Arial" w:hAnsi="Arial" w:cs="Arial"/>
          <w:b/>
          <w:bCs/>
        </w:rPr>
        <w:lastRenderedPageBreak/>
        <w:t>Recommendations</w:t>
      </w:r>
    </w:p>
    <w:p w14:paraId="356A8F93" w14:textId="77777777" w:rsidR="002A0A1F" w:rsidRPr="00644B88" w:rsidRDefault="002A0A1F" w:rsidP="002A0A1F">
      <w:pPr>
        <w:jc w:val="both"/>
        <w:rPr>
          <w:rFonts w:ascii="Arial" w:hAnsi="Arial" w:cs="Arial"/>
        </w:rPr>
      </w:pPr>
      <w:r w:rsidRPr="00644B88">
        <w:rPr>
          <w:rFonts w:ascii="Arial" w:hAnsi="Arial" w:cs="Arial"/>
        </w:rPr>
        <w:t>To optimize performance and support wider adoption, the following are recommended:</w:t>
      </w:r>
    </w:p>
    <w:p w14:paraId="5412D25E" w14:textId="77777777" w:rsidR="002A0A1F" w:rsidRPr="00644B88" w:rsidRDefault="002A0A1F" w:rsidP="002A0A1F">
      <w:pPr>
        <w:numPr>
          <w:ilvl w:val="0"/>
          <w:numId w:val="9"/>
        </w:numPr>
        <w:jc w:val="both"/>
        <w:rPr>
          <w:rFonts w:ascii="Arial" w:hAnsi="Arial" w:cs="Arial"/>
        </w:rPr>
      </w:pPr>
      <w:r w:rsidRPr="00644B88">
        <w:rPr>
          <w:rFonts w:ascii="Arial" w:hAnsi="Arial" w:cs="Arial"/>
        </w:rPr>
        <w:t>Implement environmental controls to minimize fluctuations in temperature and humidity within the incubator.</w:t>
      </w:r>
    </w:p>
    <w:p w14:paraId="711D436D" w14:textId="77777777" w:rsidR="002A0A1F" w:rsidRPr="00644B88" w:rsidRDefault="002A0A1F" w:rsidP="002A0A1F">
      <w:pPr>
        <w:numPr>
          <w:ilvl w:val="0"/>
          <w:numId w:val="9"/>
        </w:numPr>
        <w:jc w:val="both"/>
        <w:rPr>
          <w:rFonts w:ascii="Arial" w:hAnsi="Arial" w:cs="Arial"/>
        </w:rPr>
      </w:pPr>
      <w:r w:rsidRPr="00644B88">
        <w:rPr>
          <w:rFonts w:ascii="Arial" w:hAnsi="Arial" w:cs="Arial"/>
        </w:rPr>
        <w:t>Minimize mechanical disturbances such as noise and vibrations to reduce stress on developing embryos.</w:t>
      </w:r>
    </w:p>
    <w:p w14:paraId="0AB0A04A" w14:textId="77777777" w:rsidR="002A0A1F" w:rsidRPr="00644B88" w:rsidRDefault="002A0A1F" w:rsidP="002A0A1F">
      <w:pPr>
        <w:numPr>
          <w:ilvl w:val="0"/>
          <w:numId w:val="9"/>
        </w:numPr>
        <w:jc w:val="both"/>
        <w:rPr>
          <w:rFonts w:ascii="Arial" w:hAnsi="Arial" w:cs="Arial"/>
        </w:rPr>
      </w:pPr>
      <w:r w:rsidRPr="00644B88">
        <w:rPr>
          <w:rFonts w:ascii="Arial" w:hAnsi="Arial" w:cs="Arial"/>
        </w:rPr>
        <w:t>Disseminate research findings through relevant agricultural and technical agencies to enhance awareness and adoption among end-users.</w:t>
      </w:r>
    </w:p>
    <w:p w14:paraId="3501FBBE" w14:textId="77777777" w:rsidR="002A0A1F" w:rsidRPr="00644B88" w:rsidRDefault="002A0A1F" w:rsidP="002A0A1F">
      <w:pPr>
        <w:numPr>
          <w:ilvl w:val="0"/>
          <w:numId w:val="9"/>
        </w:numPr>
        <w:jc w:val="both"/>
        <w:rPr>
          <w:rFonts w:ascii="Arial" w:hAnsi="Arial" w:cs="Arial"/>
        </w:rPr>
      </w:pPr>
      <w:r w:rsidRPr="00644B88">
        <w:rPr>
          <w:rFonts w:ascii="Arial" w:hAnsi="Arial" w:cs="Arial"/>
        </w:rPr>
        <w:t>Encourage increased funding and sponsorship for research in alternative energy solutions for poultry incubation.</w:t>
      </w:r>
    </w:p>
    <w:p w14:paraId="28237F18" w14:textId="266E8BA6" w:rsidR="002A0A1F" w:rsidRPr="00644B88" w:rsidRDefault="002A0A1F" w:rsidP="002A0A1F">
      <w:pPr>
        <w:jc w:val="both"/>
        <w:rPr>
          <w:rFonts w:ascii="Arial" w:hAnsi="Arial" w:cs="Arial"/>
          <w:b/>
          <w:bCs/>
        </w:rPr>
      </w:pPr>
      <w:r w:rsidRPr="00644B88">
        <w:rPr>
          <w:rFonts w:ascii="Arial" w:hAnsi="Arial" w:cs="Arial"/>
          <w:b/>
          <w:bCs/>
        </w:rPr>
        <w:t>Contribution to Knowledge</w:t>
      </w:r>
    </w:p>
    <w:p w14:paraId="74CF71BD" w14:textId="77777777" w:rsidR="002A0A1F" w:rsidRPr="00644B88" w:rsidRDefault="002A0A1F" w:rsidP="002A0A1F">
      <w:pPr>
        <w:jc w:val="both"/>
        <w:rPr>
          <w:rFonts w:ascii="Arial" w:hAnsi="Arial" w:cs="Arial"/>
        </w:rPr>
      </w:pPr>
      <w:r w:rsidRPr="00644B88">
        <w:rPr>
          <w:rFonts w:ascii="Arial" w:hAnsi="Arial" w:cs="Arial"/>
        </w:rPr>
        <w:t>This study contributes to the field by:</w:t>
      </w:r>
    </w:p>
    <w:p w14:paraId="554B5E70" w14:textId="77777777" w:rsidR="002A0A1F" w:rsidRPr="00644B88" w:rsidRDefault="002A0A1F" w:rsidP="002A0A1F">
      <w:pPr>
        <w:numPr>
          <w:ilvl w:val="0"/>
          <w:numId w:val="10"/>
        </w:numPr>
        <w:jc w:val="both"/>
        <w:rPr>
          <w:rFonts w:ascii="Arial" w:hAnsi="Arial" w:cs="Arial"/>
        </w:rPr>
      </w:pPr>
      <w:r w:rsidRPr="00644B88">
        <w:rPr>
          <w:rFonts w:ascii="Arial" w:hAnsi="Arial" w:cs="Arial"/>
        </w:rPr>
        <w:t>Developing and implementing microcontroller code to automate temperature control and tray turning in an LPG-powered incubator.</w:t>
      </w:r>
    </w:p>
    <w:p w14:paraId="4772D56A" w14:textId="77777777" w:rsidR="002A0A1F" w:rsidRPr="00644B88" w:rsidRDefault="002A0A1F" w:rsidP="002A0A1F">
      <w:pPr>
        <w:numPr>
          <w:ilvl w:val="0"/>
          <w:numId w:val="10"/>
        </w:numPr>
        <w:jc w:val="both"/>
        <w:rPr>
          <w:rFonts w:ascii="Arial" w:hAnsi="Arial" w:cs="Arial"/>
        </w:rPr>
      </w:pPr>
      <w:r w:rsidRPr="00644B88">
        <w:rPr>
          <w:rFonts w:ascii="Arial" w:hAnsi="Arial" w:cs="Arial"/>
        </w:rPr>
        <w:t>Designing an automated ignition system that maintains optimal temperature conditions.</w:t>
      </w:r>
    </w:p>
    <w:p w14:paraId="1B721E79" w14:textId="349D0BF2" w:rsidR="002A0A1F" w:rsidRDefault="002A0A1F" w:rsidP="002A0A1F">
      <w:pPr>
        <w:numPr>
          <w:ilvl w:val="0"/>
          <w:numId w:val="10"/>
        </w:numPr>
        <w:jc w:val="both"/>
        <w:rPr>
          <w:rFonts w:ascii="Arial" w:hAnsi="Arial" w:cs="Arial"/>
        </w:rPr>
      </w:pPr>
      <w:r w:rsidRPr="00644B88">
        <w:rPr>
          <w:rFonts w:ascii="Arial" w:hAnsi="Arial" w:cs="Arial"/>
        </w:rPr>
        <w:t>Successfully creating a fully LPG-powered cabinet incubator with demonstrated hatchability efficiency of approximately 65%</w:t>
      </w:r>
    </w:p>
    <w:p w14:paraId="399DB79F" w14:textId="77777777" w:rsidR="000B753A" w:rsidRDefault="000B753A" w:rsidP="000B753A">
      <w:pPr>
        <w:pStyle w:val="ListParagraph"/>
      </w:pPr>
      <w:r>
        <w:t>COMPETING INTERESTS</w:t>
      </w:r>
    </w:p>
    <w:p w14:paraId="729A1245" w14:textId="77777777" w:rsidR="000B753A" w:rsidRDefault="000B753A" w:rsidP="000B753A">
      <w:pPr>
        <w:pStyle w:val="ListParagraph"/>
      </w:pPr>
      <w:r>
        <w:t>Authors have declared that they have no known competing financial interests OR non-financial interests OR personal relationships that could have appeared to influence the work reported in this paper.</w:t>
      </w:r>
    </w:p>
    <w:p w14:paraId="07E0205A" w14:textId="3C45E394" w:rsidR="00DE42EE" w:rsidRDefault="00DE42EE" w:rsidP="00DE42EE">
      <w:pPr>
        <w:jc w:val="both"/>
        <w:rPr>
          <w:rFonts w:ascii="Arial" w:hAnsi="Arial" w:cs="Arial"/>
        </w:rPr>
      </w:pPr>
    </w:p>
    <w:p w14:paraId="71669D1A" w14:textId="77777777" w:rsidR="00DE42EE" w:rsidRPr="00394842" w:rsidRDefault="00DE42EE" w:rsidP="00DE42EE">
      <w:pPr>
        <w:rPr>
          <w:highlight w:val="yellow"/>
        </w:rPr>
      </w:pPr>
      <w:r w:rsidRPr="00394842">
        <w:rPr>
          <w:highlight w:val="yellow"/>
        </w:rPr>
        <w:t>Disclaimer (Artificial intelligence)</w:t>
      </w:r>
    </w:p>
    <w:p w14:paraId="08A5D0FB" w14:textId="77777777" w:rsidR="00DE42EE" w:rsidRPr="00394842" w:rsidRDefault="00DE42EE" w:rsidP="00DE42EE">
      <w:pPr>
        <w:rPr>
          <w:highlight w:val="yellow"/>
        </w:rPr>
      </w:pPr>
    </w:p>
    <w:p w14:paraId="7E793C45" w14:textId="77777777" w:rsidR="00DE42EE" w:rsidRPr="00394842" w:rsidRDefault="00DE42EE" w:rsidP="00DE42EE">
      <w:pPr>
        <w:rPr>
          <w:highlight w:val="yellow"/>
        </w:rPr>
      </w:pPr>
    </w:p>
    <w:p w14:paraId="7B1A89D8" w14:textId="36AA25BC" w:rsidR="00DE42EE" w:rsidRPr="00D767CF" w:rsidRDefault="00BC13AA" w:rsidP="00D767CF">
      <w:pPr>
        <w:jc w:val="both"/>
        <w:rPr>
          <w:b/>
          <w:bCs/>
          <w:highlight w:val="yellow"/>
        </w:rPr>
      </w:pPr>
      <w:r w:rsidRPr="00394842">
        <w:rPr>
          <w:highlight w:val="yellow"/>
        </w:rPr>
        <w:t xml:space="preserve">Author(s) hereby declare </w:t>
      </w:r>
      <w:proofErr w:type="spellStart"/>
      <w:r w:rsidR="001973C4" w:rsidRPr="00D767CF">
        <w:rPr>
          <w:b/>
          <w:bCs/>
          <w:highlight w:val="yellow"/>
        </w:rPr>
        <w:t>Copilot</w:t>
      </w:r>
      <w:proofErr w:type="spellEnd"/>
      <w:r w:rsidR="001973C4" w:rsidRPr="00D767CF">
        <w:rPr>
          <w:b/>
          <w:bCs/>
          <w:highlight w:val="yellow"/>
        </w:rPr>
        <w:t xml:space="preserve"> and Grammarly was used to source </w:t>
      </w:r>
      <w:proofErr w:type="spellStart"/>
      <w:r w:rsidR="00D767CF" w:rsidRPr="00D767CF">
        <w:rPr>
          <w:b/>
          <w:bCs/>
          <w:highlight w:val="yellow"/>
        </w:rPr>
        <w:t>source</w:t>
      </w:r>
      <w:proofErr w:type="spellEnd"/>
      <w:r w:rsidR="00D767CF" w:rsidRPr="00D767CF">
        <w:rPr>
          <w:b/>
          <w:bCs/>
          <w:highlight w:val="yellow"/>
        </w:rPr>
        <w:t xml:space="preserve"> link of some of the references and grammatical error check at the process of writing this paper and to improve the clarity of the writing </w:t>
      </w:r>
      <w:proofErr w:type="gramStart"/>
      <w:r w:rsidR="00D767CF" w:rsidRPr="00D767CF">
        <w:rPr>
          <w:b/>
          <w:bCs/>
          <w:highlight w:val="yellow"/>
        </w:rPr>
        <w:t>( please</w:t>
      </w:r>
      <w:proofErr w:type="gramEnd"/>
      <w:r w:rsidR="00D767CF" w:rsidRPr="00D767CF">
        <w:rPr>
          <w:b/>
          <w:bCs/>
          <w:highlight w:val="yellow"/>
        </w:rPr>
        <w:t xml:space="preserve"> note it is only the free version that was use and as such it </w:t>
      </w:r>
      <w:proofErr w:type="spellStart"/>
      <w:r w:rsidR="00D767CF" w:rsidRPr="00D767CF">
        <w:rPr>
          <w:b/>
          <w:bCs/>
          <w:highlight w:val="yellow"/>
        </w:rPr>
        <w:t>ihas</w:t>
      </w:r>
      <w:proofErr w:type="spellEnd"/>
      <w:r w:rsidR="00D767CF" w:rsidRPr="00D767CF">
        <w:rPr>
          <w:b/>
          <w:bCs/>
          <w:highlight w:val="yellow"/>
        </w:rPr>
        <w:t xml:space="preserve"> a limit to how it can check for grammatical errors) </w:t>
      </w:r>
      <w:r w:rsidR="001973C4" w:rsidRPr="00D767CF">
        <w:rPr>
          <w:b/>
          <w:bCs/>
          <w:highlight w:val="yellow"/>
        </w:rPr>
        <w:t xml:space="preserve"> </w:t>
      </w:r>
    </w:p>
    <w:p w14:paraId="44271536" w14:textId="77777777" w:rsidR="00DE42EE" w:rsidRPr="00394842" w:rsidRDefault="00DE42EE" w:rsidP="00DE42EE">
      <w:pPr>
        <w:rPr>
          <w:highlight w:val="yellow"/>
        </w:rPr>
      </w:pPr>
      <w:r w:rsidRPr="00394842">
        <w:rPr>
          <w:highlight w:val="yellow"/>
        </w:rPr>
        <w:t>Details of the AI usage are given below:</w:t>
      </w:r>
    </w:p>
    <w:p w14:paraId="2A658845" w14:textId="6CA0E1E1" w:rsidR="00DE42EE" w:rsidRPr="00D767CF" w:rsidRDefault="00DE42EE" w:rsidP="00DE42EE">
      <w:pPr>
        <w:rPr>
          <w:b/>
          <w:bCs/>
          <w:highlight w:val="yellow"/>
        </w:rPr>
      </w:pPr>
      <w:r w:rsidRPr="00394842">
        <w:rPr>
          <w:highlight w:val="yellow"/>
        </w:rPr>
        <w:t>1.</w:t>
      </w:r>
      <w:r w:rsidR="001973C4">
        <w:rPr>
          <w:highlight w:val="yellow"/>
        </w:rPr>
        <w:t xml:space="preserve"> </w:t>
      </w:r>
      <w:r w:rsidR="001973C4" w:rsidRPr="00D767CF">
        <w:rPr>
          <w:b/>
          <w:bCs/>
          <w:highlight w:val="yellow"/>
        </w:rPr>
        <w:t>Used to source for the original source link of some of the references in the reference list</w:t>
      </w:r>
    </w:p>
    <w:p w14:paraId="142975C4" w14:textId="18DC2444" w:rsidR="00DE42EE" w:rsidRPr="00D767CF" w:rsidRDefault="00DE42EE" w:rsidP="00DE42EE">
      <w:pPr>
        <w:rPr>
          <w:b/>
          <w:bCs/>
          <w:highlight w:val="yellow"/>
        </w:rPr>
      </w:pPr>
      <w:r w:rsidRPr="00D767CF">
        <w:rPr>
          <w:b/>
          <w:bCs/>
          <w:highlight w:val="yellow"/>
        </w:rPr>
        <w:t>2.</w:t>
      </w:r>
      <w:r w:rsidR="001973C4" w:rsidRPr="00D767CF">
        <w:rPr>
          <w:b/>
          <w:bCs/>
          <w:highlight w:val="yellow"/>
        </w:rPr>
        <w:t xml:space="preserve"> Spelling </w:t>
      </w:r>
      <w:r w:rsidR="00D767CF" w:rsidRPr="00D767CF">
        <w:rPr>
          <w:b/>
          <w:bCs/>
          <w:highlight w:val="yellow"/>
        </w:rPr>
        <w:t>checks</w:t>
      </w:r>
      <w:r w:rsidR="001973C4" w:rsidRPr="00D767CF">
        <w:rPr>
          <w:b/>
          <w:bCs/>
          <w:highlight w:val="yellow"/>
        </w:rPr>
        <w:t xml:space="preserve"> of some sections </w:t>
      </w:r>
    </w:p>
    <w:p w14:paraId="1597AA9C" w14:textId="77777777" w:rsidR="00DE42EE" w:rsidRPr="00165217" w:rsidRDefault="00DE42EE" w:rsidP="00DE42EE">
      <w:r w:rsidRPr="00394842">
        <w:rPr>
          <w:highlight w:val="yellow"/>
        </w:rPr>
        <w:t>3.</w:t>
      </w:r>
    </w:p>
    <w:p w14:paraId="60387829" w14:textId="77777777" w:rsidR="00DE42EE" w:rsidRPr="00644B88" w:rsidRDefault="00DE42EE" w:rsidP="00DE42EE">
      <w:pPr>
        <w:jc w:val="both"/>
        <w:rPr>
          <w:rFonts w:ascii="Arial" w:hAnsi="Arial" w:cs="Arial"/>
        </w:rPr>
      </w:pPr>
    </w:p>
    <w:p w14:paraId="0407CF11" w14:textId="77777777" w:rsidR="002A0A1F" w:rsidRPr="00644B88" w:rsidRDefault="002A0A1F" w:rsidP="002A0A1F">
      <w:pPr>
        <w:rPr>
          <w:rFonts w:ascii="Arial" w:hAnsi="Arial" w:cs="Arial"/>
        </w:rPr>
      </w:pPr>
    </w:p>
    <w:p w14:paraId="3A9F811D" w14:textId="77777777" w:rsidR="002A0A1F" w:rsidRPr="00644B88" w:rsidRDefault="002A0A1F" w:rsidP="002A0A1F">
      <w:pPr>
        <w:jc w:val="both"/>
        <w:rPr>
          <w:rFonts w:ascii="Arial" w:hAnsi="Arial" w:cs="Arial"/>
        </w:rPr>
      </w:pPr>
      <w:r w:rsidRPr="00644B88">
        <w:rPr>
          <w:rFonts w:ascii="Arial" w:hAnsi="Arial" w:cs="Arial"/>
        </w:rPr>
        <w:lastRenderedPageBreak/>
        <w:t>7. References</w:t>
      </w:r>
    </w:p>
    <w:p w14:paraId="3874D0EF" w14:textId="77777777" w:rsidR="004629EF" w:rsidRPr="00EC7DB9" w:rsidRDefault="004629EF" w:rsidP="001973C4">
      <w:pPr>
        <w:ind w:left="1418" w:hanging="1058"/>
        <w:jc w:val="both"/>
        <w:rPr>
          <w:rFonts w:ascii="Arial" w:hAnsi="Arial" w:cs="Arial"/>
          <w:highlight w:val="yellow"/>
        </w:rPr>
      </w:pPr>
      <w:r w:rsidRPr="00EC7DB9">
        <w:rPr>
          <w:rFonts w:ascii="Arial" w:hAnsi="Arial" w:cs="Arial"/>
          <w:highlight w:val="yellow"/>
        </w:rPr>
        <w:t>Chen, L., et al. (2023). Microcontroller-Based Precision Control for Poultry Incubation Systems. Journal of Agricultural Engineering, 15(2), 113-128.</w:t>
      </w:r>
      <w:r w:rsidRPr="00EC7DB9">
        <w:rPr>
          <w:rFonts w:ascii="Arial" w:hAnsi="Arial" w:cs="Arial"/>
          <w:highlight w:val="yellow"/>
        </w:rPr>
        <w:br/>
      </w:r>
      <w:hyperlink r:id="rId15" w:history="1">
        <w:r w:rsidRPr="00EC7DB9">
          <w:rPr>
            <w:rStyle w:val="Hyperlink"/>
            <w:rFonts w:ascii="Arial" w:hAnsi="Arial" w:cs="Arial"/>
            <w:highlight w:val="yellow"/>
          </w:rPr>
          <w:t>https://doi.org/10.1016/j.jae.2023.02.003</w:t>
        </w:r>
      </w:hyperlink>
    </w:p>
    <w:p w14:paraId="74803DCF" w14:textId="77777777" w:rsidR="004629EF" w:rsidRPr="005D4B5E" w:rsidRDefault="004629EF" w:rsidP="005D4B5E">
      <w:pPr>
        <w:ind w:left="1418" w:hanging="1058"/>
        <w:jc w:val="both"/>
        <w:rPr>
          <w:rFonts w:ascii="Arial" w:hAnsi="Arial" w:cs="Arial"/>
        </w:rPr>
      </w:pPr>
      <w:r w:rsidRPr="00EC7DB9">
        <w:rPr>
          <w:rFonts w:ascii="Arial" w:hAnsi="Arial" w:cs="Arial"/>
          <w:highlight w:val="yellow"/>
        </w:rPr>
        <w:t>FAO. (2022). Poultry Sector in Africa: Trends and Challenges. Food and Agriculture Organization of the United Nations.</w:t>
      </w:r>
      <w:hyperlink r:id="rId16" w:history="1">
        <w:r w:rsidRPr="00EC7DB9">
          <w:rPr>
            <w:rFonts w:ascii="Arial" w:hAnsi="Arial" w:cs="Arial"/>
            <w:highlight w:val="yellow"/>
          </w:rPr>
          <w:t>https://www.fao.org/poultry-production-products/production/en/</w:t>
        </w:r>
      </w:hyperlink>
    </w:p>
    <w:p w14:paraId="76D017FF" w14:textId="77777777" w:rsidR="004629EF" w:rsidRPr="00644B88" w:rsidRDefault="004629EF" w:rsidP="00586D22">
      <w:pPr>
        <w:ind w:left="1418" w:hanging="1058"/>
        <w:jc w:val="both"/>
        <w:rPr>
          <w:rFonts w:ascii="Arial" w:hAnsi="Arial" w:cs="Arial"/>
        </w:rPr>
      </w:pPr>
      <w:r w:rsidRPr="00B90C36">
        <w:rPr>
          <w:rFonts w:ascii="Arial" w:hAnsi="Arial" w:cs="Arial"/>
          <w:highlight w:val="yellow"/>
        </w:rPr>
        <w:t xml:space="preserve">Glasson, J., </w:t>
      </w:r>
      <w:proofErr w:type="spellStart"/>
      <w:r w:rsidRPr="00B90C36">
        <w:rPr>
          <w:rFonts w:ascii="Arial" w:hAnsi="Arial" w:cs="Arial"/>
          <w:highlight w:val="yellow"/>
        </w:rPr>
        <w:t>Therivel</w:t>
      </w:r>
      <w:proofErr w:type="spellEnd"/>
      <w:r w:rsidRPr="00B90C36">
        <w:rPr>
          <w:rFonts w:ascii="Arial" w:hAnsi="Arial" w:cs="Arial"/>
          <w:highlight w:val="yellow"/>
        </w:rPr>
        <w:t xml:space="preserve">, R., &amp; Chadwick, A. (2003). </w:t>
      </w:r>
      <w:r w:rsidRPr="00B90C36">
        <w:rPr>
          <w:rFonts w:ascii="Arial" w:hAnsi="Arial" w:cs="Arial"/>
          <w:i/>
          <w:iCs/>
          <w:highlight w:val="yellow"/>
        </w:rPr>
        <w:t>Introduction to Environmental Impact Assessment</w:t>
      </w:r>
      <w:r w:rsidRPr="00B90C36">
        <w:rPr>
          <w:rFonts w:ascii="Arial" w:hAnsi="Arial" w:cs="Arial"/>
          <w:highlight w:val="yellow"/>
        </w:rPr>
        <w:t xml:space="preserve">. 3rd ed. Routledge. </w:t>
      </w:r>
      <w:hyperlink r:id="rId17" w:history="1">
        <w:r w:rsidRPr="00B90C36">
          <w:rPr>
            <w:rStyle w:val="Hyperlink"/>
            <w:highlight w:val="yellow"/>
          </w:rPr>
          <w:t>https://scholar.google.com/scholar?hl=en&amp;as_sdt=0%2C5&amp;q=%22Glasson%2C+J.%2C+Therivel%2C+R.%2C+%26+Chadwick%2C+A.+%282003%29.+Introduction+to+Environmental+Impact+Assessment.+3rd+ed.+Routledge.%22&amp;btnG</w:t>
        </w:r>
      </w:hyperlink>
    </w:p>
    <w:p w14:paraId="28357DC3" w14:textId="77777777" w:rsidR="004629EF" w:rsidRPr="00B430D7" w:rsidRDefault="004629EF" w:rsidP="001973C4">
      <w:pPr>
        <w:ind w:left="1418" w:hanging="1058"/>
        <w:jc w:val="both"/>
        <w:rPr>
          <w:rFonts w:ascii="Arial" w:hAnsi="Arial" w:cs="Arial"/>
          <w:highlight w:val="yellow"/>
        </w:rPr>
      </w:pPr>
      <w:r w:rsidRPr="00B430D7">
        <w:rPr>
          <w:rFonts w:ascii="Arial" w:hAnsi="Arial" w:cs="Arial"/>
          <w:highlight w:val="yellow"/>
        </w:rPr>
        <w:t>Global Petrol Prices. (2024). Nigeria LPG Prices.</w:t>
      </w:r>
      <w:r w:rsidRPr="00B430D7">
        <w:rPr>
          <w:rFonts w:ascii="Arial" w:hAnsi="Arial" w:cs="Arial"/>
          <w:highlight w:val="yellow"/>
        </w:rPr>
        <w:br/>
        <w:t>Retrieved from https://www.globalpetrolprices.com/Nigeria/lpg_prices/</w:t>
      </w:r>
    </w:p>
    <w:p w14:paraId="0544CEDC" w14:textId="77777777" w:rsidR="004629EF" w:rsidRDefault="004629EF" w:rsidP="0053159F">
      <w:pPr>
        <w:ind w:left="1418" w:hanging="1058"/>
        <w:jc w:val="both"/>
      </w:pPr>
      <w:r w:rsidRPr="00644B88">
        <w:rPr>
          <w:rFonts w:ascii="Arial" w:hAnsi="Arial" w:cs="Arial"/>
        </w:rPr>
        <w:t>National Agricultural Research Institute (NAPRI). (2011). Annual Report on Poultry Production in Nigeria.</w:t>
      </w:r>
      <w:hyperlink r:id="rId18" w:history="1">
        <w:r w:rsidRPr="006D2079">
          <w:rPr>
            <w:color w:val="467886" w:themeColor="hyperlink"/>
            <w:u w:val="single"/>
          </w:rPr>
          <w:t>https://www.asti.cgiar.org/nigeria/directory/national-animal-production-research-institute-napri</w:t>
        </w:r>
      </w:hyperlink>
    </w:p>
    <w:p w14:paraId="3BC08059" w14:textId="77777777" w:rsidR="004629EF" w:rsidRPr="006D2079" w:rsidRDefault="004629EF" w:rsidP="0053159F">
      <w:pPr>
        <w:ind w:left="1418" w:hanging="1058"/>
        <w:jc w:val="both"/>
      </w:pPr>
      <w:r w:rsidRPr="00644B88">
        <w:rPr>
          <w:rFonts w:ascii="Arial" w:hAnsi="Arial" w:cs="Arial"/>
        </w:rPr>
        <w:t xml:space="preserve">National Animal Production Research Institute (NAPRI). (2011). </w:t>
      </w:r>
      <w:r w:rsidRPr="00644B88">
        <w:rPr>
          <w:rFonts w:ascii="Arial" w:hAnsi="Arial" w:cs="Arial"/>
          <w:i/>
          <w:iCs/>
        </w:rPr>
        <w:t>Annual Report</w:t>
      </w:r>
      <w:r w:rsidRPr="00644B88">
        <w:rPr>
          <w:rFonts w:ascii="Arial" w:hAnsi="Arial" w:cs="Arial"/>
        </w:rPr>
        <w:t xml:space="preserve">. </w:t>
      </w:r>
      <w:proofErr w:type="spellStart"/>
      <w:r w:rsidRPr="00644B88">
        <w:rPr>
          <w:rFonts w:ascii="Arial" w:hAnsi="Arial" w:cs="Arial"/>
        </w:rPr>
        <w:t>Shika</w:t>
      </w:r>
      <w:proofErr w:type="spellEnd"/>
      <w:r w:rsidRPr="00644B88">
        <w:rPr>
          <w:rFonts w:ascii="Arial" w:hAnsi="Arial" w:cs="Arial"/>
        </w:rPr>
        <w:t xml:space="preserve">, Zaria, </w:t>
      </w:r>
      <w:proofErr w:type="spellStart"/>
      <w:r w:rsidRPr="00644B88">
        <w:rPr>
          <w:rFonts w:ascii="Arial" w:hAnsi="Arial" w:cs="Arial"/>
        </w:rPr>
        <w:t>Nigeria.</w:t>
      </w:r>
      <w:hyperlink r:id="rId19" w:history="1">
        <w:r w:rsidRPr="006D2079">
          <w:rPr>
            <w:color w:val="467886" w:themeColor="hyperlink"/>
            <w:u w:val="single"/>
          </w:rPr>
          <w:t>https</w:t>
        </w:r>
        <w:proofErr w:type="spellEnd"/>
        <w:r w:rsidRPr="006D2079">
          <w:rPr>
            <w:color w:val="467886" w:themeColor="hyperlink"/>
            <w:u w:val="single"/>
          </w:rPr>
          <w:t>://napri.gov.ng/</w:t>
        </w:r>
      </w:hyperlink>
    </w:p>
    <w:p w14:paraId="6308B989" w14:textId="77777777" w:rsidR="004629EF" w:rsidRPr="00B430D7" w:rsidRDefault="004629EF" w:rsidP="001973C4">
      <w:pPr>
        <w:ind w:left="1418" w:hanging="1058"/>
        <w:jc w:val="both"/>
        <w:rPr>
          <w:rFonts w:ascii="Arial" w:hAnsi="Arial" w:cs="Arial"/>
          <w:highlight w:val="yellow"/>
        </w:rPr>
      </w:pPr>
      <w:r w:rsidRPr="00B430D7">
        <w:rPr>
          <w:rFonts w:ascii="Arial" w:hAnsi="Arial" w:cs="Arial"/>
          <w:highlight w:val="yellow"/>
        </w:rPr>
        <w:t>Nigerian Electricity Regulatory Commission (NERC). (2024). Electricity Tariff Orders.</w:t>
      </w:r>
      <w:r w:rsidRPr="00B430D7">
        <w:rPr>
          <w:rFonts w:ascii="Arial" w:hAnsi="Arial" w:cs="Arial"/>
          <w:highlight w:val="yellow"/>
        </w:rPr>
        <w:br/>
        <w:t>Retrieved from https://nerc.gov.ng/index.php/home/operators/tariff</w:t>
      </w:r>
    </w:p>
    <w:p w14:paraId="60C2A97D" w14:textId="071B6272" w:rsidR="004629EF" w:rsidRPr="00EC7DB9" w:rsidRDefault="004629EF" w:rsidP="001973C4">
      <w:pPr>
        <w:ind w:left="1418" w:hanging="1058"/>
        <w:jc w:val="both"/>
        <w:rPr>
          <w:rFonts w:ascii="Arial" w:hAnsi="Arial" w:cs="Arial"/>
          <w:highlight w:val="yellow"/>
        </w:rPr>
      </w:pPr>
      <w:bookmarkStart w:id="1" w:name="_Hlk201928367"/>
      <w:r w:rsidRPr="00EC7DB9">
        <w:rPr>
          <w:rFonts w:ascii="Arial" w:hAnsi="Arial" w:cs="Arial"/>
          <w:highlight w:val="yellow"/>
        </w:rPr>
        <w:t>Ochieng, D., &amp; Mwangi, M. (2021</w:t>
      </w:r>
      <w:bookmarkEnd w:id="1"/>
      <w:r w:rsidRPr="00EC7DB9">
        <w:rPr>
          <w:rFonts w:ascii="Arial" w:hAnsi="Arial" w:cs="Arial"/>
          <w:highlight w:val="yellow"/>
        </w:rPr>
        <w:t>). Renewable Energy Solutions for Rural Poultry Incubation in Kenya. African Journal of Agricultural Research, 16(8), 1053–1065.</w:t>
      </w:r>
      <w:r w:rsidRPr="00EC7DB9">
        <w:rPr>
          <w:rFonts w:ascii="Arial" w:hAnsi="Arial" w:cs="Arial"/>
          <w:highlight w:val="yellow"/>
        </w:rPr>
        <w:br/>
        <w:t>https://academicjournals.org/journal/AJAR/article-full-text/12B3DD467169</w:t>
      </w:r>
    </w:p>
    <w:p w14:paraId="26ED0FC1" w14:textId="77777777" w:rsidR="004629EF" w:rsidRPr="00EC7DB9" w:rsidRDefault="004629EF" w:rsidP="001973C4">
      <w:pPr>
        <w:ind w:left="1418" w:hanging="1058"/>
        <w:jc w:val="both"/>
        <w:rPr>
          <w:rFonts w:ascii="Arial" w:hAnsi="Arial" w:cs="Arial"/>
          <w:highlight w:val="yellow"/>
        </w:rPr>
      </w:pPr>
      <w:r w:rsidRPr="00EC7DB9">
        <w:rPr>
          <w:rFonts w:ascii="Arial" w:hAnsi="Arial" w:cs="Arial"/>
          <w:highlight w:val="yellow"/>
        </w:rPr>
        <w:t>Rahman, F., et al. (2022). Automation in Poultry Incubation: Microcontroller-Based Systems. International Journal of Automation and Computing, 19(1), 89-101.</w:t>
      </w:r>
      <w:r w:rsidRPr="00EC7DB9">
        <w:rPr>
          <w:rFonts w:ascii="Arial" w:hAnsi="Arial" w:cs="Arial"/>
          <w:highlight w:val="yellow"/>
        </w:rPr>
        <w:br/>
      </w:r>
      <w:hyperlink r:id="rId20" w:tgtFrame="_new" w:history="1">
        <w:r w:rsidRPr="00EC7DB9">
          <w:rPr>
            <w:highlight w:val="yellow"/>
          </w:rPr>
          <w:t>https://link.springer.com/article/10.1007/s11633-021-1305-0</w:t>
        </w:r>
      </w:hyperlink>
    </w:p>
    <w:p w14:paraId="6F8235CE" w14:textId="77777777" w:rsidR="004629EF" w:rsidRPr="00EC7DB9" w:rsidRDefault="004629EF" w:rsidP="001973C4">
      <w:pPr>
        <w:ind w:left="1418" w:hanging="1058"/>
        <w:jc w:val="both"/>
        <w:rPr>
          <w:rFonts w:ascii="Arial" w:hAnsi="Arial" w:cs="Arial"/>
          <w:highlight w:val="yellow"/>
        </w:rPr>
      </w:pPr>
      <w:r w:rsidRPr="00EC7DB9">
        <w:rPr>
          <w:rFonts w:ascii="Arial" w:hAnsi="Arial" w:cs="Arial"/>
          <w:highlight w:val="yellow"/>
        </w:rPr>
        <w:t>Rahman, F., et al. (2022). Automation in Poultry Incubation: Microcontroller-Based Systems. International Journal of Automation and Computing, 19(1), 89–101.</w:t>
      </w:r>
      <w:r w:rsidRPr="00EC7DB9">
        <w:rPr>
          <w:rFonts w:ascii="Arial" w:hAnsi="Arial" w:cs="Arial"/>
          <w:highlight w:val="yellow"/>
        </w:rPr>
        <w:br/>
      </w:r>
      <w:hyperlink r:id="rId21" w:tgtFrame="_new" w:history="1">
        <w:r w:rsidRPr="00EC7DB9">
          <w:rPr>
            <w:highlight w:val="yellow"/>
          </w:rPr>
          <w:t>https://link.springer.com/article/10.1007/s11633-021-1305-0</w:t>
        </w:r>
      </w:hyperlink>
    </w:p>
    <w:p w14:paraId="7156FFBE" w14:textId="77777777" w:rsidR="004629EF" w:rsidRDefault="004629EF" w:rsidP="00C3671E">
      <w:pPr>
        <w:pStyle w:val="NormalWeb"/>
        <w:ind w:left="1418" w:hanging="1058"/>
        <w:jc w:val="both"/>
        <w:rPr>
          <w:rFonts w:ascii="Arial" w:hAnsi="Arial" w:cs="Arial"/>
          <w:sz w:val="22"/>
          <w:szCs w:val="22"/>
        </w:rPr>
      </w:pPr>
      <w:r w:rsidRPr="00EC7DB9">
        <w:rPr>
          <w:rFonts w:ascii="Arial" w:hAnsi="Arial" w:cs="Arial"/>
          <w:sz w:val="22"/>
          <w:szCs w:val="22"/>
          <w:highlight w:val="yellow"/>
        </w:rPr>
        <w:t>RPCL (2008). 12V Minilab Egg Incubator Product Manual. Rainbow Power Company Limited.</w:t>
      </w:r>
    </w:p>
    <w:p w14:paraId="16CDCFED" w14:textId="77777777" w:rsidR="004629EF" w:rsidRDefault="004629EF" w:rsidP="004629EF">
      <w:pPr>
        <w:pStyle w:val="NormalWeb"/>
        <w:ind w:left="1418" w:hanging="1058"/>
        <w:jc w:val="both"/>
      </w:pPr>
      <w:bookmarkStart w:id="2" w:name="_GoBack"/>
      <w:bookmarkEnd w:id="2"/>
      <w:proofErr w:type="spellStart"/>
      <w:r w:rsidRPr="00644B88">
        <w:rPr>
          <w:rFonts w:ascii="Arial" w:hAnsi="Arial" w:cs="Arial"/>
        </w:rPr>
        <w:t>Vleck</w:t>
      </w:r>
      <w:proofErr w:type="spellEnd"/>
      <w:r w:rsidRPr="00644B88">
        <w:rPr>
          <w:rFonts w:ascii="Arial" w:hAnsi="Arial" w:cs="Arial"/>
        </w:rPr>
        <w:t xml:space="preserve">, C.M., </w:t>
      </w:r>
      <w:proofErr w:type="spellStart"/>
      <w:r w:rsidRPr="00644B88">
        <w:rPr>
          <w:rFonts w:ascii="Arial" w:hAnsi="Arial" w:cs="Arial"/>
        </w:rPr>
        <w:t>Vleck</w:t>
      </w:r>
      <w:proofErr w:type="spellEnd"/>
      <w:r w:rsidRPr="00644B88">
        <w:rPr>
          <w:rFonts w:ascii="Arial" w:hAnsi="Arial" w:cs="Arial"/>
        </w:rPr>
        <w:t xml:space="preserve">, D., &amp; Hoyt, D.F. (1980). </w:t>
      </w:r>
      <w:r w:rsidRPr="00644B88">
        <w:rPr>
          <w:rFonts w:ascii="Arial" w:hAnsi="Arial" w:cs="Arial"/>
          <w:i/>
          <w:iCs/>
        </w:rPr>
        <w:t>Patterns of Metabolism and Growth in Avian Embryos</w:t>
      </w:r>
      <w:r w:rsidRPr="00644B88">
        <w:rPr>
          <w:rFonts w:ascii="Arial" w:hAnsi="Arial" w:cs="Arial"/>
        </w:rPr>
        <w:t>. American Zoologist, 20(2), 405–416.</w:t>
      </w:r>
      <w:r>
        <w:rPr>
          <w:rFonts w:ascii="Arial" w:hAnsi="Arial" w:cs="Arial"/>
        </w:rPr>
        <w:t xml:space="preserve"> </w:t>
      </w:r>
      <w:hyperlink r:id="rId22" w:history="1">
        <w:r w:rsidRPr="004F797F">
          <w:rPr>
            <w:rStyle w:val="Hyperlink"/>
          </w:rPr>
          <w:t>https://scholar.google.com/scholar?hl=en&amp;as_sdt=0%2C5&amp;q=%22Vleck%2C+C.M.%2C+Vleck%2C+D.%2C+%26+Hoyt%2C+D.F.+%281980%29.+Patterns+of+Metabolism+and+Growth+in+Avian+Embryos.+American+Zoologist%2C+20%282%29%2C+405%E2%80%93416.%22&amp;btnG=</w:t>
        </w:r>
      </w:hyperlink>
    </w:p>
    <w:p w14:paraId="70AE8445" w14:textId="77777777" w:rsidR="004629EF" w:rsidRPr="004629EF" w:rsidRDefault="004629EF" w:rsidP="004629EF">
      <w:pPr>
        <w:pStyle w:val="NormalWeb"/>
        <w:ind w:left="1418" w:hanging="1058"/>
        <w:jc w:val="both"/>
        <w:rPr>
          <w:rFonts w:ascii="Arial" w:hAnsi="Arial" w:cs="Arial"/>
          <w:sz w:val="22"/>
          <w:szCs w:val="22"/>
        </w:rPr>
      </w:pPr>
      <w:r w:rsidRPr="00EC7DB9">
        <w:rPr>
          <w:rFonts w:ascii="Arial" w:hAnsi="Arial" w:cs="Arial"/>
          <w:highlight w:val="yellow"/>
        </w:rPr>
        <w:t xml:space="preserve">World LPG Association. (2021). LPG Market Trends and Applications in Developing </w:t>
      </w:r>
      <w:proofErr w:type="spellStart"/>
      <w:r w:rsidRPr="00EC7DB9">
        <w:rPr>
          <w:rFonts w:ascii="Arial" w:hAnsi="Arial" w:cs="Arial"/>
          <w:highlight w:val="yellow"/>
        </w:rPr>
        <w:t>Countries.</w:t>
      </w:r>
      <w:hyperlink r:id="rId23" w:history="1">
        <w:r w:rsidRPr="00EC7DB9">
          <w:rPr>
            <w:color w:val="467886" w:themeColor="hyperlink"/>
            <w:highlight w:val="yellow"/>
            <w:u w:val="single"/>
          </w:rPr>
          <w:t>https</w:t>
        </w:r>
        <w:proofErr w:type="spellEnd"/>
        <w:r w:rsidRPr="00EC7DB9">
          <w:rPr>
            <w:color w:val="467886" w:themeColor="hyperlink"/>
            <w:highlight w:val="yellow"/>
            <w:u w:val="single"/>
          </w:rPr>
          <w:t>://www.worldliquidgas.org/</w:t>
        </w:r>
      </w:hyperlink>
    </w:p>
    <w:p w14:paraId="0D6ABC2C" w14:textId="77777777" w:rsidR="00B91B0C" w:rsidRPr="00644B88" w:rsidRDefault="00B91B0C" w:rsidP="000D035F">
      <w:pPr>
        <w:ind w:left="1418" w:hanging="1058"/>
        <w:jc w:val="both"/>
        <w:rPr>
          <w:rFonts w:ascii="Arial" w:hAnsi="Arial" w:cs="Arial"/>
        </w:rPr>
      </w:pPr>
    </w:p>
    <w:p w14:paraId="68C25131" w14:textId="77777777" w:rsidR="00B91B0C" w:rsidRPr="00644B88" w:rsidRDefault="00B91B0C" w:rsidP="000D035F">
      <w:pPr>
        <w:ind w:left="1418" w:hanging="1058"/>
        <w:jc w:val="both"/>
        <w:rPr>
          <w:rFonts w:ascii="Arial" w:hAnsi="Arial" w:cs="Arial"/>
        </w:rPr>
      </w:pPr>
    </w:p>
    <w:p w14:paraId="5F0728B2" w14:textId="2CD4117D" w:rsidR="00E20283" w:rsidRPr="00644B88" w:rsidRDefault="00B91B0C" w:rsidP="00E20283">
      <w:pPr>
        <w:jc w:val="center"/>
        <w:rPr>
          <w:rFonts w:ascii="Arial" w:hAnsi="Arial" w:cs="Arial"/>
          <w:b/>
        </w:rPr>
      </w:pPr>
      <w:r w:rsidRPr="00644B88">
        <w:rPr>
          <w:rFonts w:ascii="Arial" w:hAnsi="Arial" w:cs="Arial"/>
          <w:b/>
          <w:noProof/>
        </w:rPr>
        <w:t xml:space="preserve">APPENDIX A : </w:t>
      </w:r>
      <w:r w:rsidRPr="00644B88">
        <w:rPr>
          <w:rFonts w:ascii="Arial" w:hAnsi="Arial" w:cs="Arial"/>
          <w:b/>
        </w:rPr>
        <w:t xml:space="preserve">WORKING DRAWING </w:t>
      </w:r>
      <w:r w:rsidRPr="00644B88">
        <w:rPr>
          <w:rFonts w:ascii="Arial" w:hAnsi="Arial" w:cs="Arial"/>
          <w:b/>
          <w:noProof/>
          <w:lang w:val="en-US"/>
        </w:rPr>
        <w:drawing>
          <wp:inline distT="0" distB="0" distL="0" distR="0" wp14:anchorId="447D282E" wp14:editId="64E569F4">
            <wp:extent cx="6166097" cy="3857625"/>
            <wp:effectExtent l="0" t="0" r="0" b="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srcRect/>
                    <a:stretch>
                      <a:fillRect/>
                    </a:stretch>
                  </pic:blipFill>
                  <pic:spPr bwMode="auto">
                    <a:xfrm>
                      <a:off x="0" y="0"/>
                      <a:ext cx="6172191" cy="3861438"/>
                    </a:xfrm>
                    <a:prstGeom prst="rect">
                      <a:avLst/>
                    </a:prstGeom>
                    <a:noFill/>
                    <a:ln w="9525">
                      <a:noFill/>
                      <a:miter lim="800000"/>
                      <a:headEnd/>
                      <a:tailEnd/>
                    </a:ln>
                  </pic:spPr>
                </pic:pic>
              </a:graphicData>
            </a:graphic>
          </wp:inline>
        </w:drawing>
      </w:r>
    </w:p>
    <w:p w14:paraId="596330D5" w14:textId="561782F1" w:rsidR="00E20283" w:rsidRPr="00644B88" w:rsidRDefault="00B91B0C" w:rsidP="00B91B0C">
      <w:pPr>
        <w:jc w:val="both"/>
        <w:rPr>
          <w:rFonts w:ascii="Arial" w:hAnsi="Arial" w:cs="Arial"/>
          <w:b/>
        </w:rPr>
      </w:pPr>
      <w:r w:rsidRPr="00644B88">
        <w:rPr>
          <w:rFonts w:ascii="Arial" w:hAnsi="Arial" w:cs="Arial"/>
          <w:b/>
          <w:noProof/>
          <w:lang w:val="en-US"/>
        </w:rPr>
        <w:drawing>
          <wp:inline distT="0" distB="0" distL="0" distR="0" wp14:anchorId="654875A4" wp14:editId="0A43F130">
            <wp:extent cx="6115050" cy="30048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6139582" cy="3016873"/>
                    </a:xfrm>
                    <a:prstGeom prst="rect">
                      <a:avLst/>
                    </a:prstGeom>
                    <a:noFill/>
                    <a:ln w="9525">
                      <a:noFill/>
                      <a:miter lim="800000"/>
                      <a:headEnd/>
                      <a:tailEnd/>
                    </a:ln>
                  </pic:spPr>
                </pic:pic>
              </a:graphicData>
            </a:graphic>
          </wp:inline>
        </w:drawing>
      </w:r>
    </w:p>
    <w:p w14:paraId="581B6032" w14:textId="77777777" w:rsidR="00E20283" w:rsidRPr="00644B88" w:rsidRDefault="00E20283" w:rsidP="00B91B0C">
      <w:pPr>
        <w:jc w:val="both"/>
        <w:rPr>
          <w:rFonts w:ascii="Arial" w:hAnsi="Arial" w:cs="Arial"/>
          <w:b/>
        </w:rPr>
      </w:pPr>
    </w:p>
    <w:p w14:paraId="208613AC" w14:textId="4D552FE6" w:rsidR="00B91B0C" w:rsidRPr="00644B88" w:rsidRDefault="00B91B0C" w:rsidP="00B91B0C">
      <w:pPr>
        <w:jc w:val="both"/>
        <w:rPr>
          <w:rFonts w:ascii="Arial" w:hAnsi="Arial" w:cs="Arial"/>
        </w:rPr>
      </w:pPr>
      <w:r w:rsidRPr="00644B88">
        <w:rPr>
          <w:rFonts w:ascii="Arial" w:hAnsi="Arial" w:cs="Arial"/>
          <w:b/>
          <w:noProof/>
          <w:lang w:val="en-US"/>
        </w:rPr>
        <w:lastRenderedPageBreak/>
        <w:drawing>
          <wp:inline distT="0" distB="0" distL="0" distR="0" wp14:anchorId="58DA05FE" wp14:editId="5F4F0838">
            <wp:extent cx="6276975" cy="2675255"/>
            <wp:effectExtent l="0" t="0" r="0"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6279702" cy="2676417"/>
                    </a:xfrm>
                    <a:prstGeom prst="rect">
                      <a:avLst/>
                    </a:prstGeom>
                    <a:noFill/>
                    <a:ln w="9525">
                      <a:noFill/>
                      <a:miter lim="800000"/>
                      <a:headEnd/>
                      <a:tailEnd/>
                    </a:ln>
                  </pic:spPr>
                </pic:pic>
              </a:graphicData>
            </a:graphic>
          </wp:inline>
        </w:drawing>
      </w:r>
    </w:p>
    <w:p w14:paraId="1DA908D2" w14:textId="77777777" w:rsidR="00E20283" w:rsidRPr="00644B88"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rPr>
        <w:drawing>
          <wp:inline distT="0" distB="0" distL="0" distR="0" wp14:anchorId="654A4F20" wp14:editId="7115654A">
            <wp:extent cx="6296025" cy="2733502"/>
            <wp:effectExtent l="0" t="0" r="0" b="0"/>
            <wp:docPr id="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srcRect/>
                    <a:stretch>
                      <a:fillRect/>
                    </a:stretch>
                  </pic:blipFill>
                  <pic:spPr bwMode="auto">
                    <a:xfrm>
                      <a:off x="0" y="0"/>
                      <a:ext cx="6313252" cy="2740981"/>
                    </a:xfrm>
                    <a:prstGeom prst="rect">
                      <a:avLst/>
                    </a:prstGeom>
                    <a:noFill/>
                    <a:ln w="9525">
                      <a:noFill/>
                      <a:miter lim="800000"/>
                      <a:headEnd/>
                      <a:tailEnd/>
                    </a:ln>
                  </pic:spPr>
                </pic:pic>
              </a:graphicData>
            </a:graphic>
          </wp:inline>
        </w:drawing>
      </w:r>
    </w:p>
    <w:p w14:paraId="21D2B9C5" w14:textId="77777777" w:rsidR="00E20283"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rPr>
        <w:drawing>
          <wp:inline distT="0" distB="0" distL="0" distR="0" wp14:anchorId="691A2091" wp14:editId="1517B1C8">
            <wp:extent cx="6267450" cy="2647950"/>
            <wp:effectExtent l="0" t="0" r="0" b="0"/>
            <wp:docPr id="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srcRect/>
                    <a:stretch>
                      <a:fillRect/>
                    </a:stretch>
                  </pic:blipFill>
                  <pic:spPr bwMode="auto">
                    <a:xfrm>
                      <a:off x="0" y="0"/>
                      <a:ext cx="6268660" cy="2648461"/>
                    </a:xfrm>
                    <a:prstGeom prst="rect">
                      <a:avLst/>
                    </a:prstGeom>
                    <a:noFill/>
                    <a:ln w="9525">
                      <a:noFill/>
                      <a:miter lim="800000"/>
                      <a:headEnd/>
                      <a:tailEnd/>
                    </a:ln>
                  </pic:spPr>
                </pic:pic>
              </a:graphicData>
            </a:graphic>
          </wp:inline>
        </w:drawing>
      </w:r>
    </w:p>
    <w:p w14:paraId="4006771B" w14:textId="77777777" w:rsidR="001973C4" w:rsidRPr="001973C4" w:rsidRDefault="001973C4" w:rsidP="001973C4">
      <w:pPr>
        <w:rPr>
          <w:lang w:val="en-US"/>
        </w:rPr>
      </w:pPr>
    </w:p>
    <w:p w14:paraId="4C7ACB61" w14:textId="77777777" w:rsidR="00E20283" w:rsidRPr="00644B88"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rPr>
        <w:lastRenderedPageBreak/>
        <w:drawing>
          <wp:inline distT="0" distB="0" distL="0" distR="0" wp14:anchorId="4901EFA8" wp14:editId="6C6B9777">
            <wp:extent cx="6286500" cy="2943225"/>
            <wp:effectExtent l="0" t="0" r="0" b="9525"/>
            <wp:docPr id="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srcRect/>
                    <a:stretch>
                      <a:fillRect/>
                    </a:stretch>
                  </pic:blipFill>
                  <pic:spPr bwMode="auto">
                    <a:xfrm>
                      <a:off x="0" y="0"/>
                      <a:ext cx="6294463" cy="2946953"/>
                    </a:xfrm>
                    <a:prstGeom prst="rect">
                      <a:avLst/>
                    </a:prstGeom>
                    <a:noFill/>
                    <a:ln w="9525">
                      <a:noFill/>
                      <a:miter lim="800000"/>
                      <a:headEnd/>
                      <a:tailEnd/>
                    </a:ln>
                  </pic:spPr>
                </pic:pic>
              </a:graphicData>
            </a:graphic>
          </wp:inline>
        </w:drawing>
      </w:r>
    </w:p>
    <w:p w14:paraId="10DCB959" w14:textId="77777777" w:rsidR="00E20283"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rPr>
        <w:drawing>
          <wp:inline distT="0" distB="0" distL="0" distR="0" wp14:anchorId="30133814" wp14:editId="3340073A">
            <wp:extent cx="6399771" cy="2981325"/>
            <wp:effectExtent l="0" t="0" r="0" b="0"/>
            <wp:docPr id="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srcRect/>
                    <a:stretch>
                      <a:fillRect/>
                    </a:stretch>
                  </pic:blipFill>
                  <pic:spPr bwMode="auto">
                    <a:xfrm>
                      <a:off x="0" y="0"/>
                      <a:ext cx="6420283" cy="2990880"/>
                    </a:xfrm>
                    <a:prstGeom prst="rect">
                      <a:avLst/>
                    </a:prstGeom>
                    <a:noFill/>
                    <a:ln w="9525">
                      <a:noFill/>
                      <a:miter lim="800000"/>
                      <a:headEnd/>
                      <a:tailEnd/>
                    </a:ln>
                  </pic:spPr>
                </pic:pic>
              </a:graphicData>
            </a:graphic>
          </wp:inline>
        </w:drawing>
      </w:r>
    </w:p>
    <w:p w14:paraId="19D7EC99" w14:textId="77777777" w:rsidR="001973C4" w:rsidRDefault="001973C4" w:rsidP="001973C4">
      <w:pPr>
        <w:rPr>
          <w:lang w:val="en-US"/>
        </w:rPr>
      </w:pPr>
    </w:p>
    <w:p w14:paraId="07E762EB" w14:textId="77777777" w:rsidR="001973C4" w:rsidRPr="001973C4" w:rsidRDefault="001973C4" w:rsidP="001973C4">
      <w:pPr>
        <w:rPr>
          <w:lang w:val="en-US"/>
        </w:rPr>
      </w:pPr>
    </w:p>
    <w:p w14:paraId="2377027F" w14:textId="77777777" w:rsidR="00E20283" w:rsidRPr="00644B88"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rPr>
        <w:lastRenderedPageBreak/>
        <w:drawing>
          <wp:inline distT="0" distB="0" distL="0" distR="0" wp14:anchorId="7FD9BD1A" wp14:editId="4C5AF126">
            <wp:extent cx="6324600" cy="3019174"/>
            <wp:effectExtent l="0" t="0" r="0" b="0"/>
            <wp:docPr id="4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srcRect/>
                    <a:stretch>
                      <a:fillRect/>
                    </a:stretch>
                  </pic:blipFill>
                  <pic:spPr bwMode="auto">
                    <a:xfrm>
                      <a:off x="0" y="0"/>
                      <a:ext cx="6344631" cy="3028736"/>
                    </a:xfrm>
                    <a:prstGeom prst="rect">
                      <a:avLst/>
                    </a:prstGeom>
                    <a:noFill/>
                    <a:ln w="9525">
                      <a:noFill/>
                      <a:miter lim="800000"/>
                      <a:headEnd/>
                      <a:tailEnd/>
                    </a:ln>
                  </pic:spPr>
                </pic:pic>
              </a:graphicData>
            </a:graphic>
          </wp:inline>
        </w:drawing>
      </w:r>
    </w:p>
    <w:p w14:paraId="4D4B631D" w14:textId="77777777" w:rsidR="00E20283"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rPr>
        <w:drawing>
          <wp:inline distT="0" distB="0" distL="0" distR="0" wp14:anchorId="14ABEBC0" wp14:editId="7C2CD1CD">
            <wp:extent cx="6172200" cy="3018675"/>
            <wp:effectExtent l="0" t="0" r="0" b="0"/>
            <wp:docPr id="4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srcRect/>
                    <a:stretch>
                      <a:fillRect/>
                    </a:stretch>
                  </pic:blipFill>
                  <pic:spPr bwMode="auto">
                    <a:xfrm>
                      <a:off x="0" y="0"/>
                      <a:ext cx="6197057" cy="3030832"/>
                    </a:xfrm>
                    <a:prstGeom prst="rect">
                      <a:avLst/>
                    </a:prstGeom>
                    <a:noFill/>
                    <a:ln w="9525">
                      <a:noFill/>
                      <a:miter lim="800000"/>
                      <a:headEnd/>
                      <a:tailEnd/>
                    </a:ln>
                  </pic:spPr>
                </pic:pic>
              </a:graphicData>
            </a:graphic>
          </wp:inline>
        </w:drawing>
      </w:r>
    </w:p>
    <w:p w14:paraId="42F1DEF3" w14:textId="77777777" w:rsidR="001973C4" w:rsidRPr="001973C4" w:rsidRDefault="001973C4" w:rsidP="001973C4">
      <w:pPr>
        <w:rPr>
          <w:lang w:val="en-US"/>
        </w:rPr>
      </w:pPr>
    </w:p>
    <w:p w14:paraId="22C6C57A" w14:textId="77777777" w:rsidR="00E20283"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rPr>
        <w:drawing>
          <wp:inline distT="0" distB="0" distL="0" distR="0" wp14:anchorId="1C8BA6C6" wp14:editId="59F355D2">
            <wp:extent cx="6155871" cy="2523490"/>
            <wp:effectExtent l="0" t="0" r="0" b="0"/>
            <wp:docPr id="4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a:srcRect/>
                    <a:stretch>
                      <a:fillRect/>
                    </a:stretch>
                  </pic:blipFill>
                  <pic:spPr bwMode="auto">
                    <a:xfrm>
                      <a:off x="0" y="0"/>
                      <a:ext cx="6181399" cy="2533955"/>
                    </a:xfrm>
                    <a:prstGeom prst="rect">
                      <a:avLst/>
                    </a:prstGeom>
                    <a:noFill/>
                    <a:ln w="9525">
                      <a:noFill/>
                      <a:miter lim="800000"/>
                      <a:headEnd/>
                      <a:tailEnd/>
                    </a:ln>
                  </pic:spPr>
                </pic:pic>
              </a:graphicData>
            </a:graphic>
          </wp:inline>
        </w:drawing>
      </w:r>
    </w:p>
    <w:p w14:paraId="0D04E7C8" w14:textId="77777777" w:rsidR="001973C4" w:rsidRPr="001973C4" w:rsidRDefault="001973C4" w:rsidP="001973C4">
      <w:pPr>
        <w:rPr>
          <w:lang w:val="en-US"/>
        </w:rPr>
      </w:pPr>
    </w:p>
    <w:p w14:paraId="24F6C0FA" w14:textId="77777777" w:rsidR="00E20283" w:rsidRPr="00644B88"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rPr>
        <w:drawing>
          <wp:inline distT="0" distB="0" distL="0" distR="0" wp14:anchorId="20AEA1E1" wp14:editId="286481A5">
            <wp:extent cx="6219454" cy="2133600"/>
            <wp:effectExtent l="0" t="0" r="0" b="0"/>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4"/>
                    <a:srcRect/>
                    <a:stretch>
                      <a:fillRect/>
                    </a:stretch>
                  </pic:blipFill>
                  <pic:spPr bwMode="auto">
                    <a:xfrm>
                      <a:off x="0" y="0"/>
                      <a:ext cx="6224978" cy="2135495"/>
                    </a:xfrm>
                    <a:prstGeom prst="rect">
                      <a:avLst/>
                    </a:prstGeom>
                    <a:noFill/>
                    <a:ln w="9525">
                      <a:noFill/>
                      <a:miter lim="800000"/>
                      <a:headEnd/>
                      <a:tailEnd/>
                    </a:ln>
                  </pic:spPr>
                </pic:pic>
              </a:graphicData>
            </a:graphic>
          </wp:inline>
        </w:drawing>
      </w:r>
    </w:p>
    <w:p w14:paraId="231F6E8C" w14:textId="77777777" w:rsidR="00E20283"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rPr>
        <w:drawing>
          <wp:inline distT="0" distB="0" distL="0" distR="0" wp14:anchorId="14C76C67" wp14:editId="70B4C145">
            <wp:extent cx="6257925" cy="2790702"/>
            <wp:effectExtent l="0" t="0" r="0" b="0"/>
            <wp:docPr id="4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a:srcRect/>
                    <a:stretch>
                      <a:fillRect/>
                    </a:stretch>
                  </pic:blipFill>
                  <pic:spPr bwMode="auto">
                    <a:xfrm>
                      <a:off x="0" y="0"/>
                      <a:ext cx="6274123" cy="2797925"/>
                    </a:xfrm>
                    <a:prstGeom prst="rect">
                      <a:avLst/>
                    </a:prstGeom>
                    <a:noFill/>
                    <a:ln w="9525">
                      <a:noFill/>
                      <a:miter lim="800000"/>
                      <a:headEnd/>
                      <a:tailEnd/>
                    </a:ln>
                  </pic:spPr>
                </pic:pic>
              </a:graphicData>
            </a:graphic>
          </wp:inline>
        </w:drawing>
      </w:r>
    </w:p>
    <w:p w14:paraId="02F9DCF0" w14:textId="77777777" w:rsidR="001973C4" w:rsidRPr="001973C4" w:rsidRDefault="001973C4" w:rsidP="001973C4">
      <w:pPr>
        <w:rPr>
          <w:lang w:val="en-US"/>
        </w:rPr>
      </w:pPr>
    </w:p>
    <w:p w14:paraId="4A9392DA" w14:textId="77777777" w:rsidR="00E20283"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rPr>
        <w:drawing>
          <wp:inline distT="0" distB="0" distL="0" distR="0" wp14:anchorId="4474FE51" wp14:editId="1E5E5F1F">
            <wp:extent cx="6281057" cy="2253615"/>
            <wp:effectExtent l="0" t="0" r="5715" b="0"/>
            <wp:docPr id="5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a:srcRect/>
                    <a:stretch>
                      <a:fillRect/>
                    </a:stretch>
                  </pic:blipFill>
                  <pic:spPr bwMode="auto">
                    <a:xfrm>
                      <a:off x="0" y="0"/>
                      <a:ext cx="6308078" cy="2263310"/>
                    </a:xfrm>
                    <a:prstGeom prst="rect">
                      <a:avLst/>
                    </a:prstGeom>
                    <a:noFill/>
                    <a:ln w="9525">
                      <a:noFill/>
                      <a:miter lim="800000"/>
                      <a:headEnd/>
                      <a:tailEnd/>
                    </a:ln>
                  </pic:spPr>
                </pic:pic>
              </a:graphicData>
            </a:graphic>
          </wp:inline>
        </w:drawing>
      </w:r>
    </w:p>
    <w:p w14:paraId="6AD57B68" w14:textId="77777777" w:rsidR="001973C4" w:rsidRPr="001973C4" w:rsidRDefault="001973C4" w:rsidP="001973C4">
      <w:pPr>
        <w:rPr>
          <w:lang w:val="en-US"/>
        </w:rPr>
      </w:pPr>
    </w:p>
    <w:p w14:paraId="6738A121" w14:textId="77777777" w:rsidR="00E20283" w:rsidRPr="00644B88"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rPr>
        <w:lastRenderedPageBreak/>
        <w:drawing>
          <wp:inline distT="0" distB="0" distL="0" distR="0" wp14:anchorId="481210C8" wp14:editId="10995600">
            <wp:extent cx="6257925" cy="1990671"/>
            <wp:effectExtent l="0" t="0" r="0" b="0"/>
            <wp:docPr id="54"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7"/>
                    <a:srcRect/>
                    <a:stretch>
                      <a:fillRect/>
                    </a:stretch>
                  </pic:blipFill>
                  <pic:spPr bwMode="auto">
                    <a:xfrm>
                      <a:off x="0" y="0"/>
                      <a:ext cx="6283566" cy="1998827"/>
                    </a:xfrm>
                    <a:prstGeom prst="rect">
                      <a:avLst/>
                    </a:prstGeom>
                    <a:noFill/>
                    <a:ln w="9525">
                      <a:noFill/>
                      <a:miter lim="800000"/>
                      <a:headEnd/>
                      <a:tailEnd/>
                    </a:ln>
                  </pic:spPr>
                </pic:pic>
              </a:graphicData>
            </a:graphic>
          </wp:inline>
        </w:drawing>
      </w:r>
    </w:p>
    <w:p w14:paraId="60F21EF7" w14:textId="77777777" w:rsidR="00E20283"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rPr>
        <w:drawing>
          <wp:inline distT="0" distB="0" distL="0" distR="0" wp14:anchorId="3353F73B" wp14:editId="747FB686">
            <wp:extent cx="6210218" cy="2819400"/>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srcRect/>
                    <a:stretch>
                      <a:fillRect/>
                    </a:stretch>
                  </pic:blipFill>
                  <pic:spPr bwMode="auto">
                    <a:xfrm>
                      <a:off x="0" y="0"/>
                      <a:ext cx="6228532" cy="2827714"/>
                    </a:xfrm>
                    <a:prstGeom prst="rect">
                      <a:avLst/>
                    </a:prstGeom>
                    <a:noFill/>
                    <a:ln w="9525">
                      <a:noFill/>
                      <a:miter lim="800000"/>
                      <a:headEnd/>
                      <a:tailEnd/>
                    </a:ln>
                  </pic:spPr>
                </pic:pic>
              </a:graphicData>
            </a:graphic>
          </wp:inline>
        </w:drawing>
      </w:r>
    </w:p>
    <w:p w14:paraId="36A118F8" w14:textId="77777777" w:rsidR="001973C4" w:rsidRPr="001973C4" w:rsidRDefault="001973C4" w:rsidP="001973C4">
      <w:pPr>
        <w:rPr>
          <w:lang w:val="en-US"/>
        </w:rPr>
      </w:pPr>
    </w:p>
    <w:p w14:paraId="4B33B5A7" w14:textId="77777777" w:rsidR="00E20283"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rPr>
        <w:drawing>
          <wp:inline distT="0" distB="0" distL="0" distR="0" wp14:anchorId="3936BCC3" wp14:editId="26F5AB93">
            <wp:extent cx="6166757" cy="2318385"/>
            <wp:effectExtent l="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srcRect/>
                    <a:stretch>
                      <a:fillRect/>
                    </a:stretch>
                  </pic:blipFill>
                  <pic:spPr bwMode="auto">
                    <a:xfrm>
                      <a:off x="0" y="0"/>
                      <a:ext cx="6176736" cy="2322137"/>
                    </a:xfrm>
                    <a:prstGeom prst="rect">
                      <a:avLst/>
                    </a:prstGeom>
                    <a:noFill/>
                    <a:ln w="9525">
                      <a:noFill/>
                      <a:miter lim="800000"/>
                      <a:headEnd/>
                      <a:tailEnd/>
                    </a:ln>
                  </pic:spPr>
                </pic:pic>
              </a:graphicData>
            </a:graphic>
          </wp:inline>
        </w:drawing>
      </w:r>
    </w:p>
    <w:p w14:paraId="2CF43719" w14:textId="77777777" w:rsidR="001973C4" w:rsidRPr="001973C4" w:rsidRDefault="001973C4" w:rsidP="001973C4">
      <w:pPr>
        <w:rPr>
          <w:lang w:val="en-US"/>
        </w:rPr>
      </w:pPr>
    </w:p>
    <w:p w14:paraId="43BC40A4" w14:textId="77777777" w:rsidR="00E20283" w:rsidRPr="00644B88"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rPr>
        <w:lastRenderedPageBreak/>
        <w:drawing>
          <wp:inline distT="0" distB="0" distL="0" distR="0" wp14:anchorId="523FBB1B" wp14:editId="4F9EE650">
            <wp:extent cx="6209665" cy="1790065"/>
            <wp:effectExtent l="0" t="0" r="635" b="635"/>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srcRect/>
                    <a:stretch>
                      <a:fillRect/>
                    </a:stretch>
                  </pic:blipFill>
                  <pic:spPr bwMode="auto">
                    <a:xfrm>
                      <a:off x="0" y="0"/>
                      <a:ext cx="6230021" cy="1795933"/>
                    </a:xfrm>
                    <a:prstGeom prst="rect">
                      <a:avLst/>
                    </a:prstGeom>
                    <a:noFill/>
                    <a:ln w="9525">
                      <a:noFill/>
                      <a:miter lim="800000"/>
                      <a:headEnd/>
                      <a:tailEnd/>
                    </a:ln>
                  </pic:spPr>
                </pic:pic>
              </a:graphicData>
            </a:graphic>
          </wp:inline>
        </w:drawing>
      </w:r>
    </w:p>
    <w:p w14:paraId="6E4286F0" w14:textId="77777777" w:rsidR="00E20283" w:rsidRPr="00644B88" w:rsidRDefault="00E20283" w:rsidP="00E20283">
      <w:pPr>
        <w:pStyle w:val="Bibliography"/>
        <w:ind w:left="720" w:hanging="720"/>
        <w:rPr>
          <w:rFonts w:ascii="Arial" w:hAnsi="Arial" w:cs="Arial"/>
          <w:noProof/>
          <w:sz w:val="22"/>
          <w:szCs w:val="22"/>
        </w:rPr>
      </w:pPr>
    </w:p>
    <w:p w14:paraId="090D7B92" w14:textId="2808A22E" w:rsidR="00E20283" w:rsidRPr="00644B88" w:rsidRDefault="00E20283" w:rsidP="00E20283">
      <w:pPr>
        <w:pStyle w:val="Bibliography"/>
        <w:ind w:left="720" w:hanging="720"/>
        <w:rPr>
          <w:rFonts w:ascii="Arial" w:hAnsi="Arial" w:cs="Arial"/>
          <w:noProof/>
          <w:sz w:val="22"/>
          <w:szCs w:val="22"/>
        </w:rPr>
      </w:pPr>
      <w:r w:rsidRPr="00644B88">
        <w:rPr>
          <w:rFonts w:ascii="Arial" w:hAnsi="Arial" w:cs="Arial"/>
          <w:b/>
          <w:noProof/>
          <w:sz w:val="22"/>
          <w:szCs w:val="22"/>
        </w:rPr>
        <w:drawing>
          <wp:inline distT="0" distB="0" distL="0" distR="0" wp14:anchorId="17B33DBD" wp14:editId="1CE26D36">
            <wp:extent cx="6057900" cy="260013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1"/>
                    <a:srcRect/>
                    <a:stretch>
                      <a:fillRect/>
                    </a:stretch>
                  </pic:blipFill>
                  <pic:spPr bwMode="auto">
                    <a:xfrm>
                      <a:off x="0" y="0"/>
                      <a:ext cx="6087380" cy="2612785"/>
                    </a:xfrm>
                    <a:prstGeom prst="rect">
                      <a:avLst/>
                    </a:prstGeom>
                    <a:noFill/>
                    <a:ln w="9525">
                      <a:noFill/>
                      <a:miter lim="800000"/>
                      <a:headEnd/>
                      <a:tailEnd/>
                    </a:ln>
                  </pic:spPr>
                </pic:pic>
              </a:graphicData>
            </a:graphic>
          </wp:inline>
        </w:drawing>
      </w:r>
    </w:p>
    <w:p w14:paraId="21D87633" w14:textId="77777777" w:rsidR="00E20283" w:rsidRPr="00644B88" w:rsidRDefault="00E20283" w:rsidP="00B91B0C">
      <w:pPr>
        <w:jc w:val="both"/>
        <w:rPr>
          <w:rFonts w:ascii="Arial" w:hAnsi="Arial" w:cs="Arial"/>
        </w:rPr>
      </w:pPr>
    </w:p>
    <w:p w14:paraId="73339B27" w14:textId="77777777" w:rsidR="00B91B0C" w:rsidRDefault="00B91B0C" w:rsidP="000D035F">
      <w:pPr>
        <w:ind w:left="1418" w:hanging="1058"/>
        <w:jc w:val="both"/>
        <w:rPr>
          <w:rFonts w:ascii="Arial" w:hAnsi="Arial" w:cs="Arial"/>
        </w:rPr>
      </w:pPr>
    </w:p>
    <w:p w14:paraId="765A3121" w14:textId="77777777" w:rsidR="001973C4" w:rsidRDefault="001973C4" w:rsidP="000D035F">
      <w:pPr>
        <w:ind w:left="1418" w:hanging="1058"/>
        <w:jc w:val="both"/>
        <w:rPr>
          <w:rFonts w:ascii="Arial" w:hAnsi="Arial" w:cs="Arial"/>
        </w:rPr>
      </w:pPr>
    </w:p>
    <w:p w14:paraId="2C37CFE9" w14:textId="77777777" w:rsidR="001973C4" w:rsidRDefault="001973C4" w:rsidP="000D035F">
      <w:pPr>
        <w:ind w:left="1418" w:hanging="1058"/>
        <w:jc w:val="both"/>
        <w:rPr>
          <w:rFonts w:ascii="Arial" w:hAnsi="Arial" w:cs="Arial"/>
        </w:rPr>
      </w:pPr>
    </w:p>
    <w:p w14:paraId="6F02640B" w14:textId="77777777" w:rsidR="001973C4" w:rsidRDefault="001973C4" w:rsidP="000D035F">
      <w:pPr>
        <w:ind w:left="1418" w:hanging="1058"/>
        <w:jc w:val="both"/>
        <w:rPr>
          <w:rFonts w:ascii="Arial" w:hAnsi="Arial" w:cs="Arial"/>
        </w:rPr>
      </w:pPr>
    </w:p>
    <w:p w14:paraId="244C4D73" w14:textId="77777777" w:rsidR="001973C4" w:rsidRDefault="001973C4" w:rsidP="000D035F">
      <w:pPr>
        <w:ind w:left="1418" w:hanging="1058"/>
        <w:jc w:val="both"/>
        <w:rPr>
          <w:rFonts w:ascii="Arial" w:hAnsi="Arial" w:cs="Arial"/>
        </w:rPr>
      </w:pPr>
    </w:p>
    <w:p w14:paraId="30E0D861" w14:textId="77777777" w:rsidR="001973C4" w:rsidRDefault="001973C4" w:rsidP="000D035F">
      <w:pPr>
        <w:ind w:left="1418" w:hanging="1058"/>
        <w:jc w:val="both"/>
        <w:rPr>
          <w:rFonts w:ascii="Arial" w:hAnsi="Arial" w:cs="Arial"/>
        </w:rPr>
      </w:pPr>
    </w:p>
    <w:p w14:paraId="08C56D56" w14:textId="77777777" w:rsidR="001973C4" w:rsidRDefault="001973C4" w:rsidP="000D035F">
      <w:pPr>
        <w:ind w:left="1418" w:hanging="1058"/>
        <w:jc w:val="both"/>
        <w:rPr>
          <w:rFonts w:ascii="Arial" w:hAnsi="Arial" w:cs="Arial"/>
        </w:rPr>
      </w:pPr>
    </w:p>
    <w:p w14:paraId="35702BD2" w14:textId="77777777" w:rsidR="001973C4" w:rsidRDefault="001973C4" w:rsidP="000D035F">
      <w:pPr>
        <w:ind w:left="1418" w:hanging="1058"/>
        <w:jc w:val="both"/>
        <w:rPr>
          <w:rFonts w:ascii="Arial" w:hAnsi="Arial" w:cs="Arial"/>
        </w:rPr>
      </w:pPr>
    </w:p>
    <w:p w14:paraId="6750BA5C" w14:textId="77777777" w:rsidR="001973C4" w:rsidRDefault="001973C4" w:rsidP="000D035F">
      <w:pPr>
        <w:ind w:left="1418" w:hanging="1058"/>
        <w:jc w:val="both"/>
        <w:rPr>
          <w:rFonts w:ascii="Arial" w:hAnsi="Arial" w:cs="Arial"/>
        </w:rPr>
      </w:pPr>
    </w:p>
    <w:p w14:paraId="65EC3A09" w14:textId="77777777" w:rsidR="001973C4" w:rsidRDefault="001973C4" w:rsidP="000D035F">
      <w:pPr>
        <w:ind w:left="1418" w:hanging="1058"/>
        <w:jc w:val="both"/>
        <w:rPr>
          <w:rFonts w:ascii="Arial" w:hAnsi="Arial" w:cs="Arial"/>
        </w:rPr>
      </w:pPr>
    </w:p>
    <w:p w14:paraId="4110D293" w14:textId="77777777" w:rsidR="001973C4" w:rsidRDefault="001973C4" w:rsidP="000D035F">
      <w:pPr>
        <w:ind w:left="1418" w:hanging="1058"/>
        <w:jc w:val="both"/>
        <w:rPr>
          <w:rFonts w:ascii="Arial" w:hAnsi="Arial" w:cs="Arial"/>
        </w:rPr>
      </w:pPr>
    </w:p>
    <w:p w14:paraId="3C597C3B" w14:textId="77777777" w:rsidR="00B06E60" w:rsidRDefault="00B06E60" w:rsidP="000D035F">
      <w:pPr>
        <w:ind w:left="1418" w:hanging="1058"/>
        <w:jc w:val="both"/>
        <w:rPr>
          <w:rFonts w:ascii="Arial" w:hAnsi="Arial" w:cs="Arial"/>
        </w:rPr>
      </w:pPr>
    </w:p>
    <w:p w14:paraId="7ECC1C27" w14:textId="77777777" w:rsidR="00B06E60" w:rsidRDefault="00B06E60" w:rsidP="000D035F">
      <w:pPr>
        <w:ind w:left="1418" w:hanging="1058"/>
        <w:jc w:val="both"/>
        <w:rPr>
          <w:rFonts w:ascii="Arial" w:hAnsi="Arial" w:cs="Arial"/>
        </w:rPr>
      </w:pPr>
    </w:p>
    <w:p w14:paraId="5F398A89" w14:textId="77777777" w:rsidR="00B06E60" w:rsidRDefault="00B06E60" w:rsidP="000D035F">
      <w:pPr>
        <w:ind w:left="1418" w:hanging="1058"/>
        <w:jc w:val="both"/>
        <w:rPr>
          <w:rFonts w:ascii="Arial" w:hAnsi="Arial" w:cs="Arial"/>
        </w:rPr>
      </w:pPr>
    </w:p>
    <w:p w14:paraId="1FFEC63E" w14:textId="77777777" w:rsidR="00B06E60" w:rsidRDefault="00B06E60" w:rsidP="000D035F">
      <w:pPr>
        <w:ind w:left="1418" w:hanging="1058"/>
        <w:jc w:val="both"/>
        <w:rPr>
          <w:rFonts w:ascii="Arial" w:hAnsi="Arial" w:cs="Arial"/>
        </w:rPr>
      </w:pPr>
    </w:p>
    <w:p w14:paraId="29513284" w14:textId="77777777" w:rsidR="00B06E60" w:rsidRDefault="00B06E60" w:rsidP="000D035F">
      <w:pPr>
        <w:ind w:left="1418" w:hanging="1058"/>
        <w:jc w:val="both"/>
        <w:rPr>
          <w:rFonts w:ascii="Arial" w:hAnsi="Arial" w:cs="Arial"/>
        </w:rPr>
      </w:pPr>
    </w:p>
    <w:p w14:paraId="7B4EA22E" w14:textId="77777777" w:rsidR="00B06E60" w:rsidRDefault="00B06E60" w:rsidP="000D035F">
      <w:pPr>
        <w:ind w:left="1418" w:hanging="1058"/>
        <w:jc w:val="both"/>
        <w:rPr>
          <w:rFonts w:ascii="Arial" w:hAnsi="Arial" w:cs="Arial"/>
        </w:rPr>
      </w:pPr>
    </w:p>
    <w:p w14:paraId="1DE4536F" w14:textId="77777777" w:rsidR="00B06E60" w:rsidRDefault="00B06E60" w:rsidP="000D035F">
      <w:pPr>
        <w:ind w:left="1418" w:hanging="1058"/>
        <w:jc w:val="both"/>
        <w:rPr>
          <w:rFonts w:ascii="Arial" w:hAnsi="Arial" w:cs="Arial"/>
        </w:rPr>
      </w:pPr>
    </w:p>
    <w:p w14:paraId="498CCD26" w14:textId="77777777" w:rsidR="00B06E60" w:rsidRDefault="00B06E60" w:rsidP="000D035F">
      <w:pPr>
        <w:ind w:left="1418" w:hanging="1058"/>
        <w:jc w:val="both"/>
        <w:rPr>
          <w:rFonts w:ascii="Arial" w:hAnsi="Arial" w:cs="Arial"/>
        </w:rPr>
      </w:pPr>
    </w:p>
    <w:p w14:paraId="50A67AE1" w14:textId="77777777" w:rsidR="001973C4" w:rsidRDefault="001973C4" w:rsidP="000D035F">
      <w:pPr>
        <w:ind w:left="1418" w:hanging="1058"/>
        <w:jc w:val="both"/>
        <w:rPr>
          <w:rFonts w:ascii="Arial" w:hAnsi="Arial" w:cs="Arial"/>
        </w:rPr>
      </w:pPr>
    </w:p>
    <w:p w14:paraId="271EC223" w14:textId="77777777" w:rsidR="001973C4" w:rsidRDefault="001973C4" w:rsidP="000D035F">
      <w:pPr>
        <w:ind w:left="1418" w:hanging="1058"/>
        <w:jc w:val="both"/>
        <w:rPr>
          <w:rFonts w:ascii="Arial" w:hAnsi="Arial" w:cs="Arial"/>
        </w:rPr>
      </w:pPr>
    </w:p>
    <w:p w14:paraId="459A7D53" w14:textId="77777777" w:rsidR="001973C4" w:rsidRDefault="001973C4" w:rsidP="000D035F">
      <w:pPr>
        <w:ind w:left="1418" w:hanging="1058"/>
        <w:jc w:val="both"/>
        <w:rPr>
          <w:rFonts w:ascii="Arial" w:hAnsi="Arial" w:cs="Arial"/>
        </w:rPr>
      </w:pPr>
    </w:p>
    <w:p w14:paraId="2D125D55" w14:textId="77777777" w:rsidR="001973C4" w:rsidRDefault="001973C4" w:rsidP="000D035F">
      <w:pPr>
        <w:ind w:left="1418" w:hanging="1058"/>
        <w:jc w:val="both"/>
        <w:rPr>
          <w:rFonts w:ascii="Arial" w:hAnsi="Arial" w:cs="Arial"/>
        </w:rPr>
      </w:pPr>
    </w:p>
    <w:p w14:paraId="65C58410" w14:textId="77777777" w:rsidR="001973C4" w:rsidRPr="00735995" w:rsidRDefault="001973C4" w:rsidP="001973C4">
      <w:pPr>
        <w:pStyle w:val="Title"/>
        <w:jc w:val="center"/>
        <w:rPr>
          <w:rFonts w:ascii="Arial" w:hAnsi="Arial" w:cs="Arial"/>
          <w:b/>
          <w:bCs/>
          <w:sz w:val="22"/>
          <w:szCs w:val="22"/>
        </w:rPr>
      </w:pPr>
      <w:r w:rsidRPr="00735995">
        <w:rPr>
          <w:rFonts w:ascii="Arial" w:hAnsi="Arial" w:cs="Arial"/>
          <w:b/>
          <w:bCs/>
          <w:sz w:val="22"/>
          <w:szCs w:val="22"/>
        </w:rPr>
        <w:t>Appendix B: Sample Data Logs and Operating Cost Comparison</w:t>
      </w:r>
    </w:p>
    <w:p w14:paraId="6568554B" w14:textId="77777777" w:rsidR="001973C4" w:rsidRPr="00735995" w:rsidRDefault="001973C4" w:rsidP="001973C4">
      <w:pPr>
        <w:rPr>
          <w:rFonts w:ascii="Arial" w:hAnsi="Arial" w:cs="Arial"/>
        </w:rPr>
      </w:pPr>
    </w:p>
    <w:p w14:paraId="6E9D0545" w14:textId="77777777" w:rsidR="001973C4" w:rsidRPr="00735995" w:rsidRDefault="001973C4" w:rsidP="001973C4">
      <w:pPr>
        <w:rPr>
          <w:rFonts w:ascii="Arial" w:hAnsi="Arial" w:cs="Arial"/>
          <w:b/>
          <w:bCs/>
        </w:rPr>
      </w:pPr>
      <w:r w:rsidRPr="00735995">
        <w:rPr>
          <w:rFonts w:ascii="Arial" w:hAnsi="Arial" w:cs="Arial"/>
          <w:b/>
          <w:bCs/>
        </w:rPr>
        <w:t>B1. Sample Environmental Data Logs (Day 1–21)</w:t>
      </w:r>
    </w:p>
    <w:p w14:paraId="18E01EE8" w14:textId="77777777" w:rsidR="001973C4" w:rsidRPr="00735995" w:rsidRDefault="001973C4" w:rsidP="001973C4">
      <w:pPr>
        <w:rPr>
          <w:rFonts w:ascii="Arial" w:hAnsi="Arial" w:cs="Arial"/>
        </w:rPr>
      </w:pPr>
      <w:r w:rsidRPr="00735995">
        <w:rPr>
          <w:rFonts w:ascii="Arial" w:hAnsi="Arial" w:cs="Arial"/>
        </w:rPr>
        <w:t>Temperature (°C) and Relative Humidity (RH%) recorded twice daily</w:t>
      </w:r>
    </w:p>
    <w:tbl>
      <w:tblPr>
        <w:tblW w:w="5000" w:type="pct"/>
        <w:tblBorders>
          <w:top w:val="single" w:sz="4" w:space="0" w:color="auto"/>
          <w:bottom w:val="single" w:sz="4" w:space="0" w:color="auto"/>
        </w:tblBorders>
        <w:tblLook w:val="04A0" w:firstRow="1" w:lastRow="0" w:firstColumn="1" w:lastColumn="0" w:noHBand="0" w:noVBand="1"/>
      </w:tblPr>
      <w:tblGrid>
        <w:gridCol w:w="647"/>
        <w:gridCol w:w="2260"/>
        <w:gridCol w:w="2247"/>
        <w:gridCol w:w="1942"/>
        <w:gridCol w:w="1930"/>
      </w:tblGrid>
      <w:tr w:rsidR="001973C4" w:rsidRPr="00735995" w14:paraId="19F2B97E" w14:textId="77777777" w:rsidTr="001973C4">
        <w:tc>
          <w:tcPr>
            <w:tcW w:w="358" w:type="pct"/>
            <w:tcBorders>
              <w:top w:val="single" w:sz="4" w:space="0" w:color="auto"/>
              <w:bottom w:val="single" w:sz="4" w:space="0" w:color="auto"/>
            </w:tcBorders>
          </w:tcPr>
          <w:p w14:paraId="690E610D" w14:textId="77777777" w:rsidR="001973C4" w:rsidRPr="00735995" w:rsidRDefault="001973C4" w:rsidP="00DC4939">
            <w:pPr>
              <w:spacing w:after="0"/>
              <w:rPr>
                <w:rFonts w:ascii="Arial" w:hAnsi="Arial" w:cs="Arial"/>
                <w:b/>
                <w:bCs/>
              </w:rPr>
            </w:pPr>
            <w:r w:rsidRPr="00735995">
              <w:rPr>
                <w:rFonts w:ascii="Arial" w:hAnsi="Arial" w:cs="Arial"/>
                <w:b/>
                <w:bCs/>
              </w:rPr>
              <w:t>Day</w:t>
            </w:r>
          </w:p>
        </w:tc>
        <w:tc>
          <w:tcPr>
            <w:tcW w:w="1252" w:type="pct"/>
            <w:tcBorders>
              <w:top w:val="single" w:sz="4" w:space="0" w:color="auto"/>
              <w:bottom w:val="single" w:sz="4" w:space="0" w:color="auto"/>
            </w:tcBorders>
          </w:tcPr>
          <w:p w14:paraId="67AE2775" w14:textId="77777777" w:rsidR="001973C4" w:rsidRPr="00735995" w:rsidRDefault="001973C4" w:rsidP="00DC4939">
            <w:pPr>
              <w:spacing w:after="0"/>
              <w:rPr>
                <w:rFonts w:ascii="Arial" w:hAnsi="Arial" w:cs="Arial"/>
                <w:b/>
                <w:bCs/>
              </w:rPr>
            </w:pPr>
            <w:r w:rsidRPr="00735995">
              <w:rPr>
                <w:rFonts w:ascii="Arial" w:hAnsi="Arial" w:cs="Arial"/>
                <w:b/>
                <w:bCs/>
              </w:rPr>
              <w:t>Morning Temp (°C)</w:t>
            </w:r>
          </w:p>
        </w:tc>
        <w:tc>
          <w:tcPr>
            <w:tcW w:w="1245" w:type="pct"/>
            <w:tcBorders>
              <w:top w:val="single" w:sz="4" w:space="0" w:color="auto"/>
              <w:bottom w:val="single" w:sz="4" w:space="0" w:color="auto"/>
            </w:tcBorders>
          </w:tcPr>
          <w:p w14:paraId="1F2C9763" w14:textId="77777777" w:rsidR="001973C4" w:rsidRPr="00735995" w:rsidRDefault="001973C4" w:rsidP="00DC4939">
            <w:pPr>
              <w:spacing w:after="0"/>
              <w:rPr>
                <w:rFonts w:ascii="Arial" w:hAnsi="Arial" w:cs="Arial"/>
                <w:b/>
                <w:bCs/>
              </w:rPr>
            </w:pPr>
            <w:r w:rsidRPr="00735995">
              <w:rPr>
                <w:rFonts w:ascii="Arial" w:hAnsi="Arial" w:cs="Arial"/>
                <w:b/>
                <w:bCs/>
              </w:rPr>
              <w:t>Evening Temp (°C)</w:t>
            </w:r>
          </w:p>
        </w:tc>
        <w:tc>
          <w:tcPr>
            <w:tcW w:w="1076" w:type="pct"/>
            <w:tcBorders>
              <w:top w:val="single" w:sz="4" w:space="0" w:color="auto"/>
              <w:bottom w:val="single" w:sz="4" w:space="0" w:color="auto"/>
            </w:tcBorders>
          </w:tcPr>
          <w:p w14:paraId="0CB86950" w14:textId="77777777" w:rsidR="001973C4" w:rsidRPr="00735995" w:rsidRDefault="001973C4" w:rsidP="00DC4939">
            <w:pPr>
              <w:spacing w:after="0"/>
              <w:rPr>
                <w:rFonts w:ascii="Arial" w:hAnsi="Arial" w:cs="Arial"/>
                <w:b/>
                <w:bCs/>
              </w:rPr>
            </w:pPr>
            <w:r w:rsidRPr="00735995">
              <w:rPr>
                <w:rFonts w:ascii="Arial" w:hAnsi="Arial" w:cs="Arial"/>
                <w:b/>
                <w:bCs/>
              </w:rPr>
              <w:t>Morning RH (%)</w:t>
            </w:r>
          </w:p>
        </w:tc>
        <w:tc>
          <w:tcPr>
            <w:tcW w:w="1069" w:type="pct"/>
            <w:tcBorders>
              <w:top w:val="single" w:sz="4" w:space="0" w:color="auto"/>
              <w:bottom w:val="single" w:sz="4" w:space="0" w:color="auto"/>
            </w:tcBorders>
          </w:tcPr>
          <w:p w14:paraId="19ACEC52" w14:textId="77777777" w:rsidR="001973C4" w:rsidRPr="00735995" w:rsidRDefault="001973C4" w:rsidP="00DC4939">
            <w:pPr>
              <w:spacing w:after="0"/>
              <w:rPr>
                <w:rFonts w:ascii="Arial" w:hAnsi="Arial" w:cs="Arial"/>
                <w:b/>
                <w:bCs/>
              </w:rPr>
            </w:pPr>
            <w:r w:rsidRPr="00735995">
              <w:rPr>
                <w:rFonts w:ascii="Arial" w:hAnsi="Arial" w:cs="Arial"/>
                <w:b/>
                <w:bCs/>
              </w:rPr>
              <w:t>Evening RH (%)</w:t>
            </w:r>
          </w:p>
        </w:tc>
      </w:tr>
      <w:tr w:rsidR="001973C4" w:rsidRPr="00735995" w14:paraId="4CA0A059" w14:textId="77777777" w:rsidTr="001973C4">
        <w:tc>
          <w:tcPr>
            <w:tcW w:w="358" w:type="pct"/>
            <w:tcBorders>
              <w:top w:val="single" w:sz="4" w:space="0" w:color="auto"/>
            </w:tcBorders>
          </w:tcPr>
          <w:p w14:paraId="0FC2D6FE" w14:textId="77777777" w:rsidR="001973C4" w:rsidRPr="00735995" w:rsidRDefault="001973C4" w:rsidP="00DC4939">
            <w:pPr>
              <w:spacing w:after="0"/>
              <w:rPr>
                <w:rFonts w:ascii="Arial" w:hAnsi="Arial" w:cs="Arial"/>
              </w:rPr>
            </w:pPr>
            <w:r w:rsidRPr="00735995">
              <w:rPr>
                <w:rFonts w:ascii="Arial" w:hAnsi="Arial" w:cs="Arial"/>
              </w:rPr>
              <w:t>1</w:t>
            </w:r>
          </w:p>
        </w:tc>
        <w:tc>
          <w:tcPr>
            <w:tcW w:w="1252" w:type="pct"/>
            <w:tcBorders>
              <w:top w:val="single" w:sz="4" w:space="0" w:color="auto"/>
            </w:tcBorders>
          </w:tcPr>
          <w:p w14:paraId="40BE74F0" w14:textId="77777777" w:rsidR="001973C4" w:rsidRPr="00735995" w:rsidRDefault="001973C4" w:rsidP="00DC4939">
            <w:pPr>
              <w:spacing w:after="0"/>
              <w:rPr>
                <w:rFonts w:ascii="Arial" w:hAnsi="Arial" w:cs="Arial"/>
              </w:rPr>
            </w:pPr>
            <w:r w:rsidRPr="00735995">
              <w:rPr>
                <w:rFonts w:ascii="Arial" w:hAnsi="Arial" w:cs="Arial"/>
              </w:rPr>
              <w:t>36.5</w:t>
            </w:r>
          </w:p>
        </w:tc>
        <w:tc>
          <w:tcPr>
            <w:tcW w:w="1245" w:type="pct"/>
            <w:tcBorders>
              <w:top w:val="single" w:sz="4" w:space="0" w:color="auto"/>
            </w:tcBorders>
          </w:tcPr>
          <w:p w14:paraId="6598EA89" w14:textId="77777777" w:rsidR="001973C4" w:rsidRPr="00735995" w:rsidRDefault="001973C4" w:rsidP="00DC4939">
            <w:pPr>
              <w:spacing w:after="0"/>
              <w:rPr>
                <w:rFonts w:ascii="Arial" w:hAnsi="Arial" w:cs="Arial"/>
              </w:rPr>
            </w:pPr>
            <w:r w:rsidRPr="00735995">
              <w:rPr>
                <w:rFonts w:ascii="Arial" w:hAnsi="Arial" w:cs="Arial"/>
              </w:rPr>
              <w:t>37.2</w:t>
            </w:r>
          </w:p>
        </w:tc>
        <w:tc>
          <w:tcPr>
            <w:tcW w:w="1076" w:type="pct"/>
            <w:tcBorders>
              <w:top w:val="single" w:sz="4" w:space="0" w:color="auto"/>
            </w:tcBorders>
          </w:tcPr>
          <w:p w14:paraId="366A7152" w14:textId="77777777" w:rsidR="001973C4" w:rsidRPr="00735995" w:rsidRDefault="001973C4" w:rsidP="00DC4939">
            <w:pPr>
              <w:spacing w:after="0"/>
              <w:rPr>
                <w:rFonts w:ascii="Arial" w:hAnsi="Arial" w:cs="Arial"/>
              </w:rPr>
            </w:pPr>
            <w:r w:rsidRPr="00735995">
              <w:rPr>
                <w:rFonts w:ascii="Arial" w:hAnsi="Arial" w:cs="Arial"/>
              </w:rPr>
              <w:t>46</w:t>
            </w:r>
          </w:p>
        </w:tc>
        <w:tc>
          <w:tcPr>
            <w:tcW w:w="1069" w:type="pct"/>
            <w:tcBorders>
              <w:top w:val="single" w:sz="4" w:space="0" w:color="auto"/>
            </w:tcBorders>
          </w:tcPr>
          <w:p w14:paraId="2C8A31AE" w14:textId="77777777" w:rsidR="001973C4" w:rsidRPr="00735995" w:rsidRDefault="001973C4" w:rsidP="00DC4939">
            <w:pPr>
              <w:spacing w:after="0"/>
              <w:rPr>
                <w:rFonts w:ascii="Arial" w:hAnsi="Arial" w:cs="Arial"/>
              </w:rPr>
            </w:pPr>
            <w:r w:rsidRPr="00735995">
              <w:rPr>
                <w:rFonts w:ascii="Arial" w:hAnsi="Arial" w:cs="Arial"/>
              </w:rPr>
              <w:t>50</w:t>
            </w:r>
          </w:p>
        </w:tc>
      </w:tr>
      <w:tr w:rsidR="001973C4" w:rsidRPr="00735995" w14:paraId="48EC985F" w14:textId="77777777" w:rsidTr="001973C4">
        <w:tc>
          <w:tcPr>
            <w:tcW w:w="358" w:type="pct"/>
          </w:tcPr>
          <w:p w14:paraId="493462C1" w14:textId="77777777" w:rsidR="001973C4" w:rsidRPr="00735995" w:rsidRDefault="001973C4" w:rsidP="00DC4939">
            <w:pPr>
              <w:spacing w:after="0"/>
              <w:rPr>
                <w:rFonts w:ascii="Arial" w:hAnsi="Arial" w:cs="Arial"/>
              </w:rPr>
            </w:pPr>
            <w:r w:rsidRPr="00735995">
              <w:rPr>
                <w:rFonts w:ascii="Arial" w:hAnsi="Arial" w:cs="Arial"/>
              </w:rPr>
              <w:t>2</w:t>
            </w:r>
          </w:p>
        </w:tc>
        <w:tc>
          <w:tcPr>
            <w:tcW w:w="1252" w:type="pct"/>
          </w:tcPr>
          <w:p w14:paraId="79BD5995" w14:textId="77777777" w:rsidR="001973C4" w:rsidRPr="00735995" w:rsidRDefault="001973C4" w:rsidP="00DC4939">
            <w:pPr>
              <w:spacing w:after="0"/>
              <w:rPr>
                <w:rFonts w:ascii="Arial" w:hAnsi="Arial" w:cs="Arial"/>
              </w:rPr>
            </w:pPr>
            <w:r w:rsidRPr="00735995">
              <w:rPr>
                <w:rFonts w:ascii="Arial" w:hAnsi="Arial" w:cs="Arial"/>
              </w:rPr>
              <w:t>36.8</w:t>
            </w:r>
          </w:p>
        </w:tc>
        <w:tc>
          <w:tcPr>
            <w:tcW w:w="1245" w:type="pct"/>
          </w:tcPr>
          <w:p w14:paraId="7022904D" w14:textId="77777777" w:rsidR="001973C4" w:rsidRPr="00735995" w:rsidRDefault="001973C4" w:rsidP="00DC4939">
            <w:pPr>
              <w:spacing w:after="0"/>
              <w:rPr>
                <w:rFonts w:ascii="Arial" w:hAnsi="Arial" w:cs="Arial"/>
              </w:rPr>
            </w:pPr>
            <w:r w:rsidRPr="00735995">
              <w:rPr>
                <w:rFonts w:ascii="Arial" w:hAnsi="Arial" w:cs="Arial"/>
              </w:rPr>
              <w:t>37.3</w:t>
            </w:r>
          </w:p>
        </w:tc>
        <w:tc>
          <w:tcPr>
            <w:tcW w:w="1076" w:type="pct"/>
          </w:tcPr>
          <w:p w14:paraId="7906DED1" w14:textId="77777777" w:rsidR="001973C4" w:rsidRPr="00735995" w:rsidRDefault="001973C4" w:rsidP="00DC4939">
            <w:pPr>
              <w:spacing w:after="0"/>
              <w:rPr>
                <w:rFonts w:ascii="Arial" w:hAnsi="Arial" w:cs="Arial"/>
              </w:rPr>
            </w:pPr>
            <w:r w:rsidRPr="00735995">
              <w:rPr>
                <w:rFonts w:ascii="Arial" w:hAnsi="Arial" w:cs="Arial"/>
              </w:rPr>
              <w:t>47</w:t>
            </w:r>
          </w:p>
        </w:tc>
        <w:tc>
          <w:tcPr>
            <w:tcW w:w="1069" w:type="pct"/>
          </w:tcPr>
          <w:p w14:paraId="179EFA14" w14:textId="77777777" w:rsidR="001973C4" w:rsidRPr="00735995" w:rsidRDefault="001973C4" w:rsidP="00DC4939">
            <w:pPr>
              <w:spacing w:after="0"/>
              <w:rPr>
                <w:rFonts w:ascii="Arial" w:hAnsi="Arial" w:cs="Arial"/>
              </w:rPr>
            </w:pPr>
            <w:r w:rsidRPr="00735995">
              <w:rPr>
                <w:rFonts w:ascii="Arial" w:hAnsi="Arial" w:cs="Arial"/>
              </w:rPr>
              <w:t>51</w:t>
            </w:r>
          </w:p>
        </w:tc>
      </w:tr>
      <w:tr w:rsidR="001973C4" w:rsidRPr="00735995" w14:paraId="4CB90744" w14:textId="77777777" w:rsidTr="001973C4">
        <w:tc>
          <w:tcPr>
            <w:tcW w:w="358" w:type="pct"/>
          </w:tcPr>
          <w:p w14:paraId="379E5CD0" w14:textId="77777777" w:rsidR="001973C4" w:rsidRPr="00735995" w:rsidRDefault="001973C4" w:rsidP="00DC4939">
            <w:pPr>
              <w:spacing w:after="0"/>
              <w:rPr>
                <w:rFonts w:ascii="Arial" w:hAnsi="Arial" w:cs="Arial"/>
              </w:rPr>
            </w:pPr>
            <w:r w:rsidRPr="00735995">
              <w:rPr>
                <w:rFonts w:ascii="Arial" w:hAnsi="Arial" w:cs="Arial"/>
              </w:rPr>
              <w:t>3</w:t>
            </w:r>
          </w:p>
        </w:tc>
        <w:tc>
          <w:tcPr>
            <w:tcW w:w="1252" w:type="pct"/>
          </w:tcPr>
          <w:p w14:paraId="515B6B68" w14:textId="77777777" w:rsidR="001973C4" w:rsidRPr="00735995" w:rsidRDefault="001973C4" w:rsidP="00DC4939">
            <w:pPr>
              <w:spacing w:after="0"/>
              <w:rPr>
                <w:rFonts w:ascii="Arial" w:hAnsi="Arial" w:cs="Arial"/>
              </w:rPr>
            </w:pPr>
            <w:r w:rsidRPr="00735995">
              <w:rPr>
                <w:rFonts w:ascii="Arial" w:hAnsi="Arial" w:cs="Arial"/>
              </w:rPr>
              <w:t>36.6</w:t>
            </w:r>
          </w:p>
        </w:tc>
        <w:tc>
          <w:tcPr>
            <w:tcW w:w="1245" w:type="pct"/>
          </w:tcPr>
          <w:p w14:paraId="3B345870" w14:textId="77777777" w:rsidR="001973C4" w:rsidRPr="00735995" w:rsidRDefault="001973C4" w:rsidP="00DC4939">
            <w:pPr>
              <w:spacing w:after="0"/>
              <w:rPr>
                <w:rFonts w:ascii="Arial" w:hAnsi="Arial" w:cs="Arial"/>
              </w:rPr>
            </w:pPr>
            <w:r w:rsidRPr="00735995">
              <w:rPr>
                <w:rFonts w:ascii="Arial" w:hAnsi="Arial" w:cs="Arial"/>
              </w:rPr>
              <w:t>37.5</w:t>
            </w:r>
          </w:p>
        </w:tc>
        <w:tc>
          <w:tcPr>
            <w:tcW w:w="1076" w:type="pct"/>
          </w:tcPr>
          <w:p w14:paraId="62318A7D" w14:textId="77777777" w:rsidR="001973C4" w:rsidRPr="00735995" w:rsidRDefault="001973C4" w:rsidP="00DC4939">
            <w:pPr>
              <w:spacing w:after="0"/>
              <w:rPr>
                <w:rFonts w:ascii="Arial" w:hAnsi="Arial" w:cs="Arial"/>
              </w:rPr>
            </w:pPr>
            <w:r w:rsidRPr="00735995">
              <w:rPr>
                <w:rFonts w:ascii="Arial" w:hAnsi="Arial" w:cs="Arial"/>
              </w:rPr>
              <w:t>48</w:t>
            </w:r>
          </w:p>
        </w:tc>
        <w:tc>
          <w:tcPr>
            <w:tcW w:w="1069" w:type="pct"/>
          </w:tcPr>
          <w:p w14:paraId="219ADA65" w14:textId="77777777" w:rsidR="001973C4" w:rsidRPr="00735995" w:rsidRDefault="001973C4" w:rsidP="00DC4939">
            <w:pPr>
              <w:spacing w:after="0"/>
              <w:rPr>
                <w:rFonts w:ascii="Arial" w:hAnsi="Arial" w:cs="Arial"/>
              </w:rPr>
            </w:pPr>
            <w:r w:rsidRPr="00735995">
              <w:rPr>
                <w:rFonts w:ascii="Arial" w:hAnsi="Arial" w:cs="Arial"/>
              </w:rPr>
              <w:t>53</w:t>
            </w:r>
          </w:p>
        </w:tc>
      </w:tr>
      <w:tr w:rsidR="001973C4" w:rsidRPr="00735995" w14:paraId="2F7B5C8F" w14:textId="77777777" w:rsidTr="001973C4">
        <w:tc>
          <w:tcPr>
            <w:tcW w:w="358" w:type="pct"/>
          </w:tcPr>
          <w:p w14:paraId="7158ACD8" w14:textId="77777777" w:rsidR="001973C4" w:rsidRPr="00735995" w:rsidRDefault="001973C4" w:rsidP="00DC4939">
            <w:pPr>
              <w:spacing w:after="0"/>
              <w:rPr>
                <w:rFonts w:ascii="Arial" w:hAnsi="Arial" w:cs="Arial"/>
              </w:rPr>
            </w:pPr>
            <w:r w:rsidRPr="00735995">
              <w:rPr>
                <w:rFonts w:ascii="Arial" w:hAnsi="Arial" w:cs="Arial"/>
              </w:rPr>
              <w:t>4</w:t>
            </w:r>
          </w:p>
        </w:tc>
        <w:tc>
          <w:tcPr>
            <w:tcW w:w="1252" w:type="pct"/>
          </w:tcPr>
          <w:p w14:paraId="71EBBEF2" w14:textId="77777777" w:rsidR="001973C4" w:rsidRPr="00735995" w:rsidRDefault="001973C4" w:rsidP="00DC4939">
            <w:pPr>
              <w:spacing w:after="0"/>
              <w:rPr>
                <w:rFonts w:ascii="Arial" w:hAnsi="Arial" w:cs="Arial"/>
              </w:rPr>
            </w:pPr>
            <w:r w:rsidRPr="00735995">
              <w:rPr>
                <w:rFonts w:ascii="Arial" w:hAnsi="Arial" w:cs="Arial"/>
              </w:rPr>
              <w:t>36.4</w:t>
            </w:r>
          </w:p>
        </w:tc>
        <w:tc>
          <w:tcPr>
            <w:tcW w:w="1245" w:type="pct"/>
          </w:tcPr>
          <w:p w14:paraId="7C093A14" w14:textId="77777777" w:rsidR="001973C4" w:rsidRPr="00735995" w:rsidRDefault="001973C4" w:rsidP="00DC4939">
            <w:pPr>
              <w:spacing w:after="0"/>
              <w:rPr>
                <w:rFonts w:ascii="Arial" w:hAnsi="Arial" w:cs="Arial"/>
              </w:rPr>
            </w:pPr>
            <w:r w:rsidRPr="00735995">
              <w:rPr>
                <w:rFonts w:ascii="Arial" w:hAnsi="Arial" w:cs="Arial"/>
              </w:rPr>
              <w:t>37.0</w:t>
            </w:r>
          </w:p>
        </w:tc>
        <w:tc>
          <w:tcPr>
            <w:tcW w:w="1076" w:type="pct"/>
          </w:tcPr>
          <w:p w14:paraId="09060E53" w14:textId="77777777" w:rsidR="001973C4" w:rsidRPr="00735995" w:rsidRDefault="001973C4" w:rsidP="00DC4939">
            <w:pPr>
              <w:spacing w:after="0"/>
              <w:rPr>
                <w:rFonts w:ascii="Arial" w:hAnsi="Arial" w:cs="Arial"/>
              </w:rPr>
            </w:pPr>
            <w:r w:rsidRPr="00735995">
              <w:rPr>
                <w:rFonts w:ascii="Arial" w:hAnsi="Arial" w:cs="Arial"/>
              </w:rPr>
              <w:t>45</w:t>
            </w:r>
          </w:p>
        </w:tc>
        <w:tc>
          <w:tcPr>
            <w:tcW w:w="1069" w:type="pct"/>
          </w:tcPr>
          <w:p w14:paraId="48603FC6" w14:textId="77777777" w:rsidR="001973C4" w:rsidRPr="00735995" w:rsidRDefault="001973C4" w:rsidP="00DC4939">
            <w:pPr>
              <w:spacing w:after="0"/>
              <w:rPr>
                <w:rFonts w:ascii="Arial" w:hAnsi="Arial" w:cs="Arial"/>
              </w:rPr>
            </w:pPr>
            <w:r w:rsidRPr="00735995">
              <w:rPr>
                <w:rFonts w:ascii="Arial" w:hAnsi="Arial" w:cs="Arial"/>
              </w:rPr>
              <w:t>49</w:t>
            </w:r>
          </w:p>
        </w:tc>
      </w:tr>
      <w:tr w:rsidR="001973C4" w:rsidRPr="00735995" w14:paraId="2022FA4F" w14:textId="77777777" w:rsidTr="001973C4">
        <w:tc>
          <w:tcPr>
            <w:tcW w:w="358" w:type="pct"/>
          </w:tcPr>
          <w:p w14:paraId="2A9A9452" w14:textId="77777777" w:rsidR="001973C4" w:rsidRPr="00735995" w:rsidRDefault="001973C4" w:rsidP="00DC4939">
            <w:pPr>
              <w:spacing w:after="0"/>
              <w:rPr>
                <w:rFonts w:ascii="Arial" w:hAnsi="Arial" w:cs="Arial"/>
              </w:rPr>
            </w:pPr>
            <w:r w:rsidRPr="00735995">
              <w:rPr>
                <w:rFonts w:ascii="Arial" w:hAnsi="Arial" w:cs="Arial"/>
              </w:rPr>
              <w:t>5</w:t>
            </w:r>
          </w:p>
        </w:tc>
        <w:tc>
          <w:tcPr>
            <w:tcW w:w="1252" w:type="pct"/>
          </w:tcPr>
          <w:p w14:paraId="0738D460" w14:textId="77777777" w:rsidR="001973C4" w:rsidRPr="00735995" w:rsidRDefault="001973C4" w:rsidP="00DC4939">
            <w:pPr>
              <w:spacing w:after="0"/>
              <w:rPr>
                <w:rFonts w:ascii="Arial" w:hAnsi="Arial" w:cs="Arial"/>
              </w:rPr>
            </w:pPr>
            <w:r w:rsidRPr="00735995">
              <w:rPr>
                <w:rFonts w:ascii="Arial" w:hAnsi="Arial" w:cs="Arial"/>
              </w:rPr>
              <w:t>36.7</w:t>
            </w:r>
          </w:p>
        </w:tc>
        <w:tc>
          <w:tcPr>
            <w:tcW w:w="1245" w:type="pct"/>
          </w:tcPr>
          <w:p w14:paraId="2A381E66" w14:textId="77777777" w:rsidR="001973C4" w:rsidRPr="00735995" w:rsidRDefault="001973C4" w:rsidP="00DC4939">
            <w:pPr>
              <w:spacing w:after="0"/>
              <w:rPr>
                <w:rFonts w:ascii="Arial" w:hAnsi="Arial" w:cs="Arial"/>
              </w:rPr>
            </w:pPr>
            <w:r w:rsidRPr="00735995">
              <w:rPr>
                <w:rFonts w:ascii="Arial" w:hAnsi="Arial" w:cs="Arial"/>
              </w:rPr>
              <w:t>37.2</w:t>
            </w:r>
          </w:p>
        </w:tc>
        <w:tc>
          <w:tcPr>
            <w:tcW w:w="1076" w:type="pct"/>
          </w:tcPr>
          <w:p w14:paraId="45F2F962" w14:textId="77777777" w:rsidR="001973C4" w:rsidRPr="00735995" w:rsidRDefault="001973C4" w:rsidP="00DC4939">
            <w:pPr>
              <w:spacing w:after="0"/>
              <w:rPr>
                <w:rFonts w:ascii="Arial" w:hAnsi="Arial" w:cs="Arial"/>
              </w:rPr>
            </w:pPr>
            <w:r w:rsidRPr="00735995">
              <w:rPr>
                <w:rFonts w:ascii="Arial" w:hAnsi="Arial" w:cs="Arial"/>
              </w:rPr>
              <w:t>46</w:t>
            </w:r>
          </w:p>
        </w:tc>
        <w:tc>
          <w:tcPr>
            <w:tcW w:w="1069" w:type="pct"/>
          </w:tcPr>
          <w:p w14:paraId="155605A3" w14:textId="77777777" w:rsidR="001973C4" w:rsidRPr="00735995" w:rsidRDefault="001973C4" w:rsidP="00DC4939">
            <w:pPr>
              <w:spacing w:after="0"/>
              <w:rPr>
                <w:rFonts w:ascii="Arial" w:hAnsi="Arial" w:cs="Arial"/>
              </w:rPr>
            </w:pPr>
            <w:r w:rsidRPr="00735995">
              <w:rPr>
                <w:rFonts w:ascii="Arial" w:hAnsi="Arial" w:cs="Arial"/>
              </w:rPr>
              <w:t>50</w:t>
            </w:r>
          </w:p>
        </w:tc>
      </w:tr>
      <w:tr w:rsidR="001973C4" w:rsidRPr="00735995" w14:paraId="1AE3C44C" w14:textId="77777777" w:rsidTr="001973C4">
        <w:tc>
          <w:tcPr>
            <w:tcW w:w="358" w:type="pct"/>
          </w:tcPr>
          <w:p w14:paraId="78E97619" w14:textId="77777777" w:rsidR="001973C4" w:rsidRPr="00735995" w:rsidRDefault="001973C4" w:rsidP="00DC4939">
            <w:pPr>
              <w:spacing w:after="0"/>
              <w:rPr>
                <w:rFonts w:ascii="Arial" w:hAnsi="Arial" w:cs="Arial"/>
              </w:rPr>
            </w:pPr>
            <w:r w:rsidRPr="00735995">
              <w:rPr>
                <w:rFonts w:ascii="Arial" w:hAnsi="Arial" w:cs="Arial"/>
              </w:rPr>
              <w:t>6</w:t>
            </w:r>
          </w:p>
        </w:tc>
        <w:tc>
          <w:tcPr>
            <w:tcW w:w="1252" w:type="pct"/>
          </w:tcPr>
          <w:p w14:paraId="2F648F46" w14:textId="77777777" w:rsidR="001973C4" w:rsidRPr="00735995" w:rsidRDefault="001973C4" w:rsidP="00DC4939">
            <w:pPr>
              <w:spacing w:after="0"/>
              <w:rPr>
                <w:rFonts w:ascii="Arial" w:hAnsi="Arial" w:cs="Arial"/>
              </w:rPr>
            </w:pPr>
            <w:r w:rsidRPr="00735995">
              <w:rPr>
                <w:rFonts w:ascii="Arial" w:hAnsi="Arial" w:cs="Arial"/>
              </w:rPr>
              <w:t>36.9</w:t>
            </w:r>
          </w:p>
        </w:tc>
        <w:tc>
          <w:tcPr>
            <w:tcW w:w="1245" w:type="pct"/>
          </w:tcPr>
          <w:p w14:paraId="3FD94360" w14:textId="77777777" w:rsidR="001973C4" w:rsidRPr="00735995" w:rsidRDefault="001973C4" w:rsidP="00DC4939">
            <w:pPr>
              <w:spacing w:after="0"/>
              <w:rPr>
                <w:rFonts w:ascii="Arial" w:hAnsi="Arial" w:cs="Arial"/>
              </w:rPr>
            </w:pPr>
            <w:r w:rsidRPr="00735995">
              <w:rPr>
                <w:rFonts w:ascii="Arial" w:hAnsi="Arial" w:cs="Arial"/>
              </w:rPr>
              <w:t>37.4</w:t>
            </w:r>
          </w:p>
        </w:tc>
        <w:tc>
          <w:tcPr>
            <w:tcW w:w="1076" w:type="pct"/>
          </w:tcPr>
          <w:p w14:paraId="0CFA96A4" w14:textId="77777777" w:rsidR="001973C4" w:rsidRPr="00735995" w:rsidRDefault="001973C4" w:rsidP="00DC4939">
            <w:pPr>
              <w:spacing w:after="0"/>
              <w:rPr>
                <w:rFonts w:ascii="Arial" w:hAnsi="Arial" w:cs="Arial"/>
              </w:rPr>
            </w:pPr>
            <w:r w:rsidRPr="00735995">
              <w:rPr>
                <w:rFonts w:ascii="Arial" w:hAnsi="Arial" w:cs="Arial"/>
              </w:rPr>
              <w:t>47</w:t>
            </w:r>
          </w:p>
        </w:tc>
        <w:tc>
          <w:tcPr>
            <w:tcW w:w="1069" w:type="pct"/>
          </w:tcPr>
          <w:p w14:paraId="0471C01D" w14:textId="77777777" w:rsidR="001973C4" w:rsidRPr="00735995" w:rsidRDefault="001973C4" w:rsidP="00DC4939">
            <w:pPr>
              <w:spacing w:after="0"/>
              <w:rPr>
                <w:rFonts w:ascii="Arial" w:hAnsi="Arial" w:cs="Arial"/>
              </w:rPr>
            </w:pPr>
            <w:r w:rsidRPr="00735995">
              <w:rPr>
                <w:rFonts w:ascii="Arial" w:hAnsi="Arial" w:cs="Arial"/>
              </w:rPr>
              <w:t>52</w:t>
            </w:r>
          </w:p>
        </w:tc>
      </w:tr>
      <w:tr w:rsidR="001973C4" w:rsidRPr="00735995" w14:paraId="3E0A14A1" w14:textId="77777777" w:rsidTr="001973C4">
        <w:tc>
          <w:tcPr>
            <w:tcW w:w="358" w:type="pct"/>
          </w:tcPr>
          <w:p w14:paraId="2EEE4E15" w14:textId="77777777" w:rsidR="001973C4" w:rsidRPr="00735995" w:rsidRDefault="001973C4" w:rsidP="00DC4939">
            <w:pPr>
              <w:spacing w:after="0"/>
              <w:rPr>
                <w:rFonts w:ascii="Arial" w:hAnsi="Arial" w:cs="Arial"/>
              </w:rPr>
            </w:pPr>
            <w:r w:rsidRPr="00735995">
              <w:rPr>
                <w:rFonts w:ascii="Arial" w:hAnsi="Arial" w:cs="Arial"/>
              </w:rPr>
              <w:t>7</w:t>
            </w:r>
          </w:p>
        </w:tc>
        <w:tc>
          <w:tcPr>
            <w:tcW w:w="1252" w:type="pct"/>
          </w:tcPr>
          <w:p w14:paraId="0736577F" w14:textId="77777777" w:rsidR="001973C4" w:rsidRPr="00735995" w:rsidRDefault="001973C4" w:rsidP="00DC4939">
            <w:pPr>
              <w:spacing w:after="0"/>
              <w:rPr>
                <w:rFonts w:ascii="Arial" w:hAnsi="Arial" w:cs="Arial"/>
              </w:rPr>
            </w:pPr>
            <w:r w:rsidRPr="00735995">
              <w:rPr>
                <w:rFonts w:ascii="Arial" w:hAnsi="Arial" w:cs="Arial"/>
              </w:rPr>
              <w:t>36.5</w:t>
            </w:r>
          </w:p>
        </w:tc>
        <w:tc>
          <w:tcPr>
            <w:tcW w:w="1245" w:type="pct"/>
          </w:tcPr>
          <w:p w14:paraId="4AC74AC6" w14:textId="77777777" w:rsidR="001973C4" w:rsidRPr="00735995" w:rsidRDefault="001973C4" w:rsidP="00DC4939">
            <w:pPr>
              <w:spacing w:after="0"/>
              <w:rPr>
                <w:rFonts w:ascii="Arial" w:hAnsi="Arial" w:cs="Arial"/>
              </w:rPr>
            </w:pPr>
            <w:r w:rsidRPr="00735995">
              <w:rPr>
                <w:rFonts w:ascii="Arial" w:hAnsi="Arial" w:cs="Arial"/>
              </w:rPr>
              <w:t>37.1</w:t>
            </w:r>
          </w:p>
        </w:tc>
        <w:tc>
          <w:tcPr>
            <w:tcW w:w="1076" w:type="pct"/>
          </w:tcPr>
          <w:p w14:paraId="5A8C6B24" w14:textId="77777777" w:rsidR="001973C4" w:rsidRPr="00735995" w:rsidRDefault="001973C4" w:rsidP="00DC4939">
            <w:pPr>
              <w:spacing w:after="0"/>
              <w:rPr>
                <w:rFonts w:ascii="Arial" w:hAnsi="Arial" w:cs="Arial"/>
              </w:rPr>
            </w:pPr>
            <w:r w:rsidRPr="00735995">
              <w:rPr>
                <w:rFonts w:ascii="Arial" w:hAnsi="Arial" w:cs="Arial"/>
              </w:rPr>
              <w:t>46</w:t>
            </w:r>
          </w:p>
        </w:tc>
        <w:tc>
          <w:tcPr>
            <w:tcW w:w="1069" w:type="pct"/>
          </w:tcPr>
          <w:p w14:paraId="57F71C6B" w14:textId="77777777" w:rsidR="001973C4" w:rsidRPr="00735995" w:rsidRDefault="001973C4" w:rsidP="00DC4939">
            <w:pPr>
              <w:spacing w:after="0"/>
              <w:rPr>
                <w:rFonts w:ascii="Arial" w:hAnsi="Arial" w:cs="Arial"/>
              </w:rPr>
            </w:pPr>
            <w:r w:rsidRPr="00735995">
              <w:rPr>
                <w:rFonts w:ascii="Arial" w:hAnsi="Arial" w:cs="Arial"/>
              </w:rPr>
              <w:t>50</w:t>
            </w:r>
          </w:p>
        </w:tc>
      </w:tr>
      <w:tr w:rsidR="001973C4" w:rsidRPr="00735995" w14:paraId="0EB7A439" w14:textId="77777777" w:rsidTr="001973C4">
        <w:tc>
          <w:tcPr>
            <w:tcW w:w="358" w:type="pct"/>
          </w:tcPr>
          <w:p w14:paraId="23C64393" w14:textId="77777777" w:rsidR="001973C4" w:rsidRPr="00735995" w:rsidRDefault="001973C4" w:rsidP="00DC4939">
            <w:pPr>
              <w:spacing w:after="0"/>
              <w:rPr>
                <w:rFonts w:ascii="Arial" w:hAnsi="Arial" w:cs="Arial"/>
              </w:rPr>
            </w:pPr>
            <w:r w:rsidRPr="00735995">
              <w:rPr>
                <w:rFonts w:ascii="Arial" w:hAnsi="Arial" w:cs="Arial"/>
              </w:rPr>
              <w:t>8</w:t>
            </w:r>
          </w:p>
        </w:tc>
        <w:tc>
          <w:tcPr>
            <w:tcW w:w="1252" w:type="pct"/>
          </w:tcPr>
          <w:p w14:paraId="081B2523" w14:textId="77777777" w:rsidR="001973C4" w:rsidRPr="00735995" w:rsidRDefault="001973C4" w:rsidP="00DC4939">
            <w:pPr>
              <w:spacing w:after="0"/>
              <w:rPr>
                <w:rFonts w:ascii="Arial" w:hAnsi="Arial" w:cs="Arial"/>
              </w:rPr>
            </w:pPr>
            <w:r w:rsidRPr="00735995">
              <w:rPr>
                <w:rFonts w:ascii="Arial" w:hAnsi="Arial" w:cs="Arial"/>
              </w:rPr>
              <w:t>36.6</w:t>
            </w:r>
          </w:p>
        </w:tc>
        <w:tc>
          <w:tcPr>
            <w:tcW w:w="1245" w:type="pct"/>
          </w:tcPr>
          <w:p w14:paraId="146C752D" w14:textId="77777777" w:rsidR="001973C4" w:rsidRPr="00735995" w:rsidRDefault="001973C4" w:rsidP="00DC4939">
            <w:pPr>
              <w:spacing w:after="0"/>
              <w:rPr>
                <w:rFonts w:ascii="Arial" w:hAnsi="Arial" w:cs="Arial"/>
              </w:rPr>
            </w:pPr>
            <w:r w:rsidRPr="00735995">
              <w:rPr>
                <w:rFonts w:ascii="Arial" w:hAnsi="Arial" w:cs="Arial"/>
              </w:rPr>
              <w:t>37.0</w:t>
            </w:r>
          </w:p>
        </w:tc>
        <w:tc>
          <w:tcPr>
            <w:tcW w:w="1076" w:type="pct"/>
          </w:tcPr>
          <w:p w14:paraId="1FD80170" w14:textId="77777777" w:rsidR="001973C4" w:rsidRPr="00735995" w:rsidRDefault="001973C4" w:rsidP="00DC4939">
            <w:pPr>
              <w:spacing w:after="0"/>
              <w:rPr>
                <w:rFonts w:ascii="Arial" w:hAnsi="Arial" w:cs="Arial"/>
              </w:rPr>
            </w:pPr>
            <w:r w:rsidRPr="00735995">
              <w:rPr>
                <w:rFonts w:ascii="Arial" w:hAnsi="Arial" w:cs="Arial"/>
              </w:rPr>
              <w:t>45</w:t>
            </w:r>
          </w:p>
        </w:tc>
        <w:tc>
          <w:tcPr>
            <w:tcW w:w="1069" w:type="pct"/>
          </w:tcPr>
          <w:p w14:paraId="3CBBE11B" w14:textId="77777777" w:rsidR="001973C4" w:rsidRPr="00735995" w:rsidRDefault="001973C4" w:rsidP="00DC4939">
            <w:pPr>
              <w:spacing w:after="0"/>
              <w:rPr>
                <w:rFonts w:ascii="Arial" w:hAnsi="Arial" w:cs="Arial"/>
              </w:rPr>
            </w:pPr>
            <w:r w:rsidRPr="00735995">
              <w:rPr>
                <w:rFonts w:ascii="Arial" w:hAnsi="Arial" w:cs="Arial"/>
              </w:rPr>
              <w:t>51</w:t>
            </w:r>
          </w:p>
        </w:tc>
      </w:tr>
      <w:tr w:rsidR="001973C4" w:rsidRPr="00735995" w14:paraId="30DA8DB4" w14:textId="77777777" w:rsidTr="001973C4">
        <w:tc>
          <w:tcPr>
            <w:tcW w:w="358" w:type="pct"/>
          </w:tcPr>
          <w:p w14:paraId="3623E943" w14:textId="77777777" w:rsidR="001973C4" w:rsidRPr="00735995" w:rsidRDefault="001973C4" w:rsidP="00DC4939">
            <w:pPr>
              <w:spacing w:after="0"/>
              <w:rPr>
                <w:rFonts w:ascii="Arial" w:hAnsi="Arial" w:cs="Arial"/>
              </w:rPr>
            </w:pPr>
            <w:r w:rsidRPr="00735995">
              <w:rPr>
                <w:rFonts w:ascii="Arial" w:hAnsi="Arial" w:cs="Arial"/>
              </w:rPr>
              <w:t>9</w:t>
            </w:r>
          </w:p>
        </w:tc>
        <w:tc>
          <w:tcPr>
            <w:tcW w:w="1252" w:type="pct"/>
          </w:tcPr>
          <w:p w14:paraId="1AB87EEB" w14:textId="77777777" w:rsidR="001973C4" w:rsidRPr="00735995" w:rsidRDefault="001973C4" w:rsidP="00DC4939">
            <w:pPr>
              <w:spacing w:after="0"/>
              <w:rPr>
                <w:rFonts w:ascii="Arial" w:hAnsi="Arial" w:cs="Arial"/>
              </w:rPr>
            </w:pPr>
            <w:r w:rsidRPr="00735995">
              <w:rPr>
                <w:rFonts w:ascii="Arial" w:hAnsi="Arial" w:cs="Arial"/>
              </w:rPr>
              <w:t>36.8</w:t>
            </w:r>
          </w:p>
        </w:tc>
        <w:tc>
          <w:tcPr>
            <w:tcW w:w="1245" w:type="pct"/>
          </w:tcPr>
          <w:p w14:paraId="32E9AD1A" w14:textId="77777777" w:rsidR="001973C4" w:rsidRPr="00735995" w:rsidRDefault="001973C4" w:rsidP="00DC4939">
            <w:pPr>
              <w:spacing w:after="0"/>
              <w:rPr>
                <w:rFonts w:ascii="Arial" w:hAnsi="Arial" w:cs="Arial"/>
              </w:rPr>
            </w:pPr>
            <w:r w:rsidRPr="00735995">
              <w:rPr>
                <w:rFonts w:ascii="Arial" w:hAnsi="Arial" w:cs="Arial"/>
              </w:rPr>
              <w:t>37.3</w:t>
            </w:r>
          </w:p>
        </w:tc>
        <w:tc>
          <w:tcPr>
            <w:tcW w:w="1076" w:type="pct"/>
          </w:tcPr>
          <w:p w14:paraId="49A28CF8" w14:textId="77777777" w:rsidR="001973C4" w:rsidRPr="00735995" w:rsidRDefault="001973C4" w:rsidP="00DC4939">
            <w:pPr>
              <w:spacing w:after="0"/>
              <w:rPr>
                <w:rFonts w:ascii="Arial" w:hAnsi="Arial" w:cs="Arial"/>
              </w:rPr>
            </w:pPr>
            <w:r w:rsidRPr="00735995">
              <w:rPr>
                <w:rFonts w:ascii="Arial" w:hAnsi="Arial" w:cs="Arial"/>
              </w:rPr>
              <w:t>48</w:t>
            </w:r>
          </w:p>
        </w:tc>
        <w:tc>
          <w:tcPr>
            <w:tcW w:w="1069" w:type="pct"/>
          </w:tcPr>
          <w:p w14:paraId="7C06EDB7" w14:textId="77777777" w:rsidR="001973C4" w:rsidRPr="00735995" w:rsidRDefault="001973C4" w:rsidP="00DC4939">
            <w:pPr>
              <w:spacing w:after="0"/>
              <w:rPr>
                <w:rFonts w:ascii="Arial" w:hAnsi="Arial" w:cs="Arial"/>
              </w:rPr>
            </w:pPr>
            <w:r w:rsidRPr="00735995">
              <w:rPr>
                <w:rFonts w:ascii="Arial" w:hAnsi="Arial" w:cs="Arial"/>
              </w:rPr>
              <w:t>54</w:t>
            </w:r>
          </w:p>
        </w:tc>
      </w:tr>
      <w:tr w:rsidR="001973C4" w:rsidRPr="00735995" w14:paraId="682C1CAC" w14:textId="77777777" w:rsidTr="001973C4">
        <w:tc>
          <w:tcPr>
            <w:tcW w:w="358" w:type="pct"/>
          </w:tcPr>
          <w:p w14:paraId="4B7AEE8F" w14:textId="77777777" w:rsidR="001973C4" w:rsidRPr="00735995" w:rsidRDefault="001973C4" w:rsidP="00DC4939">
            <w:pPr>
              <w:spacing w:after="0"/>
              <w:rPr>
                <w:rFonts w:ascii="Arial" w:hAnsi="Arial" w:cs="Arial"/>
              </w:rPr>
            </w:pPr>
            <w:r w:rsidRPr="00735995">
              <w:rPr>
                <w:rFonts w:ascii="Arial" w:hAnsi="Arial" w:cs="Arial"/>
              </w:rPr>
              <w:t>10</w:t>
            </w:r>
          </w:p>
        </w:tc>
        <w:tc>
          <w:tcPr>
            <w:tcW w:w="1252" w:type="pct"/>
          </w:tcPr>
          <w:p w14:paraId="461EB852" w14:textId="77777777" w:rsidR="001973C4" w:rsidRPr="00735995" w:rsidRDefault="001973C4" w:rsidP="00DC4939">
            <w:pPr>
              <w:spacing w:after="0"/>
              <w:rPr>
                <w:rFonts w:ascii="Arial" w:hAnsi="Arial" w:cs="Arial"/>
              </w:rPr>
            </w:pPr>
            <w:r w:rsidRPr="00735995">
              <w:rPr>
                <w:rFonts w:ascii="Arial" w:hAnsi="Arial" w:cs="Arial"/>
              </w:rPr>
              <w:t>36.9</w:t>
            </w:r>
          </w:p>
        </w:tc>
        <w:tc>
          <w:tcPr>
            <w:tcW w:w="1245" w:type="pct"/>
          </w:tcPr>
          <w:p w14:paraId="2391E97F" w14:textId="77777777" w:rsidR="001973C4" w:rsidRPr="00735995" w:rsidRDefault="001973C4" w:rsidP="00DC4939">
            <w:pPr>
              <w:spacing w:after="0"/>
              <w:rPr>
                <w:rFonts w:ascii="Arial" w:hAnsi="Arial" w:cs="Arial"/>
              </w:rPr>
            </w:pPr>
            <w:r w:rsidRPr="00735995">
              <w:rPr>
                <w:rFonts w:ascii="Arial" w:hAnsi="Arial" w:cs="Arial"/>
              </w:rPr>
              <w:t>37.4</w:t>
            </w:r>
          </w:p>
        </w:tc>
        <w:tc>
          <w:tcPr>
            <w:tcW w:w="1076" w:type="pct"/>
          </w:tcPr>
          <w:p w14:paraId="2FB78075" w14:textId="77777777" w:rsidR="001973C4" w:rsidRPr="00735995" w:rsidRDefault="001973C4" w:rsidP="00DC4939">
            <w:pPr>
              <w:spacing w:after="0"/>
              <w:rPr>
                <w:rFonts w:ascii="Arial" w:hAnsi="Arial" w:cs="Arial"/>
              </w:rPr>
            </w:pPr>
            <w:r w:rsidRPr="00735995">
              <w:rPr>
                <w:rFonts w:ascii="Arial" w:hAnsi="Arial" w:cs="Arial"/>
              </w:rPr>
              <w:t>47</w:t>
            </w:r>
          </w:p>
        </w:tc>
        <w:tc>
          <w:tcPr>
            <w:tcW w:w="1069" w:type="pct"/>
          </w:tcPr>
          <w:p w14:paraId="2DC7E1BF" w14:textId="77777777" w:rsidR="001973C4" w:rsidRPr="00735995" w:rsidRDefault="001973C4" w:rsidP="00DC4939">
            <w:pPr>
              <w:spacing w:after="0"/>
              <w:rPr>
                <w:rFonts w:ascii="Arial" w:hAnsi="Arial" w:cs="Arial"/>
              </w:rPr>
            </w:pPr>
            <w:r w:rsidRPr="00735995">
              <w:rPr>
                <w:rFonts w:ascii="Arial" w:hAnsi="Arial" w:cs="Arial"/>
              </w:rPr>
              <w:t>53</w:t>
            </w:r>
          </w:p>
        </w:tc>
      </w:tr>
      <w:tr w:rsidR="001973C4" w:rsidRPr="00735995" w14:paraId="23FAC914" w14:textId="77777777" w:rsidTr="001973C4">
        <w:tc>
          <w:tcPr>
            <w:tcW w:w="358" w:type="pct"/>
          </w:tcPr>
          <w:p w14:paraId="7F54ECD7" w14:textId="77777777" w:rsidR="001973C4" w:rsidRPr="00735995" w:rsidRDefault="001973C4" w:rsidP="00DC4939">
            <w:pPr>
              <w:spacing w:after="0"/>
              <w:rPr>
                <w:rFonts w:ascii="Arial" w:hAnsi="Arial" w:cs="Arial"/>
              </w:rPr>
            </w:pPr>
            <w:r w:rsidRPr="00735995">
              <w:rPr>
                <w:rFonts w:ascii="Arial" w:hAnsi="Arial" w:cs="Arial"/>
              </w:rPr>
              <w:t>11</w:t>
            </w:r>
          </w:p>
        </w:tc>
        <w:tc>
          <w:tcPr>
            <w:tcW w:w="1252" w:type="pct"/>
          </w:tcPr>
          <w:p w14:paraId="780EE5B2" w14:textId="77777777" w:rsidR="001973C4" w:rsidRPr="00735995" w:rsidRDefault="001973C4" w:rsidP="00DC4939">
            <w:pPr>
              <w:spacing w:after="0"/>
              <w:rPr>
                <w:rFonts w:ascii="Arial" w:hAnsi="Arial" w:cs="Arial"/>
              </w:rPr>
            </w:pPr>
            <w:r w:rsidRPr="00735995">
              <w:rPr>
                <w:rFonts w:ascii="Arial" w:hAnsi="Arial" w:cs="Arial"/>
              </w:rPr>
              <w:t>36.7</w:t>
            </w:r>
          </w:p>
        </w:tc>
        <w:tc>
          <w:tcPr>
            <w:tcW w:w="1245" w:type="pct"/>
          </w:tcPr>
          <w:p w14:paraId="6E8EC596" w14:textId="77777777" w:rsidR="001973C4" w:rsidRPr="00735995" w:rsidRDefault="001973C4" w:rsidP="00DC4939">
            <w:pPr>
              <w:spacing w:after="0"/>
              <w:rPr>
                <w:rFonts w:ascii="Arial" w:hAnsi="Arial" w:cs="Arial"/>
              </w:rPr>
            </w:pPr>
            <w:r w:rsidRPr="00735995">
              <w:rPr>
                <w:rFonts w:ascii="Arial" w:hAnsi="Arial" w:cs="Arial"/>
              </w:rPr>
              <w:t>37.3</w:t>
            </w:r>
          </w:p>
        </w:tc>
        <w:tc>
          <w:tcPr>
            <w:tcW w:w="1076" w:type="pct"/>
          </w:tcPr>
          <w:p w14:paraId="763F094B" w14:textId="77777777" w:rsidR="001973C4" w:rsidRPr="00735995" w:rsidRDefault="001973C4" w:rsidP="00DC4939">
            <w:pPr>
              <w:spacing w:after="0"/>
              <w:rPr>
                <w:rFonts w:ascii="Arial" w:hAnsi="Arial" w:cs="Arial"/>
              </w:rPr>
            </w:pPr>
            <w:r w:rsidRPr="00735995">
              <w:rPr>
                <w:rFonts w:ascii="Arial" w:hAnsi="Arial" w:cs="Arial"/>
              </w:rPr>
              <w:t>46</w:t>
            </w:r>
          </w:p>
        </w:tc>
        <w:tc>
          <w:tcPr>
            <w:tcW w:w="1069" w:type="pct"/>
          </w:tcPr>
          <w:p w14:paraId="6B54818C" w14:textId="77777777" w:rsidR="001973C4" w:rsidRPr="00735995" w:rsidRDefault="001973C4" w:rsidP="00DC4939">
            <w:pPr>
              <w:spacing w:after="0"/>
              <w:rPr>
                <w:rFonts w:ascii="Arial" w:hAnsi="Arial" w:cs="Arial"/>
              </w:rPr>
            </w:pPr>
            <w:r w:rsidRPr="00735995">
              <w:rPr>
                <w:rFonts w:ascii="Arial" w:hAnsi="Arial" w:cs="Arial"/>
              </w:rPr>
              <w:t>51</w:t>
            </w:r>
          </w:p>
        </w:tc>
      </w:tr>
      <w:tr w:rsidR="001973C4" w:rsidRPr="00735995" w14:paraId="1F5F45D3" w14:textId="77777777" w:rsidTr="001973C4">
        <w:tc>
          <w:tcPr>
            <w:tcW w:w="358" w:type="pct"/>
          </w:tcPr>
          <w:p w14:paraId="6700C96C" w14:textId="77777777" w:rsidR="001973C4" w:rsidRPr="00735995" w:rsidRDefault="001973C4" w:rsidP="00DC4939">
            <w:pPr>
              <w:spacing w:after="0"/>
              <w:rPr>
                <w:rFonts w:ascii="Arial" w:hAnsi="Arial" w:cs="Arial"/>
              </w:rPr>
            </w:pPr>
            <w:r w:rsidRPr="00735995">
              <w:rPr>
                <w:rFonts w:ascii="Arial" w:hAnsi="Arial" w:cs="Arial"/>
              </w:rPr>
              <w:t>12</w:t>
            </w:r>
          </w:p>
        </w:tc>
        <w:tc>
          <w:tcPr>
            <w:tcW w:w="1252" w:type="pct"/>
          </w:tcPr>
          <w:p w14:paraId="243C272D" w14:textId="77777777" w:rsidR="001973C4" w:rsidRPr="00735995" w:rsidRDefault="001973C4" w:rsidP="00DC4939">
            <w:pPr>
              <w:spacing w:after="0"/>
              <w:rPr>
                <w:rFonts w:ascii="Arial" w:hAnsi="Arial" w:cs="Arial"/>
              </w:rPr>
            </w:pPr>
            <w:r w:rsidRPr="00735995">
              <w:rPr>
                <w:rFonts w:ascii="Arial" w:hAnsi="Arial" w:cs="Arial"/>
              </w:rPr>
              <w:t>36.6</w:t>
            </w:r>
          </w:p>
        </w:tc>
        <w:tc>
          <w:tcPr>
            <w:tcW w:w="1245" w:type="pct"/>
          </w:tcPr>
          <w:p w14:paraId="32B7B540" w14:textId="77777777" w:rsidR="001973C4" w:rsidRPr="00735995" w:rsidRDefault="001973C4" w:rsidP="00DC4939">
            <w:pPr>
              <w:spacing w:after="0"/>
              <w:rPr>
                <w:rFonts w:ascii="Arial" w:hAnsi="Arial" w:cs="Arial"/>
              </w:rPr>
            </w:pPr>
            <w:r w:rsidRPr="00735995">
              <w:rPr>
                <w:rFonts w:ascii="Arial" w:hAnsi="Arial" w:cs="Arial"/>
              </w:rPr>
              <w:t>37.2</w:t>
            </w:r>
          </w:p>
        </w:tc>
        <w:tc>
          <w:tcPr>
            <w:tcW w:w="1076" w:type="pct"/>
          </w:tcPr>
          <w:p w14:paraId="4CB1322A" w14:textId="77777777" w:rsidR="001973C4" w:rsidRPr="00735995" w:rsidRDefault="001973C4" w:rsidP="00DC4939">
            <w:pPr>
              <w:spacing w:after="0"/>
              <w:rPr>
                <w:rFonts w:ascii="Arial" w:hAnsi="Arial" w:cs="Arial"/>
              </w:rPr>
            </w:pPr>
            <w:r w:rsidRPr="00735995">
              <w:rPr>
                <w:rFonts w:ascii="Arial" w:hAnsi="Arial" w:cs="Arial"/>
              </w:rPr>
              <w:t>45</w:t>
            </w:r>
          </w:p>
        </w:tc>
        <w:tc>
          <w:tcPr>
            <w:tcW w:w="1069" w:type="pct"/>
          </w:tcPr>
          <w:p w14:paraId="44DE4DE6" w14:textId="77777777" w:rsidR="001973C4" w:rsidRPr="00735995" w:rsidRDefault="001973C4" w:rsidP="00DC4939">
            <w:pPr>
              <w:spacing w:after="0"/>
              <w:rPr>
                <w:rFonts w:ascii="Arial" w:hAnsi="Arial" w:cs="Arial"/>
              </w:rPr>
            </w:pPr>
            <w:r w:rsidRPr="00735995">
              <w:rPr>
                <w:rFonts w:ascii="Arial" w:hAnsi="Arial" w:cs="Arial"/>
              </w:rPr>
              <w:t>50</w:t>
            </w:r>
          </w:p>
        </w:tc>
      </w:tr>
      <w:tr w:rsidR="001973C4" w:rsidRPr="00735995" w14:paraId="771A92C2" w14:textId="77777777" w:rsidTr="001973C4">
        <w:tc>
          <w:tcPr>
            <w:tcW w:w="358" w:type="pct"/>
          </w:tcPr>
          <w:p w14:paraId="25067E41" w14:textId="77777777" w:rsidR="001973C4" w:rsidRPr="00735995" w:rsidRDefault="001973C4" w:rsidP="00DC4939">
            <w:pPr>
              <w:spacing w:after="0"/>
              <w:rPr>
                <w:rFonts w:ascii="Arial" w:hAnsi="Arial" w:cs="Arial"/>
              </w:rPr>
            </w:pPr>
            <w:r w:rsidRPr="00735995">
              <w:rPr>
                <w:rFonts w:ascii="Arial" w:hAnsi="Arial" w:cs="Arial"/>
              </w:rPr>
              <w:t>13</w:t>
            </w:r>
          </w:p>
        </w:tc>
        <w:tc>
          <w:tcPr>
            <w:tcW w:w="1252" w:type="pct"/>
          </w:tcPr>
          <w:p w14:paraId="05264BD9" w14:textId="77777777" w:rsidR="001973C4" w:rsidRPr="00735995" w:rsidRDefault="001973C4" w:rsidP="00DC4939">
            <w:pPr>
              <w:spacing w:after="0"/>
              <w:rPr>
                <w:rFonts w:ascii="Arial" w:hAnsi="Arial" w:cs="Arial"/>
              </w:rPr>
            </w:pPr>
            <w:r w:rsidRPr="00735995">
              <w:rPr>
                <w:rFonts w:ascii="Arial" w:hAnsi="Arial" w:cs="Arial"/>
              </w:rPr>
              <w:t>36.8</w:t>
            </w:r>
          </w:p>
        </w:tc>
        <w:tc>
          <w:tcPr>
            <w:tcW w:w="1245" w:type="pct"/>
          </w:tcPr>
          <w:p w14:paraId="29387B35" w14:textId="77777777" w:rsidR="001973C4" w:rsidRPr="00735995" w:rsidRDefault="001973C4" w:rsidP="00DC4939">
            <w:pPr>
              <w:spacing w:after="0"/>
              <w:rPr>
                <w:rFonts w:ascii="Arial" w:hAnsi="Arial" w:cs="Arial"/>
              </w:rPr>
            </w:pPr>
            <w:r w:rsidRPr="00735995">
              <w:rPr>
                <w:rFonts w:ascii="Arial" w:hAnsi="Arial" w:cs="Arial"/>
              </w:rPr>
              <w:t>37.3</w:t>
            </w:r>
          </w:p>
        </w:tc>
        <w:tc>
          <w:tcPr>
            <w:tcW w:w="1076" w:type="pct"/>
          </w:tcPr>
          <w:p w14:paraId="76DB5CA5" w14:textId="77777777" w:rsidR="001973C4" w:rsidRPr="00735995" w:rsidRDefault="001973C4" w:rsidP="00DC4939">
            <w:pPr>
              <w:spacing w:after="0"/>
              <w:rPr>
                <w:rFonts w:ascii="Arial" w:hAnsi="Arial" w:cs="Arial"/>
              </w:rPr>
            </w:pPr>
            <w:r w:rsidRPr="00735995">
              <w:rPr>
                <w:rFonts w:ascii="Arial" w:hAnsi="Arial" w:cs="Arial"/>
              </w:rPr>
              <w:t>46</w:t>
            </w:r>
          </w:p>
        </w:tc>
        <w:tc>
          <w:tcPr>
            <w:tcW w:w="1069" w:type="pct"/>
          </w:tcPr>
          <w:p w14:paraId="587E0F37" w14:textId="77777777" w:rsidR="001973C4" w:rsidRPr="00735995" w:rsidRDefault="001973C4" w:rsidP="00DC4939">
            <w:pPr>
              <w:spacing w:after="0"/>
              <w:rPr>
                <w:rFonts w:ascii="Arial" w:hAnsi="Arial" w:cs="Arial"/>
              </w:rPr>
            </w:pPr>
            <w:r w:rsidRPr="00735995">
              <w:rPr>
                <w:rFonts w:ascii="Arial" w:hAnsi="Arial" w:cs="Arial"/>
              </w:rPr>
              <w:t>52</w:t>
            </w:r>
          </w:p>
        </w:tc>
      </w:tr>
      <w:tr w:rsidR="001973C4" w:rsidRPr="00735995" w14:paraId="4BE6C720" w14:textId="77777777" w:rsidTr="001973C4">
        <w:tc>
          <w:tcPr>
            <w:tcW w:w="358" w:type="pct"/>
          </w:tcPr>
          <w:p w14:paraId="517D1E40" w14:textId="77777777" w:rsidR="001973C4" w:rsidRPr="00735995" w:rsidRDefault="001973C4" w:rsidP="00DC4939">
            <w:pPr>
              <w:spacing w:after="0"/>
              <w:rPr>
                <w:rFonts w:ascii="Arial" w:hAnsi="Arial" w:cs="Arial"/>
              </w:rPr>
            </w:pPr>
            <w:r w:rsidRPr="00735995">
              <w:rPr>
                <w:rFonts w:ascii="Arial" w:hAnsi="Arial" w:cs="Arial"/>
              </w:rPr>
              <w:t>14</w:t>
            </w:r>
          </w:p>
        </w:tc>
        <w:tc>
          <w:tcPr>
            <w:tcW w:w="1252" w:type="pct"/>
          </w:tcPr>
          <w:p w14:paraId="47FE6E2B" w14:textId="77777777" w:rsidR="001973C4" w:rsidRPr="00735995" w:rsidRDefault="001973C4" w:rsidP="00DC4939">
            <w:pPr>
              <w:spacing w:after="0"/>
              <w:rPr>
                <w:rFonts w:ascii="Arial" w:hAnsi="Arial" w:cs="Arial"/>
              </w:rPr>
            </w:pPr>
            <w:r w:rsidRPr="00735995">
              <w:rPr>
                <w:rFonts w:ascii="Arial" w:hAnsi="Arial" w:cs="Arial"/>
              </w:rPr>
              <w:t>36.7</w:t>
            </w:r>
          </w:p>
        </w:tc>
        <w:tc>
          <w:tcPr>
            <w:tcW w:w="1245" w:type="pct"/>
          </w:tcPr>
          <w:p w14:paraId="06D53733" w14:textId="77777777" w:rsidR="001973C4" w:rsidRPr="00735995" w:rsidRDefault="001973C4" w:rsidP="00DC4939">
            <w:pPr>
              <w:spacing w:after="0"/>
              <w:rPr>
                <w:rFonts w:ascii="Arial" w:hAnsi="Arial" w:cs="Arial"/>
              </w:rPr>
            </w:pPr>
            <w:r w:rsidRPr="00735995">
              <w:rPr>
                <w:rFonts w:ascii="Arial" w:hAnsi="Arial" w:cs="Arial"/>
              </w:rPr>
              <w:t>37.1</w:t>
            </w:r>
          </w:p>
        </w:tc>
        <w:tc>
          <w:tcPr>
            <w:tcW w:w="1076" w:type="pct"/>
          </w:tcPr>
          <w:p w14:paraId="3CB34F42" w14:textId="77777777" w:rsidR="001973C4" w:rsidRPr="00735995" w:rsidRDefault="001973C4" w:rsidP="00DC4939">
            <w:pPr>
              <w:spacing w:after="0"/>
              <w:rPr>
                <w:rFonts w:ascii="Arial" w:hAnsi="Arial" w:cs="Arial"/>
              </w:rPr>
            </w:pPr>
            <w:r w:rsidRPr="00735995">
              <w:rPr>
                <w:rFonts w:ascii="Arial" w:hAnsi="Arial" w:cs="Arial"/>
              </w:rPr>
              <w:t>47</w:t>
            </w:r>
          </w:p>
        </w:tc>
        <w:tc>
          <w:tcPr>
            <w:tcW w:w="1069" w:type="pct"/>
          </w:tcPr>
          <w:p w14:paraId="45F46580" w14:textId="77777777" w:rsidR="001973C4" w:rsidRPr="00735995" w:rsidRDefault="001973C4" w:rsidP="00DC4939">
            <w:pPr>
              <w:spacing w:after="0"/>
              <w:rPr>
                <w:rFonts w:ascii="Arial" w:hAnsi="Arial" w:cs="Arial"/>
              </w:rPr>
            </w:pPr>
            <w:r w:rsidRPr="00735995">
              <w:rPr>
                <w:rFonts w:ascii="Arial" w:hAnsi="Arial" w:cs="Arial"/>
              </w:rPr>
              <w:t>50</w:t>
            </w:r>
          </w:p>
        </w:tc>
      </w:tr>
      <w:tr w:rsidR="001973C4" w:rsidRPr="00735995" w14:paraId="27CDB6AA" w14:textId="77777777" w:rsidTr="001973C4">
        <w:tc>
          <w:tcPr>
            <w:tcW w:w="358" w:type="pct"/>
          </w:tcPr>
          <w:p w14:paraId="6F71F87B" w14:textId="77777777" w:rsidR="001973C4" w:rsidRPr="00735995" w:rsidRDefault="001973C4" w:rsidP="00DC4939">
            <w:pPr>
              <w:spacing w:after="0"/>
              <w:rPr>
                <w:rFonts w:ascii="Arial" w:hAnsi="Arial" w:cs="Arial"/>
              </w:rPr>
            </w:pPr>
            <w:r w:rsidRPr="00735995">
              <w:rPr>
                <w:rFonts w:ascii="Arial" w:hAnsi="Arial" w:cs="Arial"/>
              </w:rPr>
              <w:t>15</w:t>
            </w:r>
          </w:p>
        </w:tc>
        <w:tc>
          <w:tcPr>
            <w:tcW w:w="1252" w:type="pct"/>
          </w:tcPr>
          <w:p w14:paraId="02566912" w14:textId="77777777" w:rsidR="001973C4" w:rsidRPr="00735995" w:rsidRDefault="001973C4" w:rsidP="00DC4939">
            <w:pPr>
              <w:spacing w:after="0"/>
              <w:rPr>
                <w:rFonts w:ascii="Arial" w:hAnsi="Arial" w:cs="Arial"/>
              </w:rPr>
            </w:pPr>
            <w:r w:rsidRPr="00735995">
              <w:rPr>
                <w:rFonts w:ascii="Arial" w:hAnsi="Arial" w:cs="Arial"/>
              </w:rPr>
              <w:t>36.6</w:t>
            </w:r>
          </w:p>
        </w:tc>
        <w:tc>
          <w:tcPr>
            <w:tcW w:w="1245" w:type="pct"/>
          </w:tcPr>
          <w:p w14:paraId="480977AF" w14:textId="77777777" w:rsidR="001973C4" w:rsidRPr="00735995" w:rsidRDefault="001973C4" w:rsidP="00DC4939">
            <w:pPr>
              <w:spacing w:after="0"/>
              <w:rPr>
                <w:rFonts w:ascii="Arial" w:hAnsi="Arial" w:cs="Arial"/>
              </w:rPr>
            </w:pPr>
            <w:r w:rsidRPr="00735995">
              <w:rPr>
                <w:rFonts w:ascii="Arial" w:hAnsi="Arial" w:cs="Arial"/>
              </w:rPr>
              <w:t>37.0</w:t>
            </w:r>
          </w:p>
        </w:tc>
        <w:tc>
          <w:tcPr>
            <w:tcW w:w="1076" w:type="pct"/>
          </w:tcPr>
          <w:p w14:paraId="2E414B7F" w14:textId="77777777" w:rsidR="001973C4" w:rsidRPr="00735995" w:rsidRDefault="001973C4" w:rsidP="00DC4939">
            <w:pPr>
              <w:spacing w:after="0"/>
              <w:rPr>
                <w:rFonts w:ascii="Arial" w:hAnsi="Arial" w:cs="Arial"/>
              </w:rPr>
            </w:pPr>
            <w:r w:rsidRPr="00735995">
              <w:rPr>
                <w:rFonts w:ascii="Arial" w:hAnsi="Arial" w:cs="Arial"/>
              </w:rPr>
              <w:t>46</w:t>
            </w:r>
          </w:p>
        </w:tc>
        <w:tc>
          <w:tcPr>
            <w:tcW w:w="1069" w:type="pct"/>
          </w:tcPr>
          <w:p w14:paraId="19FA063B" w14:textId="77777777" w:rsidR="001973C4" w:rsidRPr="00735995" w:rsidRDefault="001973C4" w:rsidP="00DC4939">
            <w:pPr>
              <w:spacing w:after="0"/>
              <w:rPr>
                <w:rFonts w:ascii="Arial" w:hAnsi="Arial" w:cs="Arial"/>
              </w:rPr>
            </w:pPr>
            <w:r w:rsidRPr="00735995">
              <w:rPr>
                <w:rFonts w:ascii="Arial" w:hAnsi="Arial" w:cs="Arial"/>
              </w:rPr>
              <w:t>49</w:t>
            </w:r>
          </w:p>
        </w:tc>
      </w:tr>
      <w:tr w:rsidR="001973C4" w:rsidRPr="00735995" w14:paraId="05C5E25F" w14:textId="77777777" w:rsidTr="001973C4">
        <w:tc>
          <w:tcPr>
            <w:tcW w:w="358" w:type="pct"/>
          </w:tcPr>
          <w:p w14:paraId="19E55833" w14:textId="77777777" w:rsidR="001973C4" w:rsidRPr="00735995" w:rsidRDefault="001973C4" w:rsidP="00DC4939">
            <w:pPr>
              <w:spacing w:after="0"/>
              <w:rPr>
                <w:rFonts w:ascii="Arial" w:hAnsi="Arial" w:cs="Arial"/>
              </w:rPr>
            </w:pPr>
            <w:r w:rsidRPr="00735995">
              <w:rPr>
                <w:rFonts w:ascii="Arial" w:hAnsi="Arial" w:cs="Arial"/>
              </w:rPr>
              <w:t>16</w:t>
            </w:r>
          </w:p>
        </w:tc>
        <w:tc>
          <w:tcPr>
            <w:tcW w:w="1252" w:type="pct"/>
          </w:tcPr>
          <w:p w14:paraId="0E755819" w14:textId="77777777" w:rsidR="001973C4" w:rsidRPr="00735995" w:rsidRDefault="001973C4" w:rsidP="00DC4939">
            <w:pPr>
              <w:spacing w:after="0"/>
              <w:rPr>
                <w:rFonts w:ascii="Arial" w:hAnsi="Arial" w:cs="Arial"/>
              </w:rPr>
            </w:pPr>
            <w:r w:rsidRPr="00735995">
              <w:rPr>
                <w:rFonts w:ascii="Arial" w:hAnsi="Arial" w:cs="Arial"/>
              </w:rPr>
              <w:t>36.5</w:t>
            </w:r>
          </w:p>
        </w:tc>
        <w:tc>
          <w:tcPr>
            <w:tcW w:w="1245" w:type="pct"/>
          </w:tcPr>
          <w:p w14:paraId="46C17A11" w14:textId="77777777" w:rsidR="001973C4" w:rsidRPr="00735995" w:rsidRDefault="001973C4" w:rsidP="00DC4939">
            <w:pPr>
              <w:spacing w:after="0"/>
              <w:rPr>
                <w:rFonts w:ascii="Arial" w:hAnsi="Arial" w:cs="Arial"/>
              </w:rPr>
            </w:pPr>
            <w:r w:rsidRPr="00735995">
              <w:rPr>
                <w:rFonts w:ascii="Arial" w:hAnsi="Arial" w:cs="Arial"/>
              </w:rPr>
              <w:t>37.1</w:t>
            </w:r>
          </w:p>
        </w:tc>
        <w:tc>
          <w:tcPr>
            <w:tcW w:w="1076" w:type="pct"/>
          </w:tcPr>
          <w:p w14:paraId="0774C6DB" w14:textId="77777777" w:rsidR="001973C4" w:rsidRPr="00735995" w:rsidRDefault="001973C4" w:rsidP="00DC4939">
            <w:pPr>
              <w:spacing w:after="0"/>
              <w:rPr>
                <w:rFonts w:ascii="Arial" w:hAnsi="Arial" w:cs="Arial"/>
              </w:rPr>
            </w:pPr>
            <w:r w:rsidRPr="00735995">
              <w:rPr>
                <w:rFonts w:ascii="Arial" w:hAnsi="Arial" w:cs="Arial"/>
              </w:rPr>
              <w:t>45</w:t>
            </w:r>
          </w:p>
        </w:tc>
        <w:tc>
          <w:tcPr>
            <w:tcW w:w="1069" w:type="pct"/>
          </w:tcPr>
          <w:p w14:paraId="25FD6985" w14:textId="77777777" w:rsidR="001973C4" w:rsidRPr="00735995" w:rsidRDefault="001973C4" w:rsidP="00DC4939">
            <w:pPr>
              <w:spacing w:after="0"/>
              <w:rPr>
                <w:rFonts w:ascii="Arial" w:hAnsi="Arial" w:cs="Arial"/>
              </w:rPr>
            </w:pPr>
            <w:r w:rsidRPr="00735995">
              <w:rPr>
                <w:rFonts w:ascii="Arial" w:hAnsi="Arial" w:cs="Arial"/>
              </w:rPr>
              <w:t>50</w:t>
            </w:r>
          </w:p>
        </w:tc>
      </w:tr>
      <w:tr w:rsidR="001973C4" w:rsidRPr="00735995" w14:paraId="66F39AE8" w14:textId="77777777" w:rsidTr="001973C4">
        <w:tc>
          <w:tcPr>
            <w:tcW w:w="358" w:type="pct"/>
          </w:tcPr>
          <w:p w14:paraId="1389FBD4" w14:textId="77777777" w:rsidR="001973C4" w:rsidRPr="00735995" w:rsidRDefault="001973C4" w:rsidP="00DC4939">
            <w:pPr>
              <w:spacing w:after="0"/>
              <w:rPr>
                <w:rFonts w:ascii="Arial" w:hAnsi="Arial" w:cs="Arial"/>
              </w:rPr>
            </w:pPr>
            <w:r w:rsidRPr="00735995">
              <w:rPr>
                <w:rFonts w:ascii="Arial" w:hAnsi="Arial" w:cs="Arial"/>
              </w:rPr>
              <w:t>17</w:t>
            </w:r>
          </w:p>
        </w:tc>
        <w:tc>
          <w:tcPr>
            <w:tcW w:w="1252" w:type="pct"/>
          </w:tcPr>
          <w:p w14:paraId="2F8EB907" w14:textId="77777777" w:rsidR="001973C4" w:rsidRPr="00735995" w:rsidRDefault="001973C4" w:rsidP="00DC4939">
            <w:pPr>
              <w:spacing w:after="0"/>
              <w:rPr>
                <w:rFonts w:ascii="Arial" w:hAnsi="Arial" w:cs="Arial"/>
              </w:rPr>
            </w:pPr>
            <w:r w:rsidRPr="00735995">
              <w:rPr>
                <w:rFonts w:ascii="Arial" w:hAnsi="Arial" w:cs="Arial"/>
              </w:rPr>
              <w:t>36.7</w:t>
            </w:r>
          </w:p>
        </w:tc>
        <w:tc>
          <w:tcPr>
            <w:tcW w:w="1245" w:type="pct"/>
          </w:tcPr>
          <w:p w14:paraId="115D0030" w14:textId="77777777" w:rsidR="001973C4" w:rsidRPr="00735995" w:rsidRDefault="001973C4" w:rsidP="00DC4939">
            <w:pPr>
              <w:spacing w:after="0"/>
              <w:rPr>
                <w:rFonts w:ascii="Arial" w:hAnsi="Arial" w:cs="Arial"/>
              </w:rPr>
            </w:pPr>
            <w:r w:rsidRPr="00735995">
              <w:rPr>
                <w:rFonts w:ascii="Arial" w:hAnsi="Arial" w:cs="Arial"/>
              </w:rPr>
              <w:t>37.2</w:t>
            </w:r>
          </w:p>
        </w:tc>
        <w:tc>
          <w:tcPr>
            <w:tcW w:w="1076" w:type="pct"/>
          </w:tcPr>
          <w:p w14:paraId="37DCDF38" w14:textId="77777777" w:rsidR="001973C4" w:rsidRPr="00735995" w:rsidRDefault="001973C4" w:rsidP="00DC4939">
            <w:pPr>
              <w:spacing w:after="0"/>
              <w:rPr>
                <w:rFonts w:ascii="Arial" w:hAnsi="Arial" w:cs="Arial"/>
              </w:rPr>
            </w:pPr>
            <w:r w:rsidRPr="00735995">
              <w:rPr>
                <w:rFonts w:ascii="Arial" w:hAnsi="Arial" w:cs="Arial"/>
              </w:rPr>
              <w:t>46</w:t>
            </w:r>
          </w:p>
        </w:tc>
        <w:tc>
          <w:tcPr>
            <w:tcW w:w="1069" w:type="pct"/>
          </w:tcPr>
          <w:p w14:paraId="2F6C4082" w14:textId="77777777" w:rsidR="001973C4" w:rsidRPr="00735995" w:rsidRDefault="001973C4" w:rsidP="00DC4939">
            <w:pPr>
              <w:spacing w:after="0"/>
              <w:rPr>
                <w:rFonts w:ascii="Arial" w:hAnsi="Arial" w:cs="Arial"/>
              </w:rPr>
            </w:pPr>
            <w:r w:rsidRPr="00735995">
              <w:rPr>
                <w:rFonts w:ascii="Arial" w:hAnsi="Arial" w:cs="Arial"/>
              </w:rPr>
              <w:t>51</w:t>
            </w:r>
          </w:p>
        </w:tc>
      </w:tr>
      <w:tr w:rsidR="001973C4" w:rsidRPr="00735995" w14:paraId="20E1F2F5" w14:textId="77777777" w:rsidTr="001973C4">
        <w:tc>
          <w:tcPr>
            <w:tcW w:w="358" w:type="pct"/>
          </w:tcPr>
          <w:p w14:paraId="2A8AB4C3" w14:textId="77777777" w:rsidR="001973C4" w:rsidRPr="00735995" w:rsidRDefault="001973C4" w:rsidP="00DC4939">
            <w:pPr>
              <w:spacing w:after="0"/>
              <w:rPr>
                <w:rFonts w:ascii="Arial" w:hAnsi="Arial" w:cs="Arial"/>
              </w:rPr>
            </w:pPr>
            <w:r w:rsidRPr="00735995">
              <w:rPr>
                <w:rFonts w:ascii="Arial" w:hAnsi="Arial" w:cs="Arial"/>
              </w:rPr>
              <w:t>18</w:t>
            </w:r>
          </w:p>
        </w:tc>
        <w:tc>
          <w:tcPr>
            <w:tcW w:w="1252" w:type="pct"/>
          </w:tcPr>
          <w:p w14:paraId="264567B2" w14:textId="77777777" w:rsidR="001973C4" w:rsidRPr="00735995" w:rsidRDefault="001973C4" w:rsidP="00DC4939">
            <w:pPr>
              <w:spacing w:after="0"/>
              <w:rPr>
                <w:rFonts w:ascii="Arial" w:hAnsi="Arial" w:cs="Arial"/>
              </w:rPr>
            </w:pPr>
            <w:r w:rsidRPr="00735995">
              <w:rPr>
                <w:rFonts w:ascii="Arial" w:hAnsi="Arial" w:cs="Arial"/>
              </w:rPr>
              <w:t>36.6</w:t>
            </w:r>
          </w:p>
        </w:tc>
        <w:tc>
          <w:tcPr>
            <w:tcW w:w="1245" w:type="pct"/>
          </w:tcPr>
          <w:p w14:paraId="4FA7DCBF" w14:textId="77777777" w:rsidR="001973C4" w:rsidRPr="00735995" w:rsidRDefault="001973C4" w:rsidP="00DC4939">
            <w:pPr>
              <w:spacing w:after="0"/>
              <w:rPr>
                <w:rFonts w:ascii="Arial" w:hAnsi="Arial" w:cs="Arial"/>
              </w:rPr>
            </w:pPr>
            <w:r w:rsidRPr="00735995">
              <w:rPr>
                <w:rFonts w:ascii="Arial" w:hAnsi="Arial" w:cs="Arial"/>
              </w:rPr>
              <w:t>37.3</w:t>
            </w:r>
          </w:p>
        </w:tc>
        <w:tc>
          <w:tcPr>
            <w:tcW w:w="1076" w:type="pct"/>
          </w:tcPr>
          <w:p w14:paraId="75CC775B" w14:textId="77777777" w:rsidR="001973C4" w:rsidRPr="00735995" w:rsidRDefault="001973C4" w:rsidP="00DC4939">
            <w:pPr>
              <w:spacing w:after="0"/>
              <w:rPr>
                <w:rFonts w:ascii="Arial" w:hAnsi="Arial" w:cs="Arial"/>
              </w:rPr>
            </w:pPr>
            <w:r w:rsidRPr="00735995">
              <w:rPr>
                <w:rFonts w:ascii="Arial" w:hAnsi="Arial" w:cs="Arial"/>
              </w:rPr>
              <w:t>48</w:t>
            </w:r>
          </w:p>
        </w:tc>
        <w:tc>
          <w:tcPr>
            <w:tcW w:w="1069" w:type="pct"/>
          </w:tcPr>
          <w:p w14:paraId="400BD472" w14:textId="77777777" w:rsidR="001973C4" w:rsidRPr="00735995" w:rsidRDefault="001973C4" w:rsidP="00DC4939">
            <w:pPr>
              <w:spacing w:after="0"/>
              <w:rPr>
                <w:rFonts w:ascii="Arial" w:hAnsi="Arial" w:cs="Arial"/>
              </w:rPr>
            </w:pPr>
            <w:r w:rsidRPr="00735995">
              <w:rPr>
                <w:rFonts w:ascii="Arial" w:hAnsi="Arial" w:cs="Arial"/>
              </w:rPr>
              <w:t>53</w:t>
            </w:r>
          </w:p>
        </w:tc>
      </w:tr>
      <w:tr w:rsidR="001973C4" w:rsidRPr="00735995" w14:paraId="39B824EE" w14:textId="77777777" w:rsidTr="001973C4">
        <w:tc>
          <w:tcPr>
            <w:tcW w:w="358" w:type="pct"/>
          </w:tcPr>
          <w:p w14:paraId="173256CE" w14:textId="77777777" w:rsidR="001973C4" w:rsidRPr="00735995" w:rsidRDefault="001973C4" w:rsidP="00DC4939">
            <w:pPr>
              <w:spacing w:after="0"/>
              <w:rPr>
                <w:rFonts w:ascii="Arial" w:hAnsi="Arial" w:cs="Arial"/>
              </w:rPr>
            </w:pPr>
            <w:r w:rsidRPr="00735995">
              <w:rPr>
                <w:rFonts w:ascii="Arial" w:hAnsi="Arial" w:cs="Arial"/>
              </w:rPr>
              <w:t>19</w:t>
            </w:r>
          </w:p>
        </w:tc>
        <w:tc>
          <w:tcPr>
            <w:tcW w:w="1252" w:type="pct"/>
          </w:tcPr>
          <w:p w14:paraId="0138E05A" w14:textId="77777777" w:rsidR="001973C4" w:rsidRPr="00735995" w:rsidRDefault="001973C4" w:rsidP="00DC4939">
            <w:pPr>
              <w:spacing w:after="0"/>
              <w:rPr>
                <w:rFonts w:ascii="Arial" w:hAnsi="Arial" w:cs="Arial"/>
              </w:rPr>
            </w:pPr>
            <w:r w:rsidRPr="00735995">
              <w:rPr>
                <w:rFonts w:ascii="Arial" w:hAnsi="Arial" w:cs="Arial"/>
              </w:rPr>
              <w:t>36.7</w:t>
            </w:r>
          </w:p>
        </w:tc>
        <w:tc>
          <w:tcPr>
            <w:tcW w:w="1245" w:type="pct"/>
          </w:tcPr>
          <w:p w14:paraId="7E03830E" w14:textId="77777777" w:rsidR="001973C4" w:rsidRPr="00735995" w:rsidRDefault="001973C4" w:rsidP="00DC4939">
            <w:pPr>
              <w:spacing w:after="0"/>
              <w:rPr>
                <w:rFonts w:ascii="Arial" w:hAnsi="Arial" w:cs="Arial"/>
              </w:rPr>
            </w:pPr>
            <w:r w:rsidRPr="00735995">
              <w:rPr>
                <w:rFonts w:ascii="Arial" w:hAnsi="Arial" w:cs="Arial"/>
              </w:rPr>
              <w:t>37.2</w:t>
            </w:r>
          </w:p>
        </w:tc>
        <w:tc>
          <w:tcPr>
            <w:tcW w:w="1076" w:type="pct"/>
          </w:tcPr>
          <w:p w14:paraId="67C7B04A" w14:textId="77777777" w:rsidR="001973C4" w:rsidRPr="00735995" w:rsidRDefault="001973C4" w:rsidP="00DC4939">
            <w:pPr>
              <w:spacing w:after="0"/>
              <w:rPr>
                <w:rFonts w:ascii="Arial" w:hAnsi="Arial" w:cs="Arial"/>
              </w:rPr>
            </w:pPr>
            <w:r w:rsidRPr="00735995">
              <w:rPr>
                <w:rFonts w:ascii="Arial" w:hAnsi="Arial" w:cs="Arial"/>
              </w:rPr>
              <w:t>46</w:t>
            </w:r>
          </w:p>
        </w:tc>
        <w:tc>
          <w:tcPr>
            <w:tcW w:w="1069" w:type="pct"/>
          </w:tcPr>
          <w:p w14:paraId="72C2E42A" w14:textId="77777777" w:rsidR="001973C4" w:rsidRPr="00735995" w:rsidRDefault="001973C4" w:rsidP="00DC4939">
            <w:pPr>
              <w:spacing w:after="0"/>
              <w:rPr>
                <w:rFonts w:ascii="Arial" w:hAnsi="Arial" w:cs="Arial"/>
              </w:rPr>
            </w:pPr>
            <w:r w:rsidRPr="00735995">
              <w:rPr>
                <w:rFonts w:ascii="Arial" w:hAnsi="Arial" w:cs="Arial"/>
              </w:rPr>
              <w:t>50</w:t>
            </w:r>
          </w:p>
        </w:tc>
      </w:tr>
      <w:tr w:rsidR="001973C4" w:rsidRPr="00735995" w14:paraId="6196C61E" w14:textId="77777777" w:rsidTr="001973C4">
        <w:tc>
          <w:tcPr>
            <w:tcW w:w="358" w:type="pct"/>
          </w:tcPr>
          <w:p w14:paraId="686D9A19" w14:textId="77777777" w:rsidR="001973C4" w:rsidRPr="00735995" w:rsidRDefault="001973C4" w:rsidP="00DC4939">
            <w:pPr>
              <w:spacing w:after="0"/>
              <w:rPr>
                <w:rFonts w:ascii="Arial" w:hAnsi="Arial" w:cs="Arial"/>
              </w:rPr>
            </w:pPr>
            <w:r w:rsidRPr="00735995">
              <w:rPr>
                <w:rFonts w:ascii="Arial" w:hAnsi="Arial" w:cs="Arial"/>
              </w:rPr>
              <w:t>20</w:t>
            </w:r>
          </w:p>
        </w:tc>
        <w:tc>
          <w:tcPr>
            <w:tcW w:w="1252" w:type="pct"/>
          </w:tcPr>
          <w:p w14:paraId="4FBD908A" w14:textId="77777777" w:rsidR="001973C4" w:rsidRPr="00735995" w:rsidRDefault="001973C4" w:rsidP="00DC4939">
            <w:pPr>
              <w:spacing w:after="0"/>
              <w:rPr>
                <w:rFonts w:ascii="Arial" w:hAnsi="Arial" w:cs="Arial"/>
              </w:rPr>
            </w:pPr>
            <w:r w:rsidRPr="00735995">
              <w:rPr>
                <w:rFonts w:ascii="Arial" w:hAnsi="Arial" w:cs="Arial"/>
              </w:rPr>
              <w:t>36.5</w:t>
            </w:r>
          </w:p>
        </w:tc>
        <w:tc>
          <w:tcPr>
            <w:tcW w:w="1245" w:type="pct"/>
          </w:tcPr>
          <w:p w14:paraId="365EE7B5" w14:textId="77777777" w:rsidR="001973C4" w:rsidRPr="00735995" w:rsidRDefault="001973C4" w:rsidP="00DC4939">
            <w:pPr>
              <w:spacing w:after="0"/>
              <w:rPr>
                <w:rFonts w:ascii="Arial" w:hAnsi="Arial" w:cs="Arial"/>
              </w:rPr>
            </w:pPr>
            <w:r w:rsidRPr="00735995">
              <w:rPr>
                <w:rFonts w:ascii="Arial" w:hAnsi="Arial" w:cs="Arial"/>
              </w:rPr>
              <w:t>37.0</w:t>
            </w:r>
          </w:p>
        </w:tc>
        <w:tc>
          <w:tcPr>
            <w:tcW w:w="1076" w:type="pct"/>
          </w:tcPr>
          <w:p w14:paraId="71EBE1F8" w14:textId="77777777" w:rsidR="001973C4" w:rsidRPr="00735995" w:rsidRDefault="001973C4" w:rsidP="00DC4939">
            <w:pPr>
              <w:spacing w:after="0"/>
              <w:rPr>
                <w:rFonts w:ascii="Arial" w:hAnsi="Arial" w:cs="Arial"/>
              </w:rPr>
            </w:pPr>
            <w:r w:rsidRPr="00735995">
              <w:rPr>
                <w:rFonts w:ascii="Arial" w:hAnsi="Arial" w:cs="Arial"/>
              </w:rPr>
              <w:t>45</w:t>
            </w:r>
          </w:p>
        </w:tc>
        <w:tc>
          <w:tcPr>
            <w:tcW w:w="1069" w:type="pct"/>
          </w:tcPr>
          <w:p w14:paraId="0148D16C" w14:textId="77777777" w:rsidR="001973C4" w:rsidRPr="00735995" w:rsidRDefault="001973C4" w:rsidP="00DC4939">
            <w:pPr>
              <w:spacing w:after="0"/>
              <w:rPr>
                <w:rFonts w:ascii="Arial" w:hAnsi="Arial" w:cs="Arial"/>
              </w:rPr>
            </w:pPr>
            <w:r w:rsidRPr="00735995">
              <w:rPr>
                <w:rFonts w:ascii="Arial" w:hAnsi="Arial" w:cs="Arial"/>
              </w:rPr>
              <w:t>49</w:t>
            </w:r>
          </w:p>
        </w:tc>
      </w:tr>
      <w:tr w:rsidR="001973C4" w:rsidRPr="00735995" w14:paraId="20387530" w14:textId="77777777" w:rsidTr="001973C4">
        <w:tc>
          <w:tcPr>
            <w:tcW w:w="358" w:type="pct"/>
          </w:tcPr>
          <w:p w14:paraId="703B5B57" w14:textId="77777777" w:rsidR="001973C4" w:rsidRPr="00735995" w:rsidRDefault="001973C4" w:rsidP="00DC4939">
            <w:pPr>
              <w:spacing w:after="0"/>
              <w:rPr>
                <w:rFonts w:ascii="Arial" w:hAnsi="Arial" w:cs="Arial"/>
              </w:rPr>
            </w:pPr>
            <w:r w:rsidRPr="00735995">
              <w:rPr>
                <w:rFonts w:ascii="Arial" w:hAnsi="Arial" w:cs="Arial"/>
              </w:rPr>
              <w:t>21</w:t>
            </w:r>
          </w:p>
        </w:tc>
        <w:tc>
          <w:tcPr>
            <w:tcW w:w="1252" w:type="pct"/>
          </w:tcPr>
          <w:p w14:paraId="302C1A3C" w14:textId="77777777" w:rsidR="001973C4" w:rsidRPr="00735995" w:rsidRDefault="001973C4" w:rsidP="00DC4939">
            <w:pPr>
              <w:spacing w:after="0"/>
              <w:rPr>
                <w:rFonts w:ascii="Arial" w:hAnsi="Arial" w:cs="Arial"/>
              </w:rPr>
            </w:pPr>
            <w:r w:rsidRPr="00735995">
              <w:rPr>
                <w:rFonts w:ascii="Arial" w:hAnsi="Arial" w:cs="Arial"/>
              </w:rPr>
              <w:t>36.6</w:t>
            </w:r>
          </w:p>
        </w:tc>
        <w:tc>
          <w:tcPr>
            <w:tcW w:w="1245" w:type="pct"/>
          </w:tcPr>
          <w:p w14:paraId="26F72C91" w14:textId="77777777" w:rsidR="001973C4" w:rsidRPr="00735995" w:rsidRDefault="001973C4" w:rsidP="00DC4939">
            <w:pPr>
              <w:spacing w:after="0"/>
              <w:rPr>
                <w:rFonts w:ascii="Arial" w:hAnsi="Arial" w:cs="Arial"/>
              </w:rPr>
            </w:pPr>
            <w:r w:rsidRPr="00735995">
              <w:rPr>
                <w:rFonts w:ascii="Arial" w:hAnsi="Arial" w:cs="Arial"/>
              </w:rPr>
              <w:t>37.1</w:t>
            </w:r>
          </w:p>
        </w:tc>
        <w:tc>
          <w:tcPr>
            <w:tcW w:w="1076" w:type="pct"/>
          </w:tcPr>
          <w:p w14:paraId="73757610" w14:textId="77777777" w:rsidR="001973C4" w:rsidRPr="00735995" w:rsidRDefault="001973C4" w:rsidP="00DC4939">
            <w:pPr>
              <w:spacing w:after="0"/>
              <w:rPr>
                <w:rFonts w:ascii="Arial" w:hAnsi="Arial" w:cs="Arial"/>
              </w:rPr>
            </w:pPr>
            <w:r w:rsidRPr="00735995">
              <w:rPr>
                <w:rFonts w:ascii="Arial" w:hAnsi="Arial" w:cs="Arial"/>
              </w:rPr>
              <w:t>47</w:t>
            </w:r>
          </w:p>
        </w:tc>
        <w:tc>
          <w:tcPr>
            <w:tcW w:w="1069" w:type="pct"/>
          </w:tcPr>
          <w:p w14:paraId="7C3F3746" w14:textId="77777777" w:rsidR="001973C4" w:rsidRPr="00735995" w:rsidRDefault="001973C4" w:rsidP="00DC4939">
            <w:pPr>
              <w:spacing w:after="0"/>
              <w:rPr>
                <w:rFonts w:ascii="Arial" w:hAnsi="Arial" w:cs="Arial"/>
              </w:rPr>
            </w:pPr>
            <w:r w:rsidRPr="00735995">
              <w:rPr>
                <w:rFonts w:ascii="Arial" w:hAnsi="Arial" w:cs="Arial"/>
              </w:rPr>
              <w:t>51</w:t>
            </w:r>
          </w:p>
        </w:tc>
      </w:tr>
    </w:tbl>
    <w:p w14:paraId="30F4768C" w14:textId="77777777" w:rsidR="001973C4" w:rsidRPr="00735995" w:rsidRDefault="001973C4" w:rsidP="001973C4">
      <w:pPr>
        <w:rPr>
          <w:rFonts w:ascii="Arial" w:hAnsi="Arial" w:cs="Arial"/>
        </w:rPr>
      </w:pPr>
      <w:r w:rsidRPr="00735995">
        <w:rPr>
          <w:rFonts w:ascii="Arial" w:hAnsi="Arial" w:cs="Arial"/>
        </w:rPr>
        <w:t>Note: Minor deviations occurred on days 4, 12, and 20 due to external rainfall. The microcontroller system adjusted parameters within 1–2 minutes to re-stabilize conditions.</w:t>
      </w:r>
    </w:p>
    <w:p w14:paraId="2D74B6F9" w14:textId="77777777" w:rsidR="001973C4" w:rsidRPr="00735995" w:rsidRDefault="001973C4" w:rsidP="001973C4">
      <w:pPr>
        <w:rPr>
          <w:rFonts w:ascii="Arial" w:hAnsi="Arial" w:cs="Arial"/>
          <w:b/>
          <w:bCs/>
        </w:rPr>
      </w:pPr>
      <w:r w:rsidRPr="00735995">
        <w:rPr>
          <w:rFonts w:ascii="Arial" w:hAnsi="Arial" w:cs="Arial"/>
          <w:b/>
          <w:bCs/>
        </w:rPr>
        <w:t>B2. Operating Cost Comparison Table</w:t>
      </w:r>
    </w:p>
    <w:tbl>
      <w:tblPr>
        <w:tblW w:w="5000" w:type="pct"/>
        <w:tblBorders>
          <w:top w:val="single" w:sz="4" w:space="0" w:color="auto"/>
          <w:bottom w:val="single" w:sz="4" w:space="0" w:color="auto"/>
        </w:tblBorders>
        <w:tblLook w:val="04A0" w:firstRow="1" w:lastRow="0" w:firstColumn="1" w:lastColumn="0" w:noHBand="0" w:noVBand="1"/>
      </w:tblPr>
      <w:tblGrid>
        <w:gridCol w:w="1806"/>
        <w:gridCol w:w="1805"/>
        <w:gridCol w:w="1805"/>
        <w:gridCol w:w="1805"/>
        <w:gridCol w:w="1805"/>
      </w:tblGrid>
      <w:tr w:rsidR="001973C4" w:rsidRPr="00735995" w14:paraId="56A054EF" w14:textId="77777777" w:rsidTr="001973C4">
        <w:tc>
          <w:tcPr>
            <w:tcW w:w="1000" w:type="pct"/>
            <w:tcBorders>
              <w:top w:val="single" w:sz="4" w:space="0" w:color="auto"/>
              <w:bottom w:val="single" w:sz="4" w:space="0" w:color="auto"/>
            </w:tcBorders>
          </w:tcPr>
          <w:p w14:paraId="719C2753" w14:textId="77777777" w:rsidR="001973C4" w:rsidRPr="00735995" w:rsidRDefault="001973C4" w:rsidP="00DC4939">
            <w:pPr>
              <w:rPr>
                <w:rFonts w:ascii="Arial" w:hAnsi="Arial" w:cs="Arial"/>
                <w:b/>
                <w:bCs/>
              </w:rPr>
            </w:pPr>
            <w:r w:rsidRPr="00735995">
              <w:rPr>
                <w:rFonts w:ascii="Arial" w:hAnsi="Arial" w:cs="Arial"/>
                <w:b/>
                <w:bCs/>
              </w:rPr>
              <w:t>Incubator Type</w:t>
            </w:r>
          </w:p>
        </w:tc>
        <w:tc>
          <w:tcPr>
            <w:tcW w:w="1000" w:type="pct"/>
            <w:tcBorders>
              <w:top w:val="single" w:sz="4" w:space="0" w:color="auto"/>
              <w:bottom w:val="single" w:sz="4" w:space="0" w:color="auto"/>
            </w:tcBorders>
          </w:tcPr>
          <w:p w14:paraId="0E9D9630" w14:textId="77777777" w:rsidR="001973C4" w:rsidRPr="00735995" w:rsidRDefault="001973C4" w:rsidP="00DC4939">
            <w:pPr>
              <w:rPr>
                <w:rFonts w:ascii="Arial" w:hAnsi="Arial" w:cs="Arial"/>
                <w:b/>
                <w:bCs/>
              </w:rPr>
            </w:pPr>
            <w:r w:rsidRPr="00735995">
              <w:rPr>
                <w:rFonts w:ascii="Arial" w:hAnsi="Arial" w:cs="Arial"/>
                <w:b/>
                <w:bCs/>
              </w:rPr>
              <w:t>Energy Source</w:t>
            </w:r>
          </w:p>
        </w:tc>
        <w:tc>
          <w:tcPr>
            <w:tcW w:w="1000" w:type="pct"/>
            <w:tcBorders>
              <w:top w:val="single" w:sz="4" w:space="0" w:color="auto"/>
              <w:bottom w:val="single" w:sz="4" w:space="0" w:color="auto"/>
            </w:tcBorders>
          </w:tcPr>
          <w:p w14:paraId="4E976CCE" w14:textId="77777777" w:rsidR="001973C4" w:rsidRPr="00735995" w:rsidRDefault="001973C4" w:rsidP="00DC4939">
            <w:pPr>
              <w:rPr>
                <w:rFonts w:ascii="Arial" w:hAnsi="Arial" w:cs="Arial"/>
                <w:b/>
                <w:bCs/>
              </w:rPr>
            </w:pPr>
            <w:r w:rsidRPr="00735995">
              <w:rPr>
                <w:rFonts w:ascii="Arial" w:hAnsi="Arial" w:cs="Arial"/>
                <w:b/>
                <w:bCs/>
              </w:rPr>
              <w:t>Avg. 21-Day Consumption</w:t>
            </w:r>
          </w:p>
        </w:tc>
        <w:tc>
          <w:tcPr>
            <w:tcW w:w="1000" w:type="pct"/>
            <w:tcBorders>
              <w:top w:val="single" w:sz="4" w:space="0" w:color="auto"/>
              <w:bottom w:val="single" w:sz="4" w:space="0" w:color="auto"/>
            </w:tcBorders>
          </w:tcPr>
          <w:p w14:paraId="2235EB9C" w14:textId="77777777" w:rsidR="001973C4" w:rsidRPr="00735995" w:rsidRDefault="001973C4" w:rsidP="00DC4939">
            <w:pPr>
              <w:rPr>
                <w:rFonts w:ascii="Arial" w:hAnsi="Arial" w:cs="Arial"/>
                <w:b/>
                <w:bCs/>
              </w:rPr>
            </w:pPr>
            <w:r w:rsidRPr="00735995">
              <w:rPr>
                <w:rFonts w:ascii="Arial" w:hAnsi="Arial" w:cs="Arial"/>
                <w:b/>
                <w:bCs/>
              </w:rPr>
              <w:t>Estimated Cost (₦)</w:t>
            </w:r>
          </w:p>
        </w:tc>
        <w:tc>
          <w:tcPr>
            <w:tcW w:w="1000" w:type="pct"/>
            <w:tcBorders>
              <w:top w:val="single" w:sz="4" w:space="0" w:color="auto"/>
              <w:bottom w:val="single" w:sz="4" w:space="0" w:color="auto"/>
            </w:tcBorders>
          </w:tcPr>
          <w:p w14:paraId="099C922C" w14:textId="77777777" w:rsidR="001973C4" w:rsidRPr="00735995" w:rsidRDefault="001973C4" w:rsidP="00DC4939">
            <w:pPr>
              <w:rPr>
                <w:rFonts w:ascii="Arial" w:hAnsi="Arial" w:cs="Arial"/>
                <w:b/>
                <w:bCs/>
              </w:rPr>
            </w:pPr>
            <w:r w:rsidRPr="00735995">
              <w:rPr>
                <w:rFonts w:ascii="Arial" w:hAnsi="Arial" w:cs="Arial"/>
                <w:b/>
                <w:bCs/>
              </w:rPr>
              <w:t>Cost/Chick (₦)</w:t>
            </w:r>
          </w:p>
        </w:tc>
      </w:tr>
      <w:tr w:rsidR="001973C4" w:rsidRPr="00735995" w14:paraId="77A7FFAF" w14:textId="77777777" w:rsidTr="001973C4">
        <w:tc>
          <w:tcPr>
            <w:tcW w:w="1000" w:type="pct"/>
            <w:tcBorders>
              <w:top w:val="single" w:sz="4" w:space="0" w:color="auto"/>
            </w:tcBorders>
          </w:tcPr>
          <w:p w14:paraId="5FE74271" w14:textId="77777777" w:rsidR="001973C4" w:rsidRPr="00735995" w:rsidRDefault="001973C4" w:rsidP="00DC4939">
            <w:pPr>
              <w:rPr>
                <w:rFonts w:ascii="Arial" w:hAnsi="Arial" w:cs="Arial"/>
              </w:rPr>
            </w:pPr>
            <w:r w:rsidRPr="00735995">
              <w:rPr>
                <w:rFonts w:ascii="Arial" w:hAnsi="Arial" w:cs="Arial"/>
              </w:rPr>
              <w:t>This study (LPG)</w:t>
            </w:r>
          </w:p>
        </w:tc>
        <w:tc>
          <w:tcPr>
            <w:tcW w:w="1000" w:type="pct"/>
            <w:tcBorders>
              <w:top w:val="single" w:sz="4" w:space="0" w:color="auto"/>
            </w:tcBorders>
          </w:tcPr>
          <w:p w14:paraId="45ECDF4A" w14:textId="77777777" w:rsidR="001973C4" w:rsidRPr="00735995" w:rsidRDefault="001973C4" w:rsidP="00DC4939">
            <w:pPr>
              <w:rPr>
                <w:rFonts w:ascii="Arial" w:hAnsi="Arial" w:cs="Arial"/>
              </w:rPr>
            </w:pPr>
            <w:r w:rsidRPr="00735995">
              <w:rPr>
                <w:rFonts w:ascii="Arial" w:hAnsi="Arial" w:cs="Arial"/>
              </w:rPr>
              <w:t>15 kg LPG</w:t>
            </w:r>
          </w:p>
        </w:tc>
        <w:tc>
          <w:tcPr>
            <w:tcW w:w="1000" w:type="pct"/>
            <w:tcBorders>
              <w:top w:val="single" w:sz="4" w:space="0" w:color="auto"/>
            </w:tcBorders>
          </w:tcPr>
          <w:p w14:paraId="2B3EE57D" w14:textId="77777777" w:rsidR="001973C4" w:rsidRPr="00735995" w:rsidRDefault="001973C4" w:rsidP="00DC4939">
            <w:pPr>
              <w:rPr>
                <w:rFonts w:ascii="Arial" w:hAnsi="Arial" w:cs="Arial"/>
              </w:rPr>
            </w:pPr>
            <w:r w:rsidRPr="00735995">
              <w:rPr>
                <w:rFonts w:ascii="Arial" w:hAnsi="Arial" w:cs="Arial"/>
              </w:rPr>
              <w:t>15 kg × ₦413/kg</w:t>
            </w:r>
          </w:p>
        </w:tc>
        <w:tc>
          <w:tcPr>
            <w:tcW w:w="1000" w:type="pct"/>
            <w:tcBorders>
              <w:top w:val="single" w:sz="4" w:space="0" w:color="auto"/>
            </w:tcBorders>
          </w:tcPr>
          <w:p w14:paraId="26F6AA74" w14:textId="77777777" w:rsidR="001973C4" w:rsidRPr="00735995" w:rsidRDefault="001973C4" w:rsidP="00DC4939">
            <w:pPr>
              <w:rPr>
                <w:rFonts w:ascii="Arial" w:hAnsi="Arial" w:cs="Arial"/>
              </w:rPr>
            </w:pPr>
            <w:r w:rsidRPr="00735995">
              <w:rPr>
                <w:rFonts w:ascii="Arial" w:hAnsi="Arial" w:cs="Arial"/>
              </w:rPr>
              <w:t>₦6,195</w:t>
            </w:r>
          </w:p>
        </w:tc>
        <w:tc>
          <w:tcPr>
            <w:tcW w:w="1000" w:type="pct"/>
            <w:tcBorders>
              <w:top w:val="single" w:sz="4" w:space="0" w:color="auto"/>
            </w:tcBorders>
          </w:tcPr>
          <w:p w14:paraId="5FF5E6E6" w14:textId="77777777" w:rsidR="001973C4" w:rsidRPr="00735995" w:rsidRDefault="001973C4" w:rsidP="00DC4939">
            <w:pPr>
              <w:rPr>
                <w:rFonts w:ascii="Arial" w:hAnsi="Arial" w:cs="Arial"/>
              </w:rPr>
            </w:pPr>
            <w:r w:rsidRPr="00735995">
              <w:rPr>
                <w:rFonts w:ascii="Arial" w:hAnsi="Arial" w:cs="Arial"/>
              </w:rPr>
              <w:t>₦51.65</w:t>
            </w:r>
          </w:p>
        </w:tc>
      </w:tr>
      <w:tr w:rsidR="001973C4" w:rsidRPr="00735995" w14:paraId="3B6A5E4C" w14:textId="77777777" w:rsidTr="001973C4">
        <w:tc>
          <w:tcPr>
            <w:tcW w:w="1000" w:type="pct"/>
          </w:tcPr>
          <w:p w14:paraId="0308DFA1" w14:textId="77777777" w:rsidR="001973C4" w:rsidRPr="00735995" w:rsidRDefault="001973C4" w:rsidP="00DC4939">
            <w:pPr>
              <w:rPr>
                <w:rFonts w:ascii="Arial" w:hAnsi="Arial" w:cs="Arial"/>
              </w:rPr>
            </w:pPr>
            <w:r w:rsidRPr="00735995">
              <w:rPr>
                <w:rFonts w:ascii="Arial" w:hAnsi="Arial" w:cs="Arial"/>
              </w:rPr>
              <w:lastRenderedPageBreak/>
              <w:t>Electric Incubator</w:t>
            </w:r>
          </w:p>
        </w:tc>
        <w:tc>
          <w:tcPr>
            <w:tcW w:w="1000" w:type="pct"/>
          </w:tcPr>
          <w:p w14:paraId="0677CB21" w14:textId="77777777" w:rsidR="001973C4" w:rsidRPr="00735995" w:rsidRDefault="001973C4" w:rsidP="00DC4939">
            <w:pPr>
              <w:rPr>
                <w:rFonts w:ascii="Arial" w:hAnsi="Arial" w:cs="Arial"/>
              </w:rPr>
            </w:pPr>
            <w:r w:rsidRPr="00735995">
              <w:rPr>
                <w:rFonts w:ascii="Arial" w:hAnsi="Arial" w:cs="Arial"/>
              </w:rPr>
              <w:t>Grid power + Generator</w:t>
            </w:r>
          </w:p>
        </w:tc>
        <w:tc>
          <w:tcPr>
            <w:tcW w:w="1000" w:type="pct"/>
          </w:tcPr>
          <w:p w14:paraId="3CB867D7" w14:textId="71AEBC50" w:rsidR="001973C4" w:rsidRPr="00735995" w:rsidRDefault="001973C4" w:rsidP="00DC4939">
            <w:pPr>
              <w:rPr>
                <w:rFonts w:ascii="Arial" w:hAnsi="Arial" w:cs="Arial"/>
              </w:rPr>
            </w:pPr>
            <w:r w:rsidRPr="00735995">
              <w:rPr>
                <w:rFonts w:ascii="Arial" w:hAnsi="Arial" w:cs="Arial"/>
              </w:rPr>
              <w:t>180 kWh × ₦70/kWh</w:t>
            </w:r>
          </w:p>
        </w:tc>
        <w:tc>
          <w:tcPr>
            <w:tcW w:w="1000" w:type="pct"/>
          </w:tcPr>
          <w:p w14:paraId="09746C14" w14:textId="77777777" w:rsidR="001973C4" w:rsidRPr="00735995" w:rsidRDefault="001973C4" w:rsidP="00DC4939">
            <w:pPr>
              <w:rPr>
                <w:rFonts w:ascii="Arial" w:hAnsi="Arial" w:cs="Arial"/>
              </w:rPr>
            </w:pPr>
            <w:r w:rsidRPr="00735995">
              <w:rPr>
                <w:rFonts w:ascii="Arial" w:hAnsi="Arial" w:cs="Arial"/>
              </w:rPr>
              <w:t>₦12,600</w:t>
            </w:r>
          </w:p>
        </w:tc>
        <w:tc>
          <w:tcPr>
            <w:tcW w:w="1000" w:type="pct"/>
          </w:tcPr>
          <w:p w14:paraId="526302AC" w14:textId="77777777" w:rsidR="001973C4" w:rsidRPr="00735995" w:rsidRDefault="001973C4" w:rsidP="00DC4939">
            <w:pPr>
              <w:rPr>
                <w:rFonts w:ascii="Arial" w:hAnsi="Arial" w:cs="Arial"/>
              </w:rPr>
            </w:pPr>
            <w:r w:rsidRPr="00735995">
              <w:rPr>
                <w:rFonts w:ascii="Arial" w:hAnsi="Arial" w:cs="Arial"/>
              </w:rPr>
              <w:t>₦105.00</w:t>
            </w:r>
          </w:p>
        </w:tc>
      </w:tr>
      <w:tr w:rsidR="001973C4" w:rsidRPr="00735995" w14:paraId="759CB2F1" w14:textId="77777777" w:rsidTr="001973C4">
        <w:tc>
          <w:tcPr>
            <w:tcW w:w="1000" w:type="pct"/>
          </w:tcPr>
          <w:p w14:paraId="7AB04CF7" w14:textId="77777777" w:rsidR="001973C4" w:rsidRPr="00735995" w:rsidRDefault="001973C4" w:rsidP="00DC4939">
            <w:pPr>
              <w:rPr>
                <w:rFonts w:ascii="Arial" w:hAnsi="Arial" w:cs="Arial"/>
              </w:rPr>
            </w:pPr>
            <w:r w:rsidRPr="00735995">
              <w:rPr>
                <w:rFonts w:ascii="Arial" w:hAnsi="Arial" w:cs="Arial"/>
              </w:rPr>
              <w:t>Solar Incubator†</w:t>
            </w:r>
          </w:p>
        </w:tc>
        <w:tc>
          <w:tcPr>
            <w:tcW w:w="1000" w:type="pct"/>
          </w:tcPr>
          <w:p w14:paraId="5885AB3F" w14:textId="77777777" w:rsidR="001973C4" w:rsidRPr="00735995" w:rsidRDefault="001973C4" w:rsidP="00DC4939">
            <w:pPr>
              <w:rPr>
                <w:rFonts w:ascii="Arial" w:hAnsi="Arial" w:cs="Arial"/>
              </w:rPr>
            </w:pPr>
            <w:r w:rsidRPr="00735995">
              <w:rPr>
                <w:rFonts w:ascii="Arial" w:hAnsi="Arial" w:cs="Arial"/>
              </w:rPr>
              <w:t>PV panels (capital cost)</w:t>
            </w:r>
          </w:p>
        </w:tc>
        <w:tc>
          <w:tcPr>
            <w:tcW w:w="1000" w:type="pct"/>
          </w:tcPr>
          <w:p w14:paraId="1B07721F" w14:textId="3564A8DB" w:rsidR="001973C4" w:rsidRPr="00735995" w:rsidRDefault="001973C4" w:rsidP="00DC4939">
            <w:pPr>
              <w:rPr>
                <w:rFonts w:ascii="Arial" w:hAnsi="Arial" w:cs="Arial"/>
              </w:rPr>
            </w:pPr>
            <w:r w:rsidRPr="00735995">
              <w:rPr>
                <w:rFonts w:ascii="Arial" w:hAnsi="Arial" w:cs="Arial"/>
              </w:rPr>
              <w:t>₦150,000 upfront</w:t>
            </w:r>
          </w:p>
        </w:tc>
        <w:tc>
          <w:tcPr>
            <w:tcW w:w="1000" w:type="pct"/>
          </w:tcPr>
          <w:p w14:paraId="07B1C7C3" w14:textId="139E27AC" w:rsidR="001973C4" w:rsidRPr="00735995" w:rsidRDefault="001973C4" w:rsidP="00DC4939">
            <w:pPr>
              <w:rPr>
                <w:rFonts w:ascii="Arial" w:hAnsi="Arial" w:cs="Arial"/>
              </w:rPr>
            </w:pPr>
            <w:r w:rsidRPr="00735995">
              <w:rPr>
                <w:rFonts w:ascii="Arial" w:hAnsi="Arial" w:cs="Arial"/>
              </w:rPr>
              <w:t>₦500/21 days</w:t>
            </w:r>
          </w:p>
        </w:tc>
        <w:tc>
          <w:tcPr>
            <w:tcW w:w="1000" w:type="pct"/>
          </w:tcPr>
          <w:p w14:paraId="4A4935AB" w14:textId="77777777" w:rsidR="001973C4" w:rsidRPr="00735995" w:rsidRDefault="001973C4" w:rsidP="00DC4939">
            <w:pPr>
              <w:rPr>
                <w:rFonts w:ascii="Arial" w:hAnsi="Arial" w:cs="Arial"/>
              </w:rPr>
            </w:pPr>
            <w:r w:rsidRPr="00735995">
              <w:rPr>
                <w:rFonts w:ascii="Arial" w:hAnsi="Arial" w:cs="Arial"/>
              </w:rPr>
              <w:t>₦4.20 (post-capital)</w:t>
            </w:r>
          </w:p>
        </w:tc>
      </w:tr>
    </w:tbl>
    <w:p w14:paraId="1789AEE1" w14:textId="6E3E0F4B" w:rsidR="001973C4" w:rsidRPr="00735995" w:rsidRDefault="001973C4" w:rsidP="001973C4">
      <w:pPr>
        <w:rPr>
          <w:rFonts w:ascii="Arial" w:hAnsi="Arial" w:cs="Arial"/>
        </w:rPr>
      </w:pPr>
      <w:r w:rsidRPr="00735995">
        <w:rPr>
          <w:rFonts w:ascii="Arial" w:hAnsi="Arial" w:cs="Arial"/>
        </w:rPr>
        <w:t>* Based on 120 eggs set and 65% hatchability = 7</w:t>
      </w:r>
      <w:r>
        <w:rPr>
          <w:rFonts w:ascii="Arial" w:hAnsi="Arial" w:cs="Arial"/>
        </w:rPr>
        <w:t>9</w:t>
      </w:r>
      <w:r w:rsidRPr="00735995">
        <w:rPr>
          <w:rFonts w:ascii="Arial" w:hAnsi="Arial" w:cs="Arial"/>
        </w:rPr>
        <w:t xml:space="preserve"> chicks</w:t>
      </w:r>
    </w:p>
    <w:p w14:paraId="00DBD354" w14:textId="13F40630" w:rsidR="001973C4" w:rsidRDefault="001973C4" w:rsidP="00D364A8">
      <w:pPr>
        <w:rPr>
          <w:rFonts w:ascii="Arial" w:hAnsi="Arial" w:cs="Arial"/>
        </w:rPr>
      </w:pPr>
      <w:r w:rsidRPr="00735995">
        <w:rPr>
          <w:rFonts w:ascii="Arial" w:hAnsi="Arial" w:cs="Arial"/>
        </w:rPr>
        <w:t>Cost amortized after solar panel installation; excludes initial capital investment</w:t>
      </w:r>
    </w:p>
    <w:p w14:paraId="157BECC5" w14:textId="77777777" w:rsidR="001973C4" w:rsidRPr="00644B88" w:rsidRDefault="001973C4" w:rsidP="000D035F">
      <w:pPr>
        <w:ind w:left="1418" w:hanging="1058"/>
        <w:jc w:val="both"/>
        <w:rPr>
          <w:rFonts w:ascii="Arial" w:hAnsi="Arial" w:cs="Arial"/>
        </w:rPr>
      </w:pPr>
    </w:p>
    <w:p w14:paraId="6DC686F7" w14:textId="77777777" w:rsidR="00B91B0C" w:rsidRPr="00644B88" w:rsidRDefault="00B91B0C" w:rsidP="000D035F">
      <w:pPr>
        <w:ind w:left="1418" w:hanging="1058"/>
        <w:jc w:val="both"/>
        <w:rPr>
          <w:rFonts w:ascii="Arial" w:hAnsi="Arial" w:cs="Arial"/>
        </w:rPr>
      </w:pPr>
    </w:p>
    <w:sectPr w:rsidR="00B91B0C" w:rsidRPr="00644B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5089C" w14:textId="77777777" w:rsidR="006E0BE4" w:rsidRDefault="006E0BE4" w:rsidP="00A0194E">
      <w:pPr>
        <w:spacing w:after="0" w:line="240" w:lineRule="auto"/>
      </w:pPr>
      <w:r>
        <w:separator/>
      </w:r>
    </w:p>
  </w:endnote>
  <w:endnote w:type="continuationSeparator" w:id="0">
    <w:p w14:paraId="29C74FDA" w14:textId="77777777" w:rsidR="006E0BE4" w:rsidRDefault="006E0BE4" w:rsidP="00A0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CFD35" w14:textId="77777777" w:rsidR="00A0194E" w:rsidRDefault="00A01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79A1" w14:textId="77777777" w:rsidR="00A0194E" w:rsidRDefault="00A01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9938" w14:textId="77777777" w:rsidR="00A0194E" w:rsidRDefault="00A01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45E9A" w14:textId="77777777" w:rsidR="006E0BE4" w:rsidRDefault="006E0BE4" w:rsidP="00A0194E">
      <w:pPr>
        <w:spacing w:after="0" w:line="240" w:lineRule="auto"/>
      </w:pPr>
      <w:r>
        <w:separator/>
      </w:r>
    </w:p>
  </w:footnote>
  <w:footnote w:type="continuationSeparator" w:id="0">
    <w:p w14:paraId="576FD7BF" w14:textId="77777777" w:rsidR="006E0BE4" w:rsidRDefault="006E0BE4" w:rsidP="00A01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07BC0" w14:textId="639738C0" w:rsidR="00A0194E" w:rsidRDefault="00EC7DB9">
    <w:pPr>
      <w:pStyle w:val="Header"/>
    </w:pPr>
    <w:r>
      <w:rPr>
        <w:noProof/>
      </w:rPr>
      <w:pict w14:anchorId="2FFEF8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119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99BF" w14:textId="1084CBB5" w:rsidR="00A0194E" w:rsidRDefault="00EC7DB9">
    <w:pPr>
      <w:pStyle w:val="Header"/>
    </w:pPr>
    <w:r>
      <w:rPr>
        <w:noProof/>
      </w:rPr>
      <w:pict w14:anchorId="6CC30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119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16EF9" w14:textId="60022057" w:rsidR="00A0194E" w:rsidRDefault="00EC7DB9">
    <w:pPr>
      <w:pStyle w:val="Header"/>
    </w:pPr>
    <w:r>
      <w:rPr>
        <w:noProof/>
      </w:rPr>
      <w:pict w14:anchorId="05CE8C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119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1A4"/>
    <w:multiLevelType w:val="multilevel"/>
    <w:tmpl w:val="D450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B550F"/>
    <w:multiLevelType w:val="multilevel"/>
    <w:tmpl w:val="BF12A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BB59B8"/>
    <w:multiLevelType w:val="multilevel"/>
    <w:tmpl w:val="50343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F42397"/>
    <w:multiLevelType w:val="multilevel"/>
    <w:tmpl w:val="451C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33B98"/>
    <w:multiLevelType w:val="multilevel"/>
    <w:tmpl w:val="DF0E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930061"/>
    <w:multiLevelType w:val="multilevel"/>
    <w:tmpl w:val="7CA8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E1A64"/>
    <w:multiLevelType w:val="hybridMultilevel"/>
    <w:tmpl w:val="541406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8C187F"/>
    <w:multiLevelType w:val="multilevel"/>
    <w:tmpl w:val="017AF2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D06DB8"/>
    <w:multiLevelType w:val="multilevel"/>
    <w:tmpl w:val="DC9C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2217F"/>
    <w:multiLevelType w:val="multilevel"/>
    <w:tmpl w:val="8C20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061662"/>
    <w:multiLevelType w:val="multilevel"/>
    <w:tmpl w:val="E040A34A"/>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0"/>
  </w:num>
  <w:num w:numId="4">
    <w:abstractNumId w:val="6"/>
  </w:num>
  <w:num w:numId="5">
    <w:abstractNumId w:val="7"/>
  </w:num>
  <w:num w:numId="6">
    <w:abstractNumId w:val="3"/>
  </w:num>
  <w:num w:numId="7">
    <w:abstractNumId w:val="8"/>
  </w:num>
  <w:num w:numId="8">
    <w:abstractNumId w:val="1"/>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A1F"/>
    <w:rsid w:val="00081D31"/>
    <w:rsid w:val="000B1E02"/>
    <w:rsid w:val="000B38BE"/>
    <w:rsid w:val="000B753A"/>
    <w:rsid w:val="000D035F"/>
    <w:rsid w:val="001973C4"/>
    <w:rsid w:val="002567CF"/>
    <w:rsid w:val="00272CC8"/>
    <w:rsid w:val="00295DCC"/>
    <w:rsid w:val="002A0A1F"/>
    <w:rsid w:val="002D02BA"/>
    <w:rsid w:val="00310FD4"/>
    <w:rsid w:val="00390575"/>
    <w:rsid w:val="003C45FA"/>
    <w:rsid w:val="003D6BE0"/>
    <w:rsid w:val="004629EF"/>
    <w:rsid w:val="00465AD9"/>
    <w:rsid w:val="00494216"/>
    <w:rsid w:val="00504A6F"/>
    <w:rsid w:val="0053159F"/>
    <w:rsid w:val="00586D22"/>
    <w:rsid w:val="005C19D0"/>
    <w:rsid w:val="005D4B5E"/>
    <w:rsid w:val="005E23CD"/>
    <w:rsid w:val="006051E7"/>
    <w:rsid w:val="00615B36"/>
    <w:rsid w:val="00644B88"/>
    <w:rsid w:val="006E0BE4"/>
    <w:rsid w:val="006F1256"/>
    <w:rsid w:val="007119D3"/>
    <w:rsid w:val="007509B7"/>
    <w:rsid w:val="007515CF"/>
    <w:rsid w:val="00772C2E"/>
    <w:rsid w:val="00787852"/>
    <w:rsid w:val="00797052"/>
    <w:rsid w:val="007B2E7A"/>
    <w:rsid w:val="00841F6E"/>
    <w:rsid w:val="00870D1E"/>
    <w:rsid w:val="008949B1"/>
    <w:rsid w:val="008C1E52"/>
    <w:rsid w:val="0092027A"/>
    <w:rsid w:val="00943E8B"/>
    <w:rsid w:val="00951B47"/>
    <w:rsid w:val="00A0194E"/>
    <w:rsid w:val="00A0721F"/>
    <w:rsid w:val="00AA1EB0"/>
    <w:rsid w:val="00AE527F"/>
    <w:rsid w:val="00AF561F"/>
    <w:rsid w:val="00B06E60"/>
    <w:rsid w:val="00B336F1"/>
    <w:rsid w:val="00B56284"/>
    <w:rsid w:val="00B677F6"/>
    <w:rsid w:val="00B76668"/>
    <w:rsid w:val="00B82F55"/>
    <w:rsid w:val="00B90C36"/>
    <w:rsid w:val="00B91B0C"/>
    <w:rsid w:val="00B91CD8"/>
    <w:rsid w:val="00BC13AA"/>
    <w:rsid w:val="00BC4DBA"/>
    <w:rsid w:val="00BF6A04"/>
    <w:rsid w:val="00C3671E"/>
    <w:rsid w:val="00C56635"/>
    <w:rsid w:val="00C84AB5"/>
    <w:rsid w:val="00D364A8"/>
    <w:rsid w:val="00D5144B"/>
    <w:rsid w:val="00D767CF"/>
    <w:rsid w:val="00DB40D8"/>
    <w:rsid w:val="00DE3850"/>
    <w:rsid w:val="00DE42EE"/>
    <w:rsid w:val="00E20283"/>
    <w:rsid w:val="00E97322"/>
    <w:rsid w:val="00EC7DB9"/>
    <w:rsid w:val="00EE39FA"/>
    <w:rsid w:val="00F37CE1"/>
    <w:rsid w:val="00F87D2C"/>
    <w:rsid w:val="00F94AAE"/>
    <w:rsid w:val="00FE6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70BB24A"/>
  <w15:chartTrackingRefBased/>
  <w15:docId w15:val="{3E0EDA1A-34CA-4BD0-B3CC-CF21BDD1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A1F"/>
  </w:style>
  <w:style w:type="paragraph" w:styleId="Heading1">
    <w:name w:val="heading 1"/>
    <w:basedOn w:val="Normal"/>
    <w:next w:val="Normal"/>
    <w:link w:val="Heading1Char"/>
    <w:uiPriority w:val="9"/>
    <w:qFormat/>
    <w:rsid w:val="002A0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A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A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A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A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A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A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A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A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A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A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A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A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A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A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A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A1F"/>
    <w:rPr>
      <w:rFonts w:eastAsiaTheme="majorEastAsia" w:cstheme="majorBidi"/>
      <w:color w:val="272727" w:themeColor="text1" w:themeTint="D8"/>
    </w:rPr>
  </w:style>
  <w:style w:type="paragraph" w:styleId="Title">
    <w:name w:val="Title"/>
    <w:basedOn w:val="Normal"/>
    <w:next w:val="Normal"/>
    <w:link w:val="TitleChar"/>
    <w:uiPriority w:val="10"/>
    <w:qFormat/>
    <w:rsid w:val="002A0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A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A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A1F"/>
    <w:pPr>
      <w:spacing w:before="160"/>
      <w:jc w:val="center"/>
    </w:pPr>
    <w:rPr>
      <w:i/>
      <w:iCs/>
      <w:color w:val="404040" w:themeColor="text1" w:themeTint="BF"/>
    </w:rPr>
  </w:style>
  <w:style w:type="character" w:customStyle="1" w:styleId="QuoteChar">
    <w:name w:val="Quote Char"/>
    <w:basedOn w:val="DefaultParagraphFont"/>
    <w:link w:val="Quote"/>
    <w:uiPriority w:val="29"/>
    <w:rsid w:val="002A0A1F"/>
    <w:rPr>
      <w:i/>
      <w:iCs/>
      <w:color w:val="404040" w:themeColor="text1" w:themeTint="BF"/>
    </w:rPr>
  </w:style>
  <w:style w:type="paragraph" w:styleId="ListParagraph">
    <w:name w:val="List Paragraph"/>
    <w:basedOn w:val="Normal"/>
    <w:uiPriority w:val="34"/>
    <w:qFormat/>
    <w:rsid w:val="002A0A1F"/>
    <w:pPr>
      <w:ind w:left="720"/>
      <w:contextualSpacing/>
    </w:pPr>
  </w:style>
  <w:style w:type="character" w:styleId="IntenseEmphasis">
    <w:name w:val="Intense Emphasis"/>
    <w:basedOn w:val="DefaultParagraphFont"/>
    <w:uiPriority w:val="21"/>
    <w:qFormat/>
    <w:rsid w:val="002A0A1F"/>
    <w:rPr>
      <w:i/>
      <w:iCs/>
      <w:color w:val="0F4761" w:themeColor="accent1" w:themeShade="BF"/>
    </w:rPr>
  </w:style>
  <w:style w:type="paragraph" w:styleId="IntenseQuote">
    <w:name w:val="Intense Quote"/>
    <w:basedOn w:val="Normal"/>
    <w:next w:val="Normal"/>
    <w:link w:val="IntenseQuoteChar"/>
    <w:uiPriority w:val="30"/>
    <w:qFormat/>
    <w:rsid w:val="002A0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A1F"/>
    <w:rPr>
      <w:i/>
      <w:iCs/>
      <w:color w:val="0F4761" w:themeColor="accent1" w:themeShade="BF"/>
    </w:rPr>
  </w:style>
  <w:style w:type="character" w:styleId="IntenseReference">
    <w:name w:val="Intense Reference"/>
    <w:basedOn w:val="DefaultParagraphFont"/>
    <w:uiPriority w:val="32"/>
    <w:qFormat/>
    <w:rsid w:val="002A0A1F"/>
    <w:rPr>
      <w:b/>
      <w:bCs/>
      <w:smallCaps/>
      <w:color w:val="0F4761" w:themeColor="accent1" w:themeShade="BF"/>
      <w:spacing w:val="5"/>
    </w:rPr>
  </w:style>
  <w:style w:type="paragraph" w:styleId="NormalWeb">
    <w:name w:val="Normal (Web)"/>
    <w:basedOn w:val="Normal"/>
    <w:uiPriority w:val="99"/>
    <w:unhideWhenUsed/>
    <w:rsid w:val="002A0A1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2A0A1F"/>
    <w:rPr>
      <w:b/>
      <w:bCs/>
    </w:rPr>
  </w:style>
  <w:style w:type="character" w:styleId="Emphasis">
    <w:name w:val="Emphasis"/>
    <w:basedOn w:val="DefaultParagraphFont"/>
    <w:uiPriority w:val="20"/>
    <w:qFormat/>
    <w:rsid w:val="002A0A1F"/>
    <w:rPr>
      <w:i/>
      <w:iCs/>
    </w:rPr>
  </w:style>
  <w:style w:type="paragraph" w:styleId="Bibliography">
    <w:name w:val="Bibliography"/>
    <w:basedOn w:val="Normal"/>
    <w:next w:val="Normal"/>
    <w:uiPriority w:val="37"/>
    <w:unhideWhenUsed/>
    <w:rsid w:val="00E20283"/>
    <w:pPr>
      <w:spacing w:after="0"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6051E7"/>
    <w:rPr>
      <w:color w:val="467886" w:themeColor="hyperlink"/>
      <w:u w:val="single"/>
    </w:rPr>
  </w:style>
  <w:style w:type="character" w:customStyle="1" w:styleId="UnresolvedMention1">
    <w:name w:val="Unresolved Mention1"/>
    <w:basedOn w:val="DefaultParagraphFont"/>
    <w:uiPriority w:val="99"/>
    <w:semiHidden/>
    <w:unhideWhenUsed/>
    <w:rsid w:val="006051E7"/>
    <w:rPr>
      <w:color w:val="605E5C"/>
      <w:shd w:val="clear" w:color="auto" w:fill="E1DFDD"/>
    </w:rPr>
  </w:style>
  <w:style w:type="paragraph" w:styleId="Header">
    <w:name w:val="header"/>
    <w:basedOn w:val="Normal"/>
    <w:link w:val="HeaderChar"/>
    <w:uiPriority w:val="99"/>
    <w:unhideWhenUsed/>
    <w:rsid w:val="00A01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4E"/>
  </w:style>
  <w:style w:type="paragraph" w:styleId="Footer">
    <w:name w:val="footer"/>
    <w:basedOn w:val="Normal"/>
    <w:link w:val="FooterChar"/>
    <w:uiPriority w:val="99"/>
    <w:unhideWhenUsed/>
    <w:rsid w:val="00A01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4E"/>
  </w:style>
  <w:style w:type="character" w:customStyle="1" w:styleId="UnresolvedMention2">
    <w:name w:val="Unresolved Mention2"/>
    <w:basedOn w:val="DefaultParagraphFont"/>
    <w:uiPriority w:val="99"/>
    <w:semiHidden/>
    <w:unhideWhenUsed/>
    <w:rsid w:val="005D4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12489">
      <w:bodyDiv w:val="1"/>
      <w:marLeft w:val="0"/>
      <w:marRight w:val="0"/>
      <w:marTop w:val="0"/>
      <w:marBottom w:val="0"/>
      <w:divBdr>
        <w:top w:val="none" w:sz="0" w:space="0" w:color="auto"/>
        <w:left w:val="none" w:sz="0" w:space="0" w:color="auto"/>
        <w:bottom w:val="none" w:sz="0" w:space="0" w:color="auto"/>
        <w:right w:val="none" w:sz="0" w:space="0" w:color="auto"/>
      </w:divBdr>
    </w:div>
    <w:div w:id="1536037182">
      <w:bodyDiv w:val="1"/>
      <w:marLeft w:val="0"/>
      <w:marRight w:val="0"/>
      <w:marTop w:val="0"/>
      <w:marBottom w:val="0"/>
      <w:divBdr>
        <w:top w:val="none" w:sz="0" w:space="0" w:color="auto"/>
        <w:left w:val="none" w:sz="0" w:space="0" w:color="auto"/>
        <w:bottom w:val="none" w:sz="0" w:space="0" w:color="auto"/>
        <w:right w:val="none" w:sz="0" w:space="0" w:color="auto"/>
      </w:divBdr>
    </w:div>
    <w:div w:id="1663511655">
      <w:bodyDiv w:val="1"/>
      <w:marLeft w:val="0"/>
      <w:marRight w:val="0"/>
      <w:marTop w:val="0"/>
      <w:marBottom w:val="0"/>
      <w:divBdr>
        <w:top w:val="none" w:sz="0" w:space="0" w:color="auto"/>
        <w:left w:val="none" w:sz="0" w:space="0" w:color="auto"/>
        <w:bottom w:val="none" w:sz="0" w:space="0" w:color="auto"/>
        <w:right w:val="none" w:sz="0" w:space="0" w:color="auto"/>
      </w:divBdr>
    </w:div>
    <w:div w:id="1702851848">
      <w:bodyDiv w:val="1"/>
      <w:marLeft w:val="0"/>
      <w:marRight w:val="0"/>
      <w:marTop w:val="0"/>
      <w:marBottom w:val="0"/>
      <w:divBdr>
        <w:top w:val="none" w:sz="0" w:space="0" w:color="auto"/>
        <w:left w:val="none" w:sz="0" w:space="0" w:color="auto"/>
        <w:bottom w:val="none" w:sz="0" w:space="0" w:color="auto"/>
        <w:right w:val="none" w:sz="0" w:space="0" w:color="auto"/>
      </w:divBdr>
    </w:div>
    <w:div w:id="1976793373">
      <w:bodyDiv w:val="1"/>
      <w:marLeft w:val="0"/>
      <w:marRight w:val="0"/>
      <w:marTop w:val="0"/>
      <w:marBottom w:val="0"/>
      <w:divBdr>
        <w:top w:val="none" w:sz="0" w:space="0" w:color="auto"/>
        <w:left w:val="none" w:sz="0" w:space="0" w:color="auto"/>
        <w:bottom w:val="none" w:sz="0" w:space="0" w:color="auto"/>
        <w:right w:val="none" w:sz="0" w:space="0" w:color="auto"/>
      </w:divBdr>
    </w:div>
    <w:div w:id="2067606407">
      <w:bodyDiv w:val="1"/>
      <w:marLeft w:val="0"/>
      <w:marRight w:val="0"/>
      <w:marTop w:val="0"/>
      <w:marBottom w:val="0"/>
      <w:divBdr>
        <w:top w:val="none" w:sz="0" w:space="0" w:color="auto"/>
        <w:left w:val="none" w:sz="0" w:space="0" w:color="auto"/>
        <w:bottom w:val="none" w:sz="0" w:space="0" w:color="auto"/>
        <w:right w:val="none" w:sz="0" w:space="0" w:color="auto"/>
      </w:divBdr>
    </w:div>
    <w:div w:id="20750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asti.cgiar.org/nigeria/directory/national-animal-production-research-institute-napri" TargetMode="External"/><Relationship Id="rId26" Type="http://schemas.openxmlformats.org/officeDocument/2006/relationships/image" Target="media/image4.png"/><Relationship Id="rId39" Type="http://schemas.openxmlformats.org/officeDocument/2006/relationships/image" Target="media/image17.png"/><Relationship Id="rId21" Type="http://schemas.openxmlformats.org/officeDocument/2006/relationships/hyperlink" Target="https://link.springer.com/article/10.1007/s11633-021-1305-0" TargetMode="External"/><Relationship Id="rId34" Type="http://schemas.openxmlformats.org/officeDocument/2006/relationships/image" Target="media/image12.png"/><Relationship Id="rId42"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www.fao.org/poultry-production-products/production/en/" TargetMode="External"/><Relationship Id="rId20" Type="http://schemas.openxmlformats.org/officeDocument/2006/relationships/hyperlink" Target="https://link.springer.com/article/10.1007/s11633-021-1305-0" TargetMode="External"/><Relationship Id="rId29" Type="http://schemas.openxmlformats.org/officeDocument/2006/relationships/image" Target="media/image7.png"/><Relationship Id="rId41"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hyperlink" Target="https://doi.org/10.1016/j.jae.2023.02.003" TargetMode="External"/><Relationship Id="rId23" Type="http://schemas.openxmlformats.org/officeDocument/2006/relationships/hyperlink" Target="https://www.worldliquidgas.org/" TargetMode="External"/><Relationship Id="rId28" Type="http://schemas.openxmlformats.org/officeDocument/2006/relationships/image" Target="media/image6.png"/><Relationship Id="rId36" Type="http://schemas.openxmlformats.org/officeDocument/2006/relationships/image" Target="media/image14.png"/><Relationship Id="rId10" Type="http://schemas.openxmlformats.org/officeDocument/2006/relationships/header" Target="header2.xml"/><Relationship Id="rId19" Type="http://schemas.openxmlformats.org/officeDocument/2006/relationships/hyperlink" Target="https://napri.gov.ng/" TargetMode="External"/><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cholar.google.com/scholar?hl=en&amp;as_sdt=0%2C5&amp;q=%22Vleck%2C+C.M.%2C+Vleck%2C+D.%2C+%26+Hoyt%2C+D.F.+%281980%29.+Patterns+of+Metabolism+and+Growth+in+Avian+Embryos.+American+Zoologist%2C+20%282%29%2C+405%E2%80%93416.%22&amp;btnG="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scholar.google.com/scholar?hl=en&amp;as_sdt=0%2C5&amp;q=%22Glasson%2C+J.%2C+Therivel%2C+R.%2C+%26+Chadwick%2C+A.+%282003%29.+Introduction+to+Environmental+Impact+Assessment.+3rd+ed.+Routledge.%22&amp;btnG"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20</Pages>
  <Words>3322</Words>
  <Characters>23450</Characters>
  <Application>Microsoft Office Word</Application>
  <DocSecurity>0</DocSecurity>
  <Lines>195</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Central Lancashire</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Ifeanyichukwu Nkeleme (School of Engineering and Computing)</dc:creator>
  <cp:keywords/>
  <dc:description/>
  <cp:lastModifiedBy>SDI PC New 16</cp:lastModifiedBy>
  <cp:revision>44</cp:revision>
  <dcterms:created xsi:type="dcterms:W3CDTF">2025-06-27T12:09:00Z</dcterms:created>
  <dcterms:modified xsi:type="dcterms:W3CDTF">2025-07-05T11:31:00Z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8932c918-4a15-45d0-a513-4fcabc2d0f7e</vt:lpwstr>
  </property>
</Properties>
</file>