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600" w:rsidRDefault="00372830">
      <w:pPr>
        <w:pStyle w:val="Title"/>
        <w:spacing w:line="362" w:lineRule="auto"/>
      </w:pPr>
      <w:r>
        <w:t>Study</w:t>
      </w:r>
      <w:r>
        <w:rPr>
          <w:spacing w:val="-5"/>
        </w:rPr>
        <w:t xml:space="preserve"> </w:t>
      </w:r>
      <w:r>
        <w:t>on</w:t>
      </w:r>
      <w:r>
        <w:rPr>
          <w:spacing w:val="-5"/>
        </w:rPr>
        <w:t xml:space="preserve"> </w:t>
      </w:r>
      <w:r>
        <w:t>the</w:t>
      </w:r>
      <w:r>
        <w:rPr>
          <w:spacing w:val="-5"/>
        </w:rPr>
        <w:t xml:space="preserve"> </w:t>
      </w:r>
      <w:r>
        <w:t>impact</w:t>
      </w:r>
      <w:r>
        <w:rPr>
          <w:spacing w:val="-6"/>
        </w:rPr>
        <w:t xml:space="preserve"> </w:t>
      </w:r>
      <w:r>
        <w:t>of</w:t>
      </w:r>
      <w:r>
        <w:rPr>
          <w:spacing w:val="-6"/>
        </w:rPr>
        <w:t xml:space="preserve"> </w:t>
      </w:r>
      <w:r>
        <w:t>foliar</w:t>
      </w:r>
      <w:r>
        <w:rPr>
          <w:spacing w:val="-9"/>
        </w:rPr>
        <w:t xml:space="preserve"> </w:t>
      </w:r>
      <w:r>
        <w:t>application</w:t>
      </w:r>
      <w:r>
        <w:rPr>
          <w:spacing w:val="-5"/>
        </w:rPr>
        <w:t xml:space="preserve"> </w:t>
      </w:r>
      <w:r>
        <w:t>of</w:t>
      </w:r>
      <w:r>
        <w:rPr>
          <w:spacing w:val="-6"/>
        </w:rPr>
        <w:t xml:space="preserve"> </w:t>
      </w:r>
      <w:r>
        <w:t>growth</w:t>
      </w:r>
      <w:r>
        <w:rPr>
          <w:spacing w:val="-6"/>
        </w:rPr>
        <w:t xml:space="preserve"> </w:t>
      </w:r>
      <w:r>
        <w:t>regulators</w:t>
      </w:r>
      <w:r>
        <w:rPr>
          <w:spacing w:val="-4"/>
        </w:rPr>
        <w:t xml:space="preserve"> </w:t>
      </w:r>
      <w:r>
        <w:t>on yield parameters of green gram (</w:t>
      </w:r>
      <w:r>
        <w:rPr>
          <w:i/>
        </w:rPr>
        <w:t xml:space="preserve">Vigna radiata </w:t>
      </w:r>
      <w:r>
        <w:t>L.)</w:t>
      </w:r>
    </w:p>
    <w:p w:rsidR="00F86600" w:rsidRDefault="00F86600">
      <w:pPr>
        <w:pStyle w:val="BodyText"/>
        <w:ind w:left="0"/>
        <w:jc w:val="left"/>
        <w:rPr>
          <w:b/>
          <w:sz w:val="20"/>
        </w:rPr>
      </w:pPr>
    </w:p>
    <w:p w:rsidR="00F86600" w:rsidRDefault="00F86600">
      <w:pPr>
        <w:pStyle w:val="BodyText"/>
        <w:ind w:left="0"/>
        <w:jc w:val="left"/>
        <w:rPr>
          <w:b/>
          <w:sz w:val="20"/>
        </w:rPr>
      </w:pPr>
    </w:p>
    <w:p w:rsidR="00F86600" w:rsidRDefault="00F86600">
      <w:pPr>
        <w:pStyle w:val="BodyText"/>
        <w:ind w:left="0"/>
        <w:jc w:val="left"/>
        <w:rPr>
          <w:b/>
          <w:sz w:val="20"/>
        </w:rPr>
      </w:pPr>
    </w:p>
    <w:p w:rsidR="00F86600" w:rsidRDefault="00F86600">
      <w:pPr>
        <w:pStyle w:val="BodyText"/>
        <w:ind w:left="0"/>
        <w:jc w:val="left"/>
        <w:rPr>
          <w:b/>
          <w:sz w:val="20"/>
        </w:rPr>
      </w:pPr>
    </w:p>
    <w:p w:rsidR="00F86600" w:rsidRDefault="00F86600">
      <w:pPr>
        <w:pStyle w:val="BodyText"/>
        <w:ind w:left="0"/>
        <w:jc w:val="left"/>
        <w:rPr>
          <w:b/>
          <w:sz w:val="20"/>
        </w:rPr>
      </w:pPr>
    </w:p>
    <w:p w:rsidR="00F86600" w:rsidRDefault="00F86600">
      <w:pPr>
        <w:pStyle w:val="BodyText"/>
        <w:ind w:left="0"/>
        <w:jc w:val="left"/>
        <w:rPr>
          <w:b/>
          <w:sz w:val="20"/>
        </w:rPr>
      </w:pPr>
    </w:p>
    <w:p w:rsidR="00F86600" w:rsidRDefault="00F86600">
      <w:pPr>
        <w:pStyle w:val="BodyText"/>
        <w:ind w:left="0"/>
        <w:jc w:val="left"/>
        <w:rPr>
          <w:b/>
          <w:sz w:val="20"/>
        </w:rPr>
      </w:pPr>
    </w:p>
    <w:p w:rsidR="00F86600" w:rsidRDefault="00F86600">
      <w:pPr>
        <w:pStyle w:val="BodyText"/>
        <w:ind w:left="0"/>
        <w:jc w:val="left"/>
        <w:rPr>
          <w:b/>
          <w:sz w:val="20"/>
        </w:rPr>
      </w:pPr>
    </w:p>
    <w:p w:rsidR="00F86600" w:rsidRDefault="00F86600">
      <w:pPr>
        <w:pStyle w:val="BodyText"/>
        <w:ind w:left="0"/>
        <w:jc w:val="left"/>
        <w:rPr>
          <w:b/>
          <w:sz w:val="20"/>
        </w:rPr>
      </w:pPr>
    </w:p>
    <w:p w:rsidR="00F86600" w:rsidRDefault="00F86600">
      <w:pPr>
        <w:pStyle w:val="BodyText"/>
        <w:ind w:left="0"/>
        <w:jc w:val="left"/>
        <w:rPr>
          <w:b/>
          <w:sz w:val="20"/>
        </w:rPr>
      </w:pPr>
    </w:p>
    <w:p w:rsidR="00F86600" w:rsidRDefault="00372830">
      <w:pPr>
        <w:pStyle w:val="BodyText"/>
        <w:spacing w:before="48"/>
        <w:ind w:left="0"/>
        <w:jc w:val="left"/>
        <w:rPr>
          <w:b/>
          <w:sz w:val="20"/>
        </w:rPr>
      </w:pPr>
      <w:r>
        <w:rPr>
          <w:b/>
          <w:noProof/>
          <w:sz w:val="20"/>
        </w:rPr>
        <mc:AlternateContent>
          <mc:Choice Requires="wps">
            <w:drawing>
              <wp:anchor distT="0" distB="0" distL="0" distR="0" simplePos="0" relativeHeight="487587840" behindDoc="1" locked="0" layoutInCell="1" allowOverlap="1">
                <wp:simplePos x="0" y="0"/>
                <wp:positionH relativeFrom="page">
                  <wp:posOffset>1010919</wp:posOffset>
                </wp:positionH>
                <wp:positionV relativeFrom="paragraph">
                  <wp:posOffset>196837</wp:posOffset>
                </wp:positionV>
                <wp:extent cx="5806440" cy="333756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6440" cy="3337560"/>
                        </a:xfrm>
                        <a:prstGeom prst="rect">
                          <a:avLst/>
                        </a:prstGeom>
                        <a:ln w="9525">
                          <a:solidFill>
                            <a:srgbClr val="000000"/>
                          </a:solidFill>
                          <a:prstDash val="solid"/>
                        </a:ln>
                      </wps:spPr>
                      <wps:txbx>
                        <w:txbxContent>
                          <w:p w:rsidR="00F86600" w:rsidRDefault="00372830">
                            <w:pPr>
                              <w:pStyle w:val="BodyText"/>
                              <w:spacing w:before="71"/>
                              <w:ind w:left="143"/>
                              <w:jc w:val="left"/>
                            </w:pPr>
                            <w:r>
                              <w:rPr>
                                <w:spacing w:val="-2"/>
                              </w:rPr>
                              <w:t>ABSTRACT</w:t>
                            </w:r>
                          </w:p>
                          <w:p w:rsidR="00F86600" w:rsidRDefault="00372830">
                            <w:pPr>
                              <w:pStyle w:val="BodyText"/>
                              <w:spacing w:before="183" w:line="360" w:lineRule="auto"/>
                              <w:ind w:left="143" w:right="140"/>
                            </w:pPr>
                            <w:r>
                              <w:t xml:space="preserve">Green gram occupies one of the prominent pulse crops cultivated in </w:t>
                            </w:r>
                            <w:r w:rsidR="00C5533F">
                              <w:t>I</w:t>
                            </w:r>
                            <w:r>
                              <w:t>ndia. The experiment was laid out in randomized block design with three replications. Different treatment comprising of T1 (CaCl2 1%), T2 (KNO3 0.5%), T3 (KNO3 1%), T4(GA3 25 mg/l), T5 (GA</w:t>
                            </w:r>
                            <w:r>
                              <w:t>3</w:t>
                            </w:r>
                            <w:r>
                              <w:rPr>
                                <w:spacing w:val="4"/>
                              </w:rPr>
                              <w:t xml:space="preserve"> </w:t>
                            </w:r>
                            <w:r>
                              <w:t>50</w:t>
                            </w:r>
                            <w:r>
                              <w:rPr>
                                <w:spacing w:val="8"/>
                              </w:rPr>
                              <w:t xml:space="preserve"> </w:t>
                            </w:r>
                            <w:r>
                              <w:t>mg/l),</w:t>
                            </w:r>
                            <w:r>
                              <w:rPr>
                                <w:spacing w:val="3"/>
                              </w:rPr>
                              <w:t xml:space="preserve"> </w:t>
                            </w:r>
                            <w:r>
                              <w:t>T6</w:t>
                            </w:r>
                            <w:r>
                              <w:rPr>
                                <w:spacing w:val="8"/>
                              </w:rPr>
                              <w:t xml:space="preserve"> </w:t>
                            </w:r>
                            <w:r>
                              <w:t>(GA3</w:t>
                            </w:r>
                            <w:r>
                              <w:rPr>
                                <w:spacing w:val="9"/>
                              </w:rPr>
                              <w:t xml:space="preserve"> </w:t>
                            </w:r>
                            <w:r>
                              <w:t>100</w:t>
                            </w:r>
                            <w:r>
                              <w:rPr>
                                <w:spacing w:val="8"/>
                              </w:rPr>
                              <w:t xml:space="preserve"> </w:t>
                            </w:r>
                            <w:r>
                              <w:t>mg/l),</w:t>
                            </w:r>
                            <w:r>
                              <w:rPr>
                                <w:spacing w:val="3"/>
                              </w:rPr>
                              <w:t xml:space="preserve"> </w:t>
                            </w:r>
                            <w:r>
                              <w:t>T7</w:t>
                            </w:r>
                            <w:r>
                              <w:rPr>
                                <w:spacing w:val="8"/>
                              </w:rPr>
                              <w:t xml:space="preserve"> </w:t>
                            </w:r>
                            <w:r>
                              <w:t>(NAA</w:t>
                            </w:r>
                            <w:r>
                              <w:rPr>
                                <w:spacing w:val="-5"/>
                              </w:rPr>
                              <w:t xml:space="preserve"> </w:t>
                            </w:r>
                            <w:r>
                              <w:t>25</w:t>
                            </w:r>
                            <w:r>
                              <w:rPr>
                                <w:spacing w:val="8"/>
                              </w:rPr>
                              <w:t xml:space="preserve"> </w:t>
                            </w:r>
                            <w:r>
                              <w:t>mg/l),</w:t>
                            </w:r>
                            <w:r>
                              <w:rPr>
                                <w:spacing w:val="2"/>
                              </w:rPr>
                              <w:t xml:space="preserve"> </w:t>
                            </w:r>
                            <w:r>
                              <w:t>T8</w:t>
                            </w:r>
                            <w:r>
                              <w:rPr>
                                <w:spacing w:val="8"/>
                              </w:rPr>
                              <w:t xml:space="preserve"> </w:t>
                            </w:r>
                            <w:r>
                              <w:t>(NAA</w:t>
                            </w:r>
                            <w:r>
                              <w:rPr>
                                <w:spacing w:val="-5"/>
                              </w:rPr>
                              <w:t xml:space="preserve"> </w:t>
                            </w:r>
                            <w:r>
                              <w:t>50</w:t>
                            </w:r>
                            <w:r>
                              <w:rPr>
                                <w:spacing w:val="8"/>
                              </w:rPr>
                              <w:t xml:space="preserve"> </w:t>
                            </w:r>
                            <w:r>
                              <w:t>mg/l),</w:t>
                            </w:r>
                            <w:r>
                              <w:rPr>
                                <w:spacing w:val="2"/>
                              </w:rPr>
                              <w:t xml:space="preserve"> </w:t>
                            </w:r>
                            <w:r>
                              <w:t>T9</w:t>
                            </w:r>
                            <w:r>
                              <w:rPr>
                                <w:spacing w:val="8"/>
                              </w:rPr>
                              <w:t xml:space="preserve"> </w:t>
                            </w:r>
                            <w:r>
                              <w:t>(NAA</w:t>
                            </w:r>
                            <w:r>
                              <w:rPr>
                                <w:spacing w:val="-5"/>
                              </w:rPr>
                              <w:t xml:space="preserve"> 100</w:t>
                            </w:r>
                          </w:p>
                          <w:p w:rsidR="00F86600" w:rsidRDefault="00372830">
                            <w:pPr>
                              <w:pStyle w:val="BodyText"/>
                              <w:spacing w:line="360" w:lineRule="auto"/>
                              <w:ind w:left="143" w:right="140"/>
                            </w:pPr>
                            <w:r>
                              <w:t>mg/l) and T10 (control). At 30 days after sowing different plant growth regulators and chemicals</w:t>
                            </w:r>
                            <w:r>
                              <w:rPr>
                                <w:spacing w:val="-14"/>
                              </w:rPr>
                              <w:t xml:space="preserve"> </w:t>
                            </w:r>
                            <w:r>
                              <w:t>were</w:t>
                            </w:r>
                            <w:r>
                              <w:rPr>
                                <w:spacing w:val="-14"/>
                              </w:rPr>
                              <w:t xml:space="preserve"> </w:t>
                            </w:r>
                            <w:r>
                              <w:t>sprayed</w:t>
                            </w:r>
                            <w:r>
                              <w:rPr>
                                <w:spacing w:val="-14"/>
                              </w:rPr>
                              <w:t xml:space="preserve"> </w:t>
                            </w:r>
                            <w:r>
                              <w:t>as</w:t>
                            </w:r>
                            <w:r>
                              <w:rPr>
                                <w:spacing w:val="-14"/>
                              </w:rPr>
                              <w:t xml:space="preserve"> </w:t>
                            </w:r>
                            <w:r>
                              <w:t>a</w:t>
                            </w:r>
                            <w:r>
                              <w:rPr>
                                <w:spacing w:val="-14"/>
                              </w:rPr>
                              <w:t xml:space="preserve"> </w:t>
                            </w:r>
                            <w:r>
                              <w:t>foliar</w:t>
                            </w:r>
                            <w:r>
                              <w:rPr>
                                <w:spacing w:val="-14"/>
                              </w:rPr>
                              <w:t xml:space="preserve"> </w:t>
                            </w:r>
                            <w:r>
                              <w:t>application</w:t>
                            </w:r>
                            <w:r>
                              <w:rPr>
                                <w:spacing w:val="-14"/>
                              </w:rPr>
                              <w:t xml:space="preserve"> </w:t>
                            </w:r>
                            <w:r>
                              <w:t>of</w:t>
                            </w:r>
                            <w:r>
                              <w:rPr>
                                <w:spacing w:val="-14"/>
                              </w:rPr>
                              <w:t xml:space="preserve"> </w:t>
                            </w:r>
                            <w:r>
                              <w:t>the</w:t>
                            </w:r>
                            <w:r>
                              <w:rPr>
                                <w:spacing w:val="-14"/>
                              </w:rPr>
                              <w:t xml:space="preserve"> </w:t>
                            </w:r>
                            <w:r>
                              <w:t>different</w:t>
                            </w:r>
                            <w:r>
                              <w:rPr>
                                <w:spacing w:val="-14"/>
                              </w:rPr>
                              <w:t xml:space="preserve"> </w:t>
                            </w:r>
                            <w:r>
                              <w:t>treatments.</w:t>
                            </w:r>
                            <w:r>
                              <w:rPr>
                                <w:spacing w:val="-15"/>
                              </w:rPr>
                              <w:t xml:space="preserve"> </w:t>
                            </w:r>
                            <w:r>
                              <w:t>The</w:t>
                            </w:r>
                            <w:r>
                              <w:rPr>
                                <w:spacing w:val="-14"/>
                              </w:rPr>
                              <w:t xml:space="preserve"> </w:t>
                            </w:r>
                            <w:r>
                              <w:t>result</w:t>
                            </w:r>
                            <w:r>
                              <w:rPr>
                                <w:spacing w:val="-13"/>
                              </w:rPr>
                              <w:t xml:space="preserve"> </w:t>
                            </w:r>
                            <w:r>
                              <w:t>indicates that</w:t>
                            </w:r>
                            <w:r>
                              <w:rPr>
                                <w:spacing w:val="-4"/>
                              </w:rPr>
                              <w:t xml:space="preserve"> </w:t>
                            </w:r>
                            <w:r>
                              <w:t>number</w:t>
                            </w:r>
                            <w:r>
                              <w:rPr>
                                <w:spacing w:val="-5"/>
                              </w:rPr>
                              <w:t xml:space="preserve"> </w:t>
                            </w:r>
                            <w:r>
                              <w:t>of</w:t>
                            </w:r>
                            <w:r>
                              <w:rPr>
                                <w:spacing w:val="-3"/>
                              </w:rPr>
                              <w:t xml:space="preserve"> </w:t>
                            </w:r>
                            <w:proofErr w:type="gramStart"/>
                            <w:r>
                              <w:t>seed</w:t>
                            </w:r>
                            <w:proofErr w:type="gramEnd"/>
                            <w:r>
                              <w:rPr>
                                <w:spacing w:val="-3"/>
                              </w:rPr>
                              <w:t xml:space="preserve"> </w:t>
                            </w:r>
                            <w:r>
                              <w:t>per</w:t>
                            </w:r>
                            <w:r>
                              <w:rPr>
                                <w:spacing w:val="-3"/>
                              </w:rPr>
                              <w:t xml:space="preserve"> </w:t>
                            </w:r>
                            <w:r>
                              <w:t>pod</w:t>
                            </w:r>
                            <w:r>
                              <w:rPr>
                                <w:spacing w:val="-3"/>
                              </w:rPr>
                              <w:t xml:space="preserve"> </w:t>
                            </w:r>
                            <w:r>
                              <w:t>(12.43),</w:t>
                            </w:r>
                            <w:r>
                              <w:rPr>
                                <w:spacing w:val="-3"/>
                              </w:rPr>
                              <w:t xml:space="preserve"> </w:t>
                            </w:r>
                            <w:r>
                              <w:t>pod</w:t>
                            </w:r>
                            <w:r>
                              <w:rPr>
                                <w:spacing w:val="-3"/>
                              </w:rPr>
                              <w:t xml:space="preserve"> </w:t>
                            </w:r>
                            <w:r>
                              <w:t>length</w:t>
                            </w:r>
                            <w:r>
                              <w:rPr>
                                <w:spacing w:val="-3"/>
                              </w:rPr>
                              <w:t xml:space="preserve"> </w:t>
                            </w:r>
                            <w:r>
                              <w:t>(8.55</w:t>
                            </w:r>
                            <w:r>
                              <w:rPr>
                                <w:spacing w:val="-3"/>
                              </w:rPr>
                              <w:t xml:space="preserve"> </w:t>
                            </w:r>
                            <w:r>
                              <w:t>cm),</w:t>
                            </w:r>
                            <w:r>
                              <w:rPr>
                                <w:spacing w:val="-3"/>
                              </w:rPr>
                              <w:t xml:space="preserve"> </w:t>
                            </w:r>
                            <w:r>
                              <w:t>100</w:t>
                            </w:r>
                            <w:r>
                              <w:rPr>
                                <w:spacing w:val="-3"/>
                              </w:rPr>
                              <w:t xml:space="preserve"> </w:t>
                            </w:r>
                            <w:r>
                              <w:t>seed</w:t>
                            </w:r>
                            <w:r>
                              <w:rPr>
                                <w:spacing w:val="-3"/>
                              </w:rPr>
                              <w:t xml:space="preserve"> </w:t>
                            </w:r>
                            <w:r>
                              <w:t>weight</w:t>
                            </w:r>
                            <w:r>
                              <w:rPr>
                                <w:spacing w:val="-3"/>
                              </w:rPr>
                              <w:t xml:space="preserve"> </w:t>
                            </w:r>
                            <w:r>
                              <w:t>(5.63</w:t>
                            </w:r>
                            <w:r>
                              <w:rPr>
                                <w:spacing w:val="-4"/>
                              </w:rPr>
                              <w:t xml:space="preserve"> </w:t>
                            </w:r>
                            <w:r>
                              <w:t>g),</w:t>
                            </w:r>
                            <w:r>
                              <w:rPr>
                                <w:spacing w:val="-3"/>
                              </w:rPr>
                              <w:t xml:space="preserve"> </w:t>
                            </w:r>
                            <w:r>
                              <w:t>weight of</w:t>
                            </w:r>
                            <w:r>
                              <w:rPr>
                                <w:spacing w:val="-8"/>
                              </w:rPr>
                              <w:t xml:space="preserve"> </w:t>
                            </w:r>
                            <w:r>
                              <w:t>seed</w:t>
                            </w:r>
                            <w:r>
                              <w:rPr>
                                <w:spacing w:val="-5"/>
                              </w:rPr>
                              <w:t xml:space="preserve"> </w:t>
                            </w:r>
                            <w:r>
                              <w:t>per</w:t>
                            </w:r>
                            <w:r>
                              <w:rPr>
                                <w:spacing w:val="-8"/>
                              </w:rPr>
                              <w:t xml:space="preserve"> </w:t>
                            </w:r>
                            <w:r>
                              <w:t>plant</w:t>
                            </w:r>
                            <w:r>
                              <w:rPr>
                                <w:spacing w:val="-5"/>
                              </w:rPr>
                              <w:t xml:space="preserve"> </w:t>
                            </w:r>
                            <w:r>
                              <w:t>(13.52</w:t>
                            </w:r>
                            <w:r>
                              <w:rPr>
                                <w:spacing w:val="-7"/>
                              </w:rPr>
                              <w:t xml:space="preserve"> </w:t>
                            </w:r>
                            <w:r>
                              <w:t>g),</w:t>
                            </w:r>
                            <w:r>
                              <w:rPr>
                                <w:spacing w:val="-8"/>
                              </w:rPr>
                              <w:t xml:space="preserve"> </w:t>
                            </w:r>
                            <w:r>
                              <w:t>seed</w:t>
                            </w:r>
                            <w:r>
                              <w:rPr>
                                <w:spacing w:val="-5"/>
                              </w:rPr>
                              <w:t xml:space="preserve"> </w:t>
                            </w:r>
                            <w:r>
                              <w:t>yield</w:t>
                            </w:r>
                            <w:r>
                              <w:rPr>
                                <w:spacing w:val="-7"/>
                              </w:rPr>
                              <w:t xml:space="preserve"> </w:t>
                            </w:r>
                            <w:r>
                              <w:t>per</w:t>
                            </w:r>
                            <w:r>
                              <w:rPr>
                                <w:spacing w:val="-8"/>
                              </w:rPr>
                              <w:t xml:space="preserve"> </w:t>
                            </w:r>
                            <w:r>
                              <w:t>hectare</w:t>
                            </w:r>
                            <w:r>
                              <w:rPr>
                                <w:spacing w:val="-7"/>
                              </w:rPr>
                              <w:t xml:space="preserve"> </w:t>
                            </w:r>
                            <w:r>
                              <w:t>(944</w:t>
                            </w:r>
                            <w:r>
                              <w:rPr>
                                <w:spacing w:val="-7"/>
                              </w:rPr>
                              <w:t xml:space="preserve"> </w:t>
                            </w:r>
                            <w:r>
                              <w:t>kg</w:t>
                            </w:r>
                            <w:r>
                              <w:rPr>
                                <w:spacing w:val="-7"/>
                              </w:rPr>
                              <w:t xml:space="preserve"> </w:t>
                            </w:r>
                            <w:r>
                              <w:t>ha-1),</w:t>
                            </w:r>
                            <w:r>
                              <w:rPr>
                                <w:spacing w:val="-8"/>
                              </w:rPr>
                              <w:t xml:space="preserve"> </w:t>
                            </w:r>
                            <w:r>
                              <w:t>harvest</w:t>
                            </w:r>
                            <w:r>
                              <w:rPr>
                                <w:spacing w:val="-7"/>
                              </w:rPr>
                              <w:t xml:space="preserve"> </w:t>
                            </w:r>
                            <w:r>
                              <w:t>index</w:t>
                            </w:r>
                            <w:r>
                              <w:rPr>
                                <w:spacing w:val="-7"/>
                              </w:rPr>
                              <w:t xml:space="preserve"> </w:t>
                            </w:r>
                            <w:r>
                              <w:t>(30.92%)</w:t>
                            </w:r>
                            <w:r>
                              <w:rPr>
                                <w:spacing w:val="-7"/>
                              </w:rPr>
                              <w:t xml:space="preserve"> </w:t>
                            </w:r>
                            <w:r>
                              <w:t>was highest recorded by the treatment T4 (GA3 25 mg/l).</w:t>
                            </w:r>
                          </w:p>
                          <w:p w:rsidR="00F86600" w:rsidRDefault="00372830">
                            <w:pPr>
                              <w:pStyle w:val="BodyText"/>
                              <w:spacing w:line="275" w:lineRule="exact"/>
                              <w:ind w:left="143"/>
                            </w:pPr>
                            <w:r>
                              <w:rPr>
                                <w:b/>
                              </w:rPr>
                              <w:t>Keywords</w:t>
                            </w:r>
                            <w:r>
                              <w:rPr>
                                <w:b/>
                              </w:rPr>
                              <w:t>:</w:t>
                            </w:r>
                            <w:r>
                              <w:rPr>
                                <w:b/>
                                <w:spacing w:val="-6"/>
                              </w:rPr>
                              <w:t xml:space="preserve"> </w:t>
                            </w:r>
                            <w:r>
                              <w:t>Growth</w:t>
                            </w:r>
                            <w:r>
                              <w:rPr>
                                <w:spacing w:val="-5"/>
                              </w:rPr>
                              <w:t xml:space="preserve"> </w:t>
                            </w:r>
                            <w:r>
                              <w:t>regulator,</w:t>
                            </w:r>
                            <w:r>
                              <w:rPr>
                                <w:spacing w:val="-4"/>
                              </w:rPr>
                              <w:t xml:space="preserve"> </w:t>
                            </w:r>
                            <w:r>
                              <w:t>growth,</w:t>
                            </w:r>
                            <w:r>
                              <w:rPr>
                                <w:spacing w:val="-5"/>
                              </w:rPr>
                              <w:t xml:space="preserve"> </w:t>
                            </w:r>
                            <w:proofErr w:type="spellStart"/>
                            <w:r>
                              <w:t>greengram</w:t>
                            </w:r>
                            <w:proofErr w:type="spellEnd"/>
                            <w:r>
                              <w:t>,</w:t>
                            </w:r>
                            <w:r>
                              <w:rPr>
                                <w:spacing w:val="-2"/>
                              </w:rPr>
                              <w:t xml:space="preserve"> </w:t>
                            </w:r>
                            <w:proofErr w:type="spellStart"/>
                            <w:r>
                              <w:rPr>
                                <w:spacing w:val="-2"/>
                              </w:rPr>
                              <w:t>morphophysiology</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9.6pt;margin-top:15.5pt;width:457.2pt;height:262.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JG2QEAAKMDAAAOAAAAZHJzL2Uyb0RvYy54bWysU8Fu2zAMvQ/YPwi6L3aSJuuMOMXWoMOA&#10;YhvQ7gNkWY6FyaImKrHz96NkJw3WWzEfZMl8enyPpDd3Q2fYUXnUYEs+n+WcKSuh1nZf8l/PDx9u&#10;OcMgbC0MWFXyk0J+t33/btO7Qi2gBVMrz4jEYtG7krchuCLLULaqEzgDpywFG/CdCHT0+6z2oif2&#10;zmSLPF9nPfjaeZAKkb7uxiDfJv6mUTL8aBpUgZmSk7aQVp/WKq7ZdiOKvReu1XKSId6gohPaUtIL&#10;1U4EwQ5ev6LqtPSA0ISZhC6DptFSJQ/kZp7/4+apFU4lL1QcdJcy4f+jld+PPz3TNfWOMys6atGz&#10;GkIFA5vH4vQOC8I8OUKF4QsMERiNonsE+RsJkl1hxgtI6IgZGt/FN9lkdJHqf7rUnJIwSR9Xt/n6&#10;5oZCkmLL5fLjap26kr1cdx7DVwUdi5uSe2pqkiCOjxiiAFGcITGbsawv+afVYjUKBaPrB21MUu33&#10;1b3x7CjiPKQnuiQGvIZFup3AdsSl0AQzdjI8eozWw1ANU6UqqE9UqJ7mqeT45yC84sx8s9SwOHzn&#10;jT9vqvPGB3MPaUSjSgufDwEanczFFCPvlJkmISmepjaO2vU5oV7+re1fAAAA//8DAFBLAwQUAAYA&#10;CAAAACEAKFT5ouEAAAALAQAADwAAAGRycy9kb3ducmV2LnhtbEyPQU/CQBCF7yb+h82YeCGyBWyl&#10;tVtiiN7ARODgcemObWN3tna3UP69w0mPL/Plzffy1WhbccLeN44UzKYRCKTSmYYqBYf928MShA+a&#10;jG4doYILelgVtze5zow70weedqESXEI+0wrqELpMSl/WaLWfug6Jb1+utzpw7Ctpen3mctvKeRQl&#10;0uqG+EOtO1zXWH7vBqtg87hZD59m+/46WV7GdOJ0OoYfpe7vxpdnEAHH8AfDVZ/VoWCnoxvIeNFy&#10;jtM5owoWM950BaKnRQLiqCCOkwRkkcv/G4pfAAAA//8DAFBLAQItABQABgAIAAAAIQC2gziS/gAA&#10;AOEBAAATAAAAAAAAAAAAAAAAAAAAAABbQ29udGVudF9UeXBlc10ueG1sUEsBAi0AFAAGAAgAAAAh&#10;ADj9If/WAAAAlAEAAAsAAAAAAAAAAAAAAAAALwEAAF9yZWxzLy5yZWxzUEsBAi0AFAAGAAgAAAAh&#10;ANcHEkbZAQAAowMAAA4AAAAAAAAAAAAAAAAALgIAAGRycy9lMm9Eb2MueG1sUEsBAi0AFAAGAAgA&#10;AAAhAChU+aLhAAAACwEAAA8AAAAAAAAAAAAAAAAAMwQAAGRycy9kb3ducmV2LnhtbFBLBQYAAAAA&#10;BAAEAPMAAABBBQAAAAA=&#10;" filled="f">
                <v:path arrowok="t"/>
                <v:textbox inset="0,0,0,0">
                  <w:txbxContent>
                    <w:p w:rsidR="00F86600" w:rsidRDefault="00372830">
                      <w:pPr>
                        <w:pStyle w:val="BodyText"/>
                        <w:spacing w:before="71"/>
                        <w:ind w:left="143"/>
                        <w:jc w:val="left"/>
                      </w:pPr>
                      <w:r>
                        <w:rPr>
                          <w:spacing w:val="-2"/>
                        </w:rPr>
                        <w:t>ABSTRACT</w:t>
                      </w:r>
                    </w:p>
                    <w:p w:rsidR="00F86600" w:rsidRDefault="00372830">
                      <w:pPr>
                        <w:pStyle w:val="BodyText"/>
                        <w:spacing w:before="183" w:line="360" w:lineRule="auto"/>
                        <w:ind w:left="143" w:right="140"/>
                      </w:pPr>
                      <w:r>
                        <w:t xml:space="preserve">Green gram occupies one of the prominent pulse crops cultivated in </w:t>
                      </w:r>
                      <w:r w:rsidR="00C5533F">
                        <w:t>I</w:t>
                      </w:r>
                      <w:r>
                        <w:t>ndia. The experiment was laid out in randomized block design with three replications. Different treatment comprising of T1 (CaCl2 1%), T2 (KNO3 0.5%), T3 (KNO3 1%), T4(GA3 25 mg/l), T5 (GA</w:t>
                      </w:r>
                      <w:r>
                        <w:t>3</w:t>
                      </w:r>
                      <w:r>
                        <w:rPr>
                          <w:spacing w:val="4"/>
                        </w:rPr>
                        <w:t xml:space="preserve"> </w:t>
                      </w:r>
                      <w:r>
                        <w:t>50</w:t>
                      </w:r>
                      <w:r>
                        <w:rPr>
                          <w:spacing w:val="8"/>
                        </w:rPr>
                        <w:t xml:space="preserve"> </w:t>
                      </w:r>
                      <w:r>
                        <w:t>mg/l),</w:t>
                      </w:r>
                      <w:r>
                        <w:rPr>
                          <w:spacing w:val="3"/>
                        </w:rPr>
                        <w:t xml:space="preserve"> </w:t>
                      </w:r>
                      <w:r>
                        <w:t>T6</w:t>
                      </w:r>
                      <w:r>
                        <w:rPr>
                          <w:spacing w:val="8"/>
                        </w:rPr>
                        <w:t xml:space="preserve"> </w:t>
                      </w:r>
                      <w:r>
                        <w:t>(GA3</w:t>
                      </w:r>
                      <w:r>
                        <w:rPr>
                          <w:spacing w:val="9"/>
                        </w:rPr>
                        <w:t xml:space="preserve"> </w:t>
                      </w:r>
                      <w:r>
                        <w:t>100</w:t>
                      </w:r>
                      <w:r>
                        <w:rPr>
                          <w:spacing w:val="8"/>
                        </w:rPr>
                        <w:t xml:space="preserve"> </w:t>
                      </w:r>
                      <w:r>
                        <w:t>mg/l),</w:t>
                      </w:r>
                      <w:r>
                        <w:rPr>
                          <w:spacing w:val="3"/>
                        </w:rPr>
                        <w:t xml:space="preserve"> </w:t>
                      </w:r>
                      <w:r>
                        <w:t>T7</w:t>
                      </w:r>
                      <w:r>
                        <w:rPr>
                          <w:spacing w:val="8"/>
                        </w:rPr>
                        <w:t xml:space="preserve"> </w:t>
                      </w:r>
                      <w:r>
                        <w:t>(NAA</w:t>
                      </w:r>
                      <w:r>
                        <w:rPr>
                          <w:spacing w:val="-5"/>
                        </w:rPr>
                        <w:t xml:space="preserve"> </w:t>
                      </w:r>
                      <w:r>
                        <w:t>25</w:t>
                      </w:r>
                      <w:r>
                        <w:rPr>
                          <w:spacing w:val="8"/>
                        </w:rPr>
                        <w:t xml:space="preserve"> </w:t>
                      </w:r>
                      <w:r>
                        <w:t>mg/l),</w:t>
                      </w:r>
                      <w:r>
                        <w:rPr>
                          <w:spacing w:val="2"/>
                        </w:rPr>
                        <w:t xml:space="preserve"> </w:t>
                      </w:r>
                      <w:r>
                        <w:t>T8</w:t>
                      </w:r>
                      <w:r>
                        <w:rPr>
                          <w:spacing w:val="8"/>
                        </w:rPr>
                        <w:t xml:space="preserve"> </w:t>
                      </w:r>
                      <w:r>
                        <w:t>(NAA</w:t>
                      </w:r>
                      <w:r>
                        <w:rPr>
                          <w:spacing w:val="-5"/>
                        </w:rPr>
                        <w:t xml:space="preserve"> </w:t>
                      </w:r>
                      <w:r>
                        <w:t>50</w:t>
                      </w:r>
                      <w:r>
                        <w:rPr>
                          <w:spacing w:val="8"/>
                        </w:rPr>
                        <w:t xml:space="preserve"> </w:t>
                      </w:r>
                      <w:r>
                        <w:t>mg/l),</w:t>
                      </w:r>
                      <w:r>
                        <w:rPr>
                          <w:spacing w:val="2"/>
                        </w:rPr>
                        <w:t xml:space="preserve"> </w:t>
                      </w:r>
                      <w:r>
                        <w:t>T9</w:t>
                      </w:r>
                      <w:r>
                        <w:rPr>
                          <w:spacing w:val="8"/>
                        </w:rPr>
                        <w:t xml:space="preserve"> </w:t>
                      </w:r>
                      <w:r>
                        <w:t>(NAA</w:t>
                      </w:r>
                      <w:r>
                        <w:rPr>
                          <w:spacing w:val="-5"/>
                        </w:rPr>
                        <w:t xml:space="preserve"> 100</w:t>
                      </w:r>
                    </w:p>
                    <w:p w:rsidR="00F86600" w:rsidRDefault="00372830">
                      <w:pPr>
                        <w:pStyle w:val="BodyText"/>
                        <w:spacing w:line="360" w:lineRule="auto"/>
                        <w:ind w:left="143" w:right="140"/>
                      </w:pPr>
                      <w:r>
                        <w:t>mg/l) and T10 (control). At 30 days after sowing different plant growth regulators and chemicals</w:t>
                      </w:r>
                      <w:r>
                        <w:rPr>
                          <w:spacing w:val="-14"/>
                        </w:rPr>
                        <w:t xml:space="preserve"> </w:t>
                      </w:r>
                      <w:r>
                        <w:t>were</w:t>
                      </w:r>
                      <w:r>
                        <w:rPr>
                          <w:spacing w:val="-14"/>
                        </w:rPr>
                        <w:t xml:space="preserve"> </w:t>
                      </w:r>
                      <w:r>
                        <w:t>sprayed</w:t>
                      </w:r>
                      <w:r>
                        <w:rPr>
                          <w:spacing w:val="-14"/>
                        </w:rPr>
                        <w:t xml:space="preserve"> </w:t>
                      </w:r>
                      <w:r>
                        <w:t>as</w:t>
                      </w:r>
                      <w:r>
                        <w:rPr>
                          <w:spacing w:val="-14"/>
                        </w:rPr>
                        <w:t xml:space="preserve"> </w:t>
                      </w:r>
                      <w:r>
                        <w:t>a</w:t>
                      </w:r>
                      <w:r>
                        <w:rPr>
                          <w:spacing w:val="-14"/>
                        </w:rPr>
                        <w:t xml:space="preserve"> </w:t>
                      </w:r>
                      <w:r>
                        <w:t>foliar</w:t>
                      </w:r>
                      <w:r>
                        <w:rPr>
                          <w:spacing w:val="-14"/>
                        </w:rPr>
                        <w:t xml:space="preserve"> </w:t>
                      </w:r>
                      <w:r>
                        <w:t>application</w:t>
                      </w:r>
                      <w:r>
                        <w:rPr>
                          <w:spacing w:val="-14"/>
                        </w:rPr>
                        <w:t xml:space="preserve"> </w:t>
                      </w:r>
                      <w:r>
                        <w:t>of</w:t>
                      </w:r>
                      <w:r>
                        <w:rPr>
                          <w:spacing w:val="-14"/>
                        </w:rPr>
                        <w:t xml:space="preserve"> </w:t>
                      </w:r>
                      <w:r>
                        <w:t>the</w:t>
                      </w:r>
                      <w:r>
                        <w:rPr>
                          <w:spacing w:val="-14"/>
                        </w:rPr>
                        <w:t xml:space="preserve"> </w:t>
                      </w:r>
                      <w:r>
                        <w:t>different</w:t>
                      </w:r>
                      <w:r>
                        <w:rPr>
                          <w:spacing w:val="-14"/>
                        </w:rPr>
                        <w:t xml:space="preserve"> </w:t>
                      </w:r>
                      <w:r>
                        <w:t>treatments.</w:t>
                      </w:r>
                      <w:r>
                        <w:rPr>
                          <w:spacing w:val="-15"/>
                        </w:rPr>
                        <w:t xml:space="preserve"> </w:t>
                      </w:r>
                      <w:r>
                        <w:t>The</w:t>
                      </w:r>
                      <w:r>
                        <w:rPr>
                          <w:spacing w:val="-14"/>
                        </w:rPr>
                        <w:t xml:space="preserve"> </w:t>
                      </w:r>
                      <w:r>
                        <w:t>result</w:t>
                      </w:r>
                      <w:r>
                        <w:rPr>
                          <w:spacing w:val="-13"/>
                        </w:rPr>
                        <w:t xml:space="preserve"> </w:t>
                      </w:r>
                      <w:r>
                        <w:t>indicates that</w:t>
                      </w:r>
                      <w:r>
                        <w:rPr>
                          <w:spacing w:val="-4"/>
                        </w:rPr>
                        <w:t xml:space="preserve"> </w:t>
                      </w:r>
                      <w:r>
                        <w:t>number</w:t>
                      </w:r>
                      <w:r>
                        <w:rPr>
                          <w:spacing w:val="-5"/>
                        </w:rPr>
                        <w:t xml:space="preserve"> </w:t>
                      </w:r>
                      <w:r>
                        <w:t>of</w:t>
                      </w:r>
                      <w:r>
                        <w:rPr>
                          <w:spacing w:val="-3"/>
                        </w:rPr>
                        <w:t xml:space="preserve"> </w:t>
                      </w:r>
                      <w:proofErr w:type="gramStart"/>
                      <w:r>
                        <w:t>seed</w:t>
                      </w:r>
                      <w:proofErr w:type="gramEnd"/>
                      <w:r>
                        <w:rPr>
                          <w:spacing w:val="-3"/>
                        </w:rPr>
                        <w:t xml:space="preserve"> </w:t>
                      </w:r>
                      <w:r>
                        <w:t>per</w:t>
                      </w:r>
                      <w:r>
                        <w:rPr>
                          <w:spacing w:val="-3"/>
                        </w:rPr>
                        <w:t xml:space="preserve"> </w:t>
                      </w:r>
                      <w:r>
                        <w:t>pod</w:t>
                      </w:r>
                      <w:r>
                        <w:rPr>
                          <w:spacing w:val="-3"/>
                        </w:rPr>
                        <w:t xml:space="preserve"> </w:t>
                      </w:r>
                      <w:r>
                        <w:t>(12.43),</w:t>
                      </w:r>
                      <w:r>
                        <w:rPr>
                          <w:spacing w:val="-3"/>
                        </w:rPr>
                        <w:t xml:space="preserve"> </w:t>
                      </w:r>
                      <w:r>
                        <w:t>pod</w:t>
                      </w:r>
                      <w:r>
                        <w:rPr>
                          <w:spacing w:val="-3"/>
                        </w:rPr>
                        <w:t xml:space="preserve"> </w:t>
                      </w:r>
                      <w:r>
                        <w:t>length</w:t>
                      </w:r>
                      <w:r>
                        <w:rPr>
                          <w:spacing w:val="-3"/>
                        </w:rPr>
                        <w:t xml:space="preserve"> </w:t>
                      </w:r>
                      <w:r>
                        <w:t>(8.55</w:t>
                      </w:r>
                      <w:r>
                        <w:rPr>
                          <w:spacing w:val="-3"/>
                        </w:rPr>
                        <w:t xml:space="preserve"> </w:t>
                      </w:r>
                      <w:r>
                        <w:t>cm),</w:t>
                      </w:r>
                      <w:r>
                        <w:rPr>
                          <w:spacing w:val="-3"/>
                        </w:rPr>
                        <w:t xml:space="preserve"> </w:t>
                      </w:r>
                      <w:r>
                        <w:t>100</w:t>
                      </w:r>
                      <w:r>
                        <w:rPr>
                          <w:spacing w:val="-3"/>
                        </w:rPr>
                        <w:t xml:space="preserve"> </w:t>
                      </w:r>
                      <w:r>
                        <w:t>seed</w:t>
                      </w:r>
                      <w:r>
                        <w:rPr>
                          <w:spacing w:val="-3"/>
                        </w:rPr>
                        <w:t xml:space="preserve"> </w:t>
                      </w:r>
                      <w:r>
                        <w:t>weight</w:t>
                      </w:r>
                      <w:r>
                        <w:rPr>
                          <w:spacing w:val="-3"/>
                        </w:rPr>
                        <w:t xml:space="preserve"> </w:t>
                      </w:r>
                      <w:r>
                        <w:t>(5.63</w:t>
                      </w:r>
                      <w:r>
                        <w:rPr>
                          <w:spacing w:val="-4"/>
                        </w:rPr>
                        <w:t xml:space="preserve"> </w:t>
                      </w:r>
                      <w:r>
                        <w:t>g),</w:t>
                      </w:r>
                      <w:r>
                        <w:rPr>
                          <w:spacing w:val="-3"/>
                        </w:rPr>
                        <w:t xml:space="preserve"> </w:t>
                      </w:r>
                      <w:r>
                        <w:t>weight of</w:t>
                      </w:r>
                      <w:r>
                        <w:rPr>
                          <w:spacing w:val="-8"/>
                        </w:rPr>
                        <w:t xml:space="preserve"> </w:t>
                      </w:r>
                      <w:r>
                        <w:t>seed</w:t>
                      </w:r>
                      <w:r>
                        <w:rPr>
                          <w:spacing w:val="-5"/>
                        </w:rPr>
                        <w:t xml:space="preserve"> </w:t>
                      </w:r>
                      <w:r>
                        <w:t>per</w:t>
                      </w:r>
                      <w:r>
                        <w:rPr>
                          <w:spacing w:val="-8"/>
                        </w:rPr>
                        <w:t xml:space="preserve"> </w:t>
                      </w:r>
                      <w:r>
                        <w:t>plant</w:t>
                      </w:r>
                      <w:r>
                        <w:rPr>
                          <w:spacing w:val="-5"/>
                        </w:rPr>
                        <w:t xml:space="preserve"> </w:t>
                      </w:r>
                      <w:r>
                        <w:t>(13.52</w:t>
                      </w:r>
                      <w:r>
                        <w:rPr>
                          <w:spacing w:val="-7"/>
                        </w:rPr>
                        <w:t xml:space="preserve"> </w:t>
                      </w:r>
                      <w:r>
                        <w:t>g),</w:t>
                      </w:r>
                      <w:r>
                        <w:rPr>
                          <w:spacing w:val="-8"/>
                        </w:rPr>
                        <w:t xml:space="preserve"> </w:t>
                      </w:r>
                      <w:r>
                        <w:t>seed</w:t>
                      </w:r>
                      <w:r>
                        <w:rPr>
                          <w:spacing w:val="-5"/>
                        </w:rPr>
                        <w:t xml:space="preserve"> </w:t>
                      </w:r>
                      <w:r>
                        <w:t>yield</w:t>
                      </w:r>
                      <w:r>
                        <w:rPr>
                          <w:spacing w:val="-7"/>
                        </w:rPr>
                        <w:t xml:space="preserve"> </w:t>
                      </w:r>
                      <w:r>
                        <w:t>per</w:t>
                      </w:r>
                      <w:r>
                        <w:rPr>
                          <w:spacing w:val="-8"/>
                        </w:rPr>
                        <w:t xml:space="preserve"> </w:t>
                      </w:r>
                      <w:r>
                        <w:t>hectare</w:t>
                      </w:r>
                      <w:r>
                        <w:rPr>
                          <w:spacing w:val="-7"/>
                        </w:rPr>
                        <w:t xml:space="preserve"> </w:t>
                      </w:r>
                      <w:r>
                        <w:t>(944</w:t>
                      </w:r>
                      <w:r>
                        <w:rPr>
                          <w:spacing w:val="-7"/>
                        </w:rPr>
                        <w:t xml:space="preserve"> </w:t>
                      </w:r>
                      <w:r>
                        <w:t>kg</w:t>
                      </w:r>
                      <w:r>
                        <w:rPr>
                          <w:spacing w:val="-7"/>
                        </w:rPr>
                        <w:t xml:space="preserve"> </w:t>
                      </w:r>
                      <w:r>
                        <w:t>ha-1),</w:t>
                      </w:r>
                      <w:r>
                        <w:rPr>
                          <w:spacing w:val="-8"/>
                        </w:rPr>
                        <w:t xml:space="preserve"> </w:t>
                      </w:r>
                      <w:r>
                        <w:t>harvest</w:t>
                      </w:r>
                      <w:r>
                        <w:rPr>
                          <w:spacing w:val="-7"/>
                        </w:rPr>
                        <w:t xml:space="preserve"> </w:t>
                      </w:r>
                      <w:r>
                        <w:t>index</w:t>
                      </w:r>
                      <w:r>
                        <w:rPr>
                          <w:spacing w:val="-7"/>
                        </w:rPr>
                        <w:t xml:space="preserve"> </w:t>
                      </w:r>
                      <w:r>
                        <w:t>(30.92%)</w:t>
                      </w:r>
                      <w:r>
                        <w:rPr>
                          <w:spacing w:val="-7"/>
                        </w:rPr>
                        <w:t xml:space="preserve"> </w:t>
                      </w:r>
                      <w:r>
                        <w:t>was highest recorded by the treatment T4 (GA3 25 mg/l).</w:t>
                      </w:r>
                    </w:p>
                    <w:p w:rsidR="00F86600" w:rsidRDefault="00372830">
                      <w:pPr>
                        <w:pStyle w:val="BodyText"/>
                        <w:spacing w:line="275" w:lineRule="exact"/>
                        <w:ind w:left="143"/>
                      </w:pPr>
                      <w:r>
                        <w:rPr>
                          <w:b/>
                        </w:rPr>
                        <w:t>Keywords</w:t>
                      </w:r>
                      <w:r>
                        <w:rPr>
                          <w:b/>
                        </w:rPr>
                        <w:t>:</w:t>
                      </w:r>
                      <w:r>
                        <w:rPr>
                          <w:b/>
                          <w:spacing w:val="-6"/>
                        </w:rPr>
                        <w:t xml:space="preserve"> </w:t>
                      </w:r>
                      <w:r>
                        <w:t>Growth</w:t>
                      </w:r>
                      <w:r>
                        <w:rPr>
                          <w:spacing w:val="-5"/>
                        </w:rPr>
                        <w:t xml:space="preserve"> </w:t>
                      </w:r>
                      <w:r>
                        <w:t>regulator,</w:t>
                      </w:r>
                      <w:r>
                        <w:rPr>
                          <w:spacing w:val="-4"/>
                        </w:rPr>
                        <w:t xml:space="preserve"> </w:t>
                      </w:r>
                      <w:r>
                        <w:t>growth,</w:t>
                      </w:r>
                      <w:r>
                        <w:rPr>
                          <w:spacing w:val="-5"/>
                        </w:rPr>
                        <w:t xml:space="preserve"> </w:t>
                      </w:r>
                      <w:proofErr w:type="spellStart"/>
                      <w:r>
                        <w:t>greengram</w:t>
                      </w:r>
                      <w:proofErr w:type="spellEnd"/>
                      <w:r>
                        <w:t>,</w:t>
                      </w:r>
                      <w:r>
                        <w:rPr>
                          <w:spacing w:val="-2"/>
                        </w:rPr>
                        <w:t xml:space="preserve"> </w:t>
                      </w:r>
                      <w:proofErr w:type="spellStart"/>
                      <w:r>
                        <w:rPr>
                          <w:spacing w:val="-2"/>
                        </w:rPr>
                        <w:t>morphophysiology</w:t>
                      </w:r>
                      <w:proofErr w:type="spellEnd"/>
                    </w:p>
                  </w:txbxContent>
                </v:textbox>
                <w10:wrap type="topAndBottom" anchorx="page"/>
              </v:shape>
            </w:pict>
          </mc:Fallback>
        </mc:AlternateContent>
      </w:r>
    </w:p>
    <w:p w:rsidR="00F86600" w:rsidRDefault="00F86600">
      <w:pPr>
        <w:pStyle w:val="BodyText"/>
        <w:jc w:val="left"/>
        <w:rPr>
          <w:b/>
          <w:sz w:val="20"/>
        </w:rPr>
        <w:sectPr w:rsidR="00F86600">
          <w:type w:val="continuous"/>
          <w:pgSz w:w="11910" w:h="16840"/>
          <w:pgMar w:top="1620" w:right="1133" w:bottom="280" w:left="1417" w:header="720" w:footer="720" w:gutter="0"/>
          <w:cols w:space="720"/>
        </w:sectPr>
      </w:pPr>
    </w:p>
    <w:p w:rsidR="00F86600" w:rsidRDefault="00372830">
      <w:pPr>
        <w:pStyle w:val="Heading1"/>
        <w:spacing w:before="70"/>
      </w:pPr>
      <w:r>
        <w:rPr>
          <w:spacing w:val="-2"/>
        </w:rPr>
        <w:lastRenderedPageBreak/>
        <w:t>INTRODUCTION</w:t>
      </w:r>
    </w:p>
    <w:p w:rsidR="00F86600" w:rsidRDefault="001F33C0">
      <w:pPr>
        <w:pStyle w:val="BodyText"/>
        <w:spacing w:before="161" w:line="276" w:lineRule="auto"/>
        <w:ind w:right="303" w:firstLine="707"/>
      </w:pPr>
      <w:r>
        <w:t>“</w:t>
      </w:r>
      <w:r w:rsidR="00372830">
        <w:t>Green</w:t>
      </w:r>
      <w:r w:rsidR="00372830">
        <w:rPr>
          <w:spacing w:val="-8"/>
        </w:rPr>
        <w:t xml:space="preserve"> </w:t>
      </w:r>
      <w:r w:rsidR="00372830">
        <w:t>gram</w:t>
      </w:r>
      <w:r w:rsidR="00372830">
        <w:rPr>
          <w:spacing w:val="-10"/>
        </w:rPr>
        <w:t xml:space="preserve"> </w:t>
      </w:r>
      <w:r w:rsidR="00372830">
        <w:t>or</w:t>
      </w:r>
      <w:r w:rsidR="00372830">
        <w:rPr>
          <w:spacing w:val="-11"/>
        </w:rPr>
        <w:t xml:space="preserve"> </w:t>
      </w:r>
      <w:proofErr w:type="spellStart"/>
      <w:r w:rsidR="00372830">
        <w:t>mungbean</w:t>
      </w:r>
      <w:proofErr w:type="spellEnd"/>
      <w:r w:rsidR="00372830">
        <w:rPr>
          <w:spacing w:val="-8"/>
        </w:rPr>
        <w:t xml:space="preserve"> </w:t>
      </w:r>
      <w:r w:rsidR="00372830">
        <w:t>is</w:t>
      </w:r>
      <w:r w:rsidR="00372830">
        <w:rPr>
          <w:spacing w:val="-10"/>
        </w:rPr>
        <w:t xml:space="preserve"> </w:t>
      </w:r>
      <w:r w:rsidR="00372830">
        <w:t>botanically</w:t>
      </w:r>
      <w:r w:rsidR="00372830">
        <w:rPr>
          <w:spacing w:val="-10"/>
        </w:rPr>
        <w:t xml:space="preserve"> </w:t>
      </w:r>
      <w:r w:rsidR="00372830">
        <w:t>recognized</w:t>
      </w:r>
      <w:r w:rsidR="00372830">
        <w:rPr>
          <w:spacing w:val="-8"/>
        </w:rPr>
        <w:t xml:space="preserve"> </w:t>
      </w:r>
      <w:r w:rsidR="00372830">
        <w:t>as</w:t>
      </w:r>
      <w:r w:rsidR="00372830">
        <w:rPr>
          <w:spacing w:val="-10"/>
        </w:rPr>
        <w:t xml:space="preserve"> </w:t>
      </w:r>
      <w:r w:rsidR="00372830">
        <w:t>[</w:t>
      </w:r>
      <w:r w:rsidR="00372830">
        <w:rPr>
          <w:i/>
        </w:rPr>
        <w:t>Vigna</w:t>
      </w:r>
      <w:r w:rsidR="00372830">
        <w:rPr>
          <w:i/>
          <w:spacing w:val="-10"/>
        </w:rPr>
        <w:t xml:space="preserve"> </w:t>
      </w:r>
      <w:r w:rsidR="00372830">
        <w:rPr>
          <w:i/>
        </w:rPr>
        <w:t>radiata</w:t>
      </w:r>
      <w:r w:rsidR="00372830">
        <w:rPr>
          <w:i/>
          <w:spacing w:val="-9"/>
        </w:rPr>
        <w:t xml:space="preserve"> </w:t>
      </w:r>
      <w:r w:rsidR="00372830">
        <w:t>Lin</w:t>
      </w:r>
      <w:r w:rsidR="00372830">
        <w:rPr>
          <w:spacing w:val="-12"/>
        </w:rPr>
        <w:t xml:space="preserve"> </w:t>
      </w:r>
      <w:proofErr w:type="spellStart"/>
      <w:r w:rsidR="00372830">
        <w:t>Wilczek</w:t>
      </w:r>
      <w:proofErr w:type="spellEnd"/>
      <w:r w:rsidR="00372830">
        <w:t>]</w:t>
      </w:r>
      <w:r w:rsidR="00372830">
        <w:rPr>
          <w:spacing w:val="-9"/>
        </w:rPr>
        <w:t xml:space="preserve"> </w:t>
      </w:r>
      <w:r w:rsidR="00372830">
        <w:t xml:space="preserve">and belongs to the family </w:t>
      </w:r>
      <w:r w:rsidR="00372830">
        <w:rPr>
          <w:i/>
        </w:rPr>
        <w:t>Fabaceae (</w:t>
      </w:r>
      <w:proofErr w:type="spellStart"/>
      <w:r w:rsidR="00372830">
        <w:rPr>
          <w:i/>
        </w:rPr>
        <w:t>leguminaceae</w:t>
      </w:r>
      <w:proofErr w:type="spellEnd"/>
      <w:r w:rsidR="00372830">
        <w:rPr>
          <w:i/>
        </w:rPr>
        <w:t>)</w:t>
      </w:r>
      <w:r w:rsidR="00372830">
        <w:t xml:space="preserve">. The genus </w:t>
      </w:r>
      <w:proofErr w:type="spellStart"/>
      <w:r w:rsidR="00372830">
        <w:t>vigna</w:t>
      </w:r>
      <w:proofErr w:type="spellEnd"/>
      <w:r w:rsidR="00372830">
        <w:t xml:space="preserve"> has been broadened to include</w:t>
      </w:r>
      <w:r w:rsidR="00372830">
        <w:rPr>
          <w:spacing w:val="-11"/>
        </w:rPr>
        <w:t xml:space="preserve"> </w:t>
      </w:r>
      <w:r w:rsidR="00372830">
        <w:t>about</w:t>
      </w:r>
      <w:r w:rsidR="00372830">
        <w:rPr>
          <w:spacing w:val="-9"/>
        </w:rPr>
        <w:t xml:space="preserve"> </w:t>
      </w:r>
      <w:r w:rsidR="00372830">
        <w:t>155</w:t>
      </w:r>
      <w:r w:rsidR="00372830">
        <w:rPr>
          <w:spacing w:val="-10"/>
        </w:rPr>
        <w:t xml:space="preserve"> </w:t>
      </w:r>
      <w:r w:rsidR="00372830">
        <w:t>species</w:t>
      </w:r>
      <w:r w:rsidR="00372830">
        <w:rPr>
          <w:spacing w:val="-8"/>
        </w:rPr>
        <w:t xml:space="preserve"> </w:t>
      </w:r>
      <w:r w:rsidR="00372830">
        <w:t>but</w:t>
      </w:r>
      <w:r w:rsidR="00372830">
        <w:rPr>
          <w:spacing w:val="-9"/>
        </w:rPr>
        <w:t xml:space="preserve"> </w:t>
      </w:r>
      <w:r w:rsidR="00372830">
        <w:t>only</w:t>
      </w:r>
      <w:r w:rsidR="00372830">
        <w:rPr>
          <w:spacing w:val="-9"/>
        </w:rPr>
        <w:t xml:space="preserve"> </w:t>
      </w:r>
      <w:r w:rsidR="00372830">
        <w:t>twenty-two</w:t>
      </w:r>
      <w:r w:rsidR="00372830">
        <w:rPr>
          <w:spacing w:val="-10"/>
        </w:rPr>
        <w:t xml:space="preserve"> </w:t>
      </w:r>
      <w:r w:rsidR="00372830">
        <w:t>species</w:t>
      </w:r>
      <w:r w:rsidR="00372830">
        <w:rPr>
          <w:spacing w:val="-10"/>
        </w:rPr>
        <w:t xml:space="preserve"> </w:t>
      </w:r>
      <w:r w:rsidR="00372830">
        <w:t>are</w:t>
      </w:r>
      <w:r w:rsidR="00372830">
        <w:rPr>
          <w:spacing w:val="-11"/>
        </w:rPr>
        <w:t xml:space="preserve"> </w:t>
      </w:r>
      <w:r w:rsidR="00372830">
        <w:t>native</w:t>
      </w:r>
      <w:r w:rsidR="00372830">
        <w:rPr>
          <w:spacing w:val="-11"/>
        </w:rPr>
        <w:t xml:space="preserve"> </w:t>
      </w:r>
      <w:r w:rsidR="00372830">
        <w:t>to</w:t>
      </w:r>
      <w:r w:rsidR="00372830">
        <w:rPr>
          <w:spacing w:val="-9"/>
        </w:rPr>
        <w:t xml:space="preserve"> </w:t>
      </w:r>
      <w:r w:rsidR="00372830">
        <w:t>India</w:t>
      </w:r>
      <w:r>
        <w:t>”</w:t>
      </w:r>
      <w:r w:rsidR="00372830">
        <w:rPr>
          <w:spacing w:val="-11"/>
        </w:rPr>
        <w:t xml:space="preserve"> </w:t>
      </w:r>
      <w:r w:rsidR="00372830">
        <w:t>(Mishra</w:t>
      </w:r>
      <w:r w:rsidR="00372830">
        <w:rPr>
          <w:spacing w:val="-9"/>
        </w:rPr>
        <w:t xml:space="preserve"> </w:t>
      </w:r>
      <w:r w:rsidR="00372830">
        <w:rPr>
          <w:i/>
        </w:rPr>
        <w:t>et</w:t>
      </w:r>
      <w:r w:rsidR="00372830">
        <w:rPr>
          <w:i/>
          <w:spacing w:val="-9"/>
        </w:rPr>
        <w:t xml:space="preserve"> </w:t>
      </w:r>
      <w:r w:rsidR="00372830">
        <w:rPr>
          <w:i/>
        </w:rPr>
        <w:t>al.</w:t>
      </w:r>
      <w:r w:rsidR="00372830">
        <w:t>,</w:t>
      </w:r>
      <w:r w:rsidR="00372830">
        <w:rPr>
          <w:spacing w:val="-10"/>
        </w:rPr>
        <w:t xml:space="preserve"> </w:t>
      </w:r>
      <w:r w:rsidR="00372830">
        <w:t xml:space="preserve">2021). </w:t>
      </w:r>
      <w:r>
        <w:t>“</w:t>
      </w:r>
      <w:r w:rsidR="00372830">
        <w:t xml:space="preserve">One of the most important among these species is </w:t>
      </w:r>
      <w:r w:rsidR="00372830">
        <w:rPr>
          <w:i/>
        </w:rPr>
        <w:t xml:space="preserve">Vigna radiata </w:t>
      </w:r>
      <w:r w:rsidR="00372830">
        <w:t>L. with dark green foliage, spreading</w:t>
      </w:r>
      <w:r w:rsidR="00372830">
        <w:rPr>
          <w:spacing w:val="-2"/>
        </w:rPr>
        <w:t xml:space="preserve"> </w:t>
      </w:r>
      <w:r w:rsidR="00372830">
        <w:t>pods and</w:t>
      </w:r>
      <w:r w:rsidR="00372830">
        <w:rPr>
          <w:spacing w:val="-2"/>
        </w:rPr>
        <w:t xml:space="preserve"> </w:t>
      </w:r>
      <w:r w:rsidR="00372830">
        <w:t>green see</w:t>
      </w:r>
      <w:r w:rsidR="00372830">
        <w:t>ds. Green</w:t>
      </w:r>
      <w:r w:rsidR="00372830">
        <w:rPr>
          <w:spacing w:val="-2"/>
        </w:rPr>
        <w:t xml:space="preserve"> </w:t>
      </w:r>
      <w:r w:rsidR="00372830">
        <w:t>gram</w:t>
      </w:r>
      <w:r w:rsidR="00372830">
        <w:rPr>
          <w:spacing w:val="-2"/>
        </w:rPr>
        <w:t xml:space="preserve"> </w:t>
      </w:r>
      <w:r w:rsidR="00372830">
        <w:t>is</w:t>
      </w:r>
      <w:r w:rsidR="00372830">
        <w:rPr>
          <w:spacing w:val="-3"/>
        </w:rPr>
        <w:t xml:space="preserve"> </w:t>
      </w:r>
      <w:r w:rsidR="00372830">
        <w:t>the</w:t>
      </w:r>
      <w:r w:rsidR="00372830">
        <w:rPr>
          <w:spacing w:val="-1"/>
        </w:rPr>
        <w:t xml:space="preserve"> </w:t>
      </w:r>
      <w:r w:rsidR="00372830">
        <w:t>third</w:t>
      </w:r>
      <w:r w:rsidR="00372830">
        <w:rPr>
          <w:spacing w:val="-2"/>
        </w:rPr>
        <w:t xml:space="preserve"> </w:t>
      </w:r>
      <w:r w:rsidR="00372830">
        <w:t>important</w:t>
      </w:r>
      <w:r w:rsidR="00372830">
        <w:rPr>
          <w:spacing w:val="-2"/>
        </w:rPr>
        <w:t xml:space="preserve"> </w:t>
      </w:r>
      <w:r w:rsidR="00372830">
        <w:t>pulse</w:t>
      </w:r>
      <w:r w:rsidR="00372830">
        <w:rPr>
          <w:spacing w:val="-1"/>
        </w:rPr>
        <w:t xml:space="preserve"> </w:t>
      </w:r>
      <w:r w:rsidR="00372830">
        <w:t>crop</w:t>
      </w:r>
      <w:r w:rsidR="00372830">
        <w:rPr>
          <w:spacing w:val="-2"/>
        </w:rPr>
        <w:t xml:space="preserve"> </w:t>
      </w:r>
      <w:r w:rsidR="00372830">
        <w:t>in</w:t>
      </w:r>
      <w:r w:rsidR="00372830">
        <w:rPr>
          <w:spacing w:val="-2"/>
        </w:rPr>
        <w:t xml:space="preserve"> </w:t>
      </w:r>
      <w:r w:rsidR="00372830">
        <w:t>India</w:t>
      </w:r>
      <w:r>
        <w:t>”</w:t>
      </w:r>
      <w:r w:rsidR="00372830">
        <w:rPr>
          <w:spacing w:val="-1"/>
        </w:rPr>
        <w:t xml:space="preserve"> </w:t>
      </w:r>
      <w:r w:rsidR="00372830">
        <w:t xml:space="preserve">(Anon., </w:t>
      </w:r>
      <w:r w:rsidR="00372830">
        <w:rPr>
          <w:spacing w:val="-2"/>
        </w:rPr>
        <w:t>2004).</w:t>
      </w:r>
      <w:r w:rsidR="00372830">
        <w:rPr>
          <w:spacing w:val="-8"/>
        </w:rPr>
        <w:t xml:space="preserve"> </w:t>
      </w:r>
      <w:r>
        <w:rPr>
          <w:spacing w:val="-8"/>
        </w:rPr>
        <w:t>“</w:t>
      </w:r>
      <w:r w:rsidR="00372830">
        <w:rPr>
          <w:spacing w:val="-2"/>
        </w:rPr>
        <w:t>Green</w:t>
      </w:r>
      <w:r w:rsidR="00372830">
        <w:rPr>
          <w:spacing w:val="-8"/>
        </w:rPr>
        <w:t xml:space="preserve"> </w:t>
      </w:r>
      <w:r w:rsidR="00372830">
        <w:rPr>
          <w:spacing w:val="-2"/>
        </w:rPr>
        <w:t>gram</w:t>
      </w:r>
      <w:r w:rsidR="00372830">
        <w:rPr>
          <w:spacing w:val="-5"/>
        </w:rPr>
        <w:t xml:space="preserve"> </w:t>
      </w:r>
      <w:r w:rsidR="00372830">
        <w:rPr>
          <w:spacing w:val="-2"/>
        </w:rPr>
        <w:t>[</w:t>
      </w:r>
      <w:r w:rsidR="00372830">
        <w:rPr>
          <w:i/>
          <w:spacing w:val="-2"/>
        </w:rPr>
        <w:t>Vigna</w:t>
      </w:r>
      <w:r w:rsidR="00372830">
        <w:rPr>
          <w:i/>
          <w:spacing w:val="-7"/>
        </w:rPr>
        <w:t xml:space="preserve"> </w:t>
      </w:r>
      <w:r w:rsidR="00372830">
        <w:rPr>
          <w:i/>
          <w:spacing w:val="-2"/>
        </w:rPr>
        <w:t>radiata</w:t>
      </w:r>
      <w:r w:rsidR="00372830">
        <w:rPr>
          <w:i/>
          <w:spacing w:val="-7"/>
        </w:rPr>
        <w:t xml:space="preserve"> </w:t>
      </w:r>
      <w:r w:rsidR="00372830">
        <w:rPr>
          <w:spacing w:val="-2"/>
        </w:rPr>
        <w:t>L.</w:t>
      </w:r>
      <w:r w:rsidR="00372830">
        <w:rPr>
          <w:spacing w:val="-12"/>
        </w:rPr>
        <w:t xml:space="preserve"> </w:t>
      </w:r>
      <w:proofErr w:type="spellStart"/>
      <w:r w:rsidR="00372830">
        <w:rPr>
          <w:spacing w:val="-2"/>
        </w:rPr>
        <w:t>Wilczek</w:t>
      </w:r>
      <w:proofErr w:type="spellEnd"/>
      <w:r w:rsidR="00372830">
        <w:rPr>
          <w:spacing w:val="-2"/>
        </w:rPr>
        <w:t>]</w:t>
      </w:r>
      <w:r w:rsidR="00372830">
        <w:rPr>
          <w:spacing w:val="-9"/>
        </w:rPr>
        <w:t xml:space="preserve"> </w:t>
      </w:r>
      <w:r w:rsidR="00372830">
        <w:rPr>
          <w:spacing w:val="-2"/>
        </w:rPr>
        <w:t>is</w:t>
      </w:r>
      <w:r w:rsidR="00372830">
        <w:rPr>
          <w:spacing w:val="-7"/>
        </w:rPr>
        <w:t xml:space="preserve"> </w:t>
      </w:r>
      <w:r w:rsidR="00372830">
        <w:rPr>
          <w:spacing w:val="-2"/>
        </w:rPr>
        <w:t>one</w:t>
      </w:r>
      <w:r w:rsidR="00372830">
        <w:rPr>
          <w:spacing w:val="-9"/>
        </w:rPr>
        <w:t xml:space="preserve"> </w:t>
      </w:r>
      <w:r w:rsidR="00372830">
        <w:rPr>
          <w:spacing w:val="-2"/>
        </w:rPr>
        <w:t>of</w:t>
      </w:r>
      <w:r w:rsidR="00372830">
        <w:rPr>
          <w:spacing w:val="-6"/>
        </w:rPr>
        <w:t xml:space="preserve"> </w:t>
      </w:r>
      <w:r w:rsidR="00372830">
        <w:rPr>
          <w:spacing w:val="-2"/>
        </w:rPr>
        <w:t>the</w:t>
      </w:r>
      <w:r w:rsidR="00372830">
        <w:rPr>
          <w:spacing w:val="-8"/>
        </w:rPr>
        <w:t xml:space="preserve"> </w:t>
      </w:r>
      <w:r w:rsidR="00372830">
        <w:rPr>
          <w:spacing w:val="-2"/>
        </w:rPr>
        <w:t>most</w:t>
      </w:r>
      <w:r w:rsidR="00372830">
        <w:rPr>
          <w:spacing w:val="-7"/>
        </w:rPr>
        <w:t xml:space="preserve"> </w:t>
      </w:r>
      <w:r w:rsidR="00372830">
        <w:rPr>
          <w:spacing w:val="-2"/>
        </w:rPr>
        <w:t>ancient</w:t>
      </w:r>
      <w:r w:rsidR="00372830">
        <w:rPr>
          <w:spacing w:val="-5"/>
        </w:rPr>
        <w:t xml:space="preserve"> </w:t>
      </w:r>
      <w:r w:rsidR="00372830">
        <w:rPr>
          <w:spacing w:val="-2"/>
        </w:rPr>
        <w:t>and</w:t>
      </w:r>
      <w:r w:rsidR="00372830">
        <w:rPr>
          <w:spacing w:val="-8"/>
        </w:rPr>
        <w:t xml:space="preserve"> </w:t>
      </w:r>
      <w:r w:rsidR="00372830">
        <w:rPr>
          <w:spacing w:val="-2"/>
        </w:rPr>
        <w:t>extensively</w:t>
      </w:r>
      <w:r w:rsidR="00372830">
        <w:rPr>
          <w:spacing w:val="-7"/>
        </w:rPr>
        <w:t xml:space="preserve"> </w:t>
      </w:r>
      <w:r w:rsidR="00372830">
        <w:rPr>
          <w:spacing w:val="-2"/>
        </w:rPr>
        <w:t xml:space="preserve">grown </w:t>
      </w:r>
      <w:r w:rsidR="00372830">
        <w:t>leguminous crops of India. It is a native of India and Central</w:t>
      </w:r>
      <w:r w:rsidR="00372830">
        <w:rPr>
          <w:spacing w:val="-13"/>
        </w:rPr>
        <w:t xml:space="preserve"> </w:t>
      </w:r>
      <w:r w:rsidR="00372830">
        <w:t xml:space="preserve">Asia and is commonly known as </w:t>
      </w:r>
      <w:r w:rsidR="00372830">
        <w:rPr>
          <w:i/>
        </w:rPr>
        <w:t xml:space="preserve">mung, moong, mungo </w:t>
      </w:r>
      <w:r w:rsidR="00372830">
        <w:t>and golden gram. Its seed is more palatable, nutritive, digestible, and non-flatulent</w:t>
      </w:r>
      <w:r w:rsidR="00372830">
        <w:rPr>
          <w:spacing w:val="-4"/>
        </w:rPr>
        <w:t xml:space="preserve"> </w:t>
      </w:r>
      <w:r w:rsidR="00372830">
        <w:t>than</w:t>
      </w:r>
      <w:r w:rsidR="00372830">
        <w:rPr>
          <w:spacing w:val="-5"/>
        </w:rPr>
        <w:t xml:space="preserve"> </w:t>
      </w:r>
      <w:r w:rsidR="00372830">
        <w:t>other</w:t>
      </w:r>
      <w:r w:rsidR="00372830">
        <w:rPr>
          <w:spacing w:val="-6"/>
        </w:rPr>
        <w:t xml:space="preserve"> </w:t>
      </w:r>
      <w:r w:rsidR="00372830">
        <w:t>pulses</w:t>
      </w:r>
      <w:r w:rsidR="00372830">
        <w:rPr>
          <w:spacing w:val="-5"/>
        </w:rPr>
        <w:t xml:space="preserve"> </w:t>
      </w:r>
      <w:r w:rsidR="00372830">
        <w:t>grown</w:t>
      </w:r>
      <w:r w:rsidR="00372830">
        <w:rPr>
          <w:spacing w:val="-5"/>
        </w:rPr>
        <w:t xml:space="preserve"> </w:t>
      </w:r>
      <w:r w:rsidR="00372830">
        <w:t>in</w:t>
      </w:r>
      <w:r w:rsidR="00372830">
        <w:rPr>
          <w:spacing w:val="-4"/>
        </w:rPr>
        <w:t xml:space="preserve"> </w:t>
      </w:r>
      <w:r w:rsidR="00372830">
        <w:t>the</w:t>
      </w:r>
      <w:r w:rsidR="00372830">
        <w:rPr>
          <w:spacing w:val="-5"/>
        </w:rPr>
        <w:t xml:space="preserve"> </w:t>
      </w:r>
      <w:r w:rsidR="00372830">
        <w:t>world.</w:t>
      </w:r>
      <w:r w:rsidR="00372830">
        <w:rPr>
          <w:spacing w:val="-7"/>
        </w:rPr>
        <w:t xml:space="preserve"> </w:t>
      </w:r>
      <w:r w:rsidR="00372830">
        <w:t>The</w:t>
      </w:r>
      <w:r w:rsidR="00372830">
        <w:rPr>
          <w:spacing w:val="-6"/>
        </w:rPr>
        <w:t xml:space="preserve"> </w:t>
      </w:r>
      <w:r w:rsidR="00372830">
        <w:t>seed</w:t>
      </w:r>
      <w:r w:rsidR="00372830">
        <w:rPr>
          <w:spacing w:val="-5"/>
        </w:rPr>
        <w:t xml:space="preserve"> </w:t>
      </w:r>
      <w:r w:rsidR="00372830">
        <w:t>of</w:t>
      </w:r>
      <w:r w:rsidR="00372830">
        <w:rPr>
          <w:spacing w:val="-6"/>
        </w:rPr>
        <w:t xml:space="preserve"> </w:t>
      </w:r>
      <w:r w:rsidR="00372830">
        <w:t>green</w:t>
      </w:r>
      <w:r w:rsidR="00372830">
        <w:rPr>
          <w:spacing w:val="-5"/>
        </w:rPr>
        <w:t xml:space="preserve"> </w:t>
      </w:r>
      <w:r w:rsidR="00372830">
        <w:t>gram</w:t>
      </w:r>
      <w:r w:rsidR="00372830">
        <w:rPr>
          <w:spacing w:val="-2"/>
        </w:rPr>
        <w:t xml:space="preserve"> </w:t>
      </w:r>
      <w:r w:rsidR="00372830">
        <w:t>contain</w:t>
      </w:r>
      <w:r w:rsidR="00372830">
        <w:rPr>
          <w:spacing w:val="-4"/>
        </w:rPr>
        <w:t xml:space="preserve"> </w:t>
      </w:r>
      <w:r w:rsidR="00372830">
        <w:t>an</w:t>
      </w:r>
      <w:r w:rsidR="00372830">
        <w:rPr>
          <w:spacing w:val="-5"/>
        </w:rPr>
        <w:t xml:space="preserve"> </w:t>
      </w:r>
      <w:r w:rsidR="00372830">
        <w:t xml:space="preserve">average of 20-24% protein, 62.5% carbohydrates, 1.4% fat, 4.2% fiber, vitamins </w:t>
      </w:r>
      <w:r w:rsidR="00372830">
        <w:t>and minerals</w:t>
      </w:r>
      <w:r>
        <w:t>”</w:t>
      </w:r>
      <w:r w:rsidR="00372830">
        <w:t xml:space="preserve"> (</w:t>
      </w:r>
      <w:proofErr w:type="spellStart"/>
      <w:r w:rsidR="00372830">
        <w:t>Sehrawat</w:t>
      </w:r>
      <w:proofErr w:type="spellEnd"/>
      <w:r w:rsidR="00372830">
        <w:t xml:space="preserve"> </w:t>
      </w:r>
      <w:r w:rsidR="00372830">
        <w:rPr>
          <w:i/>
        </w:rPr>
        <w:t>et al.</w:t>
      </w:r>
      <w:r w:rsidR="00372830">
        <w:t xml:space="preserve">, 2013). </w:t>
      </w:r>
      <w:r>
        <w:t>“</w:t>
      </w:r>
      <w:r w:rsidR="00372830">
        <w:t>Pulses have great importance in Indian agriculture</w:t>
      </w:r>
      <w:r w:rsidR="00372830">
        <w:rPr>
          <w:spacing w:val="80"/>
        </w:rPr>
        <w:t xml:space="preserve"> </w:t>
      </w:r>
      <w:r w:rsidR="00372830">
        <w:t xml:space="preserve">as they are rich source of protein as compared to that of cereals. Keeping in view many benefits of pulses for human health, United Nations has proclaimed 2016 as the </w:t>
      </w:r>
      <w:r w:rsidR="00372830">
        <w:t>International</w:t>
      </w:r>
      <w:r w:rsidR="00372830">
        <w:rPr>
          <w:spacing w:val="-5"/>
        </w:rPr>
        <w:t xml:space="preserve"> </w:t>
      </w:r>
      <w:r w:rsidR="00372830">
        <w:t>Year of Pulses.</w:t>
      </w:r>
      <w:r w:rsidR="00372830">
        <w:rPr>
          <w:spacing w:val="-1"/>
        </w:rPr>
        <w:t xml:space="preserve"> </w:t>
      </w:r>
      <w:r w:rsidR="00372830">
        <w:t>Thus, due attention is required to enhance the production of pulses for not only to meet the dietary requirement of protein but also to raise the awareness about pulses for achieving nutritional, food</w:t>
      </w:r>
      <w:r w:rsidR="00372830">
        <w:rPr>
          <w:spacing w:val="-1"/>
        </w:rPr>
        <w:t xml:space="preserve"> </w:t>
      </w:r>
      <w:r w:rsidR="00372830">
        <w:t>security and environmental sustainability. Pulses are</w:t>
      </w:r>
      <w:r w:rsidR="00372830">
        <w:rPr>
          <w:spacing w:val="-2"/>
        </w:rPr>
        <w:t xml:space="preserve"> </w:t>
      </w:r>
      <w:r w:rsidR="00372830">
        <w:t>important component to sustain the agricultural</w:t>
      </w:r>
      <w:r w:rsidR="00372830">
        <w:rPr>
          <w:spacing w:val="-8"/>
        </w:rPr>
        <w:t xml:space="preserve"> </w:t>
      </w:r>
      <w:r w:rsidR="00372830">
        <w:t>production</w:t>
      </w:r>
      <w:r w:rsidR="00372830">
        <w:rPr>
          <w:spacing w:val="-8"/>
        </w:rPr>
        <w:t xml:space="preserve"> </w:t>
      </w:r>
      <w:r w:rsidR="00372830">
        <w:t>as</w:t>
      </w:r>
      <w:r w:rsidR="00372830">
        <w:rPr>
          <w:spacing w:val="-6"/>
        </w:rPr>
        <w:t xml:space="preserve"> </w:t>
      </w:r>
      <w:r w:rsidR="00372830">
        <w:t>the</w:t>
      </w:r>
      <w:r w:rsidR="00372830">
        <w:rPr>
          <w:spacing w:val="-9"/>
        </w:rPr>
        <w:t xml:space="preserve"> </w:t>
      </w:r>
      <w:r w:rsidR="00372830">
        <w:t>pulse</w:t>
      </w:r>
      <w:r w:rsidR="00372830">
        <w:rPr>
          <w:spacing w:val="-8"/>
        </w:rPr>
        <w:t xml:space="preserve"> </w:t>
      </w:r>
      <w:r w:rsidR="00372830">
        <w:t>crops</w:t>
      </w:r>
      <w:r w:rsidR="00372830">
        <w:rPr>
          <w:spacing w:val="-9"/>
        </w:rPr>
        <w:t xml:space="preserve"> </w:t>
      </w:r>
      <w:r w:rsidR="00372830">
        <w:t>possess</w:t>
      </w:r>
      <w:r w:rsidR="00372830">
        <w:rPr>
          <w:spacing w:val="-11"/>
        </w:rPr>
        <w:t xml:space="preserve"> </w:t>
      </w:r>
      <w:r w:rsidR="00372830">
        <w:t>wide</w:t>
      </w:r>
      <w:r w:rsidR="00372830">
        <w:rPr>
          <w:spacing w:val="-9"/>
        </w:rPr>
        <w:t xml:space="preserve"> </w:t>
      </w:r>
      <w:r w:rsidR="00372830">
        <w:t>adaptability</w:t>
      </w:r>
      <w:r w:rsidR="00372830">
        <w:rPr>
          <w:spacing w:val="-8"/>
        </w:rPr>
        <w:t xml:space="preserve"> </w:t>
      </w:r>
      <w:r w:rsidR="00372830">
        <w:t>to</w:t>
      </w:r>
      <w:r w:rsidR="00372830">
        <w:rPr>
          <w:spacing w:val="-8"/>
        </w:rPr>
        <w:t xml:space="preserve"> </w:t>
      </w:r>
      <w:r w:rsidR="00372830">
        <w:t>fit</w:t>
      </w:r>
      <w:r w:rsidR="00372830">
        <w:rPr>
          <w:spacing w:val="-8"/>
        </w:rPr>
        <w:t xml:space="preserve"> </w:t>
      </w:r>
      <w:r w:rsidR="00372830">
        <w:t>into</w:t>
      </w:r>
      <w:r w:rsidR="00372830">
        <w:rPr>
          <w:spacing w:val="-8"/>
        </w:rPr>
        <w:t xml:space="preserve"> </w:t>
      </w:r>
      <w:r w:rsidR="00372830">
        <w:t>various</w:t>
      </w:r>
      <w:r w:rsidR="00372830">
        <w:rPr>
          <w:spacing w:val="-8"/>
        </w:rPr>
        <w:t xml:space="preserve"> </w:t>
      </w:r>
      <w:r w:rsidR="00372830">
        <w:t>cropping systems,</w:t>
      </w:r>
      <w:r w:rsidR="00372830">
        <w:rPr>
          <w:spacing w:val="-10"/>
        </w:rPr>
        <w:t xml:space="preserve"> </w:t>
      </w:r>
      <w:r w:rsidR="00372830">
        <w:t>being</w:t>
      </w:r>
      <w:r w:rsidR="00372830">
        <w:rPr>
          <w:spacing w:val="-10"/>
        </w:rPr>
        <w:t xml:space="preserve"> </w:t>
      </w:r>
      <w:r w:rsidR="00372830">
        <w:t>leguminous</w:t>
      </w:r>
      <w:r w:rsidR="00372830">
        <w:rPr>
          <w:spacing w:val="-10"/>
        </w:rPr>
        <w:t xml:space="preserve"> </w:t>
      </w:r>
      <w:r w:rsidR="00372830">
        <w:t>in</w:t>
      </w:r>
      <w:r w:rsidR="00372830">
        <w:rPr>
          <w:spacing w:val="-10"/>
        </w:rPr>
        <w:t xml:space="preserve"> </w:t>
      </w:r>
      <w:r w:rsidR="00372830">
        <w:t>nature</w:t>
      </w:r>
      <w:r w:rsidR="00372830">
        <w:rPr>
          <w:spacing w:val="-12"/>
        </w:rPr>
        <w:t xml:space="preserve"> </w:t>
      </w:r>
      <w:r w:rsidR="00372830">
        <w:t>improve</w:t>
      </w:r>
      <w:r w:rsidR="00372830">
        <w:rPr>
          <w:spacing w:val="-12"/>
        </w:rPr>
        <w:t xml:space="preserve"> </w:t>
      </w:r>
      <w:r w:rsidR="00372830">
        <w:t>the</w:t>
      </w:r>
      <w:r w:rsidR="00372830">
        <w:rPr>
          <w:spacing w:val="-11"/>
        </w:rPr>
        <w:t xml:space="preserve"> </w:t>
      </w:r>
      <w:r w:rsidR="00372830">
        <w:t>soil</w:t>
      </w:r>
      <w:r w:rsidR="00372830">
        <w:rPr>
          <w:spacing w:val="-10"/>
        </w:rPr>
        <w:t xml:space="preserve"> </w:t>
      </w:r>
      <w:r w:rsidR="00372830">
        <w:t>fertility</w:t>
      </w:r>
      <w:r w:rsidR="00372830">
        <w:rPr>
          <w:spacing w:val="-10"/>
        </w:rPr>
        <w:t xml:space="preserve"> </w:t>
      </w:r>
      <w:r w:rsidR="00372830">
        <w:t>and</w:t>
      </w:r>
      <w:r w:rsidR="00372830">
        <w:rPr>
          <w:spacing w:val="-11"/>
        </w:rPr>
        <w:t xml:space="preserve"> </w:t>
      </w:r>
      <w:r w:rsidR="00372830">
        <w:t>ph</w:t>
      </w:r>
      <w:r w:rsidR="00372830">
        <w:t>ysical</w:t>
      </w:r>
      <w:r w:rsidR="00372830">
        <w:rPr>
          <w:spacing w:val="-10"/>
        </w:rPr>
        <w:t xml:space="preserve"> </w:t>
      </w:r>
      <w:r w:rsidR="00372830">
        <w:t>health</w:t>
      </w:r>
      <w:r w:rsidR="00372830">
        <w:rPr>
          <w:spacing w:val="-11"/>
        </w:rPr>
        <w:t xml:space="preserve"> </w:t>
      </w:r>
      <w:r w:rsidR="00372830">
        <w:t>of</w:t>
      </w:r>
      <w:r w:rsidR="00372830">
        <w:rPr>
          <w:spacing w:val="-11"/>
        </w:rPr>
        <w:t xml:space="preserve"> </w:t>
      </w:r>
      <w:r w:rsidR="00372830">
        <w:t>soil</w:t>
      </w:r>
      <w:r w:rsidR="00372830">
        <w:rPr>
          <w:spacing w:val="-10"/>
        </w:rPr>
        <w:t xml:space="preserve"> </w:t>
      </w:r>
      <w:r w:rsidR="00372830">
        <w:t>while, making</w:t>
      </w:r>
      <w:r w:rsidR="00372830">
        <w:rPr>
          <w:spacing w:val="-10"/>
        </w:rPr>
        <w:t xml:space="preserve"> </w:t>
      </w:r>
      <w:r w:rsidR="00372830">
        <w:t>soil</w:t>
      </w:r>
      <w:r w:rsidR="00372830">
        <w:rPr>
          <w:spacing w:val="-11"/>
        </w:rPr>
        <w:t xml:space="preserve"> </w:t>
      </w:r>
      <w:r w:rsidR="00372830">
        <w:t>more</w:t>
      </w:r>
      <w:r w:rsidR="00372830">
        <w:rPr>
          <w:spacing w:val="-11"/>
        </w:rPr>
        <w:t xml:space="preserve"> </w:t>
      </w:r>
      <w:r w:rsidR="00372830">
        <w:t>porous</w:t>
      </w:r>
      <w:r w:rsidR="00372830">
        <w:rPr>
          <w:spacing w:val="-12"/>
        </w:rPr>
        <w:t xml:space="preserve"> </w:t>
      </w:r>
      <w:r w:rsidR="00372830">
        <w:t>due</w:t>
      </w:r>
      <w:r w:rsidR="00372830">
        <w:rPr>
          <w:spacing w:val="-11"/>
        </w:rPr>
        <w:t xml:space="preserve"> </w:t>
      </w:r>
      <w:r w:rsidR="00372830">
        <w:t>to</w:t>
      </w:r>
      <w:r w:rsidR="00372830">
        <w:rPr>
          <w:spacing w:val="-9"/>
        </w:rPr>
        <w:t xml:space="preserve"> </w:t>
      </w:r>
      <w:r w:rsidR="00372830">
        <w:t>tap</w:t>
      </w:r>
      <w:r w:rsidR="00372830">
        <w:rPr>
          <w:spacing w:val="-10"/>
        </w:rPr>
        <w:t xml:space="preserve"> </w:t>
      </w:r>
      <w:r w:rsidR="00372830">
        <w:t>root</w:t>
      </w:r>
      <w:r w:rsidR="00372830">
        <w:rPr>
          <w:spacing w:val="-12"/>
        </w:rPr>
        <w:t xml:space="preserve"> </w:t>
      </w:r>
      <w:r w:rsidR="00372830">
        <w:t>system</w:t>
      </w:r>
      <w:r w:rsidR="00372830">
        <w:rPr>
          <w:spacing w:val="-9"/>
        </w:rPr>
        <w:t xml:space="preserve"> </w:t>
      </w:r>
      <w:r w:rsidR="00372830">
        <w:t>and</w:t>
      </w:r>
      <w:r w:rsidR="00372830">
        <w:rPr>
          <w:spacing w:val="-10"/>
        </w:rPr>
        <w:t xml:space="preserve"> </w:t>
      </w:r>
      <w:r w:rsidR="00372830">
        <w:t>by</w:t>
      </w:r>
      <w:r w:rsidR="00372830">
        <w:rPr>
          <w:spacing w:val="-10"/>
        </w:rPr>
        <w:t xml:space="preserve"> </w:t>
      </w:r>
      <w:r w:rsidR="00372830">
        <w:t>fixing</w:t>
      </w:r>
      <w:r w:rsidR="00372830">
        <w:rPr>
          <w:spacing w:val="80"/>
        </w:rPr>
        <w:t xml:space="preserve"> </w:t>
      </w:r>
      <w:r w:rsidR="00372830">
        <w:t>atmospheric</w:t>
      </w:r>
      <w:r w:rsidR="00372830">
        <w:rPr>
          <w:spacing w:val="-13"/>
        </w:rPr>
        <w:t xml:space="preserve"> </w:t>
      </w:r>
      <w:r w:rsidR="00372830">
        <w:t>nitrogen</w:t>
      </w:r>
      <w:r>
        <w:t>”</w:t>
      </w:r>
      <w:r w:rsidR="00372830">
        <w:rPr>
          <w:spacing w:val="-10"/>
        </w:rPr>
        <w:t xml:space="preserve"> </w:t>
      </w:r>
      <w:r w:rsidR="00372830">
        <w:t>(Sengupta and</w:t>
      </w:r>
      <w:r w:rsidR="00372830">
        <w:rPr>
          <w:spacing w:val="-13"/>
        </w:rPr>
        <w:t xml:space="preserve"> </w:t>
      </w:r>
      <w:r w:rsidR="00372830">
        <w:t>Tamang,</w:t>
      </w:r>
      <w:r w:rsidR="00372830">
        <w:rPr>
          <w:spacing w:val="-8"/>
        </w:rPr>
        <w:t xml:space="preserve"> </w:t>
      </w:r>
      <w:r w:rsidR="00372830">
        <w:t>2015).</w:t>
      </w:r>
      <w:r w:rsidR="00372830">
        <w:rPr>
          <w:spacing w:val="-11"/>
        </w:rPr>
        <w:t xml:space="preserve"> </w:t>
      </w:r>
      <w:r>
        <w:rPr>
          <w:spacing w:val="-11"/>
        </w:rPr>
        <w:t>“</w:t>
      </w:r>
      <w:r w:rsidR="00372830">
        <w:t>The</w:t>
      </w:r>
      <w:r w:rsidR="00372830">
        <w:rPr>
          <w:spacing w:val="-7"/>
        </w:rPr>
        <w:t xml:space="preserve"> </w:t>
      </w:r>
      <w:r w:rsidR="00372830">
        <w:t>yield</w:t>
      </w:r>
      <w:r w:rsidR="00372830">
        <w:rPr>
          <w:spacing w:val="-8"/>
        </w:rPr>
        <w:t xml:space="preserve"> </w:t>
      </w:r>
      <w:r w:rsidR="00372830">
        <w:t>potential</w:t>
      </w:r>
      <w:r w:rsidR="00372830">
        <w:rPr>
          <w:spacing w:val="-8"/>
        </w:rPr>
        <w:t xml:space="preserve"> </w:t>
      </w:r>
      <w:r w:rsidR="00372830">
        <w:t>of</w:t>
      </w:r>
      <w:r w:rsidR="00372830">
        <w:rPr>
          <w:spacing w:val="-9"/>
        </w:rPr>
        <w:t xml:space="preserve"> </w:t>
      </w:r>
      <w:r w:rsidR="00372830">
        <w:t>green</w:t>
      </w:r>
      <w:r w:rsidR="00372830">
        <w:rPr>
          <w:spacing w:val="-8"/>
        </w:rPr>
        <w:t xml:space="preserve"> </w:t>
      </w:r>
      <w:r w:rsidR="00372830">
        <w:t>gram</w:t>
      </w:r>
      <w:r w:rsidR="00372830">
        <w:rPr>
          <w:spacing w:val="-8"/>
        </w:rPr>
        <w:t xml:space="preserve"> </w:t>
      </w:r>
      <w:r w:rsidR="00372830">
        <w:t>in</w:t>
      </w:r>
      <w:r w:rsidR="00372830">
        <w:rPr>
          <w:spacing w:val="-8"/>
        </w:rPr>
        <w:t xml:space="preserve"> </w:t>
      </w:r>
      <w:r w:rsidR="00372830">
        <w:t>research</w:t>
      </w:r>
      <w:r w:rsidR="00372830">
        <w:rPr>
          <w:spacing w:val="-8"/>
        </w:rPr>
        <w:t xml:space="preserve"> </w:t>
      </w:r>
      <w:r w:rsidR="00372830">
        <w:t>plot</w:t>
      </w:r>
      <w:r w:rsidR="00372830">
        <w:rPr>
          <w:spacing w:val="-8"/>
        </w:rPr>
        <w:t xml:space="preserve"> </w:t>
      </w:r>
      <w:r w:rsidR="00372830">
        <w:t>is</w:t>
      </w:r>
      <w:r w:rsidR="00372830">
        <w:rPr>
          <w:spacing w:val="-8"/>
        </w:rPr>
        <w:t xml:space="preserve"> </w:t>
      </w:r>
      <w:r w:rsidR="00372830">
        <w:t>1000</w:t>
      </w:r>
      <w:r w:rsidR="00372830">
        <w:rPr>
          <w:spacing w:val="-5"/>
        </w:rPr>
        <w:t xml:space="preserve"> </w:t>
      </w:r>
      <w:r w:rsidR="00372830">
        <w:t>–1200</w:t>
      </w:r>
      <w:r w:rsidR="00372830">
        <w:rPr>
          <w:spacing w:val="-8"/>
        </w:rPr>
        <w:t xml:space="preserve"> </w:t>
      </w:r>
      <w:r w:rsidR="00372830">
        <w:t>kg</w:t>
      </w:r>
      <w:r w:rsidR="00372830">
        <w:rPr>
          <w:spacing w:val="-8"/>
        </w:rPr>
        <w:t xml:space="preserve"> </w:t>
      </w:r>
      <w:r w:rsidR="00372830">
        <w:t>per</w:t>
      </w:r>
      <w:r w:rsidR="00372830">
        <w:rPr>
          <w:spacing w:val="-7"/>
        </w:rPr>
        <w:t xml:space="preserve"> </w:t>
      </w:r>
      <w:r w:rsidR="00372830">
        <w:t>ha whereas 800 – 900 kg per ha in farmer’s field.</w:t>
      </w:r>
      <w:r w:rsidR="00372830">
        <w:rPr>
          <w:spacing w:val="-2"/>
        </w:rPr>
        <w:t xml:space="preserve"> </w:t>
      </w:r>
      <w:r w:rsidR="00372830">
        <w:t>The national average yield may be still around 400 – 500 kg per hectare</w:t>
      </w:r>
      <w:r>
        <w:t>”</w:t>
      </w:r>
      <w:r w:rsidR="00372830">
        <w:t xml:space="preserve"> (Kamaraj and Padmavathi, 2013).</w:t>
      </w:r>
    </w:p>
    <w:p w:rsidR="00F86600" w:rsidRDefault="00BF0785">
      <w:pPr>
        <w:pStyle w:val="BodyText"/>
        <w:spacing w:line="276" w:lineRule="auto"/>
        <w:ind w:right="299" w:firstLine="767"/>
      </w:pPr>
      <w:r>
        <w:t>“</w:t>
      </w:r>
      <w:r w:rsidR="00372830">
        <w:t xml:space="preserve">Gibberellin generally increases cell elongation and cell division. The application of </w:t>
      </w:r>
      <w:r w:rsidR="00372830">
        <w:rPr>
          <w:position w:val="2"/>
        </w:rPr>
        <w:t>GA</w:t>
      </w:r>
      <w:r w:rsidR="00372830">
        <w:rPr>
          <w:sz w:val="16"/>
        </w:rPr>
        <w:t>3</w:t>
      </w:r>
      <w:r w:rsidR="00372830">
        <w:rPr>
          <w:spacing w:val="27"/>
          <w:sz w:val="16"/>
        </w:rPr>
        <w:t xml:space="preserve"> </w:t>
      </w:r>
      <w:r w:rsidR="00372830">
        <w:rPr>
          <w:position w:val="2"/>
        </w:rPr>
        <w:t>can modify m</w:t>
      </w:r>
      <w:r w:rsidR="00372830">
        <w:rPr>
          <w:position w:val="2"/>
        </w:rPr>
        <w:t>orphological and yield characteristics in soybean</w:t>
      </w:r>
      <w:r>
        <w:rPr>
          <w:position w:val="2"/>
        </w:rPr>
        <w:t xml:space="preserve">” </w:t>
      </w:r>
      <w:r w:rsidR="00372830">
        <w:rPr>
          <w:position w:val="2"/>
        </w:rPr>
        <w:t>(</w:t>
      </w:r>
      <w:proofErr w:type="spellStart"/>
      <w:r w:rsidR="00372830">
        <w:rPr>
          <w:position w:val="2"/>
        </w:rPr>
        <w:t>Kalyankar</w:t>
      </w:r>
      <w:proofErr w:type="spellEnd"/>
      <w:r w:rsidR="00372830">
        <w:rPr>
          <w:position w:val="2"/>
        </w:rPr>
        <w:t xml:space="preserve"> </w:t>
      </w:r>
      <w:r w:rsidR="00372830">
        <w:rPr>
          <w:i/>
          <w:position w:val="2"/>
        </w:rPr>
        <w:t>et al</w:t>
      </w:r>
      <w:r w:rsidR="00372830">
        <w:rPr>
          <w:position w:val="2"/>
        </w:rPr>
        <w:t xml:space="preserve">., 2008). </w:t>
      </w:r>
      <w:r w:rsidR="00FE0A8A">
        <w:rPr>
          <w:position w:val="2"/>
        </w:rPr>
        <w:t>“</w:t>
      </w:r>
      <w:r w:rsidR="00372830">
        <w:t>Auxins are</w:t>
      </w:r>
      <w:r w:rsidR="00372830">
        <w:rPr>
          <w:spacing w:val="-1"/>
        </w:rPr>
        <w:t xml:space="preserve"> </w:t>
      </w:r>
      <w:r w:rsidR="00372830">
        <w:t>organic substances that promote the apical dominance.</w:t>
      </w:r>
      <w:r w:rsidR="00372830">
        <w:rPr>
          <w:spacing w:val="-6"/>
        </w:rPr>
        <w:t xml:space="preserve"> </w:t>
      </w:r>
      <w:r w:rsidR="00372830">
        <w:t>The important functions of auxin are cell division and root formation. NAA also play important role for the efficie</w:t>
      </w:r>
      <w:r w:rsidR="00372830">
        <w:t>nt transport of sugar from source to sink and facilitating nitrogen accumulation that probably increase dry matter production</w:t>
      </w:r>
      <w:r w:rsidR="00FE0A8A">
        <w:t>”</w:t>
      </w:r>
      <w:r w:rsidR="00372830">
        <w:t xml:space="preserve"> (</w:t>
      </w:r>
      <w:proofErr w:type="spellStart"/>
      <w:r w:rsidR="00372830">
        <w:t>Kalita</w:t>
      </w:r>
      <w:proofErr w:type="spellEnd"/>
      <w:r w:rsidR="00372830">
        <w:t xml:space="preserve"> </w:t>
      </w:r>
      <w:r w:rsidR="00372830">
        <w:rPr>
          <w:i/>
        </w:rPr>
        <w:t xml:space="preserve">et al., </w:t>
      </w:r>
      <w:r w:rsidR="00372830">
        <w:t xml:space="preserve">1995). </w:t>
      </w:r>
      <w:r w:rsidR="00372830">
        <w:t xml:space="preserve">In many leguminous crops beneficial effects of growth regulators have been studied </w:t>
      </w:r>
      <w:r w:rsidR="00372830">
        <w:rPr>
          <w:i/>
        </w:rPr>
        <w:t>viz.</w:t>
      </w:r>
      <w:r w:rsidR="00372830">
        <w:t>, mung bean (</w:t>
      </w:r>
      <w:r w:rsidR="00372830">
        <w:rPr>
          <w:i/>
        </w:rPr>
        <w:t>Vigna r</w:t>
      </w:r>
      <w:r w:rsidR="00372830">
        <w:rPr>
          <w:i/>
        </w:rPr>
        <w:t>adiata</w:t>
      </w:r>
      <w:r w:rsidR="00372830">
        <w:t>) (</w:t>
      </w:r>
      <w:proofErr w:type="spellStart"/>
      <w:r w:rsidR="00372830">
        <w:t>Kandagal</w:t>
      </w:r>
      <w:proofErr w:type="spellEnd"/>
      <w:r w:rsidR="00372830">
        <w:t xml:space="preserve"> </w:t>
      </w:r>
      <w:r w:rsidR="00372830">
        <w:rPr>
          <w:i/>
        </w:rPr>
        <w:t xml:space="preserve">et al., </w:t>
      </w:r>
      <w:r w:rsidR="00372830">
        <w:t>1990), black gram (</w:t>
      </w:r>
      <w:r w:rsidR="00372830">
        <w:rPr>
          <w:i/>
        </w:rPr>
        <w:t>Vigna mungo</w:t>
      </w:r>
      <w:r w:rsidR="00372830">
        <w:t xml:space="preserve">) (Prakash </w:t>
      </w:r>
      <w:r w:rsidR="00372830">
        <w:rPr>
          <w:i/>
        </w:rPr>
        <w:t xml:space="preserve">et al., </w:t>
      </w:r>
      <w:r w:rsidR="00372830">
        <w:t>2003), cow pea (</w:t>
      </w:r>
      <w:r w:rsidR="00372830">
        <w:rPr>
          <w:i/>
        </w:rPr>
        <w:t xml:space="preserve">Vigna </w:t>
      </w:r>
      <w:proofErr w:type="spellStart"/>
      <w:r w:rsidR="00372830">
        <w:rPr>
          <w:i/>
        </w:rPr>
        <w:t>unguilata</w:t>
      </w:r>
      <w:proofErr w:type="spellEnd"/>
      <w:r w:rsidR="00372830">
        <w:t>) (</w:t>
      </w:r>
      <w:proofErr w:type="spellStart"/>
      <w:r w:rsidR="00372830">
        <w:t>Mohandoss</w:t>
      </w:r>
      <w:proofErr w:type="spellEnd"/>
      <w:r w:rsidR="00372830">
        <w:t xml:space="preserve"> and Rajesh, 2003). </w:t>
      </w:r>
      <w:r w:rsidR="00FE0A8A">
        <w:t>“</w:t>
      </w:r>
      <w:r w:rsidR="00372830">
        <w:t>These growth regulators when applied as foliar spray in optimum concentrations at proper growth stage play significant</w:t>
      </w:r>
      <w:r w:rsidR="00372830">
        <w:t xml:space="preserve"> role in increasing crop yield. Sufficient amounts of K are required for improving the yield and quality of different crops because of its effect on photosynthesis, water use efficiency and plant tolerance to diseases, drought and cold as well for making t</w:t>
      </w:r>
      <w:r w:rsidR="00372830">
        <w:t>he balance between proteins and carbohydrates</w:t>
      </w:r>
      <w:r w:rsidR="00FE0A8A">
        <w:t>”</w:t>
      </w:r>
      <w:r w:rsidR="00372830">
        <w:t xml:space="preserve"> (Singh, </w:t>
      </w:r>
      <w:r w:rsidR="00372830">
        <w:rPr>
          <w:spacing w:val="-2"/>
        </w:rPr>
        <w:t>2017).</w:t>
      </w:r>
    </w:p>
    <w:p w:rsidR="00F86600" w:rsidRDefault="00FE0A8A">
      <w:pPr>
        <w:pStyle w:val="BodyText"/>
        <w:spacing w:line="276" w:lineRule="auto"/>
        <w:ind w:right="305" w:firstLine="707"/>
      </w:pPr>
      <w:r>
        <w:t>“</w:t>
      </w:r>
      <w:r w:rsidR="00372830">
        <w:t>Nitrate (NO</w:t>
      </w:r>
      <w:r w:rsidR="00372830">
        <w:rPr>
          <w:vertAlign w:val="superscript"/>
        </w:rPr>
        <w:t>-3</w:t>
      </w:r>
      <w:r w:rsidR="00372830">
        <w:t>) is easily absorbed by plants at high rates. Unlike urea or ammonium, it is</w:t>
      </w:r>
      <w:r w:rsidR="00372830">
        <w:rPr>
          <w:spacing w:val="-5"/>
        </w:rPr>
        <w:t xml:space="preserve"> </w:t>
      </w:r>
      <w:r w:rsidR="00372830">
        <w:t>immediately</w:t>
      </w:r>
      <w:r w:rsidR="00372830">
        <w:rPr>
          <w:spacing w:val="-6"/>
        </w:rPr>
        <w:t xml:space="preserve"> </w:t>
      </w:r>
      <w:r w:rsidR="00372830">
        <w:t>available</w:t>
      </w:r>
      <w:r w:rsidR="00372830">
        <w:rPr>
          <w:spacing w:val="-6"/>
        </w:rPr>
        <w:t xml:space="preserve"> </w:t>
      </w:r>
      <w:r w:rsidR="00372830">
        <w:t>as</w:t>
      </w:r>
      <w:r w:rsidR="00372830">
        <w:rPr>
          <w:spacing w:val="-6"/>
        </w:rPr>
        <w:t xml:space="preserve"> </w:t>
      </w:r>
      <w:r w:rsidR="00372830">
        <w:t>a</w:t>
      </w:r>
      <w:r w:rsidR="00372830">
        <w:rPr>
          <w:spacing w:val="-7"/>
        </w:rPr>
        <w:t xml:space="preserve"> </w:t>
      </w:r>
      <w:r w:rsidR="00372830">
        <w:t>nutrient.</w:t>
      </w:r>
      <w:r w:rsidR="00372830">
        <w:rPr>
          <w:spacing w:val="-5"/>
        </w:rPr>
        <w:t xml:space="preserve"> </w:t>
      </w:r>
      <w:r w:rsidR="00372830">
        <w:t>Nitrate</w:t>
      </w:r>
      <w:r w:rsidR="00372830">
        <w:rPr>
          <w:spacing w:val="-6"/>
        </w:rPr>
        <w:t xml:space="preserve"> </w:t>
      </w:r>
      <w:r w:rsidR="00372830">
        <w:t>is</w:t>
      </w:r>
      <w:r w:rsidR="00372830">
        <w:rPr>
          <w:spacing w:val="-5"/>
        </w:rPr>
        <w:t xml:space="preserve"> </w:t>
      </w:r>
      <w:r w:rsidR="00372830">
        <w:t>highly</w:t>
      </w:r>
      <w:r w:rsidR="00372830">
        <w:rPr>
          <w:spacing w:val="-6"/>
        </w:rPr>
        <w:t xml:space="preserve"> </w:t>
      </w:r>
      <w:r w:rsidR="00372830">
        <w:t>mobile</w:t>
      </w:r>
      <w:r w:rsidR="00372830">
        <w:rPr>
          <w:spacing w:val="-6"/>
        </w:rPr>
        <w:t xml:space="preserve"> </w:t>
      </w:r>
      <w:r w:rsidR="00372830">
        <w:t>in</w:t>
      </w:r>
      <w:r w:rsidR="00372830">
        <w:rPr>
          <w:spacing w:val="-5"/>
        </w:rPr>
        <w:t xml:space="preserve"> </w:t>
      </w:r>
      <w:r w:rsidR="00372830">
        <w:t>the</w:t>
      </w:r>
      <w:r w:rsidR="00372830">
        <w:rPr>
          <w:spacing w:val="-6"/>
        </w:rPr>
        <w:t xml:space="preserve"> </w:t>
      </w:r>
      <w:r w:rsidR="00372830">
        <w:t>soil</w:t>
      </w:r>
      <w:r w:rsidR="00372830">
        <w:rPr>
          <w:spacing w:val="-5"/>
        </w:rPr>
        <w:t xml:space="preserve"> </w:t>
      </w:r>
      <w:r w:rsidR="00372830">
        <w:t>and</w:t>
      </w:r>
      <w:r w:rsidR="00372830">
        <w:rPr>
          <w:spacing w:val="-6"/>
        </w:rPr>
        <w:t xml:space="preserve"> </w:t>
      </w:r>
      <w:r w:rsidR="00372830">
        <w:t>reaches</w:t>
      </w:r>
      <w:r w:rsidR="00372830">
        <w:rPr>
          <w:spacing w:val="-6"/>
        </w:rPr>
        <w:t xml:space="preserve"> </w:t>
      </w:r>
      <w:r w:rsidR="00372830">
        <w:t>the</w:t>
      </w:r>
      <w:r w:rsidR="00372830">
        <w:rPr>
          <w:spacing w:val="-6"/>
        </w:rPr>
        <w:t xml:space="preserve"> </w:t>
      </w:r>
      <w:r w:rsidR="00372830">
        <w:t>plant roots quickly</w:t>
      </w:r>
      <w:r>
        <w:t>”</w:t>
      </w:r>
      <w:r w:rsidR="00372830">
        <w:t xml:space="preserve"> (</w:t>
      </w:r>
      <w:proofErr w:type="spellStart"/>
      <w:r w:rsidR="00372830">
        <w:t>Deotale</w:t>
      </w:r>
      <w:proofErr w:type="spellEnd"/>
      <w:r w:rsidR="00372830">
        <w:t xml:space="preserve"> </w:t>
      </w:r>
      <w:r w:rsidR="00372830">
        <w:rPr>
          <w:i/>
        </w:rPr>
        <w:t>et al.</w:t>
      </w:r>
      <w:r w:rsidR="00372830">
        <w:t xml:space="preserve">, 2015) applying nitrogen as ammonium nitrate or calcium ammonium nitrate provides an instant nutrient supply. </w:t>
      </w:r>
      <w:r>
        <w:t>“</w:t>
      </w:r>
      <w:bookmarkStart w:id="0" w:name="_GoBack"/>
      <w:bookmarkEnd w:id="0"/>
      <w:r w:rsidR="00372830">
        <w:t>Calcium is also known to exert important</w:t>
      </w:r>
      <w:r w:rsidR="00372830">
        <w:rPr>
          <w:spacing w:val="75"/>
        </w:rPr>
        <w:t xml:space="preserve"> </w:t>
      </w:r>
      <w:r w:rsidR="00372830">
        <w:t>consequence</w:t>
      </w:r>
      <w:r w:rsidR="00372830">
        <w:rPr>
          <w:spacing w:val="78"/>
        </w:rPr>
        <w:t xml:space="preserve"> </w:t>
      </w:r>
      <w:r w:rsidR="00372830">
        <w:t>on</w:t>
      </w:r>
      <w:r w:rsidR="00372830">
        <w:rPr>
          <w:spacing w:val="77"/>
        </w:rPr>
        <w:t xml:space="preserve"> </w:t>
      </w:r>
      <w:r w:rsidR="00372830">
        <w:t>several</w:t>
      </w:r>
      <w:r w:rsidR="00372830">
        <w:rPr>
          <w:spacing w:val="77"/>
        </w:rPr>
        <w:t xml:space="preserve"> </w:t>
      </w:r>
      <w:r w:rsidR="00372830">
        <w:t>physiological</w:t>
      </w:r>
      <w:r w:rsidR="00372830">
        <w:rPr>
          <w:spacing w:val="77"/>
        </w:rPr>
        <w:t xml:space="preserve"> </w:t>
      </w:r>
      <w:r w:rsidR="00372830">
        <w:t>processes</w:t>
      </w:r>
      <w:r w:rsidR="00372830">
        <w:rPr>
          <w:spacing w:val="77"/>
        </w:rPr>
        <w:t xml:space="preserve"> </w:t>
      </w:r>
      <w:r w:rsidR="00372830">
        <w:t>in</w:t>
      </w:r>
      <w:r w:rsidR="00372830">
        <w:rPr>
          <w:spacing w:val="77"/>
        </w:rPr>
        <w:t xml:space="preserve"> </w:t>
      </w:r>
      <w:r w:rsidR="00372830">
        <w:t>plants</w:t>
      </w:r>
      <w:r w:rsidR="00372830">
        <w:rPr>
          <w:spacing w:val="78"/>
        </w:rPr>
        <w:t xml:space="preserve"> </w:t>
      </w:r>
      <w:r w:rsidR="00372830">
        <w:t>like</w:t>
      </w:r>
      <w:r w:rsidR="00372830">
        <w:rPr>
          <w:spacing w:val="76"/>
        </w:rPr>
        <w:t xml:space="preserve"> </w:t>
      </w:r>
      <w:r w:rsidR="00372830">
        <w:t>ion</w:t>
      </w:r>
      <w:r w:rsidR="00372830">
        <w:rPr>
          <w:spacing w:val="78"/>
        </w:rPr>
        <w:t xml:space="preserve"> </w:t>
      </w:r>
      <w:r w:rsidR="00372830">
        <w:rPr>
          <w:spacing w:val="-2"/>
        </w:rPr>
        <w:t>tra</w:t>
      </w:r>
      <w:r w:rsidR="00372830">
        <w:rPr>
          <w:spacing w:val="-2"/>
        </w:rPr>
        <w:t>nsport,</w:t>
      </w:r>
    </w:p>
    <w:p w:rsidR="00F86600" w:rsidRDefault="00F86600">
      <w:pPr>
        <w:pStyle w:val="BodyText"/>
        <w:spacing w:line="276" w:lineRule="auto"/>
        <w:sectPr w:rsidR="00F86600">
          <w:footerReference w:type="default" r:id="rId6"/>
          <w:pgSz w:w="11910" w:h="16840"/>
          <w:pgMar w:top="1720" w:right="1133" w:bottom="1200" w:left="1417" w:header="0" w:footer="1000" w:gutter="0"/>
          <w:pgNumType w:start="2"/>
          <w:cols w:space="720"/>
        </w:sectPr>
      </w:pPr>
    </w:p>
    <w:p w:rsidR="00F86600" w:rsidRDefault="00372830">
      <w:pPr>
        <w:pStyle w:val="BodyText"/>
        <w:spacing w:before="77" w:line="276" w:lineRule="auto"/>
        <w:ind w:right="301"/>
      </w:pPr>
      <w:r>
        <w:lastRenderedPageBreak/>
        <w:t>translocation of carbohydrates, proteins and their storage during seed formation and other enzymatic activities. Calcium has been reported</w:t>
      </w:r>
      <w:r>
        <w:t xml:space="preserve"> to inhibit Na</w:t>
      </w:r>
      <w:r>
        <w:rPr>
          <w:vertAlign w:val="superscript"/>
        </w:rPr>
        <w:t>+</w:t>
      </w:r>
      <w:r>
        <w:t xml:space="preserve"> uptake and thereby reduce its adverse</w:t>
      </w:r>
      <w:r>
        <w:rPr>
          <w:spacing w:val="-5"/>
        </w:rPr>
        <w:t xml:space="preserve"> </w:t>
      </w:r>
      <w:r>
        <w:t>effect</w:t>
      </w:r>
      <w:r>
        <w:rPr>
          <w:spacing w:val="-5"/>
        </w:rPr>
        <w:t xml:space="preserve"> </w:t>
      </w:r>
      <w:r>
        <w:t>on</w:t>
      </w:r>
      <w:r>
        <w:rPr>
          <w:spacing w:val="-4"/>
        </w:rPr>
        <w:t xml:space="preserve"> </w:t>
      </w:r>
      <w:r>
        <w:t>seed</w:t>
      </w:r>
      <w:r>
        <w:rPr>
          <w:spacing w:val="-6"/>
        </w:rPr>
        <w:t xml:space="preserve"> </w:t>
      </w:r>
      <w:r>
        <w:t>germination</w:t>
      </w:r>
      <w:r>
        <w:rPr>
          <w:spacing w:val="-6"/>
        </w:rPr>
        <w:t xml:space="preserve"> </w:t>
      </w:r>
      <w:r>
        <w:t>as</w:t>
      </w:r>
      <w:r>
        <w:rPr>
          <w:spacing w:val="-6"/>
        </w:rPr>
        <w:t xml:space="preserve"> </w:t>
      </w:r>
      <w:r>
        <w:t>well</w:t>
      </w:r>
      <w:r>
        <w:rPr>
          <w:spacing w:val="-5"/>
        </w:rPr>
        <w:t xml:space="preserve"> </w:t>
      </w:r>
      <w:r>
        <w:t>as</w:t>
      </w:r>
      <w:r>
        <w:rPr>
          <w:spacing w:val="-6"/>
        </w:rPr>
        <w:t xml:space="preserve"> </w:t>
      </w:r>
      <w:r>
        <w:t>increase</w:t>
      </w:r>
      <w:r>
        <w:rPr>
          <w:spacing w:val="-6"/>
        </w:rPr>
        <w:t xml:space="preserve"> </w:t>
      </w:r>
      <w:r>
        <w:t>plant</w:t>
      </w:r>
      <w:r>
        <w:rPr>
          <w:spacing w:val="-6"/>
        </w:rPr>
        <w:t xml:space="preserve"> </w:t>
      </w:r>
      <w:r>
        <w:t>growth</w:t>
      </w:r>
      <w:r w:rsidR="00FE0A8A">
        <w:t>”</w:t>
      </w:r>
      <w:r>
        <w:rPr>
          <w:spacing w:val="-5"/>
        </w:rPr>
        <w:t xml:space="preserve"> </w:t>
      </w:r>
      <w:r>
        <w:t>(Munns,</w:t>
      </w:r>
      <w:r>
        <w:rPr>
          <w:spacing w:val="-6"/>
        </w:rPr>
        <w:t xml:space="preserve"> </w:t>
      </w:r>
      <w:r>
        <w:t>2002).</w:t>
      </w:r>
      <w:r>
        <w:rPr>
          <w:spacing w:val="-6"/>
        </w:rPr>
        <w:t xml:space="preserve"> </w:t>
      </w:r>
      <w:r>
        <w:t xml:space="preserve">Potassium affects respiration, photosynthesis, chlorophyll development, water content of leaves, carbon </w:t>
      </w:r>
      <w:r>
        <w:rPr>
          <w:position w:val="2"/>
        </w:rPr>
        <w:t>dioxide</w:t>
      </w:r>
      <w:r>
        <w:rPr>
          <w:spacing w:val="-3"/>
          <w:position w:val="2"/>
        </w:rPr>
        <w:t xml:space="preserve"> </w:t>
      </w:r>
      <w:r>
        <w:rPr>
          <w:position w:val="2"/>
        </w:rPr>
        <w:t>(CO</w:t>
      </w:r>
      <w:r>
        <w:rPr>
          <w:sz w:val="16"/>
        </w:rPr>
        <w:t>2</w:t>
      </w:r>
      <w:r>
        <w:rPr>
          <w:position w:val="2"/>
        </w:rPr>
        <w:t>)</w:t>
      </w:r>
      <w:r>
        <w:rPr>
          <w:spacing w:val="-2"/>
          <w:position w:val="2"/>
        </w:rPr>
        <w:t xml:space="preserve"> </w:t>
      </w:r>
      <w:r>
        <w:rPr>
          <w:position w:val="2"/>
        </w:rPr>
        <w:t>assimilation</w:t>
      </w:r>
      <w:r>
        <w:rPr>
          <w:spacing w:val="-2"/>
          <w:position w:val="2"/>
        </w:rPr>
        <w:t xml:space="preserve"> </w:t>
      </w:r>
      <w:r>
        <w:rPr>
          <w:position w:val="2"/>
        </w:rPr>
        <w:t>and</w:t>
      </w:r>
      <w:r>
        <w:rPr>
          <w:spacing w:val="-1"/>
          <w:position w:val="2"/>
        </w:rPr>
        <w:t xml:space="preserve"> </w:t>
      </w:r>
      <w:r>
        <w:rPr>
          <w:position w:val="2"/>
        </w:rPr>
        <w:t>carbon</w:t>
      </w:r>
      <w:r>
        <w:rPr>
          <w:spacing w:val="-1"/>
          <w:position w:val="2"/>
        </w:rPr>
        <w:t xml:space="preserve"> </w:t>
      </w:r>
      <w:r>
        <w:rPr>
          <w:position w:val="2"/>
        </w:rPr>
        <w:t>movement. Potassium</w:t>
      </w:r>
      <w:r>
        <w:rPr>
          <w:spacing w:val="-2"/>
          <w:position w:val="2"/>
        </w:rPr>
        <w:t xml:space="preserve"> </w:t>
      </w:r>
      <w:r>
        <w:rPr>
          <w:position w:val="2"/>
        </w:rPr>
        <w:t>also</w:t>
      </w:r>
      <w:r>
        <w:rPr>
          <w:spacing w:val="-2"/>
          <w:position w:val="2"/>
        </w:rPr>
        <w:t xml:space="preserve"> </w:t>
      </w:r>
      <w:r>
        <w:rPr>
          <w:position w:val="2"/>
        </w:rPr>
        <w:t>has</w:t>
      </w:r>
      <w:r>
        <w:rPr>
          <w:spacing w:val="-3"/>
          <w:position w:val="2"/>
        </w:rPr>
        <w:t xml:space="preserve"> </w:t>
      </w:r>
      <w:r>
        <w:rPr>
          <w:position w:val="2"/>
        </w:rPr>
        <w:t>an important</w:t>
      </w:r>
      <w:r>
        <w:rPr>
          <w:spacing w:val="-2"/>
          <w:position w:val="2"/>
        </w:rPr>
        <w:t xml:space="preserve"> </w:t>
      </w:r>
      <w:r>
        <w:rPr>
          <w:position w:val="2"/>
        </w:rPr>
        <w:t>role</w:t>
      </w:r>
      <w:r>
        <w:rPr>
          <w:spacing w:val="-1"/>
          <w:position w:val="2"/>
        </w:rPr>
        <w:t xml:space="preserve"> </w:t>
      </w:r>
      <w:r>
        <w:rPr>
          <w:position w:val="2"/>
        </w:rPr>
        <w:t>in</w:t>
      </w:r>
      <w:r>
        <w:rPr>
          <w:spacing w:val="-2"/>
          <w:position w:val="2"/>
        </w:rPr>
        <w:t xml:space="preserve"> </w:t>
      </w:r>
      <w:r>
        <w:rPr>
          <w:position w:val="2"/>
        </w:rPr>
        <w:t xml:space="preserve">the </w:t>
      </w:r>
      <w:r>
        <w:t>translocation of photosynthates from sources to sinks (</w:t>
      </w:r>
      <w:proofErr w:type="spellStart"/>
      <w:r>
        <w:t>Cakmak</w:t>
      </w:r>
      <w:proofErr w:type="spellEnd"/>
      <w:r>
        <w:t xml:space="preserve"> </w:t>
      </w:r>
      <w:r>
        <w:rPr>
          <w:i/>
        </w:rPr>
        <w:t xml:space="preserve">et al., </w:t>
      </w:r>
      <w:r>
        <w:t>1994).</w:t>
      </w:r>
    </w:p>
    <w:p w:rsidR="00F86600" w:rsidRDefault="00372830">
      <w:pPr>
        <w:pStyle w:val="Heading1"/>
        <w:jc w:val="both"/>
      </w:pPr>
      <w:r>
        <w:rPr>
          <w:spacing w:val="-2"/>
        </w:rPr>
        <w:t>MATERIAL</w:t>
      </w:r>
      <w:r>
        <w:rPr>
          <w:spacing w:val="-29"/>
        </w:rPr>
        <w:t xml:space="preserve"> </w:t>
      </w:r>
      <w:r>
        <w:rPr>
          <w:spacing w:val="-2"/>
        </w:rPr>
        <w:t>AND</w:t>
      </w:r>
      <w:r>
        <w:rPr>
          <w:spacing w:val="-1"/>
        </w:rPr>
        <w:t xml:space="preserve"> </w:t>
      </w:r>
      <w:r>
        <w:rPr>
          <w:spacing w:val="-2"/>
        </w:rPr>
        <w:t>METHODS</w:t>
      </w:r>
    </w:p>
    <w:p w:rsidR="00F86600" w:rsidRDefault="00372830">
      <w:pPr>
        <w:pStyle w:val="BodyText"/>
        <w:spacing w:before="161" w:line="276" w:lineRule="auto"/>
        <w:ind w:right="302" w:firstLine="719"/>
      </w:pPr>
      <w:r>
        <w:t>Present</w:t>
      </w:r>
      <w:r>
        <w:rPr>
          <w:spacing w:val="-9"/>
        </w:rPr>
        <w:t xml:space="preserve"> </w:t>
      </w:r>
      <w:r>
        <w:t>investigation</w:t>
      </w:r>
      <w:r>
        <w:rPr>
          <w:spacing w:val="-10"/>
        </w:rPr>
        <w:t xml:space="preserve"> </w:t>
      </w:r>
      <w:r>
        <w:t>on</w:t>
      </w:r>
      <w:r>
        <w:rPr>
          <w:spacing w:val="-10"/>
        </w:rPr>
        <w:t xml:space="preserve"> </w:t>
      </w:r>
      <w:r>
        <w:t>“Study</w:t>
      </w:r>
      <w:r>
        <w:rPr>
          <w:spacing w:val="-9"/>
        </w:rPr>
        <w:t xml:space="preserve"> </w:t>
      </w:r>
      <w:r>
        <w:t>on</w:t>
      </w:r>
      <w:r>
        <w:rPr>
          <w:spacing w:val="-10"/>
        </w:rPr>
        <w:t xml:space="preserve"> </w:t>
      </w:r>
      <w:r>
        <w:t>the</w:t>
      </w:r>
      <w:r>
        <w:rPr>
          <w:spacing w:val="-10"/>
        </w:rPr>
        <w:t xml:space="preserve"> </w:t>
      </w:r>
      <w:r>
        <w:t>impact</w:t>
      </w:r>
      <w:r>
        <w:rPr>
          <w:spacing w:val="-9"/>
        </w:rPr>
        <w:t xml:space="preserve"> </w:t>
      </w:r>
      <w:r>
        <w:t>of</w:t>
      </w:r>
      <w:r>
        <w:rPr>
          <w:spacing w:val="-8"/>
        </w:rPr>
        <w:t xml:space="preserve"> </w:t>
      </w:r>
      <w:r>
        <w:t>foliar</w:t>
      </w:r>
      <w:r>
        <w:rPr>
          <w:spacing w:val="-10"/>
        </w:rPr>
        <w:t xml:space="preserve"> </w:t>
      </w:r>
      <w:r>
        <w:t>application</w:t>
      </w:r>
      <w:r>
        <w:rPr>
          <w:spacing w:val="-10"/>
        </w:rPr>
        <w:t xml:space="preserve"> </w:t>
      </w:r>
      <w:r>
        <w:t>of</w:t>
      </w:r>
      <w:r>
        <w:rPr>
          <w:spacing w:val="-8"/>
        </w:rPr>
        <w:t xml:space="preserve"> </w:t>
      </w:r>
      <w:r>
        <w:t>growth</w:t>
      </w:r>
      <w:r>
        <w:rPr>
          <w:spacing w:val="-7"/>
        </w:rPr>
        <w:t xml:space="preserve"> </w:t>
      </w:r>
      <w:r>
        <w:t>regulators on yield parameters of green gram (</w:t>
      </w:r>
      <w:r>
        <w:rPr>
          <w:i/>
        </w:rPr>
        <w:t xml:space="preserve">Vigna radiata </w:t>
      </w:r>
      <w:r>
        <w:t>L.)" was carried out during summer season of</w:t>
      </w:r>
      <w:r>
        <w:rPr>
          <w:spacing w:val="-4"/>
        </w:rPr>
        <w:t xml:space="preserve"> </w:t>
      </w:r>
      <w:r>
        <w:t>the</w:t>
      </w:r>
      <w:r>
        <w:rPr>
          <w:spacing w:val="-3"/>
        </w:rPr>
        <w:t xml:space="preserve"> </w:t>
      </w:r>
      <w:r>
        <w:t>year</w:t>
      </w:r>
      <w:r>
        <w:rPr>
          <w:spacing w:val="-3"/>
        </w:rPr>
        <w:t xml:space="preserve"> </w:t>
      </w:r>
      <w:r>
        <w:t>2021-22</w:t>
      </w:r>
      <w:r>
        <w:rPr>
          <w:spacing w:val="-1"/>
        </w:rPr>
        <w:t xml:space="preserve"> </w:t>
      </w:r>
      <w:r>
        <w:t>at</w:t>
      </w:r>
      <w:r>
        <w:rPr>
          <w:spacing w:val="-3"/>
        </w:rPr>
        <w:t xml:space="preserve"> </w:t>
      </w:r>
      <w:r>
        <w:t>Plant</w:t>
      </w:r>
      <w:r>
        <w:rPr>
          <w:spacing w:val="-3"/>
        </w:rPr>
        <w:t xml:space="preserve"> </w:t>
      </w:r>
      <w:r>
        <w:t>Physiology</w:t>
      </w:r>
      <w:r>
        <w:rPr>
          <w:spacing w:val="-3"/>
        </w:rPr>
        <w:t xml:space="preserve"> </w:t>
      </w:r>
      <w:r>
        <w:t>Farm,</w:t>
      </w:r>
      <w:r>
        <w:rPr>
          <w:spacing w:val="-3"/>
        </w:rPr>
        <w:t xml:space="preserve"> </w:t>
      </w:r>
      <w:r>
        <w:t>Department</w:t>
      </w:r>
      <w:r>
        <w:rPr>
          <w:spacing w:val="-3"/>
        </w:rPr>
        <w:t xml:space="preserve"> </w:t>
      </w:r>
      <w:r>
        <w:t>of</w:t>
      </w:r>
      <w:r>
        <w:rPr>
          <w:spacing w:val="-3"/>
        </w:rPr>
        <w:t xml:space="preserve"> </w:t>
      </w:r>
      <w:r>
        <w:t>Plant</w:t>
      </w:r>
      <w:r>
        <w:rPr>
          <w:spacing w:val="-3"/>
        </w:rPr>
        <w:t xml:space="preserve"> </w:t>
      </w:r>
      <w:r>
        <w:t>Physiology.</w:t>
      </w:r>
      <w:r>
        <w:rPr>
          <w:spacing w:val="-3"/>
        </w:rPr>
        <w:t xml:space="preserve"> </w:t>
      </w:r>
      <w:r>
        <w:t>B.</w:t>
      </w:r>
      <w:r>
        <w:rPr>
          <w:spacing w:val="-3"/>
        </w:rPr>
        <w:t xml:space="preserve"> </w:t>
      </w:r>
      <w:r>
        <w:t>A. College of Agriculture, A. A. U., Anand. The Anand is located in middl</w:t>
      </w:r>
      <w:r>
        <w:t>e Gujarat where</w:t>
      </w:r>
      <w:r>
        <w:rPr>
          <w:spacing w:val="-1"/>
        </w:rPr>
        <w:t xml:space="preserve"> </w:t>
      </w:r>
      <w:proofErr w:type="spellStart"/>
      <w:r>
        <w:t>agro</w:t>
      </w:r>
      <w:proofErr w:type="spellEnd"/>
      <w:r>
        <w:t>-climatic region semi-arid and sub-tropical type. Winter is mild, cool and dry while summer is quite</w:t>
      </w:r>
      <w:r>
        <w:rPr>
          <w:spacing w:val="40"/>
        </w:rPr>
        <w:t xml:space="preserve"> </w:t>
      </w:r>
      <w:r>
        <w:t>hot and dry. The soil of the field where experiment carried out is sandy loam and is locally known as “</w:t>
      </w:r>
      <w:proofErr w:type="spellStart"/>
      <w:r>
        <w:rPr>
          <w:i/>
        </w:rPr>
        <w:t>Goradu</w:t>
      </w:r>
      <w:proofErr w:type="spellEnd"/>
      <w:r>
        <w:t>”. The experiment was cond</w:t>
      </w:r>
      <w:r>
        <w:t>ucted in randomized block design with three replications, including ten treatments. The data were recorded on number of seed per pod (12.43), pod length (8.55 cm), 100 seed weight (5.63 g), weight of seed per plant (13.52 g), seed yield per hectare (944 kg</w:t>
      </w:r>
      <w:r>
        <w:t xml:space="preserve"> ha</w:t>
      </w:r>
      <w:r>
        <w:rPr>
          <w:vertAlign w:val="superscript"/>
        </w:rPr>
        <w:t>-1</w:t>
      </w:r>
      <w:r>
        <w:t xml:space="preserve">), harvest index (30.92%) were highest recorded by the </w:t>
      </w:r>
      <w:r>
        <w:rPr>
          <w:position w:val="2"/>
        </w:rPr>
        <w:t>treatment T</w:t>
      </w:r>
      <w:r>
        <w:rPr>
          <w:sz w:val="16"/>
        </w:rPr>
        <w:t>4</w:t>
      </w:r>
      <w:r>
        <w:rPr>
          <w:spacing w:val="37"/>
          <w:sz w:val="16"/>
        </w:rPr>
        <w:t xml:space="preserve"> </w:t>
      </w:r>
      <w:r>
        <w:rPr>
          <w:position w:val="2"/>
        </w:rPr>
        <w:t>(GA</w:t>
      </w:r>
      <w:r>
        <w:rPr>
          <w:sz w:val="16"/>
        </w:rPr>
        <w:t xml:space="preserve">3 </w:t>
      </w:r>
      <w:r>
        <w:rPr>
          <w:position w:val="2"/>
        </w:rPr>
        <w:t xml:space="preserve">25 mg/l).The data recorded from the various observations were tabulated </w:t>
      </w:r>
      <w:r>
        <w:t>and then subjected to their statistical analysis by using the method of analysis of variance (ANOVA) as de</w:t>
      </w:r>
      <w:r>
        <w:t xml:space="preserve">scribed by </w:t>
      </w:r>
      <w:proofErr w:type="spellStart"/>
      <w:r>
        <w:t>Panse</w:t>
      </w:r>
      <w:proofErr w:type="spellEnd"/>
      <w:r>
        <w:t xml:space="preserve"> and </w:t>
      </w:r>
      <w:proofErr w:type="spellStart"/>
      <w:r>
        <w:t>Sukhatme</w:t>
      </w:r>
      <w:proofErr w:type="spellEnd"/>
      <w:r>
        <w:t xml:space="preserve"> (1967).</w:t>
      </w:r>
    </w:p>
    <w:p w:rsidR="00F86600" w:rsidRDefault="00372830">
      <w:pPr>
        <w:pStyle w:val="Heading1"/>
        <w:jc w:val="both"/>
      </w:pPr>
      <w:r>
        <w:t>RESULT</w:t>
      </w:r>
      <w:r>
        <w:rPr>
          <w:spacing w:val="-1"/>
        </w:rPr>
        <w:t xml:space="preserve"> </w:t>
      </w:r>
      <w:r>
        <w:t xml:space="preserve">AND </w:t>
      </w:r>
      <w:r>
        <w:rPr>
          <w:spacing w:val="-2"/>
        </w:rPr>
        <w:t>DISCUSSION</w:t>
      </w:r>
    </w:p>
    <w:p w:rsidR="00F86600" w:rsidRDefault="00372830">
      <w:pPr>
        <w:pStyle w:val="BodyText"/>
        <w:spacing w:before="164" w:line="276" w:lineRule="auto"/>
        <w:ind w:right="305" w:firstLine="707"/>
      </w:pPr>
      <w:r>
        <w:t>The</w:t>
      </w:r>
      <w:r>
        <w:rPr>
          <w:spacing w:val="-7"/>
        </w:rPr>
        <w:t xml:space="preserve"> </w:t>
      </w:r>
      <w:r>
        <w:t>five</w:t>
      </w:r>
      <w:r>
        <w:rPr>
          <w:spacing w:val="-7"/>
        </w:rPr>
        <w:t xml:space="preserve"> </w:t>
      </w:r>
      <w:r>
        <w:t>plants</w:t>
      </w:r>
      <w:r>
        <w:rPr>
          <w:spacing w:val="-6"/>
        </w:rPr>
        <w:t xml:space="preserve"> </w:t>
      </w:r>
      <w:r>
        <w:t>selected</w:t>
      </w:r>
      <w:r>
        <w:rPr>
          <w:spacing w:val="-6"/>
        </w:rPr>
        <w:t xml:space="preserve"> </w:t>
      </w:r>
      <w:r>
        <w:t>from</w:t>
      </w:r>
      <w:r>
        <w:rPr>
          <w:spacing w:val="-6"/>
        </w:rPr>
        <w:t xml:space="preserve"> </w:t>
      </w:r>
      <w:r>
        <w:t>the</w:t>
      </w:r>
      <w:r>
        <w:rPr>
          <w:spacing w:val="-6"/>
        </w:rPr>
        <w:t xml:space="preserve"> </w:t>
      </w:r>
      <w:r>
        <w:t>net</w:t>
      </w:r>
      <w:r>
        <w:rPr>
          <w:spacing w:val="-6"/>
        </w:rPr>
        <w:t xml:space="preserve"> </w:t>
      </w:r>
      <w:r>
        <w:t>plot</w:t>
      </w:r>
      <w:r>
        <w:rPr>
          <w:spacing w:val="-7"/>
        </w:rPr>
        <w:t xml:space="preserve"> </w:t>
      </w:r>
      <w:r>
        <w:t>area</w:t>
      </w:r>
      <w:r>
        <w:rPr>
          <w:spacing w:val="-7"/>
        </w:rPr>
        <w:t xml:space="preserve"> </w:t>
      </w:r>
      <w:r>
        <w:t>were</w:t>
      </w:r>
      <w:r>
        <w:rPr>
          <w:spacing w:val="-7"/>
        </w:rPr>
        <w:t xml:space="preserve"> </w:t>
      </w:r>
      <w:r>
        <w:t>harvested</w:t>
      </w:r>
      <w:r>
        <w:rPr>
          <w:spacing w:val="-6"/>
        </w:rPr>
        <w:t xml:space="preserve"> </w:t>
      </w:r>
      <w:r>
        <w:t>at</w:t>
      </w:r>
      <w:r>
        <w:rPr>
          <w:spacing w:val="-6"/>
        </w:rPr>
        <w:t xml:space="preserve"> </w:t>
      </w:r>
      <w:r>
        <w:t>physiological</w:t>
      </w:r>
      <w:r>
        <w:rPr>
          <w:spacing w:val="-6"/>
        </w:rPr>
        <w:t xml:space="preserve"> </w:t>
      </w:r>
      <w:r>
        <w:t>maturity separately</w:t>
      </w:r>
      <w:r>
        <w:rPr>
          <w:spacing w:val="-15"/>
        </w:rPr>
        <w:t xml:space="preserve"> </w:t>
      </w:r>
      <w:r>
        <w:t>and</w:t>
      </w:r>
      <w:r>
        <w:rPr>
          <w:spacing w:val="-15"/>
        </w:rPr>
        <w:t xml:space="preserve"> </w:t>
      </w:r>
      <w:r>
        <w:t>were</w:t>
      </w:r>
      <w:r>
        <w:rPr>
          <w:spacing w:val="-15"/>
        </w:rPr>
        <w:t xml:space="preserve"> </w:t>
      </w:r>
      <w:r>
        <w:t>used</w:t>
      </w:r>
      <w:r>
        <w:rPr>
          <w:spacing w:val="-15"/>
        </w:rPr>
        <w:t xml:space="preserve"> </w:t>
      </w:r>
      <w:r>
        <w:t>for</w:t>
      </w:r>
      <w:r>
        <w:rPr>
          <w:spacing w:val="-15"/>
        </w:rPr>
        <w:t xml:space="preserve"> </w:t>
      </w:r>
      <w:r>
        <w:t>recording</w:t>
      </w:r>
      <w:r>
        <w:rPr>
          <w:spacing w:val="-15"/>
        </w:rPr>
        <w:t xml:space="preserve"> </w:t>
      </w:r>
      <w:r>
        <w:t>observations</w:t>
      </w:r>
      <w:r>
        <w:rPr>
          <w:spacing w:val="-15"/>
        </w:rPr>
        <w:t xml:space="preserve"> </w:t>
      </w:r>
      <w:r>
        <w:t>of</w:t>
      </w:r>
      <w:r>
        <w:rPr>
          <w:spacing w:val="-15"/>
        </w:rPr>
        <w:t xml:space="preserve"> </w:t>
      </w:r>
      <w:r>
        <w:t>the</w:t>
      </w:r>
      <w:r>
        <w:rPr>
          <w:spacing w:val="-15"/>
        </w:rPr>
        <w:t xml:space="preserve"> </w:t>
      </w:r>
      <w:r>
        <w:t>yield</w:t>
      </w:r>
      <w:r>
        <w:rPr>
          <w:spacing w:val="-15"/>
        </w:rPr>
        <w:t xml:space="preserve"> </w:t>
      </w:r>
      <w:r>
        <w:t>and</w:t>
      </w:r>
      <w:r>
        <w:rPr>
          <w:spacing w:val="-15"/>
        </w:rPr>
        <w:t xml:space="preserve"> </w:t>
      </w:r>
      <w:r>
        <w:t>yield</w:t>
      </w:r>
      <w:r>
        <w:rPr>
          <w:spacing w:val="-15"/>
        </w:rPr>
        <w:t xml:space="preserve"> </w:t>
      </w:r>
      <w:r>
        <w:t>attributing</w:t>
      </w:r>
      <w:r>
        <w:rPr>
          <w:spacing w:val="-15"/>
        </w:rPr>
        <w:t xml:space="preserve"> </w:t>
      </w:r>
      <w:r>
        <w:t>characters like number of pods per plant, pod length, number of seeds per pod, 100 seed weight, seed yield per plant, seed yield per hectare and harvest index were recorded at harvest.</w:t>
      </w:r>
    </w:p>
    <w:p w:rsidR="00F86600" w:rsidRDefault="00372830">
      <w:pPr>
        <w:pStyle w:val="Heading2"/>
        <w:spacing w:before="120"/>
      </w:pPr>
      <w:r>
        <w:t>Number</w:t>
      </w:r>
      <w:r>
        <w:rPr>
          <w:spacing w:val="-5"/>
        </w:rPr>
        <w:t xml:space="preserve"> </w:t>
      </w:r>
      <w:r>
        <w:t>of</w:t>
      </w:r>
      <w:r>
        <w:rPr>
          <w:spacing w:val="-1"/>
        </w:rPr>
        <w:t xml:space="preserve"> </w:t>
      </w:r>
      <w:r>
        <w:t>pods</w:t>
      </w:r>
      <w:r>
        <w:rPr>
          <w:spacing w:val="-1"/>
        </w:rPr>
        <w:t xml:space="preserve"> </w:t>
      </w:r>
      <w:r>
        <w:t>per</w:t>
      </w:r>
      <w:r>
        <w:rPr>
          <w:spacing w:val="-6"/>
        </w:rPr>
        <w:t xml:space="preserve"> </w:t>
      </w:r>
      <w:r>
        <w:rPr>
          <w:spacing w:val="-2"/>
        </w:rPr>
        <w:t>plant</w:t>
      </w:r>
    </w:p>
    <w:p w:rsidR="00F86600" w:rsidRDefault="00372830">
      <w:pPr>
        <w:pStyle w:val="BodyText"/>
        <w:spacing w:before="161" w:line="276" w:lineRule="auto"/>
        <w:ind w:right="307" w:firstLine="719"/>
      </w:pPr>
      <w:r>
        <w:t>The</w:t>
      </w:r>
      <w:r>
        <w:rPr>
          <w:spacing w:val="-15"/>
        </w:rPr>
        <w:t xml:space="preserve"> </w:t>
      </w:r>
      <w:r>
        <w:t>data</w:t>
      </w:r>
      <w:r>
        <w:rPr>
          <w:spacing w:val="-15"/>
        </w:rPr>
        <w:t xml:space="preserve"> </w:t>
      </w:r>
      <w:r>
        <w:t>regarding</w:t>
      </w:r>
      <w:r>
        <w:rPr>
          <w:spacing w:val="-15"/>
        </w:rPr>
        <w:t xml:space="preserve"> </w:t>
      </w:r>
      <w:r>
        <w:t>number</w:t>
      </w:r>
      <w:r>
        <w:rPr>
          <w:spacing w:val="-15"/>
        </w:rPr>
        <w:t xml:space="preserve"> </w:t>
      </w:r>
      <w:r>
        <w:t>of</w:t>
      </w:r>
      <w:r>
        <w:rPr>
          <w:spacing w:val="-15"/>
        </w:rPr>
        <w:t xml:space="preserve"> </w:t>
      </w:r>
      <w:r>
        <w:t>pods</w:t>
      </w:r>
      <w:r>
        <w:rPr>
          <w:spacing w:val="-15"/>
        </w:rPr>
        <w:t xml:space="preserve"> </w:t>
      </w:r>
      <w:r>
        <w:t>per</w:t>
      </w:r>
      <w:r>
        <w:rPr>
          <w:spacing w:val="-15"/>
        </w:rPr>
        <w:t xml:space="preserve"> </w:t>
      </w:r>
      <w:r>
        <w:t>plant</w:t>
      </w:r>
      <w:r>
        <w:rPr>
          <w:spacing w:val="-15"/>
        </w:rPr>
        <w:t xml:space="preserve"> </w:t>
      </w:r>
      <w:r>
        <w:t>in</w:t>
      </w:r>
      <w:r>
        <w:t>fluenced</w:t>
      </w:r>
      <w:r>
        <w:rPr>
          <w:spacing w:val="-15"/>
        </w:rPr>
        <w:t xml:space="preserve"> </w:t>
      </w:r>
      <w:r>
        <w:t>due</w:t>
      </w:r>
      <w:r>
        <w:rPr>
          <w:spacing w:val="-15"/>
        </w:rPr>
        <w:t xml:space="preserve"> </w:t>
      </w:r>
      <w:r>
        <w:t>to</w:t>
      </w:r>
      <w:r>
        <w:rPr>
          <w:spacing w:val="-15"/>
        </w:rPr>
        <w:t xml:space="preserve"> </w:t>
      </w:r>
      <w:r>
        <w:t>different</w:t>
      </w:r>
      <w:r>
        <w:rPr>
          <w:spacing w:val="-15"/>
        </w:rPr>
        <w:t xml:space="preserve"> </w:t>
      </w:r>
      <w:r>
        <w:t>treatments</w:t>
      </w:r>
      <w:r>
        <w:rPr>
          <w:spacing w:val="-15"/>
        </w:rPr>
        <w:t xml:space="preserve"> </w:t>
      </w:r>
      <w:r>
        <w:t>were recorded in Table 1. The data indicated significant differences due to various treatments.</w:t>
      </w:r>
    </w:p>
    <w:p w:rsidR="00F86600" w:rsidRDefault="00372830">
      <w:pPr>
        <w:pStyle w:val="BodyText"/>
        <w:spacing w:before="119" w:line="276" w:lineRule="auto"/>
        <w:ind w:right="303" w:firstLine="719"/>
      </w:pPr>
      <w:r>
        <w:t xml:space="preserve">The significantly maximum number of pods per plant (32.35) were recorded by the </w:t>
      </w:r>
      <w:r>
        <w:rPr>
          <w:position w:val="2"/>
        </w:rPr>
        <w:t>treatment T</w:t>
      </w:r>
      <w:r>
        <w:rPr>
          <w:sz w:val="16"/>
        </w:rPr>
        <w:t xml:space="preserve">4 </w:t>
      </w:r>
      <w:r>
        <w:rPr>
          <w:position w:val="2"/>
        </w:rPr>
        <w:t>(GA</w:t>
      </w:r>
      <w:r>
        <w:rPr>
          <w:sz w:val="16"/>
        </w:rPr>
        <w:t xml:space="preserve">3 </w:t>
      </w:r>
      <w:r>
        <w:rPr>
          <w:position w:val="2"/>
        </w:rPr>
        <w:t xml:space="preserve">25 mg/l) and remained at </w:t>
      </w:r>
      <w:r>
        <w:rPr>
          <w:position w:val="2"/>
        </w:rPr>
        <w:t>par with the treatments T</w:t>
      </w:r>
      <w:r>
        <w:rPr>
          <w:sz w:val="16"/>
        </w:rPr>
        <w:t>5</w:t>
      </w:r>
      <w:r>
        <w:rPr>
          <w:position w:val="2"/>
        </w:rPr>
        <w:t>, T</w:t>
      </w:r>
      <w:r>
        <w:rPr>
          <w:sz w:val="16"/>
        </w:rPr>
        <w:t>6</w:t>
      </w:r>
      <w:r>
        <w:rPr>
          <w:spacing w:val="30"/>
          <w:sz w:val="16"/>
        </w:rPr>
        <w:t xml:space="preserve"> </w:t>
      </w:r>
      <w:r>
        <w:rPr>
          <w:position w:val="2"/>
        </w:rPr>
        <w:t>and T</w:t>
      </w:r>
      <w:r>
        <w:rPr>
          <w:sz w:val="16"/>
        </w:rPr>
        <w:t>7</w:t>
      </w:r>
      <w:r>
        <w:rPr>
          <w:position w:val="2"/>
        </w:rPr>
        <w:t>. Treatment T</w:t>
      </w:r>
      <w:r>
        <w:rPr>
          <w:sz w:val="16"/>
        </w:rPr>
        <w:t xml:space="preserve">10 </w:t>
      </w:r>
      <w:r>
        <w:rPr>
          <w:position w:val="2"/>
        </w:rPr>
        <w:t xml:space="preserve">(Control) recorded minimum number of pods per plant (21.43) compared to other </w:t>
      </w:r>
      <w:r>
        <w:t>treatments.</w:t>
      </w:r>
      <w:r>
        <w:rPr>
          <w:spacing w:val="-4"/>
        </w:rPr>
        <w:t xml:space="preserve"> </w:t>
      </w:r>
      <w:r>
        <w:t xml:space="preserve">This </w:t>
      </w:r>
      <w:proofErr w:type="gramStart"/>
      <w:r>
        <w:t>is in agreement</w:t>
      </w:r>
      <w:proofErr w:type="gramEnd"/>
      <w:r>
        <w:t xml:space="preserve"> with Jadhav (2016)</w:t>
      </w:r>
      <w:r>
        <w:rPr>
          <w:spacing w:val="-1"/>
        </w:rPr>
        <w:t xml:space="preserve"> </w:t>
      </w:r>
      <w:r>
        <w:t>in black gram,</w:t>
      </w:r>
      <w:r>
        <w:rPr>
          <w:spacing w:val="-9"/>
        </w:rPr>
        <w:t xml:space="preserve"> </w:t>
      </w:r>
      <w:r>
        <w:t xml:space="preserve">Yadav and </w:t>
      </w:r>
      <w:proofErr w:type="spellStart"/>
      <w:r>
        <w:t>Bharud</w:t>
      </w:r>
      <w:proofErr w:type="spellEnd"/>
      <w:r>
        <w:t xml:space="preserve"> (2009) in chickpea and </w:t>
      </w:r>
      <w:proofErr w:type="spellStart"/>
      <w:r>
        <w:t>Ganiger</w:t>
      </w:r>
      <w:proofErr w:type="spellEnd"/>
      <w:r>
        <w:t xml:space="preserve"> </w:t>
      </w:r>
      <w:r>
        <w:rPr>
          <w:i/>
        </w:rPr>
        <w:t>et al</w:t>
      </w:r>
      <w:r>
        <w:t>. (2002) in green gram.</w:t>
      </w:r>
    </w:p>
    <w:p w:rsidR="00F86600" w:rsidRDefault="00372830">
      <w:pPr>
        <w:pStyle w:val="Heading2"/>
        <w:spacing w:before="117"/>
      </w:pPr>
      <w:r>
        <w:t>Number</w:t>
      </w:r>
      <w:r>
        <w:rPr>
          <w:spacing w:val="-5"/>
        </w:rPr>
        <w:t xml:space="preserve"> </w:t>
      </w:r>
      <w:r>
        <w:t>of</w:t>
      </w:r>
      <w:r>
        <w:rPr>
          <w:spacing w:val="-3"/>
        </w:rPr>
        <w:t xml:space="preserve"> </w:t>
      </w:r>
      <w:proofErr w:type="gramStart"/>
      <w:r>
        <w:t>seed</w:t>
      </w:r>
      <w:proofErr w:type="gramEnd"/>
      <w:r>
        <w:rPr>
          <w:spacing w:val="-1"/>
        </w:rPr>
        <w:t xml:space="preserve"> </w:t>
      </w:r>
      <w:r>
        <w:t>per</w:t>
      </w:r>
      <w:r>
        <w:rPr>
          <w:spacing w:val="-3"/>
        </w:rPr>
        <w:t xml:space="preserve"> </w:t>
      </w:r>
      <w:r>
        <w:rPr>
          <w:spacing w:val="-5"/>
        </w:rPr>
        <w:t>pod</w:t>
      </w:r>
    </w:p>
    <w:p w:rsidR="00F86600" w:rsidRDefault="00372830">
      <w:pPr>
        <w:pStyle w:val="BodyText"/>
        <w:spacing w:before="161" w:line="276" w:lineRule="auto"/>
        <w:ind w:right="305" w:firstLine="719"/>
      </w:pPr>
      <w:r>
        <w:t>The</w:t>
      </w:r>
      <w:r>
        <w:rPr>
          <w:spacing w:val="-7"/>
        </w:rPr>
        <w:t xml:space="preserve"> </w:t>
      </w:r>
      <w:r>
        <w:t>data</w:t>
      </w:r>
      <w:r>
        <w:rPr>
          <w:spacing w:val="-3"/>
        </w:rPr>
        <w:t xml:space="preserve"> </w:t>
      </w:r>
      <w:r>
        <w:t>regarding</w:t>
      </w:r>
      <w:r>
        <w:rPr>
          <w:spacing w:val="-6"/>
        </w:rPr>
        <w:t xml:space="preserve"> </w:t>
      </w:r>
      <w:r>
        <w:t>number</w:t>
      </w:r>
      <w:r>
        <w:rPr>
          <w:spacing w:val="-7"/>
        </w:rPr>
        <w:t xml:space="preserve"> </w:t>
      </w:r>
      <w:r>
        <w:t>of</w:t>
      </w:r>
      <w:r>
        <w:rPr>
          <w:spacing w:val="-6"/>
        </w:rPr>
        <w:t xml:space="preserve"> </w:t>
      </w:r>
      <w:proofErr w:type="gramStart"/>
      <w:r>
        <w:t>seed</w:t>
      </w:r>
      <w:proofErr w:type="gramEnd"/>
      <w:r>
        <w:rPr>
          <w:spacing w:val="-6"/>
        </w:rPr>
        <w:t xml:space="preserve"> </w:t>
      </w:r>
      <w:r>
        <w:t>per</w:t>
      </w:r>
      <w:r>
        <w:rPr>
          <w:spacing w:val="-6"/>
        </w:rPr>
        <w:t xml:space="preserve"> </w:t>
      </w:r>
      <w:r>
        <w:t>pod</w:t>
      </w:r>
      <w:r>
        <w:rPr>
          <w:spacing w:val="-5"/>
        </w:rPr>
        <w:t xml:space="preserve"> </w:t>
      </w:r>
      <w:r>
        <w:t>influenced</w:t>
      </w:r>
      <w:r>
        <w:rPr>
          <w:spacing w:val="-6"/>
        </w:rPr>
        <w:t xml:space="preserve"> </w:t>
      </w:r>
      <w:r>
        <w:t>due</w:t>
      </w:r>
      <w:r>
        <w:rPr>
          <w:spacing w:val="-5"/>
        </w:rPr>
        <w:t xml:space="preserve"> </w:t>
      </w:r>
      <w:r>
        <w:t>to</w:t>
      </w:r>
      <w:r>
        <w:rPr>
          <w:spacing w:val="-5"/>
        </w:rPr>
        <w:t xml:space="preserve"> </w:t>
      </w:r>
      <w:r>
        <w:t>different</w:t>
      </w:r>
      <w:r>
        <w:rPr>
          <w:spacing w:val="-5"/>
        </w:rPr>
        <w:t xml:space="preserve"> </w:t>
      </w:r>
      <w:r>
        <w:t>treatments</w:t>
      </w:r>
      <w:r>
        <w:rPr>
          <w:spacing w:val="-6"/>
        </w:rPr>
        <w:t xml:space="preserve"> </w:t>
      </w:r>
      <w:r>
        <w:t>were recorded in Table 1. The data indicated significant differences due to various treatments.</w:t>
      </w:r>
    </w:p>
    <w:p w:rsidR="00F86600" w:rsidRDefault="00372830">
      <w:pPr>
        <w:pStyle w:val="BodyText"/>
        <w:spacing w:before="119" w:line="276" w:lineRule="auto"/>
        <w:ind w:right="303" w:firstLine="707"/>
        <w:rPr>
          <w:position w:val="2"/>
        </w:rPr>
      </w:pPr>
      <w:r>
        <w:t>The significantly highest number</w:t>
      </w:r>
      <w:r>
        <w:t xml:space="preserve"> of </w:t>
      </w:r>
      <w:proofErr w:type="gramStart"/>
      <w:r>
        <w:t>seed</w:t>
      </w:r>
      <w:proofErr w:type="gramEnd"/>
      <w:r>
        <w:t xml:space="preserve"> per pod (12.43) were recorded by the </w:t>
      </w:r>
      <w:r>
        <w:rPr>
          <w:position w:val="2"/>
        </w:rPr>
        <w:t>treatment T</w:t>
      </w:r>
      <w:r>
        <w:rPr>
          <w:sz w:val="16"/>
        </w:rPr>
        <w:t>4</w:t>
      </w:r>
      <w:r>
        <w:rPr>
          <w:spacing w:val="27"/>
          <w:sz w:val="16"/>
        </w:rPr>
        <w:t xml:space="preserve"> </w:t>
      </w:r>
      <w:r>
        <w:rPr>
          <w:position w:val="2"/>
        </w:rPr>
        <w:t>(GA</w:t>
      </w:r>
      <w:r>
        <w:rPr>
          <w:sz w:val="16"/>
        </w:rPr>
        <w:t xml:space="preserve">3 </w:t>
      </w:r>
      <w:r>
        <w:rPr>
          <w:position w:val="2"/>
        </w:rPr>
        <w:t>25 mg/l) and remained at par with the treatments T</w:t>
      </w:r>
      <w:r>
        <w:rPr>
          <w:sz w:val="16"/>
        </w:rPr>
        <w:t>5</w:t>
      </w:r>
      <w:r>
        <w:rPr>
          <w:position w:val="2"/>
        </w:rPr>
        <w:t>, T</w:t>
      </w:r>
      <w:r>
        <w:rPr>
          <w:sz w:val="16"/>
        </w:rPr>
        <w:t>6</w:t>
      </w:r>
      <w:r>
        <w:rPr>
          <w:spacing w:val="25"/>
          <w:sz w:val="16"/>
        </w:rPr>
        <w:t xml:space="preserve"> </w:t>
      </w:r>
      <w:r>
        <w:rPr>
          <w:position w:val="2"/>
        </w:rPr>
        <w:t>and T</w:t>
      </w:r>
      <w:r>
        <w:rPr>
          <w:sz w:val="16"/>
        </w:rPr>
        <w:t>7</w:t>
      </w:r>
      <w:r>
        <w:rPr>
          <w:position w:val="2"/>
        </w:rPr>
        <w:t>. Treatment T</w:t>
      </w:r>
      <w:r>
        <w:rPr>
          <w:sz w:val="16"/>
        </w:rPr>
        <w:t>10</w:t>
      </w:r>
      <w:r>
        <w:rPr>
          <w:spacing w:val="-4"/>
          <w:sz w:val="16"/>
        </w:rPr>
        <w:t xml:space="preserve"> </w:t>
      </w:r>
      <w:r>
        <w:rPr>
          <w:position w:val="2"/>
        </w:rPr>
        <w:t>(Control)</w:t>
      </w:r>
      <w:r>
        <w:rPr>
          <w:spacing w:val="-1"/>
          <w:position w:val="2"/>
        </w:rPr>
        <w:t xml:space="preserve"> </w:t>
      </w:r>
      <w:r>
        <w:rPr>
          <w:position w:val="2"/>
        </w:rPr>
        <w:t>recorded minimum number</w:t>
      </w:r>
      <w:r>
        <w:rPr>
          <w:spacing w:val="-3"/>
          <w:position w:val="2"/>
        </w:rPr>
        <w:t xml:space="preserve"> </w:t>
      </w:r>
      <w:r>
        <w:rPr>
          <w:position w:val="2"/>
        </w:rPr>
        <w:t>of</w:t>
      </w:r>
      <w:r>
        <w:rPr>
          <w:spacing w:val="-1"/>
          <w:position w:val="2"/>
        </w:rPr>
        <w:t xml:space="preserve"> </w:t>
      </w:r>
      <w:proofErr w:type="gramStart"/>
      <w:r>
        <w:rPr>
          <w:position w:val="2"/>
        </w:rPr>
        <w:t>seed</w:t>
      </w:r>
      <w:proofErr w:type="gramEnd"/>
      <w:r>
        <w:rPr>
          <w:spacing w:val="-2"/>
          <w:position w:val="2"/>
        </w:rPr>
        <w:t xml:space="preserve"> </w:t>
      </w:r>
      <w:r>
        <w:rPr>
          <w:position w:val="2"/>
        </w:rPr>
        <w:t>per</w:t>
      </w:r>
      <w:r>
        <w:rPr>
          <w:spacing w:val="-1"/>
          <w:position w:val="2"/>
        </w:rPr>
        <w:t xml:space="preserve"> </w:t>
      </w:r>
      <w:r>
        <w:rPr>
          <w:position w:val="2"/>
        </w:rPr>
        <w:t>pod</w:t>
      </w:r>
      <w:r>
        <w:rPr>
          <w:spacing w:val="-1"/>
          <w:position w:val="2"/>
        </w:rPr>
        <w:t xml:space="preserve"> </w:t>
      </w:r>
      <w:r>
        <w:rPr>
          <w:position w:val="2"/>
        </w:rPr>
        <w:t>(9.41)</w:t>
      </w:r>
      <w:r>
        <w:rPr>
          <w:spacing w:val="1"/>
          <w:position w:val="2"/>
        </w:rPr>
        <w:t xml:space="preserve"> </w:t>
      </w:r>
      <w:r>
        <w:rPr>
          <w:position w:val="2"/>
        </w:rPr>
        <w:t>compared</w:t>
      </w:r>
      <w:r>
        <w:rPr>
          <w:spacing w:val="-1"/>
          <w:position w:val="2"/>
        </w:rPr>
        <w:t xml:space="preserve"> </w:t>
      </w:r>
      <w:r>
        <w:rPr>
          <w:position w:val="2"/>
        </w:rPr>
        <w:t>to</w:t>
      </w:r>
      <w:r>
        <w:rPr>
          <w:spacing w:val="-1"/>
          <w:position w:val="2"/>
        </w:rPr>
        <w:t xml:space="preserve"> </w:t>
      </w:r>
      <w:r>
        <w:rPr>
          <w:position w:val="2"/>
        </w:rPr>
        <w:t xml:space="preserve">other </w:t>
      </w:r>
      <w:r>
        <w:rPr>
          <w:spacing w:val="-2"/>
          <w:position w:val="2"/>
        </w:rPr>
        <w:t>treatments.</w:t>
      </w:r>
    </w:p>
    <w:p w:rsidR="00F86600" w:rsidRDefault="00F86600">
      <w:pPr>
        <w:pStyle w:val="BodyText"/>
        <w:spacing w:line="276" w:lineRule="auto"/>
        <w:rPr>
          <w:position w:val="2"/>
        </w:rPr>
        <w:sectPr w:rsidR="00F86600">
          <w:pgSz w:w="11910" w:h="16840"/>
          <w:pgMar w:top="1180" w:right="1133" w:bottom="1200" w:left="1417" w:header="0" w:footer="1000" w:gutter="0"/>
          <w:cols w:space="720"/>
        </w:sectPr>
      </w:pPr>
    </w:p>
    <w:p w:rsidR="00F86600" w:rsidRDefault="00372830">
      <w:pPr>
        <w:pStyle w:val="BodyText"/>
        <w:spacing w:before="77" w:line="276" w:lineRule="auto"/>
        <w:jc w:val="left"/>
      </w:pPr>
      <w:r>
        <w:lastRenderedPageBreak/>
        <w:t>Further</w:t>
      </w:r>
      <w:r>
        <w:rPr>
          <w:spacing w:val="35"/>
        </w:rPr>
        <w:t xml:space="preserve"> </w:t>
      </w:r>
      <w:r>
        <w:t>findings</w:t>
      </w:r>
      <w:r>
        <w:rPr>
          <w:spacing w:val="36"/>
        </w:rPr>
        <w:t xml:space="preserve"> </w:t>
      </w:r>
      <w:r>
        <w:t>suggested</w:t>
      </w:r>
      <w:r>
        <w:rPr>
          <w:spacing w:val="36"/>
        </w:rPr>
        <w:t xml:space="preserve"> </w:t>
      </w:r>
      <w:r>
        <w:t>by</w:t>
      </w:r>
      <w:r>
        <w:rPr>
          <w:spacing w:val="35"/>
        </w:rPr>
        <w:t xml:space="preserve"> </w:t>
      </w:r>
      <w:r>
        <w:t>Jadhav</w:t>
      </w:r>
      <w:r>
        <w:rPr>
          <w:spacing w:val="37"/>
        </w:rPr>
        <w:t xml:space="preserve"> </w:t>
      </w:r>
      <w:r>
        <w:t>(2016)</w:t>
      </w:r>
      <w:r>
        <w:rPr>
          <w:spacing w:val="34"/>
        </w:rPr>
        <w:t xml:space="preserve"> </w:t>
      </w:r>
      <w:r>
        <w:t>in</w:t>
      </w:r>
      <w:r>
        <w:rPr>
          <w:spacing w:val="38"/>
        </w:rPr>
        <w:t xml:space="preserve"> </w:t>
      </w:r>
      <w:r>
        <w:t>black</w:t>
      </w:r>
      <w:r>
        <w:rPr>
          <w:spacing w:val="35"/>
        </w:rPr>
        <w:t xml:space="preserve"> </w:t>
      </w:r>
      <w:r>
        <w:t>gram,</w:t>
      </w:r>
      <w:r>
        <w:rPr>
          <w:spacing w:val="24"/>
        </w:rPr>
        <w:t xml:space="preserve"> </w:t>
      </w:r>
      <w:r>
        <w:t>Yadav</w:t>
      </w:r>
      <w:r>
        <w:rPr>
          <w:spacing w:val="35"/>
        </w:rPr>
        <w:t xml:space="preserve"> </w:t>
      </w:r>
      <w:r>
        <w:t>and</w:t>
      </w:r>
      <w:r>
        <w:rPr>
          <w:spacing w:val="37"/>
        </w:rPr>
        <w:t xml:space="preserve"> </w:t>
      </w:r>
      <w:proofErr w:type="spellStart"/>
      <w:r>
        <w:t>Bharud</w:t>
      </w:r>
      <w:proofErr w:type="spellEnd"/>
      <w:r>
        <w:rPr>
          <w:spacing w:val="35"/>
        </w:rPr>
        <w:t xml:space="preserve"> </w:t>
      </w:r>
      <w:r>
        <w:t>(2009)</w:t>
      </w:r>
      <w:r>
        <w:rPr>
          <w:spacing w:val="34"/>
        </w:rPr>
        <w:t xml:space="preserve"> </w:t>
      </w:r>
      <w:r>
        <w:t xml:space="preserve">in chickpea and </w:t>
      </w:r>
      <w:proofErr w:type="spellStart"/>
      <w:r>
        <w:t>Ganiger</w:t>
      </w:r>
      <w:proofErr w:type="spellEnd"/>
      <w:r>
        <w:t xml:space="preserve"> </w:t>
      </w:r>
      <w:r>
        <w:rPr>
          <w:i/>
        </w:rPr>
        <w:t>et al</w:t>
      </w:r>
      <w:r>
        <w:t>. (2002) in green gram.</w:t>
      </w:r>
    </w:p>
    <w:p w:rsidR="00F86600" w:rsidRDefault="00372830">
      <w:pPr>
        <w:pStyle w:val="Heading2"/>
        <w:spacing w:before="119"/>
        <w:jc w:val="left"/>
      </w:pPr>
      <w:r>
        <w:t>Pod</w:t>
      </w:r>
      <w:r>
        <w:rPr>
          <w:spacing w:val="-4"/>
        </w:rPr>
        <w:t xml:space="preserve"> </w:t>
      </w:r>
      <w:r>
        <w:t>length</w:t>
      </w:r>
      <w:r>
        <w:rPr>
          <w:spacing w:val="-4"/>
        </w:rPr>
        <w:t xml:space="preserve"> (cm)</w:t>
      </w:r>
    </w:p>
    <w:p w:rsidR="00F86600" w:rsidRDefault="00372830">
      <w:pPr>
        <w:pStyle w:val="BodyText"/>
        <w:spacing w:before="161" w:line="278" w:lineRule="auto"/>
        <w:ind w:right="309" w:firstLine="707"/>
      </w:pPr>
      <w:r>
        <w:t>Table</w:t>
      </w:r>
      <w:r>
        <w:rPr>
          <w:spacing w:val="-15"/>
        </w:rPr>
        <w:t xml:space="preserve"> </w:t>
      </w:r>
      <w:r>
        <w:t>1.</w:t>
      </w:r>
      <w:r>
        <w:rPr>
          <w:spacing w:val="-15"/>
        </w:rPr>
        <w:t xml:space="preserve"> </w:t>
      </w:r>
      <w:r>
        <w:t>contains</w:t>
      </w:r>
      <w:r>
        <w:rPr>
          <w:spacing w:val="-15"/>
        </w:rPr>
        <w:t xml:space="preserve"> </w:t>
      </w:r>
      <w:r>
        <w:t>information</w:t>
      </w:r>
      <w:r>
        <w:rPr>
          <w:spacing w:val="-15"/>
        </w:rPr>
        <w:t xml:space="preserve"> </w:t>
      </w:r>
      <w:r>
        <w:t>on</w:t>
      </w:r>
      <w:r>
        <w:rPr>
          <w:spacing w:val="-15"/>
        </w:rPr>
        <w:t xml:space="preserve"> </w:t>
      </w:r>
      <w:r>
        <w:t>how</w:t>
      </w:r>
      <w:r>
        <w:rPr>
          <w:spacing w:val="-15"/>
        </w:rPr>
        <w:t xml:space="preserve"> </w:t>
      </w:r>
      <w:r>
        <w:t>different</w:t>
      </w:r>
      <w:r>
        <w:rPr>
          <w:spacing w:val="-15"/>
        </w:rPr>
        <w:t xml:space="preserve"> </w:t>
      </w:r>
      <w:r>
        <w:t>treatments</w:t>
      </w:r>
      <w:r>
        <w:rPr>
          <w:spacing w:val="-15"/>
        </w:rPr>
        <w:t xml:space="preserve"> </w:t>
      </w:r>
      <w:r>
        <w:t>affected</w:t>
      </w:r>
      <w:r>
        <w:rPr>
          <w:spacing w:val="-15"/>
        </w:rPr>
        <w:t xml:space="preserve"> </w:t>
      </w:r>
      <w:r>
        <w:t>pod</w:t>
      </w:r>
      <w:r>
        <w:rPr>
          <w:spacing w:val="-15"/>
        </w:rPr>
        <w:t xml:space="preserve"> </w:t>
      </w:r>
      <w:r>
        <w:t>length</w:t>
      </w:r>
      <w:r>
        <w:rPr>
          <w:spacing w:val="-15"/>
        </w:rPr>
        <w:t xml:space="preserve"> </w:t>
      </w:r>
      <w:r>
        <w:t>(cm).</w:t>
      </w:r>
      <w:r>
        <w:rPr>
          <w:spacing w:val="-15"/>
        </w:rPr>
        <w:t xml:space="preserve"> </w:t>
      </w:r>
      <w:r>
        <w:t>The data revealed significan</w:t>
      </w:r>
      <w:r>
        <w:t>t differences due to different treatments.</w:t>
      </w:r>
    </w:p>
    <w:p w:rsidR="00F86600" w:rsidRDefault="00372830">
      <w:pPr>
        <w:pStyle w:val="BodyText"/>
        <w:spacing w:before="115" w:line="276" w:lineRule="auto"/>
        <w:ind w:right="303" w:firstLine="707"/>
      </w:pPr>
      <w:r>
        <w:rPr>
          <w:position w:val="2"/>
        </w:rPr>
        <w:t>The significantly maximum pod length (8.55 cm) was recorded by the treatment T</w:t>
      </w:r>
      <w:r>
        <w:rPr>
          <w:sz w:val="16"/>
        </w:rPr>
        <w:t>4</w:t>
      </w:r>
      <w:r>
        <w:rPr>
          <w:spacing w:val="40"/>
          <w:sz w:val="16"/>
        </w:rPr>
        <w:t xml:space="preserve"> </w:t>
      </w:r>
      <w:r>
        <w:rPr>
          <w:position w:val="2"/>
        </w:rPr>
        <w:t>(GA</w:t>
      </w:r>
      <w:r>
        <w:rPr>
          <w:sz w:val="16"/>
        </w:rPr>
        <w:t xml:space="preserve">3 </w:t>
      </w:r>
      <w:r>
        <w:rPr>
          <w:position w:val="2"/>
        </w:rPr>
        <w:t>25 mg/l) and remained at par with the treatments T</w:t>
      </w:r>
      <w:r>
        <w:rPr>
          <w:sz w:val="16"/>
        </w:rPr>
        <w:t>5</w:t>
      </w:r>
      <w:r>
        <w:rPr>
          <w:position w:val="2"/>
        </w:rPr>
        <w:t>, T</w:t>
      </w:r>
      <w:r>
        <w:rPr>
          <w:sz w:val="16"/>
        </w:rPr>
        <w:t>6</w:t>
      </w:r>
      <w:r>
        <w:rPr>
          <w:position w:val="2"/>
        </w:rPr>
        <w:t>, T</w:t>
      </w:r>
      <w:r>
        <w:rPr>
          <w:sz w:val="16"/>
        </w:rPr>
        <w:t>7</w:t>
      </w:r>
      <w:r>
        <w:rPr>
          <w:position w:val="2"/>
        </w:rPr>
        <w:t>, T</w:t>
      </w:r>
      <w:r>
        <w:rPr>
          <w:sz w:val="16"/>
        </w:rPr>
        <w:t>8</w:t>
      </w:r>
      <w:r>
        <w:rPr>
          <w:spacing w:val="40"/>
          <w:sz w:val="16"/>
        </w:rPr>
        <w:t xml:space="preserve"> </w:t>
      </w:r>
      <w:r>
        <w:rPr>
          <w:position w:val="2"/>
        </w:rPr>
        <w:t>and T</w:t>
      </w:r>
      <w:r>
        <w:rPr>
          <w:sz w:val="16"/>
        </w:rPr>
        <w:t>9</w:t>
      </w:r>
      <w:r>
        <w:rPr>
          <w:position w:val="2"/>
        </w:rPr>
        <w:t>. Treatment T</w:t>
      </w:r>
      <w:r>
        <w:rPr>
          <w:sz w:val="16"/>
        </w:rPr>
        <w:t>10</w:t>
      </w:r>
      <w:r>
        <w:rPr>
          <w:spacing w:val="40"/>
          <w:sz w:val="16"/>
        </w:rPr>
        <w:t xml:space="preserve"> </w:t>
      </w:r>
      <w:r>
        <w:t xml:space="preserve">(Control) recorded minimum pod length (7.07 cm) compared to other treatments. Further the results reported is in harmony with the findings of </w:t>
      </w:r>
      <w:proofErr w:type="spellStart"/>
      <w:r>
        <w:t>Ganiger</w:t>
      </w:r>
      <w:proofErr w:type="spellEnd"/>
      <w:r>
        <w:t xml:space="preserve"> </w:t>
      </w:r>
      <w:r>
        <w:rPr>
          <w:i/>
        </w:rPr>
        <w:t>et al</w:t>
      </w:r>
      <w:r>
        <w:t>. (2002) in green gram.</w:t>
      </w:r>
    </w:p>
    <w:p w:rsidR="00F86600" w:rsidRDefault="00372830">
      <w:pPr>
        <w:pStyle w:val="Heading2"/>
        <w:spacing w:before="116" w:line="276" w:lineRule="auto"/>
        <w:ind w:left="1156" w:right="303" w:hanging="1133"/>
      </w:pPr>
      <w:r>
        <w:t>Table 1. Effect of plant growth regulators and chemicals on number of pods pe</w:t>
      </w:r>
      <w:r>
        <w:t xml:space="preserve">r plant, number of </w:t>
      </w:r>
      <w:proofErr w:type="gramStart"/>
      <w:r>
        <w:t>seed</w:t>
      </w:r>
      <w:proofErr w:type="gramEnd"/>
      <w:r>
        <w:t xml:space="preserve"> per pod and pod length (cm)</w:t>
      </w:r>
    </w:p>
    <w:p w:rsidR="00F86600" w:rsidRDefault="00F86600">
      <w:pPr>
        <w:pStyle w:val="BodyText"/>
        <w:spacing w:before="5"/>
        <w:ind w:left="0"/>
        <w:jc w:val="left"/>
        <w:rPr>
          <w:b/>
          <w:sz w:val="10"/>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844"/>
        <w:gridCol w:w="1985"/>
        <w:gridCol w:w="1985"/>
        <w:gridCol w:w="1561"/>
      </w:tblGrid>
      <w:tr w:rsidR="00F86600">
        <w:trPr>
          <w:trHeight w:val="875"/>
        </w:trPr>
        <w:tc>
          <w:tcPr>
            <w:tcW w:w="850" w:type="dxa"/>
          </w:tcPr>
          <w:p w:rsidR="00F86600" w:rsidRDefault="00372830">
            <w:pPr>
              <w:pStyle w:val="TableParagraph"/>
              <w:spacing w:before="119" w:line="278" w:lineRule="auto"/>
              <w:ind w:left="246" w:right="92" w:hanging="140"/>
              <w:jc w:val="left"/>
              <w:rPr>
                <w:b/>
                <w:sz w:val="24"/>
              </w:rPr>
            </w:pPr>
            <w:r>
              <w:rPr>
                <w:b/>
                <w:spacing w:val="-2"/>
                <w:sz w:val="24"/>
              </w:rPr>
              <w:t xml:space="preserve">Treat. </w:t>
            </w:r>
            <w:r>
              <w:rPr>
                <w:b/>
                <w:spacing w:val="-4"/>
                <w:sz w:val="24"/>
              </w:rPr>
              <w:t>No.</w:t>
            </w:r>
          </w:p>
        </w:tc>
        <w:tc>
          <w:tcPr>
            <w:tcW w:w="1844" w:type="dxa"/>
          </w:tcPr>
          <w:p w:rsidR="00F86600" w:rsidRDefault="00372830">
            <w:pPr>
              <w:pStyle w:val="TableParagraph"/>
              <w:spacing w:before="119" w:line="278" w:lineRule="auto"/>
              <w:ind w:left="568" w:hanging="195"/>
              <w:jc w:val="left"/>
              <w:rPr>
                <w:b/>
                <w:sz w:val="24"/>
              </w:rPr>
            </w:pPr>
            <w:r>
              <w:rPr>
                <w:b/>
                <w:spacing w:val="-2"/>
                <w:sz w:val="24"/>
              </w:rPr>
              <w:t>Treatment Details</w:t>
            </w:r>
          </w:p>
        </w:tc>
        <w:tc>
          <w:tcPr>
            <w:tcW w:w="1985" w:type="dxa"/>
          </w:tcPr>
          <w:p w:rsidR="00F86600" w:rsidRDefault="00372830">
            <w:pPr>
              <w:pStyle w:val="TableParagraph"/>
              <w:spacing w:before="119" w:line="278" w:lineRule="auto"/>
              <w:ind w:left="519" w:hanging="358"/>
              <w:jc w:val="left"/>
              <w:rPr>
                <w:b/>
                <w:sz w:val="24"/>
              </w:rPr>
            </w:pPr>
            <w:r>
              <w:rPr>
                <w:b/>
                <w:sz w:val="24"/>
              </w:rPr>
              <w:t>Number</w:t>
            </w:r>
            <w:r>
              <w:rPr>
                <w:b/>
                <w:spacing w:val="-15"/>
                <w:sz w:val="24"/>
              </w:rPr>
              <w:t xml:space="preserve"> </w:t>
            </w:r>
            <w:r>
              <w:rPr>
                <w:b/>
                <w:sz w:val="24"/>
              </w:rPr>
              <w:t>of</w:t>
            </w:r>
            <w:r>
              <w:rPr>
                <w:b/>
                <w:spacing w:val="-15"/>
                <w:sz w:val="24"/>
              </w:rPr>
              <w:t xml:space="preserve"> </w:t>
            </w:r>
            <w:r>
              <w:rPr>
                <w:b/>
                <w:sz w:val="24"/>
              </w:rPr>
              <w:t>pods per plant</w:t>
            </w:r>
          </w:p>
        </w:tc>
        <w:tc>
          <w:tcPr>
            <w:tcW w:w="1985" w:type="dxa"/>
          </w:tcPr>
          <w:p w:rsidR="00F86600" w:rsidRDefault="00372830">
            <w:pPr>
              <w:pStyle w:val="TableParagraph"/>
              <w:spacing w:before="119" w:line="278" w:lineRule="auto"/>
              <w:ind w:left="592" w:hanging="411"/>
              <w:jc w:val="left"/>
              <w:rPr>
                <w:b/>
                <w:sz w:val="24"/>
              </w:rPr>
            </w:pPr>
            <w:r>
              <w:rPr>
                <w:b/>
                <w:sz w:val="24"/>
              </w:rPr>
              <w:t>Number</w:t>
            </w:r>
            <w:r>
              <w:rPr>
                <w:b/>
                <w:spacing w:val="-15"/>
                <w:sz w:val="24"/>
              </w:rPr>
              <w:t xml:space="preserve"> </w:t>
            </w:r>
            <w:r>
              <w:rPr>
                <w:b/>
                <w:sz w:val="24"/>
              </w:rPr>
              <w:t>of</w:t>
            </w:r>
            <w:r>
              <w:rPr>
                <w:b/>
                <w:spacing w:val="-15"/>
                <w:sz w:val="24"/>
              </w:rPr>
              <w:t xml:space="preserve"> </w:t>
            </w:r>
            <w:proofErr w:type="gramStart"/>
            <w:r>
              <w:rPr>
                <w:b/>
                <w:sz w:val="24"/>
              </w:rPr>
              <w:t>seed</w:t>
            </w:r>
            <w:proofErr w:type="gramEnd"/>
            <w:r>
              <w:rPr>
                <w:b/>
                <w:sz w:val="24"/>
              </w:rPr>
              <w:t xml:space="preserve"> per pod</w:t>
            </w:r>
          </w:p>
        </w:tc>
        <w:tc>
          <w:tcPr>
            <w:tcW w:w="1561" w:type="dxa"/>
          </w:tcPr>
          <w:p w:rsidR="00F86600" w:rsidRDefault="00372830">
            <w:pPr>
              <w:pStyle w:val="TableParagraph"/>
              <w:spacing w:before="119" w:line="278" w:lineRule="auto"/>
              <w:ind w:left="546" w:right="219" w:hanging="320"/>
              <w:jc w:val="left"/>
              <w:rPr>
                <w:b/>
                <w:sz w:val="24"/>
              </w:rPr>
            </w:pPr>
            <w:r>
              <w:rPr>
                <w:b/>
                <w:sz w:val="24"/>
              </w:rPr>
              <w:t>Pod</w:t>
            </w:r>
            <w:r>
              <w:rPr>
                <w:b/>
                <w:spacing w:val="-15"/>
                <w:sz w:val="24"/>
              </w:rPr>
              <w:t xml:space="preserve"> </w:t>
            </w:r>
            <w:r>
              <w:rPr>
                <w:b/>
                <w:sz w:val="24"/>
              </w:rPr>
              <w:t xml:space="preserve">length </w:t>
            </w:r>
            <w:r>
              <w:rPr>
                <w:b/>
                <w:spacing w:val="-4"/>
                <w:sz w:val="24"/>
              </w:rPr>
              <w:t>(cm)</w:t>
            </w:r>
          </w:p>
        </w:tc>
      </w:tr>
      <w:tr w:rsidR="00F86600">
        <w:trPr>
          <w:trHeight w:val="436"/>
        </w:trPr>
        <w:tc>
          <w:tcPr>
            <w:tcW w:w="850" w:type="dxa"/>
          </w:tcPr>
          <w:p w:rsidR="00F86600" w:rsidRDefault="00372830">
            <w:pPr>
              <w:pStyle w:val="TableParagraph"/>
              <w:spacing w:line="277" w:lineRule="exact"/>
              <w:jc w:val="left"/>
              <w:rPr>
                <w:sz w:val="16"/>
              </w:rPr>
            </w:pPr>
            <w:r>
              <w:rPr>
                <w:spacing w:val="-5"/>
                <w:position w:val="2"/>
                <w:sz w:val="24"/>
              </w:rPr>
              <w:t>T</w:t>
            </w:r>
            <w:r>
              <w:rPr>
                <w:spacing w:val="-5"/>
                <w:sz w:val="16"/>
              </w:rPr>
              <w:t>1</w:t>
            </w:r>
          </w:p>
        </w:tc>
        <w:tc>
          <w:tcPr>
            <w:tcW w:w="1844" w:type="dxa"/>
          </w:tcPr>
          <w:p w:rsidR="00F86600" w:rsidRDefault="00372830">
            <w:pPr>
              <w:pStyle w:val="TableParagraph"/>
              <w:spacing w:line="277" w:lineRule="exact"/>
              <w:jc w:val="left"/>
              <w:rPr>
                <w:position w:val="2"/>
                <w:sz w:val="24"/>
              </w:rPr>
            </w:pPr>
            <w:proofErr w:type="spellStart"/>
            <w:r>
              <w:rPr>
                <w:position w:val="2"/>
                <w:sz w:val="24"/>
              </w:rPr>
              <w:t>CaCl</w:t>
            </w:r>
            <w:proofErr w:type="spellEnd"/>
            <w:r>
              <w:rPr>
                <w:sz w:val="16"/>
              </w:rPr>
              <w:t>2</w:t>
            </w:r>
            <w:r>
              <w:rPr>
                <w:spacing w:val="2"/>
                <w:sz w:val="16"/>
              </w:rPr>
              <w:t xml:space="preserve"> </w:t>
            </w:r>
            <w:r>
              <w:rPr>
                <w:spacing w:val="-5"/>
                <w:position w:val="2"/>
                <w:sz w:val="24"/>
              </w:rPr>
              <w:t>1%</w:t>
            </w:r>
          </w:p>
        </w:tc>
        <w:tc>
          <w:tcPr>
            <w:tcW w:w="1985" w:type="dxa"/>
          </w:tcPr>
          <w:p w:rsidR="00F86600" w:rsidRDefault="00372830">
            <w:pPr>
              <w:pStyle w:val="TableParagraph"/>
              <w:ind w:left="8"/>
              <w:rPr>
                <w:sz w:val="24"/>
              </w:rPr>
            </w:pPr>
            <w:r>
              <w:rPr>
                <w:spacing w:val="-2"/>
                <w:sz w:val="24"/>
              </w:rPr>
              <w:t>25.64</w:t>
            </w:r>
          </w:p>
        </w:tc>
        <w:tc>
          <w:tcPr>
            <w:tcW w:w="1985" w:type="dxa"/>
          </w:tcPr>
          <w:p w:rsidR="00F86600" w:rsidRDefault="00372830">
            <w:pPr>
              <w:pStyle w:val="TableParagraph"/>
              <w:ind w:left="8" w:right="5"/>
              <w:rPr>
                <w:sz w:val="24"/>
              </w:rPr>
            </w:pPr>
            <w:r>
              <w:rPr>
                <w:spacing w:val="-2"/>
                <w:sz w:val="24"/>
              </w:rPr>
              <w:t>10.46</w:t>
            </w:r>
          </w:p>
        </w:tc>
        <w:tc>
          <w:tcPr>
            <w:tcW w:w="1561" w:type="dxa"/>
          </w:tcPr>
          <w:p w:rsidR="00F86600" w:rsidRDefault="00372830">
            <w:pPr>
              <w:pStyle w:val="TableParagraph"/>
              <w:ind w:left="6"/>
              <w:rPr>
                <w:sz w:val="24"/>
              </w:rPr>
            </w:pPr>
            <w:r>
              <w:rPr>
                <w:spacing w:val="-4"/>
                <w:sz w:val="24"/>
              </w:rPr>
              <w:t>7.64</w:t>
            </w:r>
          </w:p>
        </w:tc>
      </w:tr>
      <w:tr w:rsidR="00F86600">
        <w:trPr>
          <w:trHeight w:val="438"/>
        </w:trPr>
        <w:tc>
          <w:tcPr>
            <w:tcW w:w="850" w:type="dxa"/>
          </w:tcPr>
          <w:p w:rsidR="00F86600" w:rsidRDefault="00372830">
            <w:pPr>
              <w:pStyle w:val="TableParagraph"/>
              <w:spacing w:line="240" w:lineRule="auto"/>
              <w:jc w:val="left"/>
              <w:rPr>
                <w:sz w:val="16"/>
              </w:rPr>
            </w:pPr>
            <w:r>
              <w:rPr>
                <w:spacing w:val="-5"/>
                <w:position w:val="2"/>
                <w:sz w:val="24"/>
              </w:rPr>
              <w:t>T</w:t>
            </w:r>
            <w:r>
              <w:rPr>
                <w:spacing w:val="-5"/>
                <w:sz w:val="16"/>
              </w:rPr>
              <w:t>2</w:t>
            </w:r>
          </w:p>
        </w:tc>
        <w:tc>
          <w:tcPr>
            <w:tcW w:w="1844" w:type="dxa"/>
          </w:tcPr>
          <w:p w:rsidR="00F86600" w:rsidRDefault="00372830">
            <w:pPr>
              <w:pStyle w:val="TableParagraph"/>
              <w:spacing w:line="240" w:lineRule="auto"/>
              <w:jc w:val="left"/>
              <w:rPr>
                <w:position w:val="2"/>
                <w:sz w:val="24"/>
              </w:rPr>
            </w:pPr>
            <w:r>
              <w:rPr>
                <w:position w:val="2"/>
                <w:sz w:val="24"/>
              </w:rPr>
              <w:t>KNO</w:t>
            </w:r>
            <w:r>
              <w:rPr>
                <w:sz w:val="16"/>
              </w:rPr>
              <w:t>3</w:t>
            </w:r>
            <w:r>
              <w:rPr>
                <w:spacing w:val="18"/>
                <w:sz w:val="16"/>
              </w:rPr>
              <w:t xml:space="preserve"> </w:t>
            </w:r>
            <w:r>
              <w:rPr>
                <w:spacing w:val="-4"/>
                <w:position w:val="2"/>
                <w:sz w:val="24"/>
              </w:rPr>
              <w:t>0.5%</w:t>
            </w:r>
          </w:p>
        </w:tc>
        <w:tc>
          <w:tcPr>
            <w:tcW w:w="1985" w:type="dxa"/>
          </w:tcPr>
          <w:p w:rsidR="00F86600" w:rsidRDefault="00372830">
            <w:pPr>
              <w:pStyle w:val="TableParagraph"/>
              <w:spacing w:before="1" w:line="240" w:lineRule="auto"/>
              <w:ind w:left="8"/>
              <w:rPr>
                <w:sz w:val="24"/>
              </w:rPr>
            </w:pPr>
            <w:r>
              <w:rPr>
                <w:spacing w:val="-2"/>
                <w:sz w:val="24"/>
              </w:rPr>
              <w:t>24.93</w:t>
            </w:r>
          </w:p>
        </w:tc>
        <w:tc>
          <w:tcPr>
            <w:tcW w:w="1985" w:type="dxa"/>
          </w:tcPr>
          <w:p w:rsidR="00F86600" w:rsidRDefault="00372830">
            <w:pPr>
              <w:pStyle w:val="TableParagraph"/>
              <w:spacing w:before="1" w:line="240" w:lineRule="auto"/>
              <w:ind w:left="8" w:right="5"/>
              <w:rPr>
                <w:sz w:val="24"/>
              </w:rPr>
            </w:pPr>
            <w:r>
              <w:rPr>
                <w:spacing w:val="-2"/>
                <w:sz w:val="24"/>
              </w:rPr>
              <w:t>10.19</w:t>
            </w:r>
          </w:p>
        </w:tc>
        <w:tc>
          <w:tcPr>
            <w:tcW w:w="1561" w:type="dxa"/>
          </w:tcPr>
          <w:p w:rsidR="00F86600" w:rsidRDefault="00372830">
            <w:pPr>
              <w:pStyle w:val="TableParagraph"/>
              <w:spacing w:before="1" w:line="240" w:lineRule="auto"/>
              <w:ind w:left="6"/>
              <w:rPr>
                <w:sz w:val="24"/>
              </w:rPr>
            </w:pPr>
            <w:r>
              <w:rPr>
                <w:spacing w:val="-4"/>
                <w:sz w:val="24"/>
              </w:rPr>
              <w:t>7.47</w:t>
            </w:r>
          </w:p>
        </w:tc>
      </w:tr>
      <w:tr w:rsidR="00F86600">
        <w:trPr>
          <w:trHeight w:val="436"/>
        </w:trPr>
        <w:tc>
          <w:tcPr>
            <w:tcW w:w="850" w:type="dxa"/>
          </w:tcPr>
          <w:p w:rsidR="00F86600" w:rsidRDefault="00372830">
            <w:pPr>
              <w:pStyle w:val="TableParagraph"/>
              <w:spacing w:line="277" w:lineRule="exact"/>
              <w:jc w:val="left"/>
              <w:rPr>
                <w:sz w:val="16"/>
              </w:rPr>
            </w:pPr>
            <w:r>
              <w:rPr>
                <w:spacing w:val="-5"/>
                <w:position w:val="2"/>
                <w:sz w:val="24"/>
              </w:rPr>
              <w:t>T</w:t>
            </w:r>
            <w:r>
              <w:rPr>
                <w:spacing w:val="-5"/>
                <w:sz w:val="16"/>
              </w:rPr>
              <w:t>3</w:t>
            </w:r>
          </w:p>
        </w:tc>
        <w:tc>
          <w:tcPr>
            <w:tcW w:w="1844" w:type="dxa"/>
          </w:tcPr>
          <w:p w:rsidR="00F86600" w:rsidRDefault="00372830">
            <w:pPr>
              <w:pStyle w:val="TableParagraph"/>
              <w:spacing w:line="277" w:lineRule="exact"/>
              <w:jc w:val="left"/>
              <w:rPr>
                <w:position w:val="2"/>
                <w:sz w:val="24"/>
              </w:rPr>
            </w:pPr>
            <w:r>
              <w:rPr>
                <w:position w:val="2"/>
                <w:sz w:val="24"/>
              </w:rPr>
              <w:t>KNO</w:t>
            </w:r>
            <w:r>
              <w:rPr>
                <w:sz w:val="16"/>
              </w:rPr>
              <w:t>3</w:t>
            </w:r>
            <w:r>
              <w:rPr>
                <w:spacing w:val="18"/>
                <w:sz w:val="16"/>
              </w:rPr>
              <w:t xml:space="preserve"> </w:t>
            </w:r>
            <w:r>
              <w:rPr>
                <w:spacing w:val="-5"/>
                <w:position w:val="2"/>
                <w:sz w:val="24"/>
              </w:rPr>
              <w:t>1%</w:t>
            </w:r>
          </w:p>
        </w:tc>
        <w:tc>
          <w:tcPr>
            <w:tcW w:w="1985" w:type="dxa"/>
          </w:tcPr>
          <w:p w:rsidR="00F86600" w:rsidRDefault="00372830">
            <w:pPr>
              <w:pStyle w:val="TableParagraph"/>
              <w:ind w:left="8"/>
              <w:rPr>
                <w:sz w:val="24"/>
              </w:rPr>
            </w:pPr>
            <w:r>
              <w:rPr>
                <w:spacing w:val="-2"/>
                <w:sz w:val="24"/>
              </w:rPr>
              <w:t>22.57</w:t>
            </w:r>
          </w:p>
        </w:tc>
        <w:tc>
          <w:tcPr>
            <w:tcW w:w="1985" w:type="dxa"/>
          </w:tcPr>
          <w:p w:rsidR="00F86600" w:rsidRDefault="00372830">
            <w:pPr>
              <w:pStyle w:val="TableParagraph"/>
              <w:ind w:left="8" w:right="5"/>
              <w:rPr>
                <w:sz w:val="24"/>
              </w:rPr>
            </w:pPr>
            <w:r>
              <w:rPr>
                <w:spacing w:val="-2"/>
                <w:sz w:val="24"/>
              </w:rPr>
              <w:t>10.05</w:t>
            </w:r>
          </w:p>
        </w:tc>
        <w:tc>
          <w:tcPr>
            <w:tcW w:w="1561" w:type="dxa"/>
          </w:tcPr>
          <w:p w:rsidR="00F86600" w:rsidRDefault="00372830">
            <w:pPr>
              <w:pStyle w:val="TableParagraph"/>
              <w:ind w:left="6"/>
              <w:rPr>
                <w:sz w:val="24"/>
              </w:rPr>
            </w:pPr>
            <w:r>
              <w:rPr>
                <w:spacing w:val="-4"/>
                <w:sz w:val="24"/>
              </w:rPr>
              <w:t>7.29</w:t>
            </w:r>
          </w:p>
        </w:tc>
      </w:tr>
      <w:tr w:rsidR="00F86600">
        <w:trPr>
          <w:trHeight w:val="438"/>
        </w:trPr>
        <w:tc>
          <w:tcPr>
            <w:tcW w:w="850" w:type="dxa"/>
          </w:tcPr>
          <w:p w:rsidR="00F86600" w:rsidRDefault="00372830">
            <w:pPr>
              <w:pStyle w:val="TableParagraph"/>
              <w:spacing w:line="277" w:lineRule="exact"/>
              <w:jc w:val="left"/>
              <w:rPr>
                <w:sz w:val="16"/>
              </w:rPr>
            </w:pPr>
            <w:r>
              <w:rPr>
                <w:spacing w:val="-5"/>
                <w:position w:val="2"/>
                <w:sz w:val="24"/>
              </w:rPr>
              <w:t>T</w:t>
            </w:r>
            <w:r>
              <w:rPr>
                <w:spacing w:val="-5"/>
                <w:sz w:val="16"/>
              </w:rPr>
              <w:t>4</w:t>
            </w:r>
          </w:p>
        </w:tc>
        <w:tc>
          <w:tcPr>
            <w:tcW w:w="1844" w:type="dxa"/>
          </w:tcPr>
          <w:p w:rsidR="00F86600" w:rsidRDefault="00372830">
            <w:pPr>
              <w:pStyle w:val="TableParagraph"/>
              <w:spacing w:line="277" w:lineRule="exact"/>
              <w:jc w:val="left"/>
              <w:rPr>
                <w:position w:val="2"/>
                <w:sz w:val="24"/>
              </w:rPr>
            </w:pPr>
            <w:r>
              <w:rPr>
                <w:position w:val="2"/>
                <w:sz w:val="24"/>
              </w:rPr>
              <w:t>GA</w:t>
            </w:r>
            <w:r>
              <w:rPr>
                <w:sz w:val="16"/>
              </w:rPr>
              <w:t>3</w:t>
            </w:r>
            <w:r>
              <w:rPr>
                <w:spacing w:val="1"/>
                <w:sz w:val="16"/>
              </w:rPr>
              <w:t xml:space="preserve"> </w:t>
            </w:r>
            <w:r>
              <w:rPr>
                <w:position w:val="2"/>
                <w:sz w:val="24"/>
              </w:rPr>
              <w:t>25</w:t>
            </w:r>
            <w:r>
              <w:rPr>
                <w:spacing w:val="-1"/>
                <w:position w:val="2"/>
                <w:sz w:val="24"/>
              </w:rPr>
              <w:t xml:space="preserve"> </w:t>
            </w:r>
            <w:r>
              <w:rPr>
                <w:spacing w:val="-4"/>
                <w:position w:val="2"/>
                <w:sz w:val="24"/>
              </w:rPr>
              <w:t>mg/l</w:t>
            </w:r>
          </w:p>
        </w:tc>
        <w:tc>
          <w:tcPr>
            <w:tcW w:w="1985" w:type="dxa"/>
          </w:tcPr>
          <w:p w:rsidR="00F86600" w:rsidRDefault="00372830">
            <w:pPr>
              <w:pStyle w:val="TableParagraph"/>
              <w:ind w:left="8"/>
              <w:rPr>
                <w:sz w:val="24"/>
              </w:rPr>
            </w:pPr>
            <w:r>
              <w:rPr>
                <w:spacing w:val="-2"/>
                <w:sz w:val="24"/>
              </w:rPr>
              <w:t>32.35</w:t>
            </w:r>
          </w:p>
        </w:tc>
        <w:tc>
          <w:tcPr>
            <w:tcW w:w="1985" w:type="dxa"/>
          </w:tcPr>
          <w:p w:rsidR="00F86600" w:rsidRDefault="00372830">
            <w:pPr>
              <w:pStyle w:val="TableParagraph"/>
              <w:ind w:left="8" w:right="5"/>
              <w:rPr>
                <w:sz w:val="24"/>
              </w:rPr>
            </w:pPr>
            <w:r>
              <w:rPr>
                <w:spacing w:val="-2"/>
                <w:sz w:val="24"/>
              </w:rPr>
              <w:t>12.43</w:t>
            </w:r>
          </w:p>
        </w:tc>
        <w:tc>
          <w:tcPr>
            <w:tcW w:w="1561" w:type="dxa"/>
          </w:tcPr>
          <w:p w:rsidR="00F86600" w:rsidRDefault="00372830">
            <w:pPr>
              <w:pStyle w:val="TableParagraph"/>
              <w:ind w:left="6"/>
              <w:rPr>
                <w:sz w:val="24"/>
              </w:rPr>
            </w:pPr>
            <w:r>
              <w:rPr>
                <w:spacing w:val="-4"/>
                <w:sz w:val="24"/>
              </w:rPr>
              <w:t>8.55</w:t>
            </w:r>
          </w:p>
        </w:tc>
      </w:tr>
      <w:tr w:rsidR="00F86600">
        <w:trPr>
          <w:trHeight w:val="436"/>
        </w:trPr>
        <w:tc>
          <w:tcPr>
            <w:tcW w:w="850" w:type="dxa"/>
          </w:tcPr>
          <w:p w:rsidR="00F86600" w:rsidRDefault="00372830">
            <w:pPr>
              <w:pStyle w:val="TableParagraph"/>
              <w:spacing w:line="277" w:lineRule="exact"/>
              <w:jc w:val="left"/>
              <w:rPr>
                <w:sz w:val="16"/>
              </w:rPr>
            </w:pPr>
            <w:r>
              <w:rPr>
                <w:spacing w:val="-5"/>
                <w:position w:val="2"/>
                <w:sz w:val="24"/>
              </w:rPr>
              <w:t>T</w:t>
            </w:r>
            <w:r>
              <w:rPr>
                <w:spacing w:val="-5"/>
                <w:sz w:val="16"/>
              </w:rPr>
              <w:t>5</w:t>
            </w:r>
          </w:p>
        </w:tc>
        <w:tc>
          <w:tcPr>
            <w:tcW w:w="1844" w:type="dxa"/>
          </w:tcPr>
          <w:p w:rsidR="00F86600" w:rsidRDefault="00372830">
            <w:pPr>
              <w:pStyle w:val="TableParagraph"/>
              <w:spacing w:line="277" w:lineRule="exact"/>
              <w:jc w:val="left"/>
              <w:rPr>
                <w:position w:val="2"/>
                <w:sz w:val="24"/>
              </w:rPr>
            </w:pPr>
            <w:r>
              <w:rPr>
                <w:position w:val="2"/>
                <w:sz w:val="24"/>
              </w:rPr>
              <w:t>GA</w:t>
            </w:r>
            <w:r>
              <w:rPr>
                <w:sz w:val="16"/>
              </w:rPr>
              <w:t>3</w:t>
            </w:r>
            <w:r>
              <w:rPr>
                <w:spacing w:val="20"/>
                <w:sz w:val="16"/>
              </w:rPr>
              <w:t xml:space="preserve"> </w:t>
            </w:r>
            <w:r>
              <w:rPr>
                <w:position w:val="2"/>
                <w:sz w:val="24"/>
              </w:rPr>
              <w:t>50</w:t>
            </w:r>
            <w:r>
              <w:rPr>
                <w:spacing w:val="-1"/>
                <w:position w:val="2"/>
                <w:sz w:val="24"/>
              </w:rPr>
              <w:t xml:space="preserve"> </w:t>
            </w:r>
            <w:r>
              <w:rPr>
                <w:spacing w:val="-4"/>
                <w:position w:val="2"/>
                <w:sz w:val="24"/>
              </w:rPr>
              <w:t>mg/l</w:t>
            </w:r>
          </w:p>
        </w:tc>
        <w:tc>
          <w:tcPr>
            <w:tcW w:w="1985" w:type="dxa"/>
          </w:tcPr>
          <w:p w:rsidR="00F86600" w:rsidRDefault="00372830">
            <w:pPr>
              <w:pStyle w:val="TableParagraph"/>
              <w:ind w:left="8"/>
              <w:rPr>
                <w:sz w:val="24"/>
              </w:rPr>
            </w:pPr>
            <w:r>
              <w:rPr>
                <w:spacing w:val="-2"/>
                <w:sz w:val="24"/>
              </w:rPr>
              <w:t>31.13</w:t>
            </w:r>
          </w:p>
        </w:tc>
        <w:tc>
          <w:tcPr>
            <w:tcW w:w="1985" w:type="dxa"/>
          </w:tcPr>
          <w:p w:rsidR="00F86600" w:rsidRDefault="00372830">
            <w:pPr>
              <w:pStyle w:val="TableParagraph"/>
              <w:ind w:left="8" w:right="5"/>
              <w:rPr>
                <w:sz w:val="24"/>
              </w:rPr>
            </w:pPr>
            <w:r>
              <w:rPr>
                <w:spacing w:val="-2"/>
                <w:sz w:val="24"/>
              </w:rPr>
              <w:t>11.47</w:t>
            </w:r>
          </w:p>
        </w:tc>
        <w:tc>
          <w:tcPr>
            <w:tcW w:w="1561" w:type="dxa"/>
          </w:tcPr>
          <w:p w:rsidR="00F86600" w:rsidRDefault="00372830">
            <w:pPr>
              <w:pStyle w:val="TableParagraph"/>
              <w:ind w:left="6"/>
              <w:rPr>
                <w:sz w:val="24"/>
              </w:rPr>
            </w:pPr>
            <w:r>
              <w:rPr>
                <w:spacing w:val="-4"/>
                <w:sz w:val="24"/>
              </w:rPr>
              <w:t>8.48</w:t>
            </w:r>
          </w:p>
        </w:tc>
      </w:tr>
      <w:tr w:rsidR="00F86600">
        <w:trPr>
          <w:trHeight w:val="436"/>
        </w:trPr>
        <w:tc>
          <w:tcPr>
            <w:tcW w:w="850" w:type="dxa"/>
          </w:tcPr>
          <w:p w:rsidR="00F86600" w:rsidRDefault="00372830">
            <w:pPr>
              <w:pStyle w:val="TableParagraph"/>
              <w:spacing w:line="277" w:lineRule="exact"/>
              <w:jc w:val="left"/>
              <w:rPr>
                <w:sz w:val="16"/>
              </w:rPr>
            </w:pPr>
            <w:r>
              <w:rPr>
                <w:spacing w:val="-5"/>
                <w:position w:val="2"/>
                <w:sz w:val="24"/>
              </w:rPr>
              <w:t>T</w:t>
            </w:r>
            <w:r>
              <w:rPr>
                <w:spacing w:val="-5"/>
                <w:sz w:val="16"/>
              </w:rPr>
              <w:t>6</w:t>
            </w:r>
          </w:p>
        </w:tc>
        <w:tc>
          <w:tcPr>
            <w:tcW w:w="1844" w:type="dxa"/>
          </w:tcPr>
          <w:p w:rsidR="00F86600" w:rsidRDefault="00372830">
            <w:pPr>
              <w:pStyle w:val="TableParagraph"/>
              <w:spacing w:line="277" w:lineRule="exact"/>
              <w:jc w:val="left"/>
              <w:rPr>
                <w:position w:val="2"/>
                <w:sz w:val="24"/>
              </w:rPr>
            </w:pPr>
            <w:r>
              <w:rPr>
                <w:position w:val="2"/>
                <w:sz w:val="24"/>
              </w:rPr>
              <w:t>GA</w:t>
            </w:r>
            <w:r>
              <w:rPr>
                <w:sz w:val="16"/>
              </w:rPr>
              <w:t>3</w:t>
            </w:r>
            <w:r>
              <w:rPr>
                <w:spacing w:val="20"/>
                <w:sz w:val="16"/>
              </w:rPr>
              <w:t xml:space="preserve"> </w:t>
            </w:r>
            <w:r>
              <w:rPr>
                <w:position w:val="2"/>
                <w:sz w:val="24"/>
              </w:rPr>
              <w:t>100</w:t>
            </w:r>
            <w:r>
              <w:rPr>
                <w:spacing w:val="-1"/>
                <w:position w:val="2"/>
                <w:sz w:val="24"/>
              </w:rPr>
              <w:t xml:space="preserve"> </w:t>
            </w:r>
            <w:r>
              <w:rPr>
                <w:spacing w:val="-4"/>
                <w:position w:val="2"/>
                <w:sz w:val="24"/>
              </w:rPr>
              <w:t>mg/l</w:t>
            </w:r>
          </w:p>
        </w:tc>
        <w:tc>
          <w:tcPr>
            <w:tcW w:w="1985" w:type="dxa"/>
          </w:tcPr>
          <w:p w:rsidR="00F86600" w:rsidRDefault="00372830">
            <w:pPr>
              <w:pStyle w:val="TableParagraph"/>
              <w:ind w:left="8"/>
              <w:rPr>
                <w:sz w:val="24"/>
              </w:rPr>
            </w:pPr>
            <w:r>
              <w:rPr>
                <w:spacing w:val="-2"/>
                <w:sz w:val="24"/>
              </w:rPr>
              <w:t>29.51</w:t>
            </w:r>
          </w:p>
        </w:tc>
        <w:tc>
          <w:tcPr>
            <w:tcW w:w="1985" w:type="dxa"/>
          </w:tcPr>
          <w:p w:rsidR="00F86600" w:rsidRDefault="00372830">
            <w:pPr>
              <w:pStyle w:val="TableParagraph"/>
              <w:ind w:left="8" w:right="5"/>
              <w:rPr>
                <w:sz w:val="24"/>
              </w:rPr>
            </w:pPr>
            <w:r>
              <w:rPr>
                <w:spacing w:val="-2"/>
                <w:sz w:val="24"/>
              </w:rPr>
              <w:t>11.18</w:t>
            </w:r>
          </w:p>
        </w:tc>
        <w:tc>
          <w:tcPr>
            <w:tcW w:w="1561" w:type="dxa"/>
          </w:tcPr>
          <w:p w:rsidR="00F86600" w:rsidRDefault="00372830">
            <w:pPr>
              <w:pStyle w:val="TableParagraph"/>
              <w:ind w:left="6"/>
              <w:rPr>
                <w:sz w:val="24"/>
              </w:rPr>
            </w:pPr>
            <w:r>
              <w:rPr>
                <w:spacing w:val="-4"/>
                <w:sz w:val="24"/>
              </w:rPr>
              <w:t>8.10</w:t>
            </w:r>
          </w:p>
        </w:tc>
      </w:tr>
      <w:tr w:rsidR="00F86600">
        <w:trPr>
          <w:trHeight w:val="438"/>
        </w:trPr>
        <w:tc>
          <w:tcPr>
            <w:tcW w:w="850" w:type="dxa"/>
          </w:tcPr>
          <w:p w:rsidR="00F86600" w:rsidRDefault="00372830">
            <w:pPr>
              <w:pStyle w:val="TableParagraph"/>
              <w:spacing w:line="240" w:lineRule="auto"/>
              <w:jc w:val="left"/>
              <w:rPr>
                <w:sz w:val="16"/>
              </w:rPr>
            </w:pPr>
            <w:r>
              <w:rPr>
                <w:spacing w:val="-5"/>
                <w:position w:val="2"/>
                <w:sz w:val="24"/>
              </w:rPr>
              <w:t>T</w:t>
            </w:r>
            <w:r>
              <w:rPr>
                <w:spacing w:val="-5"/>
                <w:sz w:val="16"/>
              </w:rPr>
              <w:t>7</w:t>
            </w:r>
          </w:p>
        </w:tc>
        <w:tc>
          <w:tcPr>
            <w:tcW w:w="1844" w:type="dxa"/>
          </w:tcPr>
          <w:p w:rsidR="00F86600" w:rsidRDefault="00372830">
            <w:pPr>
              <w:pStyle w:val="TableParagraph"/>
              <w:spacing w:before="1" w:line="240" w:lineRule="auto"/>
              <w:jc w:val="left"/>
              <w:rPr>
                <w:sz w:val="24"/>
              </w:rPr>
            </w:pPr>
            <w:r>
              <w:rPr>
                <w:sz w:val="24"/>
              </w:rPr>
              <w:t>NAA</w:t>
            </w:r>
            <w:r>
              <w:rPr>
                <w:spacing w:val="-1"/>
                <w:sz w:val="24"/>
              </w:rPr>
              <w:t xml:space="preserve"> </w:t>
            </w:r>
            <w:r>
              <w:rPr>
                <w:sz w:val="24"/>
              </w:rPr>
              <w:t>25</w:t>
            </w:r>
            <w:r>
              <w:rPr>
                <w:spacing w:val="-1"/>
                <w:sz w:val="24"/>
              </w:rPr>
              <w:t xml:space="preserve"> </w:t>
            </w:r>
            <w:r>
              <w:rPr>
                <w:spacing w:val="-4"/>
                <w:sz w:val="24"/>
              </w:rPr>
              <w:t>mg/l</w:t>
            </w:r>
          </w:p>
        </w:tc>
        <w:tc>
          <w:tcPr>
            <w:tcW w:w="1985" w:type="dxa"/>
          </w:tcPr>
          <w:p w:rsidR="00F86600" w:rsidRDefault="00372830">
            <w:pPr>
              <w:pStyle w:val="TableParagraph"/>
              <w:spacing w:before="1" w:line="240" w:lineRule="auto"/>
              <w:ind w:left="8"/>
              <w:rPr>
                <w:sz w:val="24"/>
              </w:rPr>
            </w:pPr>
            <w:r>
              <w:rPr>
                <w:spacing w:val="-2"/>
                <w:sz w:val="24"/>
              </w:rPr>
              <w:t>27.90</w:t>
            </w:r>
          </w:p>
        </w:tc>
        <w:tc>
          <w:tcPr>
            <w:tcW w:w="1985" w:type="dxa"/>
          </w:tcPr>
          <w:p w:rsidR="00F86600" w:rsidRDefault="00372830">
            <w:pPr>
              <w:pStyle w:val="TableParagraph"/>
              <w:spacing w:before="1" w:line="240" w:lineRule="auto"/>
              <w:ind w:left="8" w:right="5"/>
              <w:rPr>
                <w:sz w:val="24"/>
              </w:rPr>
            </w:pPr>
            <w:r>
              <w:rPr>
                <w:spacing w:val="-2"/>
                <w:sz w:val="24"/>
              </w:rPr>
              <w:t>11.00</w:t>
            </w:r>
          </w:p>
        </w:tc>
        <w:tc>
          <w:tcPr>
            <w:tcW w:w="1561" w:type="dxa"/>
          </w:tcPr>
          <w:p w:rsidR="00F86600" w:rsidRDefault="00372830">
            <w:pPr>
              <w:pStyle w:val="TableParagraph"/>
              <w:spacing w:before="1" w:line="240" w:lineRule="auto"/>
              <w:ind w:left="6"/>
              <w:rPr>
                <w:sz w:val="24"/>
              </w:rPr>
            </w:pPr>
            <w:r>
              <w:rPr>
                <w:spacing w:val="-4"/>
                <w:sz w:val="24"/>
              </w:rPr>
              <w:t>7.95</w:t>
            </w:r>
          </w:p>
        </w:tc>
      </w:tr>
      <w:tr w:rsidR="00F86600">
        <w:trPr>
          <w:trHeight w:val="436"/>
        </w:trPr>
        <w:tc>
          <w:tcPr>
            <w:tcW w:w="850" w:type="dxa"/>
          </w:tcPr>
          <w:p w:rsidR="00F86600" w:rsidRDefault="00372830">
            <w:pPr>
              <w:pStyle w:val="TableParagraph"/>
              <w:spacing w:line="277" w:lineRule="exact"/>
              <w:jc w:val="left"/>
              <w:rPr>
                <w:sz w:val="16"/>
              </w:rPr>
            </w:pPr>
            <w:r>
              <w:rPr>
                <w:spacing w:val="-5"/>
                <w:position w:val="2"/>
                <w:sz w:val="24"/>
              </w:rPr>
              <w:t>T</w:t>
            </w:r>
            <w:r>
              <w:rPr>
                <w:spacing w:val="-5"/>
                <w:sz w:val="16"/>
              </w:rPr>
              <w:t>8</w:t>
            </w:r>
          </w:p>
        </w:tc>
        <w:tc>
          <w:tcPr>
            <w:tcW w:w="1844" w:type="dxa"/>
          </w:tcPr>
          <w:p w:rsidR="00F86600" w:rsidRDefault="00372830">
            <w:pPr>
              <w:pStyle w:val="TableParagraph"/>
              <w:jc w:val="left"/>
              <w:rPr>
                <w:sz w:val="24"/>
              </w:rPr>
            </w:pPr>
            <w:r>
              <w:rPr>
                <w:sz w:val="24"/>
              </w:rPr>
              <w:t>NAA</w:t>
            </w:r>
            <w:r>
              <w:rPr>
                <w:spacing w:val="-1"/>
                <w:sz w:val="24"/>
              </w:rPr>
              <w:t xml:space="preserve"> </w:t>
            </w:r>
            <w:r>
              <w:rPr>
                <w:sz w:val="24"/>
              </w:rPr>
              <w:t>50</w:t>
            </w:r>
            <w:r>
              <w:rPr>
                <w:spacing w:val="-1"/>
                <w:sz w:val="24"/>
              </w:rPr>
              <w:t xml:space="preserve"> </w:t>
            </w:r>
            <w:r>
              <w:rPr>
                <w:spacing w:val="-4"/>
                <w:sz w:val="24"/>
              </w:rPr>
              <w:t>mg/l</w:t>
            </w:r>
          </w:p>
        </w:tc>
        <w:tc>
          <w:tcPr>
            <w:tcW w:w="1985" w:type="dxa"/>
          </w:tcPr>
          <w:p w:rsidR="00F86600" w:rsidRDefault="00372830">
            <w:pPr>
              <w:pStyle w:val="TableParagraph"/>
              <w:ind w:left="8"/>
              <w:rPr>
                <w:sz w:val="24"/>
              </w:rPr>
            </w:pPr>
            <w:r>
              <w:rPr>
                <w:spacing w:val="-2"/>
                <w:sz w:val="24"/>
              </w:rPr>
              <w:t>26.58</w:t>
            </w:r>
          </w:p>
        </w:tc>
        <w:tc>
          <w:tcPr>
            <w:tcW w:w="1985" w:type="dxa"/>
          </w:tcPr>
          <w:p w:rsidR="00F86600" w:rsidRDefault="00372830">
            <w:pPr>
              <w:pStyle w:val="TableParagraph"/>
              <w:ind w:left="8" w:right="5"/>
              <w:rPr>
                <w:sz w:val="24"/>
              </w:rPr>
            </w:pPr>
            <w:r>
              <w:rPr>
                <w:spacing w:val="-2"/>
                <w:sz w:val="24"/>
              </w:rPr>
              <w:t>10.86</w:t>
            </w:r>
          </w:p>
        </w:tc>
        <w:tc>
          <w:tcPr>
            <w:tcW w:w="1561" w:type="dxa"/>
          </w:tcPr>
          <w:p w:rsidR="00F86600" w:rsidRDefault="00372830">
            <w:pPr>
              <w:pStyle w:val="TableParagraph"/>
              <w:ind w:left="6"/>
              <w:rPr>
                <w:sz w:val="24"/>
              </w:rPr>
            </w:pPr>
            <w:r>
              <w:rPr>
                <w:spacing w:val="-4"/>
                <w:sz w:val="24"/>
              </w:rPr>
              <w:t>7.89</w:t>
            </w:r>
          </w:p>
        </w:tc>
      </w:tr>
      <w:tr w:rsidR="00F86600">
        <w:trPr>
          <w:trHeight w:val="438"/>
        </w:trPr>
        <w:tc>
          <w:tcPr>
            <w:tcW w:w="850" w:type="dxa"/>
          </w:tcPr>
          <w:p w:rsidR="00F86600" w:rsidRDefault="00372830">
            <w:pPr>
              <w:pStyle w:val="TableParagraph"/>
              <w:spacing w:line="277" w:lineRule="exact"/>
              <w:jc w:val="left"/>
              <w:rPr>
                <w:sz w:val="16"/>
              </w:rPr>
            </w:pPr>
            <w:r>
              <w:rPr>
                <w:spacing w:val="-5"/>
                <w:position w:val="2"/>
                <w:sz w:val="24"/>
              </w:rPr>
              <w:t>T</w:t>
            </w:r>
            <w:r>
              <w:rPr>
                <w:spacing w:val="-5"/>
                <w:sz w:val="16"/>
              </w:rPr>
              <w:t>9</w:t>
            </w:r>
          </w:p>
        </w:tc>
        <w:tc>
          <w:tcPr>
            <w:tcW w:w="1844" w:type="dxa"/>
          </w:tcPr>
          <w:p w:rsidR="00F86600" w:rsidRDefault="00372830">
            <w:pPr>
              <w:pStyle w:val="TableParagraph"/>
              <w:jc w:val="left"/>
              <w:rPr>
                <w:sz w:val="24"/>
              </w:rPr>
            </w:pPr>
            <w:r>
              <w:rPr>
                <w:sz w:val="24"/>
              </w:rPr>
              <w:t>NAA</w:t>
            </w:r>
            <w:r>
              <w:rPr>
                <w:spacing w:val="-4"/>
                <w:sz w:val="24"/>
              </w:rPr>
              <w:t xml:space="preserve"> </w:t>
            </w:r>
            <w:r>
              <w:rPr>
                <w:sz w:val="24"/>
              </w:rPr>
              <w:t>100</w:t>
            </w:r>
            <w:r>
              <w:rPr>
                <w:spacing w:val="-1"/>
                <w:sz w:val="24"/>
              </w:rPr>
              <w:t xml:space="preserve"> </w:t>
            </w:r>
            <w:r>
              <w:rPr>
                <w:spacing w:val="-4"/>
                <w:sz w:val="24"/>
              </w:rPr>
              <w:t>mg/l</w:t>
            </w:r>
          </w:p>
        </w:tc>
        <w:tc>
          <w:tcPr>
            <w:tcW w:w="1985" w:type="dxa"/>
          </w:tcPr>
          <w:p w:rsidR="00F86600" w:rsidRDefault="00372830">
            <w:pPr>
              <w:pStyle w:val="TableParagraph"/>
              <w:ind w:left="8"/>
              <w:rPr>
                <w:sz w:val="24"/>
              </w:rPr>
            </w:pPr>
            <w:r>
              <w:rPr>
                <w:spacing w:val="-2"/>
                <w:sz w:val="24"/>
              </w:rPr>
              <w:t>25.89</w:t>
            </w:r>
          </w:p>
        </w:tc>
        <w:tc>
          <w:tcPr>
            <w:tcW w:w="1985" w:type="dxa"/>
          </w:tcPr>
          <w:p w:rsidR="00F86600" w:rsidRDefault="00372830">
            <w:pPr>
              <w:pStyle w:val="TableParagraph"/>
              <w:ind w:left="8" w:right="5"/>
              <w:rPr>
                <w:sz w:val="24"/>
              </w:rPr>
            </w:pPr>
            <w:r>
              <w:rPr>
                <w:spacing w:val="-2"/>
                <w:sz w:val="24"/>
              </w:rPr>
              <w:t>10.57</w:t>
            </w:r>
          </w:p>
        </w:tc>
        <w:tc>
          <w:tcPr>
            <w:tcW w:w="1561" w:type="dxa"/>
          </w:tcPr>
          <w:p w:rsidR="00F86600" w:rsidRDefault="00372830">
            <w:pPr>
              <w:pStyle w:val="TableParagraph"/>
              <w:ind w:left="6"/>
              <w:rPr>
                <w:sz w:val="24"/>
              </w:rPr>
            </w:pPr>
            <w:r>
              <w:rPr>
                <w:spacing w:val="-4"/>
                <w:sz w:val="24"/>
              </w:rPr>
              <w:t>7.73</w:t>
            </w:r>
          </w:p>
        </w:tc>
      </w:tr>
      <w:tr w:rsidR="00F86600">
        <w:trPr>
          <w:trHeight w:val="465"/>
        </w:trPr>
        <w:tc>
          <w:tcPr>
            <w:tcW w:w="850" w:type="dxa"/>
          </w:tcPr>
          <w:p w:rsidR="00F86600" w:rsidRDefault="00372830">
            <w:pPr>
              <w:pStyle w:val="TableParagraph"/>
              <w:spacing w:line="308" w:lineRule="exact"/>
              <w:jc w:val="left"/>
              <w:rPr>
                <w:sz w:val="16"/>
              </w:rPr>
            </w:pPr>
            <w:r>
              <w:rPr>
                <w:spacing w:val="-5"/>
                <w:position w:val="5"/>
                <w:sz w:val="24"/>
              </w:rPr>
              <w:t>T</w:t>
            </w:r>
            <w:r>
              <w:rPr>
                <w:spacing w:val="-5"/>
                <w:sz w:val="16"/>
              </w:rPr>
              <w:t>10</w:t>
            </w:r>
          </w:p>
        </w:tc>
        <w:tc>
          <w:tcPr>
            <w:tcW w:w="1844" w:type="dxa"/>
          </w:tcPr>
          <w:p w:rsidR="00F86600" w:rsidRDefault="00372830">
            <w:pPr>
              <w:pStyle w:val="TableParagraph"/>
              <w:spacing w:before="13" w:line="240" w:lineRule="auto"/>
              <w:jc w:val="left"/>
              <w:rPr>
                <w:sz w:val="24"/>
              </w:rPr>
            </w:pPr>
            <w:r>
              <w:rPr>
                <w:spacing w:val="-2"/>
                <w:sz w:val="24"/>
              </w:rPr>
              <w:t>Control</w:t>
            </w:r>
          </w:p>
        </w:tc>
        <w:tc>
          <w:tcPr>
            <w:tcW w:w="1985" w:type="dxa"/>
          </w:tcPr>
          <w:p w:rsidR="00F86600" w:rsidRDefault="00372830">
            <w:pPr>
              <w:pStyle w:val="TableParagraph"/>
              <w:spacing w:before="13" w:line="240" w:lineRule="auto"/>
              <w:ind w:left="8"/>
              <w:rPr>
                <w:sz w:val="24"/>
              </w:rPr>
            </w:pPr>
            <w:r>
              <w:rPr>
                <w:spacing w:val="-2"/>
                <w:sz w:val="24"/>
              </w:rPr>
              <w:t>21.43</w:t>
            </w:r>
          </w:p>
        </w:tc>
        <w:tc>
          <w:tcPr>
            <w:tcW w:w="1985" w:type="dxa"/>
          </w:tcPr>
          <w:p w:rsidR="00F86600" w:rsidRDefault="00372830">
            <w:pPr>
              <w:pStyle w:val="TableParagraph"/>
              <w:ind w:left="8" w:right="5"/>
              <w:rPr>
                <w:sz w:val="24"/>
              </w:rPr>
            </w:pPr>
            <w:r>
              <w:rPr>
                <w:spacing w:val="-4"/>
                <w:sz w:val="24"/>
              </w:rPr>
              <w:t>9.41</w:t>
            </w:r>
          </w:p>
        </w:tc>
        <w:tc>
          <w:tcPr>
            <w:tcW w:w="1561" w:type="dxa"/>
          </w:tcPr>
          <w:p w:rsidR="00F86600" w:rsidRDefault="00372830">
            <w:pPr>
              <w:pStyle w:val="TableParagraph"/>
              <w:spacing w:before="13" w:line="240" w:lineRule="auto"/>
              <w:ind w:left="6"/>
              <w:rPr>
                <w:sz w:val="24"/>
              </w:rPr>
            </w:pPr>
            <w:r>
              <w:rPr>
                <w:spacing w:val="-4"/>
                <w:sz w:val="24"/>
              </w:rPr>
              <w:t>7.07</w:t>
            </w:r>
          </w:p>
        </w:tc>
      </w:tr>
      <w:tr w:rsidR="00F86600">
        <w:trPr>
          <w:trHeight w:val="438"/>
        </w:trPr>
        <w:tc>
          <w:tcPr>
            <w:tcW w:w="850" w:type="dxa"/>
          </w:tcPr>
          <w:p w:rsidR="00F86600" w:rsidRDefault="00F86600">
            <w:pPr>
              <w:pStyle w:val="TableParagraph"/>
              <w:spacing w:line="240" w:lineRule="auto"/>
              <w:ind w:left="0"/>
              <w:jc w:val="left"/>
            </w:pPr>
          </w:p>
        </w:tc>
        <w:tc>
          <w:tcPr>
            <w:tcW w:w="1844" w:type="dxa"/>
          </w:tcPr>
          <w:p w:rsidR="00F86600" w:rsidRDefault="00372830">
            <w:pPr>
              <w:pStyle w:val="TableParagraph"/>
              <w:spacing w:before="1" w:line="240" w:lineRule="auto"/>
              <w:jc w:val="left"/>
              <w:rPr>
                <w:b/>
                <w:sz w:val="24"/>
              </w:rPr>
            </w:pPr>
            <w:proofErr w:type="spellStart"/>
            <w:r>
              <w:rPr>
                <w:b/>
                <w:sz w:val="24"/>
              </w:rPr>
              <w:t>SEm</w:t>
            </w:r>
            <w:proofErr w:type="spellEnd"/>
            <w:r>
              <w:rPr>
                <w:b/>
                <w:spacing w:val="2"/>
                <w:sz w:val="24"/>
              </w:rPr>
              <w:t xml:space="preserve"> </w:t>
            </w:r>
            <w:r>
              <w:rPr>
                <w:b/>
                <w:spacing w:val="-10"/>
                <w:sz w:val="24"/>
              </w:rPr>
              <w:t>±</w:t>
            </w:r>
          </w:p>
        </w:tc>
        <w:tc>
          <w:tcPr>
            <w:tcW w:w="1985" w:type="dxa"/>
          </w:tcPr>
          <w:p w:rsidR="00F86600" w:rsidRDefault="00372830">
            <w:pPr>
              <w:pStyle w:val="TableParagraph"/>
              <w:spacing w:before="1" w:line="240" w:lineRule="auto"/>
              <w:ind w:left="8"/>
              <w:rPr>
                <w:sz w:val="24"/>
              </w:rPr>
            </w:pPr>
            <w:r>
              <w:rPr>
                <w:spacing w:val="-4"/>
                <w:sz w:val="24"/>
              </w:rPr>
              <w:t>1.75</w:t>
            </w:r>
          </w:p>
        </w:tc>
        <w:tc>
          <w:tcPr>
            <w:tcW w:w="1985" w:type="dxa"/>
          </w:tcPr>
          <w:p w:rsidR="00F86600" w:rsidRDefault="00372830">
            <w:pPr>
              <w:pStyle w:val="TableParagraph"/>
              <w:spacing w:before="1" w:line="240" w:lineRule="auto"/>
              <w:ind w:left="8" w:right="5"/>
              <w:rPr>
                <w:sz w:val="24"/>
              </w:rPr>
            </w:pPr>
            <w:r>
              <w:rPr>
                <w:spacing w:val="-4"/>
                <w:sz w:val="24"/>
              </w:rPr>
              <w:t>0.51</w:t>
            </w:r>
          </w:p>
        </w:tc>
        <w:tc>
          <w:tcPr>
            <w:tcW w:w="1561" w:type="dxa"/>
          </w:tcPr>
          <w:p w:rsidR="00F86600" w:rsidRDefault="00372830">
            <w:pPr>
              <w:pStyle w:val="TableParagraph"/>
              <w:spacing w:before="1" w:line="240" w:lineRule="auto"/>
              <w:ind w:left="6"/>
              <w:rPr>
                <w:sz w:val="24"/>
              </w:rPr>
            </w:pPr>
            <w:r>
              <w:rPr>
                <w:spacing w:val="-4"/>
                <w:sz w:val="24"/>
              </w:rPr>
              <w:t>0.31</w:t>
            </w:r>
          </w:p>
        </w:tc>
      </w:tr>
      <w:tr w:rsidR="00F86600">
        <w:trPr>
          <w:trHeight w:val="436"/>
        </w:trPr>
        <w:tc>
          <w:tcPr>
            <w:tcW w:w="850" w:type="dxa"/>
          </w:tcPr>
          <w:p w:rsidR="00F86600" w:rsidRDefault="00F86600">
            <w:pPr>
              <w:pStyle w:val="TableParagraph"/>
              <w:spacing w:line="240" w:lineRule="auto"/>
              <w:ind w:left="0"/>
              <w:jc w:val="left"/>
            </w:pPr>
          </w:p>
        </w:tc>
        <w:tc>
          <w:tcPr>
            <w:tcW w:w="1844" w:type="dxa"/>
          </w:tcPr>
          <w:p w:rsidR="00F86600" w:rsidRDefault="00372830">
            <w:pPr>
              <w:pStyle w:val="TableParagraph"/>
              <w:jc w:val="left"/>
              <w:rPr>
                <w:b/>
                <w:sz w:val="24"/>
              </w:rPr>
            </w:pPr>
            <w:r>
              <w:rPr>
                <w:b/>
                <w:sz w:val="24"/>
              </w:rPr>
              <w:t>CD</w:t>
            </w:r>
            <w:r>
              <w:rPr>
                <w:b/>
                <w:spacing w:val="-2"/>
                <w:sz w:val="24"/>
              </w:rPr>
              <w:t xml:space="preserve"> </w:t>
            </w:r>
            <w:r>
              <w:rPr>
                <w:b/>
                <w:sz w:val="24"/>
              </w:rPr>
              <w:t xml:space="preserve">at </w:t>
            </w:r>
            <w:r>
              <w:rPr>
                <w:b/>
                <w:spacing w:val="-5"/>
                <w:sz w:val="24"/>
              </w:rPr>
              <w:t>5%</w:t>
            </w:r>
          </w:p>
        </w:tc>
        <w:tc>
          <w:tcPr>
            <w:tcW w:w="1985" w:type="dxa"/>
          </w:tcPr>
          <w:p w:rsidR="00F86600" w:rsidRDefault="00372830">
            <w:pPr>
              <w:pStyle w:val="TableParagraph"/>
              <w:ind w:left="8"/>
              <w:rPr>
                <w:sz w:val="24"/>
              </w:rPr>
            </w:pPr>
            <w:r>
              <w:rPr>
                <w:spacing w:val="-4"/>
                <w:sz w:val="24"/>
              </w:rPr>
              <w:t>5.21</w:t>
            </w:r>
          </w:p>
        </w:tc>
        <w:tc>
          <w:tcPr>
            <w:tcW w:w="1985" w:type="dxa"/>
          </w:tcPr>
          <w:p w:rsidR="00F86600" w:rsidRDefault="00372830">
            <w:pPr>
              <w:pStyle w:val="TableParagraph"/>
              <w:ind w:left="8" w:right="5"/>
              <w:rPr>
                <w:sz w:val="24"/>
              </w:rPr>
            </w:pPr>
            <w:r>
              <w:rPr>
                <w:spacing w:val="-4"/>
                <w:sz w:val="24"/>
              </w:rPr>
              <w:t>1.51</w:t>
            </w:r>
          </w:p>
        </w:tc>
        <w:tc>
          <w:tcPr>
            <w:tcW w:w="1561" w:type="dxa"/>
          </w:tcPr>
          <w:p w:rsidR="00F86600" w:rsidRDefault="00372830">
            <w:pPr>
              <w:pStyle w:val="TableParagraph"/>
              <w:ind w:left="6"/>
              <w:rPr>
                <w:sz w:val="24"/>
              </w:rPr>
            </w:pPr>
            <w:r>
              <w:rPr>
                <w:spacing w:val="-4"/>
                <w:sz w:val="24"/>
              </w:rPr>
              <w:t>0.91</w:t>
            </w:r>
          </w:p>
        </w:tc>
      </w:tr>
      <w:tr w:rsidR="00F86600">
        <w:trPr>
          <w:trHeight w:val="438"/>
        </w:trPr>
        <w:tc>
          <w:tcPr>
            <w:tcW w:w="850" w:type="dxa"/>
          </w:tcPr>
          <w:p w:rsidR="00F86600" w:rsidRDefault="00F86600">
            <w:pPr>
              <w:pStyle w:val="TableParagraph"/>
              <w:spacing w:line="240" w:lineRule="auto"/>
              <w:ind w:left="0"/>
              <w:jc w:val="left"/>
            </w:pPr>
          </w:p>
        </w:tc>
        <w:tc>
          <w:tcPr>
            <w:tcW w:w="1844" w:type="dxa"/>
          </w:tcPr>
          <w:p w:rsidR="00F86600" w:rsidRDefault="00372830">
            <w:pPr>
              <w:pStyle w:val="TableParagraph"/>
              <w:jc w:val="left"/>
              <w:rPr>
                <w:b/>
                <w:sz w:val="24"/>
              </w:rPr>
            </w:pPr>
            <w:r>
              <w:rPr>
                <w:b/>
                <w:spacing w:val="-5"/>
                <w:sz w:val="24"/>
              </w:rPr>
              <w:t>CV%</w:t>
            </w:r>
          </w:p>
        </w:tc>
        <w:tc>
          <w:tcPr>
            <w:tcW w:w="1985" w:type="dxa"/>
          </w:tcPr>
          <w:p w:rsidR="00F86600" w:rsidRDefault="00372830">
            <w:pPr>
              <w:pStyle w:val="TableParagraph"/>
              <w:ind w:left="8"/>
              <w:rPr>
                <w:sz w:val="24"/>
              </w:rPr>
            </w:pPr>
            <w:r>
              <w:rPr>
                <w:spacing w:val="-2"/>
                <w:sz w:val="24"/>
              </w:rPr>
              <w:t>11.34</w:t>
            </w:r>
          </w:p>
        </w:tc>
        <w:tc>
          <w:tcPr>
            <w:tcW w:w="1985" w:type="dxa"/>
          </w:tcPr>
          <w:p w:rsidR="00F86600" w:rsidRDefault="00372830">
            <w:pPr>
              <w:pStyle w:val="TableParagraph"/>
              <w:ind w:left="8" w:right="5"/>
              <w:rPr>
                <w:sz w:val="24"/>
              </w:rPr>
            </w:pPr>
            <w:r>
              <w:rPr>
                <w:spacing w:val="-4"/>
                <w:sz w:val="24"/>
              </w:rPr>
              <w:t>8.17</w:t>
            </w:r>
          </w:p>
        </w:tc>
        <w:tc>
          <w:tcPr>
            <w:tcW w:w="1561" w:type="dxa"/>
          </w:tcPr>
          <w:p w:rsidR="00F86600" w:rsidRDefault="00372830">
            <w:pPr>
              <w:pStyle w:val="TableParagraph"/>
              <w:ind w:left="6"/>
              <w:rPr>
                <w:sz w:val="24"/>
              </w:rPr>
            </w:pPr>
            <w:r>
              <w:rPr>
                <w:spacing w:val="-4"/>
                <w:sz w:val="24"/>
              </w:rPr>
              <w:t>6.78</w:t>
            </w:r>
          </w:p>
        </w:tc>
      </w:tr>
    </w:tbl>
    <w:p w:rsidR="00F86600" w:rsidRDefault="00F86600">
      <w:pPr>
        <w:pStyle w:val="BodyText"/>
        <w:ind w:left="0"/>
        <w:jc w:val="left"/>
        <w:rPr>
          <w:b/>
        </w:rPr>
      </w:pPr>
    </w:p>
    <w:p w:rsidR="00F86600" w:rsidRDefault="00F86600">
      <w:pPr>
        <w:pStyle w:val="BodyText"/>
        <w:spacing w:before="12"/>
        <w:ind w:left="0"/>
        <w:jc w:val="left"/>
        <w:rPr>
          <w:b/>
        </w:rPr>
      </w:pPr>
    </w:p>
    <w:p w:rsidR="00F86600" w:rsidRDefault="00372830">
      <w:pPr>
        <w:ind w:left="23"/>
        <w:rPr>
          <w:b/>
          <w:sz w:val="24"/>
        </w:rPr>
      </w:pPr>
      <w:r>
        <w:rPr>
          <w:b/>
          <w:sz w:val="24"/>
        </w:rPr>
        <w:t>100</w:t>
      </w:r>
      <w:r>
        <w:rPr>
          <w:b/>
          <w:spacing w:val="-2"/>
          <w:sz w:val="24"/>
        </w:rPr>
        <w:t xml:space="preserve"> </w:t>
      </w:r>
      <w:r>
        <w:rPr>
          <w:b/>
          <w:sz w:val="24"/>
        </w:rPr>
        <w:t>seed</w:t>
      </w:r>
      <w:r>
        <w:rPr>
          <w:b/>
          <w:spacing w:val="-2"/>
          <w:sz w:val="24"/>
        </w:rPr>
        <w:t xml:space="preserve"> </w:t>
      </w:r>
      <w:r>
        <w:rPr>
          <w:b/>
          <w:sz w:val="24"/>
        </w:rPr>
        <w:t>weight</w:t>
      </w:r>
      <w:r>
        <w:rPr>
          <w:b/>
          <w:spacing w:val="-1"/>
          <w:sz w:val="24"/>
        </w:rPr>
        <w:t xml:space="preserve"> </w:t>
      </w:r>
      <w:r>
        <w:rPr>
          <w:b/>
          <w:spacing w:val="-5"/>
          <w:sz w:val="24"/>
        </w:rPr>
        <w:t>(g)</w:t>
      </w:r>
    </w:p>
    <w:p w:rsidR="00F86600" w:rsidRDefault="00372830">
      <w:pPr>
        <w:pStyle w:val="BodyText"/>
        <w:spacing w:before="161" w:line="278" w:lineRule="auto"/>
        <w:ind w:right="311" w:firstLine="719"/>
      </w:pPr>
      <w:r>
        <w:t>The data on 100 seeds weight (g) as influenced by different treatments were reported in Table 2. The data indicated significant differences due to various treatments.</w:t>
      </w:r>
    </w:p>
    <w:p w:rsidR="00F86600" w:rsidRDefault="00372830">
      <w:pPr>
        <w:pStyle w:val="BodyText"/>
        <w:spacing w:before="115" w:line="276" w:lineRule="auto"/>
        <w:ind w:right="304" w:firstLine="719"/>
      </w:pPr>
      <w:r>
        <w:rPr>
          <w:position w:val="2"/>
        </w:rPr>
        <w:t>The</w:t>
      </w:r>
      <w:r>
        <w:rPr>
          <w:spacing w:val="-7"/>
          <w:position w:val="2"/>
        </w:rPr>
        <w:t xml:space="preserve"> </w:t>
      </w:r>
      <w:r>
        <w:rPr>
          <w:position w:val="2"/>
        </w:rPr>
        <w:t>significantly</w:t>
      </w:r>
      <w:r>
        <w:rPr>
          <w:spacing w:val="-5"/>
          <w:position w:val="2"/>
        </w:rPr>
        <w:t xml:space="preserve"> </w:t>
      </w:r>
      <w:r>
        <w:rPr>
          <w:position w:val="2"/>
        </w:rPr>
        <w:t>maximum</w:t>
      </w:r>
      <w:r>
        <w:rPr>
          <w:spacing w:val="-5"/>
          <w:position w:val="2"/>
        </w:rPr>
        <w:t xml:space="preserve"> </w:t>
      </w:r>
      <w:r>
        <w:rPr>
          <w:position w:val="2"/>
        </w:rPr>
        <w:t>100</w:t>
      </w:r>
      <w:r>
        <w:rPr>
          <w:spacing w:val="-6"/>
          <w:position w:val="2"/>
        </w:rPr>
        <w:t xml:space="preserve"> </w:t>
      </w:r>
      <w:r>
        <w:rPr>
          <w:position w:val="2"/>
        </w:rPr>
        <w:t>seed</w:t>
      </w:r>
      <w:r>
        <w:rPr>
          <w:spacing w:val="-6"/>
          <w:position w:val="2"/>
        </w:rPr>
        <w:t xml:space="preserve"> </w:t>
      </w:r>
      <w:r>
        <w:rPr>
          <w:position w:val="2"/>
        </w:rPr>
        <w:t>weight</w:t>
      </w:r>
      <w:r>
        <w:rPr>
          <w:spacing w:val="-5"/>
          <w:position w:val="2"/>
        </w:rPr>
        <w:t xml:space="preserve"> </w:t>
      </w:r>
      <w:r>
        <w:rPr>
          <w:position w:val="2"/>
        </w:rPr>
        <w:t>(5.63</w:t>
      </w:r>
      <w:r>
        <w:rPr>
          <w:spacing w:val="-6"/>
          <w:position w:val="2"/>
        </w:rPr>
        <w:t xml:space="preserve"> </w:t>
      </w:r>
      <w:r>
        <w:rPr>
          <w:position w:val="2"/>
        </w:rPr>
        <w:t>g)</w:t>
      </w:r>
      <w:r>
        <w:rPr>
          <w:spacing w:val="-7"/>
          <w:position w:val="2"/>
        </w:rPr>
        <w:t xml:space="preserve"> </w:t>
      </w:r>
      <w:r>
        <w:rPr>
          <w:position w:val="2"/>
        </w:rPr>
        <w:t>was</w:t>
      </w:r>
      <w:r>
        <w:rPr>
          <w:spacing w:val="-6"/>
          <w:position w:val="2"/>
        </w:rPr>
        <w:t xml:space="preserve"> </w:t>
      </w:r>
      <w:r>
        <w:rPr>
          <w:position w:val="2"/>
        </w:rPr>
        <w:t>recorded</w:t>
      </w:r>
      <w:r>
        <w:rPr>
          <w:spacing w:val="-6"/>
          <w:position w:val="2"/>
        </w:rPr>
        <w:t xml:space="preserve"> </w:t>
      </w:r>
      <w:r>
        <w:rPr>
          <w:position w:val="2"/>
        </w:rPr>
        <w:t>by</w:t>
      </w:r>
      <w:r>
        <w:rPr>
          <w:spacing w:val="-6"/>
          <w:position w:val="2"/>
        </w:rPr>
        <w:t xml:space="preserve"> </w:t>
      </w:r>
      <w:r>
        <w:rPr>
          <w:position w:val="2"/>
        </w:rPr>
        <w:t>the</w:t>
      </w:r>
      <w:r>
        <w:rPr>
          <w:spacing w:val="-3"/>
          <w:position w:val="2"/>
        </w:rPr>
        <w:t xml:space="preserve"> </w:t>
      </w:r>
      <w:r>
        <w:rPr>
          <w:position w:val="2"/>
        </w:rPr>
        <w:t>treatment</w:t>
      </w:r>
      <w:r>
        <w:rPr>
          <w:spacing w:val="-10"/>
          <w:position w:val="2"/>
        </w:rPr>
        <w:t xml:space="preserve"> </w:t>
      </w:r>
      <w:r>
        <w:rPr>
          <w:position w:val="2"/>
        </w:rPr>
        <w:t>T</w:t>
      </w:r>
      <w:r>
        <w:rPr>
          <w:sz w:val="16"/>
        </w:rPr>
        <w:t>4</w:t>
      </w:r>
      <w:r>
        <w:rPr>
          <w:spacing w:val="40"/>
          <w:sz w:val="16"/>
        </w:rPr>
        <w:t xml:space="preserve"> </w:t>
      </w:r>
      <w:r>
        <w:rPr>
          <w:position w:val="2"/>
        </w:rPr>
        <w:t>(GA</w:t>
      </w:r>
      <w:r>
        <w:rPr>
          <w:sz w:val="16"/>
        </w:rPr>
        <w:t xml:space="preserve">3 </w:t>
      </w:r>
      <w:r>
        <w:rPr>
          <w:position w:val="2"/>
        </w:rPr>
        <w:t>25 mg/l) and remained at par with the treatments T</w:t>
      </w:r>
      <w:r>
        <w:rPr>
          <w:sz w:val="16"/>
        </w:rPr>
        <w:t>5</w:t>
      </w:r>
      <w:r>
        <w:rPr>
          <w:position w:val="2"/>
        </w:rPr>
        <w:t>. Treatment T</w:t>
      </w:r>
      <w:r>
        <w:rPr>
          <w:sz w:val="16"/>
        </w:rPr>
        <w:t xml:space="preserve">10 </w:t>
      </w:r>
      <w:r>
        <w:rPr>
          <w:position w:val="2"/>
        </w:rPr>
        <w:t xml:space="preserve">(Control) recorded </w:t>
      </w:r>
      <w:r>
        <w:t>minimum 100 seed weight (4.97 g) compared to other treatments. Further the results reported is in harmony with the findings of</w:t>
      </w:r>
      <w:r>
        <w:rPr>
          <w:spacing w:val="-1"/>
        </w:rPr>
        <w:t xml:space="preserve"> </w:t>
      </w:r>
      <w:r>
        <w:t xml:space="preserve">Yadav and </w:t>
      </w:r>
      <w:proofErr w:type="spellStart"/>
      <w:r>
        <w:t>Bharud</w:t>
      </w:r>
      <w:proofErr w:type="spellEnd"/>
      <w:r>
        <w:t xml:space="preserve"> (2009) in chickpea.</w:t>
      </w:r>
    </w:p>
    <w:p w:rsidR="00F86600" w:rsidRDefault="00F86600">
      <w:pPr>
        <w:pStyle w:val="BodyText"/>
        <w:spacing w:line="276" w:lineRule="auto"/>
        <w:sectPr w:rsidR="00F86600">
          <w:pgSz w:w="11910" w:h="16840"/>
          <w:pgMar w:top="1180" w:right="1133" w:bottom="1200" w:left="1417" w:header="0" w:footer="1000" w:gutter="0"/>
          <w:cols w:space="720"/>
        </w:sectPr>
      </w:pPr>
    </w:p>
    <w:p w:rsidR="00F86600" w:rsidRDefault="00372830">
      <w:pPr>
        <w:pStyle w:val="Heading2"/>
        <w:spacing w:before="77"/>
        <w:jc w:val="left"/>
      </w:pPr>
      <w:r>
        <w:lastRenderedPageBreak/>
        <w:t>Weight</w:t>
      </w:r>
      <w:r>
        <w:rPr>
          <w:spacing w:val="-5"/>
        </w:rPr>
        <w:t xml:space="preserve"> </w:t>
      </w:r>
      <w:r>
        <w:t>of</w:t>
      </w:r>
      <w:r>
        <w:rPr>
          <w:spacing w:val="-6"/>
        </w:rPr>
        <w:t xml:space="preserve"> </w:t>
      </w:r>
      <w:r>
        <w:t>seed</w:t>
      </w:r>
      <w:r>
        <w:rPr>
          <w:spacing w:val="-3"/>
        </w:rPr>
        <w:t xml:space="preserve"> </w:t>
      </w:r>
      <w:r>
        <w:t>per</w:t>
      </w:r>
      <w:r>
        <w:rPr>
          <w:spacing w:val="-8"/>
        </w:rPr>
        <w:t xml:space="preserve"> </w:t>
      </w:r>
      <w:r>
        <w:t>plant</w:t>
      </w:r>
      <w:r>
        <w:rPr>
          <w:spacing w:val="-4"/>
        </w:rPr>
        <w:t xml:space="preserve"> </w:t>
      </w:r>
      <w:r>
        <w:rPr>
          <w:spacing w:val="-5"/>
        </w:rPr>
        <w:t>(g)</w:t>
      </w:r>
    </w:p>
    <w:p w:rsidR="00F86600" w:rsidRDefault="00372830">
      <w:pPr>
        <w:pStyle w:val="BodyText"/>
        <w:spacing w:before="161" w:line="276" w:lineRule="auto"/>
        <w:ind w:right="303" w:firstLine="707"/>
      </w:pPr>
      <w:r>
        <w:t>The</w:t>
      </w:r>
      <w:r>
        <w:rPr>
          <w:spacing w:val="-2"/>
        </w:rPr>
        <w:t xml:space="preserve"> </w:t>
      </w:r>
      <w:r>
        <w:t>data</w:t>
      </w:r>
      <w:r>
        <w:rPr>
          <w:spacing w:val="-2"/>
        </w:rPr>
        <w:t xml:space="preserve"> </w:t>
      </w:r>
      <w:r>
        <w:t>on</w:t>
      </w:r>
      <w:r>
        <w:rPr>
          <w:spacing w:val="-1"/>
        </w:rPr>
        <w:t xml:space="preserve"> </w:t>
      </w:r>
      <w:r>
        <w:t>the</w:t>
      </w:r>
      <w:r>
        <w:rPr>
          <w:spacing w:val="-1"/>
        </w:rPr>
        <w:t xml:space="preserve"> </w:t>
      </w:r>
      <w:r>
        <w:t>weight of</w:t>
      </w:r>
      <w:r>
        <w:rPr>
          <w:spacing w:val="-2"/>
        </w:rPr>
        <w:t xml:space="preserve"> </w:t>
      </w:r>
      <w:r>
        <w:t>seed</w:t>
      </w:r>
      <w:r>
        <w:rPr>
          <w:spacing w:val="-1"/>
        </w:rPr>
        <w:t xml:space="preserve"> </w:t>
      </w:r>
      <w:r>
        <w:t>per</w:t>
      </w:r>
      <w:r>
        <w:rPr>
          <w:spacing w:val="-2"/>
        </w:rPr>
        <w:t xml:space="preserve"> </w:t>
      </w:r>
      <w:r>
        <w:t>plant</w:t>
      </w:r>
      <w:r>
        <w:rPr>
          <w:spacing w:val="-1"/>
        </w:rPr>
        <w:t xml:space="preserve"> </w:t>
      </w:r>
      <w:r>
        <w:t>(g)</w:t>
      </w:r>
      <w:r>
        <w:rPr>
          <w:spacing w:val="-1"/>
        </w:rPr>
        <w:t xml:space="preserve"> </w:t>
      </w:r>
      <w:r>
        <w:t>as</w:t>
      </w:r>
      <w:r>
        <w:rPr>
          <w:spacing w:val="-1"/>
        </w:rPr>
        <w:t xml:space="preserve"> </w:t>
      </w:r>
      <w:r>
        <w:t>influenced</w:t>
      </w:r>
      <w:r>
        <w:rPr>
          <w:spacing w:val="-1"/>
        </w:rPr>
        <w:t xml:space="preserve"> </w:t>
      </w:r>
      <w:r>
        <w:t>by</w:t>
      </w:r>
      <w:r>
        <w:rPr>
          <w:spacing w:val="-1"/>
        </w:rPr>
        <w:t xml:space="preserve"> </w:t>
      </w:r>
      <w:r>
        <w:t>different</w:t>
      </w:r>
      <w:r>
        <w:rPr>
          <w:spacing w:val="-1"/>
        </w:rPr>
        <w:t xml:space="preserve"> </w:t>
      </w:r>
      <w:r>
        <w:t>treatments were reported in Table 2. The data indicated significant differences due to various treatments.</w:t>
      </w:r>
    </w:p>
    <w:p w:rsidR="00F86600" w:rsidRDefault="00372830">
      <w:pPr>
        <w:pStyle w:val="BodyText"/>
        <w:spacing w:before="119" w:line="276" w:lineRule="auto"/>
        <w:ind w:right="303" w:firstLine="719"/>
      </w:pPr>
      <w:r>
        <w:t>The</w:t>
      </w:r>
      <w:r>
        <w:rPr>
          <w:spacing w:val="-6"/>
        </w:rPr>
        <w:t xml:space="preserve"> </w:t>
      </w:r>
      <w:r>
        <w:t>perusal</w:t>
      </w:r>
      <w:r>
        <w:rPr>
          <w:spacing w:val="-4"/>
        </w:rPr>
        <w:t xml:space="preserve"> </w:t>
      </w:r>
      <w:r>
        <w:t>of</w:t>
      </w:r>
      <w:r>
        <w:rPr>
          <w:spacing w:val="-6"/>
        </w:rPr>
        <w:t xml:space="preserve"> </w:t>
      </w:r>
      <w:r>
        <w:t>data</w:t>
      </w:r>
      <w:r>
        <w:rPr>
          <w:spacing w:val="-6"/>
        </w:rPr>
        <w:t xml:space="preserve"> </w:t>
      </w:r>
      <w:r>
        <w:t>indicated</w:t>
      </w:r>
      <w:r>
        <w:rPr>
          <w:spacing w:val="-5"/>
        </w:rPr>
        <w:t xml:space="preserve"> </w:t>
      </w:r>
      <w:r>
        <w:t>that</w:t>
      </w:r>
      <w:r>
        <w:rPr>
          <w:spacing w:val="-5"/>
        </w:rPr>
        <w:t xml:space="preserve"> </w:t>
      </w:r>
      <w:r>
        <w:t>the</w:t>
      </w:r>
      <w:r>
        <w:rPr>
          <w:spacing w:val="-5"/>
        </w:rPr>
        <w:t xml:space="preserve"> </w:t>
      </w:r>
      <w:r>
        <w:t>differences</w:t>
      </w:r>
      <w:r>
        <w:rPr>
          <w:spacing w:val="-5"/>
        </w:rPr>
        <w:t xml:space="preserve"> </w:t>
      </w:r>
      <w:r>
        <w:t>for</w:t>
      </w:r>
      <w:r>
        <w:rPr>
          <w:spacing w:val="-6"/>
        </w:rPr>
        <w:t xml:space="preserve"> </w:t>
      </w:r>
      <w:r>
        <w:t>the</w:t>
      </w:r>
      <w:r>
        <w:rPr>
          <w:spacing w:val="-5"/>
        </w:rPr>
        <w:t xml:space="preserve"> </w:t>
      </w:r>
      <w:r>
        <w:t>weight</w:t>
      </w:r>
      <w:r>
        <w:rPr>
          <w:spacing w:val="-4"/>
        </w:rPr>
        <w:t xml:space="preserve"> </w:t>
      </w:r>
      <w:r>
        <w:t>of</w:t>
      </w:r>
      <w:r>
        <w:rPr>
          <w:spacing w:val="-3"/>
        </w:rPr>
        <w:t xml:space="preserve"> </w:t>
      </w:r>
      <w:r>
        <w:t>seed</w:t>
      </w:r>
      <w:r>
        <w:rPr>
          <w:spacing w:val="-5"/>
        </w:rPr>
        <w:t xml:space="preserve"> </w:t>
      </w:r>
      <w:r>
        <w:t>per</w:t>
      </w:r>
      <w:r>
        <w:rPr>
          <w:spacing w:val="-2"/>
        </w:rPr>
        <w:t xml:space="preserve"> </w:t>
      </w:r>
      <w:r>
        <w:t>plant</w:t>
      </w:r>
      <w:r>
        <w:rPr>
          <w:spacing w:val="-1"/>
        </w:rPr>
        <w:t xml:space="preserve"> </w:t>
      </w:r>
      <w:r>
        <w:t>(g)</w:t>
      </w:r>
      <w:r>
        <w:rPr>
          <w:spacing w:val="-6"/>
        </w:rPr>
        <w:t xml:space="preserve"> </w:t>
      </w:r>
      <w:r>
        <w:t>as influenced</w:t>
      </w:r>
      <w:r>
        <w:rPr>
          <w:spacing w:val="-1"/>
        </w:rPr>
        <w:t xml:space="preserve"> </w:t>
      </w:r>
      <w:r>
        <w:t>by different</w:t>
      </w:r>
      <w:r>
        <w:rPr>
          <w:spacing w:val="-1"/>
        </w:rPr>
        <w:t xml:space="preserve"> </w:t>
      </w:r>
      <w:r>
        <w:t>treatment.</w:t>
      </w:r>
      <w:r>
        <w:rPr>
          <w:spacing w:val="-5"/>
        </w:rPr>
        <w:t xml:space="preserve"> </w:t>
      </w:r>
      <w:r>
        <w:t>The significantly maximum weight of</w:t>
      </w:r>
      <w:r>
        <w:rPr>
          <w:spacing w:val="-2"/>
        </w:rPr>
        <w:t xml:space="preserve"> </w:t>
      </w:r>
      <w:r>
        <w:t>seed</w:t>
      </w:r>
      <w:r>
        <w:rPr>
          <w:spacing w:val="-1"/>
        </w:rPr>
        <w:t xml:space="preserve"> </w:t>
      </w:r>
      <w:r>
        <w:t>per plant</w:t>
      </w:r>
      <w:r>
        <w:rPr>
          <w:spacing w:val="-1"/>
        </w:rPr>
        <w:t xml:space="preserve"> </w:t>
      </w:r>
      <w:r>
        <w:t xml:space="preserve">(13.52 </w:t>
      </w:r>
      <w:r>
        <w:rPr>
          <w:position w:val="2"/>
        </w:rPr>
        <w:t>g)</w:t>
      </w:r>
      <w:r>
        <w:rPr>
          <w:spacing w:val="-6"/>
          <w:position w:val="2"/>
        </w:rPr>
        <w:t xml:space="preserve"> </w:t>
      </w:r>
      <w:r>
        <w:rPr>
          <w:position w:val="2"/>
        </w:rPr>
        <w:t>was</w:t>
      </w:r>
      <w:r>
        <w:rPr>
          <w:spacing w:val="-5"/>
          <w:position w:val="2"/>
        </w:rPr>
        <w:t xml:space="preserve"> </w:t>
      </w:r>
      <w:r>
        <w:rPr>
          <w:position w:val="2"/>
        </w:rPr>
        <w:t>recorded</w:t>
      </w:r>
      <w:r>
        <w:rPr>
          <w:spacing w:val="-5"/>
          <w:position w:val="2"/>
        </w:rPr>
        <w:t xml:space="preserve"> </w:t>
      </w:r>
      <w:r>
        <w:rPr>
          <w:position w:val="2"/>
        </w:rPr>
        <w:t>by</w:t>
      </w:r>
      <w:r>
        <w:rPr>
          <w:spacing w:val="-5"/>
          <w:position w:val="2"/>
        </w:rPr>
        <w:t xml:space="preserve"> </w:t>
      </w:r>
      <w:r>
        <w:rPr>
          <w:position w:val="2"/>
        </w:rPr>
        <w:t>the</w:t>
      </w:r>
      <w:r>
        <w:rPr>
          <w:spacing w:val="-5"/>
          <w:position w:val="2"/>
        </w:rPr>
        <w:t xml:space="preserve"> </w:t>
      </w:r>
      <w:r>
        <w:rPr>
          <w:position w:val="2"/>
        </w:rPr>
        <w:t>treatment</w:t>
      </w:r>
      <w:r>
        <w:rPr>
          <w:spacing w:val="-9"/>
          <w:position w:val="2"/>
        </w:rPr>
        <w:t xml:space="preserve"> </w:t>
      </w:r>
      <w:r>
        <w:rPr>
          <w:position w:val="2"/>
        </w:rPr>
        <w:t>T</w:t>
      </w:r>
      <w:r>
        <w:rPr>
          <w:sz w:val="16"/>
        </w:rPr>
        <w:t>4</w:t>
      </w:r>
      <w:r>
        <w:rPr>
          <w:spacing w:val="16"/>
          <w:sz w:val="16"/>
        </w:rPr>
        <w:t xml:space="preserve"> </w:t>
      </w:r>
      <w:r>
        <w:rPr>
          <w:position w:val="2"/>
        </w:rPr>
        <w:t>(GA</w:t>
      </w:r>
      <w:r>
        <w:rPr>
          <w:sz w:val="16"/>
        </w:rPr>
        <w:t>3</w:t>
      </w:r>
      <w:r>
        <w:rPr>
          <w:spacing w:val="-2"/>
          <w:sz w:val="16"/>
        </w:rPr>
        <w:t xml:space="preserve"> </w:t>
      </w:r>
      <w:r>
        <w:rPr>
          <w:position w:val="2"/>
        </w:rPr>
        <w:t>25</w:t>
      </w:r>
      <w:r>
        <w:rPr>
          <w:spacing w:val="-5"/>
          <w:position w:val="2"/>
        </w:rPr>
        <w:t xml:space="preserve"> </w:t>
      </w:r>
      <w:r>
        <w:rPr>
          <w:position w:val="2"/>
        </w:rPr>
        <w:t>mg/l)</w:t>
      </w:r>
      <w:r>
        <w:rPr>
          <w:spacing w:val="-4"/>
          <w:position w:val="2"/>
        </w:rPr>
        <w:t xml:space="preserve"> </w:t>
      </w:r>
      <w:r>
        <w:rPr>
          <w:position w:val="2"/>
        </w:rPr>
        <w:t>and</w:t>
      </w:r>
      <w:r>
        <w:rPr>
          <w:spacing w:val="-5"/>
          <w:position w:val="2"/>
        </w:rPr>
        <w:t xml:space="preserve"> </w:t>
      </w:r>
      <w:r>
        <w:rPr>
          <w:position w:val="2"/>
        </w:rPr>
        <w:t>remained</w:t>
      </w:r>
      <w:r>
        <w:rPr>
          <w:spacing w:val="-5"/>
          <w:position w:val="2"/>
        </w:rPr>
        <w:t xml:space="preserve"> </w:t>
      </w:r>
      <w:r>
        <w:rPr>
          <w:position w:val="2"/>
        </w:rPr>
        <w:t>at</w:t>
      </w:r>
      <w:r>
        <w:rPr>
          <w:spacing w:val="-4"/>
          <w:position w:val="2"/>
        </w:rPr>
        <w:t xml:space="preserve"> </w:t>
      </w:r>
      <w:r>
        <w:rPr>
          <w:position w:val="2"/>
        </w:rPr>
        <w:t>par</w:t>
      </w:r>
      <w:r>
        <w:rPr>
          <w:spacing w:val="-6"/>
          <w:position w:val="2"/>
        </w:rPr>
        <w:t xml:space="preserve"> </w:t>
      </w:r>
      <w:r>
        <w:rPr>
          <w:position w:val="2"/>
        </w:rPr>
        <w:t>with</w:t>
      </w:r>
      <w:r>
        <w:rPr>
          <w:spacing w:val="-5"/>
          <w:position w:val="2"/>
        </w:rPr>
        <w:t xml:space="preserve"> </w:t>
      </w:r>
      <w:r>
        <w:rPr>
          <w:position w:val="2"/>
        </w:rPr>
        <w:t>the</w:t>
      </w:r>
      <w:r>
        <w:rPr>
          <w:spacing w:val="-5"/>
          <w:position w:val="2"/>
        </w:rPr>
        <w:t xml:space="preserve"> </w:t>
      </w:r>
      <w:r>
        <w:rPr>
          <w:position w:val="2"/>
        </w:rPr>
        <w:t>treatments</w:t>
      </w:r>
      <w:r>
        <w:rPr>
          <w:spacing w:val="-9"/>
          <w:position w:val="2"/>
        </w:rPr>
        <w:t xml:space="preserve"> </w:t>
      </w:r>
      <w:r>
        <w:rPr>
          <w:position w:val="2"/>
        </w:rPr>
        <w:t>T</w:t>
      </w:r>
      <w:r>
        <w:rPr>
          <w:sz w:val="16"/>
        </w:rPr>
        <w:t>5</w:t>
      </w:r>
      <w:r>
        <w:rPr>
          <w:position w:val="2"/>
        </w:rPr>
        <w:t>, T</w:t>
      </w:r>
      <w:r>
        <w:rPr>
          <w:sz w:val="16"/>
        </w:rPr>
        <w:t>6</w:t>
      </w:r>
      <w:r>
        <w:rPr>
          <w:position w:val="2"/>
        </w:rPr>
        <w:t>,</w:t>
      </w:r>
      <w:r>
        <w:rPr>
          <w:spacing w:val="-15"/>
          <w:position w:val="2"/>
        </w:rPr>
        <w:t xml:space="preserve"> </w:t>
      </w:r>
      <w:r>
        <w:rPr>
          <w:position w:val="2"/>
        </w:rPr>
        <w:t>T</w:t>
      </w:r>
      <w:r>
        <w:rPr>
          <w:sz w:val="16"/>
        </w:rPr>
        <w:t>7</w:t>
      </w:r>
      <w:r>
        <w:rPr>
          <w:position w:val="2"/>
        </w:rPr>
        <w:t>,</w:t>
      </w:r>
      <w:r>
        <w:rPr>
          <w:spacing w:val="-15"/>
          <w:position w:val="2"/>
        </w:rPr>
        <w:t xml:space="preserve"> </w:t>
      </w:r>
      <w:r>
        <w:rPr>
          <w:position w:val="2"/>
        </w:rPr>
        <w:t>T</w:t>
      </w:r>
      <w:r>
        <w:rPr>
          <w:sz w:val="16"/>
        </w:rPr>
        <w:t>8</w:t>
      </w:r>
      <w:r>
        <w:rPr>
          <w:position w:val="2"/>
        </w:rPr>
        <w:t>,</w:t>
      </w:r>
      <w:r>
        <w:rPr>
          <w:spacing w:val="-15"/>
          <w:position w:val="2"/>
        </w:rPr>
        <w:t xml:space="preserve"> </w:t>
      </w:r>
      <w:r>
        <w:rPr>
          <w:position w:val="2"/>
        </w:rPr>
        <w:t>T</w:t>
      </w:r>
      <w:r>
        <w:rPr>
          <w:sz w:val="16"/>
        </w:rPr>
        <w:t>9</w:t>
      </w:r>
      <w:r>
        <w:rPr>
          <w:spacing w:val="8"/>
          <w:sz w:val="16"/>
        </w:rPr>
        <w:t xml:space="preserve"> </w:t>
      </w:r>
      <w:r>
        <w:rPr>
          <w:position w:val="2"/>
        </w:rPr>
        <w:t>and</w:t>
      </w:r>
      <w:r>
        <w:rPr>
          <w:spacing w:val="-15"/>
          <w:position w:val="2"/>
        </w:rPr>
        <w:t xml:space="preserve"> </w:t>
      </w:r>
      <w:r>
        <w:rPr>
          <w:position w:val="2"/>
        </w:rPr>
        <w:t>T</w:t>
      </w:r>
      <w:r>
        <w:rPr>
          <w:sz w:val="16"/>
        </w:rPr>
        <w:t>1</w:t>
      </w:r>
      <w:r>
        <w:rPr>
          <w:position w:val="2"/>
        </w:rPr>
        <w:t>.</w:t>
      </w:r>
      <w:r>
        <w:rPr>
          <w:spacing w:val="-15"/>
          <w:position w:val="2"/>
        </w:rPr>
        <w:t xml:space="preserve"> </w:t>
      </w:r>
      <w:r>
        <w:rPr>
          <w:position w:val="2"/>
        </w:rPr>
        <w:t>Treatment</w:t>
      </w:r>
      <w:r>
        <w:rPr>
          <w:spacing w:val="-14"/>
          <w:position w:val="2"/>
        </w:rPr>
        <w:t xml:space="preserve"> </w:t>
      </w:r>
      <w:r>
        <w:rPr>
          <w:position w:val="2"/>
        </w:rPr>
        <w:t>T</w:t>
      </w:r>
      <w:r>
        <w:rPr>
          <w:sz w:val="16"/>
        </w:rPr>
        <w:t>10</w:t>
      </w:r>
      <w:r>
        <w:rPr>
          <w:spacing w:val="-8"/>
          <w:sz w:val="16"/>
        </w:rPr>
        <w:t xml:space="preserve"> </w:t>
      </w:r>
      <w:r>
        <w:rPr>
          <w:position w:val="2"/>
        </w:rPr>
        <w:t>(Control)</w:t>
      </w:r>
      <w:r>
        <w:rPr>
          <w:spacing w:val="-11"/>
          <w:position w:val="2"/>
        </w:rPr>
        <w:t xml:space="preserve"> </w:t>
      </w:r>
      <w:r>
        <w:rPr>
          <w:position w:val="2"/>
        </w:rPr>
        <w:t>recorded</w:t>
      </w:r>
      <w:r>
        <w:rPr>
          <w:spacing w:val="-10"/>
          <w:position w:val="2"/>
        </w:rPr>
        <w:t xml:space="preserve"> </w:t>
      </w:r>
      <w:r>
        <w:rPr>
          <w:position w:val="2"/>
        </w:rPr>
        <w:t>minimum</w:t>
      </w:r>
      <w:r>
        <w:rPr>
          <w:spacing w:val="-10"/>
          <w:position w:val="2"/>
        </w:rPr>
        <w:t xml:space="preserve"> </w:t>
      </w:r>
      <w:r>
        <w:rPr>
          <w:position w:val="2"/>
        </w:rPr>
        <w:t>weight</w:t>
      </w:r>
      <w:r>
        <w:rPr>
          <w:spacing w:val="-12"/>
          <w:position w:val="2"/>
        </w:rPr>
        <w:t xml:space="preserve"> </w:t>
      </w:r>
      <w:r>
        <w:rPr>
          <w:position w:val="2"/>
        </w:rPr>
        <w:t>of</w:t>
      </w:r>
      <w:r>
        <w:rPr>
          <w:spacing w:val="-11"/>
          <w:position w:val="2"/>
        </w:rPr>
        <w:t xml:space="preserve"> </w:t>
      </w:r>
      <w:r>
        <w:rPr>
          <w:position w:val="2"/>
        </w:rPr>
        <w:t>seed</w:t>
      </w:r>
      <w:r>
        <w:rPr>
          <w:spacing w:val="-11"/>
          <w:position w:val="2"/>
        </w:rPr>
        <w:t xml:space="preserve"> </w:t>
      </w:r>
      <w:r>
        <w:rPr>
          <w:position w:val="2"/>
        </w:rPr>
        <w:t>per</w:t>
      </w:r>
      <w:r>
        <w:rPr>
          <w:spacing w:val="-11"/>
          <w:position w:val="2"/>
        </w:rPr>
        <w:t xml:space="preserve"> </w:t>
      </w:r>
      <w:r>
        <w:rPr>
          <w:position w:val="2"/>
        </w:rPr>
        <w:t>plant</w:t>
      </w:r>
      <w:r>
        <w:rPr>
          <w:spacing w:val="-11"/>
          <w:position w:val="2"/>
        </w:rPr>
        <w:t xml:space="preserve"> </w:t>
      </w:r>
      <w:r>
        <w:rPr>
          <w:position w:val="2"/>
        </w:rPr>
        <w:t xml:space="preserve">(8.71 </w:t>
      </w:r>
      <w:r>
        <w:t>g) compared to other treatments. Further the results reported is in harmony with the findings of</w:t>
      </w:r>
      <w:r>
        <w:rPr>
          <w:spacing w:val="-3"/>
        </w:rPr>
        <w:t xml:space="preserve"> </w:t>
      </w:r>
      <w:r>
        <w:t xml:space="preserve">Yadav and </w:t>
      </w:r>
      <w:proofErr w:type="spellStart"/>
      <w:r>
        <w:t>Bharud</w:t>
      </w:r>
      <w:proofErr w:type="spellEnd"/>
      <w:r>
        <w:t xml:space="preserve"> (2009) in chickpea and Jadhav (2016) in black gram.</w:t>
      </w:r>
    </w:p>
    <w:p w:rsidR="00F86600" w:rsidRDefault="00372830">
      <w:pPr>
        <w:pStyle w:val="Heading2"/>
        <w:spacing w:before="116" w:line="276" w:lineRule="auto"/>
        <w:ind w:left="1156" w:right="301" w:hanging="1133"/>
      </w:pPr>
      <w:r>
        <w:t xml:space="preserve">Table 2. Effect of plant growth regulators and chemicals on 100 seed weight (g) and </w:t>
      </w:r>
      <w:r>
        <w:t>Weight of seed per plant (g)</w:t>
      </w:r>
    </w:p>
    <w:p w:rsidR="00F86600" w:rsidRDefault="00F86600">
      <w:pPr>
        <w:pStyle w:val="BodyText"/>
        <w:spacing w:before="5" w:after="1"/>
        <w:ind w:left="0"/>
        <w:jc w:val="left"/>
        <w:rPr>
          <w:b/>
          <w:sz w:val="1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1724"/>
        <w:gridCol w:w="1320"/>
        <w:gridCol w:w="1702"/>
        <w:gridCol w:w="1700"/>
        <w:gridCol w:w="1651"/>
      </w:tblGrid>
      <w:tr w:rsidR="00F86600">
        <w:trPr>
          <w:trHeight w:val="1192"/>
        </w:trPr>
        <w:tc>
          <w:tcPr>
            <w:tcW w:w="922" w:type="dxa"/>
          </w:tcPr>
          <w:p w:rsidR="00F86600" w:rsidRDefault="00F86600">
            <w:pPr>
              <w:pStyle w:val="TableParagraph"/>
              <w:spacing w:before="3" w:line="240" w:lineRule="auto"/>
              <w:ind w:left="0"/>
              <w:jc w:val="left"/>
              <w:rPr>
                <w:b/>
                <w:sz w:val="24"/>
              </w:rPr>
            </w:pPr>
          </w:p>
          <w:p w:rsidR="00F86600" w:rsidRDefault="00372830">
            <w:pPr>
              <w:pStyle w:val="TableParagraph"/>
              <w:spacing w:line="276" w:lineRule="auto"/>
              <w:ind w:left="283" w:right="127" w:hanging="140"/>
              <w:jc w:val="left"/>
              <w:rPr>
                <w:b/>
                <w:sz w:val="24"/>
              </w:rPr>
            </w:pPr>
            <w:r>
              <w:rPr>
                <w:b/>
                <w:spacing w:val="-2"/>
                <w:sz w:val="24"/>
              </w:rPr>
              <w:t xml:space="preserve">Treat. </w:t>
            </w:r>
            <w:r>
              <w:rPr>
                <w:b/>
                <w:spacing w:val="-4"/>
                <w:sz w:val="24"/>
              </w:rPr>
              <w:t>No.</w:t>
            </w:r>
          </w:p>
        </w:tc>
        <w:tc>
          <w:tcPr>
            <w:tcW w:w="1724" w:type="dxa"/>
          </w:tcPr>
          <w:p w:rsidR="00F86600" w:rsidRDefault="00F86600">
            <w:pPr>
              <w:pStyle w:val="TableParagraph"/>
              <w:spacing w:before="3" w:line="240" w:lineRule="auto"/>
              <w:ind w:left="0"/>
              <w:jc w:val="left"/>
              <w:rPr>
                <w:b/>
                <w:sz w:val="24"/>
              </w:rPr>
            </w:pPr>
          </w:p>
          <w:p w:rsidR="00F86600" w:rsidRDefault="00372830">
            <w:pPr>
              <w:pStyle w:val="TableParagraph"/>
              <w:spacing w:line="276" w:lineRule="auto"/>
              <w:ind w:left="508" w:hanging="195"/>
              <w:jc w:val="left"/>
              <w:rPr>
                <w:b/>
                <w:sz w:val="24"/>
              </w:rPr>
            </w:pPr>
            <w:r>
              <w:rPr>
                <w:b/>
                <w:spacing w:val="-2"/>
                <w:sz w:val="24"/>
              </w:rPr>
              <w:t>Treatment Details</w:t>
            </w:r>
          </w:p>
        </w:tc>
        <w:tc>
          <w:tcPr>
            <w:tcW w:w="1320" w:type="dxa"/>
          </w:tcPr>
          <w:p w:rsidR="00F86600" w:rsidRDefault="00F86600">
            <w:pPr>
              <w:pStyle w:val="TableParagraph"/>
              <w:spacing w:before="3" w:line="240" w:lineRule="auto"/>
              <w:ind w:left="0"/>
              <w:jc w:val="left"/>
              <w:rPr>
                <w:b/>
                <w:sz w:val="24"/>
              </w:rPr>
            </w:pPr>
          </w:p>
          <w:p w:rsidR="00F86600" w:rsidRDefault="00372830">
            <w:pPr>
              <w:pStyle w:val="TableParagraph"/>
              <w:spacing w:line="276" w:lineRule="auto"/>
              <w:ind w:left="147" w:right="138" w:firstLine="81"/>
              <w:jc w:val="left"/>
              <w:rPr>
                <w:b/>
                <w:sz w:val="24"/>
              </w:rPr>
            </w:pPr>
            <w:r>
              <w:rPr>
                <w:b/>
                <w:sz w:val="24"/>
              </w:rPr>
              <w:t>100 seed weight</w:t>
            </w:r>
            <w:r>
              <w:rPr>
                <w:b/>
                <w:spacing w:val="-15"/>
                <w:sz w:val="24"/>
              </w:rPr>
              <w:t xml:space="preserve"> </w:t>
            </w:r>
            <w:r>
              <w:rPr>
                <w:b/>
                <w:sz w:val="24"/>
              </w:rPr>
              <w:t>(g)</w:t>
            </w:r>
          </w:p>
        </w:tc>
        <w:tc>
          <w:tcPr>
            <w:tcW w:w="1702" w:type="dxa"/>
          </w:tcPr>
          <w:p w:rsidR="00F86600" w:rsidRDefault="00372830">
            <w:pPr>
              <w:pStyle w:val="TableParagraph"/>
              <w:spacing w:before="119" w:line="276" w:lineRule="auto"/>
              <w:ind w:left="128" w:right="121" w:firstLine="3"/>
              <w:rPr>
                <w:b/>
                <w:sz w:val="24"/>
              </w:rPr>
            </w:pPr>
            <w:r>
              <w:rPr>
                <w:b/>
                <w:sz w:val="24"/>
              </w:rPr>
              <w:t>Weight of seed</w:t>
            </w:r>
            <w:r>
              <w:rPr>
                <w:b/>
                <w:spacing w:val="-15"/>
                <w:sz w:val="24"/>
              </w:rPr>
              <w:t xml:space="preserve"> </w:t>
            </w:r>
            <w:r>
              <w:rPr>
                <w:b/>
                <w:sz w:val="24"/>
              </w:rPr>
              <w:t>per</w:t>
            </w:r>
            <w:r>
              <w:rPr>
                <w:b/>
                <w:spacing w:val="-15"/>
                <w:sz w:val="24"/>
              </w:rPr>
              <w:t xml:space="preserve"> </w:t>
            </w:r>
            <w:r>
              <w:rPr>
                <w:b/>
                <w:sz w:val="24"/>
              </w:rPr>
              <w:t xml:space="preserve">plant </w:t>
            </w:r>
            <w:r>
              <w:rPr>
                <w:b/>
                <w:spacing w:val="-4"/>
                <w:sz w:val="24"/>
              </w:rPr>
              <w:t>(g)</w:t>
            </w:r>
          </w:p>
        </w:tc>
        <w:tc>
          <w:tcPr>
            <w:tcW w:w="1700" w:type="dxa"/>
          </w:tcPr>
          <w:p w:rsidR="00F86600" w:rsidRDefault="00372830">
            <w:pPr>
              <w:pStyle w:val="TableParagraph"/>
              <w:spacing w:line="278" w:lineRule="auto"/>
              <w:ind w:left="5"/>
              <w:rPr>
                <w:b/>
                <w:sz w:val="24"/>
              </w:rPr>
            </w:pPr>
            <w:r>
              <w:rPr>
                <w:b/>
                <w:sz w:val="24"/>
              </w:rPr>
              <w:t>Seed</w:t>
            </w:r>
            <w:r>
              <w:rPr>
                <w:b/>
                <w:spacing w:val="-15"/>
                <w:sz w:val="24"/>
              </w:rPr>
              <w:t xml:space="preserve"> </w:t>
            </w:r>
            <w:r>
              <w:rPr>
                <w:b/>
                <w:sz w:val="24"/>
              </w:rPr>
              <w:t>yield</w:t>
            </w:r>
            <w:r>
              <w:rPr>
                <w:b/>
                <w:spacing w:val="-15"/>
                <w:sz w:val="24"/>
              </w:rPr>
              <w:t xml:space="preserve"> </w:t>
            </w:r>
            <w:r>
              <w:rPr>
                <w:b/>
                <w:sz w:val="24"/>
              </w:rPr>
              <w:t xml:space="preserve">per </w:t>
            </w:r>
            <w:r>
              <w:rPr>
                <w:b/>
                <w:spacing w:val="-2"/>
                <w:sz w:val="24"/>
              </w:rPr>
              <w:t>hectare</w:t>
            </w:r>
          </w:p>
          <w:p w:rsidR="00F86600" w:rsidRDefault="00372830">
            <w:pPr>
              <w:pStyle w:val="TableParagraph"/>
              <w:spacing w:before="109" w:line="240" w:lineRule="auto"/>
              <w:ind w:left="5"/>
              <w:rPr>
                <w:b/>
                <w:sz w:val="24"/>
              </w:rPr>
            </w:pPr>
            <w:r>
              <w:rPr>
                <w:b/>
                <w:sz w:val="24"/>
              </w:rPr>
              <w:t>(kg</w:t>
            </w:r>
            <w:r>
              <w:rPr>
                <w:b/>
                <w:spacing w:val="-2"/>
                <w:sz w:val="24"/>
              </w:rPr>
              <w:t xml:space="preserve"> </w:t>
            </w:r>
            <w:r>
              <w:rPr>
                <w:b/>
                <w:sz w:val="24"/>
              </w:rPr>
              <w:t>ha</w:t>
            </w:r>
            <w:r>
              <w:rPr>
                <w:b/>
                <w:position w:val="8"/>
                <w:sz w:val="16"/>
              </w:rPr>
              <w:t>-</w:t>
            </w:r>
            <w:r>
              <w:rPr>
                <w:b/>
                <w:spacing w:val="-5"/>
                <w:position w:val="8"/>
                <w:sz w:val="16"/>
              </w:rPr>
              <w:t>1</w:t>
            </w:r>
            <w:r>
              <w:rPr>
                <w:b/>
                <w:spacing w:val="-5"/>
                <w:sz w:val="24"/>
              </w:rPr>
              <w:t>)</w:t>
            </w:r>
          </w:p>
        </w:tc>
        <w:tc>
          <w:tcPr>
            <w:tcW w:w="1651" w:type="dxa"/>
          </w:tcPr>
          <w:p w:rsidR="00F86600" w:rsidRDefault="00F86600">
            <w:pPr>
              <w:pStyle w:val="TableParagraph"/>
              <w:spacing w:before="3" w:line="240" w:lineRule="auto"/>
              <w:ind w:left="0"/>
              <w:jc w:val="left"/>
              <w:rPr>
                <w:b/>
                <w:sz w:val="24"/>
              </w:rPr>
            </w:pPr>
          </w:p>
          <w:p w:rsidR="00F86600" w:rsidRDefault="00372830">
            <w:pPr>
              <w:pStyle w:val="TableParagraph"/>
              <w:spacing w:line="276" w:lineRule="auto"/>
              <w:ind w:left="622" w:right="96" w:hanging="516"/>
              <w:jc w:val="left"/>
              <w:rPr>
                <w:b/>
                <w:sz w:val="24"/>
              </w:rPr>
            </w:pPr>
            <w:r>
              <w:rPr>
                <w:b/>
                <w:sz w:val="24"/>
              </w:rPr>
              <w:t>Harvest</w:t>
            </w:r>
            <w:r>
              <w:rPr>
                <w:b/>
                <w:spacing w:val="-15"/>
                <w:sz w:val="24"/>
              </w:rPr>
              <w:t xml:space="preserve"> </w:t>
            </w:r>
            <w:r>
              <w:rPr>
                <w:b/>
                <w:sz w:val="24"/>
              </w:rPr>
              <w:t xml:space="preserve">index </w:t>
            </w:r>
            <w:r>
              <w:rPr>
                <w:b/>
                <w:spacing w:val="-4"/>
                <w:sz w:val="24"/>
              </w:rPr>
              <w:t>(%)</w:t>
            </w:r>
          </w:p>
        </w:tc>
      </w:tr>
      <w:tr w:rsidR="00F86600">
        <w:trPr>
          <w:trHeight w:val="438"/>
        </w:trPr>
        <w:tc>
          <w:tcPr>
            <w:tcW w:w="922" w:type="dxa"/>
          </w:tcPr>
          <w:p w:rsidR="00F86600" w:rsidRDefault="00372830">
            <w:pPr>
              <w:pStyle w:val="TableParagraph"/>
              <w:spacing w:line="277" w:lineRule="exact"/>
              <w:jc w:val="left"/>
              <w:rPr>
                <w:sz w:val="16"/>
              </w:rPr>
            </w:pPr>
            <w:r>
              <w:rPr>
                <w:spacing w:val="-5"/>
                <w:position w:val="2"/>
                <w:sz w:val="24"/>
              </w:rPr>
              <w:t>T</w:t>
            </w:r>
            <w:r>
              <w:rPr>
                <w:spacing w:val="-5"/>
                <w:sz w:val="16"/>
              </w:rPr>
              <w:t>1</w:t>
            </w:r>
          </w:p>
        </w:tc>
        <w:tc>
          <w:tcPr>
            <w:tcW w:w="1724" w:type="dxa"/>
          </w:tcPr>
          <w:p w:rsidR="00F86600" w:rsidRDefault="00372830">
            <w:pPr>
              <w:pStyle w:val="TableParagraph"/>
              <w:spacing w:line="277" w:lineRule="exact"/>
              <w:jc w:val="left"/>
              <w:rPr>
                <w:position w:val="2"/>
                <w:sz w:val="24"/>
              </w:rPr>
            </w:pPr>
            <w:proofErr w:type="spellStart"/>
            <w:r>
              <w:rPr>
                <w:position w:val="2"/>
                <w:sz w:val="24"/>
              </w:rPr>
              <w:t>CaCl</w:t>
            </w:r>
            <w:proofErr w:type="spellEnd"/>
            <w:r>
              <w:rPr>
                <w:sz w:val="16"/>
              </w:rPr>
              <w:t>2</w:t>
            </w:r>
            <w:r>
              <w:rPr>
                <w:spacing w:val="2"/>
                <w:sz w:val="16"/>
              </w:rPr>
              <w:t xml:space="preserve"> </w:t>
            </w:r>
            <w:r>
              <w:rPr>
                <w:spacing w:val="-5"/>
                <w:position w:val="2"/>
                <w:sz w:val="24"/>
              </w:rPr>
              <w:t>1%</w:t>
            </w:r>
          </w:p>
        </w:tc>
        <w:tc>
          <w:tcPr>
            <w:tcW w:w="1320" w:type="dxa"/>
          </w:tcPr>
          <w:p w:rsidR="00F86600" w:rsidRDefault="00372830">
            <w:pPr>
              <w:pStyle w:val="TableParagraph"/>
              <w:ind w:left="5"/>
              <w:rPr>
                <w:sz w:val="24"/>
              </w:rPr>
            </w:pPr>
            <w:r>
              <w:rPr>
                <w:spacing w:val="-4"/>
                <w:sz w:val="24"/>
              </w:rPr>
              <w:t>4.90</w:t>
            </w:r>
          </w:p>
        </w:tc>
        <w:tc>
          <w:tcPr>
            <w:tcW w:w="1702" w:type="dxa"/>
          </w:tcPr>
          <w:p w:rsidR="00F86600" w:rsidRDefault="00372830">
            <w:pPr>
              <w:pStyle w:val="TableParagraph"/>
              <w:ind w:left="7"/>
              <w:rPr>
                <w:sz w:val="24"/>
              </w:rPr>
            </w:pPr>
            <w:r>
              <w:rPr>
                <w:spacing w:val="-2"/>
                <w:sz w:val="24"/>
              </w:rPr>
              <w:t>11.80</w:t>
            </w:r>
          </w:p>
        </w:tc>
        <w:tc>
          <w:tcPr>
            <w:tcW w:w="1700" w:type="dxa"/>
          </w:tcPr>
          <w:p w:rsidR="00F86600" w:rsidRDefault="00372830">
            <w:pPr>
              <w:pStyle w:val="TableParagraph"/>
              <w:ind w:left="5" w:right="3"/>
              <w:rPr>
                <w:sz w:val="24"/>
              </w:rPr>
            </w:pPr>
            <w:r>
              <w:rPr>
                <w:spacing w:val="-5"/>
                <w:sz w:val="24"/>
              </w:rPr>
              <w:t>862</w:t>
            </w:r>
          </w:p>
        </w:tc>
        <w:tc>
          <w:tcPr>
            <w:tcW w:w="1651" w:type="dxa"/>
          </w:tcPr>
          <w:p w:rsidR="00F86600" w:rsidRDefault="00372830">
            <w:pPr>
              <w:pStyle w:val="TableParagraph"/>
              <w:ind w:left="5"/>
              <w:rPr>
                <w:sz w:val="24"/>
              </w:rPr>
            </w:pPr>
            <w:r>
              <w:rPr>
                <w:spacing w:val="-2"/>
                <w:sz w:val="24"/>
              </w:rPr>
              <w:t>27.74</w:t>
            </w:r>
          </w:p>
        </w:tc>
      </w:tr>
      <w:tr w:rsidR="00F86600">
        <w:trPr>
          <w:trHeight w:val="436"/>
        </w:trPr>
        <w:tc>
          <w:tcPr>
            <w:tcW w:w="922" w:type="dxa"/>
          </w:tcPr>
          <w:p w:rsidR="00F86600" w:rsidRDefault="00372830">
            <w:pPr>
              <w:pStyle w:val="TableParagraph"/>
              <w:spacing w:line="277" w:lineRule="exact"/>
              <w:jc w:val="left"/>
              <w:rPr>
                <w:sz w:val="16"/>
              </w:rPr>
            </w:pPr>
            <w:r>
              <w:rPr>
                <w:spacing w:val="-5"/>
                <w:position w:val="2"/>
                <w:sz w:val="24"/>
              </w:rPr>
              <w:t>T</w:t>
            </w:r>
            <w:r>
              <w:rPr>
                <w:spacing w:val="-5"/>
                <w:sz w:val="16"/>
              </w:rPr>
              <w:t>2</w:t>
            </w:r>
          </w:p>
        </w:tc>
        <w:tc>
          <w:tcPr>
            <w:tcW w:w="1724" w:type="dxa"/>
          </w:tcPr>
          <w:p w:rsidR="00F86600" w:rsidRDefault="00372830">
            <w:pPr>
              <w:pStyle w:val="TableParagraph"/>
              <w:spacing w:line="277" w:lineRule="exact"/>
              <w:jc w:val="left"/>
              <w:rPr>
                <w:position w:val="2"/>
                <w:sz w:val="24"/>
              </w:rPr>
            </w:pPr>
            <w:r>
              <w:rPr>
                <w:position w:val="2"/>
                <w:sz w:val="24"/>
              </w:rPr>
              <w:t>KNO</w:t>
            </w:r>
            <w:r>
              <w:rPr>
                <w:sz w:val="16"/>
              </w:rPr>
              <w:t>3</w:t>
            </w:r>
            <w:r>
              <w:rPr>
                <w:spacing w:val="18"/>
                <w:sz w:val="16"/>
              </w:rPr>
              <w:t xml:space="preserve"> </w:t>
            </w:r>
            <w:r>
              <w:rPr>
                <w:spacing w:val="-4"/>
                <w:position w:val="2"/>
                <w:sz w:val="24"/>
              </w:rPr>
              <w:t>0.5%</w:t>
            </w:r>
          </w:p>
        </w:tc>
        <w:tc>
          <w:tcPr>
            <w:tcW w:w="1320" w:type="dxa"/>
          </w:tcPr>
          <w:p w:rsidR="00F86600" w:rsidRDefault="00372830">
            <w:pPr>
              <w:pStyle w:val="TableParagraph"/>
              <w:ind w:left="5"/>
              <w:rPr>
                <w:sz w:val="24"/>
              </w:rPr>
            </w:pPr>
            <w:r>
              <w:rPr>
                <w:spacing w:val="-4"/>
                <w:sz w:val="24"/>
              </w:rPr>
              <w:t>4.87</w:t>
            </w:r>
          </w:p>
        </w:tc>
        <w:tc>
          <w:tcPr>
            <w:tcW w:w="1702" w:type="dxa"/>
          </w:tcPr>
          <w:p w:rsidR="00F86600" w:rsidRDefault="00372830">
            <w:pPr>
              <w:pStyle w:val="TableParagraph"/>
              <w:ind w:left="7"/>
              <w:rPr>
                <w:sz w:val="24"/>
              </w:rPr>
            </w:pPr>
            <w:r>
              <w:rPr>
                <w:spacing w:val="-2"/>
                <w:sz w:val="24"/>
              </w:rPr>
              <w:t>11.33</w:t>
            </w:r>
          </w:p>
        </w:tc>
        <w:tc>
          <w:tcPr>
            <w:tcW w:w="1700" w:type="dxa"/>
          </w:tcPr>
          <w:p w:rsidR="00F86600" w:rsidRDefault="00372830">
            <w:pPr>
              <w:pStyle w:val="TableParagraph"/>
              <w:ind w:left="5" w:right="3"/>
              <w:rPr>
                <w:sz w:val="24"/>
              </w:rPr>
            </w:pPr>
            <w:r>
              <w:rPr>
                <w:spacing w:val="-5"/>
                <w:sz w:val="24"/>
              </w:rPr>
              <w:t>855</w:t>
            </w:r>
          </w:p>
        </w:tc>
        <w:tc>
          <w:tcPr>
            <w:tcW w:w="1651" w:type="dxa"/>
          </w:tcPr>
          <w:p w:rsidR="00F86600" w:rsidRDefault="00372830">
            <w:pPr>
              <w:pStyle w:val="TableParagraph"/>
              <w:ind w:left="5"/>
              <w:rPr>
                <w:sz w:val="24"/>
              </w:rPr>
            </w:pPr>
            <w:r>
              <w:rPr>
                <w:spacing w:val="-2"/>
                <w:sz w:val="24"/>
              </w:rPr>
              <w:t>27.31</w:t>
            </w:r>
          </w:p>
        </w:tc>
      </w:tr>
      <w:tr w:rsidR="00F86600">
        <w:trPr>
          <w:trHeight w:val="436"/>
        </w:trPr>
        <w:tc>
          <w:tcPr>
            <w:tcW w:w="922" w:type="dxa"/>
          </w:tcPr>
          <w:p w:rsidR="00F86600" w:rsidRDefault="00372830">
            <w:pPr>
              <w:pStyle w:val="TableParagraph"/>
              <w:spacing w:line="277" w:lineRule="exact"/>
              <w:jc w:val="left"/>
              <w:rPr>
                <w:sz w:val="16"/>
              </w:rPr>
            </w:pPr>
            <w:r>
              <w:rPr>
                <w:spacing w:val="-5"/>
                <w:position w:val="2"/>
                <w:sz w:val="24"/>
              </w:rPr>
              <w:t>T</w:t>
            </w:r>
            <w:r>
              <w:rPr>
                <w:spacing w:val="-5"/>
                <w:sz w:val="16"/>
              </w:rPr>
              <w:t>3</w:t>
            </w:r>
          </w:p>
        </w:tc>
        <w:tc>
          <w:tcPr>
            <w:tcW w:w="1724" w:type="dxa"/>
          </w:tcPr>
          <w:p w:rsidR="00F86600" w:rsidRDefault="00372830">
            <w:pPr>
              <w:pStyle w:val="TableParagraph"/>
              <w:spacing w:line="277" w:lineRule="exact"/>
              <w:jc w:val="left"/>
              <w:rPr>
                <w:position w:val="2"/>
                <w:sz w:val="24"/>
              </w:rPr>
            </w:pPr>
            <w:r>
              <w:rPr>
                <w:position w:val="2"/>
                <w:sz w:val="24"/>
              </w:rPr>
              <w:t>KNO</w:t>
            </w:r>
            <w:r>
              <w:rPr>
                <w:sz w:val="16"/>
              </w:rPr>
              <w:t>3</w:t>
            </w:r>
            <w:r>
              <w:rPr>
                <w:spacing w:val="18"/>
                <w:sz w:val="16"/>
              </w:rPr>
              <w:t xml:space="preserve"> </w:t>
            </w:r>
            <w:r>
              <w:rPr>
                <w:spacing w:val="-5"/>
                <w:position w:val="2"/>
                <w:sz w:val="24"/>
              </w:rPr>
              <w:t>1%</w:t>
            </w:r>
          </w:p>
        </w:tc>
        <w:tc>
          <w:tcPr>
            <w:tcW w:w="1320" w:type="dxa"/>
          </w:tcPr>
          <w:p w:rsidR="00F86600" w:rsidRDefault="00372830">
            <w:pPr>
              <w:pStyle w:val="TableParagraph"/>
              <w:ind w:left="5"/>
              <w:rPr>
                <w:sz w:val="24"/>
              </w:rPr>
            </w:pPr>
            <w:r>
              <w:rPr>
                <w:spacing w:val="-4"/>
                <w:sz w:val="24"/>
              </w:rPr>
              <w:t>4.75</w:t>
            </w:r>
          </w:p>
        </w:tc>
        <w:tc>
          <w:tcPr>
            <w:tcW w:w="1702" w:type="dxa"/>
          </w:tcPr>
          <w:p w:rsidR="00F86600" w:rsidRDefault="00372830">
            <w:pPr>
              <w:pStyle w:val="TableParagraph"/>
              <w:ind w:left="7"/>
              <w:rPr>
                <w:sz w:val="24"/>
              </w:rPr>
            </w:pPr>
            <w:r>
              <w:rPr>
                <w:spacing w:val="-2"/>
                <w:sz w:val="24"/>
              </w:rPr>
              <w:t>10.95</w:t>
            </w:r>
          </w:p>
        </w:tc>
        <w:tc>
          <w:tcPr>
            <w:tcW w:w="1700" w:type="dxa"/>
          </w:tcPr>
          <w:p w:rsidR="00F86600" w:rsidRDefault="00372830">
            <w:pPr>
              <w:pStyle w:val="TableParagraph"/>
              <w:ind w:left="5" w:right="3"/>
              <w:rPr>
                <w:sz w:val="24"/>
              </w:rPr>
            </w:pPr>
            <w:r>
              <w:rPr>
                <w:spacing w:val="-5"/>
                <w:sz w:val="24"/>
              </w:rPr>
              <w:t>847</w:t>
            </w:r>
          </w:p>
        </w:tc>
        <w:tc>
          <w:tcPr>
            <w:tcW w:w="1651" w:type="dxa"/>
          </w:tcPr>
          <w:p w:rsidR="00F86600" w:rsidRDefault="00372830">
            <w:pPr>
              <w:pStyle w:val="TableParagraph"/>
              <w:ind w:left="5"/>
              <w:rPr>
                <w:sz w:val="24"/>
              </w:rPr>
            </w:pPr>
            <w:r>
              <w:rPr>
                <w:spacing w:val="-2"/>
                <w:sz w:val="24"/>
              </w:rPr>
              <w:t>26.58</w:t>
            </w:r>
          </w:p>
        </w:tc>
      </w:tr>
      <w:tr w:rsidR="00F86600">
        <w:trPr>
          <w:trHeight w:val="438"/>
        </w:trPr>
        <w:tc>
          <w:tcPr>
            <w:tcW w:w="922" w:type="dxa"/>
          </w:tcPr>
          <w:p w:rsidR="00F86600" w:rsidRDefault="00372830">
            <w:pPr>
              <w:pStyle w:val="TableParagraph"/>
              <w:spacing w:line="240" w:lineRule="auto"/>
              <w:jc w:val="left"/>
              <w:rPr>
                <w:sz w:val="16"/>
              </w:rPr>
            </w:pPr>
            <w:r>
              <w:rPr>
                <w:spacing w:val="-5"/>
                <w:position w:val="2"/>
                <w:sz w:val="24"/>
              </w:rPr>
              <w:t>T</w:t>
            </w:r>
            <w:r>
              <w:rPr>
                <w:spacing w:val="-5"/>
                <w:sz w:val="16"/>
              </w:rPr>
              <w:t>4</w:t>
            </w:r>
          </w:p>
        </w:tc>
        <w:tc>
          <w:tcPr>
            <w:tcW w:w="1724" w:type="dxa"/>
          </w:tcPr>
          <w:p w:rsidR="00F86600" w:rsidRDefault="00372830">
            <w:pPr>
              <w:pStyle w:val="TableParagraph"/>
              <w:spacing w:line="240" w:lineRule="auto"/>
              <w:jc w:val="left"/>
              <w:rPr>
                <w:position w:val="2"/>
                <w:sz w:val="24"/>
              </w:rPr>
            </w:pPr>
            <w:r>
              <w:rPr>
                <w:position w:val="2"/>
                <w:sz w:val="24"/>
              </w:rPr>
              <w:t>GA</w:t>
            </w:r>
            <w:r>
              <w:rPr>
                <w:sz w:val="16"/>
              </w:rPr>
              <w:t>3</w:t>
            </w:r>
            <w:r>
              <w:rPr>
                <w:spacing w:val="1"/>
                <w:sz w:val="16"/>
              </w:rPr>
              <w:t xml:space="preserve"> </w:t>
            </w:r>
            <w:r>
              <w:rPr>
                <w:position w:val="2"/>
                <w:sz w:val="24"/>
              </w:rPr>
              <w:t>25</w:t>
            </w:r>
            <w:r>
              <w:rPr>
                <w:spacing w:val="-1"/>
                <w:position w:val="2"/>
                <w:sz w:val="24"/>
              </w:rPr>
              <w:t xml:space="preserve"> </w:t>
            </w:r>
            <w:r>
              <w:rPr>
                <w:spacing w:val="-4"/>
                <w:position w:val="2"/>
                <w:sz w:val="24"/>
              </w:rPr>
              <w:t>mg/l</w:t>
            </w:r>
          </w:p>
        </w:tc>
        <w:tc>
          <w:tcPr>
            <w:tcW w:w="1320" w:type="dxa"/>
          </w:tcPr>
          <w:p w:rsidR="00F86600" w:rsidRDefault="00372830">
            <w:pPr>
              <w:pStyle w:val="TableParagraph"/>
              <w:spacing w:before="1" w:line="240" w:lineRule="auto"/>
              <w:ind w:left="5"/>
              <w:rPr>
                <w:sz w:val="24"/>
              </w:rPr>
            </w:pPr>
            <w:r>
              <w:rPr>
                <w:spacing w:val="-4"/>
                <w:sz w:val="24"/>
              </w:rPr>
              <w:t>5.63</w:t>
            </w:r>
          </w:p>
        </w:tc>
        <w:tc>
          <w:tcPr>
            <w:tcW w:w="1702" w:type="dxa"/>
          </w:tcPr>
          <w:p w:rsidR="00F86600" w:rsidRDefault="00372830">
            <w:pPr>
              <w:pStyle w:val="TableParagraph"/>
              <w:spacing w:before="1" w:line="240" w:lineRule="auto"/>
              <w:ind w:left="7"/>
              <w:rPr>
                <w:sz w:val="24"/>
              </w:rPr>
            </w:pPr>
            <w:r>
              <w:rPr>
                <w:spacing w:val="-2"/>
                <w:sz w:val="24"/>
              </w:rPr>
              <w:t>13.52</w:t>
            </w:r>
          </w:p>
        </w:tc>
        <w:tc>
          <w:tcPr>
            <w:tcW w:w="1700" w:type="dxa"/>
          </w:tcPr>
          <w:p w:rsidR="00F86600" w:rsidRDefault="00372830">
            <w:pPr>
              <w:pStyle w:val="TableParagraph"/>
              <w:spacing w:before="1" w:line="240" w:lineRule="auto"/>
              <w:ind w:left="5" w:right="3"/>
              <w:rPr>
                <w:sz w:val="24"/>
              </w:rPr>
            </w:pPr>
            <w:r>
              <w:rPr>
                <w:spacing w:val="-5"/>
                <w:sz w:val="24"/>
              </w:rPr>
              <w:t>944</w:t>
            </w:r>
          </w:p>
        </w:tc>
        <w:tc>
          <w:tcPr>
            <w:tcW w:w="1651" w:type="dxa"/>
          </w:tcPr>
          <w:p w:rsidR="00F86600" w:rsidRDefault="00372830">
            <w:pPr>
              <w:pStyle w:val="TableParagraph"/>
              <w:spacing w:before="1" w:line="240" w:lineRule="auto"/>
              <w:ind w:left="5"/>
              <w:rPr>
                <w:sz w:val="24"/>
              </w:rPr>
            </w:pPr>
            <w:r>
              <w:rPr>
                <w:spacing w:val="-2"/>
                <w:sz w:val="24"/>
              </w:rPr>
              <w:t>30.92</w:t>
            </w:r>
          </w:p>
        </w:tc>
      </w:tr>
      <w:tr w:rsidR="00F86600">
        <w:trPr>
          <w:trHeight w:val="436"/>
        </w:trPr>
        <w:tc>
          <w:tcPr>
            <w:tcW w:w="922" w:type="dxa"/>
          </w:tcPr>
          <w:p w:rsidR="00F86600" w:rsidRDefault="00372830">
            <w:pPr>
              <w:pStyle w:val="TableParagraph"/>
              <w:spacing w:line="277" w:lineRule="exact"/>
              <w:jc w:val="left"/>
              <w:rPr>
                <w:sz w:val="16"/>
              </w:rPr>
            </w:pPr>
            <w:r>
              <w:rPr>
                <w:spacing w:val="-5"/>
                <w:position w:val="2"/>
                <w:sz w:val="24"/>
              </w:rPr>
              <w:t>T</w:t>
            </w:r>
            <w:r>
              <w:rPr>
                <w:spacing w:val="-5"/>
                <w:sz w:val="16"/>
              </w:rPr>
              <w:t>5</w:t>
            </w:r>
          </w:p>
        </w:tc>
        <w:tc>
          <w:tcPr>
            <w:tcW w:w="1724" w:type="dxa"/>
          </w:tcPr>
          <w:p w:rsidR="00F86600" w:rsidRDefault="00372830">
            <w:pPr>
              <w:pStyle w:val="TableParagraph"/>
              <w:spacing w:line="277" w:lineRule="exact"/>
              <w:jc w:val="left"/>
              <w:rPr>
                <w:position w:val="2"/>
                <w:sz w:val="24"/>
              </w:rPr>
            </w:pPr>
            <w:r>
              <w:rPr>
                <w:position w:val="2"/>
                <w:sz w:val="24"/>
              </w:rPr>
              <w:t>GA</w:t>
            </w:r>
            <w:r>
              <w:rPr>
                <w:sz w:val="16"/>
              </w:rPr>
              <w:t>3</w:t>
            </w:r>
            <w:r>
              <w:rPr>
                <w:spacing w:val="20"/>
                <w:sz w:val="16"/>
              </w:rPr>
              <w:t xml:space="preserve"> </w:t>
            </w:r>
            <w:r>
              <w:rPr>
                <w:position w:val="2"/>
                <w:sz w:val="24"/>
              </w:rPr>
              <w:t>50</w:t>
            </w:r>
            <w:r>
              <w:rPr>
                <w:spacing w:val="-1"/>
                <w:position w:val="2"/>
                <w:sz w:val="24"/>
              </w:rPr>
              <w:t xml:space="preserve"> </w:t>
            </w:r>
            <w:r>
              <w:rPr>
                <w:spacing w:val="-4"/>
                <w:position w:val="2"/>
                <w:sz w:val="24"/>
              </w:rPr>
              <w:t>mg/l</w:t>
            </w:r>
          </w:p>
        </w:tc>
        <w:tc>
          <w:tcPr>
            <w:tcW w:w="1320" w:type="dxa"/>
          </w:tcPr>
          <w:p w:rsidR="00F86600" w:rsidRDefault="00372830">
            <w:pPr>
              <w:pStyle w:val="TableParagraph"/>
              <w:ind w:left="5"/>
              <w:rPr>
                <w:sz w:val="24"/>
              </w:rPr>
            </w:pPr>
            <w:r>
              <w:rPr>
                <w:spacing w:val="-4"/>
                <w:sz w:val="24"/>
              </w:rPr>
              <w:t>5.48</w:t>
            </w:r>
          </w:p>
        </w:tc>
        <w:tc>
          <w:tcPr>
            <w:tcW w:w="1702" w:type="dxa"/>
          </w:tcPr>
          <w:p w:rsidR="00F86600" w:rsidRDefault="00372830">
            <w:pPr>
              <w:pStyle w:val="TableParagraph"/>
              <w:ind w:left="7"/>
              <w:rPr>
                <w:sz w:val="24"/>
              </w:rPr>
            </w:pPr>
            <w:r>
              <w:rPr>
                <w:spacing w:val="-2"/>
                <w:sz w:val="24"/>
              </w:rPr>
              <w:t>12.94</w:t>
            </w:r>
          </w:p>
        </w:tc>
        <w:tc>
          <w:tcPr>
            <w:tcW w:w="1700" w:type="dxa"/>
          </w:tcPr>
          <w:p w:rsidR="00F86600" w:rsidRDefault="00372830">
            <w:pPr>
              <w:pStyle w:val="TableParagraph"/>
              <w:ind w:left="5" w:right="3"/>
              <w:rPr>
                <w:sz w:val="24"/>
              </w:rPr>
            </w:pPr>
            <w:r>
              <w:rPr>
                <w:spacing w:val="-5"/>
                <w:sz w:val="24"/>
              </w:rPr>
              <w:t>936</w:t>
            </w:r>
          </w:p>
        </w:tc>
        <w:tc>
          <w:tcPr>
            <w:tcW w:w="1651" w:type="dxa"/>
          </w:tcPr>
          <w:p w:rsidR="00F86600" w:rsidRDefault="00372830">
            <w:pPr>
              <w:pStyle w:val="TableParagraph"/>
              <w:ind w:left="5"/>
              <w:rPr>
                <w:sz w:val="24"/>
              </w:rPr>
            </w:pPr>
            <w:r>
              <w:rPr>
                <w:spacing w:val="-2"/>
                <w:sz w:val="24"/>
              </w:rPr>
              <w:t>30.68</w:t>
            </w:r>
          </w:p>
        </w:tc>
      </w:tr>
      <w:tr w:rsidR="00F86600">
        <w:trPr>
          <w:trHeight w:val="439"/>
        </w:trPr>
        <w:tc>
          <w:tcPr>
            <w:tcW w:w="922" w:type="dxa"/>
          </w:tcPr>
          <w:p w:rsidR="00F86600" w:rsidRDefault="00372830">
            <w:pPr>
              <w:pStyle w:val="TableParagraph"/>
              <w:spacing w:line="277" w:lineRule="exact"/>
              <w:jc w:val="left"/>
              <w:rPr>
                <w:sz w:val="16"/>
              </w:rPr>
            </w:pPr>
            <w:r>
              <w:rPr>
                <w:spacing w:val="-5"/>
                <w:position w:val="2"/>
                <w:sz w:val="24"/>
              </w:rPr>
              <w:t>T</w:t>
            </w:r>
            <w:r>
              <w:rPr>
                <w:spacing w:val="-5"/>
                <w:sz w:val="16"/>
              </w:rPr>
              <w:t>6</w:t>
            </w:r>
          </w:p>
        </w:tc>
        <w:tc>
          <w:tcPr>
            <w:tcW w:w="1724" w:type="dxa"/>
          </w:tcPr>
          <w:p w:rsidR="00F86600" w:rsidRDefault="00372830">
            <w:pPr>
              <w:pStyle w:val="TableParagraph"/>
              <w:spacing w:line="277" w:lineRule="exact"/>
              <w:jc w:val="left"/>
              <w:rPr>
                <w:position w:val="2"/>
                <w:sz w:val="24"/>
              </w:rPr>
            </w:pPr>
            <w:r>
              <w:rPr>
                <w:position w:val="2"/>
                <w:sz w:val="24"/>
              </w:rPr>
              <w:t>GA</w:t>
            </w:r>
            <w:r>
              <w:rPr>
                <w:sz w:val="16"/>
              </w:rPr>
              <w:t>3</w:t>
            </w:r>
            <w:r>
              <w:rPr>
                <w:spacing w:val="20"/>
                <w:sz w:val="16"/>
              </w:rPr>
              <w:t xml:space="preserve"> </w:t>
            </w:r>
            <w:r>
              <w:rPr>
                <w:position w:val="2"/>
                <w:sz w:val="24"/>
              </w:rPr>
              <w:t>100</w:t>
            </w:r>
            <w:r>
              <w:rPr>
                <w:spacing w:val="-1"/>
                <w:position w:val="2"/>
                <w:sz w:val="24"/>
              </w:rPr>
              <w:t xml:space="preserve"> </w:t>
            </w:r>
            <w:r>
              <w:rPr>
                <w:spacing w:val="-4"/>
                <w:position w:val="2"/>
                <w:sz w:val="24"/>
              </w:rPr>
              <w:t>mg/l</w:t>
            </w:r>
          </w:p>
        </w:tc>
        <w:tc>
          <w:tcPr>
            <w:tcW w:w="1320" w:type="dxa"/>
          </w:tcPr>
          <w:p w:rsidR="00F86600" w:rsidRDefault="00372830">
            <w:pPr>
              <w:pStyle w:val="TableParagraph"/>
              <w:ind w:left="5"/>
              <w:rPr>
                <w:sz w:val="24"/>
              </w:rPr>
            </w:pPr>
            <w:r>
              <w:rPr>
                <w:spacing w:val="-4"/>
                <w:sz w:val="24"/>
              </w:rPr>
              <w:t>5.06</w:t>
            </w:r>
          </w:p>
        </w:tc>
        <w:tc>
          <w:tcPr>
            <w:tcW w:w="1702" w:type="dxa"/>
          </w:tcPr>
          <w:p w:rsidR="00F86600" w:rsidRDefault="00372830">
            <w:pPr>
              <w:pStyle w:val="TableParagraph"/>
              <w:ind w:left="7"/>
              <w:rPr>
                <w:sz w:val="24"/>
              </w:rPr>
            </w:pPr>
            <w:r>
              <w:rPr>
                <w:spacing w:val="-2"/>
                <w:sz w:val="24"/>
              </w:rPr>
              <w:t>12.82</w:t>
            </w:r>
          </w:p>
        </w:tc>
        <w:tc>
          <w:tcPr>
            <w:tcW w:w="1700" w:type="dxa"/>
          </w:tcPr>
          <w:p w:rsidR="00F86600" w:rsidRDefault="00372830">
            <w:pPr>
              <w:pStyle w:val="TableParagraph"/>
              <w:ind w:left="5" w:right="3"/>
              <w:rPr>
                <w:sz w:val="24"/>
              </w:rPr>
            </w:pPr>
            <w:r>
              <w:rPr>
                <w:spacing w:val="-5"/>
                <w:sz w:val="24"/>
              </w:rPr>
              <w:t>920</w:t>
            </w:r>
          </w:p>
        </w:tc>
        <w:tc>
          <w:tcPr>
            <w:tcW w:w="1651" w:type="dxa"/>
          </w:tcPr>
          <w:p w:rsidR="00F86600" w:rsidRDefault="00372830">
            <w:pPr>
              <w:pStyle w:val="TableParagraph"/>
              <w:ind w:left="5"/>
              <w:rPr>
                <w:sz w:val="24"/>
              </w:rPr>
            </w:pPr>
            <w:r>
              <w:rPr>
                <w:spacing w:val="-2"/>
                <w:sz w:val="24"/>
              </w:rPr>
              <w:t>30.30</w:t>
            </w:r>
          </w:p>
        </w:tc>
      </w:tr>
      <w:tr w:rsidR="00F86600">
        <w:trPr>
          <w:trHeight w:val="436"/>
        </w:trPr>
        <w:tc>
          <w:tcPr>
            <w:tcW w:w="922" w:type="dxa"/>
          </w:tcPr>
          <w:p w:rsidR="00F86600" w:rsidRDefault="00372830">
            <w:pPr>
              <w:pStyle w:val="TableParagraph"/>
              <w:spacing w:line="277" w:lineRule="exact"/>
              <w:jc w:val="left"/>
              <w:rPr>
                <w:sz w:val="16"/>
              </w:rPr>
            </w:pPr>
            <w:r>
              <w:rPr>
                <w:spacing w:val="-5"/>
                <w:position w:val="2"/>
                <w:sz w:val="24"/>
              </w:rPr>
              <w:t>T</w:t>
            </w:r>
            <w:r>
              <w:rPr>
                <w:spacing w:val="-5"/>
                <w:sz w:val="16"/>
              </w:rPr>
              <w:t>7</w:t>
            </w:r>
          </w:p>
        </w:tc>
        <w:tc>
          <w:tcPr>
            <w:tcW w:w="1724" w:type="dxa"/>
          </w:tcPr>
          <w:p w:rsidR="00F86600" w:rsidRDefault="00372830">
            <w:pPr>
              <w:pStyle w:val="TableParagraph"/>
              <w:jc w:val="left"/>
              <w:rPr>
                <w:sz w:val="24"/>
              </w:rPr>
            </w:pPr>
            <w:r>
              <w:rPr>
                <w:sz w:val="24"/>
              </w:rPr>
              <w:t>NAA</w:t>
            </w:r>
            <w:r>
              <w:rPr>
                <w:spacing w:val="-1"/>
                <w:sz w:val="24"/>
              </w:rPr>
              <w:t xml:space="preserve"> </w:t>
            </w:r>
            <w:r>
              <w:rPr>
                <w:sz w:val="24"/>
              </w:rPr>
              <w:t>25</w:t>
            </w:r>
            <w:r>
              <w:rPr>
                <w:spacing w:val="-1"/>
                <w:sz w:val="24"/>
              </w:rPr>
              <w:t xml:space="preserve"> </w:t>
            </w:r>
            <w:r>
              <w:rPr>
                <w:spacing w:val="-4"/>
                <w:sz w:val="24"/>
              </w:rPr>
              <w:t>mg/l</w:t>
            </w:r>
          </w:p>
        </w:tc>
        <w:tc>
          <w:tcPr>
            <w:tcW w:w="1320" w:type="dxa"/>
          </w:tcPr>
          <w:p w:rsidR="00F86600" w:rsidRDefault="00372830">
            <w:pPr>
              <w:pStyle w:val="TableParagraph"/>
              <w:ind w:left="5"/>
              <w:rPr>
                <w:sz w:val="24"/>
              </w:rPr>
            </w:pPr>
            <w:r>
              <w:rPr>
                <w:spacing w:val="-4"/>
                <w:sz w:val="24"/>
              </w:rPr>
              <w:t>5.02</w:t>
            </w:r>
          </w:p>
        </w:tc>
        <w:tc>
          <w:tcPr>
            <w:tcW w:w="1702" w:type="dxa"/>
          </w:tcPr>
          <w:p w:rsidR="00F86600" w:rsidRDefault="00372830">
            <w:pPr>
              <w:pStyle w:val="TableParagraph"/>
              <w:ind w:left="7"/>
              <w:rPr>
                <w:sz w:val="24"/>
              </w:rPr>
            </w:pPr>
            <w:r>
              <w:rPr>
                <w:spacing w:val="-2"/>
                <w:sz w:val="24"/>
              </w:rPr>
              <w:t>12.63</w:t>
            </w:r>
          </w:p>
        </w:tc>
        <w:tc>
          <w:tcPr>
            <w:tcW w:w="1700" w:type="dxa"/>
          </w:tcPr>
          <w:p w:rsidR="00F86600" w:rsidRDefault="00372830">
            <w:pPr>
              <w:pStyle w:val="TableParagraph"/>
              <w:ind w:left="5" w:right="3"/>
              <w:rPr>
                <w:sz w:val="24"/>
              </w:rPr>
            </w:pPr>
            <w:r>
              <w:rPr>
                <w:spacing w:val="-5"/>
                <w:sz w:val="24"/>
              </w:rPr>
              <w:t>906</w:t>
            </w:r>
          </w:p>
        </w:tc>
        <w:tc>
          <w:tcPr>
            <w:tcW w:w="1651" w:type="dxa"/>
          </w:tcPr>
          <w:p w:rsidR="00F86600" w:rsidRDefault="00372830">
            <w:pPr>
              <w:pStyle w:val="TableParagraph"/>
              <w:ind w:left="5"/>
              <w:rPr>
                <w:sz w:val="24"/>
              </w:rPr>
            </w:pPr>
            <w:r>
              <w:rPr>
                <w:spacing w:val="-2"/>
                <w:sz w:val="24"/>
              </w:rPr>
              <w:t>29.83</w:t>
            </w:r>
          </w:p>
        </w:tc>
      </w:tr>
      <w:tr w:rsidR="00F86600">
        <w:trPr>
          <w:trHeight w:val="436"/>
        </w:trPr>
        <w:tc>
          <w:tcPr>
            <w:tcW w:w="922" w:type="dxa"/>
          </w:tcPr>
          <w:p w:rsidR="00F86600" w:rsidRDefault="00372830">
            <w:pPr>
              <w:pStyle w:val="TableParagraph"/>
              <w:spacing w:line="277" w:lineRule="exact"/>
              <w:jc w:val="left"/>
              <w:rPr>
                <w:sz w:val="16"/>
              </w:rPr>
            </w:pPr>
            <w:r>
              <w:rPr>
                <w:spacing w:val="-5"/>
                <w:position w:val="2"/>
                <w:sz w:val="24"/>
              </w:rPr>
              <w:t>T</w:t>
            </w:r>
            <w:r>
              <w:rPr>
                <w:spacing w:val="-5"/>
                <w:sz w:val="16"/>
              </w:rPr>
              <w:t>8</w:t>
            </w:r>
          </w:p>
        </w:tc>
        <w:tc>
          <w:tcPr>
            <w:tcW w:w="1724" w:type="dxa"/>
          </w:tcPr>
          <w:p w:rsidR="00F86600" w:rsidRDefault="00372830">
            <w:pPr>
              <w:pStyle w:val="TableParagraph"/>
              <w:jc w:val="left"/>
              <w:rPr>
                <w:sz w:val="24"/>
              </w:rPr>
            </w:pPr>
            <w:r>
              <w:rPr>
                <w:sz w:val="24"/>
              </w:rPr>
              <w:t>NAA</w:t>
            </w:r>
            <w:r>
              <w:rPr>
                <w:spacing w:val="-1"/>
                <w:sz w:val="24"/>
              </w:rPr>
              <w:t xml:space="preserve"> </w:t>
            </w:r>
            <w:r>
              <w:rPr>
                <w:sz w:val="24"/>
              </w:rPr>
              <w:t>50</w:t>
            </w:r>
            <w:r>
              <w:rPr>
                <w:spacing w:val="-1"/>
                <w:sz w:val="24"/>
              </w:rPr>
              <w:t xml:space="preserve"> </w:t>
            </w:r>
            <w:r>
              <w:rPr>
                <w:spacing w:val="-4"/>
                <w:sz w:val="24"/>
              </w:rPr>
              <w:t>mg/l</w:t>
            </w:r>
          </w:p>
        </w:tc>
        <w:tc>
          <w:tcPr>
            <w:tcW w:w="1320" w:type="dxa"/>
          </w:tcPr>
          <w:p w:rsidR="00F86600" w:rsidRDefault="00372830">
            <w:pPr>
              <w:pStyle w:val="TableParagraph"/>
              <w:ind w:left="5"/>
              <w:rPr>
                <w:sz w:val="24"/>
              </w:rPr>
            </w:pPr>
            <w:r>
              <w:rPr>
                <w:spacing w:val="-4"/>
                <w:sz w:val="24"/>
              </w:rPr>
              <w:t>4.99</w:t>
            </w:r>
          </w:p>
        </w:tc>
        <w:tc>
          <w:tcPr>
            <w:tcW w:w="1702" w:type="dxa"/>
          </w:tcPr>
          <w:p w:rsidR="00F86600" w:rsidRDefault="00372830">
            <w:pPr>
              <w:pStyle w:val="TableParagraph"/>
              <w:ind w:left="7"/>
              <w:rPr>
                <w:sz w:val="24"/>
              </w:rPr>
            </w:pPr>
            <w:r>
              <w:rPr>
                <w:spacing w:val="-2"/>
                <w:sz w:val="24"/>
              </w:rPr>
              <w:t>12.40</w:t>
            </w:r>
          </w:p>
        </w:tc>
        <w:tc>
          <w:tcPr>
            <w:tcW w:w="1700" w:type="dxa"/>
          </w:tcPr>
          <w:p w:rsidR="00F86600" w:rsidRDefault="00372830">
            <w:pPr>
              <w:pStyle w:val="TableParagraph"/>
              <w:ind w:left="5" w:right="3"/>
              <w:rPr>
                <w:sz w:val="24"/>
              </w:rPr>
            </w:pPr>
            <w:r>
              <w:rPr>
                <w:spacing w:val="-5"/>
                <w:sz w:val="24"/>
              </w:rPr>
              <w:t>895</w:t>
            </w:r>
          </w:p>
        </w:tc>
        <w:tc>
          <w:tcPr>
            <w:tcW w:w="1651" w:type="dxa"/>
          </w:tcPr>
          <w:p w:rsidR="00F86600" w:rsidRDefault="00372830">
            <w:pPr>
              <w:pStyle w:val="TableParagraph"/>
              <w:ind w:left="5"/>
              <w:rPr>
                <w:sz w:val="24"/>
              </w:rPr>
            </w:pPr>
            <w:r>
              <w:rPr>
                <w:spacing w:val="-2"/>
                <w:sz w:val="24"/>
              </w:rPr>
              <w:t>29.43</w:t>
            </w:r>
          </w:p>
        </w:tc>
      </w:tr>
      <w:tr w:rsidR="00F86600">
        <w:trPr>
          <w:trHeight w:val="438"/>
        </w:trPr>
        <w:tc>
          <w:tcPr>
            <w:tcW w:w="922" w:type="dxa"/>
          </w:tcPr>
          <w:p w:rsidR="00F86600" w:rsidRDefault="00372830">
            <w:pPr>
              <w:pStyle w:val="TableParagraph"/>
              <w:spacing w:line="240" w:lineRule="auto"/>
              <w:jc w:val="left"/>
              <w:rPr>
                <w:sz w:val="16"/>
              </w:rPr>
            </w:pPr>
            <w:r>
              <w:rPr>
                <w:spacing w:val="-5"/>
                <w:position w:val="2"/>
                <w:sz w:val="24"/>
              </w:rPr>
              <w:t>T</w:t>
            </w:r>
            <w:r>
              <w:rPr>
                <w:spacing w:val="-5"/>
                <w:sz w:val="16"/>
              </w:rPr>
              <w:t>9</w:t>
            </w:r>
          </w:p>
        </w:tc>
        <w:tc>
          <w:tcPr>
            <w:tcW w:w="1724" w:type="dxa"/>
          </w:tcPr>
          <w:p w:rsidR="00F86600" w:rsidRDefault="00372830">
            <w:pPr>
              <w:pStyle w:val="TableParagraph"/>
              <w:spacing w:before="1" w:line="240" w:lineRule="auto"/>
              <w:jc w:val="left"/>
              <w:rPr>
                <w:sz w:val="24"/>
              </w:rPr>
            </w:pPr>
            <w:r>
              <w:rPr>
                <w:sz w:val="24"/>
              </w:rPr>
              <w:t>NAA</w:t>
            </w:r>
            <w:r>
              <w:rPr>
                <w:spacing w:val="-1"/>
                <w:sz w:val="24"/>
              </w:rPr>
              <w:t xml:space="preserve"> </w:t>
            </w:r>
            <w:r>
              <w:rPr>
                <w:sz w:val="24"/>
              </w:rPr>
              <w:t>100</w:t>
            </w:r>
            <w:r>
              <w:rPr>
                <w:spacing w:val="-1"/>
                <w:sz w:val="24"/>
              </w:rPr>
              <w:t xml:space="preserve"> </w:t>
            </w:r>
            <w:r>
              <w:rPr>
                <w:spacing w:val="-4"/>
                <w:sz w:val="24"/>
              </w:rPr>
              <w:t>mg/l</w:t>
            </w:r>
          </w:p>
        </w:tc>
        <w:tc>
          <w:tcPr>
            <w:tcW w:w="1320" w:type="dxa"/>
          </w:tcPr>
          <w:p w:rsidR="00F86600" w:rsidRDefault="00372830">
            <w:pPr>
              <w:pStyle w:val="TableParagraph"/>
              <w:spacing w:before="1" w:line="240" w:lineRule="auto"/>
              <w:ind w:left="5"/>
              <w:rPr>
                <w:sz w:val="24"/>
              </w:rPr>
            </w:pPr>
            <w:r>
              <w:rPr>
                <w:spacing w:val="-4"/>
                <w:sz w:val="24"/>
              </w:rPr>
              <w:t>4.95</w:t>
            </w:r>
          </w:p>
        </w:tc>
        <w:tc>
          <w:tcPr>
            <w:tcW w:w="1702" w:type="dxa"/>
          </w:tcPr>
          <w:p w:rsidR="00F86600" w:rsidRDefault="00372830">
            <w:pPr>
              <w:pStyle w:val="TableParagraph"/>
              <w:spacing w:before="1" w:line="240" w:lineRule="auto"/>
              <w:ind w:left="7"/>
              <w:rPr>
                <w:sz w:val="24"/>
              </w:rPr>
            </w:pPr>
            <w:r>
              <w:rPr>
                <w:spacing w:val="-2"/>
                <w:sz w:val="24"/>
              </w:rPr>
              <w:t>12.25</w:t>
            </w:r>
          </w:p>
        </w:tc>
        <w:tc>
          <w:tcPr>
            <w:tcW w:w="1700" w:type="dxa"/>
          </w:tcPr>
          <w:p w:rsidR="00F86600" w:rsidRDefault="00372830">
            <w:pPr>
              <w:pStyle w:val="TableParagraph"/>
              <w:spacing w:before="1" w:line="240" w:lineRule="auto"/>
              <w:ind w:left="5" w:right="3"/>
              <w:rPr>
                <w:sz w:val="24"/>
              </w:rPr>
            </w:pPr>
            <w:r>
              <w:rPr>
                <w:spacing w:val="-5"/>
                <w:sz w:val="24"/>
              </w:rPr>
              <w:t>874</w:t>
            </w:r>
          </w:p>
        </w:tc>
        <w:tc>
          <w:tcPr>
            <w:tcW w:w="1651" w:type="dxa"/>
          </w:tcPr>
          <w:p w:rsidR="00F86600" w:rsidRDefault="00372830">
            <w:pPr>
              <w:pStyle w:val="TableParagraph"/>
              <w:spacing w:before="1" w:line="240" w:lineRule="auto"/>
              <w:ind w:left="5"/>
              <w:rPr>
                <w:sz w:val="24"/>
              </w:rPr>
            </w:pPr>
            <w:r>
              <w:rPr>
                <w:spacing w:val="-2"/>
                <w:sz w:val="24"/>
              </w:rPr>
              <w:t>28.79</w:t>
            </w:r>
          </w:p>
        </w:tc>
      </w:tr>
      <w:tr w:rsidR="00F86600">
        <w:trPr>
          <w:trHeight w:val="467"/>
        </w:trPr>
        <w:tc>
          <w:tcPr>
            <w:tcW w:w="922" w:type="dxa"/>
          </w:tcPr>
          <w:p w:rsidR="00F86600" w:rsidRDefault="00372830">
            <w:pPr>
              <w:pStyle w:val="TableParagraph"/>
              <w:spacing w:line="308" w:lineRule="exact"/>
              <w:jc w:val="left"/>
              <w:rPr>
                <w:sz w:val="16"/>
              </w:rPr>
            </w:pPr>
            <w:r>
              <w:rPr>
                <w:spacing w:val="-5"/>
                <w:position w:val="5"/>
                <w:sz w:val="24"/>
              </w:rPr>
              <w:t>T</w:t>
            </w:r>
            <w:r>
              <w:rPr>
                <w:spacing w:val="-5"/>
                <w:sz w:val="16"/>
              </w:rPr>
              <w:t>10</w:t>
            </w:r>
          </w:p>
        </w:tc>
        <w:tc>
          <w:tcPr>
            <w:tcW w:w="1724" w:type="dxa"/>
          </w:tcPr>
          <w:p w:rsidR="00F86600" w:rsidRDefault="00372830">
            <w:pPr>
              <w:pStyle w:val="TableParagraph"/>
              <w:spacing w:before="13" w:line="240" w:lineRule="auto"/>
              <w:jc w:val="left"/>
              <w:rPr>
                <w:sz w:val="24"/>
              </w:rPr>
            </w:pPr>
            <w:r>
              <w:rPr>
                <w:spacing w:val="-2"/>
                <w:sz w:val="24"/>
              </w:rPr>
              <w:t>Control</w:t>
            </w:r>
          </w:p>
        </w:tc>
        <w:tc>
          <w:tcPr>
            <w:tcW w:w="1320" w:type="dxa"/>
          </w:tcPr>
          <w:p w:rsidR="00F86600" w:rsidRDefault="00372830">
            <w:pPr>
              <w:pStyle w:val="TableParagraph"/>
              <w:spacing w:before="13" w:line="240" w:lineRule="auto"/>
              <w:ind w:left="5"/>
              <w:rPr>
                <w:sz w:val="24"/>
              </w:rPr>
            </w:pPr>
            <w:r>
              <w:rPr>
                <w:spacing w:val="-4"/>
                <w:sz w:val="24"/>
              </w:rPr>
              <w:t>4.67</w:t>
            </w:r>
          </w:p>
        </w:tc>
        <w:tc>
          <w:tcPr>
            <w:tcW w:w="1702" w:type="dxa"/>
          </w:tcPr>
          <w:p w:rsidR="00F86600" w:rsidRDefault="00372830">
            <w:pPr>
              <w:pStyle w:val="TableParagraph"/>
              <w:ind w:left="7"/>
              <w:rPr>
                <w:sz w:val="24"/>
              </w:rPr>
            </w:pPr>
            <w:r>
              <w:rPr>
                <w:spacing w:val="-4"/>
                <w:sz w:val="24"/>
              </w:rPr>
              <w:t>8.71</w:t>
            </w:r>
          </w:p>
        </w:tc>
        <w:tc>
          <w:tcPr>
            <w:tcW w:w="1700" w:type="dxa"/>
          </w:tcPr>
          <w:p w:rsidR="00F86600" w:rsidRDefault="00372830">
            <w:pPr>
              <w:pStyle w:val="TableParagraph"/>
              <w:spacing w:before="13" w:line="240" w:lineRule="auto"/>
              <w:ind w:left="5" w:right="3"/>
              <w:rPr>
                <w:sz w:val="24"/>
              </w:rPr>
            </w:pPr>
            <w:r>
              <w:rPr>
                <w:spacing w:val="-5"/>
                <w:sz w:val="24"/>
              </w:rPr>
              <w:t>810</w:t>
            </w:r>
          </w:p>
        </w:tc>
        <w:tc>
          <w:tcPr>
            <w:tcW w:w="1651" w:type="dxa"/>
          </w:tcPr>
          <w:p w:rsidR="00F86600" w:rsidRDefault="00372830">
            <w:pPr>
              <w:pStyle w:val="TableParagraph"/>
              <w:ind w:left="5"/>
              <w:rPr>
                <w:sz w:val="24"/>
              </w:rPr>
            </w:pPr>
            <w:r>
              <w:rPr>
                <w:spacing w:val="-2"/>
                <w:sz w:val="24"/>
              </w:rPr>
              <w:t>25.92</w:t>
            </w:r>
          </w:p>
        </w:tc>
      </w:tr>
      <w:tr w:rsidR="00F86600">
        <w:trPr>
          <w:trHeight w:val="436"/>
        </w:trPr>
        <w:tc>
          <w:tcPr>
            <w:tcW w:w="922" w:type="dxa"/>
          </w:tcPr>
          <w:p w:rsidR="00F86600" w:rsidRDefault="00F86600">
            <w:pPr>
              <w:pStyle w:val="TableParagraph"/>
              <w:spacing w:line="240" w:lineRule="auto"/>
              <w:ind w:left="0"/>
              <w:jc w:val="left"/>
            </w:pPr>
          </w:p>
        </w:tc>
        <w:tc>
          <w:tcPr>
            <w:tcW w:w="1724" w:type="dxa"/>
          </w:tcPr>
          <w:p w:rsidR="00F86600" w:rsidRDefault="00372830">
            <w:pPr>
              <w:pStyle w:val="TableParagraph"/>
              <w:jc w:val="left"/>
              <w:rPr>
                <w:b/>
                <w:sz w:val="24"/>
              </w:rPr>
            </w:pPr>
            <w:proofErr w:type="spellStart"/>
            <w:r>
              <w:rPr>
                <w:b/>
                <w:sz w:val="24"/>
              </w:rPr>
              <w:t>SEm</w:t>
            </w:r>
            <w:proofErr w:type="spellEnd"/>
            <w:r>
              <w:rPr>
                <w:b/>
                <w:spacing w:val="2"/>
                <w:sz w:val="24"/>
              </w:rPr>
              <w:t xml:space="preserve"> </w:t>
            </w:r>
            <w:r>
              <w:rPr>
                <w:b/>
                <w:spacing w:val="-10"/>
                <w:sz w:val="24"/>
              </w:rPr>
              <w:t>±</w:t>
            </w:r>
          </w:p>
        </w:tc>
        <w:tc>
          <w:tcPr>
            <w:tcW w:w="1320" w:type="dxa"/>
          </w:tcPr>
          <w:p w:rsidR="00F86600" w:rsidRDefault="00372830">
            <w:pPr>
              <w:pStyle w:val="TableParagraph"/>
              <w:ind w:left="5"/>
              <w:rPr>
                <w:sz w:val="24"/>
              </w:rPr>
            </w:pPr>
            <w:r>
              <w:rPr>
                <w:spacing w:val="-4"/>
                <w:sz w:val="24"/>
              </w:rPr>
              <w:t>0.14</w:t>
            </w:r>
          </w:p>
        </w:tc>
        <w:tc>
          <w:tcPr>
            <w:tcW w:w="1702" w:type="dxa"/>
          </w:tcPr>
          <w:p w:rsidR="00F86600" w:rsidRDefault="00372830">
            <w:pPr>
              <w:pStyle w:val="TableParagraph"/>
              <w:ind w:left="7"/>
              <w:rPr>
                <w:sz w:val="24"/>
              </w:rPr>
            </w:pPr>
            <w:r>
              <w:rPr>
                <w:spacing w:val="-4"/>
                <w:sz w:val="24"/>
              </w:rPr>
              <w:t>0.60</w:t>
            </w:r>
          </w:p>
        </w:tc>
        <w:tc>
          <w:tcPr>
            <w:tcW w:w="1700" w:type="dxa"/>
          </w:tcPr>
          <w:p w:rsidR="00F86600" w:rsidRDefault="00372830">
            <w:pPr>
              <w:pStyle w:val="TableParagraph"/>
              <w:ind w:left="5"/>
              <w:rPr>
                <w:sz w:val="24"/>
              </w:rPr>
            </w:pPr>
            <w:r>
              <w:rPr>
                <w:spacing w:val="-2"/>
                <w:sz w:val="24"/>
              </w:rPr>
              <w:t>27.75</w:t>
            </w:r>
          </w:p>
        </w:tc>
        <w:tc>
          <w:tcPr>
            <w:tcW w:w="1651" w:type="dxa"/>
          </w:tcPr>
          <w:p w:rsidR="00F86600" w:rsidRDefault="00372830">
            <w:pPr>
              <w:pStyle w:val="TableParagraph"/>
              <w:ind w:left="5"/>
              <w:rPr>
                <w:sz w:val="24"/>
              </w:rPr>
            </w:pPr>
            <w:r>
              <w:rPr>
                <w:spacing w:val="-4"/>
                <w:sz w:val="24"/>
              </w:rPr>
              <w:t>1.13</w:t>
            </w:r>
          </w:p>
        </w:tc>
      </w:tr>
      <w:tr w:rsidR="00F86600">
        <w:trPr>
          <w:trHeight w:val="438"/>
        </w:trPr>
        <w:tc>
          <w:tcPr>
            <w:tcW w:w="922" w:type="dxa"/>
          </w:tcPr>
          <w:p w:rsidR="00F86600" w:rsidRDefault="00F86600">
            <w:pPr>
              <w:pStyle w:val="TableParagraph"/>
              <w:spacing w:line="240" w:lineRule="auto"/>
              <w:ind w:left="0"/>
              <w:jc w:val="left"/>
            </w:pPr>
          </w:p>
        </w:tc>
        <w:tc>
          <w:tcPr>
            <w:tcW w:w="1724" w:type="dxa"/>
          </w:tcPr>
          <w:p w:rsidR="00F86600" w:rsidRDefault="00372830">
            <w:pPr>
              <w:pStyle w:val="TableParagraph"/>
              <w:jc w:val="left"/>
              <w:rPr>
                <w:b/>
                <w:sz w:val="24"/>
              </w:rPr>
            </w:pPr>
            <w:r>
              <w:rPr>
                <w:b/>
                <w:sz w:val="24"/>
              </w:rPr>
              <w:t>CD</w:t>
            </w:r>
            <w:r>
              <w:rPr>
                <w:b/>
                <w:spacing w:val="-2"/>
                <w:sz w:val="24"/>
              </w:rPr>
              <w:t xml:space="preserve"> </w:t>
            </w:r>
            <w:r>
              <w:rPr>
                <w:b/>
                <w:sz w:val="24"/>
              </w:rPr>
              <w:t xml:space="preserve">at </w:t>
            </w:r>
            <w:r>
              <w:rPr>
                <w:b/>
                <w:spacing w:val="-5"/>
                <w:sz w:val="24"/>
              </w:rPr>
              <w:t>5%</w:t>
            </w:r>
          </w:p>
        </w:tc>
        <w:tc>
          <w:tcPr>
            <w:tcW w:w="1320" w:type="dxa"/>
          </w:tcPr>
          <w:p w:rsidR="00F86600" w:rsidRDefault="00372830">
            <w:pPr>
              <w:pStyle w:val="TableParagraph"/>
              <w:ind w:left="5"/>
              <w:rPr>
                <w:sz w:val="24"/>
              </w:rPr>
            </w:pPr>
            <w:r>
              <w:rPr>
                <w:spacing w:val="-4"/>
                <w:sz w:val="24"/>
              </w:rPr>
              <w:t>0.42</w:t>
            </w:r>
          </w:p>
        </w:tc>
        <w:tc>
          <w:tcPr>
            <w:tcW w:w="1702" w:type="dxa"/>
          </w:tcPr>
          <w:p w:rsidR="00F86600" w:rsidRDefault="00372830">
            <w:pPr>
              <w:pStyle w:val="TableParagraph"/>
              <w:ind w:left="7"/>
              <w:rPr>
                <w:sz w:val="24"/>
              </w:rPr>
            </w:pPr>
            <w:r>
              <w:rPr>
                <w:spacing w:val="-4"/>
                <w:sz w:val="24"/>
              </w:rPr>
              <w:t>1.80</w:t>
            </w:r>
          </w:p>
        </w:tc>
        <w:tc>
          <w:tcPr>
            <w:tcW w:w="1700" w:type="dxa"/>
          </w:tcPr>
          <w:p w:rsidR="00F86600" w:rsidRDefault="00372830">
            <w:pPr>
              <w:pStyle w:val="TableParagraph"/>
              <w:ind w:left="5"/>
              <w:rPr>
                <w:sz w:val="24"/>
              </w:rPr>
            </w:pPr>
            <w:r>
              <w:rPr>
                <w:spacing w:val="-2"/>
                <w:sz w:val="24"/>
              </w:rPr>
              <w:t>81.26</w:t>
            </w:r>
          </w:p>
        </w:tc>
        <w:tc>
          <w:tcPr>
            <w:tcW w:w="1651" w:type="dxa"/>
          </w:tcPr>
          <w:p w:rsidR="00F86600" w:rsidRDefault="00372830">
            <w:pPr>
              <w:pStyle w:val="TableParagraph"/>
              <w:ind w:left="5"/>
              <w:rPr>
                <w:sz w:val="24"/>
              </w:rPr>
            </w:pPr>
            <w:r>
              <w:rPr>
                <w:spacing w:val="-4"/>
                <w:sz w:val="24"/>
              </w:rPr>
              <w:t>3.35</w:t>
            </w:r>
          </w:p>
        </w:tc>
      </w:tr>
      <w:tr w:rsidR="00F86600">
        <w:trPr>
          <w:trHeight w:val="436"/>
        </w:trPr>
        <w:tc>
          <w:tcPr>
            <w:tcW w:w="922" w:type="dxa"/>
          </w:tcPr>
          <w:p w:rsidR="00F86600" w:rsidRDefault="00F86600">
            <w:pPr>
              <w:pStyle w:val="TableParagraph"/>
              <w:spacing w:line="240" w:lineRule="auto"/>
              <w:ind w:left="0"/>
              <w:jc w:val="left"/>
            </w:pPr>
          </w:p>
        </w:tc>
        <w:tc>
          <w:tcPr>
            <w:tcW w:w="1724" w:type="dxa"/>
          </w:tcPr>
          <w:p w:rsidR="00F86600" w:rsidRDefault="00372830">
            <w:pPr>
              <w:pStyle w:val="TableParagraph"/>
              <w:jc w:val="left"/>
              <w:rPr>
                <w:b/>
                <w:sz w:val="24"/>
              </w:rPr>
            </w:pPr>
            <w:r>
              <w:rPr>
                <w:b/>
                <w:spacing w:val="-5"/>
                <w:sz w:val="24"/>
              </w:rPr>
              <w:t>CV%</w:t>
            </w:r>
          </w:p>
        </w:tc>
        <w:tc>
          <w:tcPr>
            <w:tcW w:w="1320" w:type="dxa"/>
          </w:tcPr>
          <w:p w:rsidR="00F86600" w:rsidRDefault="00372830">
            <w:pPr>
              <w:pStyle w:val="TableParagraph"/>
              <w:ind w:left="5"/>
              <w:rPr>
                <w:sz w:val="24"/>
              </w:rPr>
            </w:pPr>
            <w:r>
              <w:rPr>
                <w:spacing w:val="-4"/>
                <w:sz w:val="24"/>
              </w:rPr>
              <w:t>4.91</w:t>
            </w:r>
          </w:p>
        </w:tc>
        <w:tc>
          <w:tcPr>
            <w:tcW w:w="1702" w:type="dxa"/>
          </w:tcPr>
          <w:p w:rsidR="00F86600" w:rsidRDefault="00372830">
            <w:pPr>
              <w:pStyle w:val="TableParagraph"/>
              <w:ind w:left="7"/>
              <w:rPr>
                <w:sz w:val="24"/>
              </w:rPr>
            </w:pPr>
            <w:r>
              <w:rPr>
                <w:spacing w:val="-4"/>
                <w:sz w:val="24"/>
              </w:rPr>
              <w:t>8.77</w:t>
            </w:r>
          </w:p>
        </w:tc>
        <w:tc>
          <w:tcPr>
            <w:tcW w:w="1700" w:type="dxa"/>
          </w:tcPr>
          <w:p w:rsidR="00F86600" w:rsidRDefault="00372830">
            <w:pPr>
              <w:pStyle w:val="TableParagraph"/>
              <w:ind w:left="5"/>
              <w:rPr>
                <w:sz w:val="24"/>
              </w:rPr>
            </w:pPr>
            <w:r>
              <w:rPr>
                <w:spacing w:val="-4"/>
                <w:sz w:val="24"/>
              </w:rPr>
              <w:t>5.35</w:t>
            </w:r>
          </w:p>
        </w:tc>
        <w:tc>
          <w:tcPr>
            <w:tcW w:w="1651" w:type="dxa"/>
          </w:tcPr>
          <w:p w:rsidR="00F86600" w:rsidRDefault="00372830">
            <w:pPr>
              <w:pStyle w:val="TableParagraph"/>
              <w:ind w:left="5"/>
              <w:rPr>
                <w:sz w:val="24"/>
              </w:rPr>
            </w:pPr>
            <w:r>
              <w:rPr>
                <w:spacing w:val="-4"/>
                <w:sz w:val="24"/>
              </w:rPr>
              <w:t>6.79</w:t>
            </w:r>
          </w:p>
        </w:tc>
      </w:tr>
    </w:tbl>
    <w:p w:rsidR="00F86600" w:rsidRDefault="00F86600">
      <w:pPr>
        <w:pStyle w:val="BodyText"/>
        <w:ind w:left="0"/>
        <w:jc w:val="left"/>
        <w:rPr>
          <w:b/>
        </w:rPr>
      </w:pPr>
    </w:p>
    <w:p w:rsidR="00F86600" w:rsidRDefault="00F86600">
      <w:pPr>
        <w:pStyle w:val="BodyText"/>
        <w:spacing w:before="6"/>
        <w:ind w:left="0"/>
        <w:jc w:val="left"/>
        <w:rPr>
          <w:b/>
        </w:rPr>
      </w:pPr>
    </w:p>
    <w:p w:rsidR="00F86600" w:rsidRDefault="00372830">
      <w:pPr>
        <w:ind w:left="23"/>
        <w:rPr>
          <w:b/>
          <w:sz w:val="24"/>
        </w:rPr>
      </w:pPr>
      <w:r>
        <w:rPr>
          <w:b/>
          <w:sz w:val="24"/>
        </w:rPr>
        <w:t>Seed</w:t>
      </w:r>
      <w:r>
        <w:rPr>
          <w:b/>
          <w:spacing w:val="-3"/>
          <w:sz w:val="24"/>
        </w:rPr>
        <w:t xml:space="preserve"> </w:t>
      </w:r>
      <w:r>
        <w:rPr>
          <w:b/>
          <w:sz w:val="24"/>
        </w:rPr>
        <w:t>yield</w:t>
      </w:r>
      <w:r>
        <w:rPr>
          <w:b/>
          <w:spacing w:val="-3"/>
          <w:sz w:val="24"/>
        </w:rPr>
        <w:t xml:space="preserve"> </w:t>
      </w:r>
      <w:r>
        <w:rPr>
          <w:b/>
          <w:sz w:val="24"/>
        </w:rPr>
        <w:t>per</w:t>
      </w:r>
      <w:r>
        <w:rPr>
          <w:b/>
          <w:spacing w:val="-6"/>
          <w:sz w:val="24"/>
        </w:rPr>
        <w:t xml:space="preserve"> </w:t>
      </w:r>
      <w:r>
        <w:rPr>
          <w:b/>
          <w:sz w:val="24"/>
        </w:rPr>
        <w:t>hectare</w:t>
      </w:r>
      <w:r>
        <w:rPr>
          <w:b/>
          <w:spacing w:val="-4"/>
          <w:sz w:val="24"/>
        </w:rPr>
        <w:t xml:space="preserve"> </w:t>
      </w:r>
      <w:r>
        <w:rPr>
          <w:b/>
          <w:sz w:val="24"/>
        </w:rPr>
        <w:t>(kg</w:t>
      </w:r>
      <w:r>
        <w:rPr>
          <w:b/>
          <w:spacing w:val="-2"/>
          <w:sz w:val="24"/>
        </w:rPr>
        <w:t xml:space="preserve"> </w:t>
      </w:r>
      <w:r>
        <w:rPr>
          <w:b/>
          <w:sz w:val="24"/>
        </w:rPr>
        <w:t>ha</w:t>
      </w:r>
      <w:r>
        <w:rPr>
          <w:b/>
          <w:position w:val="8"/>
          <w:sz w:val="16"/>
        </w:rPr>
        <w:t>-</w:t>
      </w:r>
      <w:r>
        <w:rPr>
          <w:b/>
          <w:spacing w:val="-5"/>
          <w:position w:val="8"/>
          <w:sz w:val="16"/>
        </w:rPr>
        <w:t>1</w:t>
      </w:r>
      <w:r>
        <w:rPr>
          <w:b/>
          <w:spacing w:val="-5"/>
          <w:sz w:val="24"/>
        </w:rPr>
        <w:t>)</w:t>
      </w:r>
    </w:p>
    <w:p w:rsidR="00F86600" w:rsidRDefault="00372830">
      <w:pPr>
        <w:pStyle w:val="BodyText"/>
        <w:spacing w:before="163" w:line="276" w:lineRule="auto"/>
        <w:ind w:right="305" w:firstLine="719"/>
      </w:pPr>
      <w:r>
        <w:t>The data regarding seed yield per hectare (kg ha</w:t>
      </w:r>
      <w:r>
        <w:rPr>
          <w:vertAlign w:val="superscript"/>
        </w:rPr>
        <w:t>-1</w:t>
      </w:r>
      <w:r>
        <w:t>) as influenced due to different treatments</w:t>
      </w:r>
      <w:r>
        <w:rPr>
          <w:spacing w:val="-11"/>
        </w:rPr>
        <w:t xml:space="preserve"> </w:t>
      </w:r>
      <w:r>
        <w:t>during</w:t>
      </w:r>
      <w:r>
        <w:rPr>
          <w:spacing w:val="-12"/>
        </w:rPr>
        <w:t xml:space="preserve"> </w:t>
      </w:r>
      <w:r>
        <w:t>the</w:t>
      </w:r>
      <w:r>
        <w:rPr>
          <w:spacing w:val="-12"/>
        </w:rPr>
        <w:t xml:space="preserve"> </w:t>
      </w:r>
      <w:r>
        <w:t>year</w:t>
      </w:r>
      <w:r>
        <w:rPr>
          <w:spacing w:val="-11"/>
        </w:rPr>
        <w:t xml:space="preserve"> </w:t>
      </w:r>
      <w:r>
        <w:t>were</w:t>
      </w:r>
      <w:r>
        <w:rPr>
          <w:spacing w:val="-13"/>
        </w:rPr>
        <w:t xml:space="preserve"> </w:t>
      </w:r>
      <w:r>
        <w:t>recorded.</w:t>
      </w:r>
      <w:r>
        <w:rPr>
          <w:spacing w:val="-14"/>
        </w:rPr>
        <w:t xml:space="preserve"> </w:t>
      </w:r>
      <w:r>
        <w:t>The</w:t>
      </w:r>
      <w:r>
        <w:rPr>
          <w:spacing w:val="-13"/>
        </w:rPr>
        <w:t xml:space="preserve"> </w:t>
      </w:r>
      <w:r>
        <w:t>statistically</w:t>
      </w:r>
      <w:r>
        <w:rPr>
          <w:spacing w:val="-12"/>
        </w:rPr>
        <w:t xml:space="preserve"> </w:t>
      </w:r>
      <w:r>
        <w:t>analyzed</w:t>
      </w:r>
      <w:r>
        <w:rPr>
          <w:spacing w:val="-12"/>
        </w:rPr>
        <w:t xml:space="preserve"> </w:t>
      </w:r>
      <w:r>
        <w:t>data</w:t>
      </w:r>
      <w:r>
        <w:rPr>
          <w:spacing w:val="-12"/>
        </w:rPr>
        <w:t xml:space="preserve"> </w:t>
      </w:r>
      <w:r>
        <w:t>are</w:t>
      </w:r>
      <w:r>
        <w:rPr>
          <w:spacing w:val="-11"/>
        </w:rPr>
        <w:t xml:space="preserve"> </w:t>
      </w:r>
      <w:r>
        <w:t>presented</w:t>
      </w:r>
      <w:r>
        <w:rPr>
          <w:spacing w:val="-12"/>
        </w:rPr>
        <w:t xml:space="preserve"> </w:t>
      </w:r>
      <w:r>
        <w:t>in</w:t>
      </w:r>
      <w:r>
        <w:rPr>
          <w:spacing w:val="-14"/>
        </w:rPr>
        <w:t xml:space="preserve"> </w:t>
      </w:r>
      <w:r>
        <w:t xml:space="preserve">Table </w:t>
      </w:r>
      <w:r>
        <w:rPr>
          <w:spacing w:val="-6"/>
        </w:rPr>
        <w:t>2.</w:t>
      </w:r>
    </w:p>
    <w:p w:rsidR="00F86600" w:rsidRDefault="00372830">
      <w:pPr>
        <w:pStyle w:val="BodyText"/>
        <w:spacing w:before="118" w:line="276" w:lineRule="auto"/>
        <w:ind w:right="304" w:firstLine="719"/>
      </w:pPr>
      <w:r>
        <w:t xml:space="preserve">In the present investigation, significant differences were found for seed yield per </w:t>
      </w:r>
      <w:r>
        <w:rPr>
          <w:position w:val="2"/>
        </w:rPr>
        <w:t>hectare due to different treatments. It was observed that plant growth regulators (GA</w:t>
      </w:r>
      <w:r>
        <w:rPr>
          <w:sz w:val="16"/>
        </w:rPr>
        <w:t>3</w:t>
      </w:r>
      <w:r>
        <w:rPr>
          <w:position w:val="2"/>
        </w:rPr>
        <w:t xml:space="preserve">, NAA) </w:t>
      </w:r>
      <w:r>
        <w:t>increased</w:t>
      </w:r>
      <w:r>
        <w:rPr>
          <w:spacing w:val="5"/>
        </w:rPr>
        <w:t xml:space="preserve"> </w:t>
      </w:r>
      <w:r>
        <w:t>seed</w:t>
      </w:r>
      <w:r>
        <w:rPr>
          <w:spacing w:val="5"/>
        </w:rPr>
        <w:t xml:space="preserve"> </w:t>
      </w:r>
      <w:r>
        <w:t>yield</w:t>
      </w:r>
      <w:r>
        <w:rPr>
          <w:spacing w:val="6"/>
        </w:rPr>
        <w:t xml:space="preserve"> </w:t>
      </w:r>
      <w:r>
        <w:t>per</w:t>
      </w:r>
      <w:r>
        <w:rPr>
          <w:spacing w:val="7"/>
        </w:rPr>
        <w:t xml:space="preserve"> </w:t>
      </w:r>
      <w:r>
        <w:t>hectare</w:t>
      </w:r>
      <w:r>
        <w:rPr>
          <w:spacing w:val="5"/>
        </w:rPr>
        <w:t xml:space="preserve"> </w:t>
      </w:r>
      <w:r>
        <w:t>as</w:t>
      </w:r>
      <w:r>
        <w:rPr>
          <w:spacing w:val="9"/>
        </w:rPr>
        <w:t xml:space="preserve"> </w:t>
      </w:r>
      <w:r>
        <w:t>compared</w:t>
      </w:r>
      <w:r>
        <w:rPr>
          <w:spacing w:val="5"/>
        </w:rPr>
        <w:t xml:space="preserve"> </w:t>
      </w:r>
      <w:r>
        <w:t>to</w:t>
      </w:r>
      <w:r>
        <w:rPr>
          <w:spacing w:val="8"/>
        </w:rPr>
        <w:t xml:space="preserve"> </w:t>
      </w:r>
      <w:r>
        <w:t>absolute</w:t>
      </w:r>
      <w:r>
        <w:rPr>
          <w:spacing w:val="10"/>
        </w:rPr>
        <w:t xml:space="preserve"> </w:t>
      </w:r>
      <w:r>
        <w:t>Control</w:t>
      </w:r>
      <w:r>
        <w:rPr>
          <w:spacing w:val="7"/>
        </w:rPr>
        <w:t xml:space="preserve"> </w:t>
      </w:r>
      <w:r>
        <w:t>treatment.</w:t>
      </w:r>
      <w:r>
        <w:rPr>
          <w:spacing w:val="1"/>
        </w:rPr>
        <w:t xml:space="preserve"> </w:t>
      </w:r>
      <w:r>
        <w:t>The</w:t>
      </w:r>
      <w:r>
        <w:rPr>
          <w:spacing w:val="5"/>
        </w:rPr>
        <w:t xml:space="preserve"> </w:t>
      </w:r>
      <w:r>
        <w:rPr>
          <w:spacing w:val="-2"/>
        </w:rPr>
        <w:t>significantly</w:t>
      </w:r>
    </w:p>
    <w:p w:rsidR="00F86600" w:rsidRDefault="00F86600">
      <w:pPr>
        <w:pStyle w:val="BodyText"/>
        <w:spacing w:line="276" w:lineRule="auto"/>
        <w:sectPr w:rsidR="00F86600">
          <w:pgSz w:w="11910" w:h="16840"/>
          <w:pgMar w:top="1180" w:right="1133" w:bottom="1200" w:left="1417" w:header="0" w:footer="1000" w:gutter="0"/>
          <w:cols w:space="720"/>
        </w:sectPr>
      </w:pPr>
    </w:p>
    <w:p w:rsidR="00F86600" w:rsidRDefault="00372830">
      <w:pPr>
        <w:pStyle w:val="BodyText"/>
        <w:spacing w:before="96" w:line="271" w:lineRule="auto"/>
        <w:ind w:right="300"/>
      </w:pPr>
      <w:r>
        <w:rPr>
          <w:position w:val="2"/>
        </w:rPr>
        <w:lastRenderedPageBreak/>
        <w:t>highest seed yield per hectare (944 kg ha</w:t>
      </w:r>
      <w:r>
        <w:rPr>
          <w:position w:val="2"/>
          <w:vertAlign w:val="superscript"/>
        </w:rPr>
        <w:t>-1</w:t>
      </w:r>
      <w:r>
        <w:rPr>
          <w:position w:val="2"/>
        </w:rPr>
        <w:t>) was recorded by the treatment T</w:t>
      </w:r>
      <w:r>
        <w:rPr>
          <w:sz w:val="16"/>
        </w:rPr>
        <w:t>4</w:t>
      </w:r>
      <w:r>
        <w:rPr>
          <w:spacing w:val="33"/>
          <w:sz w:val="16"/>
        </w:rPr>
        <w:t xml:space="preserve"> </w:t>
      </w:r>
      <w:r>
        <w:rPr>
          <w:position w:val="2"/>
        </w:rPr>
        <w:t>(GA</w:t>
      </w:r>
      <w:r>
        <w:rPr>
          <w:sz w:val="16"/>
        </w:rPr>
        <w:t xml:space="preserve">3 </w:t>
      </w:r>
      <w:r>
        <w:rPr>
          <w:position w:val="2"/>
        </w:rPr>
        <w:t>25 mg/l) and</w:t>
      </w:r>
      <w:r>
        <w:rPr>
          <w:spacing w:val="-6"/>
          <w:position w:val="2"/>
        </w:rPr>
        <w:t xml:space="preserve"> </w:t>
      </w:r>
      <w:r>
        <w:rPr>
          <w:position w:val="2"/>
        </w:rPr>
        <w:t>remained</w:t>
      </w:r>
      <w:r>
        <w:rPr>
          <w:spacing w:val="-3"/>
          <w:position w:val="2"/>
        </w:rPr>
        <w:t xml:space="preserve"> </w:t>
      </w:r>
      <w:r>
        <w:rPr>
          <w:position w:val="2"/>
        </w:rPr>
        <w:t>at</w:t>
      </w:r>
      <w:r>
        <w:rPr>
          <w:spacing w:val="-5"/>
          <w:position w:val="2"/>
        </w:rPr>
        <w:t xml:space="preserve"> </w:t>
      </w:r>
      <w:r>
        <w:rPr>
          <w:position w:val="2"/>
        </w:rPr>
        <w:t>par</w:t>
      </w:r>
      <w:r>
        <w:rPr>
          <w:spacing w:val="-7"/>
          <w:position w:val="2"/>
        </w:rPr>
        <w:t xml:space="preserve"> </w:t>
      </w:r>
      <w:r>
        <w:rPr>
          <w:position w:val="2"/>
        </w:rPr>
        <w:t>with</w:t>
      </w:r>
      <w:r>
        <w:rPr>
          <w:spacing w:val="-1"/>
          <w:position w:val="2"/>
        </w:rPr>
        <w:t xml:space="preserve"> </w:t>
      </w:r>
      <w:r>
        <w:rPr>
          <w:position w:val="2"/>
        </w:rPr>
        <w:t>the</w:t>
      </w:r>
      <w:r>
        <w:rPr>
          <w:spacing w:val="-6"/>
          <w:position w:val="2"/>
        </w:rPr>
        <w:t xml:space="preserve"> </w:t>
      </w:r>
      <w:r>
        <w:rPr>
          <w:position w:val="2"/>
        </w:rPr>
        <w:t>treatments</w:t>
      </w:r>
      <w:r>
        <w:rPr>
          <w:spacing w:val="-8"/>
          <w:position w:val="2"/>
        </w:rPr>
        <w:t xml:space="preserve"> </w:t>
      </w:r>
      <w:r>
        <w:rPr>
          <w:position w:val="2"/>
        </w:rPr>
        <w:t>T</w:t>
      </w:r>
      <w:r>
        <w:rPr>
          <w:sz w:val="16"/>
        </w:rPr>
        <w:t>5,</w:t>
      </w:r>
      <w:r>
        <w:rPr>
          <w:spacing w:val="12"/>
          <w:sz w:val="16"/>
        </w:rPr>
        <w:t xml:space="preserve"> </w:t>
      </w:r>
      <w:r>
        <w:rPr>
          <w:position w:val="2"/>
        </w:rPr>
        <w:t>T</w:t>
      </w:r>
      <w:r>
        <w:rPr>
          <w:sz w:val="16"/>
        </w:rPr>
        <w:t>6</w:t>
      </w:r>
      <w:r>
        <w:rPr>
          <w:position w:val="2"/>
        </w:rPr>
        <w:t>,</w:t>
      </w:r>
      <w:r>
        <w:rPr>
          <w:spacing w:val="-8"/>
          <w:position w:val="2"/>
        </w:rPr>
        <w:t xml:space="preserve"> </w:t>
      </w:r>
      <w:r>
        <w:rPr>
          <w:position w:val="2"/>
        </w:rPr>
        <w:t>T</w:t>
      </w:r>
      <w:r>
        <w:rPr>
          <w:sz w:val="16"/>
        </w:rPr>
        <w:t>7</w:t>
      </w:r>
      <w:r>
        <w:rPr>
          <w:position w:val="2"/>
        </w:rPr>
        <w:t>,</w:t>
      </w:r>
      <w:r>
        <w:rPr>
          <w:spacing w:val="-10"/>
          <w:position w:val="2"/>
        </w:rPr>
        <w:t xml:space="preserve"> </w:t>
      </w:r>
      <w:r>
        <w:rPr>
          <w:position w:val="2"/>
        </w:rPr>
        <w:t>T</w:t>
      </w:r>
      <w:r>
        <w:rPr>
          <w:sz w:val="16"/>
        </w:rPr>
        <w:t xml:space="preserve">8 </w:t>
      </w:r>
      <w:r>
        <w:rPr>
          <w:position w:val="2"/>
        </w:rPr>
        <w:t>and</w:t>
      </w:r>
      <w:r>
        <w:rPr>
          <w:spacing w:val="-8"/>
          <w:position w:val="2"/>
        </w:rPr>
        <w:t xml:space="preserve"> </w:t>
      </w:r>
      <w:r>
        <w:rPr>
          <w:position w:val="2"/>
        </w:rPr>
        <w:t>T</w:t>
      </w:r>
      <w:r>
        <w:rPr>
          <w:sz w:val="16"/>
        </w:rPr>
        <w:t>9</w:t>
      </w:r>
      <w:r>
        <w:rPr>
          <w:position w:val="2"/>
        </w:rPr>
        <w:t>.</w:t>
      </w:r>
      <w:r>
        <w:rPr>
          <w:spacing w:val="-8"/>
          <w:position w:val="2"/>
        </w:rPr>
        <w:t xml:space="preserve"> </w:t>
      </w:r>
      <w:r>
        <w:rPr>
          <w:position w:val="2"/>
        </w:rPr>
        <w:t>Treatment</w:t>
      </w:r>
      <w:r>
        <w:rPr>
          <w:spacing w:val="-8"/>
          <w:position w:val="2"/>
        </w:rPr>
        <w:t xml:space="preserve"> </w:t>
      </w:r>
      <w:r>
        <w:rPr>
          <w:position w:val="2"/>
        </w:rPr>
        <w:t>T</w:t>
      </w:r>
      <w:r>
        <w:rPr>
          <w:sz w:val="16"/>
        </w:rPr>
        <w:t>10</w:t>
      </w:r>
      <w:r>
        <w:rPr>
          <w:spacing w:val="-5"/>
          <w:sz w:val="16"/>
        </w:rPr>
        <w:t xml:space="preserve"> </w:t>
      </w:r>
      <w:r>
        <w:rPr>
          <w:position w:val="2"/>
        </w:rPr>
        <w:t>(Control)</w:t>
      </w:r>
      <w:r>
        <w:rPr>
          <w:spacing w:val="-7"/>
          <w:position w:val="2"/>
        </w:rPr>
        <w:t xml:space="preserve"> </w:t>
      </w:r>
      <w:r>
        <w:rPr>
          <w:position w:val="2"/>
        </w:rPr>
        <w:t xml:space="preserve">recorded </w:t>
      </w:r>
      <w:r>
        <w:t>lowest seed yield per hectare (810 kg ha</w:t>
      </w:r>
      <w:r>
        <w:rPr>
          <w:vertAlign w:val="superscript"/>
        </w:rPr>
        <w:t>-1</w:t>
      </w:r>
      <w:r>
        <w:t>). Further the results reported are in harmony with the</w:t>
      </w:r>
      <w:r>
        <w:rPr>
          <w:spacing w:val="-15"/>
        </w:rPr>
        <w:t xml:space="preserve"> </w:t>
      </w:r>
      <w:r>
        <w:t>findings</w:t>
      </w:r>
      <w:r>
        <w:rPr>
          <w:spacing w:val="-15"/>
        </w:rPr>
        <w:t xml:space="preserve"> </w:t>
      </w:r>
      <w:r>
        <w:t>of</w:t>
      </w:r>
      <w:r>
        <w:rPr>
          <w:spacing w:val="-15"/>
        </w:rPr>
        <w:t xml:space="preserve"> </w:t>
      </w:r>
      <w:r>
        <w:t>Yadav</w:t>
      </w:r>
      <w:r>
        <w:rPr>
          <w:spacing w:val="-15"/>
        </w:rPr>
        <w:t xml:space="preserve"> </w:t>
      </w:r>
      <w:r>
        <w:t>and</w:t>
      </w:r>
      <w:r>
        <w:rPr>
          <w:spacing w:val="-15"/>
        </w:rPr>
        <w:t xml:space="preserve"> </w:t>
      </w:r>
      <w:proofErr w:type="spellStart"/>
      <w:r>
        <w:t>Bharud</w:t>
      </w:r>
      <w:proofErr w:type="spellEnd"/>
      <w:r>
        <w:rPr>
          <w:spacing w:val="-15"/>
        </w:rPr>
        <w:t xml:space="preserve"> </w:t>
      </w:r>
      <w:r>
        <w:t>(2009)</w:t>
      </w:r>
      <w:r>
        <w:rPr>
          <w:spacing w:val="-15"/>
        </w:rPr>
        <w:t xml:space="preserve"> </w:t>
      </w:r>
      <w:r>
        <w:t>in</w:t>
      </w:r>
      <w:r>
        <w:rPr>
          <w:spacing w:val="-15"/>
        </w:rPr>
        <w:t xml:space="preserve"> </w:t>
      </w:r>
      <w:r>
        <w:t>chickpea,</w:t>
      </w:r>
      <w:r>
        <w:rPr>
          <w:spacing w:val="-15"/>
        </w:rPr>
        <w:t xml:space="preserve"> </w:t>
      </w:r>
      <w:r>
        <w:t>Jadhav</w:t>
      </w:r>
      <w:r>
        <w:rPr>
          <w:spacing w:val="-15"/>
        </w:rPr>
        <w:t xml:space="preserve"> </w:t>
      </w:r>
      <w:r>
        <w:t>(2016)</w:t>
      </w:r>
      <w:r>
        <w:rPr>
          <w:spacing w:val="-15"/>
        </w:rPr>
        <w:t xml:space="preserve"> </w:t>
      </w:r>
      <w:r>
        <w:t>in</w:t>
      </w:r>
      <w:r>
        <w:rPr>
          <w:spacing w:val="-15"/>
        </w:rPr>
        <w:t xml:space="preserve"> </w:t>
      </w:r>
      <w:r>
        <w:t>black</w:t>
      </w:r>
      <w:r>
        <w:rPr>
          <w:spacing w:val="-15"/>
        </w:rPr>
        <w:t xml:space="preserve"> </w:t>
      </w:r>
      <w:r>
        <w:t>gram</w:t>
      </w:r>
      <w:r>
        <w:rPr>
          <w:spacing w:val="-15"/>
        </w:rPr>
        <w:t xml:space="preserve"> </w:t>
      </w:r>
      <w:r>
        <w:t>and</w:t>
      </w:r>
      <w:r>
        <w:rPr>
          <w:spacing w:val="-15"/>
        </w:rPr>
        <w:t xml:space="preserve"> </w:t>
      </w:r>
      <w:proofErr w:type="spellStart"/>
      <w:r>
        <w:t>Ganiger</w:t>
      </w:r>
      <w:proofErr w:type="spellEnd"/>
      <w:r>
        <w:t xml:space="preserve"> </w:t>
      </w:r>
      <w:r>
        <w:rPr>
          <w:i/>
        </w:rPr>
        <w:t>et al</w:t>
      </w:r>
      <w:r>
        <w:t>. (2002) in green gram.</w:t>
      </w:r>
    </w:p>
    <w:p w:rsidR="00F86600" w:rsidRDefault="00372830">
      <w:pPr>
        <w:pStyle w:val="Heading2"/>
        <w:spacing w:before="126"/>
      </w:pPr>
      <w:r>
        <w:t>Harves</w:t>
      </w:r>
      <w:r>
        <w:t>t</w:t>
      </w:r>
      <w:r>
        <w:rPr>
          <w:spacing w:val="-3"/>
        </w:rPr>
        <w:t xml:space="preserve"> </w:t>
      </w:r>
      <w:r>
        <w:t>index</w:t>
      </w:r>
      <w:r>
        <w:rPr>
          <w:spacing w:val="-1"/>
        </w:rPr>
        <w:t xml:space="preserve"> </w:t>
      </w:r>
      <w:r>
        <w:rPr>
          <w:spacing w:val="-5"/>
        </w:rPr>
        <w:t>(%)</w:t>
      </w:r>
    </w:p>
    <w:p w:rsidR="00F86600" w:rsidRDefault="00372830">
      <w:pPr>
        <w:pStyle w:val="BodyText"/>
        <w:spacing w:before="161" w:line="276" w:lineRule="auto"/>
        <w:ind w:firstLine="719"/>
        <w:jc w:val="left"/>
      </w:pPr>
      <w:r>
        <w:t>The</w:t>
      </w:r>
      <w:r>
        <w:rPr>
          <w:spacing w:val="40"/>
        </w:rPr>
        <w:t xml:space="preserve"> </w:t>
      </w:r>
      <w:r>
        <w:t>data</w:t>
      </w:r>
      <w:r>
        <w:rPr>
          <w:spacing w:val="40"/>
        </w:rPr>
        <w:t xml:space="preserve"> </w:t>
      </w:r>
      <w:r>
        <w:t>regarding</w:t>
      </w:r>
      <w:r>
        <w:rPr>
          <w:spacing w:val="40"/>
        </w:rPr>
        <w:t xml:space="preserve"> </w:t>
      </w:r>
      <w:r>
        <w:t>harvest</w:t>
      </w:r>
      <w:r>
        <w:rPr>
          <w:spacing w:val="40"/>
        </w:rPr>
        <w:t xml:space="preserve"> </w:t>
      </w:r>
      <w:r>
        <w:t>index</w:t>
      </w:r>
      <w:r>
        <w:rPr>
          <w:spacing w:val="40"/>
        </w:rPr>
        <w:t xml:space="preserve"> </w:t>
      </w:r>
      <w:r>
        <w:t>as</w:t>
      </w:r>
      <w:r>
        <w:rPr>
          <w:spacing w:val="40"/>
        </w:rPr>
        <w:t xml:space="preserve"> </w:t>
      </w:r>
      <w:r>
        <w:t>influenced</w:t>
      </w:r>
      <w:r>
        <w:rPr>
          <w:spacing w:val="40"/>
        </w:rPr>
        <w:t xml:space="preserve"> </w:t>
      </w:r>
      <w:r>
        <w:t>due</w:t>
      </w:r>
      <w:r>
        <w:rPr>
          <w:spacing w:val="40"/>
        </w:rPr>
        <w:t xml:space="preserve"> </w:t>
      </w:r>
      <w:r>
        <w:t>to</w:t>
      </w:r>
      <w:r>
        <w:rPr>
          <w:spacing w:val="40"/>
        </w:rPr>
        <w:t xml:space="preserve"> </w:t>
      </w:r>
      <w:r>
        <w:t>different</w:t>
      </w:r>
      <w:r>
        <w:rPr>
          <w:spacing w:val="40"/>
        </w:rPr>
        <w:t xml:space="preserve"> </w:t>
      </w:r>
      <w:r>
        <w:t>treatments</w:t>
      </w:r>
      <w:r>
        <w:rPr>
          <w:spacing w:val="40"/>
        </w:rPr>
        <w:t xml:space="preserve"> </w:t>
      </w:r>
      <w:r>
        <w:t>were</w:t>
      </w:r>
      <w:r>
        <w:rPr>
          <w:spacing w:val="40"/>
        </w:rPr>
        <w:t xml:space="preserve"> </w:t>
      </w:r>
      <w:r>
        <w:t>recorded in Table 2. The data indicated significant differences due to various treatments.</w:t>
      </w:r>
    </w:p>
    <w:p w:rsidR="00F86600" w:rsidRDefault="00372830">
      <w:pPr>
        <w:pStyle w:val="BodyText"/>
        <w:spacing w:before="121" w:line="273" w:lineRule="auto"/>
        <w:ind w:right="273"/>
        <w:jc w:val="left"/>
        <w:rPr>
          <w:position w:val="2"/>
        </w:rPr>
      </w:pPr>
      <w:r>
        <w:t xml:space="preserve">In the present investigation, significant differences were found in harvest index due to </w:t>
      </w:r>
      <w:r>
        <w:rPr>
          <w:position w:val="2"/>
        </w:rPr>
        <w:t>different</w:t>
      </w:r>
      <w:r>
        <w:rPr>
          <w:spacing w:val="-4"/>
          <w:position w:val="2"/>
        </w:rPr>
        <w:t xml:space="preserve"> </w:t>
      </w:r>
      <w:r>
        <w:rPr>
          <w:position w:val="2"/>
        </w:rPr>
        <w:t>treatments.</w:t>
      </w:r>
      <w:r>
        <w:rPr>
          <w:spacing w:val="-4"/>
          <w:position w:val="2"/>
        </w:rPr>
        <w:t xml:space="preserve"> </w:t>
      </w:r>
      <w:r>
        <w:rPr>
          <w:position w:val="2"/>
        </w:rPr>
        <w:t>It</w:t>
      </w:r>
      <w:r>
        <w:rPr>
          <w:spacing w:val="-4"/>
          <w:position w:val="2"/>
        </w:rPr>
        <w:t xml:space="preserve"> </w:t>
      </w:r>
      <w:r>
        <w:rPr>
          <w:position w:val="2"/>
        </w:rPr>
        <w:t>was</w:t>
      </w:r>
      <w:r>
        <w:rPr>
          <w:spacing w:val="-5"/>
          <w:position w:val="2"/>
        </w:rPr>
        <w:t xml:space="preserve"> </w:t>
      </w:r>
      <w:r>
        <w:rPr>
          <w:position w:val="2"/>
        </w:rPr>
        <w:t>observed</w:t>
      </w:r>
      <w:r>
        <w:rPr>
          <w:spacing w:val="-4"/>
          <w:position w:val="2"/>
        </w:rPr>
        <w:t xml:space="preserve"> </w:t>
      </w:r>
      <w:r>
        <w:rPr>
          <w:position w:val="2"/>
        </w:rPr>
        <w:t>that</w:t>
      </w:r>
      <w:r>
        <w:rPr>
          <w:spacing w:val="-4"/>
          <w:position w:val="2"/>
        </w:rPr>
        <w:t xml:space="preserve"> </w:t>
      </w:r>
      <w:r>
        <w:rPr>
          <w:position w:val="2"/>
        </w:rPr>
        <w:t>plant</w:t>
      </w:r>
      <w:r>
        <w:rPr>
          <w:spacing w:val="-4"/>
          <w:position w:val="2"/>
        </w:rPr>
        <w:t xml:space="preserve"> </w:t>
      </w:r>
      <w:r>
        <w:rPr>
          <w:position w:val="2"/>
        </w:rPr>
        <w:t>growth</w:t>
      </w:r>
      <w:r>
        <w:rPr>
          <w:spacing w:val="-4"/>
          <w:position w:val="2"/>
        </w:rPr>
        <w:t xml:space="preserve"> </w:t>
      </w:r>
      <w:r>
        <w:rPr>
          <w:position w:val="2"/>
        </w:rPr>
        <w:t>regulators</w:t>
      </w:r>
      <w:r>
        <w:rPr>
          <w:spacing w:val="-5"/>
          <w:position w:val="2"/>
        </w:rPr>
        <w:t xml:space="preserve"> </w:t>
      </w:r>
      <w:r>
        <w:rPr>
          <w:position w:val="2"/>
        </w:rPr>
        <w:t>(GA</w:t>
      </w:r>
      <w:r>
        <w:rPr>
          <w:sz w:val="16"/>
        </w:rPr>
        <w:t>3</w:t>
      </w:r>
      <w:r>
        <w:rPr>
          <w:position w:val="2"/>
        </w:rPr>
        <w:t>,</w:t>
      </w:r>
      <w:r>
        <w:rPr>
          <w:spacing w:val="-4"/>
          <w:position w:val="2"/>
        </w:rPr>
        <w:t xml:space="preserve"> </w:t>
      </w:r>
      <w:r>
        <w:rPr>
          <w:position w:val="2"/>
        </w:rPr>
        <w:t>NAA)</w:t>
      </w:r>
      <w:r>
        <w:rPr>
          <w:spacing w:val="-6"/>
          <w:position w:val="2"/>
        </w:rPr>
        <w:t xml:space="preserve"> </w:t>
      </w:r>
      <w:r>
        <w:rPr>
          <w:position w:val="2"/>
        </w:rPr>
        <w:t xml:space="preserve">increased </w:t>
      </w:r>
      <w:r>
        <w:t>harvest index as compared to Control treatment.</w:t>
      </w:r>
      <w:r>
        <w:rPr>
          <w:spacing w:val="-2"/>
        </w:rPr>
        <w:t xml:space="preserve"> </w:t>
      </w:r>
      <w:r>
        <w:t>The significantly highest harve</w:t>
      </w:r>
      <w:r>
        <w:t xml:space="preserve">st index </w:t>
      </w:r>
      <w:r>
        <w:rPr>
          <w:position w:val="2"/>
        </w:rPr>
        <w:t>(30.92%) was recorded by the treatment T</w:t>
      </w:r>
      <w:r>
        <w:rPr>
          <w:sz w:val="16"/>
        </w:rPr>
        <w:t>4</w:t>
      </w:r>
      <w:r>
        <w:rPr>
          <w:spacing w:val="26"/>
          <w:sz w:val="16"/>
        </w:rPr>
        <w:t xml:space="preserve"> </w:t>
      </w:r>
      <w:r>
        <w:rPr>
          <w:position w:val="2"/>
        </w:rPr>
        <w:t>(GA</w:t>
      </w:r>
      <w:r>
        <w:rPr>
          <w:sz w:val="16"/>
        </w:rPr>
        <w:t xml:space="preserve">3 </w:t>
      </w:r>
      <w:r>
        <w:rPr>
          <w:position w:val="2"/>
        </w:rPr>
        <w:t>25 mg/l) and remained at par with the</w:t>
      </w:r>
    </w:p>
    <w:p w:rsidR="00F86600" w:rsidRDefault="00372830">
      <w:pPr>
        <w:pStyle w:val="BodyText"/>
        <w:spacing w:before="6" w:line="273" w:lineRule="auto"/>
        <w:jc w:val="left"/>
      </w:pPr>
      <w:r>
        <w:rPr>
          <w:position w:val="2"/>
        </w:rPr>
        <w:t>treatments</w:t>
      </w:r>
      <w:r>
        <w:rPr>
          <w:spacing w:val="-9"/>
          <w:position w:val="2"/>
        </w:rPr>
        <w:t xml:space="preserve"> </w:t>
      </w:r>
      <w:r>
        <w:rPr>
          <w:position w:val="2"/>
        </w:rPr>
        <w:t>T</w:t>
      </w:r>
      <w:r>
        <w:rPr>
          <w:sz w:val="16"/>
        </w:rPr>
        <w:t>5,</w:t>
      </w:r>
      <w:r>
        <w:rPr>
          <w:spacing w:val="-2"/>
          <w:sz w:val="16"/>
        </w:rPr>
        <w:t xml:space="preserve"> </w:t>
      </w:r>
      <w:r>
        <w:rPr>
          <w:position w:val="2"/>
        </w:rPr>
        <w:t>T</w:t>
      </w:r>
      <w:r>
        <w:rPr>
          <w:sz w:val="16"/>
        </w:rPr>
        <w:t>6,</w:t>
      </w:r>
      <w:r>
        <w:rPr>
          <w:spacing w:val="-4"/>
          <w:sz w:val="16"/>
        </w:rPr>
        <w:t xml:space="preserve"> </w:t>
      </w:r>
      <w:r>
        <w:rPr>
          <w:position w:val="2"/>
        </w:rPr>
        <w:t>T</w:t>
      </w:r>
      <w:r>
        <w:rPr>
          <w:sz w:val="16"/>
        </w:rPr>
        <w:t>7,</w:t>
      </w:r>
      <w:r>
        <w:rPr>
          <w:spacing w:val="-2"/>
          <w:sz w:val="16"/>
        </w:rPr>
        <w:t xml:space="preserve"> </w:t>
      </w:r>
      <w:r>
        <w:rPr>
          <w:position w:val="2"/>
        </w:rPr>
        <w:t>T</w:t>
      </w:r>
      <w:r>
        <w:rPr>
          <w:sz w:val="16"/>
        </w:rPr>
        <w:t>8,</w:t>
      </w:r>
      <w:r>
        <w:rPr>
          <w:spacing w:val="-1"/>
          <w:sz w:val="16"/>
        </w:rPr>
        <w:t xml:space="preserve"> </w:t>
      </w:r>
      <w:r>
        <w:rPr>
          <w:position w:val="2"/>
        </w:rPr>
        <w:t>T</w:t>
      </w:r>
      <w:r>
        <w:rPr>
          <w:sz w:val="16"/>
        </w:rPr>
        <w:t>9</w:t>
      </w:r>
      <w:r>
        <w:rPr>
          <w:spacing w:val="17"/>
          <w:sz w:val="16"/>
        </w:rPr>
        <w:t xml:space="preserve"> </w:t>
      </w:r>
      <w:r>
        <w:rPr>
          <w:position w:val="2"/>
        </w:rPr>
        <w:t>and</w:t>
      </w:r>
      <w:r>
        <w:rPr>
          <w:spacing w:val="-9"/>
          <w:position w:val="2"/>
        </w:rPr>
        <w:t xml:space="preserve"> </w:t>
      </w:r>
      <w:r>
        <w:rPr>
          <w:position w:val="2"/>
        </w:rPr>
        <w:t>T</w:t>
      </w:r>
      <w:r>
        <w:rPr>
          <w:sz w:val="16"/>
        </w:rPr>
        <w:t>1</w:t>
      </w:r>
      <w:r>
        <w:rPr>
          <w:position w:val="2"/>
        </w:rPr>
        <w:t>.</w:t>
      </w:r>
      <w:r>
        <w:rPr>
          <w:spacing w:val="-9"/>
          <w:position w:val="2"/>
        </w:rPr>
        <w:t xml:space="preserve"> </w:t>
      </w:r>
      <w:r>
        <w:rPr>
          <w:position w:val="2"/>
        </w:rPr>
        <w:t>Treatment</w:t>
      </w:r>
      <w:r>
        <w:rPr>
          <w:spacing w:val="-9"/>
          <w:position w:val="2"/>
        </w:rPr>
        <w:t xml:space="preserve"> </w:t>
      </w:r>
      <w:r>
        <w:rPr>
          <w:position w:val="2"/>
        </w:rPr>
        <w:t>T</w:t>
      </w:r>
      <w:r>
        <w:rPr>
          <w:sz w:val="16"/>
        </w:rPr>
        <w:t>10</w:t>
      </w:r>
      <w:r>
        <w:rPr>
          <w:spacing w:val="-1"/>
          <w:sz w:val="16"/>
        </w:rPr>
        <w:t xml:space="preserve"> </w:t>
      </w:r>
      <w:r>
        <w:rPr>
          <w:position w:val="2"/>
        </w:rPr>
        <w:t>(Control)</w:t>
      </w:r>
      <w:r>
        <w:rPr>
          <w:spacing w:val="-4"/>
          <w:position w:val="2"/>
        </w:rPr>
        <w:t xml:space="preserve"> </w:t>
      </w:r>
      <w:r>
        <w:rPr>
          <w:position w:val="2"/>
        </w:rPr>
        <w:t>recorded</w:t>
      </w:r>
      <w:r>
        <w:rPr>
          <w:spacing w:val="-4"/>
          <w:position w:val="2"/>
        </w:rPr>
        <w:t xml:space="preserve"> </w:t>
      </w:r>
      <w:r>
        <w:rPr>
          <w:position w:val="2"/>
        </w:rPr>
        <w:t>lowest</w:t>
      </w:r>
      <w:r>
        <w:rPr>
          <w:spacing w:val="-3"/>
          <w:position w:val="2"/>
        </w:rPr>
        <w:t xml:space="preserve"> </w:t>
      </w:r>
      <w:r>
        <w:rPr>
          <w:position w:val="2"/>
        </w:rPr>
        <w:t>harvest</w:t>
      </w:r>
      <w:r>
        <w:rPr>
          <w:spacing w:val="-4"/>
          <w:position w:val="2"/>
        </w:rPr>
        <w:t xml:space="preserve"> </w:t>
      </w:r>
      <w:r>
        <w:rPr>
          <w:position w:val="2"/>
        </w:rPr>
        <w:t xml:space="preserve">index </w:t>
      </w:r>
      <w:r>
        <w:t>(25.92%) compared to other treatments.</w:t>
      </w:r>
    </w:p>
    <w:p w:rsidR="008C1682" w:rsidRDefault="008C1682">
      <w:pPr>
        <w:pStyle w:val="BodyText"/>
        <w:spacing w:before="6" w:line="273" w:lineRule="auto"/>
        <w:jc w:val="left"/>
      </w:pPr>
    </w:p>
    <w:p w:rsidR="008C1682" w:rsidRPr="008C1682" w:rsidRDefault="008C1682">
      <w:pPr>
        <w:pStyle w:val="BodyText"/>
        <w:spacing w:before="6" w:line="273" w:lineRule="auto"/>
        <w:jc w:val="left"/>
        <w:rPr>
          <w:b/>
          <w:highlight w:val="yellow"/>
        </w:rPr>
      </w:pPr>
      <w:r w:rsidRPr="008C1682">
        <w:rPr>
          <w:b/>
          <w:highlight w:val="yellow"/>
        </w:rPr>
        <w:t>Conclusion</w:t>
      </w:r>
    </w:p>
    <w:p w:rsidR="008C1682" w:rsidRDefault="008C1682" w:rsidP="008C1682">
      <w:pPr>
        <w:pStyle w:val="BodyText"/>
        <w:spacing w:before="6" w:line="273" w:lineRule="auto"/>
      </w:pPr>
      <w:r w:rsidRPr="008C1682">
        <w:rPr>
          <w:highlight w:val="yellow"/>
        </w:rPr>
        <w:t>Calcium is also known to exert important consequence on several physiological processes in plants like ion transport,</w:t>
      </w:r>
      <w:r w:rsidRPr="008C1682">
        <w:rPr>
          <w:highlight w:val="yellow"/>
        </w:rPr>
        <w:t xml:space="preserve"> </w:t>
      </w:r>
      <w:r w:rsidRPr="008C1682">
        <w:rPr>
          <w:highlight w:val="yellow"/>
        </w:rPr>
        <w:t>translocation of carbohydrates, proteins and their storage during seed formation and other enzymatic activities. Calcium has been reported to inhibit Na+ uptake and thereby reduce its adverse effect on seed germination as well as increase plant growth</w:t>
      </w:r>
    </w:p>
    <w:p w:rsidR="00F86600" w:rsidRDefault="00372830">
      <w:pPr>
        <w:pStyle w:val="Heading1"/>
        <w:spacing w:before="163"/>
      </w:pPr>
      <w:r>
        <w:rPr>
          <w:spacing w:val="-2"/>
        </w:rPr>
        <w:t>REFERENCES</w:t>
      </w:r>
    </w:p>
    <w:p w:rsidR="00F86600" w:rsidRDefault="00372830">
      <w:pPr>
        <w:pStyle w:val="BodyText"/>
        <w:spacing w:before="257" w:line="276" w:lineRule="auto"/>
        <w:ind w:left="589" w:right="308" w:hanging="567"/>
      </w:pPr>
      <w:r>
        <w:t>Anonymous</w:t>
      </w:r>
      <w:r>
        <w:rPr>
          <w:spacing w:val="-11"/>
        </w:rPr>
        <w:t xml:space="preserve"> </w:t>
      </w:r>
      <w:r>
        <w:t>(2004).</w:t>
      </w:r>
      <w:r>
        <w:rPr>
          <w:spacing w:val="-15"/>
        </w:rPr>
        <w:t xml:space="preserve"> </w:t>
      </w:r>
      <w:r>
        <w:t>All</w:t>
      </w:r>
      <w:r>
        <w:rPr>
          <w:spacing w:val="-5"/>
        </w:rPr>
        <w:t xml:space="preserve"> </w:t>
      </w:r>
      <w:r>
        <w:t>India</w:t>
      </w:r>
      <w:r>
        <w:rPr>
          <w:spacing w:val="-6"/>
        </w:rPr>
        <w:t xml:space="preserve"> </w:t>
      </w:r>
      <w:r>
        <w:t>coordinated</w:t>
      </w:r>
      <w:r>
        <w:rPr>
          <w:spacing w:val="-6"/>
        </w:rPr>
        <w:t xml:space="preserve"> </w:t>
      </w:r>
      <w:r>
        <w:t>research</w:t>
      </w:r>
      <w:r>
        <w:rPr>
          <w:spacing w:val="-6"/>
        </w:rPr>
        <w:t xml:space="preserve"> </w:t>
      </w:r>
      <w:r>
        <w:t>project</w:t>
      </w:r>
      <w:r>
        <w:rPr>
          <w:spacing w:val="-5"/>
        </w:rPr>
        <w:t xml:space="preserve"> </w:t>
      </w:r>
      <w:r>
        <w:t>on</w:t>
      </w:r>
      <w:r>
        <w:rPr>
          <w:spacing w:val="-6"/>
        </w:rPr>
        <w:t xml:space="preserve"> </w:t>
      </w:r>
      <w:proofErr w:type="spellStart"/>
      <w:r>
        <w:t>mullarp</w:t>
      </w:r>
      <w:proofErr w:type="spellEnd"/>
      <w:r>
        <w:rPr>
          <w:spacing w:val="-6"/>
        </w:rPr>
        <w:t xml:space="preserve"> </w:t>
      </w:r>
      <w:r>
        <w:t>crop</w:t>
      </w:r>
      <w:r>
        <w:rPr>
          <w:spacing w:val="-4"/>
        </w:rPr>
        <w:t xml:space="preserve"> </w:t>
      </w:r>
      <w:r>
        <w:t>annual</w:t>
      </w:r>
      <w:r>
        <w:rPr>
          <w:spacing w:val="-5"/>
        </w:rPr>
        <w:t xml:space="preserve"> </w:t>
      </w:r>
      <w:r>
        <w:t>group</w:t>
      </w:r>
      <w:r>
        <w:rPr>
          <w:spacing w:val="-7"/>
        </w:rPr>
        <w:t xml:space="preserve"> </w:t>
      </w:r>
      <w:r>
        <w:t>meet kharif 2004.</w:t>
      </w:r>
    </w:p>
    <w:p w:rsidR="00F86600" w:rsidRDefault="00372830">
      <w:pPr>
        <w:pStyle w:val="BodyText"/>
        <w:spacing w:before="121" w:line="276" w:lineRule="auto"/>
        <w:ind w:left="589" w:right="306" w:hanging="567"/>
      </w:pPr>
      <w:proofErr w:type="spellStart"/>
      <w:r>
        <w:rPr>
          <w:color w:val="212121"/>
        </w:rPr>
        <w:t>Cakmak</w:t>
      </w:r>
      <w:proofErr w:type="spellEnd"/>
      <w:r>
        <w:rPr>
          <w:color w:val="212121"/>
        </w:rPr>
        <w:t xml:space="preserve">, I., </w:t>
      </w:r>
      <w:proofErr w:type="spellStart"/>
      <w:r>
        <w:rPr>
          <w:color w:val="212121"/>
        </w:rPr>
        <w:t>Hengeler</w:t>
      </w:r>
      <w:proofErr w:type="spellEnd"/>
      <w:r>
        <w:rPr>
          <w:color w:val="212121"/>
        </w:rPr>
        <w:t xml:space="preserve">, C., &amp; </w:t>
      </w:r>
      <w:proofErr w:type="spellStart"/>
      <w:r>
        <w:rPr>
          <w:color w:val="212121"/>
        </w:rPr>
        <w:t>Marschner</w:t>
      </w:r>
      <w:proofErr w:type="spellEnd"/>
      <w:r>
        <w:rPr>
          <w:color w:val="212121"/>
        </w:rPr>
        <w:t>, H. (1994). Changes in phloem export of sucrose in leaves</w:t>
      </w:r>
      <w:r>
        <w:rPr>
          <w:color w:val="212121"/>
          <w:spacing w:val="40"/>
        </w:rPr>
        <w:t xml:space="preserve"> </w:t>
      </w:r>
      <w:r>
        <w:rPr>
          <w:color w:val="212121"/>
        </w:rPr>
        <w:t>in</w:t>
      </w:r>
      <w:r>
        <w:rPr>
          <w:color w:val="212121"/>
          <w:spacing w:val="40"/>
        </w:rPr>
        <w:t xml:space="preserve"> </w:t>
      </w:r>
      <w:r>
        <w:rPr>
          <w:color w:val="212121"/>
        </w:rPr>
        <w:t>response</w:t>
      </w:r>
      <w:r>
        <w:rPr>
          <w:color w:val="212121"/>
          <w:spacing w:val="40"/>
        </w:rPr>
        <w:t xml:space="preserve"> </w:t>
      </w:r>
      <w:r>
        <w:rPr>
          <w:color w:val="212121"/>
        </w:rPr>
        <w:t>to</w:t>
      </w:r>
      <w:r>
        <w:rPr>
          <w:color w:val="212121"/>
          <w:spacing w:val="40"/>
        </w:rPr>
        <w:t xml:space="preserve"> </w:t>
      </w:r>
      <w:r>
        <w:rPr>
          <w:color w:val="212121"/>
        </w:rPr>
        <w:t>phosphorus,</w:t>
      </w:r>
      <w:r>
        <w:rPr>
          <w:color w:val="212121"/>
          <w:spacing w:val="40"/>
        </w:rPr>
        <w:t xml:space="preserve"> </w:t>
      </w:r>
      <w:r>
        <w:rPr>
          <w:color w:val="212121"/>
        </w:rPr>
        <w:t>potassium</w:t>
      </w:r>
      <w:r>
        <w:rPr>
          <w:color w:val="212121"/>
          <w:spacing w:val="40"/>
        </w:rPr>
        <w:t xml:space="preserve"> </w:t>
      </w:r>
      <w:r>
        <w:rPr>
          <w:color w:val="212121"/>
        </w:rPr>
        <w:t>and</w:t>
      </w:r>
      <w:r>
        <w:rPr>
          <w:color w:val="212121"/>
          <w:spacing w:val="40"/>
        </w:rPr>
        <w:t xml:space="preserve"> </w:t>
      </w:r>
      <w:r>
        <w:rPr>
          <w:color w:val="212121"/>
        </w:rPr>
        <w:t>magnesium</w:t>
      </w:r>
      <w:r>
        <w:rPr>
          <w:color w:val="212121"/>
          <w:spacing w:val="40"/>
        </w:rPr>
        <w:t xml:space="preserve"> </w:t>
      </w:r>
      <w:r>
        <w:rPr>
          <w:color w:val="212121"/>
        </w:rPr>
        <w:t>deficiency</w:t>
      </w:r>
      <w:r>
        <w:rPr>
          <w:color w:val="212121"/>
          <w:spacing w:val="40"/>
        </w:rPr>
        <w:t xml:space="preserve"> </w:t>
      </w:r>
      <w:r>
        <w:rPr>
          <w:color w:val="212121"/>
        </w:rPr>
        <w:t>in</w:t>
      </w:r>
      <w:r>
        <w:rPr>
          <w:color w:val="212121"/>
          <w:spacing w:val="40"/>
        </w:rPr>
        <w:t xml:space="preserve"> </w:t>
      </w:r>
      <w:r>
        <w:rPr>
          <w:color w:val="212121"/>
        </w:rPr>
        <w:t>bean plan</w:t>
      </w:r>
      <w:r>
        <w:rPr>
          <w:color w:val="212121"/>
        </w:rPr>
        <w:t xml:space="preserve">ts. </w:t>
      </w:r>
      <w:r>
        <w:rPr>
          <w:i/>
          <w:color w:val="212121"/>
        </w:rPr>
        <w:t>Journal of Experimental Botany</w:t>
      </w:r>
      <w:r>
        <w:rPr>
          <w:color w:val="212121"/>
        </w:rPr>
        <w:t>, 45 (9), 1251-1257.</w:t>
      </w:r>
    </w:p>
    <w:p w:rsidR="00F86600" w:rsidRDefault="00372830">
      <w:pPr>
        <w:pStyle w:val="BodyText"/>
        <w:spacing w:before="119" w:line="276" w:lineRule="auto"/>
        <w:ind w:left="589" w:right="307" w:hanging="567"/>
      </w:pPr>
      <w:proofErr w:type="spellStart"/>
      <w:r>
        <w:rPr>
          <w:color w:val="212121"/>
        </w:rPr>
        <w:t>Deotale</w:t>
      </w:r>
      <w:proofErr w:type="spellEnd"/>
      <w:r>
        <w:rPr>
          <w:color w:val="212121"/>
        </w:rPr>
        <w:t xml:space="preserve">, R. D., </w:t>
      </w:r>
      <w:proofErr w:type="spellStart"/>
      <w:r>
        <w:rPr>
          <w:color w:val="212121"/>
        </w:rPr>
        <w:t>Mahale</w:t>
      </w:r>
      <w:proofErr w:type="spellEnd"/>
      <w:r>
        <w:rPr>
          <w:color w:val="212121"/>
        </w:rPr>
        <w:t>, S.</w:t>
      </w:r>
      <w:r>
        <w:rPr>
          <w:color w:val="212121"/>
          <w:spacing w:val="-2"/>
        </w:rPr>
        <w:t xml:space="preserve"> </w:t>
      </w:r>
      <w:r>
        <w:rPr>
          <w:color w:val="212121"/>
        </w:rPr>
        <w:t xml:space="preserve">A., Patil, S. R., </w:t>
      </w:r>
      <w:proofErr w:type="spellStart"/>
      <w:r>
        <w:rPr>
          <w:color w:val="212121"/>
        </w:rPr>
        <w:t>Sahane</w:t>
      </w:r>
      <w:proofErr w:type="spellEnd"/>
      <w:r>
        <w:rPr>
          <w:color w:val="212121"/>
        </w:rPr>
        <w:t>,</w:t>
      </w:r>
      <w:r>
        <w:rPr>
          <w:color w:val="212121"/>
          <w:spacing w:val="-2"/>
        </w:rPr>
        <w:t xml:space="preserve"> </w:t>
      </w:r>
      <w:r>
        <w:rPr>
          <w:color w:val="212121"/>
        </w:rPr>
        <w:t>A. N., &amp; Sawant, P. P. (2015). Effect of foliar</w:t>
      </w:r>
      <w:r>
        <w:rPr>
          <w:color w:val="212121"/>
          <w:spacing w:val="40"/>
        </w:rPr>
        <w:t xml:space="preserve"> </w:t>
      </w:r>
      <w:r>
        <w:rPr>
          <w:color w:val="212121"/>
        </w:rPr>
        <w:t>sprays</w:t>
      </w:r>
      <w:r>
        <w:rPr>
          <w:color w:val="212121"/>
          <w:spacing w:val="40"/>
        </w:rPr>
        <w:t xml:space="preserve"> </w:t>
      </w:r>
      <w:r>
        <w:rPr>
          <w:color w:val="212121"/>
        </w:rPr>
        <w:t>of</w:t>
      </w:r>
      <w:r>
        <w:rPr>
          <w:color w:val="212121"/>
          <w:spacing w:val="40"/>
        </w:rPr>
        <w:t xml:space="preserve"> </w:t>
      </w:r>
      <w:r>
        <w:rPr>
          <w:color w:val="212121"/>
        </w:rPr>
        <w:t>nitrate</w:t>
      </w:r>
      <w:r>
        <w:rPr>
          <w:color w:val="212121"/>
          <w:spacing w:val="40"/>
        </w:rPr>
        <w:t xml:space="preserve"> </w:t>
      </w:r>
      <w:r>
        <w:rPr>
          <w:color w:val="212121"/>
        </w:rPr>
        <w:t>salts</w:t>
      </w:r>
      <w:r>
        <w:rPr>
          <w:color w:val="212121"/>
          <w:spacing w:val="40"/>
        </w:rPr>
        <w:t xml:space="preserve"> </w:t>
      </w:r>
      <w:r>
        <w:rPr>
          <w:color w:val="212121"/>
        </w:rPr>
        <w:t>on</w:t>
      </w:r>
      <w:r>
        <w:rPr>
          <w:color w:val="212121"/>
          <w:spacing w:val="40"/>
        </w:rPr>
        <w:t xml:space="preserve"> </w:t>
      </w:r>
      <w:r>
        <w:rPr>
          <w:color w:val="212121"/>
        </w:rPr>
        <w:t>morpho-physiological</w:t>
      </w:r>
      <w:r>
        <w:rPr>
          <w:color w:val="212121"/>
          <w:spacing w:val="40"/>
        </w:rPr>
        <w:t xml:space="preserve"> </w:t>
      </w:r>
      <w:r>
        <w:rPr>
          <w:color w:val="212121"/>
        </w:rPr>
        <w:t>traits</w:t>
      </w:r>
      <w:r>
        <w:rPr>
          <w:color w:val="212121"/>
          <w:spacing w:val="40"/>
        </w:rPr>
        <w:t xml:space="preserve"> </w:t>
      </w:r>
      <w:r>
        <w:rPr>
          <w:color w:val="212121"/>
        </w:rPr>
        <w:t>and</w:t>
      </w:r>
      <w:r>
        <w:rPr>
          <w:color w:val="212121"/>
          <w:spacing w:val="40"/>
        </w:rPr>
        <w:t xml:space="preserve"> </w:t>
      </w:r>
      <w:r>
        <w:rPr>
          <w:color w:val="212121"/>
        </w:rPr>
        <w:t>yield</w:t>
      </w:r>
      <w:r>
        <w:rPr>
          <w:color w:val="212121"/>
          <w:spacing w:val="40"/>
        </w:rPr>
        <w:t xml:space="preserve"> </w:t>
      </w:r>
      <w:r>
        <w:rPr>
          <w:color w:val="212121"/>
        </w:rPr>
        <w:t>of</w:t>
      </w:r>
      <w:r>
        <w:rPr>
          <w:color w:val="212121"/>
          <w:spacing w:val="40"/>
        </w:rPr>
        <w:t xml:space="preserve"> </w:t>
      </w:r>
      <w:r>
        <w:rPr>
          <w:color w:val="212121"/>
        </w:rPr>
        <w:t>green</w:t>
      </w:r>
      <w:r>
        <w:rPr>
          <w:color w:val="212121"/>
          <w:spacing w:val="40"/>
        </w:rPr>
        <w:t xml:space="preserve"> </w:t>
      </w:r>
      <w:r>
        <w:rPr>
          <w:color w:val="212121"/>
        </w:rPr>
        <w:t xml:space="preserve">gram. </w:t>
      </w:r>
      <w:r>
        <w:rPr>
          <w:i/>
          <w:color w:val="212121"/>
        </w:rPr>
        <w:t>Journal of oils and Crops</w:t>
      </w:r>
      <w:r>
        <w:rPr>
          <w:color w:val="212121"/>
        </w:rPr>
        <w:t>, 25 (2), 392-392.</w:t>
      </w:r>
    </w:p>
    <w:p w:rsidR="00F86600" w:rsidRDefault="00372830">
      <w:pPr>
        <w:spacing w:before="120" w:line="276" w:lineRule="auto"/>
        <w:ind w:left="589" w:right="303" w:hanging="567"/>
        <w:jc w:val="both"/>
        <w:rPr>
          <w:sz w:val="24"/>
        </w:rPr>
      </w:pPr>
      <w:proofErr w:type="spellStart"/>
      <w:r>
        <w:rPr>
          <w:sz w:val="24"/>
        </w:rPr>
        <w:t>Ganiger</w:t>
      </w:r>
      <w:proofErr w:type="spellEnd"/>
      <w:r>
        <w:rPr>
          <w:sz w:val="24"/>
        </w:rPr>
        <w:t xml:space="preserve">, T. S., </w:t>
      </w:r>
      <w:proofErr w:type="spellStart"/>
      <w:r>
        <w:rPr>
          <w:sz w:val="24"/>
        </w:rPr>
        <w:t>Kareekatti</w:t>
      </w:r>
      <w:proofErr w:type="spellEnd"/>
      <w:r>
        <w:rPr>
          <w:sz w:val="24"/>
        </w:rPr>
        <w:t xml:space="preserve">, S. R., &amp; Patil, B. C. (2002). Effect of plant growth regulators on yield and yield components in cowpea. </w:t>
      </w:r>
      <w:r>
        <w:rPr>
          <w:i/>
          <w:sz w:val="24"/>
        </w:rPr>
        <w:t>Karnataka Journal of Agriculture Science</w:t>
      </w:r>
      <w:r>
        <w:rPr>
          <w:sz w:val="24"/>
        </w:rPr>
        <w:t>, 15 (4), 693-95.</w:t>
      </w:r>
    </w:p>
    <w:p w:rsidR="00F86600" w:rsidRDefault="00372830">
      <w:pPr>
        <w:pStyle w:val="BodyText"/>
        <w:spacing w:before="121" w:line="276" w:lineRule="auto"/>
        <w:ind w:left="589" w:right="307" w:hanging="567"/>
      </w:pPr>
      <w:r>
        <w:t>Jadhav,</w:t>
      </w:r>
      <w:r>
        <w:rPr>
          <w:spacing w:val="-6"/>
        </w:rPr>
        <w:t xml:space="preserve"> </w:t>
      </w:r>
      <w:r>
        <w:t>S.</w:t>
      </w:r>
      <w:r>
        <w:rPr>
          <w:spacing w:val="-6"/>
        </w:rPr>
        <w:t xml:space="preserve"> </w:t>
      </w:r>
      <w:r>
        <w:t>(2016).</w:t>
      </w:r>
      <w:r>
        <w:rPr>
          <w:spacing w:val="-4"/>
        </w:rPr>
        <w:t xml:space="preserve"> </w:t>
      </w:r>
      <w:r>
        <w:t>In</w:t>
      </w:r>
      <w:r>
        <w:t>fluence</w:t>
      </w:r>
      <w:r>
        <w:rPr>
          <w:spacing w:val="-7"/>
        </w:rPr>
        <w:t xml:space="preserve"> </w:t>
      </w:r>
      <w:r>
        <w:t>of</w:t>
      </w:r>
      <w:r>
        <w:rPr>
          <w:spacing w:val="-7"/>
        </w:rPr>
        <w:t xml:space="preserve"> </w:t>
      </w:r>
      <w:r>
        <w:t>plant</w:t>
      </w:r>
      <w:r>
        <w:rPr>
          <w:spacing w:val="-6"/>
        </w:rPr>
        <w:t xml:space="preserve"> </w:t>
      </w:r>
      <w:r>
        <w:t>growth</w:t>
      </w:r>
      <w:r>
        <w:rPr>
          <w:spacing w:val="-5"/>
        </w:rPr>
        <w:t xml:space="preserve"> </w:t>
      </w:r>
      <w:r>
        <w:t>regulators</w:t>
      </w:r>
      <w:r>
        <w:rPr>
          <w:spacing w:val="-6"/>
        </w:rPr>
        <w:t xml:space="preserve"> </w:t>
      </w:r>
      <w:r>
        <w:t>and</w:t>
      </w:r>
      <w:r>
        <w:rPr>
          <w:spacing w:val="-6"/>
        </w:rPr>
        <w:t xml:space="preserve"> </w:t>
      </w:r>
      <w:r>
        <w:t>micronutrients</w:t>
      </w:r>
      <w:r>
        <w:rPr>
          <w:spacing w:val="-6"/>
        </w:rPr>
        <w:t xml:space="preserve"> </w:t>
      </w:r>
      <w:r>
        <w:t>on</w:t>
      </w:r>
      <w:r>
        <w:rPr>
          <w:spacing w:val="-6"/>
        </w:rPr>
        <w:t xml:space="preserve"> </w:t>
      </w:r>
      <w:r>
        <w:t>growth</w:t>
      </w:r>
      <w:r>
        <w:rPr>
          <w:spacing w:val="-5"/>
        </w:rPr>
        <w:t xml:space="preserve"> </w:t>
      </w:r>
      <w:r>
        <w:t>and</w:t>
      </w:r>
      <w:r>
        <w:rPr>
          <w:spacing w:val="-6"/>
        </w:rPr>
        <w:t xml:space="preserve"> </w:t>
      </w:r>
      <w:r>
        <w:t xml:space="preserve">seed yield of black gram. </w:t>
      </w:r>
      <w:r>
        <w:rPr>
          <w:i/>
        </w:rPr>
        <w:t xml:space="preserve">M. Sc. (Agri.) Thesis, </w:t>
      </w:r>
      <w:r>
        <w:t>University of Agricultural Sciences, Bengaluru, Karnataka, India.</w:t>
      </w:r>
    </w:p>
    <w:p w:rsidR="00F86600" w:rsidRDefault="00372830">
      <w:pPr>
        <w:pStyle w:val="BodyText"/>
        <w:spacing w:before="121" w:line="276" w:lineRule="auto"/>
        <w:ind w:left="743" w:right="305" w:hanging="720"/>
      </w:pPr>
      <w:proofErr w:type="spellStart"/>
      <w:r>
        <w:t>Kalita</w:t>
      </w:r>
      <w:proofErr w:type="spellEnd"/>
      <w:r>
        <w:t>,</w:t>
      </w:r>
      <w:r>
        <w:rPr>
          <w:spacing w:val="-3"/>
        </w:rPr>
        <w:t xml:space="preserve"> </w:t>
      </w:r>
      <w:r>
        <w:t>P.,</w:t>
      </w:r>
      <w:r>
        <w:rPr>
          <w:spacing w:val="-3"/>
        </w:rPr>
        <w:t xml:space="preserve"> </w:t>
      </w:r>
      <w:proofErr w:type="spellStart"/>
      <w:r>
        <w:t>Deyand</w:t>
      </w:r>
      <w:proofErr w:type="spellEnd"/>
      <w:r>
        <w:t>,</w:t>
      </w:r>
      <w:r>
        <w:rPr>
          <w:spacing w:val="-3"/>
        </w:rPr>
        <w:t xml:space="preserve"> </w:t>
      </w:r>
      <w:r>
        <w:t>S.</w:t>
      </w:r>
      <w:r>
        <w:rPr>
          <w:spacing w:val="-3"/>
        </w:rPr>
        <w:t xml:space="preserve"> </w:t>
      </w:r>
      <w:r>
        <w:t>C.,</w:t>
      </w:r>
      <w:r>
        <w:rPr>
          <w:spacing w:val="-1"/>
        </w:rPr>
        <w:t xml:space="preserve"> </w:t>
      </w:r>
      <w:r>
        <w:t>&amp;</w:t>
      </w:r>
      <w:r>
        <w:rPr>
          <w:spacing w:val="-3"/>
        </w:rPr>
        <w:t xml:space="preserve"> </w:t>
      </w:r>
      <w:r>
        <w:t>Chandra,</w:t>
      </w:r>
      <w:r>
        <w:rPr>
          <w:spacing w:val="-1"/>
        </w:rPr>
        <w:t xml:space="preserve"> </w:t>
      </w:r>
      <w:r>
        <w:t>K.</w:t>
      </w:r>
      <w:r>
        <w:rPr>
          <w:spacing w:val="-2"/>
        </w:rPr>
        <w:t xml:space="preserve"> </w:t>
      </w:r>
      <w:r>
        <w:t>(1995). Influence</w:t>
      </w:r>
      <w:r>
        <w:rPr>
          <w:spacing w:val="-2"/>
        </w:rPr>
        <w:t xml:space="preserve"> </w:t>
      </w:r>
      <w:r>
        <w:t>of</w:t>
      </w:r>
      <w:r>
        <w:rPr>
          <w:spacing w:val="-2"/>
        </w:rPr>
        <w:t xml:space="preserve"> </w:t>
      </w:r>
      <w:r>
        <w:t>foliar</w:t>
      </w:r>
      <w:r>
        <w:rPr>
          <w:spacing w:val="-2"/>
        </w:rPr>
        <w:t xml:space="preserve"> </w:t>
      </w:r>
      <w:r>
        <w:t>application</w:t>
      </w:r>
      <w:r>
        <w:rPr>
          <w:spacing w:val="-3"/>
        </w:rPr>
        <w:t xml:space="preserve"> </w:t>
      </w:r>
      <w:r>
        <w:t>of</w:t>
      </w:r>
      <w:r>
        <w:rPr>
          <w:spacing w:val="-4"/>
        </w:rPr>
        <w:t xml:space="preserve"> </w:t>
      </w:r>
      <w:r>
        <w:t>phosphorus and naphthalene acetic acid on nitrogen, dry matter accumulation and yield of green gram (</w:t>
      </w:r>
      <w:r>
        <w:rPr>
          <w:i/>
        </w:rPr>
        <w:t xml:space="preserve">Vigna radiate </w:t>
      </w:r>
      <w:r>
        <w:t xml:space="preserve">L. </w:t>
      </w:r>
      <w:proofErr w:type="spellStart"/>
      <w:r>
        <w:t>Wilczek</w:t>
      </w:r>
      <w:proofErr w:type="spellEnd"/>
      <w:r>
        <w:t xml:space="preserve">) cv. AAU-34). </w:t>
      </w:r>
      <w:r>
        <w:rPr>
          <w:i/>
        </w:rPr>
        <w:t xml:space="preserve">Indian Journal Plant Physiology, </w:t>
      </w:r>
      <w:r>
        <w:t>38 (3), 197-202.</w:t>
      </w:r>
    </w:p>
    <w:p w:rsidR="00F86600" w:rsidRDefault="00372830">
      <w:pPr>
        <w:pStyle w:val="BodyText"/>
        <w:spacing w:before="118" w:line="276" w:lineRule="auto"/>
        <w:ind w:left="589" w:right="302" w:hanging="567"/>
      </w:pPr>
      <w:proofErr w:type="spellStart"/>
      <w:r>
        <w:rPr>
          <w:color w:val="212121"/>
        </w:rPr>
        <w:t>Kalyankar</w:t>
      </w:r>
      <w:proofErr w:type="spellEnd"/>
      <w:r>
        <w:rPr>
          <w:color w:val="212121"/>
        </w:rPr>
        <w:t>,</w:t>
      </w:r>
      <w:r>
        <w:rPr>
          <w:color w:val="212121"/>
          <w:spacing w:val="-8"/>
        </w:rPr>
        <w:t xml:space="preserve"> </w:t>
      </w:r>
      <w:r>
        <w:rPr>
          <w:color w:val="212121"/>
        </w:rPr>
        <w:t>S.</w:t>
      </w:r>
      <w:r>
        <w:rPr>
          <w:color w:val="212121"/>
          <w:spacing w:val="-12"/>
        </w:rPr>
        <w:t xml:space="preserve"> </w:t>
      </w:r>
      <w:r>
        <w:rPr>
          <w:color w:val="212121"/>
        </w:rPr>
        <w:t>V.,</w:t>
      </w:r>
      <w:r>
        <w:rPr>
          <w:color w:val="212121"/>
          <w:spacing w:val="-8"/>
        </w:rPr>
        <w:t xml:space="preserve"> </w:t>
      </w:r>
      <w:r>
        <w:rPr>
          <w:color w:val="212121"/>
        </w:rPr>
        <w:t>Kadam,</w:t>
      </w:r>
      <w:r>
        <w:rPr>
          <w:color w:val="212121"/>
          <w:spacing w:val="-6"/>
        </w:rPr>
        <w:t xml:space="preserve"> </w:t>
      </w:r>
      <w:r>
        <w:rPr>
          <w:color w:val="212121"/>
        </w:rPr>
        <w:t>G.</w:t>
      </w:r>
      <w:r>
        <w:rPr>
          <w:color w:val="212121"/>
          <w:spacing w:val="-8"/>
        </w:rPr>
        <w:t xml:space="preserve"> </w:t>
      </w:r>
      <w:r>
        <w:rPr>
          <w:color w:val="212121"/>
        </w:rPr>
        <w:t>R.,</w:t>
      </w:r>
      <w:r>
        <w:rPr>
          <w:color w:val="212121"/>
          <w:spacing w:val="-8"/>
        </w:rPr>
        <w:t xml:space="preserve"> </w:t>
      </w:r>
      <w:proofErr w:type="spellStart"/>
      <w:r>
        <w:rPr>
          <w:color w:val="212121"/>
        </w:rPr>
        <w:t>Borgaonkar</w:t>
      </w:r>
      <w:proofErr w:type="spellEnd"/>
      <w:r>
        <w:rPr>
          <w:color w:val="212121"/>
        </w:rPr>
        <w:t>,</w:t>
      </w:r>
      <w:r>
        <w:rPr>
          <w:color w:val="212121"/>
          <w:spacing w:val="-8"/>
        </w:rPr>
        <w:t xml:space="preserve"> </w:t>
      </w:r>
      <w:r>
        <w:rPr>
          <w:color w:val="212121"/>
        </w:rPr>
        <w:t>S.</w:t>
      </w:r>
      <w:r>
        <w:rPr>
          <w:color w:val="212121"/>
          <w:spacing w:val="-8"/>
        </w:rPr>
        <w:t xml:space="preserve"> </w:t>
      </w:r>
      <w:r>
        <w:rPr>
          <w:color w:val="212121"/>
        </w:rPr>
        <w:t>B.,</w:t>
      </w:r>
      <w:r>
        <w:rPr>
          <w:color w:val="212121"/>
          <w:spacing w:val="-8"/>
        </w:rPr>
        <w:t xml:space="preserve"> </w:t>
      </w:r>
      <w:r>
        <w:rPr>
          <w:color w:val="212121"/>
        </w:rPr>
        <w:t>Deshmukh,</w:t>
      </w:r>
      <w:r>
        <w:rPr>
          <w:color w:val="212121"/>
          <w:spacing w:val="-8"/>
        </w:rPr>
        <w:t xml:space="preserve"> </w:t>
      </w:r>
      <w:r>
        <w:rPr>
          <w:color w:val="212121"/>
        </w:rPr>
        <w:t>D.</w:t>
      </w:r>
      <w:r>
        <w:rPr>
          <w:color w:val="212121"/>
          <w:spacing w:val="-8"/>
        </w:rPr>
        <w:t xml:space="preserve"> </w:t>
      </w:r>
      <w:r>
        <w:rPr>
          <w:color w:val="212121"/>
        </w:rPr>
        <w:t>D.,</w:t>
      </w:r>
      <w:r>
        <w:rPr>
          <w:color w:val="212121"/>
          <w:spacing w:val="-8"/>
        </w:rPr>
        <w:t xml:space="preserve"> </w:t>
      </w:r>
      <w:r>
        <w:rPr>
          <w:color w:val="212121"/>
        </w:rPr>
        <w:t>&amp;</w:t>
      </w:r>
      <w:r>
        <w:rPr>
          <w:color w:val="212121"/>
          <w:spacing w:val="-8"/>
        </w:rPr>
        <w:t xml:space="preserve"> </w:t>
      </w:r>
      <w:r>
        <w:rPr>
          <w:color w:val="212121"/>
        </w:rPr>
        <w:t>Kadam,</w:t>
      </w:r>
      <w:r>
        <w:rPr>
          <w:color w:val="212121"/>
          <w:spacing w:val="-8"/>
        </w:rPr>
        <w:t xml:space="preserve"> </w:t>
      </w:r>
      <w:r>
        <w:rPr>
          <w:color w:val="212121"/>
        </w:rPr>
        <w:t>B.</w:t>
      </w:r>
      <w:r>
        <w:rPr>
          <w:color w:val="212121"/>
          <w:spacing w:val="-8"/>
        </w:rPr>
        <w:t xml:space="preserve"> </w:t>
      </w:r>
      <w:r>
        <w:rPr>
          <w:color w:val="212121"/>
        </w:rPr>
        <w:t>P.</w:t>
      </w:r>
      <w:r>
        <w:rPr>
          <w:color w:val="212121"/>
          <w:spacing w:val="-8"/>
        </w:rPr>
        <w:t xml:space="preserve"> </w:t>
      </w:r>
      <w:r>
        <w:rPr>
          <w:color w:val="212121"/>
        </w:rPr>
        <w:t xml:space="preserve">(2008). </w:t>
      </w:r>
      <w:r>
        <w:rPr>
          <w:color w:val="212121"/>
        </w:rPr>
        <w:lastRenderedPageBreak/>
        <w:t>Effect of foliar application of growth regulators on seed yield and yield components of soybean [</w:t>
      </w:r>
      <w:r>
        <w:rPr>
          <w:i/>
          <w:color w:val="212121"/>
        </w:rPr>
        <w:t xml:space="preserve">Glycine max </w:t>
      </w:r>
      <w:r>
        <w:rPr>
          <w:color w:val="212121"/>
        </w:rPr>
        <w:t xml:space="preserve">(L.) Merrill.]. </w:t>
      </w:r>
      <w:r>
        <w:rPr>
          <w:i/>
          <w:color w:val="212121"/>
        </w:rPr>
        <w:t>Asian Journal of Bio Science</w:t>
      </w:r>
      <w:r>
        <w:rPr>
          <w:color w:val="212121"/>
        </w:rPr>
        <w:t>, 3 (1), b229-230.</w:t>
      </w:r>
    </w:p>
    <w:p w:rsidR="00F86600" w:rsidRDefault="00372830">
      <w:pPr>
        <w:spacing w:before="121" w:line="276" w:lineRule="auto"/>
        <w:ind w:left="589" w:right="301" w:hanging="567"/>
        <w:jc w:val="both"/>
        <w:rPr>
          <w:sz w:val="24"/>
        </w:rPr>
      </w:pPr>
      <w:r>
        <w:rPr>
          <w:sz w:val="24"/>
        </w:rPr>
        <w:t>Kamaraj,</w:t>
      </w:r>
      <w:r>
        <w:rPr>
          <w:spacing w:val="-15"/>
          <w:sz w:val="24"/>
        </w:rPr>
        <w:t xml:space="preserve"> </w:t>
      </w:r>
      <w:r>
        <w:rPr>
          <w:sz w:val="24"/>
        </w:rPr>
        <w:t>A.,</w:t>
      </w:r>
      <w:r>
        <w:rPr>
          <w:spacing w:val="-15"/>
          <w:sz w:val="24"/>
        </w:rPr>
        <w:t xml:space="preserve"> </w:t>
      </w:r>
      <w:r>
        <w:rPr>
          <w:sz w:val="24"/>
        </w:rPr>
        <w:t>&amp;</w:t>
      </w:r>
      <w:r>
        <w:rPr>
          <w:spacing w:val="-15"/>
          <w:sz w:val="24"/>
        </w:rPr>
        <w:t xml:space="preserve"> </w:t>
      </w:r>
      <w:r>
        <w:rPr>
          <w:sz w:val="24"/>
        </w:rPr>
        <w:t>Padmavathi,</w:t>
      </w:r>
      <w:r>
        <w:rPr>
          <w:spacing w:val="-15"/>
          <w:sz w:val="24"/>
        </w:rPr>
        <w:t xml:space="preserve"> </w:t>
      </w:r>
      <w:r>
        <w:rPr>
          <w:sz w:val="24"/>
        </w:rPr>
        <w:t>S.</w:t>
      </w:r>
      <w:r>
        <w:rPr>
          <w:spacing w:val="-15"/>
          <w:sz w:val="24"/>
        </w:rPr>
        <w:t xml:space="preserve"> </w:t>
      </w:r>
      <w:r>
        <w:rPr>
          <w:sz w:val="24"/>
        </w:rPr>
        <w:t>(2013).</w:t>
      </w:r>
      <w:r>
        <w:rPr>
          <w:spacing w:val="-15"/>
          <w:sz w:val="24"/>
        </w:rPr>
        <w:t xml:space="preserve"> </w:t>
      </w:r>
      <w:r>
        <w:rPr>
          <w:sz w:val="24"/>
        </w:rPr>
        <w:t>Influe</w:t>
      </w:r>
      <w:r>
        <w:rPr>
          <w:sz w:val="24"/>
        </w:rPr>
        <w:t>nce</w:t>
      </w:r>
      <w:r>
        <w:rPr>
          <w:spacing w:val="-15"/>
          <w:sz w:val="24"/>
        </w:rPr>
        <w:t xml:space="preserve"> </w:t>
      </w:r>
      <w:r>
        <w:rPr>
          <w:sz w:val="24"/>
        </w:rPr>
        <w:t>of</w:t>
      </w:r>
      <w:r>
        <w:rPr>
          <w:spacing w:val="-15"/>
          <w:sz w:val="24"/>
        </w:rPr>
        <w:t xml:space="preserve"> </w:t>
      </w:r>
      <w:r>
        <w:rPr>
          <w:sz w:val="24"/>
        </w:rPr>
        <w:t>pre-sowing</w:t>
      </w:r>
      <w:r>
        <w:rPr>
          <w:spacing w:val="-14"/>
          <w:sz w:val="24"/>
        </w:rPr>
        <w:t xml:space="preserve"> </w:t>
      </w:r>
      <w:r>
        <w:rPr>
          <w:sz w:val="24"/>
        </w:rPr>
        <w:t>seed</w:t>
      </w:r>
      <w:r>
        <w:rPr>
          <w:spacing w:val="-12"/>
          <w:sz w:val="24"/>
        </w:rPr>
        <w:t xml:space="preserve"> </w:t>
      </w:r>
      <w:r>
        <w:rPr>
          <w:sz w:val="24"/>
        </w:rPr>
        <w:t>hardening</w:t>
      </w:r>
      <w:r>
        <w:rPr>
          <w:spacing w:val="-15"/>
          <w:sz w:val="24"/>
        </w:rPr>
        <w:t xml:space="preserve"> </w:t>
      </w:r>
      <w:r>
        <w:rPr>
          <w:sz w:val="24"/>
        </w:rPr>
        <w:t>treatment</w:t>
      </w:r>
      <w:r>
        <w:rPr>
          <w:spacing w:val="-14"/>
          <w:sz w:val="24"/>
        </w:rPr>
        <w:t xml:space="preserve"> </w:t>
      </w:r>
      <w:r>
        <w:rPr>
          <w:sz w:val="24"/>
        </w:rPr>
        <w:t xml:space="preserve">using botanical leaf extract on growth and yield parameters in green gram. </w:t>
      </w:r>
      <w:r>
        <w:rPr>
          <w:i/>
          <w:sz w:val="24"/>
        </w:rPr>
        <w:t>International Journal of Current Agricultural Research</w:t>
      </w:r>
      <w:r>
        <w:rPr>
          <w:sz w:val="24"/>
        </w:rPr>
        <w:t>, 1 (6), 30-33.</w:t>
      </w:r>
    </w:p>
    <w:p w:rsidR="00F86600" w:rsidRDefault="00F86600">
      <w:pPr>
        <w:spacing w:line="276" w:lineRule="auto"/>
        <w:jc w:val="both"/>
        <w:rPr>
          <w:sz w:val="24"/>
        </w:rPr>
        <w:sectPr w:rsidR="00F86600">
          <w:pgSz w:w="11910" w:h="16840"/>
          <w:pgMar w:top="1160" w:right="1133" w:bottom="1200" w:left="1417" w:header="0" w:footer="1000" w:gutter="0"/>
          <w:cols w:space="720"/>
        </w:sectPr>
      </w:pPr>
    </w:p>
    <w:p w:rsidR="00F86600" w:rsidRDefault="00372830">
      <w:pPr>
        <w:spacing w:before="77" w:line="276" w:lineRule="auto"/>
        <w:ind w:left="589" w:right="304" w:hanging="567"/>
        <w:jc w:val="both"/>
        <w:rPr>
          <w:sz w:val="24"/>
        </w:rPr>
      </w:pPr>
      <w:proofErr w:type="spellStart"/>
      <w:r>
        <w:rPr>
          <w:color w:val="212121"/>
          <w:sz w:val="24"/>
        </w:rPr>
        <w:lastRenderedPageBreak/>
        <w:t>Kandagal</w:t>
      </w:r>
      <w:proofErr w:type="spellEnd"/>
      <w:r>
        <w:rPr>
          <w:color w:val="212121"/>
          <w:sz w:val="24"/>
        </w:rPr>
        <w:t xml:space="preserve">, S. S., Panchal, Y. C., &amp; Manjunath, S. (1990). Effects of growth regulators and nutrients on yield components of mung bean genotypes. </w:t>
      </w:r>
      <w:r>
        <w:rPr>
          <w:i/>
          <w:color w:val="212121"/>
          <w:sz w:val="24"/>
        </w:rPr>
        <w:t>Journal of Maharashtra Agricultural Universities</w:t>
      </w:r>
      <w:r>
        <w:rPr>
          <w:color w:val="212121"/>
          <w:sz w:val="24"/>
        </w:rPr>
        <w:t>, 15 (2), 199-200.</w:t>
      </w:r>
    </w:p>
    <w:p w:rsidR="00F86600" w:rsidRDefault="00372830">
      <w:pPr>
        <w:pStyle w:val="BodyText"/>
        <w:spacing w:before="119" w:line="276" w:lineRule="auto"/>
        <w:ind w:left="589" w:right="306" w:hanging="567"/>
      </w:pPr>
      <w:r>
        <w:rPr>
          <w:color w:val="212121"/>
        </w:rPr>
        <w:t>Mishra, B., Yadav, R. K., Singh, S. P., Singh</w:t>
      </w:r>
      <w:r>
        <w:rPr>
          <w:color w:val="212121"/>
        </w:rPr>
        <w:t>,</w:t>
      </w:r>
      <w:r>
        <w:rPr>
          <w:color w:val="212121"/>
          <w:spacing w:val="-4"/>
        </w:rPr>
        <w:t xml:space="preserve"> </w:t>
      </w:r>
      <w:r>
        <w:rPr>
          <w:color w:val="212121"/>
        </w:rPr>
        <w:t>A. K., &amp; Singh,</w:t>
      </w:r>
      <w:r>
        <w:rPr>
          <w:color w:val="212121"/>
          <w:spacing w:val="-4"/>
        </w:rPr>
        <w:t xml:space="preserve"> </w:t>
      </w:r>
      <w:r>
        <w:rPr>
          <w:color w:val="212121"/>
        </w:rPr>
        <w:t>A. K. (2021). Effect of foliar application</w:t>
      </w:r>
      <w:r>
        <w:rPr>
          <w:color w:val="212121"/>
          <w:spacing w:val="-8"/>
        </w:rPr>
        <w:t xml:space="preserve"> </w:t>
      </w:r>
      <w:r>
        <w:rPr>
          <w:color w:val="212121"/>
        </w:rPr>
        <w:t>of</w:t>
      </w:r>
      <w:r>
        <w:rPr>
          <w:color w:val="212121"/>
          <w:spacing w:val="-9"/>
        </w:rPr>
        <w:t xml:space="preserve"> </w:t>
      </w:r>
      <w:r>
        <w:rPr>
          <w:color w:val="212121"/>
        </w:rPr>
        <w:t>plant</w:t>
      </w:r>
      <w:r>
        <w:rPr>
          <w:color w:val="212121"/>
          <w:spacing w:val="-8"/>
        </w:rPr>
        <w:t xml:space="preserve"> </w:t>
      </w:r>
      <w:r>
        <w:rPr>
          <w:color w:val="212121"/>
        </w:rPr>
        <w:t>growth</w:t>
      </w:r>
      <w:r>
        <w:rPr>
          <w:color w:val="212121"/>
          <w:spacing w:val="-8"/>
        </w:rPr>
        <w:t xml:space="preserve"> </w:t>
      </w:r>
      <w:r>
        <w:rPr>
          <w:color w:val="212121"/>
        </w:rPr>
        <w:t>regulators</w:t>
      </w:r>
      <w:r>
        <w:rPr>
          <w:color w:val="212121"/>
          <w:spacing w:val="-8"/>
        </w:rPr>
        <w:t xml:space="preserve"> </w:t>
      </w:r>
      <w:r>
        <w:rPr>
          <w:color w:val="212121"/>
        </w:rPr>
        <w:t>on</w:t>
      </w:r>
      <w:r>
        <w:rPr>
          <w:color w:val="212121"/>
          <w:spacing w:val="-6"/>
        </w:rPr>
        <w:t xml:space="preserve"> </w:t>
      </w:r>
      <w:r>
        <w:rPr>
          <w:color w:val="212121"/>
        </w:rPr>
        <w:t>growth</w:t>
      </w:r>
      <w:r>
        <w:rPr>
          <w:color w:val="212121"/>
          <w:spacing w:val="-6"/>
        </w:rPr>
        <w:t xml:space="preserve"> </w:t>
      </w:r>
      <w:r>
        <w:rPr>
          <w:color w:val="212121"/>
        </w:rPr>
        <w:t>and</w:t>
      </w:r>
      <w:r>
        <w:rPr>
          <w:color w:val="212121"/>
          <w:spacing w:val="-8"/>
        </w:rPr>
        <w:t xml:space="preserve"> </w:t>
      </w:r>
      <w:r>
        <w:rPr>
          <w:color w:val="212121"/>
        </w:rPr>
        <w:t>development,</w:t>
      </w:r>
      <w:r>
        <w:rPr>
          <w:color w:val="212121"/>
          <w:spacing w:val="-8"/>
        </w:rPr>
        <w:t xml:space="preserve"> </w:t>
      </w:r>
      <w:r>
        <w:rPr>
          <w:color w:val="212121"/>
        </w:rPr>
        <w:t>biochemical</w:t>
      </w:r>
      <w:r>
        <w:rPr>
          <w:color w:val="212121"/>
          <w:spacing w:val="-8"/>
        </w:rPr>
        <w:t xml:space="preserve"> </w:t>
      </w:r>
      <w:r>
        <w:rPr>
          <w:color w:val="212121"/>
        </w:rPr>
        <w:t>changes and yield of mung bean (</w:t>
      </w:r>
      <w:r>
        <w:rPr>
          <w:i/>
          <w:color w:val="212121"/>
        </w:rPr>
        <w:t xml:space="preserve">Vigna radiata </w:t>
      </w:r>
      <w:r>
        <w:rPr>
          <w:color w:val="212121"/>
        </w:rPr>
        <w:t>L.).</w:t>
      </w:r>
      <w:r>
        <w:rPr>
          <w:color w:val="212121"/>
          <w:spacing w:val="-3"/>
        </w:rPr>
        <w:t xml:space="preserve"> </w:t>
      </w:r>
      <w:r>
        <w:rPr>
          <w:i/>
          <w:color w:val="212121"/>
        </w:rPr>
        <w:t>Journal of Pharmacognosy and Phytochemistry</w:t>
      </w:r>
      <w:r>
        <w:rPr>
          <w:color w:val="212121"/>
        </w:rPr>
        <w:t>, 10 (1), 2789-2794.</w:t>
      </w:r>
    </w:p>
    <w:p w:rsidR="00F86600" w:rsidRDefault="00372830">
      <w:pPr>
        <w:spacing w:before="119" w:line="276" w:lineRule="auto"/>
        <w:ind w:left="589" w:right="305" w:hanging="567"/>
        <w:jc w:val="both"/>
        <w:rPr>
          <w:sz w:val="24"/>
        </w:rPr>
      </w:pPr>
      <w:proofErr w:type="spellStart"/>
      <w:r>
        <w:rPr>
          <w:color w:val="212121"/>
          <w:position w:val="2"/>
          <w:sz w:val="24"/>
        </w:rPr>
        <w:t>Mohandoss</w:t>
      </w:r>
      <w:proofErr w:type="spellEnd"/>
      <w:r>
        <w:rPr>
          <w:color w:val="212121"/>
          <w:position w:val="2"/>
          <w:sz w:val="24"/>
        </w:rPr>
        <w:t>,</w:t>
      </w:r>
      <w:r>
        <w:rPr>
          <w:color w:val="212121"/>
          <w:spacing w:val="-9"/>
          <w:position w:val="2"/>
          <w:sz w:val="24"/>
        </w:rPr>
        <w:t xml:space="preserve"> </w:t>
      </w:r>
      <w:r>
        <w:rPr>
          <w:color w:val="212121"/>
          <w:position w:val="2"/>
          <w:sz w:val="24"/>
        </w:rPr>
        <w:t>M.,</w:t>
      </w:r>
      <w:r>
        <w:rPr>
          <w:color w:val="212121"/>
          <w:spacing w:val="-9"/>
          <w:position w:val="2"/>
          <w:sz w:val="24"/>
        </w:rPr>
        <w:t xml:space="preserve"> </w:t>
      </w:r>
      <w:r>
        <w:rPr>
          <w:color w:val="212121"/>
          <w:position w:val="2"/>
          <w:sz w:val="24"/>
        </w:rPr>
        <w:t>&amp;</w:t>
      </w:r>
      <w:r>
        <w:rPr>
          <w:color w:val="212121"/>
          <w:spacing w:val="-9"/>
          <w:position w:val="2"/>
          <w:sz w:val="24"/>
        </w:rPr>
        <w:t xml:space="preserve"> </w:t>
      </w:r>
      <w:r>
        <w:rPr>
          <w:color w:val="212121"/>
          <w:position w:val="2"/>
          <w:sz w:val="24"/>
        </w:rPr>
        <w:t>Rajesh,</w:t>
      </w:r>
      <w:r>
        <w:rPr>
          <w:color w:val="212121"/>
          <w:spacing w:val="-14"/>
          <w:position w:val="2"/>
          <w:sz w:val="24"/>
        </w:rPr>
        <w:t xml:space="preserve"> </w:t>
      </w:r>
      <w:r>
        <w:rPr>
          <w:color w:val="212121"/>
          <w:position w:val="2"/>
          <w:sz w:val="24"/>
        </w:rPr>
        <w:t>V.</w:t>
      </w:r>
      <w:r>
        <w:rPr>
          <w:color w:val="212121"/>
          <w:spacing w:val="-9"/>
          <w:position w:val="2"/>
          <w:sz w:val="24"/>
        </w:rPr>
        <w:t xml:space="preserve"> </w:t>
      </w:r>
      <w:r>
        <w:rPr>
          <w:color w:val="212121"/>
          <w:position w:val="2"/>
          <w:sz w:val="24"/>
        </w:rPr>
        <w:t>(2003).</w:t>
      </w:r>
      <w:r>
        <w:rPr>
          <w:color w:val="212121"/>
          <w:spacing w:val="-8"/>
          <w:position w:val="2"/>
          <w:sz w:val="24"/>
        </w:rPr>
        <w:t xml:space="preserve"> </w:t>
      </w:r>
      <w:r>
        <w:rPr>
          <w:color w:val="212121"/>
          <w:position w:val="2"/>
          <w:sz w:val="24"/>
        </w:rPr>
        <w:t>Effect</w:t>
      </w:r>
      <w:r>
        <w:rPr>
          <w:color w:val="212121"/>
          <w:spacing w:val="-9"/>
          <w:position w:val="2"/>
          <w:sz w:val="24"/>
        </w:rPr>
        <w:t xml:space="preserve"> </w:t>
      </w:r>
      <w:r>
        <w:rPr>
          <w:color w:val="212121"/>
          <w:position w:val="2"/>
          <w:sz w:val="24"/>
        </w:rPr>
        <w:t>of</w:t>
      </w:r>
      <w:r>
        <w:rPr>
          <w:color w:val="212121"/>
          <w:spacing w:val="-8"/>
          <w:position w:val="2"/>
          <w:sz w:val="24"/>
        </w:rPr>
        <w:t xml:space="preserve"> </w:t>
      </w:r>
      <w:r>
        <w:rPr>
          <w:color w:val="212121"/>
          <w:position w:val="2"/>
          <w:sz w:val="24"/>
        </w:rPr>
        <w:t>GA</w:t>
      </w:r>
      <w:r>
        <w:rPr>
          <w:color w:val="212121"/>
          <w:sz w:val="16"/>
        </w:rPr>
        <w:t>3</w:t>
      </w:r>
      <w:r>
        <w:rPr>
          <w:color w:val="212121"/>
          <w:spacing w:val="12"/>
          <w:sz w:val="16"/>
        </w:rPr>
        <w:t xml:space="preserve"> </w:t>
      </w:r>
      <w:r>
        <w:rPr>
          <w:color w:val="212121"/>
          <w:position w:val="2"/>
          <w:sz w:val="24"/>
        </w:rPr>
        <w:t>and</w:t>
      </w:r>
      <w:r>
        <w:rPr>
          <w:color w:val="212121"/>
          <w:spacing w:val="-9"/>
          <w:position w:val="2"/>
          <w:sz w:val="24"/>
        </w:rPr>
        <w:t xml:space="preserve"> </w:t>
      </w:r>
      <w:r>
        <w:rPr>
          <w:color w:val="212121"/>
          <w:position w:val="2"/>
          <w:sz w:val="24"/>
        </w:rPr>
        <w:t>2,</w:t>
      </w:r>
      <w:r>
        <w:rPr>
          <w:color w:val="212121"/>
          <w:spacing w:val="-9"/>
          <w:position w:val="2"/>
          <w:sz w:val="24"/>
        </w:rPr>
        <w:t xml:space="preserve"> </w:t>
      </w:r>
      <w:r>
        <w:rPr>
          <w:color w:val="212121"/>
          <w:position w:val="2"/>
          <w:sz w:val="24"/>
        </w:rPr>
        <w:t>4-D</w:t>
      </w:r>
      <w:r>
        <w:rPr>
          <w:color w:val="212121"/>
          <w:spacing w:val="-10"/>
          <w:position w:val="2"/>
          <w:sz w:val="24"/>
        </w:rPr>
        <w:t xml:space="preserve"> </w:t>
      </w:r>
      <w:r>
        <w:rPr>
          <w:color w:val="212121"/>
          <w:position w:val="2"/>
          <w:sz w:val="24"/>
        </w:rPr>
        <w:t>on</w:t>
      </w:r>
      <w:r>
        <w:rPr>
          <w:color w:val="212121"/>
          <w:spacing w:val="-9"/>
          <w:position w:val="2"/>
          <w:sz w:val="24"/>
        </w:rPr>
        <w:t xml:space="preserve"> </w:t>
      </w:r>
      <w:r>
        <w:rPr>
          <w:color w:val="212121"/>
          <w:position w:val="2"/>
          <w:sz w:val="24"/>
        </w:rPr>
        <w:t>growth</w:t>
      </w:r>
      <w:r>
        <w:rPr>
          <w:color w:val="212121"/>
          <w:spacing w:val="-7"/>
          <w:position w:val="2"/>
          <w:sz w:val="24"/>
        </w:rPr>
        <w:t xml:space="preserve"> </w:t>
      </w:r>
      <w:r>
        <w:rPr>
          <w:color w:val="212121"/>
          <w:position w:val="2"/>
          <w:sz w:val="24"/>
        </w:rPr>
        <w:t>and</w:t>
      </w:r>
      <w:r>
        <w:rPr>
          <w:color w:val="212121"/>
          <w:spacing w:val="-9"/>
          <w:position w:val="2"/>
          <w:sz w:val="24"/>
        </w:rPr>
        <w:t xml:space="preserve"> </w:t>
      </w:r>
      <w:r>
        <w:rPr>
          <w:color w:val="212121"/>
          <w:position w:val="2"/>
          <w:sz w:val="24"/>
        </w:rPr>
        <w:t>yield</w:t>
      </w:r>
      <w:r>
        <w:rPr>
          <w:color w:val="212121"/>
          <w:spacing w:val="-9"/>
          <w:position w:val="2"/>
          <w:sz w:val="24"/>
        </w:rPr>
        <w:t xml:space="preserve"> </w:t>
      </w:r>
      <w:r>
        <w:rPr>
          <w:color w:val="212121"/>
          <w:position w:val="2"/>
          <w:sz w:val="24"/>
        </w:rPr>
        <w:t>of</w:t>
      </w:r>
      <w:r>
        <w:rPr>
          <w:color w:val="212121"/>
          <w:spacing w:val="-10"/>
          <w:position w:val="2"/>
          <w:sz w:val="24"/>
        </w:rPr>
        <w:t xml:space="preserve"> </w:t>
      </w:r>
      <w:r>
        <w:rPr>
          <w:color w:val="212121"/>
          <w:position w:val="2"/>
          <w:sz w:val="24"/>
        </w:rPr>
        <w:t xml:space="preserve">cowpea </w:t>
      </w:r>
      <w:r>
        <w:rPr>
          <w:color w:val="212121"/>
          <w:sz w:val="24"/>
        </w:rPr>
        <w:t>(</w:t>
      </w:r>
      <w:r>
        <w:rPr>
          <w:i/>
          <w:color w:val="212121"/>
          <w:sz w:val="24"/>
        </w:rPr>
        <w:t xml:space="preserve">Vigna </w:t>
      </w:r>
      <w:proofErr w:type="spellStart"/>
      <w:r>
        <w:rPr>
          <w:i/>
          <w:color w:val="212121"/>
          <w:sz w:val="24"/>
        </w:rPr>
        <w:t>unguiculata</w:t>
      </w:r>
      <w:proofErr w:type="spellEnd"/>
      <w:r>
        <w:rPr>
          <w:i/>
          <w:color w:val="212121"/>
          <w:sz w:val="24"/>
        </w:rPr>
        <w:t xml:space="preserve"> </w:t>
      </w:r>
      <w:r>
        <w:rPr>
          <w:color w:val="212121"/>
          <w:sz w:val="24"/>
        </w:rPr>
        <w:t xml:space="preserve">L.). </w:t>
      </w:r>
      <w:r>
        <w:rPr>
          <w:i/>
          <w:color w:val="212121"/>
          <w:sz w:val="24"/>
        </w:rPr>
        <w:t>Legume Research-An International Journal</w:t>
      </w:r>
      <w:r>
        <w:rPr>
          <w:color w:val="212121"/>
          <w:sz w:val="24"/>
        </w:rPr>
        <w:t>, 26 (3), 229-230.</w:t>
      </w:r>
    </w:p>
    <w:p w:rsidR="00F86600" w:rsidRDefault="00372830">
      <w:pPr>
        <w:spacing w:before="120" w:line="276" w:lineRule="auto"/>
        <w:ind w:left="589" w:right="303" w:hanging="567"/>
        <w:jc w:val="both"/>
        <w:rPr>
          <w:sz w:val="24"/>
        </w:rPr>
      </w:pPr>
      <w:r>
        <w:rPr>
          <w:color w:val="212121"/>
          <w:sz w:val="24"/>
        </w:rPr>
        <w:t xml:space="preserve">Munns, R. (2002). Comparative physiology of salt and water stress. </w:t>
      </w:r>
      <w:r>
        <w:rPr>
          <w:i/>
          <w:color w:val="212121"/>
          <w:sz w:val="24"/>
        </w:rPr>
        <w:t>Plant, cell and environment</w:t>
      </w:r>
      <w:r>
        <w:rPr>
          <w:color w:val="212121"/>
          <w:sz w:val="24"/>
        </w:rPr>
        <w:t>, 25 (2), 239-250.</w:t>
      </w:r>
    </w:p>
    <w:p w:rsidR="00F86600" w:rsidRDefault="00372830">
      <w:pPr>
        <w:pStyle w:val="BodyText"/>
        <w:spacing w:before="119"/>
      </w:pPr>
      <w:proofErr w:type="spellStart"/>
      <w:r>
        <w:t>Panse</w:t>
      </w:r>
      <w:proofErr w:type="spellEnd"/>
      <w:r>
        <w:t>,</w:t>
      </w:r>
      <w:r>
        <w:rPr>
          <w:spacing w:val="11"/>
        </w:rPr>
        <w:t xml:space="preserve"> </w:t>
      </w:r>
      <w:r>
        <w:t>V.</w:t>
      </w:r>
      <w:r>
        <w:rPr>
          <w:spacing w:val="13"/>
        </w:rPr>
        <w:t xml:space="preserve"> </w:t>
      </w:r>
      <w:r>
        <w:t>G.,</w:t>
      </w:r>
      <w:r>
        <w:rPr>
          <w:spacing w:val="12"/>
        </w:rPr>
        <w:t xml:space="preserve"> </w:t>
      </w:r>
      <w:r>
        <w:t>&amp;</w:t>
      </w:r>
      <w:r>
        <w:rPr>
          <w:spacing w:val="11"/>
        </w:rPr>
        <w:t xml:space="preserve"> </w:t>
      </w:r>
      <w:proofErr w:type="spellStart"/>
      <w:r>
        <w:t>Sukhatme</w:t>
      </w:r>
      <w:proofErr w:type="spellEnd"/>
      <w:r>
        <w:t>,</w:t>
      </w:r>
      <w:r>
        <w:rPr>
          <w:spacing w:val="14"/>
        </w:rPr>
        <w:t xml:space="preserve"> </w:t>
      </w:r>
      <w:r>
        <w:t>P.</w:t>
      </w:r>
      <w:r>
        <w:rPr>
          <w:spacing w:val="13"/>
        </w:rPr>
        <w:t xml:space="preserve"> </w:t>
      </w:r>
      <w:r>
        <w:t>V.</w:t>
      </w:r>
      <w:r>
        <w:rPr>
          <w:spacing w:val="13"/>
        </w:rPr>
        <w:t xml:space="preserve"> </w:t>
      </w:r>
      <w:r>
        <w:t>(1967).</w:t>
      </w:r>
      <w:r>
        <w:rPr>
          <w:spacing w:val="10"/>
        </w:rPr>
        <w:t xml:space="preserve"> </w:t>
      </w:r>
      <w:r>
        <w:t>Statistical</w:t>
      </w:r>
      <w:r>
        <w:rPr>
          <w:spacing w:val="15"/>
        </w:rPr>
        <w:t xml:space="preserve"> </w:t>
      </w:r>
      <w:r>
        <w:t>methods</w:t>
      </w:r>
      <w:r>
        <w:rPr>
          <w:spacing w:val="13"/>
        </w:rPr>
        <w:t xml:space="preserve"> </w:t>
      </w:r>
      <w:r>
        <w:t>for</w:t>
      </w:r>
      <w:r>
        <w:rPr>
          <w:spacing w:val="10"/>
        </w:rPr>
        <w:t xml:space="preserve"> </w:t>
      </w:r>
      <w:r>
        <w:t>agricultural</w:t>
      </w:r>
      <w:r>
        <w:rPr>
          <w:spacing w:val="16"/>
        </w:rPr>
        <w:t xml:space="preserve"> </w:t>
      </w:r>
      <w:r>
        <w:rPr>
          <w:spacing w:val="-2"/>
        </w:rPr>
        <w:t>workers.</w:t>
      </w:r>
    </w:p>
    <w:p w:rsidR="00F86600" w:rsidRDefault="00372830">
      <w:pPr>
        <w:pStyle w:val="BodyText"/>
        <w:spacing w:before="163" w:line="276" w:lineRule="auto"/>
        <w:ind w:left="589" w:right="305" w:hanging="567"/>
      </w:pPr>
      <w:r>
        <w:rPr>
          <w:color w:val="212121"/>
        </w:rPr>
        <w:t xml:space="preserve">Prakash, M., Kumar, J. S., Kannan, K., Kumar, M. S., &amp; Ganesan, J. (2003). Effect of plant growth regulators on growth, physiology and yield of </w:t>
      </w:r>
      <w:proofErr w:type="spellStart"/>
      <w:r>
        <w:rPr>
          <w:color w:val="212121"/>
        </w:rPr>
        <w:t>blackgram</w:t>
      </w:r>
      <w:proofErr w:type="spellEnd"/>
      <w:r>
        <w:rPr>
          <w:color w:val="212121"/>
        </w:rPr>
        <w:t>.</w:t>
      </w:r>
      <w:r>
        <w:rPr>
          <w:color w:val="212121"/>
          <w:spacing w:val="-1"/>
        </w:rPr>
        <w:t xml:space="preserve"> </w:t>
      </w:r>
      <w:r>
        <w:rPr>
          <w:i/>
          <w:color w:val="212121"/>
        </w:rPr>
        <w:t>Legume Research-An International Journal</w:t>
      </w:r>
      <w:r>
        <w:rPr>
          <w:color w:val="212121"/>
        </w:rPr>
        <w:t>, 26 (3), 183-187.</w:t>
      </w:r>
    </w:p>
    <w:p w:rsidR="00F86600" w:rsidRDefault="00372830">
      <w:pPr>
        <w:spacing w:before="119" w:line="276" w:lineRule="auto"/>
        <w:ind w:left="589" w:right="308" w:hanging="567"/>
        <w:jc w:val="both"/>
        <w:rPr>
          <w:sz w:val="24"/>
        </w:rPr>
      </w:pPr>
      <w:proofErr w:type="spellStart"/>
      <w:r>
        <w:rPr>
          <w:sz w:val="24"/>
        </w:rPr>
        <w:t>Sehrawat</w:t>
      </w:r>
      <w:proofErr w:type="spellEnd"/>
      <w:r>
        <w:rPr>
          <w:sz w:val="24"/>
        </w:rPr>
        <w:t>, N., Jaiswal, P. K., Yadav, M., Bhat, K. V., &amp; Sairam, R. K. (2013). Salinity stress restraining mung bean (</w:t>
      </w:r>
      <w:r>
        <w:rPr>
          <w:i/>
          <w:sz w:val="24"/>
        </w:rPr>
        <w:t xml:space="preserve">Vigna radiata </w:t>
      </w:r>
      <w:r>
        <w:rPr>
          <w:sz w:val="24"/>
        </w:rPr>
        <w:t xml:space="preserve">L. </w:t>
      </w:r>
      <w:proofErr w:type="spellStart"/>
      <w:r>
        <w:rPr>
          <w:sz w:val="24"/>
        </w:rPr>
        <w:t>Wilczek</w:t>
      </w:r>
      <w:proofErr w:type="spellEnd"/>
      <w:r>
        <w:rPr>
          <w:sz w:val="24"/>
        </w:rPr>
        <w:t xml:space="preserve">) production: Gateway for genetic improvement. </w:t>
      </w:r>
      <w:r>
        <w:rPr>
          <w:i/>
          <w:sz w:val="24"/>
        </w:rPr>
        <w:t xml:space="preserve">International Journal of Agricultural Crop Sciences, </w:t>
      </w:r>
      <w:r>
        <w:rPr>
          <w:sz w:val="24"/>
        </w:rPr>
        <w:t>6 (9), 505-509.</w:t>
      </w:r>
    </w:p>
    <w:p w:rsidR="00F86600" w:rsidRDefault="00372830">
      <w:pPr>
        <w:pStyle w:val="BodyText"/>
        <w:spacing w:before="120" w:line="276" w:lineRule="auto"/>
        <w:ind w:left="743" w:right="309" w:hanging="720"/>
      </w:pPr>
      <w:r>
        <w:t>Sengupta,</w:t>
      </w:r>
      <w:r>
        <w:rPr>
          <w:spacing w:val="-3"/>
        </w:rPr>
        <w:t xml:space="preserve"> </w:t>
      </w:r>
      <w:r>
        <w:t>K.,</w:t>
      </w:r>
      <w:r>
        <w:rPr>
          <w:spacing w:val="-3"/>
        </w:rPr>
        <w:t xml:space="preserve"> </w:t>
      </w:r>
      <w:r>
        <w:t>&amp;</w:t>
      </w:r>
      <w:r>
        <w:rPr>
          <w:spacing w:val="-1"/>
        </w:rPr>
        <w:t xml:space="preserve"> </w:t>
      </w:r>
      <w:r>
        <w:t>Tamang,</w:t>
      </w:r>
      <w:r>
        <w:rPr>
          <w:spacing w:val="-3"/>
        </w:rPr>
        <w:t xml:space="preserve"> </w:t>
      </w:r>
      <w:r>
        <w:t>D.</w:t>
      </w:r>
      <w:r>
        <w:rPr>
          <w:spacing w:val="-3"/>
        </w:rPr>
        <w:t xml:space="preserve"> </w:t>
      </w:r>
      <w:r>
        <w:t>(2015).</w:t>
      </w:r>
      <w:r>
        <w:rPr>
          <w:spacing w:val="-3"/>
        </w:rPr>
        <w:t xml:space="preserve"> </w:t>
      </w:r>
      <w:r>
        <w:t>Response</w:t>
      </w:r>
      <w:r>
        <w:rPr>
          <w:spacing w:val="-4"/>
        </w:rPr>
        <w:t xml:space="preserve"> </w:t>
      </w:r>
      <w:r>
        <w:t>of green</w:t>
      </w:r>
      <w:r>
        <w:rPr>
          <w:spacing w:val="-1"/>
        </w:rPr>
        <w:t xml:space="preserve"> </w:t>
      </w:r>
      <w:r>
        <w:t>gram</w:t>
      </w:r>
      <w:r>
        <w:rPr>
          <w:spacing w:val="-3"/>
        </w:rPr>
        <w:t xml:space="preserve"> </w:t>
      </w:r>
      <w:r>
        <w:t>to</w:t>
      </w:r>
      <w:r>
        <w:rPr>
          <w:spacing w:val="-1"/>
        </w:rPr>
        <w:t xml:space="preserve"> </w:t>
      </w:r>
      <w:r>
        <w:t>foliar</w:t>
      </w:r>
      <w:r>
        <w:rPr>
          <w:spacing w:val="-2"/>
        </w:rPr>
        <w:t xml:space="preserve"> </w:t>
      </w:r>
      <w:r>
        <w:t>application</w:t>
      </w:r>
      <w:r>
        <w:rPr>
          <w:spacing w:val="-3"/>
        </w:rPr>
        <w:t xml:space="preserve"> </w:t>
      </w:r>
      <w:r>
        <w:t>of</w:t>
      </w:r>
      <w:r>
        <w:rPr>
          <w:spacing w:val="-4"/>
        </w:rPr>
        <w:t xml:space="preserve"> </w:t>
      </w:r>
      <w:r>
        <w:t xml:space="preserve">nutrients and </w:t>
      </w:r>
      <w:proofErr w:type="spellStart"/>
      <w:r>
        <w:t>brassinolide</w:t>
      </w:r>
      <w:proofErr w:type="spellEnd"/>
      <w:r>
        <w:t xml:space="preserve">. </w:t>
      </w:r>
      <w:r>
        <w:rPr>
          <w:i/>
        </w:rPr>
        <w:t xml:space="preserve">Journal of Crop and Weed, </w:t>
      </w:r>
      <w:r>
        <w:t>11 (1), 43-45.</w:t>
      </w:r>
    </w:p>
    <w:p w:rsidR="00F86600" w:rsidRDefault="00372830">
      <w:pPr>
        <w:spacing w:before="119" w:line="278" w:lineRule="auto"/>
        <w:ind w:left="743" w:right="305" w:hanging="720"/>
        <w:jc w:val="both"/>
        <w:rPr>
          <w:sz w:val="24"/>
        </w:rPr>
      </w:pPr>
      <w:r>
        <w:rPr>
          <w:sz w:val="24"/>
        </w:rPr>
        <w:t xml:space="preserve">Singh, D. P. (2017). Effect of potassium and </w:t>
      </w:r>
      <w:proofErr w:type="spellStart"/>
      <w:r>
        <w:rPr>
          <w:sz w:val="24"/>
        </w:rPr>
        <w:t>sulphur</w:t>
      </w:r>
      <w:proofErr w:type="spellEnd"/>
      <w:r>
        <w:rPr>
          <w:sz w:val="24"/>
        </w:rPr>
        <w:t xml:space="preserve"> on performance of green gram (</w:t>
      </w:r>
      <w:r>
        <w:rPr>
          <w:i/>
          <w:sz w:val="24"/>
        </w:rPr>
        <w:t xml:space="preserve">Vigna radiata </w:t>
      </w:r>
      <w:r>
        <w:rPr>
          <w:sz w:val="24"/>
        </w:rPr>
        <w:t>L.) in</w:t>
      </w:r>
      <w:r>
        <w:rPr>
          <w:sz w:val="24"/>
        </w:rPr>
        <w:t xml:space="preserve"> alluvial soil. </w:t>
      </w:r>
      <w:r>
        <w:rPr>
          <w:i/>
          <w:sz w:val="24"/>
        </w:rPr>
        <w:t xml:space="preserve">Annals of Plant and Soil Research, </w:t>
      </w:r>
      <w:r>
        <w:rPr>
          <w:sz w:val="24"/>
        </w:rPr>
        <w:t>19 (2), 223 - 226.</w:t>
      </w:r>
    </w:p>
    <w:p w:rsidR="00F86600" w:rsidRDefault="00372830">
      <w:pPr>
        <w:spacing w:before="116" w:line="276" w:lineRule="auto"/>
        <w:ind w:left="589" w:right="305" w:hanging="567"/>
        <w:jc w:val="both"/>
        <w:rPr>
          <w:sz w:val="24"/>
        </w:rPr>
      </w:pPr>
      <w:r>
        <w:rPr>
          <w:sz w:val="24"/>
        </w:rPr>
        <w:t xml:space="preserve">Yadav, R. M., &amp; </w:t>
      </w:r>
      <w:proofErr w:type="spellStart"/>
      <w:r>
        <w:rPr>
          <w:sz w:val="24"/>
        </w:rPr>
        <w:t>Bharud</w:t>
      </w:r>
      <w:proofErr w:type="spellEnd"/>
      <w:r>
        <w:rPr>
          <w:sz w:val="24"/>
        </w:rPr>
        <w:t xml:space="preserve">, R. W. (2009). Effect of plant growth substances on yield and yield components in </w:t>
      </w:r>
      <w:proofErr w:type="spellStart"/>
      <w:r>
        <w:rPr>
          <w:sz w:val="24"/>
        </w:rPr>
        <w:t>kabuli</w:t>
      </w:r>
      <w:proofErr w:type="spellEnd"/>
      <w:r>
        <w:rPr>
          <w:sz w:val="24"/>
        </w:rPr>
        <w:t xml:space="preserve"> chickpea (</w:t>
      </w:r>
      <w:proofErr w:type="spellStart"/>
      <w:r>
        <w:rPr>
          <w:i/>
          <w:sz w:val="24"/>
        </w:rPr>
        <w:t>Cicer</w:t>
      </w:r>
      <w:proofErr w:type="spellEnd"/>
      <w:r>
        <w:rPr>
          <w:i/>
          <w:sz w:val="24"/>
        </w:rPr>
        <w:t xml:space="preserve"> arietinum </w:t>
      </w:r>
      <w:r>
        <w:rPr>
          <w:sz w:val="24"/>
        </w:rPr>
        <w:t xml:space="preserve">L.). </w:t>
      </w:r>
      <w:hyperlink r:id="rId7">
        <w:r>
          <w:rPr>
            <w:i/>
            <w:sz w:val="24"/>
          </w:rPr>
          <w:t>Journal of</w:t>
        </w:r>
      </w:hyperlink>
      <w:r>
        <w:rPr>
          <w:i/>
          <w:sz w:val="24"/>
        </w:rPr>
        <w:t xml:space="preserve"> </w:t>
      </w:r>
      <w:hyperlink r:id="rId8">
        <w:r>
          <w:rPr>
            <w:i/>
            <w:sz w:val="24"/>
          </w:rPr>
          <w:t>Maharashtra</w:t>
        </w:r>
      </w:hyperlink>
      <w:r>
        <w:rPr>
          <w:i/>
          <w:sz w:val="24"/>
        </w:rPr>
        <w:t xml:space="preserve"> </w:t>
      </w:r>
      <w:hyperlink r:id="rId9">
        <w:r>
          <w:rPr>
            <w:i/>
            <w:sz w:val="24"/>
          </w:rPr>
          <w:t>Agricultural Universities</w:t>
        </w:r>
      </w:hyperlink>
      <w:r>
        <w:rPr>
          <w:sz w:val="24"/>
        </w:rPr>
        <w:t>, 34 (1), 28-29.</w:t>
      </w:r>
    </w:p>
    <w:sectPr w:rsidR="00F86600">
      <w:pgSz w:w="11910" w:h="16840"/>
      <w:pgMar w:top="1180" w:right="1133" w:bottom="1200" w:left="1417"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830" w:rsidRDefault="00372830">
      <w:r>
        <w:separator/>
      </w:r>
    </w:p>
  </w:endnote>
  <w:endnote w:type="continuationSeparator" w:id="0">
    <w:p w:rsidR="00372830" w:rsidRDefault="0037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600" w:rsidRDefault="00372830">
    <w:pPr>
      <w:pStyle w:val="BodyText"/>
      <w:spacing w:line="14" w:lineRule="auto"/>
      <w:ind w:left="0"/>
      <w:jc w:val="left"/>
      <w:rPr>
        <w:sz w:val="20"/>
      </w:rPr>
    </w:pPr>
    <w:r>
      <w:rPr>
        <w:noProof/>
        <w:sz w:val="20"/>
      </w:rPr>
      <mc:AlternateContent>
        <mc:Choice Requires="wps">
          <w:drawing>
            <wp:anchor distT="0" distB="0" distL="0" distR="0" simplePos="0" relativeHeight="487281664" behindDoc="1" locked="0" layoutInCell="1" allowOverlap="1">
              <wp:simplePos x="0" y="0"/>
              <wp:positionH relativeFrom="page">
                <wp:posOffset>6539230</wp:posOffset>
              </wp:positionH>
              <wp:positionV relativeFrom="page">
                <wp:posOffset>9917379</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86600" w:rsidRDefault="0037283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14.9pt;margin-top:780.9pt;width:12.6pt;height:13.05pt;z-index:-160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x3zLU+EAAAAPAQAADwAAAGRycy9kb3ducmV2LnhtbEyPwU7DMBBE70j8g7VI&#10;3KjdSglNiFNVCE5IiDQcODqxm1iN1yF22/D3bE5wm9kdzb4tdrMb2MVMwXqUsF4JYAZbry12Ej7r&#10;14ctsBAVajV4NBJ+TIBdeXtTqFz7K1bmcogdoxIMuZLQxzjmnIe2N06FlR8N0u7oJ6ci2anjelJX&#10;KncD3wiRcqcs0oVejea5N+3pcHYS9l9Yvdjv9+ajOla2rjOBb+lJyvu7ef8ELJo5/oVhwSd0KImp&#10;8WfUgQ3kxSYj9kgqSdekloxIEnqwWWbbxwx4WfD/f5S/AAAA//8DAFBLAQItABQABgAIAAAAIQC2&#10;gziS/gAAAOEBAAATAAAAAAAAAAAAAAAAAAAAAABbQ29udGVudF9UeXBlc10ueG1sUEsBAi0AFAAG&#10;AAgAAAAhADj9If/WAAAAlAEAAAsAAAAAAAAAAAAAAAAALwEAAF9yZWxzLy5yZWxzUEsBAi0AFAAG&#10;AAgAAAAhAPncHdKmAQAAPgMAAA4AAAAAAAAAAAAAAAAALgIAAGRycy9lMm9Eb2MueG1sUEsBAi0A&#10;FAAGAAgAAAAhAMd8y1PhAAAADwEAAA8AAAAAAAAAAAAAAAAAAAQAAGRycy9kb3ducmV2LnhtbFBL&#10;BQYAAAAABAAEAPMAAAAOBQAAAAA=&#10;" filled="f" stroked="f">
              <v:textbox inset="0,0,0,0">
                <w:txbxContent>
                  <w:p w:rsidR="00F86600" w:rsidRDefault="0037283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830" w:rsidRDefault="00372830">
      <w:r>
        <w:separator/>
      </w:r>
    </w:p>
  </w:footnote>
  <w:footnote w:type="continuationSeparator" w:id="0">
    <w:p w:rsidR="00372830" w:rsidRDefault="00372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6600"/>
    <w:rsid w:val="001F33C0"/>
    <w:rsid w:val="00372830"/>
    <w:rsid w:val="008C1682"/>
    <w:rsid w:val="009A0373"/>
    <w:rsid w:val="00BF0785"/>
    <w:rsid w:val="00C5533F"/>
    <w:rsid w:val="00F86600"/>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CBD8"/>
  <w15:docId w15:val="{63B85498-B7E9-4024-82C5-59A59210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7"/>
      <w:ind w:left="23"/>
      <w:outlineLvl w:val="0"/>
    </w:pPr>
    <w:rPr>
      <w:b/>
      <w:bCs/>
      <w:sz w:val="24"/>
      <w:szCs w:val="24"/>
    </w:rPr>
  </w:style>
  <w:style w:type="paragraph" w:styleId="Heading2">
    <w:name w:val="heading 2"/>
    <w:basedOn w:val="Normal"/>
    <w:uiPriority w:val="9"/>
    <w:unhideWhenUsed/>
    <w:qFormat/>
    <w:pPr>
      <w:ind w:left="23"/>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Title">
    <w:name w:val="Title"/>
    <w:basedOn w:val="Normal"/>
    <w:uiPriority w:val="10"/>
    <w:qFormat/>
    <w:pPr>
      <w:spacing w:before="62"/>
      <w:ind w:left="1256" w:hanging="1025"/>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5"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abdirect.org/cabdirect/search/?q=do%3a%22Journal%2Bof%2BMaharashtra%2BAgricultural%2BUniversities%22" TargetMode="External"/><Relationship Id="rId3" Type="http://schemas.openxmlformats.org/officeDocument/2006/relationships/webSettings" Target="webSettings.xml"/><Relationship Id="rId7" Type="http://schemas.openxmlformats.org/officeDocument/2006/relationships/hyperlink" Target="https://www.cabdirect.org/cabdirect/search/?q=do%3a%22Journal%2Bof%2BMaharashtra%2BAgricultural%2BUniversities%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abdirect.org/cabdirect/search/?q=do%3a%22Journal%2Bof%2BMaharashtra%2BAgricultural%2BUniversitie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Kamlesh Chaudhary</dc:creator>
  <cp:lastModifiedBy>SDI PC New 16</cp:lastModifiedBy>
  <cp:revision>6</cp:revision>
  <dcterms:created xsi:type="dcterms:W3CDTF">2025-01-06T11:58:00Z</dcterms:created>
  <dcterms:modified xsi:type="dcterms:W3CDTF">2025-01-06T12:09:00Z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2019</vt:lpwstr>
  </property>
  <property fmtid="{D5CDD505-2E9C-101B-9397-08002B2CF9AE}" pid="4" name="LastSaved">
    <vt:filetime>2025-01-06T00:00:00Z</vt:filetime>
  </property>
  <property fmtid="{D5CDD505-2E9C-101B-9397-08002B2CF9AE}" pid="5" name="Producer">
    <vt:lpwstr>Microsoft® Word 2019</vt:lpwstr>
  </property>
</Properties>
</file>