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F9224" w14:textId="26A487E7" w:rsidR="001C2469" w:rsidRPr="001C2469" w:rsidRDefault="001C2469" w:rsidP="001C2469">
      <w:pPr>
        <w:pStyle w:val="Author"/>
        <w:spacing w:line="240" w:lineRule="auto"/>
        <w:jc w:val="left"/>
        <w:rPr>
          <w:rFonts w:ascii="Arial" w:hAnsi="Arial" w:cs="Arial"/>
          <w:bCs/>
          <w:iCs/>
          <w:kern w:val="28"/>
          <w:sz w:val="36"/>
          <w:u w:val="single"/>
          <w:lang w:val="en-GB"/>
        </w:rPr>
      </w:pPr>
      <w:bookmarkStart w:id="0" w:name="_Hlk203933051"/>
      <w:r w:rsidRPr="001C2469">
        <w:rPr>
          <w:rFonts w:ascii="Arial" w:hAnsi="Arial" w:cs="Arial"/>
          <w:bCs/>
          <w:iCs/>
          <w:kern w:val="28"/>
          <w:sz w:val="36"/>
          <w:u w:val="single"/>
          <w:lang w:val="en-GB"/>
        </w:rPr>
        <w:t>Review Article</w:t>
      </w:r>
    </w:p>
    <w:p w14:paraId="27B0EC40" w14:textId="24579EB0" w:rsidR="00BE7200" w:rsidRPr="00BE7200" w:rsidRDefault="00BE7200" w:rsidP="00921294">
      <w:pPr>
        <w:pStyle w:val="Author"/>
        <w:spacing w:line="240" w:lineRule="auto"/>
        <w:jc w:val="center"/>
        <w:rPr>
          <w:rFonts w:ascii="Arial" w:hAnsi="Arial" w:cs="Arial"/>
          <w:bCs/>
          <w:iCs/>
          <w:kern w:val="28"/>
          <w:sz w:val="36"/>
          <w:lang w:val="en-GB"/>
        </w:rPr>
      </w:pPr>
      <w:r w:rsidRPr="00BE7200">
        <w:rPr>
          <w:rFonts w:ascii="Arial" w:hAnsi="Arial" w:cs="Arial"/>
          <w:bCs/>
          <w:iCs/>
          <w:kern w:val="28"/>
          <w:sz w:val="36"/>
          <w:lang w:val="en-GB"/>
        </w:rPr>
        <w:t xml:space="preserve">Fe-N-C Catalysts </w:t>
      </w:r>
      <w:r w:rsidR="00232F7B">
        <w:rPr>
          <w:rFonts w:ascii="Arial" w:hAnsi="Arial" w:cs="Arial"/>
          <w:bCs/>
          <w:iCs/>
          <w:kern w:val="28"/>
          <w:sz w:val="36"/>
          <w:lang w:val="en-GB"/>
        </w:rPr>
        <w:t>for</w:t>
      </w:r>
      <w:r w:rsidRPr="00BE7200">
        <w:rPr>
          <w:rFonts w:ascii="Arial" w:hAnsi="Arial" w:cs="Arial"/>
          <w:bCs/>
          <w:iCs/>
          <w:kern w:val="28"/>
          <w:sz w:val="36"/>
          <w:lang w:val="en-GB"/>
        </w:rPr>
        <w:t xml:space="preserve"> Proton Exchange Membrane Fuel Cells</w:t>
      </w:r>
      <w:r w:rsidR="00232F7B">
        <w:rPr>
          <w:rFonts w:ascii="Arial" w:hAnsi="Arial" w:cs="Arial"/>
          <w:bCs/>
          <w:iCs/>
          <w:kern w:val="28"/>
          <w:sz w:val="36"/>
          <w:lang w:val="en-GB"/>
        </w:rPr>
        <w:t>:</w:t>
      </w:r>
      <w:r w:rsidRPr="00BE7200">
        <w:rPr>
          <w:rFonts w:ascii="Arial" w:hAnsi="Arial" w:cs="Arial"/>
          <w:bCs/>
          <w:iCs/>
          <w:kern w:val="28"/>
          <w:sz w:val="36"/>
          <w:lang w:val="en-GB"/>
        </w:rPr>
        <w:t xml:space="preserve"> </w:t>
      </w:r>
      <w:r w:rsidR="00232F7B" w:rsidRPr="00232F7B">
        <w:rPr>
          <w:rFonts w:ascii="Arial" w:hAnsi="Arial" w:cs="Arial"/>
          <w:bCs/>
          <w:iCs/>
          <w:kern w:val="28"/>
          <w:sz w:val="36"/>
          <w:lang w:val="en-GB"/>
        </w:rPr>
        <w:t>Advances</w:t>
      </w:r>
      <w:r w:rsidR="00232F7B">
        <w:rPr>
          <w:rFonts w:ascii="Arial" w:hAnsi="Arial" w:cs="Arial"/>
          <w:bCs/>
          <w:iCs/>
          <w:kern w:val="28"/>
          <w:sz w:val="36"/>
          <w:lang w:val="en-GB"/>
        </w:rPr>
        <w:t xml:space="preserve"> </w:t>
      </w:r>
      <w:r w:rsidRPr="00BE7200">
        <w:rPr>
          <w:rFonts w:ascii="Arial" w:hAnsi="Arial" w:cs="Arial"/>
          <w:bCs/>
          <w:iCs/>
          <w:kern w:val="28"/>
          <w:sz w:val="36"/>
          <w:lang w:val="en-GB"/>
        </w:rPr>
        <w:t>from Synthesis to</w:t>
      </w:r>
      <w:r w:rsidR="00232F7B">
        <w:rPr>
          <w:rFonts w:ascii="Arial" w:hAnsi="Arial" w:cs="Arial"/>
          <w:bCs/>
          <w:iCs/>
          <w:kern w:val="28"/>
          <w:sz w:val="36"/>
          <w:lang w:val="en-GB"/>
        </w:rPr>
        <w:t xml:space="preserve"> </w:t>
      </w:r>
      <w:r w:rsidRPr="00BE7200">
        <w:rPr>
          <w:rFonts w:ascii="Arial" w:hAnsi="Arial" w:cs="Arial"/>
          <w:bCs/>
          <w:iCs/>
          <w:kern w:val="28"/>
          <w:sz w:val="36"/>
          <w:lang w:val="en-GB"/>
        </w:rPr>
        <w:t>Practical Applications</w:t>
      </w:r>
    </w:p>
    <w:bookmarkEnd w:id="0"/>
    <w:p w14:paraId="5F000F56" w14:textId="77777777" w:rsidR="00A258C3" w:rsidRPr="00790ADA" w:rsidRDefault="00A258C3" w:rsidP="00441B6F">
      <w:pPr>
        <w:pStyle w:val="Author"/>
        <w:spacing w:line="240" w:lineRule="auto"/>
        <w:jc w:val="both"/>
        <w:rPr>
          <w:rFonts w:ascii="Arial" w:hAnsi="Arial" w:cs="Arial"/>
          <w:sz w:val="36"/>
        </w:rPr>
      </w:pPr>
    </w:p>
    <w:p w14:paraId="2E78BE72" w14:textId="295C742D" w:rsidR="00B01FCD" w:rsidRPr="00FB3A86" w:rsidRDefault="00FB3A86" w:rsidP="00441B6F">
      <w:pPr>
        <w:pStyle w:val="Copyright"/>
        <w:spacing w:after="0" w:line="240" w:lineRule="auto"/>
        <w:jc w:val="both"/>
        <w:rPr>
          <w:rFonts w:ascii="Arial" w:hAnsi="Arial" w:cs="Arial"/>
        </w:rPr>
        <w:sectPr w:rsidR="00B01FCD" w:rsidRPr="00FB3A86" w:rsidSect="00BB745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titlePg/>
          <w:docGrid w:linePitch="272"/>
        </w:sectPr>
      </w:pPr>
      <w:r>
        <w:rPr>
          <w:rFonts w:ascii="Arial" w:hAnsi="Arial" w:cs="Arial"/>
        </w:rPr>
        <w:t>.</w:t>
      </w:r>
    </w:p>
    <w:p w14:paraId="692EDA80" w14:textId="3C1866C6" w:rsidR="00B01FCD" w:rsidRDefault="00B01FCD" w:rsidP="00441B6F">
      <w:pPr>
        <w:pStyle w:val="AbstHead"/>
        <w:spacing w:after="0"/>
        <w:jc w:val="both"/>
        <w:rPr>
          <w:rFonts w:ascii="Arial" w:hAnsi="Arial" w:cs="Arial"/>
        </w:rPr>
      </w:pPr>
      <w:r w:rsidRPr="00FB3A86">
        <w:rPr>
          <w:rFonts w:ascii="Arial" w:hAnsi="Arial" w:cs="Arial"/>
        </w:rPr>
        <w:t>ABSTRACT</w:t>
      </w:r>
    </w:p>
    <w:p w14:paraId="45815E7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20A06F6" w14:textId="77777777" w:rsidTr="001E44FE">
        <w:tc>
          <w:tcPr>
            <w:tcW w:w="9576" w:type="dxa"/>
            <w:shd w:val="clear" w:color="auto" w:fill="F2F2F2"/>
          </w:tcPr>
          <w:p w14:paraId="45680163" w14:textId="473EF5E9" w:rsidR="00505F06" w:rsidRPr="00F93C17" w:rsidRDefault="00F93C17" w:rsidP="00893E3F">
            <w:pPr>
              <w:pStyle w:val="Body"/>
              <w:spacing w:after="0"/>
              <w:rPr>
                <w:rFonts w:ascii="Arial" w:eastAsia="Calibri" w:hAnsi="Arial" w:cs="Arial"/>
                <w:szCs w:val="22"/>
              </w:rPr>
            </w:pPr>
            <w:r w:rsidRPr="00F93C17">
              <w:rPr>
                <w:rFonts w:ascii="Arial" w:eastAsia="Calibri" w:hAnsi="Arial" w:cs="Arial"/>
                <w:szCs w:val="22"/>
              </w:rPr>
              <w:t>Proton exchange membrane fuel cells (PEMFCs) represent a cornerstone technology for sustainable energy conversion, yet their widespread deployment remains constrained by reliance on platinum-group-metal (PGM) catalysts. This comprehensive review critically examines the development of iron-nitrogen-carbon (Fe–N–C) catalysts as a viable PGM-free alternative, addressing key challenges from atomic-scale active site engineering to full-cell integration. We present a systematic analysis of synthetic methodologies including pyrolysis, sacrificial templating, and MOF-derived approaches that enable precise control over Fe–N</w:t>
            </w:r>
            <w:r w:rsidRPr="00F93C17">
              <w:rPr>
                <w:rFonts w:ascii="Cambria Math" w:eastAsia="Calibri" w:hAnsi="Cambria Math" w:cs="Cambria Math"/>
                <w:szCs w:val="22"/>
              </w:rPr>
              <w:t>₄</w:t>
            </w:r>
            <w:r w:rsidRPr="00F93C17">
              <w:rPr>
                <w:rFonts w:ascii="Arial" w:eastAsia="Calibri" w:hAnsi="Arial" w:cs="Arial"/>
                <w:szCs w:val="22"/>
              </w:rPr>
              <w:t xml:space="preserve"> moiety density and accessibility. Advanced characterization techniques, such as operando X-ray absorption spectroscopy and electron microscopy, reveal fundamental structure–activity–stability relationships governing oxygen reduction reaction (ORR) kinetics in acidic media. </w:t>
            </w:r>
            <w:r w:rsidR="00893E3F" w:rsidRPr="00893E3F">
              <w:rPr>
                <w:rFonts w:ascii="Arial" w:eastAsia="Calibri" w:hAnsi="Arial" w:cs="Arial"/>
                <w:szCs w:val="22"/>
              </w:rPr>
              <w:t>While the catalytic activity of the state-of-the-art Fe–N–C catalysts approaches promising half-wave potentials</w:t>
            </w:r>
            <w:r w:rsidR="00893E3F">
              <w:rPr>
                <w:rFonts w:ascii="Arial" w:eastAsia="Calibri" w:hAnsi="Arial" w:cs="Arial"/>
                <w:szCs w:val="22"/>
              </w:rPr>
              <w:t xml:space="preserve"> </w:t>
            </w:r>
            <w:r w:rsidR="00893E3F" w:rsidRPr="00F93C17">
              <w:rPr>
                <w:rFonts w:ascii="Arial" w:eastAsia="Calibri" w:hAnsi="Arial" w:cs="Arial"/>
                <w:szCs w:val="22"/>
              </w:rPr>
              <w:t>(E</w:t>
            </w:r>
            <w:r w:rsidR="00893E3F" w:rsidRPr="00F93C17">
              <w:rPr>
                <w:rFonts w:ascii="Cambria Math" w:eastAsia="Calibri" w:hAnsi="Cambria Math" w:cs="Cambria Math"/>
                <w:szCs w:val="22"/>
              </w:rPr>
              <w:t>₁</w:t>
            </w:r>
            <w:r w:rsidR="00893E3F" w:rsidRPr="00F93C17">
              <w:rPr>
                <w:rFonts w:ascii="Arial" w:eastAsia="Calibri" w:hAnsi="Arial" w:cs="Arial"/>
                <w:szCs w:val="22"/>
              </w:rPr>
              <w:t>/</w:t>
            </w:r>
            <w:r w:rsidR="00893E3F" w:rsidRPr="00F93C17">
              <w:rPr>
                <w:rFonts w:ascii="Cambria Math" w:eastAsia="Calibri" w:hAnsi="Cambria Math" w:cs="Cambria Math"/>
                <w:szCs w:val="22"/>
              </w:rPr>
              <w:t>₂</w:t>
            </w:r>
            <w:r w:rsidR="00893E3F" w:rsidRPr="00F93C17">
              <w:rPr>
                <w:rFonts w:ascii="Arial" w:eastAsia="Calibri" w:hAnsi="Arial" w:cs="Arial"/>
                <w:szCs w:val="22"/>
              </w:rPr>
              <w:t xml:space="preserve"> &gt; 0.9 V vs. RHE)</w:t>
            </w:r>
            <w:r w:rsidR="00893E3F">
              <w:rPr>
                <w:rFonts w:ascii="Arial" w:eastAsia="Calibri" w:hAnsi="Arial" w:cs="Arial"/>
                <w:szCs w:val="22"/>
              </w:rPr>
              <w:t xml:space="preserve"> </w:t>
            </w:r>
            <w:r w:rsidR="00893E3F" w:rsidRPr="00893E3F">
              <w:rPr>
                <w:rFonts w:ascii="Arial" w:eastAsia="Calibri" w:hAnsi="Arial" w:cs="Arial"/>
                <w:szCs w:val="22"/>
              </w:rPr>
              <w:t xml:space="preserve">under specific conditions, these values can significantly vary with synthetic, testing procedures and electrode </w:t>
            </w:r>
            <w:r w:rsidR="00893E3F" w:rsidRPr="00F93C17">
              <w:rPr>
                <w:rFonts w:ascii="Arial" w:eastAsia="Calibri" w:hAnsi="Arial" w:cs="Arial"/>
                <w:szCs w:val="22"/>
              </w:rPr>
              <w:t>configuration</w:t>
            </w:r>
            <w:r w:rsidR="00893E3F">
              <w:rPr>
                <w:rFonts w:ascii="Arial" w:eastAsia="Calibri" w:hAnsi="Arial" w:cs="Arial"/>
                <w:szCs w:val="22"/>
              </w:rPr>
              <w:t xml:space="preserve">. </w:t>
            </w:r>
            <w:r w:rsidRPr="00F93C17">
              <w:rPr>
                <w:rFonts w:ascii="Arial" w:eastAsia="Calibri" w:hAnsi="Arial" w:cs="Arial"/>
                <w:szCs w:val="22"/>
              </w:rPr>
              <w:t xml:space="preserve">Their translation to practical membrane electrode assemblies (MEAs) necessitates innovative solutions to address durability limitations (&lt;500 h operational stability) and mass transport constraints in thick catalyst layers (&gt;50 </w:t>
            </w:r>
            <w:proofErr w:type="spellStart"/>
            <w:r w:rsidRPr="00F93C17">
              <w:rPr>
                <w:rFonts w:ascii="Arial" w:eastAsia="Calibri" w:hAnsi="Arial" w:cs="Arial"/>
                <w:szCs w:val="22"/>
              </w:rPr>
              <w:t>μm</w:t>
            </w:r>
            <w:proofErr w:type="spellEnd"/>
            <w:r w:rsidRPr="00F93C17">
              <w:rPr>
                <w:rFonts w:ascii="Arial" w:eastAsia="Calibri" w:hAnsi="Arial" w:cs="Arial"/>
                <w:szCs w:val="22"/>
              </w:rPr>
              <w:t>). We further discuss emerging strategies in electrode architecture design, ionomer–catalyst interactions, and accelerated stress testing protocols. By bridging fundamental insights with engineering considerations, this review provides a roadmap for advancing Fe–N–C catalysts toward commercial viability in next-generation PEMFC systems.</w:t>
            </w:r>
          </w:p>
        </w:tc>
      </w:tr>
    </w:tbl>
    <w:p w14:paraId="15B9D699" w14:textId="77777777" w:rsidR="00636EB2" w:rsidRDefault="00636EB2" w:rsidP="00441B6F">
      <w:pPr>
        <w:pStyle w:val="Body"/>
        <w:spacing w:after="0"/>
        <w:rPr>
          <w:rFonts w:ascii="Arial" w:hAnsi="Arial" w:cs="Arial"/>
          <w:i/>
        </w:rPr>
      </w:pPr>
    </w:p>
    <w:p w14:paraId="156A6D26" w14:textId="21F18F1B" w:rsidR="00A24E7E" w:rsidRDefault="00A24E7E" w:rsidP="00441B6F">
      <w:pPr>
        <w:pStyle w:val="Body"/>
        <w:spacing w:after="0"/>
        <w:rPr>
          <w:rFonts w:ascii="Arial" w:hAnsi="Arial" w:cs="Arial"/>
          <w:i/>
        </w:rPr>
      </w:pPr>
      <w:r>
        <w:rPr>
          <w:rFonts w:ascii="Arial" w:hAnsi="Arial" w:cs="Arial"/>
          <w:i/>
        </w:rPr>
        <w:t xml:space="preserve">Keywords: </w:t>
      </w:r>
      <w:r w:rsidR="003311DC" w:rsidRPr="003311DC">
        <w:rPr>
          <w:rFonts w:ascii="Arial" w:hAnsi="Arial" w:cs="Arial"/>
          <w:i/>
        </w:rPr>
        <w:t>Proton exchange membrane fuel cells (PEMFCs), Fe-N-C catalysts, Oxygen reduction reaction (ORR), PGM-free electrocatalysts, Membrane electrode assembly (MEA), Durability and degradation</w:t>
      </w:r>
    </w:p>
    <w:p w14:paraId="2EE9FBCF" w14:textId="77777777" w:rsidR="00790ADA" w:rsidRDefault="00790ADA" w:rsidP="00441B6F">
      <w:pPr>
        <w:pStyle w:val="Body"/>
        <w:spacing w:after="0"/>
        <w:rPr>
          <w:rFonts w:ascii="Arial" w:hAnsi="Arial" w:cs="Arial"/>
          <w:i/>
        </w:rPr>
      </w:pPr>
    </w:p>
    <w:p w14:paraId="7D02982D" w14:textId="3054978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794F6D9" w14:textId="77777777" w:rsidR="00790ADA" w:rsidRPr="00FB3A86" w:rsidRDefault="00790ADA" w:rsidP="00441B6F">
      <w:pPr>
        <w:pStyle w:val="AbstHead"/>
        <w:spacing w:after="0"/>
        <w:jc w:val="both"/>
        <w:rPr>
          <w:rFonts w:ascii="Arial" w:hAnsi="Arial" w:cs="Arial"/>
        </w:rPr>
      </w:pPr>
    </w:p>
    <w:p w14:paraId="2FF13570" w14:textId="71F841E4" w:rsidR="00A709E9" w:rsidRPr="00BA0045" w:rsidRDefault="00A709E9" w:rsidP="00E73D24">
      <w:pPr>
        <w:pStyle w:val="Body"/>
        <w:spacing w:after="0"/>
        <w:rPr>
          <w:rFonts w:asciiTheme="minorBidi" w:hAnsiTheme="minorBidi" w:cstheme="minorBidi"/>
        </w:rPr>
      </w:pPr>
      <w:r w:rsidRPr="00E73D24">
        <w:rPr>
          <w:rFonts w:ascii="Arial" w:hAnsi="Arial" w:cs="Arial"/>
        </w:rPr>
        <w:t>Proton</w:t>
      </w:r>
      <w:r w:rsidRPr="00BA0045">
        <w:rPr>
          <w:rFonts w:asciiTheme="minorBidi" w:hAnsiTheme="minorBidi" w:cstheme="minorBidi"/>
        </w:rPr>
        <w:t xml:space="preserve"> exchange membrane fuel cells (PEMFCs) are among the most promising clean energy technologies due to their high-power density, rapid start-up, and low operating temperatures (Maximum 80 °C)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{"citationItems":[{"id":"ITEM-1","itemData":{"DOI":"10.1039/d5cc01478f","ISSN":"1364548X","abstract":"Proton exchange membrane fuel cells (PEMFCs) have demonstrated significant potential as environmentally friendly energy alternatives. Innovations in the affordability and durability of fuel cell catalysts have facilitated the large-scale commercialization of clean electric power. This review article introduces the working principle and key components of PEMFCs, as well as their application in transportation, electricity generation, industry, heat and power supply, and portable power sources. The technical progress and research developments of PEMFCs in terms of membrane electrode assembly, gas diffusion layers, proton exchange membranes, bipolar plates, and catalyst layers are reviewed. These advances illuminate new pathways for hydrogen technology and fuel cell applications, reinforcing the global transition towards a sustainable energy future.","author":[{"dropping-particle":"","family":"Kiani","given":"Maryam","non-dropping-particle":"","parse-names":false,"suffix":""},{"dropping-particle":"","family":"Zhao","given":"Yanling","non-dropping-particle":"","parse-names":false,"suffix":""},{"dropping-particle":"","family":"Zhang","given":"Ruiqin","non-dropping-particle":"","parse-names":false,"suffix":""}],"container-title":"Chemical Communications","id":"ITEM-1","issue":"52","issued":{"date-parts":[["2025"]]},"page":"7890–7903","title":"Proton exchange membrane fuel cells: recent developments and future perspectives","type":"article-journal","volume":"52"},"uris":["http://www.mendeley.com/documents/?uuid=a33a7279-9b60-484a-81b9-51b9e3157d06"]}],"mendeley":{"formattedCitation":"[1]","plainTextFormattedCitation":"[1]","previouslyFormattedCitation":"[1]"},"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w:t>
      </w:r>
      <w:r w:rsidR="0070156E">
        <w:rPr>
          <w:rStyle w:val="FootnoteReference"/>
          <w:rFonts w:asciiTheme="minorBidi" w:hAnsiTheme="minorBidi" w:cstheme="minorBidi"/>
        </w:rPr>
        <w:fldChar w:fldCharType="end"/>
      </w:r>
      <w:r w:rsidRPr="00BA0045">
        <w:rPr>
          <w:rFonts w:asciiTheme="minorBidi" w:hAnsiTheme="minorBidi" w:cstheme="minorBidi"/>
        </w:rPr>
        <w:t xml:space="preserve">. These attributes make them especially suitable for transportation, portable, and residential energy applications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{"citationItems":[{"id":"ITEM-1","itemData":{"DOI":"10.1007/s41918-023-00208-3","ISSN":"25208136","abstract":"Proton exchange membrane fuel cells (PEMFCs) have demonstrated their viability as a promising candidate for clean energy applications. However, performance of conventional PEMFC electrodes, especially the cathode electrode, suffers from low catalyst utilization and sluggish mass transport due to the randomly distributed components and tortuous transport pathways. Development of alternative architectures in which the electrode structure is controlled across a range of length scales provides a promising path toward overcoming these limitations. Here, we provide a comprehensive review of recent research and development of advanced electrode structures, organized by decreasing length-scale from the millimeter-scale to the nanometer-scale. Specifically, advanced electrode structures are categorized into five unique architectures for specific functions: (1) macro-patterned electrodes for enhanced macro-scale mass transport, (2) micro-patterned electrodes for enhanced micro-scale mass transport, (3) electrospun electrodes with fiber-based morphology for enhanced in-plane proton transport and through-plane O2 transport, (4) enhanced-porosity electrodes for improved oxygen transport through selective inclusion of void space, and (5) catalyst film electrodes for elimination of carbon corrosion and ionomer poisoning. The PEMFC performance results achieved from each alternative electrode structure are presented and tabulated for comparison with conventional electrode architectures. Moreover, analysis of mechanisms by which new electrode structures can improve performance is presented and discussed. Finally, an overview of current limitations and future research needs is presented to guide the development of electrode structures for next generation PEMFCs. Graphical Abstract: Development of improved electrode architectures with the control of structure on length scales ranging from millimeters to nanometers could enable a new generation of fuel cells with increased performance and reduced cost. This paper presents an in-depth review and critical analysis of recent developments and future outlook on the design of advanced electrode structures. (Figure presented.)","author":[{"dropping-particle":"","family":"Yang","given":"Gaoqiang","non-dropping-particle":"","parse-names":false,"suffix":""},{"dropping-particle":"","family":"Lee","given":"Chung Hyuk","non-dropping-particle":"","parse-names":false,"suffix":""},{"dropping-particle":"","family":"Qiao","given":"Xiaoxiao","non-dropping-particle":"","parse-names":false,"suffix":""},{"dropping-particle":"","family":"Babu","given":"Siddharth Komini","non-dropping-particle":"","parse-names":false,"suffix":""},{"dropping-particle":"","family":"Martinez","given":"Ulises","non-dropping-particle":"","parse-names":false,"suffix":""},{"dropping-particle":"","family":"Spendelow","given":"Jacob S.","non-dropping-particle":"","parse-names":false,"suffix":""}],"container-title":"Electrochemical Energy Reviews","id":"ITEM-1","issue":"1","issued":{"date-parts":[["2024"]]},"page":"1-23","title":"Advanced Electrode Structures for Proton Exchange Membrane Fuel Cells: Current Status and Path Forward","type":"article-journal","volume":"7"},"uris":["http://www.mendeley.com/documents/?uuid=001d4b3e-943f-4ded-9503-b9d2735dc8b9"]},{"id":"ITEM-2","itemData":{"DOI":"10.1039/d4ya00446a","ISSN":"27531457","abstract":"This review gives an overview of the application of inorganic nanoparticles in the proton exchange membrane (PEM) of direct methanol fuel cells (DMFCs). The effects of the polymer membrane’s physical and chemical characteristics after adding nanoparticles are covered. The article also covers how composite membranes can replace expensive, high-methanol-permeable, low chemically stable, and poor-conductive Nafion membranes at high temperatures. The different types of nanomaterials including solid, hollow, one-dimensional-(1D), two-dimensional-(2D) and three-dimensional-(3D) nanomaterials including clay-based composite membranes are discussed. Along with different types of nanoparticle composite membranes, different methods of making membranes such as dip coating, composite membranes and non-woven mats are also included in the article. The research shows that direct inclusion of the nanoparticles in the polymer as well as solution gel techniques require a precise ratio of the polymer and particles, blending time and a controlled drying temperature. The strong interactions of inorganic nanoparticles with polymers not only tune the pore structure of the proton exchange membrane for promoting Grotthuss and vehicular mechanisms but also create a link to hydrophilic functional groups that promote the further refining of these nanoparticles. The tortuous and non-swelled paths created with the inclusion of nanoparticles in the membrane minimize the methanol permeability while maintaining high proton conductivity. This paper also discusses the advancements in inorganic nanoparticle-modified membranes, their application and future improvements for their better application in the membrane of DMFCs.","author":[{"dropping-particle":"","family":"Asghar","given":"Muhammad Rehman","non-dropping-particle":"","parse-names":false,"suffix":""},{"dropping-particle":"","family":"Zhang","given":"Weiqi","non-dropping-particle":"","parse-names":false,"suffix":""},{"dropping-particle":"","family":"Su","given":"Huaneng","non-dropping-particle":"","parse-names":false,"suffix":""},{"dropping-particle":"","family":"Zhang","given":"Junliang","non-dropping-particle":"","parse-names":false,"suffix":""},{"dropping-particle":"","family":"Liu","given":"Huiyuan","non-dropping-particle":"","parse-names":false,"suffix":""},{"dropping-particle":"","family":"Xing","given":"Lei","non-dropping-particle":"","parse-names":false,"suffix":""},{"dropping-particle":"","family":"Yan","given":"Xiaohui","non-dropping-particle":"","parse-names":false,"suffix":""},{"dropping-particle":"","family":"Xu","given":"Qian","non-dropping-particle":"","parse-names":false,"suffix":""}],"container-title":"Energy Advances","id":"ITEM-2","issue":"2","issued":{"date-parts":[["2024"]]},"page":"185-223","title":"A review of proton exchange membranes modified with inorganic nanomaterials for fuel cells","type":"article-journal","volume":"4"},"uris":["http://www.mendeley.com/documents/?uuid=e466b7e1-1dc0-49e6-b241-f1efff799b75"]}],"mendeley":{"formattedCitation":"[2,3]","plainTextFormattedCitation":"[2,3]","previouslyFormattedCitation":"[2,3]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[2,3]</w:t>
      </w:r>
      <w:r w:rsidR="0070156E">
        <w:rPr>
          <w:rStyle w:val="FootnoteReference"/>
          <w:rFonts w:asciiTheme="minorBidi" w:hAnsiTheme="minorBidi" w:cstheme="minorBidi"/>
        </w:rPr>
        <w:fldChar w:fldCharType="end"/>
      </w:r>
      <w:r w:rsidRPr="00BA0045">
        <w:rPr>
          <w:rFonts w:asciiTheme="minorBidi" w:hAnsiTheme="minorBidi" w:cstheme="minorBidi"/>
        </w:rPr>
        <w:t xml:space="preserve">. Central to the operation of PEMFCs is the oxygen reduction reaction (ORR) at the cathode, a process known to be </w:t>
      </w:r>
      <w:r w:rsidRPr="00CB431B">
        <w:rPr>
          <w:rFonts w:ascii="Arial" w:hAnsi="Arial" w:cs="Arial"/>
        </w:rPr>
        <w:t>sluggish</w:t>
      </w:r>
      <w:r w:rsidRPr="00BA0045">
        <w:rPr>
          <w:rFonts w:asciiTheme="minorBidi" w:hAnsiTheme="minorBidi" w:cstheme="minorBidi"/>
        </w:rPr>
        <w:t xml:space="preserve"> and kinetically limited, requiring the use of highly active catalysts to achieve practical performance levels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{"citationItems":[{"id":"ITEM-1","itemData":{"DOI":"10.1021/ar400011z","ISSN":"00014842","abstract":"Platinum-based catalysts represent a state of the art in the electrocatalysis of oxygen reduction reaction (ORR) from the point of view of their activity and durability in harnessing the chemical energy via direct electrochemical conversion. However, because platinum is both expensive and scarce, its widespread implementation in such clean energy applications is limited. Recent breakthroughs in the synthesis of high-performance nonprecious metal catalysts (NPMCs) make replacement of Pt in ORR electrocatalysts with earth-abundant elements, such as Fe, Co, N, and C, a realistic possibility. In this Account, we discuss how we can obtain highly promising M-N-C (M: Fe and/or Co) catalysts by simultaneously heat-treating precursors of nitrogen, carbon, and transition metals at 800-1000 C. The activity and durability of resulting catalysts depend greatly on the selection of precursors and synthesis chemistry. In addition, they correlate quite well with the catalyst nanostructure. While chemists have presented no conclusive description of the active catalytic site for this class of NPMCs, they have developed a designed approach to making active and durable materials, focusing on the catalyst nanostructure. The approach consists of nitrogen doping, in situ carbon graphitization, and the usage of graphitic structures (possibly graphene and graphene oxides) as carbon precursors. Various forms of nitrogen, particularly pyridinic and quaternary, can act as n-type carbon dopants in the M-N-C catalysts, assisting in the formation of disordered carbon nanostructures and donating electrons to the carbon. The CNx structures are likely a crucial part of the ORR active site(s). Noteworthy, the ORR activity is not necessarily governed by the amount of nitrogen, but by how the nitrogen is incorporated into the nanostructures.Apart from the possibility of a direct participation in the active site, the transition metal often plays an important role in the in situ formation of various carbon nanostructures by catalyzing the decomposition of the nitrogen/carbon precursor. We can control the formation of different nanostructures during the synthesis of M-N-C catalysts. For example, in situ formed nitrogen-doped graphene-sheets can only be derived from polyaniline (PANI), probably due to structural similarities between the aromatic structures of PANI and graphene. Highly-graphitized carbon nanostructures may serve as a matrix for the formation of ORR-active groups with improved ca…","author":[{"dropping-particle":"","family":"Wu","given":"Gang","non-dropping-particle":"","parse-names":false,"suffix":""},{"dropping-particle":"","family":"Zelenay","given":"Piotr","non-dropping-particle":"","parse-names":false,"suffix":""}],"container-title":"Accounts of Chemical Research","id":"ITEM-1","issue":"8","issued":{"date-parts":[["2013"]]},"page":"1878-1889","title":"Nanostructured nonprecious metal catalysts for oxygen reduction reaction","type":"article-journal","volume":"46"},"uris":["http://www.mendeley.com/documents/?uuid=a8d2309a-5353-44c1-a0f1-162f40ef3036"]},{"id":"ITEM-2","itemData":{"DOI":"10.1016/j.coelec.2023.101337","ISSN":"24519111","abstract":"Platinum (Pt)-based nanomaterials have emerged as promising electrocatalysts for polymer electrolyte membrane fuel cells (PEMFCs) due to their high performance towards oxygen reduction reaction (ORR). However, high Pt loadings and insufficient durability continue to hinder the achievement of economic targets for transportation sector. Therefore, it is necessary to fundamentally understand the relationship between structure, activity, and durability for Pt-based catalysts under different operating conditions. In the last few years, various atomic arrangements of Pt-based catalyst materials have been further developed. In this short-review, we will discuss the recent progress and perspectives of Pt-based nanomaterials ranging from disordered and ordered alloys followed by core-shell, Pt-skin, shape-controlled arrangements for nanoparticles (NPs), nanowires, nanoframes and finally to high entropy alloys (HEA).","author":[{"dropping-particle":"","family":"Janssen","given":"Marek","non-dropping-particle":"","parse-names":false,"suffix":""},{"dropping-particle":"","family":"Weber","given":"Philipp","non-dropping-particle":"","parse-names":false,"suffix":""},{"dropping-particle":"","family":"Oezaslan","given":"Mehtap","non-dropping-particle":"","parse-names":false,"suffix":""}],"container-title":"Current Opinion in Electrochemistry","id":"ITEM-2","issued":{"date-parts":[["2023"]]},"title":"Recent advances of various Pt-based catalysts for oxygen reduction reaction (ORR) in polymer electrolyte membrane fuel cells (PEMFCs)","type":"article-journal","volume":"40"},"uris":["http://www.mendeley.com/documents/?uuid=ab39f461-9efa-4442-8e45-d5390c73da2f"]}],"mendeley":{"formattedCitation":"[4,5]","plainTextFormattedCitation":"[4,5]","previouslyFormattedCitation":"[4,5]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[4,5]</w:t>
      </w:r>
      <w:r w:rsidR="0070156E">
        <w:rPr>
          <w:rStyle w:val="FootnoteReference"/>
          <w:rFonts w:asciiTheme="minorBidi" w:hAnsiTheme="minorBidi" w:cstheme="minorBidi"/>
        </w:rPr>
        <w:fldChar w:fldCharType="end"/>
      </w:r>
      <w:r w:rsidRPr="00BA0045">
        <w:rPr>
          <w:rFonts w:asciiTheme="minorBidi" w:hAnsiTheme="minorBidi" w:cstheme="minorBidi"/>
        </w:rPr>
        <w:t xml:space="preserve">. Figure 1 clearly illustrate the basic structure of a PEM fuel cell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{"citationItems":[{"id":"ITEM-1","itemData":{"DOI":"10.12911/22998993/111800","ISSN":"22998993","abstract":"Renewable energy application is gaining a wide acceptance by end users; however, considering the fact that renewable energy is intermittent, variable and cannot be predicted, the need of storage systems is becoming a necessity at both micro and macro levels. Fuel cell technology is one of the most promising storage systems due to the fact that hydrogen has high energy density. This paper presents a design of stand-alone PV-PEMFC hybrid system for a small house under Amman climate. The simulation results show that the optimal size of PV array, fuel cell (PEMFC), inverter, electrolyzer (ELE) and H2 Tank capacity were 10 kW, 1 kW, 5 kW, 6 kW, and 5 kg respectively. Hydrogen proved itself as a low carbon energy source, which is environmental friendly and characterized with high energy content per unit mass. Due to fuel cells technology, hydrogen can be used for inter-season storage.","author":[{"dropping-particle":"","family":"Nsour","given":"Wala'","non-dropping-particle":"","parse-names":false,"suffix":""},{"dropping-particle":"","family":"Taa'mneh","given":"Tamara","non-dropping-particle":"","parse-names":false,"suffix":""},{"dropping-particle":"","family":"Ayadi","given":"Osama","non-dropping-particle":"","parse-names":false,"suffix":""},{"dropping-particle":"","family":"Asfar","given":"Jamil","non-dropping-particle":"Al","parse-names":false,"suffix":""}],"container-title":"Journal of Ecological Engineering","id":"ITEM-1","issue":"9","issued":{"date-parts":[["2019"]]},"page":"1-10","title":"Design of stand-alone proton exchange membrane fuel cell hybrid system under Amman climate","type":"article-journal","volume":"20"},"uris":["http://www.mendeley.com/documents/?uuid=5360abd7-da52-4518-8edb-67b76fe5bd35"]}],"mendeley":{"formattedCitation":"[6]","plainTextFormattedCitation":"[6]","previouslyFormattedCitation":"[6]"},"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[6]</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539BC6C1" w14:textId="35C91846" w:rsidR="00A709E9" w:rsidRPr="00BA0045" w:rsidRDefault="00A709E9" w:rsidP="00E73D24">
      <w:pPr>
        <w:pStyle w:val="Body"/>
        <w:spacing w:after="0"/>
        <w:rPr>
          <w:rFonts w:asciiTheme="minorBidi" w:hAnsiTheme="minorBidi" w:cstheme="minorBidi"/>
        </w:rPr>
      </w:pPr>
      <w:r w:rsidRPr="00BA0045">
        <w:rPr>
          <w:rFonts w:asciiTheme="minorBidi" w:hAnsiTheme="minorBidi" w:cstheme="minorBidi"/>
        </w:rPr>
        <w:lastRenderedPageBreak/>
        <w:t xml:space="preserve">Platinum-based catalysts have long been the benchmark for ORR due to their superior activity and stability. However, their high cost, scarcity, and susceptibility to poisoning and degradation under fuel cell operating conditions have significantly hampered the widespread commercialization of PEMFCs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{"citationItems":[{"id":"ITEM-1","itemData":{"DOI":"10.1021/acs.energyfuels.3c01265","ISSN":"15205029","abstract":"The proton exchange membrane fuel cell (PEMFC) is a fast growing next-generation energy conversion technology, which has broad application prospects in electric vehicles, such as portable power supplies, fixed power supplies, and the military industry. The development of PEMFCs has attracted much attention due to their high energy conversion efficiency, good low-temperature startup performance, no pollution, no noise, and other advantages. However, the cathodic oxygen reduction reaction (ORR) kinetics in fuel cells is slow. It is therefore necessary that we use a large number of carbon-supported platinum (Pt)-based catalysts in order to speed up the reaction. As a result, the current problems of high cost and low durability of carbon-supported Pt-based catalysts have become a major reason for limiting the successful commercialization of fuel cells. To meet the requirements of high catalytic activity and high stability of carbon-supported Pt-based catalysts, this review summarizes the research progress and methods for optimizing the performance of carbon-supported Pt-based catalysts for PEMFCs. In addition, this review highlights the current progress in improving the performance of carbon-supported Pt-based catalysts in terms of the reduction of particle size, exposure of highly active crystal surfaces, control of Pt particle morphology, and preparation of Pt-M alloys as well as some support characteristics and preparation technologies. Furthermore, the development of carbon-supported Pt-based catalysts in the direction of fuel cells and the main challenges they will face in practical applications are also proposed in this review. In summary, the carbon-supported Pt-based catalysts optimized using the above methods show great potential in the ORR. With continuous improvement of preparation and characterization technologies, carbon-supported Pt-based catalysts have broad applications and market prospects.","author":[{"dropping-particle":"","family":"Hu","given":"Xiaoyu","non-dropping-particle":"","parse-names":false,"suffix":""},{"dropping-particle":"","family":"Yang","given":"Bozhi","non-dropping-particle":"","parse-names":false,"suffix":""},{"dropping-particle":"","family":"Ke","given":"Shaorou","non-dropping-particle":"","parse-names":false,"suffix":""},{"dropping-particle":"","family":"Liu","given":"Yangai","non-dropping-particle":"","parse-names":false,"suffix":""},{"dropping-particle":"","family":"Fang","given":"Minghao","non-dropping-particle":"","parse-names":false,"suffix":""},{"dropping-particle":"","family":"Huang","given":"Zhaohui","non-dropping-particle":"","parse-names":false,"suffix":""},{"dropping-particle":"","family":"Min","given":"Xin","non-dropping-particle":"","parse-names":false,"suffix":""}],"container-title":"Energy and Fuels","id":"ITEM-1","issue":"16","issued":{"date-parts":[["2023"]]},"page":"11532-11566","title":"Review and Perspectives of Carbon-Supported Platinum-Based Catalysts for Proton Exchange Membrane Fuel Cells","type":"article-journal","volume":"37"},"uris":["http://www.mendeley.com/documents/?uuid=843a5f12-c0a9-47c9-a26e-76814c70b017"]},{"id":"ITEM-2","itemData":{"DOI":"10.1016/j.jcis.2021.09.008","ISSN":"10957103","PMID":"34536936","abstract":"Oxygen reduction reaction (ORR) has gradually been in the limelight in recent years because of its great application potential for fuel cells and rechargeable metal-air batteries. Therefore, significant issues are increasingly focused on developing effective and economical ORR electrocatalysts. This review begins with the reaction mechanisms and theoretical calculations of ORR in acidic and alkaline media. The latest reports and challenges in ORR electrocatalysis are traced. Most importantly, the latest advances in the development of ORR electrocatalysts are presented in detail, including platinum group metal (PGM), transition metal, and carbon-based electrocatalysts with various nanostructures. Furthermore, the development prospects and challenges of ORR electrocatalysts are speculated and discussed. These insights would help to formulate the design guidelines for highly-active ORR electrocatalysts and affect future research to obtain new knowledge for ORR mechanisms.","author":[{"dropping-particle":"","family":"Liu","given":"Mingyang","non-dropping-particle":"","parse-names":false,"suffix":""},{"dropping-particle":"","family":"Xiao","given":"Xudong","non-dropping-particle":"","parse-names":false,"suffix":""},{"dropping-particle":"","family":"Li","given":"Qi","non-dropping-particle":"","parse-names":false,"suffix":""},{"dropping-particle":"","family":"Luo","given":"Laiyu","non-dropping-particle":"","parse-names":false,"suffix":""},{"dropping-particle":"","family":"Ding","given":"Minghui","non-dropping-particle":"","parse-names":false,"suffix":""},{"dropping-particle":"","family":"Zhang","given":"Bin","non-dropping-particle":"","parse-names":false,"suffix":""},{"dropping-particle":"","family":"Li","given":"Yuxin","non-dropping-particle":"","parse-names":false,"suffix":""},{"dropping-particle":"","family":"Zou","given":"Jinlong","non-dropping-particle":"","parse-names":false,"suffix":""},{"dropping-particle":"","family":"Jiang","given":"Baojiang","non-dropping-particle":"","parse-names":false,"suffix":""}],"container-title":"Journal of Colloid and Interface Science","id":"ITEM-2","issued":{"date-parts":[["2022"]]},"page":"791-815","title":"Recent progress of electrocatalysts for oxygen reduction in fuel cells","type":"article-journal","volume":"607"},"uris":["http://www.mendeley.com/documents/?uuid=99a4809e-8888-4795-9ef9-dc25d89a912b"]}],"mendeley":{"formattedCitation":"[7,8]","plainTextFormattedCitation":"[7,8]","previouslyFormattedCitation":"[7,8]"},"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[7,8]</w:t>
      </w:r>
      <w:r w:rsidR="0070156E">
        <w:rPr>
          <w:rStyle w:val="FootnoteReference"/>
          <w:rFonts w:asciiTheme="minorBidi" w:hAnsiTheme="minorBidi" w:cstheme="minorBidi"/>
        </w:rPr>
        <w:fldChar w:fldCharType="end"/>
      </w:r>
      <w:r w:rsidRPr="00BA0045">
        <w:rPr>
          <w:rFonts w:asciiTheme="minorBidi" w:hAnsiTheme="minorBidi" w:cstheme="minorBidi"/>
        </w:rPr>
        <w:t>. This economic and material bottleneck has motivated the scientific community to explore platinum-group-</w:t>
      </w:r>
      <w:r w:rsidR="00000000">
        <w:rPr>
          <w:rFonts w:asciiTheme="minorBidi" w:hAnsiTheme="minorBidi" w:cstheme="minorBidi"/>
          <w:noProof/>
        </w:rPr>
        <w:pict w14:anchorId="38B157D1">
          <v:group id="Group 1" o:spid="_x0000_s2055" style="position:absolute;left:0;text-align:left;margin-left:38.6pt;margin-top:33.35pt;width:284.3pt;height:258.9pt;z-index:251659264;mso-position-horizontal-relative:text;mso-position-vertical-relative:text" coordsize="36106,3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">
            <v:shapetype id="_x0000_t202" coordsize="21600,21600" o:spt="202" path="m,l,21600r21600,l21600,xe">
              <v:stroke joinstyle="miter"/>
              <v:path gradientshapeok="t" o:connecttype="rect"/>
            </v:shapetype>
            <v:shape id="Text Box 2" o:spid="_x0000_s2056" type="#_x0000_t202" style="position:absolute;top:29775;width:3610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next-textbox:#Text Box 2;mso-fit-shape-to-text:t">
                <w:txbxContent>
                  <w:p w14:paraId="3B5C2D1E" w14:textId="02B61E60" w:rsidR="00A709E9" w:rsidRPr="002C402D" w:rsidRDefault="00A709E9" w:rsidP="00A709E9">
                    <w:pPr>
                      <w:pStyle w:val="RSCB02ArticleText"/>
                      <w:spacing w:line="360" w:lineRule="auto"/>
                      <w:jc w:val="center"/>
                      <w:rPr>
                        <w:rFonts w:asciiTheme="majorBidi" w:hAnsiTheme="majorBidi" w:cstheme="majorBidi"/>
                        <w:sz w:val="20"/>
                        <w:szCs w:val="20"/>
                        <w:lang w:val="en-US"/>
                      </w:rPr>
                    </w:pPr>
                    <w:r w:rsidRPr="00764477">
                      <w:rPr>
                        <w:rFonts w:asciiTheme="majorBidi" w:hAnsiTheme="majorBidi" w:cstheme="majorBidi"/>
                        <w:b/>
                        <w:bCs/>
                        <w:sz w:val="20"/>
                        <w:szCs w:val="20"/>
                        <w:lang w:val="en-US"/>
                      </w:rPr>
                      <w:t>Fig</w:t>
                    </w:r>
                    <w:r w:rsidR="00764477" w:rsidRPr="00764477">
                      <w:rPr>
                        <w:rFonts w:asciiTheme="majorBidi" w:hAnsiTheme="majorBidi" w:cstheme="majorBidi"/>
                        <w:b/>
                        <w:bCs/>
                        <w:sz w:val="20"/>
                        <w:szCs w:val="20"/>
                        <w:lang w:val="en-US"/>
                      </w:rPr>
                      <w:t>.</w:t>
                    </w:r>
                    <w:r w:rsidRPr="00764477">
                      <w:rPr>
                        <w:rFonts w:asciiTheme="majorBidi" w:hAnsiTheme="majorBidi" w:cstheme="majorBidi"/>
                        <w:b/>
                        <w:bCs/>
                        <w:sz w:val="20"/>
                        <w:szCs w:val="20"/>
                        <w:lang w:val="en-US"/>
                      </w:rPr>
                      <w:t xml:space="preserve"> 1. Schematic of a PEM Fuel Cell</w:t>
                    </w:r>
                    <w:r>
                      <w:rPr>
                        <w:rFonts w:asciiTheme="majorBidi" w:hAnsiTheme="majorBidi" w:cstheme="majorBidi"/>
                        <w:sz w:val="20"/>
                        <w:szCs w:val="20"/>
                        <w:lang w:val="en-US"/>
                      </w:rPr>
                      <w:t xml:space="preserve"> </w:t>
                    </w:r>
                    <w:r w:rsidRPr="00F03676">
                      <w:rPr>
                        <w:rFonts w:asciiTheme="majorBidi" w:hAnsiTheme="majorBidi" w:cstheme="majorBidi"/>
                        <w:sz w:val="20"/>
                        <w:szCs w:val="20"/>
                      </w:rPr>
                      <w:fldChar w:fldCharType="begin" w:fldLock="1"/>
                    </w:r>
                    <w:r w:rsidR="00D8505B">
                      <w:rPr>
                        <w:rFonts w:asciiTheme="majorBidi" w:hAnsiTheme="majorBidi" w:cstheme="majorBidi"/>
                        <w:sz w:val="20"/>
                        <w:szCs w:val="20"/>
                      </w:rPr>
                      <w:instrText>ADDIN CSL_CITATION {"citationItems":[{"id":"ITEM-1","itemData":{"DOI":"10.12911/22998993/111800","ISSN":"22998993","abstract":"Renewable energy application is gaining a wide acceptance by end users; however, considering the fact that renewable energy is intermittent, variable and cannot be predicted, the need of storage systems is becoming a necessity at both micro and macro levels. Fuel cell technology is one of the most promising storage systems due to the fact that hydrogen has high energy density. This paper presents a design of stand-alone PV-PEMFC hybrid system for a small house under Amman climate. The simulation results show that the optimal size of PV array, fuel cell (PEMFC), inverter, electrolyzer (ELE) and H2 Tank capacity were 10 kW, 1 kW, 5 kW, 6 kW, and 5 kg respectively. Hydrogen proved itself as a low carbon energy source, which is environmental friendly and characterized with high energy content per unit mass. Due to fuel cells technology, hydrogen can be used for inter-season storage.","author":[{"dropping-particle":"","family":"Nsour","given":"Wala'","non-dropping-particle":"","parse-names":false,"suffix":""},{"dropping-particle":"","family":"Taa'mneh","given":"Tamara","non-dropping-particle":"","parse-names":false,"suffix":""},{"dropping-particle":"","family":"Ayadi","given":"Osama","non-dropping-particle":"","parse-names":false,"suffix":""},{"dropping-particle":"","family":"Asfar","given":"Jamil","non-dropping-particle":"Al","parse-names":false,"suffix":""}],"container-title":"Journal of Ecological Engineering","id":"ITEM-1","issue":"9","issued":{"date-parts":[["2019"]]},"page":"1-10","title":"Design of stand-alone proton exchange membrane fuel cell hybrid system under Amman climate","type":"article-journal","volume":"20"},"uris":["http://www.mendeley.com/documents/?uuid=5360abd7-da52-4518-8edb-67b76fe5bd35"]}],"mendeley":{"formattedCitation":"[6]","plainTextFormattedCitation":"[6]","previouslyFormattedCitation":"[6]"},"properties":{"noteIndex":0},"schema":"https://github.com/citation-style-language/schema/raw/master/csl-citation.json"}</w:instrText>
                    </w:r>
                    <w:r w:rsidRPr="00F03676">
                      <w:rPr>
                        <w:rFonts w:asciiTheme="majorBidi" w:hAnsiTheme="majorBidi" w:cstheme="majorBidi"/>
                        <w:sz w:val="20"/>
                        <w:szCs w:val="20"/>
                      </w:rPr>
                      <w:fldChar w:fldCharType="separate"/>
                    </w:r>
                    <w:r w:rsidR="00D544C1" w:rsidRPr="00D544C1">
                      <w:rPr>
                        <w:rFonts w:asciiTheme="majorBidi" w:hAnsiTheme="majorBidi" w:cstheme="majorBidi"/>
                        <w:noProof/>
                        <w:sz w:val="20"/>
                        <w:szCs w:val="20"/>
                      </w:rPr>
                      <w:t>[6]</w:t>
                    </w:r>
                    <w:r w:rsidRPr="00F03676">
                      <w:rPr>
                        <w:rFonts w:asciiTheme="majorBidi" w:hAnsiTheme="majorBidi" w:cstheme="majorBidi"/>
                        <w:sz w:val="20"/>
                        <w:szCs w:val="20"/>
                      </w:rPr>
                      <w:fldChar w:fldCharType="end"/>
                    </w:r>
                    <w:r>
                      <w:rPr>
                        <w:rFonts w:asciiTheme="majorBidi" w:hAnsiTheme="majorBidi" w:cstheme="majorBidi"/>
                        <w:sz w:val="20"/>
                        <w:szCs w:val="20"/>
                        <w:lang w:val="en-US"/>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7" type="#_x0000_t75" style="position:absolute;left:3458;width:31299;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">
              <v:imagedata r:id="rId14" o:title="" croptop="4871f"/>
            </v:shape>
            <w10:wrap type="topAndBottom"/>
          </v:group>
        </w:pict>
      </w:r>
      <w:r w:rsidRPr="00BA0045">
        <w:rPr>
          <w:rFonts w:asciiTheme="minorBidi" w:hAnsiTheme="minorBidi" w:cstheme="minorBidi"/>
        </w:rPr>
        <w:t xml:space="preserve">metal-free (PGM-free) catalysts as a cost-effective and sustainable alternative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{"citationItems":[{"id":"ITEM-1","itemData":{"DOI":"10.1002/adma.202211022","ISSN":"15214095","abstract":"Atomic Fe in N-doped carbon (FeNC) electrocatalysts for oxygen (O2) reduction at the cathode of proton exchange membrane fuel cells are the most promising alternative to platinum-group-metal catalysts. Despite recent progress on atomic FeNC O2 reduction, their controlled synthesis and stability for practical applications remain challenging. A two-step synthesis approach has recently led to significant advances in terms of Fe-loading and mass activity; however, the Fe utilization remains low owing to the difficulty of building scaffolds with sufficient porosity that electrochemically exposes the active sites. Herein, this issue is addressed by coordinating Fe in a highly porous nitrogen-doped carbon support (≈3295 m2 g−1), prepared by pyrolysis of inexpensive 2,4,6-triaminopyrimidine and a Mg2+ salt active site template and porogen. Upon Fe coordination, a high electrochemical active site density of 2.54 × 1019 sites gFeNC−1 and a record 52% FeNx electrochemical utilization based on in situ nitrite stripping are achieved. The Fe single atoms are characterized pre- and post-electrochemical accelerated stress testing by aberration-corrected high-angle annular dark field scanning transmission electron microscopy, showing no Fe clustering. Moreover, ex situ X-ray absorption spectroscopy and low-temperature Mössbauer spectroscopy suggest the presence of penta-coordinated Fe sites, which are further studied by density functional theory calculations.","author":[{"dropping-particle":"","family":"Barrio","given":"Jesús","non-dropping-particle":"","parse-names":false,"suffix":""},{"dropping-particle":"","family":"Pedersen","given":"Angus","non-dropping-particle":"","parse-names":false,"suffix":""},{"dropping-particle":"","family":"Sarma","given":"Saurav Ch","non-dropping-particle":"","parse-names":false,"suffix":""},{"dropping-particle":"","family":"Bagger","given":"Alexander","non-dropping-particle":"","parse-names":false,"suffix":""},{"dropping-particle":"","family":"Gong","given":"Mengjun","non-dropping-particle":"","parse-names":false,"suffix":""},{"dropping-particle":"","family":"Favero","given":"Silvia","non-dropping-particle":"","parse-names":false,"suffix":""},{"dropping-particle":"","family":"Zhao","given":"Chang Xin","non-dropping-particle":"","parse-names":false,"suffix":""},{"dropping-particle":"","family":"Garcia-Serres","given":"Ricardo","non-dropping-particle":"","parse-names":false,"suffix":""},{"dropping-particle":"","family":"Li","given":"Alain Y.","non-dropping-particle":"","parse-names":false,"suffix":""},{"dropping-particle":"","family":"Zhang","given":"Qiang","non-dropping-particle":"","parse-names":false,"suffix":""},{"dropping-particle":"","family":"Jaouen","given":"Frédéric","non-dropping-particle":"","parse-names":false,"suffix":""},{"dropping-particle":"","family":"Maillard","given":"Frédéric","non-dropping-particle":"","parse-names":false,"suffix":""},{"dropping-particle":"","family":"Kucernak","given":"Anthony","non-dropping-particle":"","parse-names":false,"suffix":""},{"dropping-particle":"","family":"Stephens","given":"Ifan E.L.","non-dropping-particle":"","parse-names":false,"suffix":""},{"dropping-particle":"","family":"Titirici","given":"Maria Magdalena","non-dropping-particle":"","parse-names":false,"suffix":""}],"container-title":"Advanced Materials","id":"ITEM-1","issue":"14","issued":{"date-parts":[["2023"]]},"title":"FeNC Oxygen Reduction Electrocatalyst with High Utilization Penta-Coordinated Sites","type":"article-journal","volume":"35"},"uris":["http://www.mendeley.com/documents/?uuid=578eb19c-0fa4-43e5-adff-44ab1af4d1ca"]}],"mendeley":{"formattedCitation":"[9]","plainTextFormattedCitation":"[9]","previouslyFormattedCitation":"[9]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[9]</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1A24B561" w14:textId="723CD81D" w:rsidR="00A709E9" w:rsidRPr="00673EDE" w:rsidRDefault="00673EDE" w:rsidP="00673EDE">
      <w:pPr>
        <w:pStyle w:val="Body"/>
        <w:spacing w:after="0"/>
        <w:rPr>
          <w:rFonts w:ascii="Arial" w:hAnsi="Arial" w:cs="Arial"/>
          <w:b/>
          <w:sz w:val="22"/>
        </w:rPr>
      </w:pPr>
      <w:r>
        <w:rPr>
          <w:rFonts w:ascii="Arial" w:hAnsi="Arial" w:cs="Arial"/>
          <w:b/>
          <w:sz w:val="22"/>
        </w:rPr>
        <w:t xml:space="preserve">1.1 </w:t>
      </w:r>
      <w:r w:rsidR="00A709E9" w:rsidRPr="00673EDE">
        <w:rPr>
          <w:rFonts w:ascii="Arial" w:hAnsi="Arial" w:cs="Arial"/>
          <w:b/>
          <w:sz w:val="22"/>
        </w:rPr>
        <w:t>Emergence of Fe-N-C Catalysts</w:t>
      </w:r>
    </w:p>
    <w:p w14:paraId="3E736B22" w14:textId="77777777" w:rsidR="005E2FAA" w:rsidRPr="005E2FAA" w:rsidRDefault="005E2FAA" w:rsidP="00CB431B">
      <w:pPr>
        <w:pStyle w:val="Body"/>
        <w:spacing w:after="0"/>
        <w:rPr>
          <w:rFonts w:asciiTheme="minorBidi" w:hAnsiTheme="minorBidi" w:cstheme="minorBidi"/>
        </w:rPr>
      </w:pPr>
    </w:p>
    <w:p w14:paraId="0D4F06DC" w14:textId="64D828F8" w:rsidR="00A709E9" w:rsidRPr="00BA0045" w:rsidRDefault="00A709E9" w:rsidP="00E73D24">
      <w:pPr>
        <w:pStyle w:val="Body"/>
        <w:spacing w:after="0"/>
        <w:rPr>
          <w:rFonts w:asciiTheme="minorBidi" w:hAnsiTheme="minorBidi" w:cstheme="minorBidi"/>
        </w:rPr>
      </w:pPr>
      <w:r w:rsidRPr="00CB431B">
        <w:rPr>
          <w:rFonts w:ascii="Arial" w:hAnsi="Arial" w:cs="Arial"/>
        </w:rPr>
        <w:t>Among</w:t>
      </w:r>
      <w:r w:rsidRPr="00BA0045">
        <w:rPr>
          <w:rFonts w:asciiTheme="minorBidi" w:hAnsiTheme="minorBidi" w:cstheme="minorBidi"/>
        </w:rPr>
        <w:t xml:space="preserve"> the various classes of PGM-free catalysts investigated, iron–nitrogen–carbon (Fe-N-C) catalysts have emerged as the most promising candidates for the cathodic ORR in acidic environments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{"citationItems":[{"id":"ITEM-1","itemData":{"DOI":"10.1007/s41918-023-00190-w","ISSN":"25208136","abstract":"In recent years, proton exchange membrane (PEM) fuel cells have regained worldwide attention from academia, industries, investors, and governments. The prospect of PEM fuel cells has turned into reality, with fuel cell vehicles successfully launched in the market. However, today’s fuel cells remain less competitive than combustion engines and batteries, primarily due to their high cost and short lifetime, which are significantly affected by the membrane electrode assembly (MEA), or the “chips” of PEM fuel cells. Therefore, many efforts have been devoted to developing advanced materials and manufacturing processes for MEAs. In this paper, we critically review the recent progress of key materials for MEAs, focusing on how to integrate materials into electrodes and MEAs. We also present the most advanced designs and manufacturing techniques of MEAs and discuss their possible constraints. Finally, perspectives on future R&amp;D directions of materials and MEAs are provided. This review aims to bridge the gaps between academic material research and industrial manufacturing process development. Graphical Abstract: [Figure not available: see fulltext.].","author":[{"dropping-particle":"","family":"Mo","given":"Shanyun","non-dropping-particle":"","parse-names":false,"suffix":""},{"dropping-particle":"","family":"Du","given":"Lei","non-dropping-particle":"","parse-names":false,"suffix":""},{"dropping-particle":"","family":"Huang","given":"Zhiyin","non-dropping-particle":"","parse-names":false,"suffix":""},{"dropping-particle":"","family":"Chen","given":"Junda","non-dropping-particle":"","parse-names":false,"suffix":""},{"dropping-particle":"","family":"Zhou","given":"Yangdong","non-dropping-particle":"","parse-names":false,"suffix":""},{"dropping-particle":"","family":"Wu","given":"Puwei","non-dropping-particle":"","parse-names":false,"suffix":""},{"dropping-particle":"","family":"Meng","given":"Ling","non-dropping-particle":"","parse-names":false,"suffix":""},{"dropping-particle":"","family":"Wang","given":"Ning","non-dropping-particle":"","parse-names":false,"suffix":""},{"dropping-particle":"","family":"Xing","given":"Lixin","non-dropping-particle":"","parse-names":false,"suffix":""},{"dropping-particle":"","family":"Zhao","given":"Mingquan","non-dropping-particle":"","parse-names":false,"suffix":""},{"dropping-particle":"","family":"Yang","given":"Yunsong","non-dropping-particle":"","parse-names":false,"suffix":""},{"dropping-particle":"","family":"Tang","given":"Junke","non-dropping-particle":"","parse-names":false,"suffix":""},{"dropping-particle":"","family":"Zou","given":"Yuquan","non-dropping-particle":"","parse-names":false,"suffix":""},{"dropping-particle":"","family":"Ye","given":"Siyu","non-dropping-particle":"","parse-names":false,"suffix":""}],"container-title":"Electrochemical Energy Reviews","id":"ITEM-1","issue":"1","issued":{"date-parts":[["2023"]]},"title":"Recent Advances on PEM Fuel Cells: From Key Materials to Membrane Electrode Assembly","type":"article-journal","volume":"6"},"uris":["http://www.mendeley.com/documents/?uuid=22a6b93a-9bd5-4e4b-871d-9ef9f18f0d19"]}],"mendeley":{"formattedCitation":"[10]","plainTextFormattedCitation":"[10]","previouslyFormattedCitation":"[10]"},"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[10]</w:t>
      </w:r>
      <w:r w:rsidR="0070156E">
        <w:rPr>
          <w:rStyle w:val="FootnoteReference"/>
          <w:rFonts w:asciiTheme="minorBidi" w:hAnsiTheme="minorBidi" w:cstheme="minorBidi"/>
        </w:rPr>
        <w:fldChar w:fldCharType="end"/>
      </w:r>
      <w:r w:rsidRPr="00BA0045">
        <w:rPr>
          <w:rFonts w:asciiTheme="minorBidi" w:hAnsiTheme="minorBidi" w:cstheme="minorBidi"/>
        </w:rPr>
        <w:t>. The activity of Fe-N-C materials, particularly those containing atomically dispersed Fe sites coordinated by nitrogen (e.g., Fe–N</w:t>
      </w:r>
      <w:r w:rsidRPr="00BA0045">
        <w:rPr>
          <w:rFonts w:ascii="Cambria Math" w:hAnsi="Cambria Math" w:cs="Cambria Math"/>
        </w:rPr>
        <w:t>₄</w:t>
      </w:r>
      <w:r w:rsidRPr="00BA0045">
        <w:rPr>
          <w:rFonts w:asciiTheme="minorBidi" w:hAnsiTheme="minorBidi" w:cstheme="minorBidi"/>
        </w:rPr>
        <w:t xml:space="preserve"> moieties), has reached performance levels that begin to rival those of commercial Pt/C catalysts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{"citationItems":[{"id":"ITEM-1","itemData":{"DOI":"10.1016/j.cej.2022.135320","ISSN":"13858947","abstract":"Developing advanced non-precious metal catalysts towards acidic oxygen reduction reaction (ORR) is critical for electrochemical energy conversion devices. Fe-N-C catalysts are demonstrated to be the most promising alternatives to platinum-based catalysts for ORR. Herein, Fe single atoms (SAs) coordinated by pyridinic nitrogen catalysts (denoted as Fe-pyridinic N-C) are synthesized through pyrolysis of ZIF-8 encapsulating ferrocene. Owing to the synergistic effects between Fe SAs and pyridinic N, Fe-pyridinic N-C exhibits remarkable ORR activity and outstanding stability in acid media, evidenced by golden kinetic current density of 9.71 mA cm−2 at 0.8 V, along with only 21 mV decrease in half-wave potential after 20,000 cycles. Theoretical calculations demonstrate that pyridine-type N possesses stronger binding energy with Fe SAs compared with pyrrole-type N, in other words, high pyridinic N content will help stabilize the catalyst. This study will be of great significance for the development of non-noble metal catalysts towards ORR with enhanced stability in acidic media.","author":[{"dropping-particle":"","family":"Li","given":"Lingfeng","non-dropping-particle":"","parse-names":false,"suffix":""},{"dropping-particle":"","family":"Wen","given":"Yandi","non-dropping-particle":"","parse-names":false,"suffix":""},{"dropping-particle":"","family":"Han","given":"Guokang","non-dropping-particle":"","parse-names":false,"suffix":""},{"dropping-particle":"","family":"Liu","given":"Yuxin","non-dropping-particle":"","parse-names":false,"suffix":""},{"dropping-particle":"","family":"Song","given":"Yajie","non-dropping-particle":"","parse-names":false,"suffix":""},{"dropping-particle":"","family":"Zhang","given":"Wei","non-dropping-particle":"","parse-names":false,"suffix":""},{"dropping-particle":"","family":"Sun","given":"Jia","non-dropping-particle":"","parse-names":false,"suffix":""},{"dropping-particle":"","family":"Du","given":"Lei","non-dropping-particle":"","parse-names":false,"suffix":""},{"dropping-particle":"","family":"Kong","given":"Fanpeng","non-dropping-particle":"","parse-names":false,"suffix":""},{"dropping-particle":"","family":"Ma","given":"Yulin","non-dropping-particle":"","parse-names":false,"suffix":""},{"dropping-particle":"","family":"Gao","given":"Yunzhi","non-dropping-particle":"","parse-names":false,"suffix":""},{"dropping-particle":"","family":"Wang","given":"Jiajun","non-dropping-particle":"","parse-names":false,"suffix":""},{"dropping-particle":"","family":"Du","given":"Chunyu","non-dropping-particle":"","parse-names":false,"suffix":""},{"dropping-particle":"","family":"Yin","given":"Geping","non-dropping-particle":"","parse-names":false,"suffix":""}],"container-title":"Chemical Engineering Journal","id":"ITEM-1","issued":{"date-parts":[["2022"]]},"title":"Tailoring the stability of Fe-N-C via pyridinic nitrogen for acid oxygen reduction reaction","type":"article-journal","volume":"437"},"uris":["http://www.mendeley.com/documents/?uuid=ec4a93bf-cce0-4f44-8e99-c48d9ceca262"]},{"id":"ITEM-2","itemData":{"DOI":"10.1002/anie.202415691","ISSN":"15213773","PMID":"39375149","abstract":"Zeolitic-imidazolate frameworks (ZIFs) are among the most efficient precursors for the synthesis of atomically dispersed Fe−N/C materials, which are promising catalysts for enhancing the performance of Zn-air batteries (ZABs) and proton exchange fuel cells (PEMFCs). However, existing ZIF-derived Fe−N/C electrocatalysts mostly consist of microporous materials, leading to insufficient mass transport and inadequate battery/cell performance. In this study, we synthesize an atomically dispersed meso/microporous Fe−N/C material with curved Fe−N4 active sites, denoted as FeSA−N/TC, through the pyrolysis of hemin-modified ZIF films on ZnO nanorods, obtained from the self-assembly reaction between Zn2+ from ZnO hydrolysis and 2-methylimidazole. Density functional theory calculations demonstrate that the curved Fe−N4 active sites can weaken the intermediate adsorptions, resulting in lower free energy barriers and enhanced performance during oxygen reduction reaction (ORR). Specifically, FeSA−N/TC exhibits exceptional ORR performance with half-wave potentials of 0.925 V in alkaline media and 0.825 V in acidic media. When used as the cathodic catalyst in PEMFCs and ZABs, FeSA−N/TC achieves high peak power densities (H2−O2 PEMFC: 1100 mW cm−2; H2−Air PEMFC: 715 mW cm−2; liquid-state ZAB: 228 mW cm−2; solid-state ZAB: 112 mW cm−2), demonstrating its feasibility and efficiency in practical applications.","author":[{"dropping-particle":"","family":"Yu","given":"Ying","non-dropping-particle":"","parse-names":false,"suffix":""},{"dropping-particle":"","family":"Wang","given":"Yian","non-dropping-particle":"","parse-names":false,"suffix":""},{"dropping-particle":"","family":"Yang","given":"Fei","non-dropping-particle":"","parse-names":false,"suffix":""},{"dropping-particle":"","family":"Feng","given":"Dong","non-dropping-particle":"","parse-names":false,"suffix":""},{"dropping-particle":"","family":"Yang","given":"Mingyang","non-dropping-particle":"","parse-names":false,"suffix":""},{"dropping-particle":"","family":"Xie","given":"Peng Fei","non-dropping-particle":"","parse-names":false,"suffix":""},{"dropping-particle":"","family":"Zhu","given":"Yuanzhi","non-dropping-particle":"","parse-names":false,"suffix":""},{"dropping-particle":"","family":"Shao","given":"Minhua","non-dropping-particle":"","parse-names":false,"suffix":""},{"dropping-particle":"","family":"Mei","given":"Yi","non-dropping-particle":"","parse-names":false,"suffix":""},{"dropping-particle":"","family":"Li","given":"Jin Cheng","non-dropping-particle":"","parse-names":false,"suffix":""}],"container-title":"Angewandte Chemie - International Edition","id":"ITEM-2","issue":"3","issued":{"date-parts":[["2025"]]},"title":"Meso/Microporous Single-Atom Catalysts Featuring Curved Fe−N4 Sites Boost the Oxygen Reduction Reaction Activity","type":"article-journal","volume":"64"},"uris":["http://www.mendeley.com/documents/?uuid=b70a5be7-68dc-4a0d-aa25-cee677270de4"]}],"mendeley":{"formattedCitation":"[11,12]","plainTextFormattedCitation":"[11,12]","previouslyFormattedCitation":"[11,12]"},"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[11,12]</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2BC6D760" w14:textId="4BC9715F" w:rsidR="00A709E9" w:rsidRDefault="00A709E9" w:rsidP="00BA0045">
      <w:pPr>
        <w:pStyle w:val="RSCB02ArticleText"/>
        <w:spacing w:line="240" w:lineRule="auto"/>
        <w:rPr>
          <w:rFonts w:asciiTheme="minorBidi" w:hAnsiTheme="minorBidi" w:cstheme="minorBidi"/>
          <w:sz w:val="20"/>
          <w:szCs w:val="20"/>
          <w:lang w:val="en-US"/>
        </w:rPr>
      </w:pPr>
      <w:r w:rsidRPr="00BA0045">
        <w:rPr>
          <w:rFonts w:asciiTheme="minorBidi" w:hAnsiTheme="minorBidi" w:cstheme="minorBidi"/>
          <w:sz w:val="20"/>
          <w:szCs w:val="20"/>
          <w:lang w:val="en-US"/>
        </w:rPr>
        <w:t xml:space="preserve">The synthesis of Fe-N-C catalysts typically involves the pyrolysis of precursors containing iron, nitrogen, and carbon—often including metal-organic frameworks (MOFs), zeolitic imidazolate frameworks (ZIFs), or polymeric templates. The result is a porous carbon matrix with active Fe–Nₓ moieties embedded within, which are now understood to be the primary sites responsible for ORR activity </w:t>
      </w:r>
      <w:r w:rsidR="0070156E">
        <w:rPr>
          <w:rStyle w:val="FootnoteReference"/>
          <w:rFonts w:asciiTheme="minorBidi" w:hAnsiTheme="minorBidi" w:cstheme="minorBidi"/>
          <w:sz w:val="20"/>
          <w:szCs w:val="20"/>
          <w:lang w:val="en-US"/>
        </w:rPr>
        <w:fldChar w:fldCharType="begin" w:fldLock="1"/>
      </w:r>
      <w:r w:rsidR="00D8505B">
        <w:rPr>
          <w:rFonts w:asciiTheme="minorBidi" w:hAnsiTheme="minorBidi" w:cstheme="minorBidi"/>
          <w:sz w:val="20"/>
          <w:szCs w:val="20"/>
          <w:lang w:val="en-US"/>
        </w:rPr>
        <w:instrText>ADDIN CSL_CITATION {"citationItems":[{"id":"ITEM-1","itemData":{"DOI":"10.1002/adma.202300907","ISSN":"15214095","abstract":"Iron–nitrogen–carbon (Fe-N-C) materials have emerged as a promising alternative to platinum-group metals for catalyzing the oxygen reduction reaction (ORR) in proton-exchange-membrane fuel cells. However, their low intrinsic activity and stability are major impediments. Herein, an Fe-N–C electrocatalyst with dense FeN4 sites on hierarchically porous carbons with highly curved surfaces (denoted as FeN4-hcC) is reported. The FeN4-hcC catalyst displays exceptional ORR activity in acidic media, with a high half-wave potential of 0.85 V (versus reversible hydrogen electrode) in 0.5 m H2SO4. When integrated into a membrane electrode assembly, the corresponding cathode displays a high maximum peak power density of 0.592 W cm−2 and demonstrates operating durability over 30 000 cycles under harsh H2/air conditions, outperforming previously reported Fe–N-C electrocatalysts. These experimental and theoretical studies suggest that the curved carbon support fine-tunes the local coordination environment, lowers the energies of the Fe d-band centers, and inhibits the adsorption of oxygenated species, which can enhance the ORR activity and stability. This work provides new insight into the carbon nanostructure–activity correlation for ORR catalysis. It also offers a new approach to designing advanced single-metal-site catalysts for energy-conversion applications.","author":[{"dropping-particle":"","family":"Chen","given":"Guangbo","non-dropping-particle":"","parse-names":false,"suffix":""},{"dropping-particle":"","family":"Lu","given":"Ruihu","non-dropping-particle":"","parse-names":false,"suffix":""},{"dropping-particle":"","family":"Li","given":"Chenzhao","non-dropping-particle":"","parse-names":false,"suffix":""},{"dropping-particle":"","family":"Yu","given":"Jianmin","non-dropping-particle":"","parse-names":false,"suffix":""},{"dropping-particle":"","family":"Li","given":"Xiaodong","non-dropping-particle":"","parse-names":false,"suffix":""},{"dropping-particle":"","family":"Ni","given":"Lingmei","non-dropping-particle":"","parse-names":false,"suffix":""},{"dropping-particle":"","family":"Zhang","given":"Qi","non-dropping-particle":"","parse-names":false,"suffix":""},{"dropping-particle":"","family":"Zhu","given":"Guangqi","non-dropping-particle":"","parse-names":false,"suffix":""},{"dropping-particle":"","family":"Liu","given":"Shengwen","non-dropping-particle":"","parse-names":false,"suffix":""},{"dropping-particle":"","family":"Zhang","given":"Jiaxu","non-dropping-particle":"","parse-names":false,"suffix":""},{"dropping-particle":"","family":"Kramm","given":"Ulrike I.","non-dropping-particle":"","parse-names":false,"suffix":""},{"dropping-particle":"","family":"Zhao","given":"Yan","non-dropping-particle":"","parse-names":false,"suffix":""},{"dropping-particle":"","family":"Wu","given":"Gang","non-dropping-particle":"","parse-names":false,"suffix":""},{"dropping-particle":"","family":"Xie","given":"Jian","non-dropping-particle":"","parse-names":false,"suffix":""},{"dropping-particle":"","family":"Feng","given":"Xinliang","non-dropping-particle":"","parse-names":false,"suffix":""}],"container-title":"Advanced Materials","id":"ITEM-1","issue":"32","issued":{"date-parts":[["2023"]]},"title":"Hierarchically Porous Carbons with Highly Curved Surfaces for Hosting Single Metal FeN4 Sites as Outstanding Oxygen Reduction Catalysts","type":"article-journal","volume":"35"},"uris":["http://www.mendeley.com/documents/?uuid=9f25f7cc-828f-4208-bb45-c0b5616aed00"]},{"id":"ITEM-2","itemData":{"DOI":"10.1039/d4nj04093g","ISSN":"13699261","abstract":"The development of highly active and stable iron-nitrogen (Fe-Nx) based oxygen reduction reaction (ORR) catalysts with pH versatility is one of the future directions of electrochemical energy. However, the task of designing and controlling the three-dimensional local structure of Fe species to obtain high ORR activity and stability remains a challenge. In this study, we prepared hierarchical porous FeN-hcC (iron-nitrogen-highly curved carbon) catalysts derived from ZIF-L by a soft template method. The highly curved carbon surface possibly results in a compressive strain effect on the supported Fe-Nx active site, which can not only enhance the high exposure of the active site to improve the electrocatalytic activity, but also facilitate the stability of the Fe-Nx site during the ORR catalytic process. FeN-hcC-1 exhibited a high half-wave potential of 0.89, 0.77 and 0.82 V vs. RHE in alkaline, acidic, and neutral media, respectively. In addition, after cyclic durability tests in different electrolyte environments, good stability is still maintained, which is significantly better than the planar Fe-Nx site and Pt/C catalyst. This work provides a new synthetic strategy for the construction of highly curved surfaces of carbon materials, while inspiring a method to improve the ORR performance of ZIF-derived materials.","author":[{"dropping-particle":"","family":"Dai","given":"Xu","non-dropping-particle":"","parse-names":false,"suffix":""},{"dropping-particle":"","family":"Zhao","given":"Zhenlu","non-dropping-particle":"","parse-names":false,"suffix":""}],"container-title":"New Journal of Chemistry","id":"ITEM-2","issue":"44","issued":{"date-parts":[["2024"]]},"page":"18719-18727","title":"ZIF-L-derived FeN-hcC catalysts with curved carbon surfaces for effective oxygen reduction reaction over the entire pH range","type":"article-journal","volume":"48"},"uris":["http://www.mendeley.com/documents/?uuid=245eab4e-64f9-46c4-90e4-3c6bf3fadcf5"]}],"mendeley":{"formattedCitation":"[13,14]","plainTextFormattedCitation":"[13,14]","previouslyFormattedCitation":"[13,14]"},"properties":{"noteIndex":0},"schema":"https://github.com/citation-style-language/schema/raw/master/csl-citation.json"}</w:instrText>
      </w:r>
      <w:r w:rsidR="0070156E">
        <w:rPr>
          <w:rStyle w:val="FootnoteReference"/>
          <w:rFonts w:asciiTheme="minorBidi" w:hAnsiTheme="minorBidi" w:cstheme="minorBidi"/>
          <w:sz w:val="20"/>
          <w:szCs w:val="20"/>
          <w:lang w:val="en-US"/>
        </w:rPr>
        <w:fldChar w:fldCharType="separate"/>
      </w:r>
      <w:r w:rsidR="00D544C1" w:rsidRPr="00D544C1">
        <w:rPr>
          <w:rFonts w:asciiTheme="minorBidi" w:hAnsiTheme="minorBidi" w:cstheme="minorBidi"/>
          <w:bCs/>
          <w:noProof/>
          <w:sz w:val="20"/>
          <w:szCs w:val="20"/>
          <w:lang w:val="en-US"/>
        </w:rPr>
        <w:t>[13,14]</w:t>
      </w:r>
      <w:r w:rsidR="0070156E">
        <w:rPr>
          <w:rStyle w:val="FootnoteReference"/>
          <w:rFonts w:asciiTheme="minorBidi" w:hAnsiTheme="minorBidi" w:cstheme="minorBidi"/>
          <w:sz w:val="20"/>
          <w:szCs w:val="20"/>
          <w:lang w:val="en-US"/>
        </w:rPr>
        <w:fldChar w:fldCharType="end"/>
      </w:r>
      <w:r w:rsidRPr="00BA0045">
        <w:rPr>
          <w:rFonts w:asciiTheme="minorBidi" w:hAnsiTheme="minorBidi" w:cstheme="minorBidi"/>
          <w:sz w:val="20"/>
          <w:szCs w:val="20"/>
          <w:lang w:val="en-US"/>
        </w:rPr>
        <w:t>.</w:t>
      </w:r>
    </w:p>
    <w:p w14:paraId="2786657E" w14:textId="77777777" w:rsidR="00673EDE" w:rsidRPr="00BA0045" w:rsidRDefault="00673EDE" w:rsidP="00BA0045">
      <w:pPr>
        <w:pStyle w:val="RSCB02ArticleText"/>
        <w:spacing w:line="240" w:lineRule="auto"/>
        <w:rPr>
          <w:rFonts w:asciiTheme="minorBidi" w:hAnsiTheme="minorBidi" w:cstheme="minorBidi"/>
          <w:sz w:val="20"/>
          <w:szCs w:val="20"/>
          <w:lang w:val="en-US"/>
        </w:rPr>
      </w:pPr>
    </w:p>
    <w:p w14:paraId="06415339" w14:textId="77777777" w:rsidR="00A709E9" w:rsidRPr="00673EDE" w:rsidRDefault="00A709E9" w:rsidP="00673EDE">
      <w:pPr>
        <w:pStyle w:val="Body"/>
        <w:spacing w:after="0"/>
        <w:rPr>
          <w:rFonts w:ascii="Arial" w:hAnsi="Arial" w:cs="Arial"/>
          <w:b/>
          <w:sz w:val="22"/>
        </w:rPr>
      </w:pPr>
      <w:r w:rsidRPr="00673EDE">
        <w:rPr>
          <w:rFonts w:ascii="Arial" w:hAnsi="Arial" w:cs="Arial"/>
          <w:b/>
          <w:sz w:val="22"/>
        </w:rPr>
        <w:t>1.2 Scientific and Technological Significance</w:t>
      </w:r>
    </w:p>
    <w:p w14:paraId="2DB21C14" w14:textId="77777777" w:rsidR="00673EDE" w:rsidRDefault="00673EDE" w:rsidP="00CB431B">
      <w:pPr>
        <w:pStyle w:val="Body"/>
        <w:spacing w:after="0"/>
        <w:rPr>
          <w:rFonts w:asciiTheme="minorBidi" w:hAnsiTheme="minorBidi" w:cstheme="minorBidi"/>
        </w:rPr>
      </w:pPr>
    </w:p>
    <w:p w14:paraId="132260EA" w14:textId="0C40D182" w:rsidR="00A709E9" w:rsidRPr="00BA0045" w:rsidRDefault="00A709E9" w:rsidP="00CB431B">
      <w:pPr>
        <w:pStyle w:val="Body"/>
        <w:spacing w:after="0"/>
        <w:rPr>
          <w:rFonts w:asciiTheme="minorBidi" w:hAnsiTheme="minorBidi" w:cstheme="minorBidi"/>
        </w:rPr>
      </w:pPr>
      <w:r w:rsidRPr="00BA0045">
        <w:rPr>
          <w:rFonts w:asciiTheme="minorBidi" w:hAnsiTheme="minorBidi" w:cstheme="minorBidi"/>
        </w:rPr>
        <w:t>The use of Fe-N-C catalysts addresses multiple critical challenges in fuel cell technology:</w:t>
      </w:r>
    </w:p>
    <w:p w14:paraId="28ECB51F" w14:textId="20D341FD" w:rsidR="00A709E9" w:rsidRPr="00BA0045" w:rsidRDefault="00A709E9" w:rsidP="00CB431B">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Cost Reduction: Iron and nitrogen are earth-abundant and inexpensive, offering an immediate solution to the high cost associated with platinum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{"citationItems":[{"id":"ITEM-1","itemData":{"DOI":"10.1016/j.cclet.2021.06.054","ISSN":"10018417","abstract":"Unremitting and intensive researches about efficient non-precious metal electrocatalysts are necessary for large-scale commercial applications of fuel cells, while iron and nitrogen co-doped carbon (Fe-N-C) materials has become one of the most promising electrocatalysts to replace Pt-based noble metal catalysts. However, the traditional Fe-doped ZIF with rhomb dodecahedron morphology limits the exposure of active sites and the utilization of atoms, even affecting the performance of the catalyst. Herein, a Fe/N co-doped catalyst with a flower-like morphology was prepared using ferric citrate source along with secondary NH3 heat treatment. The optimal catalyst (termed as 4Fecitrate-N-C-3) showed distinguished oxygen reduction reaction (ORR) activity with a half-wave potential of 0.8 and 0.9 V (vs. RHE) in acid and alkaline media, respectively. In addition, 4Fecitrate-N-C-3 maintained more than 80% of original activity even after 50,000 s which is superior to the benchmark Pt/C. The strategy of controlling morphology and composition is meaningful for the optimization of non-precious metal electrocatalysts for ORR in fuel cells or metal-air batteries.","author":[{"dropping-particle":"","family":"Zhang","given":"Min","non-dropping-particle":"","parse-names":false,"suffix":""},{"dropping-particle":"","family":"Yang","given":"Bolong","non-dropping-particle":"","parse-names":false,"suffix":""},{"dropping-particle":"","family":"Yang","given":"Ting","non-dropping-particle":"","parse-names":false,"suffix":""},{"dropping-particle":"","family":"Yang","given":"Yahui","non-dropping-particle":"","parse-names":false,"suffix":""},{"dropping-particle":"","family":"Xiang","given":"Zhonghua","non-dropping-particle":"","parse-names":false,"suffix":""}],"container-title":"Chinese Chemical Letters","id":"ITEM-1","issue":"1","issued":{"date-parts":[["2022"]]},"page":"362-367","title":"A ferric citrate derived Fe-N-C electrocatalyst with stepwise pyrolysis for highly efficient oxygen reduction reaction","type":"article-journal","volume":"33"},"uris":["http://www.mendeley.com/documents/?uuid=622d83b3-8dd7-468e-a470-588f95696eec"]},{"id":"ITEM-2","itemData":{"DOI":"10.1039/c6ee01145d","ISSN":"17545706","abstract":"Two iron-based platinum group metal-free catalysts for the oxygen reduction reaction (ORR) were synthesized from novel and low cost organic precursors named niclosamide and ricobendazole. These catalysts have been characterized, incorporated in a gas diffusional electrode and tested in \"clean\" conditions as well as in operating microbial fuel cell (MFC) for 32 days. Both catalysts demonstrated unprecedented performance yielding a power density 25% higher than that of platinum (Pt) and roughly 100% higher than activated carbon (AC) used as a control. Durability tests were performed and showed that Pt-based cathodes lost their activity within the first week of operation, reaching the level of the supporting AC-based electrode. Fe-ricobendazole, however, demonstrated the highest performance during the long-term study with a power density of 195 ± 7 μW cm-2 (day 2) that slightly decreased to 186 ± 9 μW cm-2 at day 29. Fe-niclosamide also outperformed Pt and AC but the power density roughly decreased with 20% for the 32 days of the study. Accelerated poisoning test using S2- as pollutant showed high losses in activity for Pt. Fe-niclosamide suffered higher losses compared to Fe-ricobendazole. Importantly, Fe-ricobendazole represents a 55-fold cost reduction compared to platinum.","author":[{"dropping-particle":"","family":"Santoro","given":"Carlo","non-dropping-particle":"","parse-names":false,"suffix":""},{"dropping-particle":"","family":"Serov","given":"Alexey","non-dropping-particle":"","parse-names":false,"suffix":""},{"dropping-particle":"","family":"Stariha","given":"Lydia","non-dropping-particle":"","parse-names":false,"suffix":""},{"dropping-particle":"","family":"Kodali","given":"Mounika","non-dropping-particle":"","parse-names":false,"suffix":""},{"dropping-particle":"","family":"Gordon","given":"Jonathan","non-dropping-particle":"","parse-names":false,"suffix":""},{"dropping-particle":"","family":"Babanova","given":"Sofia","non-dropping-particle":"","parse-names":false,"suffix":""},{"dropping-particle":"","family":"Bretschger","given":"Orianna","non-dropping-particle":"","parse-names":false,"suffix":""},{"dropping-particle":"","family":"Artyushkova","given":"Kateryna","non-dropping-particle":"","parse-names":false,"suffix":""},{"dropping-particle":"","family":"Atanassov","given":"Plamen","non-dropping-particle":"","parse-names":false,"suffix":""}],"container-title":"Energy and Environmental Science","id":"ITEM-2","issue":"7","issued":{"date-parts":[["2016"]]},"page":"2346-2353","title":"Iron based catalysts from novel low-cost organic precursors for enhanced oxygen reduction reaction in neutral media microbial fuel cells","type":"article-journal","volume":"9"},"uris":["http://www.mendeley.com/documents/?uuid=f583683f-6181-498b-b2ba-2be53d3f19c5"]}],"mendeley":{"formattedCitation":"[15,16]","plainTextFormattedCitation":"[15,16]","previouslyFormattedCitation":"[15,16]"},"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[15,16]</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BED1E03" w14:textId="2F8BE76B" w:rsidR="00A709E9" w:rsidRPr="00BA0045" w:rsidRDefault="00A709E9" w:rsidP="00CB431B">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Scalability: The synthetic routes for Fe-N-C catalysts are compatible with scalable manufacturing processes, such as spray pyrolysis, inkjet printing, and roll-to-roll methods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{"citationItems":[{"id":"ITEM-1","itemData":{"DOI":"10.3390/app12083776","ISSN":"20763417","abstract":"The structure of a catalyst layer (CL) significantly impacts the performance, durability, and cost of proton exchange membrane (PEM) fuel cells and is influenced by the catalyst ink and the CL formation process. However, the relationship between the composition, formulation, and preparation of catalyst ink and the CL formation process and the CL structure is still not completely understood. This review, therefore, focuses on the effect of the composition, formulation, and preparation of catalyst ink and the CL formation process on the CL structure. The CL structure depends on the microstructure and macroscopic properties of catalyst ink, which are decided by catalyst, ionomer, or solvent(s) and their ratios, addition order, and dispersion. To form a well-defined CL, the catalyst ink, substrate, coating process, and drying process need to be well understood and optimized and match each other. To understand this relationship, promote the continuous and scalable production of membrane electrode assemblies, and guarantee the consistency of the CLs produced, further efforts need to be devoted to investigating the microstructure of catalyst ink (especially the catalyst ink with high solid content), the reversibility of the aged ink, and the drying process. Furthermore, except for the certain variables studied, the other manufacturing processes and conditions also require attention to avoid inconsistent conclusions.","author":[{"dropping-particle":"","family":"Liu","given":"Huiyuan","non-dropping-particle":"","parse-names":false,"suffix":""},{"dropping-particle":"","family":"Ney","given":"Linda","non-dropping-particle":"","parse-names":false,"suffix":""},{"dropping-particle":"","family":"Zamel","given":"Nada","non-dropping-particle":"","parse-names":false,"suffix":""},{"dropping-particle":"","family":"Li","given":"Xianguo","non-dropping-particle":"","parse-names":false,"suffix":""}],"container-title":"Applied Sciences (Switzerland)","id":"ITEM-1","issue":"8","issued":{"date-parts":[["2022"]]},"title":"Effect of Catalyst Ink and Formation Process on the Multiscale Structure of Catalyst Layers in PEM Fuel Cells","type":"article-journal","volume":"12"},"uris":["http://www.mendeley.com/documents/?uuid=56546193-62fa-4b2d-b9a0-749d244f75b2"]},{"id":"ITEM-2","itemData":{"DOI":"10.3390/nano14010014","ISSN":"20794991","abstract":"Atomically dispersed Fe-N-C catalysts for the oxygen reduction reaction (ORR) have been synthesized with a template-free method using carbon xerogels (CXG) as a porous matrix. The porosity of the CXGs is easily tunable through slight variations in the synthesis procedure. In this work, CXGs are prepared by formaldehyde and resorcinol polymerization, modifying the pH during the process. Materials with a broad range of porous structures are obtained: from non-porous to micro-/meso-/macroporous materials. The porous properties of CXG have a direct effect on Fe-N-CXG activity against ORR in an acidic medium (0.5 M H2SO4). Macropores and wide mesopores are vital to favor the mass transport of reagents to the active sites available in the micropores, while narrower mesopores can generate additional tortuosity. The role of microporosity is investigated by comparing two Fe-N-C catalysts using the same CXG as the matrix but following a different Fe and N doping procedure. In one case, the carbonization of CXG occurs rapidly and simultaneously with Fe and N doping, whereas in the other case it proceeds slowly, under controlled conditions and before the doping process, resulting in the formation of more micropores and active sites and achieving higher activity in a three-electrode cell and a better durability during fuel cell measurements. This work proves the feasibility of the template-free method using CXG as a carbon matrix for Fe-N-C catalysts, with the novelty of the controlled porous properties of the carbon material and its effect on the catalytic activity of the Fe-N-C catalyst. Moreover, the results obtained highlight the importance of the carbon matrix’s porous structure in influencing the activity of Fe-N-C catalysts against ORR.","author":[{"dropping-particle":"","family":"Álvarez-Manuel","given":"Laura","non-dropping-particle":"","parse-names":false,"suffix":""},{"dropping-particle":"","family":"Alegre","given":"Cinthia","non-dropping-particle":"","parse-names":false,"suffix":""},{"dropping-particle":"","family":"Sebastián","given":"David","non-dropping-particle":"","parse-names":false,"suffix":""},{"dropping-particle":"","family":"Napal","given":"Pedro F.","non-dropping-particle":"","parse-names":false,"suffix":""},{"dropping-particle":"","family":"Lázaro","given":"María Jesús","non-dropping-particle":"","parse-names":false,"suffix":""}],"container-title":"Nanomaterials","id":"ITEM-2","issue":"1","issued":{"date-parts":[["2024"]]},"title":"Tailored Porous Carbon Xerogels for Fe-N-C Catalysts in Proton Exchange Membrane Fuel Cells","type":"article-journal","volume":"14"},"uris":["http://www.mendeley.com/documents/?uuid=5eb07be2-5741-4fff-9fdc-42cedd3586fe"]}],"mendeley":{"formattedCitation":"[17,18]","plainTextFormattedCitation":"[17,18]","previouslyFormattedCitation":"[17,18]"},"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[17,18]</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72A511F5" w14:textId="3870BEE2" w:rsidR="00A709E9" w:rsidRPr="00BA0045" w:rsidRDefault="00A709E9" w:rsidP="00CB431B">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Environmental Sustainability: Eliminating Pt mining and refining reduces the environmental footprint of fuel cell production, aligning with global sustainability goals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{"citationItems":[{"id":"ITEM-1","itemData":{"DOI":"10.1016/j.coelec.2021.100756","ISSN":"24519111","abstract":"In direct alcohol fuel cells (DAFCs), the oxidation of alcohols happens at the expenses of the oxygen reduction reaction at the cathode. DAFCs' cathodes use a significant amount of platinum that is an expensive critical raw material. Moreover, platinum oxidizes alcohols, a fact that combined with alcohol crossover, decreases significantly the performance of the cells. The use of Fe-based (Fe[sbnd]N[sbnd]C) platinum group metal–free (PGM-free) cathodes is a convenient strategy to overcome these limitations. This review analyzes the application of PGM-free cathodes to DAFCs. The discussion focuses on acidic systems and covers the following subjects: (i) the breakdown of DAFC potential in its components, (ii) the analysis of the advantages from the use of the PGM-free cathode, and (iii) a review of the performance and durability of DAFCs. The review closes with a view of the authors of the future perspective for the research.","author":[{"dropping-particle":"","family":"Berretti","given":"Enrico","non-dropping-particle":"","parse-names":false,"suffix":""},{"dropping-particle":"","family":"Longhi","given":"Mariangela","non-dropping-particle":"","parse-names":false,"suffix":""},{"dropping-particle":"","family":"Atanassov","given":"Plamen","non-dropping-particle":"","parse-names":false,"suffix":""},{"dropping-particle":"","family":"Sebastián","given":"David","non-dropping-particle":"","parse-names":false,"suffix":""},{"dropping-particle":"","family":"Vecchio","given":"Carmelo","non-dropping-particle":"Lo","parse-names":false,"suffix":""},{"dropping-particle":"","family":"Baglio","given":"Vincenzo","non-dropping-particle":"","parse-names":false,"suffix":""},{"dropping-particle":"","family":"Serov","given":"Alexey","non-dropping-particle":"","parse-names":false,"suffix":""},{"dropping-particle":"","family":"Marchionni","given":"Andrea","non-dropping-particle":"","parse-names":false,"suffix":""},{"dropping-particle":"","family":"Vizza","given":"Francesco","non-dropping-particle":"","parse-names":false,"suffix":""},{"dropping-particle":"","family":"Santoro","given":"Carlo","non-dropping-particle":"","parse-names":false,"suffix":""},{"dropping-particle":"","family":"Lavacchi","given":"Alessandro","non-dropping-particle":"","parse-names":false,"suffix":""}],"container-title":"Current Opinion in Electrochemistry","id":"ITEM-1","issued":{"date-parts":[["2021"]]},"title":"Platinum group metal-free Fe-based (Fe[sbnd]N[sbnd]C) oxygen reduction electrocatalysts for direct alcohol fuel cells","type":"article-journal","volume":"29"},"uris":["http://www.mendeley.com/documents/?uuid=8cd6d37c-98b4-43e0-97d8-10d08325cf45"]},{"id":"ITEM-2","itemData":{"DOI":"10.1016/j.cej.2021.130620","ISSN":"13858947","abstract":"Solution-processable hole transporting layer (HTL) is one basis for the full-solution-processable fabrication of the organic solar cells (OSCs). Molybdenum oxide (MoOx) is a widely used HTL and has the possibility of solution processing. Controlling the valence state of molybdenum (Mo) in MoOx HTL is critical for OSCs performance. In this work, we developed a novel methode based on photochemical reduction to synthesize HMoOx nanoparticle ink for OSCs. HMoO3 nanoparticle was firstly obtained through oxidaiton of metal molybdenum. Afterward, the HMoO3 precursor nanoparticles were continuously illuminated to induce the reduction of Mo(VI) to Mo(V) to form HMoOx. Such a process could proceed under the illumination of different light sources, even sunlight. In addition, photoelectron spectroscopy (XPS) and absorption spectra demonstrated such a photoreduction process was well controllable by illumination intensity and illumination time. With this HMoOx HTL for the inverted OSCs, a high efficiency of 13.17% and 16.64% for the PM7:IT-4F and PM6:Y6 OSCs was obtained, which is comparable with the evaporated MoO3 HTL-based OSCs. Furthermore, based on the Ag nanowires (AgNWs) electrode, the performances of all-solution-processed PM6:Y6 semitransparent device also reach 10.52%. This work provides a simple and feasible route to fabricate hole transporting layer for solution-processable OSCs.","author":[{"dropping-particle":"","family":"Zha","given":"Wusong","non-dropping-particle":"","parse-names":false,"suffix":""},{"dropping-particle":"","family":"Gu","given":"Huimin","non-dropping-particle":"","parse-names":false,"suffix":""},{"dropping-particle":"","family":"Pan","given":"Wei","non-dropping-particle":"","parse-names":false,"suffix":""},{"dropping-particle":"","family":"Sun","given":"Xue","non-dropping-particle":"","parse-names":false,"suffix":""},{"dropping-particle":"","family":"Han","given":"Yunfei","non-dropping-particle":"","parse-names":false,"suffix":""},{"dropping-particle":"","family":"Li","given":"Zhiyun","non-dropping-particle":"","parse-names":false,"suffix":""},{"dropping-particle":"","family":"Weng","given":"Xuefei","non-dropping-particle":"","parse-names":false,"suffix":""},{"dropping-particle":"","family":"Luo","given":"Qun","non-dropping-particle":"","parse-names":false,"suffix":""},{"dropping-particle":"","family":"Yang","given":"Shangfeng","non-dropping-particle":"","parse-names":false,"suffix":""},{"dropping-particle":"","family":"Ma","given":"Chang Qi","non-dropping-particle":"","parse-names":false,"suffix":""}],"container-title":"Chemical Engineering Journal","id":"ITEM-2","issued":{"date-parts":[["2021"]]},"title":"Controllable synthesis and n-doping of HMoOx nanoparticle inks through simple photoreduction for solution-processed organic photovoltaics","type":"article-journal","volume":"425"},"uris":["http://www.mendeley.com/documents/?uuid=92f58467-df75-4539-a7f8-d41e278ef5dc"]}],"mendeley":{"formattedCitation":"[19,20]","plainTextFormattedCitation":"[19,20]","previouslyFormattedCitation":"[19,20]"},"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[19,20]</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41AEDF09" w14:textId="54347F00" w:rsidR="00A709E9" w:rsidRPr="00BA0045" w:rsidRDefault="00A709E9" w:rsidP="00CB431B">
      <w:pPr>
        <w:pStyle w:val="Body"/>
        <w:spacing w:after="0"/>
        <w:ind w:left="560" w:hanging="276"/>
        <w:rPr>
          <w:rFonts w:asciiTheme="minorBidi" w:hAnsiTheme="minorBidi" w:cstheme="minorBidi"/>
        </w:rPr>
      </w:pPr>
      <w:r w:rsidRPr="00BA0045">
        <w:rPr>
          <w:rFonts w:asciiTheme="minorBidi" w:hAnsiTheme="minorBidi" w:cstheme="minorBidi"/>
        </w:rPr>
        <w:lastRenderedPageBreak/>
        <w:t>•</w:t>
      </w:r>
      <w:r w:rsidRPr="00BA0045">
        <w:rPr>
          <w:rFonts w:asciiTheme="minorBidi" w:hAnsiTheme="minorBidi" w:cstheme="minorBidi"/>
        </w:rPr>
        <w:tab/>
        <w:t xml:space="preserve">Electrochemical Performance: Recent breakthroughs have shown Fe-N-C catalysts achieving half-wave potentials above 0.9 V vs. RHE and high kinetic current densities, particularly when optimized for porosity and Fe–Nₓ site density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{"citationItems":[{"id":"ITEM-1","itemData":{"DOI":"10.1038/s41560-021-00878-7","ISSN":"20587546","abstract":"To reduce the cost of fuel cell stacks and systems, it is important to create commercial catalysts that are free of platinum group metals (PGMs). To do this, such catalysts must have very high activity, but also have the correct microstructure to facilitate the transport of reactants and products. Here, we show a high-performing commercial oxygen reduction catalyst that was specifically developed for operation in alkaline media and is demonstrated in the cathode of operating anion-exchange membrane fuel cells (AEMFCs). With H2/O2 reacting gases, AEMFCs made with Fe–N–C cathodes achieved a peak power density exceeding 2 W cm−2 (&gt;1 W cm−2 with H2/air) and operated with very good voltage durability for more than 150 h. These AEMFCs also realized an iR-corrected current density at 0.9 V of 100 mA cm−2. Finally, in a second configuration, Fe–N–C cathodes paired with low-loading PtRu/C anodes (0.125 mg PtRu per cm2, 0.08 mg Pt per cm2) demonstrated a specific power of 10.4 W per mg PGM (16.25 W per mg Pt).","author":[{"dropping-particle":"","family":"Adabi","given":"Horie","non-dropping-particle":"","parse-names":false,"suffix":""},{"dropping-particle":"","family":"Shakouri","given":"Abolfazl","non-dropping-particle":"","parse-names":false,"suffix":""},{"dropping-particle":"","family":"Ul Hassan","given":"Noor","non-dropping-particle":"","parse-names":false,"suffix":""},{"dropping-particle":"","family":"Varcoe","given":"John R.","non-dropping-particle":"","parse-names":false,"suffix":""},{"dropping-particle":"","family":"Zulevi","given":"Barr","non-dropping-particle":"","parse-names":false,"suffix":""},{"dropping-particle":"","family":"Serov","given":"Alexey","non-dropping-particle":"","parse-names":false,"suffix":""},{"dropping-particle":"","family":"Regalbuto","given":"John R.","non-dropping-particle":"","parse-names":false,"suffix":""},{"dropping-particle":"","family":"Mustain","given":"William E.","non-dropping-particle":"","parse-names":false,"suffix":""}],"container-title":"Nature Energy","id":"ITEM-1","issue":"8","issued":{"date-parts":[["2021"]]},"page":"834-843","title":"High-performing commercial Fe–N–C cathode electrocatalyst for anion-exchange membrane fuel cells","type":"article-journal","volume":"6"},"uris":["http://www.mendeley.com/documents/?uuid=f87354a6-43e1-4e8a-9dfc-6fc3208fe89a"]},{"id":"ITEM-2","itemData":{"DOI":"10.1021/jacs.2c12933","ISSN":"15205126","PMID":"36744313","abstract":"Nitrogen-doped graphitic carbon materials hosting single-atom iron (Fe-N-C) are major non-precious metal catalysts for the oxygen reduction reaction (ORR). The nitrogen-coordinated Fe sites are described as the first coordination sphere. As opposed to the good performance in ORR, that in the oxygen evolution reaction (OER) is extremely poor due to the sluggish O-O coupling process, thus hampering the practical applications of rechargeable zinc (Zn)-air batteries. Herein, we succeed in boosting the OER activity of Fe-N-C by additionally incorporating phosphorus atoms into the second coordination sphere, here denoted as P/Fe-N-C. The resulting material exhibits excellent OER activity in 0.1 M KOH with an overpotential as low as 304 mV at a current density of 10 mA cm-2. Even more importantly, they exhibit a remarkably small ORR/OER potential gap of 0.63 V. Theoretical calculations using first-principles density functional theory suggest that the phosphorus enhances the electrocatalytic activity by balancing the*OOH/*O adsorption at the FeN4 sites. When used as an air cathode in a rechargeable Zn-air battery, P/Fe-N-C delivers a charge-discharge performance with a high peak power density of 269 mW cm-2, highlighting its role as the state-of-the-art bifunctional oxygen electrocatalyst.","author":[{"dropping-particle":"","family":"Zhou","given":"Yazhou","non-dropping-particle":"","parse-names":false,"suffix":""},{"dropping-particle":"","family":"Lu","given":"Ruihu","non-dropping-particle":"","parse-names":false,"suffix":""},{"dropping-particle":"","family":"Tao","given":"Xiafang","non-dropping-particle":"","parse-names":false,"suffix":""},{"dropping-particle":"","family":"Qiu","given":"Zijie","non-dropping-particle":"","parse-names":false,"suffix":""},{"dropping-particle":"","family":"Chen","given":"Guangbo","non-dropping-particle":"","parse-names":false,"suffix":""},{"dropping-particle":"","family":"Yang","given":"Juan","non-dropping-particle":"","parse-names":false,"suffix":""},{"dropping-particle":"","family":"Zhao","given":"Yan","non-dropping-particle":"","parse-names":false,"suffix":""},{"dropping-particle":"","family":"Feng","given":"Xinliang","non-dropping-particle":"","parse-names":false,"suffix":""},{"dropping-particle":"","family":"Müllen","given":"Klaus","non-dropping-particle":"","parse-names":false,"suffix":""}],"container-title":"Journal of the American Chemical Society","id":"ITEM-2","issue":"6","issued":{"date-parts":[["2023"]]},"page":"3647-3655","title":"Boosting Oxygen Electrocatalytic Activity of Fe-N-C Catalysts by Phosphorus Incorporation","type":"article-journal","volume":"145"},"uris":["http://www.mendeley.com/documents/?uuid=ed78784f-5c19-48c1-8616-d8ea5de2d05e"]}],"mendeley":{"formattedCitation":"[21,22]","plainTextFormattedCitation":"[21,22]","previouslyFormattedCitation":"[21,22]"},"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[21,22]</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6CAF3FFF" w14:textId="06B1718D" w:rsidR="00A709E9" w:rsidRDefault="00A709E9" w:rsidP="00CB431B">
      <w:pPr>
        <w:pStyle w:val="Body"/>
        <w:spacing w:after="0"/>
        <w:rPr>
          <w:rFonts w:asciiTheme="minorBidi" w:hAnsiTheme="minorBidi" w:cstheme="minorBidi"/>
        </w:rPr>
      </w:pPr>
      <w:r w:rsidRPr="00BA0045">
        <w:rPr>
          <w:rFonts w:asciiTheme="minorBidi" w:hAnsiTheme="minorBidi" w:cstheme="minorBidi"/>
        </w:rPr>
        <w:t xml:space="preserve">Despite these advantages, challenges remain. The durability of Fe-N-C materials under </w:t>
      </w:r>
      <w:r w:rsidRPr="00CB431B">
        <w:rPr>
          <w:rFonts w:ascii="Arial" w:hAnsi="Arial" w:cs="Arial"/>
        </w:rPr>
        <w:t>PEMFC</w:t>
      </w:r>
      <w:r w:rsidRPr="00BA0045">
        <w:rPr>
          <w:rFonts w:asciiTheme="minorBidi" w:hAnsiTheme="minorBidi" w:cstheme="minorBidi"/>
        </w:rPr>
        <w:t xml:space="preserve"> operating conditions is still inferior to Pt-based catalysts, largely due to </w:t>
      </w:r>
      <w:r w:rsidRPr="00CB431B">
        <w:rPr>
          <w:rFonts w:ascii="Arial" w:hAnsi="Arial" w:cs="Arial"/>
        </w:rPr>
        <w:t>demetallation</w:t>
      </w:r>
      <w:r w:rsidRPr="00BA0045">
        <w:rPr>
          <w:rFonts w:asciiTheme="minorBidi" w:hAnsiTheme="minorBidi" w:cstheme="minorBidi"/>
        </w:rPr>
        <w:t xml:space="preserve">, carbon corrosion, and protonation of active sites. Furthermore, issues such as the formation of hydrogen peroxide intermediates and their role in catalyst degradation require deeper understanding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{"citationItems":[{"id":"ITEM-1","itemData":{"DOI":"10.1039/d4ee01995d","ISSN":"17545706","abstract":"Atomic Fe in N-doped C (Fe-N-C) catalysts provide the most promising non-precious metal O2 reduction activity at the cathodes of proton exchange membrane fuel cells. However, one of the biggest remaining challenges to address towards their implementation in fuel cells is their limited durability. Fe demetallation has been suggested as the primary initial degradation mechanism. However, the fate of Fe under different operating conditions varies. Here, we monitor operando Fe dissolution of a highly porous and &gt;50% FeNx electrochemical utilization Fe-N-C catalyst in 0.1 M HClO4, under O2 and Ar at different temperatures, in both flow cell and gas diffusion electrode (GDE) half-cell coupled to inductively coupled plasma mass spectrometry (ICP-MS). By combining these results with pre- and post-mortem analyses, we demonstrate that in the absence of oxygen, Fe cations diffuse away within the liquid phase. Conversely, at −15 mA cm−2geo and more negative O2 reduction currents, the Fe cations reprecipitate as Fe-oxides. We support our conclusions with a microkinetic model, revealing that the local pH in the catalyst layer predominantly accounts for the observed trend. Even at a moderate O2 reduction current density of −15 mA cm−2geo at 25 °C, a significant H+ consumption and therefore pH increase (pH = 8-9) within the bulk Fe-N-C layer facilitate precipitation of Fe cations. This work provides a unified view on the Fe dissolution degradation mechanism for a model Fe-N-C in both high-throughput flow cell and practical operating GDE conditions, underscoring the crucial role of local pH in regulating the stability of the active sites.","author":[{"dropping-particle":"","family":"Pedersen","given":"Angus","non-dropping-particle":"","parse-names":false,"suffix":""},{"dropping-particle":"","family":"Kumar","given":"Kavita","non-dropping-particle":"","parse-names":false,"suffix":""},{"dropping-particle":"","family":"Ku","given":"Yu Ping","non-dropping-particle":"","parse-names":false,"suffix":""},{"dropping-particle":"","family":"Martin","given":"Vincent","non-dropping-particle":"","parse-names":false,"suffix":""},{"dropping-particle":"","family":"Dubau","given":"Laetitia","non-dropping-particle":"","parse-names":false,"suffix":""},{"dropping-particle":"","family":"Santos","given":"Keyla Teixeira","non-dropping-particle":"","parse-names":false,"suffix":""},{"dropping-particle":"","family":"Barrio","given":"Jesús","non-dropping-particle":"","parse-names":false,"suffix":""},{"dropping-particle":"","family":"Saveleva","given":"Viktoriia A.","non-dropping-particle":"","parse-names":false,"suffix":""},{"dropping-particle":"","family":"Glatzel","given":"Pieter","non-dropping-particle":"","parse-names":false,"suffix":""},{"dropping-particle":"","family":"Paidi","given":"Vinod K.","non-dropping-particle":"","parse-names":false,"suffix":""},{"dropping-particle":"","family":"Li","given":"Xiaoyan","non-dropping-particle":"","parse-names":false,"suffix":""},{"dropping-particle":"","family":"Hutzler","given":"Andreas","non-dropping-particle":"","parse-names":false,"suffix":""},{"dropping-particle":"","family":"Titirici","given":"Maria Magdalena","non-dropping-particle":"","parse-names":false,"suffix":""},{"dropping-particle":"","family":"Bonnefont","given":"Antoine","non-dropping-particle":"","parse-names":false,"suffix":""},{"dropping-particle":"","family":"Cherevko","given":"Serhiy","non-dropping-particle":"","parse-names":false,"suffix":""},{"dropping-particle":"","family":"Stephens","given":"Ifan E.L.","non-dropping-particle":"","parse-names":false,"suffix":""},{"dropping-particle":"","family":"Maillard","given":"Frédéric","non-dropping-particle":"","parse-names":false,"suffix":""}],"container-title":"Energy and Environmental Science","id":"ITEM-1","issue":"17","issued":{"date-parts":[["2024"]]},"page":"6323-6337","title":"Operando Fe dissolution in Fe-N-C electrocatalysts during acidic oxygen reduction: impact of local pH change","type":"article-journal","volume":"17"},"uris":["http://www.mendeley.com/documents/?uuid=5f7a4051-81be-41c6-9e10-fff3317cb004"]},{"id":"ITEM-2","itemData":{"DOI":"10.1002/aenm.201903472","ISSN":"16146840","abstract":"Na-based batteries have long been regarded as an inexpensive, sustainable candidate for large-scale stationary energy storage applications. Unfortunately, the market penetration of conventional Na-NiCl2 batteries is approaching its limit for several reasons, including limited rate capability and high Ni cost. Herein, a Na-FeCl2 battery operating at 190 °C is reported that allows a capacity output of 116 mAh g−1 at an extremely high current density of 33.3 mA cm−2 (≈0.6C). The superior rate performance is rooted in the intrinsically fast kinetics of the Fe/Fe2+ redox reaction. Furthermore, it is demonstrated that a small amount of Ni additive (10 mol%) effectively mitigates capacity fading of the Fe/NaCl cathode caused by Fe particle pulverization during long-term cycling. The modified Fe/Ni cathode exhibits excellent cycling stability, maintaining a discharge energy density of over 295 Wh kg−1 for 200 cycles at 10 mA cm−2 (≈C/5).","author":[{"dropping-particle":"","family":"Zhan","given":"Xiaowen","non-dropping-particle":"","parse-names":false,"suffix":""},{"dropping-particle":"","family":"Bowden","given":"Mark E.","non-dropping-particle":"","parse-names":false,"suffix":""},{"dropping-particle":"","family":"Lu","given":"Xiaochuan","non-dropping-particle":"","parse-names":false,"suffix":""},{"dropping-particle":"","family":"Bonnett","given":"Jeffery F.","non-dropping-particle":"","parse-names":false,"suffix":""},{"dropping-particle":"","family":"Lemmon","given":"Teresa","non-dropping-particle":"","parse-names":false,"suffix":""},{"dropping-particle":"","family":"Reed","given":"David M.","non-dropping-particle":"","parse-names":false,"suffix":""},{"dropping-particle":"","family":"Sprenkle","given":"Vincent L.","non-dropping-particle":"","parse-names":false,"suffix":""},{"dropping-particle":"","family":"Li","given":"Guosheng","non-dropping-particle":"","parse-names":false,"suffix":""}],"container-title":"Advanced Energy Materials","id":"ITEM-2","issue":"10","issued":{"date-parts":[["2020"]]},"title":"A Low-Cost Durable Na-FeCl2 Battery with Ultrahigh Rate Capability","type":"article-journal","volume":"10"},"uris":["http://www.mendeley.com/documents/?uuid=8f9a9460-78a3-4f36-9156-36ff590c2215"]}],"mendeley":{"formattedCitation":"[23,24]","plainTextFormattedCitation":"[23,24]","previouslyFormattedCitation":"[23,24]"},"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[23,24]</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5A0CEAF3" w14:textId="77777777" w:rsidR="00CB431B" w:rsidRPr="00BA0045" w:rsidRDefault="00CB431B" w:rsidP="00CB431B">
      <w:pPr>
        <w:pStyle w:val="Body"/>
        <w:spacing w:after="0"/>
        <w:rPr>
          <w:rFonts w:asciiTheme="minorBidi" w:hAnsiTheme="minorBidi" w:cstheme="minorBidi"/>
        </w:rPr>
      </w:pPr>
    </w:p>
    <w:p w14:paraId="1A3710C6" w14:textId="77777777" w:rsidR="00A709E9" w:rsidRPr="00482A72" w:rsidRDefault="00A709E9" w:rsidP="00CB431B">
      <w:pPr>
        <w:pStyle w:val="Body"/>
        <w:spacing w:after="0"/>
        <w:rPr>
          <w:rFonts w:ascii="Arial" w:hAnsi="Arial" w:cs="Arial"/>
          <w:b/>
          <w:sz w:val="22"/>
        </w:rPr>
      </w:pPr>
      <w:r w:rsidRPr="00482A72">
        <w:rPr>
          <w:rFonts w:ascii="Arial" w:hAnsi="Arial" w:cs="Arial"/>
          <w:b/>
          <w:sz w:val="22"/>
        </w:rPr>
        <w:t>1.3 Current Research Motivation</w:t>
      </w:r>
    </w:p>
    <w:p w14:paraId="6833B36F" w14:textId="77777777" w:rsidR="00CB431B" w:rsidRDefault="00CB431B" w:rsidP="00CB431B">
      <w:pPr>
        <w:pStyle w:val="Body"/>
        <w:spacing w:after="0"/>
        <w:rPr>
          <w:rFonts w:asciiTheme="minorBidi" w:hAnsiTheme="minorBidi" w:cstheme="minorBidi"/>
        </w:rPr>
      </w:pPr>
    </w:p>
    <w:p w14:paraId="4D8B4E93" w14:textId="211971E9" w:rsidR="00A709E9" w:rsidRPr="00975C9F" w:rsidRDefault="00A709E9" w:rsidP="00CB431B">
      <w:pPr>
        <w:pStyle w:val="Body"/>
        <w:spacing w:after="0"/>
        <w:rPr>
          <w:rFonts w:ascii="Arial" w:hAnsi="Arial" w:cs="Arial"/>
        </w:rPr>
      </w:pPr>
      <w:r w:rsidRPr="00975C9F">
        <w:rPr>
          <w:rFonts w:ascii="Arial" w:hAnsi="Arial" w:cs="Arial"/>
        </w:rPr>
        <w:t xml:space="preserve">Given the growing demand for sustainable and affordable energy technologies, further </w:t>
      </w:r>
      <w:r w:rsidRPr="00CB431B">
        <w:rPr>
          <w:rFonts w:ascii="Arial" w:hAnsi="Arial" w:cs="Arial"/>
        </w:rPr>
        <w:t>research</w:t>
      </w:r>
      <w:r w:rsidRPr="00975C9F">
        <w:rPr>
          <w:rFonts w:ascii="Arial" w:hAnsi="Arial" w:cs="Arial"/>
        </w:rPr>
        <w:t xml:space="preserve"> into Fe-N-C catalysts is not only warranted but essential. The specific motivations for advancing Fe-N-C catalysts in PEMFCs include:</w:t>
      </w:r>
    </w:p>
    <w:p w14:paraId="745244A7" w14:textId="37265C2C" w:rsidR="00A709E9" w:rsidRPr="00BA0045" w:rsidRDefault="00A709E9" w:rsidP="00975C9F">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Active Site Elucidation: Although Fe–N</w:t>
      </w:r>
      <w:r w:rsidRPr="00BA0045">
        <w:rPr>
          <w:rFonts w:ascii="Cambria Math" w:hAnsi="Cambria Math" w:cs="Cambria Math"/>
        </w:rPr>
        <w:t>₄</w:t>
      </w:r>
      <w:r w:rsidRPr="00BA0045">
        <w:rPr>
          <w:rFonts w:asciiTheme="minorBidi" w:hAnsiTheme="minorBidi" w:cstheme="minorBidi"/>
        </w:rPr>
        <w:t xml:space="preserve"> moieties are widely accepted as the dominant active sites, the exact structure</w:t>
      </w:r>
      <w:r w:rsidRPr="00BA0045">
        <w:rPr>
          <w:rFonts w:ascii="Arial" w:hAnsi="Arial" w:cs="Arial"/>
        </w:rPr>
        <w:t>–</w:t>
      </w:r>
      <w:r w:rsidRPr="00BA0045">
        <w:rPr>
          <w:rFonts w:asciiTheme="minorBidi" w:hAnsiTheme="minorBidi" w:cstheme="minorBidi"/>
        </w:rPr>
        <w:t>activity relationship remains elusive. Advanced characterization methods (e.g., M</w:t>
      </w:r>
      <w:r w:rsidRPr="00BA0045">
        <w:rPr>
          <w:rFonts w:ascii="Arial" w:hAnsi="Arial" w:cs="Arial"/>
        </w:rPr>
        <w:t>ö</w:t>
      </w:r>
      <w:r w:rsidRPr="00BA0045">
        <w:rPr>
          <w:rFonts w:asciiTheme="minorBidi" w:hAnsiTheme="minorBidi" w:cstheme="minorBidi"/>
        </w:rPr>
        <w:t xml:space="preserve">ssbauer spectroscopy, X-ray absorption spectroscopy, and DFT calculations) are needed to gain atomic-level insights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{"citationItems":[{"id":"ITEM-1","itemData":{"DOI":"10.1002/celc.202300185","ISSN":"21960216","abstract":"In this study, ex situ and operando X-ray absorption spectroscopy (XAS) is employed to shed light on structure and degradation mechanism of Fe-based catalysts for the oxygen reduction reaction (ORR) in proton exchange membrane fuel cells (PEMFCs). Ex situ XAS on pristine Fe0.07Zr0.93O2-δ/C catalyst confirms the incorporation of Fe3+ in the ZrO2 structure and clearly exclude any significant presence of Fe−N−C-type structures. The edge shift in data on in-house aged samples demonstrates a mixed oxidation state of Fe (Fe3+ and Fe2+), consistent with Fe demetalation from the ZrO2 structure. Furthermore, a more symmetric coordination in the pre-edge shape points towards the formation of oxidic Fe clusters upon aging. Fe demetalation is inferred also from the edge shift to higher energy (presence of Fe3+) in operando XAS data at 0.3 V, due to Fe phases not electrically polarizable/reducible at the applied voltage. Electrochemical data exclude any correlation between extent of aging and type of test, also for a commercial Fe−N−C catalyst by Pajarito Powder. The observed faster aging for Fe0.07Zr0.93O2-δ compared to Fe−N−C is attributed to an improved mass transport to/from active sites, manifest also in very similar initial current densities at 0.3 V, despite much higher catalyst activity for Fe−N−C.","author":[{"dropping-particle":"","family":"Damjanović","given":"Ana Marija","non-dropping-particle":"","parse-names":false,"suffix":""},{"dropping-particle":"","family":"Freiberg","given":"Anna Theresa Sophie","non-dropping-particle":"","parse-names":false,"suffix":""},{"dropping-particle":"","family":"Siebel","given":"Armin","non-dropping-particle":"","parse-names":false,"suffix":""},{"dropping-particle":"","family":"Koyutürk","given":"Burak","non-dropping-particle":"","parse-names":false,"suffix":""},{"dropping-particle":"","family":"Menga","given":"Davide","non-dropping-particle":"","parse-names":false,"suffix":""},{"dropping-particle":"","family":"Krempl","given":"Kevin","non-dropping-particle":"","parse-names":false,"suffix":""},{"dropping-particle":"","family":"Madkikar","given":"Pankaj","non-dropping-particle":"","parse-names":false,"suffix":""},{"dropping-particle":"","family":"Proux","given":"Olivier","non-dropping-particle":"","parse-names":false,"suffix":""},{"dropping-particle":"","family":"Gasteiger","given":"Hubert Andreas","non-dropping-particle":"","parse-names":false,"suffix":""},{"dropping-particle":"","family":"Piana","given":"Michele","non-dropping-particle":"","parse-names":false,"suffix":""}],"container-title":"ChemElectroChem","id":"ITEM-1","issue":"13","issued":{"date-parts":[["2023"]]},"title":"Ex situ/Operando X-Ray Absorption Spectroscopy on Fe0.07Zr0.93O2-δ/C vs. Fe−N−C as Pt-Group-Metal-Free Oxygen Reduction Reaction Catalysts in Proton Exchange Membrane Fuel Cells","type":"article-journal","volume":"10"},"uris":["http://www.mendeley.com/documents/?uuid=e6bf0e3c-9063-4912-ac6e-428f727842d4"]}],"mendeley":{"formattedCitation":"[25]","plainTextFormattedCitation":"[25]","previouslyFormattedCitation":"[25]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[25]</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320A00D" w14:textId="4F863C63" w:rsidR="00A709E9" w:rsidRPr="00BA0045" w:rsidRDefault="00A709E9" w:rsidP="00975C9F">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Durability Enhancement: Strategies such as heteroatom doping (e.g., S, P, or B), encapsulation of Fe sites within graphene layers, or alloying with other transition metals (e.g., Co, Mn) are being pursued to enhance long-term stability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{"citationItems":[{"id":"ITEM-1","itemData":{"DOI":"10.1021/jacs.2c12933","ISSN":"15205126","PMID":"36744313","abstract":"Nitrogen-doped graphitic carbon materials hosting single-atom iron (Fe-N-C) are major non-precious metal catalysts for the oxygen reduction reaction (ORR). The nitrogen-coordinated Fe sites are described as the first coordination sphere. As opposed to the good performance in ORR, that in the oxygen evolution reaction (OER) is extremely poor due to the sluggish O-O coupling process, thus hampering the practical applications of rechargeable zinc (Zn)-air batteries. Herein, we succeed in boosting the OER activity of Fe-N-C by additionally incorporating phosphorus atoms into the second coordination sphere, here denoted as P/Fe-N-C. The resulting material exhibits excellent OER activity in 0.1 M KOH with an overpotential as low as 304 mV at a current density of 10 mA cm-2. Even more importantly, they exhibit a remarkably small ORR/OER potential gap of 0.63 V. Theoretical calculations using first-principles density functional theory suggest that the phosphorus enhances the electrocatalytic activity by balancing the*OOH/*O adsorption at the FeN4 sites. When used as an air cathode in a rechargeable Zn-air battery, P/Fe-N-C delivers a charge-discharge performance with a high peak power density of 269 mW cm-2, highlighting its role as the state-of-the-art bifunctional oxygen electrocatalyst.","author":[{"dropping-particle":"","family":"Zhou","given":"Yazhou","non-dropping-particle":"","parse-names":false,"suffix":""},{"dropping-particle":"","family":"Lu","given":"Ruihu","non-dropping-particle":"","parse-names":false,"suffix":""},{"dropping-particle":"","family":"Tao","given":"Xiafang","non-dropping-particle":"","parse-names":false,"suffix":""},{"dropping-particle":"","family":"Qiu","given":"Zijie","non-dropping-particle":"","parse-names":false,"suffix":""},{"dropping-particle":"","family":"Chen","given":"Guangbo","non-dropping-particle":"","parse-names":false,"suffix":""},{"dropping-particle":"","family":"Yang","given":"Juan","non-dropping-particle":"","parse-names":false,"suffix":""},{"dropping-particle":"","family":"Zhao","given":"Yan","non-dropping-particle":"","parse-names":false,"suffix":""},{"dropping-particle":"","family":"Feng","given":"Xinliang","non-dropping-particle":"","parse-names":false,"suffix":""},{"dropping-particle":"","family":"Müllen","given":"Klaus","non-dropping-particle":"","parse-names":false,"suffix":""}],"container-title":"Journal of the American Chemical Society","id":"ITEM-1","issue":"6","issued":{"date-parts":[["2023"]]},"page":"3647-3655","title":"Boosting Oxygen Electrocatalytic Activity of Fe-N-C Catalysts by Phosphorus Incorporation","type":"article-journal","volume":"145"},"uris":["http://www.mendeley.com/documents/?uuid=16c92151-5c04-49f6-8b86-9dbc92c4ab7a"]}],"mendeley":{"formattedCitation":"[22]","plainTextFormattedCitation":"[22]","previouslyFormattedCitation":"[22]"},"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[22]</w:t>
      </w:r>
      <w:r w:rsidR="0070156E">
        <w:rPr>
          <w:rStyle w:val="FootnoteReference"/>
          <w:rFonts w:asciiTheme="minorBidi" w:hAnsiTheme="minorBidi" w:cstheme="minorBidi"/>
        </w:rPr>
        <w:fldChar w:fldCharType="end"/>
      </w:r>
      <w:r w:rsidRPr="00BA0045">
        <w:rPr>
          <w:rFonts w:asciiTheme="minorBidi" w:hAnsiTheme="minorBidi" w:cstheme="minorBidi"/>
          <w:color w:val="FF0000"/>
        </w:rPr>
        <w:t>.</w:t>
      </w:r>
    </w:p>
    <w:p w14:paraId="65A8BD0E" w14:textId="78806CB8" w:rsidR="00A709E9" w:rsidRPr="00BA0045" w:rsidRDefault="00A709E9" w:rsidP="00975C9F">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Integration into Membrane Electrode Assemblies (MEAs): Translating lab-scale Fe-N-C performance into practical fuel cell devices requires optimization of ionomer interactions, catalyst layer structure, and electrode engineering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{"citationItems":[{"id":"ITEM-1","itemData":{"DOI":"10.1002/open.202000089","ISSN":"21911363","abstract":"Performance of a low temperature polymer electrolyte membrane fuel cell (PEMFC) is highly dependent on the kind of catalysts, catalyst supports, ionomer amount on the catalyst layers (CL), membrane types and operating conditions. In this work, we investigated the influence of membrane types and CL compositions on MEA performance. MEA performance increases under all practically relevant load conditions with reduction of the membrane thickness from 50 to 15 μm, however further decrease in membrane thickness from 15 to 10 μm leads to reduction in cell voltage at high current loads. A thick anode CL is found to be beneficial under wet operating conditions assuming more pore space is provided to accommodate liquid water, whereas under dry operating conditions, an intermediate thickness of the anode CL is beneficial. When studying the impact of catalyst layer thickness, too thin a catalyst layer again shows reduced performance due to increased ohmic resistance ruled out the performance of the MEAs which have identical Pt crystallite sizes on the cathode CLs i. e. the thinnest the cathode CL, the highest the voltage were achieved at a defined current load. Adaptation of the operating conditions is highly anticipated to achieve the highest MEA performance.","author":[{"dropping-particle":"","family":"Mohanta","given":"Paritosh Kumar","non-dropping-particle":"","parse-names":false,"suffix":""},{"dropping-particle":"","family":"Ripa","given":"Masuma Sultana","non-dropping-particle":"","parse-names":false,"suffix":""},{"dropping-particle":"","family":"Regnet","given":"Fabian","non-dropping-particle":"","parse-names":false,"suffix":""},{"dropping-particle":"","family":"Jörissen","given":"Ludwig","non-dropping-particle":"","parse-names":false,"suffix":""}],"container-title":"ChemistryOpen","id":"ITEM-1","issue":"5","issued":{"date-parts":[["2020"]]},"page":"607-615","title":"Impact of Membrane Types and Catalyst Layers Composition on Performance of Polymer Electrolyte Membrane Fuel Cells","type":"article-journal","volume":"9"},"uris":["http://www.mendeley.com/documents/?uuid=e6fc4b52-7fca-420e-ab71-30c0724e56d7"]},{"id":"ITEM-2","itemData":{"DOI":"10.1007/s41918-023-00190-w","ISSN":"25208136","abstract":"In recent years, proton exchange membrane (PEM) fuel cells have regained worldwide attention from academia, industries, investors, and governments. The prospect of PEM fuel cells has turned into reality, with fuel cell vehicles successfully launched in the market. However, today’s fuel cells remain less competitive than combustion engines and batteries, primarily due to their high cost and short lifetime, which are significantly affected by the membrane electrode assembly (MEA), or the “chips” of PEM fuel cells. Therefore, many efforts have been devoted to developing advanced materials and manufacturing processes for MEAs. In this paper, we critically review the recent progress of key materials for MEAs, focusing on how to integrate materials into electrodes and MEAs. We also present the most advanced designs and manufacturing techniques of MEAs and discuss their possible constraints. Finally, perspectives on future R&amp;D directions of materials and MEAs are provided. This review aims to bridge the gaps between academic material research and industrial manufacturing process development. Graphical Abstract: [Figure not available: see fulltext.].","author":[{"dropping-particle":"","family":"Mo","given":"Shanyun","non-dropping-particle":"","parse-names":false,"suffix":""},{"dropping-particle":"","family":"Du","given":"Lei","non-dropping-particle":"","parse-names":false,"suffix":""},{"dropping-particle":"","family":"Huang","given":"Zhiyin","non-dropping-particle":"","parse-names":false,"suffix":""},{"dropping-particle":"","family":"Chen","given":"Junda","non-dropping-particle":"","parse-names":false,"suffix":""},{"dropping-particle":"","family":"Zhou","given":"Yangdong","non-dropping-particle":"","parse-names":false,"suffix":""},{"dropping-particle":"","family":"Wu","given":"Puwei","non-dropping-particle":"","parse-names":false,"suffix":""},{"dropping-particle":"","family":"Meng","given":"Ling","non-dropping-particle":"","parse-names":false,"suffix":""},{"dropping-particle":"","family":"Wang","given":"Ning","non-dropping-particle":"","parse-names":false,"suffix":""},{"dropping-particle":"","family":"Xing","given":"Lixin","non-dropping-particle":"","parse-names":false,"suffix":""},{"dropping-particle":"","family":"Zhao","given":"Mingquan","non-dropping-particle":"","parse-names":false,"suffix":""},{"dropping-particle":"","family":"Yang","given":"Yunsong","non-dropping-particle":"","parse-names":false,"suffix":""},{"dropping-particle":"","family":"Tang","given":"Junke","non-dropping-particle":"","parse-names":false,"suffix":""},{"dropping-particle":"","family":"Zou","given":"Yuquan","non-dropping-particle":"","parse-names":false,"suffix":""},{"dropping-particle":"","family":"Ye","given":"Siyu","non-dropping-particle":"","parse-names":false,"suffix":""}],"container-title":"Electrochemical Energy Reviews","id":"ITEM-2","issue":"1","issued":{"date-parts":[["2023"]]},"title":"Recent Advances on PEM Fuel Cells: From Key Materials to Membrane Electrode Assembly","type":"article-journal","volume":"6"},"uris":["http://www.mendeley.com/documents/?uuid=ee5aeda8-4317-4229-9ad6-934a3b8f82af"]},{"id":"ITEM-3","itemData":{"DOI":"10.3390/app12083776","ISSN":"20763417","abstract":"The structure of a catalyst layer (CL) significantly impacts the performance, durability, and cost of proton exchange membrane (PEM) fuel cells and is influenced by the catalyst ink and the CL formation process. However, the relationship between the composition, formulation, and preparation of catalyst ink and the CL formation process and the CL structure is still not completely understood. This review, therefore, focuses on the effect of the composition, formulation, and preparation of catalyst ink and the CL formation process on the CL structure. The CL structure depends on the microstructure and macroscopic properties of catalyst ink, which are decided by catalyst, ionomer, or solvent(s) and their ratios, addition order, and dispersion. To form a well-defined CL, the catalyst ink, substrate, coating process, and drying process need to be well understood and optimized and match each other. To understand this relationship, promote the continuous and scalable production of membrane electrode assemblies, and guarantee the consistency of the CLs produced, further efforts need to be devoted to investigating the microstructure of catalyst ink (especially the catalyst ink with high solid content), the reversibility of the aged ink, and the drying process. Furthermore, except for the certain variables studied, the other manufacturing processes and conditions also require attention to avoid inconsistent conclusions.","author":[{"dropping-particle":"","family":"Liu","given":"Huiyuan","non-dropping-particle":"","parse-names":false,"suffix":""},{"dropping-particle":"","family":"Ney","given":"Linda","non-dropping-particle":"","parse-names":false,"suffix":""},{"dropping-particle":"","family":"Zamel","given":"Nada","non-dropping-particle":"","parse-names":false,"suffix":""},{"dropping-particle":"","family":"Li","given":"Xianguo","non-dropping-particle":"","parse-names":false,"suffix":""}],"container-title":"Applied Sciences (Switzerland)","id":"ITEM-3","issue":"8","issued":{"date-parts":[["2022"]]},"title":"Effect of Catalyst Ink and Formation Process on the Multiscale Structure of Catalyst Layers in PEM Fuel Cells","type":"article-journal","volume":"12"},"uris":["http://www.mendeley.com/documents/?uuid=8855f2a5-ec8c-4198-9409-2f76850661a8"]}],"mendeley":{"formattedCitation":"[17,26,27]","plainTextFormattedCitation":"[17,26,27]","previouslyFormattedCitation":"[17,26,27]"},"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[17,26,27]</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569B3FB" w14:textId="0327B135" w:rsidR="00A709E9" w:rsidRPr="00BA0045" w:rsidRDefault="00A709E9" w:rsidP="00975C9F">
      <w:pPr>
        <w:pStyle w:val="Body"/>
        <w:spacing w:after="0"/>
        <w:ind w:left="560" w:hanging="276"/>
        <w:rPr>
          <w:rFonts w:asciiTheme="minorBidi" w:hAnsiTheme="minorBidi" w:cstheme="minorBidi"/>
          <w:color w:val="FF0000"/>
        </w:rPr>
      </w:pPr>
      <w:r w:rsidRPr="00BA0045">
        <w:rPr>
          <w:rFonts w:asciiTheme="minorBidi" w:hAnsiTheme="minorBidi" w:cstheme="minorBidi"/>
        </w:rPr>
        <w:t>•</w:t>
      </w:r>
      <w:r w:rsidRPr="00BA0045">
        <w:rPr>
          <w:rFonts w:asciiTheme="minorBidi" w:hAnsiTheme="minorBidi" w:cstheme="minorBidi"/>
        </w:rPr>
        <w:tab/>
        <w:t xml:space="preserve">Understanding Degradation Mechanisms: A detailed understanding of the degradation pathways under realistic fuel cell conditions (humidity, cycling, contaminants) will enable the design of more robust catalyst systems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{"citationItems":[{"id":"ITEM-1","itemData":{"DOI":"10.1149/2.0371907jes","ISSN":"0013-4651","abstract":"© The Author(s) 2019. Two Fe-N-C catalysts comprising only atomically-dispersed FeNx moieties were prepared, differing only in the fact that the second catalyst (Fe0.5-NH3) was obtained by subjecting the first one (Fe0.5-Ar) to a short pyrolysis in ammonia. While the initial ORR activity in acid medium in rotating disk electrode is similar for both catalysts, the activity in alkaline medium is significantly higher for Fe0.5-NH3. Time-resolved Fe dissolution reveals a circa 10 times enhanced Fe leaching rate in acidic electrolyte for Fe0.5-NH3 relative to Fe0.5-Ar. Furthermore, for the former, the leaching rate is strongly enhanced when the electrochemical potential is in the range 0.75–0.3 V vs. RHE. This may explain the reduced stability of ammonia-pyrolyzed Fe-N-C catalysts in operating PEMFCs. In alkaline medium in contrast, Fe0.5-NH3 is more active and more stable, with minimized Fe leaching during electrochemical operation in load-cycling mode. Operando X-ray absorption spectroscopy measurements in alkaline electrolyte reveals similar trends of the XANES and EXAFS spectra as a function of the electrochemical potential for both catalysts, but the magnitude of change is much less for Fe0.5-NH3, as evidenced by a Δμ analysis. This is interpreted as a lower average oxidation state of FeNx moieties in Fe0.5-NH3 at open circuit potential.","author":[{"dropping-particle":"","family":"Santori","given":"Pietro Giovanni","non-dropping-particle":"","parse-names":false,"suffix":""},{"dropping-particle":"","family":"Speck","given":"Florian Dominik","non-dropping-particle":"","parse-names":false,"suffix":""},{"dropping-particle":"","family":"Li","given":"Jingkun","non-dropping-particle":"","parse-names":false,"suffix":""},{"dropping-particle":"","family":"Zitolo","given":"Andrea","non-dropping-particle":"","parse-names":false,"suffix":""},{"dropping-particle":"","family":"Jia","given":"Qingying","non-dropping-particle":"","parse-names":false,"suffix":""},{"dropping-particle":"","family":"Mukerjee","given":"Sanjeev","non-dropping-particle":"","parse-names":false,"suffix":""},{"dropping-particle":"","family":"Cherevko","given":"Serhiy","non-dropping-particle":"","parse-names":false,"suffix":""},{"dropping-particle":"","family":"Jaouen","given":"Frédéric","non-dropping-particle":"","parse-names":false,"suffix":""}],"container-title":"Journal of The Electrochemical Society","id":"ITEM-1","issue":"7","issued":{"date-parts":[["2019"]]},"page":"F3311-F3320","title":" Effect of Pyrolysis Atmosphere and Electrolyte pH on the Oxygen Reduction Activity, Stability and Spectroscopic Signature of FeN x Moieties in Fe-N-C Catalysts ","type":"article-journal","volume":"166"},"uris":["http://www.mendeley.com/documents/?uuid=f1eacbcb-50f0-41d1-8e4c-b077e960448d"]}],"mendeley":{"formattedCitation":"[28]","plainTextFormattedCitation":"[28]","previouslyFormattedCitation":"[28]"},"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[28]</w:t>
      </w:r>
      <w:r w:rsidR="0070156E">
        <w:rPr>
          <w:rStyle w:val="FootnoteReference"/>
          <w:rFonts w:asciiTheme="minorBidi" w:hAnsiTheme="minorBidi" w:cstheme="minorBidi"/>
        </w:rPr>
        <w:fldChar w:fldCharType="end"/>
      </w:r>
      <w:r w:rsidRPr="00BA0045">
        <w:rPr>
          <w:rFonts w:asciiTheme="minorBidi" w:hAnsiTheme="minorBidi" w:cstheme="minorBidi"/>
          <w:color w:val="FF0000"/>
        </w:rPr>
        <w:t xml:space="preserve">. </w:t>
      </w:r>
    </w:p>
    <w:p w14:paraId="132A5B42" w14:textId="50A3ABA9" w:rsidR="00A709E9" w:rsidRDefault="00A709E9" w:rsidP="00CB431B">
      <w:pPr>
        <w:pStyle w:val="Body"/>
        <w:spacing w:after="0"/>
        <w:rPr>
          <w:rFonts w:asciiTheme="minorBidi" w:hAnsiTheme="minorBidi" w:cstheme="minorBidi"/>
        </w:rPr>
      </w:pPr>
      <w:r w:rsidRPr="00BA0045">
        <w:rPr>
          <w:rFonts w:asciiTheme="minorBidi" w:hAnsiTheme="minorBidi" w:cstheme="minorBidi"/>
        </w:rPr>
        <w:t xml:space="preserve">The </w:t>
      </w:r>
      <w:r w:rsidRPr="00975C9F">
        <w:rPr>
          <w:rFonts w:ascii="Arial" w:hAnsi="Arial" w:cs="Arial"/>
        </w:rPr>
        <w:t>successful</w:t>
      </w:r>
      <w:r w:rsidRPr="00BA0045">
        <w:rPr>
          <w:rFonts w:asciiTheme="minorBidi" w:hAnsiTheme="minorBidi" w:cstheme="minorBidi"/>
        </w:rPr>
        <w:t xml:space="preserve"> development and deployment of Fe-N-C catalysts could revolutionize the PEMFC landscape, making clean hydrogen-powered energy more accessible and </w:t>
      </w:r>
      <w:r w:rsidRPr="00CB431B">
        <w:rPr>
          <w:rFonts w:ascii="Arial" w:hAnsi="Arial" w:cs="Arial"/>
        </w:rPr>
        <w:t>economically</w:t>
      </w:r>
      <w:r w:rsidRPr="00BA0045">
        <w:rPr>
          <w:rFonts w:asciiTheme="minorBidi" w:hAnsiTheme="minorBidi" w:cstheme="minorBidi"/>
        </w:rPr>
        <w:t xml:space="preserve"> viable. This would be a transformative step toward decarbonizing transportation and other sectors reliant on fossil fuels. Moreover, it aligns with the strategic energy policies of many countries that aim to reduce dependence on critical raw materials and promote circular economy principles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{"citationItems":[{"id":"ITEM-1","itemData":{"DOI":"10.1002/celc.202300583","ISSN":"21960216","abstract":"Fe-N-C catalysts are a promising alternative to replace cost-intensive Pt-based catalysts in high temperature polymer electrolyte membrane fuel cell (HT-PEMFC) electrodes. However, the electrode fabrication needs to be adapted for this new class of catalysts. In this study, gas diffusion electrodes (GDEs) are fabricated using a commercial Fe-N-C catalyst and different polytetrafluorethylene (PTFE) binder ratios, varying from 10 to 50 wt % in the catalyst layer (CL). The oxygen reduction reaction performance is investigated under HT-PEMFC conditions (160 °C, conc. H3PO4 electrolyte) in a half-cell setup. The acidophilic character of the Fe-N-C catalyst leads to intrusion of phosphoric acid electrolyte into the CL. The strength of the acid penetration depends on the PTFE content, which is visible via the contact angles. The 10 wt % PTFE GDE is less capable to withdraw product water and electrolyte and results into the lowest half-cell performance. Higher PTFE contents counterbalance the acid drag into the CL and impede flooding. The power density at around 130 mA mgCatalyst−2 increases by 34 % from 10 to 50 wt % PTFE.","author":[{"dropping-particle":"","family":"Zierdt","given":"Tanja","non-dropping-particle":"","parse-names":false,"suffix":""},{"dropping-particle":"","family":"Müller-Hülstede","given":"Julia","non-dropping-particle":"","parse-names":false,"suffix":""},{"dropping-particle":"","family":"Schmies","given":"Henrike","non-dropping-particle":"","parse-names":false,"suffix":""},{"dropping-particle":"","family":"Schonvogel","given":"Dana","non-dropping-particle":"","parse-names":false,"suffix":""},{"dropping-particle":"","family":"Wagner","given":"Peter","non-dropping-particle":"","parse-names":false,"suffix":""},{"dropping-particle":"","family":"Friedrich","given":"K. Andreas","non-dropping-particle":"","parse-names":false,"suffix":""}],"container-title":"ChemElectroChem","id":"ITEM-1","issue":"5","issued":{"date-parts":[["2024"]]},"title":"Effect of Polytetrafluorethylene Content in Fe-N-C-Based Catalyst Layers of Gas Diffusion Electrodes for HT-PEM Fuel Cell Applications","type":"article-journal","volume":"11"},"uris":["http://www.mendeley.com/documents/?uuid=7ced7fc3-1571-4f19-890a-725d9619ea42"]},{"id":"ITEM-2","itemData":{"DOI":"10.1039/c8ta02325e","ISSN":"20507496","abstract":"Proton exchange membrane fuel cells (PEMFC) offer a viable alternative to internal combustion engines, but highly performing stacks still require large amounts of platinum-based catalysts. Fe-N-C catalysts have recently emerged as potential substitutes. Carbide-derived carbon (CDC) can be designed to have various pore size distributions (PSD), in the microporous and/or mesoporous domains, which can be used for defining the number and/or accessibility of active sites in Fe-N-C catalysts based on the CDC. In this work, we compare two sets of Fe-N-C catalysts derived from two different CDCs, one with most frequent pore size of 8.5 Å, (CDC-2) and another one with most frequent pore sizes at 7.8 and 30 Å (CDC-1). The CDC-based Fe-N-C catalysts show excellent half-wave potential for oxygen reduction reaction (ORR) of 0.81 V vs. RHE in 0.5 M H2SO4. This work presents the first study of CDC-based catalysts in a PEMFC, where the performance of the CDC-2 based catalyst rivaled that of the best Fe-N-C materials in the literature. The catalyst derived from CDC-2 showed ca. 5 times higher activity at 0.8 V vs. RHE than the one derived from CDC-1. We show that the residual presence of boron in CDC-1 is the main reason for the lower activity of CDC-1 derived catalysts, leading to the formation of iron boride instead of ORR-active FeNxCy moieties. Higher Fe contents were investigated for CDC-2, but lead to unmodified activity, which is explained from Mössbauer spectroscopy measurements by the increasing formation of ORR-inactive Fe species at high Fe content. In summary, we demonstrate the excellent potential for CDC materials to be used in catalyst design and also identify some key issues that may arise from the possible residual presence of secondary atoms from the starting carbide.","author":[{"dropping-particle":"","family":"Ratso","given":"Sander","non-dropping-particle":"","parse-names":false,"suffix":""},{"dropping-particle":"","family":"Ranjbar Sahraie","given":"Nastaran","non-dropping-particle":"","parse-names":false,"suffix":""},{"dropping-particle":"","family":"Sougrati","given":"Moulay Tahar","non-dropping-particle":"","parse-names":false,"suffix":""},{"dropping-particle":"","family":"Käärik","given":"Maike","non-dropping-particle":"","parse-names":false,"suffix":""},{"dropping-particle":"","family":"Kook","given":"Mati","non-dropping-particle":"","parse-names":false,"suffix":""},{"dropping-particle":"","family":"Saar","given":"Rando","non-dropping-particle":"","parse-names":false,"suffix":""},{"dropping-particle":"","family":"Paiste","given":"Päärn","non-dropping-particle":"","parse-names":false,"suffix":""},{"dropping-particle":"","family":"Jia","given":"Qingying","non-dropping-particle":"","parse-names":false,"suffix":""},{"dropping-particle":"","family":"Leis","given":"Jaan","non-dropping-particle":"","parse-names":false,"suffix":""},{"dropping-particle":"","family":"Mukerjee","given":"Sanjeev","non-dropping-particle":"","parse-names":false,"suffix":""},{"dropping-particle":"","family":"Jaouen","given":"Frédéric","non-dropping-particle":"","parse-names":false,"suffix":""},{"dropping-particle":"","family":"Tammeveski","given":"Kaido","non-dropping-particle":"","parse-names":false,"suffix":""}],"container-title":"Journal of Materials Chemistry A","id":"ITEM-2","issue":"30","issued":{"date-parts":[["2018"]]},"page":"14663-14674","title":"Synthesis of highly-active Fe-N-C catalysts for PEMFC with carbide-derived carbons","type":"article-journal","volume":"6"},"uris":["http://www.mendeley.com/documents/?uuid=3689ad25-12ee-47dd-9ae8-2b42ad883ac8"]},{"id":"ITEM-3","itemData":{"DOI":"10.1021/acscatal.4c02871","ISSN":"21555435","abstract":"Over the past few decades, Fe/N/C, as the most promising platinum group metal (PGM) alternative, has provided a unique roadmap for developing proton exchange membrane fuel cells (PEMFCs) due to the low-cost and earth-abundant elements. However, the high-performance Fe/N/C catalysts always demonstrate poor stability, especially during real-world fuel cell operation, which has attracted increased attention in recent years. Great efforts have been devoted in the past decade to understanding active sites and their degradation mechanisms. Herein, we review the progress in the past decade in terms of active site identification and degradation phenomena/mechanisms of Fe/N/C catalysts, particularly in PEMFCs (rather than the conventional three-electrode system). Meanwhile, we also highlight the latest advances in improving the stability of PGM-free catalysts. At the end of this critical review, perspectives are provided to determine the potential strategies to further improve the activity and stability of Fe/N/C catalysts for PEMFCs.","author":[{"dropping-particle":"","family":"Yang","given":"Xiaohua","non-dropping-particle":"","parse-names":false,"suffix":""},{"dropping-particle":"","family":"Huang","given":"Zhiyin","non-dropping-particle":"","parse-names":false,"suffix":""},{"dropping-particle":"","family":"Du","given":"Lei","non-dropping-particle":"","parse-names":false,"suffix":""},{"dropping-particle":"","family":"Li","given":"Qian","non-dropping-particle":"","parse-names":false,"suffix":""},{"dropping-particle":"","family":"Ye","given":"Siyu","non-dropping-particle":"","parse-names":false,"suffix":""}],"container-title":"ACS Catalysis","id":"ITEM-3","issue":"20","issued":{"date-parts":[["2024"]]},"page":"15471-15488","title":"Active Sites and Stability Study of Fe/N/C Catalyst in PEMFCs: A Decade of Stunning Progress and the Remaining Challenges","type":"article-journal","volume":"14"},"uris":["http://www.mendeley.com/documents/?uuid=b957e65c-40bf-4160-ac2a-63ba3b794fab"]}],"mendeley":{"formattedCitation":"[29–31]","plainTextFormattedCitation":"[29–31]","previouslyFormattedCitation":"[29–31]"},"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[29–31]</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3BC20FD" w14:textId="77777777" w:rsidR="001E4AE6" w:rsidRPr="00BA0045" w:rsidRDefault="001E4AE6" w:rsidP="00CB431B">
      <w:pPr>
        <w:pStyle w:val="Body"/>
        <w:spacing w:after="0"/>
        <w:rPr>
          <w:rFonts w:asciiTheme="minorBidi" w:hAnsiTheme="minorBidi" w:cstheme="minorBidi"/>
        </w:rPr>
      </w:pPr>
    </w:p>
    <w:p w14:paraId="5AFBB9DB" w14:textId="77777777" w:rsidR="00A709E9" w:rsidRPr="00975C9F" w:rsidRDefault="00A709E9" w:rsidP="00975C9F">
      <w:pPr>
        <w:pStyle w:val="Head1"/>
        <w:spacing w:after="0"/>
        <w:jc w:val="both"/>
        <w:rPr>
          <w:rFonts w:ascii="Arial" w:hAnsi="Arial" w:cs="Arial"/>
        </w:rPr>
      </w:pPr>
      <w:r w:rsidRPr="00975C9F">
        <w:rPr>
          <w:rFonts w:ascii="Arial" w:hAnsi="Arial" w:cs="Arial"/>
        </w:rPr>
        <w:t>2. Synthetic Approaches of Fe-N-C Catalysts</w:t>
      </w:r>
    </w:p>
    <w:p w14:paraId="29F37BF1" w14:textId="77777777" w:rsidR="001E4AE6" w:rsidRDefault="001E4AE6" w:rsidP="00BA0045">
      <w:pPr>
        <w:pStyle w:val="RSCB02ArticleText"/>
        <w:spacing w:line="240" w:lineRule="auto"/>
        <w:rPr>
          <w:rFonts w:asciiTheme="minorBidi" w:hAnsiTheme="minorBidi" w:cstheme="minorBidi"/>
          <w:sz w:val="20"/>
          <w:szCs w:val="20"/>
          <w:lang w:val="en-US"/>
        </w:rPr>
      </w:pPr>
    </w:p>
    <w:p w14:paraId="06160052" w14:textId="00F0F65A" w:rsidR="00A709E9" w:rsidRPr="00BA0045" w:rsidRDefault="00A709E9" w:rsidP="002D0D85">
      <w:pPr>
        <w:pStyle w:val="Body"/>
        <w:spacing w:after="0"/>
        <w:rPr>
          <w:rFonts w:asciiTheme="minorBidi" w:hAnsiTheme="minorBidi" w:cstheme="minorBidi"/>
        </w:rPr>
      </w:pPr>
      <w:r w:rsidRPr="00BA0045">
        <w:rPr>
          <w:rFonts w:asciiTheme="minorBidi" w:hAnsiTheme="minorBidi" w:cstheme="minorBidi"/>
        </w:rPr>
        <w:t xml:space="preserve">The catalytic activity of Fe–N–C materials is largely governed by the nature, density, and accessibility of the Fe–Nx moieties embedded within a conductive carbon matrix. Thus, the synthesis strategy plays a pivotal role in defining the structural, electronic, and catalytic characteristics of the Fe–N–C catalysts. A wide variety of synthetic approaches have been explored to optimize these parameters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{"citationItems":[{"id":"ITEM-1","itemData":{"DOI":"10.1073/pnas.2308458120","ISSN":"10916490","PMID":"38019861","abstract":"Fe-N-C (iron-nitrogen-carbon) electrocatalysts have emerged as potential alternatives to precious metal-based materials for the oxygen reduction reaction (ORR). However, the structure of these materials under electrochemical conditions is not well understood, and their poor stability in acidic environments poses a formidable challenge for successful adoption in commercial fuel cells. To provide molecular-level insights into these complex phenomena, we combine periodic density functional theory (DFT) calculations, exhaustive treatment of coadsorption effects for ORR reaction intermediates, including O and OH, and comprehensive analysis of solvation stabilization effects to construct voltage-dependent ab initio thermodynamic phase diagrams that describe the in situ structure of the active sites. These structures are further linked to activity and stability descriptors that can be compared with experimental parameters such as the half-wave potential for ORR and the onset potential for carbon corrosion and CO2 evolution. The results indicate that pyridinic Fe sites at zigzag carbon edges, as well as other edge sites, exhibit high activity for ORR compared to sites in the bulk. However, edges neighboring the active sites are prone to instability via overoxidation and consequent site loss. The results suggest that it could be beneficial to synthesize Fe-N-C catalysts with small sizes and large perimeter edge lengths to enhance ORR activity, while voltage fluctuations should be limited during fuel cell operation to prevent carbon corrosion of overoxidized edges.","author":[{"dropping-particle":"","family":"Morankar","given":"Ankita","non-dropping-particle":"","parse-names":false,"suffix":""},{"dropping-particle":"","family":"Deshpande","given":"Siddharth","non-dropping-particle":"","parse-names":false,"suffix":""},{"dropping-particle":"","family":"Zeng","given":"Zhenhua","non-dropping-particle":"","parse-names":false,"suffix":""},{"dropping-particle":"","family":"Atanassov","given":"Plamen","non-dropping-particle":"","parse-names":false,"suffix":""},{"dropping-particle":"","family":"Greeley","given":"Jeffrey","non-dropping-particle":"","parse-names":false,"suffix":""}],"container-title":"Proceedings of the National Academy of Sciences of the United States of America","id":"ITEM-1","issued":{"date-parts":[["2023"]]},"title":"A first principles analysis of potential-dependent structural evolution of active sites in Fe-N-C catalysts","type":"article-journal","volume":"120"},"uris":["http://www.mendeley.com/documents/?uuid=f18d62e2-0155-40a2-87d8-9d1cbd7295b0"]}],"mendeley":{"formattedCitation":"[32]","plainTextFormattedCitation":"[32]","previouslyFormattedCitation":"[32]"},"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[32]</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51703A3" w14:textId="77777777" w:rsidR="00A709E9" w:rsidRPr="00BA0045" w:rsidRDefault="00A709E9" w:rsidP="002D0D85">
      <w:pPr>
        <w:pStyle w:val="Body"/>
        <w:spacing w:after="0"/>
        <w:rPr>
          <w:rFonts w:asciiTheme="minorBidi" w:hAnsiTheme="minorBidi" w:cstheme="minorBidi"/>
        </w:rPr>
      </w:pPr>
      <w:r w:rsidRPr="00BA0045">
        <w:rPr>
          <w:rFonts w:asciiTheme="minorBidi" w:hAnsiTheme="minorBidi" w:cstheme="minorBidi"/>
        </w:rPr>
        <w:t>The synthesis of Fe–N–C catalysts typically involves three primary components:</w:t>
      </w:r>
    </w:p>
    <w:p w14:paraId="2EF34062" w14:textId="700EB9D2" w:rsidR="00A709E9" w:rsidRPr="00BA0045" w:rsidRDefault="00A709E9" w:rsidP="002D0D85">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A metal precursor (e.g., </w:t>
      </w:r>
      <w:proofErr w:type="spellStart"/>
      <w:r w:rsidRPr="00BA0045">
        <w:rPr>
          <w:rFonts w:asciiTheme="minorBidi" w:hAnsiTheme="minorBidi" w:cstheme="minorBidi"/>
        </w:rPr>
        <w:t>FeCl</w:t>
      </w:r>
      <w:proofErr w:type="spellEnd"/>
      <w:r w:rsidRPr="00BA0045">
        <w:rPr>
          <w:rFonts w:ascii="Cambria Math" w:hAnsi="Cambria Math" w:cs="Cambria Math"/>
        </w:rPr>
        <w:t>₃</w:t>
      </w:r>
      <w:r w:rsidRPr="00BA0045">
        <w:rPr>
          <w:rFonts w:asciiTheme="minorBidi" w:hAnsiTheme="minorBidi" w:cstheme="minorBidi"/>
        </w:rPr>
        <w:t>, Fe acetate, Fe porphyrins)</w:t>
      </w:r>
    </w:p>
    <w:p w14:paraId="44F9C3F9" w14:textId="2F91D9FF" w:rsidR="00A709E9" w:rsidRPr="00BA0045" w:rsidRDefault="00A709E9" w:rsidP="002D0D85">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A nitrogen source (e.g., melamine, urea, polyaniline)</w:t>
      </w:r>
    </w:p>
    <w:p w14:paraId="3CDFEF2A" w14:textId="231F5406" w:rsidR="00A709E9" w:rsidRPr="00BA0045" w:rsidRDefault="00A709E9" w:rsidP="002D0D85">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A carbon source (e.g., ZIF-8, carbon black, graphene oxide)</w:t>
      </w:r>
    </w:p>
    <w:p w14:paraId="75E6F193" w14:textId="0DA5A4C3" w:rsidR="00A709E9" w:rsidRDefault="00A709E9" w:rsidP="004E6810">
      <w:pPr>
        <w:pStyle w:val="Body"/>
        <w:spacing w:after="0"/>
        <w:rPr>
          <w:rFonts w:asciiTheme="minorBidi" w:hAnsiTheme="minorBidi" w:cstheme="minorBidi"/>
        </w:rPr>
      </w:pPr>
      <w:r w:rsidRPr="00BA0045">
        <w:rPr>
          <w:rFonts w:asciiTheme="minorBidi" w:hAnsiTheme="minorBidi" w:cstheme="minorBidi"/>
        </w:rPr>
        <w:t>These components are subjected to a thermal treatment (pyrolysis) under an inert atmosphere (N</w:t>
      </w:r>
      <w:r w:rsidRPr="00BA0045">
        <w:rPr>
          <w:rFonts w:ascii="Cambria Math" w:hAnsi="Cambria Math" w:cs="Cambria Math"/>
        </w:rPr>
        <w:t>₂</w:t>
      </w:r>
      <w:r w:rsidRPr="00BA0045">
        <w:rPr>
          <w:rFonts w:asciiTheme="minorBidi" w:hAnsiTheme="minorBidi" w:cstheme="minorBidi"/>
        </w:rPr>
        <w:t xml:space="preserve"> or </w:t>
      </w:r>
      <w:proofErr w:type="spellStart"/>
      <w:r w:rsidRPr="00BA0045">
        <w:rPr>
          <w:rFonts w:asciiTheme="minorBidi" w:hAnsiTheme="minorBidi" w:cstheme="minorBidi"/>
        </w:rPr>
        <w:t>Ar</w:t>
      </w:r>
      <w:proofErr w:type="spellEnd"/>
      <w:r w:rsidRPr="00BA0045">
        <w:rPr>
          <w:rFonts w:asciiTheme="minorBidi" w:hAnsiTheme="minorBidi" w:cstheme="minorBidi"/>
        </w:rPr>
        <w:t>), which facilitates the formation of Fe</w:t>
      </w:r>
      <w:r w:rsidRPr="00BA0045">
        <w:rPr>
          <w:rFonts w:ascii="Arial" w:hAnsi="Arial" w:cs="Arial"/>
        </w:rPr>
        <w:t>–</w:t>
      </w:r>
      <w:r w:rsidRPr="00BA0045">
        <w:rPr>
          <w:rFonts w:asciiTheme="minorBidi" w:hAnsiTheme="minorBidi" w:cstheme="minorBidi"/>
        </w:rPr>
        <w:t xml:space="preserve">Nx active sites within a conductive carbon matrix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{"citationItems":[{"id":"ITEM-1","itemData":{"DOI":"10.3390/catal14110780","ISSN":"20734344","abstract":"Proton exchange membrane fuel cells (PEMFCs) are promising alternative technologies with applications in stationary power systems, vehicles, and portable electronics due to their low temperature operation, fast start-up, and environmental advantages. However, the high cost of platinum-based catalysts, in particular for the oxygen reduction reaction (ORR) of the cathode side, prevents their widespread incorporation. Fe-N-C electrocatalysts have emerged as viable alternatives to platinum. In this study, different precursor components were investigated for the way that they affect the pyrolysis process, which is crucial for tailoring the final catalyst properties. In particular, carbon allotropes such as carbon Vulcan, Ketjenblack, and carbon nanotubes were selected for their unique structures and properties. In addition, various sources of iron (FeCl2, FeCl3, and K[Fe(SCN)4]) were evaluated. The influence of the pyrolysis atmosphere on the resulting Fe-N-C catalyst structures was also assessed. Through an integrated structure and surface chemistry analyses, as well as electrochemical tests with rotating disk electrode experiments in acidic media, the ORR performance and stability of these catalysts were defined. By examining the relationships between carbon sources and iron precursors, this research provides valuable information for the optimization of Fe-N-C catalysts in fuel cell applications.","author":[{"dropping-particle":"","family":"Maniatis","given":"Ilias","non-dropping-particle":"","parse-names":false,"suffix":""},{"dropping-particle":"","family":"Charalampopoulos","given":"Georgios","non-dropping-particle":"","parse-names":false,"suffix":""},{"dropping-particle":"","family":"Paloukis","given":"Fotios","non-dropping-particle":"","parse-names":false,"suffix":""},{"dropping-particle":"","family":"Daletou","given":"Maria K.","non-dropping-particle":"","parse-names":false,"suffix":""}],"container-title":"Catalysts","id":"ITEM-1","issue":"11","issued":{"date-parts":[["2024"]]},"title":"Optimizing Fe-N-C Electrocatalysts for PEMFCs: Influence of Constituents and Pyrolysis on Properties and Performance","type":"article-journal","volume":"14"},"uris":["http://www.mendeley.com/documents/?uuid=62cdcd88-dd6f-4c69-95b7-e0ddb87137ff"]}],"mendeley":{"formattedCitation":"[33]","plainTextFormattedCitation":"[33]","previouslyFormattedCitation":"[33]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[33]</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5F3A4C7D" w14:textId="77777777" w:rsidR="004E6810" w:rsidRPr="00BA0045" w:rsidRDefault="004E6810" w:rsidP="004E6810">
      <w:pPr>
        <w:pStyle w:val="Body"/>
        <w:spacing w:after="0"/>
        <w:rPr>
          <w:rFonts w:asciiTheme="minorBidi" w:hAnsiTheme="minorBidi" w:cstheme="minorBidi"/>
        </w:rPr>
      </w:pPr>
    </w:p>
    <w:p w14:paraId="37CE9402" w14:textId="77777777" w:rsidR="00A709E9" w:rsidRPr="00BA0045" w:rsidRDefault="00A709E9" w:rsidP="004E6810">
      <w:pPr>
        <w:pStyle w:val="Body"/>
        <w:spacing w:after="0"/>
        <w:rPr>
          <w:rFonts w:asciiTheme="minorBidi" w:hAnsiTheme="minorBidi" w:cstheme="minorBidi"/>
          <w:b/>
          <w:bCs/>
        </w:rPr>
      </w:pPr>
      <w:r w:rsidRPr="004E6810">
        <w:rPr>
          <w:rFonts w:ascii="Arial" w:hAnsi="Arial" w:cs="Arial"/>
          <w:b/>
          <w:sz w:val="22"/>
        </w:rPr>
        <w:t xml:space="preserve">2.1. One-Pot Pyrolysis Method </w:t>
      </w:r>
    </w:p>
    <w:p w14:paraId="26F8EAB0" w14:textId="77777777" w:rsidR="004E6810" w:rsidRDefault="004E6810" w:rsidP="00BA0045">
      <w:pPr>
        <w:pStyle w:val="RSCB02ArticleText"/>
        <w:spacing w:line="240" w:lineRule="auto"/>
        <w:rPr>
          <w:rFonts w:asciiTheme="minorBidi" w:hAnsiTheme="minorBidi" w:cstheme="minorBidi"/>
          <w:sz w:val="20"/>
          <w:szCs w:val="20"/>
          <w:lang w:val="en-US"/>
        </w:rPr>
      </w:pPr>
    </w:p>
    <w:p w14:paraId="0B10D118" w14:textId="0FDFDBEC" w:rsidR="00A709E9" w:rsidRPr="00BA0045" w:rsidRDefault="00A709E9" w:rsidP="00323969">
      <w:pPr>
        <w:pStyle w:val="Body"/>
        <w:spacing w:after="0"/>
        <w:rPr>
          <w:rFonts w:asciiTheme="minorBidi" w:hAnsiTheme="minorBidi" w:cstheme="minorBidi"/>
        </w:rPr>
      </w:pPr>
      <w:r w:rsidRPr="00BA0045">
        <w:rPr>
          <w:rFonts w:asciiTheme="minorBidi" w:hAnsiTheme="minorBidi" w:cstheme="minorBidi"/>
        </w:rPr>
        <w:t xml:space="preserve">It is a streamlined synthesis technique where all precursor components iron source, nitrogen-containing ligands or polymers, and carbon sources are mixed and subjected to a </w:t>
      </w:r>
      <w:r w:rsidRPr="00BA0045">
        <w:rPr>
          <w:rFonts w:asciiTheme="minorBidi" w:hAnsiTheme="minorBidi" w:cstheme="minorBidi"/>
        </w:rPr>
        <w:lastRenderedPageBreak/>
        <w:t>single pyrolysis step under an inert atmosphere (e.g., N</w:t>
      </w:r>
      <w:r w:rsidRPr="00BA0045">
        <w:rPr>
          <w:rFonts w:ascii="Cambria Math" w:hAnsi="Cambria Math" w:cs="Cambria Math"/>
        </w:rPr>
        <w:t>₂</w:t>
      </w:r>
      <w:r w:rsidRPr="00BA0045">
        <w:rPr>
          <w:rFonts w:asciiTheme="minorBidi" w:hAnsiTheme="minorBidi" w:cstheme="minorBidi"/>
        </w:rPr>
        <w:t xml:space="preserve"> or </w:t>
      </w:r>
      <w:proofErr w:type="spellStart"/>
      <w:r w:rsidRPr="00BA0045">
        <w:rPr>
          <w:rFonts w:asciiTheme="minorBidi" w:hAnsiTheme="minorBidi" w:cstheme="minorBidi"/>
        </w:rPr>
        <w:t>Ar</w:t>
      </w:r>
      <w:proofErr w:type="spellEnd"/>
      <w:r w:rsidRPr="00BA0045">
        <w:rPr>
          <w:rFonts w:asciiTheme="minorBidi" w:hAnsiTheme="minorBidi" w:cstheme="minorBidi"/>
        </w:rPr>
        <w:t>). This approach simplifies fabrication, improves uniformity of Fe</w:t>
      </w:r>
      <w:r w:rsidRPr="00BA0045">
        <w:rPr>
          <w:rFonts w:ascii="Arial" w:hAnsi="Arial" w:cs="Arial"/>
        </w:rPr>
        <w:t>–</w:t>
      </w:r>
      <w:r w:rsidRPr="00BA0045">
        <w:rPr>
          <w:rFonts w:asciiTheme="minorBidi" w:hAnsiTheme="minorBidi" w:cstheme="minorBidi"/>
        </w:rPr>
        <w:t>N</w:t>
      </w:r>
      <w:r w:rsidRPr="00BA0045">
        <w:rPr>
          <w:rFonts w:ascii="Arial" w:hAnsi="Arial" w:cs="Arial"/>
        </w:rPr>
        <w:t>ₓ</w:t>
      </w:r>
      <w:r w:rsidRPr="00BA0045">
        <w:rPr>
          <w:rFonts w:asciiTheme="minorBidi" w:hAnsiTheme="minorBidi" w:cstheme="minorBidi"/>
        </w:rPr>
        <w:t xml:space="preserve"> active sites, and can enhance catalyst performance and scalability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{"citationItems":[{"id":"ITEM-1","itemData":{"DOI":"10.1016/j.apcatb.2020.118885","ISSN":"09263373","abstract":"A high visible-light active TiO2 photocatalyst was prepared by simultaneously constructing ordered nanosheet structure and decoration of a homogeneous carbon layer from a single 2D MXene precursor. The TiO2 nanosheets/C composite exhibited a boosted photocatalytic activity under visible light condition up to three times of benchmark Degussa P25. It was revealed that the high photocatalytic activity can be ascribed to three major aspects. One was that the stacked nanosheets with ordered structure inherited from the 2D MXene, endowed a favorable electron-hole separation and transportation. The second was the decoration of carbon layer that evidently extended the absorption to more visible light region. Besides, the carbon layer also facilitated the separation and migration of photogenerated carriers. The proposed in-situ carbonization strategy with a uniformly decoration on TiO2 with remarkable visible light photocatalytic activity would greatly promote the wide application of TiO2 such as in photocatalytic water splitting.","author":[{"dropping-particle":"","family":"Wang","given":"Jianhai","non-dropping-particle":"","parse-names":false,"suffix":""},{"dropping-particle":"","family":"Shen","given":"Yanfei","non-dropping-particle":"","parse-names":false,"suffix":""},{"dropping-particle":"","family":"Liu","given":"Songqin","non-dropping-particle":"","parse-names":false,"suffix":""},{"dropping-particle":"","family":"Zhang","given":"Yuanjian","non-dropping-particle":"","parse-names":false,"suffix":""}],"container-title":"Applied Catalysis B: Environmental","id":"ITEM-1","issued":{"date-parts":[["2020"]]},"title":"Single 2D MXene precursor-derived TiO2 nanosheets with a uniform decoration of amorphous carbon for enhancing photocatalytic water splitting","type":"article-journal","volume":"270"},"uris":["http://www.mendeley.com/documents/?uuid=bc79d7f0-0e00-4815-a9e5-bf8e96fde2ac"]}],"mendeley":{"formattedCitation":"[34]","plainTextFormattedCitation":"[34]","previouslyFormattedCitation":"[34]"},"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[34]</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1F323A52" w14:textId="0F3FDECE" w:rsidR="00A709E9" w:rsidRDefault="00A709E9" w:rsidP="00323969">
      <w:pPr>
        <w:pStyle w:val="Body"/>
        <w:spacing w:after="0"/>
        <w:rPr>
          <w:rFonts w:asciiTheme="minorBidi" w:hAnsiTheme="minorBidi" w:cstheme="minorBidi"/>
        </w:rPr>
      </w:pPr>
      <w:r w:rsidRPr="00BA0045">
        <w:rPr>
          <w:rFonts w:asciiTheme="minorBidi" w:hAnsiTheme="minorBidi" w:cstheme="minorBidi"/>
        </w:rPr>
        <w:t xml:space="preserve">In a typical one-pot pyrolysis synthesis, an iron precursor, a nitrogen-rich organic compound, and a carbon source are thoroughly mixed in a solvent to form a homogeneous slurry. This mixture is then dried and pyrolyzed at 900 °C for 1 hour under an inert nitrogen atmosphere to simultaneously carbonize the precursor and generate atomically dispersed Fe–Nₓ active sites within the porous carbon matrix. Acid leaching is performed afterward to remove unstable iron particles and impurities, followed by a second heat treatment to stabilize the active sites. The resulting Fe–N–C catalyst exhibits a high </w:t>
      </w:r>
      <w:proofErr w:type="spellStart"/>
      <w:r w:rsidRPr="00BA0045">
        <w:rPr>
          <w:rFonts w:asciiTheme="minorBidi" w:hAnsiTheme="minorBidi" w:cstheme="minorBidi"/>
        </w:rPr>
        <w:t>Brunauer</w:t>
      </w:r>
      <w:proofErr w:type="spellEnd"/>
      <w:r w:rsidRPr="00BA0045">
        <w:rPr>
          <w:rFonts w:asciiTheme="minorBidi" w:hAnsiTheme="minorBidi" w:cstheme="minorBidi"/>
        </w:rPr>
        <w:t>-Emmett-Teller (BET) surface area with a hierarchical porous structure favorable for mass transport. Electrochemical testing in acidic media shows a half-wave potential (E</w:t>
      </w:r>
      <w:r w:rsidRPr="00BA0045">
        <w:rPr>
          <w:rFonts w:ascii="Cambria Math" w:hAnsi="Cambria Math" w:cs="Cambria Math"/>
        </w:rPr>
        <w:t>₁</w:t>
      </w:r>
      <w:r w:rsidRPr="00BA0045">
        <w:rPr>
          <w:rFonts w:asciiTheme="minorBidi" w:hAnsiTheme="minorBidi" w:cstheme="minorBidi"/>
        </w:rPr>
        <w:t>/</w:t>
      </w:r>
      <w:r w:rsidRPr="00BA0045">
        <w:rPr>
          <w:rFonts w:ascii="Cambria Math" w:hAnsi="Cambria Math" w:cs="Cambria Math"/>
        </w:rPr>
        <w:t>₂</w:t>
      </w:r>
      <w:r w:rsidRPr="00BA0045">
        <w:rPr>
          <w:rFonts w:asciiTheme="minorBidi" w:hAnsiTheme="minorBidi" w:cstheme="minorBidi"/>
        </w:rPr>
        <w:t>) for oxygen reduction reaction (ORR) around 0.85</w:t>
      </w:r>
      <w:r w:rsidRPr="00BA0045">
        <w:rPr>
          <w:rFonts w:ascii="Arial" w:hAnsi="Arial" w:cs="Arial"/>
        </w:rPr>
        <w:t>–</w:t>
      </w:r>
      <w:r w:rsidRPr="00BA0045">
        <w:rPr>
          <w:rFonts w:asciiTheme="minorBidi" w:hAnsiTheme="minorBidi" w:cstheme="minorBidi"/>
        </w:rPr>
        <w:t xml:space="preserve">0.89 V vs. RHE, indicating excellent catalytic activity approaching that of commercial Pt/C catalysts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{"citationItems":[{"id":"ITEM-1","itemData":{"DOI":"10.1021/acsami.9b13751","ISSN":"19448252","PMID":"31571475","abstract":"Herein, we use reduced graphene oxide as a substrate and NiFe as a catalyst to fabricate three-dimensional (3D) nitrogen-doped carbon nanotube (NCNT)/reduced graphene oxide heteronanostructures (3D NiFe/N-GCTs). The 3D NiFe/N-GCTs are composed of two-dimensional (2D) reduced graphene oxide-supported one-dimensional (1D) NiFe nanoparticle-encapsulated NCNT arrays. The NCNTs exhibit bamboo-like shapes with the length and diameter of 3-10 μm and 15-45 nm, respectively. Besides integration of advantages of 1D and 2D nanomaterials, the 3D NiFe/N-GCT heteronanostructure possesses interconnected network structures, sufficient interfaces, numerous defects, hundreds of void spaces enclosed by bamboo joints and the walls of the NCNT in an individual carbon nanotube, and large surface areas, which can improve their dielectric losses toward electromagnetic wave. Thus, the 3D NiFe/N-GCTs show satisfied property toward electromagnetic wave absorption. Typically, the optimized 3D NiFe/N-GCT displays excellent minimal reflection loss (-40.3 dB) and outstanding efficient absorption bandwidth (4.5 GHz), outperforming most of the reported absorbers. Remarkably, the synthesis of 3D NiFe/N-GCTs only involves vacuum freeze-drying and subsequent thermal treatment process at a high temperature, and thus, the large-scale production of 3D NiFe/N-GCTs can be achieved in each batch, affording the possibility of the practical applications of the 3D NiFe/N-GCTs.","author":[{"dropping-particle":"","family":"Zhang","given":"Xinci","non-dropping-particle":"","parse-names":false,"suffix":""},{"dropping-particle":"","family":"Xu","given":"Jia","non-dropping-particle":"","parse-names":false,"suffix":""},{"dropping-particle":"","family":"Yuan","given":"Haoran","non-dropping-particle":"","parse-names":false,"suffix":""},{"dropping-particle":"","family":"Zhang","given":"Shen","non-dropping-particle":"","parse-names":false,"suffix":""},{"dropping-particle":"","family":"Ouyang","given":"Qiuyun","non-dropping-particle":"","parse-names":false,"suffix":""},{"dropping-particle":"","family":"Zhu","given":"Chunling","non-dropping-particle":"","parse-names":false,"suffix":""},{"dropping-particle":"","family":"Zhang","given":"Xitian","non-dropping-particle":"","parse-names":false,"suffix":""},{"dropping-particle":"","family":"Chen","given":"Yujin","non-dropping-particle":"","parse-names":false,"suffix":""}],"container-title":"ACS Applied Materials and Interfaces","id":"ITEM-1","issue":"42","issued":{"date-parts":[["2019"]]},"page":"39100-39108","title":"Large-Scale Synthesis of Three-Dimensional Reduced Graphene Oxide/Nitrogen-Doped Carbon Nanotube Heteronanostructures as Highly Efficient Electromagnetic Wave Absorbing Materials","type":"article-journal","volume":"11"},"uris":["http://www.mendeley.com/documents/?uuid=bed0ab2b-b4d1-40c6-991a-af02a95d19a7"]}],"mendeley":{"formattedCitation":"[35]","plainTextFormattedCitation":"[35]","previouslyFormattedCitation":"[35]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[35]</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7CC08B1E" w14:textId="77777777" w:rsidR="00323969" w:rsidRPr="00BA0045" w:rsidRDefault="00323969" w:rsidP="00323969">
      <w:pPr>
        <w:pStyle w:val="Body"/>
        <w:spacing w:after="0"/>
        <w:rPr>
          <w:rFonts w:asciiTheme="minorBidi" w:hAnsiTheme="minorBidi" w:cstheme="minorBidi"/>
        </w:rPr>
      </w:pPr>
    </w:p>
    <w:p w14:paraId="64F422E5" w14:textId="77777777" w:rsidR="00A709E9" w:rsidRPr="00323969" w:rsidRDefault="00A709E9" w:rsidP="00323969">
      <w:pPr>
        <w:pStyle w:val="Body"/>
        <w:spacing w:after="0"/>
        <w:rPr>
          <w:rFonts w:ascii="Arial" w:hAnsi="Arial" w:cs="Arial"/>
          <w:b/>
          <w:sz w:val="22"/>
        </w:rPr>
      </w:pPr>
      <w:r w:rsidRPr="00323969">
        <w:rPr>
          <w:rFonts w:ascii="Arial" w:hAnsi="Arial" w:cs="Arial"/>
          <w:b/>
          <w:sz w:val="22"/>
        </w:rPr>
        <w:t>2.2. Two-Step Pyrolysis Method</w:t>
      </w:r>
    </w:p>
    <w:p w14:paraId="4D3FC9D5" w14:textId="77777777" w:rsidR="00323969" w:rsidRDefault="00323969" w:rsidP="00323969">
      <w:pPr>
        <w:pStyle w:val="Body"/>
        <w:spacing w:after="0"/>
        <w:rPr>
          <w:rFonts w:asciiTheme="minorBidi" w:hAnsiTheme="minorBidi" w:cstheme="minorBidi"/>
        </w:rPr>
      </w:pPr>
    </w:p>
    <w:p w14:paraId="04EB937F" w14:textId="22FD015F" w:rsidR="00A709E9" w:rsidRPr="00BA0045" w:rsidRDefault="00A709E9" w:rsidP="00323969">
      <w:pPr>
        <w:pStyle w:val="Body"/>
        <w:spacing w:after="0"/>
        <w:rPr>
          <w:rFonts w:asciiTheme="minorBidi" w:hAnsiTheme="minorBidi" w:cstheme="minorBidi"/>
        </w:rPr>
      </w:pPr>
      <w:r w:rsidRPr="00BA0045">
        <w:rPr>
          <w:rFonts w:asciiTheme="minorBidi" w:hAnsiTheme="minorBidi" w:cstheme="minorBidi"/>
        </w:rPr>
        <w:t xml:space="preserve">The Two-Step Pyrolysis method involves sequential thermal treatments to optimize the formation and stability of Fe–Nₓ active sites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{"citationItems":[{"id":"ITEM-1","itemData":{"DOI":"10.1016/j.cej.2021.129477","ISSN":"13858947","abstract":"UV based advanced oxidation processes including the newly developed microbial electrolysis ultraviolet cell (MEUC) are easy to operate, but always exhibit an ineffective treatment of wastewater with high chroma due to the low UV transmittance. Herein, an innovative persulfate-assisted MEUC process (MEUPS) was developed to treat such wastewaters. The MEUPS can achieve complete decolorization of the selected model compound (40 mg L−1 of methylene blue, MB) within 140 min and a mineralization degree of 97% within 5 h under optimal operating conditions. The hybrid MEUPS process showed a much better treatment performance than that of the individual process and the synergy factor was quantified as 6.42. •SO4−, •OH, and •O2− were proved to be the major reactive radicals involved in MB degradation, and the degree of contribution was ranked as •SO4−, •OH, and •O2−. Correspondingly, the working mechanism of the MEUPS process was inferred, in which the boosted above listed major reactive radicals can be attributed to the catalytic effect of bioelectrons and UV irradiation, thus the synergistic effect on the efficient treatment of MB-contaminated wastewater. Additionally, the treated effluent exhibited non-toxic by using aquatic plant Lemna minor as an indicator. This research provides a new perspective for the efficient and cost-effective treatment of industrial wastewater with high chroma and refractory organics over a broad pH range together with catalyst-free conditions by using PS-assisted microbial photoelectrochemical technologies.","author":[{"dropping-particle":"","family":"Zou","given":"Rusen","non-dropping-particle":"","parse-names":false,"suffix":""},{"dropping-particle":"","family":"Hasanzadeh","given":"Aliyeh","non-dropping-particle":"","parse-names":false,"suffix":""},{"dropping-particle":"","family":"Khataee","given":"Alireza","non-dropping-particle":"","parse-names":false,"suffix":""},{"dropping-particle":"","family":"Meng","given":"Fangang","non-dropping-particle":"","parse-names":false,"suffix":""},{"dropping-particle":"","family":"Angelidaki","given":"Irini","non-dropping-particle":"","parse-names":false,"suffix":""},{"dropping-particle":"","family":"Zhang","given":"Yifeng","non-dropping-particle":"","parse-names":false,"suffix":""}],"container-title":"Chemical Engineering Journal","id":"ITEM-1","issued":{"date-parts":[["2021"]]},"title":"Synergistic effect for efficient oxidization of refractory organics with high chroma by an innovative persulfate assisted microbial electrolysis ultraviolet cell","type":"article-journal","volume":"419"},"uris":["http://www.mendeley.com/documents/?uuid=650b3210-035f-4f01-b5b4-16b40ee6eb3e"]},{"id":"ITEM-2","itemData":{"DOI":"10.1039/c9cc07489a","ISSN":"1364548X","PMID":"31687702","abstract":"A ZIF-derived Fe-Zn-N-C catalyst with sufficient exposure of bimetallic active sites and well-balanced micro/mesopores is synthesized by a two-stage pyrolysis process and exhibits superior oxygen reduction activity with high half-wave potentials of up to 0.819 V in 0.1 M HClO4 and 0.918 V in 0.1 M KOH.","author":[{"dropping-particle":"","family":"Li","given":"Fang","non-dropping-particle":"","parse-names":false,"suffix":""},{"dropping-particle":"","family":"Ding","given":"Xiao Bo","non-dropping-particle":"","parse-names":false,"suffix":""},{"dropping-particle":"","family":"Cao","given":"Qing Cheng","non-dropping-particle":"","parse-names":false,"suffix":""},{"dropping-particle":"","family":"Qin","given":"Yuan Hang","non-dropping-particle":"","parse-names":false,"suffix":""},{"dropping-particle":"","family":"Wang","given":"Cunwen","non-dropping-particle":"","parse-names":false,"suffix":""}],"container-title":"Chemical Communications","id":"ITEM-2","issue":"93","issued":{"date-parts":[["2019"]]},"page":"13979-13982","title":"A ZIF-derived hierarchically porous Fe-Zn-N-C catalyst synthesized: Via a two-stage pyrolysis for the highly efficient oxygen reduction reaction in both acidic and alkaline media","type":"article-journal","volume":"55"},"uris":["http://www.mendeley.com/documents/?uuid=759b1aaf-636e-441a-936f-5f9d1bdd6ffa"]}],"mendeley":{"formattedCitation":"[36,37]","plainTextFormattedCitation":"[36,37]","previouslyFormattedCitation":"[36,37]"},"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[36,37]</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5C861C9E"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First pyrolysis: The precursor mixture containing Fe, N, and C sources is heated (typically 700–900 °C) under inert atmosphere. This step promotes carbonization and initial formation of Fe–Nₓ moieties.</w:t>
      </w:r>
    </w:p>
    <w:p w14:paraId="2004BD0E"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Acid leaching: The resulting material is treated with acid (e.g., HCl or H</w:t>
      </w:r>
      <w:r w:rsidRPr="00BA0045">
        <w:rPr>
          <w:rFonts w:ascii="Cambria Math" w:hAnsi="Cambria Math" w:cs="Cambria Math"/>
        </w:rPr>
        <w:t>₂</w:t>
      </w:r>
      <w:r w:rsidRPr="00BA0045">
        <w:rPr>
          <w:rFonts w:asciiTheme="minorBidi" w:hAnsiTheme="minorBidi" w:cstheme="minorBidi"/>
        </w:rPr>
        <w:t>SO</w:t>
      </w:r>
      <w:r w:rsidRPr="00BA0045">
        <w:rPr>
          <w:rFonts w:ascii="Cambria Math" w:hAnsi="Cambria Math" w:cs="Cambria Math"/>
        </w:rPr>
        <w:t>₄</w:t>
      </w:r>
      <w:r w:rsidRPr="00BA0045">
        <w:rPr>
          <w:rFonts w:asciiTheme="minorBidi" w:hAnsiTheme="minorBidi" w:cstheme="minorBidi"/>
        </w:rPr>
        <w:t>) to remove unstable iron species and metallic particles that could lower catalyst performance.</w:t>
      </w:r>
    </w:p>
    <w:p w14:paraId="70D58BE3"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Second pyrolysis: The acid-leached catalyst is reheated at similar or slightly higher temperatures (e.g., 900–1000 °C) to restore conductivity, increase graphitization, and stabilize Fe–Nₓ active sites.</w:t>
      </w:r>
    </w:p>
    <w:p w14:paraId="4B648072" w14:textId="7592308B" w:rsidR="00A709E9" w:rsidRPr="00BA0045" w:rsidRDefault="00A709E9" w:rsidP="00F072A9">
      <w:pPr>
        <w:pStyle w:val="Body"/>
        <w:spacing w:after="0"/>
        <w:rPr>
          <w:rFonts w:asciiTheme="minorBidi" w:hAnsiTheme="minorBidi" w:cstheme="minorBidi"/>
        </w:rPr>
      </w:pPr>
      <w:r w:rsidRPr="00BA0045">
        <w:rPr>
          <w:rFonts w:asciiTheme="minorBidi" w:hAnsiTheme="minorBidi" w:cstheme="minorBidi"/>
        </w:rPr>
        <w:t xml:space="preserve">This two-step process improves catalyst durability and enhances the density of active sites, resulting in superior ORR activity and fuel cell performance compared to single-step pyrolysis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Catalysis","id":"ITEM-1","issue":"4","issued":{"date-parts":[["2016"]]},"page":"539-548","title":"A Fe-N-C catalyst with highly dispersed iron in carbon for oxygen reduction reaction and its application in direct methanol fuel cells","type":"article-journal","volume":"37"},"uris":["http://www.mendeley.com/documents/?uuid=4fdd7e51-a3a6-4034-8f23-45b417d2785e"]}],"mendeley":{"formattedCitation":"[38]","plainTextFormattedCitation":"[38]","previouslyFormattedCitation":"[38]"},"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[38]</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69A06E5A" w14:textId="73A3CB12" w:rsidR="00A709E9" w:rsidRPr="00BA0045" w:rsidRDefault="00A709E9" w:rsidP="00F072A9">
      <w:pPr>
        <w:pStyle w:val="Body"/>
        <w:spacing w:after="0"/>
        <w:rPr>
          <w:rFonts w:asciiTheme="minorBidi" w:hAnsiTheme="minorBidi" w:cstheme="minorBidi"/>
        </w:rPr>
      </w:pPr>
      <w:r w:rsidRPr="00BA0045">
        <w:rPr>
          <w:rFonts w:asciiTheme="minorBidi" w:hAnsiTheme="minorBidi" w:cstheme="minorBidi"/>
        </w:rPr>
        <w:t xml:space="preserve">For example, </w:t>
      </w:r>
      <w:proofErr w:type="spellStart"/>
      <w:r w:rsidRPr="00BA0045">
        <w:rPr>
          <w:rFonts w:asciiTheme="minorBidi" w:hAnsiTheme="minorBidi" w:cstheme="minorBidi"/>
        </w:rPr>
        <w:t>Lingzheng</w:t>
      </w:r>
      <w:proofErr w:type="spellEnd"/>
      <w:r w:rsidRPr="00BA0045">
        <w:rPr>
          <w:rFonts w:asciiTheme="minorBidi" w:hAnsiTheme="minorBidi" w:cstheme="minorBidi"/>
        </w:rPr>
        <w:t> Gu and his team A mixture of iron precursor (</w:t>
      </w:r>
      <w:proofErr w:type="spellStart"/>
      <w:r w:rsidRPr="00BA0045">
        <w:rPr>
          <w:rFonts w:asciiTheme="minorBidi" w:hAnsiTheme="minorBidi" w:cstheme="minorBidi"/>
        </w:rPr>
        <w:t>FeCl</w:t>
      </w:r>
      <w:proofErr w:type="spellEnd"/>
      <w:r w:rsidRPr="00BA0045">
        <w:rPr>
          <w:rFonts w:ascii="Cambria Math" w:hAnsi="Cambria Math" w:cs="Cambria Math"/>
        </w:rPr>
        <w:t>₃</w:t>
      </w:r>
      <w:r w:rsidRPr="00BA0045">
        <w:rPr>
          <w:rFonts w:asciiTheme="minorBidi" w:hAnsiTheme="minorBidi" w:cstheme="minorBidi"/>
        </w:rPr>
        <w:t>), nitrogen-rich organic compound (melamine), and carbon support (</w:t>
      </w:r>
      <w:proofErr w:type="spellStart"/>
      <w:r w:rsidRPr="00BA0045">
        <w:rPr>
          <w:rFonts w:asciiTheme="minorBidi" w:hAnsiTheme="minorBidi" w:cstheme="minorBidi"/>
        </w:rPr>
        <w:t>Ketjenblack</w:t>
      </w:r>
      <w:proofErr w:type="spellEnd"/>
      <w:r w:rsidRPr="00BA0045">
        <w:rPr>
          <w:rFonts w:asciiTheme="minorBidi" w:hAnsiTheme="minorBidi" w:cstheme="minorBidi"/>
        </w:rPr>
        <w:t>) was first thoroughly mixed and subjected to pyrolysis at 900 °C for 1 hour under an argon atmosphere (first pyrolysis). The resulting material was then acid-leached in 0.5 M H</w:t>
      </w:r>
      <w:r w:rsidRPr="00BA0045">
        <w:rPr>
          <w:rFonts w:ascii="Cambria Math" w:hAnsi="Cambria Math" w:cs="Cambria Math"/>
        </w:rPr>
        <w:t>₂</w:t>
      </w:r>
      <w:r w:rsidRPr="00BA0045">
        <w:rPr>
          <w:rFonts w:asciiTheme="minorBidi" w:hAnsiTheme="minorBidi" w:cstheme="minorBidi"/>
        </w:rPr>
        <w:t>SO</w:t>
      </w:r>
      <w:r w:rsidRPr="00BA0045">
        <w:rPr>
          <w:rFonts w:ascii="Cambria Math" w:hAnsi="Cambria Math" w:cs="Cambria Math"/>
        </w:rPr>
        <w:t>₄</w:t>
      </w:r>
      <w:r w:rsidRPr="00BA0045">
        <w:rPr>
          <w:rFonts w:asciiTheme="minorBidi" w:hAnsiTheme="minorBidi" w:cstheme="minorBidi"/>
        </w:rPr>
        <w:t xml:space="preserve"> for 12 hours to remove unstable iron species and impurities. After washing and drying, the catalyst underwent a second pyrolysis at 950 </w:t>
      </w:r>
      <w:r w:rsidRPr="00BA0045">
        <w:rPr>
          <w:rFonts w:ascii="Arial" w:hAnsi="Arial" w:cs="Arial"/>
        </w:rPr>
        <w:t>°</w:t>
      </w:r>
      <w:r w:rsidRPr="00BA0045">
        <w:rPr>
          <w:rFonts w:asciiTheme="minorBidi" w:hAnsiTheme="minorBidi" w:cstheme="minorBidi"/>
        </w:rPr>
        <w:t>C for 1 hour under argon (second pyrolysis) to enhance graphitization and stabilize Fe</w:t>
      </w:r>
      <w:r w:rsidRPr="00BA0045">
        <w:rPr>
          <w:rFonts w:ascii="Arial" w:hAnsi="Arial" w:cs="Arial"/>
        </w:rPr>
        <w:t>–</w:t>
      </w:r>
      <w:r w:rsidRPr="00BA0045">
        <w:rPr>
          <w:rFonts w:asciiTheme="minorBidi" w:hAnsiTheme="minorBidi" w:cstheme="minorBidi"/>
        </w:rPr>
        <w:t>N</w:t>
      </w:r>
      <w:r w:rsidRPr="00BA0045">
        <w:rPr>
          <w:rFonts w:ascii="Arial" w:hAnsi="Arial" w:cs="Arial"/>
        </w:rPr>
        <w:t>ₓ</w:t>
      </w:r>
      <w:r w:rsidRPr="00BA0045">
        <w:rPr>
          <w:rFonts w:asciiTheme="minorBidi" w:hAnsiTheme="minorBidi" w:cstheme="minorBidi"/>
        </w:rPr>
        <w:t xml:space="preserve"> active sites and the results as following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Catalysis","id":"ITEM-1","issue":"4","issued":{"date-parts":[["2016"]]},"page":"539-548","title":"A Fe-N-C catalyst with highly dispersed iron in carbon for oxygen reduction reaction and its application in direct methanol fuel cells","type":"article-journal","volume":"37"},"uris":["http://www.mendeley.com/documents/?uuid=4fdd7e51-a3a6-4034-8f23-45b417d2785e"]}],"mendeley":{"formattedCitation":"[38]","plainTextFormattedCitation":"[38]","previouslyFormattedCitation":"[38]"},"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[38]</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4AB663D6"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Surface Area: BET surface area of ~850 m²/g with hierarchical micro- and mesopores beneficial for mass transport.</w:t>
      </w:r>
    </w:p>
    <w:p w14:paraId="5220ED38"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ORR Activity: Half-wave potential (E</w:t>
      </w:r>
      <w:r w:rsidRPr="00BA0045">
        <w:rPr>
          <w:rFonts w:ascii="Cambria Math" w:hAnsi="Cambria Math" w:cs="Cambria Math"/>
        </w:rPr>
        <w:t>₁</w:t>
      </w:r>
      <w:r w:rsidRPr="00BA0045">
        <w:rPr>
          <w:rFonts w:asciiTheme="minorBidi" w:hAnsiTheme="minorBidi" w:cstheme="minorBidi"/>
        </w:rPr>
        <w:t>/</w:t>
      </w:r>
      <w:r w:rsidRPr="00BA0045">
        <w:rPr>
          <w:rFonts w:ascii="Cambria Math" w:hAnsi="Cambria Math" w:cs="Cambria Math"/>
        </w:rPr>
        <w:t>₂</w:t>
      </w:r>
      <w:r w:rsidRPr="00BA0045">
        <w:rPr>
          <w:rFonts w:asciiTheme="minorBidi" w:hAnsiTheme="minorBidi" w:cstheme="minorBidi"/>
        </w:rPr>
        <w:t xml:space="preserve">) in acidic electrolyte (0.1 M </w:t>
      </w:r>
      <w:proofErr w:type="spellStart"/>
      <w:r w:rsidRPr="00BA0045">
        <w:rPr>
          <w:rFonts w:asciiTheme="minorBidi" w:hAnsiTheme="minorBidi" w:cstheme="minorBidi"/>
        </w:rPr>
        <w:t>HClO</w:t>
      </w:r>
      <w:proofErr w:type="spellEnd"/>
      <w:r w:rsidRPr="00BA0045">
        <w:rPr>
          <w:rFonts w:ascii="Cambria Math" w:hAnsi="Cambria Math" w:cs="Cambria Math"/>
        </w:rPr>
        <w:t>₄</w:t>
      </w:r>
      <w:r w:rsidRPr="00BA0045">
        <w:rPr>
          <w:rFonts w:asciiTheme="minorBidi" w:hAnsiTheme="minorBidi" w:cstheme="minorBidi"/>
        </w:rPr>
        <w:t>) of approximately 0.88 V vs. RHE, close to commercial Pt/C catalysts (~0.90 V).</w:t>
      </w:r>
    </w:p>
    <w:p w14:paraId="54396D70" w14:textId="77777777" w:rsidR="00A709E9" w:rsidRPr="00BA0045"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Durability: Less than 10% loss in current density after 30,000 potential cycles, demonstrating improved stability over one-step pyrolysis catalysts.</w:t>
      </w:r>
    </w:p>
    <w:p w14:paraId="3A283156" w14:textId="77777777" w:rsidR="00A709E9" w:rsidRDefault="00A709E9" w:rsidP="00F072A9">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Fuel Cell Performance: When integrated into a membrane electrode assembly (MEA), the catalyst delivered a peak power density of ~650 mW/cm² at 80 °C and 100% RH.</w:t>
      </w:r>
    </w:p>
    <w:p w14:paraId="0AB99812" w14:textId="77777777" w:rsidR="00FA668E" w:rsidRPr="00BA0045" w:rsidRDefault="00FA668E" w:rsidP="00FA668E">
      <w:pPr>
        <w:pStyle w:val="Body"/>
        <w:spacing w:after="0"/>
        <w:rPr>
          <w:rFonts w:asciiTheme="minorBidi" w:hAnsiTheme="minorBidi" w:cstheme="minorBidi"/>
        </w:rPr>
      </w:pPr>
    </w:p>
    <w:p w14:paraId="32F98D4E" w14:textId="77777777" w:rsidR="00A709E9" w:rsidRPr="00FA668E" w:rsidRDefault="00A709E9" w:rsidP="00FA668E">
      <w:pPr>
        <w:pStyle w:val="Body"/>
        <w:spacing w:after="0"/>
        <w:rPr>
          <w:rFonts w:ascii="Arial" w:hAnsi="Arial" w:cs="Arial"/>
          <w:b/>
          <w:sz w:val="22"/>
        </w:rPr>
      </w:pPr>
      <w:r w:rsidRPr="00FA668E">
        <w:rPr>
          <w:rFonts w:ascii="Arial" w:hAnsi="Arial" w:cs="Arial"/>
          <w:b/>
          <w:sz w:val="22"/>
        </w:rPr>
        <w:t>2.3. Sacrificial Support Method (SSM)</w:t>
      </w:r>
    </w:p>
    <w:p w14:paraId="7C469F46" w14:textId="77777777" w:rsidR="00FA668E" w:rsidRDefault="00FA668E" w:rsidP="00FA668E">
      <w:pPr>
        <w:pStyle w:val="Body"/>
        <w:spacing w:after="0"/>
        <w:rPr>
          <w:rFonts w:asciiTheme="minorBidi" w:hAnsiTheme="minorBidi" w:cstheme="minorBidi"/>
        </w:rPr>
      </w:pPr>
    </w:p>
    <w:p w14:paraId="2AAEB3BE" w14:textId="5F9F6A37" w:rsidR="00A709E9" w:rsidRPr="00BA0045" w:rsidRDefault="00A709E9" w:rsidP="00FA668E">
      <w:pPr>
        <w:pStyle w:val="Body"/>
        <w:spacing w:after="0"/>
        <w:rPr>
          <w:rFonts w:asciiTheme="minorBidi" w:hAnsiTheme="minorBidi" w:cstheme="minorBidi"/>
        </w:rPr>
      </w:pPr>
      <w:r w:rsidRPr="00BA0045">
        <w:rPr>
          <w:rFonts w:asciiTheme="minorBidi" w:hAnsiTheme="minorBidi" w:cstheme="minorBidi"/>
        </w:rPr>
        <w:t xml:space="preserve">SSM is a synthetic technique where a removable “sacrificial” template (usually silica nanoparticles) is mixed with Fe, N, and C precursors. After pyrolysis, the template is etched away (commonly with HF or NaOH), creating a porous carbon structure with well-dispersed </w:t>
      </w:r>
      <w:r w:rsidRPr="00BA0045">
        <w:rPr>
          <w:rFonts w:asciiTheme="minorBidi" w:hAnsiTheme="minorBidi" w:cstheme="minorBidi"/>
        </w:rPr>
        <w:lastRenderedPageBreak/>
        <w:t xml:space="preserve">Fe–Nₓ active sites ideal for oxygen reduction reaction (ORR) catalysis and this is the General Procedure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{"citationItems":[{"id":"ITEM-1","itemData":{"DOI":"10.1021/acsaem.4c01215","ISSN":"25740962","abstract":"The availability of robust and accessible active sites in iron-nitrogen-carbon (Fe-Nx-C) electrocatalysts is essential to optimize the oxygen reduction reaction (ORR), which is the main obstacle in the commercial realization of fuel cells. Herein, a modified hard templating method to develop efficient Fe-Nx-C has been presented that not only ensured the generation of a porous architecture but also helped in the homogeneous distribution of Fe throughout the structure. First, silica nanoparticles (NPs) were grown via the Stöber process and then functionalized atomically with iron through two different types of silane chains, i.e., (3-aminopropyl)triethoxysilane (APTES) and N-(2-Aminoethyl)-3-aminopropyltriethoxysilane (EDTMS). The Fe-functionalized silica simultaneously acting as a sacrificial template as well as an iron source was then impregnated with nicarbazin, which was a carbon and nitrogen precursor. The dried mix was subject to pyrolysis (H1) followed by acid washing to dissolve silica templates, and then, again, it was subjected to another pyrolysis treatment (H2). At each proceeding step, ORR activity in both acidic and alkaline media was improved and the samples obtained at the last stage (i.e., H2) outperformed the other counterparts collected at the initial stages of the fabrication pathway. Eventually, the electrocatalyst developed using EDTMS-type silane attached to silica NPs (E_FeNC_H2) demonstrated the highest onset potentials of 990 mV vs RHE in alkaline media and 862 mV vs RHE in acidic media. Moreover, the lower peroxide yield of E_FeNC_H2 signifying nearly direct 4e- ORR was attributed to the highest specific surface area (627 m2 g-1) and the optimum combination of active moieties dispersed in the porous carbonaceous framework.","author":[{"dropping-particle":"","family":"Muhyuddin","given":"Mohsin","non-dropping-particle":"","parse-names":false,"suffix":""},{"dropping-particle":"","family":"Mostoni","given":"Silvia","non-dropping-particle":"","parse-names":false,"suffix":""},{"dropping-particle":"","family":"Honig","given":"Hilah Clara","non-dropping-particle":"","parse-names":false,"suffix":""},{"dropping-particle":"","family":"Mirizzi","given":"Lorenzo","non-dropping-particle":"","parse-names":false,"suffix":""},{"dropping-particle":"","family":"Elbaz","given":"Lior","non-dropping-particle":"","parse-names":false,"suffix":""},{"dropping-particle":"","family":"Scotti","given":"Roberto","non-dropping-particle":"","parse-names":false,"suffix":""},{"dropping-particle":"","family":"D’Arienzo","given":"Massimiliano","non-dropping-particle":"","parse-names":false,"suffix":""},{"dropping-particle":"","family":"Santoro","given":"Carlo","non-dropping-particle":"","parse-names":false,"suffix":""}],"container-title":"ACS Applied Energy Materials","id":"ITEM-1","issue":"24","issued":{"date-parts":[["2024"]]},"page":"11691-11702","title":"Enhancing Electrocatalysis: Engineering the Fe-Nx-C Electrocatalyst for Oxygen Reduction Reaction Using Fe-Functionalized Silica Hard Templates","type":"article-journal","volume":"7"},"uris":["http://www.mendeley.com/documents/?uuid=189edcd0-85f2-47dd-8e2b-7c7bcae5be4c"]},{"id":"ITEM-2","itemData":{"DOI":"10.1002/aenm.201301735","ISSN":"16146840","abstract":"New non-PGM catalysts from the family of Fe-N-C pyrolyzed materials are reported. They are synthesized using a templating silica powder with iron nitrate and carbendazim (CBDZ) precursors (sacrificial support method). The synthesis involves high temperature pyrolysis, followed by etching of the sacrificial support (silica) and obtaining a \"self-supported\" open frame morphology catalyst. Both the temperature of heat treatment and Fe to CBDZ ratio play a crucial role in the final catalytic activity in oxygen reduction reaction (ORR). Prepared materials have extremely high durability in RDE tests, ending up with more than 94% of initial activity (by E1/2 value) after 10 000 cycles in an oxygen atmosphere, which is the result we report for the first time. Evaluation of these new M-N-C catalysts in a single membrane electrode assembly (MEA) has shown an exceptionally high open circuit voltage (OCV) of 1 V and the world's second best performance with no IR correction. MEA tests have shown high current density of 700 mA cm-2 at 0.6 V and 120 mA cm-2 at 0.8 V. In-depth structure-to-property correlation presents an evidence that Fe-Nx centers are the active sites playing a key role in oxygen reduction reaction. © 2014 WILEY-VCH Verlag GmbH &amp; Co. KGaA, Weinheim.","author":[{"dropping-particle":"","family":"Serov","given":"Alexey","non-dropping-particle":"","parse-names":false,"suffix":""},{"dropping-particle":"","family":"Artyushkova","given":"Kateryna","non-dropping-particle":"","parse-names":false,"suffix":""},{"dropping-particle":"","family":"Atanassov","given":"Plamen","non-dropping-particle":"","parse-names":false,"suffix":""}],"container-title":"Advanced Energy Materials","id":"ITEM-2","issue":"10","issued":{"date-parts":[["2014"]]},"title":"Fe-N-C oxygen reduction fuel cell catalyst derived from carbendazim: Synthesis, structure, and reactivity","type":"article-journal","volume":"4"},"uris":["http://www.mendeley.com/documents/?uuid=d843eb45-85e2-41f0-8f09-59da6a0becb7"]}],"mendeley":{"formattedCitation":"[39,40]","plainTextFormattedCitation":"[39,40]","previouslyFormattedCitation":"[39,40]"},"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[39,40]</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0B3241AA"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 xml:space="preserve">Mixing: Fe precursor (e.g., </w:t>
      </w:r>
      <w:proofErr w:type="spellStart"/>
      <w:r w:rsidRPr="00BA0045">
        <w:rPr>
          <w:rFonts w:asciiTheme="minorBidi" w:hAnsiTheme="minorBidi" w:cstheme="minorBidi"/>
        </w:rPr>
        <w:t>FeCl</w:t>
      </w:r>
      <w:proofErr w:type="spellEnd"/>
      <w:r w:rsidRPr="00BA0045">
        <w:rPr>
          <w:rFonts w:ascii="Cambria Math" w:hAnsi="Cambria Math" w:cs="Cambria Math"/>
        </w:rPr>
        <w:t>₃</w:t>
      </w:r>
      <w:r w:rsidRPr="00BA0045">
        <w:rPr>
          <w:rFonts w:asciiTheme="minorBidi" w:hAnsiTheme="minorBidi" w:cstheme="minorBidi"/>
        </w:rPr>
        <w:t>), nitrogen-rich precursors (e.g., melamine or polyaniline), and a sacrificial support (typically silica nanoparticles or colloidal silica) are combined with a carbon source.</w:t>
      </w:r>
    </w:p>
    <w:p w14:paraId="220DCEBB"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Pyrolysis: The mixture is pyrolyzed under an inert atmosphere (N</w:t>
      </w:r>
      <w:r w:rsidRPr="00BA0045">
        <w:rPr>
          <w:rFonts w:ascii="Cambria Math" w:hAnsi="Cambria Math" w:cs="Cambria Math"/>
        </w:rPr>
        <w:t>₂</w:t>
      </w:r>
      <w:r w:rsidRPr="00BA0045">
        <w:rPr>
          <w:rFonts w:asciiTheme="minorBidi" w:hAnsiTheme="minorBidi" w:cstheme="minorBidi"/>
        </w:rPr>
        <w:t xml:space="preserve"> or </w:t>
      </w:r>
      <w:proofErr w:type="spellStart"/>
      <w:r w:rsidRPr="00BA0045">
        <w:rPr>
          <w:rFonts w:asciiTheme="minorBidi" w:hAnsiTheme="minorBidi" w:cstheme="minorBidi"/>
        </w:rPr>
        <w:t>Ar</w:t>
      </w:r>
      <w:proofErr w:type="spellEnd"/>
      <w:r w:rsidRPr="00BA0045">
        <w:rPr>
          <w:rFonts w:asciiTheme="minorBidi" w:hAnsiTheme="minorBidi" w:cstheme="minorBidi"/>
        </w:rPr>
        <w:t>) at high temperature (~900</w:t>
      </w:r>
      <w:r w:rsidRPr="00BA0045">
        <w:rPr>
          <w:rFonts w:ascii="Arial" w:hAnsi="Arial" w:cs="Arial"/>
        </w:rPr>
        <w:t>–</w:t>
      </w:r>
      <w:r w:rsidRPr="00BA0045">
        <w:rPr>
          <w:rFonts w:asciiTheme="minorBidi" w:hAnsiTheme="minorBidi" w:cstheme="minorBidi"/>
        </w:rPr>
        <w:t xml:space="preserve">1000 </w:t>
      </w:r>
      <w:r w:rsidRPr="00BA0045">
        <w:rPr>
          <w:rFonts w:ascii="Arial" w:hAnsi="Arial" w:cs="Arial"/>
        </w:rPr>
        <w:t>°</w:t>
      </w:r>
      <w:r w:rsidRPr="00BA0045">
        <w:rPr>
          <w:rFonts w:asciiTheme="minorBidi" w:hAnsiTheme="minorBidi" w:cstheme="minorBidi"/>
        </w:rPr>
        <w:t>C). This converts precursors into a carbon matrix with embedded Fe</w:t>
      </w:r>
      <w:r w:rsidRPr="00BA0045">
        <w:rPr>
          <w:rFonts w:ascii="Arial" w:hAnsi="Arial" w:cs="Arial"/>
        </w:rPr>
        <w:t>–</w:t>
      </w:r>
      <w:r w:rsidRPr="00BA0045">
        <w:rPr>
          <w:rFonts w:asciiTheme="minorBidi" w:hAnsiTheme="minorBidi" w:cstheme="minorBidi"/>
        </w:rPr>
        <w:t>N</w:t>
      </w:r>
      <w:r w:rsidRPr="00BA0045">
        <w:rPr>
          <w:rFonts w:ascii="Arial" w:hAnsi="Arial" w:cs="Arial"/>
        </w:rPr>
        <w:t>ₓ</w:t>
      </w:r>
      <w:r w:rsidRPr="00BA0045">
        <w:rPr>
          <w:rFonts w:asciiTheme="minorBidi" w:hAnsiTheme="minorBidi" w:cstheme="minorBidi"/>
        </w:rPr>
        <w:t xml:space="preserve"> sites around the sacrificial template.</w:t>
      </w:r>
    </w:p>
    <w:p w14:paraId="06C0A9B7"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Template Removal: The sacrificial support (silica) is removed by chemical etching, often using hydrofluoric acid (HF) or sodium hydroxide (NaOH), to create pores and expose active sites.</w:t>
      </w:r>
    </w:p>
    <w:p w14:paraId="283B736D" w14:textId="77777777" w:rsidR="00A709E9" w:rsidRPr="00BA0045" w:rsidRDefault="00A709E9" w:rsidP="00626F4A">
      <w:pPr>
        <w:pStyle w:val="Body"/>
        <w:spacing w:after="0"/>
        <w:ind w:left="560" w:hanging="276"/>
        <w:rPr>
          <w:rFonts w:asciiTheme="minorBidi" w:hAnsiTheme="minorBidi" w:cstheme="minorBidi"/>
        </w:rPr>
      </w:pPr>
      <w:bookmarkStart w:id="1" w:name="_Hlk203387101"/>
      <w:r w:rsidRPr="00BA0045">
        <w:rPr>
          <w:rFonts w:asciiTheme="minorBidi" w:hAnsiTheme="minorBidi" w:cstheme="minorBidi"/>
        </w:rPr>
        <w:t>•</w:t>
      </w:r>
      <w:r w:rsidRPr="00BA0045">
        <w:rPr>
          <w:rFonts w:asciiTheme="minorBidi" w:hAnsiTheme="minorBidi" w:cstheme="minorBidi"/>
        </w:rPr>
        <w:tab/>
      </w:r>
      <w:bookmarkEnd w:id="1"/>
      <w:r w:rsidRPr="00BA0045">
        <w:rPr>
          <w:rFonts w:asciiTheme="minorBidi" w:hAnsiTheme="minorBidi" w:cstheme="minorBidi"/>
        </w:rPr>
        <w:t>Post-Treatment: Optional acid leaching to remove residual metal particles and improve catalyst purity.</w:t>
      </w:r>
    </w:p>
    <w:p w14:paraId="0BC7DAF1" w14:textId="75B1C43E" w:rsidR="00A709E9" w:rsidRPr="00BA0045" w:rsidRDefault="00A709E9" w:rsidP="00626F4A">
      <w:pPr>
        <w:pStyle w:val="Body"/>
        <w:spacing w:after="0"/>
        <w:rPr>
          <w:rFonts w:asciiTheme="minorBidi" w:hAnsiTheme="minorBidi" w:cstheme="minorBidi"/>
        </w:rPr>
      </w:pPr>
      <w:r w:rsidRPr="00BA0045">
        <w:rPr>
          <w:rFonts w:asciiTheme="minorBidi" w:hAnsiTheme="minorBidi" w:cstheme="minorBidi"/>
        </w:rPr>
        <w:t xml:space="preserve">the Sacrificial Support Method has gained prominence among Fe–N–C synthesis techniques, as it offers a number of compelling advantages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{"citationItems":[{"id":"ITEM-1","itemData":{"DOI":"10.1002/cssc.202401185","ISSN":"1864564X","PMID":"39325923","abstract":"Fe−Nx−Cs being suitable to replace scarce and overpriced platinum group metals (PGMs) for cathodic oxygen reduction reaction (ORR) are gaining significant importance in the fuel cell arena. Although the typical sacrificial support method (SSM) ensures the superior electrocatalytic activity of derived Fe−Nx−C, removing silica hard templates always remains a great challenge due to the hazardous use of highly toxic and not environmentally friendly hydrofluoric acid. Herein, strategic insight was given to modified SSM by exploiting the in-situ formation of HF, deriving from the decomposition of NH4HF2 and NaF, to dissolve silica templates, thus avoiding the direct use of HF. First, the suitable molar ratio between the etching agent and the silica was analyzed, revealing that NH4HF2 efficiently dissolved silica even in a stoichiometric amount, whereas an excess of NaF was required. However, both etching agents exhibited conformal removal of silica while dispersed active moieties within the highly porous architecture of derived electrocatalysts were left behind. Moreover, NH4HF2-washed counterparts demonstrated relatively higher performance both in acidic and alkaline media. Notably, with NH4HF2-washed Fe−Nx−C electrocatalyst, a remarkable onset potential of 970 mV (vs RHE) was achieved with nearly tetra-electronic ORR as the peroxide yield remained less than 10 % in the alkaline medium.","author":[{"dropping-particle":"","family":"Mostoni","given":"Silvia","non-dropping-particle":"","parse-names":false,"suffix":""},{"dropping-particle":"","family":"Mirizzi","given":"Lorenzo","non-dropping-particle":"","parse-names":false,"suffix":""},{"dropping-particle":"","family":"Frigerio","given":"Alessandra","non-dropping-particle":"","parse-names":false,"suffix":""},{"dropping-particle":"","family":"Zuccante","given":"Giovanni","non-dropping-particle":"","parse-names":false,"suffix":""},{"dropping-particle":"","family":"Ferrara","given":"Chiara","non-dropping-particle":"","parse-names":false,"suffix":""},{"dropping-particle":"","family":"Muhyuddin","given":"Mohsin","non-dropping-particle":"","parse-names":false,"suffix":""},{"dropping-particle":"","family":"D'Arienzo","given":"Massimiliano","non-dropping-particle":"","parse-names":false,"suffix":""},{"dropping-particle":"","family":"Fernanda Orsini","given":"Sara","non-dropping-particle":"","parse-names":false,"suffix":""},{"dropping-particle":"","family":"Scotti","given":"Roberto","non-dropping-particle":"","parse-names":false,"suffix":""},{"dropping-particle":"","family":"Cosenza","given":"Alessio","non-dropping-particle":"","parse-names":false,"suffix":""},{"dropping-particle":"","family":"Atanassov","given":"Plamen","non-dropping-particle":"","parse-names":false,"suffix":""},{"dropping-particle":"","family":"Santoro","given":"Carlo","non-dropping-particle":"","parse-names":false,"suffix":""}],"container-title":"ChemSusChem","id":"ITEM-1","issue":"3","issued":{"date-parts":[["2025"]]},"title":"In-Situ HF Forming Agents for Sustainable Manufacturing of Iron-Based Oxygen Reduction Reaction Electrocatalysis Synthesized Through Sacrificial Support Method","type":"article-journal","volume":"18"},"uris":["http://www.mendeley.com/documents/?uuid=686a8656-4f52-4353-9e5c-338ac899d4a8"]},{"id":"ITEM-2","itemData":{"DOI":"10.1002/aenm.201301735","ISSN":"16146840","abstract":"New non-PGM catalysts from the family of Fe-N-C pyrolyzed materials are reported. They are synthesized using a templating silica powder with iron nitrate and carbendazim (CBDZ) precursors (sacrificial support method). The synthesis involves high temperature pyrolysis, followed by etching of the sacrificial support (silica) and obtaining a \"self-supported\" open frame morphology catalyst. Both the temperature of heat treatment and Fe to CBDZ ratio play a crucial role in the final catalytic activity in oxygen reduction reaction (ORR). Prepared materials have extremely high durability in RDE tests, ending up with more than 94% of initial activity (by E1/2 value) after 10 000 cycles in an oxygen atmosphere, which is the result we report for the first time. Evaluation of these new M-N-C catalysts in a single membrane electrode assembly (MEA) has shown an exceptionally high open circuit voltage (OCV) of 1 V and the world's second best performance with no IR correction. MEA tests have shown high current density of 700 mA cm-2 at 0.6 V and 120 mA cm-2 at 0.8 V. In-depth structure-to-property correlation presents an evidence that Fe-Nx centers are the active sites playing a key role in oxygen reduction reaction. © 2014 WILEY-VCH Verlag GmbH &amp; Co. KGaA, Weinheim.","author":[{"dropping-particle":"","family":"Serov","given":"Alexey","non-dropping-particle":"","parse-names":false,"suffix":""},{"dropping-particle":"","family":"Artyushkova","given":"Kateryna","non-dropping-particle":"","parse-names":false,"suffix":""},{"dropping-particle":"","family":"Atanassov","given":"Plamen","non-dropping-particle":"","parse-names":false,"suffix":""}],"container-title":"Advanced Energy Materials","id":"ITEM-2","issue":"10","issued":{"date-parts":[["2014"]]},"title":"Fe-N-C oxygen reduction fuel cell catalyst derived from carbendazim: Synthesis, structure, and reactivity","type":"article-journal","volume":"4"},"uris":["http://www.mendeley.com/documents/?uuid=d843eb45-85e2-41f0-8f09-59da6a0becb7"]},{"id":"ITEM-3","itemData":{"DOI":"10.1021/acsaem.4c01215","ISSN":"25740962","abstract":"The availability of robust and accessible active sites in iron-nitrogen-carbon (Fe-Nx-C) electrocatalysts is essential to optimize the oxygen reduction reaction (ORR), which is the main obstacle in the commercial realization of fuel cells. Herein, a modified hard templating method to develop efficient Fe-Nx-C has been presented that not only ensured the generation of a porous architecture but also helped in the homogeneous distribution of Fe throughout the structure. First, silica nanoparticles (NPs) were grown via the Stöber process and then functionalized atomically with iron through two different types of silane chains, i.e., (3-aminopropyl)triethoxysilane (APTES) and N-(2-Aminoethyl)-3-aminopropyltriethoxysilane (EDTMS). The Fe-functionalized silica simultaneously acting as a sacrificial template as well as an iron source was then impregnated with nicarbazin, which was a carbon and nitrogen precursor. The dried mix was subject to pyrolysis (H1) followed by acid washing to dissolve silica templates, and then, again, it was subjected to another pyrolysis treatment (H2). At each proceeding step, ORR activity in both acidic and alkaline media was improved and the samples obtained at the last stage (i.e., H2) outperformed the other counterparts collected at the initial stages of the fabrication pathway. Eventually, the electrocatalyst developed using EDTMS-type silane attached to silica NPs (E_FeNC_H2) demonstrated the highest onset potentials of 990 mV vs RHE in alkaline media and 862 mV vs RHE in acidic media. Moreover, the lower peroxide yield of E_FeNC_H2 signifying nearly direct 4e- ORR was attributed to the highest specific surface area (627 m2 g-1) and the optimum combination of active moieties dispersed in the porous carbonaceous framework.","author":[{"dropping-particle":"","family":"Muhyuddin","given":"Mohsin","non-dropping-particle":"","parse-names":false,"suffix":""},{"dropping-particle":"","family":"Mostoni","given":"Silvia","non-dropping-particle":"","parse-names":false,"suffix":""},{"dropping-particle":"","family":"Honig","given":"Hilah Clara","non-dropping-particle":"","parse-names":false,"suffix":""},{"dropping-particle":"","family":"Mirizzi","given":"Lorenzo","non-dropping-particle":"","parse-names":false,"suffix":""},{"dropping-particle":"","family":"Elbaz","given":"Lior","non-dropping-particle":"","parse-names":false,"suffix":""},{"dropping-particle":"","family":"Scotti","given":"Roberto","non-dropping-particle":"","parse-names":false,"suffix":""},{"dropping-particle":"","family":"D’Arienzo","given":"Massimiliano","non-dropping-particle":"","parse-names":false,"suffix":""},{"dropping-particle":"","family":"Santoro","given":"Carlo","non-dropping-particle":"","parse-names":false,"suffix":""}],"container-title":"ACS Applied Energy Materials","id":"ITEM-3","issue":"24","issued":{"date-parts":[["2024"]]},"page":"11691-11702","title":"Enhancing Electrocatalysis: Engineering the Fe-Nx-C Electrocatalyst for Oxygen Reduction Reaction Using Fe-Functionalized Silica Hard Templates","type":"article-journal","volume":"7"},"uris":["http://www.mendeley.com/documents/?uuid=189edcd0-85f2-47dd-8e2b-7c7bcae5be4c"]}],"mendeley":{"formattedCitation":"[39–41]","plainTextFormattedCitation":"[39–41]","previouslyFormattedCitation":"[39–41]"},"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[39–41]</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0D2707D3"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Controlled Porosity and Surface Area: The use of a removable template (like silica nanoparticles) allows precise engineering of hierarchical pore structures (micro-, meso-, and macropores). This improves mass transport of reactants (O</w:t>
      </w:r>
      <w:r w:rsidRPr="00BA0045">
        <w:rPr>
          <w:rFonts w:ascii="Cambria Math" w:hAnsi="Cambria Math" w:cs="Cambria Math"/>
        </w:rPr>
        <w:t>₂</w:t>
      </w:r>
      <w:r w:rsidRPr="00BA0045">
        <w:rPr>
          <w:rFonts w:asciiTheme="minorBidi" w:hAnsiTheme="minorBidi" w:cstheme="minorBidi"/>
        </w:rPr>
        <w:t>) and products (H</w:t>
      </w:r>
      <w:r w:rsidRPr="00BA0045">
        <w:rPr>
          <w:rFonts w:ascii="Cambria Math" w:hAnsi="Cambria Math" w:cs="Cambria Math"/>
        </w:rPr>
        <w:t>₂</w:t>
      </w:r>
      <w:r w:rsidRPr="00BA0045">
        <w:rPr>
          <w:rFonts w:asciiTheme="minorBidi" w:hAnsiTheme="minorBidi" w:cstheme="minorBidi"/>
        </w:rPr>
        <w:t>O) within the catalyst layer, boosting overall fuel cell performance.</w:t>
      </w:r>
    </w:p>
    <w:p w14:paraId="2D63ECF0"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Enhanced Active Site Exposure: By creating porous architectures, the SSM ensures better accessibility of Fe–Nₓ active sites to reactants, increasing the effective utilization of catalytic sites compared to dense or poorly porous catalysts.</w:t>
      </w:r>
    </w:p>
    <w:p w14:paraId="6D85915F"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Improved Catalyst Stability: The porous carbon matrix formed through SSM helps stabilize Fe sites by preventing agglomeration and mitigating demetallation during operation, leading to longer catalyst lifetimes.</w:t>
      </w:r>
    </w:p>
    <w:p w14:paraId="3826CFB7" w14:textId="77777777" w:rsidR="00A709E9" w:rsidRPr="00BA0045"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Scalability and Versatility: SSM uses widely available sacrificial materials (silica, polymers) and straightforward removal processes (acid/base etching), making it compatible with large-scale manufacturing.</w:t>
      </w:r>
    </w:p>
    <w:p w14:paraId="43FB7007" w14:textId="77777777" w:rsidR="00A709E9"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rPr>
        <w:t>•</w:t>
      </w:r>
      <w:r w:rsidRPr="00BA0045">
        <w:rPr>
          <w:rFonts w:asciiTheme="minorBidi" w:hAnsiTheme="minorBidi" w:cstheme="minorBidi"/>
        </w:rPr>
        <w:tab/>
        <w:t>Tailored Catalyst Morphology: Different templates can be used to tune pore size and distribution, enabling optimization of catalyst layers for specific applications (e.g., transport layers in PEM fuel cells).</w:t>
      </w:r>
    </w:p>
    <w:p w14:paraId="2A036D1F" w14:textId="77777777" w:rsidR="00626F4A" w:rsidRPr="00BA0045" w:rsidRDefault="00626F4A" w:rsidP="00626F4A">
      <w:pPr>
        <w:pStyle w:val="Body"/>
        <w:spacing w:after="0"/>
        <w:rPr>
          <w:rFonts w:asciiTheme="minorBidi" w:hAnsiTheme="minorBidi" w:cstheme="minorBidi"/>
        </w:rPr>
      </w:pPr>
    </w:p>
    <w:p w14:paraId="2005A080" w14:textId="77777777" w:rsidR="00A709E9" w:rsidRPr="00626F4A" w:rsidRDefault="00A709E9" w:rsidP="00626F4A">
      <w:pPr>
        <w:pStyle w:val="AbstHead"/>
        <w:spacing w:after="0"/>
        <w:jc w:val="both"/>
        <w:rPr>
          <w:rFonts w:ascii="Arial" w:hAnsi="Arial" w:cs="Arial"/>
        </w:rPr>
      </w:pPr>
      <w:r w:rsidRPr="00626F4A">
        <w:rPr>
          <w:rFonts w:ascii="Arial" w:hAnsi="Arial" w:cs="Arial"/>
        </w:rPr>
        <w:t xml:space="preserve">3. Structural and Surface Characterization of Fe–N–C Catalysts </w:t>
      </w:r>
    </w:p>
    <w:p w14:paraId="3A910E59" w14:textId="77777777" w:rsidR="00626F4A" w:rsidRDefault="00626F4A" w:rsidP="00626F4A">
      <w:pPr>
        <w:pStyle w:val="Body"/>
        <w:spacing w:after="0"/>
        <w:rPr>
          <w:rFonts w:asciiTheme="minorBidi" w:hAnsiTheme="minorBidi" w:cstheme="minorBidi"/>
        </w:rPr>
      </w:pPr>
    </w:p>
    <w:p w14:paraId="12EB0DD1" w14:textId="2A8B3C32" w:rsidR="00A709E9" w:rsidRDefault="00A709E9" w:rsidP="00626F4A">
      <w:pPr>
        <w:pStyle w:val="Body"/>
        <w:spacing w:after="0"/>
        <w:rPr>
          <w:rFonts w:asciiTheme="minorBidi" w:hAnsiTheme="minorBidi" w:cstheme="minorBidi"/>
        </w:rPr>
      </w:pPr>
      <w:r w:rsidRPr="00BA0045">
        <w:rPr>
          <w:rFonts w:asciiTheme="minorBidi" w:hAnsiTheme="minorBidi" w:cstheme="minorBidi"/>
        </w:rPr>
        <w:t>Understanding the structure and surface properties of Fe–N–C catalysts is essential to correlate synthesis conditions with catalytic performance in proton exchange membrane fuel cells (PEMFCs). Since the oxygen reduction reaction (ORR) occurs at atomically dispersed iron sites embedded in a nitrogen-doped carbon matrix, advanced characterization tools are critical for revealing the nature of these active sites, their distribution, and their stability.</w:t>
      </w:r>
    </w:p>
    <w:p w14:paraId="0B16ECCA" w14:textId="77777777" w:rsidR="00626F4A" w:rsidRPr="00BA0045" w:rsidRDefault="00626F4A" w:rsidP="00626F4A">
      <w:pPr>
        <w:pStyle w:val="Body"/>
        <w:spacing w:after="0"/>
        <w:rPr>
          <w:rFonts w:asciiTheme="minorBidi" w:hAnsiTheme="minorBidi" w:cstheme="minorBidi"/>
        </w:rPr>
      </w:pPr>
    </w:p>
    <w:p w14:paraId="5E7DD10F" w14:textId="77777777" w:rsidR="00A709E9" w:rsidRPr="00626F4A" w:rsidRDefault="00A709E9" w:rsidP="00626F4A">
      <w:pPr>
        <w:pStyle w:val="Body"/>
        <w:spacing w:after="0"/>
        <w:rPr>
          <w:rFonts w:ascii="Arial" w:hAnsi="Arial" w:cs="Arial"/>
          <w:b/>
          <w:sz w:val="22"/>
        </w:rPr>
      </w:pPr>
      <w:r w:rsidRPr="00626F4A">
        <w:rPr>
          <w:rFonts w:ascii="Arial" w:hAnsi="Arial" w:cs="Arial"/>
          <w:b/>
          <w:sz w:val="22"/>
        </w:rPr>
        <w:t>3.1. Textural and Porosity Analysis: N</w:t>
      </w:r>
      <w:r w:rsidRPr="00626F4A">
        <w:rPr>
          <w:rFonts w:ascii="Cambria Math" w:hAnsi="Cambria Math" w:cs="Cambria Math"/>
          <w:b/>
          <w:sz w:val="22"/>
        </w:rPr>
        <w:t>₂</w:t>
      </w:r>
      <w:r w:rsidRPr="00626F4A">
        <w:rPr>
          <w:rFonts w:ascii="Arial" w:hAnsi="Arial" w:cs="Arial"/>
          <w:b/>
          <w:sz w:val="22"/>
        </w:rPr>
        <w:t xml:space="preserve"> Adsorption–Desorption Isotherms (BET)</w:t>
      </w:r>
    </w:p>
    <w:p w14:paraId="59BB4A2F" w14:textId="77777777" w:rsidR="00626F4A" w:rsidRDefault="00626F4A" w:rsidP="00626F4A">
      <w:pPr>
        <w:pStyle w:val="Body"/>
        <w:spacing w:after="0"/>
        <w:rPr>
          <w:rFonts w:asciiTheme="minorBidi" w:hAnsiTheme="minorBidi" w:cstheme="minorBidi"/>
          <w:bCs/>
        </w:rPr>
      </w:pPr>
    </w:p>
    <w:p w14:paraId="1BCA06E4" w14:textId="01C4108B" w:rsidR="00A709E9" w:rsidRPr="00BA0045" w:rsidRDefault="00A709E9" w:rsidP="00626F4A">
      <w:pPr>
        <w:pStyle w:val="Body"/>
        <w:spacing w:after="0"/>
        <w:rPr>
          <w:rFonts w:asciiTheme="minorBidi" w:hAnsiTheme="minorBidi" w:cstheme="minorBidi"/>
          <w:bCs/>
        </w:rPr>
      </w:pPr>
      <w:r w:rsidRPr="00BA0045">
        <w:rPr>
          <w:rFonts w:asciiTheme="minorBidi" w:hAnsiTheme="minorBidi" w:cstheme="minorBidi"/>
          <w:bCs/>
        </w:rPr>
        <w:t xml:space="preserve">The </w:t>
      </w:r>
      <w:proofErr w:type="spellStart"/>
      <w:r w:rsidRPr="00BA0045">
        <w:rPr>
          <w:rFonts w:asciiTheme="minorBidi" w:hAnsiTheme="minorBidi" w:cstheme="minorBidi"/>
        </w:rPr>
        <w:t>Brunauer</w:t>
      </w:r>
      <w:proofErr w:type="spellEnd"/>
      <w:r w:rsidRPr="00BA0045">
        <w:rPr>
          <w:rFonts w:asciiTheme="minorBidi" w:hAnsiTheme="minorBidi" w:cstheme="minorBidi"/>
          <w:bCs/>
        </w:rPr>
        <w:t xml:space="preserve">–Emmett–Teller (BET) technique is a widely used method for quantifying the specific </w:t>
      </w:r>
      <w:r w:rsidRPr="00626F4A">
        <w:rPr>
          <w:rFonts w:ascii="Arial" w:hAnsi="Arial" w:cs="Arial"/>
        </w:rPr>
        <w:t>surface</w:t>
      </w:r>
      <w:r w:rsidRPr="00BA0045">
        <w:rPr>
          <w:rFonts w:asciiTheme="minorBidi" w:hAnsiTheme="minorBidi" w:cstheme="minorBidi"/>
          <w:bCs/>
        </w:rPr>
        <w:t xml:space="preserve"> area and porosity of catalysts, providing essential data for understanding the </w:t>
      </w:r>
      <w:r w:rsidRPr="00626F4A">
        <w:rPr>
          <w:rFonts w:asciiTheme="minorBidi" w:hAnsiTheme="minorBidi" w:cstheme="minorBidi"/>
        </w:rPr>
        <w:t>accessibility</w:t>
      </w:r>
      <w:r w:rsidRPr="00BA0045">
        <w:rPr>
          <w:rFonts w:asciiTheme="minorBidi" w:hAnsiTheme="minorBidi" w:cstheme="minorBidi"/>
          <w:bCs/>
        </w:rPr>
        <w:t xml:space="preserve"> and density of active sites in Fe–N–C catalysts. </w:t>
      </w:r>
    </w:p>
    <w:p w14:paraId="30771585" w14:textId="28F0715E" w:rsidR="00A709E9" w:rsidRPr="00BA0045" w:rsidRDefault="00A709E9" w:rsidP="00626F4A">
      <w:pPr>
        <w:pStyle w:val="Body"/>
        <w:spacing w:after="0"/>
        <w:rPr>
          <w:rFonts w:asciiTheme="minorBidi" w:hAnsiTheme="minorBidi" w:cstheme="minorBidi"/>
          <w:bCs/>
        </w:rPr>
      </w:pPr>
      <w:r w:rsidRPr="00BA0045">
        <w:rPr>
          <w:rFonts w:asciiTheme="minorBidi" w:hAnsiTheme="minorBidi" w:cstheme="minorBidi"/>
          <w:bCs/>
        </w:rPr>
        <w:t xml:space="preserve">BET </w:t>
      </w:r>
      <w:r w:rsidRPr="00BA0045">
        <w:rPr>
          <w:rFonts w:asciiTheme="minorBidi" w:hAnsiTheme="minorBidi" w:cstheme="minorBidi"/>
        </w:rPr>
        <w:t>theory</w:t>
      </w:r>
      <w:r w:rsidRPr="00BA0045">
        <w:rPr>
          <w:rFonts w:asciiTheme="minorBidi" w:hAnsiTheme="minorBidi" w:cstheme="minorBidi"/>
          <w:bCs/>
        </w:rPr>
        <w:t xml:space="preserve"> describes the physical adsorption of gas molecules (commonly nitrogen at 77 K) on a solid surface and is used to calculate the specific surface area (S_BET) based on the </w:t>
      </w:r>
      <w:r w:rsidRPr="00626F4A">
        <w:rPr>
          <w:rFonts w:ascii="Arial" w:hAnsi="Arial" w:cs="Arial"/>
        </w:rPr>
        <w:t>adsorption</w:t>
      </w:r>
      <w:r w:rsidRPr="00BA0045">
        <w:rPr>
          <w:rFonts w:asciiTheme="minorBidi" w:hAnsiTheme="minorBidi" w:cstheme="minorBidi"/>
          <w:bCs/>
        </w:rPr>
        <w:t xml:space="preserve"> isotherm. The method assumes multilayer adsorption and is particularly sensitive to surface features in the microporous and mesoporous range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{"citationItems":[{"id":"ITEM-1","itemData":{"DOI":"10.1021/acs.jced.3c00257","ISSN":"15205134","abstract":"Amorphous aluminosilicates are applied in adsorption and catalysis because they can be designed to possess micro-, meso-, and macropores. In this work, we analyze the nitrogen physisorption isotherms recorded for a series of materials based on amorphous aluminosilicates synthesized by sol-gel via hydrolysis in acidic medium (ACSG), sol-gel with a poly(ethylene glycol) template (P), and sol-gel with gel skeletal reinforcement (GRS). We found that the porosity of the ACGS and GRS types of materials was dominated by mesopores, while that of the P-type materials was dominated by micropores but with a non-negligible fraction of mesopores. We catalogued the isotherms produced by the latter type of materials as type IV(c) as a supplement to the current IUPAC classification. In addition, we found that the hysteresis loops shown by the amorphous aluminosilicates of the ACGS-type materials present inflection points not found in the current IUPAC classes; therefore, we propose classifying them as H3(b) types. We also assessed the surface area and porosity of the materials by classical methods, namely, the Brunauer-Emmett-Teller (BET) surface area, t-plot microporosity, Barrett-Joyner-Halenda (BJH) mesopore size distribution, and fractal dimension. First, we found a semiexponential correlation between the CBET constant of the materials and their relative fraction of the microporous surface area. Second, we found that under the conditions used herein, the impregnation of a NiMo phase over the synthesized amorphous aluminosilicates increased the CBET constant and reduced the fractal dimension of the materials. These changes were thus correlated to the changes observed in the relative microporosity and mesoporous size distributions of the materials.","author":[{"dropping-particle":"","family":"Baldovino-Medrano","given":"Víctor G.","non-dropping-particle":"","parse-names":false,"suffix":""},{"dropping-particle":"","family":"Niño-Celis","given":"Viviana","non-dropping-particle":"","parse-names":false,"suffix":""},{"dropping-particle":"","family":"Isaacs Giraldo","given":"Rafael","non-dropping-particle":"","parse-names":false,"suffix":""}],"container-title":"Journal of Chemical and Engineering Data","id":"ITEM-1","issue":"9","issued":{"date-parts":[["2023"]]},"page":"2512-2528","title":"Systematic Analysis of the Nitrogen Adsorption-Desorption Isotherms Recorded for a Series of Materials Based on Microporous-Mesoporous Amorphous Aluminosilicates Using Classical Methods","type":"article-journal","volume":"68"},"uris":["http://www.mendeley.com/documents/?uuid=86b44caf-8d53-4812-8e72-df7693f17920"]}],"mendeley":{"formattedCitation":"[42]","plainTextFormattedCitation":"[42]","previouslyFormattedCitation":"[42]"},"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noProof/>
        </w:rPr>
        <w:t>[42]</w:t>
      </w:r>
      <w:r w:rsidR="0070156E">
        <w:rPr>
          <w:rStyle w:val="FootnoteReference"/>
          <w:rFonts w:asciiTheme="minorBidi" w:hAnsiTheme="minorBidi" w:cstheme="minorBidi"/>
          <w:bCs/>
        </w:rPr>
        <w:fldChar w:fldCharType="end"/>
      </w:r>
      <w:r w:rsidRPr="00BA0045">
        <w:rPr>
          <w:rFonts w:asciiTheme="minorBidi" w:hAnsiTheme="minorBidi" w:cstheme="minorBidi"/>
          <w:bCs/>
        </w:rPr>
        <w:t xml:space="preserve">. </w:t>
      </w:r>
    </w:p>
    <w:p w14:paraId="63816E19" w14:textId="34845D69" w:rsidR="00A709E9" w:rsidRPr="00BA0045" w:rsidRDefault="00A709E9" w:rsidP="00626F4A">
      <w:pPr>
        <w:pStyle w:val="Body"/>
        <w:spacing w:after="0"/>
        <w:rPr>
          <w:rFonts w:asciiTheme="minorBidi" w:hAnsiTheme="minorBidi" w:cstheme="minorBidi"/>
          <w:bCs/>
        </w:rPr>
      </w:pPr>
      <w:r w:rsidRPr="00BA0045">
        <w:rPr>
          <w:rFonts w:asciiTheme="minorBidi" w:hAnsiTheme="minorBidi" w:cstheme="minorBidi"/>
          <w:bCs/>
        </w:rPr>
        <w:t xml:space="preserve">Fe–N–C </w:t>
      </w:r>
      <w:r w:rsidRPr="00626F4A">
        <w:rPr>
          <w:rFonts w:ascii="Arial" w:hAnsi="Arial" w:cs="Arial"/>
        </w:rPr>
        <w:t>catalysts</w:t>
      </w:r>
      <w:r w:rsidRPr="00BA0045">
        <w:rPr>
          <w:rFonts w:asciiTheme="minorBidi" w:hAnsiTheme="minorBidi" w:cstheme="minorBidi"/>
          <w:bCs/>
        </w:rPr>
        <w:t xml:space="preserve"> typically exhibit high BET surface areas, ranging from 300 to over 1500 m²/g depending on synthesis conditions such as precursor choice, pyrolysis temperature, </w:t>
      </w:r>
      <w:r w:rsidRPr="00BA0045">
        <w:rPr>
          <w:rFonts w:asciiTheme="minorBidi" w:hAnsiTheme="minorBidi" w:cstheme="minorBidi"/>
          <w:bCs/>
        </w:rPr>
        <w:lastRenderedPageBreak/>
        <w:t xml:space="preserve">and templating methods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{"citationItems":[{"id":"ITEM-1","itemData":{"DOI":"10.1002/adma.202300907","ISSN":"15214095","abstract":"Iron–nitrogen–carbon (Fe-N-C) materials have emerged as a promising alternative to platinum-group metals for catalyzing the oxygen reduction reaction (ORR) in proton-exchange-membrane fuel cells. However, their low intrinsic activity and stability are major impediments. Herein, an Fe-N–C electrocatalyst with dense FeN4 sites on hierarchically porous carbons with highly curved surfaces (denoted as FeN4-hcC) is reported. The FeN4-hcC catalyst displays exceptional ORR activity in acidic media, with a high half-wave potential of 0.85 V (versus reversible hydrogen electrode) in 0.5 m H2SO4. When integrated into a membrane electrode assembly, the corresponding cathode displays a high maximum peak power density of 0.592 W cm−2 and demonstrates operating durability over 30 000 cycles under harsh H2/air conditions, outperforming previously reported Fe–N-C electrocatalysts. These experimental and theoretical studies suggest that the curved carbon support fine-tunes the local coordination environment, lowers the energies of the Fe d-band centers, and inhibits the adsorption of oxygenated species, which can enhance the ORR activity and stability. This work provides new insight into the carbon nanostructure–activity correlation for ORR catalysis. It also offers a new approach to designing advanced single-metal-site catalysts for energy-conversion applications.","author":[{"dropping-particle":"","family":"Chen","given":"Guangbo","non-dropping-particle":"","parse-names":false,"suffix":""},{"dropping-particle":"","family":"Lu","given":"Ruihu","non-dropping-particle":"","parse-names":false,"suffix":""},{"dropping-particle":"","family":"Li","given":"Chenzhao","non-dropping-particle":"","parse-names":false,"suffix":""},{"dropping-particle":"","family":"Yu","given":"Jianmin","non-dropping-particle":"","parse-names":false,"suffix":""},{"dropping-particle":"","family":"Li","given":"Xiaodong","non-dropping-particle":"","parse-names":false,"suffix":""},{"dropping-particle":"","family":"Ni","given":"Lingmei","non-dropping-particle":"","parse-names":false,"suffix":""},{"dropping-particle":"","family":"Zhang","given":"Qi","non-dropping-particle":"","parse-names":false,"suffix":""},{"dropping-particle":"","family":"Zhu","given":"Guangqi","non-dropping-particle":"","parse-names":false,"suffix":""},{"dropping-particle":"","family":"Liu","given":"Shengwen","non-dropping-particle":"","parse-names":false,"suffix":""},{"dropping-particle":"","family":"Zhang","given":"Jiaxu","non-dropping-particle":"","parse-names":false,"suffix":""},{"dropping-particle":"","family":"Kramm","given":"Ulrike I.","non-dropping-particle":"","parse-names":false,"suffix":""},{"dropping-particle":"","family":"Zhao","given":"Yan","non-dropping-particle":"","parse-names":false,"suffix":""},{"dropping-particle":"","family":"Wu","given":"Gang","non-dropping-particle":"","parse-names":false,"suffix":""},{"dropping-particle":"","family":"Xie","given":"Jian","non-dropping-particle":"","parse-names":false,"suffix":""},{"dropping-particle":"","family":"Feng","given":"Xinliang","non-dropping-particle":"","parse-names":false,"suffix":""}],"container-title":"Advanced Materials","id":"ITEM-1","issue":"32","issued":{"date-parts":[["2023"]]},"title":"Hierarchically Porous Carbons with Highly Curved Surfaces for Hosting Single Metal FeN4 Sites as Outstanding Oxygen Reduction Catalysts","type":"article-journal","volume":"35"},"uris":["http://www.mendeley.com/documents/?uuid=dd1a519d-e812-42ac-841c-d0fed370a90c"]}],"mendeley":{"formattedCitation":"[13]","plainTextFormattedCitation":"[13]","previouslyFormattedCitation":"[13]"},"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[13]</w:t>
      </w:r>
      <w:r w:rsidR="0070156E">
        <w:rPr>
          <w:rStyle w:val="FootnoteReference"/>
          <w:rFonts w:asciiTheme="minorBidi" w:hAnsiTheme="minorBidi" w:cstheme="minorBidi"/>
          <w:bCs/>
        </w:rPr>
        <w:fldChar w:fldCharType="end"/>
      </w:r>
      <w:r w:rsidRPr="00BA0045">
        <w:rPr>
          <w:rFonts w:asciiTheme="minorBidi" w:hAnsiTheme="minorBidi" w:cstheme="minorBidi"/>
          <w:bCs/>
        </w:rPr>
        <w:t xml:space="preserve">. While BET provides critical information about surface area and porosity, it does not directly identify chemical nature or electronic states of active sites. Therefore, BET is commonly combined with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{"citationItems":[{"id":"ITEM-1","itemData":{"DOI":"10.1021/acs.jced.3c00257","ISSN":"15205134","abstract":"Amorphous aluminosilicates are applied in adsorption and catalysis because they can be designed to possess micro-, meso-, and macropores. In this work, we analyze the nitrogen physisorption isotherms recorded for a series of materials based on amorphous aluminosilicates synthesized by sol-gel via hydrolysis in acidic medium (ACSG), sol-gel with a poly(ethylene glycol) template (P), and sol-gel with gel skeletal reinforcement (GRS). We found that the porosity of the ACGS and GRS types of materials was dominated by mesopores, while that of the P-type materials was dominated by micropores but with a non-negligible fraction of mesopores. We catalogued the isotherms produced by the latter type of materials as type IV(c) as a supplement to the current IUPAC classification. In addition, we found that the hysteresis loops shown by the amorphous aluminosilicates of the ACGS-type materials present inflection points not found in the current IUPAC classes; therefore, we propose classifying them as H3(b) types. We also assessed the surface area and porosity of the materials by classical methods, namely, the Brunauer-Emmett-Teller (BET) surface area, t-plot microporosity, Barrett-Joyner-Halenda (BJH) mesopore size distribution, and fractal dimension. First, we found a semiexponential correlation between the CBET constant of the materials and their relative fraction of the microporous surface area. Second, we found that under the conditions used herein, the impregnation of a NiMo phase over the synthesized amorphous aluminosilicates increased the CBET constant and reduced the fractal dimension of the materials. These changes were thus correlated to the changes observed in the relative microporosity and mesoporous size distributions of the materials.","author":[{"dropping-particle":"","family":"Baldovino-Medrano","given":"Víctor G.","non-dropping-particle":"","parse-names":false,"suffix":""},{"dropping-particle":"","family":"Niño-Celis","given":"Viviana","non-dropping-particle":"","parse-names":false,"suffix":""},{"dropping-particle":"","family":"Isaacs Giraldo","given":"Rafael","non-dropping-particle":"","parse-names":false,"suffix":""}],"container-title":"Journal of Chemical and Engineering Data","id":"ITEM-1","issue":"9","issued":{"date-parts":[["2023"]]},"page":"2512-2528","title":"Systematic Analysis of the Nitrogen Adsorption-Desorption Isotherms Recorded for a Series of Materials Based on Microporous-Mesoporous Amorphous Aluminosilicates Using Classical Methods","type":"article-journal","volume":"68"},"uris":["http://www.mendeley.com/documents/?uuid=86b44caf-8d53-4812-8e72-df7693f17920"]}],"mendeley":{"formattedCitation":"[42]","plainTextFormattedCitation":"[42]","previouslyFormattedCitation":"[42]"},"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[42]</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7769ACAA" w14:textId="77777777" w:rsidR="00A709E9" w:rsidRPr="00626F4A" w:rsidRDefault="00A709E9" w:rsidP="00626F4A">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626F4A">
        <w:rPr>
          <w:rFonts w:asciiTheme="minorBidi" w:hAnsiTheme="minorBidi" w:cstheme="minorBidi"/>
        </w:rPr>
        <w:t>Electron microscopy (SEM/TEM).</w:t>
      </w:r>
    </w:p>
    <w:p w14:paraId="2C11F211" w14:textId="77777777" w:rsidR="00A709E9" w:rsidRPr="00626F4A" w:rsidRDefault="00A709E9" w:rsidP="00626F4A">
      <w:pPr>
        <w:pStyle w:val="Body"/>
        <w:spacing w:after="0"/>
        <w:ind w:left="560" w:hanging="276"/>
        <w:rPr>
          <w:rFonts w:asciiTheme="minorBidi" w:hAnsiTheme="minorBidi" w:cstheme="minorBidi"/>
        </w:rPr>
      </w:pPr>
      <w:r w:rsidRPr="00626F4A">
        <w:rPr>
          <w:rFonts w:asciiTheme="minorBidi" w:hAnsiTheme="minorBidi" w:cstheme="minorBidi"/>
        </w:rPr>
        <w:t>•</w:t>
      </w:r>
      <w:r w:rsidRPr="00626F4A">
        <w:rPr>
          <w:rFonts w:asciiTheme="minorBidi" w:hAnsiTheme="minorBidi" w:cstheme="minorBidi"/>
        </w:rPr>
        <w:tab/>
        <w:t>X-Ray Diffraction (XRD).</w:t>
      </w:r>
    </w:p>
    <w:p w14:paraId="478036D7" w14:textId="77777777" w:rsidR="00A709E9" w:rsidRPr="00626F4A" w:rsidRDefault="00A709E9" w:rsidP="00626F4A">
      <w:pPr>
        <w:pStyle w:val="Body"/>
        <w:spacing w:after="0"/>
        <w:ind w:left="560" w:hanging="276"/>
        <w:rPr>
          <w:rFonts w:asciiTheme="minorBidi" w:hAnsiTheme="minorBidi" w:cstheme="minorBidi"/>
        </w:rPr>
      </w:pPr>
      <w:r w:rsidRPr="00626F4A">
        <w:rPr>
          <w:rFonts w:asciiTheme="minorBidi" w:hAnsiTheme="minorBidi" w:cstheme="minorBidi"/>
        </w:rPr>
        <w:t>•</w:t>
      </w:r>
      <w:r w:rsidRPr="00626F4A">
        <w:rPr>
          <w:rFonts w:asciiTheme="minorBidi" w:hAnsiTheme="minorBidi" w:cstheme="minorBidi"/>
        </w:rPr>
        <w:tab/>
        <w:t>X-ray photoelectron spectroscopy (XPS).</w:t>
      </w:r>
    </w:p>
    <w:p w14:paraId="59E8213C" w14:textId="7C730222" w:rsidR="00626F4A" w:rsidRDefault="00A709E9" w:rsidP="00626F4A">
      <w:pPr>
        <w:pStyle w:val="Body"/>
        <w:spacing w:after="0"/>
        <w:ind w:left="560" w:hanging="276"/>
        <w:rPr>
          <w:rFonts w:asciiTheme="minorBidi" w:hAnsiTheme="minorBidi" w:cstheme="minorBidi"/>
          <w:bCs/>
        </w:rPr>
      </w:pPr>
      <w:r w:rsidRPr="00626F4A">
        <w:rPr>
          <w:rFonts w:asciiTheme="minorBidi" w:hAnsiTheme="minorBidi" w:cstheme="minorBidi"/>
        </w:rPr>
        <w:t>•</w:t>
      </w:r>
      <w:r w:rsidRPr="00626F4A">
        <w:rPr>
          <w:rFonts w:asciiTheme="minorBidi" w:hAnsiTheme="minorBidi" w:cstheme="minorBidi"/>
        </w:rPr>
        <w:tab/>
        <w:t>X-ray absorption spectroscopy</w:t>
      </w:r>
      <w:r w:rsidRPr="00BA0045">
        <w:rPr>
          <w:rFonts w:asciiTheme="minorBidi" w:hAnsiTheme="minorBidi" w:cstheme="minorBidi"/>
          <w:bCs/>
        </w:rPr>
        <w:t xml:space="preserve"> (XAS).</w:t>
      </w:r>
    </w:p>
    <w:p w14:paraId="737ABE86" w14:textId="77777777" w:rsidR="00626F4A" w:rsidRPr="00BA0045" w:rsidRDefault="00626F4A" w:rsidP="00626F4A">
      <w:pPr>
        <w:pStyle w:val="Body"/>
        <w:spacing w:after="0"/>
        <w:rPr>
          <w:rFonts w:asciiTheme="minorBidi" w:hAnsiTheme="minorBidi" w:cstheme="minorBidi"/>
          <w:bCs/>
        </w:rPr>
      </w:pPr>
    </w:p>
    <w:p w14:paraId="3F3758C1" w14:textId="77777777" w:rsidR="00A709E9" w:rsidRPr="00626F4A" w:rsidRDefault="00A709E9" w:rsidP="00626F4A">
      <w:pPr>
        <w:pStyle w:val="Body"/>
        <w:spacing w:after="0"/>
        <w:rPr>
          <w:rFonts w:ascii="Arial" w:hAnsi="Arial" w:cs="Arial"/>
          <w:b/>
          <w:sz w:val="22"/>
        </w:rPr>
      </w:pPr>
      <w:r w:rsidRPr="00626F4A">
        <w:rPr>
          <w:rFonts w:ascii="Arial" w:hAnsi="Arial" w:cs="Arial"/>
          <w:b/>
          <w:sz w:val="22"/>
        </w:rPr>
        <w:t>3.2. Morphology and Porosity</w:t>
      </w:r>
    </w:p>
    <w:p w14:paraId="6A74380F" w14:textId="77777777" w:rsidR="00626F4A" w:rsidRDefault="00626F4A" w:rsidP="00626F4A">
      <w:pPr>
        <w:pStyle w:val="Body"/>
        <w:spacing w:after="0"/>
        <w:rPr>
          <w:rFonts w:asciiTheme="minorBidi" w:hAnsiTheme="minorBidi" w:cstheme="minorBidi"/>
        </w:rPr>
      </w:pPr>
    </w:p>
    <w:p w14:paraId="4954A78C" w14:textId="13504966" w:rsidR="00A709E9" w:rsidRDefault="00A709E9" w:rsidP="00626F4A">
      <w:pPr>
        <w:pStyle w:val="Body"/>
        <w:spacing w:after="0"/>
        <w:rPr>
          <w:rFonts w:asciiTheme="minorBidi" w:hAnsiTheme="minorBidi" w:cstheme="minorBidi"/>
          <w:bCs/>
        </w:rPr>
      </w:pPr>
      <w:r w:rsidRPr="00BA0045">
        <w:rPr>
          <w:rFonts w:asciiTheme="minorBidi" w:hAnsiTheme="minorBidi" w:cstheme="minorBidi"/>
        </w:rPr>
        <w:t xml:space="preserve">The morphology and porosity of Fe–N–C catalysts play a critical role in their electrocatalytic </w:t>
      </w:r>
      <w:r w:rsidRPr="00626F4A">
        <w:rPr>
          <w:rFonts w:ascii="Arial" w:hAnsi="Arial" w:cs="Arial"/>
        </w:rPr>
        <w:t>performance</w:t>
      </w:r>
      <w:r w:rsidRPr="00BA0045">
        <w:rPr>
          <w:rFonts w:asciiTheme="minorBidi" w:hAnsiTheme="minorBidi" w:cstheme="minorBidi"/>
        </w:rPr>
        <w:t xml:space="preserve">, </w:t>
      </w:r>
      <w:r w:rsidRPr="00626F4A">
        <w:rPr>
          <w:rFonts w:ascii="Arial" w:hAnsi="Arial" w:cs="Arial"/>
        </w:rPr>
        <w:t>particularly</w:t>
      </w:r>
      <w:r w:rsidRPr="00BA0045">
        <w:rPr>
          <w:rFonts w:asciiTheme="minorBidi" w:hAnsiTheme="minorBidi" w:cstheme="minorBidi"/>
        </w:rPr>
        <w:t xml:space="preserve"> in the oxygen reduction reaction (ORR) under proton exchange membrane fuel cell (PEMFC) conditions. The surface area, pore structure, and distribution of active sites directly affect the mass transport, active site accessibility, and electrochemical utilization efficiency of Fe–Nx moieties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{"citationItems":[{"id":"ITEM-1","itemData":{"DOI":"10.1039/d2qi00876a","ISSN":"20521553","abstract":"Single-atomic Fe-Nx sites have been widely accepted as active sites for the oxygen reduction reaction (ORR), while the roles played by other symbiotic Fe moieties (such as Fe clusters) are still contentious. Synthesis of Fe-N-C catalysts possessing both Fe-Nx sites and Fe clusters and investigation of their catalytic mechanism are essential but challenging. Herein, the controlled synthesis of a model catalyst is successfully achieved using Fe(II)-phenanthroline (Phen) complexes as the only precursor. Through a solid-phase preparation process, Fe-Phen complexes are synthesized on the surface of silica that is used as a hard template for introducing porosity into the carbon structure. The high density of Fe centers facilitates the simultaneous generation of single atomic Fe-Nx sites and Fe clusters, severe aggregation of which is impeded by the silica template. The as-prepared catalyst delivers an efficient ORR performance in an alkaline environment. Combining with computational analysis, the synergistic catalytic mechanism between the Fe-Nx sites and Fe clusters is revealed that the neighboring Fe clusters can increase the adsorption energy of OOH* on the Fe atom of Fe-Nx sites and lower the energy barrier for the formation of the OOH intermediate, thus accelerating the catalytic process. This study provides insights into the future design and synthesis of efficient Fe-N-C catalysts.","author":[{"dropping-particle":"","family":"Fan","given":"Lili","non-dropping-particle":"","parse-names":false,"suffix":""},{"dropping-particle":"","family":"Zhang","given":"Ling","non-dropping-particle":"","parse-names":false,"suffix":""},{"dropping-particle":"","family":"Li","given":"Xuting","non-dropping-particle":"","parse-names":false,"suffix":""},{"dropping-particle":"","family":"Mei","given":"Hao","non-dropping-particle":"","parse-names":false,"suffix":""},{"dropping-particle":"","family":"Li","given":"Mengfei","non-dropping-particle":"","parse-names":false,"suffix":""},{"dropping-particle":"","family":"Liu","given":"Zhanning","non-dropping-particle":"","parse-names":false,"suffix":""},{"dropping-particle":"","family":"Kang","given":"Zixi","non-dropping-particle":"","parse-names":false,"suffix":""},{"dropping-particle":"","family":"Tuo","given":"Yongxiao","non-dropping-particle":"","parse-names":false,"suffix":""},{"dropping-particle":"","family":"Wang","given":"Rongming","non-dropping-particle":"","parse-names":false,"suffix":""},{"dropping-particle":"","family":"Sun","given":"Daofeng","non-dropping-particle":"","parse-names":false,"suffix":""}],"container-title":"Inorganic Chemistry Frontiers","id":"ITEM-1","issue":"16","issued":{"date-parts":[["2022"]]},"page":"4101-4110","title":"Controlled synthesis of a porous single-atomic Fe-N-C catalyst with Fe nanoclusters as synergistic catalytic sites for efficient oxygen reduction","type":"article-journal","volume":"9"},"uris":["http://www.mendeley.com/documents/?uuid=3f166b7d-96d0-4f1a-8dda-a8b1eae9de9d"]}],"mendeley":{"formattedCitation":"[43]","plainTextFormattedCitation":"[43]","previouslyFormattedCitation":"[43]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[43]</w:t>
      </w:r>
      <w:r w:rsidR="0070156E">
        <w:rPr>
          <w:rStyle w:val="FootnoteReference"/>
          <w:rFonts w:asciiTheme="minorBidi" w:hAnsiTheme="minorBidi" w:cstheme="minorBidi"/>
        </w:rPr>
        <w:fldChar w:fldCharType="end"/>
      </w:r>
      <w:r w:rsidRPr="00BA0045">
        <w:rPr>
          <w:rFonts w:asciiTheme="minorBidi" w:hAnsiTheme="minorBidi" w:cstheme="minorBidi"/>
          <w:bCs/>
        </w:rPr>
        <w:t xml:space="preserve">. </w:t>
      </w:r>
    </w:p>
    <w:p w14:paraId="4FAC91FB" w14:textId="77777777" w:rsidR="00A709E9" w:rsidRPr="00DC1319" w:rsidRDefault="00A709E9" w:rsidP="00626F4A">
      <w:pPr>
        <w:pStyle w:val="Body"/>
        <w:spacing w:after="0"/>
        <w:rPr>
          <w:rFonts w:ascii="Arial" w:hAnsi="Arial" w:cs="Arial"/>
          <w:b/>
          <w:u w:val="single"/>
        </w:rPr>
      </w:pPr>
      <w:r w:rsidRPr="00DC1319">
        <w:rPr>
          <w:rFonts w:ascii="Arial" w:hAnsi="Arial" w:cs="Arial"/>
          <w:b/>
          <w:u w:val="single"/>
        </w:rPr>
        <w:t>3.2.1. Scanning and Transmission Electron Microscopy (SEM)</w:t>
      </w:r>
    </w:p>
    <w:p w14:paraId="2A692825" w14:textId="5EE8F49E" w:rsidR="00A709E9" w:rsidRPr="00BA0045" w:rsidRDefault="00A709E9" w:rsidP="00626F4A">
      <w:pPr>
        <w:pStyle w:val="Body"/>
        <w:spacing w:after="0"/>
        <w:rPr>
          <w:rFonts w:asciiTheme="minorBidi" w:hAnsiTheme="minorBidi" w:cstheme="minorBidi"/>
          <w:bCs/>
        </w:rPr>
      </w:pPr>
      <w:r w:rsidRPr="00BA0045">
        <w:rPr>
          <w:rFonts w:asciiTheme="minorBidi" w:hAnsiTheme="minorBidi" w:cstheme="minorBidi"/>
          <w:bCs/>
        </w:rPr>
        <w:t>High-</w:t>
      </w:r>
      <w:r w:rsidRPr="00BA0045">
        <w:rPr>
          <w:rFonts w:asciiTheme="minorBidi" w:hAnsiTheme="minorBidi" w:cstheme="minorBidi"/>
        </w:rPr>
        <w:t>resolution</w:t>
      </w:r>
      <w:r w:rsidRPr="00BA0045">
        <w:rPr>
          <w:rFonts w:asciiTheme="minorBidi" w:hAnsiTheme="minorBidi" w:cstheme="minorBidi"/>
          <w:bCs/>
        </w:rPr>
        <w:t xml:space="preserve"> imaging techniques such as Scanning Electron Microscopy (SEM) are </w:t>
      </w:r>
      <w:r w:rsidRPr="00FF7CBB">
        <w:rPr>
          <w:rFonts w:ascii="Arial" w:hAnsi="Arial" w:cs="Arial"/>
        </w:rPr>
        <w:t>pivotal</w:t>
      </w:r>
      <w:r w:rsidRPr="00BA0045">
        <w:rPr>
          <w:rFonts w:asciiTheme="minorBidi" w:hAnsiTheme="minorBidi" w:cstheme="minorBidi"/>
          <w:bCs/>
        </w:rPr>
        <w:t xml:space="preserve"> tools for revealing the morphological characteristics and nano structural features of Fe–N–C catalysts. These techniques provide critical insights into the porosity, particle dispersion, graphitization, and Fe species location, which are directly correlated with electrocatalytic </w:t>
      </w:r>
      <w:r w:rsidRPr="00626F4A">
        <w:rPr>
          <w:rFonts w:ascii="Arial" w:hAnsi="Arial" w:cs="Arial"/>
        </w:rPr>
        <w:t>performance</w:t>
      </w:r>
      <w:r w:rsidRPr="00BA0045">
        <w:rPr>
          <w:rFonts w:asciiTheme="minorBidi" w:hAnsiTheme="minorBidi" w:cstheme="minorBidi"/>
          <w:bCs/>
        </w:rPr>
        <w:t xml:space="preserve"> in proton exchange membrane fuel cells (PEMFCs). </w:t>
      </w:r>
    </w:p>
    <w:p w14:paraId="1F35E4BE" w14:textId="565EA5DA" w:rsidR="00A709E9" w:rsidRPr="00BA0045" w:rsidRDefault="00A709E9" w:rsidP="00FF7CBB">
      <w:pPr>
        <w:pStyle w:val="Body"/>
        <w:spacing w:after="0"/>
        <w:rPr>
          <w:rFonts w:asciiTheme="minorBidi" w:hAnsiTheme="minorBidi" w:cstheme="minorBidi"/>
          <w:bCs/>
        </w:rPr>
      </w:pPr>
      <w:r w:rsidRPr="00BA0045">
        <w:rPr>
          <w:rFonts w:asciiTheme="minorBidi" w:hAnsiTheme="minorBidi" w:cstheme="minorBidi"/>
          <w:bCs/>
        </w:rPr>
        <w:t>SEM offers detailed surface topology information, highlighting the macro- and meso-</w:t>
      </w:r>
      <w:r w:rsidRPr="00FF7CBB">
        <w:rPr>
          <w:rFonts w:ascii="Arial" w:hAnsi="Arial" w:cs="Arial"/>
        </w:rPr>
        <w:t>structural</w:t>
      </w:r>
      <w:r w:rsidRPr="00BA0045">
        <w:rPr>
          <w:rFonts w:asciiTheme="minorBidi" w:hAnsiTheme="minorBidi" w:cstheme="minorBidi"/>
          <w:bCs/>
        </w:rPr>
        <w:t xml:space="preserve"> organization of Fe–N–C catalysts. Most SEM micrographs of Fe–N–C materials reveal highly porous, sponge-like morphologies with irregular, interconnected carbon frameworks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{"citationItems":[{"id":"ITEM-1","itemData":{"DOI":"10.1016/j.apcatb.2020.118967","ISSN":"09263373","abstract":"Carbon has been deemed promising electrocatalyst for oxygen reduction/evolution reaction (ORR/OER). However, most carbon materials are not stable in highly oxidative OER environments. Herein, nitrogen (N) and transition metal (TM) co-doped carbon nanosheets hybridizing with transition metal (TM/TM-N-C, TM = Fe, Co, Ni) are developed from biomass lysine by employing a NaCl template and molten-salt-promoted graphitization process. Among the as-synthesized TM/TM-N-C, the Ni/Ni-N-C with Ni nanocubes embedded in carbon demonstrates an excellent ORR-OER stability during the potential of 0.06–1.96 V. The rechargeable Zn-air battery with the fabricated Ni/Ni-N-C as the cathode catalyst produces a low voltage gap of 0.773 V, which is only slightly increased by 5 % after 150 cycles testing. Combined experimental and theoretical studies reveal that the exceptional activity and ORR-OER wide potential durability of Ni/Ni-N-C can be ascribed to highly active Ni-N4-C configuration, synergistic effect between Ni and Ni-N4-C, carbon nanosheets structure and formation of stable Ni3+-N for protecting carbon from oxidation.","author":[{"dropping-particle":"","family":"Zheng","given":"Xiangjun","non-dropping-particle":"","parse-names":false,"suffix":""},{"dropping-particle":"","family":"Cao","given":"Xuecheng","non-dropping-particle":"","parse-names":false,"suffix":""},{"dropping-particle":"","family":"Sun","given":"Zhihui","non-dropping-particle":"","parse-names":false,"suffix":""},{"dropping-particle":"","family":"Zeng","given":"Kai","non-dropping-particle":"","parse-names":false,"suffix":""},{"dropping-particle":"","family":"Yan","given":"Jin","non-dropping-particle":"","parse-names":false,"suffix":""},{"dropping-particle":"","family":"Strasser","given":"Peter","non-dropping-particle":"","parse-names":false,"suffix":""},{"dropping-particle":"","family":"Chen","given":"Xin","non-dropping-particle":"","parse-names":false,"suffix":""},{"dropping-particle":"","family":"Sun","given":"Shuhui","non-dropping-particle":"","parse-names":false,"suffix":""},{"dropping-particle":"","family":"Yang","given":"Ruizhi","non-dropping-particle":"","parse-names":false,"suffix":""}],"container-title":"Applied Catalysis B: Environmental","id":"ITEM-1","issued":{"date-parts":[["2020"]]},"title":"Indiscrete metal/metal-N-C synergic active sites for efficient and durable oxygen electrocatalysis toward advanced Zn-air batteries","type":"article-journal","volume":"272"},"uris":["http://www.mendeley.com/documents/?uuid=3cd15890-1140-4859-9fb4-5fde87d64bd4"]},{"id":"ITEM-2","itemData":{"DOI":"10.1039/d2qi00876a","ISSN":"20521553","abstract":"Single-atomic Fe-Nx sites have been widely accepted as active sites for the oxygen reduction reaction (ORR), while the roles played by other symbiotic Fe moieties (such as Fe clusters) are still contentious. Synthesis of Fe-N-C catalysts possessing both Fe-Nx sites and Fe clusters and investigation of their catalytic mechanism are essential but challenging. Herein, the controlled synthesis of a model catalyst is successfully achieved using Fe(II)-phenanthroline (Phen) complexes as the only precursor. Through a solid-phase preparation process, Fe-Phen complexes are synthesized on the surface of silica that is used as a hard template for introducing porosity into the carbon structure. The high density of Fe centers facilitates the simultaneous generation of single atomic Fe-Nx sites and Fe clusters, severe aggregation of which is impeded by the silica template. The as-prepared catalyst delivers an efficient ORR performance in an alkaline environment. Combining with computational analysis, the synergistic catalytic mechanism between the Fe-Nx sites and Fe clusters is revealed that the neighboring Fe clusters can increase the adsorption energy of OOH* on the Fe atom of Fe-Nx sites and lower the energy barrier for the formation of the OOH intermediate, thus accelerating the catalytic process. This study provides insights into the future design and synthesis of efficient Fe-N-C catalysts.","author":[{"dropping-particle":"","family":"Fan","given":"Lili","non-dropping-particle":"","parse-names":false,"suffix":""},{"dropping-particle":"","family":"Zhang","given":"Ling","non-dropping-particle":"","parse-names":false,"suffix":""},{"dropping-particle":"","family":"Li","given":"Xuting","non-dropping-particle":"","parse-names":false,"suffix":""},{"dropping-particle":"","family":"Mei","given":"Hao","non-dropping-particle":"","parse-names":false,"suffix":""},{"dropping-particle":"","family":"Li","given":"Mengfei","non-dropping-particle":"","parse-names":false,"suffix":""},{"dropping-particle":"","family":"Liu","given":"Zhanning","non-dropping-particle":"","parse-names":false,"suffix":""},{"dropping-particle":"","family":"Kang","given":"Zixi","non-dropping-particle":"","parse-names":false,"suffix":""},{"dropping-particle":"","family":"Tuo","given":"Yongxiao","non-dropping-particle":"","parse-names":false,"suffix":""},{"dropping-particle":"","family":"Wang","given":"Rongming","non-dropping-particle":"","parse-names":false,"suffix":""},{"dropping-particle":"","family":"Sun","given":"Daofeng","non-dropping-particle":"","parse-names":false,"suffix":""}],"container-title":"Inorganic Chemistry Frontiers","id":"ITEM-2","issue":"16","issued":{"date-parts":[["2022"]]},"page":"4101-4110","title":"Controlled synthesis of a porous single-atomic Fe-N-C catalyst with Fe nanoclusters as synergistic catalytic sites for efficient oxygen reduction","type":"article-journal","volume":"9"},"uris":["http://www.mendeley.com/documents/?uuid=3f166b7d-96d0-4f1a-8dda-a8b1eae9de9d"]}],"mendeley":{"formattedCitation":"[43,44]","plainTextFormattedCitation":"[43,44]","previouslyFormattedCitation":"[43,44]"},"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[43,44]</w:t>
      </w:r>
      <w:r w:rsidR="0070156E">
        <w:rPr>
          <w:rStyle w:val="FootnoteReference"/>
          <w:rFonts w:asciiTheme="minorBidi" w:hAnsiTheme="minorBidi" w:cstheme="minorBidi"/>
          <w:bCs/>
        </w:rPr>
        <w:fldChar w:fldCharType="end"/>
      </w:r>
      <w:r w:rsidRPr="00BA0045">
        <w:rPr>
          <w:rFonts w:asciiTheme="minorBidi" w:hAnsiTheme="minorBidi" w:cstheme="minorBidi"/>
          <w:bCs/>
        </w:rPr>
        <w:t xml:space="preserve">. </w:t>
      </w:r>
    </w:p>
    <w:p w14:paraId="71950392" w14:textId="3A7BC82D" w:rsidR="00A709E9" w:rsidRPr="00BA0045" w:rsidRDefault="00A709E9" w:rsidP="00FF7CBB">
      <w:pPr>
        <w:pStyle w:val="Body"/>
        <w:spacing w:after="0"/>
        <w:rPr>
          <w:rFonts w:asciiTheme="minorBidi" w:hAnsiTheme="minorBidi" w:cstheme="minorBidi"/>
          <w:bCs/>
        </w:rPr>
      </w:pPr>
      <w:r w:rsidRPr="00BA0045">
        <w:rPr>
          <w:rFonts w:asciiTheme="minorBidi" w:hAnsiTheme="minorBidi" w:cstheme="minorBidi"/>
          <w:bCs/>
        </w:rPr>
        <w:t xml:space="preserve">For instance, Fe–N–C materials synthesized using silica templates exhibit rod-like or </w:t>
      </w:r>
      <w:r w:rsidRPr="00FF7CBB">
        <w:rPr>
          <w:rFonts w:ascii="Arial" w:hAnsi="Arial" w:cs="Arial"/>
        </w:rPr>
        <w:t>spherical</w:t>
      </w:r>
      <w:r w:rsidRPr="00BA0045">
        <w:rPr>
          <w:rFonts w:asciiTheme="minorBidi" w:hAnsiTheme="minorBidi" w:cstheme="minorBidi"/>
          <w:bCs/>
        </w:rPr>
        <w:t xml:space="preserve"> macroporous structures, mimicking the template morphology. After etching the silica (e.g., using HF or NaOH), the SEM images typically show well-developed open channels, indicating successful template removal and the presence of large </w:t>
      </w:r>
      <w:proofErr w:type="spellStart"/>
      <w:r w:rsidRPr="00BA0045">
        <w:rPr>
          <w:rFonts w:asciiTheme="minorBidi" w:hAnsiTheme="minorBidi" w:cstheme="minorBidi"/>
          <w:bCs/>
        </w:rPr>
        <w:t>meso</w:t>
      </w:r>
      <w:proofErr w:type="spellEnd"/>
      <w:r w:rsidRPr="00BA0045">
        <w:rPr>
          <w:rFonts w:asciiTheme="minorBidi" w:hAnsiTheme="minorBidi" w:cstheme="minorBidi"/>
          <w:bCs/>
        </w:rPr>
        <w:t xml:space="preserve">/macropores beneficial for gas transport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{"citationItems":[{"id":"ITEM-1","itemData":{"DOI":"10.1016/j.apcatb.2020.118967","ISSN":"09263373","abstract":"Carbon has been deemed promising electrocatalyst for oxygen reduction/evolution reaction (ORR/OER). However, most carbon materials are not stable in highly oxidative OER environments. Herein, nitrogen (N) and transition metal (TM) co-doped carbon nanosheets hybridizing with transition metal (TM/TM-N-C, TM = Fe, Co, Ni) are developed from biomass lysine by employing a NaCl template and molten-salt-promoted graphitization process. Among the as-synthesized TM/TM-N-C, the Ni/Ni-N-C with Ni nanocubes embedded in carbon demonstrates an excellent ORR-OER stability during the potential of 0.06–1.96 V. The rechargeable Zn-air battery with the fabricated Ni/Ni-N-C as the cathode catalyst produces a low voltage gap of 0.773 V, which is only slightly increased by 5 % after 150 cycles testing. Combined experimental and theoretical studies reveal that the exceptional activity and ORR-OER wide potential durability of Ni/Ni-N-C can be ascribed to highly active Ni-N4-C configuration, synergistic effect between Ni and Ni-N4-C, carbon nanosheets structure and formation of stable Ni3+-N for protecting carbon from oxidation.","author":[{"dropping-particle":"","family":"Zheng","given":"Xiangjun","non-dropping-particle":"","parse-names":false,"suffix":""},{"dropping-particle":"","family":"Cao","given":"Xuecheng","non-dropping-particle":"","parse-names":false,"suffix":""},{"dropping-particle":"","family":"Sun","given":"Zhihui","non-dropping-particle":"","parse-names":false,"suffix":""},{"dropping-particle":"","family":"Zeng","given":"Kai","non-dropping-particle":"","parse-names":false,"suffix":""},{"dropping-particle":"","family":"Yan","given":"Jin","non-dropping-particle":"","parse-names":false,"suffix":""},{"dropping-particle":"","family":"Strasser","given":"Peter","non-dropping-particle":"","parse-names":false,"suffix":""},{"dropping-particle":"","family":"Chen","given":"Xin","non-dropping-particle":"","parse-names":false,"suffix":""},{"dropping-particle":"","family":"Sun","given":"Shuhui","non-dropping-particle":"","parse-names":false,"suffix":""},{"dropping-particle":"","family":"Yang","given":"Ruizhi","non-dropping-particle":"","parse-names":false,"suffix":""}],"container-title":"Applied Catalysis B: Environmental","id":"ITEM-1","issued":{"date-parts":[["2020"]]},"title":"Indiscrete metal/metal-N-C synergic active sites for efficient and durable oxygen electrocatalysis toward advanced Zn-air batteries","type":"article-journal","volume":"272"},"uris":["http://www.mendeley.com/documents/?uuid=3cd15890-1140-4859-9fb4-5fde87d64bd4"]}],"mendeley":{"formattedCitation":"[44]","plainTextFormattedCitation":"[44]","previouslyFormattedCitation":"[44]"},"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[44]</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7CB6DADE" w14:textId="77777777" w:rsidR="00A709E9" w:rsidRPr="00FF7CBB" w:rsidRDefault="00A709E9" w:rsidP="00FF7CBB">
      <w:pPr>
        <w:pStyle w:val="Body"/>
        <w:spacing w:after="0"/>
        <w:rPr>
          <w:rFonts w:ascii="Arial" w:hAnsi="Arial" w:cs="Arial"/>
          <w:b/>
          <w:u w:val="single"/>
        </w:rPr>
      </w:pPr>
      <w:r w:rsidRPr="00FF7CBB">
        <w:rPr>
          <w:rFonts w:ascii="Arial" w:hAnsi="Arial" w:cs="Arial"/>
          <w:b/>
          <w:u w:val="single"/>
        </w:rPr>
        <w:t xml:space="preserve">3.2.2. </w:t>
      </w:r>
      <w:bookmarkStart w:id="2" w:name="_Hlk203392452"/>
      <w:r w:rsidRPr="00FF7CBB">
        <w:rPr>
          <w:rFonts w:ascii="Arial" w:hAnsi="Arial" w:cs="Arial"/>
          <w:b/>
          <w:u w:val="single"/>
        </w:rPr>
        <w:t>X-Ray Diffraction (XRD)</w:t>
      </w:r>
      <w:bookmarkEnd w:id="2"/>
    </w:p>
    <w:p w14:paraId="0DF766F8" w14:textId="79CA0562" w:rsidR="00A709E9" w:rsidRPr="00BA0045" w:rsidRDefault="00A709E9" w:rsidP="00FF7CBB">
      <w:pPr>
        <w:pStyle w:val="Body"/>
        <w:spacing w:after="0"/>
        <w:rPr>
          <w:rFonts w:asciiTheme="minorBidi" w:hAnsiTheme="minorBidi" w:cstheme="minorBidi"/>
        </w:rPr>
      </w:pPr>
      <w:r w:rsidRPr="00BA0045">
        <w:rPr>
          <w:rFonts w:asciiTheme="minorBidi" w:hAnsiTheme="minorBidi" w:cstheme="minorBidi"/>
        </w:rPr>
        <w:t xml:space="preserve">X-Ray Diffraction (XRD) is a fundamental analytical technique employed to elucidate the </w:t>
      </w:r>
      <w:r w:rsidRPr="00FF7CBB">
        <w:rPr>
          <w:rFonts w:ascii="Arial" w:hAnsi="Arial" w:cs="Arial"/>
        </w:rPr>
        <w:t>crystalline</w:t>
      </w:r>
      <w:r w:rsidRPr="00BA0045">
        <w:rPr>
          <w:rFonts w:asciiTheme="minorBidi" w:hAnsiTheme="minorBidi" w:cstheme="minorBidi"/>
        </w:rPr>
        <w:t xml:space="preserve"> structure, phase composition, and crystallite size of Fe–N–C catalysts. XRD works by measuring the diffraction patterns of X-rays scattered by periodically arranged atoms within crystalline materials. The position, intensity, and shape of diffraction peaks provide insights into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{"citationItems":[{"id":"ITEM-1","itemData":{"DOI":"10.1038/s41467-019-09290-y","ISSN":"20411723","PMID":"30894539","abstract":"Although single-atomically dispersed metal-N x on carbon support (M-NC) has great potential in heterogeneous catalysis, the scalable synthesis of such single-atom catalysts (SACs) with high-loading metal-N x is greatly challenging since the loading and single-atomic dispersion have to be balanced at high temperature for forming metal-N x . Herein, we develop a general cascade anchoring strategy for the mass production of a series of M-NC SACs with a metal loading up to 12.1 wt%. Systematic investigation reveals that the chelation of metal ions, physical isolation of chelate complex upon high loading, and the binding with N-species at elevated temperature are essential to achieving high-loading M-NC SACs. As a demonstration, high-loading Fe-NC SAC shows superior electrocatalytic performance for O 2 reduction and Ni-NC SAC exhibits high electrocatalytic activity for CO 2 reduction. The strategy paves a universal way to produce stable M-NC SAC with high-density metal-N x sites for diverse high-performance applications.","author":[{"dropping-particle":"","family":"Zhao","given":"Lu","non-dropping-particle":"","parse-names":false,"suffix":""},{"dropping-particle":"","family":"Zhang","given":"Yun","non-dropping-particle":"","parse-names":false,"suffix":""},{"dropping-particle":"","family":"Huang","given":"Lin Bo","non-dropping-particle":"","parse-names":false,"suffix":""},{"dropping-particle":"","family":"Liu","given":"Xiao Zhi","non-dropping-particle":"","parse-names":false,"suffix":""},{"dropping-particle":"","family":"Zhang","given":"Qing Hua","non-dropping-particle":"","parse-names":false,"suffix":""},{"dropping-particle":"","family":"He","given":"Chao","non-dropping-particle":"","parse-names":false,"suffix":""},{"dropping-particle":"","family":"Wu","given":"Ze Yuan","non-dropping-particle":"","parse-names":false,"suffix":""},{"dropping-particle":"","family":"Zhang","given":"Lin Juan","non-dropping-particle":"","parse-names":false,"suffix":""},{"dropping-particle":"","family":"Wu","given":"Jinpeng","non-dropping-particle":"","parse-names":false,"suffix":""},{"dropping-particle":"","family":"Yang","given":"Wanli","non-dropping-particle":"","parse-names":false,"suffix":""},{"dropping-particle":"","family":"Gu","given":"Lin","non-dropping-particle":"","parse-names":false,"suffix":""},{"dropping-particle":"","family":"Hu","given":"Jin Song","non-dropping-particle":"","parse-names":false,"suffix":""},{"dropping-particle":"","family":"Wan","given":"Li Jun","non-dropping-particle":"","parse-names":false,"suffix":""}],"container-title":"Nature Communications","id":"ITEM-1","issue":"1","issued":{"date-parts":[["2019"]]},"title":"Cascade anchoring strategy for general mass production of high-loading single-atomic metal-nitrogen catalysts","type":"article-journal","volume":"10"},"uris":["http://www.mendeley.com/documents/?uuid=d827bda1-438f-4904-8cf9-447784921311"]},{"id":"ITEM-2","itemData":{"DOI":"10.1038/s41467-017-01100-7","ISSN":"20411723","PMID":"29038426","abstract":"Single-atom catalysts with full utilization of metal centers can bridge the gap between molecular and solid-state catalysis. Metal-nitrogen-carbon materials prepared via pyrolysis are promising single-atom catalysts but often also comprise metallic particles. Here, we pyrolytically synthesize a Co-N-C material only comprising atomically dispersed cobalt ions and identify with X-ray absorption spectroscopy, magnetic susceptibility measurements and density functional theory the structure and electronic state of three porphyrinic moieties, CoN4C12, CoN3C10,porp and CoN2C5. The O2 electro-reduction and operando X-ray absorption response are measured in acidic medium on Co-N-C and compared to those of a Fe-N-C catalyst prepared similarly. We show that cobalt moieties are unmodified from 0.0 to 1.0 V versus a reversible hydrogen electrode, while Fe-based moieties experience structural and electronic-state changes. On the basis of density functional theory analysis and established relationships between redox potential and O2-adsorption strength, we conclude that cobalt-based moieties bind O2 too weakly for efficient O2 reduction.","author":[{"dropping-particle":"","family":"Zitolo","given":"Andrea","non-dropping-particle":"","parse-names":false,"suffix":""},{"dropping-particle":"","family":"Ranjbar-Sahraie","given":"Nastaran","non-dropping-particle":"","parse-names":false,"suffix":""},{"dropping-particle":"","family":"Mineva","given":"Tzonka","non-dropping-particle":"","parse-names":false,"suffix":""},{"dropping-particle":"","family":"Li","given":"Jingkun","non-dropping-particle":"","parse-names":false,"suffix":""},{"dropping-particle":"","family":"Jia","given":"Qingying","non-dropping-particle":"","parse-names":false,"suffix":""},{"dropping-particle":"","family":"Stamatin","given":"Serban","non-dropping-particle":"","parse-names":false,"suffix":""},{"dropping-particle":"","family":"Harrington","given":"George F.","non-dropping-particle":"","parse-names":false,"suffix":""},{"dropping-particle":"","family":"Lyth","given":"Stephen Mathew","non-dropping-particle":"","parse-names":false,"suffix":""},{"dropping-particle":"","family":"Krtil","given":"Petr","non-dropping-particle":"","parse-names":false,"suffix":""},{"dropping-particle":"","family":"Mukerjee","given":"Sanjeev","non-dropping-particle":"","parse-names":false,"suffix":""},{"dropping-particle":"","family":"Fonda","given":"Emiliano","non-dropping-particle":"","parse-names":false,"suffix":""},{"dropping-particle":"","family":"Jaouen","given":"Frédéric","non-dropping-particle":"","parse-names":false,"suffix":""}],"container-title":"Nature Communications","id":"ITEM-2","issue":"1","issued":{"date-parts":[["2017"]]},"title":"Identification of catalytic sites in cobalt-nitrogen-carbon materials for the oxygen reduction reaction","type":"article-journal","volume":"8"},"uris":["http://www.mendeley.com/documents/?uuid=69d28bb5-0e1b-4990-80fe-3e3af3ffe3b2"]}],"mendeley":{"formattedCitation":"[45,46]","plainTextFormattedCitation":"[45,46]","previouslyFormattedCitation":"[45,46]"},"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[45,46]</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6735F65B" w14:textId="77777777"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FF7CBB">
        <w:rPr>
          <w:rFonts w:asciiTheme="minorBidi" w:hAnsiTheme="minorBidi" w:cstheme="minorBidi"/>
        </w:rPr>
        <w:t>Phase</w:t>
      </w:r>
      <w:r w:rsidRPr="00BA0045">
        <w:rPr>
          <w:rFonts w:asciiTheme="minorBidi" w:hAnsiTheme="minorBidi" w:cstheme="minorBidi"/>
        </w:rPr>
        <w:t xml:space="preserve"> </w:t>
      </w:r>
      <w:r w:rsidRPr="00BA0045">
        <w:rPr>
          <w:rFonts w:asciiTheme="minorBidi" w:hAnsiTheme="minorBidi" w:cstheme="minorBidi"/>
          <w:bCs/>
        </w:rPr>
        <w:t>identification</w:t>
      </w:r>
      <w:r w:rsidRPr="00BA0045">
        <w:rPr>
          <w:rFonts w:asciiTheme="minorBidi" w:hAnsiTheme="minorBidi" w:cstheme="minorBidi"/>
        </w:rPr>
        <w:t xml:space="preserve">: differentiating crystalline Fe phases (e.g., Fe, </w:t>
      </w:r>
      <w:proofErr w:type="spellStart"/>
      <w:r w:rsidRPr="00BA0045">
        <w:rPr>
          <w:rFonts w:asciiTheme="minorBidi" w:hAnsiTheme="minorBidi" w:cstheme="minorBidi"/>
        </w:rPr>
        <w:t>Fe</w:t>
      </w:r>
      <w:r w:rsidRPr="00BA0045">
        <w:rPr>
          <w:rFonts w:ascii="Cambria Math" w:hAnsi="Cambria Math" w:cs="Cambria Math"/>
        </w:rPr>
        <w:t>₃</w:t>
      </w:r>
      <w:r w:rsidRPr="00BA0045">
        <w:rPr>
          <w:rFonts w:asciiTheme="minorBidi" w:hAnsiTheme="minorBidi" w:cstheme="minorBidi"/>
        </w:rPr>
        <w:t>C</w:t>
      </w:r>
      <w:proofErr w:type="spellEnd"/>
      <w:r w:rsidRPr="00BA0045">
        <w:rPr>
          <w:rFonts w:asciiTheme="minorBidi" w:hAnsiTheme="minorBidi" w:cstheme="minorBidi"/>
        </w:rPr>
        <w:t xml:space="preserve">, </w:t>
      </w:r>
      <w:proofErr w:type="spellStart"/>
      <w:r w:rsidRPr="00BA0045">
        <w:rPr>
          <w:rFonts w:asciiTheme="minorBidi" w:hAnsiTheme="minorBidi" w:cstheme="minorBidi"/>
        </w:rPr>
        <w:t>Fe</w:t>
      </w:r>
      <w:r w:rsidRPr="00BA0045">
        <w:rPr>
          <w:rFonts w:ascii="Cambria Math" w:hAnsi="Cambria Math" w:cs="Cambria Math"/>
        </w:rPr>
        <w:t>₂</w:t>
      </w:r>
      <w:r w:rsidRPr="00BA0045">
        <w:rPr>
          <w:rFonts w:asciiTheme="minorBidi" w:hAnsiTheme="minorBidi" w:cstheme="minorBidi"/>
        </w:rPr>
        <w:t>O</w:t>
      </w:r>
      <w:proofErr w:type="spellEnd"/>
      <w:r w:rsidRPr="00BA0045">
        <w:rPr>
          <w:rFonts w:ascii="Cambria Math" w:hAnsi="Cambria Math" w:cs="Cambria Math"/>
        </w:rPr>
        <w:t>₃</w:t>
      </w:r>
      <w:r w:rsidRPr="00BA0045">
        <w:rPr>
          <w:rFonts w:asciiTheme="minorBidi" w:hAnsiTheme="minorBidi" w:cstheme="minorBidi"/>
        </w:rPr>
        <w:t>) versus amorphous carbon.</w:t>
      </w:r>
    </w:p>
    <w:p w14:paraId="1C38FF17" w14:textId="77777777"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t>Crystallite</w:t>
      </w:r>
      <w:r w:rsidRPr="00BA0045">
        <w:rPr>
          <w:rFonts w:asciiTheme="minorBidi" w:hAnsiTheme="minorBidi" w:cstheme="minorBidi"/>
        </w:rPr>
        <w:t xml:space="preserve"> size estimation: via peak broadening using the Scherrer equation.</w:t>
      </w:r>
    </w:p>
    <w:p w14:paraId="519EDCC3" w14:textId="77777777" w:rsidR="00A709E9"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t>Degree</w:t>
      </w:r>
      <w:r w:rsidRPr="00BA0045">
        <w:rPr>
          <w:rFonts w:asciiTheme="minorBidi" w:hAnsiTheme="minorBidi" w:cstheme="minorBidi"/>
        </w:rPr>
        <w:t xml:space="preserve"> of graphitization: assessment of carbon structural ordering. </w:t>
      </w:r>
    </w:p>
    <w:p w14:paraId="6C7A0C3D" w14:textId="77777777" w:rsidR="00FF7CBB" w:rsidRPr="00BA0045" w:rsidRDefault="00FF7CBB" w:rsidP="00FF7CBB">
      <w:pPr>
        <w:pStyle w:val="Body"/>
        <w:spacing w:after="0"/>
        <w:rPr>
          <w:rFonts w:asciiTheme="minorBidi" w:hAnsiTheme="minorBidi" w:cstheme="minorBidi"/>
        </w:rPr>
      </w:pPr>
    </w:p>
    <w:p w14:paraId="568802A6" w14:textId="77777777" w:rsidR="00A709E9" w:rsidRPr="00FF7CBB" w:rsidRDefault="00A709E9" w:rsidP="00FF7CBB">
      <w:pPr>
        <w:pStyle w:val="Body"/>
        <w:spacing w:after="0"/>
        <w:rPr>
          <w:rFonts w:ascii="Arial" w:hAnsi="Arial" w:cs="Arial"/>
          <w:b/>
          <w:sz w:val="22"/>
        </w:rPr>
      </w:pPr>
      <w:r w:rsidRPr="00FF7CBB">
        <w:rPr>
          <w:rFonts w:ascii="Arial" w:hAnsi="Arial" w:cs="Arial"/>
          <w:b/>
          <w:sz w:val="22"/>
        </w:rPr>
        <w:t xml:space="preserve">3.3. Surface Chemical Analysis </w:t>
      </w:r>
    </w:p>
    <w:p w14:paraId="48E00890" w14:textId="77777777" w:rsidR="00FF7CBB" w:rsidRPr="00FF7CBB" w:rsidRDefault="00FF7CBB" w:rsidP="00FF7CBB">
      <w:pPr>
        <w:pStyle w:val="Body"/>
        <w:spacing w:after="0"/>
        <w:rPr>
          <w:rFonts w:ascii="Arial" w:hAnsi="Arial" w:cs="Arial"/>
          <w:bCs/>
        </w:rPr>
      </w:pPr>
    </w:p>
    <w:p w14:paraId="3ADA8407" w14:textId="75513EB8" w:rsidR="00A709E9" w:rsidRPr="00FF7CBB" w:rsidRDefault="00A709E9" w:rsidP="00FF7CBB">
      <w:pPr>
        <w:pStyle w:val="Body"/>
        <w:spacing w:after="0"/>
        <w:rPr>
          <w:rFonts w:ascii="Arial" w:hAnsi="Arial" w:cs="Arial"/>
          <w:b/>
          <w:u w:val="single"/>
        </w:rPr>
      </w:pPr>
      <w:r w:rsidRPr="00FF7CBB">
        <w:rPr>
          <w:rFonts w:ascii="Arial" w:hAnsi="Arial" w:cs="Arial"/>
          <w:b/>
          <w:u w:val="single"/>
        </w:rPr>
        <w:t>3.3.1. X-Ray Photoelectron Spectroscopy (XPS)</w:t>
      </w:r>
    </w:p>
    <w:p w14:paraId="6C07E5B2" w14:textId="72F2E2C8" w:rsidR="00A709E9" w:rsidRPr="00BA0045" w:rsidRDefault="00A709E9" w:rsidP="00FF7CBB">
      <w:pPr>
        <w:pStyle w:val="Body"/>
        <w:spacing w:after="0"/>
        <w:rPr>
          <w:rFonts w:asciiTheme="minorBidi" w:hAnsiTheme="minorBidi" w:cstheme="minorBidi"/>
        </w:rPr>
      </w:pPr>
      <w:r w:rsidRPr="00BA0045">
        <w:rPr>
          <w:rFonts w:asciiTheme="minorBidi" w:hAnsiTheme="minorBidi" w:cstheme="minorBidi"/>
        </w:rPr>
        <w:t>X-</w:t>
      </w:r>
      <w:r w:rsidRPr="00FF7CBB">
        <w:rPr>
          <w:rFonts w:ascii="Arial" w:hAnsi="Arial" w:cs="Arial"/>
          <w:bCs/>
        </w:rPr>
        <w:t>ray</w:t>
      </w:r>
      <w:r w:rsidRPr="00BA0045">
        <w:rPr>
          <w:rFonts w:asciiTheme="minorBidi" w:hAnsiTheme="minorBidi" w:cstheme="minorBidi"/>
        </w:rPr>
        <w:t xml:space="preserve"> Photoelectron Spectroscopy (XPS) is a surface-sensitive analytical technique (probing depth: 5–10 nm) that provides quantitative elemental composition and chemical state information by measuring the binding energies (BE) of core-level electrons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{"citationItems":[{"id":"ITEM-1","itemData":{"DOI":"10.1038/s41467-019-09290-y","ISSN":"20411723","PMID":"30894539","abstract":"Although single-atomically dispersed metal-N x on carbon support (M-NC) has great potential in heterogeneous catalysis, the scalable synthesis of such single-atom catalysts (SACs) with high-loading metal-N x is greatly challenging since the loading and single-atomic dispersion have to be balanced at high temperature for forming metal-N x . Herein, we develop a general cascade anchoring strategy for the mass production of a series of M-NC SACs with a metal loading up to 12.1 wt%. Systematic investigation reveals that the chelation of metal ions, physical isolation of chelate complex upon high loading, and the binding with N-species at elevated temperature are essential to achieving high-loading M-NC SACs. As a demonstration, high-loading Fe-NC SAC shows superior electrocatalytic performance for O 2 reduction and Ni-NC SAC exhibits high electrocatalytic activity for CO 2 reduction. The strategy paves a universal way to produce stable M-NC SAC with high-density metal-N x sites for diverse high-performance applications.","author":[{"dropping-particle":"","family":"Zhao","given":"Lu","non-dropping-particle":"","parse-names":false,"suffix":""},{"dropping-particle":"","family":"Zhang","given":"Yun","non-dropping-particle":"","parse-names":false,"suffix":""},{"dropping-particle":"","family":"Huang","given":"Lin Bo","non-dropping-particle":"","parse-names":false,"suffix":""},{"dropping-particle":"","family":"Liu","given":"Xiao Zhi","non-dropping-particle":"","parse-names":false,"suffix":""},{"dropping-particle":"","family":"Zhang","given":"Qing Hua","non-dropping-particle":"","parse-names":false,"suffix":""},{"dropping-particle":"","family":"He","given":"Chao","non-dropping-particle":"","parse-names":false,"suffix":""},{"dropping-particle":"","family":"Wu","given":"Ze Yuan","non-dropping-particle":"","parse-names":false,"suffix":""},{"dropping-particle":"","family":"Zhang","given":"Lin Juan","non-dropping-particle":"","parse-names":false,"suffix":""},{"dropping-particle":"","family":"Wu","given":"Jinpeng","non-dropping-particle":"","parse-names":false,"suffix":""},{"dropping-particle":"","family":"Yang","given":"Wanli","non-dropping-particle":"","parse-names":false,"suffix":""},{"dropping-particle":"","family":"Gu","given":"Lin","non-dropping-particle":"","parse-names":false,"suffix":""},{"dropping-particle":"","family":"Hu","given":"Jin Song","non-dropping-particle":"","parse-names":false,"suffix":""},{"dropping-particle":"","family":"Wan","given":"Li Jun","non-dropping-particle":"","parse-names":false,"suffix":""}],"container-title":"Nature Communications","id":"ITEM-1","issue":"1","issued":{"date-parts":[["2019"]]},"title":"Cascade anchoring strategy for general mass production of high-loading single-atomic metal-nitrogen catalysts","type":"article-journal","volume":"10"},"uris":["http://www.mendeley.com/documents/?uuid=d827bda1-438f-4904-8cf9-447784921311"]}],"mendeley":{"formattedCitation":"[45]","plainTextFormattedCitation":"[45]","previouslyFormattedCitation":"[45]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[45]</w:t>
      </w:r>
      <w:r w:rsidR="0070156E">
        <w:rPr>
          <w:rStyle w:val="FootnoteReference"/>
          <w:rFonts w:asciiTheme="minorBidi" w:hAnsiTheme="minorBidi" w:cstheme="minorBidi"/>
        </w:rPr>
        <w:fldChar w:fldCharType="end"/>
      </w:r>
      <w:r w:rsidRPr="00BA0045">
        <w:rPr>
          <w:rFonts w:asciiTheme="minorBidi" w:hAnsiTheme="minorBidi" w:cstheme="minorBidi"/>
        </w:rPr>
        <w:t>. For Fe–N–C catalysts, XPS is indispensable for:</w:t>
      </w:r>
    </w:p>
    <w:p w14:paraId="0603BFC0" w14:textId="77777777"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FF7CBB">
        <w:rPr>
          <w:rFonts w:asciiTheme="minorBidi" w:hAnsiTheme="minorBidi" w:cstheme="minorBidi"/>
        </w:rPr>
        <w:t>Identifying</w:t>
      </w:r>
      <w:r w:rsidRPr="00BA0045">
        <w:rPr>
          <w:rFonts w:asciiTheme="minorBidi" w:hAnsiTheme="minorBidi" w:cstheme="minorBidi"/>
        </w:rPr>
        <w:t xml:space="preserve"> nitrogen doping configurations (pyridinic, graphitic, pyrrolic).</w:t>
      </w:r>
    </w:p>
    <w:p w14:paraId="58DFD362" w14:textId="77777777"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FF7CBB">
        <w:rPr>
          <w:rFonts w:asciiTheme="minorBidi" w:hAnsiTheme="minorBidi" w:cstheme="minorBidi"/>
        </w:rPr>
        <w:t>Determining</w:t>
      </w:r>
      <w:r w:rsidRPr="00BA0045">
        <w:rPr>
          <w:rFonts w:asciiTheme="minorBidi" w:hAnsiTheme="minorBidi" w:cstheme="minorBidi"/>
        </w:rPr>
        <w:t xml:space="preserve"> the oxidation state and coordination of Fe (Fe²</w:t>
      </w:r>
      <w:r w:rsidRPr="00BA0045">
        <w:rPr>
          <w:rFonts w:ascii="Cambria Math" w:hAnsi="Cambria Math" w:cs="Cambria Math"/>
        </w:rPr>
        <w:t>⁺</w:t>
      </w:r>
      <w:r w:rsidRPr="00BA0045">
        <w:rPr>
          <w:rFonts w:asciiTheme="minorBidi" w:hAnsiTheme="minorBidi" w:cstheme="minorBidi"/>
        </w:rPr>
        <w:t xml:space="preserve"> vs. Fe</w:t>
      </w:r>
      <w:r w:rsidRPr="00BA0045">
        <w:rPr>
          <w:rFonts w:ascii="Arial" w:hAnsi="Arial" w:cs="Arial"/>
        </w:rPr>
        <w:t>³</w:t>
      </w:r>
      <w:r w:rsidRPr="00BA0045">
        <w:rPr>
          <w:rFonts w:ascii="Cambria Math" w:hAnsi="Cambria Math" w:cs="Cambria Math"/>
        </w:rPr>
        <w:t>⁺</w:t>
      </w:r>
      <w:r w:rsidRPr="00BA0045">
        <w:rPr>
          <w:rFonts w:asciiTheme="minorBidi" w:hAnsiTheme="minorBidi" w:cstheme="minorBidi"/>
        </w:rPr>
        <w:t>, Fe</w:t>
      </w:r>
      <w:r w:rsidRPr="00BA0045">
        <w:rPr>
          <w:rFonts w:ascii="Arial" w:hAnsi="Arial" w:cs="Arial"/>
        </w:rPr>
        <w:t>–</w:t>
      </w:r>
      <w:r w:rsidRPr="00BA0045">
        <w:rPr>
          <w:rFonts w:asciiTheme="minorBidi" w:hAnsiTheme="minorBidi" w:cstheme="minorBidi"/>
        </w:rPr>
        <w:t>N</w:t>
      </w:r>
      <w:r w:rsidRPr="00BA0045">
        <w:rPr>
          <w:rFonts w:ascii="Cambria Math" w:hAnsi="Cambria Math" w:cs="Cambria Math"/>
        </w:rPr>
        <w:t>₄</w:t>
      </w:r>
      <w:r w:rsidRPr="00BA0045">
        <w:rPr>
          <w:rFonts w:asciiTheme="minorBidi" w:hAnsiTheme="minorBidi" w:cstheme="minorBidi"/>
        </w:rPr>
        <w:t xml:space="preserve"> sites).</w:t>
      </w:r>
    </w:p>
    <w:p w14:paraId="1DBD3E01" w14:textId="77777777"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FF7CBB">
        <w:rPr>
          <w:rFonts w:asciiTheme="minorBidi" w:hAnsiTheme="minorBidi" w:cstheme="minorBidi"/>
        </w:rPr>
        <w:t>Evaluating</w:t>
      </w:r>
      <w:r w:rsidRPr="00BA0045">
        <w:rPr>
          <w:rFonts w:asciiTheme="minorBidi" w:hAnsiTheme="minorBidi" w:cstheme="minorBidi"/>
        </w:rPr>
        <w:t xml:space="preserve"> carbon matrix defects and functional groups that influence conductivity and stability.</w:t>
      </w:r>
    </w:p>
    <w:p w14:paraId="00007952" w14:textId="77777777" w:rsidR="00A709E9" w:rsidRPr="00FF7CBB" w:rsidRDefault="00A709E9" w:rsidP="00FF7CBB">
      <w:pPr>
        <w:pStyle w:val="Body"/>
        <w:spacing w:after="0"/>
        <w:rPr>
          <w:rFonts w:ascii="Arial" w:hAnsi="Arial" w:cs="Arial"/>
          <w:b/>
          <w:u w:val="single"/>
        </w:rPr>
      </w:pPr>
      <w:r w:rsidRPr="00FF7CBB">
        <w:rPr>
          <w:rFonts w:ascii="Arial" w:hAnsi="Arial" w:cs="Arial"/>
          <w:b/>
          <w:u w:val="single"/>
        </w:rPr>
        <w:t>3.3.2. X-Ray Absorption Spectroscopy (XAS)</w:t>
      </w:r>
    </w:p>
    <w:p w14:paraId="2D3AE0CF" w14:textId="6BB6D7EB" w:rsidR="00A709E9" w:rsidRPr="00BA0045" w:rsidRDefault="00A709E9" w:rsidP="00FF7CBB">
      <w:pPr>
        <w:pStyle w:val="Body"/>
        <w:spacing w:after="0"/>
        <w:rPr>
          <w:rFonts w:asciiTheme="minorBidi" w:hAnsiTheme="minorBidi" w:cstheme="minorBidi"/>
        </w:rPr>
      </w:pPr>
      <w:r w:rsidRPr="00BA0045">
        <w:rPr>
          <w:rFonts w:asciiTheme="minorBidi" w:hAnsiTheme="minorBidi" w:cstheme="minorBidi"/>
        </w:rPr>
        <w:lastRenderedPageBreak/>
        <w:t xml:space="preserve"> XAS is a powerful, element-specific technique that provides detailed information on the oxidation state, coordination environment, and local atomic structure of Fe species in Fe–N–C catalysts. Unlike bulk techniques such as XRD, XAS is particularly suited to characterizing amorphous materials and atomically dispersed metal sites, making it indispensable for studying Fe–N</w:t>
      </w:r>
      <w:r w:rsidRPr="00BA0045">
        <w:rPr>
          <w:rFonts w:ascii="Cambria Math" w:hAnsi="Cambria Math" w:cs="Cambria Math"/>
        </w:rPr>
        <w:t>₄</w:t>
      </w:r>
      <w:r w:rsidRPr="00BA0045">
        <w:rPr>
          <w:rFonts w:asciiTheme="minorBidi" w:hAnsiTheme="minorBidi" w:cstheme="minorBidi"/>
        </w:rPr>
        <w:t xml:space="preserve"> moieties that dominate activity in PGM-free electrocatalysts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{"citationItems":[{"id":"ITEM-1","itemData":{"DOI":"10.1038/nmat4384","ISSN":"14764660","PMID":"26237127","abstract":"Following the first experimental realization of graphene, other ultrathin materials with unprecedented electronic properties have been explored, with particular attention given to the heavy group-IV elements Si, Ge and Sn. Two-dimensional buckled Si-based silicene has been recently realized by molecular beam epitaxy growth, whereas Ge-based germanene was obtained by molecular beam epitaxy and mechanical exfoliation. However, the synthesis of Sn-based stanene has proved challenging so far. Here, we report the successful fabrication of 2D stanene by molecular beam epitaxy, confirmed by atomic and electronic characterization using scanning tunnelling microscopy and angle-resolved photoemission spectroscopy, in combination with first-principles calculations. The synthesis of stanene and its derivatives will stimulate further experimental investigation of their theoretically predicted properties, such as a 2D topological insulating behaviour with a very large bandgap, and the capability to support enhanced thermoelectric performance, topological superconductivity and the near-room-temperature quantum anomalous Hall effect.","author":[{"dropping-particle":"","family":"Zhu","given":"Feng Feng","non-dropping-particle":"","parse-names":false,"suffix":""},{"dropping-particle":"","family":"Chen","given":"Wei Jiong","non-dropping-particle":"","parse-names":false,"suffix":""},{"dropping-particle":"","family":"Xu","given":"Yong","non-dropping-particle":"","parse-names":false,"suffix":""},{"dropping-particle":"","family":"Gao","given":"Chun Lei","non-dropping-particle":"","parse-names":false,"suffix":""},{"dropping-particle":"","family":"Guan","given":"Dan Dan","non-dropping-particle":"","parse-names":false,"suffix":""},{"dropping-particle":"","family":"Liu","given":"Can Hua","non-dropping-particle":"","parse-names":false,"suffix":""},{"dropping-particle":"","family":"Qian","given":"Dong","non-dropping-particle":"","parse-names":false,"suffix":""},{"dropping-particle":"","family":"Zhang","given":"Shou Cheng","non-dropping-particle":"","parse-names":false,"suffix":""},{"dropping-particle":"","family":"Jia","given":"Jin Feng","non-dropping-particle":"","parse-names":false,"suffix":""}],"container-title":"Nature Materials","id":"ITEM-1","issue":"10","issued":{"date-parts":[["2015"]]},"page":"1020-1025","title":"Epitaxial growth of two-dimensional stanene","type":"article-journal","volume":"14"},"uris":["http://www.mendeley.com/documents/?uuid=d8751c04-3b43-44aa-a5eb-5640fe600e5f"]}],"mendeley":{"formattedCitation":"[47]","plainTextFormattedCitation":"[47]","previouslyFormattedCitation":"[47]"},"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[47]</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46CF2A82" w14:textId="77777777" w:rsidR="00A709E9" w:rsidRPr="00BA0045" w:rsidRDefault="00A709E9" w:rsidP="00FF7CBB">
      <w:pPr>
        <w:pStyle w:val="Body"/>
        <w:spacing w:after="0"/>
        <w:rPr>
          <w:rFonts w:asciiTheme="minorBidi" w:hAnsiTheme="minorBidi" w:cstheme="minorBidi"/>
        </w:rPr>
      </w:pPr>
      <w:r w:rsidRPr="00BA0045">
        <w:rPr>
          <w:rFonts w:asciiTheme="minorBidi" w:hAnsiTheme="minorBidi" w:cstheme="minorBidi"/>
        </w:rPr>
        <w:t>XAS includes two primary regions:</w:t>
      </w:r>
    </w:p>
    <w:p w14:paraId="149EA588" w14:textId="1E56CBC3"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 xml:space="preserve">X-ray Absorption Near Edge Structure (XANES): sensitive to the oxidation state and electronic structure of the absorbing atom. The position and shape of the absorption edge in the XANES region reflect the oxidation state of Fe species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{"citationItems":[{"id":"ITEM-1","itemData":{"DOI":"10.1038/nmat4367","ISSN":"14764660","PMID":"26259106","abstract":"While platinum has hitherto been the element of choice for catalysing oxygen electroreduction in acidic polymer fuel cells, tremendous progress has been reported for pyrolysed Fe-N-C materials. However, the structure of their active sites has remained elusive, delaying further advance. Here, we synthesized Fe-N-C materials quasi-free of crystallographic iron structures after argon or ammonia pyrolysis. These materials exhibit nearly identical Mössbauer spectra and identical X-ray absorption near-edge spectroscopy (XANES) spectra, revealing the same Fe-centred moieties. However, the much higher activity and basicity of NH 3 -pyrolysed Fe-N-C materials demonstrates that the turnover frequency of Fe-centred moieties depends on the physico-chemical properties of the support. Following a thorough XANES analysis, the detailed structures of two FeN 4 porphyrinic architectures with different O 2 adsorption modes were then identified. These porphyrinic moieties are not easily integrated in graphene sheets, in contrast with Fe-centred moieties assumed hitherto for pyrolysed Fe-N-C materials. These new insights open the path to bottom-up synthesis approaches and studies on site-support interactions.","author":[{"dropping-particle":"","family":"Zitolo","given":"Andrea","non-dropping-particle":"","parse-names":false,"suffix":""},{"dropping-particle":"","family":"Goellner","given":"Vincent","non-dropping-particle":"","parse-names":false,"suffix":""},{"dropping-particle":"","family":"Armel","given":"Vanessa","non-dropping-particle":"","parse-names":false,"suffix":""},{"dropping-particle":"","family":"Sougrati","given":"Moulay Tahar","non-dropping-particle":"","parse-names":false,"suffix":""},{"dropping-particle":"","family":"Mineva","given":"Tzonka","non-dropping-particle":"","parse-names":false,"suffix":""},{"dropping-particle":"","family":"Stievano","given":"Lorenzo","non-dropping-particle":"","parse-names":false,"suffix":""},{"dropping-particle":"","family":"Fonda","given":"Emiliano","non-dropping-particle":"","parse-names":false,"suffix":""},{"dropping-particle":"","family":"Jaouen","given":"Frédéric","non-dropping-particle":"","parse-names":false,"suffix":""}],"container-title":"Nature Materials","id":"ITEM-1","issue":"9","issued":{"date-parts":[["2015"]]},"page":"937-942","title":"Identification of catalytic sites for oxygen reduction in iron- and nitrogen-doped graphene materials","type":"article-journal","volume":"14"},"uris":["http://www.mendeley.com/documents/?uuid=bc555c1c-19da-4959-b8d0-81f1d1b7fb36"]}],"mendeley":{"formattedCitation":"[48]","plainTextFormattedCitation":"[48]","previouslyFormattedCitation":"[48]"},"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bCs/>
          <w:noProof/>
        </w:rPr>
        <w:t>[48]</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2540FFE4" w14:textId="15974C15" w:rsidR="00A709E9" w:rsidRPr="00BA0045" w:rsidRDefault="00FF7CBB" w:rsidP="00FF7CBB">
      <w:pPr>
        <w:pStyle w:val="Body"/>
        <w:spacing w:after="0"/>
        <w:ind w:left="728" w:hanging="140"/>
        <w:rPr>
          <w:rFonts w:asciiTheme="minorBidi" w:hAnsiTheme="minorBidi" w:cstheme="minorBidi"/>
        </w:rPr>
      </w:pPr>
      <w:r>
        <w:rPr>
          <w:rFonts w:asciiTheme="minorBidi" w:hAnsiTheme="minorBidi" w:cstheme="minorBidi"/>
        </w:rPr>
        <w:t xml:space="preserve">- </w:t>
      </w:r>
      <w:r w:rsidR="00A709E9" w:rsidRPr="00BA0045">
        <w:rPr>
          <w:rFonts w:asciiTheme="minorBidi" w:hAnsiTheme="minorBidi" w:cstheme="minorBidi"/>
        </w:rPr>
        <w:t>Atomically dispersed Fe in Fe–N</w:t>
      </w:r>
      <w:r w:rsidR="00A709E9" w:rsidRPr="00BA0045">
        <w:rPr>
          <w:rFonts w:ascii="Cambria Math" w:hAnsi="Cambria Math" w:cs="Cambria Math"/>
        </w:rPr>
        <w:t>₄</w:t>
      </w:r>
      <w:r w:rsidR="00A709E9" w:rsidRPr="00BA0045">
        <w:rPr>
          <w:rFonts w:asciiTheme="minorBidi" w:hAnsiTheme="minorBidi" w:cstheme="minorBidi"/>
        </w:rPr>
        <w:t xml:space="preserve"> configurations generally exhibits edge energies between </w:t>
      </w:r>
      <w:proofErr w:type="gramStart"/>
      <w:r w:rsidR="00A709E9" w:rsidRPr="00BA0045">
        <w:rPr>
          <w:rFonts w:asciiTheme="minorBidi" w:hAnsiTheme="minorBidi" w:cstheme="minorBidi"/>
        </w:rPr>
        <w:t>Fe(</w:t>
      </w:r>
      <w:proofErr w:type="gramEnd"/>
      <w:r w:rsidR="00A709E9" w:rsidRPr="00BA0045">
        <w:rPr>
          <w:rFonts w:asciiTheme="minorBidi" w:hAnsiTheme="minorBidi" w:cstheme="minorBidi"/>
        </w:rPr>
        <w:t xml:space="preserve">II) and </w:t>
      </w:r>
      <w:proofErr w:type="gramStart"/>
      <w:r w:rsidR="00A709E9" w:rsidRPr="00BA0045">
        <w:rPr>
          <w:rFonts w:asciiTheme="minorBidi" w:hAnsiTheme="minorBidi" w:cstheme="minorBidi"/>
        </w:rPr>
        <w:t>Fe(</w:t>
      </w:r>
      <w:proofErr w:type="gramEnd"/>
      <w:r w:rsidR="00A709E9" w:rsidRPr="00BA0045">
        <w:rPr>
          <w:rFonts w:asciiTheme="minorBidi" w:hAnsiTheme="minorBidi" w:cstheme="minorBidi"/>
        </w:rPr>
        <w:t>III), indicating a mixed-valence state.</w:t>
      </w:r>
    </w:p>
    <w:p w14:paraId="49A58B1F" w14:textId="35745D37" w:rsidR="00A709E9" w:rsidRPr="00BA0045" w:rsidRDefault="00FF7CBB" w:rsidP="00FF7CBB">
      <w:pPr>
        <w:pStyle w:val="Body"/>
        <w:spacing w:after="0"/>
        <w:ind w:left="728" w:hanging="140"/>
        <w:rPr>
          <w:rFonts w:asciiTheme="minorBidi" w:hAnsiTheme="minorBidi" w:cstheme="minorBidi"/>
        </w:rPr>
      </w:pPr>
      <w:r>
        <w:rPr>
          <w:rFonts w:asciiTheme="minorBidi" w:hAnsiTheme="minorBidi" w:cstheme="minorBidi"/>
        </w:rPr>
        <w:t xml:space="preserve">- </w:t>
      </w:r>
      <w:r w:rsidR="00A709E9" w:rsidRPr="00BA0045">
        <w:rPr>
          <w:rFonts w:asciiTheme="minorBidi" w:hAnsiTheme="minorBidi" w:cstheme="minorBidi"/>
        </w:rPr>
        <w:t xml:space="preserve">The pre-edge feature (~7113 eV) arises from 1s → 3d transitions and is indicative of tetrahedral or square-planar coordination typical of </w:t>
      </w:r>
      <w:proofErr w:type="spellStart"/>
      <w:r w:rsidR="00A709E9" w:rsidRPr="00BA0045">
        <w:rPr>
          <w:rFonts w:asciiTheme="minorBidi" w:hAnsiTheme="minorBidi" w:cstheme="minorBidi"/>
        </w:rPr>
        <w:t>FeN</w:t>
      </w:r>
      <w:proofErr w:type="spellEnd"/>
      <w:r w:rsidR="00A709E9" w:rsidRPr="00BA0045">
        <w:rPr>
          <w:rFonts w:ascii="Cambria Math" w:hAnsi="Cambria Math" w:cs="Cambria Math"/>
        </w:rPr>
        <w:t>₄</w:t>
      </w:r>
      <w:r w:rsidR="00A709E9" w:rsidRPr="00BA0045">
        <w:rPr>
          <w:rFonts w:asciiTheme="minorBidi" w:hAnsiTheme="minorBidi" w:cstheme="minorBidi"/>
        </w:rPr>
        <w:t xml:space="preserve"> sites.</w:t>
      </w:r>
    </w:p>
    <w:p w14:paraId="6ED6EE10" w14:textId="0781EE27" w:rsidR="00A709E9" w:rsidRPr="00BA0045" w:rsidRDefault="00A709E9" w:rsidP="00FF7CBB">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 xml:space="preserve">Extended X-ray Absorption Fine Structure (EXAFS): provides quantitative information about the local atomic environment—coordination number, bond lengths, and disorder. The EXAFS region yields structural information about Fe’s coordination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{"citationItems":[{"id":"ITEM-1","itemData":{"DOI":"10.1126/science.aan2255","ISSN":"10959203","PMID":"28774924","abstract":"Platinum group metal–free (PGM-free) metal-nitrogen-carbon catalysts have emerged as a promising alternative to their costly platinum (Pt)–based counterparts in polymer electrolyte fuel cells (PEFCs) but still face some major challenges, including (i) the identification of the most relevant catalytic site for the oxygen reduction reaction (ORR) and (ii) demonstration of competitive PEFC performance under automotive-application conditions in the hydrogen (H2)–air fuel cell. Herein, we demonstrate H2-air performance gains achieved with an iron-nitrogen-carbon catalyst synthesized with two nitrogen precursors that developed hierarchical porosity. Current densities recorded in the kinetic region of cathode operation, at fuel cell voltages greater than ~0.75 V, were the same as those obtained with a Pt cathode at a loading of 0.1 milligram of Pt per centimeter squared. The proposed catalytic active site, carbon-embedded nitrogen-coordinated iron (FeN4), was directly visualized with aberration-corrected scanning transmission electron microscopy, and the contributions of these active sites associated with specific lattice-level carbon structures were explored computationally.","author":[{"dropping-particle":"","family":"Chung","given":"Hoon T.","non-dropping-particle":"","parse-names":false,"suffix":""},{"dropping-particle":"","family":"Cullen","given":"David A.","non-dropping-particle":"","parse-names":false,"suffix":""},{"dropping-particle":"","family":"Higgins","given":"Drew","non-dropping-particle":"","parse-names":false,"suffix":""},{"dropping-particle":"","family":"Sneed","given":"Brian T.","non-dropping-particle":"","parse-names":false,"suffix":""},{"dropping-particle":"","family":"Holby","given":"Edward F.","non-dropping-particle":"","parse-names":false,"suffix":""},{"dropping-particle":"","family":"More","given":"Karren L.","non-dropping-particle":"","parse-names":false,"suffix":""},{"dropping-particle":"","family":"Zelenay","given":"Piotr","non-dropping-particle":"","parse-names":false,"suffix":""}],"container-title":"Science","id":"ITEM-1","issue":"6350","issued":{"date-parts":[["2017"]]},"page":"479-484","title":"Direct atomic-level insight into the active sites of a high-performance PGM-free ORR catalyst","type":"article-journal","volume":"357"},"uris":["http://www.mendeley.com/documents/?uuid=530885d1-b935-47c8-842b-5cbb138ea172"]}],"mendeley":{"formattedCitation":"[49]","plainTextFormattedCitation":"[49]","previouslyFormattedCitation":"[49]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[49]</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4677D8CB" w14:textId="32858185" w:rsidR="00A709E9" w:rsidRPr="00BA0045" w:rsidRDefault="00FF7CBB" w:rsidP="00FF7CBB">
      <w:pPr>
        <w:pStyle w:val="Body"/>
        <w:spacing w:after="0"/>
        <w:ind w:left="728" w:hanging="140"/>
        <w:rPr>
          <w:rFonts w:asciiTheme="minorBidi" w:hAnsiTheme="minorBidi" w:cstheme="minorBidi"/>
        </w:rPr>
      </w:pPr>
      <w:r>
        <w:rPr>
          <w:rFonts w:asciiTheme="minorBidi" w:hAnsiTheme="minorBidi" w:cstheme="minorBidi"/>
        </w:rPr>
        <w:t xml:space="preserve">- </w:t>
      </w:r>
      <w:r w:rsidR="00A709E9" w:rsidRPr="00BA0045">
        <w:rPr>
          <w:rFonts w:asciiTheme="minorBidi" w:hAnsiTheme="minorBidi" w:cstheme="minorBidi"/>
        </w:rPr>
        <w:t>Dominant Fe–N peak appears at ~1.5 Å (phase uncorrected), confirming Fe–N bonding.</w:t>
      </w:r>
    </w:p>
    <w:p w14:paraId="7EC4BCAF" w14:textId="64D6A5A8" w:rsidR="00A709E9" w:rsidRPr="00BA0045" w:rsidRDefault="00FF7CBB" w:rsidP="00FF7CBB">
      <w:pPr>
        <w:pStyle w:val="Body"/>
        <w:spacing w:after="0"/>
        <w:ind w:left="728" w:hanging="140"/>
        <w:rPr>
          <w:rFonts w:asciiTheme="minorBidi" w:hAnsiTheme="minorBidi" w:cstheme="minorBidi"/>
        </w:rPr>
      </w:pPr>
      <w:r>
        <w:rPr>
          <w:rFonts w:asciiTheme="minorBidi" w:hAnsiTheme="minorBidi" w:cstheme="minorBidi"/>
        </w:rPr>
        <w:t xml:space="preserve">- </w:t>
      </w:r>
      <w:r w:rsidR="00A709E9" w:rsidRPr="00BA0045">
        <w:rPr>
          <w:rFonts w:asciiTheme="minorBidi" w:hAnsiTheme="minorBidi" w:cstheme="minorBidi"/>
        </w:rPr>
        <w:t>Lack of significant Fe–Fe or Fe–O peaks beyond 2.2 Å confirms atomic dispersion of Fe atoms and the absence of Fe nanoparticles or oxides.</w:t>
      </w:r>
    </w:p>
    <w:p w14:paraId="5C8776B7" w14:textId="28CF7991" w:rsidR="00A709E9" w:rsidRDefault="00FF7CBB" w:rsidP="00FF7CBB">
      <w:pPr>
        <w:pStyle w:val="Body"/>
        <w:spacing w:after="0"/>
        <w:ind w:left="728" w:hanging="140"/>
        <w:rPr>
          <w:rFonts w:asciiTheme="minorBidi" w:hAnsiTheme="minorBidi" w:cstheme="minorBidi"/>
        </w:rPr>
      </w:pPr>
      <w:r>
        <w:rPr>
          <w:rFonts w:asciiTheme="minorBidi" w:hAnsiTheme="minorBidi" w:cstheme="minorBidi"/>
        </w:rPr>
        <w:t xml:space="preserve">- </w:t>
      </w:r>
      <w:r w:rsidR="00A709E9" w:rsidRPr="00BA0045">
        <w:rPr>
          <w:rFonts w:asciiTheme="minorBidi" w:hAnsiTheme="minorBidi" w:cstheme="minorBidi"/>
        </w:rPr>
        <w:t xml:space="preserve">Quantitative EXAFS fitting yields; Fe–N bond distance: typically, ~1.95–2.05 Å and Coordination number (CN): close to 4, indicating </w:t>
      </w:r>
      <w:proofErr w:type="spellStart"/>
      <w:r w:rsidR="00A709E9" w:rsidRPr="00BA0045">
        <w:rPr>
          <w:rFonts w:asciiTheme="minorBidi" w:hAnsiTheme="minorBidi" w:cstheme="minorBidi"/>
        </w:rPr>
        <w:t>FeN</w:t>
      </w:r>
      <w:proofErr w:type="spellEnd"/>
      <w:r w:rsidR="00A709E9" w:rsidRPr="00BA0045">
        <w:rPr>
          <w:rFonts w:ascii="Cambria Math" w:hAnsi="Cambria Math" w:cs="Cambria Math"/>
        </w:rPr>
        <w:t>₄</w:t>
      </w:r>
      <w:r w:rsidR="00A709E9" w:rsidRPr="00BA0045">
        <w:rPr>
          <w:rFonts w:asciiTheme="minorBidi" w:hAnsiTheme="minorBidi" w:cstheme="minorBidi"/>
        </w:rPr>
        <w:t xml:space="preserve"> configuration.</w:t>
      </w:r>
    </w:p>
    <w:p w14:paraId="7EA2EBBA" w14:textId="77777777" w:rsidR="001606A9" w:rsidRPr="00BA0045" w:rsidRDefault="001606A9" w:rsidP="001606A9">
      <w:pPr>
        <w:pStyle w:val="Body"/>
        <w:spacing w:after="0"/>
        <w:rPr>
          <w:rFonts w:asciiTheme="minorBidi" w:hAnsiTheme="minorBidi" w:cstheme="minorBidi"/>
        </w:rPr>
      </w:pPr>
    </w:p>
    <w:p w14:paraId="53E22F1C" w14:textId="77777777" w:rsidR="00A709E9" w:rsidRPr="001606A9" w:rsidRDefault="00A709E9" w:rsidP="001606A9">
      <w:pPr>
        <w:pStyle w:val="Head1"/>
        <w:spacing w:after="0"/>
        <w:jc w:val="both"/>
        <w:rPr>
          <w:rFonts w:ascii="Arial" w:hAnsi="Arial" w:cs="Arial"/>
        </w:rPr>
      </w:pPr>
      <w:r w:rsidRPr="001606A9">
        <w:rPr>
          <w:rFonts w:ascii="Arial" w:hAnsi="Arial" w:cs="Arial"/>
        </w:rPr>
        <w:t>4. Electrocatalytic Performance Using Fe-N-C Catalyst in PEM Fuel Cells</w:t>
      </w:r>
    </w:p>
    <w:p w14:paraId="622EC304" w14:textId="77777777" w:rsidR="001606A9" w:rsidRDefault="001606A9" w:rsidP="001606A9">
      <w:pPr>
        <w:pStyle w:val="Body"/>
        <w:spacing w:after="0"/>
        <w:rPr>
          <w:rFonts w:asciiTheme="minorBidi" w:hAnsiTheme="minorBidi" w:cstheme="minorBidi"/>
          <w:bCs/>
        </w:rPr>
      </w:pPr>
    </w:p>
    <w:p w14:paraId="27361CD7" w14:textId="10EFFFA3" w:rsidR="00A709E9" w:rsidRDefault="00A709E9" w:rsidP="001606A9">
      <w:pPr>
        <w:pStyle w:val="Body"/>
        <w:spacing w:after="0"/>
        <w:rPr>
          <w:rFonts w:asciiTheme="minorBidi" w:hAnsiTheme="minorBidi" w:cstheme="minorBidi"/>
          <w:bCs/>
        </w:rPr>
      </w:pPr>
      <w:r w:rsidRPr="00BA0045">
        <w:rPr>
          <w:rFonts w:asciiTheme="minorBidi" w:hAnsiTheme="minorBidi" w:cstheme="minorBidi"/>
          <w:bCs/>
        </w:rPr>
        <w:t xml:space="preserve">The </w:t>
      </w:r>
      <w:r w:rsidRPr="001606A9">
        <w:rPr>
          <w:rFonts w:asciiTheme="minorBidi" w:hAnsiTheme="minorBidi" w:cstheme="minorBidi"/>
        </w:rPr>
        <w:t>electrocatalytic</w:t>
      </w:r>
      <w:r w:rsidRPr="00BA0045">
        <w:rPr>
          <w:rFonts w:asciiTheme="minorBidi" w:hAnsiTheme="minorBidi" w:cstheme="minorBidi"/>
          <w:bCs/>
        </w:rPr>
        <w:t xml:space="preserve"> activity of Fe-N-C catalysts for ORR is a complex interplay of active site density, site accessibility, intrinsic catalytic activity, and catalyst stability. </w:t>
      </w:r>
    </w:p>
    <w:p w14:paraId="47EBF5BB" w14:textId="77777777" w:rsidR="001606A9" w:rsidRPr="00BA0045" w:rsidRDefault="001606A9" w:rsidP="001606A9">
      <w:pPr>
        <w:pStyle w:val="Body"/>
        <w:spacing w:after="0"/>
        <w:rPr>
          <w:rFonts w:asciiTheme="minorBidi" w:hAnsiTheme="minorBidi" w:cstheme="minorBidi"/>
          <w:bCs/>
        </w:rPr>
      </w:pPr>
    </w:p>
    <w:p w14:paraId="61FD2B83" w14:textId="77777777" w:rsidR="00A709E9" w:rsidRPr="001606A9" w:rsidRDefault="00A709E9" w:rsidP="001606A9">
      <w:pPr>
        <w:pStyle w:val="Body"/>
        <w:spacing w:after="0"/>
        <w:rPr>
          <w:rFonts w:ascii="Arial" w:hAnsi="Arial" w:cs="Arial"/>
          <w:b/>
          <w:sz w:val="22"/>
        </w:rPr>
      </w:pPr>
      <w:r w:rsidRPr="001606A9">
        <w:rPr>
          <w:rFonts w:ascii="Arial" w:hAnsi="Arial" w:cs="Arial"/>
          <w:b/>
          <w:sz w:val="22"/>
        </w:rPr>
        <w:t>4.1. ORR Mechanism on Fe–N–C Catalysts</w:t>
      </w:r>
    </w:p>
    <w:p w14:paraId="06F330DF" w14:textId="77777777" w:rsidR="001606A9" w:rsidRDefault="001606A9" w:rsidP="001606A9">
      <w:pPr>
        <w:pStyle w:val="Body"/>
        <w:spacing w:after="0"/>
        <w:rPr>
          <w:rFonts w:asciiTheme="minorBidi" w:hAnsiTheme="minorBidi" w:cstheme="minorBidi"/>
          <w:bCs/>
        </w:rPr>
      </w:pPr>
    </w:p>
    <w:p w14:paraId="487B1E66" w14:textId="2D8AD411" w:rsidR="00A709E9" w:rsidRPr="00BA0045" w:rsidRDefault="00A709E9" w:rsidP="001606A9">
      <w:pPr>
        <w:pStyle w:val="Body"/>
        <w:spacing w:after="0"/>
        <w:rPr>
          <w:rFonts w:asciiTheme="minorBidi" w:hAnsiTheme="minorBidi" w:cstheme="minorBidi"/>
          <w:bCs/>
        </w:rPr>
      </w:pPr>
      <w:r w:rsidRPr="00BA0045">
        <w:rPr>
          <w:rFonts w:asciiTheme="minorBidi" w:hAnsiTheme="minorBidi" w:cstheme="minorBidi"/>
          <w:bCs/>
        </w:rPr>
        <w:t>The ORR mechanism on Fe-N-C catalysts proceeds primarily through a four-electron (4e</w:t>
      </w:r>
      <w:r w:rsidRPr="00BA0045">
        <w:rPr>
          <w:rFonts w:ascii="Cambria Math" w:hAnsi="Cambria Math" w:cs="Cambria Math"/>
          <w:bCs/>
        </w:rPr>
        <w:t>⁻</w:t>
      </w:r>
      <w:r w:rsidRPr="00BA0045">
        <w:rPr>
          <w:rFonts w:asciiTheme="minorBidi" w:hAnsiTheme="minorBidi" w:cstheme="minorBidi"/>
          <w:bCs/>
        </w:rPr>
        <w:t>) pathway, where Fe-N</w:t>
      </w:r>
      <w:r w:rsidRPr="00BA0045">
        <w:rPr>
          <w:rFonts w:ascii="Cambria Math" w:hAnsi="Cambria Math" w:cs="Cambria Math"/>
          <w:bCs/>
        </w:rPr>
        <w:t>₄</w:t>
      </w:r>
      <w:r w:rsidRPr="00BA0045">
        <w:rPr>
          <w:rFonts w:asciiTheme="minorBidi" w:hAnsiTheme="minorBidi" w:cstheme="minorBidi"/>
          <w:bCs/>
        </w:rPr>
        <w:t xml:space="preserve"> sites facilitate O</w:t>
      </w:r>
      <w:r w:rsidRPr="00BA0045">
        <w:rPr>
          <w:rFonts w:ascii="Cambria Math" w:hAnsi="Cambria Math" w:cs="Cambria Math"/>
          <w:bCs/>
        </w:rPr>
        <w:t>₂</w:t>
      </w:r>
      <w:r w:rsidRPr="00BA0045">
        <w:rPr>
          <w:rFonts w:asciiTheme="minorBidi" w:hAnsiTheme="minorBidi" w:cstheme="minorBidi"/>
          <w:bCs/>
        </w:rPr>
        <w:t xml:space="preserve"> adsorption and dissociation. Density functional theory (DFT) calculations suggest that the Fe²</w:t>
      </w:r>
      <w:r w:rsidRPr="00BA0045">
        <w:rPr>
          <w:rFonts w:ascii="Cambria Math" w:hAnsi="Cambria Math" w:cs="Cambria Math"/>
          <w:bCs/>
        </w:rPr>
        <w:t>⁺</w:t>
      </w:r>
      <w:r w:rsidRPr="00BA0045">
        <w:rPr>
          <w:rFonts w:asciiTheme="minorBidi" w:hAnsiTheme="minorBidi" w:cstheme="minorBidi"/>
          <w:bCs/>
        </w:rPr>
        <w:t>/Fe</w:t>
      </w:r>
      <w:r w:rsidRPr="00BA0045">
        <w:rPr>
          <w:rFonts w:ascii="Arial" w:hAnsi="Arial" w:cs="Arial"/>
          <w:bCs/>
        </w:rPr>
        <w:t>³</w:t>
      </w:r>
      <w:r w:rsidRPr="00BA0045">
        <w:rPr>
          <w:rFonts w:ascii="Cambria Math" w:hAnsi="Cambria Math" w:cs="Cambria Math"/>
          <w:bCs/>
        </w:rPr>
        <w:t>⁺</w:t>
      </w:r>
      <w:r w:rsidRPr="00BA0045">
        <w:rPr>
          <w:rFonts w:asciiTheme="minorBidi" w:hAnsiTheme="minorBidi" w:cstheme="minorBidi"/>
          <w:bCs/>
        </w:rPr>
        <w:t xml:space="preserve"> redox couple mediates electron transfer, reducing O</w:t>
      </w:r>
      <w:r w:rsidRPr="00BA0045">
        <w:rPr>
          <w:rFonts w:ascii="Cambria Math" w:hAnsi="Cambria Math" w:cs="Cambria Math"/>
          <w:bCs/>
        </w:rPr>
        <w:t>₂</w:t>
      </w:r>
      <w:r w:rsidRPr="00BA0045">
        <w:rPr>
          <w:rFonts w:asciiTheme="minorBidi" w:hAnsiTheme="minorBidi" w:cstheme="minorBidi"/>
          <w:bCs/>
        </w:rPr>
        <w:t xml:space="preserve"> to H</w:t>
      </w:r>
      <w:r w:rsidRPr="00BA0045">
        <w:rPr>
          <w:rFonts w:ascii="Cambria Math" w:hAnsi="Cambria Math" w:cs="Cambria Math"/>
          <w:bCs/>
        </w:rPr>
        <w:t>₂</w:t>
      </w:r>
      <w:r w:rsidRPr="00BA0045">
        <w:rPr>
          <w:rFonts w:asciiTheme="minorBidi" w:hAnsiTheme="minorBidi" w:cstheme="minorBidi"/>
          <w:bCs/>
        </w:rPr>
        <w:t>O with minimal peroxide (H</w:t>
      </w:r>
      <w:r w:rsidRPr="00BA0045">
        <w:rPr>
          <w:rFonts w:ascii="Cambria Math" w:hAnsi="Cambria Math" w:cs="Cambria Math"/>
          <w:bCs/>
        </w:rPr>
        <w:t>₂</w:t>
      </w:r>
      <w:r w:rsidRPr="00BA0045">
        <w:rPr>
          <w:rFonts w:asciiTheme="minorBidi" w:hAnsiTheme="minorBidi" w:cstheme="minorBidi"/>
          <w:bCs/>
        </w:rPr>
        <w:t>O</w:t>
      </w:r>
      <w:r w:rsidRPr="00BA0045">
        <w:rPr>
          <w:rFonts w:ascii="Cambria Math" w:hAnsi="Cambria Math" w:cs="Cambria Math"/>
          <w:bCs/>
        </w:rPr>
        <w:t>₂</w:t>
      </w:r>
      <w:r w:rsidRPr="00BA0045">
        <w:rPr>
          <w:rFonts w:asciiTheme="minorBidi" w:hAnsiTheme="minorBidi" w:cstheme="minorBidi"/>
          <w:bCs/>
        </w:rPr>
        <w:t xml:space="preserve">) formation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{"citationItems":[{"id":"ITEM-1","itemData":{"DOI":"https://doi.org/10.1021/jacs.5b11000","author":[{"dropping-particle":"","family":"Wenhua Zhuang, Thomas Asset, Karl J. J. Mayrhofer, Sebastian Cherevko","given":"Shuangyin Wang","non-dropping-particle":"","parse-names":false,"suffix":""}],"container-title":"ournal of the American Chemical Society","id":"ITEM-1","issue":"49","issued":{"date-parts":[["2016"]]},"page":"16177–16184","title":"Highly Active Iron-Based ORR Electrocatalysts with Improved Stability through a Synergistic N-Coordination Environment","type":"article-journal","volume":"138"},"uris":["http://www.mendeley.com/documents/?uuid=7bc52784-b34b-4b83-ad02-4e8ab3bd7fd6"]}],"mendeley":{"formattedCitation":"[50]","plainTextFormattedCitation":"[50]","previouslyFormattedCitation":"[50]"},"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[50]</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364A18C8" w14:textId="6BBFF326" w:rsidR="00A709E9" w:rsidRDefault="00A709E9" w:rsidP="001606A9">
      <w:pPr>
        <w:pStyle w:val="Body"/>
        <w:spacing w:after="0"/>
        <w:rPr>
          <w:rFonts w:asciiTheme="minorBidi" w:hAnsiTheme="minorBidi" w:cstheme="minorBidi"/>
          <w:bCs/>
        </w:rPr>
      </w:pPr>
      <w:r w:rsidRPr="00BA0045">
        <w:rPr>
          <w:rFonts w:asciiTheme="minorBidi" w:hAnsiTheme="minorBidi" w:cstheme="minorBidi"/>
          <w:bCs/>
        </w:rPr>
        <w:t>Experimental studies using in situ X-ray absorption spectroscopy (XAS) confirm that Fe remains in a high-spin Fe²</w:t>
      </w:r>
      <w:r w:rsidRPr="00BA0045">
        <w:rPr>
          <w:rFonts w:ascii="Cambria Math" w:hAnsi="Cambria Math" w:cs="Cambria Math"/>
          <w:bCs/>
        </w:rPr>
        <w:t>⁺</w:t>
      </w:r>
      <w:r w:rsidRPr="00BA0045">
        <w:rPr>
          <w:rFonts w:asciiTheme="minorBidi" w:hAnsiTheme="minorBidi" w:cstheme="minorBidi"/>
          <w:bCs/>
        </w:rPr>
        <w:t xml:space="preserve"> state during ORR, with axial ligand effects modulating reactivity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{"citationItems":[{"id":"ITEM-1","itemData":{"DOI":"10.1038/s41929-018-0164-8","ISSN":"25201158","abstract":"Platinum group metal (PGM)-free catalysts that are also iron free are highly desirable for the oxygen reduction reaction (ORR) in proton-exchange membrane fuel cells, as they avoid possible Fenton reactions. Here we report an efficient ORR catalyst that consists of atomically dispersed nitrogen-coordinated single Mn sites on partially graphitic carbon (Mn-N-C). Evidence for the embedding of the atomically dispersed MnN4 moieties within the carbon surface-exposed basal planes was established by X-ray absorption spectroscopy and their dispersion was confirmed by aberration-corrected electron microscopy with atomic resolution. The Mn-N-C catalyst exhibited a half-wave potential of 0.80 V versus the reversible hydrogen electrode, approaching that of Fe-N-C catalysts, along with significantly enhanced stability in acidic media. The encouraging performance of the Mn-N-C catalyst as a PGM-free cathode was demonstrated in fuel cell tests. First-principles calculations further support the MnN4 sites as the origin of the ORR activity via a 4e− pathway in acidic media.","author":[{"dropping-particle":"","family":"Li","given":"Jiazhan","non-dropping-particle":"","parse-names":false,"suffix":""},{"dropping-particle":"","family":"Chen","given":"Mengjie","non-dropping-particle":"","parse-names":false,"suffix":""},{"dropping-particle":"","family":"Cullen","given":"David A.","non-dropping-particle":"","parse-names":false,"suffix":""},{"dropping-particle":"","family":"Hwang","given":"Sooyeon","non-dropping-particle":"","parse-names":false,"suffix":""},{"dropping-particle":"","family":"Wang","given":"Maoyu","non-dropping-particle":"","parse-names":false,"suffix":""},{"dropping-particle":"","family":"Li","given":"Boyang","non-dropping-particle":"","parse-names":false,"suffix":""},{"dropping-particle":"","family":"Liu","given":"Kexi","non-dropping-particle":"","parse-names":false,"suffix":""},{"dropping-particle":"","family":"Karakalos","given":"Stavros","non-dropping-particle":"","parse-names":false,"suffix":""},{"dropping-particle":"","family":"Lucero","given":"Marcos","non-dropping-particle":"","parse-names":false,"suffix":""},{"dropping-particle":"","family":"Zhang","given":"Hanguang","non-dropping-particle":"","parse-names":false,"suffix":""},{"dropping-particle":"","family":"Lei","given":"Chao","non-dropping-particle":"","parse-names":false,"suffix":""},{"dropping-particle":"","family":"Xu","given":"Hui","non-dropping-particle":"","parse-names":false,"suffix":""},{"dropping-particle":"","family":"Sterbinsky","given":"George E.","non-dropping-particle":"","parse-names":false,"suffix":""},{"dropping-particle":"","family":"Feng","given":"Zhenxing","non-dropping-particle":"","parse-names":false,"suffix":""},{"dropping-particle":"","family":"Su","given":"Dong","non-dropping-particle":"","parse-names":false,"suffix":""},{"dropping-particle":"","family":"More","given":"Karren L.","non-dropping-particle":"","parse-names":false,"suffix":""},{"dropping-particle":"","family":"Wang","given":"Guofeng","non-dropping-particle":"","parse-names":false,"suffix":""},{"dropping-particle":"","family":"Wang","given":"Zhenbo","non-dropping-particle":"","parse-names":false,"suffix":""},{"dropping-particle":"","family":"Wu","given":"Gang","non-dropping-particle":"","parse-names":false,"suffix":""}],"container-title":"Nature Catalysis","id":"ITEM-1","issue":"12","issued":{"date-parts":[["2018"]]},"page":"935-945","title":"Atomically dispersed manganese catalysts for oxygen reduction in proton-exchange membrane fuel cells","type":"article-journal","volume":"1"},"uris":["http://www.mendeley.com/documents/?uuid=09a95d1b-1b52-4704-be7a-0aa06fe0cce7"]}],"mendeley":{"formattedCitation":"[51]","plainTextFormattedCitation":"[51]","previouslyFormattedCitation":"[51]"},"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noProof/>
        </w:rPr>
        <w:t>[51]</w:t>
      </w:r>
      <w:r w:rsidR="0070156E">
        <w:rPr>
          <w:rStyle w:val="FootnoteReference"/>
          <w:rFonts w:asciiTheme="minorBidi" w:hAnsiTheme="minorBidi" w:cstheme="minorBidi"/>
          <w:bCs/>
        </w:rPr>
        <w:fldChar w:fldCharType="end"/>
      </w:r>
      <w:r w:rsidRPr="00BA0045">
        <w:rPr>
          <w:rFonts w:asciiTheme="minorBidi" w:hAnsiTheme="minorBidi" w:cstheme="minorBidi"/>
          <w:bCs/>
        </w:rPr>
        <w:t>. Additionally, Mössbauer spectroscopy reveals that the most active Fe-N</w:t>
      </w:r>
      <w:r w:rsidRPr="00BA0045">
        <w:rPr>
          <w:rFonts w:ascii="Cambria Math" w:hAnsi="Cambria Math" w:cs="Cambria Math"/>
          <w:bCs/>
        </w:rPr>
        <w:t>₄</w:t>
      </w:r>
      <w:r w:rsidRPr="00BA0045">
        <w:rPr>
          <w:rFonts w:asciiTheme="minorBidi" w:hAnsiTheme="minorBidi" w:cstheme="minorBidi"/>
          <w:bCs/>
        </w:rPr>
        <w:t xml:space="preserve"> sites exhibit a D4h symmetry, optimizing O</w:t>
      </w:r>
      <w:r w:rsidRPr="00BA0045">
        <w:rPr>
          <w:rFonts w:ascii="Cambria Math" w:hAnsi="Cambria Math" w:cs="Cambria Math"/>
          <w:bCs/>
        </w:rPr>
        <w:t>₂</w:t>
      </w:r>
      <w:r w:rsidRPr="00BA0045">
        <w:rPr>
          <w:rFonts w:asciiTheme="minorBidi" w:hAnsiTheme="minorBidi" w:cstheme="minorBidi"/>
          <w:bCs/>
        </w:rPr>
        <w:t xml:space="preserve"> binding energy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{"citationItems":[{"id":"ITEM-1","itemData":{"DOI":"10.1038/nmat4367","ISSN":"14764660","PMID":"26259106","abstract":"While platinum has hitherto been the element of choice for catalysing oxygen electroreduction in acidic polymer fuel cells, tremendous progress has been reported for pyrolysed Fe-N-C materials. However, the structure of their active sites has remained elusive, delaying further advance. Here, we synthesized Fe-N-C materials quasi-free of crystallographic iron structures after argon or ammonia pyrolysis. These materials exhibit nearly identical Mössbauer spectra and identical X-ray absorption near-edge spectroscopy (XANES) spectra, revealing the same Fe-centred moieties. However, the much higher activity and basicity of NH 3 -pyrolysed Fe-N-C materials demonstrates that the turnover frequency of Fe-centred moieties depends on the physico-chemical properties of the support. Following a thorough XANES analysis, the detailed structures of two FeN 4 porphyrinic architectures with different O 2 adsorption modes were then identified. These porphyrinic moieties are not easily integrated in graphene sheets, in contrast with Fe-centred moieties assumed hitherto for pyrolysed Fe-N-C materials. These new insights open the path to bottom-up synthesis approaches and studies on site-support interactions.","author":[{"dropping-particle":"","family":"Zitolo","given":"Andrea","non-dropping-particle":"","parse-names":false,"suffix":""},{"dropping-particle":"","family":"Goellner","given":"Vincent","non-dropping-particle":"","parse-names":false,"suffix":""},{"dropping-particle":"","family":"Armel","given":"Vanessa","non-dropping-particle":"","parse-names":false,"suffix":""},{"dropping-particle":"","family":"Sougrati","given":"Moulay Tahar","non-dropping-particle":"","parse-names":false,"suffix":""},{"dropping-particle":"","family":"Mineva","given":"Tzonka","non-dropping-particle":"","parse-names":false,"suffix":""},{"dropping-particle":"","family":"Stievano","given":"Lorenzo","non-dropping-particle":"","parse-names":false,"suffix":""},{"dropping-particle":"","family":"Fonda","given":"Emiliano","non-dropping-particle":"","parse-names":false,"suffix":""},{"dropping-particle":"","family":"Jaouen","given":"Frédéric","non-dropping-particle":"","parse-names":false,"suffix":""}],"container-title":"Nature Materials","id":"ITEM-1","issue":"9","issued":{"date-parts":[["2015"]]},"page":"937-942","title":"Identification of catalytic sites for oxygen reduction in iron- and nitrogen-doped graphene materials","type":"article-journal","volume":"14"},"uris":["http://www.mendeley.com/documents/?uuid=cb862411-1fe1-43ec-88b4-54bfaa2b2e43"]}],"mendeley":{"formattedCitation":"[48]","plainTextFormattedCitation":"[48]","previouslyFormattedCitation":"[48]"},"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[48]</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35D719A1" w14:textId="77777777" w:rsidR="00E30CC1" w:rsidRPr="00BA0045" w:rsidRDefault="00E30CC1" w:rsidP="001606A9">
      <w:pPr>
        <w:pStyle w:val="Body"/>
        <w:spacing w:after="0"/>
        <w:rPr>
          <w:rFonts w:asciiTheme="minorBidi" w:hAnsiTheme="minorBidi" w:cstheme="minorBidi"/>
          <w:bCs/>
        </w:rPr>
      </w:pPr>
    </w:p>
    <w:p w14:paraId="53A56F72" w14:textId="77777777" w:rsidR="00A709E9" w:rsidRPr="00E30CC1" w:rsidRDefault="00A709E9" w:rsidP="00E30CC1">
      <w:pPr>
        <w:pStyle w:val="Body"/>
        <w:spacing w:after="0"/>
        <w:rPr>
          <w:rFonts w:ascii="Arial" w:hAnsi="Arial" w:cs="Arial"/>
          <w:b/>
          <w:sz w:val="22"/>
        </w:rPr>
      </w:pPr>
      <w:r w:rsidRPr="00E30CC1">
        <w:rPr>
          <w:rFonts w:ascii="Arial" w:hAnsi="Arial" w:cs="Arial"/>
          <w:b/>
          <w:sz w:val="22"/>
        </w:rPr>
        <w:t xml:space="preserve">4.2. Electrochemical Performance in Acidic Media </w:t>
      </w:r>
    </w:p>
    <w:p w14:paraId="7DFAA5EA" w14:textId="77777777" w:rsidR="00E30CC1" w:rsidRDefault="00E30CC1" w:rsidP="001606A9">
      <w:pPr>
        <w:pStyle w:val="Body"/>
        <w:spacing w:after="0"/>
        <w:rPr>
          <w:rFonts w:asciiTheme="minorBidi" w:hAnsiTheme="minorBidi" w:cstheme="minorBidi"/>
          <w:bCs/>
        </w:rPr>
      </w:pPr>
    </w:p>
    <w:p w14:paraId="0CB14A80" w14:textId="54428232" w:rsidR="00A709E9" w:rsidRPr="00BA0045" w:rsidRDefault="00A709E9" w:rsidP="001606A9">
      <w:pPr>
        <w:pStyle w:val="Body"/>
        <w:spacing w:after="0"/>
        <w:rPr>
          <w:rFonts w:asciiTheme="minorBidi" w:hAnsiTheme="minorBidi" w:cstheme="minorBidi"/>
          <w:bCs/>
        </w:rPr>
      </w:pPr>
      <w:r w:rsidRPr="00BA0045">
        <w:rPr>
          <w:rFonts w:asciiTheme="minorBidi" w:hAnsiTheme="minorBidi" w:cstheme="minorBidi"/>
          <w:bCs/>
        </w:rPr>
        <w:t>Fe-N-C catalysts exhibit near-Pt ORR activity in acidic PEMFC environments, with half-wave potentials (E</w:t>
      </w:r>
      <w:r w:rsidRPr="00BA0045">
        <w:rPr>
          <w:rFonts w:ascii="Cambria Math" w:hAnsi="Cambria Math" w:cs="Cambria Math"/>
          <w:bCs/>
        </w:rPr>
        <w:t>₁</w:t>
      </w:r>
      <w:r w:rsidRPr="00BA0045">
        <w:rPr>
          <w:rFonts w:asciiTheme="minorBidi" w:hAnsiTheme="minorBidi" w:cstheme="minorBidi"/>
          <w:bCs/>
        </w:rPr>
        <w:t>/</w:t>
      </w:r>
      <w:r w:rsidRPr="00BA0045">
        <w:rPr>
          <w:rFonts w:ascii="Cambria Math" w:hAnsi="Cambria Math" w:cs="Cambria Math"/>
          <w:bCs/>
        </w:rPr>
        <w:t>₂</w:t>
      </w:r>
      <w:r w:rsidRPr="00BA0045">
        <w:rPr>
          <w:rFonts w:asciiTheme="minorBidi" w:hAnsiTheme="minorBidi" w:cstheme="minorBidi"/>
          <w:bCs/>
        </w:rPr>
        <w:t>) of 0.80</w:t>
      </w:r>
      <w:r w:rsidRPr="00BA0045">
        <w:rPr>
          <w:rFonts w:ascii="Arial" w:hAnsi="Arial" w:cs="Arial"/>
          <w:bCs/>
        </w:rPr>
        <w:t>–</w:t>
      </w:r>
      <w:r w:rsidRPr="00BA0045">
        <w:rPr>
          <w:rFonts w:asciiTheme="minorBidi" w:hAnsiTheme="minorBidi" w:cstheme="minorBidi"/>
          <w:bCs/>
        </w:rPr>
        <w:t xml:space="preserve">0.90 V vs. RHE in rotating disk electrode (RDE) tests. However, performance in membrane electrode assemblies (MEAs) is often lower due to mass transport limitations and ionomer poisoning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{"citationItems":[{"id":"ITEM-1","itemData":{"DOI":"10.1126/science.aaf5050","ISSN":"10959203","abstract":"Oxygen electrochemistry plays a key role in renewable energy technologies such as fuel cells and electrolyzers, but the slow kinetics of the oxygen evolution reaction (OER) limit the performance and commercialization of such devices. Here we report an iridium oxide/strontium iridium oxide (IrOx/SrIrO3) catalyst formed during electrochemical testing by strontium leaching from surface layers of thin films of SrIrO3. This catalyst has demonstrated specific activity at 10 milliamps per square centimeter of oxide catalyst (OER current normalized to catalyst surface area), with only 270 to 290 millivolts of overpotential for 30 hours of continuous testing in acidic electrolyte. Density functional theory calculations suggest the formation of highly active surface layers during strontium leaching with IrO3or anatase IrO2motifs. The IrOx/SrIrO3catalyst outperforms known IrOxand ruthenium oxide (RuOx) systems, the only other OER catalysts that have reasonable activity in acidic electrolyte.","author":[{"dropping-particle":"","family":"Seitz","given":"Linsey C.","non-dropping-particle":"","parse-names":false,"suffix":""},{"dropping-particle":"","family":"Dickens","given":"Colin F.","non-dropping-particle":"","parse-names":false,"suffix":""},{"dropping-particle":"","family":"Nishio","given":"Kazunori","non-dropping-particle":"","parse-names":false,"suffix":""},{"dropping-particle":"","family":"Hikita","given":"Yasuyuki","non-dropping-particle":"","parse-names":false,"suffix":""},{"dropping-particle":"","family":"Montoya","given":"Joseph","non-dropping-particle":"","parse-names":false,"suffix":""},{"dropping-particle":"","family":"Doyle","given":"Andrew","non-dropping-particle":"","parse-names":false,"suffix":""},{"dropping-particle":"","family":"Kirk","given":"Charlotte","non-dropping-particle":"","parse-names":false,"suffix":""},{"dropping-particle":"","family":"Vojvodic","given":"Aleksandra","non-dropping-particle":"","parse-names":false,"suffix":""},{"dropping-particle":"","family":"Hwang","given":"Harold Y.","non-dropping-particle":"","parse-names":false,"suffix":""},{"dropping-particle":"","family":"Norskov","given":"Jens K.","non-dropping-particle":"","parse-names":false,"suffix":""},{"dropping-particle":"","family":"Jaramillo","given":"Thomas F.","non-dropping-particle":"","parse-names":false,"suffix":""}],"container-title":"Science","id":"ITEM-1","issue":"6303","issued":{"date-parts":[["2016"]]},"page":"1011-1014","title":"A highly active and stable IrOx/SrIrO3catalyst for the Oxygen evolution reaction","type":"article-journal","volume":"353"},"uris":["http://www.mendeley.com/documents/?uuid=6b7d2b0a-843a-4f2f-8424-db50734d122d"]}],"mendeley":{"formattedCitation":"[52]","plainTextFormattedCitation":"[52]","previouslyFormattedCitation":"[52]"},"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[52]</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0883BB10" w14:textId="311D5779" w:rsidR="00A709E9" w:rsidRDefault="00A709E9" w:rsidP="001606A9">
      <w:pPr>
        <w:pStyle w:val="Body"/>
        <w:spacing w:after="0"/>
        <w:rPr>
          <w:rFonts w:asciiTheme="minorBidi" w:hAnsiTheme="minorBidi" w:cstheme="minorBidi"/>
          <w:bCs/>
        </w:rPr>
      </w:pPr>
      <w:r w:rsidRPr="00BA0045">
        <w:rPr>
          <w:rFonts w:asciiTheme="minorBidi" w:hAnsiTheme="minorBidi" w:cstheme="minorBidi"/>
          <w:bCs/>
        </w:rPr>
        <w:t xml:space="preserve">Durability remains a challenge, with &gt;30% activity loss after 30,000 potential cycles (0.6–1.0 V) due to Fe leaching and carbon corrosion. Advanced MOF-derived Fe-N-C catalysts (e.g., ZIF-8 precursors) improve stability by enhancing graphitization and active site retention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{"citationItems":[{"id":"ITEM-1","itemData":{"DOI":"10.1016/j.apcatb.2019.117821","ISSN":"09263373","abstract":"Catalytic bodies for selective reduction of NOx with NH3 based on MnOx, TiO2 and sepiolite as active phase, support, and binder, respectively, were prepared. The same amount of MnOx (5 w%) was added by impregnation of the precursor over a 70/30 titania/sepiolite. One catalyst was obtained by wet equilibrium impregnation of the pre-shaped support, while the other was prepared by incipient wetness impregnation of the TiO2 and then mixed with the binder and the PGA, and finally extruded. In order to study the role of the binder in the catalytic system, four models were also synthesized. According to characterization data and to catalytic activity results, sepiolite not only confers the rheological properties needed for extrusion, but it also modifies the physicochemical properties of the catalysts: it modulates the acidity and the NOx adsorption capacity and lability, and, depending on the synthesis procedure, it enhances catalytic activity.","author":[{"dropping-particle":"","family":"Serrano-Lotina","given":"Ana","non-dropping-particle":"","parse-names":false,"suffix":""},{"dropping-particle":"","family":"Monte","given":"Manuel","non-dropping-particle":"","parse-names":false,"suffix":""},{"dropping-particle":"","family":"Iglesias-Juez","given":"Ana","non-dropping-particle":"","parse-names":false,"suffix":""},{"dropping-particle":"","family":"Pavón-Cadierno","given":"Pablo","non-dropping-particle":"","parse-names":false,"suffix":""},{"dropping-particle":"","family":"Portela","given":"Raquel","non-dropping-particle":"","parse-names":false,"suffix":""},{"dropping-particle":"","family":"Ávila","given":"Pedro","non-dropping-particle":"","parse-names":false,"suffix":""}],"container-title":"Applied Catalysis B: Environmental","id":"ITEM-1","issued":{"date-parts":[["2019"]]},"title":"MnOx-support interactions in catalytic bodies for selective reduction of NO with NH3","type":"article-journal","volume":"256"},"uris":["http://www.mendeley.com/documents/?uuid=2bddb353-dad2-4083-8a06-7b60678c54fd"]}],"mendeley":{"formattedCitation":"[53]","plainTextFormattedCitation":"[53]","previouslyFormattedCitation":"[53]"},"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[53]</w:t>
      </w:r>
      <w:r w:rsidR="0070156E">
        <w:rPr>
          <w:rStyle w:val="FootnoteReference"/>
          <w:rFonts w:asciiTheme="minorBidi" w:hAnsiTheme="minorBidi" w:cstheme="minorBidi"/>
          <w:bCs/>
        </w:rPr>
        <w:fldChar w:fldCharType="end"/>
      </w:r>
      <w:r w:rsidRPr="00BA0045">
        <w:rPr>
          <w:rFonts w:asciiTheme="minorBidi" w:hAnsiTheme="minorBidi" w:cstheme="minorBidi"/>
          <w:bCs/>
        </w:rPr>
        <w:t xml:space="preserve">. </w:t>
      </w:r>
    </w:p>
    <w:p w14:paraId="74DCA985" w14:textId="77777777" w:rsidR="00E30CC1" w:rsidRPr="00BA0045" w:rsidRDefault="00E30CC1" w:rsidP="001606A9">
      <w:pPr>
        <w:pStyle w:val="Body"/>
        <w:spacing w:after="0"/>
        <w:rPr>
          <w:rFonts w:asciiTheme="minorBidi" w:hAnsiTheme="minorBidi" w:cstheme="minorBidi"/>
          <w:bCs/>
        </w:rPr>
      </w:pPr>
    </w:p>
    <w:p w14:paraId="40AC0EE2" w14:textId="77777777" w:rsidR="00A709E9" w:rsidRPr="00BA0045" w:rsidRDefault="00A709E9" w:rsidP="00BA0045">
      <w:pPr>
        <w:pStyle w:val="RSCB02ArticleText"/>
        <w:spacing w:line="240" w:lineRule="auto"/>
        <w:rPr>
          <w:rFonts w:asciiTheme="minorBidi" w:hAnsiTheme="minorBidi" w:cstheme="minorBidi"/>
          <w:bCs/>
          <w:sz w:val="20"/>
          <w:szCs w:val="20"/>
          <w:lang w:val="en-US"/>
        </w:rPr>
      </w:pPr>
      <w:r w:rsidRPr="00BA0045">
        <w:rPr>
          <w:rFonts w:asciiTheme="minorBidi" w:hAnsiTheme="minorBidi" w:cstheme="minorBidi"/>
          <w:b/>
          <w:sz w:val="20"/>
          <w:szCs w:val="20"/>
          <w:lang w:val="en-US"/>
        </w:rPr>
        <w:t>4</w:t>
      </w:r>
      <w:r w:rsidRPr="00E30CC1">
        <w:rPr>
          <w:rFonts w:ascii="Arial" w:eastAsia="Times New Roman" w:hAnsi="Arial" w:cs="Arial"/>
          <w:b/>
          <w:w w:val="100"/>
          <w:sz w:val="22"/>
          <w:szCs w:val="20"/>
          <w:lang w:val="en-US"/>
        </w:rPr>
        <w:t>.3. Kinetics and Reaction Pathways</w:t>
      </w:r>
    </w:p>
    <w:p w14:paraId="636F3FB3" w14:textId="77777777" w:rsidR="00E30CC1" w:rsidRDefault="00E30CC1" w:rsidP="001606A9">
      <w:pPr>
        <w:pStyle w:val="Body"/>
        <w:spacing w:after="0"/>
        <w:rPr>
          <w:rFonts w:asciiTheme="minorBidi" w:hAnsiTheme="minorBidi" w:cstheme="minorBidi"/>
          <w:bCs/>
        </w:rPr>
      </w:pPr>
    </w:p>
    <w:p w14:paraId="23C3C52D" w14:textId="17935571" w:rsidR="00A709E9" w:rsidRPr="00BA0045" w:rsidRDefault="00A709E9" w:rsidP="001606A9">
      <w:pPr>
        <w:pStyle w:val="Body"/>
        <w:spacing w:after="0"/>
        <w:rPr>
          <w:rFonts w:asciiTheme="minorBidi" w:hAnsiTheme="minorBidi" w:cstheme="minorBidi"/>
          <w:bCs/>
        </w:rPr>
      </w:pPr>
      <w:r w:rsidRPr="00BA0045">
        <w:rPr>
          <w:rFonts w:asciiTheme="minorBidi" w:hAnsiTheme="minorBidi" w:cstheme="minorBidi"/>
          <w:bCs/>
        </w:rPr>
        <w:lastRenderedPageBreak/>
        <w:t xml:space="preserve">The ORR </w:t>
      </w:r>
      <w:r w:rsidRPr="007C1443">
        <w:rPr>
          <w:rFonts w:ascii="Arial" w:hAnsi="Arial" w:cs="Arial"/>
        </w:rPr>
        <w:t>kinetics</w:t>
      </w:r>
      <w:r w:rsidRPr="00BA0045">
        <w:rPr>
          <w:rFonts w:asciiTheme="minorBidi" w:hAnsiTheme="minorBidi" w:cstheme="minorBidi"/>
          <w:bCs/>
        </w:rPr>
        <w:t xml:space="preserve"> on Fe-N-C are governed by the rate-determining O-O bond cleavage, with DFT studies suggesting a bridging adsorption mode at Fe-N</w:t>
      </w:r>
      <w:r w:rsidRPr="00BA0045">
        <w:rPr>
          <w:rFonts w:ascii="Cambria Math" w:hAnsi="Cambria Math" w:cs="Cambria Math"/>
          <w:bCs/>
        </w:rPr>
        <w:t>₄</w:t>
      </w:r>
      <w:r w:rsidRPr="00BA0045">
        <w:rPr>
          <w:rFonts w:asciiTheme="minorBidi" w:hAnsiTheme="minorBidi" w:cstheme="minorBidi"/>
          <w:bCs/>
        </w:rPr>
        <w:t xml:space="preserve"> sites. Microkinetic modeling indicates that the apparent activation energy (~0.4</w:t>
      </w:r>
      <w:r w:rsidRPr="00BA0045">
        <w:rPr>
          <w:rFonts w:ascii="Arial" w:hAnsi="Arial" w:cs="Arial"/>
          <w:bCs/>
        </w:rPr>
        <w:t>–</w:t>
      </w:r>
      <w:r w:rsidRPr="00BA0045">
        <w:rPr>
          <w:rFonts w:asciiTheme="minorBidi" w:hAnsiTheme="minorBidi" w:cstheme="minorBidi"/>
          <w:bCs/>
        </w:rPr>
        <w:t xml:space="preserve">0.5 eV) is comparable to Pt but suffers from stronger OH adsorption at high potentials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{"citationItems":[{"id":"ITEM-1","itemData":{"DOI":"10.1021/acsomega.1c06768","ISSN":"24701343","abstract":"The active centers of carbon nonplatinum catalysts doped with cobalt, iron, nickel, and copper have been simulated by quantum-chemical density functional theory methods. The thermodynamics of the electrochemical oxygen reduction reaction (ORR) on model catalysts has been determined. It was found that among the studied catalysts, graphene doped with cobalt and iron showed the best properties. A two-state reactivity effect has been found on a cobalt-containing catalyst, and a more detailed reaction mechanism has been proposed, including the stages of charging by an extra electron and association with water. The proposed mechanism explains several effects that have arisen during the modeling in relation to the classical mechanism.","author":[{"dropping-particle":"","family":"Vinogradov","given":"Kirill Yurievich","non-dropping-particle":"","parse-names":false,"suffix":""},{"dropping-particle":"","family":"Bulanova","given":"Anzhela Vladimirovna","non-dropping-particle":"","parse-names":false,"suffix":""},{"dropping-particle":"","family":"Shafigulin","given":"Roman Vladimirovich","non-dropping-particle":"","parse-names":false,"suffix":""},{"dropping-particle":"","family":"Tokranova","given":"Elena Olegovna","non-dropping-particle":"","parse-names":false,"suffix":""},{"dropping-particle":"","family":"Mebel","given":"Alexander Moiseevich","non-dropping-particle":"","parse-names":false,"suffix":""},{"dropping-particle":"","family":"Zhu","given":"Hong","non-dropping-particle":"","parse-names":false,"suffix":""}],"container-title":"ACS Omega","id":"ITEM-1","issue":"8","issued":{"date-parts":[["2022"]]},"page":"7066-7073","title":"Density Functional Theory Study of the Oxygen Reduction Reaction Mechanism on Graphene Doped with Nitrogen and a Transition Metal","type":"article-journal","volume":"7"},"uris":["http://www.mendeley.com/documents/?uuid=0f5f5f94-064c-4337-bcaf-f89c947fcbb4"]}],"mendeley":{"formattedCitation":"[54]","plainTextFormattedCitation":"[54]","previouslyFormattedCitation":"[54]"},"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[54]</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2870175B" w14:textId="778F7F76" w:rsidR="00A709E9" w:rsidRDefault="00A709E9" w:rsidP="007C1443">
      <w:pPr>
        <w:pStyle w:val="Body"/>
        <w:spacing w:after="0"/>
        <w:rPr>
          <w:rFonts w:asciiTheme="minorBidi" w:hAnsiTheme="minorBidi" w:cstheme="minorBidi"/>
          <w:bCs/>
        </w:rPr>
      </w:pPr>
      <w:r w:rsidRPr="00BA0045">
        <w:rPr>
          <w:rFonts w:asciiTheme="minorBidi" w:hAnsiTheme="minorBidi" w:cstheme="minorBidi"/>
          <w:bCs/>
        </w:rPr>
        <w:t>pH-dependent studies reveal that Fe-N-C catalysts follow a 2×2e</w:t>
      </w:r>
      <w:r w:rsidRPr="00BA0045">
        <w:rPr>
          <w:rFonts w:ascii="Cambria Math" w:hAnsi="Cambria Math" w:cs="Cambria Math"/>
          <w:bCs/>
        </w:rPr>
        <w:t>⁻</w:t>
      </w:r>
      <w:r w:rsidRPr="00BA0045">
        <w:rPr>
          <w:rFonts w:asciiTheme="minorBidi" w:hAnsiTheme="minorBidi" w:cstheme="minorBidi"/>
          <w:bCs/>
        </w:rPr>
        <w:t xml:space="preserve"> pathway in alkaline media but </w:t>
      </w:r>
      <w:r w:rsidRPr="007C1443">
        <w:rPr>
          <w:rFonts w:ascii="Arial" w:hAnsi="Arial" w:cs="Arial"/>
        </w:rPr>
        <w:t>shift</w:t>
      </w:r>
      <w:r w:rsidRPr="00BA0045">
        <w:rPr>
          <w:rFonts w:asciiTheme="minorBidi" w:hAnsiTheme="minorBidi" w:cstheme="minorBidi"/>
          <w:bCs/>
        </w:rPr>
        <w:t xml:space="preserve"> to a direct 4e</w:t>
      </w:r>
      <w:r w:rsidRPr="00BA0045">
        <w:rPr>
          <w:rFonts w:ascii="Cambria Math" w:hAnsi="Cambria Math" w:cs="Cambria Math"/>
          <w:bCs/>
        </w:rPr>
        <w:t>⁻</w:t>
      </w:r>
      <w:r w:rsidRPr="00BA0045">
        <w:rPr>
          <w:rFonts w:asciiTheme="minorBidi" w:hAnsiTheme="minorBidi" w:cstheme="minorBidi"/>
          <w:bCs/>
        </w:rPr>
        <w:t xml:space="preserve"> mechanism in acidic PEMFC conditions. This transition is attributed to protonation effects on O</w:t>
      </w:r>
      <w:r w:rsidRPr="00BA0045">
        <w:rPr>
          <w:rFonts w:ascii="Cambria Math" w:hAnsi="Cambria Math" w:cs="Cambria Math"/>
          <w:bCs/>
        </w:rPr>
        <w:t>₂</w:t>
      </w:r>
      <w:r w:rsidRPr="00BA0045">
        <w:rPr>
          <w:rFonts w:asciiTheme="minorBidi" w:hAnsiTheme="minorBidi" w:cstheme="minorBidi"/>
          <w:bCs/>
        </w:rPr>
        <w:t xml:space="preserve"> intermediates </w:t>
      </w:r>
      <w:r w:rsidR="0070156E">
        <w:rPr>
          <w:rStyle w:val="FootnoteReference"/>
          <w:rFonts w:asciiTheme="minorBidi" w:hAnsiTheme="minorBidi" w:cstheme="minorBidi"/>
          <w:bCs/>
        </w:rPr>
        <w:fldChar w:fldCharType="begin" w:fldLock="1"/>
      </w:r>
      <w:r w:rsidR="00D8505B">
        <w:rPr>
          <w:rFonts w:asciiTheme="minorBidi" w:hAnsiTheme="minorBidi" w:cstheme="minorBidi"/>
          <w:bCs/>
        </w:rPr>
        <w:instrText>ADDIN CSL_CITATION {"citationItems":[{"id":"ITEM-1","itemData":{"DOI":"10.1016/j.jcat.2020.11.034","ISSN":"10902694","abstract":"The effects of solid carbon on NO electrocatalytic reduction in the presence of O2 content, as low as can be found in a gasoline engine, were investigated. Tubular solid-state fuel cells filled with Fe-loaded carbon materials (Fe-loaded activated carbon, Fe-AC, and Fe-loaded carbon black, Fe-BC) were fabricated for electrochemical reduction in the configuration of LSM as the cathode, NiO-YSZ mixed powder as the anode, and YSZ as the electrolyte. A moderate NO removal efficiency of 60% and maximum peak power density of 0.035 W cm−2 were achieved for Fe-AC in the presence of 1% O2, whereas no such performances were detected in the case of AC. Following TGA-MS and in-situ analyses of exit gases from the anodes, it can be concluded that Fe-loaded carbon materials promote CO formation in Boudouard reactions by utilizing excess oxygen transported from the cathode, which is capable of alleviating the impact of oxygen on NO removal while also enhancing electrical performance. The formation of CO contributes to the reduction of both concentration polarization loss and activation polarization loss at both electrodes.","author":[{"dropping-particle":"","family":"Tan","given":"Wenyi","non-dropping-particle":"","parse-names":false,"suffix":""},{"dropping-particle":"","family":"Shi","given":"Huangang","non-dropping-particle":"","parse-names":false,"suffix":""},{"dropping-particle":"","family":"Qu","given":"Jifa","non-dropping-particle":"","parse-names":false,"suffix":""},{"dropping-particle":"","family":"Yu","given":"Yang","non-dropping-particle":"","parse-names":false,"suffix":""},{"dropping-particle":"","family":"Li","given":"Hang","non-dropping-particle":"","parse-names":false,"suffix":""},{"dropping-particle":"","family":"Tao","given":"Zheng","non-dropping-particle":"","parse-names":false,"suffix":""}],"container-title":"Journal of Catalysis","id":"ITEM-1","issued":{"date-parts":[["2021"]]},"page":"30-39","title":"Contributions of Boudouard reaction to NO electrocatalytic reduction by Fe-loaded carbon materials in the presence of O2","type":"article-journal","volume":"394"},"uris":["http://www.mendeley.com/documents/?uuid=233d63cf-6422-42e5-a400-d7ab5c01a37c"]}],"mendeley":{"formattedCitation":"[55]","plainTextFormattedCitation":"[55]","previouslyFormattedCitation":"[55]"},"properties":{"noteIndex":0},"schema":"https://github.com/citation-style-language/schema/raw/master/csl-citation.json"}</w:instrText>
      </w:r>
      <w:r w:rsidR="0070156E">
        <w:rPr>
          <w:rStyle w:val="FootnoteReference"/>
          <w:rFonts w:asciiTheme="minorBidi" w:hAnsiTheme="minorBidi" w:cstheme="minorBidi"/>
          <w:bCs/>
        </w:rPr>
        <w:fldChar w:fldCharType="separate"/>
      </w:r>
      <w:r w:rsidR="00D544C1" w:rsidRPr="00D544C1">
        <w:rPr>
          <w:rFonts w:asciiTheme="minorBidi" w:hAnsiTheme="minorBidi" w:cstheme="minorBidi"/>
          <w:bCs/>
          <w:noProof/>
        </w:rPr>
        <w:t>[55]</w:t>
      </w:r>
      <w:r w:rsidR="0070156E">
        <w:rPr>
          <w:rStyle w:val="FootnoteReference"/>
          <w:rFonts w:asciiTheme="minorBidi" w:hAnsiTheme="minorBidi" w:cstheme="minorBidi"/>
          <w:bCs/>
        </w:rPr>
        <w:fldChar w:fldCharType="end"/>
      </w:r>
      <w:r w:rsidRPr="00BA0045">
        <w:rPr>
          <w:rFonts w:asciiTheme="minorBidi" w:hAnsiTheme="minorBidi" w:cstheme="minorBidi"/>
          <w:bCs/>
        </w:rPr>
        <w:t>.</w:t>
      </w:r>
    </w:p>
    <w:p w14:paraId="7F091A11" w14:textId="77777777" w:rsidR="007C1443" w:rsidRPr="00BA0045" w:rsidRDefault="007C1443" w:rsidP="007C1443">
      <w:pPr>
        <w:pStyle w:val="Body"/>
        <w:spacing w:after="0"/>
        <w:rPr>
          <w:rFonts w:asciiTheme="minorBidi" w:hAnsiTheme="minorBidi" w:cstheme="minorBidi"/>
          <w:bCs/>
        </w:rPr>
      </w:pPr>
    </w:p>
    <w:p w14:paraId="6F3CC6E3" w14:textId="77777777" w:rsidR="00A709E9" w:rsidRPr="00BA0045" w:rsidRDefault="00A709E9" w:rsidP="00BA0045">
      <w:pPr>
        <w:pStyle w:val="RSCB02ArticleText"/>
        <w:spacing w:line="240" w:lineRule="auto"/>
        <w:rPr>
          <w:rFonts w:asciiTheme="minorBidi" w:hAnsiTheme="minorBidi" w:cstheme="minorBidi"/>
          <w:b/>
          <w:sz w:val="20"/>
          <w:szCs w:val="20"/>
          <w:lang w:val="en-US"/>
        </w:rPr>
      </w:pPr>
      <w:r w:rsidRPr="007C1443">
        <w:rPr>
          <w:rFonts w:ascii="Arial" w:eastAsia="Times New Roman" w:hAnsi="Arial" w:cs="Arial"/>
          <w:b/>
          <w:w w:val="100"/>
          <w:sz w:val="22"/>
          <w:szCs w:val="20"/>
          <w:lang w:val="en-US"/>
        </w:rPr>
        <w:t>4.4. Comparison to Platinum Catalysts</w:t>
      </w:r>
      <w:r w:rsidRPr="00BA0045">
        <w:rPr>
          <w:rFonts w:asciiTheme="minorBidi" w:hAnsiTheme="minorBidi" w:cstheme="minorBidi"/>
          <w:b/>
          <w:sz w:val="20"/>
          <w:szCs w:val="20"/>
          <w:lang w:val="en-US"/>
        </w:rPr>
        <w:t xml:space="preserve"> </w:t>
      </w:r>
    </w:p>
    <w:p w14:paraId="265A4FC1" w14:textId="77777777" w:rsidR="007C1443" w:rsidRDefault="007C1443" w:rsidP="007C1443">
      <w:pPr>
        <w:pStyle w:val="Body"/>
        <w:spacing w:after="0"/>
        <w:rPr>
          <w:rFonts w:asciiTheme="minorBidi" w:hAnsiTheme="minorBidi" w:cstheme="minorBidi"/>
          <w:bCs/>
        </w:rPr>
      </w:pPr>
    </w:p>
    <w:p w14:paraId="09A6E196" w14:textId="5F24EB0E" w:rsidR="00A709E9" w:rsidRDefault="00A709E9" w:rsidP="007C1443">
      <w:pPr>
        <w:pStyle w:val="Body"/>
        <w:spacing w:after="0"/>
        <w:rPr>
          <w:rFonts w:asciiTheme="minorBidi" w:hAnsiTheme="minorBidi" w:cstheme="minorBidi"/>
          <w:bCs/>
        </w:rPr>
      </w:pPr>
      <w:r w:rsidRPr="00BA0045">
        <w:rPr>
          <w:rFonts w:asciiTheme="minorBidi" w:hAnsiTheme="minorBidi" w:cstheme="minorBidi"/>
          <w:bCs/>
        </w:rPr>
        <w:t>Table 1. Summarizes</w:t>
      </w:r>
      <w:r w:rsidRPr="00BA0045">
        <w:rPr>
          <w:rFonts w:asciiTheme="minorBidi" w:hAnsiTheme="minorBidi" w:cstheme="minorBidi"/>
          <w:bCs/>
          <w:rtl/>
        </w:rPr>
        <w:t xml:space="preserve"> </w:t>
      </w:r>
      <w:r w:rsidRPr="00BA0045">
        <w:rPr>
          <w:rFonts w:asciiTheme="minorBidi" w:hAnsiTheme="minorBidi" w:cstheme="minorBidi"/>
          <w:bCs/>
        </w:rPr>
        <w:t>the electrocatalytic performance parameters for platinum-based and Fe–N–C catalysts in proton exchange membrane fuel cells, including half-wave potential (E</w:t>
      </w:r>
      <w:r w:rsidRPr="00BA0045">
        <w:rPr>
          <w:rFonts w:ascii="Cambria Math" w:hAnsi="Cambria Math" w:cs="Cambria Math"/>
          <w:bCs/>
        </w:rPr>
        <w:t>₁</w:t>
      </w:r>
      <w:r w:rsidRPr="00BA0045">
        <w:rPr>
          <w:rFonts w:asciiTheme="minorBidi" w:hAnsiTheme="minorBidi" w:cstheme="minorBidi"/>
          <w:bCs/>
        </w:rPr>
        <w:t>/</w:t>
      </w:r>
      <w:r w:rsidRPr="00BA0045">
        <w:rPr>
          <w:rFonts w:ascii="Cambria Math" w:hAnsi="Cambria Math" w:cs="Cambria Math"/>
          <w:bCs/>
        </w:rPr>
        <w:t>₂</w:t>
      </w:r>
      <w:r w:rsidRPr="00BA0045">
        <w:rPr>
          <w:rFonts w:asciiTheme="minorBidi" w:hAnsiTheme="minorBidi" w:cstheme="minorBidi"/>
          <w:bCs/>
        </w:rPr>
        <w:t>), mass activity at 0.9 V vs RHE, peak power density under H</w:t>
      </w:r>
      <w:r w:rsidRPr="00BA0045">
        <w:rPr>
          <w:rFonts w:ascii="Cambria Math" w:hAnsi="Cambria Math" w:cs="Cambria Math"/>
          <w:bCs/>
        </w:rPr>
        <w:t>₂</w:t>
      </w:r>
      <w:r w:rsidRPr="00BA0045">
        <w:rPr>
          <w:rFonts w:asciiTheme="minorBidi" w:hAnsiTheme="minorBidi" w:cstheme="minorBidi"/>
          <w:bCs/>
        </w:rPr>
        <w:t>/O</w:t>
      </w:r>
      <w:r w:rsidRPr="00BA0045">
        <w:rPr>
          <w:rFonts w:ascii="Cambria Math" w:hAnsi="Cambria Math" w:cs="Cambria Math"/>
          <w:bCs/>
        </w:rPr>
        <w:t>₂</w:t>
      </w:r>
      <w:r w:rsidRPr="00BA0045">
        <w:rPr>
          <w:rFonts w:asciiTheme="minorBidi" w:hAnsiTheme="minorBidi" w:cstheme="minorBidi"/>
          <w:bCs/>
        </w:rPr>
        <w:t xml:space="preserve"> conditions, and durability metrics. Data are compiled from representative peer-reviewed studies to highlight the current state-of-the-art and ongoing improvements in PGM-free catalyst performance relative to commercial Pt/C benchmarks.</w:t>
      </w:r>
    </w:p>
    <w:p w14:paraId="04503A98" w14:textId="77777777" w:rsidR="00E72AD3" w:rsidRPr="00BA0045" w:rsidRDefault="00E72AD3" w:rsidP="007C1443">
      <w:pPr>
        <w:pStyle w:val="Body"/>
        <w:spacing w:after="0"/>
        <w:rPr>
          <w:rFonts w:asciiTheme="minorBidi" w:hAnsiTheme="minorBidi" w:cstheme="minorBidi"/>
          <w:bCs/>
        </w:rPr>
      </w:pPr>
    </w:p>
    <w:tbl>
      <w:tblPr>
        <w:tblStyle w:val="TableGrid"/>
        <w:tblW w:w="8222" w:type="dxa"/>
        <w:tblInd w:w="108" w:type="dxa"/>
        <w:tblLayout w:type="fixed"/>
        <w:tblLook w:val="04A0" w:firstRow="1" w:lastRow="0" w:firstColumn="1" w:lastColumn="0" w:noHBand="0" w:noVBand="1"/>
      </w:tblPr>
      <w:tblGrid>
        <w:gridCol w:w="1418"/>
        <w:gridCol w:w="1229"/>
        <w:gridCol w:w="1322"/>
        <w:gridCol w:w="1843"/>
        <w:gridCol w:w="1701"/>
        <w:gridCol w:w="709"/>
      </w:tblGrid>
      <w:tr w:rsidR="00A709E9" w:rsidRPr="00BA0045" w14:paraId="58F2E4EF" w14:textId="77777777" w:rsidTr="00E72AD3">
        <w:tc>
          <w:tcPr>
            <w:tcW w:w="8222" w:type="dxa"/>
            <w:gridSpan w:val="6"/>
            <w:tcBorders>
              <w:top w:val="dotted" w:sz="4" w:space="0" w:color="FFFFFF" w:themeColor="background1"/>
              <w:left w:val="dotted" w:sz="4" w:space="0" w:color="FFFFFF" w:themeColor="background1"/>
              <w:right w:val="dotted" w:sz="4" w:space="0" w:color="FFFFFF" w:themeColor="background1"/>
            </w:tcBorders>
            <w:vAlign w:val="bottom"/>
          </w:tcPr>
          <w:p w14:paraId="0CA84172" w14:textId="77777777" w:rsidR="00A709E9" w:rsidRDefault="00A709E9" w:rsidP="00E72AD3">
            <w:pPr>
              <w:tabs>
                <w:tab w:val="left" w:pos="1080"/>
              </w:tabs>
              <w:jc w:val="both"/>
              <w:rPr>
                <w:rFonts w:ascii="Arial" w:eastAsia="Times New Roman" w:hAnsi="Arial"/>
                <w:b/>
                <w:sz w:val="20"/>
                <w:szCs w:val="20"/>
              </w:rPr>
            </w:pPr>
            <w:r w:rsidRPr="00E72AD3">
              <w:rPr>
                <w:rFonts w:ascii="Arial" w:eastAsia="Times New Roman" w:hAnsi="Arial"/>
                <w:b/>
                <w:sz w:val="20"/>
                <w:szCs w:val="20"/>
              </w:rPr>
              <w:t>Table 1</w:t>
            </w:r>
            <w:r w:rsidR="00E72AD3">
              <w:rPr>
                <w:rFonts w:ascii="Arial" w:eastAsia="Times New Roman" w:hAnsi="Arial"/>
                <w:b/>
                <w:sz w:val="20"/>
                <w:szCs w:val="20"/>
              </w:rPr>
              <w:t>.</w:t>
            </w:r>
            <w:r w:rsidRPr="00E72AD3">
              <w:rPr>
                <w:rFonts w:ascii="Arial" w:eastAsia="Times New Roman" w:hAnsi="Arial"/>
                <w:b/>
                <w:sz w:val="20"/>
                <w:szCs w:val="20"/>
              </w:rPr>
              <w:t xml:space="preserve"> Comparative Electrocatalytic Performance Metrics of Fe–N–C and Pt-Based Catalysts in PEM Fuel Cells</w:t>
            </w:r>
          </w:p>
          <w:p w14:paraId="6228F95A" w14:textId="726E649D" w:rsidR="00E72AD3" w:rsidRPr="00BA0045" w:rsidRDefault="00E72AD3" w:rsidP="00E72AD3">
            <w:pPr>
              <w:pStyle w:val="Body"/>
              <w:spacing w:after="0"/>
              <w:rPr>
                <w:rFonts w:asciiTheme="minorBidi" w:hAnsiTheme="minorBidi" w:cstheme="minorBidi"/>
                <w:bCs/>
                <w:sz w:val="20"/>
                <w:szCs w:val="20"/>
              </w:rPr>
            </w:pPr>
          </w:p>
        </w:tc>
      </w:tr>
      <w:tr w:rsidR="00906D11" w:rsidRPr="00BA0045" w14:paraId="313873C8" w14:textId="77777777" w:rsidTr="00906D11">
        <w:tc>
          <w:tcPr>
            <w:tcW w:w="1418" w:type="dxa"/>
            <w:tcBorders>
              <w:left w:val="single" w:sz="4" w:space="0" w:color="FFFFFF" w:themeColor="background1"/>
              <w:bottom w:val="single" w:sz="4" w:space="0" w:color="000000"/>
              <w:right w:val="single" w:sz="4" w:space="0" w:color="FFFFFF" w:themeColor="background1"/>
            </w:tcBorders>
            <w:vAlign w:val="center"/>
          </w:tcPr>
          <w:p w14:paraId="79458C99" w14:textId="77777777" w:rsidR="00A709E9" w:rsidRPr="00BA0045" w:rsidRDefault="00A709E9" w:rsidP="00BA0045">
            <w:pPr>
              <w:pStyle w:val="RSCB02ArticleText"/>
              <w:spacing w:line="240" w:lineRule="auto"/>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Catalyst</w:t>
            </w:r>
          </w:p>
        </w:tc>
        <w:tc>
          <w:tcPr>
            <w:tcW w:w="1229" w:type="dxa"/>
            <w:tcBorders>
              <w:left w:val="single" w:sz="4" w:space="0" w:color="FFFFFF" w:themeColor="background1"/>
              <w:bottom w:val="single" w:sz="4" w:space="0" w:color="000000"/>
              <w:right w:val="single" w:sz="4" w:space="0" w:color="FFFFFF" w:themeColor="background1"/>
            </w:tcBorders>
            <w:vAlign w:val="center"/>
          </w:tcPr>
          <w:p w14:paraId="7C2FB95F" w14:textId="77777777" w:rsidR="00A709E9" w:rsidRPr="00BA0045" w:rsidRDefault="00A709E9" w:rsidP="00BA0045">
            <w:pPr>
              <w:pStyle w:val="RSCB02ArticleText"/>
              <w:spacing w:line="240" w:lineRule="auto"/>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ORR Activity (E</w:t>
            </w:r>
            <w:r w:rsidRPr="00BA0045">
              <w:rPr>
                <w:rFonts w:ascii="Cambria Math" w:hAnsi="Cambria Math" w:cs="Cambria Math"/>
                <w:b/>
                <w:sz w:val="20"/>
                <w:szCs w:val="20"/>
                <w:lang w:val="en-US"/>
              </w:rPr>
              <w:t>₁</w:t>
            </w:r>
            <w:r w:rsidRPr="00BA0045">
              <w:rPr>
                <w:rFonts w:asciiTheme="minorBidi" w:hAnsiTheme="minorBidi" w:cstheme="minorBidi"/>
                <w:b/>
                <w:sz w:val="20"/>
                <w:szCs w:val="20"/>
                <w:lang w:val="en-US"/>
              </w:rPr>
              <w:t>/</w:t>
            </w:r>
            <w:r w:rsidRPr="00BA0045">
              <w:rPr>
                <w:rFonts w:ascii="Cambria Math" w:hAnsi="Cambria Math" w:cs="Cambria Math"/>
                <w:b/>
                <w:sz w:val="20"/>
                <w:szCs w:val="20"/>
                <w:lang w:val="en-US"/>
              </w:rPr>
              <w:t>₂</w:t>
            </w:r>
            <w:r w:rsidRPr="00BA0045">
              <w:rPr>
                <w:rFonts w:asciiTheme="minorBidi" w:hAnsiTheme="minorBidi" w:cstheme="minorBidi"/>
                <w:b/>
                <w:sz w:val="20"/>
                <w:szCs w:val="20"/>
                <w:lang w:val="en-US"/>
              </w:rPr>
              <w:t>)</w:t>
            </w:r>
          </w:p>
        </w:tc>
        <w:tc>
          <w:tcPr>
            <w:tcW w:w="1322" w:type="dxa"/>
            <w:tcBorders>
              <w:left w:val="single" w:sz="4" w:space="0" w:color="FFFFFF" w:themeColor="background1"/>
              <w:bottom w:val="single" w:sz="4" w:space="0" w:color="000000"/>
              <w:right w:val="single" w:sz="4" w:space="0" w:color="FFFFFF" w:themeColor="background1"/>
            </w:tcBorders>
            <w:vAlign w:val="center"/>
          </w:tcPr>
          <w:p w14:paraId="4DE77203" w14:textId="77777777" w:rsidR="00A709E9" w:rsidRPr="00BA0045" w:rsidRDefault="00A709E9" w:rsidP="00BA0045">
            <w:pPr>
              <w:pStyle w:val="RSCB02ArticleText"/>
              <w:spacing w:line="240" w:lineRule="auto"/>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Mass Activity at 0.9 V (A/g)</w:t>
            </w:r>
          </w:p>
        </w:tc>
        <w:tc>
          <w:tcPr>
            <w:tcW w:w="1843" w:type="dxa"/>
            <w:tcBorders>
              <w:left w:val="single" w:sz="4" w:space="0" w:color="FFFFFF" w:themeColor="background1"/>
              <w:bottom w:val="single" w:sz="4" w:space="0" w:color="000000"/>
              <w:right w:val="single" w:sz="4" w:space="0" w:color="FFFFFF" w:themeColor="background1"/>
            </w:tcBorders>
            <w:vAlign w:val="center"/>
          </w:tcPr>
          <w:p w14:paraId="430DCAB6" w14:textId="77777777" w:rsidR="00A709E9" w:rsidRPr="00BA0045" w:rsidRDefault="00A709E9" w:rsidP="00BA0045">
            <w:pPr>
              <w:pStyle w:val="RSCB02ArticleText"/>
              <w:spacing w:line="240" w:lineRule="auto"/>
              <w:ind w:right="-58"/>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Peak Power (mW/cm², H</w:t>
            </w:r>
            <w:r w:rsidRPr="00BA0045">
              <w:rPr>
                <w:rFonts w:ascii="Cambria Math" w:hAnsi="Cambria Math" w:cs="Cambria Math"/>
                <w:b/>
                <w:sz w:val="20"/>
                <w:szCs w:val="20"/>
                <w:lang w:val="en-US"/>
              </w:rPr>
              <w:t>₂</w:t>
            </w:r>
            <w:r w:rsidRPr="00BA0045">
              <w:rPr>
                <w:rFonts w:asciiTheme="minorBidi" w:hAnsiTheme="minorBidi" w:cstheme="minorBidi"/>
                <w:b/>
                <w:sz w:val="20"/>
                <w:szCs w:val="20"/>
                <w:lang w:val="en-US"/>
              </w:rPr>
              <w:t>/O</w:t>
            </w:r>
            <w:r w:rsidRPr="00BA0045">
              <w:rPr>
                <w:rFonts w:ascii="Cambria Math" w:hAnsi="Cambria Math" w:cs="Cambria Math"/>
                <w:b/>
                <w:sz w:val="20"/>
                <w:szCs w:val="20"/>
                <w:lang w:val="en-US"/>
              </w:rPr>
              <w:t>₂</w:t>
            </w:r>
            <w:r w:rsidRPr="00BA0045">
              <w:rPr>
                <w:rFonts w:asciiTheme="minorBidi" w:hAnsiTheme="minorBidi" w:cstheme="minorBidi"/>
                <w:b/>
                <w:sz w:val="20"/>
                <w:szCs w:val="20"/>
                <w:lang w:val="en-US"/>
              </w:rPr>
              <w:t>)</w:t>
            </w:r>
          </w:p>
        </w:tc>
        <w:tc>
          <w:tcPr>
            <w:tcW w:w="1701" w:type="dxa"/>
            <w:tcBorders>
              <w:left w:val="single" w:sz="4" w:space="0" w:color="FFFFFF" w:themeColor="background1"/>
              <w:bottom w:val="single" w:sz="4" w:space="0" w:color="000000"/>
              <w:right w:val="single" w:sz="4" w:space="0" w:color="FFFFFF" w:themeColor="background1"/>
            </w:tcBorders>
            <w:vAlign w:val="center"/>
          </w:tcPr>
          <w:p w14:paraId="032677FF" w14:textId="77777777" w:rsidR="00A709E9" w:rsidRPr="00BA0045" w:rsidRDefault="00A709E9" w:rsidP="00BA0045">
            <w:pPr>
              <w:pStyle w:val="RSCB02ArticleText"/>
              <w:spacing w:line="240" w:lineRule="auto"/>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 xml:space="preserve">Durability </w:t>
            </w:r>
            <w:r w:rsidRPr="00BA0045">
              <w:rPr>
                <w:rFonts w:asciiTheme="minorBidi" w:hAnsiTheme="minorBidi" w:cstheme="minorBidi"/>
                <w:b/>
                <w:sz w:val="20"/>
                <w:szCs w:val="20"/>
                <w:lang w:val="en-US"/>
              </w:rPr>
              <w:br/>
              <w:t>(50h @ 0.6 V)</w:t>
            </w:r>
          </w:p>
        </w:tc>
        <w:tc>
          <w:tcPr>
            <w:tcW w:w="709" w:type="dxa"/>
            <w:tcBorders>
              <w:left w:val="single" w:sz="4" w:space="0" w:color="FFFFFF" w:themeColor="background1"/>
              <w:bottom w:val="single" w:sz="4" w:space="0" w:color="000000"/>
              <w:right w:val="single" w:sz="4" w:space="0" w:color="FFFFFF" w:themeColor="background1"/>
            </w:tcBorders>
            <w:vAlign w:val="center"/>
          </w:tcPr>
          <w:p w14:paraId="75D616E0" w14:textId="77777777" w:rsidR="00A709E9" w:rsidRPr="00BA0045" w:rsidRDefault="00A709E9" w:rsidP="00BA0045">
            <w:pPr>
              <w:pStyle w:val="RSCB02ArticleText"/>
              <w:spacing w:line="240" w:lineRule="auto"/>
              <w:jc w:val="center"/>
              <w:rPr>
                <w:rFonts w:asciiTheme="minorBidi" w:hAnsiTheme="minorBidi" w:cstheme="minorBidi"/>
                <w:b/>
                <w:sz w:val="20"/>
                <w:szCs w:val="20"/>
                <w:lang w:val="en-US"/>
              </w:rPr>
            </w:pPr>
            <w:r w:rsidRPr="00BA0045">
              <w:rPr>
                <w:rFonts w:asciiTheme="minorBidi" w:hAnsiTheme="minorBidi" w:cstheme="minorBidi"/>
                <w:b/>
                <w:sz w:val="20"/>
                <w:szCs w:val="20"/>
                <w:lang w:val="en-US"/>
              </w:rPr>
              <w:t>Ref.</w:t>
            </w:r>
          </w:p>
        </w:tc>
      </w:tr>
      <w:tr w:rsidR="00906D11" w:rsidRPr="00BA0045" w14:paraId="266E85DA" w14:textId="77777777" w:rsidTr="00906D11">
        <w:trPr>
          <w:trHeight w:val="414"/>
        </w:trPr>
        <w:tc>
          <w:tcPr>
            <w:tcW w:w="1418" w:type="dxa"/>
            <w:tcBorders>
              <w:left w:val="single" w:sz="4" w:space="0" w:color="FFFFFF" w:themeColor="background1"/>
              <w:bottom w:val="single" w:sz="4" w:space="0" w:color="000000"/>
              <w:right w:val="single" w:sz="4" w:space="0" w:color="FFFFFF" w:themeColor="background1"/>
            </w:tcBorders>
            <w:vAlign w:val="center"/>
          </w:tcPr>
          <w:p w14:paraId="5DBE997E"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Pt/C (20 wt%)</w:t>
            </w:r>
          </w:p>
        </w:tc>
        <w:tc>
          <w:tcPr>
            <w:tcW w:w="1229" w:type="dxa"/>
            <w:tcBorders>
              <w:left w:val="single" w:sz="4" w:space="0" w:color="FFFFFF" w:themeColor="background1"/>
              <w:bottom w:val="single" w:sz="4" w:space="0" w:color="000000"/>
              <w:right w:val="single" w:sz="4" w:space="0" w:color="FFFFFF" w:themeColor="background1"/>
            </w:tcBorders>
            <w:vAlign w:val="center"/>
          </w:tcPr>
          <w:p w14:paraId="74136ECE"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~0.93</w:t>
            </w:r>
          </w:p>
        </w:tc>
        <w:tc>
          <w:tcPr>
            <w:tcW w:w="1322" w:type="dxa"/>
            <w:tcBorders>
              <w:left w:val="single" w:sz="4" w:space="0" w:color="FFFFFF" w:themeColor="background1"/>
              <w:bottom w:val="single" w:sz="4" w:space="0" w:color="000000"/>
              <w:right w:val="single" w:sz="4" w:space="0" w:color="FFFFFF" w:themeColor="background1"/>
            </w:tcBorders>
            <w:vAlign w:val="center"/>
          </w:tcPr>
          <w:p w14:paraId="288ED497"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&gt;100</w:t>
            </w:r>
          </w:p>
        </w:tc>
        <w:tc>
          <w:tcPr>
            <w:tcW w:w="1843" w:type="dxa"/>
            <w:tcBorders>
              <w:left w:val="single" w:sz="4" w:space="0" w:color="FFFFFF" w:themeColor="background1"/>
              <w:bottom w:val="single" w:sz="4" w:space="0" w:color="000000"/>
              <w:right w:val="single" w:sz="4" w:space="0" w:color="FFFFFF" w:themeColor="background1"/>
            </w:tcBorders>
            <w:vAlign w:val="center"/>
          </w:tcPr>
          <w:p w14:paraId="0A7E7329"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&gt;1000</w:t>
            </w:r>
          </w:p>
        </w:tc>
        <w:tc>
          <w:tcPr>
            <w:tcW w:w="1701" w:type="dxa"/>
            <w:tcBorders>
              <w:left w:val="single" w:sz="4" w:space="0" w:color="FFFFFF" w:themeColor="background1"/>
              <w:bottom w:val="single" w:sz="4" w:space="0" w:color="000000"/>
              <w:right w:val="single" w:sz="4" w:space="0" w:color="FFFFFF" w:themeColor="background1"/>
            </w:tcBorders>
            <w:vAlign w:val="center"/>
          </w:tcPr>
          <w:p w14:paraId="30149841"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&gt;95% retention</w:t>
            </w:r>
          </w:p>
        </w:tc>
        <w:tc>
          <w:tcPr>
            <w:tcW w:w="709" w:type="dxa"/>
            <w:tcBorders>
              <w:left w:val="single" w:sz="4" w:space="0" w:color="FFFFFF" w:themeColor="background1"/>
              <w:bottom w:val="single" w:sz="4" w:space="0" w:color="000000"/>
              <w:right w:val="single" w:sz="4" w:space="0" w:color="FFFFFF" w:themeColor="background1"/>
            </w:tcBorders>
            <w:vAlign w:val="center"/>
          </w:tcPr>
          <w:p w14:paraId="2121BD79" w14:textId="110BE0E4"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8505B">
              <w:rPr>
                <w:rFonts w:asciiTheme="minorBidi" w:hAnsiTheme="minorBidi" w:cstheme="minorBidi"/>
                <w:bCs/>
                <w:sz w:val="20"/>
                <w:szCs w:val="20"/>
                <w:lang w:val="en-US"/>
              </w:rPr>
              <w:instrText>ADDIN CSL_CITATION {"citationItems":[{"id":"ITEM-1","itemData":{"DOI":"10.1038/nature11115","ISSN":"00280836","PMID":"22678278","abstract":"Fuel cells powered by hydrogen from secure and renewable sources are the ideal solution for non-polluting vehicles, and extensive research and development on all aspects of this technology over the past fifteen years has delivered prototype cars with impressive performances. But taking the step towards successful commercialization requires oxygen reduction electrocatalysts-crucial components at the heart of fuel cells-that meet exacting performance targets. In addition, these catalyst systems will need to be highly durable, fault-tolerant and amenable to high-volume production with high yields and exceptional quality. Not all the catalyst approaches currently being pursued will meet those demands. © 2012 Macmillan Publishers Limited.","author":[{"dropping-particle":"","family":"Debe","given":"Mark K.","non-dropping-particle":"","parse-names":false,"suffix":""}],"container-title":"Nature","id":"ITEM-1","issue":"7401","issued":{"date-parts":[["2012"]]},"page":"43-51","title":"Electrocatalyst approaches and challenges for automotive fuel cells","type":"article-journal","volume":"486"},"uris":["http://www.mendeley.com/documents/?uuid=bde70574-6cb3-4a19-80f1-1e34e3ab5be7"]}],"mendeley":{"formattedCitation":"[56]","plainTextFormattedCitation":"[56]","previouslyFormattedCitation":"[56]"},"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[56]</w:t>
            </w:r>
            <w:r>
              <w:rPr>
                <w:rStyle w:val="FootnoteReference"/>
                <w:rFonts w:asciiTheme="minorBidi" w:hAnsiTheme="minorBidi" w:cstheme="minorBidi"/>
                <w:bCs/>
                <w:sz w:val="20"/>
                <w:szCs w:val="20"/>
                <w:lang w:val="en-US"/>
              </w:rPr>
              <w:fldChar w:fldCharType="end"/>
            </w:r>
          </w:p>
        </w:tc>
      </w:tr>
      <w:tr w:rsidR="00906D11" w:rsidRPr="00BA0045" w14:paraId="1F978CC6" w14:textId="77777777" w:rsidTr="00906D11">
        <w:tc>
          <w:tcPr>
            <w:tcW w:w="1418" w:type="dxa"/>
            <w:tcBorders>
              <w:left w:val="single" w:sz="4" w:space="0" w:color="FFFFFF" w:themeColor="background1"/>
              <w:bottom w:val="single" w:sz="4" w:space="0" w:color="000000"/>
              <w:right w:val="single" w:sz="4" w:space="0" w:color="FFFFFF" w:themeColor="background1"/>
            </w:tcBorders>
            <w:vAlign w:val="center"/>
          </w:tcPr>
          <w:p w14:paraId="7911CD31"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Fe–N–C (ZIF-8)</w:t>
            </w:r>
          </w:p>
        </w:tc>
        <w:tc>
          <w:tcPr>
            <w:tcW w:w="1229" w:type="dxa"/>
            <w:tcBorders>
              <w:left w:val="single" w:sz="4" w:space="0" w:color="FFFFFF" w:themeColor="background1"/>
              <w:bottom w:val="single" w:sz="4" w:space="0" w:color="000000"/>
              <w:right w:val="single" w:sz="4" w:space="0" w:color="FFFFFF" w:themeColor="background1"/>
            </w:tcBorders>
            <w:vAlign w:val="center"/>
          </w:tcPr>
          <w:p w14:paraId="3AF9B834"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0.90–0.92</w:t>
            </w:r>
          </w:p>
        </w:tc>
        <w:tc>
          <w:tcPr>
            <w:tcW w:w="1322" w:type="dxa"/>
            <w:tcBorders>
              <w:left w:val="single" w:sz="4" w:space="0" w:color="FFFFFF" w:themeColor="background1"/>
              <w:bottom w:val="single" w:sz="4" w:space="0" w:color="000000"/>
              <w:right w:val="single" w:sz="4" w:space="0" w:color="FFFFFF" w:themeColor="background1"/>
            </w:tcBorders>
            <w:vAlign w:val="center"/>
          </w:tcPr>
          <w:p w14:paraId="191C6FD8"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35–45</w:t>
            </w:r>
          </w:p>
        </w:tc>
        <w:tc>
          <w:tcPr>
            <w:tcW w:w="1843" w:type="dxa"/>
            <w:tcBorders>
              <w:left w:val="single" w:sz="4" w:space="0" w:color="FFFFFF" w:themeColor="background1"/>
              <w:bottom w:val="single" w:sz="4" w:space="0" w:color="000000"/>
              <w:right w:val="single" w:sz="4" w:space="0" w:color="FFFFFF" w:themeColor="background1"/>
            </w:tcBorders>
            <w:vAlign w:val="center"/>
          </w:tcPr>
          <w:p w14:paraId="72FB79D9"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750–850</w:t>
            </w:r>
          </w:p>
        </w:tc>
        <w:tc>
          <w:tcPr>
            <w:tcW w:w="1701" w:type="dxa"/>
            <w:tcBorders>
              <w:left w:val="single" w:sz="4" w:space="0" w:color="FFFFFF" w:themeColor="background1"/>
              <w:bottom w:val="single" w:sz="4" w:space="0" w:color="000000"/>
              <w:right w:val="single" w:sz="4" w:space="0" w:color="FFFFFF" w:themeColor="background1"/>
            </w:tcBorders>
            <w:vAlign w:val="center"/>
          </w:tcPr>
          <w:p w14:paraId="347E6581"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~70–80% retention</w:t>
            </w:r>
          </w:p>
        </w:tc>
        <w:tc>
          <w:tcPr>
            <w:tcW w:w="709" w:type="dxa"/>
            <w:tcBorders>
              <w:left w:val="single" w:sz="4" w:space="0" w:color="FFFFFF" w:themeColor="background1"/>
              <w:bottom w:val="single" w:sz="4" w:space="0" w:color="000000"/>
              <w:right w:val="single" w:sz="4" w:space="0" w:color="FFFFFF" w:themeColor="background1"/>
            </w:tcBorders>
            <w:vAlign w:val="center"/>
          </w:tcPr>
          <w:p w14:paraId="7008E073" w14:textId="096C10E9"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8505B">
              <w:rPr>
                <w:rFonts w:asciiTheme="minorBidi" w:hAnsiTheme="minorBidi" w:cstheme="minorBidi"/>
                <w:bCs/>
                <w:sz w:val="20"/>
                <w:szCs w:val="20"/>
                <w:lang w:val="en-US"/>
              </w:rPr>
              <w:instrText>ADDIN CSL_CITATION {"citationItems":[{"id":"ITEM-1","itemData":{"DOI":"10.1016/j.apsusc.2021.151607","ISSN":"01694332","abstract":"H2-O2 proton exchange membrane fuel cells (PEMFCs), one of the applications of hydrogen energy with specific energy density of 143 MJ/kg, might be a promising alternative to replace the use of fossil energy. The key to accelerate the application of PEMFCs is to design an efficient non-precious metal catalyst to lower the overpotential of the cathode oxygen reduction reaction (ORR). Herein, we developed a novel iron and nitrogen doped carbon (FeNC) catalyst using ferrocene as iron source, ZIF-8 as organic framework as well as the main carbon source. The regular morphology of ZIF-8 and ferrocene can prevent active sites from agglomeration, resulting a homogenous distribution of Fe, N and C. Moreover, the high specific area, porous structure and abundant catalytic Fe and N species gave rise to the ORR performance of the catalyst. As a result, the as-prepared FeNC catalyst showed an onset and half-wave potential of 0.95 V and 0.78 V in 0.1 M HClO4 with 1600 rpm, respectively. The catalysts were also applied in a PEMFC as the cathode catalysts with an open circuit voltage of more than 0.9 V and a maximum power density of 601 mW/cm2. Additionally, the as-prepared FeNC-1:30 catalyst showed a current density of 380 mA/cm2 at 0.7 V, which outperformed other as-prepared catalysts.","author":[{"dropping-particle":"","family":"Xu","given":"Jinchang","non-dropping-particle":"","parse-names":false,"suffix":""},{"dropping-particle":"","family":"Liang","given":"Guofeng","non-dropping-particle":"","parse-names":false,"suffix":""},{"dropping-particle":"","family":"Chen","given":"Di","non-dropping-particle":"","parse-names":false,"suffix":""},{"dropping-particle":"","family":"Li","given":"Zilong","non-dropping-particle":"","parse-names":false,"suffix":""},{"dropping-particle":"","family":"Zhang","given":"Hao","non-dropping-particle":"","parse-names":false,"suffix":""},{"dropping-particle":"","family":"Chen","given":"Jian","non-dropping-particle":"","parse-names":false,"suffix":""},{"dropping-particle":"","family":"Xie","given":"Fangyan","non-dropping-particle":"","parse-names":false,"suffix":""},{"dropping-particle":"","family":"Jin","given":"Yanshuo","non-dropping-particle":"","parse-names":false,"suffix":""},{"dropping-particle":"","family":"Wang","given":"Nan","non-dropping-particle":"","parse-names":false,"suffix":""},{"dropping-particle":"","family":"Meng","given":"Hui","non-dropping-particle":"","parse-names":false,"suffix":""}],"container-title":"Applied Surface Science","id":"ITEM-1","issued":{"date-parts":[["2022"]]},"title":"Iron and nitrogen doped carbon derived from ferrocene and ZIF-8 as proton exchange membrane fuel cell cathode catalyst","type":"article-journal","volume":"573"},"uris":["http://www.mendeley.com/documents/?uuid=8952d332-7213-471e-9bc1-6edb79228890"]}],"mendeley":{"formattedCitation":"[57]","plainTextFormattedCitation":"[57]","previouslyFormattedCitation":"[57]"},"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[57]</w:t>
            </w:r>
            <w:r>
              <w:rPr>
                <w:rStyle w:val="FootnoteReference"/>
                <w:rFonts w:asciiTheme="minorBidi" w:hAnsiTheme="minorBidi" w:cstheme="minorBidi"/>
                <w:bCs/>
                <w:sz w:val="20"/>
                <w:szCs w:val="20"/>
                <w:lang w:val="en-US"/>
              </w:rPr>
              <w:fldChar w:fldCharType="end"/>
            </w:r>
          </w:p>
        </w:tc>
      </w:tr>
      <w:tr w:rsidR="00906D11" w:rsidRPr="00BA0045" w14:paraId="65944E9B" w14:textId="77777777" w:rsidTr="00906D11">
        <w:tc>
          <w:tcPr>
            <w:tcW w:w="1418" w:type="dxa"/>
            <w:tcBorders>
              <w:left w:val="single" w:sz="4" w:space="0" w:color="FFFFFF" w:themeColor="background1"/>
              <w:right w:val="single" w:sz="4" w:space="0" w:color="FFFFFF" w:themeColor="background1"/>
            </w:tcBorders>
            <w:vAlign w:val="center"/>
          </w:tcPr>
          <w:p w14:paraId="1400381D"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Fe–N–C (graphitized)</w:t>
            </w:r>
          </w:p>
        </w:tc>
        <w:tc>
          <w:tcPr>
            <w:tcW w:w="1229" w:type="dxa"/>
            <w:tcBorders>
              <w:left w:val="single" w:sz="4" w:space="0" w:color="FFFFFF" w:themeColor="background1"/>
              <w:right w:val="single" w:sz="4" w:space="0" w:color="FFFFFF" w:themeColor="background1"/>
            </w:tcBorders>
            <w:vAlign w:val="center"/>
          </w:tcPr>
          <w:p w14:paraId="67755C24"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~0.89</w:t>
            </w:r>
          </w:p>
        </w:tc>
        <w:tc>
          <w:tcPr>
            <w:tcW w:w="1322" w:type="dxa"/>
            <w:tcBorders>
              <w:left w:val="single" w:sz="4" w:space="0" w:color="FFFFFF" w:themeColor="background1"/>
              <w:right w:val="single" w:sz="4" w:space="0" w:color="FFFFFF" w:themeColor="background1"/>
            </w:tcBorders>
            <w:vAlign w:val="center"/>
          </w:tcPr>
          <w:p w14:paraId="1C5CC658"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~38</w:t>
            </w:r>
          </w:p>
        </w:tc>
        <w:tc>
          <w:tcPr>
            <w:tcW w:w="1843" w:type="dxa"/>
            <w:tcBorders>
              <w:left w:val="single" w:sz="4" w:space="0" w:color="FFFFFF" w:themeColor="background1"/>
              <w:right w:val="single" w:sz="4" w:space="0" w:color="FFFFFF" w:themeColor="background1"/>
            </w:tcBorders>
            <w:vAlign w:val="center"/>
          </w:tcPr>
          <w:p w14:paraId="2E31DBB6"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~700</w:t>
            </w:r>
          </w:p>
        </w:tc>
        <w:tc>
          <w:tcPr>
            <w:tcW w:w="1701" w:type="dxa"/>
            <w:tcBorders>
              <w:left w:val="single" w:sz="4" w:space="0" w:color="FFFFFF" w:themeColor="background1"/>
              <w:right w:val="single" w:sz="4" w:space="0" w:color="FFFFFF" w:themeColor="background1"/>
            </w:tcBorders>
            <w:vAlign w:val="center"/>
          </w:tcPr>
          <w:p w14:paraId="49C6A25E"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Enhanced by graphitization</w:t>
            </w:r>
          </w:p>
        </w:tc>
        <w:tc>
          <w:tcPr>
            <w:tcW w:w="709" w:type="dxa"/>
            <w:tcBorders>
              <w:left w:val="single" w:sz="4" w:space="0" w:color="FFFFFF" w:themeColor="background1"/>
              <w:right w:val="single" w:sz="4" w:space="0" w:color="FFFFFF" w:themeColor="background1"/>
            </w:tcBorders>
            <w:vAlign w:val="center"/>
          </w:tcPr>
          <w:p w14:paraId="644FD467" w14:textId="7215DC1C"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8505B">
              <w:rPr>
                <w:rFonts w:asciiTheme="minorBidi" w:hAnsiTheme="minorBidi" w:cstheme="minorBidi"/>
                <w:bCs/>
                <w:sz w:val="20"/>
                <w:szCs w:val="20"/>
                <w:lang w:val="en-US"/>
              </w:rPr>
              <w:instrText>ADDIN CSL_CITATION {"citationItems":[{"id":"ITEM-1","itemData":{"DOI":"10.1038/s41467-022-30702-z","ISSN":"20411723","PMID":"35618792","abstract":"Simultaneously increasing the activity and stability of the single-atom active sites of M–N–C catalysts is critical but remains a great challenge. Here, we report an Fe–N–C catalyst with nitrogen-coordinated iron clusters and closely surrounding Fe–N4 active sites for oxygen reduction reaction in acidic fuel cells. A strong electronic interaction is built between iron clusters and satellite Fe–N4 due to unblocked electron transfer pathways and very short interacting distances. The iron clusters optimize the adsorption strength of oxygen reduction intermediates on Fe–N4 and also shorten the bond amplitude of Fe–N4 with incoherent vibrations. As a result, both the activity and stability of Fe–N4 sites are increased by about 60% in terms of turnover frequency and demetalation resistance. This work shows the great potential of strong electronic interactions between multiphase metal species for improvements of single-atom catalysts.","author":[{"dropping-particle":"","family":"Wan","given":"Xin","non-dropping-particle":"","parse-names":false,"suffix":""},{"dropping-particle":"","family":"Liu","given":"Qingtao","non-dropping-particle":"","parse-names":false,"suffix":""},{"dropping-particle":"","family":"Liu","given":"Jieyuan","non-dropping-particle":"","parse-names":false,"suffix":""},{"dropping-particle":"","family":"Liu","given":"Shiyuan","non-dropping-particle":"","parse-names":false,"suffix":""},{"dropping-particle":"","family":"Liu","given":"Xiaofang","non-dropping-particle":"","parse-names":false,"suffix":""},{"dropping-particle":"","family":"Zheng","given":"Lirong","non-dropping-particle":"","parse-names":false,"suffix":""},{"dropping-particle":"","family":"Shang","given":"Jiaxiang","non-dropping-particle":"","parse-names":false,"suffix":""},{"dropping-particle":"","family":"Yu","given":"Ronghai","non-dropping-particle":"","parse-names":false,"suffix":""},{"dropping-particle":"","family":"Shui","given":"Jianglan","non-dropping-particle":"","parse-names":false,"suffix":""}],"container-title":"Nature Communications","id":"ITEM-1","issue":"1","issued":{"date-parts":[["2022"]]},"title":"Iron atom–cluster interactions increase activity and improve durability in Fe–N–C fuel cells","type":"article-journal","volume":"13"},"uris":["http://www.mendeley.com/documents/?uuid=f9015890-bd81-4717-8fe0-4a23abc89ac7"]}],"mendeley":{"formattedCitation":"[58]","plainTextFormattedCitation":"[58]","previouslyFormattedCitation":"[58]"},"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[58]</w:t>
            </w:r>
            <w:r>
              <w:rPr>
                <w:rStyle w:val="FootnoteReference"/>
                <w:rFonts w:asciiTheme="minorBidi" w:hAnsiTheme="minorBidi" w:cstheme="minorBidi"/>
                <w:bCs/>
                <w:sz w:val="20"/>
                <w:szCs w:val="20"/>
                <w:lang w:val="en-US"/>
              </w:rPr>
              <w:fldChar w:fldCharType="end"/>
            </w:r>
          </w:p>
        </w:tc>
      </w:tr>
    </w:tbl>
    <w:p w14:paraId="14CB560E" w14:textId="77777777" w:rsidR="00906D11" w:rsidRDefault="00906D11" w:rsidP="00906D11">
      <w:pPr>
        <w:pStyle w:val="Body"/>
        <w:spacing w:after="0"/>
        <w:rPr>
          <w:rFonts w:ascii="Arial" w:hAnsi="Arial" w:cs="Arial"/>
        </w:rPr>
      </w:pPr>
    </w:p>
    <w:p w14:paraId="05986C53" w14:textId="60CF8918" w:rsidR="00A709E9" w:rsidRPr="00BA0045" w:rsidRDefault="00A709E9" w:rsidP="00906D11">
      <w:pPr>
        <w:pStyle w:val="Head1"/>
        <w:spacing w:after="0"/>
        <w:jc w:val="both"/>
        <w:rPr>
          <w:rFonts w:asciiTheme="minorBidi" w:hAnsiTheme="minorBidi" w:cstheme="minorBidi"/>
          <w:bCs/>
          <w:sz w:val="20"/>
        </w:rPr>
      </w:pPr>
      <w:r w:rsidRPr="00906D11">
        <w:rPr>
          <w:rFonts w:ascii="Arial" w:hAnsi="Arial" w:cs="Arial"/>
        </w:rPr>
        <w:t>5. Integration of Fe-N-C Catalysts into PEM Fuel Cell Devices</w:t>
      </w:r>
    </w:p>
    <w:p w14:paraId="42C2645D" w14:textId="77777777" w:rsidR="00906D11" w:rsidRDefault="00906D11" w:rsidP="00906D11">
      <w:pPr>
        <w:pStyle w:val="Body"/>
        <w:spacing w:after="0"/>
        <w:rPr>
          <w:rFonts w:asciiTheme="minorBidi" w:hAnsiTheme="minorBidi" w:cstheme="minorBidi"/>
          <w:bCs/>
        </w:rPr>
      </w:pPr>
    </w:p>
    <w:p w14:paraId="438061BA" w14:textId="25DA4CD6" w:rsidR="00A709E9" w:rsidRDefault="00A709E9" w:rsidP="00906D11">
      <w:pPr>
        <w:pStyle w:val="Body"/>
        <w:spacing w:after="0"/>
        <w:rPr>
          <w:rFonts w:asciiTheme="minorBidi" w:hAnsiTheme="minorBidi" w:cstheme="minorBidi"/>
          <w:bCs/>
        </w:rPr>
      </w:pPr>
      <w:r w:rsidRPr="00BA0045">
        <w:rPr>
          <w:rFonts w:asciiTheme="minorBidi" w:hAnsiTheme="minorBidi" w:cstheme="minorBidi"/>
          <w:bCs/>
        </w:rPr>
        <w:t>While Fe-N-C catalysts exhibit promising intrinsic electrocatalytic activity for the oxygen reduction reaction (ORR) in acidic media, their successful integration into practical proton exchange membrane fuel cells (PEMFCs) involves addressing multiple engineering and materials challenges. This section discusses key considerations and recent advances in the fabrication and optimization of membrane electrode assemblies (MEAs) incorporating Fe-N-C catalysts.</w:t>
      </w:r>
    </w:p>
    <w:p w14:paraId="17CCEE33" w14:textId="77777777" w:rsidR="000F5CF2" w:rsidRPr="00BA0045" w:rsidRDefault="000F5CF2" w:rsidP="00906D11">
      <w:pPr>
        <w:pStyle w:val="Body"/>
        <w:spacing w:after="0"/>
        <w:rPr>
          <w:rFonts w:asciiTheme="minorBidi" w:hAnsiTheme="minorBidi" w:cstheme="minorBidi"/>
          <w:bCs/>
        </w:rPr>
      </w:pPr>
    </w:p>
    <w:p w14:paraId="2F31F18A" w14:textId="77777777" w:rsidR="00A709E9" w:rsidRPr="000F5CF2" w:rsidRDefault="00A709E9" w:rsidP="000F5CF2">
      <w:pPr>
        <w:pStyle w:val="Body"/>
        <w:spacing w:after="0"/>
        <w:rPr>
          <w:rFonts w:ascii="Arial" w:hAnsi="Arial" w:cs="Arial"/>
          <w:b/>
          <w:sz w:val="22"/>
        </w:rPr>
      </w:pPr>
      <w:r w:rsidRPr="000F5CF2">
        <w:rPr>
          <w:rFonts w:ascii="Arial" w:hAnsi="Arial" w:cs="Arial"/>
          <w:b/>
          <w:sz w:val="22"/>
        </w:rPr>
        <w:t>5.1. Catalyst Layer Fabrication and Electrode Architecture</w:t>
      </w:r>
    </w:p>
    <w:p w14:paraId="537F18CD" w14:textId="77777777" w:rsidR="000F5CF2" w:rsidRDefault="000F5CF2" w:rsidP="000F5CF2">
      <w:pPr>
        <w:pStyle w:val="Body"/>
        <w:spacing w:after="0"/>
        <w:rPr>
          <w:rFonts w:asciiTheme="minorBidi" w:hAnsiTheme="minorBidi" w:cstheme="minorBidi"/>
          <w:bCs/>
        </w:rPr>
      </w:pPr>
    </w:p>
    <w:p w14:paraId="2A0C1439" w14:textId="64615952" w:rsidR="00A709E9" w:rsidRPr="00BA0045" w:rsidRDefault="00A709E9" w:rsidP="000F5CF2">
      <w:pPr>
        <w:pStyle w:val="Body"/>
        <w:spacing w:after="0"/>
        <w:rPr>
          <w:rFonts w:asciiTheme="minorBidi" w:hAnsiTheme="minorBidi" w:cstheme="minorBidi"/>
          <w:bCs/>
        </w:rPr>
      </w:pPr>
      <w:r w:rsidRPr="00BA0045">
        <w:rPr>
          <w:rFonts w:asciiTheme="minorBidi" w:hAnsiTheme="minorBidi" w:cstheme="minorBidi"/>
          <w:bCs/>
        </w:rPr>
        <w:t xml:space="preserve">The catalyst layer serves as the functional interface where the oxygen reduction reaction (ORR) occurs, and where electron, proton, and mass transport must be simultaneously optimized. In Fe–N–C-based PEMFCs, the architecture of the CL must compensate for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{"citationItems":[{"id":"ITEM-1","itemData":{"DOI":"10.1126/science.aan2255","ISSN":"10959203","PMID":"28774924","abstract":"Platinum group metal–free (PGM-free) metal-nitrogen-carbon catalysts have emerged as a promising alternative to their costly platinum (Pt)–based counterparts in polymer electrolyte fuel cells (PEFCs) but still face some major challenges, including (i) the identification of the most relevant catalytic site for the oxygen reduction reaction (ORR) and (ii) demonstration of competitive PEFC performance under automotive-application conditions in the hydrogen (H2)–air fuel cell. Herein, we demonstrate H2-air performance gains achieved with an iron-nitrogen-carbon catalyst synthesized with two nitrogen precursors that developed hierarchical porosity. Current densities recorded in the kinetic region of cathode operation, at fuel cell voltages greater than ~0.75 V, were the same as those obtained with a Pt cathode at a loading of 0.1 milligram of Pt per centimeter squared. The proposed catalytic active site, carbon-embedded nitrogen-coordinated iron (FeN4), was directly visualized with aberration-corrected scanning transmission electron microscopy, and the contributions of these active sites associated with specific lattice-level carbon structures were explored computationally.","author":[{"dropping-particle":"","family":"Chung","given":"Hoon T.","non-dropping-particle":"","parse-names":false,"suffix":""},{"dropping-particle":"","family":"Cullen","given":"David A.","non-dropping-particle":"","parse-names":false,"suffix":""},{"dropping-particle":"","family":"Higgins","given":"Drew","non-dropping-particle":"","parse-names":false,"suffix":""},{"dropping-particle":"","family":"Sneed","given":"Brian T.","non-dropping-particle":"","parse-names":false,"suffix":""},{"dropping-particle":"","family":"Holby","given":"Edward F.","non-dropping-particle":"","parse-names":false,"suffix":""},{"dropping-particle":"","family":"More","given":"Karren L.","non-dropping-particle":"","parse-names":false,"suffix":""},{"dropping-particle":"","family":"Zelenay","given":"Piotr","non-dropping-particle":"","parse-names":false,"suffix":""}],"container-title":"Science","id":"ITEM-1","issue":"6350","issued":{"date-parts":[["2017"]]},"page":"479-484","title":"Direct atomic-level insight into the active sites of a high-performance PGM-free ORR catalyst","type":"article-journal","volume":"357"},"uris":["http://www.mendeley.com/documents/?uuid=67897b4a-f855-45e7-a456-fe551be73041"]}],"mendeley":{"formattedCitation":"[49]","plainTextFormattedCitation":"[49]","previouslyFormattedCitation":"[49]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[49]</w:t>
      </w:r>
      <w:r w:rsidR="0070156E">
        <w:rPr>
          <w:rStyle w:val="FootnoteReference"/>
          <w:rFonts w:asciiTheme="minorBidi" w:hAnsiTheme="minorBidi" w:cstheme="minorBidi"/>
        </w:rPr>
        <w:fldChar w:fldCharType="end"/>
      </w:r>
      <w:r w:rsidRPr="00BA0045">
        <w:rPr>
          <w:rFonts w:asciiTheme="minorBidi" w:hAnsiTheme="minorBidi" w:cstheme="minorBidi"/>
          <w:bCs/>
        </w:rPr>
        <w:t>:</w:t>
      </w:r>
    </w:p>
    <w:p w14:paraId="2C70A76C"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 xml:space="preserve">The relatively low intrinsic activity per site compared to Pt. </w:t>
      </w:r>
    </w:p>
    <w:p w14:paraId="78D3B678"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Nonuniform distribution of Fe–N</w:t>
      </w:r>
      <w:r w:rsidRPr="00BA0045">
        <w:rPr>
          <w:rFonts w:ascii="Cambria Math" w:hAnsi="Cambria Math" w:cs="Cambria Math"/>
        </w:rPr>
        <w:t>₄</w:t>
      </w:r>
      <w:r w:rsidRPr="00BA0045">
        <w:rPr>
          <w:rFonts w:asciiTheme="minorBidi" w:hAnsiTheme="minorBidi" w:cstheme="minorBidi"/>
        </w:rPr>
        <w:t xml:space="preserve"> active sites</w:t>
      </w:r>
    </w:p>
    <w:p w14:paraId="6D0C0A6F" w14:textId="77777777" w:rsidR="00A709E9" w:rsidRPr="00BA0045" w:rsidRDefault="00A709E9" w:rsidP="000F5CF2">
      <w:pPr>
        <w:pStyle w:val="Body"/>
        <w:spacing w:after="0"/>
        <w:ind w:left="560" w:hanging="276"/>
        <w:rPr>
          <w:rFonts w:asciiTheme="minorBidi" w:hAnsiTheme="minorBidi" w:cstheme="minorBidi"/>
          <w:bCs/>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Low electrical</w:t>
      </w:r>
      <w:r w:rsidRPr="00BA0045">
        <w:rPr>
          <w:rFonts w:asciiTheme="minorBidi" w:hAnsiTheme="minorBidi" w:cstheme="minorBidi"/>
          <w:bCs/>
        </w:rPr>
        <w:t xml:space="preserve"> conductivity and gas diffusion limitations, especially in thick layers</w:t>
      </w:r>
    </w:p>
    <w:p w14:paraId="01F93372" w14:textId="77777777" w:rsidR="00A709E9" w:rsidRDefault="00A709E9" w:rsidP="000F5CF2">
      <w:pPr>
        <w:pStyle w:val="Body"/>
        <w:spacing w:after="0"/>
        <w:rPr>
          <w:rFonts w:asciiTheme="minorBidi" w:hAnsiTheme="minorBidi" w:cstheme="minorBidi"/>
          <w:bCs/>
        </w:rPr>
      </w:pPr>
      <w:r w:rsidRPr="00BA0045">
        <w:rPr>
          <w:rFonts w:asciiTheme="minorBidi" w:hAnsiTheme="minorBidi" w:cstheme="minorBidi"/>
          <w:bCs/>
        </w:rPr>
        <w:t>A well-designed CL enhances active site utilization, improves mass transport, and promotes water removal, which are essential for achieving high current densities.</w:t>
      </w:r>
    </w:p>
    <w:p w14:paraId="667A1BD3" w14:textId="77777777" w:rsidR="000F5CF2" w:rsidRPr="00BA0045" w:rsidRDefault="000F5CF2" w:rsidP="000F5CF2">
      <w:pPr>
        <w:pStyle w:val="Body"/>
        <w:spacing w:after="0"/>
        <w:rPr>
          <w:rFonts w:asciiTheme="minorBidi" w:hAnsiTheme="minorBidi" w:cstheme="minorBidi"/>
          <w:bCs/>
        </w:rPr>
      </w:pPr>
    </w:p>
    <w:p w14:paraId="50375E46" w14:textId="77777777" w:rsidR="00A709E9" w:rsidRPr="000F5CF2" w:rsidRDefault="00A709E9" w:rsidP="000F5CF2">
      <w:pPr>
        <w:pStyle w:val="Body"/>
        <w:spacing w:after="0"/>
        <w:rPr>
          <w:rFonts w:ascii="Arial" w:hAnsi="Arial" w:cs="Arial"/>
          <w:b/>
          <w:sz w:val="22"/>
        </w:rPr>
      </w:pPr>
      <w:r w:rsidRPr="000F5CF2">
        <w:rPr>
          <w:rFonts w:ascii="Arial" w:hAnsi="Arial" w:cs="Arial"/>
          <w:b/>
          <w:sz w:val="22"/>
        </w:rPr>
        <w:t>5.2. Electrode Ink Formulation</w:t>
      </w:r>
    </w:p>
    <w:p w14:paraId="07BB58C7" w14:textId="77777777" w:rsidR="000F5CF2" w:rsidRDefault="000F5CF2" w:rsidP="000F5CF2">
      <w:pPr>
        <w:pStyle w:val="Body"/>
        <w:spacing w:after="0"/>
        <w:rPr>
          <w:rFonts w:asciiTheme="minorBidi" w:hAnsiTheme="minorBidi" w:cstheme="minorBidi"/>
        </w:rPr>
      </w:pPr>
    </w:p>
    <w:p w14:paraId="772896AB" w14:textId="0C5082EC" w:rsidR="00A709E9" w:rsidRPr="00BA0045" w:rsidRDefault="00A709E9" w:rsidP="000F5CF2">
      <w:pPr>
        <w:pStyle w:val="Body"/>
        <w:spacing w:after="0"/>
        <w:rPr>
          <w:rFonts w:asciiTheme="minorBidi" w:hAnsiTheme="minorBidi" w:cstheme="minorBidi"/>
        </w:rPr>
      </w:pPr>
      <w:r w:rsidRPr="00BA0045">
        <w:rPr>
          <w:rFonts w:asciiTheme="minorBidi" w:hAnsiTheme="minorBidi" w:cstheme="minorBidi"/>
        </w:rPr>
        <w:lastRenderedPageBreak/>
        <w:t xml:space="preserve">The </w:t>
      </w:r>
      <w:r w:rsidRPr="000F5CF2">
        <w:rPr>
          <w:rFonts w:asciiTheme="minorBidi" w:hAnsiTheme="minorBidi" w:cstheme="minorBidi"/>
          <w:bCs/>
        </w:rPr>
        <w:t>formulation</w:t>
      </w:r>
      <w:r w:rsidRPr="00BA0045">
        <w:rPr>
          <w:rFonts w:asciiTheme="minorBidi" w:hAnsiTheme="minorBidi" w:cstheme="minorBidi"/>
        </w:rPr>
        <w:t xml:space="preserve"> of a stable and homogeneous catalyst ink represents a critical initial step in the fabrication of catalyst layers (CLs) for proton exchange membrane fuel cells (PEMFCs). A typical </w:t>
      </w:r>
      <w:r w:rsidRPr="000F5CF2">
        <w:rPr>
          <w:rFonts w:asciiTheme="minorBidi" w:hAnsiTheme="minorBidi" w:cstheme="minorBidi"/>
          <w:bCs/>
        </w:rPr>
        <w:t>ink</w:t>
      </w:r>
      <w:r w:rsidRPr="00BA0045">
        <w:rPr>
          <w:rFonts w:asciiTheme="minorBidi" w:hAnsiTheme="minorBidi" w:cstheme="minorBidi"/>
        </w:rPr>
        <w:t xml:space="preserve"> composition includes:</w:t>
      </w:r>
    </w:p>
    <w:p w14:paraId="6B291CE6"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Fe–N–C catalyst powder (as the electrocatalytically active component)</w:t>
      </w:r>
    </w:p>
    <w:p w14:paraId="23468A49"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Ionomer solution (commonly Nafion or alternative hydrocarbon-based ionomers, serving as the proton-conducting medium)</w:t>
      </w:r>
    </w:p>
    <w:p w14:paraId="6433C731"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Solvent system, typically a mixture of water and lower alcohols (e.g., isopropanol), to facilitate uniform dispersion and proper rheological behavior</w:t>
      </w:r>
    </w:p>
    <w:p w14:paraId="316D973E" w14:textId="77777777" w:rsidR="00A709E9" w:rsidRPr="00BA0045" w:rsidRDefault="00A709E9" w:rsidP="000F5CF2">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 xml:space="preserve">Optional additives, such as dispersing agents or binders, to enhance colloidal stability and film-forming properties </w:t>
      </w:r>
    </w:p>
    <w:p w14:paraId="544FE357" w14:textId="40BACC8E" w:rsidR="00A709E9" w:rsidRPr="00BA0045" w:rsidRDefault="00A709E9" w:rsidP="000F5CF2">
      <w:pPr>
        <w:pStyle w:val="Body"/>
        <w:spacing w:after="0"/>
        <w:rPr>
          <w:rFonts w:asciiTheme="minorBidi" w:hAnsiTheme="minorBidi" w:cstheme="minorBidi"/>
        </w:rPr>
      </w:pPr>
      <w:r w:rsidRPr="000F5CF2">
        <w:rPr>
          <w:rFonts w:asciiTheme="minorBidi" w:hAnsiTheme="minorBidi" w:cstheme="minorBidi"/>
          <w:bCs/>
        </w:rPr>
        <w:t>The</w:t>
      </w:r>
      <w:r w:rsidRPr="00BA0045">
        <w:rPr>
          <w:rFonts w:asciiTheme="minorBidi" w:hAnsiTheme="minorBidi" w:cstheme="minorBidi"/>
        </w:rPr>
        <w:t xml:space="preserve"> proportion and distribution of the ionomer within the ink are especially critical to achieving high-performance CLs. Excessive ionomer content may lead to the blockage of active Fe–Nₓ sites and hinder gas-phase oxygen transport, while insufficient ionomer limits proton conductivity across the catalyst layer. Therefore, optimizing the ionomer-to-carbon (I/C) weight ratio is essential. Studies have demonstrated that I/C ratios in the range of 0.6 to 1.0 provide an effective compromise between proton conductivity and catalytic accessibility, enabling improved electrochemical performance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{"citationItems":[{"id":"ITEM-1","itemData":{"DOI":"10.1038/s42004-025-01422-4","ISSN":"23993669","abstract":"Alkaline exchange membrane fuel cells (AEMFCs) offer a promising alternative to the traditional fossil fuel due to their ability to use inexpensive platinum group metal (PGM)-free catalysts, which could potentially replace Platinum-based catalysts. Iron coordinated in nitrogen-doped carbon (Fe-N-C) single atom electrocatalysts offer the best Pt-free ORR activities. However, most research focuses on material development in alkaline conditions, with limited attention on catalyst layer fabrication. Here, we demonstrate how the oxygen reduction reaction (ORR) performance of a porous Fe-N-C catalyst is affected by the choice of three different commercial ionomers and the ionomer-to-catalyst ratio (I/C). A Mg-templated Fe-N-C is employed as a catalyst owing to the electrochemical accessibility of the Fe sites, and the impact of ionomer properties and coverage were studied and correlated with the electrochemical performance in a gas-diffusion electrode (GDE). The catalyst layer with Nafion at I/C = 2.8 displayed the best activity at high current densities (0.737 ± 0.01 VRHE iR-free at 1 A cm</w:instrText>
      </w:r>
      <w:r w:rsidR="00D8505B">
        <w:rPr>
          <w:rFonts w:ascii="Cambria Math" w:hAnsi="Cambria Math" w:cs="Cambria Math"/>
        </w:rPr>
        <w:instrText>⁻</w:instrText>
      </w:r>
      <w:r w:rsidR="00D8505B">
        <w:rPr>
          <w:rFonts w:ascii="Arial" w:hAnsi="Arial" w:cs="Arial"/>
        </w:rPr>
        <w:instrText>²</w:instrText>
      </w:r>
      <w:r w:rsidR="00D8505B">
        <w:rPr>
          <w:rFonts w:asciiTheme="minorBidi" w:hAnsiTheme="minorBidi" w:cstheme="minorBidi"/>
        </w:rPr>
        <w:instrText>) owing to a more homogeneous catalyst layer, while Sustainion displayed a higher performance in the kinetic region at the same I/C. These findings provide insights into the impact of catalyst layer optimization to achieve optimal performance in Fe-N-C based AEMFCs.","author":[{"dropping-particle":"","family":"Zhu","given":"Jinjie","non-dropping-particle":"","parse-names":false,"suffix":""},{"dropping-particle":"","family":"Pedersen","given":"Angus","non-dropping-particle":"","parse-names":false,"suffix":""},{"dropping-particle":"","family":"Kellner","given":"Simon","non-dropping-particle":"","parse-names":false,"suffix":""},{"dropping-particle":"","family":"Hunter","given":"Robert D.","non-dropping-particle":"","parse-names":false,"suffix":""},{"dropping-particle":"","family":"Barrio","given":"Jesús","non-dropping-particle":"","parse-names":false,"suffix":""}],"container-title":"Communications Chemistry","id":"ITEM-1","issue":"1","issued":{"date-parts":[["2025"]]},"title":"Impact of ionomers on porous Fe-N-C catalysts for alkaline oxygen reduction in gas diffusion electrodes","type":"article-journal","volume":"8"},"uris":["http://www.mendeley.com/documents/?uuid=6ac0de56-178e-46c3-91b6-bcad1de83ccf"]}],"mendeley":{"formattedCitation":"[59]","plainTextFormattedCitation":"[59]","previouslyFormattedCitation":"[59]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[59]</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7D154D4" w14:textId="77777777" w:rsidR="00A709E9" w:rsidRDefault="00A709E9" w:rsidP="000F5CF2">
      <w:pPr>
        <w:pStyle w:val="Body"/>
        <w:spacing w:after="0"/>
        <w:rPr>
          <w:rFonts w:asciiTheme="minorBidi" w:hAnsiTheme="minorBidi" w:cstheme="minorBidi"/>
        </w:rPr>
      </w:pPr>
      <w:r w:rsidRPr="00BA0045">
        <w:rPr>
          <w:rFonts w:asciiTheme="minorBidi" w:hAnsiTheme="minorBidi" w:cstheme="minorBidi"/>
        </w:rPr>
        <w:t>Table 2. Summary of common catalyst layer deposition methods, highlighting their main advantages, associated challenges, and representative recent references. This overview assists in selecting appropriate fabrication techniques for optimizing catalyst layer performance in PEM fuel cells.</w:t>
      </w:r>
    </w:p>
    <w:p w14:paraId="39EA08C9" w14:textId="77777777" w:rsidR="000F5CF2" w:rsidRPr="00BA0045" w:rsidRDefault="000F5CF2" w:rsidP="000F5CF2">
      <w:pPr>
        <w:pStyle w:val="Body"/>
        <w:spacing w:after="0"/>
        <w:rPr>
          <w:rFonts w:asciiTheme="minorBidi" w:hAnsiTheme="minorBidi" w:cstheme="minorBidi"/>
        </w:rPr>
      </w:pPr>
    </w:p>
    <w:tbl>
      <w:tblPr>
        <w:tblStyle w:val="TableGrid"/>
        <w:tblW w:w="9135" w:type="dxa"/>
        <w:tblInd w:w="108" w:type="dxa"/>
        <w:tblLook w:val="04A0" w:firstRow="1" w:lastRow="0" w:firstColumn="1" w:lastColumn="0" w:noHBand="0" w:noVBand="1"/>
      </w:tblPr>
      <w:tblGrid>
        <w:gridCol w:w="1288"/>
        <w:gridCol w:w="1203"/>
        <w:gridCol w:w="5467"/>
        <w:gridCol w:w="1177"/>
      </w:tblGrid>
      <w:tr w:rsidR="00A709E9" w:rsidRPr="00BA0045" w14:paraId="7F67B494" w14:textId="77777777" w:rsidTr="00703FFD">
        <w:tc>
          <w:tcPr>
            <w:tcW w:w="9135" w:type="dxa"/>
            <w:gridSpan w:val="4"/>
            <w:tcBorders>
              <w:top w:val="dotted" w:sz="4" w:space="0" w:color="FFFFFF" w:themeColor="background1"/>
              <w:left w:val="dotted" w:sz="4" w:space="0" w:color="FFFFFF" w:themeColor="background1"/>
              <w:right w:val="dotted" w:sz="4" w:space="0" w:color="FFFFFF" w:themeColor="background1"/>
            </w:tcBorders>
            <w:vAlign w:val="bottom"/>
          </w:tcPr>
          <w:p w14:paraId="04C4B9E8" w14:textId="367BCC39" w:rsidR="000F5CF2" w:rsidRPr="00901C36" w:rsidRDefault="00A709E9" w:rsidP="00901C36">
            <w:pPr>
              <w:tabs>
                <w:tab w:val="left" w:pos="1080"/>
              </w:tabs>
              <w:jc w:val="both"/>
              <w:rPr>
                <w:rFonts w:ascii="Arial" w:eastAsia="Times New Roman" w:hAnsi="Arial"/>
                <w:b/>
                <w:sz w:val="20"/>
                <w:szCs w:val="20"/>
              </w:rPr>
            </w:pPr>
            <w:r w:rsidRPr="00901C36">
              <w:rPr>
                <w:rFonts w:ascii="Arial" w:eastAsia="Times New Roman" w:hAnsi="Arial"/>
                <w:b/>
                <w:sz w:val="20"/>
                <w:szCs w:val="20"/>
              </w:rPr>
              <w:t>Table 2</w:t>
            </w:r>
            <w:r w:rsidR="00901C36">
              <w:rPr>
                <w:rFonts w:ascii="Arial" w:eastAsia="Times New Roman" w:hAnsi="Arial"/>
                <w:b/>
                <w:sz w:val="20"/>
                <w:szCs w:val="20"/>
              </w:rPr>
              <w:t>.</w:t>
            </w:r>
            <w:r w:rsidRPr="00901C36">
              <w:rPr>
                <w:rFonts w:ascii="Arial" w:eastAsia="Times New Roman" w:hAnsi="Arial"/>
                <w:b/>
                <w:sz w:val="20"/>
                <w:szCs w:val="20"/>
              </w:rPr>
              <w:t xml:space="preserve"> Comparison of Catalyst Layer Deposition Techniques</w:t>
            </w:r>
          </w:p>
          <w:p w14:paraId="54B002C9" w14:textId="7EB1C44D" w:rsidR="00A709E9" w:rsidRPr="00BA0045" w:rsidRDefault="00A709E9" w:rsidP="000F5CF2">
            <w:pPr>
              <w:pStyle w:val="Body"/>
              <w:spacing w:after="0"/>
              <w:rPr>
                <w:rFonts w:asciiTheme="minorBidi" w:hAnsiTheme="minorBidi" w:cstheme="minorBidi"/>
                <w:bCs/>
                <w:sz w:val="20"/>
                <w:szCs w:val="20"/>
              </w:rPr>
            </w:pPr>
            <w:r w:rsidRPr="00BA0045">
              <w:rPr>
                <w:rFonts w:asciiTheme="minorBidi" w:hAnsiTheme="minorBidi" w:cstheme="minorBidi"/>
                <w:bCs/>
                <w:sz w:val="20"/>
                <w:szCs w:val="20"/>
              </w:rPr>
              <w:t xml:space="preserve"> </w:t>
            </w:r>
          </w:p>
        </w:tc>
      </w:tr>
      <w:tr w:rsidR="003F6BA4" w:rsidRPr="00BA0045" w14:paraId="7E728996" w14:textId="77777777" w:rsidTr="003F6BA4">
        <w:trPr>
          <w:trHeight w:val="352"/>
        </w:trPr>
        <w:tc>
          <w:tcPr>
            <w:tcW w:w="1178" w:type="dxa"/>
            <w:vMerge w:val="restart"/>
            <w:tcBorders>
              <w:left w:val="single" w:sz="4" w:space="0" w:color="FFFFFF" w:themeColor="background1"/>
              <w:bottom w:val="single" w:sz="8" w:space="0" w:color="auto"/>
              <w:right w:val="single" w:sz="4" w:space="0" w:color="FFFFFF" w:themeColor="background1"/>
            </w:tcBorders>
            <w:vAlign w:val="center"/>
          </w:tcPr>
          <w:p w14:paraId="4887909E" w14:textId="77777777" w:rsidR="00A709E9" w:rsidRPr="00BA0045" w:rsidRDefault="00A709E9" w:rsidP="00BA0045">
            <w:pPr>
              <w:pStyle w:val="RSCB02ArticleText"/>
              <w:spacing w:line="240" w:lineRule="auto"/>
              <w:ind w:left="-69" w:right="-60"/>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Ultrasonic Spraying</w:t>
            </w:r>
          </w:p>
        </w:tc>
        <w:tc>
          <w:tcPr>
            <w:tcW w:w="949" w:type="dxa"/>
            <w:tcBorders>
              <w:left w:val="single" w:sz="4" w:space="0" w:color="FFFFFF" w:themeColor="background1"/>
              <w:bottom w:val="single" w:sz="4" w:space="0" w:color="000000"/>
              <w:right w:val="single" w:sz="4" w:space="0" w:color="FFFFFF" w:themeColor="background1"/>
            </w:tcBorders>
            <w:vAlign w:val="center"/>
          </w:tcPr>
          <w:p w14:paraId="13C3EB2C"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Advantages</w:t>
            </w:r>
          </w:p>
        </w:tc>
        <w:tc>
          <w:tcPr>
            <w:tcW w:w="6432" w:type="dxa"/>
            <w:tcBorders>
              <w:left w:val="single" w:sz="4" w:space="0" w:color="FFFFFF" w:themeColor="background1"/>
              <w:bottom w:val="single" w:sz="4" w:space="0" w:color="000000"/>
              <w:right w:val="single" w:sz="4" w:space="0" w:color="FFFFFF" w:themeColor="background1"/>
            </w:tcBorders>
            <w:vAlign w:val="center"/>
          </w:tcPr>
          <w:p w14:paraId="5E21AE6E"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Produces highly homogeneous catalyst layers with &lt;5% thickness variation and enables graded electrode architectures by tuning spray parameters</w:t>
            </w:r>
          </w:p>
          <w:p w14:paraId="4D2D9BAF"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Compatible with roll-to-roll manufacturing (up to 10 m/min) and Reduces material waste by &gt;90% compared to blade coating </w:t>
            </w:r>
          </w:p>
          <w:p w14:paraId="69BA6DBA"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Low-impact droplet formation (20–50 µm size) minimizes Fe-N</w:t>
            </w:r>
            <w:r w:rsidRPr="00BA0045">
              <w:rPr>
                <w:rFonts w:ascii="Cambria Math" w:hAnsi="Cambria Math" w:cs="Cambria Math"/>
                <w:bCs/>
                <w:sz w:val="20"/>
                <w:szCs w:val="20"/>
                <w:lang w:val="en-US"/>
              </w:rPr>
              <w:t>₄</w:t>
            </w:r>
            <w:r w:rsidRPr="00BA0045">
              <w:rPr>
                <w:rFonts w:asciiTheme="minorBidi" w:hAnsiTheme="minorBidi" w:cstheme="minorBidi"/>
                <w:bCs/>
                <w:sz w:val="20"/>
                <w:szCs w:val="20"/>
                <w:lang w:val="en-US"/>
              </w:rPr>
              <w:t xml:space="preserve"> site agglomeration and Works with water-based inks, avoiding toxic solvents </w:t>
            </w:r>
          </w:p>
        </w:tc>
        <w:tc>
          <w:tcPr>
            <w:tcW w:w="576" w:type="dxa"/>
            <w:tcBorders>
              <w:left w:val="single" w:sz="4" w:space="0" w:color="FFFFFF" w:themeColor="background1"/>
              <w:bottom w:val="single" w:sz="4" w:space="0" w:color="000000"/>
              <w:right w:val="single" w:sz="4" w:space="0" w:color="FFFFFF" w:themeColor="background1"/>
            </w:tcBorders>
            <w:vAlign w:val="center"/>
          </w:tcPr>
          <w:p w14:paraId="30105AA7" w14:textId="2695AEF1"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8505B">
              <w:rPr>
                <w:rFonts w:asciiTheme="minorBidi" w:hAnsiTheme="minorBidi" w:cstheme="minorBidi"/>
                <w:bCs/>
                <w:sz w:val="20"/>
                <w:szCs w:val="20"/>
                <w:lang w:val="en-US"/>
              </w:rPr>
              <w:instrText>ADDIN CSL_CITATION {"citationItems":[{"id":"ITEM-1","itemData":{"DOI":"10.1002/admi.202300123","ISSN":"21967350","abstract":"Multiferroics have been investigated extensively in the last decades due to their wide range of applications in high-density multistate storage, spintronics, and novel multifunctional magnetic–electric devices. One peculiar subgroup of multiferroic materials comprises 3D perovskite metal–organic frameworks (MOFs) with the general formula ABX3 (A = monovalent organic cation (such as an alkali metal or protonated amine), B = divalent metal cation, X = organic anion), for their coexistence of multiple orders (electric, magnetic, and elastic, et al.). The purpose of this review is to give a representative overview of the recent progress in the field of ABX3-type multiferroic MOFs, containing 3d magnetic metal ions at B-site. First, the perovskite multiferroic MOFs in which X-site is occupied by formate, is examined and summarized. In particular, magnetoelectric coupling effects, such as electric-field tuning of magnetic properties and magnetic field control of electric polarization, and pressure control of structural/magnetic/electric properties, are described and discussed. Then, it is focused on the structural phase transitions and ferroic orders by analyzing several representative multiferroic MOFs compounds with none-formate. To motivate the researchers in this area, some promising topics that have not yet been fully explored in perovskite multiferroic MOFs are finally proposed.","author":[{"dropping-particle":"","family":"Wang","given":"Jie","non-dropping-particle":"","parse-names":false,"suffix":""},{"dropping-particle":"","family":"Xu","given":"Xing Liang","non-dropping-particle":"","parse-names":false,"suffix":""},{"dropping-particle":"","family":"Li","given":"Xing'ao","non-dropping-particle":"","parse-names":false,"suffix":""}],"container-title":"Advanced Materials Interfaces","id":"ITEM-1","issue":"25","issued":{"date-parts":[["2023"]]},"title":"Recent Progress of Multiferroicity and Magnetoelectric Effects in ABX3-Type Perovskite Metal–Organic Frameworks","type":"article-journal","volume":"10"},"uris":["http://www.mendeley.com/documents/?uuid=13e57a87-cace-448d-b26b-9aa9de9b4dfb","http://www.mendeley.com/documents/?uuid=620622f0-866c-41b6-bfaa-cedf16eec767"]},{"id":"ITEM-2","itemData":{"DOI":"10.1016/j.cej.2023.144567","ISSN":"13858947","abstract":"Metal − organic framework (MOF) derived carbon-based nanocatalysts have received great attention in environmental remediation applications. Herein, a hollow carbon polyhedron with nitrogen-coordinated cobalt embedded has been synthesized by thermal transformation of the core–shell structure ZIF-8@ZIF-67 (marked as ZIF-8@ZIF-67-C). Remarkably, the ZIF-8@ZIF-67-C catalyst could remove almost 98% of CH3SH after running for 60 min, exceeding the reported values (about 30 times higher than that of commercial MnO2 catalysts). Elimination performance experimental results demonstrate that ZIF-8@ZIF-67-C has better anti-interference ability and anti-toxicity properties. The excellent catalytic performance can be attributed to the following facts: unique structure, high conductivity, abundant hierarchical porous structure, and accessible active sites. Theoretical calculation reveals the mechanism is that the Co-N electron bridge promotes Co nanoparticles adsorb O3, providing electrons to O3 and producing 1O2 to further oxidize CH3SH into CO2/SO42−. Also, the ZIF-8@ZIF-67-C catalyst supported on Al2O3 still shows excellent catalytic activity and durability, which deepened the practical application. This work provides a strategy for the development of MOF-on-MOF-derived metal/carbon hybrid materials in environmental applications.","author":[{"dropping-particle":"","family":"Wen","given":"Hailin","non-dropping-particle":"","parse-names":false,"suffix":""},{"dropping-particle":"","family":"Qu","given":"Wei","non-dropping-particle":"","parse-names":false,"suffix":""},{"dropping-particle":"","family":"Lin","given":"Muke","non-dropping-particle":"","parse-names":false,"suffix":""},{"dropping-particle":"","family":"Zhou","given":"Lingzhi","non-dropping-particle":"","parse-names":false,"suffix":""},{"dropping-particle":"","family":"Guo","given":"Xuexia","non-dropping-particle":"","parse-names":false,"suffix":""},{"dropping-particle":"","family":"Ma","given":"Ping","non-dropping-particle":"","parse-names":false,"suffix":""},{"dropping-particle":"","family":"Wu","given":"Taoli","non-dropping-particle":"","parse-names":false,"suffix":""},{"dropping-particle":"","family":"Zhao","given":"Huinan","non-dropping-particle":"","parse-names":false,"suffix":""},{"dropping-particle":"","family":"Zhong","given":"Tao","non-dropping-particle":"","parse-names":false,"suffix":""},{"dropping-particle":"","family":"He","given":"Chun","non-dropping-particle":"","parse-names":false,"suffix":""}],"container-title":"Chemical Engineering Journal","id":"ITEM-2","issued":{"date-parts":[["2023"]]},"title":"Nitrogen-coordinated cobalt embedded in hollow carbon polyhedron for catalytic ozonation of odor CH3SH at ambient temperature","type":"article-journal","volume":"471"},"uris":["http://www.mendeley.com/documents/?uuid=55cfce06-de17-448c-8130-46ca96f33fed"]}],"mendeley":{"formattedCitation":"[60,61]","plainTextFormattedCitation":"[60,61]","previouslyFormattedCitation":"[60,61]"},"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[60,61]</w:t>
            </w:r>
            <w:r>
              <w:rPr>
                <w:rStyle w:val="FootnoteReference"/>
                <w:rFonts w:asciiTheme="minorBidi" w:hAnsiTheme="minorBidi" w:cstheme="minorBidi"/>
                <w:bCs/>
                <w:sz w:val="20"/>
                <w:szCs w:val="20"/>
                <w:lang w:val="en-US"/>
              </w:rPr>
              <w:fldChar w:fldCharType="end"/>
            </w:r>
          </w:p>
        </w:tc>
      </w:tr>
      <w:tr w:rsidR="003F6BA4" w:rsidRPr="00BA0045" w14:paraId="0BA93122" w14:textId="77777777" w:rsidTr="003F6BA4">
        <w:trPr>
          <w:trHeight w:val="263"/>
        </w:trPr>
        <w:tc>
          <w:tcPr>
            <w:tcW w:w="1178" w:type="dxa"/>
            <w:vMerge/>
            <w:tcBorders>
              <w:top w:val="single" w:sz="8" w:space="0" w:color="auto"/>
              <w:left w:val="single" w:sz="4" w:space="0" w:color="FFFFFF" w:themeColor="background1"/>
              <w:bottom w:val="single" w:sz="8" w:space="0" w:color="auto"/>
              <w:right w:val="nil"/>
            </w:tcBorders>
            <w:vAlign w:val="center"/>
          </w:tcPr>
          <w:p w14:paraId="0B15464B" w14:textId="77777777" w:rsidR="00A709E9" w:rsidRPr="00BA0045" w:rsidRDefault="00A709E9" w:rsidP="00BA0045">
            <w:pPr>
              <w:pStyle w:val="RSCB02ArticleText"/>
              <w:spacing w:line="240" w:lineRule="auto"/>
              <w:ind w:left="-69" w:right="-60"/>
              <w:jc w:val="center"/>
              <w:rPr>
                <w:rFonts w:asciiTheme="minorBidi" w:hAnsiTheme="minorBidi" w:cstheme="minorBidi"/>
                <w:bCs/>
                <w:sz w:val="20"/>
                <w:szCs w:val="20"/>
                <w:lang w:val="en-US"/>
              </w:rPr>
            </w:pPr>
          </w:p>
        </w:tc>
        <w:tc>
          <w:tcPr>
            <w:tcW w:w="949" w:type="dxa"/>
            <w:tcBorders>
              <w:left w:val="nil"/>
              <w:bottom w:val="single" w:sz="8" w:space="0" w:color="auto"/>
              <w:right w:val="single" w:sz="4" w:space="0" w:color="FFFFFF" w:themeColor="background1"/>
            </w:tcBorders>
            <w:vAlign w:val="center"/>
          </w:tcPr>
          <w:p w14:paraId="4A365608"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Challenges</w:t>
            </w:r>
          </w:p>
        </w:tc>
        <w:tc>
          <w:tcPr>
            <w:tcW w:w="6432" w:type="dxa"/>
            <w:tcBorders>
              <w:left w:val="single" w:sz="4" w:space="0" w:color="FFFFFF" w:themeColor="background1"/>
              <w:bottom w:val="single" w:sz="8" w:space="0" w:color="auto"/>
              <w:right w:val="single" w:sz="4" w:space="0" w:color="FFFFFF" w:themeColor="background1"/>
            </w:tcBorders>
            <w:vAlign w:val="center"/>
          </w:tcPr>
          <w:p w14:paraId="218F3FE2"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Fe-N-C particles &gt;100 nm tend to clog nozzles, requiring rigorous ink dispersion, moreover Pulsed ultrasonic excitation reduces clogging by 70% </w:t>
            </w:r>
          </w:p>
          <w:p w14:paraId="0F9285D0"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Achieving &gt;100 µm layers often requires multiple passes, risking delamination </w:t>
            </w:r>
          </w:p>
          <w:p w14:paraId="032445B2"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Ultrasonic waves can cause PFSA migration, creating proton-conduction bottlenecks </w:t>
            </w:r>
          </w:p>
        </w:tc>
        <w:tc>
          <w:tcPr>
            <w:tcW w:w="576" w:type="dxa"/>
            <w:tcBorders>
              <w:left w:val="single" w:sz="4" w:space="0" w:color="FFFFFF" w:themeColor="background1"/>
              <w:bottom w:val="single" w:sz="8" w:space="0" w:color="auto"/>
              <w:right w:val="single" w:sz="4" w:space="0" w:color="FFFFFF" w:themeColor="background1"/>
            </w:tcBorders>
            <w:vAlign w:val="center"/>
          </w:tcPr>
          <w:p w14:paraId="21927BEF" w14:textId="657FED43"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8505B">
              <w:rPr>
                <w:rFonts w:asciiTheme="minorBidi" w:hAnsiTheme="minorBidi" w:cstheme="minorBidi"/>
                <w:bCs/>
                <w:sz w:val="20"/>
                <w:szCs w:val="20"/>
                <w:lang w:val="en-US"/>
              </w:rPr>
              <w:instrText>ADDIN CSL_CITATION {"citationItems":[{"id":"ITEM-1","itemData":{"DOI":"10.1016/j.jpowsour.2023.233456","ISSN":"03787753","abstract":"This paper presents a novel design and operation of microbial fuel cells (ΜFCs), which contain monolayer paper-based substrate/electrodes and microchannels with co-laminar flow. The electrodes with multi-wall carbon nanotubes are fabricated by the screen-printing method and the microchannels are patterned using photo-lithography. A double-inlet and diverging channel design is incorporated in the fuel cell configuration and demonstrated significantly improved performance. The fluid flows of electrolytes through the porous paper media are simulated using steady-state and transient computational fluid dynamics The best performance is achieved under the following conditions: an electroactive microbial (S. oneidensis) concentration of OD6001.5, 50 mM electron donor (lactate), and direct immobilized of the inoculum on the anode surface. The developed MFCs achieves a peak power density of 19.4 ± 0.23 μW cm−2 and maximum current density of 190.4 ± 1.39 μA cm−2, surpassing the performance of all previously reported paper-based single MFCs that utilize paper-based electrodes. In addition, hybrid-type MFCs that containing enzymatic air-breathing cathodes are investigated to enhance their performance. The novel paper based self-pumping MFC has the potential to make lab-on-a-chip type portable medical diagnosis devices with integrated power sources practical and feasible.","author":[{"dropping-particle":"","family":"Lee","given":"Cheon Ho","non-dropping-particle":"","parse-names":false,"suffix":""},{"dropping-particle":"","family":"Ha","given":"Hongyoung","non-dropping-particle":"","parse-names":false,"suffix":""},{"dropping-particle":"","family":"Ahn","given":"Yoomin","non-dropping-particle":"","parse-names":false,"suffix":""},{"dropping-particle":"","family":"Liu","given":"Hong","non-dropping-particle":"","parse-names":false,"suffix":""}],"container-title":"Journal of Power Sources","id":"ITEM-1","issued":{"date-parts":[["2023"]]},"title":"Performance of single-layer paper-based co-laminar flow microbial fuel cells","type":"article-journal","volume":"580"},"uris":["http://www.mendeley.com/documents/?uuid=9475637a-dacb-441d-b6bf-66dbe4d8d5ed"]},{"id":"ITEM-2","itemData":{"DOI":"10.1016/j.nanoen.2024.109345","ISSN":"22112855","abstract":"Water motion-induced energy generation has been studied intensively due to its potential for sustainable green energy harvesting. Although significant research efforts have been dedicated to attaining effective energy generation, the role of the water-permeable interlayer has been largely neglected. Herein, a composite material comprising reduced graphene oxide and cellulose nanofiber (rGO:CNF) is proposed. By embedding water-permeable interlayers, substantial power enhancement and long-term sustainability are observed with the potential to operate as long as sufficient water is supplied. The optimized unit device generates a voltage of 0.72 V and a current of 1.2 µA. Moreover, LED lights as a buoy warning system are prepared by connecting 12 devices in series. The generated power and energy reach 120 μW/cm2 and 133 mWh/cm2 for 53 continuous days, respectively. This finding offers insights behind realizing a high power density and exceptionally durable system through the ionovoltaic effect for expanding the water motion-induced energy harvesting field.","author":[{"dropping-particle":"","family":"Yu","given":"Seungyeon","non-dropping-particle":"","parse-names":false,"suffix":""},{"dropping-particle":"","family":"Cho","given":"Yong Hyun","non-dropping-particle":"","parse-names":false,"suffix":""},{"dropping-particle":"","family":"Lee","given":"Won Hyung","non-dropping-particle":"","parse-names":false,"suffix":""},{"dropping-particle":"","family":"Yoon","given":"Sun Geun","non-dropping-particle":"","parse-names":false,"suffix":""},{"dropping-particle":"","family":"Park","given":"Junwoo","non-dropping-particle":"","parse-names":false,"suffix":""},{"dropping-particle":"","family":"Han","given":"Junghyup","non-dropping-particle":"","parse-names":false,"suffix":""},{"dropping-particle":"","family":"Li","given":"Lianghui","non-dropping-particle":"","parse-names":false,"suffix":""},{"dropping-particle":"","family":"Jin","given":"Huding","non-dropping-particle":"","parse-names":false,"suffix":""},{"dropping-particle":"","family":"Kim","given":"Youn Sang","non-dropping-particle":"","parse-names":false,"suffix":""}],"container-title":"Nano Energy","id":"ITEM-2","issued":{"date-parts":[["2024"]]},"title":"Interlayer mediated water motion-induced ionovoltaic electricity generation","type":"article-journal","volume":"123"},"uris":["http://www.mendeley.com/documents/?uuid=a2708afc-ffc9-4bc5-ae9c-a22df39b60a5"]}],"mendeley":{"formattedCitation":"[62,63]","plainTextFormattedCitation":"[62,63]","previouslyFormattedCitation":"[62,63]"},"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[62,63]</w:t>
            </w:r>
            <w:r>
              <w:rPr>
                <w:rStyle w:val="FootnoteReference"/>
                <w:rFonts w:asciiTheme="minorBidi" w:hAnsiTheme="minorBidi" w:cstheme="minorBidi"/>
                <w:bCs/>
                <w:sz w:val="20"/>
                <w:szCs w:val="20"/>
                <w:lang w:val="en-US"/>
              </w:rPr>
              <w:fldChar w:fldCharType="end"/>
            </w:r>
          </w:p>
        </w:tc>
      </w:tr>
      <w:tr w:rsidR="0070156E" w:rsidRPr="00BA0045" w14:paraId="392E9A03" w14:textId="77777777" w:rsidTr="003F6BA4">
        <w:trPr>
          <w:trHeight w:val="263"/>
        </w:trPr>
        <w:tc>
          <w:tcPr>
            <w:tcW w:w="1178" w:type="dxa"/>
            <w:vMerge w:val="restart"/>
            <w:tcBorders>
              <w:top w:val="single" w:sz="8" w:space="0" w:color="auto"/>
              <w:left w:val="single" w:sz="4" w:space="0" w:color="FFFFFF" w:themeColor="background1"/>
              <w:bottom w:val="single" w:sz="8" w:space="0" w:color="auto"/>
              <w:right w:val="single" w:sz="4" w:space="0" w:color="FFFFFF" w:themeColor="background1"/>
            </w:tcBorders>
            <w:vAlign w:val="center"/>
          </w:tcPr>
          <w:p w14:paraId="74CE9D65" w14:textId="77777777" w:rsidR="00A709E9" w:rsidRPr="00BA0045" w:rsidRDefault="00A709E9" w:rsidP="00BA0045">
            <w:pPr>
              <w:pStyle w:val="RSCB02ArticleText"/>
              <w:spacing w:line="240" w:lineRule="auto"/>
              <w:ind w:left="-69" w:right="-60"/>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t>Slot-Die Coating</w:t>
            </w:r>
          </w:p>
        </w:tc>
        <w:tc>
          <w:tcPr>
            <w:tcW w:w="949" w:type="dxa"/>
            <w:tcBorders>
              <w:top w:val="single" w:sz="8" w:space="0" w:color="auto"/>
              <w:left w:val="single" w:sz="4" w:space="0" w:color="FFFFFF" w:themeColor="background1"/>
              <w:bottom w:val="single" w:sz="4" w:space="0" w:color="000000"/>
              <w:right w:val="single" w:sz="4" w:space="0" w:color="FFFFFF" w:themeColor="background1"/>
            </w:tcBorders>
            <w:vAlign w:val="center"/>
          </w:tcPr>
          <w:p w14:paraId="357926CD"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Advantages</w:t>
            </w:r>
          </w:p>
        </w:tc>
        <w:tc>
          <w:tcPr>
            <w:tcW w:w="6432" w:type="dxa"/>
            <w:tcBorders>
              <w:top w:val="single" w:sz="8" w:space="0" w:color="auto"/>
              <w:left w:val="single" w:sz="4" w:space="0" w:color="FFFFFF" w:themeColor="background1"/>
              <w:bottom w:val="single" w:sz="4" w:space="0" w:color="000000"/>
              <w:right w:val="single" w:sz="4" w:space="0" w:color="FFFFFF" w:themeColor="background1"/>
            </w:tcBorders>
            <w:vAlign w:val="center"/>
          </w:tcPr>
          <w:p w14:paraId="03D24ABD"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Achieves coating speeds of 5-15 m/min, making it ideal for roll-to-roll manufacturing</w:t>
            </w:r>
          </w:p>
          <w:p w14:paraId="3589D3FB"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Can produce uniform layers from 20-200 </w:t>
            </w:r>
            <w:proofErr w:type="spellStart"/>
            <w:r w:rsidRPr="00BA0045">
              <w:rPr>
                <w:rFonts w:asciiTheme="minorBidi" w:hAnsiTheme="minorBidi" w:cstheme="minorBidi"/>
                <w:bCs/>
                <w:sz w:val="20"/>
                <w:szCs w:val="20"/>
                <w:lang w:val="en-US"/>
              </w:rPr>
              <w:t>μm</w:t>
            </w:r>
            <w:proofErr w:type="spellEnd"/>
            <w:r w:rsidRPr="00BA0045">
              <w:rPr>
                <w:rFonts w:asciiTheme="minorBidi" w:hAnsiTheme="minorBidi" w:cstheme="minorBidi"/>
                <w:bCs/>
                <w:sz w:val="20"/>
                <w:szCs w:val="20"/>
                <w:lang w:val="en-US"/>
              </w:rPr>
              <w:t xml:space="preserve"> by adjusting gap height and flow rate </w:t>
            </w:r>
          </w:p>
          <w:p w14:paraId="03961B2E"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Excellent Material Utilization 95% material transfer efficiency vs. ~60% for spray coating </w:t>
            </w:r>
          </w:p>
          <w:p w14:paraId="309D62C4"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Compatible with in-line drying/curing for integrated manufacturing</w:t>
            </w:r>
          </w:p>
        </w:tc>
        <w:tc>
          <w:tcPr>
            <w:tcW w:w="576" w:type="dxa"/>
            <w:tcBorders>
              <w:top w:val="single" w:sz="8" w:space="0" w:color="auto"/>
              <w:left w:val="single" w:sz="4" w:space="0" w:color="FFFFFF" w:themeColor="background1"/>
              <w:bottom w:val="single" w:sz="4" w:space="0" w:color="000000"/>
              <w:right w:val="single" w:sz="4" w:space="0" w:color="FFFFFF" w:themeColor="background1"/>
            </w:tcBorders>
            <w:vAlign w:val="center"/>
          </w:tcPr>
          <w:p w14:paraId="20E2D5BE" w14:textId="08F0B076"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8505B">
              <w:rPr>
                <w:rFonts w:asciiTheme="minorBidi" w:hAnsiTheme="minorBidi" w:cstheme="minorBidi"/>
                <w:bCs/>
                <w:sz w:val="20"/>
                <w:szCs w:val="20"/>
                <w:lang w:val="en-US"/>
              </w:rPr>
              <w:instrText>ADDIN CSL_CITATION {"citationItems":[{"id":"ITEM-1","itemData":{"DOI":"10.1021/acsaem.3c00567","ISSN":"25740962","abstract":"Moderated thermal transformation of metal-organic frameworks (MOFs) empowers the synthesis of nanomaterials with precisely controlled porosities and morphologies, leading to enhanced performance in energy storage applications. Herein, we prepared MIL-88A-derived Fe3C-integrated EPCNFs (EPCNFs = electrospun porous carbon nanofibers) mats for the outside growth of Fe-MOFs using a moderated temperature calcination technique. The applied technique endorsed the conversion of the Fe-MOFs into Fe2O3/NPC (NPC = nanoporous carbon) without any destruction in the morphology of the nanorods. The integrated MIL-88A-derived Fe3C reduces the intrinsic resistance and synergizes with the overall performance of the resulting negative electrode (Fe2O3/NPC@Fe3C/EPCNFs). The resulting MOF-derived electrode materials have excellent performance within the −1 to 0 window potential range. The optimized electrode Fe2O3/NPC-350@Fe3C/EPCNFs exhibits a high specific capacitance (531 F g-1 at 1 A g-1) and stable cycling performance, retaining more than 90% even after 20000 cycles. The uniform, vertical, porous, and highly interconnected tetragonal rod-like nanomaterials can also maintain structural integrity during continuous charge/discharge. In addition, the assembled symmetric supercapacitor (Fe2O3/NPC-350@Fe3C/EPCNFs//Fe2O3/NPC-350@Fe3C/EPCNFs) exhibits an energy density of 21.6 W h kg-1 at a power density of 499.05 W kg-1 with superior cycling stability (20000 cycles at 20 A g-1), indicating the feasibility of the prepared electrode for practical application in energy storage systems.","author":[{"dropping-particle":"","family":"Acharya","given":"Debendra","non-dropping-particle":"","parse-names":false,"suffix":""},{"dropping-particle":"","family":"Muthurasu","given":"Alagan","non-dropping-particle":"","parse-names":false,"suffix":""},{"dropping-particle":"","family":"Ko","given":"Tae Hoon","non-dropping-particle":"","parse-names":false,"suffix":""},{"dropping-particle":"","family":"Bhattarai","given":"Roshan Mangal","non-dropping-particle":"","parse-names":false,"suffix":""},{"dropping-particle":"","family":"Kim","given":"Taewoo","non-dropping-particle":"","parse-names":false,"suffix":""},{"dropping-particle":"","family":"Chae","given":"Su Hyeong","non-dropping-particle":"","parse-names":false,"suffix":""},{"dropping-particle":"","family":"Saidin","given":"Syafiqah","non-dropping-particle":"","parse-names":false,"suffix":""},{"dropping-particle":"","family":"Chhetri","given":"Kisan","non-dropping-particle":"","parse-names":false,"suffix":""},{"dropping-particle":"","family":"Kim","given":"Hak Yong","non-dropping-particle":"","parse-names":false,"suffix":""}],"container-title":"ACS Applied Energy Materials","id":"ITEM-1","issue":"18","issued":{"date-parts":[["2023"]]},"page":"9196-9206","title":"Iron MOF-Derived Fe2O3/NPC Decorated on MIL-88A Converted Fe3C Implanted Electrospun Porous Carbon Nanofibers for Symmetric Supercapacitors","type":"article-journal","volume":"6"},"uris":["http://www.mendeley.com/documents/?uuid=f8d81479-ac5f-48fb-8cd8-265bad9eb73e"]},{"id":"ITEM-2","itemData":{"DOI":"10.1002/admt.202300123","ISSN":"2365709X","abstract":"A novel method for fabricating transparent porous γ-alumina 3D structures by printing at high resolution is presented. The process is based on combining digital light processing 3D printing (DLP) and sol–gel reactions, all performed in transparent solutions, resulting in ceramic monolithic porous structures. The aqueous printing solution contains mainly aluminum chloride, propylene oxide (PO), ethanol, and acrylic acid (AA). The printed polymerized structures are aged, followed by supercritical drying (SCD), and sintered at high temperatures. During aging and sintering, the printed objects shrink, thus enabling a final printing resolution far beyond the nominal value of the used printer. The resulting structures are crystalline γ-Al2O3, with a very high surface area, above 1800 m2 g−1, and optical transmission above 80% at 600 nm. In addition, SCD enables precise control of pores’ dimensions and total surface area, which are essential for applications including thermal insulation and catalyst support and for obtaining heat-resistant transparent optical devices.","author":[{"dropping-particle":"","family":"Moshkovitz","given":"May Yam","non-dropping-particle":"","parse-names":false,"suffix":""},{"dropping-particle":"","family":"Paz","given":"Danielle","non-dropping-particle":"","parse-names":false,"suffix":""},{"dropping-particle":"","family":"Magdassi","given":"Shlomo","non-dropping-particle":"","parse-names":false,"suffix":""}],"container-title":"Advanced Materials Technologies","id":"ITEM-2","issue":"23","issued":{"date-parts":[["2023"]]},"title":"3D Printing Transparent γ-Alumina Porous Structures Based on Photopolymerizable Sol–Gel Inks","type":"article-journal","volume":"8"},"uris":["http://www.mendeley.com/documents/?uuid=2d95fe29-513e-4f98-b09b-e198819fdf45"]},{"id":"ITEM-3","itemData":{"DOI":"10.1016/j.cej.2023.144567","ISSN":"13858947","abstract":"Metal − organic framework (MOF) derived carbon-based nanocatalysts have received great attention in environmental remediation applications. Herein, a hollow carbon polyhedron with nitrogen-coordinated cobalt embedded has been synthesized by thermal transformation of the core–shell structure ZIF-8@ZIF-67 (marked as ZIF-8@ZIF-67-C). Remarkably, the ZIF-8@ZIF-67-C catalyst could remove almost 98% of CH3SH after running for 60 min, exceeding the reported values (about 30 times higher than that of commercial MnO2 catalysts). Elimination performance experimental results demonstrate that ZIF-8@ZIF-67-C has better anti-interference ability and anti-toxicity properties. The excellent catalytic performance can be attributed to the following facts: unique structure, high conductivity, abundant hierarchical porous structure, and accessible active sites. Theoretical calculation reveals the mechanism is that the Co-N electron bridge promotes Co nanoparticles adsorb O3, providing electrons to O3 and producing 1O2 to further oxidize CH3SH into CO2/SO42−. Also, the ZIF-8@ZIF-67-C catalyst supported on Al2O3 still shows excellent catalytic activity and durability, which deepened the practical application. This work provides a strategy for the development of MOF-on-MOF-derived metal/carbon hybrid materials in environmental applications.","author":[{"dropping-particle":"","family":"Wen","given":"Hailin","non-dropping-particle":"","parse-names":false,"suffix":""},{"dropping-particle":"","family":"Qu","given":"Wei","non-dropping-particle":"","parse-names":false,"suffix":""},{"dropping-particle":"","family":"Lin","given":"Muke","non-dropping-particle":"","parse-names":false,"suffix":""},{"dropping-particle":"","family":"Zhou","given":"Lingzhi","non-dropping-particle":"","parse-names":false,"suffix":""},{"dropping-particle":"","family":"Guo","given":"Xuexia","non-dropping-particle":"","parse-names":false,"suffix":""},{"dropping-particle":"","family":"Ma","given":"Ping","non-dropping-particle":"","parse-names":false,"suffix":""},{"dropping-particle":"","family":"Wu","given":"Taoli","non-dropping-particle":"","parse-names":false,"suffix":""},{"dropping-particle":"","family":"Zhao","given":"Huinan","non-dropping-particle":"","parse-names":false,"suffix":""},{"dropping-particle":"","family":"Zhong","given":"Tao","non-dropping-particle":"","parse-names":false,"suffix":""},{"dropping-particle":"","family":"He","given":"Chun","non-dropping-particle":"","parse-names":false,"suffix":""}],"container-title":"Chemical Engineering Journal","id":"ITEM-3","issued":{"date-parts":[["2023"]]},"title":"Nitrogen-coordinated cobalt embedded in hollow carbon polyhedron for catalytic ozonation of odor CH3SH at ambient temperature","type":"article-journal","volume":"471"},"uris":["http://www.mendeley.com/documents/?uuid=39c1bd29-a6a2-41e6-83e0-cb81da5be84c"]}],"mendeley":{"formattedCitation":"[61,64,65]","plainTextFormattedCitation":"[61,64,65]","previouslyFormattedCitation":"[61,64,65]"},"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[61,64,65]</w:t>
            </w:r>
            <w:r>
              <w:rPr>
                <w:rStyle w:val="FootnoteReference"/>
                <w:rFonts w:asciiTheme="minorBidi" w:hAnsiTheme="minorBidi" w:cstheme="minorBidi"/>
                <w:bCs/>
                <w:sz w:val="20"/>
                <w:szCs w:val="20"/>
                <w:lang w:val="en-US"/>
              </w:rPr>
              <w:fldChar w:fldCharType="end"/>
            </w:r>
          </w:p>
        </w:tc>
      </w:tr>
      <w:tr w:rsidR="003F6BA4" w:rsidRPr="00BA0045" w14:paraId="41CFAA29" w14:textId="77777777" w:rsidTr="003F6BA4">
        <w:trPr>
          <w:trHeight w:val="263"/>
        </w:trPr>
        <w:tc>
          <w:tcPr>
            <w:tcW w:w="1178" w:type="dxa"/>
            <w:vMerge/>
            <w:tcBorders>
              <w:top w:val="single" w:sz="8" w:space="0" w:color="auto"/>
              <w:left w:val="single" w:sz="4" w:space="0" w:color="FFFFFF" w:themeColor="background1"/>
              <w:bottom w:val="single" w:sz="8" w:space="0" w:color="auto"/>
              <w:right w:val="single" w:sz="4" w:space="0" w:color="FFFFFF" w:themeColor="background1"/>
            </w:tcBorders>
            <w:vAlign w:val="center"/>
          </w:tcPr>
          <w:p w14:paraId="4BD74393" w14:textId="77777777" w:rsidR="00A709E9" w:rsidRPr="00BA0045" w:rsidRDefault="00A709E9" w:rsidP="00BA0045">
            <w:pPr>
              <w:pStyle w:val="RSCB02ArticleText"/>
              <w:spacing w:line="240" w:lineRule="auto"/>
              <w:ind w:left="-69" w:right="-60"/>
              <w:jc w:val="center"/>
              <w:rPr>
                <w:rFonts w:asciiTheme="minorBidi" w:hAnsiTheme="minorBidi" w:cstheme="minorBidi"/>
                <w:bCs/>
                <w:sz w:val="20"/>
                <w:szCs w:val="20"/>
                <w:lang w:val="en-US"/>
              </w:rPr>
            </w:pPr>
          </w:p>
        </w:tc>
        <w:tc>
          <w:tcPr>
            <w:tcW w:w="949" w:type="dxa"/>
            <w:tcBorders>
              <w:left w:val="single" w:sz="4" w:space="0" w:color="FFFFFF" w:themeColor="background1"/>
              <w:bottom w:val="single" w:sz="8" w:space="0" w:color="auto"/>
              <w:right w:val="nil"/>
            </w:tcBorders>
            <w:vAlign w:val="center"/>
          </w:tcPr>
          <w:p w14:paraId="1C483A1E"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Challenges</w:t>
            </w:r>
          </w:p>
        </w:tc>
        <w:tc>
          <w:tcPr>
            <w:tcW w:w="6432" w:type="dxa"/>
            <w:tcBorders>
              <w:left w:val="nil"/>
              <w:bottom w:val="single" w:sz="8" w:space="0" w:color="auto"/>
              <w:right w:val="single" w:sz="4" w:space="0" w:color="FFFFFF" w:themeColor="background1"/>
            </w:tcBorders>
            <w:vAlign w:val="center"/>
          </w:tcPr>
          <w:p w14:paraId="19EA50F7"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Requires precise control of viscosity (50-500 </w:t>
            </w:r>
            <w:proofErr w:type="spellStart"/>
            <w:r w:rsidRPr="00BA0045">
              <w:rPr>
                <w:rFonts w:asciiTheme="minorBidi" w:hAnsiTheme="minorBidi" w:cstheme="minorBidi"/>
                <w:bCs/>
                <w:sz w:val="20"/>
                <w:szCs w:val="20"/>
                <w:lang w:val="en-US"/>
              </w:rPr>
              <w:t>mPa·s</w:t>
            </w:r>
            <w:proofErr w:type="spellEnd"/>
            <w:r w:rsidRPr="00BA0045">
              <w:rPr>
                <w:rFonts w:asciiTheme="minorBidi" w:hAnsiTheme="minorBidi" w:cstheme="minorBidi"/>
                <w:bCs/>
                <w:sz w:val="20"/>
                <w:szCs w:val="20"/>
                <w:lang w:val="en-US"/>
              </w:rPr>
              <w:t>) and surface tension</w:t>
            </w:r>
          </w:p>
          <w:p w14:paraId="4D30D2D2"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rPr>
            </w:pPr>
            <w:r w:rsidRPr="00BA0045">
              <w:rPr>
                <w:rFonts w:asciiTheme="minorBidi" w:hAnsiTheme="minorBidi" w:cstheme="minorBidi"/>
                <w:bCs/>
                <w:sz w:val="20"/>
                <w:szCs w:val="20"/>
                <w:lang w:val="en-US"/>
              </w:rPr>
              <w:t>High</w:t>
            </w:r>
            <w:r w:rsidRPr="00BA0045">
              <w:rPr>
                <w:rFonts w:asciiTheme="minorBidi" w:hAnsiTheme="minorBidi" w:cstheme="minorBidi"/>
                <w:bCs/>
                <w:sz w:val="20"/>
                <w:szCs w:val="20"/>
              </w:rPr>
              <w:t xml:space="preserve"> solid content (&gt;20 wt%) often needed for Fe-N-C, risking agglomeration</w:t>
            </w:r>
          </w:p>
          <w:p w14:paraId="6260338A" w14:textId="685DE12E" w:rsidR="00A709E9" w:rsidRPr="003F6BA4" w:rsidRDefault="00A709E9" w:rsidP="003F6BA4">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Fe-N-C particles &gt;5 </w:t>
            </w:r>
            <w:proofErr w:type="spellStart"/>
            <w:r w:rsidRPr="00BA0045">
              <w:rPr>
                <w:rFonts w:asciiTheme="minorBidi" w:hAnsiTheme="minorBidi" w:cstheme="minorBidi"/>
                <w:bCs/>
                <w:sz w:val="20"/>
                <w:szCs w:val="20"/>
                <w:lang w:val="en-US"/>
              </w:rPr>
              <w:t>μm</w:t>
            </w:r>
            <w:proofErr w:type="spellEnd"/>
            <w:r w:rsidRPr="00BA0045">
              <w:rPr>
                <w:rFonts w:asciiTheme="minorBidi" w:hAnsiTheme="minorBidi" w:cstheme="minorBidi"/>
                <w:bCs/>
                <w:sz w:val="20"/>
                <w:szCs w:val="20"/>
                <w:lang w:val="en-US"/>
              </w:rPr>
              <w:t xml:space="preserve"> can block narrow slots</w:t>
            </w:r>
          </w:p>
        </w:tc>
        <w:tc>
          <w:tcPr>
            <w:tcW w:w="576" w:type="dxa"/>
            <w:tcBorders>
              <w:left w:val="single" w:sz="4" w:space="0" w:color="FFFFFF" w:themeColor="background1"/>
              <w:bottom w:val="single" w:sz="8" w:space="0" w:color="auto"/>
              <w:right w:val="single" w:sz="4" w:space="0" w:color="FFFFFF" w:themeColor="background1"/>
            </w:tcBorders>
            <w:vAlign w:val="center"/>
          </w:tcPr>
          <w:p w14:paraId="1FA61711" w14:textId="64B28156"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8505B">
              <w:rPr>
                <w:rFonts w:asciiTheme="minorBidi" w:hAnsiTheme="minorBidi" w:cstheme="minorBidi"/>
                <w:bCs/>
                <w:sz w:val="20"/>
                <w:szCs w:val="20"/>
                <w:lang w:val="en-US"/>
              </w:rPr>
              <w:instrText>ADDIN CSL_CITATION {"citationItems":[{"id":"ITEM-1","itemData":{"DOI":"10.1021/acsenergylett.3c02789","ISSN":"23808195","abstract":"The development of nonflammable electrolytes can boost energy density and battery safety, especially for layered metal oxide cathodes operating at high voltage. However, most nonflammable electrolytes are designed in a high concentration for compatibility with graphite electrodes and/or less decomposition. Herein, we introduced a solvation structure-mediated model to develop a nonflammable electrolyte based on trimethyl phosphate (TMP) solvent at a normal concentration. This advancement allows the graphite || lithium cobalt oxide full cell to operate at 4.5 V, delivering high energy density and also exhibiting a nonflammable feature. This achievement is realized using previously unreported components, including carbonate solvent, ethylene sulfate (DTD) additives, and conventional LiPF6 salt. We analyzed the molecular behaviors of each electrolyte composition and also uncovered the unreported impact of DTD, highlighting its prerequisite conditions for effectively weakening the Li+-TMP interactions. This bottom-up design strategy offers a fresh perspective on regulating solvation structures and electrolyte formulations.","author":[{"dropping-particle":"","family":"Cheng","given":"Haoran","non-dropping-particle":"","parse-names":false,"suffix":""},{"dropping-particle":"","family":"Ma","given":"Zheng","non-dropping-particle":"","parse-names":false,"suffix":""},{"dropping-particle":"","family":"Kumar","given":"Pushpendra","non-dropping-particle":"","parse-names":false,"suffix":""},{"dropping-particle":"","family":"Liang","given":"Honghong","non-dropping-particle":"","parse-names":false,"suffix":""},{"dropping-particle":"","family":"Cao","given":"Zhen","non-dropping-particle":"","parse-names":false,"suffix":""},{"dropping-particle":"","family":"Xie","given":"Hongliang","non-dropping-particle":"","parse-names":false,"suffix":""},{"dropping-particle":"","family":"Cavallo","given":"Luigi","non-dropping-particle":"","parse-names":false,"suffix":""},{"dropping-particle":"","family":"Li","given":"Qian","non-dropping-particle":"","parse-names":false,"suffix":""},{"dropping-particle":"","family":"Ming","given":"Jun","non-dropping-particle":"","parse-names":false,"suffix":""}],"container-title":"ACS Energy Letters","id":"ITEM-1","issue":"4","issued":{"date-parts":[["2024"]]},"page":"1604-1616","title":"Non-Flammable Electrolyte Mediated by Solvation Chemistry toward High-Voltage Lithium-Ion Batteries","type":"article-journal","volume":"9"},"uris":["http://www.mendeley.com/documents/?uuid=b66c7442-7332-44ec-ba84-7b8f2df80749"]},{"id":"ITEM-2","itemData":{"DOI":"10.1016/j.jpowsour.2023.233456","ISSN":"03787753","abstract":"This paper presents a novel design and operation of microbial fuel cells (ΜFCs), which contain monolayer paper-based substrate/electrodes and microchannels with co-laminar flow. The electrodes with multi-wall carbon nanotubes are fabricated by the screen-printing method and the microchannels are patterned using photo-lithography. A double-inlet and diverging channel design is incorporated in the fuel cell configuration and demonstrated significantly improved performance. The fluid flows of electrolytes through the porous paper media are simulated using steady-state and transient computational fluid dynamics The best performance is achieved under the following conditions: an electroactive microbial (S. oneidensis) concentration of OD6001.5, 50 mM electron donor (lactate), and direct immobilized of the inoculum on the anode surface. The developed MFCs achieves a peak power density of 19.4 ± 0.23 μW cm−2 and maximum current density of 190.4 ± 1.39 μA cm−2, surpassing the performance of all previously reported paper-based single MFCs that utilize paper-based electrodes. In addition, hybrid-type MFCs that containing enzymatic air-breathing cathodes are investigated to enhance their performance. The novel paper based self-pumping MFC has the potential to make lab-on-a-chip type portable medical diagnosis devices with integrated power sources practical and feasible.","author":[{"dropping-particle":"","family":"Lee","given":"Cheon Ho","non-dropping-particle":"","parse-names":false,"suffix":""},{"dropping-particle":"","family":"Ha","given":"Hongyoung","non-dropping-particle":"","parse-names":false,"suffix":""},{"dropping-particle":"","family":"Ahn","given":"Yoomin","non-dropping-particle":"","parse-names":false,"suffix":""},{"dropping-particle":"","family":"Liu","given":"Hong","non-dropping-particle":"","parse-names":false,"suffix":""}],"container-title":"Journal of Power Sources","id":"ITEM-2","issued":{"date-parts":[["2023"]]},"title":"Performance of single-layer paper-based co-laminar flow microbial fuel cells","type":"article-journal","volume":"580"},"uris":["http://www.mendeley.com/documents/?uuid=0f7455b9-717a-4f6e-ab7a-feb40704fd5d"]}],"mendeley":{"formattedCitation":"[62,66]","plainTextFormattedCitation":"[62,66]","previouslyFormattedCitation":"[62,66]"},"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[62,66]</w:t>
            </w:r>
            <w:r>
              <w:rPr>
                <w:rStyle w:val="FootnoteReference"/>
                <w:rFonts w:asciiTheme="minorBidi" w:hAnsiTheme="minorBidi" w:cstheme="minorBidi"/>
                <w:bCs/>
                <w:sz w:val="20"/>
                <w:szCs w:val="20"/>
                <w:lang w:val="en-US"/>
              </w:rPr>
              <w:fldChar w:fldCharType="end"/>
            </w:r>
          </w:p>
        </w:tc>
      </w:tr>
      <w:tr w:rsidR="003F6BA4" w:rsidRPr="00BA0045" w14:paraId="647756A0" w14:textId="77777777" w:rsidTr="003F6BA4">
        <w:trPr>
          <w:trHeight w:val="263"/>
        </w:trPr>
        <w:tc>
          <w:tcPr>
            <w:tcW w:w="1178" w:type="dxa"/>
            <w:vMerge w:val="restart"/>
            <w:tcBorders>
              <w:top w:val="single" w:sz="8" w:space="0" w:color="auto"/>
              <w:left w:val="single" w:sz="4" w:space="0" w:color="FFFFFF" w:themeColor="background1"/>
              <w:right w:val="nil"/>
            </w:tcBorders>
            <w:vAlign w:val="center"/>
          </w:tcPr>
          <w:p w14:paraId="56BFCF91" w14:textId="77777777" w:rsidR="00A709E9" w:rsidRPr="00BA0045" w:rsidRDefault="00A709E9" w:rsidP="00BA0045">
            <w:pPr>
              <w:pStyle w:val="RSCB02ArticleText"/>
              <w:spacing w:line="240" w:lineRule="auto"/>
              <w:ind w:left="-69" w:right="-60"/>
              <w:jc w:val="center"/>
              <w:rPr>
                <w:rFonts w:asciiTheme="minorBidi" w:hAnsiTheme="minorBidi" w:cstheme="minorBidi"/>
                <w:bCs/>
                <w:sz w:val="20"/>
                <w:szCs w:val="20"/>
                <w:lang w:val="en-US"/>
              </w:rPr>
            </w:pPr>
            <w:r w:rsidRPr="00BA0045">
              <w:rPr>
                <w:rFonts w:asciiTheme="minorBidi" w:hAnsiTheme="minorBidi" w:cstheme="minorBidi"/>
                <w:bCs/>
                <w:sz w:val="20"/>
                <w:szCs w:val="20"/>
                <w:lang w:val="en-US"/>
              </w:rPr>
              <w:lastRenderedPageBreak/>
              <w:t>Electrospray Deposition</w:t>
            </w:r>
          </w:p>
        </w:tc>
        <w:tc>
          <w:tcPr>
            <w:tcW w:w="949" w:type="dxa"/>
            <w:tcBorders>
              <w:top w:val="single" w:sz="8" w:space="0" w:color="auto"/>
              <w:left w:val="nil"/>
              <w:bottom w:val="single" w:sz="4" w:space="0" w:color="000000"/>
              <w:right w:val="nil"/>
            </w:tcBorders>
            <w:vAlign w:val="center"/>
          </w:tcPr>
          <w:p w14:paraId="178AE45D"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Advantages</w:t>
            </w:r>
          </w:p>
        </w:tc>
        <w:tc>
          <w:tcPr>
            <w:tcW w:w="6432" w:type="dxa"/>
            <w:tcBorders>
              <w:top w:val="single" w:sz="8" w:space="0" w:color="auto"/>
              <w:left w:val="nil"/>
              <w:bottom w:val="single" w:sz="4" w:space="0" w:color="000000"/>
              <w:right w:val="single" w:sz="4" w:space="0" w:color="FFFFFF" w:themeColor="background1"/>
            </w:tcBorders>
            <w:vAlign w:val="center"/>
          </w:tcPr>
          <w:p w14:paraId="466792D6"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Achieves 20-50 </w:t>
            </w:r>
            <w:proofErr w:type="spellStart"/>
            <w:r w:rsidRPr="00BA0045">
              <w:rPr>
                <w:rFonts w:asciiTheme="minorBidi" w:hAnsiTheme="minorBidi" w:cstheme="minorBidi"/>
                <w:bCs/>
                <w:sz w:val="20"/>
                <w:szCs w:val="20"/>
                <w:lang w:val="en-US"/>
              </w:rPr>
              <w:t>μm</w:t>
            </w:r>
            <w:proofErr w:type="spellEnd"/>
            <w:r w:rsidRPr="00BA0045">
              <w:rPr>
                <w:rFonts w:asciiTheme="minorBidi" w:hAnsiTheme="minorBidi" w:cstheme="minorBidi"/>
                <w:bCs/>
                <w:sz w:val="20"/>
                <w:szCs w:val="20"/>
                <w:lang w:val="en-US"/>
              </w:rPr>
              <w:t xml:space="preserve"> thick catalyst layers with &lt;3% thickness variation</w:t>
            </w:r>
          </w:p>
          <w:p w14:paraId="0E78E76C"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Produces nanoscale droplets (1-10 </w:t>
            </w:r>
            <w:proofErr w:type="spellStart"/>
            <w:r w:rsidRPr="00BA0045">
              <w:rPr>
                <w:rFonts w:asciiTheme="minorBidi" w:hAnsiTheme="minorBidi" w:cstheme="minorBidi"/>
                <w:bCs/>
                <w:sz w:val="20"/>
                <w:szCs w:val="20"/>
                <w:lang w:val="en-US"/>
              </w:rPr>
              <w:t>μm</w:t>
            </w:r>
            <w:proofErr w:type="spellEnd"/>
            <w:r w:rsidRPr="00BA0045">
              <w:rPr>
                <w:rFonts w:asciiTheme="minorBidi" w:hAnsiTheme="minorBidi" w:cstheme="minorBidi"/>
                <w:bCs/>
                <w:sz w:val="20"/>
                <w:szCs w:val="20"/>
                <w:lang w:val="en-US"/>
              </w:rPr>
              <w:t>) for atomic-level Fe-N</w:t>
            </w:r>
            <w:r w:rsidRPr="00BA0045">
              <w:rPr>
                <w:rFonts w:ascii="Cambria Math" w:hAnsi="Cambria Math" w:cs="Cambria Math"/>
                <w:bCs/>
                <w:sz w:val="20"/>
                <w:szCs w:val="20"/>
                <w:lang w:val="en-US"/>
              </w:rPr>
              <w:t>₄</w:t>
            </w:r>
            <w:r w:rsidRPr="00BA0045">
              <w:rPr>
                <w:rFonts w:asciiTheme="minorBidi" w:hAnsiTheme="minorBidi" w:cstheme="minorBidi"/>
                <w:bCs/>
                <w:sz w:val="20"/>
                <w:szCs w:val="20"/>
                <w:lang w:val="en-US"/>
              </w:rPr>
              <w:t xml:space="preserve"> site dispersion </w:t>
            </w:r>
          </w:p>
          <w:p w14:paraId="4F52DF3E"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Minimal Material Waste 90% deposition efficiency vs. &lt;50% for spray coating</w:t>
            </w:r>
          </w:p>
          <w:p w14:paraId="394B3287"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Covers 3D porous substrates (e.g., carbon papers) with uniform loading </w:t>
            </w:r>
          </w:p>
          <w:p w14:paraId="14DE3931"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Operates at 25-60°C, preserving temperature-sensitive Fe-N</w:t>
            </w:r>
            <w:r w:rsidRPr="00BA0045">
              <w:rPr>
                <w:rFonts w:ascii="Cambria Math" w:hAnsi="Cambria Math" w:cs="Cambria Math"/>
                <w:bCs/>
                <w:sz w:val="20"/>
                <w:szCs w:val="20"/>
                <w:lang w:val="en-US"/>
              </w:rPr>
              <w:t>₄</w:t>
            </w:r>
            <w:r w:rsidRPr="00BA0045">
              <w:rPr>
                <w:rFonts w:asciiTheme="minorBidi" w:hAnsiTheme="minorBidi" w:cstheme="minorBidi"/>
                <w:bCs/>
                <w:sz w:val="20"/>
                <w:szCs w:val="20"/>
                <w:lang w:val="en-US"/>
              </w:rPr>
              <w:t xml:space="preserve"> sites </w:t>
            </w:r>
          </w:p>
        </w:tc>
        <w:tc>
          <w:tcPr>
            <w:tcW w:w="576" w:type="dxa"/>
            <w:tcBorders>
              <w:top w:val="single" w:sz="8" w:space="0" w:color="auto"/>
              <w:left w:val="single" w:sz="4" w:space="0" w:color="FFFFFF" w:themeColor="background1"/>
              <w:bottom w:val="single" w:sz="4" w:space="0" w:color="000000"/>
              <w:right w:val="single" w:sz="4" w:space="0" w:color="FFFFFF" w:themeColor="background1"/>
            </w:tcBorders>
            <w:vAlign w:val="center"/>
          </w:tcPr>
          <w:p w14:paraId="2C44BF9B" w14:textId="1BF5A9E0"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8505B">
              <w:rPr>
                <w:rFonts w:asciiTheme="minorBidi" w:hAnsiTheme="minorBidi" w:cstheme="minorBidi"/>
                <w:bCs/>
                <w:sz w:val="20"/>
                <w:szCs w:val="20"/>
                <w:lang w:val="en-US"/>
              </w:rPr>
              <w:instrText>ADDIN CSL_CITATION {"citationItems":[{"id":"ITEM-1","itemData":{"DOI":"10.1021/acsnano.3c04567","ISSN":"1936086X","PMID":"37326979","abstract":"We have found out that our BIM compound was contaminated by the iodine remaining after the last synthesis step at low levels, which was detected only in the SAM monolayer (by XPS) after publication. From our current experience, using the ion-exchange resin is the most effective way to avoid possible iodine contamination with subsequent verification of the monolayer by the XPS. The STM data presented in our study in Figures 3 and 4 cannot be reproduced for contamination-free samples. We suppose that BIM molecules are mobile at room temperature and are removed from the sample during STM scanning, revealing the Au(111) substrate covered by the iodine with a structure which is similar to the former study of iodine on Au(111).1 Therefore, the packing density of the BIM/Au monolayer, as well as the microscopic structure of the BIM/Au monolayer, cannot be determined using the STM data presented and discussed in our paper. The iodine contamination problem does not affect all other data (i.e., SIMS/XPS, thermal stability, and conductivity analysis) presented and discussed in the paper. To address the packing density and orientation of BIM molecules on the Au surface, we have conducted additional XPS and NEXAFS studies, respectively, which confirm the formation of highdensity structures by upright-oriented molecules. This data, as a part of an extended analysis for the series of NHC SAMs formed by molecules with short methyl side groups, can be found elsewhere.2 The correction affects only the STM data and directly related detail conclusions, i.e., the unit cell description and estimation of defects concentration in the monolayer. The general conclusions of high packing density and upright molecular orientation of the BIM/Au monolayer, which were originally based mainly on the STM data, are confirmed now by using other techniques as shown in ref 2. All other conclusions presented in our paper remain unaffected by the current correction.","author":[{"dropping-particle":"","family":"Cyganik","given":"Anna KrzykawskaMateusz WróbelKrzysztof KoziełPiotr","non-dropping-particle":"","parse-names":false,"suffix":""}],"container-title":"ACS Nano","id":"ITEM-1","issue":"13","issued":{"date-parts":[["2023"]]},"page":"12933","title":"Erratum: N-Heterocyclic Carbenes for the Self-Assembly of Thin and Highly Insulating Monolayers with High Quality and Stability (ACS Nano (2020) 14:5 (6043-6057) DOI: 10.1021/acsnano.0c01733)","type":"article-journal","volume":"17"},"uris":["http://www.mendeley.com/documents/?uuid=f13ebd9f-ef2c-4625-ade8-220d31967089"]}],"mendeley":{"formattedCitation":"[67]","plainTextFormattedCitation":"[67]","previouslyFormattedCitation":"[67]"},"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[67]</w:t>
            </w:r>
            <w:r>
              <w:rPr>
                <w:rStyle w:val="FootnoteReference"/>
                <w:rFonts w:asciiTheme="minorBidi" w:hAnsiTheme="minorBidi" w:cstheme="minorBidi"/>
                <w:bCs/>
                <w:sz w:val="20"/>
                <w:szCs w:val="20"/>
                <w:lang w:val="en-US"/>
              </w:rPr>
              <w:fldChar w:fldCharType="end"/>
            </w:r>
          </w:p>
        </w:tc>
      </w:tr>
      <w:tr w:rsidR="0070156E" w:rsidRPr="00BA0045" w14:paraId="25DFA75D" w14:textId="77777777" w:rsidTr="003F6BA4">
        <w:trPr>
          <w:trHeight w:val="263"/>
        </w:trPr>
        <w:tc>
          <w:tcPr>
            <w:tcW w:w="1178" w:type="dxa"/>
            <w:vMerge/>
            <w:tcBorders>
              <w:left w:val="single" w:sz="4" w:space="0" w:color="FFFFFF" w:themeColor="background1"/>
              <w:right w:val="nil"/>
            </w:tcBorders>
            <w:vAlign w:val="center"/>
          </w:tcPr>
          <w:p w14:paraId="5143369A" w14:textId="77777777" w:rsidR="00A709E9" w:rsidRPr="00BA0045" w:rsidRDefault="00A709E9" w:rsidP="00BA0045">
            <w:pPr>
              <w:pStyle w:val="RSCB02ArticleText"/>
              <w:spacing w:line="240" w:lineRule="auto"/>
              <w:jc w:val="center"/>
              <w:rPr>
                <w:rFonts w:asciiTheme="minorBidi" w:hAnsiTheme="minorBidi" w:cstheme="minorBidi"/>
                <w:bCs/>
                <w:sz w:val="20"/>
                <w:szCs w:val="20"/>
                <w:lang w:val="en-US"/>
              </w:rPr>
            </w:pPr>
          </w:p>
        </w:tc>
        <w:tc>
          <w:tcPr>
            <w:tcW w:w="949" w:type="dxa"/>
            <w:tcBorders>
              <w:left w:val="nil"/>
              <w:right w:val="single" w:sz="4" w:space="0" w:color="FFFFFF" w:themeColor="background1"/>
            </w:tcBorders>
            <w:vAlign w:val="center"/>
          </w:tcPr>
          <w:p w14:paraId="1A92A32A" w14:textId="77777777" w:rsidR="00A709E9" w:rsidRPr="00BA0045" w:rsidRDefault="00A709E9" w:rsidP="00BA0045">
            <w:pPr>
              <w:pStyle w:val="RSCB02ArticleText"/>
              <w:spacing w:line="240" w:lineRule="auto"/>
              <w:ind w:left="-68" w:right="-86"/>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Challenges</w:t>
            </w:r>
          </w:p>
        </w:tc>
        <w:tc>
          <w:tcPr>
            <w:tcW w:w="6432" w:type="dxa"/>
            <w:tcBorders>
              <w:left w:val="single" w:sz="4" w:space="0" w:color="FFFFFF" w:themeColor="background1"/>
              <w:right w:val="single" w:sz="4" w:space="0" w:color="FFFFFF" w:themeColor="background1"/>
            </w:tcBorders>
            <w:vAlign w:val="center"/>
          </w:tcPr>
          <w:p w14:paraId="068A4758"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Low Deposition Rates </w:t>
            </w:r>
            <w:proofErr w:type="spellStart"/>
            <w:r w:rsidRPr="00BA0045">
              <w:rPr>
                <w:rFonts w:asciiTheme="minorBidi" w:hAnsiTheme="minorBidi" w:cstheme="minorBidi"/>
                <w:bCs/>
                <w:sz w:val="20"/>
                <w:szCs w:val="20"/>
                <w:lang w:val="en-US"/>
              </w:rPr>
              <w:t>ypical</w:t>
            </w:r>
            <w:proofErr w:type="spellEnd"/>
            <w:r w:rsidRPr="00BA0045">
              <w:rPr>
                <w:rFonts w:asciiTheme="minorBidi" w:hAnsiTheme="minorBidi" w:cstheme="minorBidi"/>
                <w:bCs/>
                <w:sz w:val="20"/>
                <w:szCs w:val="20"/>
                <w:lang w:val="en-US"/>
              </w:rPr>
              <w:t xml:space="preserve"> throughput: 0.5-2 cm²/min vs. 100+ cm²/min for slot-die </w:t>
            </w:r>
          </w:p>
          <w:p w14:paraId="01DFC095"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Ink Conductivity Requirements: Needs 10</w:t>
            </w:r>
            <w:r w:rsidRPr="00BA0045">
              <w:rPr>
                <w:rFonts w:ascii="Cambria Math" w:hAnsi="Cambria Math" w:cs="Cambria Math"/>
                <w:bCs/>
                <w:sz w:val="20"/>
                <w:szCs w:val="20"/>
                <w:lang w:val="en-US"/>
              </w:rPr>
              <w:t>⁻</w:t>
            </w:r>
            <w:r w:rsidRPr="00BA0045">
              <w:rPr>
                <w:rFonts w:ascii="Arial" w:hAnsi="Arial" w:cs="Arial"/>
                <w:bCs/>
                <w:sz w:val="20"/>
                <w:szCs w:val="20"/>
                <w:lang w:val="en-US"/>
              </w:rPr>
              <w:t>⁴</w:t>
            </w:r>
            <w:r w:rsidRPr="00BA0045">
              <w:rPr>
                <w:rFonts w:asciiTheme="minorBidi" w:hAnsiTheme="minorBidi" w:cstheme="minorBidi"/>
                <w:bCs/>
                <w:sz w:val="20"/>
                <w:szCs w:val="20"/>
                <w:lang w:val="en-US"/>
              </w:rPr>
              <w:t>-10</w:t>
            </w:r>
            <w:r w:rsidRPr="00BA0045">
              <w:rPr>
                <w:rFonts w:ascii="Cambria Math" w:hAnsi="Cambria Math" w:cs="Cambria Math"/>
                <w:bCs/>
                <w:sz w:val="20"/>
                <w:szCs w:val="20"/>
                <w:lang w:val="en-US"/>
              </w:rPr>
              <w:t>⁻</w:t>
            </w:r>
            <w:r w:rsidRPr="00BA0045">
              <w:rPr>
                <w:rFonts w:ascii="Arial" w:hAnsi="Arial" w:cs="Arial"/>
                <w:bCs/>
                <w:sz w:val="20"/>
                <w:szCs w:val="20"/>
                <w:lang w:val="en-US"/>
              </w:rPr>
              <w:t>²</w:t>
            </w:r>
            <w:r w:rsidRPr="00BA0045">
              <w:rPr>
                <w:rFonts w:asciiTheme="minorBidi" w:hAnsiTheme="minorBidi" w:cstheme="minorBidi"/>
                <w:bCs/>
                <w:sz w:val="20"/>
                <w:szCs w:val="20"/>
                <w:lang w:val="en-US"/>
              </w:rPr>
              <w:t xml:space="preserve"> S/cm electrical conductivity for stable Taylor cone formation </w:t>
            </w:r>
          </w:p>
          <w:p w14:paraId="7FEBBDC9"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 xml:space="preserve">Fe-N-C particles &gt;200 nm cause nozzle blockages </w:t>
            </w:r>
          </w:p>
          <w:p w14:paraId="11DCC7ED" w14:textId="77777777" w:rsidR="00A709E9" w:rsidRPr="00BA0045" w:rsidRDefault="00A709E9" w:rsidP="00BA0045">
            <w:pPr>
              <w:pStyle w:val="RSCB02ArticleText"/>
              <w:numPr>
                <w:ilvl w:val="0"/>
                <w:numId w:val="31"/>
              </w:numPr>
              <w:spacing w:line="240" w:lineRule="auto"/>
              <w:ind w:left="85" w:hanging="112"/>
              <w:jc w:val="left"/>
              <w:rPr>
                <w:rFonts w:asciiTheme="minorBidi" w:hAnsiTheme="minorBidi" w:cstheme="minorBidi"/>
                <w:bCs/>
                <w:sz w:val="20"/>
                <w:szCs w:val="20"/>
                <w:lang w:val="en-US"/>
              </w:rPr>
            </w:pPr>
            <w:r w:rsidRPr="00BA0045">
              <w:rPr>
                <w:rFonts w:asciiTheme="minorBidi" w:hAnsiTheme="minorBidi" w:cstheme="minorBidi"/>
                <w:bCs/>
                <w:sz w:val="20"/>
                <w:szCs w:val="20"/>
                <w:lang w:val="en-US"/>
              </w:rPr>
              <w:t>Ionomer Distribution Control: Electric fields can induce PFSA migration to coating surface</w:t>
            </w:r>
          </w:p>
        </w:tc>
        <w:tc>
          <w:tcPr>
            <w:tcW w:w="576" w:type="dxa"/>
            <w:tcBorders>
              <w:left w:val="single" w:sz="4" w:space="0" w:color="FFFFFF" w:themeColor="background1"/>
              <w:right w:val="single" w:sz="4" w:space="0" w:color="FFFFFF" w:themeColor="background1"/>
            </w:tcBorders>
            <w:vAlign w:val="center"/>
          </w:tcPr>
          <w:p w14:paraId="5DEE9BE6" w14:textId="5B009239" w:rsidR="00A709E9" w:rsidRPr="00BA0045" w:rsidRDefault="0070156E" w:rsidP="00BA0045">
            <w:pPr>
              <w:pStyle w:val="RSCB02ArticleText"/>
              <w:spacing w:line="240" w:lineRule="auto"/>
              <w:jc w:val="center"/>
              <w:rPr>
                <w:rFonts w:asciiTheme="minorBidi" w:hAnsiTheme="minorBidi" w:cstheme="minorBidi"/>
                <w:bCs/>
                <w:sz w:val="20"/>
                <w:szCs w:val="20"/>
                <w:lang w:val="en-US"/>
              </w:rPr>
            </w:pPr>
            <w:r>
              <w:rPr>
                <w:rStyle w:val="FootnoteReference"/>
                <w:rFonts w:asciiTheme="minorBidi" w:hAnsiTheme="minorBidi" w:cstheme="minorBidi"/>
                <w:bCs/>
                <w:sz w:val="20"/>
                <w:szCs w:val="20"/>
                <w:lang w:val="en-US"/>
              </w:rPr>
              <w:fldChar w:fldCharType="begin" w:fldLock="1"/>
            </w:r>
            <w:r w:rsidR="00D8505B">
              <w:rPr>
                <w:rFonts w:asciiTheme="minorBidi" w:hAnsiTheme="minorBidi" w:cstheme="minorBidi"/>
                <w:bCs/>
                <w:sz w:val="20"/>
                <w:szCs w:val="20"/>
                <w:lang w:val="en-US"/>
              </w:rPr>
              <w:instrText>ADDIN CSL_CITATION {"citationItems":[{"id":"ITEM-1","itemData":{"DOI":"10.1021/acsaem.3c00567","ISSN":"25740962","abstract":"Moderated thermal transformation of metal-organic frameworks (MOFs) empowers the synthesis of nanomaterials with precisely controlled porosities and morphologies, leading to enhanced performance in energy storage applications. Herein, we prepared MIL-88A-derived Fe3C-integrated EPCNFs (EPCNFs = electrospun porous carbon nanofibers) mats for the outside growth of Fe-MOFs using a moderated temperature calcination technique. The applied technique endorsed the conversion of the Fe-MOFs into Fe2O3/NPC (NPC = nanoporous carbon) without any destruction in the morphology of the nanorods. The integrated MIL-88A-derived Fe3C reduces the intrinsic resistance and synergizes with the overall performance of the resulting negative electrode (Fe2O3/NPC@Fe3C/EPCNFs). The resulting MOF-derived electrode materials have excellent performance within the −1 to 0 window potential range. The optimized electrode Fe2O3/NPC-350@Fe3C/EPCNFs exhibits a high specific capacitance (531 F g-1 at 1 A g-1) and stable cycling performance, retaining more than 90% even after 20000 cycles. The uniform, vertical, porous, and highly interconnected tetragonal rod-like nanomaterials can also maintain structural integrity during continuous charge/discharge. In addition, the assembled symmetric supercapacitor (Fe2O3/NPC-350@Fe3C/EPCNFs//Fe2O3/NPC-350@Fe3C/EPCNFs) exhibits an energy density of 21.6 W h kg-1 at a power density of 499.05 W kg-1 with superior cycling stability (20000 cycles at 20 A g-1), indicating the feasibility of the prepared electrode for practical application in energy storage systems.","author":[{"dropping-particle":"","family":"Acharya","given":"Debendra","non-dropping-particle":"","parse-names":false,"suffix":""},{"dropping-particle":"","family":"Muthurasu","given":"Alagan","non-dropping-particle":"","parse-names":false,"suffix":""},{"dropping-particle":"","family":"Ko","given":"Tae Hoon","non-dropping-particle":"","parse-names":false,"suffix":""},{"dropping-particle":"","family":"Bhattarai","given":"Roshan Mangal","non-dropping-particle":"","parse-names":false,"suffix":""},{"dropping-particle":"","family":"Kim","given":"Taewoo","non-dropping-particle":"","parse-names":false,"suffix":""},{"dropping-particle":"","family":"Chae","given":"Su Hyeong","non-dropping-particle":"","parse-names":false,"suffix":""},{"dropping-particle":"","family":"Saidin","given":"Syafiqah","non-dropping-particle":"","parse-names":false,"suffix":""},{"dropping-particle":"","family":"Chhetri","given":"Kisan","non-dropping-particle":"","parse-names":false,"suffix":""},{"dropping-particle":"","family":"Kim","given":"Hak Yong","non-dropping-particle":"","parse-names":false,"suffix":""}],"container-title":"ACS Applied Energy Materials","id":"ITEM-1","issue":"18","issued":{"date-parts":[["2023"]]},"page":"9196-9206","title":"Iron MOF-Derived Fe2O3/NPC Decorated on MIL-88A Converted Fe3C Implanted Electrospun Porous Carbon Nanofibers for Symmetric Supercapacitors","type":"article-journal","volume":"6"},"uris":["http://www.mendeley.com/documents/?uuid=14b927a7-00a8-44da-94b1-04e085010368"]},{"id":"ITEM-2","itemData":{"DOI":"10.1016/j.nanoen.2023.108765","ISSN":"22112855","abstract":"Coordinated light management as one of the most essential strategies to further improve the power conversion efficiencies (PCEs) of perovskite solar cells (PSCs), which can achieve stronger light trapping, coupling and absorption through submicron nanostructured morphologies relative to planar structure. However, the interfacial preparation of textured-structures has been facing great challenges, which has severely limited the research progress in the field of optical structures of PSCs. Here, in situ growth of inorganic Cs-based perovskite recrystallized-arrays (CPRA) on the perovskite surface was realized by pseudo-halide anion solvent engineering. This preparation procedure of the CPRA is very facile and cost-effective. The induced recrystallization involved in the CPRA synthesis process is non-invasive to the underlying perovskite. It is experimentally and theoretically shown that highly recrystallized-arrays can provide excellent optoelectronic performance. The open circuit voltage (VOC) of the champion PSC modified by this wide-bandgap CPRA can exceed 1.20 V, and the PCE can reach 23.23%. Moreover, this scheme has the function of tuning the bandgap, which can increase the VOC of device up to 1.23 V (PCE 22.12%). The long-term stability of the CPRA-modified PSCs is also prominent based on the inherent lotus hydrophobic properties of the bionic arrays.","author":[{"dropping-particle":"","family":"Gao","given":"Chao","non-dropping-particle":"","parse-names":false,"suffix":""},{"dropping-particle":"","family":"Zhang","given":"Haotian","non-dropping-particle":"","parse-names":false,"suffix":""},{"dropping-particle":"","family":"Qiao","given":"Feiyang","non-dropping-particle":"","parse-names":false,"suffix":""},{"dropping-particle":"","family":"Huang","given":"Huanpei","non-dropping-particle":"","parse-names":false,"suffix":""},{"dropping-particle":"","family":"Zhang","given":"Dezhao","non-dropping-particle":"","parse-names":false,"suffix":""},{"dropping-particle":"","family":"Ding","given":"Dong","non-dropping-particle":"","parse-names":false,"suffix":""},{"dropping-particle":"","family":"Du","given":"Daxue","non-dropping-particle":"","parse-names":false,"suffix":""},{"dropping-particle":"","family":"Liang","given":"Jingjing","non-dropping-particle":"","parse-names":false,"suffix":""},{"dropping-particle":"","family":"Bao","given":"Jiahao","non-dropping-particle":"","parse-names":false,"suffix":""},{"dropping-particle":"","family":"Liu","given":"Hong","non-dropping-particle":"","parse-names":false,"suffix":""},{"dropping-particle":"","family":"Shen","given":"Wenzhong","non-dropping-particle":"","parse-names":false,"suffix":""}],"container-title":"Nano Energy","id":"ITEM-2","issued":{"date-parts":[["2023"]]},"title":"In situ artificial wide-bandgap Cs-based recrystallized-arrays for optical optimization of perovskite solar cells","type":"article-journal","volume":"116"},"uris":["http://www.mendeley.com/documents/?uuid=46e971a1-592b-403c-862a-bab67a6239ae"]}],"mendeley":{"formattedCitation":"[64,68]","plainTextFormattedCitation":"[64,68]","previouslyFormattedCitation":"[64,68]"},"properties":{"noteIndex":0},"schema":"https://github.com/citation-style-language/schema/raw/master/csl-citation.json"}</w:instrText>
            </w:r>
            <w:r>
              <w:rPr>
                <w:rStyle w:val="FootnoteReference"/>
                <w:rFonts w:asciiTheme="minorBidi" w:hAnsiTheme="minorBidi" w:cstheme="minorBidi"/>
                <w:bCs/>
                <w:sz w:val="20"/>
                <w:szCs w:val="20"/>
                <w:lang w:val="en-US"/>
              </w:rPr>
              <w:fldChar w:fldCharType="separate"/>
            </w:r>
            <w:r w:rsidR="00D544C1" w:rsidRPr="00D544C1">
              <w:rPr>
                <w:rFonts w:asciiTheme="minorBidi" w:hAnsiTheme="minorBidi" w:cstheme="minorBidi"/>
                <w:bCs/>
                <w:noProof/>
                <w:sz w:val="20"/>
                <w:szCs w:val="20"/>
                <w:lang w:val="en-US"/>
              </w:rPr>
              <w:t>[64,68]</w:t>
            </w:r>
            <w:r>
              <w:rPr>
                <w:rStyle w:val="FootnoteReference"/>
                <w:rFonts w:asciiTheme="minorBidi" w:hAnsiTheme="minorBidi" w:cstheme="minorBidi"/>
                <w:bCs/>
                <w:sz w:val="20"/>
                <w:szCs w:val="20"/>
                <w:lang w:val="en-US"/>
              </w:rPr>
              <w:fldChar w:fldCharType="end"/>
            </w:r>
          </w:p>
        </w:tc>
      </w:tr>
    </w:tbl>
    <w:p w14:paraId="2004A721" w14:textId="77777777" w:rsidR="00435AEA" w:rsidRPr="00435AEA" w:rsidRDefault="00435AEA" w:rsidP="000F5CF2">
      <w:pPr>
        <w:pStyle w:val="Body"/>
        <w:spacing w:after="0"/>
        <w:rPr>
          <w:rFonts w:ascii="Arial" w:hAnsi="Arial" w:cs="Arial"/>
          <w:bCs/>
          <w:szCs w:val="18"/>
        </w:rPr>
      </w:pPr>
    </w:p>
    <w:p w14:paraId="10246857" w14:textId="61309658" w:rsidR="00A709E9" w:rsidRPr="000F5CF2" w:rsidRDefault="00A709E9" w:rsidP="000F5CF2">
      <w:pPr>
        <w:pStyle w:val="Body"/>
        <w:spacing w:after="0"/>
        <w:rPr>
          <w:rFonts w:ascii="Arial" w:hAnsi="Arial" w:cs="Arial"/>
          <w:b/>
          <w:sz w:val="22"/>
        </w:rPr>
      </w:pPr>
      <w:r w:rsidRPr="000F5CF2">
        <w:rPr>
          <w:rFonts w:ascii="Arial" w:hAnsi="Arial" w:cs="Arial"/>
          <w:b/>
          <w:sz w:val="22"/>
        </w:rPr>
        <w:t>5.3. Membrane Electrode Assembly (MEA) Preparation</w:t>
      </w:r>
    </w:p>
    <w:p w14:paraId="71AE2D29" w14:textId="77777777" w:rsidR="00435AEA" w:rsidRDefault="00435AEA" w:rsidP="00435AEA">
      <w:pPr>
        <w:pStyle w:val="Body"/>
        <w:spacing w:after="0"/>
        <w:rPr>
          <w:rFonts w:asciiTheme="minorBidi" w:hAnsiTheme="minorBidi" w:cstheme="minorBidi"/>
        </w:rPr>
      </w:pPr>
    </w:p>
    <w:p w14:paraId="5FC38501" w14:textId="7D98465F"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The membrane electrode assembly (MEA) is the heart of a proton exchange membrane fuel cell (PEMFC), comprising the proton-conductive membrane, catalyst layers, and gas diffusion layers (GDLs). For platinum group metal-free (PGM-free) catalysts such as Fe–N–C, the MEA preparation process is critical in determining the real-world electrocatalytic performance, site utilization, water management, and long-term stability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{"citationItems":[{"id":"ITEM-1","itemData":{"DOI":"10.1039/d5cc01478f","ISSN":"1364548X","abstract":"Proton exchange membrane fuel cells (PEMFCs) have demonstrated significant potential as environmentally friendly energy alternatives. Innovations in the affordability and durability of fuel cell catalysts have facilitated the large-scale commercialization of clean electric power. This review article introduces the working principle and key components of PEMFCs, as well as their application in transportation, electricity generation, industry, heat and power supply, and portable power sources. The technical progress and research developments of PEMFCs in terms of membrane electrode assembly, gas diffusion layers, proton exchange membranes, bipolar plates, and catalyst layers are reviewed. These advances illuminate new pathways for hydrogen technology and fuel cell applications, reinforcing the global transition towards a sustainable energy future.","author":[{"dropping-particle":"","family":"Kiani","given":"Maryam","non-dropping-particle":"","parse-names":false,"suffix":""},{"dropping-particle":"","family":"Zhao","given":"Yanling","non-dropping-particle":"","parse-names":false,"suffix":""},{"dropping-particle":"","family":"Zhang","given":"Ruiqin","non-dropping-particle":"","parse-names":false,"suffix":""}],"container-title":"Chemical Communications","id":"ITEM-1","issue":"52","issued":{"date-parts":[["2025"]]},"page":"7890–7903","title":"Proton exchange membrane fuel cells: recent developments and future perspectives","type":"article-journal","volume":"52"},"uris":["http://www.mendeley.com/documents/?uuid=a33a7279-9b60-484a-81b9-51b9e3157d06"]}],"mendeley":{"formattedCitation":"[1]","plainTextFormattedCitation":"[1]","previouslyFormattedCitation":"[1]"},"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[1]</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6AD2686E" w14:textId="62F76E72" w:rsidR="00A709E9" w:rsidRDefault="00A709E9" w:rsidP="00435AEA">
      <w:pPr>
        <w:pStyle w:val="Body"/>
        <w:spacing w:after="0"/>
        <w:rPr>
          <w:rFonts w:asciiTheme="minorBidi" w:hAnsiTheme="minorBidi" w:cstheme="minorBidi"/>
        </w:rPr>
      </w:pPr>
      <w:r w:rsidRPr="00BA0045">
        <w:rPr>
          <w:rFonts w:asciiTheme="minorBidi" w:hAnsiTheme="minorBidi" w:cstheme="minorBidi"/>
        </w:rPr>
        <w:t xml:space="preserve">Due to the unique physical and chemical properties of Fe–N–C catalysts—such as lower site density, lower intrinsic conductivity, and thicker required layers—special considerations must be taken during MEA fabrication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{"citationItems":[{"id":"ITEM-1","itemData":{"author":[{"dropping-particle":"","family":"Peng, X., Wang, J., Zhang, X., &amp; Zheng","given":"L.","non-dropping-particle":"","parse-names":false,"suffix":""}],"container-title":"Chemical Engineering Journal","id":"ITEM-1","issued":{"date-parts":[["2023"]]},"title":"Advances in Platinum Group Metal-Free Catalysts for the Oxygen Reduction Reaction in PEM Fuel Cells","type":"article-journal","volume":"470"},"uris":["http://www.mendeley.com/documents/?uuid=b6d9fc4a-c91f-4c3a-b2ae-5a942523c0d2"]}],"mendeley":{"formattedCitation":"[69]","plainTextFormattedCitation":"[69]","previouslyFormattedCitation":"[69]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[69]</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7F2B3F21" w14:textId="77777777" w:rsidR="00435AEA" w:rsidRPr="00BA0045" w:rsidRDefault="00435AEA" w:rsidP="00435AEA">
      <w:pPr>
        <w:pStyle w:val="Body"/>
        <w:spacing w:after="0"/>
        <w:rPr>
          <w:rFonts w:asciiTheme="minorBidi" w:hAnsiTheme="minorBidi" w:cstheme="minorBidi"/>
        </w:rPr>
      </w:pPr>
    </w:p>
    <w:p w14:paraId="24FD2179" w14:textId="77777777" w:rsidR="00A709E9" w:rsidRPr="00FF7CBB" w:rsidRDefault="00A709E9" w:rsidP="00FF7CBB">
      <w:pPr>
        <w:pStyle w:val="Body"/>
        <w:spacing w:after="0"/>
        <w:rPr>
          <w:rFonts w:ascii="Arial" w:hAnsi="Arial" w:cs="Arial"/>
          <w:b/>
          <w:u w:val="single"/>
        </w:rPr>
      </w:pPr>
      <w:r w:rsidRPr="00FF7CBB">
        <w:rPr>
          <w:rFonts w:ascii="Arial" w:hAnsi="Arial" w:cs="Arial"/>
          <w:b/>
          <w:u w:val="single"/>
        </w:rPr>
        <w:t>5.3.1. The catalyst-coated membrane (CCM)</w:t>
      </w:r>
    </w:p>
    <w:p w14:paraId="5D5CF26A" w14:textId="77777777" w:rsidR="00435AEA" w:rsidRDefault="00435AEA" w:rsidP="00435AEA">
      <w:pPr>
        <w:pStyle w:val="Body"/>
        <w:spacing w:after="0"/>
        <w:rPr>
          <w:rFonts w:asciiTheme="minorBidi" w:hAnsiTheme="minorBidi" w:cstheme="minorBidi"/>
        </w:rPr>
      </w:pPr>
    </w:p>
    <w:p w14:paraId="1DF9ECCF" w14:textId="3E7B0C84"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The catalyst-coated membrane (CCM) technique has emerged as a preferred method for incorporating Fe–N–C catalysts into membrane electrode assemblies (MEAs) for proton exchange membrane fuel cells (PEMFCs). It offers significant electrochemical and structural benefits over conventional gas diffusion electrode (GDE)-based methods. However, the unique physicochemical properties of Fe–N–C materials also present integration-specific challenges that must be carefully addressed for reliable, high-performance operation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{"citationItems":[{"id":"ITEM-1","itemData":{"DOI":"10.1021/acsami.1c06711","ISSN":"19448252","PMID":"34323080","abstract":"Rational design of catalyst layers in a membrane electrode assembly (MEA) is crucial for achieving high-performance polymer electrolyte membrane fuel cells. Establishing a clear understanding of the property (catalyst ink)-structure (catalyst layer)-performance (MEA) relationship lays the foundation for this rational design. In this work, a synergistic approach was taken to correlate the ink formulation, the microstructure of catalyst layers, and the resulting MEA performance to establish such a property-structure-performance relationship. The solvent composition (n-PA/H2O mixtures) demonstrated a strong influence on the performance of the MEA fabricated with an 830-EW (Aquivion) ionomer, especially polarization losses of cell activation and mass transport. The performance differences were studied in terms of how the solvent composition affects the catalyst/ionomer interface, ionomer network, and pore structure of the resulting catalyst layers. The ionomer aggregates mainly covered the surface of catalyst aggregates acting as oxygen reduction reaction active sites, and the aggregate sizes of the ionomer and catalyst (revealed by ultrasmall angle X-ray scattering and cryo-transmission electron microscopy) were dictated by tuning the solvent composition, which in turn determined the catalyst/ionomer interface (available active sites). In n-PA/H2O mixtures with 50</w:instrText>
      </w:r>
      <w:r w:rsidR="00D8505B">
        <w:rPr>
          <w:rFonts w:ascii="Cambria Math" w:hAnsi="Cambria Math" w:cs="Cambria Math"/>
        </w:rPr>
        <w:instrText>∼</w:instrText>
      </w:r>
      <w:r w:rsidR="00D8505B">
        <w:rPr>
          <w:rFonts w:asciiTheme="minorBidi" w:hAnsiTheme="minorBidi" w:cstheme="minorBidi"/>
        </w:rPr>
        <w:instrText>90 wt % H2O, the catalyst agglomerates could be effectively broken up into small aggregates, leading to enhanced kinetic activities. The boiling point of the mixed solvents determined the pore structure of ultimate catalyst layers, as evidenced by mercury porosimetry and scanning electron microscopy. For mixed solvents with a higher boiling point, the catalyst-ionomer aggregates in the ink tend to agglomerate during the solvent evaporation process and finally form larger catalyst-ionomer aggregates in the ultimate catalyst layer, resulting in more secondary pores and thus lower mass transport resistance. Both the enlarged catalyst/ionomer interface and appropriate pore structure were achieved with the catalyst layer fabricated from an n-PA/H2O mixture with 90 wt % H2O, leading to the best MEA performance.","author":[{"dropping-particle":"","family":"Gong","given":"Qing","non-dropping-particle":"","parse-names":false,"suffix":""},{"dropping-particle":"","family":"Li","given":"Chenzhao","non-dropping-particle":"","parse-names":false,"suffix":""},{"dropping-particle":"","family":"Liu","given":"Yadong","non-dropping-particle":"","parse-names":false,"suffix":""},{"dropping-particle":"","family":"Ilavsky","given":"Jan","non-dropping-particle":"","parse-names":false,"suffix":""},{"dropping-particle":"","family":"Guo","given":"Fei","non-dropping-particle":"","parse-names":false,"suffix":""},{"dropping-particle":"","family":"Cheng","given":"Xuan","non-dropping-particle":"","parse-names":false,"suffix":""},{"dropping-particle":"","family":"Xie","given":"Jian","non-dropping-particle":"","parse-names":false,"suffix":""}],"container-title":"ACS Applied Materials and Interfaces","id":"ITEM-1","issue":"31","issued":{"date-parts":[["2021"]]},"page":"37004-37013","title":"Effects of Ink Formulation on Construction of Catalyst Layers for High-Performance Polymer Electrolyte Membrane Fuel Cells","type":"article-journal","volume":"13"},"uris":["http://www.mendeley.com/documents/?uuid=846f69bb-d37e-4fd4-840f-194842533a8b"]}],"mendeley":{"formattedCitation":"[70]","plainTextFormattedCitation":"[70]","previouslyFormattedCitation":"[70]"},"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[70]</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17FE907A" w14:textId="49AFAE75" w:rsidR="00A709E9" w:rsidRDefault="00A709E9" w:rsidP="00435AEA">
      <w:pPr>
        <w:pStyle w:val="Body"/>
        <w:spacing w:after="0"/>
        <w:rPr>
          <w:rFonts w:asciiTheme="minorBidi" w:hAnsiTheme="minorBidi" w:cstheme="minorBidi"/>
        </w:rPr>
      </w:pPr>
      <w:r w:rsidRPr="00BA0045">
        <w:rPr>
          <w:rFonts w:asciiTheme="minorBidi" w:hAnsiTheme="minorBidi" w:cstheme="minorBidi"/>
        </w:rPr>
        <w:t>Rationale for Using CCM with Fe–N–C Catalysts typically require thicker catalyst layers (3–6 mg cm</w:t>
      </w:r>
      <w:r w:rsidRPr="00BA0045">
        <w:rPr>
          <w:rFonts w:ascii="Cambria Math" w:hAnsi="Cambria Math" w:cs="Cambria Math"/>
        </w:rPr>
        <w:t>⁻</w:t>
      </w:r>
      <w:r w:rsidRPr="00BA0045">
        <w:rPr>
          <w:rFonts w:ascii="Arial" w:hAnsi="Arial" w:cs="Arial"/>
        </w:rPr>
        <w:t>²</w:t>
      </w:r>
      <w:r w:rsidRPr="00BA0045">
        <w:rPr>
          <w:rFonts w:asciiTheme="minorBidi" w:hAnsiTheme="minorBidi" w:cstheme="minorBidi"/>
        </w:rPr>
        <w:t xml:space="preserve"> loading), Efficient proton transport across the membrane interface, and minimized interfacial resistance. The CCM approach addresses these requirements by depositing the catalyst layer directly onto the membrane surface, ensuring uniform contact and reducing ohmic losses compared to GDE-based MEAs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{"citationItems":[{"id":"ITEM-1","itemData":{"DOI":"10.1002/eem2.12611","ISSN":"25750356","abstract":"Iron-nitrogen-carbon (Fe-N-C) catalysts for the oxygen reduction reaction (ORR) in proton exchange membrane fuel cells (PEMFCs) have seriously been hindered by their poor ORR performance of Fe-N-C due to the low active site density (SD) and site utilization. Herein, we reported a melamine-assisted vapor deposition approach to overcome these hindrances. The melamine not only compensates for the loss of nitrogen caused by high-temperature pyrolysis but also effectively etches the carbon substrate, increasing the external surface area and mesoporous porosity of the carbon substrate. These can provide more useful area for subsequent vapor deposition on active sites. The prepared 0.20Mela-FeNC catalyst shows a fourfold higher SD value and site utilization than the FeNC without the treatment of melamine. As a result, 0.20Mela-FeNC catalyst exhibits a high ORR activity with a half-wave potential (E1/2) of 0.861 V and 12-fold higher ORR mass activity than the FeNC in acidic media. As the cathode in a H2-O2 PEMFCs, 0.20Mela-FeNC catalyst demonstrates a high peak power density of 1.30 W cm−2, outstripping most of the reported Fe-N-C catalysts. The developed melamine-assisted vapor deposition approach for boosting the SD and utilization of Fe-N-C catalysts offers a new insight into high-performance ORR electrocatalysts.","author":[{"dropping-particle":"","family":"Li","given":"Yanrong","non-dropping-particle":"","parse-names":false,"suffix":""},{"dropping-particle":"","family":"Yin","given":"Shuhu","non-dropping-particle":"","parse-names":false,"suffix":""},{"dropping-particle":"","family":"Chen","given":"Long","non-dropping-particle":"","parse-names":false,"suffix":""},{"dropping-particle":"","family":"Cheng","given":"Xiaoyang","non-dropping-particle":"","parse-names":false,"suffix":""},{"dropping-particle":"","family":"Wang","given":"Chongtai","non-dropping-particle":"","parse-names":false,"suffix":""},{"dropping-particle":"","family":"Jiang","given":"Yanxia","non-dropping-particle":"","parse-names":false,"suffix":""},{"dropping-particle":"","family":"Sun","given":"Shigang","non-dropping-particle":"","parse-names":false,"suffix":""}],"container-title":"Energy and Environmental Materials","id":"ITEM-1","issue":"3","issued":{"date-parts":[["2024"]]},"title":"Boost the Utilization of Dense FeN4 Sites for High-Performance Proton Exchange Membrane Fuel Cells","type":"article-journal","volume":"7"},"uris":["http://www.mendeley.com/documents/?uuid=4e0c6d50-8261-498b-92b6-eda177357b5f"]}],"mendeley":{"formattedCitation":"[71]","plainTextFormattedCitation":"[71]","previouslyFormattedCitation":"[71]"},"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[71]</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5C9AEB37" w14:textId="77777777" w:rsidR="00435AEA" w:rsidRPr="00BA0045" w:rsidRDefault="00435AEA" w:rsidP="00435AEA">
      <w:pPr>
        <w:pStyle w:val="Body"/>
        <w:spacing w:after="0"/>
        <w:rPr>
          <w:rFonts w:asciiTheme="minorBidi" w:hAnsiTheme="minorBidi" w:cstheme="minorBidi"/>
        </w:rPr>
      </w:pPr>
    </w:p>
    <w:p w14:paraId="1BF9528B" w14:textId="77777777" w:rsidR="00A709E9" w:rsidRPr="00FF7CBB" w:rsidRDefault="00A709E9" w:rsidP="00FF7CBB">
      <w:pPr>
        <w:pStyle w:val="Body"/>
        <w:spacing w:after="0"/>
        <w:rPr>
          <w:rFonts w:ascii="Arial" w:hAnsi="Arial" w:cs="Arial"/>
          <w:b/>
          <w:u w:val="single"/>
        </w:rPr>
      </w:pPr>
      <w:r w:rsidRPr="00FF7CBB">
        <w:rPr>
          <w:rFonts w:ascii="Arial" w:hAnsi="Arial" w:cs="Arial"/>
          <w:b/>
          <w:u w:val="single"/>
        </w:rPr>
        <w:t>5.3.2. The Catalyst-Coated Substrate (CCS)</w:t>
      </w:r>
    </w:p>
    <w:p w14:paraId="6C0168E8" w14:textId="77777777" w:rsidR="00435AEA" w:rsidRDefault="00435AEA" w:rsidP="00435AEA">
      <w:pPr>
        <w:pStyle w:val="Body"/>
        <w:spacing w:after="0"/>
        <w:rPr>
          <w:rFonts w:asciiTheme="minorBidi" w:hAnsiTheme="minorBidi" w:cstheme="minorBidi"/>
        </w:rPr>
      </w:pPr>
    </w:p>
    <w:p w14:paraId="46E05724" w14:textId="6ED24970"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The Catalyst-Coated Substrate (CCS) method involves depositing the catalyst layer onto a gas diffusion layer (GDL) or microporous layer (MPL), which is then assembled with the proton exchange membrane to form the membrane electrode assembly (MEA). This approach contrasts with the catalyst-coated membrane (CCM) technique, where the catalyst is coated directly onto the membrane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{"citationItems":[{"id":"ITEM-1","itemData":{"DOI":"10.1016/j.jpowsour.2018.03.072","ISSN":"03787753","abstract":"Li5La3Nb2O12 (LLNO) is a typical garnet-like solid electrolyte with solitary cubic structure. However, its ionic conductivity is relatively low due to the low relative density when prepared by cold isostatic pressing method, which usually involves high-pressure machines, poor productivity, tedious pressing operations, and low density. In this paper, self-consolidation method is developed to sinter dense LLNO electrolyte. Although not any pressing operations are employed in the entire process, the relative density of LLNO is promoted up to 95%, which is much higher than the reported values of 45–80%. SEM images reveal that the sample is built by huge particles in size of 80 μm indicating that there are few boundaries in the sample. Moreover, a rich content of Li-Al-O compounds is detected out in the boundary areas, which may act as sintering aids for the sample to consolidate automatically. According to the highest density, the bulk ionic conductivity of LLNO sample reaches up to 1.61 × 10−4 S cm−1 at 30 °C, which is in the same order of magnitude as the value of cubic Li7La3Zr2O12 electrolyte. This work verifies the self-consolidation mechanism for the sintering of ceramic electrolytes and could significantly facilitate the development of LLNO membrane technology.","author":[{"dropping-particle":"","family":"Zhao","given":"Pengcheng","non-dropping-particle":"","parse-names":false,"suffix":""},{"dropping-particle":"","family":"Xiang","given":"Yu","non-dropping-particle":"","parse-names":false,"suffix":""},{"dropping-particle":"","family":"Xu","given":"Yan","non-dropping-particle":"","parse-names":false,"suffix":""},{"dropping-particle":"","family":"Wen","given":"Yuehua","non-dropping-particle":"","parse-names":false,"suffix":""},{"dropping-particle":"","family":"Zhang","given":"Wenfeng","non-dropping-particle":"","parse-names":false,"suffix":""},{"dropping-particle":"","family":"Zhu","given":"Xiayu","non-dropping-particle":"","parse-names":false,"suffix":""},{"dropping-particle":"","family":"Li","given":"Meng","non-dropping-particle":"","parse-names":false,"suffix":""},{"dropping-particle":"","family":"Zhang","given":"Sontong","non-dropping-particle":"","parse-names":false,"suffix":""},{"dropping-particle":"","family":"Ming","given":"Hai","non-dropping-particle":"","parse-names":false,"suffix":""},{"dropping-particle":"","family":"Jin","given":"Zhaoqing","non-dropping-particle":"","parse-names":false,"suffix":""},{"dropping-particle":"","family":"Cao","given":"Gaoping","non-dropping-particle":"","parse-names":false,"suffix":""}],"container-title":"Journal of Power Sources","id":"ITEM-1","issued":{"date-parts":[["2018"]]},"page":"25-31","title":"Dense garnet-like Li5La3Nb2O12 solid electrolyte prepared by self-consolidation method","type":"article-journal","volume":"388"},"uris":["http://www.mendeley.com/documents/?uuid=3cece136-5a6c-45c1-983e-153ebb738f55"]}],"mendeley":{"formattedCitation":"[72]","plainTextFormattedCitation":"[72]","previouslyFormattedCitation":"[72]"},"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[72]</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277BE635" w14:textId="617BEAF7"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Early PEMFCs (1990s–2000s): Primarily used CCM due to better catalyst-membrane contact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{"citationItems":[{"id":"ITEM-1","itemData":{"DOI":"10.1149/1.1838202","ISSN":"0013-4651","abstract":"Two mathematical models of gas-diffusion electrodes, one for liquid electrolytes and one for ion-exchange polymer electrolytes, are presented to investigate the effects of mass-transport limitations on the polarization characteristics of a reaction obeying Tafel kinetics. The focus is on low-temperature fuel-cell cathodes, and in particular, contrasting two limiting cases that may be encountered at high current densities: control by kinetics and dissolved oxygen mass transport vs. control by kinetics and ionic mass transport. It is shown that two distinct double Tafel slopes may arise from these two limiting cases. The former is first order, and the latter is half-order with respect to oxygen concentration. How the modeling results may be applied to diagnose the performance of fuel-cell cathodes is also presented. Since the ionic-mass-transport-limited case has generally been neglected in previous gas-diffusion electrode models, specific examples of fuel-cell cathode data from the literature which display the behavior predicted by the models in this case are given and briefly discussed.","author":[{"dropping-particle":"","family":"Perry","given":"Mike L.","non-dropping-particle":"","parse-names":false,"suffix":""},{"dropping-particle":"","family":"Newman","given":"John","non-dropping-particle":"","parse-names":false,"suffix":""},{"dropping-particle":"","family":"Cairns","given":"Elton J.","non-dropping-particle":"","parse-names":false,"suffix":""}],"container-title":"Journal of The Electrochemical Society","id":"ITEM-1","issue":"1","issued":{"date-parts":[["1998"]]},"page":"5-15","title":"Mass Transport in Gas</w:instrText>
      </w:r>
      <w:r w:rsidR="00D8505B">
        <w:rPr>
          <w:rFonts w:ascii="Cambria Math" w:hAnsi="Cambria Math" w:cs="Cambria Math"/>
        </w:rPr>
        <w:instrText>‐</w:instrText>
      </w:r>
      <w:r w:rsidR="00D8505B">
        <w:rPr>
          <w:rFonts w:asciiTheme="minorBidi" w:hAnsiTheme="minorBidi" w:cstheme="minorBidi"/>
        </w:rPr>
        <w:instrText>Diffusion Electrodes: A Diagnostic Tool for Fuel</w:instrText>
      </w:r>
      <w:r w:rsidR="00D8505B">
        <w:rPr>
          <w:rFonts w:ascii="Cambria Math" w:hAnsi="Cambria Math" w:cs="Cambria Math"/>
        </w:rPr>
        <w:instrText>‐</w:instrText>
      </w:r>
      <w:r w:rsidR="00D8505B">
        <w:rPr>
          <w:rFonts w:asciiTheme="minorBidi" w:hAnsiTheme="minorBidi" w:cstheme="minorBidi"/>
        </w:rPr>
        <w:instrText>Cell Cathodes","type":"article-journal","volume":"145"},"uris":["http://www.mendeley.com/documents/?uuid=5bfba962-a86a-4742-a9ca-9528c0e2b29e"]}],"mendeley":{"formattedCitation":"[73]","plainTextFormattedCitation":"[73]","previouslyFormattedCitation":"[73]"},"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[73]</w:t>
      </w:r>
      <w:r w:rsidR="0070156E">
        <w:rPr>
          <w:rStyle w:val="FootnoteReference"/>
          <w:rFonts w:asciiTheme="minorBidi" w:hAnsiTheme="minorBidi" w:cstheme="minorBidi"/>
        </w:rPr>
        <w:fldChar w:fldCharType="end"/>
      </w:r>
      <w:r w:rsidRPr="00BA0045">
        <w:rPr>
          <w:rFonts w:asciiTheme="minorBidi" w:hAnsiTheme="minorBidi" w:cstheme="minorBidi"/>
        </w:rPr>
        <w:t xml:space="preserve">. Mid-2000s: CCS gained traction for easier manufacturability, especially for </w:t>
      </w:r>
      <w:r w:rsidRPr="00BA0045">
        <w:rPr>
          <w:rFonts w:asciiTheme="minorBidi" w:hAnsiTheme="minorBidi" w:cstheme="minorBidi"/>
        </w:rPr>
        <w:lastRenderedPageBreak/>
        <w:t xml:space="preserve">high-temperature PEMFCs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{"citationItems":[{"id":"ITEM-1","itemData":{"DOI":"10.1016/j.jpowsour.2004.12.032","ISSN":"03787753","abstract":"In this work, the water-gas shift (WGS) and the CO methanation reactions on a Co/γ-Al2O3 catalyst and the coupling of these reactors to a proton exchange membrane fuel cell were investigated. Results of chromatographic analyses showed that when the reactors are fed with a H 2/CO (1000 ppm) mixture, high conversions of CO into methane (90%) or CO2 (83%) are observed for the methanation and WGS processes, respectively. These reactions are strongly influenced by the presence of carbon dioxide, particularly in absence of water, for which the methanation of CO 2 is clearly observed. In both cases, some additional production of CO is also apparent. The fuel cell polarization data showed a reduction of the CO poisoning effect for fuel cells with a PtRu/C anode fed with H2/CO (1000 ppm) mixture, after the coupling with the methanation or the WGS reactors. In agreement with chromatographic analyses, higher fuel cell efficiency was observed when the coupling was made with the methanation reactor. © 2004 Elsevier B.V. All rights reserved.","author":[{"dropping-particle":"","family":"Batista","given":"Marcelo S.","non-dropping-particle":"","parse-names":false,"suffix":""},{"dropping-particle":"","family":"Santiago","given":"Elisabete I.","non-dropping-particle":"","parse-names":false,"suffix":""},{"dropping-particle":"","family":"Assaf","given":"Elisabete M.","non-dropping-particle":"","parse-names":false,"suffix":""},{"dropping-particle":"","family":"Ticianelli","given":"Edson A.","non-dropping-particle":"","parse-names":false,"suffix":""}],"container-title":"Journal of Power Sources","id":"ITEM-1","issue":"1","issued":{"date-parts":[["2005"]]},"page":"50-54","title":"Evaluation of the water-gas shift and CO methanation processes for purification of reformate gases and the coupling to a PEM fuel cell system","type":"article-journal","volume":"145"},"uris":["http://www.mendeley.com/documents/?uuid=47524cac-0582-461a-87bc-4e832d780c92"]}],"mendeley":{"formattedCitation":"[74]","plainTextFormattedCitation":"[74]","previouslyFormattedCitation":"[74]"},"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[74]</w:t>
      </w:r>
      <w:r w:rsidR="0070156E">
        <w:rPr>
          <w:rStyle w:val="FootnoteReference"/>
          <w:rFonts w:asciiTheme="minorBidi" w:hAnsiTheme="minorBidi" w:cstheme="minorBidi"/>
        </w:rPr>
        <w:fldChar w:fldCharType="end"/>
      </w:r>
      <w:r w:rsidRPr="00BA0045">
        <w:rPr>
          <w:rFonts w:asciiTheme="minorBidi" w:hAnsiTheme="minorBidi" w:cstheme="minorBidi"/>
        </w:rPr>
        <w:t xml:space="preserve">. 2010s–Present: CCS became dominant in industrial-scale production due to compatibility with roll-to-roll coating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{"citationItems":[{"id":"ITEM-1","itemData":{"DOI":"10.1038/s41560-021-00804-x","ISSN":"20587546","abstract":"Polysulfide is one of the most promising aqueous redox chemistries for grid storage owing to its inherent safety, high energy and low cost. However, its poor cycle life resulting from polysulfide cross-over has prohibited its successful commercialization. To exploit low-cost and high-capacity polysulfide flow batteries with industrial-relevant cycling stability, we develop a charge-reinforced ion-selective membrane to retain polysulfide/iodide, restrain membrane swelling and prevent water/OH− migration. The polysulfide/polyiodide static cell demonstrates a low capacity decay rate (0.005% per day and 0.0004% per cycle) over 2.9 months (1,200 cycles) at a 100% state of charge. A flow cell containing 4.0 M KI/2.0 M K2S2 demonstrated stable cycling at 17.9 Ah l−1posolyte+negolyte over 3.1 months (500 cycles). Small-angle X-ray scattering and in-situ attenuated total reflectance–Fourier transform infrared/solid-state NMR revealed reduced water cluster size and restrained water movement in the charge-reinforced ion-selective membrane compared to commercial Nafion membrane. Techno-economic analysis shows that the developed polysulfide flow battery promises competitive levelized cost of storage for long-duration energy storage.","author":[{"dropping-particle":"","family":"Li","given":"Zhejun","non-dropping-particle":"","parse-names":false,"suffix":""},{"dropping-particle":"","family":"Lu","given":"Yi Chun","non-dropping-particle":"","parse-names":false,"suffix":""}],"container-title":"Nature Energy","id":"ITEM-1","issue":"5","issued":{"date-parts":[["2021"]]},"page":"517-528","title":"Polysulfide-based redox flow batteries with long life and low levelized cost enabled by charge-reinforced ion-selective membranes","type":"article-journal","volume":"6"},"uris":["http://www.mendeley.com/documents/?uuid=b9865a43-5eba-4874-a0e5-5203c03cb22e"]}],"mendeley":{"formattedCitation":"[75]","plainTextFormattedCitation":"[75]","previouslyFormattedCitation":"[75]"},"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[75]</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573B48D5" w14:textId="08BF9D91"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For Fe–N–C catalysts, CCS offers practical advantages such as ease of fabrication, flexibility in catalyst layer thickness control, and the potential for better mechanical robustness. However, CCS-based MEAs can suffer from increased interfacial resistance between the catalyst layer and membrane, which can reduce proton transport efficiency and active site utilization. Additionally, challenges in achieving intimate contact and uniform ionomer distribution at the membrane–catalyst interface can affect water management and gas transport within the MEA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{"citationItems":[{"id":"ITEM-1","itemData":{"DOI":"10.1002/celc.202300583","ISSN":"21960216","abstract":"Fe-N-C catalysts are a promising alternative to replace cost-intensive Pt-based catalysts in high temperature polymer electrolyte membrane fuel cell (HT-PEMFC) electrodes. However, the electrode fabrication needs to be adapted for this new class of catalysts. In this study, gas diffusion electrodes (GDEs) are fabricated using a commercial Fe-N-C catalyst and different polytetrafluorethylene (PTFE) binder ratios, varying from 10 to 50 wt % in the catalyst layer (CL). The oxygen reduction reaction performance is investigated under HT-PEMFC conditions (160 °C, conc. H3PO4 electrolyte) in a half-cell setup. The acidophilic character of the Fe-N-C catalyst leads to intrusion of phosphoric acid electrolyte into the CL. The strength of the acid penetration depends on the PTFE content, which is visible via the contact angles. The 10 wt % PTFE GDE is less capable to withdraw product water and electrolyte and results into the lowest half-cell performance. Higher PTFE contents counterbalance the acid drag into the CL and impede flooding. The power density at around 130 mA mgCatalyst−2 increases by 34 % from 10 to 50 wt % PTFE.","author":[{"dropping-particle":"","family":"Zierdt","given":"Tanja","non-dropping-particle":"","parse-names":false,"suffix":""},{"dropping-particle":"","family":"Müller-Hülstede","given":"Julia","non-dropping-particle":"","parse-names":false,"suffix":""},{"dropping-particle":"","family":"Schmies","given":"Henrike","non-dropping-particle":"","parse-names":false,"suffix":""},{"dropping-particle":"","family":"Schonvogel","given":"Dana","non-dropping-particle":"","parse-names":false,"suffix":""},{"dropping-particle":"","family":"Wagner","given":"Peter","non-dropping-particle":"","parse-names":false,"suffix":""},{"dropping-particle":"","family":"Friedrich","given":"K. Andreas","non-dropping-particle":"","parse-names":false,"suffix":""}],"container-title":"ChemElectroChem","id":"ITEM-1","issue":"5","issued":{"date-parts":[["2024"]]},"title":"Effect of Polytetrafluorethylene Content in Fe-N-C-Based Catalyst Layers of Gas Diffusion Electrodes for HT-PEM Fuel Cell Applications","type":"article-journal","volume":"11"},"uris":["http://www.mendeley.com/documents/?uuid=6c98c924-5451-4df8-99aa-7a05285cbbaf"]}],"mendeley":{"formattedCitation":"[29]","plainTextFormattedCitation":"[29]","previouslyFormattedCitation":"[29]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[29]</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1865FB75" w14:textId="2CFBF1AA" w:rsidR="00A709E9" w:rsidRDefault="00A709E9" w:rsidP="00435AEA">
      <w:pPr>
        <w:pStyle w:val="Body"/>
        <w:spacing w:after="0"/>
        <w:rPr>
          <w:rFonts w:asciiTheme="minorBidi" w:hAnsiTheme="minorBidi" w:cstheme="minorBidi"/>
        </w:rPr>
      </w:pPr>
      <w:r w:rsidRPr="00435AEA">
        <w:rPr>
          <w:rFonts w:ascii="Arial" w:hAnsi="Arial" w:cs="Arial"/>
        </w:rPr>
        <w:t>Optimizing</w:t>
      </w:r>
      <w:r w:rsidRPr="00BA0045">
        <w:rPr>
          <w:rFonts w:asciiTheme="minorBidi" w:hAnsiTheme="minorBidi" w:cstheme="minorBidi"/>
        </w:rPr>
        <w:t xml:space="preserve"> ink formulation, coating techniques, and hot-pressing conditions are critical to minimizing these limitations and </w:t>
      </w:r>
      <w:r w:rsidRPr="00435AEA">
        <w:rPr>
          <w:rFonts w:ascii="Arial" w:hAnsi="Arial" w:cs="Arial"/>
        </w:rPr>
        <w:t>improving</w:t>
      </w:r>
      <w:r w:rsidRPr="00BA0045">
        <w:rPr>
          <w:rFonts w:asciiTheme="minorBidi" w:hAnsiTheme="minorBidi" w:cstheme="minorBidi"/>
        </w:rPr>
        <w:t xml:space="preserve"> the performance of Fe–N–C-based CCS cathodes in </w:t>
      </w:r>
      <w:r w:rsidRPr="00435AEA">
        <w:rPr>
          <w:rFonts w:ascii="Arial" w:hAnsi="Arial" w:cs="Arial"/>
        </w:rPr>
        <w:t>PEMFCs</w:t>
      </w:r>
      <w:r w:rsidRPr="00BA0045">
        <w:rPr>
          <w:rFonts w:asciiTheme="minorBidi" w:hAnsiTheme="minorBidi" w:cstheme="minorBidi"/>
        </w:rPr>
        <w:t xml:space="preserve">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{"citationItems":[{"id":"ITEM-1","itemData":{"DOI":"10.1149/2.1431910jes","ISSN":"0013-4651","abstract":"© The Author(s) 2019. We report impedance spectroscopy analysis of PEM fuel cells built with platinum group metal-free (PGM-free) Fe-N-C cathodes with the catalyst loading and ionomer to catalyst ratio being variable parameters. The dependence of key cathode transport and kinetic parameters on the cell current density J are obtained in the range from 0.025 to 0.4 A cm−2. The electrode performance is evaluated using the characteristic current densities for proton and oxygen transport in the cathode catalyst layer. Overall, certain electrode configurations demonstrate proton and oxygen transport properties comparable to those of Pt/C systems, making them promising substitutes for platinum at cathodic side of PEM fuel cells.","author":[{"dropping-particle":"","family":"Reshetenko","given":"Tatyana","non-dropping-particle":"","parse-names":false,"suffix":""},{"dropping-particle":"","family":"Serov","given":"Alexey","non-dropping-particle":"","parse-names":false,"suffix":""},{"dropping-particle":"","family":"Kulikovsky","given":"Andrei","non-dropping-particle":"","parse-names":false,"suffix":""},{"dropping-particle":"","family":"Atanassov","given":"Plamen","non-dropping-particle":"","parse-names":false,"suffix":""}],"container-title":"Journal of The Electrochemical Society","id":"ITEM-1","issue":"10","issued":{"date-parts":[["2019"]]},"page":"F653-F660","title":"Impedance Spectroscopy Characterization of PEM Fuel Cells with Fe-N-C-Based Cathodes","type":"article-journal","volume":"166"},"uris":["http://www.mendeley.com/documents/?uuid=a0cbd0c0-ad81-442e-ae03-cb0bb0784224"]}],"mendeley":{"formattedCitation":"[76]","plainTextFormattedCitation":"[76]","previouslyFormattedCitation":"[76]"},"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[76]</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62AC7D96" w14:textId="77777777" w:rsidR="00435AEA" w:rsidRPr="00BA0045" w:rsidRDefault="00435AEA" w:rsidP="00435AEA">
      <w:pPr>
        <w:pStyle w:val="Body"/>
        <w:spacing w:after="0"/>
        <w:rPr>
          <w:rFonts w:asciiTheme="minorBidi" w:hAnsiTheme="minorBidi" w:cstheme="minorBidi"/>
        </w:rPr>
      </w:pPr>
    </w:p>
    <w:p w14:paraId="1B6C7672" w14:textId="77777777" w:rsidR="00A709E9" w:rsidRPr="00FF7CBB" w:rsidRDefault="00A709E9" w:rsidP="00FF7CBB">
      <w:pPr>
        <w:pStyle w:val="Body"/>
        <w:spacing w:after="0"/>
        <w:rPr>
          <w:rFonts w:ascii="Arial" w:hAnsi="Arial" w:cs="Arial"/>
          <w:b/>
          <w:u w:val="single"/>
        </w:rPr>
      </w:pPr>
      <w:r w:rsidRPr="00FF7CBB">
        <w:rPr>
          <w:rFonts w:ascii="Arial" w:hAnsi="Arial" w:cs="Arial"/>
          <w:b/>
          <w:u w:val="single"/>
        </w:rPr>
        <w:t>5.3.3. Hot Pressing and MEA Assembly</w:t>
      </w:r>
    </w:p>
    <w:p w14:paraId="79684760" w14:textId="77777777" w:rsidR="00435AEA" w:rsidRDefault="00435AEA" w:rsidP="00435AEA">
      <w:pPr>
        <w:pStyle w:val="Body"/>
        <w:spacing w:after="0"/>
        <w:rPr>
          <w:rFonts w:asciiTheme="minorBidi" w:eastAsiaTheme="minorEastAsia" w:hAnsiTheme="minorBidi" w:cstheme="minorBidi"/>
          <w:w w:val="108"/>
          <w:lang w:val="en-GB"/>
        </w:rPr>
      </w:pPr>
    </w:p>
    <w:p w14:paraId="2B08BD12" w14:textId="7BB91311" w:rsidR="00A709E9" w:rsidRPr="00435AEA" w:rsidRDefault="00A709E9" w:rsidP="00435AEA">
      <w:pPr>
        <w:pStyle w:val="Body"/>
        <w:spacing w:after="0"/>
        <w:rPr>
          <w:rFonts w:asciiTheme="minorBidi" w:hAnsiTheme="minorBidi" w:cstheme="minorBidi"/>
        </w:rPr>
      </w:pPr>
      <w:r w:rsidRPr="00435AEA">
        <w:rPr>
          <w:rFonts w:asciiTheme="minorBidi" w:hAnsiTheme="minorBidi" w:cstheme="minorBidi"/>
        </w:rPr>
        <w:t xml:space="preserve">The assembly of a membrane electrode assembly (MEA) is a critical step in proton exchange membrane fuel cell (PEMFC) fabrication. For Fe–N–C catalysts, which are inherently different </w:t>
      </w:r>
      <w:r w:rsidRPr="00435AEA">
        <w:rPr>
          <w:rFonts w:ascii="Arial" w:hAnsi="Arial" w:cs="Arial"/>
        </w:rPr>
        <w:t>from</w:t>
      </w:r>
      <w:r w:rsidRPr="00435AEA">
        <w:rPr>
          <w:rFonts w:asciiTheme="minorBidi" w:hAnsiTheme="minorBidi" w:cstheme="minorBidi"/>
        </w:rPr>
        <w:t xml:space="preserve"> platinum-based systems in terms of loading, porosity, and ionomer interaction, hot pressing is commonly used to fabricate robust MEAs with low interfacial resistance and good mechanical integrity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{"citationItems":[{"id":"ITEM-1","itemData":{"DOI":"10.1126/science.1170051","ISSN":"00368075","abstract":"Iron-based catalysts for the oxygen-reduction reaction in polymer electrolyte membrane fuel cells have been poorly competitive with platinum catalysts, in part because they have a comparatively low number of active sites per unit volume. We produced microporous carbon-supported iron-based catalysts with active sites believed to contain iron cations coordinated by pyridinic nitrogen functionalities in the interstices of graphitic sheets within the micropores. We found that the greatest increase in site density was obtained when a mixture of carbon support, phenanthroline, and ferrous acetate was ball-milled and then pyrolyzed twice, first in argon, then in ammonia. The current density of a cathode made with the best iron-based electrocatalyst reported here can equal that of a platinum-based cathode with a loading of 0.4 milligram of platinum per square centimeter at a cell voltage of ≥0.9 volt.","author":[{"dropping-particle":"","family":"Lefèvre","given":"Michel","non-dropping-particle":"","parse-names":false,"suffix":""},{"dropping-particle":"","family":"Proietti","given":"Eric","non-dropping-particle":"","parse-names":false,"suffix":""},{"dropping-particle":"","family":"Jaouen","given":"Frédéric","non-dropping-particle":"","parse-names":false,"suffix":""},{"dropping-particle":"","family":"Dodelet","given":"Jean Pol","non-dropping-particle":"","parse-names":false,"suffix":""}],"container-title":"Science","id":"ITEM-1","issue":"5923","issued":{"date-parts":[["2009"]]},"page":"71-74","title":"Iron-Based catalysts with improved oxygen reduction activity in polymer electrolyte fuel cells","type":"article-journal","volume":"324"},"uris":["http://www.mendeley.com/documents/?uuid=deedfa52-cc9b-412c-ac19-7d00f78af85a"]}],"mendeley":{"formattedCitation":"[77]","plainTextFormattedCitation":"[77]","previouslyFormattedCitation":"[77]"},"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[77]</w:t>
      </w:r>
      <w:r w:rsidR="0070156E">
        <w:rPr>
          <w:rStyle w:val="FootnoteReference"/>
          <w:rFonts w:asciiTheme="minorBidi" w:hAnsiTheme="minorBidi" w:cstheme="minorBidi"/>
        </w:rPr>
        <w:fldChar w:fldCharType="end"/>
      </w:r>
      <w:r w:rsidRPr="00435AEA">
        <w:rPr>
          <w:rFonts w:asciiTheme="minorBidi" w:hAnsiTheme="minorBidi" w:cstheme="minorBidi"/>
        </w:rPr>
        <w:t>.</w:t>
      </w:r>
    </w:p>
    <w:p w14:paraId="094A2439" w14:textId="77777777" w:rsidR="00A709E9" w:rsidRPr="00435AEA" w:rsidRDefault="00A709E9" w:rsidP="00435AEA">
      <w:pPr>
        <w:pStyle w:val="Body"/>
        <w:spacing w:after="0"/>
        <w:rPr>
          <w:rFonts w:ascii="Arial" w:hAnsi="Arial" w:cs="Arial"/>
        </w:rPr>
      </w:pPr>
      <w:r w:rsidRPr="00435AEA">
        <w:rPr>
          <w:rFonts w:ascii="Arial" w:hAnsi="Arial" w:cs="Arial"/>
        </w:rPr>
        <w:t>Hot pressing is typically applied in both CCM (catalyst-coated membrane) and CCS (catalyst-coated substrate) configurations. It involves:</w:t>
      </w:r>
    </w:p>
    <w:p w14:paraId="7C5C5986" w14:textId="77777777" w:rsidR="00A709E9" w:rsidRPr="00BA0045" w:rsidRDefault="00A709E9" w:rsidP="00435AEA">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Stacking the membrane and the gas diffusion electrodes (GDEs) or catalyst-coated layers.</w:t>
      </w:r>
    </w:p>
    <w:p w14:paraId="7DE35A12" w14:textId="77777777" w:rsidR="00A709E9" w:rsidRPr="00BA0045" w:rsidRDefault="00A709E9" w:rsidP="00435AEA">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Applying heat (e.g., 120–140 °C) and pressure (e.g., 1–2 MPa) for a defined time (e.g., 2–5 minutes).</w:t>
      </w:r>
    </w:p>
    <w:p w14:paraId="16035010" w14:textId="77777777" w:rsidR="00A709E9" w:rsidRPr="00BA0045" w:rsidRDefault="00A709E9" w:rsidP="00435AEA">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Bonding the catalyst layer to the membrane, ensuring good mechanical contact and proton/electron transfer pathways.</w:t>
      </w:r>
    </w:p>
    <w:p w14:paraId="18234278" w14:textId="52AF7905" w:rsidR="00A709E9" w:rsidRDefault="00A709E9" w:rsidP="00435AEA">
      <w:pPr>
        <w:pStyle w:val="Body"/>
        <w:spacing w:after="0"/>
        <w:rPr>
          <w:rFonts w:ascii="Arial" w:hAnsi="Arial" w:cs="Arial"/>
        </w:rPr>
      </w:pPr>
      <w:r w:rsidRPr="00435AEA">
        <w:rPr>
          <w:rFonts w:ascii="Arial" w:hAnsi="Arial" w:cs="Arial"/>
        </w:rPr>
        <w:t xml:space="preserve">This step determines the interfacial contact quality, which is essential for minimizing ohmic resistance and maximizing electrochemical performance </w:t>
      </w:r>
      <w:r w:rsidR="0070156E">
        <w:rPr>
          <w:rStyle w:val="FootnoteReference"/>
          <w:rFonts w:ascii="Arial" w:hAnsi="Arial" w:cs="Arial"/>
        </w:rPr>
        <w:fldChar w:fldCharType="begin" w:fldLock="1"/>
      </w:r>
      <w:r w:rsidR="00D8505B">
        <w:rPr>
          <w:rFonts w:ascii="Arial" w:hAnsi="Arial" w:cs="Arial"/>
        </w:rPr>
        <w:instrText>ADDIN CSL_CITATION {"citationItems":[{"id":"ITEM-1","itemData":{"DOI":"10.1126/science.1170051","ISSN":"00368075","abstract":"Iron-based catalysts for the oxygen-reduction reaction in polymer electrolyte membrane fuel cells have been poorly competitive with platinum catalysts, in part because they have a comparatively low number of active sites per unit volume. We produced microporous carbon-supported iron-based catalysts with active sites believed to contain iron cations coordinated by pyridinic nitrogen functionalities in the interstices of graphitic sheets within the micropores. We found that the greatest increase in site density was obtained when a mixture of carbon support, phenanthroline, and ferrous acetate was ball-milled and then pyrolyzed twice, first in argon, then in ammonia. The current density of a cathode made with the best iron-based electrocatalyst reported here can equal that of a platinum-based cathode with a loading of 0.4 milligram of platinum per square centimeter at a cell voltage of ≥0.9 volt.","author":[{"dropping-particle":"","family":"Lefèvre","given":"Michel","non-dropping-particle":"","parse-names":false,"suffix":""},{"dropping-particle":"","family":"Proietti","given":"Eric","non-dropping-particle":"","parse-names":false,"suffix":""},{"dropping-particle":"","family":"Jaouen","given":"Frédéric","non-dropping-particle":"","parse-names":false,"suffix":""},{"dropping-particle":"","family":"Dodelet","given":"Jean Pol","non-dropping-particle":"","parse-names":false,"suffix":""}],"container-title":"Science","id":"ITEM-1","issue":"5923","issued":{"date-parts":[["2009"]]},"page":"71-74","title":"Iron-Based catalysts with improved oxygen reduction activity in polymer electrolyte fuel cells","type":"article-journal","volume":"324"},"uris":["http://www.mendeley.com/documents/?uuid=deedfa52-cc9b-412c-ac19-7d00f78af85a"]}],"mendeley":{"formattedCitation":"[77]","plainTextFormattedCitation":"[77]","previouslyFormattedCitation":"[77]"},"properties":{"noteIndex":0},"schema":"https://github.com/citation-style-language/schema/raw/master/csl-citation.json"}</w:instrText>
      </w:r>
      <w:r w:rsidR="0070156E">
        <w:rPr>
          <w:rStyle w:val="FootnoteReference"/>
          <w:rFonts w:ascii="Arial" w:hAnsi="Arial" w:cs="Arial"/>
        </w:rPr>
        <w:fldChar w:fldCharType="separate"/>
      </w:r>
      <w:r w:rsidR="00D544C1" w:rsidRPr="00D544C1">
        <w:rPr>
          <w:rFonts w:ascii="Arial" w:hAnsi="Arial" w:cs="Arial"/>
          <w:noProof/>
        </w:rPr>
        <w:t>[77]</w:t>
      </w:r>
      <w:r w:rsidR="0070156E">
        <w:rPr>
          <w:rStyle w:val="FootnoteReference"/>
          <w:rFonts w:ascii="Arial" w:hAnsi="Arial" w:cs="Arial"/>
        </w:rPr>
        <w:fldChar w:fldCharType="end"/>
      </w:r>
      <w:r w:rsidRPr="00435AEA">
        <w:rPr>
          <w:rFonts w:ascii="Arial" w:hAnsi="Arial" w:cs="Arial"/>
        </w:rPr>
        <w:t>.</w:t>
      </w:r>
    </w:p>
    <w:p w14:paraId="13A769C2" w14:textId="77777777" w:rsidR="00435AEA" w:rsidRPr="00435AEA" w:rsidRDefault="00435AEA" w:rsidP="00435AEA">
      <w:pPr>
        <w:pStyle w:val="Body"/>
        <w:spacing w:after="0"/>
        <w:rPr>
          <w:rFonts w:ascii="Arial" w:hAnsi="Arial" w:cs="Arial"/>
        </w:rPr>
      </w:pPr>
    </w:p>
    <w:p w14:paraId="1BB9A21B" w14:textId="77777777" w:rsidR="00A709E9" w:rsidRPr="000F5CF2" w:rsidRDefault="00A709E9" w:rsidP="000F5CF2">
      <w:pPr>
        <w:pStyle w:val="Body"/>
        <w:spacing w:after="0"/>
        <w:rPr>
          <w:rFonts w:ascii="Arial" w:hAnsi="Arial" w:cs="Arial"/>
          <w:b/>
          <w:sz w:val="22"/>
        </w:rPr>
      </w:pPr>
      <w:r w:rsidRPr="000F5CF2">
        <w:rPr>
          <w:rFonts w:ascii="Arial" w:hAnsi="Arial" w:cs="Arial"/>
          <w:b/>
          <w:sz w:val="22"/>
        </w:rPr>
        <w:t>5.4. Fuel Cell Testing Conditions</w:t>
      </w:r>
    </w:p>
    <w:p w14:paraId="3B8C953D" w14:textId="181DBB4B" w:rsidR="00A709E9" w:rsidRPr="00BA0045" w:rsidRDefault="00A709E9" w:rsidP="00435AEA">
      <w:pPr>
        <w:pStyle w:val="Body"/>
        <w:spacing w:after="0"/>
        <w:rPr>
          <w:rFonts w:asciiTheme="minorBidi" w:hAnsiTheme="minorBidi" w:cstheme="minorBidi"/>
        </w:rPr>
      </w:pPr>
      <w:r w:rsidRPr="00435AEA">
        <w:rPr>
          <w:rFonts w:ascii="Arial" w:hAnsi="Arial" w:cs="Arial"/>
        </w:rPr>
        <w:t>Testing</w:t>
      </w:r>
      <w:r w:rsidRPr="00BA0045">
        <w:rPr>
          <w:rFonts w:asciiTheme="minorBidi" w:hAnsiTheme="minorBidi" w:cstheme="minorBidi"/>
        </w:rPr>
        <w:t xml:space="preserve"> is usually performed using a single-cell fixture with active areas between 1 and 5 cm². The membrane electrode assembly (MEA) is fabricated by either the catalyst-coated membrane (CCM) or catalyst-coated substrate (CCS) method. The cell is assembled between graphite or stainless-steel </w:t>
      </w:r>
      <w:r w:rsidRPr="00435AEA">
        <w:rPr>
          <w:rFonts w:ascii="Arial" w:hAnsi="Arial" w:cs="Arial"/>
        </w:rPr>
        <w:t>bipolar</w:t>
      </w:r>
      <w:r w:rsidRPr="00BA0045">
        <w:rPr>
          <w:rFonts w:asciiTheme="minorBidi" w:hAnsiTheme="minorBidi" w:cstheme="minorBidi"/>
        </w:rPr>
        <w:t xml:space="preserve"> plates with serpentine or interdigitated flow fields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{"citationItems":[{"id":"ITEM-1","itemData":{"DOI":"10.3390/ma16113925","ISSN":"19961944","abstract":"Membrane electrode assemblies (MEAs) are critical components in influencing the electrochemical performance of high-temperature proton exchange membrane fuel cells (HT-PEMFCs). MEA manufacturing processes are mainly divided into the catalyst-coated membrane (CCM) and the catalyst-coated substrate (CCS) methods. For conventional HT-PEMFCs based on phosphoric acid-doped polybenzimidazole (PBI) membranes, the wetting surface and extreme swelling of the PA-doped PBI membranes make the CCM method difficult to apply to the fabrication of MEAs. In this study, by taking advantage of the dry surface and low swelling of a CsH5(PO4)2-doped PBI membrane, an MEA fabricated by the CCM method was compared with an MEA made by the CCS method. Under each temperature condition, the peak power density of the CCM-MEA was higher than that of the CCS-MEA. Furthermore, under humidified gas conditions, an enhancement in the peak power densities was observed for both MEAs, which was attributed to the increase in the conductivity of the electrolyte membrane. The CCM-MEA exhibited a peak power density of 647 mW cm−2 at 200 °C, which was ~16% higher than that of the CCS-MEA. Electrochemical impedance spectroscopy results showed that the CCM-MEA had lower ohmic resistance, which implied that it had better contact between the membrane and catalyst layer.","author":[{"dropping-particle":"","family":"Li","given":"Yizhe","non-dropping-particle":"","parse-names":false,"suffix":""},{"dropping-particle":"","family":"Fu","given":"Zhiyong","non-dropping-particle":"","parse-names":false,"suffix":""},{"dropping-particle":"","family":"Li","given":"Yifan","non-dropping-particle":"","parse-names":false,"suffix":""},{"dropping-particle":"","family":"Zhang","given":"Guichen","non-dropping-particle":"","parse-names":false,"suffix":""}],"container-title":"Materials","id":"ITEM-1","issue":"11","issued":{"date-parts":[["2023"]]},"title":"A Comparative Study of CCM and CCS Membrane Electrode Assemblies for High-Temperature Proton Exchange Membrane Fuel Cells with a CsH5(PO4)2-Doped Polybenzimidazole Membrane","type":"article-journal","volume":"16"},"uris":["http://www.mendeley.com/documents/?uuid=1134eb91-0688-4f50-9973-91fc59181721"]}],"mendeley":{"formattedCitation":"[78]","plainTextFormattedCitation":"[78]","previouslyFormattedCitation":"[78]"},"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[78]</w:t>
      </w:r>
      <w:r w:rsidR="0070156E">
        <w:rPr>
          <w:rStyle w:val="FootnoteReference"/>
          <w:rFonts w:asciiTheme="minorBidi" w:hAnsiTheme="minorBidi" w:cstheme="minorBidi"/>
        </w:rPr>
        <w:fldChar w:fldCharType="end"/>
      </w:r>
      <w:r w:rsidRPr="00BA0045">
        <w:rPr>
          <w:rFonts w:asciiTheme="minorBidi" w:hAnsiTheme="minorBidi" w:cstheme="minorBidi"/>
        </w:rPr>
        <w:t xml:space="preserve">. </w:t>
      </w:r>
    </w:p>
    <w:p w14:paraId="1B461E2D" w14:textId="2C57246A" w:rsidR="00A709E9" w:rsidRPr="00BA0045" w:rsidRDefault="00A709E9" w:rsidP="00435AEA">
      <w:pPr>
        <w:pStyle w:val="Body"/>
        <w:spacing w:after="0"/>
        <w:rPr>
          <w:rFonts w:asciiTheme="minorBidi" w:hAnsiTheme="minorBidi" w:cstheme="minorBidi"/>
        </w:rPr>
      </w:pPr>
      <w:r w:rsidRPr="00BA0045">
        <w:rPr>
          <w:rFonts w:asciiTheme="minorBidi" w:hAnsiTheme="minorBidi" w:cstheme="minorBidi"/>
        </w:rPr>
        <w:t xml:space="preserve">A </w:t>
      </w:r>
      <w:r w:rsidRPr="00435AEA">
        <w:rPr>
          <w:rFonts w:ascii="Arial" w:hAnsi="Arial" w:cs="Arial"/>
        </w:rPr>
        <w:t>polytetrafluoroethylene</w:t>
      </w:r>
      <w:r w:rsidRPr="00BA0045">
        <w:rPr>
          <w:rFonts w:asciiTheme="minorBidi" w:hAnsiTheme="minorBidi" w:cstheme="minorBidi"/>
        </w:rPr>
        <w:t xml:space="preserve"> (PTFE) gasket is commonly employed in PEMFC single-cell assemblies to ensure uniform sealing and mechanical compression of the membrane electrode assembly, preventing gas leakage and maintaining consistent contact across cell components. Proper compression pressure is critical for optimizing the electrical contact between the catalyst layer and gas diffusion layer (GDL), while also preserving GDL porosity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{"citationItems":[{"id":"ITEM-1","itemData":{"DOI":"10.1016/j.ijhydene.2023.10.145","ISSN":"03603199","abstract":"This study investigates the low-temperature and durability characteristics of fuel cell gaskets based on their cross-sectional geometry. Samples of rectangular, half-circular, and mountain shapes produced by injection molding are introduced. Experiments are conducted at −40 °C, near the glass transition temperature of EPDM (Ethylene-propylene-diene monomer), to elucidate the differences in airtightness. The maximum pressures capable of maintaining airtightness at −40 °C are 1.5, 2.1, and 2.6 barg initially for the rectangular, half-circular, and mountain shapes, respectively. After degradation for 28 days at 120 °C, these pressures drop by 0.4, 0.6, and 1.1 barg. Simulations suggest that enhancing sealing performance relies on increasing contact pressure via a smaller contact area but it causes rapid degradation due to the internal stress concentration. Hence, achieving an optimal design balancing airtightness and durability under high pressure is crucial. In this study, it is concluded that the half-circular shape demonstrates the most stable structural performance in this regard.","author":[{"dropping-particle":"","family":"Yoo","given":"Jinhyeok","non-dropping-particle":"","parse-names":false,"suffix":""},{"dropping-particle":"","family":"Lee","given":"Yeong Ho","non-dropping-particle":"","parse-names":false,"suffix":""},{"dropping-particle":"","family":"Park","given":"Jinsoo","non-dropping-particle":"","parse-names":false,"suffix":""},{"dropping-particle":"","family":"Oh","given":"Hyun Seok","non-dropping-particle":"","parse-names":false,"suffix":""},{"dropping-particle":"","family":"An","given":"Jun Hyeon","non-dropping-particle":"","parse-names":false,"suffix":""},{"dropping-particle":"","family":"Joo","given":"Woo Jeong","non-dropping-particle":"","parse-names":false,"suffix":""},{"dropping-particle":"","family":"Kim","given":"Min Soo","non-dropping-particle":"","parse-names":false,"suffix":""}],"container-title":"International Journal of Hydrogen Energy","id":"ITEM-1","issued":{"date-parts":[["2024"]]},"page":"1194-1206","title":"Study on low temperature and durability characteristics of gasket for polymer electrolyte membrane fuel cell (PEMFC) depending on cross-sectional geometry","type":"article-journal","volume":"50"},"uris":["http://www.mendeley.com/documents/?uuid=a0238a9a-b333-49c9-9c3e-6db85dd7fc92"]}],"mendeley":{"formattedCitation":"[79]","plainTextFormattedCitation":"[79]","previouslyFormattedCitation":"[79]"},"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[79]</w:t>
      </w:r>
      <w:r w:rsidR="0070156E">
        <w:rPr>
          <w:rStyle w:val="FootnoteReference"/>
          <w:rFonts w:asciiTheme="minorBidi" w:hAnsiTheme="minorBidi" w:cstheme="minorBidi"/>
        </w:rPr>
        <w:fldChar w:fldCharType="end"/>
      </w:r>
      <w:r w:rsidRPr="00BA0045">
        <w:rPr>
          <w:rFonts w:asciiTheme="minorBidi" w:hAnsiTheme="minorBidi" w:cstheme="minorBidi"/>
        </w:rPr>
        <w:t xml:space="preserve">. Figure 2. Illustrates the structural components in a single Proton Exchange Membrane Fuel Cell (PEMFC), including bipolar plates, gaskets, gas diffusion layers (GDLs), and the membrane electrode assembly (MEA); this unit configuration is the fundamental building block of a full fuel cell stack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{"citationItems":[{"id":"ITEM-1","itemData":{"DOI":"10.1016/j.ijhydene.2018.05.168","ISSN":"03603199","abstract":"Like the rest of the world, Mexico faces severe environmental challenges due to its energy dependence on fossil fuels, for that reason Mexican researchers have conducted studies related to the development of renewable energy technologies. In this sense, different research groups have contributed top quality results in the design, synthesis, characterization, and evaluation of the performance of electrocatalysts for the oxygen reduction reaction (ORR) in proton exchange membrane fuel cells (PEMFC). This review describes Mexican contributions to the design of new nanocatalysts for the cathodic reaction in fuel cells. Two categories of nanocatalysts are discussed, those based on Pt and those which are Pt-free, with special attention given to Pd and Ru-based materials, whose catalytic activities are noteworthy. Mexican scientific groups have published more than 100 articles on the ORR in the last 20 years, with over 50% of those publications focused on the performance of Pt-based catalytic compounds which have shown high active and stable surface area, and low catalyst loading. The remaining publications address Pt-free nanoparticles that present catalytic activity for the ORR.","author":[{"dropping-particle":"","family":"Cruz-Martínez","given":"H.","non-dropping-particle":"","parse-names":false,"suffix":""},{"dropping-particle":"","family":"Tellez-Cruz","given":"M. M.","non-dropping-particle":"","parse-names":false,"suffix":""},{"dropping-particle":"","family":"Guerrero-Gutiérrez","given":"O. X.","non-dropping-particle":"","parse-names":false,"suffix":""},{"dropping-particle":"","family":"Ramírez-Herrera","given":"C. A.","non-dropping-particle":"","parse-names":false,"suffix":""},{"dropping-particle":"","family":"Salinas-Juárez","given":"M. G.","non-dropping-particle":"","parse-names":false,"suffix":""},{"dropping-particle":"","family":"Velázquez-Osorio","given":"A.","non-dropping-particle":"","parse-names":false,"suffix":""},{"dropping-particle":"","family":"Solorza-Feria","given":"O.","non-dropping-particle":"","parse-names":false,"suffix":""}],"container-title":"International Journal of Hydrogen Energy","id":"ITEM-1","issued":{"date-parts":[["2019"]]},"page":"12477-12491","title":"Mexican contributions for the improvement of electrocatalytic properties for the oxygen reduction reaction in PEM fuel cells","type":"article-journal"},"uris":["http://www.mendeley.com/documents/?uuid=ed421df2-17be-461d-97c8-00c487f9fb20"]}],"mendeley":{"formattedCitation":"[80]","plainTextFormattedCitation":"[80]","previouslyFormattedCitation":"[80]"},"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[80]</w:t>
      </w:r>
      <w:r w:rsidR="0070156E">
        <w:rPr>
          <w:rStyle w:val="FootnoteReference"/>
          <w:rFonts w:asciiTheme="minorBidi" w:hAnsiTheme="minorBidi" w:cstheme="minorBidi"/>
        </w:rPr>
        <w:fldChar w:fldCharType="end"/>
      </w:r>
      <w:r w:rsidRPr="00BA0045">
        <w:rPr>
          <w:rFonts w:asciiTheme="minorBidi" w:hAnsiTheme="minorBidi" w:cstheme="minorBidi"/>
        </w:rPr>
        <w:t>.</w:t>
      </w:r>
    </w:p>
    <w:p w14:paraId="6C007618" w14:textId="31D43D03" w:rsidR="00A709E9" w:rsidRDefault="00000000" w:rsidP="00764477">
      <w:pPr>
        <w:pStyle w:val="Body"/>
        <w:spacing w:after="0"/>
        <w:rPr>
          <w:rFonts w:asciiTheme="minorBidi" w:hAnsiTheme="minorBidi" w:cstheme="minorBidi"/>
        </w:rPr>
      </w:pPr>
      <w:r>
        <w:rPr>
          <w:rFonts w:asciiTheme="minorBidi" w:hAnsiTheme="minorBidi" w:cstheme="minorBidi"/>
        </w:rPr>
        <w:lastRenderedPageBreak/>
        <w:pict w14:anchorId="7F2136B7">
          <v:group id="Group 5" o:spid="_x0000_s2052" style="position:absolute;left:0;text-align:left;margin-left:62.75pt;margin-top:0;width:326.05pt;height:231.05pt;z-index:251660288;mso-height-relative:margin" coordsize="41408,29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">
            <v:shape id="Text Box 2" o:spid="_x0000_s2053" type="#_x0000_t202" style="position:absolute;left:2520;top:26251;width:36100;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082E14C" w14:textId="50F9C55E" w:rsidR="00A709E9" w:rsidRPr="00E057A5" w:rsidRDefault="00A709E9" w:rsidP="00A709E9">
                    <w:pPr>
                      <w:pStyle w:val="RSCB02ArticleText"/>
                      <w:spacing w:line="360" w:lineRule="auto"/>
                      <w:jc w:val="center"/>
                      <w:rPr>
                        <w:rFonts w:asciiTheme="majorBidi" w:hAnsiTheme="majorBidi" w:cstheme="majorBidi"/>
                        <w:sz w:val="20"/>
                        <w:szCs w:val="20"/>
                      </w:rPr>
                    </w:pPr>
                    <w:r w:rsidRPr="00435AEA">
                      <w:rPr>
                        <w:rFonts w:asciiTheme="majorBidi" w:hAnsiTheme="majorBidi" w:cstheme="majorBidi"/>
                        <w:b/>
                        <w:bCs/>
                        <w:sz w:val="20"/>
                        <w:szCs w:val="20"/>
                        <w:lang w:val="en-US"/>
                      </w:rPr>
                      <w:t>Fig</w:t>
                    </w:r>
                    <w:r w:rsidR="00435AEA" w:rsidRPr="00435AEA">
                      <w:rPr>
                        <w:rFonts w:asciiTheme="majorBidi" w:hAnsiTheme="majorBidi" w:cstheme="majorBidi"/>
                        <w:b/>
                        <w:bCs/>
                        <w:sz w:val="20"/>
                        <w:szCs w:val="20"/>
                        <w:lang w:val="en-US"/>
                      </w:rPr>
                      <w:t>.</w:t>
                    </w:r>
                    <w:r w:rsidRPr="00435AEA">
                      <w:rPr>
                        <w:rFonts w:asciiTheme="majorBidi" w:hAnsiTheme="majorBidi" w:cstheme="majorBidi"/>
                        <w:b/>
                        <w:bCs/>
                        <w:sz w:val="20"/>
                        <w:szCs w:val="20"/>
                        <w:lang w:val="en-US"/>
                      </w:rPr>
                      <w:t xml:space="preserve"> 2. Layout of a Single PEM Fuel Cell Unit</w:t>
                    </w:r>
                    <w:r>
                      <w:rPr>
                        <w:rFonts w:asciiTheme="majorBidi" w:hAnsiTheme="majorBidi" w:cstheme="majorBidi"/>
                        <w:sz w:val="20"/>
                        <w:szCs w:val="20"/>
                        <w:lang w:val="en-US"/>
                      </w:rPr>
                      <w:t xml:space="preserve"> </w:t>
                    </w:r>
                    <w:r w:rsidRPr="00A10E30">
                      <w:rPr>
                        <w:rFonts w:asciiTheme="majorBidi" w:hAnsiTheme="majorBidi" w:cstheme="majorBidi"/>
                        <w:sz w:val="20"/>
                        <w:szCs w:val="20"/>
                      </w:rPr>
                      <w:fldChar w:fldCharType="begin" w:fldLock="1"/>
                    </w:r>
                    <w:r w:rsidR="00D8505B">
                      <w:rPr>
                        <w:rFonts w:asciiTheme="majorBidi" w:hAnsiTheme="majorBidi" w:cstheme="majorBidi"/>
                        <w:sz w:val="20"/>
                        <w:szCs w:val="20"/>
                      </w:rPr>
                      <w:instrText>ADDIN CSL_CITATION {"citationItems":[{"id":"ITEM-1","itemData":{"DOI":"10.1016/j.ijhydene.2018.05.168","ISSN":"03603199","abstract":"Like the rest of the world, Mexico faces severe environmental challenges due to its energy dependence on fossil fuels, for that reason Mexican researchers have conducted studies related to the development of renewable energy technologies. In this sense, different research groups have contributed top quality results in the design, synthesis, characterization, and evaluation of the performance of electrocatalysts for the oxygen reduction reaction (ORR) in proton exchange membrane fuel cells (PEMFC). This review describes Mexican contributions to the design of new nanocatalysts for the cathodic reaction in fuel cells. Two categories of nanocatalysts are discussed, those based on Pt and those which are Pt-free, with special attention given to Pd and Ru-based materials, whose catalytic activities are noteworthy. Mexican scientific groups have published more than 100 articles on the ORR in the last 20 years, with over 50% of those publications focused on the performance of Pt-based catalytic compounds which have shown high active and stable surface area, and low catalyst loading. The remaining publications address Pt-free nanoparticles that present catalytic activity for the ORR.","author":[{"dropping-particle":"","family":"Cruz-Martínez","given":"H.","non-dropping-particle":"","parse-names":false,"suffix":""},{"dropping-particle":"","family":"Tellez-Cruz","given":"M. M.","non-dropping-particle":"","parse-names":false,"suffix":""},{"dropping-particle":"","family":"Guerrero-Gutiérrez","given":"O. X.","non-dropping-particle":"","parse-names":false,"suffix":""},{"dropping-particle":"","family":"Ramírez-Herrera","given":"C. A.","non-dropping-particle":"","parse-names":false,"suffix":""},{"dropping-particle":"","family":"Salinas-Juárez","given":"M. G.","non-dropping-particle":"","parse-names":false,"suffix":""},{"dropping-particle":"","family":"Velázquez-Osorio","given":"A.","non-dropping-particle":"","parse-names":false,"suffix":""},{"dropping-particle":"","family":"Solorza-Feria","given":"O.","non-dropping-particle":"","parse-names":false,"suffix":""}],"container-title":"International Journal of Hydrogen Energy","id":"ITEM-1","issued":{"date-parts":[["2019"]]},"page":"12477-12491","title":"Mexican contributions for the improvement of electrocatalytic properties for the oxygen reduction reaction in PEM fuel cells","type":"article-journal"},"uris":["http://www.mendeley.com/documents/?uuid=ed421df2-17be-461d-97c8-00c487f9fb20"]}],"mendeley":{"formattedCitation":"[80]","plainTextFormattedCitation":"[80]","previouslyFormattedCitation":"[80]"},"properties":{"noteIndex":0},"schema":"https://github.com/citation-style-language/schema/raw/master/csl-citation.json"}</w:instrText>
                    </w:r>
                    <w:r w:rsidRPr="00A10E30">
                      <w:rPr>
                        <w:rFonts w:asciiTheme="majorBidi" w:hAnsiTheme="majorBidi" w:cstheme="majorBidi"/>
                        <w:sz w:val="20"/>
                        <w:szCs w:val="20"/>
                      </w:rPr>
                      <w:fldChar w:fldCharType="separate"/>
                    </w:r>
                    <w:r w:rsidR="00D544C1" w:rsidRPr="00D544C1">
                      <w:rPr>
                        <w:rFonts w:asciiTheme="majorBidi" w:hAnsiTheme="majorBidi" w:cstheme="majorBidi"/>
                        <w:noProof/>
                        <w:sz w:val="20"/>
                        <w:szCs w:val="20"/>
                      </w:rPr>
                      <w:t>[80]</w:t>
                    </w:r>
                    <w:r w:rsidRPr="00A10E30">
                      <w:rPr>
                        <w:rFonts w:asciiTheme="majorBidi" w:hAnsiTheme="majorBidi" w:cstheme="majorBidi"/>
                        <w:sz w:val="20"/>
                        <w:szCs w:val="20"/>
                      </w:rPr>
                      <w:fldChar w:fldCharType="end"/>
                    </w:r>
                  </w:p>
                </w:txbxContent>
              </v:textbox>
            </v:shape>
            <v:shape id="Picture 7" o:spid="_x0000_s2054" type="#_x0000_t75" style="position:absolute;width:41408;height:2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">
              <v:imagedata r:id="rId15" o:title=""/>
            </v:shape>
            <w10:wrap type="topAndBottom"/>
          </v:group>
        </w:pict>
      </w:r>
      <w:r w:rsidR="00A709E9" w:rsidRPr="00BA0045">
        <w:rPr>
          <w:rFonts w:asciiTheme="minorBidi" w:hAnsiTheme="minorBidi" w:cstheme="minorBidi"/>
        </w:rPr>
        <w:t xml:space="preserve">Table 3. provides Summary of typical fuel cell testing conditions employed for evaluating Fe–N–C catalyst performance in PEM fuel cells, including temperature, gas feed composition, pressure, humidity, and scan rates </w:t>
      </w:r>
      <w:r w:rsidR="0070156E">
        <w:rPr>
          <w:rStyle w:val="FootnoteReference"/>
          <w:rFonts w:asciiTheme="minorBidi" w:hAnsiTheme="minorBidi" w:cstheme="minorBidi"/>
        </w:rPr>
        <w:fldChar w:fldCharType="begin" w:fldLock="1"/>
      </w:r>
      <w:r w:rsidR="00D8505B">
        <w:rPr>
          <w:rFonts w:asciiTheme="minorBidi" w:hAnsiTheme="minorBidi" w:cstheme="minorBidi"/>
        </w:rPr>
        <w:instrText>ADDIN CSL_CITATION {"citationItems":[{"id":"ITEM-1","itemData":{"DOI":"10.1016/j.ijhydene.2022.03.166","ISSN":"03603199","abstract":"Experiments are performed to determine the effects of composition distribution on the laminar flame speeds of various pyrolysis products. The compositions of the pyrolysis gases are found to be the same, with hydrogen, methane, and ethylene comprising the majority. However, the compositions of the pyrolysis liquids are quite different under various cracking conditions. The C10–C12 cycloalkanes and alkanes account for the majority of the composition when the conversion rate is relatively low (≤0.072), while the C6–C8 aromatics and alkenes gradually become the dominant species with an increase in the conversion rate. Experimental results show that the laminar flame speeds of different pyrolysis gases (or different pyrolysis liquids) have a few discrepancies, although the pyrolysis conditions are quite different. However, the laminar flame speeds of different pyrolysis products show significant differences, which are found to be related to both the pyrolysis gas content and the properties of the pyrolysis liquids.","author":[{"dropping-particle":"","family":"Peng","given":"Hui Sheng","non-dropping-particle":"","parse-names":false,"suffix":""},{"dropping-particle":"","family":"Zhong","given":"Bei Jing","non-dropping-particle":"","parse-names":false,"suffix":""}],"container-title":"International Journal of Hydrogen Energy","id":"ITEM-1","issue":"38","issued":{"date-parts":[["2022"]]},"page":"17022-17032","title":"Experimental study on the relationships between composition distribution and laminar flame speed of pyrolysis products","type":"article-journal","volume":"47"},"uris":["http://www.mendeley.com/documents/?uuid=3a600dcd-09d0-4e2d-8006-05d96ab5d1b6"]}],"mendeley":{"formattedCitation":"[81]","plainTextFormattedCitation":"[81]","previouslyFormattedCitation":"[81]"},"properties":{"noteIndex":0},"schema":"https://github.com/citation-style-language/schema/raw/master/csl-citation.json"}</w:instrText>
      </w:r>
      <w:r w:rsidR="0070156E">
        <w:rPr>
          <w:rStyle w:val="FootnoteReference"/>
          <w:rFonts w:asciiTheme="minorBidi" w:hAnsiTheme="minorBidi" w:cstheme="minorBidi"/>
        </w:rPr>
        <w:fldChar w:fldCharType="separate"/>
      </w:r>
      <w:r w:rsidR="00D544C1" w:rsidRPr="00D544C1">
        <w:rPr>
          <w:rFonts w:asciiTheme="minorBidi" w:hAnsiTheme="minorBidi" w:cstheme="minorBidi"/>
          <w:noProof/>
        </w:rPr>
        <w:t>[81]</w:t>
      </w:r>
      <w:r w:rsidR="0070156E">
        <w:rPr>
          <w:rStyle w:val="FootnoteReference"/>
          <w:rFonts w:asciiTheme="minorBidi" w:hAnsiTheme="minorBidi" w:cstheme="minorBidi"/>
        </w:rPr>
        <w:fldChar w:fldCharType="end"/>
      </w:r>
      <w:r w:rsidR="00A709E9" w:rsidRPr="00BA0045">
        <w:rPr>
          <w:rFonts w:asciiTheme="minorBidi" w:hAnsiTheme="minorBidi" w:cstheme="minorBidi"/>
        </w:rPr>
        <w:t>.</w:t>
      </w:r>
    </w:p>
    <w:p w14:paraId="4BABC752" w14:textId="77777777" w:rsidR="00764477" w:rsidRPr="00BA0045" w:rsidRDefault="00764477" w:rsidP="00764477">
      <w:pPr>
        <w:pStyle w:val="Body"/>
        <w:spacing w:after="0"/>
        <w:rPr>
          <w:rFonts w:asciiTheme="minorBidi" w:hAnsiTheme="minorBidi" w:cstheme="minorBidi"/>
        </w:rPr>
      </w:pPr>
    </w:p>
    <w:tbl>
      <w:tblPr>
        <w:tblStyle w:val="TableGrid"/>
        <w:tblW w:w="0" w:type="auto"/>
        <w:tblLook w:val="04A0" w:firstRow="1" w:lastRow="0" w:firstColumn="1" w:lastColumn="0" w:noHBand="0" w:noVBand="1"/>
      </w:tblPr>
      <w:tblGrid>
        <w:gridCol w:w="2839"/>
        <w:gridCol w:w="2568"/>
        <w:gridCol w:w="3017"/>
      </w:tblGrid>
      <w:tr w:rsidR="00A709E9" w:rsidRPr="00BA0045" w14:paraId="0F7C6486" w14:textId="77777777" w:rsidTr="00703FFD">
        <w:tc>
          <w:tcPr>
            <w:tcW w:w="9243" w:type="dxa"/>
            <w:gridSpan w:val="3"/>
            <w:tcBorders>
              <w:top w:val="single" w:sz="4" w:space="0" w:color="FFFFFF" w:themeColor="background1"/>
              <w:left w:val="single" w:sz="4" w:space="0" w:color="FFFFFF" w:themeColor="background1"/>
              <w:right w:val="single" w:sz="4" w:space="0" w:color="FFFFFF" w:themeColor="background1"/>
            </w:tcBorders>
            <w:vAlign w:val="bottom"/>
          </w:tcPr>
          <w:p w14:paraId="75CC90AE" w14:textId="77777777" w:rsidR="00A709E9" w:rsidRPr="00764477" w:rsidRDefault="00A709E9" w:rsidP="00764477">
            <w:pPr>
              <w:tabs>
                <w:tab w:val="left" w:pos="1080"/>
              </w:tabs>
              <w:jc w:val="both"/>
              <w:rPr>
                <w:rFonts w:ascii="Arial" w:eastAsia="Times New Roman" w:hAnsi="Arial"/>
                <w:b/>
                <w:sz w:val="20"/>
                <w:szCs w:val="20"/>
              </w:rPr>
            </w:pPr>
            <w:r w:rsidRPr="00764477">
              <w:rPr>
                <w:rFonts w:ascii="Arial" w:eastAsia="Times New Roman" w:hAnsi="Arial"/>
                <w:b/>
                <w:sz w:val="20"/>
                <w:szCs w:val="20"/>
              </w:rPr>
              <w:t xml:space="preserve">Table 3: Typical Operating Conditions for Single-Cell PEM Fuel Cell Testing of Fe–N–C Catalysts </w:t>
            </w:r>
          </w:p>
          <w:p w14:paraId="68BF5713" w14:textId="77777777" w:rsidR="00764477" w:rsidRPr="00BA0045" w:rsidRDefault="00764477" w:rsidP="00764477">
            <w:pPr>
              <w:pStyle w:val="Body"/>
              <w:spacing w:after="0"/>
              <w:rPr>
                <w:rFonts w:asciiTheme="minorBidi" w:eastAsia="Times New Roman" w:hAnsiTheme="minorBidi" w:cstheme="minorBidi"/>
                <w:sz w:val="20"/>
                <w:szCs w:val="20"/>
              </w:rPr>
            </w:pPr>
          </w:p>
        </w:tc>
      </w:tr>
      <w:tr w:rsidR="00A709E9" w:rsidRPr="00BA0045" w14:paraId="0DD6F8FE" w14:textId="77777777" w:rsidTr="00764477">
        <w:trPr>
          <w:trHeight w:val="340"/>
        </w:trPr>
        <w:tc>
          <w:tcPr>
            <w:tcW w:w="3081" w:type="dxa"/>
            <w:tcBorders>
              <w:left w:val="single" w:sz="4" w:space="0" w:color="FFFFFF" w:themeColor="background1"/>
              <w:bottom w:val="single" w:sz="4" w:space="0" w:color="000000"/>
              <w:right w:val="single" w:sz="4" w:space="0" w:color="FFFFFF" w:themeColor="background1"/>
            </w:tcBorders>
            <w:vAlign w:val="center"/>
          </w:tcPr>
          <w:p w14:paraId="32291C62"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Parameter</w:t>
            </w:r>
          </w:p>
        </w:tc>
        <w:tc>
          <w:tcPr>
            <w:tcW w:w="2839" w:type="dxa"/>
            <w:tcBorders>
              <w:left w:val="single" w:sz="4" w:space="0" w:color="FFFFFF" w:themeColor="background1"/>
              <w:bottom w:val="single" w:sz="4" w:space="0" w:color="000000"/>
              <w:right w:val="single" w:sz="4" w:space="0" w:color="FFFFFF" w:themeColor="background1"/>
            </w:tcBorders>
            <w:vAlign w:val="center"/>
          </w:tcPr>
          <w:p w14:paraId="6E329BD0"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Typical Value</w:t>
            </w:r>
          </w:p>
        </w:tc>
        <w:tc>
          <w:tcPr>
            <w:tcW w:w="3323" w:type="dxa"/>
            <w:tcBorders>
              <w:left w:val="single" w:sz="4" w:space="0" w:color="FFFFFF" w:themeColor="background1"/>
              <w:bottom w:val="single" w:sz="4" w:space="0" w:color="000000"/>
              <w:right w:val="single" w:sz="4" w:space="0" w:color="FFFFFF" w:themeColor="background1"/>
            </w:tcBorders>
            <w:vAlign w:val="center"/>
          </w:tcPr>
          <w:p w14:paraId="26906DF4"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Notes</w:t>
            </w:r>
          </w:p>
        </w:tc>
      </w:tr>
      <w:tr w:rsidR="00A709E9" w:rsidRPr="00BA0045" w14:paraId="042EDB76" w14:textId="77777777" w:rsidTr="00764477">
        <w:trPr>
          <w:trHeight w:val="163"/>
        </w:trPr>
        <w:tc>
          <w:tcPr>
            <w:tcW w:w="3081" w:type="dxa"/>
            <w:tcBorders>
              <w:left w:val="single" w:sz="4" w:space="0" w:color="FFFFFF" w:themeColor="background1"/>
              <w:bottom w:val="single" w:sz="4" w:space="0" w:color="000000"/>
              <w:right w:val="single" w:sz="4" w:space="0" w:color="FFFFFF" w:themeColor="background1"/>
            </w:tcBorders>
            <w:vAlign w:val="center"/>
          </w:tcPr>
          <w:p w14:paraId="0B1AE977"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Cell temperature</w:t>
            </w:r>
          </w:p>
        </w:tc>
        <w:tc>
          <w:tcPr>
            <w:tcW w:w="2839" w:type="dxa"/>
            <w:tcBorders>
              <w:left w:val="single" w:sz="4" w:space="0" w:color="FFFFFF" w:themeColor="background1"/>
              <w:bottom w:val="single" w:sz="4" w:space="0" w:color="000000"/>
              <w:right w:val="single" w:sz="4" w:space="0" w:color="FFFFFF" w:themeColor="background1"/>
            </w:tcBorders>
            <w:vAlign w:val="center"/>
          </w:tcPr>
          <w:p w14:paraId="227B2EC2"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Maximum 80 °C</w:t>
            </w:r>
          </w:p>
        </w:tc>
        <w:tc>
          <w:tcPr>
            <w:tcW w:w="3323" w:type="dxa"/>
            <w:tcBorders>
              <w:left w:val="single" w:sz="4" w:space="0" w:color="FFFFFF" w:themeColor="background1"/>
              <w:bottom w:val="single" w:sz="4" w:space="0" w:color="000000"/>
              <w:right w:val="single" w:sz="4" w:space="0" w:color="FFFFFF" w:themeColor="background1"/>
            </w:tcBorders>
            <w:vAlign w:val="center"/>
          </w:tcPr>
          <w:p w14:paraId="6ABD889D"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Matches DOE testing protocol for PEMFCs</w:t>
            </w:r>
          </w:p>
        </w:tc>
      </w:tr>
      <w:tr w:rsidR="00A709E9" w:rsidRPr="00BA0045" w14:paraId="55291115" w14:textId="77777777" w:rsidTr="00764477">
        <w:tc>
          <w:tcPr>
            <w:tcW w:w="3081" w:type="dxa"/>
            <w:tcBorders>
              <w:left w:val="single" w:sz="4" w:space="0" w:color="FFFFFF" w:themeColor="background1"/>
              <w:bottom w:val="single" w:sz="4" w:space="0" w:color="000000"/>
              <w:right w:val="single" w:sz="4" w:space="0" w:color="FFFFFF" w:themeColor="background1"/>
            </w:tcBorders>
            <w:vAlign w:val="center"/>
          </w:tcPr>
          <w:p w14:paraId="14A5EAFA"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Anode gas</w:t>
            </w:r>
          </w:p>
        </w:tc>
        <w:tc>
          <w:tcPr>
            <w:tcW w:w="2839" w:type="dxa"/>
            <w:tcBorders>
              <w:left w:val="single" w:sz="4" w:space="0" w:color="FFFFFF" w:themeColor="background1"/>
              <w:bottom w:val="single" w:sz="4" w:space="0" w:color="000000"/>
              <w:right w:val="single" w:sz="4" w:space="0" w:color="FFFFFF" w:themeColor="background1"/>
            </w:tcBorders>
            <w:vAlign w:val="center"/>
          </w:tcPr>
          <w:p w14:paraId="3C3439A2"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Pure H</w:t>
            </w:r>
            <w:r w:rsidRPr="00BA0045">
              <w:rPr>
                <w:rFonts w:ascii="Cambria Math" w:eastAsia="Times New Roman" w:hAnsi="Cambria Math" w:cs="Cambria Math"/>
                <w:sz w:val="20"/>
                <w:szCs w:val="20"/>
              </w:rPr>
              <w:t>₂</w:t>
            </w:r>
            <w:r w:rsidRPr="00BA0045">
              <w:rPr>
                <w:rFonts w:asciiTheme="minorBidi" w:eastAsia="Times New Roman" w:hAnsiTheme="minorBidi" w:cstheme="minorBidi"/>
                <w:sz w:val="20"/>
                <w:szCs w:val="20"/>
              </w:rPr>
              <w:t xml:space="preserve"> (99.999%)</w:t>
            </w:r>
          </w:p>
        </w:tc>
        <w:tc>
          <w:tcPr>
            <w:tcW w:w="3323" w:type="dxa"/>
            <w:tcBorders>
              <w:left w:val="single" w:sz="4" w:space="0" w:color="FFFFFF" w:themeColor="background1"/>
              <w:bottom w:val="single" w:sz="4" w:space="0" w:color="000000"/>
              <w:right w:val="single" w:sz="4" w:space="0" w:color="FFFFFF" w:themeColor="background1"/>
            </w:tcBorders>
            <w:vAlign w:val="center"/>
          </w:tcPr>
          <w:p w14:paraId="3A93DA43"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Suggested H</w:t>
            </w:r>
            <w:r w:rsidRPr="00BA0045">
              <w:rPr>
                <w:rFonts w:ascii="Cambria Math" w:eastAsia="Times New Roman" w:hAnsi="Cambria Math" w:cs="Cambria Math"/>
                <w:sz w:val="20"/>
                <w:szCs w:val="20"/>
              </w:rPr>
              <w:t>₂</w:t>
            </w:r>
            <w:r w:rsidRPr="00BA0045">
              <w:rPr>
                <w:rFonts w:asciiTheme="minorBidi" w:eastAsia="Times New Roman" w:hAnsiTheme="minorBidi" w:cstheme="minorBidi"/>
                <w:sz w:val="20"/>
                <w:szCs w:val="20"/>
              </w:rPr>
              <w:t xml:space="preserve"> humidified at 80</w:t>
            </w:r>
            <w:r w:rsidRPr="00BA0045">
              <w:rPr>
                <w:rFonts w:ascii="Arial" w:eastAsia="Times New Roman" w:hAnsi="Arial" w:cs="Arial"/>
                <w:sz w:val="20"/>
                <w:szCs w:val="20"/>
              </w:rPr>
              <w:t> °</w:t>
            </w:r>
            <w:r w:rsidRPr="00BA0045">
              <w:rPr>
                <w:rFonts w:asciiTheme="minorBidi" w:eastAsia="Times New Roman" w:hAnsiTheme="minorBidi" w:cstheme="minorBidi"/>
                <w:sz w:val="20"/>
                <w:szCs w:val="20"/>
              </w:rPr>
              <w:t>C</w:t>
            </w:r>
          </w:p>
        </w:tc>
      </w:tr>
      <w:tr w:rsidR="00A709E9" w:rsidRPr="00BA0045" w14:paraId="18D2B72A" w14:textId="77777777" w:rsidTr="00764477">
        <w:tc>
          <w:tcPr>
            <w:tcW w:w="3081" w:type="dxa"/>
            <w:tcBorders>
              <w:left w:val="single" w:sz="4" w:space="0" w:color="FFFFFF" w:themeColor="background1"/>
              <w:bottom w:val="single" w:sz="4" w:space="0" w:color="000000"/>
              <w:right w:val="single" w:sz="4" w:space="0" w:color="FFFFFF" w:themeColor="background1"/>
            </w:tcBorders>
            <w:vAlign w:val="center"/>
          </w:tcPr>
          <w:p w14:paraId="23813D2E"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Cathode gas</w:t>
            </w:r>
          </w:p>
        </w:tc>
        <w:tc>
          <w:tcPr>
            <w:tcW w:w="2839" w:type="dxa"/>
            <w:tcBorders>
              <w:left w:val="single" w:sz="4" w:space="0" w:color="FFFFFF" w:themeColor="background1"/>
              <w:bottom w:val="single" w:sz="4" w:space="0" w:color="000000"/>
              <w:right w:val="single" w:sz="4" w:space="0" w:color="FFFFFF" w:themeColor="background1"/>
            </w:tcBorders>
            <w:vAlign w:val="center"/>
          </w:tcPr>
          <w:p w14:paraId="3014CC6D"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O</w:t>
            </w:r>
            <w:r w:rsidRPr="00BA0045">
              <w:rPr>
                <w:rFonts w:ascii="Cambria Math" w:eastAsia="Times New Roman" w:hAnsi="Cambria Math" w:cs="Cambria Math"/>
                <w:sz w:val="20"/>
                <w:szCs w:val="20"/>
              </w:rPr>
              <w:t>₂</w:t>
            </w:r>
            <w:r w:rsidRPr="00BA0045">
              <w:rPr>
                <w:rFonts w:asciiTheme="minorBidi" w:eastAsia="Times New Roman" w:hAnsiTheme="minorBidi" w:cstheme="minorBidi"/>
                <w:sz w:val="20"/>
                <w:szCs w:val="20"/>
              </w:rPr>
              <w:t xml:space="preserve"> (or air)</w:t>
            </w:r>
          </w:p>
        </w:tc>
        <w:tc>
          <w:tcPr>
            <w:tcW w:w="3323" w:type="dxa"/>
            <w:tcBorders>
              <w:left w:val="single" w:sz="4" w:space="0" w:color="FFFFFF" w:themeColor="background1"/>
              <w:bottom w:val="single" w:sz="4" w:space="0" w:color="000000"/>
              <w:right w:val="single" w:sz="4" w:space="0" w:color="FFFFFF" w:themeColor="background1"/>
            </w:tcBorders>
            <w:vAlign w:val="center"/>
          </w:tcPr>
          <w:p w14:paraId="28F34CB6"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O</w:t>
            </w:r>
            <w:r w:rsidRPr="00BA0045">
              <w:rPr>
                <w:rFonts w:ascii="Cambria Math" w:eastAsia="Times New Roman" w:hAnsi="Cambria Math" w:cs="Cambria Math"/>
                <w:sz w:val="20"/>
                <w:szCs w:val="20"/>
              </w:rPr>
              <w:t>₂</w:t>
            </w:r>
            <w:r w:rsidRPr="00BA0045">
              <w:rPr>
                <w:rFonts w:asciiTheme="minorBidi" w:eastAsia="Times New Roman" w:hAnsiTheme="minorBidi" w:cstheme="minorBidi"/>
                <w:sz w:val="20"/>
                <w:szCs w:val="20"/>
              </w:rPr>
              <w:t xml:space="preserve"> for maximum performance; air for realistic operation</w:t>
            </w:r>
          </w:p>
        </w:tc>
      </w:tr>
      <w:tr w:rsidR="00A709E9" w:rsidRPr="00BA0045" w14:paraId="767128CE" w14:textId="77777777" w:rsidTr="00764477">
        <w:tc>
          <w:tcPr>
            <w:tcW w:w="3081" w:type="dxa"/>
            <w:tcBorders>
              <w:left w:val="single" w:sz="4" w:space="0" w:color="FFFFFF" w:themeColor="background1"/>
              <w:bottom w:val="single" w:sz="4" w:space="0" w:color="000000"/>
              <w:right w:val="single" w:sz="4" w:space="0" w:color="FFFFFF" w:themeColor="background1"/>
            </w:tcBorders>
            <w:vAlign w:val="center"/>
          </w:tcPr>
          <w:p w14:paraId="66C97FF3"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Relative humidity</w:t>
            </w:r>
          </w:p>
        </w:tc>
        <w:tc>
          <w:tcPr>
            <w:tcW w:w="2839" w:type="dxa"/>
            <w:tcBorders>
              <w:left w:val="single" w:sz="4" w:space="0" w:color="FFFFFF" w:themeColor="background1"/>
              <w:bottom w:val="single" w:sz="4" w:space="0" w:color="000000"/>
              <w:right w:val="single" w:sz="4" w:space="0" w:color="FFFFFF" w:themeColor="background1"/>
            </w:tcBorders>
            <w:vAlign w:val="center"/>
          </w:tcPr>
          <w:p w14:paraId="5B3E883C"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0-100%</w:t>
            </w:r>
          </w:p>
        </w:tc>
        <w:tc>
          <w:tcPr>
            <w:tcW w:w="3323" w:type="dxa"/>
            <w:tcBorders>
              <w:left w:val="single" w:sz="4" w:space="0" w:color="FFFFFF" w:themeColor="background1"/>
              <w:bottom w:val="single" w:sz="4" w:space="0" w:color="000000"/>
              <w:right w:val="single" w:sz="4" w:space="0" w:color="FFFFFF" w:themeColor="background1"/>
            </w:tcBorders>
            <w:vAlign w:val="center"/>
          </w:tcPr>
          <w:p w14:paraId="08FD4269" w14:textId="77777777" w:rsidR="00A709E9" w:rsidRPr="00BA0045" w:rsidRDefault="00A709E9" w:rsidP="00BA0045">
            <w:pPr>
              <w:pStyle w:val="RSCB02ArticleText"/>
              <w:spacing w:line="240" w:lineRule="auto"/>
              <w:jc w:val="center"/>
              <w:rPr>
                <w:rFonts w:asciiTheme="minorBidi" w:eastAsia="Times New Roman" w:hAnsiTheme="minorBidi" w:cstheme="minorBidi"/>
                <w:sz w:val="20"/>
                <w:szCs w:val="20"/>
              </w:rPr>
            </w:pPr>
            <w:r w:rsidRPr="00BA0045">
              <w:rPr>
                <w:rFonts w:asciiTheme="minorBidi" w:eastAsia="Times New Roman" w:hAnsiTheme="minorBidi" w:cstheme="minorBidi"/>
                <w:sz w:val="20"/>
                <w:szCs w:val="20"/>
              </w:rPr>
              <w:t>Suggested fully humidified</w:t>
            </w:r>
          </w:p>
          <w:p w14:paraId="76E97D19"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Avoids dehydration of Nafion membranes</w:t>
            </w:r>
          </w:p>
        </w:tc>
      </w:tr>
      <w:tr w:rsidR="00A709E9" w:rsidRPr="00BA0045" w14:paraId="02D35F0D" w14:textId="77777777" w:rsidTr="00764477">
        <w:tc>
          <w:tcPr>
            <w:tcW w:w="3081" w:type="dxa"/>
            <w:tcBorders>
              <w:left w:val="single" w:sz="4" w:space="0" w:color="FFFFFF" w:themeColor="background1"/>
              <w:right w:val="single" w:sz="4" w:space="0" w:color="FFFFFF" w:themeColor="background1"/>
            </w:tcBorders>
            <w:vAlign w:val="center"/>
          </w:tcPr>
          <w:p w14:paraId="6E37696F" w14:textId="77777777" w:rsidR="00A709E9" w:rsidRPr="00764477" w:rsidRDefault="00A709E9" w:rsidP="00BA0045">
            <w:pPr>
              <w:pStyle w:val="RSCB02ArticleText"/>
              <w:spacing w:line="240" w:lineRule="auto"/>
              <w:jc w:val="center"/>
              <w:rPr>
                <w:rFonts w:asciiTheme="minorBidi" w:hAnsiTheme="minorBidi" w:cstheme="minorBidi"/>
                <w:b/>
                <w:bCs/>
                <w:sz w:val="20"/>
                <w:szCs w:val="20"/>
              </w:rPr>
            </w:pPr>
            <w:r w:rsidRPr="00764477">
              <w:rPr>
                <w:rFonts w:asciiTheme="minorBidi" w:eastAsia="Times New Roman" w:hAnsiTheme="minorBidi" w:cstheme="minorBidi"/>
                <w:b/>
                <w:bCs/>
                <w:sz w:val="20"/>
                <w:szCs w:val="20"/>
              </w:rPr>
              <w:t>Gas stoichiometry</w:t>
            </w:r>
          </w:p>
        </w:tc>
        <w:tc>
          <w:tcPr>
            <w:tcW w:w="2839" w:type="dxa"/>
            <w:tcBorders>
              <w:left w:val="single" w:sz="4" w:space="0" w:color="FFFFFF" w:themeColor="background1"/>
              <w:right w:val="single" w:sz="4" w:space="0" w:color="FFFFFF" w:themeColor="background1"/>
            </w:tcBorders>
            <w:vAlign w:val="center"/>
          </w:tcPr>
          <w:p w14:paraId="5ED4B83D"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1-3</w:t>
            </w:r>
          </w:p>
        </w:tc>
        <w:tc>
          <w:tcPr>
            <w:tcW w:w="3323" w:type="dxa"/>
            <w:tcBorders>
              <w:left w:val="single" w:sz="4" w:space="0" w:color="FFFFFF" w:themeColor="background1"/>
              <w:right w:val="single" w:sz="4" w:space="0" w:color="FFFFFF" w:themeColor="background1"/>
            </w:tcBorders>
            <w:vAlign w:val="center"/>
          </w:tcPr>
          <w:p w14:paraId="21ACF22D" w14:textId="77777777" w:rsidR="00A709E9" w:rsidRPr="00BA0045" w:rsidRDefault="00A709E9" w:rsidP="00BA0045">
            <w:pPr>
              <w:pStyle w:val="RSCB02ArticleText"/>
              <w:spacing w:line="240" w:lineRule="auto"/>
              <w:jc w:val="center"/>
              <w:rPr>
                <w:rFonts w:asciiTheme="minorBidi" w:hAnsiTheme="minorBidi" w:cstheme="minorBidi"/>
                <w:sz w:val="20"/>
                <w:szCs w:val="20"/>
              </w:rPr>
            </w:pPr>
            <w:r w:rsidRPr="00BA0045">
              <w:rPr>
                <w:rFonts w:asciiTheme="minorBidi" w:eastAsia="Times New Roman" w:hAnsiTheme="minorBidi" w:cstheme="minorBidi"/>
                <w:sz w:val="20"/>
                <w:szCs w:val="20"/>
              </w:rPr>
              <w:t>Gas stoichiometry is being calculated depend on active area</w:t>
            </w:r>
          </w:p>
        </w:tc>
      </w:tr>
    </w:tbl>
    <w:p w14:paraId="1AC0EF71" w14:textId="77777777" w:rsidR="006925BC" w:rsidRDefault="006925BC" w:rsidP="006925BC">
      <w:pPr>
        <w:pStyle w:val="Body"/>
        <w:spacing w:after="0"/>
        <w:rPr>
          <w:rFonts w:ascii="Arial" w:hAnsi="Arial" w:cs="Arial"/>
        </w:rPr>
      </w:pPr>
    </w:p>
    <w:p w14:paraId="01F219C4" w14:textId="5377172D" w:rsidR="00A709E9" w:rsidRPr="00BA0045" w:rsidRDefault="00A709E9" w:rsidP="000F5CF2">
      <w:pPr>
        <w:pStyle w:val="Head1"/>
        <w:spacing w:after="0"/>
        <w:jc w:val="both"/>
        <w:rPr>
          <w:rFonts w:asciiTheme="minorBidi" w:hAnsiTheme="minorBidi" w:cstheme="minorBidi"/>
          <w:sz w:val="20"/>
        </w:rPr>
      </w:pPr>
      <w:r w:rsidRPr="000F5CF2">
        <w:rPr>
          <w:rFonts w:ascii="Arial" w:hAnsi="Arial" w:cs="Arial"/>
        </w:rPr>
        <w:t>6. Conclusion</w:t>
      </w:r>
    </w:p>
    <w:p w14:paraId="49161554" w14:textId="77777777" w:rsidR="006925BC" w:rsidRDefault="006925BC" w:rsidP="006925BC">
      <w:pPr>
        <w:pStyle w:val="Body"/>
        <w:spacing w:after="0"/>
        <w:rPr>
          <w:rFonts w:asciiTheme="minorBidi" w:hAnsiTheme="minorBidi" w:cstheme="minorBidi"/>
        </w:rPr>
      </w:pPr>
    </w:p>
    <w:p w14:paraId="27AF6B60" w14:textId="77777777" w:rsidR="005E4FB0" w:rsidRPr="005E4FB0" w:rsidRDefault="005E4FB0" w:rsidP="005E4FB0">
      <w:pPr>
        <w:pStyle w:val="Body"/>
        <w:spacing w:after="0"/>
        <w:rPr>
          <w:rFonts w:asciiTheme="minorBidi" w:hAnsiTheme="minorBidi" w:cstheme="minorBidi"/>
        </w:rPr>
      </w:pPr>
      <w:r w:rsidRPr="005E4FB0">
        <w:rPr>
          <w:rFonts w:asciiTheme="minorBidi" w:hAnsiTheme="minorBidi" w:cstheme="minorBidi"/>
        </w:rPr>
        <w:t>The creation of high-performance Fe-N-C catalysts has reached a turning point, where their effectiveness in the lab is now comparable to traditional Pt-based systems. In our review, we found the path to commercial implementation demands concerted efforts across multiple fronts:</w:t>
      </w:r>
    </w:p>
    <w:p w14:paraId="24C56E71" w14:textId="77777777" w:rsidR="00A709E9" w:rsidRPr="00BA0045" w:rsidRDefault="00A709E9" w:rsidP="006925BC">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Atomic-Scale Design: Precise engineering of Fe-N</w:t>
      </w:r>
      <w:r w:rsidRPr="00BA0045">
        <w:rPr>
          <w:rFonts w:ascii="Cambria Math" w:hAnsi="Cambria Math" w:cs="Cambria Math"/>
        </w:rPr>
        <w:t>₄</w:t>
      </w:r>
      <w:r w:rsidRPr="00BA0045">
        <w:rPr>
          <w:rFonts w:asciiTheme="minorBidi" w:hAnsiTheme="minorBidi" w:cstheme="minorBidi"/>
        </w:rPr>
        <w:t xml:space="preserve"> coordination environments through advanced synthesis and doping strategies must be coupled with mechanistic understanding of degradation pathways (e.g., demetallation, carbon oxidation) under operational conditions.</w:t>
      </w:r>
    </w:p>
    <w:p w14:paraId="452AA21E" w14:textId="77777777" w:rsidR="00A709E9" w:rsidRPr="00BA0045" w:rsidRDefault="00A709E9" w:rsidP="006925BC">
      <w:pPr>
        <w:pStyle w:val="Body"/>
        <w:spacing w:after="0"/>
        <w:ind w:left="560" w:hanging="276"/>
        <w:rPr>
          <w:rFonts w:asciiTheme="minorBidi" w:hAnsiTheme="minorBidi" w:cstheme="minorBidi"/>
        </w:rPr>
      </w:pPr>
      <w:r w:rsidRPr="00BA0045">
        <w:rPr>
          <w:rFonts w:asciiTheme="minorBidi" w:hAnsiTheme="minorBidi" w:cstheme="minorBidi"/>
          <w:bCs/>
        </w:rPr>
        <w:lastRenderedPageBreak/>
        <w:t>•</w:t>
      </w:r>
      <w:r w:rsidRPr="00BA0045">
        <w:rPr>
          <w:rFonts w:asciiTheme="minorBidi" w:hAnsiTheme="minorBidi" w:cstheme="minorBidi"/>
          <w:bCs/>
        </w:rPr>
        <w:tab/>
      </w:r>
      <w:r w:rsidRPr="00BA0045">
        <w:rPr>
          <w:rFonts w:asciiTheme="minorBidi" w:hAnsiTheme="minorBidi" w:cstheme="minorBidi"/>
        </w:rPr>
        <w:t>Electrode Engineering: Innovative approaches—such as hierarchically porous architectures, ionomer-gradient distributions, and hybrid catalyst systems—are required to overcome the intrinsic trade-offs between active site density, proton conductivity, and gas transport in thick catalyst layers.</w:t>
      </w:r>
    </w:p>
    <w:p w14:paraId="0F9A342A" w14:textId="77777777" w:rsidR="00A709E9" w:rsidRPr="00BA0045" w:rsidRDefault="00A709E9" w:rsidP="006925BC">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Durability Validation: The establishment of standardized testing protocols, including unified accelerated stress tests and in situ diagnostics, will enable meaningful comparison of stability metrics across research groups and facilitate technology transfer to industry.</w:t>
      </w:r>
    </w:p>
    <w:p w14:paraId="29CFEBE0" w14:textId="77777777" w:rsidR="00A709E9" w:rsidRPr="00BA0045" w:rsidRDefault="00A709E9" w:rsidP="006925BC">
      <w:pPr>
        <w:pStyle w:val="Body"/>
        <w:spacing w:after="0"/>
        <w:ind w:left="560" w:hanging="276"/>
        <w:rPr>
          <w:rFonts w:asciiTheme="minorBidi" w:hAnsiTheme="minorBidi" w:cstheme="minorBidi"/>
        </w:rPr>
      </w:pPr>
      <w:r w:rsidRPr="00BA0045">
        <w:rPr>
          <w:rFonts w:asciiTheme="minorBidi" w:hAnsiTheme="minorBidi" w:cstheme="minorBidi"/>
          <w:bCs/>
        </w:rPr>
        <w:t>•</w:t>
      </w:r>
      <w:r w:rsidRPr="00BA0045">
        <w:rPr>
          <w:rFonts w:asciiTheme="minorBidi" w:hAnsiTheme="minorBidi" w:cstheme="minorBidi"/>
          <w:bCs/>
        </w:rPr>
        <w:tab/>
      </w:r>
      <w:r w:rsidRPr="00BA0045">
        <w:rPr>
          <w:rFonts w:asciiTheme="minorBidi" w:hAnsiTheme="minorBidi" w:cstheme="minorBidi"/>
        </w:rPr>
        <w:t>Manufacturing Innovation: Scalable deposition techniques (e.g., roll-to-roll slot-die coating) and quality control methods must be adapted to accommodate the unique physicochemical properties of Fe-N-C materials while maintaining cost targets (&lt;$10 kW</w:t>
      </w:r>
      <w:r w:rsidRPr="00BA0045">
        <w:rPr>
          <w:rFonts w:ascii="Cambria Math" w:hAnsi="Cambria Math" w:cs="Cambria Math"/>
        </w:rPr>
        <w:t>⁻</w:t>
      </w:r>
      <w:r w:rsidRPr="00BA0045">
        <w:rPr>
          <w:rFonts w:ascii="Arial" w:hAnsi="Arial" w:cs="Arial"/>
        </w:rPr>
        <w:t>¹</w:t>
      </w:r>
      <w:r w:rsidRPr="00BA0045">
        <w:rPr>
          <w:rFonts w:asciiTheme="minorBidi" w:hAnsiTheme="minorBidi" w:cstheme="minorBidi"/>
        </w:rPr>
        <w:t>).</w:t>
      </w:r>
    </w:p>
    <w:p w14:paraId="2898C831" w14:textId="221C0817" w:rsidR="00A709E9" w:rsidRDefault="00A709E9" w:rsidP="006925BC">
      <w:pPr>
        <w:pStyle w:val="Body"/>
        <w:spacing w:after="0"/>
        <w:rPr>
          <w:rFonts w:asciiTheme="minorBidi" w:hAnsiTheme="minorBidi" w:cstheme="minorBidi"/>
        </w:rPr>
      </w:pPr>
      <w:r w:rsidRPr="00BA0045">
        <w:rPr>
          <w:rFonts w:asciiTheme="minorBidi" w:hAnsiTheme="minorBidi" w:cstheme="minorBidi"/>
        </w:rPr>
        <w:t>The realization of Fe-N-C catalysts as a sustainable alternative to PGMs in PEMFCs hinges on interdisciplinary collaboration spanning materials science, electrochemistry, and process engineering. With continued progress in these areas, Fe-N-C-based PEMFC systems could play a transformative role in decarbonizing transportation and stationary power applications, ultimately contributing to global carbon neutrality goals. Future research should prioritize the development of predictive models that integrate multi-scale phenomena—from atomic-site kinetics to macro-scale transport to guide the rational design of next-generation PGM-free fuel cell systems.</w:t>
      </w:r>
    </w:p>
    <w:p w14:paraId="5D07A869" w14:textId="77777777" w:rsidR="005B2E4A" w:rsidRDefault="005B2E4A" w:rsidP="006925BC">
      <w:pPr>
        <w:pStyle w:val="Body"/>
        <w:spacing w:after="0"/>
        <w:rPr>
          <w:rFonts w:asciiTheme="minorBidi" w:hAnsiTheme="minorBidi" w:cstheme="minorBidi"/>
        </w:rPr>
      </w:pPr>
    </w:p>
    <w:p w14:paraId="3C2DE4B0" w14:textId="27F9A307" w:rsidR="005B2E4A" w:rsidRDefault="005F2609" w:rsidP="005B2E4A">
      <w:pPr>
        <w:pStyle w:val="Head1"/>
        <w:spacing w:after="0"/>
        <w:jc w:val="both"/>
        <w:rPr>
          <w:rFonts w:ascii="Arial" w:hAnsi="Arial" w:cs="Arial"/>
        </w:rPr>
      </w:pPr>
      <w:r w:rsidRPr="005F2609">
        <w:rPr>
          <w:rFonts w:ascii="Arial" w:hAnsi="Arial" w:cs="Arial"/>
        </w:rPr>
        <w:t>Disclaimer (Artificial intelligence)</w:t>
      </w:r>
    </w:p>
    <w:p w14:paraId="133E9213" w14:textId="77777777" w:rsidR="005F2609" w:rsidRPr="005F2609" w:rsidRDefault="005F2609" w:rsidP="005F2609">
      <w:pPr>
        <w:spacing w:after="200" w:line="276" w:lineRule="auto"/>
        <w:rPr>
          <w:rFonts w:ascii="Calibri" w:eastAsia="Calibri" w:hAnsi="Calibri"/>
          <w:kern w:val="2"/>
          <w:sz w:val="22"/>
          <w:szCs w:val="22"/>
        </w:rPr>
      </w:pPr>
      <w:r w:rsidRPr="005F2609">
        <w:rPr>
          <w:rFonts w:ascii="Calibri" w:eastAsia="Calibri" w:hAnsi="Calibri"/>
          <w:kern w:val="2"/>
          <w:sz w:val="22"/>
          <w:szCs w:val="22"/>
        </w:rPr>
        <w:t xml:space="preserve">Author(s) hereby </w:t>
      </w:r>
      <w:proofErr w:type="gramStart"/>
      <w:r w:rsidRPr="005F2609">
        <w:rPr>
          <w:rFonts w:ascii="Calibri" w:eastAsia="Calibri" w:hAnsi="Calibri"/>
          <w:kern w:val="2"/>
          <w:sz w:val="22"/>
          <w:szCs w:val="22"/>
        </w:rPr>
        <w:t>declare</w:t>
      </w:r>
      <w:proofErr w:type="gramEnd"/>
      <w:r w:rsidRPr="005F2609">
        <w:rPr>
          <w:rFonts w:ascii="Calibri" w:eastAsia="Calibri" w:hAnsi="Calibri"/>
          <w:kern w:val="2"/>
          <w:sz w:val="22"/>
          <w:szCs w:val="22"/>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276AEF4" w14:textId="77777777" w:rsidR="005F2609" w:rsidRPr="005F2609" w:rsidRDefault="005F2609" w:rsidP="005F2609">
      <w:pPr>
        <w:spacing w:after="200" w:line="276" w:lineRule="auto"/>
        <w:rPr>
          <w:rFonts w:ascii="Calibri" w:eastAsia="Calibri" w:hAnsi="Calibri"/>
          <w:kern w:val="2"/>
          <w:sz w:val="22"/>
          <w:szCs w:val="22"/>
        </w:rPr>
      </w:pPr>
      <w:r w:rsidRPr="005F2609">
        <w:rPr>
          <w:rFonts w:ascii="Calibri" w:eastAsia="Calibri" w:hAnsi="Calibri"/>
          <w:kern w:val="2"/>
          <w:sz w:val="22"/>
          <w:szCs w:val="22"/>
        </w:rPr>
        <w:t>Details of the AI usage are given below:</w:t>
      </w:r>
    </w:p>
    <w:p w14:paraId="309350A2" w14:textId="77777777" w:rsidR="005F2609" w:rsidRPr="004D68CF" w:rsidRDefault="005F2609" w:rsidP="005B2E4A">
      <w:pPr>
        <w:pStyle w:val="Head1"/>
        <w:spacing w:after="0"/>
        <w:jc w:val="both"/>
        <w:rPr>
          <w:rFonts w:asciiTheme="minorBidi" w:hAnsiTheme="minorBidi" w:cstheme="minorBidi"/>
          <w:highlight w:val="yellow"/>
        </w:rPr>
      </w:pPr>
    </w:p>
    <w:p w14:paraId="306A0579" w14:textId="205500C8" w:rsidR="005B2E4A" w:rsidRDefault="005B2E4A" w:rsidP="006925BC">
      <w:pPr>
        <w:pStyle w:val="Body"/>
        <w:spacing w:after="0"/>
        <w:rPr>
          <w:rFonts w:asciiTheme="minorBidi" w:hAnsiTheme="minorBidi" w:cstheme="minorBidi"/>
        </w:rPr>
      </w:pPr>
      <w:r w:rsidRPr="004D68CF">
        <w:rPr>
          <w:rFonts w:asciiTheme="minorBidi" w:hAnsiTheme="minorBidi" w:cstheme="minorBidi"/>
          <w:highlight w:val="yellow"/>
        </w:rPr>
        <w:t>The author(s) hereby disclose that generative AI technology, specifically OpenAI’s ChatGPT (model: GPT-4o-mini), was utilized during the editing phase of this manuscript to enhance language clarity and grammatical accuracy.</w:t>
      </w:r>
      <w:r>
        <w:rPr>
          <w:rFonts w:asciiTheme="minorBidi" w:hAnsiTheme="minorBidi" w:cstheme="minorBidi"/>
        </w:rPr>
        <w:t xml:space="preserve"> </w:t>
      </w:r>
    </w:p>
    <w:p w14:paraId="4501EFD7" w14:textId="77777777" w:rsidR="00115A5F" w:rsidRDefault="00115A5F" w:rsidP="006925BC">
      <w:pPr>
        <w:pStyle w:val="Body"/>
        <w:spacing w:after="0"/>
        <w:rPr>
          <w:rFonts w:asciiTheme="minorBidi" w:hAnsiTheme="minorBidi" w:cstheme="minorBidi"/>
        </w:rPr>
      </w:pPr>
    </w:p>
    <w:p w14:paraId="0844D526" w14:textId="77777777" w:rsidR="00A709E9" w:rsidRDefault="00A709E9" w:rsidP="000F5CF2">
      <w:pPr>
        <w:pStyle w:val="ReferHead"/>
        <w:spacing w:after="0"/>
        <w:jc w:val="both"/>
        <w:rPr>
          <w:rFonts w:ascii="Arial" w:hAnsi="Arial" w:cs="Arial"/>
        </w:rPr>
      </w:pPr>
      <w:r w:rsidRPr="000F5CF2">
        <w:rPr>
          <w:rFonts w:ascii="Arial" w:hAnsi="Arial" w:cs="Arial"/>
        </w:rPr>
        <w:t>References</w:t>
      </w:r>
    </w:p>
    <w:p w14:paraId="099EA241" w14:textId="77777777" w:rsidR="00283437" w:rsidRPr="00BA0045" w:rsidRDefault="00283437" w:rsidP="00B80F12">
      <w:pPr>
        <w:pStyle w:val="ReferHead"/>
        <w:spacing w:after="0"/>
        <w:ind w:left="284" w:hanging="284"/>
        <w:jc w:val="both"/>
        <w:rPr>
          <w:rFonts w:asciiTheme="minorBidi" w:hAnsiTheme="minorBidi" w:cstheme="minorBidi"/>
          <w:sz w:val="20"/>
        </w:rPr>
      </w:pPr>
    </w:p>
    <w:p w14:paraId="060F4478" w14:textId="7BFE2279" w:rsidR="00D8505B" w:rsidRPr="00D8505B" w:rsidRDefault="00A709E9" w:rsidP="00D8505B">
      <w:pPr>
        <w:widowControl w:val="0"/>
        <w:autoSpaceDE w:val="0"/>
        <w:autoSpaceDN w:val="0"/>
        <w:adjustRightInd w:val="0"/>
        <w:ind w:left="640" w:hanging="640"/>
        <w:rPr>
          <w:rFonts w:ascii="Arial" w:hAnsi="Arial" w:cs="Arial"/>
          <w:noProof/>
          <w:szCs w:val="24"/>
        </w:rPr>
      </w:pPr>
      <w:r w:rsidRPr="00BA0045">
        <w:rPr>
          <w:rFonts w:asciiTheme="minorBidi" w:hAnsiTheme="minorBidi" w:cstheme="minorBidi"/>
          <w:b/>
          <w:bCs/>
        </w:rPr>
        <w:fldChar w:fldCharType="begin" w:fldLock="1"/>
      </w:r>
      <w:r w:rsidRPr="00BA0045">
        <w:rPr>
          <w:rFonts w:asciiTheme="minorBidi" w:hAnsiTheme="minorBidi" w:cstheme="minorBidi"/>
          <w:b/>
          <w:bCs/>
        </w:rPr>
        <w:instrText xml:space="preserve">ADDIN Mendeley Bibliography CSL_BIBLIOGRAPHY </w:instrText>
      </w:r>
      <w:r w:rsidRPr="00BA0045">
        <w:rPr>
          <w:rFonts w:asciiTheme="minorBidi" w:hAnsiTheme="minorBidi" w:cstheme="minorBidi"/>
          <w:b/>
          <w:bCs/>
        </w:rPr>
        <w:fldChar w:fldCharType="separate"/>
      </w:r>
      <w:r w:rsidR="00D8505B" w:rsidRPr="00D8505B">
        <w:rPr>
          <w:rFonts w:ascii="Arial" w:hAnsi="Arial" w:cs="Arial"/>
          <w:noProof/>
          <w:szCs w:val="24"/>
        </w:rPr>
        <w:t>[1]</w:t>
      </w:r>
      <w:r w:rsidR="00D8505B" w:rsidRPr="00D8505B">
        <w:rPr>
          <w:rFonts w:ascii="Arial" w:hAnsi="Arial" w:cs="Arial"/>
          <w:noProof/>
          <w:szCs w:val="24"/>
        </w:rPr>
        <w:tab/>
        <w:t>Kiani M, Zhao Y, Zhang R. Proton exchange membrane fuel cells: recent developments and future perspectives. Chem Commun 2025;52:7890–7903. https://doi.org/10.1039/d5cc01478f.</w:t>
      </w:r>
    </w:p>
    <w:p w14:paraId="12C2610D"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[2]</w:t>
      </w:r>
      <w:r w:rsidRPr="00D8505B">
        <w:rPr>
          <w:rFonts w:ascii="Arial" w:hAnsi="Arial" w:cs="Arial"/>
          <w:noProof/>
          <w:szCs w:val="24"/>
        </w:rPr>
        <w:tab/>
        <w:t>Yang G, Lee CH, Qiao X, Babu SK, Martinez U, Spendelow JS. Advanced Electrode Structures for Proton Exchange Membrane Fuel Cells: Current Status and Path Forward. Electrochem Energy Rev 2024;7:1–23. https://doi.org/10.1007/s41918-023-00208-3.</w:t>
      </w:r>
    </w:p>
    <w:p w14:paraId="4611DEB4"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[3]</w:t>
      </w:r>
      <w:r w:rsidRPr="00D8505B">
        <w:rPr>
          <w:rFonts w:ascii="Arial" w:hAnsi="Arial" w:cs="Arial"/>
          <w:noProof/>
          <w:szCs w:val="24"/>
        </w:rPr>
        <w:tab/>
        <w:t>Asghar MR, Zhang W, Su H, Zhang J, Liu H, Xing L, et al. A review of proton exchange membranes modified with inorganic nanomaterials for fuel cells. Energy Adv 2024;4:185–223. https://doi.org/10.1039/d4ya00446a.</w:t>
      </w:r>
    </w:p>
    <w:p w14:paraId="369974F6"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[4]</w:t>
      </w:r>
      <w:r w:rsidRPr="00D8505B">
        <w:rPr>
          <w:rFonts w:ascii="Arial" w:hAnsi="Arial" w:cs="Arial"/>
          <w:noProof/>
          <w:szCs w:val="24"/>
        </w:rPr>
        <w:tab/>
        <w:t>Wu G, Zelenay P. Nanostructured nonprecious metal catalysts for oxygen reduction reaction. Acc Chem Res 2013;46:1878–89. https://doi.org/10.1021/ar400011z.</w:t>
      </w:r>
    </w:p>
    <w:p w14:paraId="3828C57A"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[5]</w:t>
      </w:r>
      <w:r w:rsidRPr="00D8505B">
        <w:rPr>
          <w:rFonts w:ascii="Arial" w:hAnsi="Arial" w:cs="Arial"/>
          <w:noProof/>
          <w:szCs w:val="24"/>
        </w:rPr>
        <w:tab/>
        <w:t>Janssen M, Weber P, Oezaslan M. Recent advances of various Pt-based catalysts for oxygen reduction reaction (ORR) in polymer electrolyte membrane fuel cells (PEMFCs). Curr Opin Electrochem 2023;40. https://doi.org/10.1016/j.coelec.2023.101337.</w:t>
      </w:r>
    </w:p>
    <w:p w14:paraId="0F2CB76F"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lastRenderedPageBreak/>
        <w:t>[6]</w:t>
      </w:r>
      <w:r w:rsidRPr="00D8505B">
        <w:rPr>
          <w:rFonts w:ascii="Arial" w:hAnsi="Arial" w:cs="Arial"/>
          <w:noProof/>
          <w:szCs w:val="24"/>
        </w:rPr>
        <w:tab/>
        <w:t>Nsour W, Taa’mneh T, Ayadi O, Al Asfar J. Design of stand-alone proton exchange membrane fuel cell hybrid system under Amman climate. J Ecol Eng 2019;20:1–10. https://doi.org/10.12911/22998993/111800.</w:t>
      </w:r>
    </w:p>
    <w:p w14:paraId="4185D632"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[7]</w:t>
      </w:r>
      <w:r w:rsidRPr="00D8505B">
        <w:rPr>
          <w:rFonts w:ascii="Arial" w:hAnsi="Arial" w:cs="Arial"/>
          <w:noProof/>
          <w:szCs w:val="24"/>
        </w:rPr>
        <w:tab/>
        <w:t>Hu X, Yang B, Ke S, Liu Y, Fang M, Huang Z, et al. Review and Perspectives of Carbon-Supported Platinum-Based Catalysts for Proton Exchange Membrane Fuel Cells. Energy and Fuels 2023;37:11532–66. https://doi.org/10.1021/acs.energyfuels.3c01265.</w:t>
      </w:r>
    </w:p>
    <w:p w14:paraId="467710D5"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[8]</w:t>
      </w:r>
      <w:r w:rsidRPr="00D8505B">
        <w:rPr>
          <w:rFonts w:ascii="Arial" w:hAnsi="Arial" w:cs="Arial"/>
          <w:noProof/>
          <w:szCs w:val="24"/>
        </w:rPr>
        <w:tab/>
        <w:t>Liu M, Xiao X, Li Q, Luo L, Ding M, Zhang B, et al. Recent progress of electrocatalysts for oxygen reduction in fuel cells. J Colloid Interface Sci 2022;607:791–815. https://doi.org/10.1016/j.jcis.2021.09.008.</w:t>
      </w:r>
    </w:p>
    <w:p w14:paraId="60CD9EF5"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[9]</w:t>
      </w:r>
      <w:r w:rsidRPr="00D8505B">
        <w:rPr>
          <w:rFonts w:ascii="Arial" w:hAnsi="Arial" w:cs="Arial"/>
          <w:noProof/>
          <w:szCs w:val="24"/>
        </w:rPr>
        <w:tab/>
        <w:t>Barrio J, Pedersen A, Sarma SC, Bagger A, Gong M, Favero S, et al. FeNC Oxygen Reduction Electrocatalyst with High Utilization Penta-Coordinated Sites. Adv Mater 2023;35. https://doi.org/10.1002/adma.202211022.</w:t>
      </w:r>
    </w:p>
    <w:p w14:paraId="4B580634"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[10]</w:t>
      </w:r>
      <w:r w:rsidRPr="00D8505B">
        <w:rPr>
          <w:rFonts w:ascii="Arial" w:hAnsi="Arial" w:cs="Arial"/>
          <w:noProof/>
          <w:szCs w:val="24"/>
        </w:rPr>
        <w:tab/>
        <w:t>Mo S, Du L, Huang Z, Chen J, Zhou Y, Wu P, et al. Recent Advances on PEM Fuel Cells: From Key Materials to Membrane Electrode Assembly. Electrochem Energy Rev 2023;6. https://doi.org/10.1007/s41918-023-00190-w.</w:t>
      </w:r>
    </w:p>
    <w:p w14:paraId="0AF2D3A2"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[11]</w:t>
      </w:r>
      <w:r w:rsidRPr="00D8505B">
        <w:rPr>
          <w:rFonts w:ascii="Arial" w:hAnsi="Arial" w:cs="Arial"/>
          <w:noProof/>
          <w:szCs w:val="24"/>
        </w:rPr>
        <w:tab/>
        <w:t>Li L, Wen Y, Han G, Liu Y, Song Y, Zhang W, et al. Tailoring the stability of Fe-N-C via pyridinic nitrogen for acid oxygen reduction reaction. Chem Eng J 2022;437. https://doi.org/10.1016/j.cej.2022.135320.</w:t>
      </w:r>
    </w:p>
    <w:p w14:paraId="20ADA00E"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[12]</w:t>
      </w:r>
      <w:r w:rsidRPr="00D8505B">
        <w:rPr>
          <w:rFonts w:ascii="Arial" w:hAnsi="Arial" w:cs="Arial"/>
          <w:noProof/>
          <w:szCs w:val="24"/>
        </w:rPr>
        <w:tab/>
        <w:t>Yu Y, Wang Y, Yang F, Feng D, Yang M, Xie PF, et al. Meso/Microporous Single-Atom Catalysts Featuring Curved Fe−N4 Sites Boost the Oxygen Reduction Reaction Activity. Angew Chemie - Int Ed 2025;64. https://doi.org/10.1002/anie.202415691.</w:t>
      </w:r>
    </w:p>
    <w:p w14:paraId="3FE20763"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[13]</w:t>
      </w:r>
      <w:r w:rsidRPr="00D8505B">
        <w:rPr>
          <w:rFonts w:ascii="Arial" w:hAnsi="Arial" w:cs="Arial"/>
          <w:noProof/>
          <w:szCs w:val="24"/>
        </w:rPr>
        <w:tab/>
        <w:t>Chen G, Lu R, Li C, Yu J, Li X, Ni L, et al. Hierarchically Porous Carbons with Highly Curved Surfaces for Hosting Single Metal FeN4 Sites as Outstanding Oxygen Reduction Catalysts. Adv Mater 2023;35. https://doi.org/10.1002/adma.202300907.</w:t>
      </w:r>
    </w:p>
    <w:p w14:paraId="5D4233AF"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[14]</w:t>
      </w:r>
      <w:r w:rsidRPr="00D8505B">
        <w:rPr>
          <w:rFonts w:ascii="Arial" w:hAnsi="Arial" w:cs="Arial"/>
          <w:noProof/>
          <w:szCs w:val="24"/>
        </w:rPr>
        <w:tab/>
        <w:t>Dai X, Zhao Z. ZIF-L-derived FeN-hcC catalysts with curved carbon surfaces for effective oxygen reduction reaction over the entire pH range. New J Chem 2024;48:18719–27. https://doi.org/10.1039/d4nj04093g.</w:t>
      </w:r>
    </w:p>
    <w:p w14:paraId="4FC5AECB"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[15]</w:t>
      </w:r>
      <w:r w:rsidRPr="00D8505B">
        <w:rPr>
          <w:rFonts w:ascii="Arial" w:hAnsi="Arial" w:cs="Arial"/>
          <w:noProof/>
          <w:szCs w:val="24"/>
        </w:rPr>
        <w:tab/>
        <w:t>Zhang M, Yang B, Yang T, Yang Y, Xiang Z. A ferric citrate derived Fe-N-C electrocatalyst with stepwise pyrolysis for highly efficient oxygen reduction reaction. Chinese Chem Lett 2022;33:362–7. https://doi.org/10.1016/j.cclet.2021.06.054.</w:t>
      </w:r>
    </w:p>
    <w:p w14:paraId="6DCF8300"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[16]</w:t>
      </w:r>
      <w:r w:rsidRPr="00D8505B">
        <w:rPr>
          <w:rFonts w:ascii="Arial" w:hAnsi="Arial" w:cs="Arial"/>
          <w:noProof/>
          <w:szCs w:val="24"/>
        </w:rPr>
        <w:tab/>
        <w:t>Santoro C, Serov A, Stariha L, Kodali M, Gordon J, Babanova S, et al. Iron based catalysts from novel low-cost organic precursors for enhanced oxygen reduction reaction in neutral media microbial fuel cells. Energy Environ Sci 2016;9:2346–53. https://doi.org/10.1039/c6ee01145d.</w:t>
      </w:r>
    </w:p>
    <w:p w14:paraId="4CE18E5C"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[17]</w:t>
      </w:r>
      <w:r w:rsidRPr="00D8505B">
        <w:rPr>
          <w:rFonts w:ascii="Arial" w:hAnsi="Arial" w:cs="Arial"/>
          <w:noProof/>
          <w:szCs w:val="24"/>
        </w:rPr>
        <w:tab/>
        <w:t>Liu H, Ney L, Zamel N, Li X. Effect of Catalyst Ink and Formation Process on the Multiscale Structure of Catalyst Layers in PEM Fuel Cells. Appl Sci 2022;12. https://doi.org/10.3390/app12083776.</w:t>
      </w:r>
    </w:p>
    <w:p w14:paraId="041F46E7"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[18]</w:t>
      </w:r>
      <w:r w:rsidRPr="00D8505B">
        <w:rPr>
          <w:rFonts w:ascii="Arial" w:hAnsi="Arial" w:cs="Arial"/>
          <w:noProof/>
          <w:szCs w:val="24"/>
        </w:rPr>
        <w:tab/>
        <w:t>Álvarez-Manuel L, Alegre C, Sebastián D, Napal PF, Lázaro MJ. Tailored Porous Carbon Xerogels for Fe-N-C Catalysts in Proton Exchange Membrane Fuel Cells. Nanomaterials 2024;14. https://doi.org/10.3390/nano14010014.</w:t>
      </w:r>
    </w:p>
    <w:p w14:paraId="3EEFB97A"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[19]</w:t>
      </w:r>
      <w:r w:rsidRPr="00D8505B">
        <w:rPr>
          <w:rFonts w:ascii="Arial" w:hAnsi="Arial" w:cs="Arial"/>
          <w:noProof/>
          <w:szCs w:val="24"/>
        </w:rPr>
        <w:tab/>
        <w:t>Berretti E, Longhi M, Atanassov P, Sebastián D, Lo Vecchio C, Baglio V, et al. Platinum group metal-free Fe-based (Fe[sbnd]N[sbnd]C) oxygen reduction electrocatalysts for direct alcohol fuel cells. Curr Opin Electrochem 2021;29. https://doi.org/10.1016/j.coelec.2021.100756.</w:t>
      </w:r>
    </w:p>
    <w:p w14:paraId="0DAB4195"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[20]</w:t>
      </w:r>
      <w:r w:rsidRPr="00D8505B">
        <w:rPr>
          <w:rFonts w:ascii="Arial" w:hAnsi="Arial" w:cs="Arial"/>
          <w:noProof/>
          <w:szCs w:val="24"/>
        </w:rPr>
        <w:tab/>
        <w:t>Zha W, Gu H, Pan W, Sun X, Han Y, Li Z, et al. Controllable synthesis and n-doping of HMoOx nanoparticle inks through simple photoreduction for solution-processed organic photovoltaics. Chem Eng J 2021;425. https://doi.org/10.1016/j.cej.2021.130620.</w:t>
      </w:r>
    </w:p>
    <w:p w14:paraId="7DFFB6CF"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[21]</w:t>
      </w:r>
      <w:r w:rsidRPr="00D8505B">
        <w:rPr>
          <w:rFonts w:ascii="Arial" w:hAnsi="Arial" w:cs="Arial"/>
          <w:noProof/>
          <w:szCs w:val="24"/>
        </w:rPr>
        <w:tab/>
        <w:t>Adabi H, Shakouri A, Ul Hassan N, Varcoe JR, Zulevi B, Serov A, et al. High-performing commercial Fe–N–C cathode electrocatalyst for anion-exchange membrane fuel cells. Nat Energy 2021;6:834–43. https://doi.org/10.1038/s41560-021-00878-7.</w:t>
      </w:r>
    </w:p>
    <w:p w14:paraId="5615208E"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lastRenderedPageBreak/>
        <w:t>[22]</w:t>
      </w:r>
      <w:r w:rsidRPr="00D8505B">
        <w:rPr>
          <w:rFonts w:ascii="Arial" w:hAnsi="Arial" w:cs="Arial"/>
          <w:noProof/>
          <w:szCs w:val="24"/>
        </w:rPr>
        <w:tab/>
        <w:t>Zhou Y, Lu R, Tao X, Qiu Z, Chen G, Yang J, et al. Boosting Oxygen Electrocatalytic Activity of Fe-N-C Catalysts by Phosphorus Incorporation. J Am Chem Soc 2023;145:3647–55. https://doi.org/10.1021/jacs.2c12933.</w:t>
      </w:r>
    </w:p>
    <w:p w14:paraId="038EBD15"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[23]</w:t>
      </w:r>
      <w:r w:rsidRPr="00D8505B">
        <w:rPr>
          <w:rFonts w:ascii="Arial" w:hAnsi="Arial" w:cs="Arial"/>
          <w:noProof/>
          <w:szCs w:val="24"/>
        </w:rPr>
        <w:tab/>
        <w:t>Pedersen A, Kumar K, Ku YP, Martin V, Dubau L, Santos KT, et al. Operando Fe dissolution in Fe-N-C electrocatalysts during acidic oxygen reduction: impact of local pH change. Energy Environ Sci 2024;17:6323–37. https://doi.org/10.1039/d4ee01995d.</w:t>
      </w:r>
    </w:p>
    <w:p w14:paraId="15F88BC6"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[24]</w:t>
      </w:r>
      <w:r w:rsidRPr="00D8505B">
        <w:rPr>
          <w:rFonts w:ascii="Arial" w:hAnsi="Arial" w:cs="Arial"/>
          <w:noProof/>
          <w:szCs w:val="24"/>
        </w:rPr>
        <w:tab/>
        <w:t>Zhan X, Bowden ME, Lu X, Bonnett JF, Lemmon T, Reed DM, et al. A Low-Cost Durable Na-FeCl2 Battery with Ultrahigh Rate Capability. Adv Energy Mater 2020;10. https://doi.org/10.1002/aenm.201903472.</w:t>
      </w:r>
    </w:p>
    <w:p w14:paraId="7B16E6CB"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[25]</w:t>
      </w:r>
      <w:r w:rsidRPr="00D8505B">
        <w:rPr>
          <w:rFonts w:ascii="Arial" w:hAnsi="Arial" w:cs="Arial"/>
          <w:noProof/>
          <w:szCs w:val="24"/>
        </w:rPr>
        <w:tab/>
        <w:t>Damjanović AM, Freiberg ATS, Siebel A, Koyutürk B, Menga D, Krempl K, et al. Ex situ/Operando X-Ray Absorption Spectroscopy on Fe0.07Zr0.93O2-δ/C vs. Fe−N−C as Pt-Group-Metal-Free Oxygen Reduction Reaction Catalysts in Proton Exchange Membrane Fuel Cells. ChemElectroChem 2023;10. https://doi.org/10.1002/celc.202300185.</w:t>
      </w:r>
    </w:p>
    <w:p w14:paraId="38A0FEF8"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[26]</w:t>
      </w:r>
      <w:r w:rsidRPr="00D8505B">
        <w:rPr>
          <w:rFonts w:ascii="Arial" w:hAnsi="Arial" w:cs="Arial"/>
          <w:noProof/>
          <w:szCs w:val="24"/>
        </w:rPr>
        <w:tab/>
        <w:t>Mohanta PK, Ripa MS, Regnet F, Jörissen L. Impact of Membrane Types and Catalyst Layers Composition on Performance of Polymer Electrolyte Membrane Fuel Cells. ChemistryOpen 2020;9:607–15. https://doi.org/10.1002/open.202000089.</w:t>
      </w:r>
    </w:p>
    <w:p w14:paraId="13624870"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[27]</w:t>
      </w:r>
      <w:r w:rsidRPr="00D8505B">
        <w:rPr>
          <w:rFonts w:ascii="Arial" w:hAnsi="Arial" w:cs="Arial"/>
          <w:noProof/>
          <w:szCs w:val="24"/>
        </w:rPr>
        <w:tab/>
        <w:t>Mo S, Du L, Huang Z, Chen J, Zhou Y, Wu P, et al. Recent Advances on PEM Fuel Cells: From Key Materials to Membrane Electrode Assembly. Electrochem Energy Rev 2023;6. https://doi.org/10.1007/s41918-023-00190-w.</w:t>
      </w:r>
    </w:p>
    <w:p w14:paraId="3C81AA15"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[28]</w:t>
      </w:r>
      <w:r w:rsidRPr="00D8505B">
        <w:rPr>
          <w:rFonts w:ascii="Arial" w:hAnsi="Arial" w:cs="Arial"/>
          <w:noProof/>
          <w:szCs w:val="24"/>
        </w:rPr>
        <w:tab/>
        <w:t>Santori PG, Speck FD, Li J, Zitolo A, Jia Q, Mukerjee S, et al.  Effect of Pyrolysis Atmosphere and Electrolyte pH on the Oxygen Reduction Activity, Stability and Spectroscopic Signature of FeN x Moieties in Fe-N-C Catalysts . J Electrochem Soc 2019;166:F3311–20. https://doi.org/10.1149/2.0371907jes.</w:t>
      </w:r>
    </w:p>
    <w:p w14:paraId="5566C6B6"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[29]</w:t>
      </w:r>
      <w:r w:rsidRPr="00D8505B">
        <w:rPr>
          <w:rFonts w:ascii="Arial" w:hAnsi="Arial" w:cs="Arial"/>
          <w:noProof/>
          <w:szCs w:val="24"/>
        </w:rPr>
        <w:tab/>
        <w:t>Zierdt T, Müller-Hülstede J, Schmies H, Schonvogel D, Wagner P, Friedrich KA. Effect of Polytetrafluorethylene Content in Fe-N-C-Based Catalyst Layers of Gas Diffusion Electrodes for HT-PEM Fuel Cell Applications. ChemElectroChem 2024;11. https://doi.org/10.1002/celc.202300583.</w:t>
      </w:r>
    </w:p>
    <w:p w14:paraId="62E22136"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[30]</w:t>
      </w:r>
      <w:r w:rsidRPr="00D8505B">
        <w:rPr>
          <w:rFonts w:ascii="Arial" w:hAnsi="Arial" w:cs="Arial"/>
          <w:noProof/>
          <w:szCs w:val="24"/>
        </w:rPr>
        <w:tab/>
        <w:t>Ratso S, Ranjbar Sahraie N, Sougrati MT, Käärik M, Kook M, Saar R, et al. Synthesis of highly-active Fe-N-C catalysts for PEMFC with carbide-derived carbons. J Mater Chem A 2018;6:14663–74. https://doi.org/10.1039/c8ta02325e.</w:t>
      </w:r>
    </w:p>
    <w:p w14:paraId="18210071"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[31]</w:t>
      </w:r>
      <w:r w:rsidRPr="00D8505B">
        <w:rPr>
          <w:rFonts w:ascii="Arial" w:hAnsi="Arial" w:cs="Arial"/>
          <w:noProof/>
          <w:szCs w:val="24"/>
        </w:rPr>
        <w:tab/>
        <w:t>Yang X, Huang Z, Du L, Li Q, Ye S. Active Sites and Stability Study of Fe/N/C Catalyst in PEMFCs: A Decade of Stunning Progress and the Remaining Challenges. ACS Catal 2024;14:15471–88. https://doi.org/10.1021/acscatal.4c02871.</w:t>
      </w:r>
    </w:p>
    <w:p w14:paraId="451AB123"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[32]</w:t>
      </w:r>
      <w:r w:rsidRPr="00D8505B">
        <w:rPr>
          <w:rFonts w:ascii="Arial" w:hAnsi="Arial" w:cs="Arial"/>
          <w:noProof/>
          <w:szCs w:val="24"/>
        </w:rPr>
        <w:tab/>
        <w:t>Morankar A, Deshpande S, Zeng Z, Atanassov P, Greeley J. A first principles analysis of potential-dependent structural evolution of active sites in Fe-N-C catalysts. Proc Natl Acad Sci U S A 2023;120. https://doi.org/10.1073/pnas.2308458120.</w:t>
      </w:r>
    </w:p>
    <w:p w14:paraId="2C0A6D7F"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[33]</w:t>
      </w:r>
      <w:r w:rsidRPr="00D8505B">
        <w:rPr>
          <w:rFonts w:ascii="Arial" w:hAnsi="Arial" w:cs="Arial"/>
          <w:noProof/>
          <w:szCs w:val="24"/>
        </w:rPr>
        <w:tab/>
        <w:t>Maniatis I, Charalampopoulos G, Paloukis F, Daletou MK. Optimizing Fe-N-C Electrocatalysts for PEMFCs: Influence of Constituents and Pyrolysis on Properties and Performance. Catalysts 2024;14. https://doi.org/10.3390/catal14110780.</w:t>
      </w:r>
    </w:p>
    <w:p w14:paraId="27177C8D"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[34]</w:t>
      </w:r>
      <w:r w:rsidRPr="00D8505B">
        <w:rPr>
          <w:rFonts w:ascii="Arial" w:hAnsi="Arial" w:cs="Arial"/>
          <w:noProof/>
          <w:szCs w:val="24"/>
        </w:rPr>
        <w:tab/>
        <w:t>Wang J, Shen Y, Liu S, Zhang Y. Single 2D MXene precursor-derived TiO2 nanosheets with a uniform decoration of amorphous carbon for enhancing photocatalytic water splitting. Appl Catal B Environ 2020;270. https://doi.org/10.1016/j.apcatb.2020.118885.</w:t>
      </w:r>
    </w:p>
    <w:p w14:paraId="4B11F7C7"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[35]</w:t>
      </w:r>
      <w:r w:rsidRPr="00D8505B">
        <w:rPr>
          <w:rFonts w:ascii="Arial" w:hAnsi="Arial" w:cs="Arial"/>
          <w:noProof/>
          <w:szCs w:val="24"/>
        </w:rPr>
        <w:tab/>
        <w:t>Zhang X, Xu J, Yuan H, Zhang S, Ouyang Q, Zhu C, et al. Large-Scale Synthesis of Three-Dimensional Reduced Graphene Oxide/Nitrogen-Doped Carbon Nanotube Heteronanostructures as Highly Efficient Electromagnetic Wave Absorbing Materials. ACS Appl Mater Interfaces 2019;11:39100–8. https://doi.org/10.1021/acsami.9b13751.</w:t>
      </w:r>
    </w:p>
    <w:p w14:paraId="0B5B5CDF"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[36]</w:t>
      </w:r>
      <w:r w:rsidRPr="00D8505B">
        <w:rPr>
          <w:rFonts w:ascii="Arial" w:hAnsi="Arial" w:cs="Arial"/>
          <w:noProof/>
          <w:szCs w:val="24"/>
        </w:rPr>
        <w:tab/>
        <w:t xml:space="preserve">Zou R, Hasanzadeh A, Khataee A, Meng F, Angelidaki I, Zhang Y. Synergistic effect for efficient oxidization of refractory organics with high chroma by an innovative </w:t>
      </w:r>
      <w:r w:rsidRPr="00D8505B">
        <w:rPr>
          <w:rFonts w:ascii="Arial" w:hAnsi="Arial" w:cs="Arial"/>
          <w:noProof/>
          <w:szCs w:val="24"/>
        </w:rPr>
        <w:lastRenderedPageBreak/>
        <w:t>persulfate assisted microbial electrolysis ultraviolet cell. Chem Eng J 2021;419. https://doi.org/10.1016/j.cej.2021.129477.</w:t>
      </w:r>
    </w:p>
    <w:p w14:paraId="4B0686BE"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[37]</w:t>
      </w:r>
      <w:r w:rsidRPr="00D8505B">
        <w:rPr>
          <w:rFonts w:ascii="Arial" w:hAnsi="Arial" w:cs="Arial"/>
          <w:noProof/>
          <w:szCs w:val="24"/>
        </w:rPr>
        <w:tab/>
        <w:t>Li F, Ding XB, Cao QC, Qin YH, Wang C. A ZIF-derived hierarchically porous Fe-Zn-N-C catalyst synthesized: Via a two-stage pyrolysis for the highly efficient oxygen reduction reaction in both acidic and alkaline media. Chem Commun 2019;55:13979–82. https://doi.org/10.1039/c9cc07489a.</w:t>
      </w:r>
    </w:p>
    <w:p w14:paraId="546BF58C"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[38]</w:t>
      </w:r>
      <w:r w:rsidRPr="00D8505B">
        <w:rPr>
          <w:rFonts w:ascii="Arial" w:hAnsi="Arial" w:cs="Arial"/>
          <w:noProof/>
          <w:szCs w:val="24"/>
        </w:rPr>
        <w:tab/>
        <w:t>Gu L, Jiang L, Li X, Jin J, Wang J, Sun G. A Fe-N-C catalyst with highly dispersed iron in carbon for oxygen reduction reaction and its application in direct methanol fuel cells. Cuihua Xuebao/Chinese J Catal 2016;37:539–48. https://doi.org/10.1016/S1872-2067(15)61049-X.</w:t>
      </w:r>
    </w:p>
    <w:p w14:paraId="4CB7E37C"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[39]</w:t>
      </w:r>
      <w:r w:rsidRPr="00D8505B">
        <w:rPr>
          <w:rFonts w:ascii="Arial" w:hAnsi="Arial" w:cs="Arial"/>
          <w:noProof/>
          <w:szCs w:val="24"/>
        </w:rPr>
        <w:tab/>
        <w:t>Muhyuddin M, Mostoni S, Honig HC, Mirizzi L, Elbaz L, Scotti R, et al. Enhancing Electrocatalysis: Engineering the Fe-Nx-C Electrocatalyst for Oxygen Reduction Reaction Using Fe-Functionalized Silica Hard Templates. ACS Appl Energy Mater 2024;7:11691–702. https://doi.org/10.1021/acsaem.4c01215.</w:t>
      </w:r>
    </w:p>
    <w:p w14:paraId="459EEDE7"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[40]</w:t>
      </w:r>
      <w:r w:rsidRPr="00D8505B">
        <w:rPr>
          <w:rFonts w:ascii="Arial" w:hAnsi="Arial" w:cs="Arial"/>
          <w:noProof/>
          <w:szCs w:val="24"/>
        </w:rPr>
        <w:tab/>
        <w:t>Serov A, Artyushkova K, Atanassov P. Fe-N-C oxygen reduction fuel cell catalyst derived from carbendazim: Synthesis, structure, and reactivity. Adv Energy Mater 2014;4. https://doi.org/10.1002/aenm.201301735.</w:t>
      </w:r>
    </w:p>
    <w:p w14:paraId="7D19994C"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[41]</w:t>
      </w:r>
      <w:r w:rsidRPr="00D8505B">
        <w:rPr>
          <w:rFonts w:ascii="Arial" w:hAnsi="Arial" w:cs="Arial"/>
          <w:noProof/>
          <w:szCs w:val="24"/>
        </w:rPr>
        <w:tab/>
        <w:t>Mostoni S, Mirizzi L, Frigerio A, Zuccante G, Ferrara C, Muhyuddin M, et al. In-Situ HF Forming Agents for Sustainable Manufacturing of Iron-Based Oxygen Reduction Reaction Electrocatalysis Synthesized Through Sacrificial Support Method. ChemSusChem 2025;18. https://doi.org/10.1002/cssc.202401185.</w:t>
      </w:r>
    </w:p>
    <w:p w14:paraId="5A1AE567"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[42]</w:t>
      </w:r>
      <w:r w:rsidRPr="00D8505B">
        <w:rPr>
          <w:rFonts w:ascii="Arial" w:hAnsi="Arial" w:cs="Arial"/>
          <w:noProof/>
          <w:szCs w:val="24"/>
        </w:rPr>
        <w:tab/>
        <w:t>Baldovino-Medrano VG, Niño-Celis V, Isaacs Giraldo R. Systematic Analysis of the Nitrogen Adsorption-Desorption Isotherms Recorded for a Series of Materials Based on Microporous-Mesoporous Amorphous Aluminosilicates Using Classical Methods. J Chem Eng Data 2023;68:2512–28. https://doi.org/10.1021/acs.jced.3c00257.</w:t>
      </w:r>
    </w:p>
    <w:p w14:paraId="54DF96BB"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[43]</w:t>
      </w:r>
      <w:r w:rsidRPr="00D8505B">
        <w:rPr>
          <w:rFonts w:ascii="Arial" w:hAnsi="Arial" w:cs="Arial"/>
          <w:noProof/>
          <w:szCs w:val="24"/>
        </w:rPr>
        <w:tab/>
        <w:t>Fan L, Zhang L, Li X, Mei H, Li M, Liu Z, et al. Controlled synthesis of a porous single-atomic Fe-N-C catalyst with Fe nanoclusters as synergistic catalytic sites for efficient oxygen reduction. Inorg Chem Front 2022;9:4101–10. https://doi.org/10.1039/d2qi00876a.</w:t>
      </w:r>
    </w:p>
    <w:p w14:paraId="20A65682"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[44]</w:t>
      </w:r>
      <w:r w:rsidRPr="00D8505B">
        <w:rPr>
          <w:rFonts w:ascii="Arial" w:hAnsi="Arial" w:cs="Arial"/>
          <w:noProof/>
          <w:szCs w:val="24"/>
        </w:rPr>
        <w:tab/>
        <w:t>Zheng X, Cao X, Sun Z, Zeng K, Yan J, Strasser P, et al. Indiscrete metal/metal-N-C synergic active sites for efficient and durable oxygen electrocatalysis toward advanced Zn-air batteries. Appl Catal B Environ 2020;272. https://doi.org/10.1016/j.apcatb.2020.118967.</w:t>
      </w:r>
    </w:p>
    <w:p w14:paraId="28517326"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[45]</w:t>
      </w:r>
      <w:r w:rsidRPr="00D8505B">
        <w:rPr>
          <w:rFonts w:ascii="Arial" w:hAnsi="Arial" w:cs="Arial"/>
          <w:noProof/>
          <w:szCs w:val="24"/>
        </w:rPr>
        <w:tab/>
        <w:t>Zhao L, Zhang Y, Huang LB, Liu XZ, Zhang QH, He C, et al. Cascade anchoring strategy for general mass production of high-loading single-atomic metal-nitrogen catalysts. Nat Commun 2019;10. https://doi.org/10.1038/s41467-019-09290-y.</w:t>
      </w:r>
    </w:p>
    <w:p w14:paraId="57BB3BF0"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[46]</w:t>
      </w:r>
      <w:r w:rsidRPr="00D8505B">
        <w:rPr>
          <w:rFonts w:ascii="Arial" w:hAnsi="Arial" w:cs="Arial"/>
          <w:noProof/>
          <w:szCs w:val="24"/>
        </w:rPr>
        <w:tab/>
        <w:t>Zitolo A, Ranjbar-Sahraie N, Mineva T, Li J, Jia Q, Stamatin S, et al. Identification of catalytic sites in cobalt-nitrogen-carbon materials for the oxygen reduction reaction. Nat Commun 2017;8. https://doi.org/10.1038/s41467-017-01100-7.</w:t>
      </w:r>
    </w:p>
    <w:p w14:paraId="44F75CCD"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[47]</w:t>
      </w:r>
      <w:r w:rsidRPr="00D8505B">
        <w:rPr>
          <w:rFonts w:ascii="Arial" w:hAnsi="Arial" w:cs="Arial"/>
          <w:noProof/>
          <w:szCs w:val="24"/>
        </w:rPr>
        <w:tab/>
        <w:t>Zhu FF, Chen WJ, Xu Y, Gao CL, Guan DD, Liu CH, et al. Epitaxial growth of two-dimensional stanene. Nat Mater 2015;14:1020–5. https://doi.org/10.1038/nmat4384.</w:t>
      </w:r>
    </w:p>
    <w:p w14:paraId="60AFEC8D"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[48]</w:t>
      </w:r>
      <w:r w:rsidRPr="00D8505B">
        <w:rPr>
          <w:rFonts w:ascii="Arial" w:hAnsi="Arial" w:cs="Arial"/>
          <w:noProof/>
          <w:szCs w:val="24"/>
        </w:rPr>
        <w:tab/>
        <w:t>Zitolo A, Goellner V, Armel V, Sougrati MT, Mineva T, Stievano L, et al. Identification of catalytic sites for oxygen reduction in iron- and nitrogen-doped graphene materials. Nat Mater 2015;14:937–42. https://doi.org/10.1038/nmat4367.</w:t>
      </w:r>
    </w:p>
    <w:p w14:paraId="5812D362"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[49]</w:t>
      </w:r>
      <w:r w:rsidRPr="00D8505B">
        <w:rPr>
          <w:rFonts w:ascii="Arial" w:hAnsi="Arial" w:cs="Arial"/>
          <w:noProof/>
          <w:szCs w:val="24"/>
        </w:rPr>
        <w:tab/>
        <w:t>Chung HT, Cullen DA, Higgins D, Sneed BT, Holby EF, More KL, et al. Direct atomic-level insight into the active sites of a high-performance PGM-free ORR catalyst. Science (80- ) 2017;357:479–84. https://doi.org/10.1126/science.aan2255.</w:t>
      </w:r>
    </w:p>
    <w:p w14:paraId="65444199"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[50]</w:t>
      </w:r>
      <w:r w:rsidRPr="00D8505B">
        <w:rPr>
          <w:rFonts w:ascii="Arial" w:hAnsi="Arial" w:cs="Arial"/>
          <w:noProof/>
          <w:szCs w:val="24"/>
        </w:rPr>
        <w:tab/>
        <w:t>Wenhua Zhuang, Thomas Asset, Karl J. J. Mayrhofer, Sebastian Cherevko SW. Highly Active Iron-Based ORR Electrocatalysts with Improved Stability through a Synergistic N-Coordination Environment. Ournal Am Chem Soc 2016;138:16177–16184. https://doi.org/https://doi.org/10.1021/jacs.5b11000.</w:t>
      </w:r>
    </w:p>
    <w:p w14:paraId="0695731C"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[51]</w:t>
      </w:r>
      <w:r w:rsidRPr="00D8505B">
        <w:rPr>
          <w:rFonts w:ascii="Arial" w:hAnsi="Arial" w:cs="Arial"/>
          <w:noProof/>
          <w:szCs w:val="24"/>
        </w:rPr>
        <w:tab/>
        <w:t xml:space="preserve">Li J, Chen M, Cullen DA, Hwang S, Wang M, Li B, et al. Atomically dispersed manganese catalysts for oxygen reduction in proton-exchange membrane fuel cells. </w:t>
      </w:r>
      <w:r w:rsidRPr="00D8505B">
        <w:rPr>
          <w:rFonts w:ascii="Arial" w:hAnsi="Arial" w:cs="Arial"/>
          <w:noProof/>
          <w:szCs w:val="24"/>
        </w:rPr>
        <w:lastRenderedPageBreak/>
        <w:t>Nat Catal 2018;1:935–45. https://doi.org/10.1038/s41929-018-0164-8.</w:t>
      </w:r>
    </w:p>
    <w:p w14:paraId="2E6DBB8F"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[52]</w:t>
      </w:r>
      <w:r w:rsidRPr="00D8505B">
        <w:rPr>
          <w:rFonts w:ascii="Arial" w:hAnsi="Arial" w:cs="Arial"/>
          <w:noProof/>
          <w:szCs w:val="24"/>
        </w:rPr>
        <w:tab/>
        <w:t>Seitz LC, Dickens CF, Nishio K, Hikita Y, Montoya J, Doyle A, et al. A highly active and stable IrOx/SrIrO3catalyst for the Oxygen evolution reaction. Science (80- ) 2016;353:1011–4. https://doi.org/10.1126/science.aaf5050.</w:t>
      </w:r>
    </w:p>
    <w:p w14:paraId="42C1343E"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[53]</w:t>
      </w:r>
      <w:r w:rsidRPr="00D8505B">
        <w:rPr>
          <w:rFonts w:ascii="Arial" w:hAnsi="Arial" w:cs="Arial"/>
          <w:noProof/>
          <w:szCs w:val="24"/>
        </w:rPr>
        <w:tab/>
        <w:t>Serrano-Lotina A, Monte M, Iglesias-Juez A, Pavón-Cadierno P, Portela R, Ávila P. MnOx-support interactions in catalytic bodies for selective reduction of NO with NH3. Appl Catal B Environ 2019;256. https://doi.org/10.1016/j.apcatb.2019.117821.</w:t>
      </w:r>
    </w:p>
    <w:p w14:paraId="08FDF975"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[54]</w:t>
      </w:r>
      <w:r w:rsidRPr="00D8505B">
        <w:rPr>
          <w:rFonts w:ascii="Arial" w:hAnsi="Arial" w:cs="Arial"/>
          <w:noProof/>
          <w:szCs w:val="24"/>
        </w:rPr>
        <w:tab/>
        <w:t>Vinogradov KY, Bulanova AV, Shafigulin RV, Tokranova EO, Mebel AM, Zhu H. Density Functional Theory Study of the Oxygen Reduction Reaction Mechanism on Graphene Doped with Nitrogen and a Transition Metal. ACS Omega 2022;7:7066–73. https://doi.org/10.1021/acsomega.1c06768.</w:t>
      </w:r>
    </w:p>
    <w:p w14:paraId="1257A332"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[55]</w:t>
      </w:r>
      <w:r w:rsidRPr="00D8505B">
        <w:rPr>
          <w:rFonts w:ascii="Arial" w:hAnsi="Arial" w:cs="Arial"/>
          <w:noProof/>
          <w:szCs w:val="24"/>
        </w:rPr>
        <w:tab/>
        <w:t>Tan W, Shi H, Qu J, Yu Y, Li H, Tao Z. Contributions of Boudouard reaction to NO electrocatalytic reduction by Fe-loaded carbon materials in the presence of O2. J Catal 2021;394:30–9. https://doi.org/10.1016/j.jcat.2020.11.034.</w:t>
      </w:r>
    </w:p>
    <w:p w14:paraId="471C76A7"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[56]</w:t>
      </w:r>
      <w:r w:rsidRPr="00D8505B">
        <w:rPr>
          <w:rFonts w:ascii="Arial" w:hAnsi="Arial" w:cs="Arial"/>
          <w:noProof/>
          <w:szCs w:val="24"/>
        </w:rPr>
        <w:tab/>
        <w:t>Debe MK. Electrocatalyst approaches and challenges for automotive fuel cells. Nature 2012;486:43–51. https://doi.org/10.1038/nature11115.</w:t>
      </w:r>
    </w:p>
    <w:p w14:paraId="2A00B511"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[57]</w:t>
      </w:r>
      <w:r w:rsidRPr="00D8505B">
        <w:rPr>
          <w:rFonts w:ascii="Arial" w:hAnsi="Arial" w:cs="Arial"/>
          <w:noProof/>
          <w:szCs w:val="24"/>
        </w:rPr>
        <w:tab/>
        <w:t>Xu J, Liang G, Chen D, Li Z, Zhang H, Chen J, et al. Iron and nitrogen doped carbon derived from ferrocene and ZIF-8 as proton exchange membrane fuel cell cathode catalyst. Appl Surf Sci 2022;573. https://doi.org/10.1016/j.apsusc.2021.151607.</w:t>
      </w:r>
    </w:p>
    <w:p w14:paraId="782F2331"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[58]</w:t>
      </w:r>
      <w:r w:rsidRPr="00D8505B">
        <w:rPr>
          <w:rFonts w:ascii="Arial" w:hAnsi="Arial" w:cs="Arial"/>
          <w:noProof/>
          <w:szCs w:val="24"/>
        </w:rPr>
        <w:tab/>
        <w:t>Wan X, Liu Q, Liu J, Liu S, Liu X, Zheng L, et al. Iron atom–cluster interactions increase activity and improve durability in Fe–N–C fuel cells. Nat Commun 2022;13. https://doi.org/10.1038/s41467-022-30702-z.</w:t>
      </w:r>
    </w:p>
    <w:p w14:paraId="4365FCB9"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[59]</w:t>
      </w:r>
      <w:r w:rsidRPr="00D8505B">
        <w:rPr>
          <w:rFonts w:ascii="Arial" w:hAnsi="Arial" w:cs="Arial"/>
          <w:noProof/>
          <w:szCs w:val="24"/>
        </w:rPr>
        <w:tab/>
        <w:t>Zhu J, Pedersen A, Kellner S, Hunter RD, Barrio J. Impact of ionomers on porous Fe-N-C catalysts for alkaline oxygen reduction in gas diffusion electrodes. Commun Chem 2025;8. https://doi.org/10.1038/s42004-025-01422-4.</w:t>
      </w:r>
    </w:p>
    <w:p w14:paraId="3A9D0AAB"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[60]</w:t>
      </w:r>
      <w:r w:rsidRPr="00D8505B">
        <w:rPr>
          <w:rFonts w:ascii="Arial" w:hAnsi="Arial" w:cs="Arial"/>
          <w:noProof/>
          <w:szCs w:val="24"/>
        </w:rPr>
        <w:tab/>
        <w:t>Wang J, Xu XL, Li X. Recent Progress of Multiferroicity and Magnetoelectric Effects in ABX3-Type Perovskite Metal–Organic Frameworks. Adv Mater Interfaces 2023;10. https://doi.org/10.1002/admi.202300123.</w:t>
      </w:r>
    </w:p>
    <w:p w14:paraId="35AF0435"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[61]</w:t>
      </w:r>
      <w:r w:rsidRPr="00D8505B">
        <w:rPr>
          <w:rFonts w:ascii="Arial" w:hAnsi="Arial" w:cs="Arial"/>
          <w:noProof/>
          <w:szCs w:val="24"/>
        </w:rPr>
        <w:tab/>
        <w:t>Wen H, Qu W, Lin M, Zhou L, Guo X, Ma P, et al. Nitrogen-coordinated cobalt embedded in hollow carbon polyhedron for catalytic ozonation of odor CH3SH at ambient temperature. Chem Eng J 2023;471. https://doi.org/10.1016/j.cej.2023.144567.</w:t>
      </w:r>
    </w:p>
    <w:p w14:paraId="1641470A"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[62]</w:t>
      </w:r>
      <w:r w:rsidRPr="00D8505B">
        <w:rPr>
          <w:rFonts w:ascii="Arial" w:hAnsi="Arial" w:cs="Arial"/>
          <w:noProof/>
          <w:szCs w:val="24"/>
        </w:rPr>
        <w:tab/>
        <w:t>Lee CH, Ha H, Ahn Y, Liu H. Performance of single-layer paper-based co-laminar flow microbial fuel cells. J Power Sources 2023;580. https://doi.org/10.1016/j.jpowsour.2023.233456.</w:t>
      </w:r>
    </w:p>
    <w:p w14:paraId="614EFFAE"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[63]</w:t>
      </w:r>
      <w:r w:rsidRPr="00D8505B">
        <w:rPr>
          <w:rFonts w:ascii="Arial" w:hAnsi="Arial" w:cs="Arial"/>
          <w:noProof/>
          <w:szCs w:val="24"/>
        </w:rPr>
        <w:tab/>
        <w:t>Yu S, Cho YH, Lee WH, Yoon SG, Park J, Han J, et al. Interlayer mediated water motion-induced ionovoltaic electricity generation. Nano Energy 2024;123. https://doi.org/10.1016/j.nanoen.2024.109345.</w:t>
      </w:r>
    </w:p>
    <w:p w14:paraId="2EB3A721"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[64]</w:t>
      </w:r>
      <w:r w:rsidRPr="00D8505B">
        <w:rPr>
          <w:rFonts w:ascii="Arial" w:hAnsi="Arial" w:cs="Arial"/>
          <w:noProof/>
          <w:szCs w:val="24"/>
        </w:rPr>
        <w:tab/>
        <w:t>Acharya D, Muthurasu A, Ko TH, Bhattarai RM, Kim T, Chae SH, et al. Iron MOF-Derived Fe2O3/NPC Decorated on MIL-88A Converted Fe3C Implanted Electrospun Porous Carbon Nanofibers for Symmetric Supercapacitors. ACS Appl Energy Mater 2023;6:9196–206. https://doi.org/10.1021/acsaem.3c00567.</w:t>
      </w:r>
    </w:p>
    <w:p w14:paraId="3D1F6C90"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[65]</w:t>
      </w:r>
      <w:r w:rsidRPr="00D8505B">
        <w:rPr>
          <w:rFonts w:ascii="Arial" w:hAnsi="Arial" w:cs="Arial"/>
          <w:noProof/>
          <w:szCs w:val="24"/>
        </w:rPr>
        <w:tab/>
        <w:t>Moshkovitz MY, Paz D, Magdassi S. 3D Printing Transparent γ-Alumina Porous Structures Based on Photopolymerizable Sol–Gel Inks. Adv Mater Technol 2023;8. https://doi.org/10.1002/admt.202300123.</w:t>
      </w:r>
    </w:p>
    <w:p w14:paraId="7994A667"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[66]</w:t>
      </w:r>
      <w:r w:rsidRPr="00D8505B">
        <w:rPr>
          <w:rFonts w:ascii="Arial" w:hAnsi="Arial" w:cs="Arial"/>
          <w:noProof/>
          <w:szCs w:val="24"/>
        </w:rPr>
        <w:tab/>
        <w:t>Cheng H, Ma Z, Kumar P, Liang H, Cao Z, Xie H, et al. Non-Flammable Electrolyte Mediated by Solvation Chemistry toward High-Voltage Lithium-Ion Batteries. ACS Energy Lett 2024;9:1604–16. https://doi.org/10.1021/acsenergylett.3c02789.</w:t>
      </w:r>
    </w:p>
    <w:p w14:paraId="56C0B24E"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[67]</w:t>
      </w:r>
      <w:r w:rsidRPr="00D8505B">
        <w:rPr>
          <w:rFonts w:ascii="Arial" w:hAnsi="Arial" w:cs="Arial"/>
          <w:noProof/>
          <w:szCs w:val="24"/>
        </w:rPr>
        <w:tab/>
        <w:t>Cyganik AKWK. Erratum: N-Heterocyclic Carbenes for the Self-Assembly of Thin and Highly Insulating Monolayers with High Quality and Stability (ACS Nano (2020) 14:5 (6043-6057) DOI: 10.1021/acsnano.0c01733). ACS Nano 2023;17:12933. https://doi.org/10.1021/acsnano.3c04567.</w:t>
      </w:r>
    </w:p>
    <w:p w14:paraId="398541F6"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[68]</w:t>
      </w:r>
      <w:r w:rsidRPr="00D8505B">
        <w:rPr>
          <w:rFonts w:ascii="Arial" w:hAnsi="Arial" w:cs="Arial"/>
          <w:noProof/>
          <w:szCs w:val="24"/>
        </w:rPr>
        <w:tab/>
        <w:t>Gao C, Zhang H, Qiao F, Huang H, Zhang D, Ding D, et al. In situ artificial wide-</w:t>
      </w:r>
      <w:r w:rsidRPr="00D8505B">
        <w:rPr>
          <w:rFonts w:ascii="Arial" w:hAnsi="Arial" w:cs="Arial"/>
          <w:noProof/>
          <w:szCs w:val="24"/>
        </w:rPr>
        <w:lastRenderedPageBreak/>
        <w:t>bandgap Cs-based recrystallized-arrays for optical optimization of perovskite solar cells. Nano Energy 2023;116. https://doi.org/10.1016/j.nanoen.2023.108765.</w:t>
      </w:r>
    </w:p>
    <w:p w14:paraId="48405C39"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[69]</w:t>
      </w:r>
      <w:r w:rsidRPr="00D8505B">
        <w:rPr>
          <w:rFonts w:ascii="Arial" w:hAnsi="Arial" w:cs="Arial"/>
          <w:noProof/>
          <w:szCs w:val="24"/>
        </w:rPr>
        <w:tab/>
        <w:t>Peng, X., Wang, J., Zhang, X., &amp; Zheng L. Advances in Platinum Group Metal-Free Catalysts for the Oxygen Reduction Reaction in PEM Fuel Cells. Chem Eng J 2023;470.</w:t>
      </w:r>
    </w:p>
    <w:p w14:paraId="681ED916"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[70]</w:t>
      </w:r>
      <w:r w:rsidRPr="00D8505B">
        <w:rPr>
          <w:rFonts w:ascii="Arial" w:hAnsi="Arial" w:cs="Arial"/>
          <w:noProof/>
          <w:szCs w:val="24"/>
        </w:rPr>
        <w:tab/>
        <w:t>Gong Q, Li C, Liu Y, Ilavsky J, Guo F, Cheng X, et al. Effects of Ink Formulation on Construction of Catalyst Layers for High-Performance Polymer Electrolyte Membrane Fuel Cells. ACS Appl Mater Interfaces 2021;13:37004–13. https://doi.org/10.1021/acsami.1c06711.</w:t>
      </w:r>
    </w:p>
    <w:p w14:paraId="027B0DCB"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[71]</w:t>
      </w:r>
      <w:r w:rsidRPr="00D8505B">
        <w:rPr>
          <w:rFonts w:ascii="Arial" w:hAnsi="Arial" w:cs="Arial"/>
          <w:noProof/>
          <w:szCs w:val="24"/>
        </w:rPr>
        <w:tab/>
        <w:t>Li Y, Yin S, Chen L, Cheng X, Wang C, Jiang Y, et al. Boost the Utilization of Dense FeN4 Sites for High-Performance Proton Exchange Membrane Fuel Cells. Energy Environ Mater 2024;7. https://doi.org/10.1002/eem2.12611.</w:t>
      </w:r>
    </w:p>
    <w:p w14:paraId="45CCCE55"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[72]</w:t>
      </w:r>
      <w:r w:rsidRPr="00D8505B">
        <w:rPr>
          <w:rFonts w:ascii="Arial" w:hAnsi="Arial" w:cs="Arial"/>
          <w:noProof/>
          <w:szCs w:val="24"/>
        </w:rPr>
        <w:tab/>
        <w:t>Zhao P, Xiang Y, Xu Y, Wen Y, Zhang W, Zhu X, et al. Dense garnet-like Li5La3Nb2O12 solid electrolyte prepared by self-consolidation method. J Power Sources 2018;388:25–31. https://doi.org/10.1016/j.jpowsour.2018.03.072.</w:t>
      </w:r>
    </w:p>
    <w:p w14:paraId="5D146573"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[73]</w:t>
      </w:r>
      <w:r w:rsidRPr="00D8505B">
        <w:rPr>
          <w:rFonts w:ascii="Arial" w:hAnsi="Arial" w:cs="Arial"/>
          <w:noProof/>
          <w:szCs w:val="24"/>
        </w:rPr>
        <w:tab/>
        <w:t>Perry ML, Newman J, Cairns EJ. Mass Transport in Gas</w:t>
      </w:r>
      <w:r w:rsidRPr="00D8505B">
        <w:rPr>
          <w:rFonts w:ascii="Cambria Math" w:hAnsi="Cambria Math" w:cs="Cambria Math"/>
          <w:noProof/>
          <w:szCs w:val="24"/>
        </w:rPr>
        <w:t>‐</w:t>
      </w:r>
      <w:r w:rsidRPr="00D8505B">
        <w:rPr>
          <w:rFonts w:ascii="Arial" w:hAnsi="Arial" w:cs="Arial"/>
          <w:noProof/>
          <w:szCs w:val="24"/>
        </w:rPr>
        <w:t>Diffusion Electrodes: A Diagnostic Tool for Fuel</w:t>
      </w:r>
      <w:r w:rsidRPr="00D8505B">
        <w:rPr>
          <w:rFonts w:ascii="Cambria Math" w:hAnsi="Cambria Math" w:cs="Cambria Math"/>
          <w:noProof/>
          <w:szCs w:val="24"/>
        </w:rPr>
        <w:t>‐</w:t>
      </w:r>
      <w:r w:rsidRPr="00D8505B">
        <w:rPr>
          <w:rFonts w:ascii="Arial" w:hAnsi="Arial" w:cs="Arial"/>
          <w:noProof/>
          <w:szCs w:val="24"/>
        </w:rPr>
        <w:t>Cell Cathodes. J Electrochem Soc 1998;145:5–15. https://doi.org/10.1149/1.1838202.</w:t>
      </w:r>
    </w:p>
    <w:p w14:paraId="7284E40F"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[74]</w:t>
      </w:r>
      <w:r w:rsidRPr="00D8505B">
        <w:rPr>
          <w:rFonts w:ascii="Arial" w:hAnsi="Arial" w:cs="Arial"/>
          <w:noProof/>
          <w:szCs w:val="24"/>
        </w:rPr>
        <w:tab/>
        <w:t>Batista MS, Santiago EI, Assaf EM, Ticianelli EA. Evaluation of the water-gas shift and CO methanation processes for purification of reformate gases and the coupling to a PEM fuel cell system. J Power Sources 2005;145:50–4. https://doi.org/10.1016/j.jpowsour.2004.12.032.</w:t>
      </w:r>
    </w:p>
    <w:p w14:paraId="6F2E1A3E"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[75]</w:t>
      </w:r>
      <w:r w:rsidRPr="00D8505B">
        <w:rPr>
          <w:rFonts w:ascii="Arial" w:hAnsi="Arial" w:cs="Arial"/>
          <w:noProof/>
          <w:szCs w:val="24"/>
        </w:rPr>
        <w:tab/>
        <w:t>Li Z, Lu YC. Polysulfide-based redox flow batteries with long life and low levelized cost enabled by charge-reinforced ion-selective membranes. Nat Energy 2021;6:517–28. https://doi.org/10.1038/s41560-021-00804-x.</w:t>
      </w:r>
    </w:p>
    <w:p w14:paraId="56B1B408"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[76]</w:t>
      </w:r>
      <w:r w:rsidRPr="00D8505B">
        <w:rPr>
          <w:rFonts w:ascii="Arial" w:hAnsi="Arial" w:cs="Arial"/>
          <w:noProof/>
          <w:szCs w:val="24"/>
        </w:rPr>
        <w:tab/>
        <w:t>Reshetenko T, Serov A, Kulikovsky A, Atanassov P. Impedance Spectroscopy Characterization of PEM Fuel Cells with Fe-N-C-Based Cathodes. J Electrochem Soc 2019;166:F653–60. https://doi.org/10.1149/2.1431910jes.</w:t>
      </w:r>
    </w:p>
    <w:p w14:paraId="7A548C51"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[77]</w:t>
      </w:r>
      <w:r w:rsidRPr="00D8505B">
        <w:rPr>
          <w:rFonts w:ascii="Arial" w:hAnsi="Arial" w:cs="Arial"/>
          <w:noProof/>
          <w:szCs w:val="24"/>
        </w:rPr>
        <w:tab/>
        <w:t>Lefèvre M, Proietti E, Jaouen F, Dodelet JP. Iron-Based catalysts with improved oxygen reduction activity in polymer electrolyte fuel cells. Science (80- ) 2009;324:71–4. https://doi.org/10.1126/science.1170051.</w:t>
      </w:r>
    </w:p>
    <w:p w14:paraId="1897F178"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[78]</w:t>
      </w:r>
      <w:r w:rsidRPr="00D8505B">
        <w:rPr>
          <w:rFonts w:ascii="Arial" w:hAnsi="Arial" w:cs="Arial"/>
          <w:noProof/>
          <w:szCs w:val="24"/>
        </w:rPr>
        <w:tab/>
        <w:t>Li Y, Fu Z, Li Y, Zhang G. A Comparative Study of CCM and CCS Membrane Electrode Assemblies for High-Temperature Proton Exchange Membrane Fuel Cells with a CsH5(PO4)2-Doped Polybenzimidazole Membrane. Materials (Basel) 2023;16. https://doi.org/10.3390/ma16113925.</w:t>
      </w:r>
    </w:p>
    <w:p w14:paraId="18174DC1"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[79]</w:t>
      </w:r>
      <w:r w:rsidRPr="00D8505B">
        <w:rPr>
          <w:rFonts w:ascii="Arial" w:hAnsi="Arial" w:cs="Arial"/>
          <w:noProof/>
          <w:szCs w:val="24"/>
        </w:rPr>
        <w:tab/>
        <w:t>Yoo J, Lee YH, Park J, Oh HS, An JH, Joo WJ, et al. Study on low temperature and durability characteristics of gasket for polymer electrolyte membrane fuel cell (PEMFC) depending on cross-sectional geometry. Int J Hydrogen Energy 2024;50:1194–206. https://doi.org/10.1016/j.ijhydene.2023.10.145.</w:t>
      </w:r>
    </w:p>
    <w:p w14:paraId="510EB1B0" w14:textId="77777777" w:rsidR="00D8505B" w:rsidRPr="00D8505B" w:rsidRDefault="00D8505B" w:rsidP="00D8505B">
      <w:pPr>
        <w:widowControl w:val="0"/>
        <w:autoSpaceDE w:val="0"/>
        <w:autoSpaceDN w:val="0"/>
        <w:adjustRightInd w:val="0"/>
        <w:ind w:left="640" w:hanging="640"/>
        <w:rPr>
          <w:rFonts w:ascii="Arial" w:hAnsi="Arial" w:cs="Arial"/>
          <w:noProof/>
          <w:szCs w:val="24"/>
        </w:rPr>
      </w:pPr>
      <w:r w:rsidRPr="00D8505B">
        <w:rPr>
          <w:rFonts w:ascii="Arial" w:hAnsi="Arial" w:cs="Arial"/>
          <w:noProof/>
          <w:szCs w:val="24"/>
        </w:rPr>
        <w:t>[80]</w:t>
      </w:r>
      <w:r w:rsidRPr="00D8505B">
        <w:rPr>
          <w:rFonts w:ascii="Arial" w:hAnsi="Arial" w:cs="Arial"/>
          <w:noProof/>
          <w:szCs w:val="24"/>
        </w:rPr>
        <w:tab/>
        <w:t>Cruz-Martínez H, Tellez-Cruz MM, Guerrero-Gutiérrez OX, Ramírez-Herrera CA, Salinas-Juárez MG, Velázquez-Osorio A, et al. Mexican contributions for the improvement of electrocatalytic properties for the oxygen reduction reaction in PEM fuel cells. Int J Hydrogen Energy 2019:12477–91. https://doi.org/10.1016/j.ijhydene.2018.05.168.</w:t>
      </w:r>
    </w:p>
    <w:p w14:paraId="3BC39F34" w14:textId="77777777" w:rsidR="00D8505B" w:rsidRPr="00D8505B" w:rsidRDefault="00D8505B" w:rsidP="00D8505B">
      <w:pPr>
        <w:widowControl w:val="0"/>
        <w:autoSpaceDE w:val="0"/>
        <w:autoSpaceDN w:val="0"/>
        <w:adjustRightInd w:val="0"/>
        <w:ind w:left="640" w:hanging="640"/>
        <w:rPr>
          <w:rFonts w:ascii="Arial" w:hAnsi="Arial" w:cs="Arial"/>
          <w:noProof/>
        </w:rPr>
      </w:pPr>
      <w:r w:rsidRPr="00D8505B">
        <w:rPr>
          <w:rFonts w:ascii="Arial" w:hAnsi="Arial" w:cs="Arial"/>
          <w:noProof/>
          <w:szCs w:val="24"/>
        </w:rPr>
        <w:t>[81]</w:t>
      </w:r>
      <w:r w:rsidRPr="00D8505B">
        <w:rPr>
          <w:rFonts w:ascii="Arial" w:hAnsi="Arial" w:cs="Arial"/>
          <w:noProof/>
          <w:szCs w:val="24"/>
        </w:rPr>
        <w:tab/>
        <w:t>Peng HS, Zhong BJ. Experimental study on the relationships between composition distribution and laminar flame speed of pyrolysis products. Int J Hydrogen Energy 2022;47:17022–32. https://doi.org/10.1016/j.ijhydene.2022.03.166.</w:t>
      </w:r>
    </w:p>
    <w:p w14:paraId="3BCCD4DC" w14:textId="0352872F" w:rsidR="00A709E9" w:rsidRPr="00BA0045" w:rsidRDefault="00A709E9" w:rsidP="00B80F12">
      <w:pPr>
        <w:pStyle w:val="RSCB04AHeadingSection"/>
        <w:spacing w:before="0" w:after="0"/>
        <w:ind w:left="284" w:hanging="284"/>
        <w:rPr>
          <w:rFonts w:asciiTheme="minorBidi" w:hAnsiTheme="minorBidi"/>
          <w:b w:val="0"/>
          <w:bCs/>
          <w:sz w:val="20"/>
          <w:szCs w:val="20"/>
          <w:lang w:val="en-US"/>
        </w:rPr>
      </w:pPr>
      <w:r w:rsidRPr="00BA0045">
        <w:rPr>
          <w:rFonts w:asciiTheme="minorBidi" w:hAnsiTheme="minorBidi"/>
          <w:b w:val="0"/>
          <w:bCs/>
          <w:sz w:val="20"/>
          <w:szCs w:val="20"/>
          <w:lang w:val="en-US"/>
        </w:rPr>
        <w:fldChar w:fldCharType="end"/>
      </w:r>
    </w:p>
    <w:sectPr w:rsidR="00A709E9" w:rsidRPr="00BA0045" w:rsidSect="00BB745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3A767" w14:textId="77777777" w:rsidR="008C0CFB" w:rsidRDefault="008C0CFB" w:rsidP="00C37E61">
      <w:r>
        <w:separator/>
      </w:r>
    </w:p>
  </w:endnote>
  <w:endnote w:type="continuationSeparator" w:id="0">
    <w:p w14:paraId="378ACDF5" w14:textId="77777777" w:rsidR="008C0CFB" w:rsidRDefault="008C0CF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F834A" w14:textId="77777777" w:rsidR="00570F87" w:rsidRDefault="00570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568B" w14:textId="77777777" w:rsidR="00570F87" w:rsidRDefault="00570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12FC7" w14:textId="77777777" w:rsidR="009E048A" w:rsidRDefault="009E048A">
    <w:pPr>
      <w:pStyle w:val="Footer"/>
      <w:rPr>
        <w:rFonts w:ascii="Arial" w:hAnsi="Arial" w:cs="Arial"/>
        <w:sz w:val="16"/>
      </w:rPr>
    </w:pPr>
  </w:p>
  <w:p w14:paraId="7DE2A6B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B22372E" w14:textId="77777777" w:rsidR="009E048A" w:rsidRDefault="009E048A">
    <w:pPr>
      <w:pStyle w:val="Footer"/>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6538D" w14:textId="77777777" w:rsidR="008C0CFB" w:rsidRDefault="008C0CFB" w:rsidP="00C37E61">
      <w:r>
        <w:separator/>
      </w:r>
    </w:p>
  </w:footnote>
  <w:footnote w:type="continuationSeparator" w:id="0">
    <w:p w14:paraId="5FE8F7F7" w14:textId="77777777" w:rsidR="008C0CFB" w:rsidRDefault="008C0CF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E4D74" w14:textId="7C859EB0" w:rsidR="00570F87" w:rsidRDefault="00000000">
    <w:pPr>
      <w:pStyle w:val="Header"/>
    </w:pPr>
    <w:r>
      <w:rPr>
        <w:noProof/>
      </w:rPr>
      <w:pict w14:anchorId="4A38B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23729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8BC2" w14:textId="7E7718D0" w:rsidR="00570F87" w:rsidRDefault="00000000">
    <w:pPr>
      <w:pStyle w:val="Header"/>
    </w:pPr>
    <w:r>
      <w:rPr>
        <w:noProof/>
      </w:rPr>
      <w:pict w14:anchorId="404051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23729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C4D4" w14:textId="7CD3C974" w:rsidR="00570F87" w:rsidRDefault="00000000">
    <w:pPr>
      <w:pStyle w:val="Header"/>
    </w:pPr>
    <w:r>
      <w:rPr>
        <w:noProof/>
      </w:rPr>
      <w:pict w14:anchorId="7479B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237296"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1B35B5"/>
    <w:multiLevelType w:val="multilevel"/>
    <w:tmpl w:val="313E6F3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00F43EA"/>
    <w:multiLevelType w:val="hybridMultilevel"/>
    <w:tmpl w:val="51E653C2"/>
    <w:lvl w:ilvl="0" w:tplc="B814666A">
      <w:start w:val="3"/>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58329F"/>
    <w:multiLevelType w:val="multilevel"/>
    <w:tmpl w:val="9620DA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196315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16731909">
    <w:abstractNumId w:val="16"/>
  </w:num>
  <w:num w:numId="3" w16cid:durableId="234634535">
    <w:abstractNumId w:val="25"/>
  </w:num>
  <w:num w:numId="4" w16cid:durableId="170940805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45917978">
    <w:abstractNumId w:val="8"/>
  </w:num>
  <w:num w:numId="6" w16cid:durableId="1952587792">
    <w:abstractNumId w:val="6"/>
  </w:num>
  <w:num w:numId="7" w16cid:durableId="644242830">
    <w:abstractNumId w:val="1"/>
  </w:num>
  <w:num w:numId="8" w16cid:durableId="1638339476">
    <w:abstractNumId w:val="13"/>
  </w:num>
  <w:num w:numId="9" w16cid:durableId="221260909">
    <w:abstractNumId w:val="27"/>
  </w:num>
  <w:num w:numId="10" w16cid:durableId="642777909">
    <w:abstractNumId w:val="2"/>
  </w:num>
  <w:num w:numId="11" w16cid:durableId="1341351305">
    <w:abstractNumId w:val="19"/>
  </w:num>
  <w:num w:numId="12" w16cid:durableId="40325904">
    <w:abstractNumId w:val="3"/>
  </w:num>
  <w:num w:numId="13" w16cid:durableId="656619176">
    <w:abstractNumId w:val="18"/>
  </w:num>
  <w:num w:numId="14" w16cid:durableId="843395650">
    <w:abstractNumId w:val="9"/>
  </w:num>
  <w:num w:numId="15" w16cid:durableId="1370884826">
    <w:abstractNumId w:val="23"/>
  </w:num>
  <w:num w:numId="16" w16cid:durableId="371539449">
    <w:abstractNumId w:val="5"/>
  </w:num>
  <w:num w:numId="17" w16cid:durableId="1756584675">
    <w:abstractNumId w:val="24"/>
  </w:num>
  <w:num w:numId="18" w16cid:durableId="974020645">
    <w:abstractNumId w:val="15"/>
  </w:num>
  <w:num w:numId="19" w16cid:durableId="1642881994">
    <w:abstractNumId w:val="31"/>
  </w:num>
  <w:num w:numId="20" w16cid:durableId="1183859633">
    <w:abstractNumId w:val="12"/>
  </w:num>
  <w:num w:numId="21" w16cid:durableId="2008316960">
    <w:abstractNumId w:val="10"/>
  </w:num>
  <w:num w:numId="22" w16cid:durableId="657996231">
    <w:abstractNumId w:val="14"/>
  </w:num>
  <w:num w:numId="23" w16cid:durableId="492649276">
    <w:abstractNumId w:val="21"/>
  </w:num>
  <w:num w:numId="24" w16cid:durableId="1523128636">
    <w:abstractNumId w:val="28"/>
  </w:num>
  <w:num w:numId="25" w16cid:durableId="1879781579">
    <w:abstractNumId w:val="4"/>
  </w:num>
  <w:num w:numId="26" w16cid:durableId="1887253076">
    <w:abstractNumId w:val="17"/>
  </w:num>
  <w:num w:numId="27" w16cid:durableId="1329594463">
    <w:abstractNumId w:val="22"/>
  </w:num>
  <w:num w:numId="28" w16cid:durableId="1508784680">
    <w:abstractNumId w:val="30"/>
  </w:num>
  <w:num w:numId="29" w16cid:durableId="1977029304">
    <w:abstractNumId w:val="26"/>
  </w:num>
  <w:num w:numId="30" w16cid:durableId="1684556034">
    <w:abstractNumId w:val="11"/>
  </w:num>
  <w:num w:numId="31" w16cid:durableId="444424780">
    <w:abstractNumId w:val="20"/>
  </w:num>
  <w:num w:numId="32" w16cid:durableId="675380222">
    <w:abstractNumId w:val="7"/>
  </w:num>
  <w:num w:numId="33" w16cid:durableId="186856798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3050"/>
    <w:rsid w:val="000239F6"/>
    <w:rsid w:val="00030174"/>
    <w:rsid w:val="0004579C"/>
    <w:rsid w:val="000A47FA"/>
    <w:rsid w:val="000A65D3"/>
    <w:rsid w:val="000B1E33"/>
    <w:rsid w:val="000D689F"/>
    <w:rsid w:val="000E7B7B"/>
    <w:rsid w:val="000E7D62"/>
    <w:rsid w:val="000F5CF2"/>
    <w:rsid w:val="00103357"/>
    <w:rsid w:val="00115A5F"/>
    <w:rsid w:val="00123C9F"/>
    <w:rsid w:val="00126190"/>
    <w:rsid w:val="00130F17"/>
    <w:rsid w:val="00131A3D"/>
    <w:rsid w:val="001320BF"/>
    <w:rsid w:val="00156D45"/>
    <w:rsid w:val="001606A9"/>
    <w:rsid w:val="00163BC4"/>
    <w:rsid w:val="00185B10"/>
    <w:rsid w:val="00191062"/>
    <w:rsid w:val="00192B72"/>
    <w:rsid w:val="001A29D8"/>
    <w:rsid w:val="001A5CAA"/>
    <w:rsid w:val="001B0427"/>
    <w:rsid w:val="001C2469"/>
    <w:rsid w:val="001D2E2F"/>
    <w:rsid w:val="001D3A51"/>
    <w:rsid w:val="001E10D2"/>
    <w:rsid w:val="001E25B4"/>
    <w:rsid w:val="001E44FE"/>
    <w:rsid w:val="001E4AE6"/>
    <w:rsid w:val="00200595"/>
    <w:rsid w:val="00204835"/>
    <w:rsid w:val="00222463"/>
    <w:rsid w:val="00231920"/>
    <w:rsid w:val="0023195C"/>
    <w:rsid w:val="00232F7B"/>
    <w:rsid w:val="0024282C"/>
    <w:rsid w:val="002460DC"/>
    <w:rsid w:val="00250985"/>
    <w:rsid w:val="002556F6"/>
    <w:rsid w:val="00283105"/>
    <w:rsid w:val="00283437"/>
    <w:rsid w:val="00284C4C"/>
    <w:rsid w:val="00287E68"/>
    <w:rsid w:val="00296529"/>
    <w:rsid w:val="002B27FB"/>
    <w:rsid w:val="002B685A"/>
    <w:rsid w:val="002C57D2"/>
    <w:rsid w:val="002D0D85"/>
    <w:rsid w:val="002D551F"/>
    <w:rsid w:val="002E0D56"/>
    <w:rsid w:val="00315186"/>
    <w:rsid w:val="00323969"/>
    <w:rsid w:val="00325EB6"/>
    <w:rsid w:val="003311DC"/>
    <w:rsid w:val="0033343E"/>
    <w:rsid w:val="003512C2"/>
    <w:rsid w:val="00371FB6"/>
    <w:rsid w:val="003763C1"/>
    <w:rsid w:val="00376BBE"/>
    <w:rsid w:val="00382198"/>
    <w:rsid w:val="0039224F"/>
    <w:rsid w:val="003A43A4"/>
    <w:rsid w:val="003A7E18"/>
    <w:rsid w:val="003B4148"/>
    <w:rsid w:val="003C4C86"/>
    <w:rsid w:val="003C6258"/>
    <w:rsid w:val="003D7203"/>
    <w:rsid w:val="003E2904"/>
    <w:rsid w:val="003F6BA4"/>
    <w:rsid w:val="00401927"/>
    <w:rsid w:val="0041027F"/>
    <w:rsid w:val="00412475"/>
    <w:rsid w:val="00423789"/>
    <w:rsid w:val="00435AEA"/>
    <w:rsid w:val="0043623A"/>
    <w:rsid w:val="00440F43"/>
    <w:rsid w:val="00441B6F"/>
    <w:rsid w:val="00446221"/>
    <w:rsid w:val="00450E62"/>
    <w:rsid w:val="004539DB"/>
    <w:rsid w:val="00461C5D"/>
    <w:rsid w:val="00471A80"/>
    <w:rsid w:val="00474604"/>
    <w:rsid w:val="00482A72"/>
    <w:rsid w:val="004B7ED1"/>
    <w:rsid w:val="004D305E"/>
    <w:rsid w:val="004D4277"/>
    <w:rsid w:val="004D68CF"/>
    <w:rsid w:val="004E6810"/>
    <w:rsid w:val="00502516"/>
    <w:rsid w:val="00505F06"/>
    <w:rsid w:val="00506828"/>
    <w:rsid w:val="0053056E"/>
    <w:rsid w:val="00554FDA"/>
    <w:rsid w:val="00570F87"/>
    <w:rsid w:val="005A14F7"/>
    <w:rsid w:val="005B2E4A"/>
    <w:rsid w:val="005C784C"/>
    <w:rsid w:val="005D17F6"/>
    <w:rsid w:val="005E2FAA"/>
    <w:rsid w:val="005E4FB0"/>
    <w:rsid w:val="005E5539"/>
    <w:rsid w:val="005F2609"/>
    <w:rsid w:val="00602BF5"/>
    <w:rsid w:val="00617FDD"/>
    <w:rsid w:val="00626F4A"/>
    <w:rsid w:val="00633614"/>
    <w:rsid w:val="00633F68"/>
    <w:rsid w:val="00636EB2"/>
    <w:rsid w:val="006375B8"/>
    <w:rsid w:val="0066510A"/>
    <w:rsid w:val="00673EDE"/>
    <w:rsid w:val="00673F9F"/>
    <w:rsid w:val="00686953"/>
    <w:rsid w:val="00687DEA"/>
    <w:rsid w:val="00687E67"/>
    <w:rsid w:val="006925BC"/>
    <w:rsid w:val="006967F7"/>
    <w:rsid w:val="006975E4"/>
    <w:rsid w:val="006A250C"/>
    <w:rsid w:val="006B21D3"/>
    <w:rsid w:val="006B57D0"/>
    <w:rsid w:val="006D30FF"/>
    <w:rsid w:val="006D6940"/>
    <w:rsid w:val="006F11EC"/>
    <w:rsid w:val="0070082C"/>
    <w:rsid w:val="0070156E"/>
    <w:rsid w:val="007369E6"/>
    <w:rsid w:val="007428B4"/>
    <w:rsid w:val="00746E59"/>
    <w:rsid w:val="0075219A"/>
    <w:rsid w:val="00754C9A"/>
    <w:rsid w:val="0075599A"/>
    <w:rsid w:val="00761D52"/>
    <w:rsid w:val="00764477"/>
    <w:rsid w:val="0077749E"/>
    <w:rsid w:val="00790ADA"/>
    <w:rsid w:val="007A388E"/>
    <w:rsid w:val="007C1443"/>
    <w:rsid w:val="007D0129"/>
    <w:rsid w:val="007D2288"/>
    <w:rsid w:val="007E088F"/>
    <w:rsid w:val="007F7B32"/>
    <w:rsid w:val="00804BC2"/>
    <w:rsid w:val="0081431A"/>
    <w:rsid w:val="0083216F"/>
    <w:rsid w:val="00860000"/>
    <w:rsid w:val="00863BD3"/>
    <w:rsid w:val="008641ED"/>
    <w:rsid w:val="00866D66"/>
    <w:rsid w:val="008671C6"/>
    <w:rsid w:val="00875803"/>
    <w:rsid w:val="00893E3F"/>
    <w:rsid w:val="008B459E"/>
    <w:rsid w:val="008C0CFB"/>
    <w:rsid w:val="008D4909"/>
    <w:rsid w:val="008E13AE"/>
    <w:rsid w:val="008E1506"/>
    <w:rsid w:val="008E710C"/>
    <w:rsid w:val="008F69D6"/>
    <w:rsid w:val="00901C36"/>
    <w:rsid w:val="00902823"/>
    <w:rsid w:val="00906D11"/>
    <w:rsid w:val="00907DB6"/>
    <w:rsid w:val="00915CA6"/>
    <w:rsid w:val="00921294"/>
    <w:rsid w:val="00927834"/>
    <w:rsid w:val="009500A6"/>
    <w:rsid w:val="00957C18"/>
    <w:rsid w:val="009659BA"/>
    <w:rsid w:val="00975C9F"/>
    <w:rsid w:val="00983040"/>
    <w:rsid w:val="009A4AB4"/>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22D5"/>
    <w:rsid w:val="00A347C0"/>
    <w:rsid w:val="00A51431"/>
    <w:rsid w:val="00A539AD"/>
    <w:rsid w:val="00A709E9"/>
    <w:rsid w:val="00A94063"/>
    <w:rsid w:val="00AA516C"/>
    <w:rsid w:val="00AA6219"/>
    <w:rsid w:val="00AA74E0"/>
    <w:rsid w:val="00AB33D8"/>
    <w:rsid w:val="00AB703F"/>
    <w:rsid w:val="00AC6BB8"/>
    <w:rsid w:val="00AE008F"/>
    <w:rsid w:val="00AF516F"/>
    <w:rsid w:val="00B01FCD"/>
    <w:rsid w:val="00B1776C"/>
    <w:rsid w:val="00B51FAB"/>
    <w:rsid w:val="00B52583"/>
    <w:rsid w:val="00B52896"/>
    <w:rsid w:val="00B80F12"/>
    <w:rsid w:val="00B95236"/>
    <w:rsid w:val="00B96BD9"/>
    <w:rsid w:val="00BA0045"/>
    <w:rsid w:val="00BA1B01"/>
    <w:rsid w:val="00BA2641"/>
    <w:rsid w:val="00BB37AA"/>
    <w:rsid w:val="00BB7453"/>
    <w:rsid w:val="00BC53A0"/>
    <w:rsid w:val="00BE62AD"/>
    <w:rsid w:val="00BE7200"/>
    <w:rsid w:val="00BF121F"/>
    <w:rsid w:val="00BF1F80"/>
    <w:rsid w:val="00C001D4"/>
    <w:rsid w:val="00C166EF"/>
    <w:rsid w:val="00C17EB0"/>
    <w:rsid w:val="00C204B1"/>
    <w:rsid w:val="00C27F5F"/>
    <w:rsid w:val="00C30A0F"/>
    <w:rsid w:val="00C37E61"/>
    <w:rsid w:val="00C45B2A"/>
    <w:rsid w:val="00C70F1B"/>
    <w:rsid w:val="00C71A47"/>
    <w:rsid w:val="00C7464C"/>
    <w:rsid w:val="00C85588"/>
    <w:rsid w:val="00C97986"/>
    <w:rsid w:val="00CB431B"/>
    <w:rsid w:val="00CD6755"/>
    <w:rsid w:val="00CD6856"/>
    <w:rsid w:val="00CE0089"/>
    <w:rsid w:val="00CE793C"/>
    <w:rsid w:val="00CF193C"/>
    <w:rsid w:val="00D10420"/>
    <w:rsid w:val="00D173F1"/>
    <w:rsid w:val="00D544C1"/>
    <w:rsid w:val="00D74CB0"/>
    <w:rsid w:val="00D8295D"/>
    <w:rsid w:val="00D8505B"/>
    <w:rsid w:val="00D91039"/>
    <w:rsid w:val="00DC1319"/>
    <w:rsid w:val="00DC2A65"/>
    <w:rsid w:val="00DE15F0"/>
    <w:rsid w:val="00DE2E49"/>
    <w:rsid w:val="00DE5663"/>
    <w:rsid w:val="00DE78AA"/>
    <w:rsid w:val="00E053D0"/>
    <w:rsid w:val="00E15994"/>
    <w:rsid w:val="00E30CC1"/>
    <w:rsid w:val="00E3114E"/>
    <w:rsid w:val="00E31A70"/>
    <w:rsid w:val="00E35B02"/>
    <w:rsid w:val="00E66496"/>
    <w:rsid w:val="00E66B35"/>
    <w:rsid w:val="00E66E10"/>
    <w:rsid w:val="00E72AD3"/>
    <w:rsid w:val="00E73D24"/>
    <w:rsid w:val="00E769F6"/>
    <w:rsid w:val="00E8407C"/>
    <w:rsid w:val="00E84F3C"/>
    <w:rsid w:val="00EA012C"/>
    <w:rsid w:val="00EC6A55"/>
    <w:rsid w:val="00ED0288"/>
    <w:rsid w:val="00EE52CB"/>
    <w:rsid w:val="00EF581D"/>
    <w:rsid w:val="00EF7FD8"/>
    <w:rsid w:val="00F03738"/>
    <w:rsid w:val="00F06F59"/>
    <w:rsid w:val="00F072A9"/>
    <w:rsid w:val="00F17988"/>
    <w:rsid w:val="00F469F0"/>
    <w:rsid w:val="00F47477"/>
    <w:rsid w:val="00F53273"/>
    <w:rsid w:val="00F755E4"/>
    <w:rsid w:val="00F77D02"/>
    <w:rsid w:val="00F93C17"/>
    <w:rsid w:val="00FA668E"/>
    <w:rsid w:val="00FB3A86"/>
    <w:rsid w:val="00FD36C8"/>
    <w:rsid w:val="00FD72F0"/>
    <w:rsid w:val="00FE48D0"/>
    <w:rsid w:val="00FF7C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3DD5499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RSCB04AHeadingSection">
    <w:name w:val="RSC B04 A Heading (Section)"/>
    <w:basedOn w:val="Normal"/>
    <w:link w:val="RSCB04AHeadingSectionChar"/>
    <w:qFormat/>
    <w:rsid w:val="00A709E9"/>
    <w:pPr>
      <w:spacing w:before="400" w:after="80"/>
    </w:pPr>
    <w:rPr>
      <w:rFonts w:asciiTheme="minorHAnsi" w:eastAsiaTheme="minorEastAsia" w:hAnsiTheme="minorHAnsi" w:cstheme="minorBidi"/>
      <w:b/>
      <w:sz w:val="24"/>
      <w:szCs w:val="22"/>
      <w:lang w:val="en-GB"/>
    </w:rPr>
  </w:style>
  <w:style w:type="character" w:customStyle="1" w:styleId="RSCB04AHeadingSectionChar">
    <w:name w:val="RSC B04 A Heading (Section) Char"/>
    <w:basedOn w:val="DefaultParagraphFont"/>
    <w:link w:val="RSCB04AHeadingSection"/>
    <w:rsid w:val="00A709E9"/>
    <w:rPr>
      <w:rFonts w:asciiTheme="minorHAnsi" w:eastAsiaTheme="minorEastAsia" w:hAnsiTheme="minorHAnsi" w:cstheme="minorBidi"/>
      <w:b/>
      <w:sz w:val="24"/>
      <w:szCs w:val="22"/>
      <w:lang w:val="en-GB"/>
    </w:rPr>
  </w:style>
  <w:style w:type="paragraph" w:customStyle="1" w:styleId="RSCB02ArticleText">
    <w:name w:val="RSC B02 Article Text"/>
    <w:basedOn w:val="Normal"/>
    <w:link w:val="RSCB02ArticleTextChar"/>
    <w:qFormat/>
    <w:rsid w:val="00A709E9"/>
    <w:pPr>
      <w:spacing w:line="240" w:lineRule="exact"/>
      <w:jc w:val="both"/>
    </w:pPr>
    <w:rPr>
      <w:rFonts w:asciiTheme="minorHAnsi" w:eastAsiaTheme="minorEastAsia" w:hAnsiTheme="minorHAnsi"/>
      <w:w w:val="108"/>
      <w:sz w:val="18"/>
      <w:szCs w:val="18"/>
      <w:lang w:val="en-GB"/>
    </w:rPr>
  </w:style>
  <w:style w:type="character" w:customStyle="1" w:styleId="RSCB02ArticleTextChar">
    <w:name w:val="RSC B02 Article Text Char"/>
    <w:basedOn w:val="DefaultParagraphFont"/>
    <w:link w:val="RSCB02ArticleText"/>
    <w:rsid w:val="00A709E9"/>
    <w:rPr>
      <w:rFonts w:asciiTheme="minorHAnsi" w:eastAsiaTheme="minorEastAsia" w:hAnsiTheme="minorHAnsi"/>
      <w:w w:val="108"/>
      <w:sz w:val="18"/>
      <w:szCs w:val="18"/>
      <w:lang w:val="en-GB"/>
    </w:rPr>
  </w:style>
  <w:style w:type="paragraph" w:styleId="FootnoteText">
    <w:name w:val="footnote text"/>
    <w:basedOn w:val="Normal"/>
    <w:link w:val="FootnoteTextChar"/>
    <w:semiHidden/>
    <w:unhideWhenUsed/>
    <w:rsid w:val="0070156E"/>
  </w:style>
  <w:style w:type="character" w:customStyle="1" w:styleId="FootnoteTextChar">
    <w:name w:val="Footnote Text Char"/>
    <w:basedOn w:val="DefaultParagraphFont"/>
    <w:link w:val="FootnoteText"/>
    <w:semiHidden/>
    <w:rsid w:val="0070156E"/>
    <w:rPr>
      <w:rFonts w:ascii="Helvetica" w:hAnsi="Helvetica"/>
    </w:rPr>
  </w:style>
  <w:style w:type="character" w:styleId="FootnoteReference">
    <w:name w:val="footnote reference"/>
    <w:basedOn w:val="DefaultParagraphFont"/>
    <w:semiHidden/>
    <w:unhideWhenUsed/>
    <w:rsid w:val="0070156E"/>
    <w:rPr>
      <w:vertAlign w:val="superscript"/>
    </w:rPr>
  </w:style>
  <w:style w:type="paragraph" w:styleId="NormalWeb">
    <w:name w:val="Normal (Web)"/>
    <w:basedOn w:val="Normal"/>
    <w:uiPriority w:val="99"/>
    <w:semiHidden/>
    <w:unhideWhenUsed/>
    <w:rsid w:val="005E4FB0"/>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589127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70636433">
      <w:bodyDiv w:val="1"/>
      <w:marLeft w:val="0"/>
      <w:marRight w:val="0"/>
      <w:marTop w:val="0"/>
      <w:marBottom w:val="0"/>
      <w:divBdr>
        <w:top w:val="none" w:sz="0" w:space="0" w:color="auto"/>
        <w:left w:val="none" w:sz="0" w:space="0" w:color="auto"/>
        <w:bottom w:val="none" w:sz="0" w:space="0" w:color="auto"/>
        <w:right w:val="none" w:sz="0" w:space="0" w:color="auto"/>
      </w:divBdr>
    </w:div>
    <w:div w:id="58133170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057936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99E21-FA85-4CB8-ADCE-51A3D342D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129</TotalTime>
  <Pages>18</Pages>
  <Words>49762</Words>
  <Characters>283649</Characters>
  <Application>Microsoft Office Word</Application>
  <DocSecurity>0</DocSecurity>
  <Lines>2363</Lines>
  <Paragraphs>665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332746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91</cp:revision>
  <cp:lastPrinted>1999-07-06T11:00:00Z</cp:lastPrinted>
  <dcterms:created xsi:type="dcterms:W3CDTF">2014-10-25T14:34:00Z</dcterms:created>
  <dcterms:modified xsi:type="dcterms:W3CDTF">2025-07-28T08:15:00Z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http://www.zotero.org/styles/ain-shams-engineering-journal</vt:lpwstr>
  </property>
  <property fmtid="{D5CDD505-2E9C-101B-9397-08002B2CF9AE}" pid="3" name="Mendeley Recent Style Name 0_1">
    <vt:lpwstr>Ain Shams Engineering Journal</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http://www.zotero.org/styles/international-journal-of-hydrogen-energy</vt:lpwstr>
  </property>
  <property fmtid="{D5CDD505-2E9C-101B-9397-08002B2CF9AE}" pid="17" name="Mendeley Recent Style Name 7_1">
    <vt:lpwstr>International Journal of Hydrogen Energy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83cbf3b0-352d-3d47-a107-1c21ed88352c</vt:lpwstr>
  </property>
  <property fmtid="{D5CDD505-2E9C-101B-9397-08002B2CF9AE}" pid="24" name="Mendeley Citation Style_1">
    <vt:lpwstr>http://www.zotero.org/styles/fuel</vt:lpwstr>
  </property>
</Properties>
</file>