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39B5F" w14:textId="77777777" w:rsidR="00445C81" w:rsidRDefault="00445C81" w:rsidP="00FC036A">
      <w:pPr>
        <w:jc w:val="center"/>
        <w:rPr>
          <w:rFonts w:ascii="Times New Roman" w:hAnsi="Times New Roman" w:cs="Times New Roman"/>
          <w:sz w:val="28"/>
          <w:szCs w:val="28"/>
        </w:rPr>
      </w:pPr>
      <w:r>
        <w:rPr>
          <w:rFonts w:ascii="Times New Roman" w:hAnsi="Times New Roman" w:cs="Times New Roman"/>
          <w:sz w:val="28"/>
          <w:szCs w:val="28"/>
        </w:rPr>
        <w:t>Impact of TiO</w:t>
      </w:r>
      <w:r w:rsidRPr="00CA61E3">
        <w:rPr>
          <w:rFonts w:ascii="Times New Roman" w:hAnsi="Times New Roman" w:cs="Times New Roman"/>
          <w:sz w:val="28"/>
          <w:szCs w:val="28"/>
          <w:vertAlign w:val="subscript"/>
        </w:rPr>
        <w:t>2</w:t>
      </w:r>
      <w:r>
        <w:rPr>
          <w:rFonts w:ascii="Times New Roman" w:hAnsi="Times New Roman" w:cs="Times New Roman"/>
          <w:b/>
          <w:bCs/>
          <w:sz w:val="28"/>
          <w:szCs w:val="28"/>
        </w:rPr>
        <w:t xml:space="preserve"> </w:t>
      </w:r>
      <w:r>
        <w:rPr>
          <w:rFonts w:ascii="Times New Roman" w:hAnsi="Times New Roman" w:cs="Times New Roman"/>
          <w:sz w:val="28"/>
          <w:szCs w:val="28"/>
        </w:rPr>
        <w:t>Nanoparticles on Physicochemical Properties and Breakdown Voltage of African Canarium and African Plum Oils</w:t>
      </w:r>
    </w:p>
    <w:p w14:paraId="5324D52A" w14:textId="77777777" w:rsidR="005C6D30" w:rsidRDefault="005C6D30" w:rsidP="00FC036A">
      <w:pPr>
        <w:jc w:val="center"/>
        <w:rPr>
          <w:rFonts w:ascii="Times New Roman" w:hAnsi="Times New Roman" w:cs="Times New Roman"/>
          <w:sz w:val="28"/>
          <w:szCs w:val="28"/>
        </w:rPr>
      </w:pPr>
    </w:p>
    <w:p w14:paraId="486C28F8" w14:textId="77777777" w:rsidR="00CA61E3" w:rsidRDefault="00CA61E3" w:rsidP="00FC036A">
      <w:pPr>
        <w:rPr>
          <w:rFonts w:ascii="Times New Roman" w:hAnsi="Times New Roman" w:cs="Times New Roman"/>
          <w:sz w:val="28"/>
          <w:szCs w:val="28"/>
        </w:rPr>
      </w:pPr>
    </w:p>
    <w:p w14:paraId="152FE2E9" w14:textId="77777777" w:rsidR="00156E76" w:rsidRDefault="00156E76">
      <w:pPr>
        <w:rPr>
          <w:rFonts w:ascii="Times New Roman" w:hAnsi="Times New Roman" w:cs="Times New Roman"/>
          <w:b/>
          <w:bCs/>
          <w:sz w:val="28"/>
          <w:szCs w:val="28"/>
        </w:rPr>
      </w:pPr>
      <w:r>
        <w:rPr>
          <w:rFonts w:ascii="Times New Roman" w:hAnsi="Times New Roman" w:cs="Times New Roman"/>
          <w:b/>
          <w:bCs/>
          <w:sz w:val="28"/>
          <w:szCs w:val="28"/>
        </w:rPr>
        <w:t xml:space="preserve">Abstract </w:t>
      </w:r>
    </w:p>
    <w:p w14:paraId="502996BB" w14:textId="07F112D9" w:rsidR="00156E76" w:rsidRDefault="00156E76" w:rsidP="00156E76">
      <w:pPr>
        <w:spacing w:line="240" w:lineRule="auto"/>
        <w:jc w:val="both"/>
        <w:rPr>
          <w:rFonts w:ascii="Times New Roman" w:hAnsi="Times New Roman" w:cs="Times New Roman"/>
        </w:rPr>
      </w:pPr>
      <w:r>
        <w:rPr>
          <w:rFonts w:ascii="Times New Roman" w:hAnsi="Times New Roman" w:cs="Times New Roman"/>
        </w:rPr>
        <w:t>The breakdown voltage (BDV) and the physicochemical properties of nanofluids based on African Canarium (</w:t>
      </w:r>
      <w:r w:rsidRPr="00E1013D">
        <w:rPr>
          <w:rFonts w:ascii="Times New Roman" w:hAnsi="Times New Roman" w:cs="Times New Roman"/>
          <w:i/>
          <w:iCs/>
        </w:rPr>
        <w:t xml:space="preserve">Canarium </w:t>
      </w:r>
      <w:proofErr w:type="spellStart"/>
      <w:r w:rsidRPr="00E1013D">
        <w:rPr>
          <w:rFonts w:ascii="Times New Roman" w:hAnsi="Times New Roman" w:cs="Times New Roman"/>
          <w:i/>
          <w:iCs/>
        </w:rPr>
        <w:t>schweinfurthii</w:t>
      </w:r>
      <w:proofErr w:type="spellEnd"/>
      <w:r>
        <w:rPr>
          <w:rFonts w:ascii="Times New Roman" w:hAnsi="Times New Roman" w:cs="Times New Roman"/>
        </w:rPr>
        <w:t>) and African plum (</w:t>
      </w:r>
      <w:proofErr w:type="spellStart"/>
      <w:r w:rsidRPr="00E1013D">
        <w:rPr>
          <w:rFonts w:ascii="Times New Roman" w:hAnsi="Times New Roman" w:cs="Times New Roman"/>
          <w:i/>
          <w:iCs/>
        </w:rPr>
        <w:t>Dacryodes</w:t>
      </w:r>
      <w:proofErr w:type="spellEnd"/>
      <w:r w:rsidRPr="00E1013D">
        <w:rPr>
          <w:rFonts w:ascii="Times New Roman" w:hAnsi="Times New Roman" w:cs="Times New Roman"/>
          <w:i/>
          <w:iCs/>
        </w:rPr>
        <w:t xml:space="preserve"> edulis</w:t>
      </w:r>
      <w:r>
        <w:rPr>
          <w:rFonts w:ascii="Times New Roman" w:hAnsi="Times New Roman" w:cs="Times New Roman"/>
        </w:rPr>
        <w:t xml:space="preserve">) were evaluated to ascertain their suitability as transformer oils. The fruits were purchased from the local markets and extracted using the Soxhlet apparatus. The oils were then purified to remove any impurities that would make them unsuitable for electrical insulation in the high-voltage power equipment. </w:t>
      </w:r>
      <w:r w:rsidRPr="00872213">
        <w:rPr>
          <w:rFonts w:ascii="Times New Roman" w:hAnsi="Times New Roman" w:cs="Times New Roman"/>
          <w:highlight w:val="yellow"/>
        </w:rPr>
        <w:t>The oil</w:t>
      </w:r>
      <w:r w:rsidR="00771522" w:rsidRPr="00872213">
        <w:rPr>
          <w:rFonts w:ascii="Times New Roman" w:hAnsi="Times New Roman" w:cs="Times New Roman"/>
          <w:highlight w:val="yellow"/>
        </w:rPr>
        <w:t>s</w:t>
      </w:r>
      <w:r w:rsidRPr="00872213">
        <w:rPr>
          <w:rFonts w:ascii="Times New Roman" w:hAnsi="Times New Roman" w:cs="Times New Roman"/>
          <w:highlight w:val="yellow"/>
        </w:rPr>
        <w:t xml:space="preserve"> were then divided into five 100 ml samples each, and four </w:t>
      </w:r>
      <w:r w:rsidR="00A86F48" w:rsidRPr="00872213">
        <w:rPr>
          <w:rFonts w:ascii="Times New Roman" w:hAnsi="Times New Roman" w:cs="Times New Roman"/>
          <w:highlight w:val="yellow"/>
        </w:rPr>
        <w:t xml:space="preserve">of them </w:t>
      </w:r>
      <w:r w:rsidRPr="00872213">
        <w:rPr>
          <w:rFonts w:ascii="Times New Roman" w:hAnsi="Times New Roman" w:cs="Times New Roman"/>
          <w:highlight w:val="yellow"/>
        </w:rPr>
        <w:t>were treated with TiO</w:t>
      </w:r>
      <w:r w:rsidRPr="00872213">
        <w:rPr>
          <w:rFonts w:ascii="Times New Roman" w:hAnsi="Times New Roman" w:cs="Times New Roman"/>
          <w:highlight w:val="yellow"/>
          <w:vertAlign w:val="subscript"/>
        </w:rPr>
        <w:t>2</w:t>
      </w:r>
      <w:r w:rsidRPr="00872213">
        <w:rPr>
          <w:rFonts w:ascii="Times New Roman" w:hAnsi="Times New Roman" w:cs="Times New Roman"/>
          <w:highlight w:val="yellow"/>
        </w:rPr>
        <w:t xml:space="preserve"> nanoparticles at 0.01 </w:t>
      </w:r>
      <w:proofErr w:type="spellStart"/>
      <w:r w:rsidRPr="00872213">
        <w:rPr>
          <w:rFonts w:ascii="Times New Roman" w:hAnsi="Times New Roman" w:cs="Times New Roman"/>
          <w:highlight w:val="yellow"/>
        </w:rPr>
        <w:t>wt</w:t>
      </w:r>
      <w:proofErr w:type="spellEnd"/>
      <w:r w:rsidRPr="00872213">
        <w:rPr>
          <w:rFonts w:ascii="Times New Roman" w:hAnsi="Times New Roman" w:cs="Times New Roman"/>
          <w:highlight w:val="yellow"/>
        </w:rPr>
        <w:t xml:space="preserve">% to 0.04 </w:t>
      </w:r>
      <w:proofErr w:type="spellStart"/>
      <w:r w:rsidRPr="00872213">
        <w:rPr>
          <w:rFonts w:ascii="Times New Roman" w:hAnsi="Times New Roman" w:cs="Times New Roman"/>
          <w:highlight w:val="yellow"/>
        </w:rPr>
        <w:t>wt</w:t>
      </w:r>
      <w:proofErr w:type="spellEnd"/>
      <w:r w:rsidRPr="00872213">
        <w:rPr>
          <w:rFonts w:ascii="Times New Roman" w:hAnsi="Times New Roman" w:cs="Times New Roman"/>
          <w:highlight w:val="yellow"/>
        </w:rPr>
        <w:t>% TiO</w:t>
      </w:r>
      <w:r w:rsidRPr="00872213">
        <w:rPr>
          <w:rFonts w:ascii="Times New Roman" w:hAnsi="Times New Roman" w:cs="Times New Roman"/>
          <w:highlight w:val="yellow"/>
          <w:vertAlign w:val="subscript"/>
        </w:rPr>
        <w:t>2</w:t>
      </w:r>
      <w:r w:rsidRPr="00872213">
        <w:rPr>
          <w:rFonts w:ascii="Times New Roman" w:hAnsi="Times New Roman" w:cs="Times New Roman"/>
          <w:highlight w:val="yellow"/>
        </w:rPr>
        <w:t xml:space="preserve"> nanoparticles, respectively.</w:t>
      </w:r>
      <w:r>
        <w:rPr>
          <w:rFonts w:ascii="Times New Roman" w:hAnsi="Times New Roman" w:cs="Times New Roman"/>
        </w:rPr>
        <w:t xml:space="preserve"> The BDV of the pure ester were determined to serve as the baseline, and the BDV of the samples treated with nanoparticles were measured. The samples treated with 0.03 </w:t>
      </w:r>
      <w:proofErr w:type="spellStart"/>
      <w:r>
        <w:rPr>
          <w:rFonts w:ascii="Times New Roman" w:hAnsi="Times New Roman" w:cs="Times New Roman"/>
        </w:rPr>
        <w:t>wt</w:t>
      </w:r>
      <w:proofErr w:type="spellEnd"/>
      <w:r>
        <w:rPr>
          <w:rFonts w:ascii="Times New Roman" w:hAnsi="Times New Roman" w:cs="Times New Roman"/>
        </w:rPr>
        <w:t>% TiO2NPs recorded the highest BDV of 59.40 kV a</w:t>
      </w:r>
      <w:r w:rsidR="00DD3775">
        <w:rPr>
          <w:rFonts w:ascii="Times New Roman" w:hAnsi="Times New Roman" w:cs="Times New Roman"/>
        </w:rPr>
        <w:t>t 60</w:t>
      </w:r>
      <w:r w:rsidR="00DD3775" w:rsidRPr="00DD3775">
        <w:rPr>
          <w:rFonts w:ascii="Times New Roman" w:hAnsi="Times New Roman" w:cs="Times New Roman"/>
          <w:vertAlign w:val="superscript"/>
        </w:rPr>
        <w:t>o</w:t>
      </w:r>
      <w:r w:rsidR="00DD3775">
        <w:rPr>
          <w:rFonts w:ascii="Times New Roman" w:hAnsi="Times New Roman" w:cs="Times New Roman"/>
        </w:rPr>
        <w:t>C</w:t>
      </w:r>
      <w:r>
        <w:rPr>
          <w:rFonts w:ascii="Times New Roman" w:hAnsi="Times New Roman" w:cs="Times New Roman"/>
        </w:rPr>
        <w:t xml:space="preserve">. The significant enhancement in the BDV of the </w:t>
      </w:r>
      <w:r w:rsidRPr="00E1013D">
        <w:rPr>
          <w:rFonts w:ascii="Times New Roman" w:hAnsi="Times New Roman" w:cs="Times New Roman"/>
          <w:i/>
          <w:iCs/>
        </w:rPr>
        <w:t>Canarium</w:t>
      </w:r>
      <w:r>
        <w:rPr>
          <w:rFonts w:ascii="Times New Roman" w:hAnsi="Times New Roman" w:cs="Times New Roman"/>
        </w:rPr>
        <w:t xml:space="preserve"> and </w:t>
      </w:r>
      <w:proofErr w:type="spellStart"/>
      <w:r w:rsidRPr="00E1013D">
        <w:rPr>
          <w:rFonts w:ascii="Times New Roman" w:hAnsi="Times New Roman" w:cs="Times New Roman"/>
          <w:i/>
          <w:iCs/>
        </w:rPr>
        <w:t>Dacryodes</w:t>
      </w:r>
      <w:proofErr w:type="spellEnd"/>
      <w:r>
        <w:rPr>
          <w:rFonts w:ascii="Times New Roman" w:hAnsi="Times New Roman" w:cs="Times New Roman"/>
        </w:rPr>
        <w:t xml:space="preserve">-based nanofluids recorded in this study is influenced by multiple mechanisms (such as trapping free electrons by nanoparticles, Maxwell-Wagner-Sillars polarization, and </w:t>
      </w:r>
      <w:r w:rsidR="00BE5246">
        <w:rPr>
          <w:rFonts w:ascii="Times New Roman" w:hAnsi="Times New Roman" w:cs="Times New Roman"/>
        </w:rPr>
        <w:t>suppression</w:t>
      </w:r>
      <w:r>
        <w:rPr>
          <w:rFonts w:ascii="Times New Roman" w:hAnsi="Times New Roman" w:cs="Times New Roman"/>
        </w:rPr>
        <w:t xml:space="preserve"> of streamer initiation). The key physicochemical properties, such as density, viscosity, sludge formation, moisture content, acidity, flash point, and pour point of this mixture (i.e., 0.03 </w:t>
      </w:r>
      <w:proofErr w:type="spellStart"/>
      <w:r>
        <w:rPr>
          <w:rFonts w:ascii="Times New Roman" w:hAnsi="Times New Roman" w:cs="Times New Roman"/>
        </w:rPr>
        <w:t>wt</w:t>
      </w:r>
      <w:proofErr w:type="spellEnd"/>
      <w:r>
        <w:rPr>
          <w:rFonts w:ascii="Times New Roman" w:hAnsi="Times New Roman" w:cs="Times New Roman"/>
        </w:rPr>
        <w:t xml:space="preserve">% TiO2NPs) were also determined. These key physicochemical properties were within the acceptable standard of IEC and IEEE, suggesting that the properties are technically viable to replace conventional mineral oil. The results of the physicochemical properties also demonstrate that the </w:t>
      </w:r>
      <w:r w:rsidRPr="00E1013D">
        <w:rPr>
          <w:rFonts w:ascii="Times New Roman" w:hAnsi="Times New Roman" w:cs="Times New Roman"/>
          <w:i/>
          <w:iCs/>
        </w:rPr>
        <w:t>Canarium</w:t>
      </w:r>
      <w:r>
        <w:rPr>
          <w:rFonts w:ascii="Times New Roman" w:hAnsi="Times New Roman" w:cs="Times New Roman"/>
        </w:rPr>
        <w:t xml:space="preserve"> and </w:t>
      </w:r>
      <w:proofErr w:type="spellStart"/>
      <w:r w:rsidRPr="00E1013D">
        <w:rPr>
          <w:rFonts w:ascii="Times New Roman" w:hAnsi="Times New Roman" w:cs="Times New Roman"/>
          <w:i/>
          <w:iCs/>
        </w:rPr>
        <w:t>Dacryodes</w:t>
      </w:r>
      <w:proofErr w:type="spellEnd"/>
      <w:r>
        <w:rPr>
          <w:rFonts w:ascii="Times New Roman" w:hAnsi="Times New Roman" w:cs="Times New Roman"/>
        </w:rPr>
        <w:t>-based nanofluids are safe, thermally stable, electrically reliable, and suitable for long-term use in high-power systems.</w:t>
      </w:r>
    </w:p>
    <w:p w14:paraId="0FD112FB" w14:textId="5E0E840D" w:rsidR="00156E76" w:rsidRPr="00383712" w:rsidRDefault="00156E76" w:rsidP="00156E76">
      <w:pPr>
        <w:spacing w:line="240" w:lineRule="auto"/>
        <w:jc w:val="both"/>
        <w:rPr>
          <w:rFonts w:ascii="Times New Roman" w:hAnsi="Times New Roman" w:cs="Times New Roman"/>
        </w:rPr>
      </w:pPr>
      <w:r>
        <w:rPr>
          <w:rFonts w:ascii="Times New Roman" w:hAnsi="Times New Roman" w:cs="Times New Roman"/>
        </w:rPr>
        <w:t xml:space="preserve">Keywords: </w:t>
      </w:r>
      <w:r w:rsidR="00B1505A">
        <w:rPr>
          <w:rFonts w:ascii="Times New Roman" w:hAnsi="Times New Roman" w:cs="Times New Roman"/>
        </w:rPr>
        <w:t xml:space="preserve">Breakdown voltage; Physicochemical properties; Canarium-based nanofluids; </w:t>
      </w:r>
      <w:proofErr w:type="spellStart"/>
      <w:r w:rsidR="00B1505A">
        <w:rPr>
          <w:rFonts w:ascii="Times New Roman" w:hAnsi="Times New Roman" w:cs="Times New Roman"/>
        </w:rPr>
        <w:t>Dacryodes</w:t>
      </w:r>
      <w:proofErr w:type="spellEnd"/>
      <w:r w:rsidR="00B1505A">
        <w:rPr>
          <w:rFonts w:ascii="Times New Roman" w:hAnsi="Times New Roman" w:cs="Times New Roman"/>
        </w:rPr>
        <w:t>-based nanofluids;</w:t>
      </w:r>
    </w:p>
    <w:p w14:paraId="45EE82C4" w14:textId="7164887E" w:rsidR="00156E76" w:rsidRDefault="00156E76">
      <w:pPr>
        <w:rPr>
          <w:rFonts w:ascii="Times New Roman" w:hAnsi="Times New Roman" w:cs="Times New Roman"/>
          <w:b/>
          <w:bCs/>
          <w:sz w:val="28"/>
          <w:szCs w:val="28"/>
        </w:rPr>
      </w:pPr>
    </w:p>
    <w:p w14:paraId="068A0B33" w14:textId="76D4347C" w:rsidR="000D3C5D" w:rsidRPr="00D0058C" w:rsidRDefault="000D3C5D">
      <w:pPr>
        <w:rPr>
          <w:rFonts w:ascii="Times New Roman" w:hAnsi="Times New Roman" w:cs="Times New Roman"/>
          <w:sz w:val="28"/>
          <w:szCs w:val="28"/>
        </w:rPr>
      </w:pPr>
      <w:r w:rsidRPr="00D0058C">
        <w:rPr>
          <w:rFonts w:ascii="Times New Roman" w:hAnsi="Times New Roman" w:cs="Times New Roman"/>
          <w:b/>
          <w:bCs/>
          <w:sz w:val="28"/>
          <w:szCs w:val="28"/>
        </w:rPr>
        <w:t xml:space="preserve">Introduction </w:t>
      </w:r>
    </w:p>
    <w:p w14:paraId="630BED77" w14:textId="477E062F" w:rsidR="000D3C5D" w:rsidRDefault="000D3C5D" w:rsidP="00EF1C32">
      <w:pPr>
        <w:spacing w:line="480" w:lineRule="auto"/>
        <w:jc w:val="both"/>
        <w:rPr>
          <w:rFonts w:ascii="Times New Roman" w:hAnsi="Times New Roman" w:cs="Times New Roman"/>
        </w:rPr>
      </w:pPr>
      <w:r>
        <w:rPr>
          <w:rFonts w:ascii="Times New Roman" w:hAnsi="Times New Roman" w:cs="Times New Roman"/>
        </w:rPr>
        <w:t>Transformer oil</w:t>
      </w:r>
      <w:r w:rsidR="00ED0F8A">
        <w:rPr>
          <w:rFonts w:ascii="Times New Roman" w:hAnsi="Times New Roman" w:cs="Times New Roman"/>
        </w:rPr>
        <w:t xml:space="preserve">s are highly refined mineral </w:t>
      </w:r>
      <w:r w:rsidR="00D4516C">
        <w:rPr>
          <w:rFonts w:ascii="Times New Roman" w:hAnsi="Times New Roman" w:cs="Times New Roman"/>
        </w:rPr>
        <w:t>oils</w:t>
      </w:r>
      <w:r w:rsidR="00ED0F8A">
        <w:rPr>
          <w:rFonts w:ascii="Times New Roman" w:hAnsi="Times New Roman" w:cs="Times New Roman"/>
        </w:rPr>
        <w:t xml:space="preserve"> used as an insulating and cooling medium in transformers, tap changers, circuit breakers, and other electrical equipment. The oil prevents electrical discharges between internal components, dissipates heat generated during operation, helps extinguish electric arcs, coats internal parts, and prevents corrosion and oxidation. </w:t>
      </w:r>
      <w:r w:rsidR="009A4D5C">
        <w:rPr>
          <w:rFonts w:ascii="Times New Roman" w:hAnsi="Times New Roman" w:cs="Times New Roman"/>
        </w:rPr>
        <w:t xml:space="preserve">While vital for cooling and insulation, transformer oil </w:t>
      </w:r>
      <w:r w:rsidR="009A4D5C" w:rsidRPr="008777EC">
        <w:rPr>
          <w:rFonts w:ascii="Times New Roman" w:hAnsi="Times New Roman" w:cs="Times New Roman"/>
        </w:rPr>
        <w:t xml:space="preserve">can degrade over time due to electrical, thermal, and environmental stresses, </w:t>
      </w:r>
      <w:r w:rsidR="009A4D5C">
        <w:rPr>
          <w:rFonts w:ascii="Times New Roman" w:hAnsi="Times New Roman" w:cs="Times New Roman"/>
        </w:rPr>
        <w:t>reducing</w:t>
      </w:r>
      <w:r w:rsidR="009A4D5C" w:rsidRPr="008777EC">
        <w:rPr>
          <w:rFonts w:ascii="Times New Roman" w:hAnsi="Times New Roman" w:cs="Times New Roman"/>
        </w:rPr>
        <w:t xml:space="preserve"> dielectric strength, overheating, and even transformer </w:t>
      </w:r>
      <w:r w:rsidR="009A4D5C" w:rsidRPr="008777EC">
        <w:rPr>
          <w:rFonts w:ascii="Times New Roman" w:hAnsi="Times New Roman" w:cs="Times New Roman"/>
        </w:rPr>
        <w:lastRenderedPageBreak/>
        <w:t>failures. This degradation is often caused by contamination with moisture, particles, and impurities, as well as the effects of high temperatures and oxidation</w:t>
      </w:r>
      <w:r w:rsidR="009A4D5C">
        <w:rPr>
          <w:rFonts w:ascii="Times New Roman" w:hAnsi="Times New Roman" w:cs="Times New Roman"/>
        </w:rPr>
        <w:t xml:space="preserve"> </w:t>
      </w:r>
      <w:r w:rsidR="0075083B">
        <w:rPr>
          <w:rFonts w:ascii="Times New Roman" w:hAnsi="Times New Roman" w:cs="Times New Roman"/>
        </w:rPr>
        <w:t>[1]</w:t>
      </w:r>
      <w:r w:rsidR="009A4D5C">
        <w:rPr>
          <w:rFonts w:ascii="Times New Roman" w:hAnsi="Times New Roman" w:cs="Times New Roman"/>
        </w:rPr>
        <w:t>.</w:t>
      </w:r>
      <w:r w:rsidR="00E3134B">
        <w:rPr>
          <w:rFonts w:ascii="Times New Roman" w:hAnsi="Times New Roman" w:cs="Times New Roman"/>
        </w:rPr>
        <w:t xml:space="preserve"> </w:t>
      </w:r>
      <w:r w:rsidR="0019765A">
        <w:rPr>
          <w:rFonts w:ascii="Times New Roman" w:hAnsi="Times New Roman" w:cs="Times New Roman"/>
        </w:rPr>
        <w:t>There is a shift towards alternative transformer oils driven by a mix of factors (i.e., technical, environmental, and safety) related to traditional mineral-based transformer oil</w:t>
      </w:r>
      <w:r w:rsidR="008C182B">
        <w:rPr>
          <w:rFonts w:ascii="Times New Roman" w:hAnsi="Times New Roman" w:cs="Times New Roman"/>
        </w:rPr>
        <w:t xml:space="preserve">. </w:t>
      </w:r>
    </w:p>
    <w:p w14:paraId="1FB4B5D1" w14:textId="4EADF2DB" w:rsidR="001C352C" w:rsidRDefault="00E06229" w:rsidP="00EF1C32">
      <w:pPr>
        <w:spacing w:line="480" w:lineRule="auto"/>
        <w:jc w:val="both"/>
        <w:rPr>
          <w:rFonts w:ascii="Times New Roman" w:eastAsiaTheme="minorEastAsia" w:hAnsi="Times New Roman" w:cs="Times New Roman"/>
          <w:iCs/>
        </w:rPr>
      </w:pPr>
      <w:r>
        <w:rPr>
          <w:rFonts w:ascii="Times New Roman" w:hAnsi="Times New Roman" w:cs="Times New Roman"/>
        </w:rPr>
        <w:t xml:space="preserve">Growing </w:t>
      </w:r>
      <w:r w:rsidR="001C352C">
        <w:rPr>
          <w:rFonts w:ascii="Times New Roman" w:hAnsi="Times New Roman" w:cs="Times New Roman"/>
        </w:rPr>
        <w:t xml:space="preserve">concerns over fire safety, environmental impact, and </w:t>
      </w:r>
      <w:r>
        <w:rPr>
          <w:rFonts w:ascii="Times New Roman" w:hAnsi="Times New Roman" w:cs="Times New Roman"/>
        </w:rPr>
        <w:t xml:space="preserve">the </w:t>
      </w:r>
      <w:r w:rsidR="001C352C">
        <w:rPr>
          <w:rFonts w:ascii="Times New Roman" w:hAnsi="Times New Roman" w:cs="Times New Roman"/>
        </w:rPr>
        <w:t xml:space="preserve">non-renewability of traditional mineral oil in transformers have </w:t>
      </w:r>
      <w:r>
        <w:rPr>
          <w:rFonts w:ascii="Times New Roman" w:hAnsi="Times New Roman" w:cs="Times New Roman"/>
        </w:rPr>
        <w:t>necessitated</w:t>
      </w:r>
      <w:r w:rsidR="001C352C">
        <w:rPr>
          <w:rFonts w:ascii="Times New Roman" w:hAnsi="Times New Roman" w:cs="Times New Roman"/>
        </w:rPr>
        <w:t xml:space="preserve"> the search for alternative oils </w:t>
      </w:r>
      <w:r>
        <w:rPr>
          <w:rFonts w:ascii="Times New Roman" w:hAnsi="Times New Roman" w:cs="Times New Roman"/>
        </w:rPr>
        <w:t xml:space="preserve">used </w:t>
      </w:r>
      <w:r w:rsidR="00D4516C">
        <w:rPr>
          <w:rFonts w:ascii="Times New Roman" w:hAnsi="Times New Roman" w:cs="Times New Roman"/>
        </w:rPr>
        <w:t xml:space="preserve">in </w:t>
      </w:r>
      <w:r w:rsidR="001C352C">
        <w:rPr>
          <w:rFonts w:ascii="Times New Roman" w:hAnsi="Times New Roman" w:cs="Times New Roman"/>
        </w:rPr>
        <w:t xml:space="preserve">transformers. </w:t>
      </w:r>
      <w:r w:rsidR="001C352C" w:rsidRPr="00FB04DB">
        <w:rPr>
          <w:rFonts w:ascii="Times New Roman" w:hAnsi="Times New Roman" w:cs="Times New Roman"/>
        </w:rPr>
        <w:t>Alternative transformer oils, such as synthetic and natural esters (vegetable-based oils), offer improved fire resistance, biodegradability, and sustainability</w:t>
      </w:r>
      <w:r w:rsidR="00813EDA">
        <w:rPr>
          <w:rFonts w:ascii="Times New Roman" w:hAnsi="Times New Roman" w:cs="Times New Roman"/>
        </w:rPr>
        <w:t xml:space="preserve"> </w:t>
      </w:r>
      <w:r w:rsidR="0075083B">
        <w:rPr>
          <w:rFonts w:ascii="Times New Roman" w:hAnsi="Times New Roman" w:cs="Times New Roman"/>
        </w:rPr>
        <w:t>[2-5]</w:t>
      </w:r>
      <w:r w:rsidR="00813EDA">
        <w:rPr>
          <w:rFonts w:ascii="Times New Roman" w:hAnsi="Times New Roman" w:cs="Times New Roman"/>
        </w:rPr>
        <w:t xml:space="preserve">. </w:t>
      </w:r>
      <w:r w:rsidR="009D36AD">
        <w:rPr>
          <w:rFonts w:ascii="Times New Roman" w:hAnsi="Times New Roman" w:cs="Times New Roman"/>
        </w:rPr>
        <w:t xml:space="preserve">Mineral oil is petroleum-based and non-biodegradable; therefore, </w:t>
      </w:r>
      <w:r w:rsidR="0064755C">
        <w:rPr>
          <w:rFonts w:ascii="Times New Roman" w:hAnsi="Times New Roman" w:cs="Times New Roman"/>
        </w:rPr>
        <w:t>the oil contaminates soil and water in the case of leakage or spillage</w:t>
      </w:r>
      <w:r w:rsidR="009D36AD">
        <w:rPr>
          <w:rFonts w:ascii="Times New Roman" w:hAnsi="Times New Roman" w:cs="Times New Roman"/>
        </w:rPr>
        <w:t>. The cleanup is usually expensive and highly regulated in many countries</w:t>
      </w:r>
      <w:r w:rsidR="001D2BDF">
        <w:rPr>
          <w:rFonts w:ascii="Times New Roman" w:hAnsi="Times New Roman" w:cs="Times New Roman"/>
        </w:rPr>
        <w:t xml:space="preserve"> </w:t>
      </w:r>
      <w:r w:rsidR="0075083B">
        <w:rPr>
          <w:rFonts w:ascii="Times New Roman" w:hAnsi="Times New Roman" w:cs="Times New Roman"/>
        </w:rPr>
        <w:t>[6]</w:t>
      </w:r>
      <w:r w:rsidR="009D36AD">
        <w:rPr>
          <w:rFonts w:ascii="Times New Roman" w:hAnsi="Times New Roman" w:cs="Times New Roman"/>
        </w:rPr>
        <w:t xml:space="preserve">. Mineral oil is also </w:t>
      </w:r>
      <w:r w:rsidR="001D2BDF">
        <w:rPr>
          <w:rFonts w:ascii="Times New Roman" w:hAnsi="Times New Roman" w:cs="Times New Roman"/>
        </w:rPr>
        <w:t>characterized</w:t>
      </w:r>
      <w:r w:rsidR="009D36AD">
        <w:rPr>
          <w:rFonts w:ascii="Times New Roman" w:hAnsi="Times New Roman" w:cs="Times New Roman"/>
        </w:rPr>
        <w:t xml:space="preserve"> </w:t>
      </w:r>
      <w:r w:rsidR="000A093B">
        <w:rPr>
          <w:rFonts w:ascii="Times New Roman" w:hAnsi="Times New Roman" w:cs="Times New Roman"/>
        </w:rPr>
        <w:t>by</w:t>
      </w:r>
      <w:r w:rsidR="009D36AD">
        <w:rPr>
          <w:rFonts w:ascii="Times New Roman" w:hAnsi="Times New Roman" w:cs="Times New Roman"/>
        </w:rPr>
        <w:t xml:space="preserve"> a moderate flash point of </w:t>
      </w:r>
      <m:oMath>
        <m:sSup>
          <m:sSupPr>
            <m:ctrlPr>
              <w:rPr>
                <w:rFonts w:ascii="Cambria Math" w:hAnsi="Cambria Math" w:cs="Times New Roman"/>
                <w:iCs/>
              </w:rPr>
            </m:ctrlPr>
          </m:sSupPr>
          <m:e>
            <m:r>
              <w:rPr>
                <w:rFonts w:ascii="Cambria Math" w:hAnsi="Cambria Math" w:cs="Times New Roman"/>
              </w:rPr>
              <m:t>140</m:t>
            </m:r>
          </m:e>
          <m:sup>
            <m:r>
              <w:rPr>
                <w:rFonts w:ascii="Cambria Math" w:hAnsi="Cambria Math" w:cs="Times New Roman"/>
              </w:rPr>
              <m:t>o</m:t>
            </m:r>
          </m:sup>
        </m:sSup>
        <m:r>
          <m:rPr>
            <m:sty m:val="p"/>
          </m:rPr>
          <w:rPr>
            <w:rFonts w:ascii="Cambria Math" w:hAnsi="Cambria Math" w:cs="Times New Roman"/>
          </w:rPr>
          <m:t>C</m:t>
        </m:r>
      </m:oMath>
      <w:r w:rsidR="000A093B">
        <w:rPr>
          <w:rFonts w:ascii="Times New Roman" w:eastAsiaTheme="minorEastAsia" w:hAnsi="Times New Roman" w:cs="Times New Roman"/>
          <w:iCs/>
        </w:rPr>
        <w:t xml:space="preserve"> and can ignite </w:t>
      </w:r>
      <w:r w:rsidR="001D2BDF">
        <w:rPr>
          <w:rFonts w:ascii="Times New Roman" w:eastAsiaTheme="minorEastAsia" w:hAnsi="Times New Roman" w:cs="Times New Roman"/>
          <w:iCs/>
        </w:rPr>
        <w:t xml:space="preserve">when exposed to flame or spark at this high temperature or higher. </w:t>
      </w:r>
      <w:r w:rsidR="00A05F8D">
        <w:rPr>
          <w:rFonts w:ascii="Times New Roman" w:eastAsiaTheme="minorEastAsia" w:hAnsi="Times New Roman" w:cs="Times New Roman"/>
          <w:iCs/>
        </w:rPr>
        <w:t>During</w:t>
      </w:r>
      <w:r w:rsidR="000A093B">
        <w:rPr>
          <w:rFonts w:ascii="Times New Roman" w:eastAsiaTheme="minorEastAsia" w:hAnsi="Times New Roman" w:cs="Times New Roman"/>
          <w:iCs/>
        </w:rPr>
        <w:t xml:space="preserve"> transformer faults</w:t>
      </w:r>
      <w:r w:rsidR="001D2BDF">
        <w:rPr>
          <w:rFonts w:ascii="Times New Roman" w:eastAsiaTheme="minorEastAsia" w:hAnsi="Times New Roman" w:cs="Times New Roman"/>
          <w:iCs/>
        </w:rPr>
        <w:t>, arcing or overheating can cause mineral oil to reach its flash point, leading to ignition and potentially a fire</w:t>
      </w:r>
      <w:r w:rsidR="0042555D">
        <w:rPr>
          <w:rFonts w:ascii="Times New Roman" w:eastAsiaTheme="minorEastAsia" w:hAnsi="Times New Roman" w:cs="Times New Roman"/>
          <w:iCs/>
        </w:rPr>
        <w:t xml:space="preserve"> </w:t>
      </w:r>
      <w:r w:rsidR="0075083B">
        <w:rPr>
          <w:rFonts w:ascii="Times New Roman" w:eastAsiaTheme="minorEastAsia" w:hAnsi="Times New Roman" w:cs="Times New Roman"/>
          <w:iCs/>
        </w:rPr>
        <w:t>[7-8]</w:t>
      </w:r>
      <w:r w:rsidR="0042555D">
        <w:rPr>
          <w:rFonts w:ascii="Times New Roman" w:eastAsiaTheme="minorEastAsia" w:hAnsi="Times New Roman" w:cs="Times New Roman"/>
          <w:iCs/>
        </w:rPr>
        <w:t>.</w:t>
      </w:r>
    </w:p>
    <w:p w14:paraId="431D9D25" w14:textId="222BB12D" w:rsidR="003D72B5" w:rsidRDefault="003D72B5" w:rsidP="00EF1C32">
      <w:pPr>
        <w:spacing w:line="480" w:lineRule="auto"/>
        <w:jc w:val="both"/>
        <w:rPr>
          <w:rFonts w:ascii="Times New Roman" w:hAnsi="Times New Roman" w:cs="Times New Roman"/>
        </w:rPr>
      </w:pPr>
      <w:r w:rsidRPr="001E2DF7">
        <w:rPr>
          <w:rFonts w:ascii="Times New Roman" w:hAnsi="Times New Roman" w:cs="Times New Roman"/>
        </w:rPr>
        <w:t>Vegetable-based (natural ester) oils are increasingly used in transformers as an alternative to traditional mineral oils, but they come with both benefits and challenges</w:t>
      </w:r>
      <w:r w:rsidR="007B4FC2">
        <w:rPr>
          <w:rFonts w:ascii="Times New Roman" w:hAnsi="Times New Roman" w:cs="Times New Roman"/>
        </w:rPr>
        <w:t xml:space="preserve"> </w:t>
      </w:r>
      <w:r w:rsidR="0075083B">
        <w:rPr>
          <w:rFonts w:ascii="Times New Roman" w:hAnsi="Times New Roman" w:cs="Times New Roman"/>
        </w:rPr>
        <w:t>[9-11]</w:t>
      </w:r>
      <w:r>
        <w:rPr>
          <w:rFonts w:ascii="Times New Roman" w:hAnsi="Times New Roman" w:cs="Times New Roman"/>
        </w:rPr>
        <w:t>. The problems associated with vegetable-based oils are high viscosity, oxidation stability, higher cost, limited proven track record, moisture sensitivity, and compatibility with materials</w:t>
      </w:r>
      <w:r w:rsidR="00B60E52">
        <w:rPr>
          <w:rFonts w:ascii="Times New Roman" w:hAnsi="Times New Roman" w:cs="Times New Roman"/>
        </w:rPr>
        <w:t xml:space="preserve"> </w:t>
      </w:r>
      <w:r w:rsidR="0075083B">
        <w:rPr>
          <w:rFonts w:ascii="Times New Roman" w:hAnsi="Times New Roman" w:cs="Times New Roman"/>
        </w:rPr>
        <w:t>[12-13]</w:t>
      </w:r>
      <w:r>
        <w:rPr>
          <w:rFonts w:ascii="Times New Roman" w:hAnsi="Times New Roman" w:cs="Times New Roman"/>
        </w:rPr>
        <w:t>. Natural ester oils are generally more viscous than mineral oils, especially at low temperatures. They are prone to oxidation, which can lead to acid formation and sludge. This can degrade the insulating properties of the oil unless proper oxygen barriers or sealed designs are used. Despite these disadvantages, the natural ester oils are highly biodegradable and are characterized by their environmental friendliness, high fire point, excellent dielectric strength, and moisture tolerance.</w:t>
      </w:r>
      <w:r w:rsidR="005164BF">
        <w:rPr>
          <w:rFonts w:ascii="Times New Roman" w:hAnsi="Times New Roman" w:cs="Times New Roman"/>
        </w:rPr>
        <w:t xml:space="preserve"> </w:t>
      </w:r>
      <w:r w:rsidR="00742D52">
        <w:rPr>
          <w:rFonts w:ascii="Times New Roman" w:hAnsi="Times New Roman" w:cs="Times New Roman"/>
        </w:rPr>
        <w:lastRenderedPageBreak/>
        <w:t>Research has shown that using</w:t>
      </w:r>
      <w:r w:rsidR="005164BF">
        <w:rPr>
          <w:rFonts w:ascii="Times New Roman" w:hAnsi="Times New Roman" w:cs="Times New Roman"/>
        </w:rPr>
        <w:t xml:space="preserve"> nanoparticles </w:t>
      </w:r>
      <w:r w:rsidR="00473FA9" w:rsidRPr="00473FA9">
        <w:rPr>
          <w:rFonts w:ascii="Times New Roman" w:hAnsi="Times New Roman"/>
        </w:rPr>
        <w:t>such as SnO</w:t>
      </w:r>
      <w:r w:rsidR="00473FA9" w:rsidRPr="00473FA9">
        <w:rPr>
          <w:rFonts w:ascii="Times New Roman" w:hAnsi="Times New Roman"/>
          <w:vertAlign w:val="subscript"/>
        </w:rPr>
        <w:t>2</w:t>
      </w:r>
      <w:r w:rsidR="00473FA9" w:rsidRPr="00473FA9">
        <w:rPr>
          <w:rFonts w:ascii="Times New Roman" w:hAnsi="Times New Roman"/>
        </w:rPr>
        <w:t>, Fe</w:t>
      </w:r>
      <w:r w:rsidR="00473FA9" w:rsidRPr="00473FA9">
        <w:rPr>
          <w:rFonts w:ascii="Times New Roman" w:hAnsi="Times New Roman"/>
          <w:vertAlign w:val="subscript"/>
        </w:rPr>
        <w:t>2</w:t>
      </w:r>
      <w:r w:rsidR="00473FA9" w:rsidRPr="00473FA9">
        <w:rPr>
          <w:rFonts w:ascii="Times New Roman" w:hAnsi="Times New Roman"/>
        </w:rPr>
        <w:t>O</w:t>
      </w:r>
      <w:r w:rsidR="00473FA9" w:rsidRPr="00473FA9">
        <w:rPr>
          <w:rFonts w:ascii="Times New Roman" w:hAnsi="Times New Roman"/>
          <w:vertAlign w:val="subscript"/>
        </w:rPr>
        <w:t>3</w:t>
      </w:r>
      <w:r w:rsidR="00473FA9" w:rsidRPr="00473FA9">
        <w:rPr>
          <w:rFonts w:ascii="Times New Roman" w:hAnsi="Times New Roman"/>
        </w:rPr>
        <w:t xml:space="preserve">, </w:t>
      </w:r>
      <w:proofErr w:type="spellStart"/>
      <w:r w:rsidR="00473FA9" w:rsidRPr="00473FA9">
        <w:rPr>
          <w:rFonts w:ascii="Times New Roman" w:hAnsi="Times New Roman"/>
        </w:rPr>
        <w:t>ZnO</w:t>
      </w:r>
      <w:proofErr w:type="spellEnd"/>
      <w:r w:rsidR="00473FA9" w:rsidRPr="00473FA9">
        <w:rPr>
          <w:rFonts w:ascii="Times New Roman" w:hAnsi="Times New Roman"/>
        </w:rPr>
        <w:t>, TiO</w:t>
      </w:r>
      <w:r w:rsidR="00473FA9" w:rsidRPr="00473FA9">
        <w:rPr>
          <w:rFonts w:ascii="Times New Roman" w:hAnsi="Times New Roman"/>
          <w:vertAlign w:val="subscript"/>
        </w:rPr>
        <w:t>2</w:t>
      </w:r>
      <w:r w:rsidR="00473FA9" w:rsidRPr="00473FA9">
        <w:rPr>
          <w:rFonts w:ascii="Times New Roman" w:hAnsi="Times New Roman"/>
        </w:rPr>
        <w:t xml:space="preserve">, </w:t>
      </w:r>
      <w:proofErr w:type="spellStart"/>
      <w:r w:rsidR="00473FA9" w:rsidRPr="00473FA9">
        <w:rPr>
          <w:rFonts w:ascii="Times New Roman" w:hAnsi="Times New Roman"/>
        </w:rPr>
        <w:t>CuO</w:t>
      </w:r>
      <w:proofErr w:type="spellEnd"/>
      <w:r w:rsidR="00473FA9" w:rsidRPr="00473FA9">
        <w:rPr>
          <w:rFonts w:ascii="Times New Roman" w:hAnsi="Times New Roman"/>
        </w:rPr>
        <w:t>,</w:t>
      </w:r>
      <w:r w:rsidR="00473FA9">
        <w:rPr>
          <w:rFonts w:ascii="Times New Roman" w:hAnsi="Times New Roman"/>
        </w:rPr>
        <w:t xml:space="preserve"> or their hybrid</w:t>
      </w:r>
      <w:r w:rsidR="00473FA9" w:rsidRPr="00473FA9">
        <w:rPr>
          <w:rFonts w:ascii="Times New Roman" w:hAnsi="Times New Roman"/>
        </w:rPr>
        <w:t xml:space="preserve"> </w:t>
      </w:r>
      <w:r w:rsidR="0075083B">
        <w:rPr>
          <w:rFonts w:ascii="Times New Roman" w:hAnsi="Times New Roman"/>
        </w:rPr>
        <w:t xml:space="preserve">[14] </w:t>
      </w:r>
      <w:r w:rsidR="005164BF">
        <w:rPr>
          <w:rFonts w:ascii="Times New Roman" w:hAnsi="Times New Roman" w:cs="Times New Roman"/>
        </w:rPr>
        <w:t>can help mitigate most of these cha</w:t>
      </w:r>
      <w:r w:rsidR="00D6703F">
        <w:rPr>
          <w:rFonts w:ascii="Times New Roman" w:hAnsi="Times New Roman" w:cs="Times New Roman"/>
        </w:rPr>
        <w:t>l</w:t>
      </w:r>
      <w:r w:rsidR="005164BF">
        <w:rPr>
          <w:rFonts w:ascii="Times New Roman" w:hAnsi="Times New Roman" w:cs="Times New Roman"/>
        </w:rPr>
        <w:t>lenges</w:t>
      </w:r>
      <w:r w:rsidR="00473FA9">
        <w:rPr>
          <w:rFonts w:ascii="Times New Roman" w:hAnsi="Times New Roman" w:cs="Times New Roman"/>
        </w:rPr>
        <w:t>.</w:t>
      </w:r>
    </w:p>
    <w:p w14:paraId="5FB367A1" w14:textId="50F56D5B" w:rsidR="00473FA9" w:rsidRDefault="00A908DB" w:rsidP="00EF1C32">
      <w:pPr>
        <w:spacing w:line="480" w:lineRule="auto"/>
        <w:jc w:val="both"/>
        <w:rPr>
          <w:rFonts w:ascii="Times New Roman" w:hAnsi="Times New Roman" w:cs="Times New Roman"/>
        </w:rPr>
      </w:pPr>
      <w:r>
        <w:rPr>
          <w:rFonts w:ascii="Times New Roman" w:hAnsi="Times New Roman" w:cs="Times New Roman"/>
        </w:rPr>
        <w:t>It has been reported that</w:t>
      </w:r>
      <w:r w:rsidR="00AD7D33">
        <w:rPr>
          <w:rFonts w:ascii="Times New Roman" w:hAnsi="Times New Roman" w:cs="Times New Roman"/>
        </w:rPr>
        <w:t xml:space="preserve"> titanium dioxide TiO</w:t>
      </w:r>
      <w:r w:rsidR="00AD7D33" w:rsidRPr="00AD7D33">
        <w:rPr>
          <w:rFonts w:ascii="Times New Roman" w:hAnsi="Times New Roman" w:cs="Times New Roman"/>
          <w:vertAlign w:val="subscript"/>
        </w:rPr>
        <w:t>2</w:t>
      </w:r>
      <w:r w:rsidR="00AD7D33">
        <w:rPr>
          <w:rFonts w:ascii="Times New Roman" w:hAnsi="Times New Roman" w:cs="Times New Roman"/>
        </w:rPr>
        <w:t xml:space="preserve"> enhances the performance of natural ester oils</w:t>
      </w:r>
      <w:r w:rsidR="00C5745F">
        <w:rPr>
          <w:rFonts w:ascii="Times New Roman" w:hAnsi="Times New Roman" w:cs="Times New Roman"/>
        </w:rPr>
        <w:t xml:space="preserve"> </w:t>
      </w:r>
      <w:r w:rsidR="0075083B">
        <w:rPr>
          <w:rFonts w:ascii="Times New Roman" w:hAnsi="Times New Roman" w:cs="Times New Roman"/>
        </w:rPr>
        <w:t>[15]</w:t>
      </w:r>
      <w:r w:rsidR="00AD7D33">
        <w:rPr>
          <w:rFonts w:ascii="Times New Roman" w:hAnsi="Times New Roman" w:cs="Times New Roman"/>
        </w:rPr>
        <w:t>. The TiO</w:t>
      </w:r>
      <w:r w:rsidR="00AD7D33" w:rsidRPr="00AD7D33">
        <w:rPr>
          <w:rFonts w:ascii="Times New Roman" w:hAnsi="Times New Roman" w:cs="Times New Roman"/>
          <w:vertAlign w:val="subscript"/>
        </w:rPr>
        <w:t>2</w:t>
      </w:r>
      <w:r w:rsidR="00AD7D33">
        <w:rPr>
          <w:rFonts w:ascii="Times New Roman" w:hAnsi="Times New Roman" w:cs="Times New Roman"/>
        </w:rPr>
        <w:t xml:space="preserve"> improve the dielectric strength of the natural ester oils by trapping and slowing down free electrons</w:t>
      </w:r>
      <w:r w:rsidR="00742D52">
        <w:rPr>
          <w:rFonts w:ascii="Times New Roman" w:hAnsi="Times New Roman" w:cs="Times New Roman"/>
        </w:rPr>
        <w:t>,</w:t>
      </w:r>
      <w:r w:rsidR="00AD7D33">
        <w:rPr>
          <w:rFonts w:ascii="Times New Roman" w:hAnsi="Times New Roman" w:cs="Times New Roman"/>
        </w:rPr>
        <w:t xml:space="preserve"> which helps prevent premature electrical breakdown</w:t>
      </w:r>
      <w:r>
        <w:rPr>
          <w:rFonts w:ascii="Times New Roman" w:hAnsi="Times New Roman" w:cs="Times New Roman"/>
        </w:rPr>
        <w:t xml:space="preserve"> </w:t>
      </w:r>
      <w:r w:rsidR="0075083B">
        <w:rPr>
          <w:rFonts w:ascii="Times New Roman" w:hAnsi="Times New Roman" w:cs="Times New Roman"/>
        </w:rPr>
        <w:t>[16-17]</w:t>
      </w:r>
      <w:r w:rsidR="00AD7D33">
        <w:rPr>
          <w:rFonts w:ascii="Times New Roman" w:hAnsi="Times New Roman" w:cs="Times New Roman"/>
        </w:rPr>
        <w:t xml:space="preserve">. This </w:t>
      </w:r>
      <w:proofErr w:type="spellStart"/>
      <w:r w:rsidR="00AD7D33">
        <w:rPr>
          <w:rFonts w:ascii="Times New Roman" w:hAnsi="Times New Roman" w:cs="Times New Roman"/>
        </w:rPr>
        <w:t>behaviour</w:t>
      </w:r>
      <w:proofErr w:type="spellEnd"/>
      <w:r w:rsidR="00AD7D33">
        <w:rPr>
          <w:rFonts w:ascii="Times New Roman" w:hAnsi="Times New Roman" w:cs="Times New Roman"/>
        </w:rPr>
        <w:t xml:space="preserve"> </w:t>
      </w:r>
      <w:r w:rsidR="00742D52">
        <w:rPr>
          <w:rFonts w:ascii="Times New Roman" w:hAnsi="Times New Roman" w:cs="Times New Roman"/>
        </w:rPr>
        <w:t>exhibited</w:t>
      </w:r>
      <w:r w:rsidR="00AD7D33">
        <w:rPr>
          <w:rFonts w:ascii="Times New Roman" w:hAnsi="Times New Roman" w:cs="Times New Roman"/>
        </w:rPr>
        <w:t xml:space="preserve"> by the TiO</w:t>
      </w:r>
      <w:r w:rsidR="00AD7D33" w:rsidRPr="00AD7D33">
        <w:rPr>
          <w:rFonts w:ascii="Times New Roman" w:hAnsi="Times New Roman" w:cs="Times New Roman"/>
          <w:vertAlign w:val="subscript"/>
        </w:rPr>
        <w:t>2</w:t>
      </w:r>
      <w:r w:rsidR="00AD7D33">
        <w:rPr>
          <w:rFonts w:ascii="Times New Roman" w:hAnsi="Times New Roman" w:cs="Times New Roman"/>
        </w:rPr>
        <w:t xml:space="preserve"> enhances the AC and impulse breakdown voltage, making the fluid more robust</w:t>
      </w:r>
      <w:r w:rsidR="004C287F">
        <w:rPr>
          <w:rFonts w:ascii="Times New Roman" w:hAnsi="Times New Roman" w:cs="Times New Roman"/>
        </w:rPr>
        <w:t xml:space="preserve"> under electrical stress</w:t>
      </w:r>
      <w:r>
        <w:rPr>
          <w:rFonts w:ascii="Times New Roman" w:hAnsi="Times New Roman" w:cs="Times New Roman"/>
        </w:rPr>
        <w:t xml:space="preserve"> </w:t>
      </w:r>
      <w:r w:rsidR="00B059D4">
        <w:rPr>
          <w:rFonts w:ascii="Times New Roman" w:hAnsi="Times New Roman" w:cs="Times New Roman"/>
        </w:rPr>
        <w:t>[18]</w:t>
      </w:r>
      <w:r w:rsidR="004C287F">
        <w:rPr>
          <w:rFonts w:ascii="Times New Roman" w:hAnsi="Times New Roman" w:cs="Times New Roman"/>
        </w:rPr>
        <w:t xml:space="preserve">. </w:t>
      </w:r>
      <w:r w:rsidR="003A524F" w:rsidRPr="003A524F">
        <w:rPr>
          <w:rFonts w:ascii="Times New Roman" w:hAnsi="Times New Roman" w:cs="Times New Roman"/>
          <w:highlight w:val="yellow"/>
        </w:rPr>
        <w:t>For example,</w:t>
      </w:r>
      <w:r w:rsidR="00936E58" w:rsidRPr="003A524F">
        <w:rPr>
          <w:rFonts w:ascii="Times New Roman" w:hAnsi="Times New Roman" w:cs="Times New Roman"/>
          <w:highlight w:val="yellow"/>
        </w:rPr>
        <w:t xml:space="preserve"> </w:t>
      </w:r>
      <w:r w:rsidR="00B059D4" w:rsidRPr="003A524F">
        <w:rPr>
          <w:rFonts w:ascii="Times New Roman" w:hAnsi="Times New Roman" w:cs="Times New Roman"/>
          <w:highlight w:val="yellow"/>
        </w:rPr>
        <w:t>[19]</w:t>
      </w:r>
      <w:r w:rsidR="00B059D4">
        <w:rPr>
          <w:rFonts w:ascii="Times New Roman" w:hAnsi="Times New Roman" w:cs="Times New Roman"/>
        </w:rPr>
        <w:t xml:space="preserve"> </w:t>
      </w:r>
      <w:r w:rsidR="00936E58">
        <w:rPr>
          <w:rFonts w:ascii="Times New Roman" w:hAnsi="Times New Roman" w:cs="Times New Roman"/>
        </w:rPr>
        <w:t>reported improvement in</w:t>
      </w:r>
      <w:r w:rsidR="00BB3A7A">
        <w:rPr>
          <w:rFonts w:ascii="Times New Roman" w:hAnsi="Times New Roman" w:cs="Times New Roman"/>
        </w:rPr>
        <w:t xml:space="preserve"> heat transfer</w:t>
      </w:r>
      <w:r w:rsidR="00936E58">
        <w:rPr>
          <w:rFonts w:ascii="Times New Roman" w:hAnsi="Times New Roman" w:cs="Times New Roman"/>
        </w:rPr>
        <w:t xml:space="preserve"> when transformer oil and coconut oils were treated with TiO</w:t>
      </w:r>
      <w:r w:rsidR="00936E58" w:rsidRPr="00936E58">
        <w:rPr>
          <w:rFonts w:ascii="Times New Roman" w:hAnsi="Times New Roman" w:cs="Times New Roman"/>
          <w:vertAlign w:val="subscript"/>
        </w:rPr>
        <w:t>2</w:t>
      </w:r>
      <w:r w:rsidR="00936E58">
        <w:rPr>
          <w:rFonts w:ascii="Times New Roman" w:hAnsi="Times New Roman" w:cs="Times New Roman"/>
        </w:rPr>
        <w:t xml:space="preserve"> nanoparticles. This treatment with nanoparticles can help</w:t>
      </w:r>
      <w:r w:rsidR="00BB3A7A">
        <w:rPr>
          <w:rFonts w:ascii="Times New Roman" w:hAnsi="Times New Roman" w:cs="Times New Roman"/>
        </w:rPr>
        <w:t xml:space="preserve"> </w:t>
      </w:r>
      <w:r w:rsidR="00742D52">
        <w:rPr>
          <w:rFonts w:ascii="Times New Roman" w:hAnsi="Times New Roman" w:cs="Times New Roman"/>
        </w:rPr>
        <w:t xml:space="preserve">mitigate the issues of high viscosity and poor cooling, </w:t>
      </w:r>
      <w:r w:rsidR="000A387F">
        <w:rPr>
          <w:rFonts w:ascii="Times New Roman" w:hAnsi="Times New Roman" w:cs="Times New Roman"/>
        </w:rPr>
        <w:t xml:space="preserve">as the consequences </w:t>
      </w:r>
      <w:r w:rsidR="00734073">
        <w:rPr>
          <w:rFonts w:ascii="Times New Roman" w:hAnsi="Times New Roman" w:cs="Times New Roman"/>
        </w:rPr>
        <w:t xml:space="preserve">of </w:t>
      </w:r>
      <w:r w:rsidR="00222405">
        <w:rPr>
          <w:rFonts w:ascii="Times New Roman" w:hAnsi="Times New Roman" w:cs="Times New Roman"/>
        </w:rPr>
        <w:t xml:space="preserve">the </w:t>
      </w:r>
      <w:r w:rsidR="00734073">
        <w:rPr>
          <w:rFonts w:ascii="Times New Roman" w:hAnsi="Times New Roman" w:cs="Times New Roman"/>
        </w:rPr>
        <w:t>TiO</w:t>
      </w:r>
      <w:r w:rsidR="00BB3A7A" w:rsidRPr="00BB3A7A">
        <w:rPr>
          <w:rFonts w:ascii="Times New Roman" w:hAnsi="Times New Roman" w:cs="Times New Roman"/>
          <w:vertAlign w:val="subscript"/>
        </w:rPr>
        <w:t>2</w:t>
      </w:r>
      <w:r w:rsidR="00BB3A7A">
        <w:rPr>
          <w:rFonts w:ascii="Times New Roman" w:hAnsi="Times New Roman" w:cs="Times New Roman"/>
        </w:rPr>
        <w:t xml:space="preserve"> </w:t>
      </w:r>
      <w:r w:rsidR="000A387F">
        <w:rPr>
          <w:rFonts w:ascii="Times New Roman" w:hAnsi="Times New Roman" w:cs="Times New Roman"/>
        </w:rPr>
        <w:t xml:space="preserve">nanoparticles additive to </w:t>
      </w:r>
      <w:r w:rsidR="00BB3A7A">
        <w:rPr>
          <w:rFonts w:ascii="Times New Roman" w:hAnsi="Times New Roman" w:cs="Times New Roman"/>
        </w:rPr>
        <w:t xml:space="preserve">natural oil. </w:t>
      </w:r>
      <w:r w:rsidR="00DB7EAE">
        <w:rPr>
          <w:rFonts w:ascii="Times New Roman" w:hAnsi="Times New Roman" w:cs="Times New Roman"/>
        </w:rPr>
        <w:t xml:space="preserve">Other properties of </w:t>
      </w:r>
      <w:r w:rsidR="00BB3A7A">
        <w:rPr>
          <w:rFonts w:ascii="Times New Roman" w:hAnsi="Times New Roman" w:cs="Times New Roman"/>
        </w:rPr>
        <w:t>TiO</w:t>
      </w:r>
      <w:r w:rsidR="00DB7EAE" w:rsidRPr="00BB3A7A">
        <w:rPr>
          <w:rFonts w:ascii="Times New Roman" w:hAnsi="Times New Roman" w:cs="Times New Roman"/>
          <w:vertAlign w:val="subscript"/>
        </w:rPr>
        <w:t>2</w:t>
      </w:r>
      <w:r w:rsidR="00DB7EAE">
        <w:rPr>
          <w:rFonts w:ascii="Times New Roman" w:hAnsi="Times New Roman" w:cs="Times New Roman"/>
        </w:rPr>
        <w:t xml:space="preserve"> nanoparticles</w:t>
      </w:r>
      <w:r w:rsidR="00936E58">
        <w:rPr>
          <w:rFonts w:ascii="Times New Roman" w:hAnsi="Times New Roman" w:cs="Times New Roman"/>
        </w:rPr>
        <w:t xml:space="preserve"> </w:t>
      </w:r>
      <w:r w:rsidR="00222405">
        <w:rPr>
          <w:rFonts w:ascii="Times New Roman" w:hAnsi="Times New Roman" w:cs="Times New Roman"/>
        </w:rPr>
        <w:t>include</w:t>
      </w:r>
      <w:r w:rsidR="00DB7EAE">
        <w:rPr>
          <w:rFonts w:ascii="Times New Roman" w:hAnsi="Times New Roman" w:cs="Times New Roman"/>
        </w:rPr>
        <w:t xml:space="preserve"> </w:t>
      </w:r>
      <w:r w:rsidR="00936E58">
        <w:rPr>
          <w:rFonts w:ascii="Times New Roman" w:hAnsi="Times New Roman" w:cs="Times New Roman"/>
        </w:rPr>
        <w:t>their</w:t>
      </w:r>
      <w:r w:rsidR="00BB3A7A">
        <w:rPr>
          <w:rFonts w:ascii="Times New Roman" w:hAnsi="Times New Roman" w:cs="Times New Roman"/>
        </w:rPr>
        <w:t xml:space="preserve"> ability to inhibit oxidation reactions in natural ester oils. This factor helps improve oxidation stability and extend the </w:t>
      </w:r>
      <w:r w:rsidR="00742D52">
        <w:rPr>
          <w:rFonts w:ascii="Times New Roman" w:hAnsi="Times New Roman" w:cs="Times New Roman"/>
        </w:rPr>
        <w:t>oil's</w:t>
      </w:r>
      <w:r w:rsidR="00BB3A7A">
        <w:rPr>
          <w:rFonts w:ascii="Times New Roman" w:hAnsi="Times New Roman" w:cs="Times New Roman"/>
        </w:rPr>
        <w:t xml:space="preserve"> lifespan. The TiO</w:t>
      </w:r>
      <w:r w:rsidR="00BB3A7A" w:rsidRPr="00BB3A7A">
        <w:rPr>
          <w:rFonts w:ascii="Times New Roman" w:hAnsi="Times New Roman" w:cs="Times New Roman"/>
          <w:vertAlign w:val="subscript"/>
        </w:rPr>
        <w:t>2</w:t>
      </w:r>
      <w:r w:rsidR="00BB3A7A">
        <w:rPr>
          <w:rFonts w:ascii="Times New Roman" w:hAnsi="Times New Roman" w:cs="Times New Roman"/>
          <w:vertAlign w:val="subscript"/>
        </w:rPr>
        <w:t xml:space="preserve"> </w:t>
      </w:r>
      <w:r w:rsidR="00BB3A7A">
        <w:rPr>
          <w:rFonts w:ascii="Times New Roman" w:hAnsi="Times New Roman" w:cs="Times New Roman"/>
        </w:rPr>
        <w:t>can also absorb water</w:t>
      </w:r>
      <w:r w:rsidR="00547526">
        <w:rPr>
          <w:rFonts w:ascii="Times New Roman" w:hAnsi="Times New Roman" w:cs="Times New Roman"/>
        </w:rPr>
        <w:t xml:space="preserve"> or alter the moisture equilibrium between the oil and the paper</w:t>
      </w:r>
      <w:r w:rsidR="00742D52">
        <w:rPr>
          <w:rFonts w:ascii="Times New Roman" w:hAnsi="Times New Roman" w:cs="Times New Roman"/>
        </w:rPr>
        <w:t>,</w:t>
      </w:r>
      <w:r w:rsidR="00547526">
        <w:rPr>
          <w:rFonts w:ascii="Times New Roman" w:hAnsi="Times New Roman" w:cs="Times New Roman"/>
        </w:rPr>
        <w:t xml:space="preserve"> resulting in </w:t>
      </w:r>
      <w:r w:rsidR="00742D52">
        <w:rPr>
          <w:rFonts w:ascii="Times New Roman" w:hAnsi="Times New Roman" w:cs="Times New Roman"/>
        </w:rPr>
        <w:t>a</w:t>
      </w:r>
      <w:r w:rsidR="00547526">
        <w:rPr>
          <w:rFonts w:ascii="Times New Roman" w:hAnsi="Times New Roman" w:cs="Times New Roman"/>
        </w:rPr>
        <w:t xml:space="preserve"> reduction in the rate of hydrolysis and potentially </w:t>
      </w:r>
      <w:r w:rsidR="00742D52">
        <w:rPr>
          <w:rFonts w:ascii="Times New Roman" w:hAnsi="Times New Roman" w:cs="Times New Roman"/>
        </w:rPr>
        <w:t>slowing</w:t>
      </w:r>
      <w:r w:rsidR="00547526">
        <w:rPr>
          <w:rFonts w:ascii="Times New Roman" w:hAnsi="Times New Roman" w:cs="Times New Roman"/>
        </w:rPr>
        <w:t xml:space="preserve"> down insulation </w:t>
      </w:r>
      <w:r w:rsidR="00742D52">
        <w:rPr>
          <w:rFonts w:ascii="Times New Roman" w:hAnsi="Times New Roman" w:cs="Times New Roman"/>
        </w:rPr>
        <w:t>ageing</w:t>
      </w:r>
      <w:r w:rsidR="00220CA6">
        <w:rPr>
          <w:rFonts w:ascii="Times New Roman" w:hAnsi="Times New Roman" w:cs="Times New Roman"/>
        </w:rPr>
        <w:t xml:space="preserve"> </w:t>
      </w:r>
      <w:r w:rsidR="00B059D4">
        <w:rPr>
          <w:rFonts w:ascii="Times New Roman" w:hAnsi="Times New Roman" w:cs="Times New Roman"/>
        </w:rPr>
        <w:t>[20]</w:t>
      </w:r>
      <w:r w:rsidR="00547526">
        <w:rPr>
          <w:rFonts w:ascii="Times New Roman" w:hAnsi="Times New Roman" w:cs="Times New Roman"/>
        </w:rPr>
        <w:t>.</w:t>
      </w:r>
    </w:p>
    <w:p w14:paraId="322F032D" w14:textId="298D22E7" w:rsidR="006C5139" w:rsidRPr="006C5139" w:rsidRDefault="00742D52" w:rsidP="00EF1C32">
      <w:pPr>
        <w:spacing w:line="360" w:lineRule="auto"/>
        <w:jc w:val="both"/>
        <w:rPr>
          <w:rFonts w:ascii="Times New Roman" w:hAnsi="Times New Roman" w:cs="Times New Roman"/>
        </w:rPr>
      </w:pPr>
      <w:r>
        <w:rPr>
          <w:rFonts w:ascii="Times New Roman" w:hAnsi="Times New Roman" w:cs="Times New Roman"/>
        </w:rPr>
        <w:t>Transformer oil-based nanofluids are</w:t>
      </w:r>
      <w:r w:rsidR="00222405">
        <w:rPr>
          <w:rFonts w:ascii="Times New Roman" w:hAnsi="Times New Roman" w:cs="Times New Roman"/>
        </w:rPr>
        <w:t xml:space="preserve"> </w:t>
      </w:r>
      <w:r>
        <w:rPr>
          <w:rFonts w:ascii="Times New Roman" w:hAnsi="Times New Roman" w:cs="Times New Roman"/>
        </w:rPr>
        <w:t xml:space="preserve">advanced insulating and cooling fluid used in electrical power equipment, primarily transformers </w:t>
      </w:r>
      <w:r w:rsidR="00B059D4">
        <w:rPr>
          <w:rFonts w:ascii="Times New Roman" w:hAnsi="Times New Roman" w:cs="Times New Roman"/>
        </w:rPr>
        <w:t>[21]</w:t>
      </w:r>
      <w:r>
        <w:rPr>
          <w:rFonts w:ascii="Times New Roman" w:hAnsi="Times New Roman" w:cs="Times New Roman"/>
        </w:rPr>
        <w:t xml:space="preserve">. These fluids are conventional transformer oils, either mineral oil or synthetic ester-based, that have been enhanced by dispersing nanoparticles to improve their thermal and electrical properties </w:t>
      </w:r>
      <w:r w:rsidR="00B059D4">
        <w:rPr>
          <w:rFonts w:ascii="Times New Roman" w:hAnsi="Times New Roman" w:cs="Times New Roman"/>
        </w:rPr>
        <w:t>[22]</w:t>
      </w:r>
      <w:r>
        <w:rPr>
          <w:rFonts w:ascii="Times New Roman" w:hAnsi="Times New Roman" w:cs="Times New Roman"/>
        </w:rPr>
        <w:t>.</w:t>
      </w:r>
      <w:r w:rsidR="005213F7">
        <w:rPr>
          <w:rFonts w:ascii="Times New Roman" w:hAnsi="Times New Roman" w:cs="Times New Roman"/>
        </w:rPr>
        <w:t xml:space="preserve"> </w:t>
      </w:r>
      <w:r w:rsidR="00745FF1">
        <w:rPr>
          <w:rFonts w:ascii="Times New Roman" w:hAnsi="Times New Roman" w:cs="Times New Roman"/>
        </w:rPr>
        <w:t>This work examines the impact of TiO</w:t>
      </w:r>
      <w:r w:rsidR="00745FF1" w:rsidRPr="00B059D4">
        <w:rPr>
          <w:rFonts w:ascii="Times New Roman" w:hAnsi="Times New Roman" w:cs="Times New Roman"/>
          <w:vertAlign w:val="subscript"/>
        </w:rPr>
        <w:t>2</w:t>
      </w:r>
      <w:r w:rsidR="00745FF1">
        <w:rPr>
          <w:rFonts w:ascii="Times New Roman" w:hAnsi="Times New Roman" w:cs="Times New Roman"/>
        </w:rPr>
        <w:t xml:space="preserve"> nanoparticles on the physicochemical properties and breakdown voltage of African Canarium (Canarium </w:t>
      </w:r>
      <w:proofErr w:type="spellStart"/>
      <w:r w:rsidR="00745FF1">
        <w:rPr>
          <w:rFonts w:ascii="Times New Roman" w:hAnsi="Times New Roman" w:cs="Times New Roman"/>
        </w:rPr>
        <w:t>schweinfurthii</w:t>
      </w:r>
      <w:proofErr w:type="spellEnd"/>
      <w:r w:rsidR="00745FF1">
        <w:rPr>
          <w:rFonts w:ascii="Times New Roman" w:hAnsi="Times New Roman" w:cs="Times New Roman"/>
        </w:rPr>
        <w:t>) and African Plum (</w:t>
      </w:r>
      <w:proofErr w:type="spellStart"/>
      <w:r w:rsidR="00745FF1">
        <w:rPr>
          <w:rFonts w:ascii="Times New Roman" w:hAnsi="Times New Roman" w:cs="Times New Roman"/>
        </w:rPr>
        <w:t>Dacryodes</w:t>
      </w:r>
      <w:proofErr w:type="spellEnd"/>
      <w:r w:rsidR="00745FF1">
        <w:rPr>
          <w:rFonts w:ascii="Times New Roman" w:hAnsi="Times New Roman" w:cs="Times New Roman"/>
        </w:rPr>
        <w:t xml:space="preserve"> edulis) Oils </w:t>
      </w:r>
      <w:r w:rsidR="006C5139">
        <w:rPr>
          <w:rFonts w:ascii="Times New Roman" w:hAnsi="Times New Roman" w:cs="Times New Roman"/>
        </w:rPr>
        <w:t>for their suitability as transformer oil.</w:t>
      </w:r>
      <w:r w:rsidR="00477348">
        <w:rPr>
          <w:rFonts w:ascii="Times New Roman" w:hAnsi="Times New Roman" w:cs="Times New Roman"/>
        </w:rPr>
        <w:t xml:space="preserve"> </w:t>
      </w:r>
    </w:p>
    <w:p w14:paraId="44382E5F" w14:textId="435D10A5" w:rsidR="004D2C6C" w:rsidRDefault="004D2C6C" w:rsidP="003D72B5">
      <w:pPr>
        <w:spacing w:line="480" w:lineRule="auto"/>
        <w:rPr>
          <w:rFonts w:ascii="Times New Roman" w:hAnsi="Times New Roman" w:cs="Times New Roman"/>
          <w:b/>
          <w:bCs/>
        </w:rPr>
      </w:pPr>
      <w:r>
        <w:rPr>
          <w:rFonts w:ascii="Times New Roman" w:hAnsi="Times New Roman" w:cs="Times New Roman"/>
          <w:b/>
          <w:bCs/>
        </w:rPr>
        <w:t>Theoretical Framework</w:t>
      </w:r>
    </w:p>
    <w:p w14:paraId="209144F3" w14:textId="0A844615" w:rsidR="00F202CB" w:rsidRDefault="00F202CB" w:rsidP="00EF1C32">
      <w:pPr>
        <w:spacing w:line="480" w:lineRule="auto"/>
        <w:jc w:val="both"/>
        <w:rPr>
          <w:rFonts w:ascii="Times New Roman" w:hAnsi="Times New Roman" w:cs="Times New Roman"/>
        </w:rPr>
      </w:pPr>
      <w:r>
        <w:rPr>
          <w:rFonts w:ascii="Times New Roman" w:hAnsi="Times New Roman" w:cs="Times New Roman"/>
        </w:rPr>
        <w:t>Nanofluids are engineered by colloidal suspensions of nanoparticles, often less than 100 nm, in a base fluid like water, ethylene glycol</w:t>
      </w:r>
      <w:r w:rsidR="009C5162">
        <w:rPr>
          <w:rFonts w:ascii="Times New Roman" w:hAnsi="Times New Roman" w:cs="Times New Roman"/>
        </w:rPr>
        <w:t>,</w:t>
      </w:r>
      <w:r>
        <w:rPr>
          <w:rFonts w:ascii="Times New Roman" w:hAnsi="Times New Roman" w:cs="Times New Roman"/>
        </w:rPr>
        <w:t xml:space="preserve"> or oil</w:t>
      </w:r>
      <w:r w:rsidR="001305E6">
        <w:rPr>
          <w:rFonts w:ascii="Times New Roman" w:hAnsi="Times New Roman" w:cs="Times New Roman"/>
        </w:rPr>
        <w:t xml:space="preserve"> </w:t>
      </w:r>
      <w:r w:rsidR="00B059D4">
        <w:rPr>
          <w:rFonts w:ascii="Times New Roman" w:hAnsi="Times New Roman" w:cs="Times New Roman"/>
        </w:rPr>
        <w:t>[23-24]</w:t>
      </w:r>
      <w:r>
        <w:rPr>
          <w:rFonts w:ascii="Times New Roman" w:hAnsi="Times New Roman" w:cs="Times New Roman"/>
        </w:rPr>
        <w:t xml:space="preserve">. </w:t>
      </w:r>
      <w:r w:rsidR="001305E6">
        <w:rPr>
          <w:rFonts w:ascii="Times New Roman" w:hAnsi="Times New Roman" w:cs="Times New Roman"/>
        </w:rPr>
        <w:t xml:space="preserve">The physical mechanisms, such as thermal </w:t>
      </w:r>
      <w:r w:rsidR="001305E6">
        <w:rPr>
          <w:rFonts w:ascii="Times New Roman" w:hAnsi="Times New Roman" w:cs="Times New Roman"/>
        </w:rPr>
        <w:lastRenderedPageBreak/>
        <w:t xml:space="preserve">conductivity, Brownian motion, thermophoresis, </w:t>
      </w:r>
      <w:proofErr w:type="spellStart"/>
      <w:r w:rsidR="001305E6">
        <w:rPr>
          <w:rFonts w:ascii="Times New Roman" w:hAnsi="Times New Roman" w:cs="Times New Roman"/>
        </w:rPr>
        <w:t>diffusiophoresis</w:t>
      </w:r>
      <w:proofErr w:type="spellEnd"/>
      <w:r w:rsidR="001305E6">
        <w:rPr>
          <w:rFonts w:ascii="Times New Roman" w:hAnsi="Times New Roman" w:cs="Times New Roman"/>
        </w:rPr>
        <w:t>,</w:t>
      </w:r>
      <w:r w:rsidR="00B23A99">
        <w:rPr>
          <w:rFonts w:ascii="Times New Roman" w:hAnsi="Times New Roman" w:cs="Times New Roman"/>
        </w:rPr>
        <w:t xml:space="preserve"> and </w:t>
      </w:r>
      <w:r w:rsidR="001305E6">
        <w:rPr>
          <w:rFonts w:ascii="Times New Roman" w:hAnsi="Times New Roman" w:cs="Times New Roman"/>
        </w:rPr>
        <w:t>viscosity changes</w:t>
      </w:r>
      <w:r w:rsidR="00B23A99">
        <w:rPr>
          <w:rFonts w:ascii="Times New Roman" w:hAnsi="Times New Roman" w:cs="Times New Roman"/>
        </w:rPr>
        <w:t xml:space="preserve">, enhance heat transfer in nanofluids </w:t>
      </w:r>
      <w:r w:rsidR="00B059D4">
        <w:rPr>
          <w:rFonts w:ascii="Times New Roman" w:hAnsi="Times New Roman" w:cs="Times New Roman"/>
        </w:rPr>
        <w:t>[25-28]</w:t>
      </w:r>
      <w:r w:rsidR="00B23A99">
        <w:rPr>
          <w:rFonts w:ascii="Times New Roman" w:hAnsi="Times New Roman" w:cs="Times New Roman"/>
        </w:rPr>
        <w:t xml:space="preserve">. </w:t>
      </w:r>
      <w:r w:rsidR="000343CD">
        <w:rPr>
          <w:rFonts w:ascii="Times New Roman" w:hAnsi="Times New Roman" w:cs="Times New Roman"/>
        </w:rPr>
        <w:t xml:space="preserve">These physical mechanisms are </w:t>
      </w:r>
      <w:r w:rsidR="009C5162">
        <w:rPr>
          <w:rFonts w:ascii="Times New Roman" w:hAnsi="Times New Roman" w:cs="Times New Roman"/>
        </w:rPr>
        <w:t>illustrated</w:t>
      </w:r>
      <w:r w:rsidR="000343CD">
        <w:rPr>
          <w:rFonts w:ascii="Times New Roman" w:hAnsi="Times New Roman" w:cs="Times New Roman"/>
        </w:rPr>
        <w:t xml:space="preserve"> in </w:t>
      </w:r>
      <w:r w:rsidR="009C5162">
        <w:rPr>
          <w:rFonts w:ascii="Times New Roman" w:hAnsi="Times New Roman" w:cs="Times New Roman"/>
        </w:rPr>
        <w:t>Figure 1</w:t>
      </w:r>
      <w:r w:rsidR="000343CD">
        <w:rPr>
          <w:rFonts w:ascii="Times New Roman" w:hAnsi="Times New Roman" w:cs="Times New Roman"/>
        </w:rPr>
        <w:t>:</w:t>
      </w:r>
    </w:p>
    <w:p w14:paraId="6BC5CBB1" w14:textId="33A73C17" w:rsidR="000343CD" w:rsidRDefault="007E66BE" w:rsidP="00EF1C32">
      <w:pPr>
        <w:spacing w:line="480" w:lineRule="auto"/>
        <w:jc w:val="both"/>
        <w:rPr>
          <w:rFonts w:ascii="Times New Roman" w:hAnsi="Times New Roman" w:cs="Times New Roman"/>
        </w:rPr>
      </w:pPr>
      <w:r>
        <w:rPr>
          <w:rFonts w:ascii="Times New Roman" w:hAnsi="Times New Roman" w:cs="Times New Roman"/>
          <w:noProof/>
        </w:rPr>
        <w:drawing>
          <wp:inline distT="0" distB="0" distL="0" distR="0" wp14:anchorId="52B0BC00" wp14:editId="1441759E">
            <wp:extent cx="6105525" cy="5695950"/>
            <wp:effectExtent l="0" t="0" r="9525" b="0"/>
            <wp:docPr id="17599469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5525" cy="5695950"/>
                    </a:xfrm>
                    <a:prstGeom prst="rect">
                      <a:avLst/>
                    </a:prstGeom>
                    <a:noFill/>
                  </pic:spPr>
                </pic:pic>
              </a:graphicData>
            </a:graphic>
          </wp:inline>
        </w:drawing>
      </w:r>
    </w:p>
    <w:p w14:paraId="04AADAD8" w14:textId="6B0BDA62" w:rsidR="000343CD" w:rsidRDefault="000343CD" w:rsidP="00EF1C32">
      <w:pPr>
        <w:spacing w:line="480" w:lineRule="auto"/>
        <w:jc w:val="both"/>
        <w:rPr>
          <w:rFonts w:ascii="Times New Roman" w:hAnsi="Times New Roman" w:cs="Times New Roman"/>
        </w:rPr>
      </w:pPr>
      <w:r>
        <w:rPr>
          <w:rFonts w:ascii="Times New Roman" w:hAnsi="Times New Roman" w:cs="Times New Roman"/>
        </w:rPr>
        <w:t>Figure 1: The Physical Mechanisms in Nanofluids</w:t>
      </w:r>
    </w:p>
    <w:p w14:paraId="02889825" w14:textId="03652752" w:rsidR="000343CD" w:rsidRDefault="000343CD" w:rsidP="00EF1C32">
      <w:pPr>
        <w:spacing w:line="480" w:lineRule="auto"/>
        <w:jc w:val="both"/>
        <w:rPr>
          <w:rFonts w:ascii="Times New Roman" w:hAnsi="Times New Roman" w:cs="Times New Roman"/>
        </w:rPr>
      </w:pPr>
      <w:r>
        <w:rPr>
          <w:rFonts w:ascii="Times New Roman" w:hAnsi="Times New Roman" w:cs="Times New Roman"/>
        </w:rPr>
        <w:t>Figure 1 portrays the synergy between multiple physical mechanisms</w:t>
      </w:r>
      <w:r w:rsidR="00382402">
        <w:rPr>
          <w:rFonts w:ascii="Times New Roman" w:hAnsi="Times New Roman" w:cs="Times New Roman"/>
        </w:rPr>
        <w:t xml:space="preserve"> that makes nanofluids so interesting and effective</w:t>
      </w:r>
      <w:r w:rsidR="00E316D3">
        <w:rPr>
          <w:rFonts w:ascii="Times New Roman" w:hAnsi="Times New Roman" w:cs="Times New Roman"/>
        </w:rPr>
        <w:t>, especially</w:t>
      </w:r>
      <w:r w:rsidR="00382402">
        <w:rPr>
          <w:rFonts w:ascii="Times New Roman" w:hAnsi="Times New Roman" w:cs="Times New Roman"/>
        </w:rPr>
        <w:t xml:space="preserve"> in heat transfer applications. </w:t>
      </w:r>
      <w:r w:rsidR="00E316D3">
        <w:rPr>
          <w:rFonts w:ascii="Times New Roman" w:hAnsi="Times New Roman" w:cs="Times New Roman"/>
        </w:rPr>
        <w:t xml:space="preserve">Figure 1 illustrates how </w:t>
      </w:r>
      <w:r w:rsidR="00382402">
        <w:rPr>
          <w:rFonts w:ascii="Times New Roman" w:hAnsi="Times New Roman" w:cs="Times New Roman"/>
        </w:rPr>
        <w:t xml:space="preserve">thermal conductivity </w:t>
      </w:r>
      <w:r w:rsidR="00E316D3">
        <w:rPr>
          <w:rFonts w:ascii="Times New Roman" w:hAnsi="Times New Roman" w:cs="Times New Roman"/>
        </w:rPr>
        <w:t>can</w:t>
      </w:r>
      <w:r w:rsidR="00382402">
        <w:rPr>
          <w:rFonts w:ascii="Times New Roman" w:hAnsi="Times New Roman" w:cs="Times New Roman"/>
        </w:rPr>
        <w:t xml:space="preserve"> </w:t>
      </w:r>
      <w:r w:rsidR="00E316D3">
        <w:rPr>
          <w:rFonts w:ascii="Times New Roman" w:hAnsi="Times New Roman" w:cs="Times New Roman"/>
        </w:rPr>
        <w:t>improve</w:t>
      </w:r>
      <w:r w:rsidR="00382402">
        <w:rPr>
          <w:rFonts w:ascii="Times New Roman" w:hAnsi="Times New Roman" w:cs="Times New Roman"/>
        </w:rPr>
        <w:t xml:space="preserve"> the ability of the fluid to conduct heat. The </w:t>
      </w:r>
      <w:r w:rsidR="00E316D3">
        <w:rPr>
          <w:rFonts w:ascii="Times New Roman" w:hAnsi="Times New Roman" w:cs="Times New Roman"/>
        </w:rPr>
        <w:t xml:space="preserve">physical </w:t>
      </w:r>
      <w:r w:rsidR="00382402">
        <w:rPr>
          <w:rFonts w:ascii="Times New Roman" w:hAnsi="Times New Roman" w:cs="Times New Roman"/>
        </w:rPr>
        <w:t xml:space="preserve">mechanisms </w:t>
      </w:r>
      <w:r w:rsidR="00382402">
        <w:rPr>
          <w:rFonts w:ascii="Times New Roman" w:hAnsi="Times New Roman" w:cs="Times New Roman"/>
        </w:rPr>
        <w:lastRenderedPageBreak/>
        <w:t xml:space="preserve">involved </w:t>
      </w:r>
      <w:r w:rsidR="002942F4">
        <w:rPr>
          <w:rFonts w:ascii="Times New Roman" w:hAnsi="Times New Roman" w:cs="Times New Roman"/>
        </w:rPr>
        <w:t>are</w:t>
      </w:r>
      <w:r w:rsidR="00382402">
        <w:rPr>
          <w:rFonts w:ascii="Times New Roman" w:hAnsi="Times New Roman" w:cs="Times New Roman"/>
        </w:rPr>
        <w:t xml:space="preserve"> that nanoparticles have higher thermal conductivity than the base fluid</w:t>
      </w:r>
      <w:r w:rsidR="00173ED7">
        <w:rPr>
          <w:rFonts w:ascii="Times New Roman" w:hAnsi="Times New Roman" w:cs="Times New Roman"/>
        </w:rPr>
        <w:t xml:space="preserve"> </w:t>
      </w:r>
      <w:r w:rsidR="002B08ED">
        <w:rPr>
          <w:rFonts w:ascii="Times New Roman" w:hAnsi="Times New Roman" w:cs="Times New Roman"/>
        </w:rPr>
        <w:t>[29-30]</w:t>
      </w:r>
      <w:r w:rsidR="002942F4">
        <w:rPr>
          <w:rFonts w:ascii="Times New Roman" w:hAnsi="Times New Roman" w:cs="Times New Roman"/>
        </w:rPr>
        <w:t xml:space="preserve">. In this case, the thermal conductivity acts as a “thermal bridge” for heat transfer between the fluid molecules </w:t>
      </w:r>
      <w:r w:rsidR="002B08ED">
        <w:rPr>
          <w:rFonts w:ascii="Times New Roman" w:hAnsi="Times New Roman" w:cs="Times New Roman"/>
        </w:rPr>
        <w:t>[31]</w:t>
      </w:r>
      <w:r w:rsidR="002942F4">
        <w:rPr>
          <w:rFonts w:ascii="Times New Roman" w:hAnsi="Times New Roman" w:cs="Times New Roman"/>
        </w:rPr>
        <w:t xml:space="preserve">. </w:t>
      </w:r>
      <w:r w:rsidR="00100CDD">
        <w:rPr>
          <w:rFonts w:ascii="Times New Roman" w:hAnsi="Times New Roman" w:cs="Times New Roman"/>
        </w:rPr>
        <w:t>As shown in Figure 1, the thermal conductivity enhancement is indirectly influenced by Brownian motion, thermophoresis, and clustering of particles. The Brownian motion can be referred to as the random motion of nanoparticles due to collisions with base fluid molecules. This mo</w:t>
      </w:r>
      <w:r w:rsidR="00631A61">
        <w:rPr>
          <w:rFonts w:ascii="Times New Roman" w:hAnsi="Times New Roman" w:cs="Times New Roman"/>
        </w:rPr>
        <w:t>tion</w:t>
      </w:r>
      <w:r w:rsidR="00100CDD">
        <w:rPr>
          <w:rFonts w:ascii="Times New Roman" w:hAnsi="Times New Roman" w:cs="Times New Roman"/>
        </w:rPr>
        <w:t xml:space="preserve"> causes the micro</w:t>
      </w:r>
      <w:r w:rsidR="00EF3820">
        <w:rPr>
          <w:rFonts w:ascii="Times New Roman" w:hAnsi="Times New Roman" w:cs="Times New Roman"/>
        </w:rPr>
        <w:t xml:space="preserve">-convection within the fluid and disrupts thermal boundary layers, </w:t>
      </w:r>
      <w:r w:rsidR="007D7A65">
        <w:rPr>
          <w:rFonts w:ascii="Times New Roman" w:hAnsi="Times New Roman" w:cs="Times New Roman"/>
        </w:rPr>
        <w:t>which</w:t>
      </w:r>
      <w:r w:rsidR="00EF3820">
        <w:rPr>
          <w:rFonts w:ascii="Times New Roman" w:hAnsi="Times New Roman" w:cs="Times New Roman"/>
        </w:rPr>
        <w:t xml:space="preserve"> increases local heat transfer. Research has shown that Brownian motion is more significant at smaller particle sizes and higher temperatures</w:t>
      </w:r>
      <w:r w:rsidR="00DE559C">
        <w:rPr>
          <w:rFonts w:ascii="Times New Roman" w:hAnsi="Times New Roman" w:cs="Times New Roman"/>
        </w:rPr>
        <w:t xml:space="preserve"> </w:t>
      </w:r>
      <w:r w:rsidR="002B08ED">
        <w:rPr>
          <w:rFonts w:ascii="Times New Roman" w:hAnsi="Times New Roman" w:cs="Times New Roman"/>
        </w:rPr>
        <w:t>[32]</w:t>
      </w:r>
      <w:r w:rsidR="00EF3820">
        <w:rPr>
          <w:rFonts w:ascii="Times New Roman" w:hAnsi="Times New Roman" w:cs="Times New Roman"/>
        </w:rPr>
        <w:t xml:space="preserve">. </w:t>
      </w:r>
      <w:r w:rsidR="00DE559C">
        <w:rPr>
          <w:rFonts w:ascii="Times New Roman" w:hAnsi="Times New Roman" w:cs="Times New Roman"/>
        </w:rPr>
        <w:t>It also enhances thermal conductivity and affects viscosity due to increases in particle</w:t>
      </w:r>
      <w:r w:rsidR="006A0781">
        <w:rPr>
          <w:rFonts w:ascii="Times New Roman" w:hAnsi="Times New Roman" w:cs="Times New Roman"/>
        </w:rPr>
        <w:t xml:space="preserve">-fluid interactions. </w:t>
      </w:r>
    </w:p>
    <w:p w14:paraId="3CD842E6" w14:textId="78524B6A" w:rsidR="0094684A" w:rsidRDefault="0094684A" w:rsidP="00EF1C32">
      <w:pPr>
        <w:spacing w:line="480" w:lineRule="auto"/>
        <w:jc w:val="both"/>
        <w:rPr>
          <w:rFonts w:ascii="Times New Roman" w:eastAsiaTheme="minorEastAsia" w:hAnsi="Times New Roman" w:cs="Times New Roman"/>
        </w:rPr>
      </w:pPr>
      <w:r>
        <w:rPr>
          <w:rFonts w:ascii="Times New Roman" w:hAnsi="Times New Roman" w:cs="Times New Roman"/>
        </w:rPr>
        <w:t>The heat conduction</w:t>
      </w:r>
      <w:r w:rsidR="00E24E54">
        <w:rPr>
          <w:rFonts w:ascii="Times New Roman" w:hAnsi="Times New Roman" w:cs="Times New Roman"/>
        </w:rPr>
        <w:t>,</w:t>
      </w:r>
      <w:r>
        <w:rPr>
          <w:rFonts w:ascii="Times New Roman" w:hAnsi="Times New Roman" w:cs="Times New Roman"/>
        </w:rPr>
        <w:t xml:space="preserve"> as shown in Figure 1</w:t>
      </w:r>
      <w:r w:rsidR="00E24E54">
        <w:rPr>
          <w:rFonts w:ascii="Times New Roman" w:hAnsi="Times New Roman" w:cs="Times New Roman"/>
        </w:rPr>
        <w:t>,</w:t>
      </w:r>
      <w:r>
        <w:rPr>
          <w:rFonts w:ascii="Times New Roman" w:hAnsi="Times New Roman" w:cs="Times New Roman"/>
        </w:rPr>
        <w:t xml:space="preserve"> </w:t>
      </w:r>
      <w:r w:rsidR="007D7A65">
        <w:rPr>
          <w:rFonts w:ascii="Times New Roman" w:hAnsi="Times New Roman" w:cs="Times New Roman"/>
        </w:rPr>
        <w:t xml:space="preserve">refers to the </w:t>
      </w:r>
      <w:r>
        <w:rPr>
          <w:rFonts w:ascii="Times New Roman" w:hAnsi="Times New Roman" w:cs="Times New Roman"/>
        </w:rPr>
        <w:t xml:space="preserve">energy transfer due to temperature gradients without any bulk motion of the fluid. In fluids, molecules transport thermal energy by collisions and interactions. This microscopic activity is </w:t>
      </w:r>
      <w:r w:rsidR="00E24E54">
        <w:rPr>
          <w:rFonts w:ascii="Times New Roman" w:hAnsi="Times New Roman" w:cs="Times New Roman"/>
        </w:rPr>
        <w:t>modelled</w:t>
      </w:r>
      <w:r>
        <w:rPr>
          <w:rFonts w:ascii="Times New Roman" w:hAnsi="Times New Roman" w:cs="Times New Roman"/>
        </w:rPr>
        <w:t xml:space="preserve"> macroscopica</w:t>
      </w:r>
      <w:r w:rsidR="00E24E54">
        <w:rPr>
          <w:rFonts w:ascii="Times New Roman" w:hAnsi="Times New Roman" w:cs="Times New Roman"/>
        </w:rPr>
        <w:t xml:space="preserve">lly by Fourier’s law. The law states that the heat flux </w:t>
      </w:r>
      <m:oMath>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x</m:t>
            </m:r>
          </m:sub>
        </m:sSub>
      </m:oMath>
      <w:r w:rsidR="00E24E54">
        <w:rPr>
          <w:rFonts w:ascii="Times New Roman" w:eastAsiaTheme="minorEastAsia" w:hAnsi="Times New Roman" w:cs="Times New Roman"/>
        </w:rPr>
        <w:t xml:space="preserve"> is the rate </w:t>
      </w:r>
      <w:r w:rsidR="00C34527">
        <w:rPr>
          <w:rFonts w:ascii="Times New Roman" w:eastAsiaTheme="minorEastAsia" w:hAnsi="Times New Roman" w:cs="Times New Roman"/>
        </w:rPr>
        <w:t>at which</w:t>
      </w:r>
      <w:r w:rsidR="00E24E54">
        <w:rPr>
          <w:rFonts w:ascii="Times New Roman" w:eastAsiaTheme="minorEastAsia" w:hAnsi="Times New Roman" w:cs="Times New Roman"/>
        </w:rPr>
        <w:t xml:space="preserve"> heat transfer per unit area: </w:t>
      </w:r>
    </w:p>
    <w:p w14:paraId="008EC3F5" w14:textId="49C1C907" w:rsidR="00E24E54" w:rsidRDefault="00E24E54"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m:oMath>
        <m:sSub>
          <m:sSubPr>
            <m:ctrlPr>
              <w:rPr>
                <w:rFonts w:ascii="Cambria Math" w:hAnsi="Cambria Math" w:cs="Times New Roman"/>
                <w:i/>
                <w:sz w:val="28"/>
                <w:szCs w:val="28"/>
                <w:highlight w:val="yellow"/>
              </w:rPr>
            </m:ctrlPr>
          </m:sSubPr>
          <m:e>
            <m:r>
              <w:rPr>
                <w:rFonts w:ascii="Cambria Math" w:hAnsi="Cambria Math" w:cs="Times New Roman"/>
                <w:sz w:val="28"/>
                <w:szCs w:val="28"/>
                <w:highlight w:val="yellow"/>
              </w:rPr>
              <m:t>q</m:t>
            </m:r>
          </m:e>
          <m:sub>
            <m:r>
              <w:rPr>
                <w:rFonts w:ascii="Cambria Math" w:hAnsi="Cambria Math" w:cs="Times New Roman"/>
                <w:sz w:val="28"/>
                <w:szCs w:val="28"/>
                <w:highlight w:val="yellow"/>
              </w:rPr>
              <m:t>x</m:t>
            </m:r>
          </m:sub>
        </m:sSub>
        <m:r>
          <w:rPr>
            <w:rFonts w:ascii="Cambria Math" w:hAnsi="Cambria Math" w:cs="Times New Roman"/>
            <w:sz w:val="28"/>
            <w:szCs w:val="28"/>
            <w:highlight w:val="yellow"/>
          </w:rPr>
          <m:t>=</m:t>
        </m:r>
        <m:f>
          <m:fPr>
            <m:ctrlPr>
              <w:rPr>
                <w:rFonts w:ascii="Cambria Math" w:hAnsi="Cambria Math" w:cs="Times New Roman"/>
                <w:i/>
                <w:sz w:val="28"/>
                <w:szCs w:val="28"/>
                <w:highlight w:val="yellow"/>
              </w:rPr>
            </m:ctrlPr>
          </m:fPr>
          <m:num>
            <m:r>
              <w:rPr>
                <w:rFonts w:ascii="Cambria Math" w:hAnsi="Cambria Math" w:cs="Times New Roman"/>
                <w:sz w:val="28"/>
                <w:szCs w:val="28"/>
                <w:highlight w:val="yellow"/>
              </w:rPr>
              <m:t>∆Q</m:t>
            </m:r>
          </m:num>
          <m:den>
            <m:r>
              <w:rPr>
                <w:rFonts w:ascii="Cambria Math" w:hAnsi="Cambria Math" w:cs="Times New Roman"/>
                <w:sz w:val="28"/>
                <w:szCs w:val="28"/>
                <w:highlight w:val="yellow"/>
              </w:rPr>
              <m:t>A∆t</m:t>
            </m:r>
          </m:den>
        </m:f>
      </m:oMath>
      <w:r w:rsidRPr="000065AC">
        <w:rPr>
          <w:rFonts w:ascii="Times New Roman" w:eastAsiaTheme="minorEastAsia" w:hAnsi="Times New Roman" w:cs="Times New Roman"/>
          <w:sz w:val="28"/>
          <w:szCs w:val="28"/>
        </w:rPr>
        <w:t xml:space="preserve"> </w:t>
      </w:r>
      <w:r>
        <w:rPr>
          <w:rFonts w:ascii="Times New Roman" w:eastAsiaTheme="minorEastAsia" w:hAnsi="Times New Roman" w:cs="Times New Roman"/>
        </w:rPr>
        <w:t>,</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(1)</w:t>
      </w:r>
    </w:p>
    <w:p w14:paraId="71115DAF" w14:textId="0FEFA194" w:rsidR="00E24E54" w:rsidRDefault="00E24E54"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 xml:space="preserve">where </w:t>
      </w:r>
      <m:oMath>
        <m:r>
          <w:rPr>
            <w:rFonts w:ascii="Cambria Math" w:eastAsiaTheme="minorEastAsia" w:hAnsi="Cambria Math" w:cs="Times New Roman"/>
          </w:rPr>
          <m:t>∆Q</m:t>
        </m:r>
      </m:oMath>
      <w:r>
        <w:rPr>
          <w:rFonts w:ascii="Times New Roman" w:eastAsiaTheme="minorEastAsia" w:hAnsi="Times New Roman" w:cs="Times New Roman"/>
        </w:rPr>
        <w:t xml:space="preserve"> is the amount of heat conducted in the time </w:t>
      </w:r>
      <m:oMath>
        <m:r>
          <w:rPr>
            <w:rFonts w:ascii="Cambria Math" w:eastAsiaTheme="minorEastAsia" w:hAnsi="Cambria Math" w:cs="Times New Roman"/>
          </w:rPr>
          <m:t>∆t</m:t>
        </m:r>
      </m:oMath>
      <w:r>
        <w:rPr>
          <w:rFonts w:ascii="Times New Roman" w:eastAsiaTheme="minorEastAsia" w:hAnsi="Times New Roman" w:cs="Times New Roman"/>
        </w:rPr>
        <w:t xml:space="preserve"> </w:t>
      </w:r>
      <w:r w:rsidR="0060184B">
        <w:rPr>
          <w:rFonts w:ascii="Times New Roman" w:eastAsiaTheme="minorEastAsia" w:hAnsi="Times New Roman" w:cs="Times New Roman"/>
        </w:rPr>
        <w:t xml:space="preserve">, </w:t>
      </w:r>
      <m:oMath>
        <m:r>
          <w:rPr>
            <w:rFonts w:ascii="Cambria Math" w:eastAsiaTheme="minorEastAsia" w:hAnsi="Cambria Math" w:cs="Times New Roman"/>
          </w:rPr>
          <m:t>A</m:t>
        </m:r>
      </m:oMath>
      <w:r w:rsidR="0060184B">
        <w:rPr>
          <w:rFonts w:ascii="Times New Roman" w:eastAsiaTheme="minorEastAsia" w:hAnsi="Times New Roman" w:cs="Times New Roman"/>
        </w:rPr>
        <w:t xml:space="preserve"> is the cross-sectional area, and </w:t>
      </w:r>
      <m:oMath>
        <m:r>
          <w:rPr>
            <w:rFonts w:ascii="Cambria Math" w:eastAsiaTheme="minorEastAsia" w:hAnsi="Cambria Math" w:cs="Times New Roman"/>
          </w:rPr>
          <m:t xml:space="preserve">∆t </m:t>
        </m:r>
      </m:oMath>
      <w:r w:rsidR="0060184B">
        <w:rPr>
          <w:rFonts w:ascii="Times New Roman" w:eastAsiaTheme="minorEastAsia" w:hAnsi="Times New Roman" w:cs="Times New Roman"/>
        </w:rPr>
        <w:t xml:space="preserve">is the </w:t>
      </w:r>
      <w:r w:rsidR="00E53CB2">
        <w:rPr>
          <w:rFonts w:ascii="Times New Roman" w:eastAsiaTheme="minorEastAsia" w:hAnsi="Times New Roman" w:cs="Times New Roman"/>
        </w:rPr>
        <w:t>small-time</w:t>
      </w:r>
      <w:r w:rsidR="0060184B">
        <w:rPr>
          <w:rFonts w:ascii="Times New Roman" w:eastAsiaTheme="minorEastAsia" w:hAnsi="Times New Roman" w:cs="Times New Roman"/>
        </w:rPr>
        <w:t xml:space="preserve"> interval. Again, experimental observation has shown that:</w:t>
      </w:r>
    </w:p>
    <w:p w14:paraId="713B98F6" w14:textId="15D6CEF7" w:rsidR="0060184B" w:rsidRDefault="00CE5906"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m:oMath>
        <m:sSub>
          <m:sSubPr>
            <m:ctrlPr>
              <w:rPr>
                <w:rFonts w:ascii="Cambria Math" w:eastAsiaTheme="minorEastAsia" w:hAnsi="Cambria Math" w:cs="Times New Roman"/>
                <w:i/>
                <w:sz w:val="28"/>
                <w:szCs w:val="28"/>
                <w:highlight w:val="yellow"/>
              </w:rPr>
            </m:ctrlPr>
          </m:sSubPr>
          <m:e>
            <m:r>
              <w:rPr>
                <w:rFonts w:ascii="Cambria Math" w:eastAsiaTheme="minorEastAsia" w:hAnsi="Cambria Math" w:cs="Times New Roman"/>
                <w:sz w:val="28"/>
                <w:szCs w:val="28"/>
                <w:highlight w:val="yellow"/>
              </w:rPr>
              <m:t>q</m:t>
            </m:r>
          </m:e>
          <m:sub>
            <m:r>
              <w:rPr>
                <w:rFonts w:ascii="Cambria Math" w:eastAsiaTheme="minorEastAsia" w:hAnsi="Cambria Math" w:cs="Times New Roman"/>
                <w:sz w:val="28"/>
                <w:szCs w:val="28"/>
                <w:highlight w:val="yellow"/>
              </w:rPr>
              <m:t>x</m:t>
            </m:r>
          </m:sub>
        </m:sSub>
        <m:r>
          <w:rPr>
            <w:rFonts w:ascii="Cambria Math" w:eastAsiaTheme="minorEastAsia" w:hAnsi="Cambria Math" w:cs="Times New Roman"/>
            <w:sz w:val="28"/>
            <w:szCs w:val="28"/>
            <w:highlight w:val="yellow"/>
          </w:rPr>
          <m:t>∝-</m:t>
        </m:r>
        <m:f>
          <m:fPr>
            <m:ctrlPr>
              <w:rPr>
                <w:rFonts w:ascii="Cambria Math" w:eastAsiaTheme="minorEastAsia" w:hAnsi="Cambria Math" w:cs="Times New Roman"/>
                <w:i/>
                <w:sz w:val="28"/>
                <w:szCs w:val="28"/>
                <w:highlight w:val="yellow"/>
              </w:rPr>
            </m:ctrlPr>
          </m:fPr>
          <m:num>
            <m:r>
              <w:rPr>
                <w:rFonts w:ascii="Cambria Math" w:eastAsiaTheme="minorEastAsia" w:hAnsi="Cambria Math" w:cs="Times New Roman"/>
                <w:sz w:val="28"/>
                <w:szCs w:val="28"/>
                <w:highlight w:val="yellow"/>
              </w:rPr>
              <m:t>dT</m:t>
            </m:r>
          </m:num>
          <m:den>
            <m:r>
              <w:rPr>
                <w:rFonts w:ascii="Cambria Math" w:eastAsiaTheme="minorEastAsia" w:hAnsi="Cambria Math" w:cs="Times New Roman"/>
                <w:sz w:val="28"/>
                <w:szCs w:val="28"/>
                <w:highlight w:val="yellow"/>
              </w:rPr>
              <m:t>dx</m:t>
            </m:r>
          </m:den>
        </m:f>
      </m:oMath>
      <w:r w:rsidRPr="000065AC">
        <w:rPr>
          <w:rFonts w:ascii="Times New Roman" w:eastAsiaTheme="minorEastAsia" w:hAnsi="Times New Roman" w:cs="Times New Roman"/>
          <w:sz w:val="28"/>
          <w:szCs w:val="28"/>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(2)</w:t>
      </w:r>
    </w:p>
    <w:p w14:paraId="4DCC3C3E" w14:textId="6FD10A06" w:rsidR="00CE5906" w:rsidRDefault="00CE5906"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The negative sign indicates that heat flows from regions of high temperature to lower temperature. If we introduced the constant of proportionality in equation (2), we have</w:t>
      </w:r>
    </w:p>
    <w:p w14:paraId="10511D15" w14:textId="738D2D53" w:rsidR="00CE5906" w:rsidRDefault="00CE5906"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m:oMath>
        <m:sSub>
          <m:sSubPr>
            <m:ctrlPr>
              <w:rPr>
                <w:rFonts w:ascii="Cambria Math" w:eastAsiaTheme="minorEastAsia" w:hAnsi="Cambria Math" w:cs="Times New Roman"/>
                <w:i/>
                <w:sz w:val="28"/>
                <w:szCs w:val="28"/>
                <w:highlight w:val="yellow"/>
              </w:rPr>
            </m:ctrlPr>
          </m:sSubPr>
          <m:e>
            <m:r>
              <w:rPr>
                <w:rFonts w:ascii="Cambria Math" w:eastAsiaTheme="minorEastAsia" w:hAnsi="Cambria Math" w:cs="Times New Roman"/>
                <w:sz w:val="28"/>
                <w:szCs w:val="28"/>
                <w:highlight w:val="yellow"/>
              </w:rPr>
              <m:t>q</m:t>
            </m:r>
          </m:e>
          <m:sub>
            <m:r>
              <w:rPr>
                <w:rFonts w:ascii="Cambria Math" w:eastAsiaTheme="minorEastAsia" w:hAnsi="Cambria Math" w:cs="Times New Roman"/>
                <w:sz w:val="28"/>
                <w:szCs w:val="28"/>
                <w:highlight w:val="yellow"/>
              </w:rPr>
              <m:t>x</m:t>
            </m:r>
          </m:sub>
        </m:sSub>
        <m:r>
          <w:rPr>
            <w:rFonts w:ascii="Cambria Math" w:eastAsiaTheme="minorEastAsia" w:hAnsi="Cambria Math" w:cs="Times New Roman"/>
            <w:sz w:val="28"/>
            <w:szCs w:val="28"/>
            <w:highlight w:val="yellow"/>
          </w:rPr>
          <m:t>=-k</m:t>
        </m:r>
        <m:f>
          <m:fPr>
            <m:ctrlPr>
              <w:rPr>
                <w:rFonts w:ascii="Cambria Math" w:eastAsiaTheme="minorEastAsia" w:hAnsi="Cambria Math" w:cs="Times New Roman"/>
                <w:i/>
                <w:sz w:val="28"/>
                <w:szCs w:val="28"/>
                <w:highlight w:val="yellow"/>
              </w:rPr>
            </m:ctrlPr>
          </m:fPr>
          <m:num>
            <m:r>
              <w:rPr>
                <w:rFonts w:ascii="Cambria Math" w:eastAsiaTheme="minorEastAsia" w:hAnsi="Cambria Math" w:cs="Times New Roman"/>
                <w:sz w:val="28"/>
                <w:szCs w:val="28"/>
                <w:highlight w:val="yellow"/>
              </w:rPr>
              <m:t>dT</m:t>
            </m:r>
          </m:num>
          <m:den>
            <m:r>
              <w:rPr>
                <w:rFonts w:ascii="Cambria Math" w:eastAsiaTheme="minorEastAsia" w:hAnsi="Cambria Math" w:cs="Times New Roman"/>
                <w:sz w:val="28"/>
                <w:szCs w:val="28"/>
                <w:highlight w:val="yellow"/>
              </w:rPr>
              <m:t>dx</m:t>
            </m:r>
          </m:den>
        </m:f>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(3)</w:t>
      </w:r>
    </w:p>
    <w:p w14:paraId="3C916D47" w14:textId="42C61FD0" w:rsidR="00CE5906" w:rsidRDefault="00CE5906"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lastRenderedPageBreak/>
        <w:t>Equation (3) is Fourier’s law in one dimension. The general form of equation (3) in three dimensions is:</w:t>
      </w:r>
    </w:p>
    <w:p w14:paraId="1DA1C838" w14:textId="3649A4B0" w:rsidR="00FE28DF" w:rsidRDefault="00FE28DF"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m:oMath>
        <m:acc>
          <m:accPr>
            <m:chr m:val="⃗"/>
            <m:ctrlPr>
              <w:rPr>
                <w:rFonts w:ascii="Cambria Math" w:eastAsiaTheme="minorEastAsia" w:hAnsi="Cambria Math" w:cs="Times New Roman"/>
                <w:i/>
                <w:sz w:val="28"/>
                <w:szCs w:val="28"/>
                <w:highlight w:val="yellow"/>
              </w:rPr>
            </m:ctrlPr>
          </m:accPr>
          <m:e>
            <m:r>
              <w:rPr>
                <w:rFonts w:ascii="Cambria Math" w:eastAsiaTheme="minorEastAsia" w:hAnsi="Cambria Math" w:cs="Times New Roman"/>
                <w:sz w:val="28"/>
                <w:szCs w:val="28"/>
                <w:highlight w:val="yellow"/>
              </w:rPr>
              <m:t>q</m:t>
            </m:r>
          </m:e>
        </m:acc>
        <m:r>
          <w:rPr>
            <w:rFonts w:ascii="Cambria Math" w:eastAsiaTheme="minorEastAsia" w:hAnsi="Cambria Math" w:cs="Times New Roman"/>
            <w:sz w:val="28"/>
            <w:szCs w:val="28"/>
            <w:highlight w:val="yellow"/>
          </w:rPr>
          <m:t>=-k∆T</m:t>
        </m:r>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(4)</w:t>
      </w:r>
    </w:p>
    <w:p w14:paraId="1E73FCEC" w14:textId="6B37F2CA" w:rsidR="00FE28DF" w:rsidRDefault="00FE28DF"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 xml:space="preserve">Applying the principle of conservation of energy in the control volume, the </w:t>
      </w:r>
      <w:r w:rsidR="001B45A4">
        <w:rPr>
          <w:rFonts w:ascii="Times New Roman" w:eastAsiaTheme="minorEastAsia" w:hAnsi="Times New Roman" w:cs="Times New Roman"/>
        </w:rPr>
        <w:t>internal energy change rate</w:t>
      </w:r>
      <w:r>
        <w:rPr>
          <w:rFonts w:ascii="Times New Roman" w:eastAsiaTheme="minorEastAsia" w:hAnsi="Times New Roman" w:cs="Times New Roman"/>
        </w:rPr>
        <w:t xml:space="preserve"> will be equal to the net heat flow into the volume. For a homogeneous, isotropic material with constant thermal properties, conservation of energy in differential form is:</w:t>
      </w:r>
    </w:p>
    <w:p w14:paraId="17692409" w14:textId="1CC7E7E5" w:rsidR="00055D21" w:rsidRDefault="00055D21"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m:oMath>
        <m:r>
          <w:rPr>
            <w:rFonts w:ascii="Cambria Math" w:eastAsiaTheme="minorEastAsia" w:hAnsi="Cambria Math" w:cs="Times New Roman"/>
          </w:rPr>
          <m:t>ρ</m:t>
        </m:r>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p</m:t>
            </m:r>
          </m:sub>
        </m:sSub>
        <m:f>
          <m:fPr>
            <m:ctrlPr>
              <w:rPr>
                <w:rFonts w:ascii="Cambria Math" w:eastAsiaTheme="minorEastAsia" w:hAnsi="Cambria Math" w:cs="Times New Roman"/>
                <w:i/>
              </w:rPr>
            </m:ctrlPr>
          </m:fPr>
          <m:num>
            <m:r>
              <w:rPr>
                <w:rFonts w:ascii="Cambria Math" w:eastAsiaTheme="minorEastAsia" w:hAnsi="Cambria Math" w:cs="Times New Roman"/>
              </w:rPr>
              <m:t>∂T</m:t>
            </m:r>
          </m:num>
          <m:den>
            <m:r>
              <w:rPr>
                <w:rFonts w:ascii="Cambria Math" w:eastAsiaTheme="minorEastAsia" w:hAnsi="Cambria Math" w:cs="Times New Roman"/>
              </w:rPr>
              <m:t>∂t</m:t>
            </m:r>
          </m:den>
        </m:f>
        <m:r>
          <w:rPr>
            <w:rFonts w:ascii="Cambria Math" w:eastAsiaTheme="minorEastAsia" w:hAnsi="Cambria Math" w:cs="Times New Roman"/>
          </w:rPr>
          <m:t>=-</m:t>
        </m:r>
        <m:r>
          <m:rPr>
            <m:sty m:val="p"/>
          </m:rPr>
          <w:rPr>
            <w:rFonts w:ascii="Cambria Math" w:eastAsiaTheme="minorEastAsia" w:hAnsi="Cambria Math" w:cs="Times New Roman"/>
          </w:rPr>
          <m:t>∇</m:t>
        </m:r>
        <m:r>
          <w:rPr>
            <w:rFonts w:ascii="Cambria Math" w:eastAsiaTheme="minorEastAsia" w:hAnsi="Cambria Math" w:cs="Times New Roman"/>
          </w:rPr>
          <m:t>∙</m:t>
        </m:r>
        <m:acc>
          <m:accPr>
            <m:chr m:val="⃗"/>
            <m:ctrlPr>
              <w:rPr>
                <w:rFonts w:ascii="Cambria Math" w:eastAsiaTheme="minorEastAsia" w:hAnsi="Cambria Math" w:cs="Times New Roman"/>
                <w:i/>
              </w:rPr>
            </m:ctrlPr>
          </m:accPr>
          <m:e>
            <m:r>
              <w:rPr>
                <w:rFonts w:ascii="Cambria Math" w:eastAsiaTheme="minorEastAsia" w:hAnsi="Cambria Math" w:cs="Times New Roman"/>
              </w:rPr>
              <m:t>q</m:t>
            </m:r>
          </m:e>
        </m:acc>
      </m:oMath>
      <w:r>
        <w:rPr>
          <w:rFonts w:ascii="Times New Roman" w:eastAsiaTheme="minorEastAsia" w:hAnsi="Times New Roman" w:cs="Times New Roman"/>
        </w:rPr>
        <w:t>,</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(5)</w:t>
      </w:r>
    </w:p>
    <w:p w14:paraId="7FE7670B" w14:textId="706E4223" w:rsidR="00055D21" w:rsidRDefault="00055D21"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 xml:space="preserve">where </w:t>
      </w:r>
      <m:oMath>
        <m:r>
          <w:rPr>
            <w:rFonts w:ascii="Cambria Math" w:eastAsiaTheme="minorEastAsia" w:hAnsi="Cambria Math" w:cs="Times New Roman"/>
          </w:rPr>
          <m:t>ρ</m:t>
        </m:r>
      </m:oMath>
      <w:r>
        <w:rPr>
          <w:rFonts w:ascii="Times New Roman" w:eastAsiaTheme="minorEastAsia" w:hAnsi="Times New Roman" w:cs="Times New Roman"/>
        </w:rPr>
        <w:t xml:space="preserve"> is the fluid density </w:t>
      </w:r>
      <m:oMath>
        <m:d>
          <m:dPr>
            <m:ctrlPr>
              <w:rPr>
                <w:rFonts w:ascii="Cambria Math" w:eastAsiaTheme="minorEastAsia" w:hAnsi="Cambria Math" w:cs="Times New Roman"/>
                <w:iCs/>
              </w:rPr>
            </m:ctrlPr>
          </m:dPr>
          <m:e>
            <m:r>
              <m:rPr>
                <m:sty m:val="p"/>
              </m:rPr>
              <w:rPr>
                <w:rFonts w:ascii="Cambria Math" w:eastAsiaTheme="minorEastAsia" w:hAnsi="Cambria Math" w:cs="Times New Roman"/>
              </w:rPr>
              <m:t>kg/</m:t>
            </m:r>
            <m:sSup>
              <m:sSupPr>
                <m:ctrlPr>
                  <w:rPr>
                    <w:rFonts w:ascii="Cambria Math" w:eastAsiaTheme="minorEastAsia" w:hAnsi="Cambria Math" w:cs="Times New Roman"/>
                    <w:iCs/>
                  </w:rPr>
                </m:ctrlPr>
              </m:sSupPr>
              <m:e>
                <m:r>
                  <m:rPr>
                    <m:sty m:val="p"/>
                  </m:rPr>
                  <w:rPr>
                    <w:rFonts w:ascii="Cambria Math" w:eastAsiaTheme="minorEastAsia" w:hAnsi="Cambria Math" w:cs="Times New Roman"/>
                  </w:rPr>
                  <m:t>m</m:t>
                </m:r>
              </m:e>
              <m:sup>
                <m:r>
                  <m:rPr>
                    <m:sty m:val="p"/>
                  </m:rPr>
                  <w:rPr>
                    <w:rFonts w:ascii="Cambria Math" w:eastAsiaTheme="minorEastAsia" w:hAnsi="Cambria Math" w:cs="Times New Roman"/>
                  </w:rPr>
                  <m:t>3</m:t>
                </m:r>
              </m:sup>
            </m:sSup>
          </m:e>
        </m:d>
      </m:oMath>
      <w:r>
        <w:rPr>
          <w:rFonts w:ascii="Times New Roman" w:eastAsiaTheme="minorEastAsia" w:hAnsi="Times New Roman" w:cs="Times New Roman"/>
          <w:iCs/>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p</m:t>
            </m:r>
          </m:sub>
        </m:sSub>
      </m:oMath>
      <w:r>
        <w:rPr>
          <w:rFonts w:ascii="Times New Roman" w:eastAsiaTheme="minorEastAsia" w:hAnsi="Times New Roman" w:cs="Times New Roman"/>
        </w:rPr>
        <w:t xml:space="preserve"> </w:t>
      </w:r>
      <w:r w:rsidR="001B45A4">
        <w:rPr>
          <w:rFonts w:ascii="Times New Roman" w:eastAsiaTheme="minorEastAsia" w:hAnsi="Times New Roman" w:cs="Times New Roman"/>
        </w:rPr>
        <w:t xml:space="preserve">It </w:t>
      </w:r>
      <w:r>
        <w:rPr>
          <w:rFonts w:ascii="Times New Roman" w:eastAsiaTheme="minorEastAsia" w:hAnsi="Times New Roman" w:cs="Times New Roman"/>
        </w:rPr>
        <w:t xml:space="preserve">is the specific heat capacity at constant pressure </w:t>
      </w:r>
      <m:oMath>
        <m:d>
          <m:dPr>
            <m:ctrlPr>
              <w:rPr>
                <w:rFonts w:ascii="Cambria Math" w:eastAsiaTheme="minorEastAsia" w:hAnsi="Cambria Math" w:cs="Times New Roman"/>
                <w:i/>
              </w:rPr>
            </m:ctrlPr>
          </m:dPr>
          <m:e>
            <m:r>
              <w:rPr>
                <w:rFonts w:ascii="Cambria Math" w:eastAsiaTheme="minorEastAsia" w:hAnsi="Cambria Math" w:cs="Times New Roman"/>
              </w:rPr>
              <m:t>J</m:t>
            </m:r>
            <m:sSup>
              <m:sSupPr>
                <m:ctrlPr>
                  <w:rPr>
                    <w:rFonts w:ascii="Cambria Math" w:eastAsiaTheme="minorEastAsia" w:hAnsi="Cambria Math" w:cs="Times New Roman"/>
                    <w:i/>
                  </w:rPr>
                </m:ctrlPr>
              </m:sSupPr>
              <m:e>
                <m:r>
                  <w:rPr>
                    <w:rFonts w:ascii="Cambria Math" w:eastAsiaTheme="minorEastAsia" w:hAnsi="Cambria Math" w:cs="Times New Roman"/>
                  </w:rPr>
                  <m:t>kg</m:t>
                </m:r>
              </m:e>
              <m:sup>
                <m:r>
                  <w:rPr>
                    <w:rFonts w:ascii="Cambria Math" w:eastAsiaTheme="minorEastAsia" w:hAnsi="Cambria Math" w:cs="Times New Roman"/>
                  </w:rPr>
                  <m:t>-1</m:t>
                </m:r>
              </m:sup>
            </m:sSup>
            <m:sSup>
              <m:sSupPr>
                <m:ctrlPr>
                  <w:rPr>
                    <w:rFonts w:ascii="Cambria Math" w:eastAsiaTheme="minorEastAsia" w:hAnsi="Cambria Math" w:cs="Times New Roman"/>
                    <w:i/>
                  </w:rPr>
                </m:ctrlPr>
              </m:sSupPr>
              <m:e>
                <m:r>
                  <w:rPr>
                    <w:rFonts w:ascii="Cambria Math" w:eastAsiaTheme="minorEastAsia" w:hAnsi="Cambria Math" w:cs="Times New Roman"/>
                  </w:rPr>
                  <m:t>k</m:t>
                </m:r>
              </m:e>
              <m:sup>
                <m:r>
                  <w:rPr>
                    <w:rFonts w:ascii="Cambria Math" w:eastAsiaTheme="minorEastAsia" w:hAnsi="Cambria Math" w:cs="Times New Roman"/>
                  </w:rPr>
                  <m:t>-1</m:t>
                </m:r>
              </m:sup>
            </m:sSup>
          </m:e>
        </m:d>
      </m:oMath>
      <w:r>
        <w:rPr>
          <w:rFonts w:ascii="Times New Roman" w:eastAsiaTheme="minorEastAsia" w:hAnsi="Times New Roman" w:cs="Times New Roman"/>
        </w:rPr>
        <w:t xml:space="preserve"> and </w:t>
      </w:r>
      <m:oMath>
        <m:f>
          <m:fPr>
            <m:ctrlPr>
              <w:rPr>
                <w:rFonts w:ascii="Cambria Math" w:eastAsiaTheme="minorEastAsia" w:hAnsi="Cambria Math" w:cs="Times New Roman"/>
                <w:i/>
              </w:rPr>
            </m:ctrlPr>
          </m:fPr>
          <m:num>
            <m:r>
              <w:rPr>
                <w:rFonts w:ascii="Cambria Math" w:eastAsiaTheme="minorEastAsia" w:hAnsi="Cambria Math" w:cs="Times New Roman"/>
              </w:rPr>
              <m:t>∂T</m:t>
            </m:r>
          </m:num>
          <m:den>
            <m:r>
              <w:rPr>
                <w:rFonts w:ascii="Cambria Math" w:eastAsiaTheme="minorEastAsia" w:hAnsi="Cambria Math" w:cs="Times New Roman"/>
              </w:rPr>
              <m:t>∂t</m:t>
            </m:r>
          </m:den>
        </m:f>
      </m:oMath>
      <w:r>
        <w:rPr>
          <w:rFonts w:ascii="Times New Roman" w:eastAsiaTheme="minorEastAsia" w:hAnsi="Times New Roman" w:cs="Times New Roman"/>
        </w:rPr>
        <w:t xml:space="preserve"> </w:t>
      </w:r>
      <w:r w:rsidR="001B45A4">
        <w:rPr>
          <w:rFonts w:ascii="Times New Roman" w:eastAsiaTheme="minorEastAsia" w:hAnsi="Times New Roman" w:cs="Times New Roman"/>
        </w:rPr>
        <w:t xml:space="preserve">It </w:t>
      </w:r>
      <w:r>
        <w:rPr>
          <w:rFonts w:ascii="Times New Roman" w:eastAsiaTheme="minorEastAsia" w:hAnsi="Times New Roman" w:cs="Times New Roman"/>
        </w:rPr>
        <w:t>is the rate of change of temperature with time.</w:t>
      </w:r>
    </w:p>
    <w:p w14:paraId="5B6BFD46" w14:textId="02E36056" w:rsidR="00752F8C" w:rsidRDefault="00752F8C"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Substituting equation (5) into equation (4) gives</w:t>
      </w:r>
    </w:p>
    <w:p w14:paraId="7F836085" w14:textId="5741D01D" w:rsidR="00752F8C" w:rsidRDefault="00752F8C"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m:oMath>
        <m:r>
          <w:rPr>
            <w:rFonts w:ascii="Cambria Math" w:eastAsiaTheme="minorEastAsia" w:hAnsi="Cambria Math" w:cs="Times New Roman"/>
          </w:rPr>
          <m:t>ρ</m:t>
        </m:r>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p</m:t>
            </m:r>
          </m:sub>
        </m:sSub>
        <m:f>
          <m:fPr>
            <m:ctrlPr>
              <w:rPr>
                <w:rFonts w:ascii="Cambria Math" w:eastAsiaTheme="minorEastAsia" w:hAnsi="Cambria Math" w:cs="Times New Roman"/>
                <w:i/>
              </w:rPr>
            </m:ctrlPr>
          </m:fPr>
          <m:num>
            <m:r>
              <w:rPr>
                <w:rFonts w:ascii="Cambria Math" w:eastAsiaTheme="minorEastAsia" w:hAnsi="Cambria Math" w:cs="Times New Roman"/>
              </w:rPr>
              <m:t>∂T</m:t>
            </m:r>
          </m:num>
          <m:den>
            <m:r>
              <w:rPr>
                <w:rFonts w:ascii="Cambria Math" w:eastAsiaTheme="minorEastAsia" w:hAnsi="Cambria Math" w:cs="Times New Roman"/>
              </w:rPr>
              <m:t>∂t</m:t>
            </m:r>
          </m:den>
        </m:f>
        <m:r>
          <w:rPr>
            <w:rFonts w:ascii="Cambria Math" w:eastAsiaTheme="minorEastAsia" w:hAnsi="Cambria Math" w:cs="Times New Roman"/>
          </w:rPr>
          <m:t>=</m:t>
        </m:r>
        <m:r>
          <m:rPr>
            <m:sty m:val="p"/>
          </m:rPr>
          <w:rPr>
            <w:rFonts w:ascii="Cambria Math" w:eastAsiaTheme="minorEastAsia" w:hAnsi="Cambria Math" w:cs="Times New Roman"/>
          </w:rPr>
          <m:t>∇</m:t>
        </m:r>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k</m:t>
            </m:r>
            <m:r>
              <m:rPr>
                <m:sty m:val="p"/>
              </m:rPr>
              <w:rPr>
                <w:rFonts w:ascii="Cambria Math" w:eastAsiaTheme="minorEastAsia" w:hAnsi="Cambria Math" w:cs="Times New Roman"/>
              </w:rPr>
              <m:t>∇</m:t>
            </m:r>
            <m:r>
              <w:rPr>
                <w:rFonts w:ascii="Cambria Math" w:eastAsiaTheme="minorEastAsia" w:hAnsi="Cambria Math" w:cs="Times New Roman"/>
              </w:rPr>
              <m:t>T</m:t>
            </m:r>
          </m:e>
        </m:d>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(6)</w:t>
      </w:r>
    </w:p>
    <w:p w14:paraId="48643EA4" w14:textId="50B40DF3" w:rsidR="00752F8C" w:rsidRDefault="00752F8C"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 xml:space="preserve">If </w:t>
      </w:r>
      <m:oMath>
        <m:r>
          <w:rPr>
            <w:rFonts w:ascii="Cambria Math" w:eastAsiaTheme="minorEastAsia" w:hAnsi="Cambria Math" w:cs="Times New Roman"/>
          </w:rPr>
          <m:t>k</m:t>
        </m:r>
      </m:oMath>
      <w:r>
        <w:rPr>
          <w:rFonts w:ascii="Times New Roman" w:eastAsiaTheme="minorEastAsia" w:hAnsi="Times New Roman" w:cs="Times New Roman"/>
        </w:rPr>
        <w:t xml:space="preserve"> is constant, then equation (6) becomes</w:t>
      </w:r>
    </w:p>
    <w:p w14:paraId="4C0022CF" w14:textId="094C22E2" w:rsidR="00752F8C" w:rsidRDefault="00752F8C"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m:oMath>
        <m:f>
          <m:fPr>
            <m:ctrlPr>
              <w:rPr>
                <w:rFonts w:ascii="Cambria Math" w:eastAsiaTheme="minorEastAsia" w:hAnsi="Cambria Math" w:cs="Times New Roman"/>
                <w:i/>
              </w:rPr>
            </m:ctrlPr>
          </m:fPr>
          <m:num>
            <m:r>
              <w:rPr>
                <w:rFonts w:ascii="Cambria Math" w:eastAsiaTheme="minorEastAsia" w:hAnsi="Cambria Math" w:cs="Times New Roman"/>
              </w:rPr>
              <m:t>∂T</m:t>
            </m:r>
          </m:num>
          <m:den>
            <m:r>
              <w:rPr>
                <w:rFonts w:ascii="Cambria Math" w:eastAsiaTheme="minorEastAsia" w:hAnsi="Cambria Math" w:cs="Times New Roman"/>
              </w:rPr>
              <m:t>∂t</m:t>
            </m:r>
          </m:den>
        </m:f>
        <m:r>
          <w:rPr>
            <w:rFonts w:ascii="Cambria Math" w:eastAsiaTheme="minorEastAsia" w:hAnsi="Cambria Math" w:cs="Times New Roman"/>
          </w:rPr>
          <m:t>=α</m:t>
        </m:r>
        <m:sSup>
          <m:sSupPr>
            <m:ctrlPr>
              <w:rPr>
                <w:rFonts w:ascii="Cambria Math" w:eastAsiaTheme="minorEastAsia" w:hAnsi="Cambria Math" w:cs="Times New Roman"/>
                <w:i/>
              </w:rPr>
            </m:ctrlPr>
          </m:sSupPr>
          <m:e>
            <m:r>
              <m:rPr>
                <m:sty m:val="p"/>
              </m:rPr>
              <w:rPr>
                <w:rFonts w:ascii="Cambria Math" w:eastAsiaTheme="minorEastAsia" w:hAnsi="Cambria Math" w:cs="Times New Roman"/>
              </w:rPr>
              <m:t>∇</m:t>
            </m:r>
          </m:e>
          <m:sup>
            <m:r>
              <w:rPr>
                <w:rFonts w:ascii="Cambria Math" w:eastAsiaTheme="minorEastAsia" w:hAnsi="Cambria Math" w:cs="Times New Roman"/>
              </w:rPr>
              <m:t>2</m:t>
            </m:r>
          </m:sup>
        </m:sSup>
        <m:r>
          <w:rPr>
            <w:rFonts w:ascii="Cambria Math" w:eastAsiaTheme="minorEastAsia" w:hAnsi="Cambria Math" w:cs="Times New Roman"/>
          </w:rPr>
          <m:t>T,</m:t>
        </m:r>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(7)</w:t>
      </w:r>
    </w:p>
    <w:p w14:paraId="5B08B0A4" w14:textId="6581C68C" w:rsidR="00752F8C" w:rsidRDefault="00752F8C"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 xml:space="preserve">where </w:t>
      </w:r>
      <m:oMath>
        <m:r>
          <w:rPr>
            <w:rFonts w:ascii="Cambria Math" w:eastAsiaTheme="minorEastAsia" w:hAnsi="Cambria Math" w:cs="Times New Roman"/>
          </w:rPr>
          <m:t>α=</m:t>
        </m:r>
        <m:f>
          <m:fPr>
            <m:ctrlPr>
              <w:rPr>
                <w:rFonts w:ascii="Cambria Math" w:eastAsiaTheme="minorEastAsia" w:hAnsi="Cambria Math" w:cs="Times New Roman"/>
                <w:i/>
              </w:rPr>
            </m:ctrlPr>
          </m:fPr>
          <m:num>
            <m:r>
              <w:rPr>
                <w:rFonts w:ascii="Cambria Math" w:eastAsiaTheme="minorEastAsia" w:hAnsi="Cambria Math" w:cs="Times New Roman"/>
              </w:rPr>
              <m:t>k</m:t>
            </m:r>
          </m:num>
          <m:den>
            <m:r>
              <w:rPr>
                <w:rFonts w:ascii="Cambria Math" w:eastAsiaTheme="minorEastAsia" w:hAnsi="Cambria Math" w:cs="Times New Roman"/>
              </w:rPr>
              <m:t>ρ</m:t>
            </m:r>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p</m:t>
                </m:r>
              </m:sub>
            </m:sSub>
          </m:den>
        </m:f>
      </m:oMath>
      <w:r>
        <w:rPr>
          <w:rFonts w:ascii="Times New Roman" w:eastAsiaTheme="minorEastAsia" w:hAnsi="Times New Roman" w:cs="Times New Roman"/>
        </w:rPr>
        <w:t xml:space="preserve"> is the thermal diffusivity </w:t>
      </w:r>
      <m:oMath>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m</m:t>
                </m:r>
              </m:e>
              <m:sup>
                <m:r>
                  <w:rPr>
                    <w:rFonts w:ascii="Cambria Math" w:eastAsiaTheme="minorEastAsia" w:hAnsi="Cambria Math" w:cs="Times New Roman"/>
                  </w:rPr>
                  <m:t>2</m:t>
                </m:r>
              </m:sup>
            </m:sSup>
            <m:r>
              <w:rPr>
                <w:rFonts w:ascii="Cambria Math" w:eastAsiaTheme="minorEastAsia" w:hAnsi="Cambria Math" w:cs="Times New Roman"/>
              </w:rPr>
              <m:t>/s</m:t>
            </m:r>
          </m:e>
        </m:d>
      </m:oMath>
      <w:r w:rsidR="00A277A7">
        <w:rPr>
          <w:rFonts w:ascii="Times New Roman" w:eastAsiaTheme="minorEastAsia" w:hAnsi="Times New Roman" w:cs="Times New Roman"/>
        </w:rPr>
        <w:t>e</w:t>
      </w:r>
      <w:r w:rsidR="001B45A4">
        <w:rPr>
          <w:rFonts w:ascii="Times New Roman" w:eastAsiaTheme="minorEastAsia" w:hAnsi="Times New Roman" w:cs="Times New Roman"/>
        </w:rPr>
        <w:t>quation (7) is the heat conduction equation known as the Fourier heat equation. The equation</w:t>
      </w:r>
      <w:r w:rsidR="00D47E42">
        <w:rPr>
          <w:rFonts w:ascii="Times New Roman" w:eastAsiaTheme="minorEastAsia" w:hAnsi="Times New Roman" w:cs="Times New Roman"/>
        </w:rPr>
        <w:t xml:space="preserve"> (7)</w:t>
      </w:r>
      <w:r w:rsidR="001B45A4">
        <w:rPr>
          <w:rFonts w:ascii="Times New Roman" w:eastAsiaTheme="minorEastAsia" w:hAnsi="Times New Roman" w:cs="Times New Roman"/>
        </w:rPr>
        <w:t xml:space="preserve"> still holds in nanofluids</w:t>
      </w:r>
      <w:r w:rsidR="00D47E42">
        <w:rPr>
          <w:rFonts w:ascii="Times New Roman" w:eastAsiaTheme="minorEastAsia" w:hAnsi="Times New Roman" w:cs="Times New Roman"/>
        </w:rPr>
        <w:t xml:space="preserve">, i.e., </w:t>
      </w:r>
    </w:p>
    <w:p w14:paraId="0E342505" w14:textId="405C0E3B" w:rsidR="001B45A4" w:rsidRDefault="001B45A4"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m:oMath>
        <m:f>
          <m:fPr>
            <m:ctrlPr>
              <w:rPr>
                <w:rFonts w:ascii="Cambria Math" w:eastAsiaTheme="minorEastAsia" w:hAnsi="Cambria Math" w:cs="Times New Roman"/>
                <w:i/>
              </w:rPr>
            </m:ctrlPr>
          </m:fPr>
          <m:num>
            <m:r>
              <w:rPr>
                <w:rFonts w:ascii="Cambria Math" w:eastAsiaTheme="minorEastAsia" w:hAnsi="Cambria Math" w:cs="Times New Roman"/>
              </w:rPr>
              <m:t>∂T</m:t>
            </m:r>
          </m:num>
          <m:den>
            <m:r>
              <w:rPr>
                <w:rFonts w:ascii="Cambria Math" w:eastAsiaTheme="minorEastAsia" w:hAnsi="Cambria Math" w:cs="Times New Roman"/>
              </w:rPr>
              <m:t>∂t</m:t>
            </m:r>
          </m:den>
        </m:f>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eff</m:t>
            </m:r>
          </m:sub>
        </m:sSub>
        <m:sSup>
          <m:sSupPr>
            <m:ctrlPr>
              <w:rPr>
                <w:rFonts w:ascii="Cambria Math" w:eastAsiaTheme="minorEastAsia" w:hAnsi="Cambria Math" w:cs="Times New Roman"/>
                <w:i/>
              </w:rPr>
            </m:ctrlPr>
          </m:sSupPr>
          <m:e>
            <m:r>
              <m:rPr>
                <m:sty m:val="p"/>
              </m:rPr>
              <w:rPr>
                <w:rFonts w:ascii="Cambria Math" w:eastAsiaTheme="minorEastAsia" w:hAnsi="Cambria Math" w:cs="Times New Roman"/>
              </w:rPr>
              <m:t>∇</m:t>
            </m:r>
          </m:e>
          <m:sup>
            <m:r>
              <w:rPr>
                <w:rFonts w:ascii="Cambria Math" w:eastAsiaTheme="minorEastAsia" w:hAnsi="Cambria Math" w:cs="Times New Roman"/>
              </w:rPr>
              <m:t>2</m:t>
            </m:r>
          </m:sup>
        </m:sSup>
        <m:r>
          <w:rPr>
            <w:rFonts w:ascii="Cambria Math" w:eastAsiaTheme="minorEastAsia" w:hAnsi="Cambria Math" w:cs="Times New Roman"/>
          </w:rPr>
          <m:t>T</m:t>
        </m:r>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(8)</w:t>
      </w:r>
    </w:p>
    <w:p w14:paraId="19408C99" w14:textId="3EAADD26" w:rsidR="001B45A4" w:rsidRDefault="001B45A4"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 xml:space="preserve">The key difference is that the effective thermal conductivity </w:t>
      </w:r>
      <m:oMath>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eff</m:t>
            </m:r>
          </m:sub>
        </m:sSub>
      </m:oMath>
      <w:r>
        <w:rPr>
          <w:rFonts w:ascii="Times New Roman" w:eastAsiaTheme="minorEastAsia" w:hAnsi="Times New Roman" w:cs="Times New Roman"/>
        </w:rPr>
        <w:t xml:space="preserve"> </w:t>
      </w:r>
      <w:r w:rsidR="00A277A7">
        <w:rPr>
          <w:rFonts w:ascii="Times New Roman" w:eastAsiaTheme="minorEastAsia" w:hAnsi="Times New Roman" w:cs="Times New Roman"/>
        </w:rPr>
        <w:t xml:space="preserve">It </w:t>
      </w:r>
      <w:r w:rsidR="00D70E56">
        <w:rPr>
          <w:rFonts w:ascii="Times New Roman" w:eastAsiaTheme="minorEastAsia" w:hAnsi="Times New Roman" w:cs="Times New Roman"/>
        </w:rPr>
        <w:t xml:space="preserve">is enhanced due to nanoparticles. Therefore, </w:t>
      </w:r>
      <m:oMath>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eff</m:t>
            </m:r>
          </m:sub>
        </m:sSub>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eff</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ρ</m:t>
                </m:r>
              </m:e>
              <m:sub>
                <m:r>
                  <w:rPr>
                    <w:rFonts w:ascii="Cambria Math" w:eastAsiaTheme="minorEastAsia" w:hAnsi="Cambria Math" w:cs="Times New Roman"/>
                  </w:rPr>
                  <m:t>nf</m:t>
                </m:r>
              </m:sub>
            </m:sSub>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p.nf</m:t>
                </m:r>
              </m:sub>
            </m:sSub>
          </m:den>
        </m:f>
      </m:oMath>
      <w:r w:rsidR="00D70E56">
        <w:rPr>
          <w:rFonts w:ascii="Times New Roman" w:eastAsiaTheme="minorEastAsia" w:hAnsi="Times New Roman" w:cs="Times New Roman"/>
        </w:rPr>
        <w:t xml:space="preserve"> increases.</w:t>
      </w:r>
    </w:p>
    <w:p w14:paraId="38712526" w14:textId="494481D5" w:rsidR="00BC661B" w:rsidRDefault="00BC661B" w:rsidP="00EF1C32">
      <w:pPr>
        <w:spacing w:line="480" w:lineRule="auto"/>
        <w:jc w:val="both"/>
        <w:rPr>
          <w:rFonts w:ascii="Times New Roman" w:eastAsiaTheme="minorEastAsia" w:hAnsi="Times New Roman" w:cs="Times New Roman"/>
          <w:b/>
          <w:bCs/>
        </w:rPr>
      </w:pPr>
      <w:r w:rsidRPr="00BC661B">
        <w:rPr>
          <w:rFonts w:ascii="Times New Roman" w:eastAsiaTheme="minorEastAsia" w:hAnsi="Times New Roman" w:cs="Times New Roman"/>
          <w:b/>
          <w:bCs/>
        </w:rPr>
        <w:lastRenderedPageBreak/>
        <w:t>Method</w:t>
      </w:r>
      <w:r w:rsidR="001C1632">
        <w:rPr>
          <w:rFonts w:ascii="Times New Roman" w:eastAsiaTheme="minorEastAsia" w:hAnsi="Times New Roman" w:cs="Times New Roman"/>
          <w:b/>
          <w:bCs/>
        </w:rPr>
        <w:t>ology</w:t>
      </w:r>
    </w:p>
    <w:p w14:paraId="4C198886" w14:textId="457B48F4" w:rsidR="00802BCB" w:rsidRPr="00C85BD5" w:rsidRDefault="00802BCB" w:rsidP="00EF1C32">
      <w:pPr>
        <w:jc w:val="both"/>
        <w:rPr>
          <w:rFonts w:ascii="Times New Roman" w:hAnsi="Times New Roman" w:cs="Times New Roman"/>
          <w:b/>
          <w:bCs/>
          <w:sz w:val="28"/>
          <w:szCs w:val="28"/>
        </w:rPr>
      </w:pPr>
      <w:r w:rsidRPr="00C85BD5">
        <w:rPr>
          <w:rFonts w:ascii="Times New Roman" w:hAnsi="Times New Roman" w:cs="Times New Roman"/>
          <w:b/>
          <w:bCs/>
          <w:sz w:val="28"/>
          <w:szCs w:val="28"/>
        </w:rPr>
        <w:t>Procedure for the Extraction of Oil Using the Soxhlet Apparatus</w:t>
      </w:r>
    </w:p>
    <w:p w14:paraId="0B6DF1BD" w14:textId="2D93FA31" w:rsidR="008341EF" w:rsidRDefault="00802BCB" w:rsidP="00EF1C32">
      <w:pPr>
        <w:spacing w:line="360" w:lineRule="auto"/>
        <w:jc w:val="both"/>
        <w:rPr>
          <w:rFonts w:ascii="Times New Roman" w:hAnsi="Times New Roman" w:cs="Times New Roman"/>
        </w:rPr>
      </w:pPr>
      <w:r w:rsidRPr="00802BCB">
        <w:rPr>
          <w:rFonts w:ascii="Times New Roman" w:hAnsi="Times New Roman" w:cs="Times New Roman"/>
        </w:rPr>
        <w:t xml:space="preserve">The </w:t>
      </w:r>
      <w:r w:rsidR="008A26B7">
        <w:rPr>
          <w:rFonts w:ascii="Times New Roman" w:hAnsi="Times New Roman" w:cs="Times New Roman"/>
        </w:rPr>
        <w:t>ripe fruits</w:t>
      </w:r>
      <w:r w:rsidRPr="00802BCB">
        <w:rPr>
          <w:rFonts w:ascii="Times New Roman" w:hAnsi="Times New Roman" w:cs="Times New Roman"/>
        </w:rPr>
        <w:t xml:space="preserve"> from African </w:t>
      </w:r>
      <w:r w:rsidR="00691FE1">
        <w:rPr>
          <w:rFonts w:ascii="Times New Roman" w:hAnsi="Times New Roman" w:cs="Times New Roman"/>
        </w:rPr>
        <w:t>C</w:t>
      </w:r>
      <w:r w:rsidRPr="00802BCB">
        <w:rPr>
          <w:rFonts w:ascii="Times New Roman" w:hAnsi="Times New Roman" w:cs="Times New Roman"/>
        </w:rPr>
        <w:t>anarium</w:t>
      </w:r>
      <w:r w:rsidRPr="00802BCB">
        <w:rPr>
          <w:rFonts w:ascii="Times New Roman" w:hAnsi="Times New Roman" w:cs="Times New Roman"/>
          <w:i/>
          <w:iCs/>
        </w:rPr>
        <w:t xml:space="preserve"> (Canarium </w:t>
      </w:r>
      <w:proofErr w:type="spellStart"/>
      <w:r w:rsidRPr="00802BCB">
        <w:rPr>
          <w:rFonts w:ascii="Times New Roman" w:hAnsi="Times New Roman" w:cs="Times New Roman"/>
          <w:i/>
          <w:iCs/>
        </w:rPr>
        <w:t>schweinfurthii</w:t>
      </w:r>
      <w:proofErr w:type="spellEnd"/>
      <w:r w:rsidRPr="00802BCB">
        <w:rPr>
          <w:rFonts w:ascii="Times New Roman" w:hAnsi="Times New Roman" w:cs="Times New Roman"/>
          <w:i/>
          <w:iCs/>
        </w:rPr>
        <w:t>)</w:t>
      </w:r>
      <w:r w:rsidRPr="00802BCB">
        <w:rPr>
          <w:rFonts w:ascii="Times New Roman" w:hAnsi="Times New Roman" w:cs="Times New Roman"/>
        </w:rPr>
        <w:t xml:space="preserve"> and </w:t>
      </w:r>
      <w:r>
        <w:rPr>
          <w:rFonts w:ascii="Times New Roman" w:hAnsi="Times New Roman" w:cs="Times New Roman"/>
        </w:rPr>
        <w:t>African</w:t>
      </w:r>
      <w:r w:rsidRPr="00802BCB">
        <w:rPr>
          <w:rFonts w:ascii="Times New Roman" w:hAnsi="Times New Roman" w:cs="Times New Roman"/>
        </w:rPr>
        <w:t xml:space="preserve"> plum (</w:t>
      </w:r>
      <w:proofErr w:type="spellStart"/>
      <w:r w:rsidRPr="00802BCB">
        <w:rPr>
          <w:rFonts w:ascii="Times New Roman" w:hAnsi="Times New Roman" w:cs="Times New Roman"/>
          <w:i/>
          <w:iCs/>
        </w:rPr>
        <w:t>Dacryodes</w:t>
      </w:r>
      <w:proofErr w:type="spellEnd"/>
      <w:r w:rsidRPr="00802BCB">
        <w:rPr>
          <w:rFonts w:ascii="Times New Roman" w:hAnsi="Times New Roman" w:cs="Times New Roman"/>
          <w:i/>
          <w:iCs/>
        </w:rPr>
        <w:t xml:space="preserve"> edulis</w:t>
      </w:r>
      <w:r w:rsidRPr="00802BCB">
        <w:rPr>
          <w:rFonts w:ascii="Times New Roman" w:hAnsi="Times New Roman" w:cs="Times New Roman"/>
        </w:rPr>
        <w:t xml:space="preserve">) were </w:t>
      </w:r>
      <w:r>
        <w:rPr>
          <w:rFonts w:ascii="Times New Roman" w:hAnsi="Times New Roman" w:cs="Times New Roman"/>
        </w:rPr>
        <w:t xml:space="preserve">purchased in </w:t>
      </w:r>
      <w:r w:rsidR="008A26B7">
        <w:rPr>
          <w:rFonts w:ascii="Times New Roman" w:hAnsi="Times New Roman" w:cs="Times New Roman"/>
        </w:rPr>
        <w:t>Agbo market</w:t>
      </w:r>
      <w:r>
        <w:rPr>
          <w:rFonts w:ascii="Times New Roman" w:hAnsi="Times New Roman" w:cs="Times New Roman"/>
        </w:rPr>
        <w:t xml:space="preserve"> in </w:t>
      </w:r>
      <w:proofErr w:type="spellStart"/>
      <w:r w:rsidR="008A26B7">
        <w:rPr>
          <w:rFonts w:ascii="Times New Roman" w:hAnsi="Times New Roman" w:cs="Times New Roman"/>
        </w:rPr>
        <w:t>Vandrikya</w:t>
      </w:r>
      <w:proofErr w:type="spellEnd"/>
      <w:r w:rsidR="008A26B7">
        <w:rPr>
          <w:rFonts w:ascii="Times New Roman" w:hAnsi="Times New Roman" w:cs="Times New Roman"/>
        </w:rPr>
        <w:t xml:space="preserve"> local area of </w:t>
      </w:r>
      <w:r>
        <w:rPr>
          <w:rFonts w:ascii="Times New Roman" w:hAnsi="Times New Roman" w:cs="Times New Roman"/>
        </w:rPr>
        <w:t xml:space="preserve">Benue </w:t>
      </w:r>
      <w:r w:rsidR="008A26B7">
        <w:rPr>
          <w:rFonts w:ascii="Times New Roman" w:hAnsi="Times New Roman" w:cs="Times New Roman"/>
        </w:rPr>
        <w:t xml:space="preserve">State </w:t>
      </w:r>
      <w:r>
        <w:rPr>
          <w:rFonts w:ascii="Times New Roman" w:hAnsi="Times New Roman" w:cs="Times New Roman"/>
        </w:rPr>
        <w:t xml:space="preserve">and </w:t>
      </w:r>
      <w:r w:rsidR="008A26B7">
        <w:rPr>
          <w:rFonts w:ascii="Times New Roman" w:hAnsi="Times New Roman" w:cs="Times New Roman"/>
        </w:rPr>
        <w:t xml:space="preserve">Mangu market in </w:t>
      </w:r>
      <w:r>
        <w:rPr>
          <w:rFonts w:ascii="Times New Roman" w:hAnsi="Times New Roman" w:cs="Times New Roman"/>
        </w:rPr>
        <w:t xml:space="preserve">Plateau </w:t>
      </w:r>
      <w:r w:rsidR="008A26B7">
        <w:rPr>
          <w:rFonts w:ascii="Times New Roman" w:hAnsi="Times New Roman" w:cs="Times New Roman"/>
        </w:rPr>
        <w:t>State</w:t>
      </w:r>
      <w:r>
        <w:rPr>
          <w:rFonts w:ascii="Times New Roman" w:hAnsi="Times New Roman" w:cs="Times New Roman"/>
        </w:rPr>
        <w:t>, Nigeria.</w:t>
      </w:r>
      <w:r w:rsidR="008A26B7">
        <w:rPr>
          <w:rFonts w:ascii="Times New Roman" w:hAnsi="Times New Roman" w:cs="Times New Roman"/>
        </w:rPr>
        <w:t xml:space="preserve"> </w:t>
      </w:r>
    </w:p>
    <w:p w14:paraId="5ECB7423" w14:textId="5E317C12" w:rsidR="008341EF" w:rsidRDefault="008341EF" w:rsidP="00EF1C32">
      <w:pPr>
        <w:spacing w:line="360" w:lineRule="auto"/>
        <w:jc w:val="both"/>
        <w:rPr>
          <w:rFonts w:ascii="Times New Roman" w:hAnsi="Times New Roman" w:cs="Times New Roman"/>
        </w:rPr>
      </w:pPr>
      <w:r>
        <w:rPr>
          <w:noProof/>
        </w:rPr>
        <w:drawing>
          <wp:inline distT="0" distB="0" distL="0" distR="0" wp14:anchorId="6622B0E6" wp14:editId="73192D3F">
            <wp:extent cx="3895725" cy="2400300"/>
            <wp:effectExtent l="0" t="0" r="9525" b="0"/>
            <wp:docPr id="72516070" name="Picture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defin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98377" cy="2401934"/>
                    </a:xfrm>
                    <a:prstGeom prst="rect">
                      <a:avLst/>
                    </a:prstGeom>
                    <a:noFill/>
                    <a:ln>
                      <a:noFill/>
                    </a:ln>
                  </pic:spPr>
                </pic:pic>
              </a:graphicData>
            </a:graphic>
          </wp:inline>
        </w:drawing>
      </w:r>
    </w:p>
    <w:p w14:paraId="4247824B" w14:textId="4DA2783C" w:rsidR="004C047C" w:rsidRDefault="004C047C" w:rsidP="00EF1C32">
      <w:pPr>
        <w:spacing w:line="360" w:lineRule="auto"/>
        <w:jc w:val="both"/>
        <w:rPr>
          <w:rFonts w:ascii="Times New Roman" w:hAnsi="Times New Roman" w:cs="Times New Roman"/>
        </w:rPr>
      </w:pPr>
      <w:r>
        <w:rPr>
          <w:rFonts w:ascii="Times New Roman" w:hAnsi="Times New Roman" w:cs="Times New Roman"/>
        </w:rPr>
        <w:t xml:space="preserve">Figure 2: The ripe fruits of the African </w:t>
      </w:r>
      <w:proofErr w:type="spellStart"/>
      <w:r>
        <w:rPr>
          <w:rFonts w:ascii="Times New Roman" w:hAnsi="Times New Roman" w:cs="Times New Roman"/>
        </w:rPr>
        <w:t>canarium</w:t>
      </w:r>
      <w:proofErr w:type="spellEnd"/>
      <w:r>
        <w:rPr>
          <w:rFonts w:ascii="Times New Roman" w:hAnsi="Times New Roman" w:cs="Times New Roman"/>
        </w:rPr>
        <w:t xml:space="preserve"> </w:t>
      </w:r>
      <w:r w:rsidRPr="00802BCB">
        <w:rPr>
          <w:rFonts w:ascii="Times New Roman" w:hAnsi="Times New Roman" w:cs="Times New Roman"/>
          <w:i/>
          <w:iCs/>
        </w:rPr>
        <w:t xml:space="preserve">(Canarium </w:t>
      </w:r>
      <w:proofErr w:type="spellStart"/>
      <w:r w:rsidRPr="00802BCB">
        <w:rPr>
          <w:rFonts w:ascii="Times New Roman" w:hAnsi="Times New Roman" w:cs="Times New Roman"/>
          <w:i/>
          <w:iCs/>
        </w:rPr>
        <w:t>schweinfurthii</w:t>
      </w:r>
      <w:proofErr w:type="spellEnd"/>
      <w:r w:rsidRPr="00802BCB">
        <w:rPr>
          <w:rFonts w:ascii="Times New Roman" w:hAnsi="Times New Roman" w:cs="Times New Roman"/>
          <w:i/>
          <w:iCs/>
        </w:rPr>
        <w:t>)</w:t>
      </w:r>
    </w:p>
    <w:p w14:paraId="77851056" w14:textId="4725398C" w:rsidR="004C047C" w:rsidRDefault="004C047C" w:rsidP="00EF1C32">
      <w:pPr>
        <w:spacing w:line="360" w:lineRule="auto"/>
        <w:jc w:val="both"/>
        <w:rPr>
          <w:rFonts w:ascii="Times New Roman" w:hAnsi="Times New Roman" w:cs="Times New Roman"/>
        </w:rPr>
      </w:pPr>
      <w:r w:rsidRPr="004C047C">
        <w:rPr>
          <w:rFonts w:ascii="Times New Roman" w:hAnsi="Times New Roman" w:cs="Times New Roman"/>
          <w:noProof/>
        </w:rPr>
        <w:drawing>
          <wp:inline distT="0" distB="0" distL="0" distR="0" wp14:anchorId="75B9E4A2" wp14:editId="6CEB69B7">
            <wp:extent cx="4010025" cy="2752725"/>
            <wp:effectExtent l="0" t="0" r="9525" b="9525"/>
            <wp:docPr id="14330508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4111" cy="2755530"/>
                    </a:xfrm>
                    <a:prstGeom prst="rect">
                      <a:avLst/>
                    </a:prstGeom>
                    <a:noFill/>
                    <a:ln>
                      <a:noFill/>
                    </a:ln>
                  </pic:spPr>
                </pic:pic>
              </a:graphicData>
            </a:graphic>
          </wp:inline>
        </w:drawing>
      </w:r>
    </w:p>
    <w:p w14:paraId="30768481" w14:textId="5BFCDB25" w:rsidR="004C047C" w:rsidRPr="004C047C" w:rsidRDefault="004C047C" w:rsidP="00EF1C32">
      <w:pPr>
        <w:spacing w:line="360" w:lineRule="auto"/>
        <w:jc w:val="both"/>
        <w:rPr>
          <w:rFonts w:ascii="Times New Roman" w:hAnsi="Times New Roman" w:cs="Times New Roman"/>
        </w:rPr>
      </w:pPr>
      <w:r>
        <w:rPr>
          <w:rFonts w:ascii="Times New Roman" w:hAnsi="Times New Roman" w:cs="Times New Roman"/>
        </w:rPr>
        <w:t>Figure 3: The ripe fruits of the African</w:t>
      </w:r>
      <w:r w:rsidRPr="00802BCB">
        <w:rPr>
          <w:rFonts w:ascii="Times New Roman" w:hAnsi="Times New Roman" w:cs="Times New Roman"/>
        </w:rPr>
        <w:t xml:space="preserve"> plum (</w:t>
      </w:r>
      <w:proofErr w:type="spellStart"/>
      <w:r w:rsidRPr="00802BCB">
        <w:rPr>
          <w:rFonts w:ascii="Times New Roman" w:hAnsi="Times New Roman" w:cs="Times New Roman"/>
          <w:i/>
          <w:iCs/>
        </w:rPr>
        <w:t>Dacryodes</w:t>
      </w:r>
      <w:proofErr w:type="spellEnd"/>
      <w:r w:rsidRPr="00802BCB">
        <w:rPr>
          <w:rFonts w:ascii="Times New Roman" w:hAnsi="Times New Roman" w:cs="Times New Roman"/>
          <w:i/>
          <w:iCs/>
        </w:rPr>
        <w:t xml:space="preserve"> edulis</w:t>
      </w:r>
      <w:r w:rsidRPr="00802BCB">
        <w:rPr>
          <w:rFonts w:ascii="Times New Roman" w:hAnsi="Times New Roman" w:cs="Times New Roman"/>
        </w:rPr>
        <w:t>)</w:t>
      </w:r>
    </w:p>
    <w:p w14:paraId="1B6FEA76" w14:textId="77777777" w:rsidR="004C047C" w:rsidRPr="008341EF" w:rsidRDefault="004C047C" w:rsidP="00EF1C32">
      <w:pPr>
        <w:spacing w:line="360" w:lineRule="auto"/>
        <w:jc w:val="both"/>
        <w:rPr>
          <w:rFonts w:ascii="Times New Roman" w:hAnsi="Times New Roman" w:cs="Times New Roman"/>
        </w:rPr>
      </w:pPr>
    </w:p>
    <w:p w14:paraId="6797C287" w14:textId="49A74425" w:rsidR="00802BCB" w:rsidRDefault="008A26B7" w:rsidP="00EF1C32">
      <w:pPr>
        <w:spacing w:line="360" w:lineRule="auto"/>
        <w:jc w:val="both"/>
        <w:rPr>
          <w:rFonts w:ascii="Times New Roman" w:hAnsi="Times New Roman" w:cs="Times New Roman"/>
        </w:rPr>
      </w:pPr>
      <w:r>
        <w:rPr>
          <w:rFonts w:ascii="Times New Roman" w:hAnsi="Times New Roman" w:cs="Times New Roman"/>
        </w:rPr>
        <w:lastRenderedPageBreak/>
        <w:t xml:space="preserve">The fruits were thoroughly </w:t>
      </w:r>
      <w:r w:rsidR="004F6FA6">
        <w:rPr>
          <w:rFonts w:ascii="Times New Roman" w:hAnsi="Times New Roman" w:cs="Times New Roman"/>
        </w:rPr>
        <w:t>cleaned of a</w:t>
      </w:r>
      <w:r w:rsidR="00CD0D4D">
        <w:rPr>
          <w:rFonts w:ascii="Times New Roman" w:hAnsi="Times New Roman" w:cs="Times New Roman"/>
        </w:rPr>
        <w:t>ny</w:t>
      </w:r>
      <w:r w:rsidR="004F6FA6">
        <w:rPr>
          <w:rFonts w:ascii="Times New Roman" w:hAnsi="Times New Roman" w:cs="Times New Roman"/>
        </w:rPr>
        <w:t xml:space="preserve"> forms of dirt an</w:t>
      </w:r>
      <w:r w:rsidR="00CD0D4D">
        <w:rPr>
          <w:rFonts w:ascii="Times New Roman" w:hAnsi="Times New Roman" w:cs="Times New Roman"/>
        </w:rPr>
        <w:t>d</w:t>
      </w:r>
      <w:r w:rsidR="004F6FA6">
        <w:rPr>
          <w:rFonts w:ascii="Times New Roman" w:hAnsi="Times New Roman" w:cs="Times New Roman"/>
        </w:rPr>
        <w:t xml:space="preserve"> foreign material. The fruits were</w:t>
      </w:r>
      <w:r>
        <w:rPr>
          <w:rFonts w:ascii="Times New Roman" w:hAnsi="Times New Roman" w:cs="Times New Roman"/>
        </w:rPr>
        <w:t xml:space="preserve"> allowed to decay </w:t>
      </w:r>
      <w:r w:rsidR="00415988">
        <w:rPr>
          <w:rFonts w:ascii="Times New Roman" w:hAnsi="Times New Roman" w:cs="Times New Roman"/>
        </w:rPr>
        <w:t xml:space="preserve">so that the fruit’s outer pulp and the inner seed-kernel of the African </w:t>
      </w:r>
      <w:r w:rsidR="00211938">
        <w:rPr>
          <w:rFonts w:ascii="Times New Roman" w:hAnsi="Times New Roman" w:cs="Times New Roman"/>
        </w:rPr>
        <w:t>C</w:t>
      </w:r>
      <w:r w:rsidR="00415988">
        <w:rPr>
          <w:rFonts w:ascii="Times New Roman" w:hAnsi="Times New Roman" w:cs="Times New Roman"/>
        </w:rPr>
        <w:t xml:space="preserve">anarium </w:t>
      </w:r>
      <w:r w:rsidR="002B15BB">
        <w:rPr>
          <w:rFonts w:ascii="Times New Roman" w:hAnsi="Times New Roman" w:cs="Times New Roman"/>
        </w:rPr>
        <w:t xml:space="preserve">could </w:t>
      </w:r>
      <w:r w:rsidR="00415988">
        <w:rPr>
          <w:rFonts w:ascii="Times New Roman" w:hAnsi="Times New Roman" w:cs="Times New Roman"/>
        </w:rPr>
        <w:t>be separated</w:t>
      </w:r>
      <w:r w:rsidR="002B15BB">
        <w:rPr>
          <w:rFonts w:ascii="Times New Roman" w:hAnsi="Times New Roman" w:cs="Times New Roman"/>
        </w:rPr>
        <w:t xml:space="preserve">. Similarly, the outer skin, pulpy flesh and the inner seeds of the African plum were separated. The outer pulp from the </w:t>
      </w:r>
      <w:r w:rsidR="002B15BB" w:rsidRPr="00802BCB">
        <w:rPr>
          <w:rFonts w:ascii="Times New Roman" w:hAnsi="Times New Roman" w:cs="Times New Roman"/>
        </w:rPr>
        <w:t xml:space="preserve">African </w:t>
      </w:r>
      <w:r w:rsidR="00211938">
        <w:rPr>
          <w:rFonts w:ascii="Times New Roman" w:hAnsi="Times New Roman" w:cs="Times New Roman"/>
        </w:rPr>
        <w:t>C</w:t>
      </w:r>
      <w:r w:rsidR="002B15BB" w:rsidRPr="00802BCB">
        <w:rPr>
          <w:rFonts w:ascii="Times New Roman" w:hAnsi="Times New Roman" w:cs="Times New Roman"/>
        </w:rPr>
        <w:t>anarium</w:t>
      </w:r>
      <w:r w:rsidR="002B15BB">
        <w:rPr>
          <w:rFonts w:ascii="Times New Roman" w:hAnsi="Times New Roman" w:cs="Times New Roman"/>
        </w:rPr>
        <w:t xml:space="preserve"> and the skin pulp from the African plum</w:t>
      </w:r>
      <w:r w:rsidR="002B07E4">
        <w:rPr>
          <w:rFonts w:ascii="Times New Roman" w:hAnsi="Times New Roman" w:cs="Times New Roman"/>
        </w:rPr>
        <w:t xml:space="preserve"> were</w:t>
      </w:r>
      <w:r w:rsidR="002B15BB">
        <w:rPr>
          <w:rFonts w:ascii="Times New Roman" w:hAnsi="Times New Roman" w:cs="Times New Roman"/>
        </w:rPr>
        <w:t xml:space="preserve"> </w:t>
      </w:r>
      <w:r w:rsidR="00044F8E">
        <w:rPr>
          <w:rFonts w:ascii="Times New Roman" w:hAnsi="Times New Roman" w:cs="Times New Roman"/>
        </w:rPr>
        <w:t>sun</w:t>
      </w:r>
      <w:r w:rsidR="002B07E4">
        <w:rPr>
          <w:rFonts w:ascii="Times New Roman" w:hAnsi="Times New Roman" w:cs="Times New Roman"/>
        </w:rPr>
        <w:t xml:space="preserve">-dried. The outer pulp from the African </w:t>
      </w:r>
      <w:r w:rsidR="00211938">
        <w:rPr>
          <w:rFonts w:ascii="Times New Roman" w:hAnsi="Times New Roman" w:cs="Times New Roman"/>
        </w:rPr>
        <w:t>C</w:t>
      </w:r>
      <w:r w:rsidR="002B07E4">
        <w:rPr>
          <w:rFonts w:ascii="Times New Roman" w:hAnsi="Times New Roman" w:cs="Times New Roman"/>
        </w:rPr>
        <w:t>anarium and the skin pulp from the African plum were crushed and separated into powder using the mortar and pestle to increase the surface area.</w:t>
      </w:r>
      <w:r w:rsidR="00CD0D4D">
        <w:rPr>
          <w:rFonts w:ascii="Times New Roman" w:hAnsi="Times New Roman" w:cs="Times New Roman"/>
        </w:rPr>
        <w:t xml:space="preserve"> The powdered pulps were securely and loosely packed into the improvised thimble for easy passage of the solvent. The packed thimble was then introduced into the extraction chamber.</w:t>
      </w:r>
    </w:p>
    <w:p w14:paraId="5BB2D83A" w14:textId="6F4AAB3D" w:rsidR="0068336E" w:rsidRDefault="00D5086D" w:rsidP="00EF1C32">
      <w:pPr>
        <w:spacing w:line="360" w:lineRule="auto"/>
        <w:jc w:val="both"/>
        <w:rPr>
          <w:rFonts w:ascii="Times New Roman" w:hAnsi="Times New Roman" w:cs="Times New Roman"/>
        </w:rPr>
      </w:pPr>
      <w:r>
        <w:rPr>
          <w:rFonts w:ascii="Times New Roman" w:hAnsi="Times New Roman" w:cs="Times New Roman"/>
        </w:rPr>
        <w:t>The Soxhlet apparatus was set up by connecting the extraction chamber containing the powdered pulps to the round-bottom flask containing 500 cm</w:t>
      </w:r>
      <w:r w:rsidRPr="00D5086D">
        <w:rPr>
          <w:rFonts w:ascii="Times New Roman" w:hAnsi="Times New Roman" w:cs="Times New Roman"/>
          <w:vertAlign w:val="superscript"/>
        </w:rPr>
        <w:t>3</w:t>
      </w:r>
      <w:r>
        <w:rPr>
          <w:rFonts w:ascii="Times New Roman" w:hAnsi="Times New Roman" w:cs="Times New Roman"/>
        </w:rPr>
        <w:t xml:space="preserve"> of n-hexane. The condenser was attached to the top of the extraction chamber and was then connected to a cold-water supply for efficient condensation of the vaporized solvent. The round-bottom flask was placed on the heating mantle, and the solvent was heated to its boiling point (i.e.</w:t>
      </w:r>
      <w:r w:rsidR="00077F41">
        <w:rPr>
          <w:rFonts w:ascii="Times New Roman" w:hAnsi="Times New Roman" w:cs="Times New Roman"/>
        </w:rPr>
        <w:t xml:space="preserve"> 68 to 70</w:t>
      </w:r>
      <w:r w:rsidR="00077F41" w:rsidRPr="00077F41">
        <w:rPr>
          <w:rFonts w:ascii="Times New Roman" w:hAnsi="Times New Roman" w:cs="Times New Roman"/>
          <w:vertAlign w:val="superscript"/>
        </w:rPr>
        <w:t>o</w:t>
      </w:r>
      <w:r w:rsidR="00077F41">
        <w:rPr>
          <w:rFonts w:ascii="Times New Roman" w:hAnsi="Times New Roman" w:cs="Times New Roman"/>
          <w:vertAlign w:val="superscript"/>
        </w:rPr>
        <w:t xml:space="preserve"> °</w:t>
      </w:r>
      <w:r w:rsidR="00077F41">
        <w:rPr>
          <w:rFonts w:ascii="Times New Roman" w:hAnsi="Times New Roman" w:cs="Times New Roman"/>
        </w:rPr>
        <w:t>C). As the solvent vaporized, it ascended the apparatus</w:t>
      </w:r>
      <w:r w:rsidR="008C54C3">
        <w:rPr>
          <w:rFonts w:ascii="Times New Roman" w:hAnsi="Times New Roman" w:cs="Times New Roman"/>
        </w:rPr>
        <w:t>. Then it condensed</w:t>
      </w:r>
      <w:r w:rsidR="00077F41">
        <w:rPr>
          <w:rFonts w:ascii="Times New Roman" w:hAnsi="Times New Roman" w:cs="Times New Roman"/>
        </w:rPr>
        <w:t xml:space="preserve"> in the condenser before dripping back down into the extraction chamber, where it dissolved the oil as it made contact with the powdered pulps. This</w:t>
      </w:r>
      <w:r w:rsidR="002B07E4" w:rsidRPr="00FA0629">
        <w:t xml:space="preserve"> cycle of solvent evaporation, condensation, and dripping continue</w:t>
      </w:r>
      <w:r w:rsidR="002B07E4">
        <w:t>d</w:t>
      </w:r>
      <w:r w:rsidR="002B07E4" w:rsidRPr="00FA0629">
        <w:t xml:space="preserve"> repeatedly, with the solvent dissolving the oil from the </w:t>
      </w:r>
      <w:r w:rsidR="00077F41">
        <w:t>pulp</w:t>
      </w:r>
      <w:r w:rsidR="002B07E4" w:rsidRPr="00FA0629">
        <w:t>s. The solvent w</w:t>
      </w:r>
      <w:r w:rsidR="002B07E4">
        <w:t xml:space="preserve">as </w:t>
      </w:r>
      <w:r w:rsidR="002B07E4" w:rsidRPr="00FA0629">
        <w:t>collect</w:t>
      </w:r>
      <w:r w:rsidR="002B07E4">
        <w:t>ed</w:t>
      </w:r>
      <w:r w:rsidR="002B07E4" w:rsidRPr="00FA0629">
        <w:t xml:space="preserve"> in the extraction chamber</w:t>
      </w:r>
      <w:r w:rsidR="002B07E4">
        <w:t xml:space="preserve"> until it reached the point where </w:t>
      </w:r>
      <w:r w:rsidR="002B07E4" w:rsidRPr="00FA0629">
        <w:t>the oil-solvent mixture flow</w:t>
      </w:r>
      <w:r w:rsidR="002B07E4">
        <w:t>ed</w:t>
      </w:r>
      <w:r w:rsidR="002B07E4" w:rsidRPr="00FA0629">
        <w:t xml:space="preserve"> back into the round-bottom flask. </w:t>
      </w:r>
      <w:r w:rsidR="002B07E4" w:rsidRPr="0068336E">
        <w:rPr>
          <w:rFonts w:ascii="Times New Roman" w:hAnsi="Times New Roman" w:cs="Times New Roman"/>
        </w:rPr>
        <w:t>This process was allowed to continue for several cycles (usually 4-6 hours). The extraction was taken to be complete when the solvent passing through the thimble returned clear, indicating no more oil was being extracted.</w:t>
      </w:r>
    </w:p>
    <w:p w14:paraId="6747DCC9" w14:textId="75E096E0" w:rsidR="0068336E" w:rsidRDefault="002B07E4" w:rsidP="00EF1C32">
      <w:pPr>
        <w:spacing w:line="360" w:lineRule="auto"/>
        <w:jc w:val="both"/>
        <w:rPr>
          <w:rFonts w:ascii="Times New Roman" w:eastAsiaTheme="minorEastAsia" w:hAnsi="Times New Roman" w:cs="Times New Roman"/>
        </w:rPr>
      </w:pPr>
      <w:r w:rsidRPr="0068336E">
        <w:rPr>
          <w:rFonts w:ascii="Times New Roman" w:hAnsi="Times New Roman" w:cs="Times New Roman"/>
        </w:rPr>
        <w:t xml:space="preserve"> </w:t>
      </w:r>
      <w:r w:rsidR="0068336E" w:rsidRPr="0068336E">
        <w:rPr>
          <w:rFonts w:ascii="Times New Roman" w:hAnsi="Times New Roman" w:cs="Times New Roman"/>
        </w:rPr>
        <w:t>T</w:t>
      </w:r>
      <w:r w:rsidRPr="0068336E">
        <w:rPr>
          <w:rFonts w:ascii="Times New Roman" w:hAnsi="Times New Roman" w:cs="Times New Roman"/>
        </w:rPr>
        <w:t>he round-bottom flask was disconnected from the Soxhlet apparatus</w:t>
      </w:r>
      <w:r w:rsidR="0068336E" w:rsidRPr="0068336E">
        <w:rPr>
          <w:rFonts w:ascii="Times New Roman" w:hAnsi="Times New Roman" w:cs="Times New Roman"/>
        </w:rPr>
        <w:t>,</w:t>
      </w:r>
      <w:r w:rsidRPr="0068336E">
        <w:rPr>
          <w:rFonts w:ascii="Times New Roman" w:hAnsi="Times New Roman" w:cs="Times New Roman"/>
        </w:rPr>
        <w:t xml:space="preserve"> and the solvent-oil mixture was poured into a beaker. Finally, the oil was recovered from the mixture with the aid of a rotary evaporator. The extracted oil was collected and stored in a clean airtight container, away from light and heat, to prevent oxidation and degradation.</w:t>
      </w:r>
      <w:r w:rsidR="0068336E" w:rsidRPr="0068336E">
        <w:rPr>
          <w:rFonts w:ascii="Times New Roman" w:hAnsi="Times New Roman" w:cs="Times New Roman"/>
        </w:rPr>
        <w:t xml:space="preserve"> The</w:t>
      </w:r>
      <w:r w:rsidR="0068336E">
        <w:rPr>
          <w:rFonts w:ascii="Times New Roman" w:hAnsi="Times New Roman" w:cs="Times New Roman"/>
        </w:rPr>
        <w:t xml:space="preserve"> percentage recovery was used instead of </w:t>
      </w:r>
      <w:r w:rsidR="0068336E">
        <w:rPr>
          <w:rFonts w:ascii="Times New Roman" w:eastAsiaTheme="minorEastAsia" w:hAnsi="Times New Roman" w:cs="Times New Roman"/>
        </w:rPr>
        <w:t xml:space="preserve">percentage yield because </w:t>
      </w:r>
      <w:r w:rsidR="000E5D2D">
        <w:rPr>
          <w:rFonts w:ascii="Times New Roman" w:eastAsiaTheme="minorEastAsia" w:hAnsi="Times New Roman" w:cs="Times New Roman"/>
        </w:rPr>
        <w:t xml:space="preserve">no chemical reaction took place during the extraction. It </w:t>
      </w:r>
      <w:r w:rsidR="008C54C3">
        <w:rPr>
          <w:rFonts w:ascii="Times New Roman" w:eastAsiaTheme="minorEastAsia" w:hAnsi="Times New Roman" w:cs="Times New Roman"/>
        </w:rPr>
        <w:t>was</w:t>
      </w:r>
      <w:r w:rsidR="000E5D2D">
        <w:rPr>
          <w:rFonts w:ascii="Times New Roman" w:eastAsiaTheme="minorEastAsia" w:hAnsi="Times New Roman" w:cs="Times New Roman"/>
        </w:rPr>
        <w:t xml:space="preserve"> calculated </w:t>
      </w:r>
      <w:r w:rsidR="008C54C3">
        <w:rPr>
          <w:rFonts w:ascii="Times New Roman" w:eastAsiaTheme="minorEastAsia" w:hAnsi="Times New Roman" w:cs="Times New Roman"/>
        </w:rPr>
        <w:t>using equation (9)</w:t>
      </w:r>
      <w:r w:rsidR="0068336E">
        <w:rPr>
          <w:rFonts w:ascii="Times New Roman" w:eastAsiaTheme="minorEastAsia" w:hAnsi="Times New Roman" w:cs="Times New Roman"/>
        </w:rPr>
        <w:t>:</w:t>
      </w:r>
    </w:p>
    <w:p w14:paraId="4AEDF38B" w14:textId="13AB1ACB" w:rsidR="0068336E" w:rsidRPr="00BA3211" w:rsidRDefault="000E5D2D" w:rsidP="00EF1C32">
      <w:pPr>
        <w:jc w:val="both"/>
        <w:rPr>
          <w:rFonts w:ascii="Times New Roman" w:eastAsiaTheme="minorEastAsia" w:hAnsi="Times New Roman" w:cs="Times New Roman"/>
        </w:rPr>
      </w:pPr>
      <w:r>
        <w:rPr>
          <w:rFonts w:ascii="Times New Roman" w:eastAsiaTheme="minorEastAsia" w:hAnsi="Times New Roman" w:cs="Times New Roman"/>
        </w:rPr>
        <w:tab/>
      </w:r>
      <m:oMath>
        <m:r>
          <m:rPr>
            <m:sty m:val="p"/>
          </m:rPr>
          <w:rPr>
            <w:rFonts w:ascii="Cambria Math" w:eastAsiaTheme="minorEastAsia" w:hAnsi="Cambria Math" w:cs="Times New Roman"/>
          </w:rPr>
          <m:t>percentage recovery=</m:t>
        </m:r>
        <m:d>
          <m:dPr>
            <m:ctrlPr>
              <w:rPr>
                <w:rFonts w:ascii="Cambria Math" w:eastAsiaTheme="minorEastAsia" w:hAnsi="Cambria Math" w:cs="Times New Roman"/>
              </w:rPr>
            </m:ctrlPr>
          </m:dPr>
          <m:e>
            <m:f>
              <m:fPr>
                <m:ctrlPr>
                  <w:rPr>
                    <w:rFonts w:ascii="Cambria Math" w:eastAsiaTheme="minorEastAsia" w:hAnsi="Cambria Math" w:cs="Times New Roman"/>
                  </w:rPr>
                </m:ctrlPr>
              </m:fPr>
              <m:num>
                <m:r>
                  <m:rPr>
                    <m:sty m:val="p"/>
                  </m:rPr>
                  <w:rPr>
                    <w:rFonts w:ascii="Cambria Math" w:eastAsiaTheme="minorEastAsia" w:hAnsi="Cambria Math" w:cs="Times New Roman"/>
                  </w:rPr>
                  <m:t>weigt of oil recovered</m:t>
                </m:r>
              </m:num>
              <m:den>
                <m:r>
                  <m:rPr>
                    <m:sty m:val="p"/>
                  </m:rPr>
                  <w:rPr>
                    <w:rFonts w:ascii="Cambria Math" w:eastAsiaTheme="minorEastAsia" w:hAnsi="Cambria Math" w:cs="Times New Roman"/>
                  </w:rPr>
                  <m:t>weight of the seeds used</m:t>
                </m:r>
              </m:den>
            </m:f>
          </m:e>
        </m:d>
        <m:r>
          <m:rPr>
            <m:sty m:val="p"/>
          </m:rPr>
          <w:rPr>
            <w:rFonts w:ascii="Cambria Math" w:eastAsiaTheme="minorEastAsia" w:hAnsi="Cambria Math" w:cs="Times New Roman"/>
          </w:rPr>
          <m:t>×100%</m:t>
        </m:r>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(9)</w:t>
      </w:r>
    </w:p>
    <w:p w14:paraId="7941BA1B" w14:textId="688D8F6F" w:rsidR="000C618F" w:rsidRDefault="000C618F" w:rsidP="00EF1C32">
      <w:pPr>
        <w:spacing w:line="360" w:lineRule="auto"/>
        <w:jc w:val="both"/>
        <w:rPr>
          <w:rFonts w:ascii="Times New Roman" w:hAnsi="Times New Roman" w:cs="Times New Roman"/>
        </w:rPr>
      </w:pPr>
      <w:r>
        <w:rPr>
          <w:rFonts w:ascii="Times New Roman" w:eastAsiaTheme="minorEastAsia" w:hAnsi="Times New Roman" w:cs="Times New Roman"/>
        </w:rPr>
        <w:lastRenderedPageBreak/>
        <w:t>For</w:t>
      </w:r>
      <w:r w:rsidR="00FC6933">
        <w:rPr>
          <w:rFonts w:ascii="Times New Roman" w:eastAsiaTheme="minorEastAsia" w:hAnsi="Times New Roman" w:cs="Times New Roman"/>
        </w:rPr>
        <w:t xml:space="preserve"> the </w:t>
      </w:r>
      <w:r>
        <w:rPr>
          <w:rFonts w:ascii="Times New Roman" w:eastAsiaTheme="minorEastAsia" w:hAnsi="Times New Roman" w:cs="Times New Roman"/>
        </w:rPr>
        <w:t>18.5 g recovery weight from African</w:t>
      </w:r>
      <w:r w:rsidR="000E5D2D">
        <w:rPr>
          <w:rFonts w:ascii="Times New Roman" w:hAnsi="Times New Roman" w:cs="Times New Roman"/>
        </w:rPr>
        <w:t xml:space="preserve"> </w:t>
      </w:r>
      <w:proofErr w:type="spellStart"/>
      <w:r w:rsidR="000E5D2D">
        <w:rPr>
          <w:rFonts w:ascii="Times New Roman" w:hAnsi="Times New Roman" w:cs="Times New Roman"/>
        </w:rPr>
        <w:t>canarium</w:t>
      </w:r>
      <w:proofErr w:type="spellEnd"/>
      <w:r w:rsidR="000E5D2D">
        <w:rPr>
          <w:rFonts w:ascii="Times New Roman" w:hAnsi="Times New Roman" w:cs="Times New Roman"/>
        </w:rPr>
        <w:t xml:space="preserve"> </w:t>
      </w:r>
      <w:r w:rsidR="000E5D2D" w:rsidRPr="00802BCB">
        <w:rPr>
          <w:rFonts w:ascii="Times New Roman" w:hAnsi="Times New Roman" w:cs="Times New Roman"/>
          <w:i/>
          <w:iCs/>
        </w:rPr>
        <w:t xml:space="preserve">(Canarium </w:t>
      </w:r>
      <w:proofErr w:type="spellStart"/>
      <w:r w:rsidR="000E5D2D" w:rsidRPr="00802BCB">
        <w:rPr>
          <w:rFonts w:ascii="Times New Roman" w:hAnsi="Times New Roman" w:cs="Times New Roman"/>
          <w:i/>
          <w:iCs/>
        </w:rPr>
        <w:t>schweinfurthii</w:t>
      </w:r>
      <w:proofErr w:type="spellEnd"/>
      <w:r w:rsidR="000E5D2D" w:rsidRPr="00802BCB">
        <w:rPr>
          <w:rFonts w:ascii="Times New Roman" w:hAnsi="Times New Roman" w:cs="Times New Roman"/>
          <w:i/>
          <w:iCs/>
        </w:rPr>
        <w:t>)</w:t>
      </w:r>
      <w:r w:rsidR="000E5D2D">
        <w:rPr>
          <w:rFonts w:ascii="Times New Roman" w:eastAsiaTheme="minorEastAsia" w:hAnsi="Times New Roman" w:cs="Times New Roman"/>
        </w:rPr>
        <w:t xml:space="preserve"> </w:t>
      </w:r>
      <w:r>
        <w:rPr>
          <w:rFonts w:ascii="Times New Roman" w:eastAsiaTheme="minorEastAsia" w:hAnsi="Times New Roman" w:cs="Times New Roman"/>
        </w:rPr>
        <w:t xml:space="preserve">and 55 g weight </w:t>
      </w:r>
      <w:r w:rsidR="0068336E">
        <w:rPr>
          <w:rFonts w:ascii="Times New Roman" w:eastAsiaTheme="minorEastAsia" w:hAnsi="Times New Roman" w:cs="Times New Roman"/>
        </w:rPr>
        <w:t xml:space="preserve">of the </w:t>
      </w:r>
      <w:r>
        <w:rPr>
          <w:rFonts w:ascii="Times New Roman" w:eastAsiaTheme="minorEastAsia" w:hAnsi="Times New Roman" w:cs="Times New Roman"/>
        </w:rPr>
        <w:t>pulps, the</w:t>
      </w:r>
      <w:r w:rsidR="00FC6933">
        <w:rPr>
          <w:rFonts w:ascii="Times New Roman" w:eastAsiaTheme="minorEastAsia" w:hAnsi="Times New Roman" w:cs="Times New Roman"/>
        </w:rPr>
        <w:t xml:space="preserve"> percentage recover</w:t>
      </w:r>
      <w:r>
        <w:rPr>
          <w:rFonts w:ascii="Times New Roman" w:eastAsiaTheme="minorEastAsia" w:hAnsi="Times New Roman" w:cs="Times New Roman"/>
        </w:rPr>
        <w:t>ed</w:t>
      </w:r>
      <w:r w:rsidR="00FC6933">
        <w:rPr>
          <w:rFonts w:ascii="Times New Roman" w:eastAsiaTheme="minorEastAsia" w:hAnsi="Times New Roman" w:cs="Times New Roman"/>
        </w:rPr>
        <w:t xml:space="preserve"> was 33.64%. </w:t>
      </w:r>
      <w:r>
        <w:rPr>
          <w:rFonts w:ascii="Times New Roman" w:eastAsiaTheme="minorEastAsia" w:hAnsi="Times New Roman" w:cs="Times New Roman"/>
        </w:rPr>
        <w:t xml:space="preserve">Meanwhile, 28 g of the recovery weight from </w:t>
      </w:r>
      <w:r>
        <w:rPr>
          <w:rFonts w:ascii="Times New Roman" w:hAnsi="Times New Roman" w:cs="Times New Roman"/>
        </w:rPr>
        <w:t>African</w:t>
      </w:r>
      <w:r w:rsidRPr="00802BCB">
        <w:rPr>
          <w:rFonts w:ascii="Times New Roman" w:hAnsi="Times New Roman" w:cs="Times New Roman"/>
        </w:rPr>
        <w:t xml:space="preserve"> plum (</w:t>
      </w:r>
      <w:proofErr w:type="spellStart"/>
      <w:r w:rsidRPr="00802BCB">
        <w:rPr>
          <w:rFonts w:ascii="Times New Roman" w:hAnsi="Times New Roman" w:cs="Times New Roman"/>
          <w:i/>
          <w:iCs/>
        </w:rPr>
        <w:t>Dacryodes</w:t>
      </w:r>
      <w:proofErr w:type="spellEnd"/>
      <w:r w:rsidRPr="00802BCB">
        <w:rPr>
          <w:rFonts w:ascii="Times New Roman" w:hAnsi="Times New Roman" w:cs="Times New Roman"/>
          <w:i/>
          <w:iCs/>
        </w:rPr>
        <w:t xml:space="preserve"> edulis</w:t>
      </w:r>
      <w:r w:rsidRPr="00802BCB">
        <w:rPr>
          <w:rFonts w:ascii="Times New Roman" w:hAnsi="Times New Roman" w:cs="Times New Roman"/>
        </w:rPr>
        <w:t>)</w:t>
      </w:r>
      <w:r>
        <w:rPr>
          <w:rFonts w:ascii="Times New Roman" w:hAnsi="Times New Roman" w:cs="Times New Roman"/>
        </w:rPr>
        <w:t xml:space="preserve"> and the 60 g of pulp weight gives a recovery of 46.67%. </w:t>
      </w:r>
    </w:p>
    <w:p w14:paraId="3D247335" w14:textId="657CDEB7" w:rsidR="00835749" w:rsidRPr="00573550" w:rsidRDefault="00835749" w:rsidP="000C618F">
      <w:pPr>
        <w:spacing w:line="360" w:lineRule="auto"/>
        <w:rPr>
          <w:rFonts w:ascii="Times New Roman" w:hAnsi="Times New Roman" w:cs="Times New Roman"/>
          <w:b/>
          <w:sz w:val="28"/>
          <w:szCs w:val="28"/>
        </w:rPr>
      </w:pPr>
      <w:r w:rsidRPr="00573550">
        <w:rPr>
          <w:rFonts w:ascii="Times New Roman" w:hAnsi="Times New Roman" w:cs="Times New Roman"/>
          <w:b/>
          <w:sz w:val="28"/>
          <w:szCs w:val="28"/>
        </w:rPr>
        <w:t>Purification of Based Oils</w:t>
      </w:r>
    </w:p>
    <w:p w14:paraId="584C69FB" w14:textId="1AC440CF" w:rsidR="00A70874" w:rsidRDefault="0013600B" w:rsidP="00EF1C32">
      <w:pPr>
        <w:pStyle w:val="Default"/>
        <w:spacing w:line="360" w:lineRule="auto"/>
        <w:jc w:val="both"/>
        <w:rPr>
          <w:bCs/>
        </w:rPr>
      </w:pPr>
      <w:r>
        <w:rPr>
          <w:bCs/>
        </w:rPr>
        <w:t xml:space="preserve">The extracted oil from </w:t>
      </w:r>
      <w:bookmarkStart w:id="0" w:name="_Hlk196890887"/>
      <w:r>
        <w:rPr>
          <w:bCs/>
        </w:rPr>
        <w:t xml:space="preserve">ripe </w:t>
      </w:r>
      <w:r>
        <w:rPr>
          <w:rFonts w:eastAsiaTheme="minorEastAsia"/>
        </w:rPr>
        <w:t>African</w:t>
      </w:r>
      <w:r>
        <w:t xml:space="preserve"> </w:t>
      </w:r>
      <w:r w:rsidR="002B08ED">
        <w:t>C</w:t>
      </w:r>
      <w:r>
        <w:t xml:space="preserve">anarium </w:t>
      </w:r>
      <w:r w:rsidRPr="00802BCB">
        <w:rPr>
          <w:i/>
          <w:iCs/>
        </w:rPr>
        <w:t xml:space="preserve">(Canarium </w:t>
      </w:r>
      <w:proofErr w:type="spellStart"/>
      <w:r w:rsidRPr="00802BCB">
        <w:rPr>
          <w:i/>
          <w:iCs/>
        </w:rPr>
        <w:t>schweinfurthii</w:t>
      </w:r>
      <w:proofErr w:type="spellEnd"/>
      <w:r w:rsidRPr="00802BCB">
        <w:rPr>
          <w:i/>
          <w:iCs/>
        </w:rPr>
        <w:t>)</w:t>
      </w:r>
      <w:r>
        <w:rPr>
          <w:rFonts w:eastAsiaTheme="minorEastAsia"/>
        </w:rPr>
        <w:t xml:space="preserve"> and </w:t>
      </w:r>
      <w:r>
        <w:t>African</w:t>
      </w:r>
      <w:r w:rsidRPr="00802BCB">
        <w:t xml:space="preserve"> plum (</w:t>
      </w:r>
      <w:proofErr w:type="spellStart"/>
      <w:r w:rsidRPr="00802BCB">
        <w:rPr>
          <w:i/>
          <w:iCs/>
        </w:rPr>
        <w:t>Dacryodes</w:t>
      </w:r>
      <w:proofErr w:type="spellEnd"/>
      <w:r w:rsidRPr="00802BCB">
        <w:rPr>
          <w:i/>
          <w:iCs/>
        </w:rPr>
        <w:t xml:space="preserve"> edulis</w:t>
      </w:r>
      <w:r w:rsidRPr="00802BCB">
        <w:t>)</w:t>
      </w:r>
      <w:bookmarkEnd w:id="0"/>
      <w:r>
        <w:t xml:space="preserve"> was then purified to remove any impurities that would make them unsuitable </w:t>
      </w:r>
      <w:r w:rsidRPr="0013600B">
        <w:rPr>
          <w:bCs/>
        </w:rPr>
        <w:t xml:space="preserve">for electrical insulation in </w:t>
      </w:r>
      <w:r w:rsidR="00760264">
        <w:rPr>
          <w:bCs/>
        </w:rPr>
        <w:t>high-voltage</w:t>
      </w:r>
      <w:r w:rsidRPr="0013600B">
        <w:rPr>
          <w:bCs/>
        </w:rPr>
        <w:t xml:space="preserve"> power equipment.</w:t>
      </w:r>
      <w:r>
        <w:rPr>
          <w:bCs/>
        </w:rPr>
        <w:t xml:space="preserve"> </w:t>
      </w:r>
      <w:r w:rsidRPr="0013600B">
        <w:rPr>
          <w:bCs/>
        </w:rPr>
        <w:t>The purification processes</w:t>
      </w:r>
      <w:r w:rsidR="00A70874">
        <w:rPr>
          <w:bCs/>
        </w:rPr>
        <w:t xml:space="preserve">, like degumming, </w:t>
      </w:r>
      <w:r w:rsidR="00A70874" w:rsidRPr="0013600B">
        <w:rPr>
          <w:bCs/>
        </w:rPr>
        <w:t xml:space="preserve">bleaching and deodorization </w:t>
      </w:r>
      <w:r w:rsidRPr="0013600B">
        <w:rPr>
          <w:bCs/>
        </w:rPr>
        <w:t xml:space="preserve">of the </w:t>
      </w:r>
      <w:r>
        <w:rPr>
          <w:bCs/>
        </w:rPr>
        <w:t xml:space="preserve">African </w:t>
      </w:r>
      <w:proofErr w:type="spellStart"/>
      <w:r>
        <w:rPr>
          <w:bCs/>
        </w:rPr>
        <w:t>canarium</w:t>
      </w:r>
      <w:proofErr w:type="spellEnd"/>
      <w:r>
        <w:rPr>
          <w:bCs/>
        </w:rPr>
        <w:t xml:space="preserve"> </w:t>
      </w:r>
      <w:r w:rsidR="00A70874">
        <w:rPr>
          <w:bCs/>
        </w:rPr>
        <w:t>oil</w:t>
      </w:r>
      <w:r w:rsidR="000F5F21">
        <w:rPr>
          <w:bCs/>
        </w:rPr>
        <w:t xml:space="preserve"> (ACO)</w:t>
      </w:r>
      <w:r>
        <w:rPr>
          <w:bCs/>
        </w:rPr>
        <w:t xml:space="preserve"> and African </w:t>
      </w:r>
      <w:r w:rsidR="00A70874">
        <w:rPr>
          <w:bCs/>
        </w:rPr>
        <w:t>plum</w:t>
      </w:r>
      <w:r w:rsidR="000F5F21">
        <w:rPr>
          <w:bCs/>
        </w:rPr>
        <w:t xml:space="preserve"> </w:t>
      </w:r>
      <w:r w:rsidR="00A70874">
        <w:rPr>
          <w:bCs/>
        </w:rPr>
        <w:t>oil</w:t>
      </w:r>
      <w:r w:rsidR="000F5F21">
        <w:rPr>
          <w:bCs/>
        </w:rPr>
        <w:t xml:space="preserve"> (APO)</w:t>
      </w:r>
      <w:r w:rsidR="00A70874">
        <w:rPr>
          <w:bCs/>
        </w:rPr>
        <w:t>, were</w:t>
      </w:r>
      <w:r w:rsidRPr="0013600B">
        <w:rPr>
          <w:bCs/>
        </w:rPr>
        <w:t xml:space="preserve"> done separately.</w:t>
      </w:r>
      <w:r w:rsidR="00A70874">
        <w:rPr>
          <w:bCs/>
        </w:rPr>
        <w:t xml:space="preserve"> 200 ml of the </w:t>
      </w:r>
      <w:r w:rsidR="00632FF4">
        <w:rPr>
          <w:bCs/>
        </w:rPr>
        <w:t>base oil</w:t>
      </w:r>
      <w:r w:rsidR="00A70874">
        <w:rPr>
          <w:bCs/>
        </w:rPr>
        <w:t xml:space="preserve"> was heated in a 500 ml conical flask to a temperature </w:t>
      </w:r>
      <w:r w:rsidR="00632FF4">
        <w:rPr>
          <w:bCs/>
        </w:rPr>
        <w:t xml:space="preserve">of </w:t>
      </w:r>
      <w:r w:rsidR="00632FF4" w:rsidRPr="001037C1">
        <w:rPr>
          <w:bCs/>
        </w:rPr>
        <w:t>70</w:t>
      </w:r>
      <w:r w:rsidR="00A70874" w:rsidRPr="001037C1">
        <w:rPr>
          <w:bCs/>
          <w:vertAlign w:val="superscript"/>
        </w:rPr>
        <w:t>o</w:t>
      </w:r>
      <w:r w:rsidR="00A70874" w:rsidRPr="001037C1">
        <w:rPr>
          <w:bCs/>
        </w:rPr>
        <w:t xml:space="preserve">C. </w:t>
      </w:r>
      <w:r w:rsidR="00632FF4">
        <w:rPr>
          <w:bCs/>
        </w:rPr>
        <w:t xml:space="preserve">the aqueous citric acid of </w:t>
      </w:r>
      <w:r w:rsidR="00A70874" w:rsidRPr="001037C1">
        <w:rPr>
          <w:bCs/>
        </w:rPr>
        <w:t>1.5</w:t>
      </w:r>
      <w:r w:rsidR="00632FF4" w:rsidRPr="001037C1">
        <w:rPr>
          <w:bCs/>
        </w:rPr>
        <w:t>ml was</w:t>
      </w:r>
      <w:r w:rsidR="00A70874" w:rsidRPr="001037C1">
        <w:rPr>
          <w:bCs/>
        </w:rPr>
        <w:t xml:space="preserve"> </w:t>
      </w:r>
      <w:r w:rsidR="00632FF4">
        <w:rPr>
          <w:bCs/>
        </w:rPr>
        <w:t xml:space="preserve">then added </w:t>
      </w:r>
      <w:r w:rsidR="00A70874" w:rsidRPr="001037C1">
        <w:rPr>
          <w:bCs/>
        </w:rPr>
        <w:t>gently</w:t>
      </w:r>
      <w:r w:rsidR="00632FF4">
        <w:rPr>
          <w:bCs/>
        </w:rPr>
        <w:t xml:space="preserve">. The </w:t>
      </w:r>
      <w:r w:rsidR="00A70874" w:rsidRPr="001037C1">
        <w:rPr>
          <w:bCs/>
        </w:rPr>
        <w:t xml:space="preserve">mixture was thoroughly mixed with </w:t>
      </w:r>
      <w:r w:rsidR="00632FF4">
        <w:rPr>
          <w:bCs/>
        </w:rPr>
        <w:t xml:space="preserve">a </w:t>
      </w:r>
      <w:r w:rsidR="00A70874" w:rsidRPr="001037C1">
        <w:rPr>
          <w:bCs/>
        </w:rPr>
        <w:t xml:space="preserve">magnetic stirrer for 15 </w:t>
      </w:r>
      <w:r w:rsidR="00632FF4">
        <w:rPr>
          <w:bCs/>
        </w:rPr>
        <w:t>minutes</w:t>
      </w:r>
      <w:r w:rsidR="00A70874" w:rsidRPr="001037C1">
        <w:rPr>
          <w:bCs/>
        </w:rPr>
        <w:t xml:space="preserve"> at 800 rpm</w:t>
      </w:r>
      <w:r w:rsidR="00632FF4">
        <w:rPr>
          <w:bCs/>
        </w:rPr>
        <w:t>, and</w:t>
      </w:r>
      <w:r w:rsidR="00A70874" w:rsidRPr="001037C1">
        <w:rPr>
          <w:bCs/>
        </w:rPr>
        <w:t xml:space="preserve"> </w:t>
      </w:r>
      <w:r w:rsidR="00632FF4">
        <w:rPr>
          <w:bCs/>
        </w:rPr>
        <w:t xml:space="preserve">the </w:t>
      </w:r>
      <w:r w:rsidR="00A70874" w:rsidRPr="001037C1">
        <w:rPr>
          <w:bCs/>
        </w:rPr>
        <w:t xml:space="preserve">oil </w:t>
      </w:r>
      <w:r w:rsidR="00632FF4">
        <w:rPr>
          <w:bCs/>
        </w:rPr>
        <w:t>was then</w:t>
      </w:r>
      <w:r w:rsidR="00A70874" w:rsidRPr="001037C1">
        <w:rPr>
          <w:bCs/>
        </w:rPr>
        <w:t xml:space="preserve"> decanted g</w:t>
      </w:r>
      <w:r w:rsidR="00632FF4">
        <w:rPr>
          <w:bCs/>
        </w:rPr>
        <w:t>ently</w:t>
      </w:r>
      <w:r w:rsidR="00A70874" w:rsidRPr="001037C1">
        <w:rPr>
          <w:bCs/>
        </w:rPr>
        <w:t xml:space="preserve">. </w:t>
      </w:r>
      <w:r w:rsidR="00632FF4">
        <w:rPr>
          <w:bCs/>
        </w:rPr>
        <w:t xml:space="preserve">Thereafter, </w:t>
      </w:r>
      <w:r w:rsidR="00A70874" w:rsidRPr="001037C1">
        <w:rPr>
          <w:bCs/>
        </w:rPr>
        <w:t>4</w:t>
      </w:r>
      <w:r w:rsidR="00632FF4">
        <w:rPr>
          <w:bCs/>
        </w:rPr>
        <w:t xml:space="preserve"> </w:t>
      </w:r>
      <w:r w:rsidR="00A70874" w:rsidRPr="001037C1">
        <w:rPr>
          <w:bCs/>
        </w:rPr>
        <w:t xml:space="preserve">ml </w:t>
      </w:r>
      <w:r w:rsidR="00632FF4">
        <w:rPr>
          <w:bCs/>
        </w:rPr>
        <w:t>of</w:t>
      </w:r>
      <w:r w:rsidR="00A70874" w:rsidRPr="001037C1">
        <w:rPr>
          <w:bCs/>
        </w:rPr>
        <w:t xml:space="preserve"> NaOH solution was gently added</w:t>
      </w:r>
      <w:r w:rsidR="00632FF4">
        <w:rPr>
          <w:bCs/>
        </w:rPr>
        <w:t>,</w:t>
      </w:r>
      <w:r w:rsidR="00A70874" w:rsidRPr="001037C1">
        <w:rPr>
          <w:bCs/>
        </w:rPr>
        <w:t xml:space="preserve"> and the mixture </w:t>
      </w:r>
      <w:r w:rsidR="00632FF4">
        <w:rPr>
          <w:bCs/>
        </w:rPr>
        <w:t xml:space="preserve">was </w:t>
      </w:r>
      <w:r w:rsidR="00A70874" w:rsidRPr="001037C1">
        <w:rPr>
          <w:bCs/>
        </w:rPr>
        <w:t xml:space="preserve">magnetically stirred at 400 rpm for 15 </w:t>
      </w:r>
      <w:r w:rsidR="00632FF4">
        <w:rPr>
          <w:bCs/>
        </w:rPr>
        <w:t>minutes</w:t>
      </w:r>
      <w:r w:rsidR="00A70874" w:rsidRPr="001037C1">
        <w:rPr>
          <w:bCs/>
        </w:rPr>
        <w:t>. The sample</w:t>
      </w:r>
      <w:r w:rsidR="000D3383">
        <w:rPr>
          <w:bCs/>
        </w:rPr>
        <w:t>s</w:t>
      </w:r>
      <w:r w:rsidR="00A70874" w:rsidRPr="001037C1">
        <w:rPr>
          <w:bCs/>
        </w:rPr>
        <w:t xml:space="preserve"> w</w:t>
      </w:r>
      <w:r w:rsidR="000D3383">
        <w:rPr>
          <w:bCs/>
        </w:rPr>
        <w:t>ere</w:t>
      </w:r>
      <w:r w:rsidR="00A70874" w:rsidRPr="001037C1">
        <w:rPr>
          <w:bCs/>
        </w:rPr>
        <w:t xml:space="preserve"> washed with warm distilled water, and then dried in </w:t>
      </w:r>
      <w:r w:rsidR="00632FF4">
        <w:rPr>
          <w:bCs/>
        </w:rPr>
        <w:t xml:space="preserve">a </w:t>
      </w:r>
      <w:r w:rsidR="00A70874" w:rsidRPr="001037C1">
        <w:rPr>
          <w:bCs/>
        </w:rPr>
        <w:t xml:space="preserve">vacuum </w:t>
      </w:r>
      <w:r w:rsidR="00632FF4">
        <w:rPr>
          <w:bCs/>
        </w:rPr>
        <w:t>ovum</w:t>
      </w:r>
      <w:r w:rsidR="00A70874" w:rsidRPr="001037C1">
        <w:rPr>
          <w:bCs/>
        </w:rPr>
        <w:t xml:space="preserve"> at 85</w:t>
      </w:r>
      <w:r w:rsidR="00A70874" w:rsidRPr="001037C1">
        <w:rPr>
          <w:bCs/>
          <w:vertAlign w:val="superscript"/>
        </w:rPr>
        <w:t>o</w:t>
      </w:r>
      <w:r w:rsidR="00A70874" w:rsidRPr="001037C1">
        <w:rPr>
          <w:bCs/>
        </w:rPr>
        <w:t>C for 50 mins to reduce the water content in the oil. Silica gel of 2g was added to the mixture at 70</w:t>
      </w:r>
      <w:r w:rsidR="00A70874" w:rsidRPr="001037C1">
        <w:rPr>
          <w:bCs/>
          <w:vertAlign w:val="superscript"/>
        </w:rPr>
        <w:t>o</w:t>
      </w:r>
      <w:r w:rsidR="00A70874" w:rsidRPr="001037C1">
        <w:rPr>
          <w:bCs/>
        </w:rPr>
        <w:t>C and it was vigorously agitated for 30 min</w:t>
      </w:r>
      <w:r w:rsidR="000D3383">
        <w:rPr>
          <w:bCs/>
        </w:rPr>
        <w:t>utes</w:t>
      </w:r>
      <w:r w:rsidR="00A70874" w:rsidRPr="001037C1">
        <w:rPr>
          <w:bCs/>
        </w:rPr>
        <w:t xml:space="preserve"> at 300 rpm to prevent it from settling out. </w:t>
      </w:r>
      <w:r w:rsidR="000D3383">
        <w:rPr>
          <w:bCs/>
        </w:rPr>
        <w:t>Fuller's</w:t>
      </w:r>
      <w:r w:rsidR="00A70874" w:rsidRPr="001037C1">
        <w:rPr>
          <w:bCs/>
        </w:rPr>
        <w:t xml:space="preserve"> earth or Bleaching clay of 5g was added to the oil for bleaching and magnetically stirred for 40 </w:t>
      </w:r>
      <w:r w:rsidR="00760264">
        <w:rPr>
          <w:bCs/>
        </w:rPr>
        <w:t>minutes</w:t>
      </w:r>
      <w:r w:rsidR="00A70874" w:rsidRPr="001037C1">
        <w:rPr>
          <w:bCs/>
        </w:rPr>
        <w:t xml:space="preserve"> at </w:t>
      </w:r>
      <w:r w:rsidR="00760264">
        <w:rPr>
          <w:bCs/>
        </w:rPr>
        <w:t>95 °C</w:t>
      </w:r>
      <w:r w:rsidR="00A70874" w:rsidRPr="001037C1">
        <w:rPr>
          <w:bCs/>
        </w:rPr>
        <w:t xml:space="preserve">. </w:t>
      </w:r>
      <w:r w:rsidR="000D3383">
        <w:rPr>
          <w:bCs/>
        </w:rPr>
        <w:t>T</w:t>
      </w:r>
      <w:r w:rsidR="00A70874" w:rsidRPr="001037C1">
        <w:rPr>
          <w:bCs/>
        </w:rPr>
        <w:t xml:space="preserve">he sample was then filtered using Whatman No. 5 and No. 1 and washed with distilled water 3 times. The sample was dried in a vacuum oven at </w:t>
      </w:r>
      <w:r w:rsidR="00760264">
        <w:rPr>
          <w:bCs/>
        </w:rPr>
        <w:t>85 °C</w:t>
      </w:r>
      <w:r w:rsidR="00A70874" w:rsidRPr="001037C1">
        <w:rPr>
          <w:bCs/>
        </w:rPr>
        <w:t xml:space="preserve"> for 50 </w:t>
      </w:r>
      <w:r w:rsidR="000D3383">
        <w:rPr>
          <w:bCs/>
        </w:rPr>
        <w:t>minutes</w:t>
      </w:r>
      <w:r w:rsidR="00A70874" w:rsidRPr="001037C1">
        <w:rPr>
          <w:bCs/>
        </w:rPr>
        <w:t xml:space="preserve"> to reduce the water content in the oil.</w:t>
      </w:r>
    </w:p>
    <w:p w14:paraId="25F12FBA" w14:textId="77777777" w:rsidR="00950840" w:rsidRPr="00573550" w:rsidRDefault="00950840" w:rsidP="00EF1C32">
      <w:pPr>
        <w:pStyle w:val="Default"/>
        <w:spacing w:after="200" w:line="360" w:lineRule="auto"/>
        <w:jc w:val="both"/>
        <w:rPr>
          <w:b/>
          <w:bCs/>
          <w:sz w:val="28"/>
          <w:szCs w:val="28"/>
        </w:rPr>
      </w:pPr>
      <w:r w:rsidRPr="00573550">
        <w:rPr>
          <w:b/>
          <w:bCs/>
          <w:sz w:val="28"/>
          <w:szCs w:val="28"/>
        </w:rPr>
        <w:t>Esterification of purified oil samples</w:t>
      </w:r>
    </w:p>
    <w:p w14:paraId="30C0CAE9" w14:textId="18C745F1" w:rsidR="00950840" w:rsidRDefault="00250326" w:rsidP="00EF1C32">
      <w:pPr>
        <w:pStyle w:val="Default"/>
        <w:spacing w:after="200" w:line="360" w:lineRule="auto"/>
        <w:jc w:val="both"/>
        <w:rPr>
          <w:bCs/>
        </w:rPr>
      </w:pPr>
      <w:r>
        <w:rPr>
          <w:bCs/>
        </w:rPr>
        <w:t xml:space="preserve">A </w:t>
      </w:r>
      <w:r w:rsidR="00950840">
        <w:rPr>
          <w:bCs/>
        </w:rPr>
        <w:t xml:space="preserve">100g </w:t>
      </w:r>
      <w:r>
        <w:rPr>
          <w:bCs/>
        </w:rPr>
        <w:t>for each oil sample was poured into a 250 ml</w:t>
      </w:r>
      <w:r w:rsidR="00950840">
        <w:rPr>
          <w:bCs/>
        </w:rPr>
        <w:t xml:space="preserve"> conical flask and placed on a hot plate. A thermometer </w:t>
      </w:r>
      <w:r w:rsidR="00B55BDA">
        <w:rPr>
          <w:bCs/>
        </w:rPr>
        <w:t>was</w:t>
      </w:r>
      <w:r w:rsidR="00950840">
        <w:rPr>
          <w:bCs/>
        </w:rPr>
        <w:t xml:space="preserve"> attached to a retort stand and introduced into the oil. </w:t>
      </w:r>
      <w:r w:rsidR="00B55BDA">
        <w:rPr>
          <w:bCs/>
        </w:rPr>
        <w:t>T</w:t>
      </w:r>
      <w:r w:rsidR="00950840">
        <w:rPr>
          <w:bCs/>
        </w:rPr>
        <w:t xml:space="preserve">he temperature was </w:t>
      </w:r>
      <w:r w:rsidR="00B55BDA">
        <w:rPr>
          <w:bCs/>
        </w:rPr>
        <w:t>kept constant</w:t>
      </w:r>
      <w:r w:rsidR="00950840">
        <w:rPr>
          <w:bCs/>
        </w:rPr>
        <w:t xml:space="preserve"> at </w:t>
      </w:r>
      <w:r w:rsidR="00760264">
        <w:rPr>
          <w:bCs/>
        </w:rPr>
        <w:t>60 °C</w:t>
      </w:r>
      <w:r w:rsidR="00950840">
        <w:rPr>
          <w:bCs/>
        </w:rPr>
        <w:t xml:space="preserve"> and stirred mechanically at </w:t>
      </w:r>
      <w:r w:rsidR="00B55BDA">
        <w:rPr>
          <w:bCs/>
        </w:rPr>
        <w:t>800 rpm</w:t>
      </w:r>
      <w:r w:rsidR="00950840">
        <w:rPr>
          <w:bCs/>
        </w:rPr>
        <w:t>. To reduce the % FFA of the oil, the weight of methanol to be added was determined</w:t>
      </w:r>
      <w:r w:rsidR="00B55BDA">
        <w:rPr>
          <w:bCs/>
        </w:rPr>
        <w:t xml:space="preserve"> according </w:t>
      </w:r>
      <w:proofErr w:type="gramStart"/>
      <w:r w:rsidR="00B55BDA">
        <w:rPr>
          <w:bCs/>
        </w:rPr>
        <w:t xml:space="preserve">to </w:t>
      </w:r>
      <w:r w:rsidR="00F83A64">
        <w:rPr>
          <w:bCs/>
        </w:rPr>
        <w:t xml:space="preserve"> </w:t>
      </w:r>
      <w:r w:rsidR="00F83A64" w:rsidRPr="003A524F">
        <w:rPr>
          <w:bCs/>
          <w:highlight w:val="yellow"/>
        </w:rPr>
        <w:t>[</w:t>
      </w:r>
      <w:proofErr w:type="gramEnd"/>
      <w:r w:rsidR="00F83A64" w:rsidRPr="003A524F">
        <w:rPr>
          <w:bCs/>
          <w:highlight w:val="yellow"/>
        </w:rPr>
        <w:t>33]</w:t>
      </w:r>
      <w:r w:rsidR="00950840" w:rsidRPr="003A524F">
        <w:rPr>
          <w:bCs/>
          <w:highlight w:val="yellow"/>
        </w:rPr>
        <w:t>.</w:t>
      </w:r>
      <w:r w:rsidR="00950840">
        <w:rPr>
          <w:bCs/>
        </w:rPr>
        <w:t xml:space="preserve"> A mole ratio of 1:6 of oil to methanol was required for esterification. For </w:t>
      </w:r>
      <w:r w:rsidR="00B55BDA">
        <w:rPr>
          <w:bCs/>
        </w:rPr>
        <w:t>example</w:t>
      </w:r>
      <w:r w:rsidR="00950840">
        <w:rPr>
          <w:bCs/>
        </w:rPr>
        <w:t xml:space="preserve">, 100g of </w:t>
      </w:r>
      <w:r w:rsidR="00B55BDA">
        <w:rPr>
          <w:bCs/>
        </w:rPr>
        <w:t>A</w:t>
      </w:r>
      <w:r w:rsidR="00D76D1E">
        <w:rPr>
          <w:bCs/>
        </w:rPr>
        <w:t xml:space="preserve">frican </w:t>
      </w:r>
      <w:r w:rsidR="00211938">
        <w:t>C</w:t>
      </w:r>
      <w:r w:rsidR="00D76D1E" w:rsidRPr="00817548">
        <w:t>anarium</w:t>
      </w:r>
      <w:r w:rsidR="00950840">
        <w:rPr>
          <w:bCs/>
        </w:rPr>
        <w:t xml:space="preserve"> oil </w:t>
      </w:r>
      <w:r w:rsidR="00B55BDA">
        <w:rPr>
          <w:bCs/>
        </w:rPr>
        <w:t>requires</w:t>
      </w:r>
      <w:r w:rsidR="00950840">
        <w:rPr>
          <w:bCs/>
        </w:rPr>
        <w:t xml:space="preserve"> 23.5g of methanol. Therefore, </w:t>
      </w:r>
      <w:r w:rsidR="00D76D1E">
        <w:rPr>
          <w:bCs/>
        </w:rPr>
        <w:t xml:space="preserve">the </w:t>
      </w:r>
      <w:r w:rsidR="00950840">
        <w:rPr>
          <w:bCs/>
        </w:rPr>
        <w:t xml:space="preserve">mixture of 23.5g of methanol and 2g (2%) of concentrated </w:t>
      </w:r>
      <w:proofErr w:type="spellStart"/>
      <w:r w:rsidR="00950840">
        <w:rPr>
          <w:bCs/>
        </w:rPr>
        <w:t>tetraoxosulphate</w:t>
      </w:r>
      <w:proofErr w:type="spellEnd"/>
      <w:r w:rsidR="00950840">
        <w:rPr>
          <w:bCs/>
        </w:rPr>
        <w:t xml:space="preserve"> (IV) acid was then transferred slowly into the oil in the conical flask. The mixture was </w:t>
      </w:r>
      <w:r w:rsidR="00D76D1E">
        <w:rPr>
          <w:bCs/>
        </w:rPr>
        <w:t xml:space="preserve">then </w:t>
      </w:r>
      <w:r w:rsidR="00950840">
        <w:rPr>
          <w:bCs/>
        </w:rPr>
        <w:t xml:space="preserve">stirred for about 1 hour at </w:t>
      </w:r>
      <w:r w:rsidR="00EB5E4B">
        <w:rPr>
          <w:bCs/>
        </w:rPr>
        <w:t>60 °C</w:t>
      </w:r>
      <w:r w:rsidR="00950840">
        <w:rPr>
          <w:bCs/>
        </w:rPr>
        <w:t xml:space="preserve"> to esterify. The mixture was allowed to stand for 1 hour</w:t>
      </w:r>
      <w:r w:rsidR="00D76D1E">
        <w:rPr>
          <w:bCs/>
        </w:rPr>
        <w:t>,</w:t>
      </w:r>
      <w:r w:rsidR="00950840">
        <w:rPr>
          <w:bCs/>
        </w:rPr>
        <w:t xml:space="preserve"> and the methanol-water</w:t>
      </w:r>
      <w:r w:rsidR="00D76D1E">
        <w:rPr>
          <w:bCs/>
        </w:rPr>
        <w:t>,</w:t>
      </w:r>
      <w:r w:rsidR="00950840">
        <w:rPr>
          <w:bCs/>
        </w:rPr>
        <w:t xml:space="preserve"> which </w:t>
      </w:r>
      <w:r w:rsidR="00D76D1E">
        <w:rPr>
          <w:bCs/>
        </w:rPr>
        <w:t>rose</w:t>
      </w:r>
      <w:r w:rsidR="00950840">
        <w:rPr>
          <w:bCs/>
        </w:rPr>
        <w:t xml:space="preserve"> to the top</w:t>
      </w:r>
      <w:r w:rsidR="00D76D1E">
        <w:rPr>
          <w:bCs/>
        </w:rPr>
        <w:t>,</w:t>
      </w:r>
      <w:r w:rsidR="00950840">
        <w:rPr>
          <w:bCs/>
        </w:rPr>
        <w:t xml:space="preserve"> was decanted. The bottom fraction </w:t>
      </w:r>
      <w:r w:rsidR="00D76D1E">
        <w:rPr>
          <w:bCs/>
        </w:rPr>
        <w:t>was</w:t>
      </w:r>
      <w:r w:rsidR="00950840">
        <w:rPr>
          <w:bCs/>
        </w:rPr>
        <w:t xml:space="preserve"> the</w:t>
      </w:r>
      <w:r w:rsidR="00D76D1E">
        <w:rPr>
          <w:bCs/>
        </w:rPr>
        <w:t>n</w:t>
      </w:r>
      <w:r w:rsidR="00950840">
        <w:rPr>
          <w:bCs/>
        </w:rPr>
        <w:t xml:space="preserve"> pre-</w:t>
      </w:r>
      <w:r w:rsidR="00950840">
        <w:rPr>
          <w:bCs/>
        </w:rPr>
        <w:lastRenderedPageBreak/>
        <w:t xml:space="preserve">treated or esterified </w:t>
      </w:r>
      <w:r w:rsidR="00D76D1E">
        <w:rPr>
          <w:bCs/>
        </w:rPr>
        <w:t xml:space="preserve">with </w:t>
      </w:r>
      <w:r w:rsidR="00950840">
        <w:rPr>
          <w:bCs/>
        </w:rPr>
        <w:t>oil, and the FFA was determined again to ensure that its FFA is less than 5% before transesterification.</w:t>
      </w:r>
      <w:r w:rsidR="00D76D1E">
        <w:rPr>
          <w:bCs/>
        </w:rPr>
        <w:t xml:space="preserve"> A similar procedure was repeated for African plum oil.</w:t>
      </w:r>
    </w:p>
    <w:p w14:paraId="436F6D31" w14:textId="7DDDD5E3" w:rsidR="00845386" w:rsidRPr="00573550" w:rsidRDefault="00845386" w:rsidP="00EF1C32">
      <w:pPr>
        <w:pStyle w:val="Default"/>
        <w:spacing w:after="200" w:line="360" w:lineRule="auto"/>
        <w:jc w:val="both"/>
        <w:rPr>
          <w:b/>
          <w:bCs/>
          <w:sz w:val="28"/>
          <w:szCs w:val="28"/>
        </w:rPr>
      </w:pPr>
      <w:r w:rsidRPr="00573550">
        <w:rPr>
          <w:b/>
          <w:bCs/>
          <w:sz w:val="28"/>
          <w:szCs w:val="28"/>
        </w:rPr>
        <w:t xml:space="preserve">Oil </w:t>
      </w:r>
      <w:r w:rsidR="00CF3349" w:rsidRPr="00573550">
        <w:rPr>
          <w:b/>
          <w:bCs/>
          <w:sz w:val="28"/>
          <w:szCs w:val="28"/>
        </w:rPr>
        <w:t>T</w:t>
      </w:r>
      <w:r w:rsidRPr="00573550">
        <w:rPr>
          <w:b/>
          <w:bCs/>
          <w:sz w:val="28"/>
          <w:szCs w:val="28"/>
        </w:rPr>
        <w:t xml:space="preserve">ransesterification </w:t>
      </w:r>
      <w:r w:rsidR="00CF3349" w:rsidRPr="00573550">
        <w:rPr>
          <w:b/>
          <w:bCs/>
          <w:sz w:val="28"/>
          <w:szCs w:val="28"/>
        </w:rPr>
        <w:t>P</w:t>
      </w:r>
      <w:r w:rsidRPr="00573550">
        <w:rPr>
          <w:b/>
          <w:bCs/>
          <w:sz w:val="28"/>
          <w:szCs w:val="28"/>
        </w:rPr>
        <w:t>rocess</w:t>
      </w:r>
    </w:p>
    <w:p w14:paraId="5A6FADFB" w14:textId="27DDF0CE" w:rsidR="00D246AB" w:rsidRDefault="00D246AB" w:rsidP="00EF1C3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A 400 g of the oil was introduced into the flat-bottom flask with a magnetic stirrer, and the sample was allowed to heat up to </w:t>
      </w:r>
      <w:r w:rsidR="00454A23">
        <w:rPr>
          <w:rFonts w:ascii="Times New Roman" w:eastAsiaTheme="minorEastAsia" w:hAnsi="Times New Roman" w:cs="Times New Roman"/>
        </w:rPr>
        <w:t>60 °C</w:t>
      </w:r>
      <w:r>
        <w:rPr>
          <w:rFonts w:ascii="Times New Roman" w:eastAsiaTheme="minorEastAsia" w:hAnsi="Times New Roman" w:cs="Times New Roman"/>
        </w:rPr>
        <w:t xml:space="preserve"> while magnetic stirring was continuous. The potassium hydroxide (KOH) was used as a catalyst in the oil transesterification process because of its effectiveness and efficiency </w:t>
      </w:r>
      <w:r w:rsidR="00F83A64">
        <w:rPr>
          <w:rFonts w:ascii="Times New Roman" w:eastAsiaTheme="minorEastAsia" w:hAnsi="Times New Roman" w:cs="Times New Roman"/>
        </w:rPr>
        <w:t>[34-35]</w:t>
      </w:r>
      <w:r>
        <w:rPr>
          <w:rFonts w:ascii="Times New Roman" w:eastAsiaTheme="minorEastAsia" w:hAnsi="Times New Roman" w:cs="Times New Roman"/>
        </w:rPr>
        <w:t xml:space="preserve">. 6.8 g of KOH was dissolved completely in 83.9 g </w:t>
      </w:r>
      <w:r w:rsidR="00454A23">
        <w:rPr>
          <w:rFonts w:ascii="Times New Roman" w:eastAsiaTheme="minorEastAsia" w:hAnsi="Times New Roman" w:cs="Times New Roman"/>
        </w:rPr>
        <w:t xml:space="preserve">of </w:t>
      </w:r>
      <w:r>
        <w:rPr>
          <w:rFonts w:ascii="Times New Roman" w:eastAsiaTheme="minorEastAsia" w:hAnsi="Times New Roman" w:cs="Times New Roman"/>
        </w:rPr>
        <w:t xml:space="preserve">pure methanol to form potassium methoxide solutions, and the mixture was stirred. The solution was then added to the oil and stirred </w:t>
      </w:r>
      <w:r w:rsidR="00D0058C">
        <w:rPr>
          <w:rFonts w:ascii="Times New Roman" w:eastAsiaTheme="minorEastAsia" w:hAnsi="Times New Roman" w:cs="Times New Roman"/>
        </w:rPr>
        <w:t>for</w:t>
      </w:r>
      <w:r>
        <w:rPr>
          <w:rFonts w:ascii="Times New Roman" w:eastAsiaTheme="minorEastAsia" w:hAnsi="Times New Roman" w:cs="Times New Roman"/>
        </w:rPr>
        <w:t xml:space="preserve"> 1 hour</w:t>
      </w:r>
      <w:r w:rsidR="00D0058C">
        <w:rPr>
          <w:rFonts w:ascii="Times New Roman" w:eastAsiaTheme="minorEastAsia" w:hAnsi="Times New Roman" w:cs="Times New Roman"/>
        </w:rPr>
        <w:t>,</w:t>
      </w:r>
      <w:r>
        <w:rPr>
          <w:rFonts w:ascii="Times New Roman" w:eastAsiaTheme="minorEastAsia" w:hAnsi="Times New Roman" w:cs="Times New Roman"/>
        </w:rPr>
        <w:t xml:space="preserve"> and the mixture was transferred to a separating funnel. The methyl ester formed was separated from the glycerol</w:t>
      </w:r>
      <w:r w:rsidR="00454A23">
        <w:rPr>
          <w:rFonts w:ascii="Times New Roman" w:eastAsiaTheme="minorEastAsia" w:hAnsi="Times New Roman" w:cs="Times New Roman"/>
        </w:rPr>
        <w:t>,</w:t>
      </w:r>
      <w:r>
        <w:rPr>
          <w:rFonts w:ascii="Times New Roman" w:eastAsiaTheme="minorEastAsia" w:hAnsi="Times New Roman" w:cs="Times New Roman"/>
        </w:rPr>
        <w:t xml:space="preserve"> and the ester was washed with warm water to remove any remaining KOH. The ester was oven dried of the remaining moisture for 2-3 hours.</w:t>
      </w:r>
    </w:p>
    <w:p w14:paraId="0D450118" w14:textId="78E2F33C" w:rsidR="00A74A09" w:rsidRPr="00573550" w:rsidRDefault="00A74A09" w:rsidP="00EF1C32">
      <w:pPr>
        <w:spacing w:line="360" w:lineRule="auto"/>
        <w:jc w:val="both"/>
        <w:rPr>
          <w:rFonts w:ascii="Times New Roman" w:eastAsiaTheme="minorEastAsia" w:hAnsi="Times New Roman" w:cs="Times New Roman"/>
          <w:sz w:val="28"/>
          <w:szCs w:val="28"/>
        </w:rPr>
      </w:pPr>
      <w:bookmarkStart w:id="1" w:name="_Hlk196962455"/>
      <w:r w:rsidRPr="00573550">
        <w:rPr>
          <w:rFonts w:ascii="Times New Roman" w:hAnsi="Times New Roman" w:cs="Times New Roman"/>
          <w:b/>
          <w:sz w:val="28"/>
          <w:szCs w:val="28"/>
        </w:rPr>
        <w:t xml:space="preserve">Functionalization of Titanium </w:t>
      </w:r>
      <w:r w:rsidR="00D0058C" w:rsidRPr="00573550">
        <w:rPr>
          <w:rFonts w:ascii="Times New Roman" w:hAnsi="Times New Roman" w:cs="Times New Roman"/>
          <w:b/>
          <w:sz w:val="28"/>
          <w:szCs w:val="28"/>
        </w:rPr>
        <w:t>Dioxide</w:t>
      </w:r>
      <w:r w:rsidRPr="00573550">
        <w:rPr>
          <w:rFonts w:ascii="Times New Roman" w:hAnsi="Times New Roman" w:cs="Times New Roman"/>
          <w:b/>
          <w:sz w:val="28"/>
          <w:szCs w:val="28"/>
        </w:rPr>
        <w:t xml:space="preserve"> Nanoparticles</w:t>
      </w:r>
      <w:bookmarkEnd w:id="1"/>
    </w:p>
    <w:p w14:paraId="5E3BF307" w14:textId="29334D50" w:rsidR="00A74A09" w:rsidRDefault="00A74A09" w:rsidP="00EF1C32">
      <w:pPr>
        <w:spacing w:line="360" w:lineRule="auto"/>
        <w:jc w:val="both"/>
      </w:pPr>
      <w:r>
        <w:rPr>
          <w:rFonts w:ascii="Times New Roman" w:hAnsi="Times New Roman" w:cs="Times New Roman"/>
        </w:rPr>
        <w:t>The titanium dioxide (TiO</w:t>
      </w:r>
      <w:r w:rsidRPr="00A22328">
        <w:rPr>
          <w:rFonts w:ascii="Times New Roman" w:hAnsi="Times New Roman" w:cs="Times New Roman"/>
          <w:vertAlign w:val="subscript"/>
        </w:rPr>
        <w:t>2</w:t>
      </w:r>
      <w:r>
        <w:rPr>
          <w:rFonts w:ascii="Times New Roman" w:hAnsi="Times New Roman" w:cs="Times New Roman"/>
        </w:rPr>
        <w:t>) nanoparticles were prepared using a two-step method. The Peppas et al. (2016)</w:t>
      </w:r>
      <w:r w:rsidR="00F83A64">
        <w:rPr>
          <w:rFonts w:ascii="Times New Roman" w:hAnsi="Times New Roman" w:cs="Times New Roman"/>
        </w:rPr>
        <w:t xml:space="preserve"> [36]</w:t>
      </w:r>
      <w:r>
        <w:rPr>
          <w:rFonts w:ascii="Times New Roman" w:hAnsi="Times New Roman" w:cs="Times New Roman"/>
        </w:rPr>
        <w:t xml:space="preserve"> preparation method was adopted. 5 g of the nanoparticles were functionalized by dispersing in 100 </w:t>
      </w:r>
      <w:r w:rsidR="00C66F9E">
        <w:rPr>
          <w:rFonts w:ascii="Times New Roman" w:hAnsi="Times New Roman" w:cs="Times New Roman"/>
        </w:rPr>
        <w:t>mL</w:t>
      </w:r>
      <w:r>
        <w:rPr>
          <w:rFonts w:ascii="Times New Roman" w:hAnsi="Times New Roman" w:cs="Times New Roman"/>
        </w:rPr>
        <w:t xml:space="preserve"> of ethanol at 60</w:t>
      </w:r>
      <w:r w:rsidRPr="00915165">
        <w:rPr>
          <w:rFonts w:ascii="Times New Roman" w:hAnsi="Times New Roman" w:cs="Times New Roman"/>
          <w:vertAlign w:val="superscript"/>
        </w:rPr>
        <w:t xml:space="preserve">o </w:t>
      </w:r>
      <w:r w:rsidR="00C66F9E">
        <w:rPr>
          <w:rFonts w:ascii="Times New Roman" w:hAnsi="Times New Roman" w:cs="Times New Roman"/>
        </w:rPr>
        <w:t>°C</w:t>
      </w:r>
      <w:r>
        <w:rPr>
          <w:rFonts w:ascii="Times New Roman" w:hAnsi="Times New Roman" w:cs="Times New Roman"/>
        </w:rPr>
        <w:t xml:space="preserve"> and stirred for </w:t>
      </w:r>
      <w:r w:rsidR="0015170E">
        <w:rPr>
          <w:rFonts w:ascii="Times New Roman" w:hAnsi="Times New Roman" w:cs="Times New Roman"/>
        </w:rPr>
        <w:t>1</w:t>
      </w:r>
      <w:r>
        <w:rPr>
          <w:rFonts w:ascii="Times New Roman" w:hAnsi="Times New Roman" w:cs="Times New Roman"/>
        </w:rPr>
        <w:t xml:space="preserve"> </w:t>
      </w:r>
      <w:r w:rsidR="0015170E">
        <w:rPr>
          <w:rFonts w:ascii="Times New Roman" w:hAnsi="Times New Roman" w:cs="Times New Roman"/>
        </w:rPr>
        <w:t>hour</w:t>
      </w:r>
      <w:r>
        <w:rPr>
          <w:rFonts w:ascii="Times New Roman" w:hAnsi="Times New Roman" w:cs="Times New Roman"/>
        </w:rPr>
        <w:t xml:space="preserve"> with a magnetic stirrer. For proper dispersion, 0.250 ml of </w:t>
      </w:r>
      <w:r w:rsidR="002A309B">
        <w:rPr>
          <w:rFonts w:ascii="Times New Roman" w:hAnsi="Times New Roman" w:cs="Times New Roman"/>
        </w:rPr>
        <w:t>o</w:t>
      </w:r>
      <w:r>
        <w:rPr>
          <w:rFonts w:ascii="Times New Roman" w:hAnsi="Times New Roman" w:cs="Times New Roman"/>
        </w:rPr>
        <w:t xml:space="preserve">leic acid was added to the ethanol-nanoparticles mixture for </w:t>
      </w:r>
      <w:r w:rsidR="00D0058C">
        <w:rPr>
          <w:rFonts w:ascii="Times New Roman" w:hAnsi="Times New Roman" w:cs="Times New Roman"/>
        </w:rPr>
        <w:t>surface coating</w:t>
      </w:r>
      <w:r>
        <w:rPr>
          <w:rFonts w:ascii="Times New Roman" w:hAnsi="Times New Roman" w:cs="Times New Roman"/>
        </w:rPr>
        <w:t xml:space="preserve"> and stirred </w:t>
      </w:r>
      <w:r w:rsidR="0015170E">
        <w:rPr>
          <w:rFonts w:ascii="Times New Roman" w:hAnsi="Times New Roman" w:cs="Times New Roman"/>
        </w:rPr>
        <w:t xml:space="preserve">for </w:t>
      </w:r>
      <w:r>
        <w:rPr>
          <w:rFonts w:ascii="Times New Roman" w:hAnsi="Times New Roman" w:cs="Times New Roman"/>
        </w:rPr>
        <w:t>2 hours. The mixture was therefore centrifuged to separate ethanol</w:t>
      </w:r>
      <w:r w:rsidR="00D0058C">
        <w:rPr>
          <w:rFonts w:ascii="Times New Roman" w:hAnsi="Times New Roman" w:cs="Times New Roman"/>
        </w:rPr>
        <w:t xml:space="preserve"> and</w:t>
      </w:r>
      <w:r>
        <w:rPr>
          <w:rFonts w:ascii="Times New Roman" w:hAnsi="Times New Roman" w:cs="Times New Roman"/>
        </w:rPr>
        <w:t xml:space="preserve"> oleic acid from the nanoparticles. The treated nanoparticles were collected, washed with ethanol, and </w:t>
      </w:r>
      <w:r w:rsidR="00D0058C">
        <w:rPr>
          <w:rFonts w:ascii="Times New Roman" w:hAnsi="Times New Roman" w:cs="Times New Roman"/>
        </w:rPr>
        <w:t>oven</w:t>
      </w:r>
      <w:r>
        <w:rPr>
          <w:rFonts w:ascii="Times New Roman" w:hAnsi="Times New Roman" w:cs="Times New Roman"/>
        </w:rPr>
        <w:t xml:space="preserve"> dried for 2 hours at </w:t>
      </w:r>
      <w:r w:rsidRPr="00FC758B">
        <w:t>80°C to remove excess ethanol.</w:t>
      </w:r>
    </w:p>
    <w:p w14:paraId="1C2A4545" w14:textId="77777777" w:rsidR="00573550" w:rsidRDefault="00573550" w:rsidP="00EF1C32">
      <w:pPr>
        <w:jc w:val="both"/>
        <w:rPr>
          <w:rFonts w:ascii="Times New Roman" w:hAnsi="Times New Roman" w:cs="Times New Roman"/>
          <w:b/>
          <w:color w:val="000000"/>
          <w:kern w:val="0"/>
          <w14:ligatures w14:val="none"/>
        </w:rPr>
      </w:pPr>
      <w:r>
        <w:rPr>
          <w:b/>
        </w:rPr>
        <w:br w:type="page"/>
      </w:r>
    </w:p>
    <w:p w14:paraId="3CE73EC4" w14:textId="20BD6076" w:rsidR="00A74A09" w:rsidRPr="00573550" w:rsidRDefault="00A74A09" w:rsidP="00EF1C32">
      <w:pPr>
        <w:pStyle w:val="Default"/>
        <w:spacing w:line="360" w:lineRule="auto"/>
        <w:jc w:val="both"/>
        <w:rPr>
          <w:b/>
          <w:sz w:val="28"/>
          <w:szCs w:val="28"/>
        </w:rPr>
      </w:pPr>
      <w:r w:rsidRPr="00573550">
        <w:rPr>
          <w:b/>
          <w:sz w:val="28"/>
          <w:szCs w:val="28"/>
        </w:rPr>
        <w:lastRenderedPageBreak/>
        <w:t xml:space="preserve">Synthesis of </w:t>
      </w:r>
      <w:r w:rsidR="00322464" w:rsidRPr="00573550">
        <w:rPr>
          <w:b/>
          <w:sz w:val="28"/>
          <w:szCs w:val="28"/>
        </w:rPr>
        <w:t>N</w:t>
      </w:r>
      <w:r w:rsidRPr="00573550">
        <w:rPr>
          <w:b/>
          <w:sz w:val="28"/>
          <w:szCs w:val="28"/>
        </w:rPr>
        <w:t xml:space="preserve">anofluids from </w:t>
      </w:r>
      <w:r w:rsidR="00322464" w:rsidRPr="00573550">
        <w:rPr>
          <w:b/>
          <w:sz w:val="28"/>
          <w:szCs w:val="28"/>
        </w:rPr>
        <w:t>E</w:t>
      </w:r>
      <w:r w:rsidRPr="00573550">
        <w:rPr>
          <w:b/>
          <w:sz w:val="28"/>
          <w:szCs w:val="28"/>
        </w:rPr>
        <w:t>sters</w:t>
      </w:r>
    </w:p>
    <w:p w14:paraId="0E5FBC46" w14:textId="4B465356" w:rsidR="00A74A09" w:rsidRDefault="00A74A09" w:rsidP="00EF1C32">
      <w:pPr>
        <w:pStyle w:val="Default"/>
        <w:spacing w:line="360" w:lineRule="auto"/>
        <w:jc w:val="both"/>
      </w:pPr>
      <w:r w:rsidRPr="00BC39E0">
        <w:rPr>
          <w:highlight w:val="yellow"/>
        </w:rPr>
        <w:t>The nanofluids</w:t>
      </w:r>
      <w:r w:rsidR="00BC39E0" w:rsidRPr="00BC39E0">
        <w:rPr>
          <w:highlight w:val="yellow"/>
        </w:rPr>
        <w:t xml:space="preserve"> of African Canarium Oil Methyl ester (ACOME) and African Plum Oil Methyl ester (APOME) </w:t>
      </w:r>
      <w:r w:rsidRPr="00BC39E0">
        <w:rPr>
          <w:highlight w:val="yellow"/>
        </w:rPr>
        <w:t xml:space="preserve">were prepared by dispersing treated, </w:t>
      </w:r>
      <w:r w:rsidR="00D0058C" w:rsidRPr="00BC39E0">
        <w:rPr>
          <w:highlight w:val="yellow"/>
        </w:rPr>
        <w:t>surface-modified</w:t>
      </w:r>
      <w:r w:rsidRPr="00BC39E0">
        <w:rPr>
          <w:highlight w:val="yellow"/>
        </w:rPr>
        <w:t xml:space="preserve"> or oleic-coated nanoparticles in </w:t>
      </w:r>
      <w:r w:rsidR="00C66F9E" w:rsidRPr="00BC39E0">
        <w:rPr>
          <w:highlight w:val="yellow"/>
        </w:rPr>
        <w:t xml:space="preserve">0.01 </w:t>
      </w:r>
      <w:proofErr w:type="spellStart"/>
      <w:r w:rsidR="00C66F9E" w:rsidRPr="00BC39E0">
        <w:rPr>
          <w:highlight w:val="yellow"/>
        </w:rPr>
        <w:t>wt</w:t>
      </w:r>
      <w:proofErr w:type="spellEnd"/>
      <w:r w:rsidR="00C66F9E" w:rsidRPr="00BC39E0">
        <w:rPr>
          <w:highlight w:val="yellow"/>
        </w:rPr>
        <w:t>%</w:t>
      </w:r>
      <w:r w:rsidRPr="00BC39E0">
        <w:rPr>
          <w:highlight w:val="yellow"/>
        </w:rPr>
        <w:t xml:space="preserve"> to </w:t>
      </w:r>
      <w:r w:rsidR="00E165A8" w:rsidRPr="00BC39E0">
        <w:rPr>
          <w:highlight w:val="yellow"/>
        </w:rPr>
        <w:t>0.0</w:t>
      </w:r>
      <w:r w:rsidR="00B848AC" w:rsidRPr="00BC39E0">
        <w:rPr>
          <w:highlight w:val="yellow"/>
        </w:rPr>
        <w:t>4</w:t>
      </w:r>
      <w:r w:rsidRPr="00BC39E0">
        <w:rPr>
          <w:highlight w:val="yellow"/>
        </w:rPr>
        <w:t xml:space="preserve">wt </w:t>
      </w:r>
      <w:proofErr w:type="spellStart"/>
      <w:r w:rsidR="00C66F9E" w:rsidRPr="00BC39E0">
        <w:rPr>
          <w:highlight w:val="yellow"/>
        </w:rPr>
        <w:t>wt</w:t>
      </w:r>
      <w:proofErr w:type="spellEnd"/>
      <w:r w:rsidR="00C66F9E" w:rsidRPr="00BC39E0">
        <w:rPr>
          <w:highlight w:val="yellow"/>
        </w:rPr>
        <w:t>%</w:t>
      </w:r>
      <w:r w:rsidRPr="00BC39E0">
        <w:rPr>
          <w:highlight w:val="yellow"/>
        </w:rPr>
        <w:t xml:space="preserve"> with 0.</w:t>
      </w:r>
      <w:r w:rsidR="0015170E" w:rsidRPr="00BC39E0">
        <w:rPr>
          <w:highlight w:val="yellow"/>
        </w:rPr>
        <w:t>0</w:t>
      </w:r>
      <w:r w:rsidR="00B848AC" w:rsidRPr="00BC39E0">
        <w:rPr>
          <w:highlight w:val="yellow"/>
        </w:rPr>
        <w:t>1</w:t>
      </w:r>
      <w:r w:rsidRPr="00BC39E0">
        <w:rPr>
          <w:highlight w:val="yellow"/>
        </w:rPr>
        <w:t xml:space="preserve"> steps in the oil samples and </w:t>
      </w:r>
      <w:r w:rsidR="00D0058C" w:rsidRPr="00BC39E0">
        <w:rPr>
          <w:highlight w:val="yellow"/>
        </w:rPr>
        <w:t>stirred</w:t>
      </w:r>
      <w:r w:rsidRPr="00BC39E0">
        <w:rPr>
          <w:highlight w:val="yellow"/>
        </w:rPr>
        <w:t xml:space="preserve"> using </w:t>
      </w:r>
      <w:r w:rsidR="00D0058C" w:rsidRPr="00BC39E0">
        <w:rPr>
          <w:highlight w:val="yellow"/>
        </w:rPr>
        <w:t xml:space="preserve">a </w:t>
      </w:r>
      <w:r w:rsidRPr="00BC39E0">
        <w:rPr>
          <w:highlight w:val="yellow"/>
        </w:rPr>
        <w:t>magnetic stirrer for 15-30 minutes.</w:t>
      </w:r>
    </w:p>
    <w:p w14:paraId="09C67F75" w14:textId="77777777" w:rsidR="00A74A09" w:rsidRDefault="00A74A09" w:rsidP="00EF1C32">
      <w:pPr>
        <w:pStyle w:val="Default"/>
        <w:spacing w:line="360" w:lineRule="auto"/>
        <w:jc w:val="both"/>
      </w:pPr>
      <w:r>
        <w:t>Table 1: Description of the Samples</w:t>
      </w:r>
    </w:p>
    <w:tbl>
      <w:tblPr>
        <w:tblW w:w="10380" w:type="dxa"/>
        <w:tblLook w:val="04A0" w:firstRow="1" w:lastRow="0" w:firstColumn="1" w:lastColumn="0" w:noHBand="0" w:noVBand="1"/>
      </w:tblPr>
      <w:tblGrid>
        <w:gridCol w:w="2280"/>
        <w:gridCol w:w="4000"/>
        <w:gridCol w:w="4100"/>
      </w:tblGrid>
      <w:tr w:rsidR="000D036D" w:rsidRPr="00E414C7" w14:paraId="316D438D" w14:textId="77777777" w:rsidTr="00DB6367">
        <w:trPr>
          <w:trHeight w:val="315"/>
        </w:trPr>
        <w:tc>
          <w:tcPr>
            <w:tcW w:w="6280" w:type="dxa"/>
            <w:gridSpan w:val="2"/>
            <w:tcBorders>
              <w:top w:val="single" w:sz="4" w:space="0" w:color="auto"/>
              <w:left w:val="single" w:sz="4" w:space="0" w:color="auto"/>
              <w:bottom w:val="single" w:sz="4" w:space="0" w:color="auto"/>
              <w:right w:val="nil"/>
            </w:tcBorders>
            <w:shd w:val="clear" w:color="auto" w:fill="auto"/>
            <w:vAlign w:val="center"/>
            <w:hideMark/>
          </w:tcPr>
          <w:p w14:paraId="590B6813"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Sample code</w:t>
            </w:r>
          </w:p>
        </w:tc>
        <w:tc>
          <w:tcPr>
            <w:tcW w:w="4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476C6"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Description</w:t>
            </w:r>
          </w:p>
        </w:tc>
      </w:tr>
      <w:tr w:rsidR="000D036D" w:rsidRPr="00E414C7" w14:paraId="2EBD4503" w14:textId="77777777" w:rsidTr="00DB6367">
        <w:trPr>
          <w:trHeight w:val="315"/>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47C545D9"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ACOME</w:t>
            </w:r>
          </w:p>
        </w:tc>
        <w:tc>
          <w:tcPr>
            <w:tcW w:w="4000" w:type="dxa"/>
            <w:tcBorders>
              <w:top w:val="nil"/>
              <w:left w:val="nil"/>
              <w:bottom w:val="single" w:sz="4" w:space="0" w:color="auto"/>
              <w:right w:val="single" w:sz="4" w:space="0" w:color="auto"/>
            </w:tcBorders>
            <w:shd w:val="clear" w:color="auto" w:fill="auto"/>
            <w:vAlign w:val="center"/>
            <w:hideMark/>
          </w:tcPr>
          <w:p w14:paraId="76157690"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APOME</w:t>
            </w:r>
          </w:p>
        </w:tc>
        <w:tc>
          <w:tcPr>
            <w:tcW w:w="4100" w:type="dxa"/>
            <w:tcBorders>
              <w:top w:val="nil"/>
              <w:left w:val="nil"/>
              <w:bottom w:val="single" w:sz="4" w:space="0" w:color="auto"/>
              <w:right w:val="single" w:sz="4" w:space="0" w:color="auto"/>
            </w:tcBorders>
            <w:shd w:val="clear" w:color="auto" w:fill="auto"/>
            <w:vAlign w:val="center"/>
            <w:hideMark/>
          </w:tcPr>
          <w:p w14:paraId="30725F42"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Methyl esters</w:t>
            </w:r>
          </w:p>
        </w:tc>
      </w:tr>
      <w:tr w:rsidR="000D036D" w:rsidRPr="00E414C7" w14:paraId="7BB96CFD" w14:textId="77777777" w:rsidTr="00DB6367">
        <w:trPr>
          <w:trHeight w:val="375"/>
        </w:trPr>
        <w:tc>
          <w:tcPr>
            <w:tcW w:w="2280" w:type="dxa"/>
            <w:tcBorders>
              <w:top w:val="nil"/>
              <w:left w:val="single" w:sz="4" w:space="0" w:color="auto"/>
              <w:bottom w:val="nil"/>
              <w:right w:val="single" w:sz="4" w:space="0" w:color="auto"/>
            </w:tcBorders>
            <w:shd w:val="clear" w:color="auto" w:fill="auto"/>
            <w:vAlign w:val="center"/>
            <w:hideMark/>
          </w:tcPr>
          <w:p w14:paraId="2E0D5C5B"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ACENT1</w:t>
            </w:r>
          </w:p>
        </w:tc>
        <w:tc>
          <w:tcPr>
            <w:tcW w:w="4000" w:type="dxa"/>
            <w:tcBorders>
              <w:top w:val="nil"/>
              <w:left w:val="nil"/>
              <w:bottom w:val="nil"/>
              <w:right w:val="nil"/>
            </w:tcBorders>
            <w:shd w:val="clear" w:color="auto" w:fill="auto"/>
            <w:vAlign w:val="center"/>
            <w:hideMark/>
          </w:tcPr>
          <w:p w14:paraId="519CE7D9"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APENT1</w:t>
            </w:r>
          </w:p>
        </w:tc>
        <w:tc>
          <w:tcPr>
            <w:tcW w:w="4100" w:type="dxa"/>
            <w:tcBorders>
              <w:top w:val="nil"/>
              <w:left w:val="single" w:sz="4" w:space="0" w:color="auto"/>
              <w:bottom w:val="nil"/>
              <w:right w:val="single" w:sz="4" w:space="0" w:color="auto"/>
            </w:tcBorders>
            <w:shd w:val="clear" w:color="auto" w:fill="auto"/>
            <w:vAlign w:val="center"/>
            <w:hideMark/>
          </w:tcPr>
          <w:p w14:paraId="0B77530A"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Ester + 0.01wt% TiO</w:t>
            </w:r>
            <w:r w:rsidRPr="00E414C7">
              <w:rPr>
                <w:rFonts w:ascii="Times New Roman" w:eastAsia="Times New Roman" w:hAnsi="Times New Roman" w:cs="Times New Roman"/>
                <w:color w:val="000000"/>
                <w:kern w:val="0"/>
                <w:vertAlign w:val="subscript"/>
                <w14:ligatures w14:val="none"/>
              </w:rPr>
              <w:t xml:space="preserve">2 </w:t>
            </w:r>
            <w:r w:rsidRPr="00E414C7">
              <w:rPr>
                <w:rFonts w:ascii="Times New Roman" w:eastAsia="Times New Roman" w:hAnsi="Times New Roman" w:cs="Times New Roman"/>
                <w:color w:val="000000"/>
                <w:kern w:val="0"/>
                <w14:ligatures w14:val="none"/>
              </w:rPr>
              <w:t>NPs</w:t>
            </w:r>
          </w:p>
        </w:tc>
      </w:tr>
      <w:tr w:rsidR="000D036D" w:rsidRPr="00E414C7" w14:paraId="0A48F854" w14:textId="77777777" w:rsidTr="00DB6367">
        <w:trPr>
          <w:trHeight w:val="375"/>
        </w:trPr>
        <w:tc>
          <w:tcPr>
            <w:tcW w:w="2280" w:type="dxa"/>
            <w:tcBorders>
              <w:top w:val="nil"/>
              <w:left w:val="single" w:sz="4" w:space="0" w:color="auto"/>
              <w:bottom w:val="nil"/>
              <w:right w:val="single" w:sz="4" w:space="0" w:color="auto"/>
            </w:tcBorders>
            <w:shd w:val="clear" w:color="auto" w:fill="auto"/>
            <w:vAlign w:val="center"/>
            <w:hideMark/>
          </w:tcPr>
          <w:p w14:paraId="13971542"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ACENT2</w:t>
            </w:r>
          </w:p>
        </w:tc>
        <w:tc>
          <w:tcPr>
            <w:tcW w:w="4000" w:type="dxa"/>
            <w:tcBorders>
              <w:top w:val="nil"/>
              <w:left w:val="nil"/>
              <w:bottom w:val="nil"/>
              <w:right w:val="nil"/>
            </w:tcBorders>
            <w:shd w:val="clear" w:color="auto" w:fill="auto"/>
            <w:vAlign w:val="center"/>
            <w:hideMark/>
          </w:tcPr>
          <w:p w14:paraId="26173575"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APENT2</w:t>
            </w:r>
          </w:p>
        </w:tc>
        <w:tc>
          <w:tcPr>
            <w:tcW w:w="4100" w:type="dxa"/>
            <w:tcBorders>
              <w:top w:val="nil"/>
              <w:left w:val="single" w:sz="4" w:space="0" w:color="auto"/>
              <w:bottom w:val="nil"/>
              <w:right w:val="single" w:sz="4" w:space="0" w:color="auto"/>
            </w:tcBorders>
            <w:shd w:val="clear" w:color="auto" w:fill="auto"/>
            <w:vAlign w:val="center"/>
            <w:hideMark/>
          </w:tcPr>
          <w:p w14:paraId="636A90FC"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Ester + 0.02wt% TiO</w:t>
            </w:r>
            <w:r w:rsidRPr="00E414C7">
              <w:rPr>
                <w:rFonts w:ascii="Times New Roman" w:eastAsia="Times New Roman" w:hAnsi="Times New Roman" w:cs="Times New Roman"/>
                <w:color w:val="000000"/>
                <w:kern w:val="0"/>
                <w:vertAlign w:val="subscript"/>
                <w14:ligatures w14:val="none"/>
              </w:rPr>
              <w:t>2</w:t>
            </w:r>
            <w:r w:rsidRPr="00E414C7">
              <w:rPr>
                <w:rFonts w:ascii="Times New Roman" w:eastAsia="Times New Roman" w:hAnsi="Times New Roman" w:cs="Times New Roman"/>
                <w:color w:val="000000"/>
                <w:kern w:val="0"/>
                <w14:ligatures w14:val="none"/>
              </w:rPr>
              <w:t xml:space="preserve"> NPs</w:t>
            </w:r>
          </w:p>
        </w:tc>
      </w:tr>
      <w:tr w:rsidR="000D036D" w:rsidRPr="00E414C7" w14:paraId="4AFBC565" w14:textId="77777777" w:rsidTr="00DB6367">
        <w:trPr>
          <w:trHeight w:val="375"/>
        </w:trPr>
        <w:tc>
          <w:tcPr>
            <w:tcW w:w="2280" w:type="dxa"/>
            <w:tcBorders>
              <w:top w:val="nil"/>
              <w:left w:val="single" w:sz="4" w:space="0" w:color="auto"/>
              <w:bottom w:val="nil"/>
              <w:right w:val="single" w:sz="4" w:space="0" w:color="auto"/>
            </w:tcBorders>
            <w:shd w:val="clear" w:color="auto" w:fill="auto"/>
            <w:vAlign w:val="center"/>
            <w:hideMark/>
          </w:tcPr>
          <w:p w14:paraId="2C6B6DC2"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ACENT3</w:t>
            </w:r>
          </w:p>
        </w:tc>
        <w:tc>
          <w:tcPr>
            <w:tcW w:w="4000" w:type="dxa"/>
            <w:tcBorders>
              <w:top w:val="nil"/>
              <w:left w:val="nil"/>
              <w:bottom w:val="nil"/>
              <w:right w:val="nil"/>
            </w:tcBorders>
            <w:shd w:val="clear" w:color="auto" w:fill="auto"/>
            <w:vAlign w:val="center"/>
            <w:hideMark/>
          </w:tcPr>
          <w:p w14:paraId="305E6AA4"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APENT3</w:t>
            </w:r>
          </w:p>
        </w:tc>
        <w:tc>
          <w:tcPr>
            <w:tcW w:w="4100" w:type="dxa"/>
            <w:tcBorders>
              <w:top w:val="nil"/>
              <w:left w:val="single" w:sz="4" w:space="0" w:color="auto"/>
              <w:bottom w:val="nil"/>
              <w:right w:val="single" w:sz="4" w:space="0" w:color="auto"/>
            </w:tcBorders>
            <w:shd w:val="clear" w:color="auto" w:fill="auto"/>
            <w:vAlign w:val="center"/>
            <w:hideMark/>
          </w:tcPr>
          <w:p w14:paraId="312DF424"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Ester + 0.03wt% TiO</w:t>
            </w:r>
            <w:r w:rsidRPr="00E414C7">
              <w:rPr>
                <w:rFonts w:ascii="Times New Roman" w:eastAsia="Times New Roman" w:hAnsi="Times New Roman" w:cs="Times New Roman"/>
                <w:color w:val="000000"/>
                <w:kern w:val="0"/>
                <w:vertAlign w:val="subscript"/>
                <w14:ligatures w14:val="none"/>
              </w:rPr>
              <w:t xml:space="preserve">2 </w:t>
            </w:r>
            <w:r w:rsidRPr="00E414C7">
              <w:rPr>
                <w:rFonts w:ascii="Times New Roman" w:eastAsia="Times New Roman" w:hAnsi="Times New Roman" w:cs="Times New Roman"/>
                <w:color w:val="000000"/>
                <w:kern w:val="0"/>
                <w14:ligatures w14:val="none"/>
              </w:rPr>
              <w:t>NPs</w:t>
            </w:r>
          </w:p>
        </w:tc>
      </w:tr>
      <w:tr w:rsidR="000D036D" w:rsidRPr="00E414C7" w14:paraId="5799A62B" w14:textId="77777777" w:rsidTr="00DB6367">
        <w:trPr>
          <w:trHeight w:val="375"/>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37D09600"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ACENT4</w:t>
            </w:r>
          </w:p>
        </w:tc>
        <w:tc>
          <w:tcPr>
            <w:tcW w:w="4000" w:type="dxa"/>
            <w:tcBorders>
              <w:top w:val="nil"/>
              <w:left w:val="nil"/>
              <w:bottom w:val="single" w:sz="4" w:space="0" w:color="auto"/>
              <w:right w:val="nil"/>
            </w:tcBorders>
            <w:shd w:val="clear" w:color="auto" w:fill="auto"/>
            <w:vAlign w:val="center"/>
            <w:hideMark/>
          </w:tcPr>
          <w:p w14:paraId="58173D77"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APENT4</w:t>
            </w:r>
          </w:p>
        </w:tc>
        <w:tc>
          <w:tcPr>
            <w:tcW w:w="4100" w:type="dxa"/>
            <w:tcBorders>
              <w:top w:val="nil"/>
              <w:left w:val="single" w:sz="4" w:space="0" w:color="auto"/>
              <w:bottom w:val="single" w:sz="4" w:space="0" w:color="auto"/>
              <w:right w:val="single" w:sz="4" w:space="0" w:color="auto"/>
            </w:tcBorders>
            <w:shd w:val="clear" w:color="auto" w:fill="auto"/>
            <w:vAlign w:val="center"/>
            <w:hideMark/>
          </w:tcPr>
          <w:p w14:paraId="0E9DD24E"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Ester + 0.04wt% TiO</w:t>
            </w:r>
            <w:r w:rsidRPr="00E414C7">
              <w:rPr>
                <w:rFonts w:ascii="Times New Roman" w:eastAsia="Times New Roman" w:hAnsi="Times New Roman" w:cs="Times New Roman"/>
                <w:color w:val="000000"/>
                <w:kern w:val="0"/>
                <w:vertAlign w:val="subscript"/>
                <w14:ligatures w14:val="none"/>
              </w:rPr>
              <w:t>2</w:t>
            </w:r>
            <w:r w:rsidRPr="00E414C7">
              <w:rPr>
                <w:rFonts w:ascii="Times New Roman" w:eastAsia="Times New Roman" w:hAnsi="Times New Roman" w:cs="Times New Roman"/>
                <w:color w:val="000000"/>
                <w:kern w:val="0"/>
                <w14:ligatures w14:val="none"/>
              </w:rPr>
              <w:t xml:space="preserve"> NPs</w:t>
            </w:r>
          </w:p>
        </w:tc>
      </w:tr>
    </w:tbl>
    <w:p w14:paraId="38A7D75E" w14:textId="77777777" w:rsidR="00345C80" w:rsidRDefault="00345C80" w:rsidP="00EF1C32">
      <w:pPr>
        <w:pStyle w:val="Default"/>
        <w:spacing w:line="360" w:lineRule="auto"/>
        <w:jc w:val="both"/>
      </w:pPr>
    </w:p>
    <w:p w14:paraId="50C2CDD5" w14:textId="0D634A91" w:rsidR="00A74A09" w:rsidRDefault="004C0E7A" w:rsidP="00EF1C32">
      <w:pPr>
        <w:jc w:val="both"/>
        <w:rPr>
          <w:rFonts w:ascii="Times New Roman" w:hAnsi="Times New Roman" w:cs="Times New Roman"/>
          <w:b/>
          <w:bCs/>
          <w:sz w:val="28"/>
          <w:szCs w:val="28"/>
        </w:rPr>
      </w:pPr>
      <w:r w:rsidRPr="004C0E7A">
        <w:rPr>
          <w:rFonts w:ascii="Times New Roman" w:hAnsi="Times New Roman" w:cs="Times New Roman"/>
          <w:b/>
          <w:bCs/>
          <w:sz w:val="28"/>
          <w:szCs w:val="28"/>
        </w:rPr>
        <w:t>Measurement of Physicochemical Properties</w:t>
      </w:r>
    </w:p>
    <w:p w14:paraId="3FC5E396" w14:textId="12CBB4AB" w:rsidR="003B64F5" w:rsidRDefault="003B64F5" w:rsidP="00EF1C32">
      <w:pPr>
        <w:spacing w:line="360" w:lineRule="auto"/>
        <w:jc w:val="both"/>
        <w:rPr>
          <w:rFonts w:ascii="Times New Roman" w:hAnsi="Times New Roman" w:cs="Times New Roman"/>
        </w:rPr>
      </w:pPr>
      <w:r w:rsidRPr="00ED115C">
        <w:t xml:space="preserve">The key physicochemical properties of </w:t>
      </w:r>
      <w:r w:rsidRPr="00ED115C">
        <w:rPr>
          <w:rFonts w:ascii="Times New Roman" w:hAnsi="Times New Roman" w:cs="Times New Roman"/>
        </w:rPr>
        <w:t xml:space="preserve">Canarium </w:t>
      </w:r>
      <w:proofErr w:type="spellStart"/>
      <w:r w:rsidRPr="00ED115C">
        <w:rPr>
          <w:rFonts w:ascii="Times New Roman" w:hAnsi="Times New Roman" w:cs="Times New Roman"/>
        </w:rPr>
        <w:t>schweinfurthii</w:t>
      </w:r>
      <w:proofErr w:type="spellEnd"/>
      <w:r w:rsidRPr="00ED115C">
        <w:rPr>
          <w:rFonts w:ascii="Times New Roman" w:hAnsi="Times New Roman" w:cs="Times New Roman"/>
        </w:rPr>
        <w:t xml:space="preserve"> and </w:t>
      </w:r>
      <w:proofErr w:type="spellStart"/>
      <w:r w:rsidRPr="00ED115C">
        <w:rPr>
          <w:rFonts w:ascii="Times New Roman" w:hAnsi="Times New Roman" w:cs="Times New Roman"/>
        </w:rPr>
        <w:t>Dacryodes</w:t>
      </w:r>
      <w:proofErr w:type="spellEnd"/>
      <w:r w:rsidRPr="00ED115C">
        <w:rPr>
          <w:rFonts w:ascii="Times New Roman" w:hAnsi="Times New Roman" w:cs="Times New Roman"/>
        </w:rPr>
        <w:t xml:space="preserve"> edulis </w:t>
      </w:r>
      <w:r w:rsidR="003D511E">
        <w:rPr>
          <w:rFonts w:ascii="Times New Roman" w:hAnsi="Times New Roman" w:cs="Times New Roman"/>
        </w:rPr>
        <w:t>Oils'</w:t>
      </w:r>
      <w:r>
        <w:rPr>
          <w:rFonts w:ascii="Times New Roman" w:hAnsi="Times New Roman" w:cs="Times New Roman"/>
        </w:rPr>
        <w:t xml:space="preserve"> nanofluids </w:t>
      </w:r>
      <w:r w:rsidR="003D511E">
        <w:rPr>
          <w:rFonts w:ascii="Times New Roman" w:hAnsi="Times New Roman" w:cs="Times New Roman"/>
        </w:rPr>
        <w:t>are evaluated to determine</w:t>
      </w:r>
      <w:r>
        <w:rPr>
          <w:rFonts w:ascii="Times New Roman" w:hAnsi="Times New Roman" w:cs="Times New Roman"/>
        </w:rPr>
        <w:t xml:space="preserve"> their suitability, performance, and longevity.</w:t>
      </w:r>
      <w:r w:rsidR="003D511E">
        <w:rPr>
          <w:rFonts w:ascii="Times New Roman" w:hAnsi="Times New Roman" w:cs="Times New Roman"/>
        </w:rPr>
        <w:t xml:space="preserve"> The following key properties were measured: </w:t>
      </w:r>
    </w:p>
    <w:p w14:paraId="72FB6F2D" w14:textId="7C5C634D" w:rsidR="009B18F7" w:rsidRPr="00573550" w:rsidRDefault="009B18F7" w:rsidP="00EF1C32">
      <w:pPr>
        <w:spacing w:line="360" w:lineRule="auto"/>
        <w:jc w:val="both"/>
        <w:rPr>
          <w:rFonts w:ascii="Times New Roman" w:hAnsi="Times New Roman" w:cs="Times New Roman"/>
          <w:b/>
          <w:bCs/>
          <w:sz w:val="28"/>
          <w:szCs w:val="28"/>
        </w:rPr>
      </w:pPr>
      <w:r w:rsidRPr="00573550">
        <w:rPr>
          <w:rFonts w:ascii="Times New Roman" w:hAnsi="Times New Roman" w:cs="Times New Roman"/>
          <w:b/>
          <w:bCs/>
          <w:sz w:val="28"/>
          <w:szCs w:val="28"/>
        </w:rPr>
        <w:t>Density Measurement</w:t>
      </w:r>
    </w:p>
    <w:p w14:paraId="32E51393" w14:textId="793CCACD"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ab/>
      </w:r>
      <w:r w:rsidR="003D511E">
        <w:rPr>
          <w:rFonts w:ascii="Times New Roman" w:hAnsi="Times New Roman" w:cs="Times New Roman"/>
        </w:rPr>
        <w:t>The</w:t>
      </w:r>
      <w:r w:rsidRPr="009B18F7">
        <w:rPr>
          <w:rFonts w:ascii="Times New Roman" w:hAnsi="Times New Roman" w:cs="Times New Roman"/>
        </w:rPr>
        <w:t xml:space="preserve"> cylinder</w:t>
      </w:r>
      <w:r w:rsidR="003D511E">
        <w:rPr>
          <w:rFonts w:ascii="Times New Roman" w:hAnsi="Times New Roman" w:cs="Times New Roman"/>
        </w:rPr>
        <w:t>s</w:t>
      </w:r>
      <w:r w:rsidRPr="009B18F7">
        <w:rPr>
          <w:rFonts w:ascii="Times New Roman" w:hAnsi="Times New Roman" w:cs="Times New Roman"/>
        </w:rPr>
        <w:t xml:space="preserve"> w</w:t>
      </w:r>
      <w:r w:rsidR="003D511E">
        <w:rPr>
          <w:rFonts w:ascii="Times New Roman" w:hAnsi="Times New Roman" w:cs="Times New Roman"/>
        </w:rPr>
        <w:t xml:space="preserve">ere thoroughly </w:t>
      </w:r>
      <w:r w:rsidRPr="009B18F7">
        <w:rPr>
          <w:rFonts w:ascii="Times New Roman" w:hAnsi="Times New Roman" w:cs="Times New Roman"/>
        </w:rPr>
        <w:t xml:space="preserve">washed and properly dried. </w:t>
      </w:r>
      <w:r w:rsidR="00222B1D">
        <w:rPr>
          <w:rFonts w:ascii="Times New Roman" w:hAnsi="Times New Roman" w:cs="Times New Roman"/>
        </w:rPr>
        <w:t xml:space="preserve">They were then filled to 1000 ml with esterified Canarium and </w:t>
      </w:r>
      <w:proofErr w:type="spellStart"/>
      <w:r w:rsidR="00222B1D">
        <w:rPr>
          <w:rFonts w:ascii="Times New Roman" w:hAnsi="Times New Roman" w:cs="Times New Roman"/>
        </w:rPr>
        <w:t>Dacryodes</w:t>
      </w:r>
      <w:proofErr w:type="spellEnd"/>
      <w:r w:rsidR="00222B1D">
        <w:rPr>
          <w:rFonts w:ascii="Times New Roman" w:hAnsi="Times New Roman" w:cs="Times New Roman"/>
        </w:rPr>
        <w:t xml:space="preserve"> nanofluid oils. </w:t>
      </w:r>
      <w:r w:rsidR="00222B1D" w:rsidRPr="003A524F">
        <w:rPr>
          <w:rFonts w:ascii="Times New Roman" w:hAnsi="Times New Roman" w:cs="Times New Roman"/>
          <w:highlight w:val="yellow"/>
        </w:rPr>
        <w:t>According to</w:t>
      </w:r>
      <w:r w:rsidR="00F83A64" w:rsidRPr="003A524F">
        <w:rPr>
          <w:rFonts w:ascii="Times New Roman" w:hAnsi="Times New Roman" w:cs="Times New Roman"/>
          <w:highlight w:val="yellow"/>
        </w:rPr>
        <w:t xml:space="preserve"> [37]</w:t>
      </w:r>
      <w:r w:rsidR="00222B1D" w:rsidRPr="003A524F">
        <w:rPr>
          <w:rFonts w:ascii="Times New Roman" w:hAnsi="Times New Roman" w:cs="Times New Roman"/>
          <w:highlight w:val="yellow"/>
        </w:rPr>
        <w:t>,</w:t>
      </w:r>
      <w:r w:rsidR="00222B1D">
        <w:rPr>
          <w:rFonts w:ascii="Times New Roman" w:hAnsi="Times New Roman" w:cs="Times New Roman"/>
        </w:rPr>
        <w:t xml:space="preserve"> the temperature was kept constant at 40 ℃ throughout the experiment to determine the densities of oils </w:t>
      </w:r>
      <w:r w:rsidR="00507ADA">
        <w:rPr>
          <w:rFonts w:ascii="Times New Roman" w:hAnsi="Times New Roman" w:cs="Times New Roman"/>
        </w:rPr>
        <w:t xml:space="preserve">because density is temperature-dependent for most liquids (including oil). Therefore, the temperature was controlled to obtain accurate and reproducible density measurements. </w:t>
      </w:r>
      <w:r w:rsidR="00E81551">
        <w:rPr>
          <w:rFonts w:ascii="Times New Roman" w:hAnsi="Times New Roman" w:cs="Times New Roman"/>
        </w:rPr>
        <w:t xml:space="preserve">The densities of Canarium and </w:t>
      </w:r>
      <w:proofErr w:type="spellStart"/>
      <w:r w:rsidR="00E81551">
        <w:rPr>
          <w:rFonts w:ascii="Times New Roman" w:hAnsi="Times New Roman" w:cs="Times New Roman"/>
        </w:rPr>
        <w:t>Dacryodes</w:t>
      </w:r>
      <w:proofErr w:type="spellEnd"/>
      <w:r w:rsidR="00E81551">
        <w:rPr>
          <w:rFonts w:ascii="Times New Roman" w:hAnsi="Times New Roman" w:cs="Times New Roman"/>
        </w:rPr>
        <w:t xml:space="preserve"> nanofluids are recorded in </w:t>
      </w:r>
      <w:r w:rsidRPr="009B18F7">
        <w:rPr>
          <w:rFonts w:ascii="Times New Roman" w:hAnsi="Times New Roman" w:cs="Times New Roman"/>
        </w:rPr>
        <w:t xml:space="preserve">Table </w:t>
      </w:r>
      <w:r w:rsidR="00B267E6">
        <w:rPr>
          <w:rFonts w:ascii="Times New Roman" w:hAnsi="Times New Roman" w:cs="Times New Roman"/>
        </w:rPr>
        <w:t>4</w:t>
      </w:r>
      <w:r w:rsidRPr="009B18F7">
        <w:rPr>
          <w:rFonts w:ascii="Times New Roman" w:hAnsi="Times New Roman" w:cs="Times New Roman"/>
        </w:rPr>
        <w:t>.</w:t>
      </w:r>
    </w:p>
    <w:p w14:paraId="192CBC8E" w14:textId="77777777" w:rsidR="009B18F7" w:rsidRPr="00B91643" w:rsidRDefault="009B18F7" w:rsidP="00EF1C32">
      <w:pPr>
        <w:spacing w:line="360" w:lineRule="auto"/>
        <w:jc w:val="both"/>
        <w:rPr>
          <w:rFonts w:ascii="Times New Roman" w:hAnsi="Times New Roman" w:cs="Times New Roman"/>
          <w:b/>
          <w:bCs/>
          <w:sz w:val="28"/>
          <w:szCs w:val="28"/>
        </w:rPr>
      </w:pPr>
      <w:r w:rsidRPr="00B91643">
        <w:rPr>
          <w:rFonts w:ascii="Times New Roman" w:hAnsi="Times New Roman" w:cs="Times New Roman"/>
          <w:b/>
          <w:bCs/>
          <w:sz w:val="28"/>
          <w:szCs w:val="28"/>
        </w:rPr>
        <w:t>Viscosity Measurement</w:t>
      </w:r>
    </w:p>
    <w:p w14:paraId="662B7B0F" w14:textId="3C17A88D" w:rsidR="00967827" w:rsidRDefault="009B18F7" w:rsidP="00EF1C32">
      <w:pPr>
        <w:spacing w:line="360" w:lineRule="auto"/>
        <w:jc w:val="both"/>
        <w:rPr>
          <w:rFonts w:ascii="Times New Roman" w:hAnsi="Times New Roman" w:cs="Times New Roman"/>
        </w:rPr>
      </w:pPr>
      <w:r w:rsidRPr="009B18F7">
        <w:rPr>
          <w:rFonts w:ascii="Times New Roman" w:hAnsi="Times New Roman" w:cs="Times New Roman"/>
        </w:rPr>
        <w:tab/>
        <w:t>The DV-E Brookfield viscometer machine</w:t>
      </w:r>
      <w:r w:rsidR="00B91643">
        <w:rPr>
          <w:rFonts w:ascii="Times New Roman" w:hAnsi="Times New Roman" w:cs="Times New Roman"/>
        </w:rPr>
        <w:t>,</w:t>
      </w:r>
      <w:r w:rsidRPr="009B18F7">
        <w:rPr>
          <w:rFonts w:ascii="Times New Roman" w:hAnsi="Times New Roman" w:cs="Times New Roman"/>
        </w:rPr>
        <w:t xml:space="preserve"> shown in Figure </w:t>
      </w:r>
      <w:r w:rsidR="00424676">
        <w:rPr>
          <w:rFonts w:ascii="Times New Roman" w:hAnsi="Times New Roman" w:cs="Times New Roman"/>
        </w:rPr>
        <w:t>4</w:t>
      </w:r>
      <w:r w:rsidR="00B91643">
        <w:rPr>
          <w:rFonts w:ascii="Times New Roman" w:hAnsi="Times New Roman" w:cs="Times New Roman"/>
        </w:rPr>
        <w:t>,</w:t>
      </w:r>
      <w:r w:rsidRPr="009B18F7">
        <w:rPr>
          <w:rFonts w:ascii="Times New Roman" w:hAnsi="Times New Roman" w:cs="Times New Roman"/>
        </w:rPr>
        <w:t xml:space="preserve"> was used to measure the </w:t>
      </w:r>
      <w:r w:rsidR="00B91643">
        <w:rPr>
          <w:rFonts w:ascii="Times New Roman" w:hAnsi="Times New Roman" w:cs="Times New Roman"/>
        </w:rPr>
        <w:t>oil's viscosity</w:t>
      </w:r>
      <w:r w:rsidRPr="009B18F7">
        <w:rPr>
          <w:rFonts w:ascii="Times New Roman" w:hAnsi="Times New Roman" w:cs="Times New Roman"/>
        </w:rPr>
        <w:t xml:space="preserve">. </w:t>
      </w:r>
      <w:r w:rsidR="00B91643">
        <w:rPr>
          <w:rFonts w:ascii="Times New Roman" w:hAnsi="Times New Roman" w:cs="Times New Roman"/>
        </w:rPr>
        <w:t xml:space="preserve">The </w:t>
      </w:r>
      <w:r w:rsidR="00B91643" w:rsidRPr="009B18F7">
        <w:rPr>
          <w:rFonts w:ascii="Times New Roman" w:hAnsi="Times New Roman" w:cs="Times New Roman"/>
        </w:rPr>
        <w:t>cylinder</w:t>
      </w:r>
      <w:r w:rsidRPr="009B18F7">
        <w:rPr>
          <w:rFonts w:ascii="Times New Roman" w:hAnsi="Times New Roman" w:cs="Times New Roman"/>
        </w:rPr>
        <w:t xml:space="preserve"> </w:t>
      </w:r>
      <w:r w:rsidR="00B91643">
        <w:rPr>
          <w:rFonts w:ascii="Times New Roman" w:hAnsi="Times New Roman" w:cs="Times New Roman"/>
        </w:rPr>
        <w:t>was</w:t>
      </w:r>
      <w:r w:rsidRPr="009B18F7">
        <w:rPr>
          <w:rFonts w:ascii="Times New Roman" w:hAnsi="Times New Roman" w:cs="Times New Roman"/>
        </w:rPr>
        <w:t xml:space="preserve"> filled to 500 ml with </w:t>
      </w:r>
      <w:r w:rsidR="002913CA">
        <w:rPr>
          <w:rFonts w:ascii="Times New Roman" w:hAnsi="Times New Roman" w:cs="Times New Roman"/>
        </w:rPr>
        <w:t xml:space="preserve">oil, and the temperature of the oil in the cylinder was maintained at 40 ℃. Maintaining a constant temperature of the natural ester during the measurement ensured accuracy and comparability. </w:t>
      </w:r>
      <w:r w:rsidR="00B1777B">
        <w:rPr>
          <w:rFonts w:ascii="Times New Roman" w:hAnsi="Times New Roman" w:cs="Times New Roman"/>
        </w:rPr>
        <w:t>Natural</w:t>
      </w:r>
      <w:r w:rsidR="002913CA">
        <w:rPr>
          <w:rFonts w:ascii="Times New Roman" w:hAnsi="Times New Roman" w:cs="Times New Roman"/>
        </w:rPr>
        <w:t xml:space="preserve"> esters, especially those used as insulating fluids, have a small </w:t>
      </w:r>
      <w:r w:rsidR="00B1777B">
        <w:rPr>
          <w:rFonts w:ascii="Times New Roman" w:hAnsi="Times New Roman" w:cs="Times New Roman"/>
        </w:rPr>
        <w:t>temperature variation</w:t>
      </w:r>
      <w:r w:rsidR="002913CA">
        <w:rPr>
          <w:rFonts w:ascii="Times New Roman" w:hAnsi="Times New Roman" w:cs="Times New Roman"/>
        </w:rPr>
        <w:t xml:space="preserve"> that can lead to large changes in the viscosity</w:t>
      </w:r>
      <w:r w:rsidR="00967827">
        <w:rPr>
          <w:rFonts w:ascii="Times New Roman" w:hAnsi="Times New Roman" w:cs="Times New Roman"/>
        </w:rPr>
        <w:t xml:space="preserve"> </w:t>
      </w:r>
      <w:r w:rsidR="00EB2C54">
        <w:rPr>
          <w:rFonts w:ascii="Times New Roman" w:hAnsi="Times New Roman" w:cs="Times New Roman"/>
        </w:rPr>
        <w:lastRenderedPageBreak/>
        <w:t>[38-39]</w:t>
      </w:r>
      <w:r w:rsidR="00967827">
        <w:rPr>
          <w:rFonts w:ascii="Times New Roman" w:hAnsi="Times New Roman" w:cs="Times New Roman"/>
        </w:rPr>
        <w:t xml:space="preserve">. </w:t>
      </w:r>
      <w:r w:rsidRPr="009B18F7">
        <w:rPr>
          <w:rFonts w:ascii="Times New Roman" w:hAnsi="Times New Roman" w:cs="Times New Roman"/>
        </w:rPr>
        <w:t>The viscometer machine was powered ON</w:t>
      </w:r>
      <w:r w:rsidR="00547852">
        <w:rPr>
          <w:rFonts w:ascii="Times New Roman" w:hAnsi="Times New Roman" w:cs="Times New Roman"/>
        </w:rPr>
        <w:t>,</w:t>
      </w:r>
      <w:r w:rsidRPr="009B18F7">
        <w:rPr>
          <w:rFonts w:ascii="Times New Roman" w:hAnsi="Times New Roman" w:cs="Times New Roman"/>
        </w:rPr>
        <w:t xml:space="preserve"> and four </w:t>
      </w:r>
      <w:r w:rsidR="00967827">
        <w:rPr>
          <w:rFonts w:ascii="Times New Roman" w:hAnsi="Times New Roman" w:cs="Times New Roman"/>
        </w:rPr>
        <w:t>spindles</w:t>
      </w:r>
      <w:r w:rsidRPr="009B18F7">
        <w:rPr>
          <w:rFonts w:ascii="Times New Roman" w:hAnsi="Times New Roman" w:cs="Times New Roman"/>
        </w:rPr>
        <w:t xml:space="preserve"> were clamped on the rotational axis of the viscometer. The spindle type was set to spindle four (4)</w:t>
      </w:r>
      <w:r w:rsidR="00967827">
        <w:rPr>
          <w:rFonts w:ascii="Times New Roman" w:hAnsi="Times New Roman" w:cs="Times New Roman"/>
        </w:rPr>
        <w:t>,</w:t>
      </w:r>
      <w:r w:rsidRPr="009B18F7">
        <w:rPr>
          <w:rFonts w:ascii="Times New Roman" w:hAnsi="Times New Roman" w:cs="Times New Roman"/>
        </w:rPr>
        <w:t xml:space="preserve"> and the speed of the spindle at 60 RPM (</w:t>
      </w:r>
      <w:r w:rsidR="00967827">
        <w:rPr>
          <w:rFonts w:ascii="Times New Roman" w:hAnsi="Times New Roman" w:cs="Times New Roman"/>
        </w:rPr>
        <w:t>revolutions</w:t>
      </w:r>
      <w:r w:rsidRPr="009B18F7">
        <w:rPr>
          <w:rFonts w:ascii="Times New Roman" w:hAnsi="Times New Roman" w:cs="Times New Roman"/>
        </w:rPr>
        <w:t xml:space="preserve"> per </w:t>
      </w:r>
      <w:r w:rsidR="00547852">
        <w:rPr>
          <w:rFonts w:ascii="Times New Roman" w:hAnsi="Times New Roman" w:cs="Times New Roman"/>
        </w:rPr>
        <w:t>minute</w:t>
      </w:r>
      <w:r w:rsidRPr="009B18F7">
        <w:rPr>
          <w:rFonts w:ascii="Times New Roman" w:hAnsi="Times New Roman" w:cs="Times New Roman"/>
        </w:rPr>
        <w:t xml:space="preserve">). The spindle was deep down into the oil sample under measurement up to the graduated point of the spindle before pressing the menu button to set the spindle rotating. The </w:t>
      </w:r>
      <w:r w:rsidR="00B756F7">
        <w:rPr>
          <w:rFonts w:ascii="Times New Roman" w:hAnsi="Times New Roman" w:cs="Times New Roman"/>
        </w:rPr>
        <w:t xml:space="preserve">viscosity of Canarium and </w:t>
      </w:r>
      <w:proofErr w:type="spellStart"/>
      <w:r w:rsidR="00B756F7">
        <w:rPr>
          <w:rFonts w:ascii="Times New Roman" w:hAnsi="Times New Roman" w:cs="Times New Roman"/>
        </w:rPr>
        <w:t>Dacryodes</w:t>
      </w:r>
      <w:proofErr w:type="spellEnd"/>
      <w:r w:rsidR="00B756F7">
        <w:rPr>
          <w:rFonts w:ascii="Times New Roman" w:hAnsi="Times New Roman" w:cs="Times New Roman"/>
        </w:rPr>
        <w:t xml:space="preserve">-nanofluids </w:t>
      </w:r>
      <w:r w:rsidR="00222B1D">
        <w:rPr>
          <w:rFonts w:ascii="Times New Roman" w:hAnsi="Times New Roman" w:cs="Times New Roman"/>
        </w:rPr>
        <w:t>was</w:t>
      </w:r>
      <w:r w:rsidR="00B756F7">
        <w:rPr>
          <w:rFonts w:ascii="Times New Roman" w:hAnsi="Times New Roman" w:cs="Times New Roman"/>
        </w:rPr>
        <w:t xml:space="preserve"> determined</w:t>
      </w:r>
      <w:r w:rsidRPr="009B18F7">
        <w:rPr>
          <w:rFonts w:ascii="Times New Roman" w:hAnsi="Times New Roman" w:cs="Times New Roman"/>
        </w:rPr>
        <w:t xml:space="preserve"> according to the ISO standard </w:t>
      </w:r>
      <w:r w:rsidR="00EB2C54">
        <w:rPr>
          <w:rFonts w:ascii="Times New Roman" w:hAnsi="Times New Roman" w:cs="Times New Roman"/>
        </w:rPr>
        <w:t>[40]</w:t>
      </w:r>
      <w:r w:rsidRPr="009B18F7">
        <w:rPr>
          <w:rFonts w:ascii="Times New Roman" w:hAnsi="Times New Roman" w:cs="Times New Roman"/>
        </w:rPr>
        <w:t xml:space="preserve">. </w:t>
      </w:r>
      <w:r w:rsidR="00967827">
        <w:rPr>
          <w:rFonts w:ascii="Times New Roman" w:hAnsi="Times New Roman" w:cs="Times New Roman"/>
        </w:rPr>
        <w:t>Equation</w:t>
      </w:r>
      <w:r w:rsidRPr="009B18F7">
        <w:rPr>
          <w:rFonts w:ascii="Times New Roman" w:hAnsi="Times New Roman" w:cs="Times New Roman"/>
        </w:rPr>
        <w:t xml:space="preserve"> </w:t>
      </w:r>
      <w:r w:rsidR="00222B1D">
        <w:rPr>
          <w:rFonts w:ascii="Times New Roman" w:hAnsi="Times New Roman" w:cs="Times New Roman"/>
        </w:rPr>
        <w:t>1</w:t>
      </w:r>
      <w:r w:rsidR="00424676">
        <w:rPr>
          <w:rFonts w:ascii="Times New Roman" w:hAnsi="Times New Roman" w:cs="Times New Roman"/>
        </w:rPr>
        <w:t>0</w:t>
      </w:r>
      <w:r w:rsidRPr="009B18F7">
        <w:rPr>
          <w:rFonts w:ascii="Times New Roman" w:hAnsi="Times New Roman" w:cs="Times New Roman"/>
        </w:rPr>
        <w:t xml:space="preserve"> was used to </w:t>
      </w:r>
      <w:r w:rsidR="00967827">
        <w:rPr>
          <w:rFonts w:ascii="Times New Roman" w:hAnsi="Times New Roman" w:cs="Times New Roman"/>
        </w:rPr>
        <w:t>obtain</w:t>
      </w:r>
      <w:r w:rsidRPr="009B18F7">
        <w:rPr>
          <w:rFonts w:ascii="Times New Roman" w:hAnsi="Times New Roman" w:cs="Times New Roman"/>
        </w:rPr>
        <w:t xml:space="preserve"> the viscosity values in </w:t>
      </w:r>
      <w:r w:rsidR="00967827">
        <w:rPr>
          <w:rFonts w:ascii="Times New Roman" w:hAnsi="Times New Roman" w:cs="Times New Roman"/>
        </w:rPr>
        <w:t>centistokes</w:t>
      </w:r>
    </w:p>
    <w:p w14:paraId="1F317DC1" w14:textId="787AB7A3" w:rsidR="009B18F7" w:rsidRPr="009B18F7" w:rsidRDefault="00967827" w:rsidP="00EF1C32">
      <w:pPr>
        <w:spacing w:line="360" w:lineRule="auto"/>
        <w:jc w:val="both"/>
        <w:rPr>
          <w:rFonts w:ascii="Times New Roman" w:hAnsi="Times New Roman" w:cs="Times New Roman"/>
        </w:rPr>
      </w:pPr>
      <m:oMath>
        <m:r>
          <w:rPr>
            <w:rFonts w:ascii="Cambria Math" w:hAnsi="Cambria Math" w:cs="Times New Roman"/>
          </w:rPr>
          <m:t xml:space="preserve">Viscosity </m:t>
        </m:r>
        <m:d>
          <m:dPr>
            <m:ctrlPr>
              <w:rPr>
                <w:rFonts w:ascii="Cambria Math" w:hAnsi="Cambria Math" w:cs="Times New Roman"/>
                <w:i/>
              </w:rPr>
            </m:ctrlPr>
          </m:dPr>
          <m:e>
            <m:r>
              <w:rPr>
                <w:rFonts w:ascii="Cambria Math" w:hAnsi="Cambria Math" w:cs="Times New Roman"/>
              </w:rPr>
              <m:t>Cst</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Viscosity reading</m:t>
            </m:r>
          </m:num>
          <m:den>
            <m:r>
              <w:rPr>
                <w:rFonts w:ascii="Cambria Math" w:hAnsi="Cambria Math" w:cs="Times New Roman"/>
              </w:rPr>
              <m:t>Density</m:t>
            </m:r>
          </m:den>
        </m:f>
      </m:oMath>
      <w:r w:rsidR="00547852">
        <w:rPr>
          <w:rFonts w:ascii="Times New Roman" w:eastAsiaTheme="minorEastAsia" w:hAnsi="Times New Roman" w:cs="Times New Roman"/>
        </w:rPr>
        <w:t xml:space="preserve"> </w:t>
      </w:r>
      <w:r w:rsidR="00547852">
        <w:rPr>
          <w:rFonts w:ascii="Times New Roman" w:eastAsiaTheme="minorEastAsia" w:hAnsi="Times New Roman" w:cs="Times New Roman"/>
        </w:rPr>
        <w:tab/>
      </w:r>
      <w:r w:rsidR="00547852">
        <w:rPr>
          <w:rFonts w:ascii="Times New Roman" w:eastAsiaTheme="minorEastAsia" w:hAnsi="Times New Roman" w:cs="Times New Roman"/>
        </w:rPr>
        <w:tab/>
      </w:r>
      <w:r w:rsidR="00547852">
        <w:rPr>
          <w:rFonts w:ascii="Times New Roman" w:eastAsiaTheme="minorEastAsia" w:hAnsi="Times New Roman" w:cs="Times New Roman"/>
        </w:rPr>
        <w:tab/>
      </w:r>
      <w:r w:rsidR="00547852">
        <w:rPr>
          <w:rFonts w:ascii="Times New Roman" w:eastAsiaTheme="minorEastAsia" w:hAnsi="Times New Roman" w:cs="Times New Roman"/>
        </w:rPr>
        <w:tab/>
        <w:t>(1</w:t>
      </w:r>
      <w:r w:rsidR="00424676">
        <w:rPr>
          <w:rFonts w:ascii="Times New Roman" w:eastAsiaTheme="minorEastAsia" w:hAnsi="Times New Roman" w:cs="Times New Roman"/>
        </w:rPr>
        <w:t>0</w:t>
      </w:r>
      <w:r w:rsidR="00547852">
        <w:rPr>
          <w:rFonts w:ascii="Times New Roman" w:eastAsiaTheme="minorEastAsia" w:hAnsi="Times New Roman" w:cs="Times New Roman"/>
        </w:rPr>
        <w:t>)</w:t>
      </w:r>
      <w:r>
        <w:rPr>
          <w:rFonts w:ascii="Times New Roman" w:eastAsiaTheme="minorEastAsia" w:hAnsi="Times New Roman" w:cs="Times New Roman"/>
        </w:rPr>
        <w:br/>
        <w:t xml:space="preserve">    </w:t>
      </w:r>
      <w:r>
        <w:rPr>
          <w:rFonts w:ascii="Times New Roman" w:eastAsiaTheme="minorEastAsia" w:hAnsi="Times New Roman" w:cs="Times New Roman"/>
        </w:rPr>
        <w:tab/>
      </w:r>
      <w:r w:rsidR="009B18F7" w:rsidRPr="00AD30F3">
        <w:rPr>
          <w:rFonts w:ascii="Times New Roman" w:hAnsi="Times New Roman" w:cs="Times New Roman"/>
          <w:noProof/>
          <w:sz w:val="28"/>
          <w:szCs w:val="28"/>
        </w:rPr>
        <w:drawing>
          <wp:inline distT="0" distB="0" distL="0" distR="0" wp14:anchorId="65F6C958" wp14:editId="6F322DEF">
            <wp:extent cx="3686175" cy="3152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10727-WA00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23108" cy="3184364"/>
                    </a:xfrm>
                    <a:prstGeom prst="rect">
                      <a:avLst/>
                    </a:prstGeom>
                  </pic:spPr>
                </pic:pic>
              </a:graphicData>
            </a:graphic>
          </wp:inline>
        </w:drawing>
      </w:r>
    </w:p>
    <w:p w14:paraId="0BDA5C7E" w14:textId="77777777"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 xml:space="preserve"> </w:t>
      </w:r>
    </w:p>
    <w:p w14:paraId="531AFAF4" w14:textId="6F346C98"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 xml:space="preserve">Figure </w:t>
      </w:r>
      <w:r w:rsidR="00424676">
        <w:rPr>
          <w:rFonts w:ascii="Times New Roman" w:hAnsi="Times New Roman" w:cs="Times New Roman"/>
        </w:rPr>
        <w:t>4</w:t>
      </w:r>
      <w:r w:rsidRPr="009B18F7">
        <w:rPr>
          <w:rFonts w:ascii="Times New Roman" w:hAnsi="Times New Roman" w:cs="Times New Roman"/>
        </w:rPr>
        <w:t>: The DV-E Brookfield viscometer used for experimental measurement of oils viscosities.</w:t>
      </w:r>
    </w:p>
    <w:p w14:paraId="059A0950" w14:textId="77777777" w:rsidR="009B18F7" w:rsidRPr="00573550" w:rsidRDefault="009B18F7" w:rsidP="00EF1C32">
      <w:pPr>
        <w:spacing w:line="360" w:lineRule="auto"/>
        <w:jc w:val="both"/>
        <w:rPr>
          <w:rFonts w:ascii="Times New Roman" w:hAnsi="Times New Roman" w:cs="Times New Roman"/>
          <w:b/>
          <w:bCs/>
          <w:sz w:val="28"/>
          <w:szCs w:val="28"/>
        </w:rPr>
      </w:pPr>
      <w:r w:rsidRPr="00573550">
        <w:rPr>
          <w:rFonts w:ascii="Times New Roman" w:hAnsi="Times New Roman" w:cs="Times New Roman"/>
          <w:b/>
          <w:bCs/>
          <w:sz w:val="28"/>
          <w:szCs w:val="28"/>
        </w:rPr>
        <w:t>Measurement of the Oil Flash Point</w:t>
      </w:r>
    </w:p>
    <w:p w14:paraId="0163F0D2" w14:textId="2C1B502E"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ab/>
      </w:r>
      <w:r w:rsidR="00C2315E">
        <w:rPr>
          <w:rFonts w:ascii="Times New Roman" w:hAnsi="Times New Roman" w:cs="Times New Roman"/>
        </w:rPr>
        <w:t xml:space="preserve">The </w:t>
      </w:r>
      <w:r w:rsidR="00211938">
        <w:rPr>
          <w:rFonts w:ascii="Times New Roman" w:hAnsi="Times New Roman" w:cs="Times New Roman"/>
        </w:rPr>
        <w:t>PM-4</w:t>
      </w:r>
      <w:r w:rsidR="00C2315E">
        <w:rPr>
          <w:rFonts w:ascii="Times New Roman" w:hAnsi="Times New Roman" w:cs="Times New Roman"/>
        </w:rPr>
        <w:t xml:space="preserve"> </w:t>
      </w:r>
      <w:proofErr w:type="spellStart"/>
      <w:r w:rsidR="00C2315E">
        <w:rPr>
          <w:rFonts w:ascii="Times New Roman" w:hAnsi="Times New Roman" w:cs="Times New Roman"/>
        </w:rPr>
        <w:t>Petrotest</w:t>
      </w:r>
      <w:proofErr w:type="spellEnd"/>
      <w:r w:rsidR="00C2315E">
        <w:rPr>
          <w:rFonts w:ascii="Times New Roman" w:hAnsi="Times New Roman" w:cs="Times New Roman"/>
        </w:rPr>
        <w:t xml:space="preserve"> flash point machine was powered ON to measure the flash point</w:t>
      </w:r>
      <w:r w:rsidRPr="009B18F7">
        <w:rPr>
          <w:rFonts w:ascii="Times New Roman" w:hAnsi="Times New Roman" w:cs="Times New Roman"/>
        </w:rPr>
        <w:t xml:space="preserve">, and oil was poured into the flashing cup to the graduated mark and </w:t>
      </w:r>
      <w:r w:rsidR="00C2315E">
        <w:rPr>
          <w:rFonts w:ascii="Times New Roman" w:hAnsi="Times New Roman" w:cs="Times New Roman"/>
        </w:rPr>
        <w:t>closed</w:t>
      </w:r>
      <w:r w:rsidRPr="009B18F7">
        <w:rPr>
          <w:rFonts w:ascii="Times New Roman" w:hAnsi="Times New Roman" w:cs="Times New Roman"/>
        </w:rPr>
        <w:t xml:space="preserve"> with the cover. The cup was clamped into the heating compartment of the machine</w:t>
      </w:r>
      <w:r w:rsidR="00C2315E">
        <w:rPr>
          <w:rFonts w:ascii="Times New Roman" w:hAnsi="Times New Roman" w:cs="Times New Roman"/>
        </w:rPr>
        <w:t>,</w:t>
      </w:r>
      <w:r w:rsidRPr="009B18F7">
        <w:rPr>
          <w:rFonts w:ascii="Times New Roman" w:hAnsi="Times New Roman" w:cs="Times New Roman"/>
        </w:rPr>
        <w:t xml:space="preserve"> and a mercury thermometer was inserted into its compartment in the flash cup before pressing the run button for both the heating and </w:t>
      </w:r>
      <w:r w:rsidR="00C2315E">
        <w:rPr>
          <w:rFonts w:ascii="Times New Roman" w:hAnsi="Times New Roman" w:cs="Times New Roman"/>
        </w:rPr>
        <w:t>spinning</w:t>
      </w:r>
      <w:r w:rsidRPr="009B18F7">
        <w:rPr>
          <w:rFonts w:ascii="Times New Roman" w:hAnsi="Times New Roman" w:cs="Times New Roman"/>
        </w:rPr>
        <w:t xml:space="preserve">. The experimental setup is as shown in Figure </w:t>
      </w:r>
      <w:r w:rsidR="00424676">
        <w:rPr>
          <w:rFonts w:ascii="Times New Roman" w:hAnsi="Times New Roman" w:cs="Times New Roman"/>
        </w:rPr>
        <w:t>5</w:t>
      </w:r>
      <w:r w:rsidR="00211938">
        <w:rPr>
          <w:rFonts w:ascii="Times New Roman" w:hAnsi="Times New Roman" w:cs="Times New Roman"/>
        </w:rPr>
        <w:t>,</w:t>
      </w:r>
      <w:r w:rsidRPr="009B18F7">
        <w:rPr>
          <w:rFonts w:ascii="Times New Roman" w:hAnsi="Times New Roman" w:cs="Times New Roman"/>
        </w:rPr>
        <w:t xml:space="preserve"> and the centrifuge cup is depicted in Figure </w:t>
      </w:r>
      <w:r w:rsidR="00424676">
        <w:rPr>
          <w:rFonts w:ascii="Times New Roman" w:hAnsi="Times New Roman" w:cs="Times New Roman"/>
        </w:rPr>
        <w:t>6</w:t>
      </w:r>
      <w:r w:rsidRPr="009B18F7">
        <w:rPr>
          <w:rFonts w:ascii="Times New Roman" w:hAnsi="Times New Roman" w:cs="Times New Roman"/>
        </w:rPr>
        <w:t xml:space="preserve">. The gas was switched ON and the </w:t>
      </w:r>
      <w:r w:rsidR="00C2315E">
        <w:rPr>
          <w:rFonts w:ascii="Times New Roman" w:hAnsi="Times New Roman" w:cs="Times New Roman"/>
        </w:rPr>
        <w:t>flashlight</w:t>
      </w:r>
      <w:r w:rsidRPr="009B18F7">
        <w:rPr>
          <w:rFonts w:ascii="Times New Roman" w:hAnsi="Times New Roman" w:cs="Times New Roman"/>
        </w:rPr>
        <w:t xml:space="preserve"> was ignited. As the temperature was rising, </w:t>
      </w:r>
      <w:r w:rsidRPr="009B18F7">
        <w:rPr>
          <w:rFonts w:ascii="Times New Roman" w:hAnsi="Times New Roman" w:cs="Times New Roman"/>
        </w:rPr>
        <w:lastRenderedPageBreak/>
        <w:t xml:space="preserve">the </w:t>
      </w:r>
      <w:r w:rsidR="00C2315E">
        <w:rPr>
          <w:rFonts w:ascii="Times New Roman" w:hAnsi="Times New Roman" w:cs="Times New Roman"/>
        </w:rPr>
        <w:t>flashlight</w:t>
      </w:r>
      <w:r w:rsidRPr="009B18F7">
        <w:rPr>
          <w:rFonts w:ascii="Times New Roman" w:hAnsi="Times New Roman" w:cs="Times New Roman"/>
        </w:rPr>
        <w:t xml:space="preserve"> was deepened to the volatile outlet of the flash cup at an interval of 2 to 3 minutes until the light </w:t>
      </w:r>
      <w:r w:rsidR="00C2315E">
        <w:rPr>
          <w:rFonts w:ascii="Times New Roman" w:hAnsi="Times New Roman" w:cs="Times New Roman"/>
        </w:rPr>
        <w:t>went</w:t>
      </w:r>
      <w:r w:rsidRPr="009B18F7">
        <w:rPr>
          <w:rFonts w:ascii="Times New Roman" w:hAnsi="Times New Roman" w:cs="Times New Roman"/>
        </w:rPr>
        <w:t xml:space="preserve"> out (flashed). The temperature at which the oil sample flashed was </w:t>
      </w:r>
      <w:r w:rsidR="00587768">
        <w:rPr>
          <w:rFonts w:ascii="Times New Roman" w:hAnsi="Times New Roman" w:cs="Times New Roman"/>
        </w:rPr>
        <w:t>recorded</w:t>
      </w:r>
      <w:r w:rsidRPr="009B18F7">
        <w:rPr>
          <w:rFonts w:ascii="Times New Roman" w:hAnsi="Times New Roman" w:cs="Times New Roman"/>
        </w:rPr>
        <w:t xml:space="preserve"> immediately on the thermometer and recorded in Table </w:t>
      </w:r>
      <w:r w:rsidR="00424676">
        <w:rPr>
          <w:rFonts w:ascii="Times New Roman" w:hAnsi="Times New Roman" w:cs="Times New Roman"/>
        </w:rPr>
        <w:t>4</w:t>
      </w:r>
      <w:r w:rsidRPr="009B18F7">
        <w:rPr>
          <w:rFonts w:ascii="Times New Roman" w:hAnsi="Times New Roman" w:cs="Times New Roman"/>
        </w:rPr>
        <w:t>.</w:t>
      </w:r>
    </w:p>
    <w:p w14:paraId="7A39291D" w14:textId="6ABF25E4"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 </w:t>
      </w:r>
      <w:r w:rsidRPr="00AD30F3">
        <w:rPr>
          <w:rFonts w:ascii="Times New Roman" w:hAnsi="Times New Roman" w:cs="Times New Roman"/>
          <w:noProof/>
          <w:sz w:val="28"/>
          <w:szCs w:val="28"/>
        </w:rPr>
        <w:drawing>
          <wp:inline distT="0" distB="0" distL="0" distR="0" wp14:anchorId="42290DC9" wp14:editId="572319D6">
            <wp:extent cx="4133850" cy="3714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210727-WA0013.jpg"/>
                    <pic:cNvPicPr/>
                  </pic:nvPicPr>
                  <pic:blipFill>
                    <a:blip r:embed="rId10">
                      <a:extLst>
                        <a:ext uri="{28A0092B-C50C-407E-A947-70E740481C1C}">
                          <a14:useLocalDpi xmlns:a14="http://schemas.microsoft.com/office/drawing/2010/main" val="0"/>
                        </a:ext>
                      </a:extLst>
                    </a:blip>
                    <a:stretch>
                      <a:fillRect/>
                    </a:stretch>
                  </pic:blipFill>
                  <pic:spPr>
                    <a:xfrm>
                      <a:off x="0" y="0"/>
                      <a:ext cx="4168210" cy="3745626"/>
                    </a:xfrm>
                    <a:prstGeom prst="rect">
                      <a:avLst/>
                    </a:prstGeom>
                  </pic:spPr>
                </pic:pic>
              </a:graphicData>
            </a:graphic>
          </wp:inline>
        </w:drawing>
      </w:r>
    </w:p>
    <w:p w14:paraId="0237B9C5" w14:textId="1A7E69E6"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 xml:space="preserve">Figure </w:t>
      </w:r>
      <w:r w:rsidR="00424676">
        <w:rPr>
          <w:rFonts w:ascii="Times New Roman" w:hAnsi="Times New Roman" w:cs="Times New Roman"/>
        </w:rPr>
        <w:t>5</w:t>
      </w:r>
      <w:r w:rsidRPr="009B18F7">
        <w:rPr>
          <w:rFonts w:ascii="Times New Roman" w:hAnsi="Times New Roman" w:cs="Times New Roman"/>
        </w:rPr>
        <w:t xml:space="preserve">: Experimental setup for flash point measurement using the PM-4 </w:t>
      </w:r>
      <w:proofErr w:type="spellStart"/>
      <w:r w:rsidRPr="009B18F7">
        <w:rPr>
          <w:rFonts w:ascii="Times New Roman" w:hAnsi="Times New Roman" w:cs="Times New Roman"/>
        </w:rPr>
        <w:t>Petrotest</w:t>
      </w:r>
      <w:proofErr w:type="spellEnd"/>
      <w:r w:rsidRPr="009B18F7">
        <w:rPr>
          <w:rFonts w:ascii="Times New Roman" w:hAnsi="Times New Roman" w:cs="Times New Roman"/>
        </w:rPr>
        <w:t xml:space="preserve"> flash point machine</w:t>
      </w:r>
    </w:p>
    <w:p w14:paraId="2461A27E" w14:textId="65EEF75C"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 </w:t>
      </w:r>
      <w:r w:rsidRPr="00AD30F3">
        <w:rPr>
          <w:rFonts w:ascii="Times New Roman" w:hAnsi="Times New Roman" w:cs="Times New Roman"/>
          <w:noProof/>
          <w:sz w:val="28"/>
          <w:szCs w:val="28"/>
        </w:rPr>
        <w:drawing>
          <wp:inline distT="0" distB="0" distL="0" distR="0" wp14:anchorId="1618B365" wp14:editId="27331ED2">
            <wp:extent cx="3008630" cy="2162175"/>
            <wp:effectExtent l="0" t="0" r="127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210727-WA001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0007" cy="2170351"/>
                    </a:xfrm>
                    <a:prstGeom prst="rect">
                      <a:avLst/>
                    </a:prstGeom>
                  </pic:spPr>
                </pic:pic>
              </a:graphicData>
            </a:graphic>
          </wp:inline>
        </w:drawing>
      </w:r>
    </w:p>
    <w:p w14:paraId="445C1CB4" w14:textId="767CF05D" w:rsid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lastRenderedPageBreak/>
        <w:t xml:space="preserve">Figure </w:t>
      </w:r>
      <w:r w:rsidR="00424676">
        <w:rPr>
          <w:rFonts w:ascii="Times New Roman" w:hAnsi="Times New Roman" w:cs="Times New Roman"/>
        </w:rPr>
        <w:t>6</w:t>
      </w:r>
      <w:r w:rsidRPr="009B18F7">
        <w:rPr>
          <w:rFonts w:ascii="Times New Roman" w:hAnsi="Times New Roman" w:cs="Times New Roman"/>
        </w:rPr>
        <w:t xml:space="preserve">: The flash point cup inside the PM-4 </w:t>
      </w:r>
      <w:proofErr w:type="spellStart"/>
      <w:r w:rsidRPr="009B18F7">
        <w:rPr>
          <w:rFonts w:ascii="Times New Roman" w:hAnsi="Times New Roman" w:cs="Times New Roman"/>
        </w:rPr>
        <w:t>Petrotest</w:t>
      </w:r>
      <w:proofErr w:type="spellEnd"/>
      <w:r w:rsidRPr="009B18F7">
        <w:rPr>
          <w:rFonts w:ascii="Times New Roman" w:hAnsi="Times New Roman" w:cs="Times New Roman"/>
        </w:rPr>
        <w:t xml:space="preserve"> flash point machine used for housing the spinning fluid</w:t>
      </w:r>
    </w:p>
    <w:p w14:paraId="01D2CD05" w14:textId="77777777" w:rsidR="00E15CCA" w:rsidRPr="00573550" w:rsidRDefault="00E15CCA" w:rsidP="00EF1C32">
      <w:pPr>
        <w:spacing w:line="360" w:lineRule="auto"/>
        <w:jc w:val="both"/>
        <w:rPr>
          <w:rFonts w:ascii="Times New Roman" w:hAnsi="Times New Roman" w:cs="Times New Roman"/>
          <w:sz w:val="28"/>
          <w:szCs w:val="28"/>
        </w:rPr>
      </w:pPr>
      <w:r w:rsidRPr="00573550">
        <w:rPr>
          <w:rFonts w:ascii="Times New Roman" w:hAnsi="Times New Roman" w:cs="Times New Roman"/>
          <w:b/>
          <w:bCs/>
          <w:sz w:val="28"/>
          <w:szCs w:val="28"/>
        </w:rPr>
        <w:t>Measurement of Pour Point</w:t>
      </w:r>
    </w:p>
    <w:p w14:paraId="6B832867" w14:textId="73379A02" w:rsidR="008114BB" w:rsidRDefault="008114BB" w:rsidP="00EF1C32">
      <w:pPr>
        <w:spacing w:line="360" w:lineRule="auto"/>
        <w:jc w:val="both"/>
        <w:rPr>
          <w:rFonts w:ascii="Times New Roman" w:hAnsi="Times New Roman" w:cs="Times New Roman"/>
        </w:rPr>
      </w:pPr>
      <w:r>
        <w:rPr>
          <w:rFonts w:ascii="Times New Roman" w:hAnsi="Times New Roman" w:cs="Times New Roman"/>
        </w:rPr>
        <w:t xml:space="preserve">The ASTM D97 method was used to measure the cold-temperature performance of the insulating oils. 10 ml of the oil samples were kept in a glass tube and fitted with a cork and thermometer. These samples were kept in the cabinet until they became solid, and the temperature at which each sample became solid was taken. The temperature readings were then corrected by a factor of +3 </w:t>
      </w:r>
      <w:r w:rsidRPr="003A524F">
        <w:rPr>
          <w:rFonts w:ascii="Times New Roman" w:hAnsi="Times New Roman" w:cs="Times New Roman"/>
          <w:highlight w:val="yellow"/>
        </w:rPr>
        <w:t>according t</w:t>
      </w:r>
      <w:r w:rsidR="003A524F" w:rsidRPr="003A524F">
        <w:rPr>
          <w:rFonts w:ascii="Times New Roman" w:hAnsi="Times New Roman" w:cs="Times New Roman"/>
          <w:highlight w:val="yellow"/>
        </w:rPr>
        <w:t>o</w:t>
      </w:r>
      <w:r w:rsidR="00EB2C54" w:rsidRPr="003A524F">
        <w:rPr>
          <w:rFonts w:ascii="Times New Roman" w:hAnsi="Times New Roman" w:cs="Times New Roman"/>
          <w:highlight w:val="yellow"/>
        </w:rPr>
        <w:t xml:space="preserve"> [41]</w:t>
      </w:r>
      <w:r w:rsidRPr="003A524F">
        <w:rPr>
          <w:rFonts w:ascii="Times New Roman" w:hAnsi="Times New Roman" w:cs="Times New Roman"/>
          <w:highlight w:val="yellow"/>
        </w:rPr>
        <w:t>.</w:t>
      </w:r>
      <w:r>
        <w:rPr>
          <w:rFonts w:ascii="Times New Roman" w:hAnsi="Times New Roman" w:cs="Times New Roman"/>
        </w:rPr>
        <w:t xml:space="preserve"> </w:t>
      </w:r>
    </w:p>
    <w:p w14:paraId="738124BB" w14:textId="102859E5" w:rsidR="009B18F7" w:rsidRPr="00573550" w:rsidRDefault="009B18F7" w:rsidP="00EF1C32">
      <w:pPr>
        <w:spacing w:line="360" w:lineRule="auto"/>
        <w:jc w:val="both"/>
        <w:rPr>
          <w:rFonts w:ascii="Times New Roman" w:hAnsi="Times New Roman" w:cs="Times New Roman"/>
          <w:b/>
          <w:bCs/>
          <w:sz w:val="28"/>
          <w:szCs w:val="28"/>
        </w:rPr>
      </w:pPr>
      <w:r w:rsidRPr="00573550">
        <w:rPr>
          <w:rFonts w:ascii="Times New Roman" w:hAnsi="Times New Roman" w:cs="Times New Roman"/>
          <w:sz w:val="28"/>
          <w:szCs w:val="28"/>
        </w:rPr>
        <w:t> </w:t>
      </w:r>
      <w:r w:rsidRPr="00573550">
        <w:rPr>
          <w:rFonts w:ascii="Times New Roman" w:hAnsi="Times New Roman" w:cs="Times New Roman"/>
          <w:b/>
          <w:bCs/>
          <w:sz w:val="28"/>
          <w:szCs w:val="28"/>
        </w:rPr>
        <w:t>Determination of the Oil Moisture Content</w:t>
      </w:r>
    </w:p>
    <w:p w14:paraId="3C6B14F7" w14:textId="585964AB"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ab/>
      </w:r>
      <w:r w:rsidR="00547852">
        <w:rPr>
          <w:rFonts w:ascii="Times New Roman" w:hAnsi="Times New Roman" w:cs="Times New Roman"/>
        </w:rPr>
        <w:t>To</w:t>
      </w:r>
      <w:r w:rsidRPr="009B18F7">
        <w:rPr>
          <w:rFonts w:ascii="Times New Roman" w:hAnsi="Times New Roman" w:cs="Times New Roman"/>
        </w:rPr>
        <w:t xml:space="preserve"> determine the moisture content, an empty crucible/cup was weighed on a weighing balance and the value was recorded as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2</m:t>
            </m:r>
          </m:sub>
        </m:sSub>
      </m:oMath>
      <w:r w:rsidRPr="009B18F7">
        <w:rPr>
          <w:rFonts w:ascii="Times New Roman" w:hAnsi="Times New Roman" w:cs="Times New Roman"/>
        </w:rPr>
        <w:t xml:space="preserve">. 0.5 ml of the oil sample </w:t>
      </w:r>
      <w:r w:rsidR="00547852">
        <w:rPr>
          <w:rFonts w:ascii="Times New Roman" w:hAnsi="Times New Roman" w:cs="Times New Roman"/>
        </w:rPr>
        <w:t xml:space="preserve">was </w:t>
      </w:r>
      <w:r w:rsidRPr="009B18F7">
        <w:rPr>
          <w:rFonts w:ascii="Times New Roman" w:hAnsi="Times New Roman" w:cs="Times New Roman"/>
        </w:rPr>
        <w:t xml:space="preserve">filled into the crucible and recorded as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1</m:t>
            </m:r>
          </m:sub>
        </m:sSub>
      </m:oMath>
      <w:r w:rsidR="00547852" w:rsidRPr="009B18F7">
        <w:rPr>
          <w:rFonts w:ascii="Times New Roman" w:hAnsi="Times New Roman" w:cs="Times New Roman"/>
        </w:rPr>
        <w:t xml:space="preserve">. </w:t>
      </w:r>
      <w:r w:rsidR="00086ED9">
        <w:rPr>
          <w:rFonts w:ascii="Times New Roman" w:hAnsi="Times New Roman" w:cs="Times New Roman"/>
        </w:rPr>
        <w:t>The</w:t>
      </w:r>
      <w:r w:rsidRPr="009B18F7">
        <w:rPr>
          <w:rFonts w:ascii="Times New Roman" w:hAnsi="Times New Roman" w:cs="Times New Roman"/>
        </w:rPr>
        <w:t xml:space="preserve"> weighed oil sample was placed into a vacuum oven </w:t>
      </w:r>
      <w:r w:rsidR="006F50EB">
        <w:rPr>
          <w:rFonts w:ascii="Times New Roman" w:hAnsi="Times New Roman" w:cs="Times New Roman"/>
        </w:rPr>
        <w:t xml:space="preserve">as shown </w:t>
      </w:r>
      <w:r w:rsidR="00C2315E">
        <w:rPr>
          <w:rFonts w:ascii="Times New Roman" w:hAnsi="Times New Roman" w:cs="Times New Roman"/>
        </w:rPr>
        <w:t xml:space="preserve">in </w:t>
      </w:r>
      <w:r w:rsidR="00C2315E" w:rsidRPr="009B18F7">
        <w:rPr>
          <w:rFonts w:ascii="Times New Roman" w:hAnsi="Times New Roman" w:cs="Times New Roman"/>
        </w:rPr>
        <w:t>Figure</w:t>
      </w:r>
      <w:r w:rsidRPr="009B18F7">
        <w:rPr>
          <w:rFonts w:ascii="Times New Roman" w:hAnsi="Times New Roman" w:cs="Times New Roman"/>
        </w:rPr>
        <w:t xml:space="preserve"> </w:t>
      </w:r>
      <w:r w:rsidR="006F50EB">
        <w:rPr>
          <w:rFonts w:ascii="Times New Roman" w:hAnsi="Times New Roman" w:cs="Times New Roman"/>
        </w:rPr>
        <w:t>5</w:t>
      </w:r>
      <w:r w:rsidR="00C2315E">
        <w:rPr>
          <w:rFonts w:ascii="Times New Roman" w:hAnsi="Times New Roman" w:cs="Times New Roman"/>
        </w:rPr>
        <w:t>,</w:t>
      </w:r>
      <w:r w:rsidRPr="009B18F7">
        <w:rPr>
          <w:rFonts w:ascii="Times New Roman" w:hAnsi="Times New Roman" w:cs="Times New Roman"/>
        </w:rPr>
        <w:t xml:space="preserve"> operating at </w:t>
      </w:r>
      <w:r w:rsidR="00086ED9">
        <w:rPr>
          <w:rFonts w:ascii="Times New Roman" w:hAnsi="Times New Roman" w:cs="Times New Roman"/>
        </w:rPr>
        <w:t>a</w:t>
      </w:r>
      <w:r w:rsidRPr="009B18F7">
        <w:rPr>
          <w:rFonts w:ascii="Times New Roman" w:hAnsi="Times New Roman" w:cs="Times New Roman"/>
        </w:rPr>
        <w:t xml:space="preserve"> temperature of 120 ℃ for one hour. The sample was removed and inserted into a </w:t>
      </w:r>
      <w:r w:rsidR="00086ED9">
        <w:rPr>
          <w:rFonts w:ascii="Times New Roman" w:hAnsi="Times New Roman" w:cs="Times New Roman"/>
        </w:rPr>
        <w:t>desiccator</w:t>
      </w:r>
      <w:r w:rsidRPr="009B18F7">
        <w:rPr>
          <w:rFonts w:ascii="Times New Roman" w:hAnsi="Times New Roman" w:cs="Times New Roman"/>
        </w:rPr>
        <w:t xml:space="preserve"> for about 5-10 minutes to cool</w:t>
      </w:r>
      <w:r w:rsidR="00086ED9">
        <w:rPr>
          <w:rFonts w:ascii="Times New Roman" w:hAnsi="Times New Roman" w:cs="Times New Roman"/>
        </w:rPr>
        <w:t>.</w:t>
      </w:r>
      <w:r w:rsidRPr="009B18F7">
        <w:rPr>
          <w:rFonts w:ascii="Times New Roman" w:hAnsi="Times New Roman" w:cs="Times New Roman"/>
        </w:rPr>
        <w:t xml:space="preserve"> </w:t>
      </w:r>
      <w:r w:rsidR="00086ED9">
        <w:rPr>
          <w:rFonts w:ascii="Times New Roman" w:hAnsi="Times New Roman" w:cs="Times New Roman"/>
        </w:rPr>
        <w:t>The</w:t>
      </w:r>
      <w:r w:rsidRPr="009B18F7">
        <w:rPr>
          <w:rFonts w:ascii="Times New Roman" w:hAnsi="Times New Roman" w:cs="Times New Roman"/>
        </w:rPr>
        <w:t xml:space="preserve"> cooled sample was then weighed</w:t>
      </w:r>
      <w:r w:rsidR="00086ED9">
        <w:rPr>
          <w:rFonts w:ascii="Times New Roman" w:hAnsi="Times New Roman" w:cs="Times New Roman"/>
        </w:rPr>
        <w:t>,</w:t>
      </w:r>
      <w:r w:rsidRPr="009B18F7">
        <w:rPr>
          <w:rFonts w:ascii="Times New Roman" w:hAnsi="Times New Roman" w:cs="Times New Roman"/>
        </w:rPr>
        <w:t xml:space="preserve"> and the recorded value was again taken to be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3</m:t>
            </m:r>
          </m:sub>
        </m:sSub>
      </m:oMath>
      <w:r w:rsidR="00086ED9">
        <w:rPr>
          <w:rFonts w:ascii="Times New Roman" w:hAnsi="Times New Roman" w:cs="Times New Roman"/>
        </w:rPr>
        <w:t>.</w:t>
      </w:r>
      <w:r w:rsidRPr="009B18F7">
        <w:rPr>
          <w:rFonts w:ascii="Times New Roman" w:hAnsi="Times New Roman" w:cs="Times New Roman"/>
        </w:rPr>
        <w:t xml:space="preserve"> The percentage moisture content of the oil was calculated using equation </w:t>
      </w:r>
      <w:r w:rsidR="00424676">
        <w:rPr>
          <w:rFonts w:ascii="Times New Roman" w:hAnsi="Times New Roman" w:cs="Times New Roman"/>
        </w:rPr>
        <w:t>11</w:t>
      </w:r>
      <w:r w:rsidRPr="009B18F7">
        <w:rPr>
          <w:rFonts w:ascii="Times New Roman" w:hAnsi="Times New Roman" w:cs="Times New Roman"/>
        </w:rPr>
        <w:t>:</w:t>
      </w:r>
    </w:p>
    <w:p w14:paraId="73102B75" w14:textId="69C525C8" w:rsidR="009B18F7" w:rsidRPr="00086ED9" w:rsidRDefault="00086ED9" w:rsidP="00EF1C32">
      <w:pPr>
        <w:spacing w:line="360" w:lineRule="auto"/>
        <w:jc w:val="both"/>
        <w:rPr>
          <w:rFonts w:ascii="Times New Roman" w:hAnsi="Times New Roman" w:cs="Times New Roman"/>
          <w:iCs/>
        </w:rPr>
      </w:pPr>
      <m:oMath>
        <m:r>
          <m:rPr>
            <m:sty m:val="p"/>
          </m:rPr>
          <w:rPr>
            <w:rFonts w:ascii="Cambria Math" w:hAnsi="Cambria Math" w:cs="Times New Roman"/>
          </w:rPr>
          <m:t xml:space="preserve">Moisture content </m:t>
        </m:r>
        <m:d>
          <m:dPr>
            <m:ctrlPr>
              <w:rPr>
                <w:rFonts w:ascii="Cambria Math" w:hAnsi="Cambria Math" w:cs="Times New Roman"/>
                <w:iCs/>
              </w:rPr>
            </m:ctrlPr>
          </m:dPr>
          <m:e>
            <m:r>
              <m:rPr>
                <m:sty m:val="p"/>
              </m:rPr>
              <w:rPr>
                <w:rFonts w:ascii="Cambria Math" w:hAnsi="Cambria Math" w:cs="Times New Roman"/>
              </w:rPr>
              <m:t>%</m:t>
            </m:r>
          </m:e>
        </m:d>
        <m:r>
          <m:rPr>
            <m:sty m:val="p"/>
          </m:rPr>
          <w:rPr>
            <w:rFonts w:ascii="Cambria Math" w:hAnsi="Cambria Math" w:cs="Times New Roman"/>
          </w:rPr>
          <m:t>=</m:t>
        </m:r>
        <m:f>
          <m:fPr>
            <m:ctrlPr>
              <w:rPr>
                <w:rFonts w:ascii="Cambria Math" w:hAnsi="Cambria Math" w:cs="Times New Roman"/>
                <w:iCs/>
              </w:rPr>
            </m:ctrlPr>
          </m:fPr>
          <m:num>
            <m:sSub>
              <m:sSubPr>
                <m:ctrlPr>
                  <w:rPr>
                    <w:rFonts w:ascii="Cambria Math" w:hAnsi="Cambria Math" w:cs="Times New Roman"/>
                    <w:iCs/>
                  </w:rPr>
                </m:ctrlPr>
              </m:sSubPr>
              <m:e>
                <m:r>
                  <m:rPr>
                    <m:sty m:val="p"/>
                  </m:rPr>
                  <w:rPr>
                    <w:rFonts w:ascii="Cambria Math" w:hAnsi="Cambria Math" w:cs="Times New Roman"/>
                  </w:rPr>
                  <m:t>W</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iCs/>
                  </w:rPr>
                </m:ctrlPr>
              </m:sSubPr>
              <m:e>
                <m:r>
                  <m:rPr>
                    <m:sty m:val="p"/>
                  </m:rPr>
                  <w:rPr>
                    <w:rFonts w:ascii="Cambria Math" w:hAnsi="Cambria Math" w:cs="Times New Roman"/>
                  </w:rPr>
                  <m:t>W</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iCs/>
                  </w:rPr>
                </m:ctrlPr>
              </m:sSubPr>
              <m:e>
                <m:r>
                  <m:rPr>
                    <m:sty m:val="p"/>
                  </m:rPr>
                  <w:rPr>
                    <w:rFonts w:ascii="Cambria Math" w:hAnsi="Cambria Math" w:cs="Times New Roman"/>
                  </w:rPr>
                  <m:t>W</m:t>
                </m:r>
              </m:e>
              <m:sub>
                <m:r>
                  <m:rPr>
                    <m:sty m:val="p"/>
                  </m:rPr>
                  <w:rPr>
                    <w:rFonts w:ascii="Cambria Math" w:hAnsi="Cambria Math" w:cs="Times New Roman"/>
                  </w:rPr>
                  <m:t>3</m:t>
                </m:r>
              </m:sub>
            </m:sSub>
          </m:num>
          <m:den>
            <m:sSub>
              <m:sSubPr>
                <m:ctrlPr>
                  <w:rPr>
                    <w:rFonts w:ascii="Cambria Math" w:hAnsi="Cambria Math" w:cs="Times New Roman"/>
                    <w:iCs/>
                  </w:rPr>
                </m:ctrlPr>
              </m:sSubPr>
              <m:e>
                <m:r>
                  <m:rPr>
                    <m:sty m:val="p"/>
                  </m:rPr>
                  <w:rPr>
                    <w:rFonts w:ascii="Cambria Math" w:hAnsi="Cambria Math" w:cs="Times New Roman"/>
                  </w:rPr>
                  <m:t>W</m:t>
                </m:r>
              </m:e>
              <m:sub>
                <m:r>
                  <m:rPr>
                    <m:sty m:val="p"/>
                  </m:rPr>
                  <w:rPr>
                    <w:rFonts w:ascii="Cambria Math" w:hAnsi="Cambria Math" w:cs="Times New Roman"/>
                  </w:rPr>
                  <m:t>1</m:t>
                </m:r>
              </m:sub>
            </m:sSub>
          </m:den>
        </m:f>
        <m:r>
          <m:rPr>
            <m:sty m:val="p"/>
          </m:rPr>
          <w:rPr>
            <w:rFonts w:ascii="Cambria Math" w:hAnsi="Cambria Math" w:cs="Times New Roman"/>
          </w:rPr>
          <m:t>×100</m:t>
        </m:r>
      </m:oMath>
      <w:r>
        <w:rPr>
          <w:rFonts w:ascii="Times New Roman" w:eastAsiaTheme="minorEastAsia" w:hAnsi="Times New Roman" w:cs="Times New Roman"/>
          <w:iCs/>
        </w:rPr>
        <w:t xml:space="preserve">   </w:t>
      </w:r>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rPr>
        <w:tab/>
        <w:t>(1</w:t>
      </w:r>
      <w:r w:rsidR="00424676">
        <w:rPr>
          <w:rFonts w:ascii="Times New Roman" w:eastAsiaTheme="minorEastAsia" w:hAnsi="Times New Roman" w:cs="Times New Roman"/>
          <w:iCs/>
        </w:rPr>
        <w:t>1</w:t>
      </w:r>
      <w:r>
        <w:rPr>
          <w:rFonts w:ascii="Times New Roman" w:eastAsiaTheme="minorEastAsia" w:hAnsi="Times New Roman" w:cs="Times New Roman"/>
          <w:iCs/>
        </w:rPr>
        <w:t>)</w:t>
      </w:r>
    </w:p>
    <w:p w14:paraId="4E601EA4" w14:textId="57B15837"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The crucible was then filled with 2 ml of the oil</w:t>
      </w:r>
      <w:r w:rsidR="008114BB">
        <w:rPr>
          <w:rFonts w:ascii="Times New Roman" w:hAnsi="Times New Roman" w:cs="Times New Roman"/>
        </w:rPr>
        <w:t>,</w:t>
      </w:r>
      <w:r w:rsidRPr="009B18F7">
        <w:rPr>
          <w:rFonts w:ascii="Times New Roman" w:hAnsi="Times New Roman" w:cs="Times New Roman"/>
        </w:rPr>
        <w:t xml:space="preserve"> and the above procedures </w:t>
      </w:r>
      <w:r w:rsidR="008114BB">
        <w:rPr>
          <w:rFonts w:ascii="Times New Roman" w:hAnsi="Times New Roman" w:cs="Times New Roman"/>
        </w:rPr>
        <w:t>were</w:t>
      </w:r>
      <w:r w:rsidRPr="009B18F7">
        <w:rPr>
          <w:rFonts w:ascii="Times New Roman" w:hAnsi="Times New Roman" w:cs="Times New Roman"/>
        </w:rPr>
        <w:t xml:space="preserve"> repeated and recorded in Table </w:t>
      </w:r>
      <w:r w:rsidR="00AE5640">
        <w:rPr>
          <w:rFonts w:ascii="Times New Roman" w:hAnsi="Times New Roman" w:cs="Times New Roman"/>
        </w:rPr>
        <w:t>4</w:t>
      </w:r>
      <w:r w:rsidRPr="009B18F7">
        <w:rPr>
          <w:rFonts w:ascii="Times New Roman" w:hAnsi="Times New Roman" w:cs="Times New Roman"/>
        </w:rPr>
        <w:t>.</w:t>
      </w:r>
    </w:p>
    <w:p w14:paraId="37673725" w14:textId="77777777" w:rsidR="008114BB"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 </w:t>
      </w:r>
    </w:p>
    <w:p w14:paraId="58844C39" w14:textId="01ABD06B" w:rsidR="009B18F7" w:rsidRPr="009B18F7" w:rsidRDefault="009B18F7" w:rsidP="00EF1C32">
      <w:pPr>
        <w:spacing w:line="360" w:lineRule="auto"/>
        <w:jc w:val="both"/>
        <w:rPr>
          <w:rFonts w:ascii="Times New Roman" w:hAnsi="Times New Roman" w:cs="Times New Roman"/>
        </w:rPr>
      </w:pPr>
    </w:p>
    <w:p w14:paraId="666D0DF5" w14:textId="77777777" w:rsidR="009B18F7" w:rsidRPr="009B18F7" w:rsidRDefault="009B18F7" w:rsidP="00EF1C32">
      <w:pPr>
        <w:spacing w:line="360" w:lineRule="auto"/>
        <w:jc w:val="both"/>
        <w:rPr>
          <w:rFonts w:ascii="Times New Roman" w:hAnsi="Times New Roman" w:cs="Times New Roman"/>
        </w:rPr>
      </w:pPr>
    </w:p>
    <w:p w14:paraId="00BD5563" w14:textId="3A671958" w:rsidR="009B18F7" w:rsidRPr="009B18F7" w:rsidRDefault="009B18F7" w:rsidP="00EF1C32">
      <w:pPr>
        <w:spacing w:line="360" w:lineRule="auto"/>
        <w:jc w:val="both"/>
        <w:rPr>
          <w:rFonts w:ascii="Times New Roman" w:hAnsi="Times New Roman" w:cs="Times New Roman"/>
        </w:rPr>
      </w:pPr>
      <w:r w:rsidRPr="00AD30F3">
        <w:rPr>
          <w:rFonts w:ascii="Times New Roman" w:hAnsi="Times New Roman" w:cs="Times New Roman"/>
          <w:noProof/>
          <w:sz w:val="28"/>
          <w:szCs w:val="28"/>
        </w:rPr>
        <w:lastRenderedPageBreak/>
        <w:drawing>
          <wp:inline distT="0" distB="0" distL="0" distR="0" wp14:anchorId="20440CAD" wp14:editId="765B4A02">
            <wp:extent cx="2809875" cy="2657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20210727-WA001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5931" cy="2682118"/>
                    </a:xfrm>
                    <a:prstGeom prst="rect">
                      <a:avLst/>
                    </a:prstGeom>
                  </pic:spPr>
                </pic:pic>
              </a:graphicData>
            </a:graphic>
          </wp:inline>
        </w:drawing>
      </w:r>
    </w:p>
    <w:p w14:paraId="507BB2A1" w14:textId="483F8459"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 xml:space="preserve"> Figure </w:t>
      </w:r>
      <w:r w:rsidR="00424676">
        <w:rPr>
          <w:rFonts w:ascii="Times New Roman" w:hAnsi="Times New Roman" w:cs="Times New Roman"/>
        </w:rPr>
        <w:t>7</w:t>
      </w:r>
      <w:r w:rsidRPr="009B18F7">
        <w:rPr>
          <w:rFonts w:ascii="Times New Roman" w:hAnsi="Times New Roman" w:cs="Times New Roman"/>
        </w:rPr>
        <w:t xml:space="preserve">: The F-STREEM Vacuum Oven for </w:t>
      </w:r>
      <w:proofErr w:type="spellStart"/>
      <w:r w:rsidRPr="009B18F7">
        <w:rPr>
          <w:rFonts w:ascii="Times New Roman" w:hAnsi="Times New Roman" w:cs="Times New Roman"/>
        </w:rPr>
        <w:t>demoisturizing</w:t>
      </w:r>
      <w:proofErr w:type="spellEnd"/>
      <w:r w:rsidRPr="009B18F7">
        <w:rPr>
          <w:rFonts w:ascii="Times New Roman" w:hAnsi="Times New Roman" w:cs="Times New Roman"/>
        </w:rPr>
        <w:t xml:space="preserve"> water from the oil samples during the determination of moisture content</w:t>
      </w:r>
    </w:p>
    <w:p w14:paraId="69CA4E9E" w14:textId="77777777" w:rsidR="009B18F7" w:rsidRPr="00573550" w:rsidRDefault="009B18F7" w:rsidP="00EF1C32">
      <w:pPr>
        <w:spacing w:line="360" w:lineRule="auto"/>
        <w:jc w:val="both"/>
        <w:rPr>
          <w:rFonts w:ascii="Times New Roman" w:hAnsi="Times New Roman" w:cs="Times New Roman"/>
          <w:b/>
          <w:bCs/>
          <w:sz w:val="28"/>
          <w:szCs w:val="28"/>
        </w:rPr>
      </w:pPr>
      <w:r w:rsidRPr="00573550">
        <w:rPr>
          <w:rFonts w:ascii="Times New Roman" w:hAnsi="Times New Roman" w:cs="Times New Roman"/>
          <w:b/>
          <w:bCs/>
          <w:sz w:val="28"/>
          <w:szCs w:val="28"/>
        </w:rPr>
        <w:t xml:space="preserve">Determination of the Oil Sludge </w:t>
      </w:r>
    </w:p>
    <w:p w14:paraId="1136E58F" w14:textId="70712482"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ab/>
        <w:t>The FUNKE-GERBER Centrifuge Machine</w:t>
      </w:r>
      <w:r w:rsidR="00086ED9">
        <w:rPr>
          <w:rFonts w:ascii="Times New Roman" w:hAnsi="Times New Roman" w:cs="Times New Roman"/>
        </w:rPr>
        <w:t>,</w:t>
      </w:r>
      <w:r w:rsidRPr="009B18F7">
        <w:rPr>
          <w:rFonts w:ascii="Times New Roman" w:hAnsi="Times New Roman" w:cs="Times New Roman"/>
        </w:rPr>
        <w:t xml:space="preserve"> shown in Figure </w:t>
      </w:r>
      <w:r w:rsidR="00424676">
        <w:rPr>
          <w:rFonts w:ascii="Times New Roman" w:hAnsi="Times New Roman" w:cs="Times New Roman"/>
        </w:rPr>
        <w:t>8</w:t>
      </w:r>
      <w:r w:rsidR="00086ED9">
        <w:rPr>
          <w:rFonts w:ascii="Times New Roman" w:hAnsi="Times New Roman" w:cs="Times New Roman"/>
        </w:rPr>
        <w:t>,</w:t>
      </w:r>
      <w:r w:rsidRPr="009B18F7">
        <w:rPr>
          <w:rFonts w:ascii="Times New Roman" w:hAnsi="Times New Roman" w:cs="Times New Roman"/>
        </w:rPr>
        <w:t xml:space="preserve"> was used to measure the amount of sludge in the oil. This was carried out by weighing an empty</w:t>
      </w:r>
      <w:r w:rsidR="00086ED9">
        <w:rPr>
          <w:rFonts w:ascii="Times New Roman" w:hAnsi="Times New Roman" w:cs="Times New Roman"/>
        </w:rPr>
        <w:t>,</w:t>
      </w:r>
      <w:r w:rsidRPr="009B18F7">
        <w:rPr>
          <w:rFonts w:ascii="Times New Roman" w:hAnsi="Times New Roman" w:cs="Times New Roman"/>
        </w:rPr>
        <w:t xml:space="preserve"> clean test tube as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2</m:t>
            </m:r>
          </m:sub>
        </m:sSub>
      </m:oMath>
      <w:r w:rsidR="00086ED9" w:rsidRPr="009B18F7">
        <w:rPr>
          <w:rFonts w:ascii="Times New Roman" w:hAnsi="Times New Roman" w:cs="Times New Roman"/>
        </w:rPr>
        <w:t xml:space="preserve">. </w:t>
      </w:r>
      <w:r w:rsidRPr="009B18F7">
        <w:rPr>
          <w:rFonts w:ascii="Times New Roman" w:hAnsi="Times New Roman" w:cs="Times New Roman"/>
        </w:rPr>
        <w:t xml:space="preserve"> and also weighed 20 g of the oil sample into </w:t>
      </w:r>
      <w:r w:rsidR="00086ED9">
        <w:rPr>
          <w:rFonts w:ascii="Times New Roman" w:hAnsi="Times New Roman" w:cs="Times New Roman"/>
        </w:rPr>
        <w:t xml:space="preserve">a </w:t>
      </w:r>
      <w:r w:rsidRPr="009B18F7">
        <w:rPr>
          <w:rFonts w:ascii="Times New Roman" w:hAnsi="Times New Roman" w:cs="Times New Roman"/>
        </w:rPr>
        <w:t xml:space="preserve">test tube, and then </w:t>
      </w:r>
      <w:r w:rsidR="00086ED9">
        <w:rPr>
          <w:rFonts w:ascii="Times New Roman" w:hAnsi="Times New Roman" w:cs="Times New Roman"/>
        </w:rPr>
        <w:t>centrifuged</w:t>
      </w:r>
      <w:r w:rsidRPr="009B18F7">
        <w:rPr>
          <w:rFonts w:ascii="Times New Roman" w:hAnsi="Times New Roman" w:cs="Times New Roman"/>
        </w:rPr>
        <w:t xml:space="preserve"> the oil sample </w:t>
      </w:r>
      <w:r w:rsidR="00AD3296">
        <w:rPr>
          <w:rFonts w:ascii="Times New Roman" w:hAnsi="Times New Roman" w:cs="Times New Roman"/>
        </w:rPr>
        <w:t>in</w:t>
      </w:r>
      <w:r w:rsidRPr="009B18F7">
        <w:rPr>
          <w:rFonts w:ascii="Times New Roman" w:hAnsi="Times New Roman" w:cs="Times New Roman"/>
        </w:rPr>
        <w:t xml:space="preserve"> the centrifuge machine and powered the centrifuge to set the sample spinning for 15 minutes. The spinning centrifuge machine with the sample on it was stopped, the sample and decanted the sample off the test tube completely and again weighed as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3</m:t>
            </m:r>
          </m:sub>
        </m:sSub>
      </m:oMath>
      <w:r w:rsidRPr="009B18F7">
        <w:rPr>
          <w:rFonts w:ascii="Times New Roman" w:hAnsi="Times New Roman" w:cs="Times New Roman"/>
        </w:rPr>
        <w:t xml:space="preserve">. The percentage </w:t>
      </w:r>
      <w:r w:rsidR="00AD3296">
        <w:rPr>
          <w:rFonts w:ascii="Times New Roman" w:hAnsi="Times New Roman" w:cs="Times New Roman"/>
        </w:rPr>
        <w:t xml:space="preserve">of </w:t>
      </w:r>
      <w:r w:rsidRPr="009B18F7">
        <w:rPr>
          <w:rFonts w:ascii="Times New Roman" w:hAnsi="Times New Roman" w:cs="Times New Roman"/>
        </w:rPr>
        <w:t>sludge was mathematically calculated using the formula:</w:t>
      </w:r>
    </w:p>
    <w:p w14:paraId="0211507B" w14:textId="2B86359A" w:rsidR="009B18F7" w:rsidRPr="00086ED9" w:rsidRDefault="00086ED9" w:rsidP="00EF1C32">
      <w:pPr>
        <w:spacing w:line="360" w:lineRule="auto"/>
        <w:jc w:val="both"/>
        <w:rPr>
          <w:rFonts w:ascii="Times New Roman" w:hAnsi="Times New Roman" w:cs="Times New Roman"/>
          <w:iCs/>
        </w:rPr>
      </w:pPr>
      <m:oMath>
        <m:r>
          <m:rPr>
            <m:sty m:val="p"/>
          </m:rPr>
          <w:rPr>
            <w:rFonts w:ascii="Cambria Math" w:hAnsi="Cambria Math" w:cs="Times New Roman"/>
          </w:rPr>
          <m:t xml:space="preserve">Sludge </m:t>
        </m:r>
        <m:d>
          <m:dPr>
            <m:ctrlPr>
              <w:rPr>
                <w:rFonts w:ascii="Cambria Math" w:hAnsi="Cambria Math" w:cs="Times New Roman"/>
                <w:iCs/>
              </w:rPr>
            </m:ctrlPr>
          </m:dPr>
          <m:e>
            <m:r>
              <m:rPr>
                <m:sty m:val="p"/>
              </m:rPr>
              <w:rPr>
                <w:rFonts w:ascii="Cambria Math" w:hAnsi="Cambria Math" w:cs="Times New Roman"/>
              </w:rPr>
              <m:t>%</m:t>
            </m:r>
          </m:e>
        </m:d>
        <m:r>
          <m:rPr>
            <m:sty m:val="p"/>
          </m:rPr>
          <w:rPr>
            <w:rFonts w:ascii="Cambria Math" w:hAnsi="Cambria Math" w:cs="Times New Roman"/>
          </w:rPr>
          <m:t>=</m:t>
        </m:r>
        <m:f>
          <m:fPr>
            <m:ctrlPr>
              <w:rPr>
                <w:rFonts w:ascii="Cambria Math" w:hAnsi="Cambria Math" w:cs="Times New Roman"/>
                <w:iCs/>
              </w:rPr>
            </m:ctrlPr>
          </m:fPr>
          <m:num>
            <m:sSub>
              <m:sSubPr>
                <m:ctrlPr>
                  <w:rPr>
                    <w:rFonts w:ascii="Cambria Math" w:hAnsi="Cambria Math" w:cs="Times New Roman"/>
                    <w:iCs/>
                  </w:rPr>
                </m:ctrlPr>
              </m:sSubPr>
              <m:e>
                <m:r>
                  <m:rPr>
                    <m:sty m:val="p"/>
                  </m:rPr>
                  <w:rPr>
                    <w:rFonts w:ascii="Cambria Math" w:hAnsi="Cambria Math" w:cs="Times New Roman"/>
                  </w:rPr>
                  <m:t>W</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iCs/>
                  </w:rPr>
                </m:ctrlPr>
              </m:sSubPr>
              <m:e>
                <m:r>
                  <m:rPr>
                    <m:sty m:val="p"/>
                  </m:rPr>
                  <w:rPr>
                    <w:rFonts w:ascii="Cambria Math" w:hAnsi="Cambria Math" w:cs="Times New Roman"/>
                  </w:rPr>
                  <m:t>W</m:t>
                </m:r>
              </m:e>
              <m:sub>
                <m:r>
                  <m:rPr>
                    <m:sty m:val="p"/>
                  </m:rPr>
                  <w:rPr>
                    <w:rFonts w:ascii="Cambria Math" w:hAnsi="Cambria Math" w:cs="Times New Roman"/>
                  </w:rPr>
                  <m:t>2</m:t>
                </m:r>
              </m:sub>
            </m:sSub>
          </m:num>
          <m:den>
            <m:sSub>
              <m:sSubPr>
                <m:ctrlPr>
                  <w:rPr>
                    <w:rFonts w:ascii="Cambria Math" w:hAnsi="Cambria Math" w:cs="Times New Roman"/>
                    <w:iCs/>
                  </w:rPr>
                </m:ctrlPr>
              </m:sSubPr>
              <m:e>
                <m:r>
                  <m:rPr>
                    <m:sty m:val="p"/>
                  </m:rPr>
                  <w:rPr>
                    <w:rFonts w:ascii="Cambria Math" w:hAnsi="Cambria Math" w:cs="Times New Roman"/>
                  </w:rPr>
                  <m:t>W</m:t>
                </m:r>
              </m:e>
              <m:sub>
                <m:r>
                  <m:rPr>
                    <m:sty m:val="p"/>
                  </m:rPr>
                  <w:rPr>
                    <w:rFonts w:ascii="Cambria Math" w:hAnsi="Cambria Math" w:cs="Times New Roman"/>
                  </w:rPr>
                  <m:t>1</m:t>
                </m:r>
              </m:sub>
            </m:sSub>
          </m:den>
        </m:f>
        <m:r>
          <m:rPr>
            <m:sty m:val="p"/>
          </m:rPr>
          <w:rPr>
            <w:rFonts w:ascii="Cambria Math" w:hAnsi="Cambria Math" w:cs="Times New Roman"/>
          </w:rPr>
          <m:t>×100</m:t>
        </m:r>
      </m:oMath>
      <w:r>
        <w:rPr>
          <w:rFonts w:ascii="Times New Roman" w:eastAsiaTheme="minorEastAsia" w:hAnsi="Times New Roman" w:cs="Times New Roman"/>
          <w:iCs/>
        </w:rPr>
        <w:t xml:space="preserve"> </w:t>
      </w:r>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rPr>
        <w:tab/>
        <w:t>(1</w:t>
      </w:r>
      <w:r w:rsidR="00424676">
        <w:rPr>
          <w:rFonts w:ascii="Times New Roman" w:eastAsiaTheme="minorEastAsia" w:hAnsi="Times New Roman" w:cs="Times New Roman"/>
          <w:iCs/>
        </w:rPr>
        <w:t>2</w:t>
      </w:r>
      <w:r>
        <w:rPr>
          <w:rFonts w:ascii="Times New Roman" w:eastAsiaTheme="minorEastAsia" w:hAnsi="Times New Roman" w:cs="Times New Roman"/>
          <w:iCs/>
        </w:rPr>
        <w:t>)</w:t>
      </w:r>
    </w:p>
    <w:p w14:paraId="6D4934A1" w14:textId="77777777"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 </w:t>
      </w:r>
    </w:p>
    <w:p w14:paraId="2C74FC4D" w14:textId="77777777" w:rsidR="009B18F7" w:rsidRPr="009B18F7" w:rsidRDefault="009B18F7" w:rsidP="00EF1C32">
      <w:pPr>
        <w:spacing w:line="360" w:lineRule="auto"/>
        <w:jc w:val="both"/>
        <w:rPr>
          <w:rFonts w:ascii="Times New Roman" w:hAnsi="Times New Roman" w:cs="Times New Roman"/>
        </w:rPr>
      </w:pPr>
    </w:p>
    <w:p w14:paraId="1EFFF176" w14:textId="77777777" w:rsidR="009B18F7" w:rsidRPr="009B18F7" w:rsidRDefault="009B18F7" w:rsidP="00EF1C32">
      <w:pPr>
        <w:spacing w:line="360" w:lineRule="auto"/>
        <w:jc w:val="both"/>
        <w:rPr>
          <w:rFonts w:ascii="Times New Roman" w:hAnsi="Times New Roman" w:cs="Times New Roman"/>
        </w:rPr>
      </w:pPr>
    </w:p>
    <w:p w14:paraId="5BDF0D63" w14:textId="77777777"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 xml:space="preserve"> </w:t>
      </w:r>
    </w:p>
    <w:p w14:paraId="65C34599" w14:textId="72E47EC2" w:rsidR="009B18F7" w:rsidRDefault="009B18F7" w:rsidP="00EF1C32">
      <w:pPr>
        <w:spacing w:line="360" w:lineRule="auto"/>
        <w:jc w:val="both"/>
        <w:rPr>
          <w:rFonts w:ascii="Times New Roman" w:hAnsi="Times New Roman" w:cs="Times New Roman"/>
        </w:rPr>
      </w:pPr>
      <w:r w:rsidRPr="00AD30F3">
        <w:rPr>
          <w:rFonts w:ascii="Times New Roman" w:hAnsi="Times New Roman" w:cs="Times New Roman"/>
          <w:noProof/>
          <w:sz w:val="28"/>
          <w:szCs w:val="28"/>
        </w:rPr>
        <w:lastRenderedPageBreak/>
        <w:drawing>
          <wp:inline distT="0" distB="0" distL="0" distR="0" wp14:anchorId="42DFC44C" wp14:editId="64359328">
            <wp:extent cx="3676650" cy="33235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10727-WA001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94732" cy="3339936"/>
                    </a:xfrm>
                    <a:prstGeom prst="rect">
                      <a:avLst/>
                    </a:prstGeom>
                  </pic:spPr>
                </pic:pic>
              </a:graphicData>
            </a:graphic>
          </wp:inline>
        </w:drawing>
      </w:r>
    </w:p>
    <w:p w14:paraId="171180C9" w14:textId="72C0B5B6"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 xml:space="preserve">Figure </w:t>
      </w:r>
      <w:r w:rsidR="00424676">
        <w:rPr>
          <w:rFonts w:ascii="Times New Roman" w:hAnsi="Times New Roman" w:cs="Times New Roman"/>
        </w:rPr>
        <w:t>8</w:t>
      </w:r>
      <w:r w:rsidRPr="009B18F7">
        <w:rPr>
          <w:rFonts w:ascii="Times New Roman" w:hAnsi="Times New Roman" w:cs="Times New Roman"/>
        </w:rPr>
        <w:t>: The FUNKE-GERBER Centrifuge Machine used in the determination of sludge</w:t>
      </w:r>
    </w:p>
    <w:p w14:paraId="0C937883" w14:textId="77777777" w:rsidR="009B18F7" w:rsidRPr="00AD3296" w:rsidRDefault="009B18F7" w:rsidP="00EF1C32">
      <w:pPr>
        <w:spacing w:line="360" w:lineRule="auto"/>
        <w:jc w:val="both"/>
        <w:rPr>
          <w:rFonts w:ascii="Times New Roman" w:hAnsi="Times New Roman" w:cs="Times New Roman"/>
          <w:b/>
          <w:bCs/>
        </w:rPr>
      </w:pPr>
      <w:r w:rsidRPr="00AD3296">
        <w:rPr>
          <w:rFonts w:ascii="Times New Roman" w:hAnsi="Times New Roman" w:cs="Times New Roman"/>
          <w:b/>
          <w:bCs/>
        </w:rPr>
        <w:t>Free Fatty Acid (Acidity) Measurement</w:t>
      </w:r>
    </w:p>
    <w:p w14:paraId="1082F6F6" w14:textId="167F59F2"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ab/>
        <w:t xml:space="preserve">To measure the free fatty acid content in the selected oil sample, 0.1 N of caustic soda (NaOH) was prepared based on the IEC standard </w:t>
      </w:r>
      <w:r w:rsidR="00EB2C54">
        <w:rPr>
          <w:rFonts w:ascii="Times New Roman" w:hAnsi="Times New Roman" w:cs="Times New Roman"/>
        </w:rPr>
        <w:t>[42]</w:t>
      </w:r>
      <w:r w:rsidRPr="009B18F7">
        <w:rPr>
          <w:rFonts w:ascii="Times New Roman" w:hAnsi="Times New Roman" w:cs="Times New Roman"/>
        </w:rPr>
        <w:t xml:space="preserve">. More than 50 </w:t>
      </w:r>
      <w:r w:rsidR="00AD3296">
        <w:rPr>
          <w:rFonts w:ascii="Times New Roman" w:hAnsi="Times New Roman" w:cs="Times New Roman"/>
        </w:rPr>
        <w:t>mL</w:t>
      </w:r>
      <w:r w:rsidRPr="009B18F7">
        <w:rPr>
          <w:rFonts w:ascii="Times New Roman" w:hAnsi="Times New Roman" w:cs="Times New Roman"/>
        </w:rPr>
        <w:t xml:space="preserve"> of methylated spirit was measured</w:t>
      </w:r>
      <w:r w:rsidR="00AD3296">
        <w:rPr>
          <w:rFonts w:ascii="Times New Roman" w:hAnsi="Times New Roman" w:cs="Times New Roman"/>
        </w:rPr>
        <w:t>,</w:t>
      </w:r>
      <w:r w:rsidRPr="009B18F7">
        <w:rPr>
          <w:rFonts w:ascii="Times New Roman" w:hAnsi="Times New Roman" w:cs="Times New Roman"/>
        </w:rPr>
        <w:t xml:space="preserve"> and two to three drops of phenolphthalein indicator </w:t>
      </w:r>
      <w:r w:rsidR="00AD3296">
        <w:rPr>
          <w:rFonts w:ascii="Times New Roman" w:hAnsi="Times New Roman" w:cs="Times New Roman"/>
        </w:rPr>
        <w:t>were</w:t>
      </w:r>
      <w:r w:rsidRPr="009B18F7">
        <w:rPr>
          <w:rFonts w:ascii="Times New Roman" w:hAnsi="Times New Roman" w:cs="Times New Roman"/>
        </w:rPr>
        <w:t xml:space="preserve"> added to give a light pink </w:t>
      </w:r>
      <w:proofErr w:type="spellStart"/>
      <w:r w:rsidRPr="009B18F7">
        <w:rPr>
          <w:rFonts w:ascii="Times New Roman" w:hAnsi="Times New Roman" w:cs="Times New Roman"/>
        </w:rPr>
        <w:t>colouration</w:t>
      </w:r>
      <w:proofErr w:type="spellEnd"/>
      <w:r w:rsidRPr="009B18F7">
        <w:rPr>
          <w:rFonts w:ascii="Times New Roman" w:hAnsi="Times New Roman" w:cs="Times New Roman"/>
        </w:rPr>
        <w:t xml:space="preserve">. A 50g </w:t>
      </w:r>
      <w:r w:rsidR="00AD3296">
        <w:rPr>
          <w:rFonts w:ascii="Times New Roman" w:hAnsi="Times New Roman" w:cs="Times New Roman"/>
        </w:rPr>
        <w:t xml:space="preserve">sample </w:t>
      </w:r>
      <w:r w:rsidRPr="009B18F7">
        <w:rPr>
          <w:rFonts w:ascii="Times New Roman" w:hAnsi="Times New Roman" w:cs="Times New Roman"/>
        </w:rPr>
        <w:t>of the oil was again weighed into a beaker</w:t>
      </w:r>
      <w:r w:rsidR="00AD3296">
        <w:rPr>
          <w:rFonts w:ascii="Times New Roman" w:hAnsi="Times New Roman" w:cs="Times New Roman"/>
        </w:rPr>
        <w:t>,</w:t>
      </w:r>
      <w:r w:rsidRPr="009B18F7">
        <w:rPr>
          <w:rFonts w:ascii="Times New Roman" w:hAnsi="Times New Roman" w:cs="Times New Roman"/>
        </w:rPr>
        <w:t xml:space="preserve"> and the sample was heated on a heating panel. 50 ml of the mixture of methylated spirit and indicator was added and titrated against 0.1 N of caustic soda (NaOH) until a light pink </w:t>
      </w:r>
      <w:proofErr w:type="spellStart"/>
      <w:r w:rsidRPr="009B18F7">
        <w:rPr>
          <w:rFonts w:ascii="Times New Roman" w:hAnsi="Times New Roman" w:cs="Times New Roman"/>
        </w:rPr>
        <w:t>colouration</w:t>
      </w:r>
      <w:proofErr w:type="spellEnd"/>
      <w:r w:rsidR="00AD3296">
        <w:rPr>
          <w:rFonts w:ascii="Times New Roman" w:hAnsi="Times New Roman" w:cs="Times New Roman"/>
        </w:rPr>
        <w:t>,</w:t>
      </w:r>
      <w:r w:rsidRPr="009B18F7">
        <w:rPr>
          <w:rFonts w:ascii="Times New Roman" w:hAnsi="Times New Roman" w:cs="Times New Roman"/>
        </w:rPr>
        <w:t xml:space="preserve"> which is the </w:t>
      </w:r>
      <w:r w:rsidR="00AD3296">
        <w:rPr>
          <w:rFonts w:ascii="Times New Roman" w:hAnsi="Times New Roman" w:cs="Times New Roman"/>
        </w:rPr>
        <w:t>endpoint</w:t>
      </w:r>
      <w:r w:rsidRPr="009B18F7">
        <w:rPr>
          <w:rFonts w:ascii="Times New Roman" w:hAnsi="Times New Roman" w:cs="Times New Roman"/>
        </w:rPr>
        <w:t xml:space="preserve"> and </w:t>
      </w:r>
      <w:r w:rsidR="00AD3296">
        <w:rPr>
          <w:rFonts w:ascii="Times New Roman" w:hAnsi="Times New Roman" w:cs="Times New Roman"/>
        </w:rPr>
        <w:t>represents</w:t>
      </w:r>
      <w:r w:rsidRPr="009B18F7">
        <w:rPr>
          <w:rFonts w:ascii="Times New Roman" w:hAnsi="Times New Roman" w:cs="Times New Roman"/>
        </w:rPr>
        <w:t xml:space="preserve"> the </w:t>
      </w:r>
      <w:r w:rsidR="00AD3296">
        <w:rPr>
          <w:rFonts w:ascii="Times New Roman" w:hAnsi="Times New Roman" w:cs="Times New Roman"/>
        </w:rPr>
        <w:t>titrated</w:t>
      </w:r>
      <w:r w:rsidRPr="009B18F7">
        <w:rPr>
          <w:rFonts w:ascii="Times New Roman" w:hAnsi="Times New Roman" w:cs="Times New Roman"/>
        </w:rPr>
        <w:t xml:space="preserve"> value</w:t>
      </w:r>
      <w:r w:rsidR="00AD3296">
        <w:rPr>
          <w:rFonts w:ascii="Times New Roman" w:hAnsi="Times New Roman" w:cs="Times New Roman"/>
        </w:rPr>
        <w:t>,</w:t>
      </w:r>
      <w:r w:rsidRPr="009B18F7">
        <w:rPr>
          <w:rFonts w:ascii="Times New Roman" w:hAnsi="Times New Roman" w:cs="Times New Roman"/>
        </w:rPr>
        <w:t xml:space="preserve"> was reached. The FFA was calculated using the relationship below:</w:t>
      </w:r>
    </w:p>
    <w:p w14:paraId="0B48E5C8" w14:textId="1970A07D" w:rsidR="009B18F7" w:rsidRPr="009B18F7" w:rsidRDefault="00AD3296" w:rsidP="00EF1C32">
      <w:pPr>
        <w:spacing w:line="360" w:lineRule="auto"/>
        <w:jc w:val="both"/>
        <w:rPr>
          <w:rFonts w:ascii="Times New Roman" w:hAnsi="Times New Roman" w:cs="Times New Roman"/>
        </w:rPr>
      </w:pPr>
      <m:oMath>
        <m:r>
          <w:rPr>
            <w:rFonts w:ascii="Cambria Math" w:hAnsi="Cambria Math" w:cs="Times New Roman"/>
          </w:rPr>
          <m:t xml:space="preserve">FFA </m:t>
        </m:r>
        <m:d>
          <m:dPr>
            <m:ctrlPr>
              <w:rPr>
                <w:rFonts w:ascii="Cambria Math" w:hAnsi="Cambria Math" w:cs="Times New Roman"/>
                <w:i/>
              </w:rPr>
            </m:ctrlPr>
          </m:dPr>
          <m:e>
            <m:r>
              <w:rPr>
                <w:rFonts w:ascii="Cambria Math" w:hAnsi="Cambria Math" w:cs="Times New Roman"/>
              </w:rPr>
              <m:t>%</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N×T×28.2</m:t>
            </m:r>
          </m:num>
          <m:den>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1</m:t>
                </m:r>
              </m:sub>
            </m:sSub>
          </m:den>
        </m:f>
      </m:oMath>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B18F7" w:rsidRPr="009B18F7">
        <w:rPr>
          <w:rFonts w:ascii="Times New Roman" w:hAnsi="Times New Roman" w:cs="Times New Roman"/>
        </w:rPr>
        <w:t>(</w:t>
      </w:r>
      <w:r>
        <w:rPr>
          <w:rFonts w:ascii="Times New Roman" w:hAnsi="Times New Roman" w:cs="Times New Roman"/>
        </w:rPr>
        <w:t>1</w:t>
      </w:r>
      <w:r w:rsidR="00424676">
        <w:rPr>
          <w:rFonts w:ascii="Times New Roman" w:hAnsi="Times New Roman" w:cs="Times New Roman"/>
        </w:rPr>
        <w:t>3</w:t>
      </w:r>
      <w:r w:rsidR="009B18F7" w:rsidRPr="009B18F7">
        <w:rPr>
          <w:rFonts w:ascii="Times New Roman" w:hAnsi="Times New Roman" w:cs="Times New Roman"/>
        </w:rPr>
        <w:t>)</w:t>
      </w:r>
    </w:p>
    <w:p w14:paraId="06A3D5CB" w14:textId="5A2AE7D9"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 xml:space="preserve">where T is the </w:t>
      </w:r>
      <w:r w:rsidR="00AD3296" w:rsidRPr="009B18F7">
        <w:rPr>
          <w:rFonts w:ascii="Times New Roman" w:hAnsi="Times New Roman" w:cs="Times New Roman"/>
        </w:rPr>
        <w:t>titer</w:t>
      </w:r>
      <w:r w:rsidRPr="009B18F7">
        <w:rPr>
          <w:rFonts w:ascii="Times New Roman" w:hAnsi="Times New Roman" w:cs="Times New Roman"/>
        </w:rPr>
        <w:t xml:space="preserve"> value reached, N is the normality of NaOH,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1</m:t>
            </m:r>
          </m:sub>
        </m:sSub>
      </m:oMath>
      <w:r w:rsidR="00AD3296" w:rsidRPr="009B18F7">
        <w:rPr>
          <w:rFonts w:ascii="Times New Roman" w:hAnsi="Times New Roman" w:cs="Times New Roman"/>
        </w:rPr>
        <w:t xml:space="preserve">. </w:t>
      </w:r>
      <w:r w:rsidRPr="009B18F7">
        <w:rPr>
          <w:rFonts w:ascii="Times New Roman" w:hAnsi="Times New Roman" w:cs="Times New Roman"/>
        </w:rPr>
        <w:t xml:space="preserve"> is the weight of the oil sample</w:t>
      </w:r>
      <w:r w:rsidR="00AD3296">
        <w:rPr>
          <w:rFonts w:ascii="Times New Roman" w:hAnsi="Times New Roman" w:cs="Times New Roman"/>
        </w:rPr>
        <w:t>,</w:t>
      </w:r>
      <w:r w:rsidRPr="009B18F7">
        <w:rPr>
          <w:rFonts w:ascii="Times New Roman" w:hAnsi="Times New Roman" w:cs="Times New Roman"/>
        </w:rPr>
        <w:t xml:space="preserve"> and 28.2 is known as the Oleic constant. The results for the free fatty acid content of the oil are reported in Table </w:t>
      </w:r>
      <w:r w:rsidR="00424676">
        <w:rPr>
          <w:rFonts w:ascii="Times New Roman" w:hAnsi="Times New Roman" w:cs="Times New Roman"/>
        </w:rPr>
        <w:t>4</w:t>
      </w:r>
      <w:r w:rsidRPr="009B18F7">
        <w:rPr>
          <w:rFonts w:ascii="Times New Roman" w:hAnsi="Times New Roman" w:cs="Times New Roman"/>
        </w:rPr>
        <w:t>.</w:t>
      </w:r>
    </w:p>
    <w:p w14:paraId="51813819" w14:textId="77777777" w:rsidR="00975868" w:rsidRDefault="00975868">
      <w:pPr>
        <w:rPr>
          <w:rFonts w:ascii="Times New Roman" w:hAnsi="Times New Roman" w:cs="Times New Roman"/>
          <w:b/>
          <w:bCs/>
          <w:sz w:val="28"/>
          <w:szCs w:val="28"/>
        </w:rPr>
      </w:pPr>
      <w:r>
        <w:rPr>
          <w:rFonts w:ascii="Times New Roman" w:hAnsi="Times New Roman" w:cs="Times New Roman"/>
          <w:b/>
          <w:bCs/>
          <w:sz w:val="28"/>
          <w:szCs w:val="28"/>
        </w:rPr>
        <w:br w:type="page"/>
      </w:r>
    </w:p>
    <w:p w14:paraId="564D7FB2" w14:textId="4D9468B1" w:rsidR="009B18F7" w:rsidRPr="00AD3296" w:rsidRDefault="009B18F7" w:rsidP="00EF1C32">
      <w:pPr>
        <w:spacing w:line="360" w:lineRule="auto"/>
        <w:jc w:val="both"/>
        <w:rPr>
          <w:rFonts w:ascii="Times New Roman" w:hAnsi="Times New Roman" w:cs="Times New Roman"/>
          <w:b/>
          <w:bCs/>
          <w:sz w:val="28"/>
          <w:szCs w:val="28"/>
        </w:rPr>
      </w:pPr>
      <w:r w:rsidRPr="00AD3296">
        <w:rPr>
          <w:rFonts w:ascii="Times New Roman" w:hAnsi="Times New Roman" w:cs="Times New Roman"/>
          <w:b/>
          <w:bCs/>
          <w:sz w:val="28"/>
          <w:szCs w:val="28"/>
        </w:rPr>
        <w:lastRenderedPageBreak/>
        <w:t>Measurement of the Breakdown Voltage</w:t>
      </w:r>
    </w:p>
    <w:p w14:paraId="13F26965" w14:textId="04F2B4FA"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ab/>
        <w:t>T</w:t>
      </w:r>
      <w:r w:rsidR="00FC6A2B">
        <w:rPr>
          <w:rFonts w:ascii="Times New Roman" w:hAnsi="Times New Roman" w:cs="Times New Roman"/>
        </w:rPr>
        <w:t>he</w:t>
      </w:r>
      <w:r w:rsidRPr="009B18F7">
        <w:rPr>
          <w:rFonts w:ascii="Times New Roman" w:hAnsi="Times New Roman" w:cs="Times New Roman"/>
        </w:rPr>
        <w:t xml:space="preserve"> </w:t>
      </w:r>
      <w:r w:rsidR="00FC6A2B">
        <w:rPr>
          <w:rFonts w:ascii="Times New Roman" w:hAnsi="Times New Roman" w:cs="Times New Roman"/>
        </w:rPr>
        <w:t>breakdown</w:t>
      </w:r>
      <w:r w:rsidR="00AD3296">
        <w:rPr>
          <w:rFonts w:ascii="Times New Roman" w:hAnsi="Times New Roman" w:cs="Times New Roman"/>
        </w:rPr>
        <w:t xml:space="preserve"> voltage </w:t>
      </w:r>
      <w:r w:rsidR="00FC6A2B">
        <w:rPr>
          <w:rFonts w:ascii="Times New Roman" w:hAnsi="Times New Roman" w:cs="Times New Roman"/>
        </w:rPr>
        <w:t xml:space="preserve">of the oils was </w:t>
      </w:r>
      <w:r w:rsidRPr="009B18F7">
        <w:rPr>
          <w:rFonts w:ascii="Times New Roman" w:hAnsi="Times New Roman" w:cs="Times New Roman"/>
        </w:rPr>
        <w:t>determine</w:t>
      </w:r>
      <w:r w:rsidR="00FC6A2B">
        <w:rPr>
          <w:rFonts w:ascii="Times New Roman" w:hAnsi="Times New Roman" w:cs="Times New Roman"/>
        </w:rPr>
        <w:t>d</w:t>
      </w:r>
      <w:r w:rsidRPr="009B18F7">
        <w:rPr>
          <w:rFonts w:ascii="Times New Roman" w:hAnsi="Times New Roman" w:cs="Times New Roman"/>
        </w:rPr>
        <w:t xml:space="preserve"> </w:t>
      </w:r>
      <w:r w:rsidR="00FC6A2B">
        <w:rPr>
          <w:rFonts w:ascii="Times New Roman" w:hAnsi="Times New Roman" w:cs="Times New Roman"/>
        </w:rPr>
        <w:t>by measuring</w:t>
      </w:r>
      <w:r w:rsidRPr="009B18F7">
        <w:rPr>
          <w:rFonts w:ascii="Times New Roman" w:hAnsi="Times New Roman" w:cs="Times New Roman"/>
        </w:rPr>
        <w:t xml:space="preserve"> 100 ml of </w:t>
      </w:r>
      <w:r w:rsidR="00FC6A2B">
        <w:rPr>
          <w:rFonts w:ascii="Times New Roman" w:hAnsi="Times New Roman" w:cs="Times New Roman"/>
        </w:rPr>
        <w:t xml:space="preserve">the oil </w:t>
      </w:r>
      <w:r w:rsidRPr="009B18F7">
        <w:rPr>
          <w:rFonts w:ascii="Times New Roman" w:hAnsi="Times New Roman" w:cs="Times New Roman"/>
        </w:rPr>
        <w:t xml:space="preserve">in a measuring cup containing </w:t>
      </w:r>
      <w:r w:rsidR="00FC6A2B">
        <w:rPr>
          <w:rFonts w:ascii="Times New Roman" w:hAnsi="Times New Roman" w:cs="Times New Roman"/>
        </w:rPr>
        <w:t xml:space="preserve">an </w:t>
      </w:r>
      <w:r w:rsidRPr="009B18F7">
        <w:rPr>
          <w:rFonts w:ascii="Times New Roman" w:hAnsi="Times New Roman" w:cs="Times New Roman"/>
        </w:rPr>
        <w:t xml:space="preserve">electrode </w:t>
      </w:r>
      <w:r w:rsidR="00FC6A2B">
        <w:rPr>
          <w:rFonts w:ascii="Times New Roman" w:hAnsi="Times New Roman" w:cs="Times New Roman"/>
        </w:rPr>
        <w:t>gap</w:t>
      </w:r>
      <w:r w:rsidRPr="009B18F7">
        <w:rPr>
          <w:rFonts w:ascii="Times New Roman" w:hAnsi="Times New Roman" w:cs="Times New Roman"/>
        </w:rPr>
        <w:t xml:space="preserve"> of 2.5 mm </w:t>
      </w:r>
      <w:r w:rsidR="00FC6A2B">
        <w:rPr>
          <w:rFonts w:ascii="Times New Roman" w:hAnsi="Times New Roman" w:cs="Times New Roman"/>
        </w:rPr>
        <w:t>according to (IEC 60247, 1978)</w:t>
      </w:r>
      <w:r w:rsidR="00EB2C54">
        <w:rPr>
          <w:rFonts w:ascii="Times New Roman" w:hAnsi="Times New Roman" w:cs="Times New Roman"/>
        </w:rPr>
        <w:t xml:space="preserve"> [43]</w:t>
      </w:r>
      <w:r w:rsidR="00FC6A2B">
        <w:rPr>
          <w:rFonts w:ascii="Times New Roman" w:hAnsi="Times New Roman" w:cs="Times New Roman"/>
        </w:rPr>
        <w:t>.</w:t>
      </w:r>
      <w:r w:rsidRPr="009B18F7">
        <w:rPr>
          <w:rFonts w:ascii="Times New Roman" w:hAnsi="Times New Roman" w:cs="Times New Roman"/>
        </w:rPr>
        <w:t xml:space="preserve"> </w:t>
      </w:r>
      <w:r w:rsidR="00FC6A2B">
        <w:rPr>
          <w:rFonts w:ascii="Times New Roman" w:hAnsi="Times New Roman" w:cs="Times New Roman"/>
        </w:rPr>
        <w:t>The</w:t>
      </w:r>
      <w:r w:rsidRPr="009B18F7">
        <w:rPr>
          <w:rFonts w:ascii="Times New Roman" w:hAnsi="Times New Roman" w:cs="Times New Roman"/>
        </w:rPr>
        <w:t xml:space="preserve"> oil was filled in the vessel of the MEGGER 60 KV oil tester machine</w:t>
      </w:r>
      <w:r w:rsidR="00FC6A2B">
        <w:rPr>
          <w:rFonts w:ascii="Times New Roman" w:hAnsi="Times New Roman" w:cs="Times New Roman"/>
        </w:rPr>
        <w:t>,</w:t>
      </w:r>
      <w:r w:rsidRPr="009B18F7">
        <w:rPr>
          <w:rFonts w:ascii="Times New Roman" w:hAnsi="Times New Roman" w:cs="Times New Roman"/>
        </w:rPr>
        <w:t xml:space="preserve"> shown in Figure </w:t>
      </w:r>
      <w:r w:rsidR="00424676">
        <w:rPr>
          <w:rFonts w:ascii="Times New Roman" w:hAnsi="Times New Roman" w:cs="Times New Roman"/>
        </w:rPr>
        <w:t>9</w:t>
      </w:r>
      <w:r w:rsidRPr="009B18F7">
        <w:rPr>
          <w:rFonts w:ascii="Times New Roman" w:hAnsi="Times New Roman" w:cs="Times New Roman"/>
        </w:rPr>
        <w:t>. The machine was switched ON and allowed to steam for about 1-2 minutes</w:t>
      </w:r>
      <w:r w:rsidR="00FC6A2B">
        <w:rPr>
          <w:rFonts w:ascii="Times New Roman" w:hAnsi="Times New Roman" w:cs="Times New Roman"/>
        </w:rPr>
        <w:t>,</w:t>
      </w:r>
      <w:r w:rsidRPr="009B18F7">
        <w:rPr>
          <w:rFonts w:ascii="Times New Roman" w:hAnsi="Times New Roman" w:cs="Times New Roman"/>
        </w:rPr>
        <w:t xml:space="preserve"> and five breakdown voltages </w:t>
      </w:r>
      <w:r w:rsidR="00C2315E">
        <w:rPr>
          <w:rFonts w:ascii="Times New Roman" w:hAnsi="Times New Roman" w:cs="Times New Roman"/>
        </w:rPr>
        <w:t xml:space="preserve">of pure Canarium and </w:t>
      </w:r>
      <w:proofErr w:type="spellStart"/>
      <w:r w:rsidR="00C2315E">
        <w:rPr>
          <w:rFonts w:ascii="Times New Roman" w:hAnsi="Times New Roman" w:cs="Times New Roman"/>
        </w:rPr>
        <w:t>Dacryodes</w:t>
      </w:r>
      <w:proofErr w:type="spellEnd"/>
      <w:r w:rsidR="00C2315E">
        <w:rPr>
          <w:rFonts w:ascii="Times New Roman" w:hAnsi="Times New Roman" w:cs="Times New Roman"/>
        </w:rPr>
        <w:t xml:space="preserve"> </w:t>
      </w:r>
      <w:r w:rsidRPr="009B18F7">
        <w:rPr>
          <w:rFonts w:ascii="Times New Roman" w:hAnsi="Times New Roman" w:cs="Times New Roman"/>
        </w:rPr>
        <w:t>were taken at</w:t>
      </w:r>
      <w:r w:rsidR="00C2315E">
        <w:rPr>
          <w:rFonts w:ascii="Times New Roman" w:hAnsi="Times New Roman" w:cs="Times New Roman"/>
        </w:rPr>
        <w:t xml:space="preserve"> different</w:t>
      </w:r>
      <w:r w:rsidRPr="009B18F7">
        <w:rPr>
          <w:rFonts w:ascii="Times New Roman" w:hAnsi="Times New Roman" w:cs="Times New Roman"/>
        </w:rPr>
        <w:t xml:space="preserve"> temperature</w:t>
      </w:r>
      <w:r w:rsidR="00C2315E">
        <w:rPr>
          <w:rFonts w:ascii="Times New Roman" w:hAnsi="Times New Roman" w:cs="Times New Roman"/>
        </w:rPr>
        <w:t>s</w:t>
      </w:r>
      <w:r w:rsidRPr="009B18F7">
        <w:rPr>
          <w:rFonts w:ascii="Times New Roman" w:hAnsi="Times New Roman" w:cs="Times New Roman"/>
        </w:rPr>
        <w:t xml:space="preserve">. </w:t>
      </w:r>
      <w:r w:rsidR="00C2315E">
        <w:rPr>
          <w:rFonts w:ascii="Times New Roman" w:hAnsi="Times New Roman" w:cs="Times New Roman"/>
        </w:rPr>
        <w:t>A similar procedure was repeated for ester+%</w:t>
      </w:r>
      <w:proofErr w:type="spellStart"/>
      <w:r w:rsidR="00C2315E">
        <w:rPr>
          <w:rFonts w:ascii="Times New Roman" w:hAnsi="Times New Roman" w:cs="Times New Roman"/>
        </w:rPr>
        <w:t>wt</w:t>
      </w:r>
      <w:proofErr w:type="spellEnd"/>
      <w:r w:rsidR="00C2315E">
        <w:rPr>
          <w:rFonts w:ascii="Times New Roman" w:hAnsi="Times New Roman" w:cs="Times New Roman"/>
        </w:rPr>
        <w:t xml:space="preserve"> TiO2 NPs, and the average breakdown voltage (BDV) of the </w:t>
      </w:r>
      <w:r w:rsidR="00DB031D">
        <w:rPr>
          <w:rFonts w:ascii="Times New Roman" w:hAnsi="Times New Roman" w:cs="Times New Roman"/>
        </w:rPr>
        <w:t>C</w:t>
      </w:r>
      <w:r w:rsidR="00C2315E">
        <w:rPr>
          <w:rFonts w:ascii="Times New Roman" w:hAnsi="Times New Roman" w:cs="Times New Roman"/>
        </w:rPr>
        <w:t xml:space="preserve">anarium was recorded in Table 2 and the </w:t>
      </w:r>
      <w:proofErr w:type="spellStart"/>
      <w:r w:rsidR="00DB031D">
        <w:rPr>
          <w:rFonts w:ascii="Times New Roman" w:hAnsi="Times New Roman" w:cs="Times New Roman"/>
        </w:rPr>
        <w:t>D</w:t>
      </w:r>
      <w:r w:rsidR="00C2315E">
        <w:rPr>
          <w:rFonts w:ascii="Times New Roman" w:hAnsi="Times New Roman" w:cs="Times New Roman"/>
        </w:rPr>
        <w:t>acryodes</w:t>
      </w:r>
      <w:proofErr w:type="spellEnd"/>
      <w:r w:rsidR="001C5FC1">
        <w:rPr>
          <w:rFonts w:ascii="Times New Roman" w:hAnsi="Times New Roman" w:cs="Times New Roman"/>
        </w:rPr>
        <w:t xml:space="preserve"> in Table 3.</w:t>
      </w:r>
      <w:r w:rsidRPr="009B18F7">
        <w:rPr>
          <w:rFonts w:ascii="Times New Roman" w:hAnsi="Times New Roman" w:cs="Times New Roman"/>
        </w:rPr>
        <w:t xml:space="preserve"> </w:t>
      </w:r>
      <w:r w:rsidRPr="00AD30F3">
        <w:rPr>
          <w:rFonts w:ascii="Times New Roman" w:hAnsi="Times New Roman" w:cs="Times New Roman"/>
          <w:noProof/>
          <w:sz w:val="28"/>
          <w:szCs w:val="28"/>
        </w:rPr>
        <w:drawing>
          <wp:inline distT="0" distB="0" distL="0" distR="0" wp14:anchorId="26E171BB" wp14:editId="42D7B1FC">
            <wp:extent cx="4571643" cy="3895725"/>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20211018-WA0002.jpg"/>
                    <pic:cNvPicPr/>
                  </pic:nvPicPr>
                  <pic:blipFill rotWithShape="1">
                    <a:blip r:embed="rId14">
                      <a:extLst>
                        <a:ext uri="{28A0092B-C50C-407E-A947-70E740481C1C}">
                          <a14:useLocalDpi xmlns:a14="http://schemas.microsoft.com/office/drawing/2010/main" val="0"/>
                        </a:ext>
                      </a:extLst>
                    </a:blip>
                    <a:srcRect t="14385" r="6283" b="30466"/>
                    <a:stretch/>
                  </pic:blipFill>
                  <pic:spPr bwMode="auto">
                    <a:xfrm>
                      <a:off x="0" y="0"/>
                      <a:ext cx="4592047" cy="3913112"/>
                    </a:xfrm>
                    <a:prstGeom prst="rect">
                      <a:avLst/>
                    </a:prstGeom>
                    <a:ln>
                      <a:noFill/>
                    </a:ln>
                    <a:extLst>
                      <a:ext uri="{53640926-AAD7-44D8-BBD7-CCE9431645EC}">
                        <a14:shadowObscured xmlns:a14="http://schemas.microsoft.com/office/drawing/2010/main"/>
                      </a:ext>
                    </a:extLst>
                  </pic:spPr>
                </pic:pic>
              </a:graphicData>
            </a:graphic>
          </wp:inline>
        </w:drawing>
      </w:r>
    </w:p>
    <w:p w14:paraId="131DCA80" w14:textId="0793BFE0" w:rsidR="004C0E7A" w:rsidRPr="004C0E7A" w:rsidRDefault="009B18F7" w:rsidP="00EF1C32">
      <w:pPr>
        <w:spacing w:line="360" w:lineRule="auto"/>
        <w:jc w:val="both"/>
        <w:rPr>
          <w:rFonts w:ascii="Times New Roman" w:hAnsi="Times New Roman" w:cs="Times New Roman"/>
        </w:rPr>
      </w:pPr>
      <w:r w:rsidRPr="009B18F7">
        <w:rPr>
          <w:rFonts w:ascii="Times New Roman" w:hAnsi="Times New Roman" w:cs="Times New Roman"/>
        </w:rPr>
        <w:t xml:space="preserve">Figure </w:t>
      </w:r>
      <w:r w:rsidR="00424676">
        <w:rPr>
          <w:rFonts w:ascii="Times New Roman" w:hAnsi="Times New Roman" w:cs="Times New Roman"/>
        </w:rPr>
        <w:t>9</w:t>
      </w:r>
      <w:r w:rsidRPr="009B18F7">
        <w:rPr>
          <w:rFonts w:ascii="Times New Roman" w:hAnsi="Times New Roman" w:cs="Times New Roman"/>
        </w:rPr>
        <w:t>: The MEGGER 60 KV Oil Tester Machine used for measuring transformer oil dielectric constant</w:t>
      </w:r>
    </w:p>
    <w:p w14:paraId="06646D53" w14:textId="77777777" w:rsidR="00573550" w:rsidRDefault="00573550" w:rsidP="00EF1C32">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5758C312" w14:textId="417025BC" w:rsidR="00017F8D" w:rsidRDefault="00017F8D" w:rsidP="00EF1C3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Results and </w:t>
      </w:r>
      <w:r w:rsidRPr="00270DA6">
        <w:rPr>
          <w:rFonts w:ascii="Times New Roman" w:hAnsi="Times New Roman" w:cs="Times New Roman"/>
          <w:b/>
          <w:bCs/>
          <w:sz w:val="28"/>
          <w:szCs w:val="28"/>
        </w:rPr>
        <w:t xml:space="preserve">Discussion </w:t>
      </w:r>
    </w:p>
    <w:p w14:paraId="749B8ADB" w14:textId="77777777" w:rsidR="00017F8D" w:rsidRDefault="00017F8D" w:rsidP="00EF1C32">
      <w:pPr>
        <w:jc w:val="both"/>
        <w:rPr>
          <w:rFonts w:ascii="Times New Roman" w:hAnsi="Times New Roman" w:cs="Times New Roman"/>
          <w:b/>
          <w:bCs/>
          <w:sz w:val="28"/>
          <w:szCs w:val="28"/>
        </w:rPr>
      </w:pPr>
      <w:r w:rsidRPr="00456384">
        <w:rPr>
          <w:rFonts w:ascii="Times New Roman" w:hAnsi="Times New Roman" w:cs="Times New Roman"/>
          <w:b/>
          <w:bCs/>
          <w:sz w:val="28"/>
          <w:szCs w:val="28"/>
        </w:rPr>
        <w:t xml:space="preserve">Breakdown Voltage of Canarium </w:t>
      </w:r>
      <w:r>
        <w:rPr>
          <w:rFonts w:ascii="Times New Roman" w:hAnsi="Times New Roman" w:cs="Times New Roman"/>
          <w:b/>
          <w:bCs/>
          <w:sz w:val="28"/>
          <w:szCs w:val="28"/>
        </w:rPr>
        <w:t xml:space="preserve">and </w:t>
      </w:r>
      <w:proofErr w:type="spellStart"/>
      <w:r>
        <w:rPr>
          <w:rFonts w:ascii="Times New Roman" w:hAnsi="Times New Roman" w:cs="Times New Roman"/>
          <w:b/>
          <w:bCs/>
          <w:sz w:val="28"/>
          <w:szCs w:val="28"/>
        </w:rPr>
        <w:t>Dacryodes</w:t>
      </w:r>
      <w:proofErr w:type="spellEnd"/>
      <w:r w:rsidRPr="00456384">
        <w:rPr>
          <w:rFonts w:ascii="Times New Roman" w:hAnsi="Times New Roman" w:cs="Times New Roman"/>
          <w:b/>
          <w:bCs/>
          <w:sz w:val="28"/>
          <w:szCs w:val="28"/>
        </w:rPr>
        <w:t xml:space="preserve">-based </w:t>
      </w:r>
      <w:r>
        <w:rPr>
          <w:rFonts w:ascii="Times New Roman" w:hAnsi="Times New Roman" w:cs="Times New Roman"/>
          <w:b/>
          <w:bCs/>
          <w:sz w:val="28"/>
          <w:szCs w:val="28"/>
        </w:rPr>
        <w:t>Nanofluids</w:t>
      </w:r>
      <w:r w:rsidRPr="00456384">
        <w:rPr>
          <w:rFonts w:ascii="Times New Roman" w:hAnsi="Times New Roman" w:cs="Times New Roman"/>
          <w:b/>
          <w:bCs/>
          <w:sz w:val="28"/>
          <w:szCs w:val="28"/>
        </w:rPr>
        <w:t xml:space="preserve"> </w:t>
      </w:r>
    </w:p>
    <w:p w14:paraId="0E2AEDC5" w14:textId="3B05E22D" w:rsidR="00017F8D" w:rsidRPr="004E0C2A" w:rsidRDefault="00017F8D" w:rsidP="00EF1C32">
      <w:pPr>
        <w:spacing w:line="360" w:lineRule="auto"/>
        <w:jc w:val="both"/>
        <w:rPr>
          <w:rFonts w:ascii="Times New Roman" w:hAnsi="Times New Roman" w:cs="Times New Roman"/>
        </w:rPr>
      </w:pPr>
      <w:r>
        <w:rPr>
          <w:rFonts w:ascii="Times New Roman" w:hAnsi="Times New Roman" w:cs="Times New Roman"/>
        </w:rPr>
        <w:t xml:space="preserve">The breakdown voltage (BDV) of pure Canarium and </w:t>
      </w:r>
      <w:proofErr w:type="spellStart"/>
      <w:r>
        <w:rPr>
          <w:rFonts w:ascii="Times New Roman" w:hAnsi="Times New Roman" w:cs="Times New Roman"/>
        </w:rPr>
        <w:t>Dacryodes</w:t>
      </w:r>
      <w:proofErr w:type="spellEnd"/>
      <w:r>
        <w:rPr>
          <w:rFonts w:ascii="Times New Roman" w:hAnsi="Times New Roman" w:cs="Times New Roman"/>
        </w:rPr>
        <w:t xml:space="preserve"> and their respective base-nanofluids at different weights of TiO</w:t>
      </w:r>
      <w:r w:rsidRPr="00456384">
        <w:rPr>
          <w:rFonts w:ascii="Times New Roman" w:hAnsi="Times New Roman" w:cs="Times New Roman"/>
          <w:vertAlign w:val="subscript"/>
        </w:rPr>
        <w:t>2</w:t>
      </w:r>
      <w:r>
        <w:rPr>
          <w:rFonts w:ascii="Times New Roman" w:hAnsi="Times New Roman" w:cs="Times New Roman"/>
        </w:rPr>
        <w:t xml:space="preserve"> nanoparticles</w:t>
      </w:r>
      <w:r w:rsidR="00F55E4F">
        <w:rPr>
          <w:rFonts w:ascii="Times New Roman" w:hAnsi="Times New Roman" w:cs="Times New Roman"/>
        </w:rPr>
        <w:t xml:space="preserve"> are presented in Tables 2 and 3, respectively</w:t>
      </w:r>
      <w:r>
        <w:rPr>
          <w:rFonts w:ascii="Times New Roman" w:hAnsi="Times New Roman" w:cs="Times New Roman"/>
        </w:rPr>
        <w:t xml:space="preserve">. The results of the BVD of natural esters increase as the temperature </w:t>
      </w:r>
      <w:r w:rsidR="00F55E4F">
        <w:rPr>
          <w:rFonts w:ascii="Times New Roman" w:hAnsi="Times New Roman" w:cs="Times New Roman"/>
        </w:rPr>
        <w:t>rises</w:t>
      </w:r>
      <w:r>
        <w:rPr>
          <w:rFonts w:ascii="Times New Roman" w:hAnsi="Times New Roman" w:cs="Times New Roman"/>
        </w:rPr>
        <w:t xml:space="preserve"> from 25 °C to 60 °C. This could </w:t>
      </w:r>
      <w:r w:rsidR="00F55E4F">
        <w:rPr>
          <w:rFonts w:ascii="Times New Roman" w:hAnsi="Times New Roman" w:cs="Times New Roman"/>
        </w:rPr>
        <w:t>be as a result of the decrease</w:t>
      </w:r>
      <w:r>
        <w:rPr>
          <w:rFonts w:ascii="Times New Roman" w:hAnsi="Times New Roman" w:cs="Times New Roman"/>
        </w:rPr>
        <w:t xml:space="preserve"> </w:t>
      </w:r>
      <w:r w:rsidR="00F55E4F">
        <w:rPr>
          <w:rFonts w:ascii="Times New Roman" w:hAnsi="Times New Roman" w:cs="Times New Roman"/>
        </w:rPr>
        <w:t xml:space="preserve">in </w:t>
      </w:r>
      <w:r>
        <w:rPr>
          <w:rFonts w:ascii="Times New Roman" w:hAnsi="Times New Roman" w:cs="Times New Roman"/>
        </w:rPr>
        <w:t xml:space="preserve">viscosity, a few </w:t>
      </w:r>
      <w:r w:rsidR="00393373">
        <w:rPr>
          <w:rFonts w:ascii="Times New Roman" w:hAnsi="Times New Roman" w:cs="Times New Roman"/>
        </w:rPr>
        <w:t>space-charge</w:t>
      </w:r>
      <w:r>
        <w:rPr>
          <w:rFonts w:ascii="Times New Roman" w:hAnsi="Times New Roman" w:cs="Times New Roman"/>
        </w:rPr>
        <w:t xml:space="preserve"> accumulation and faster bubble dissipation in the oils</w:t>
      </w:r>
      <w:r w:rsidR="00F55E4F">
        <w:rPr>
          <w:rFonts w:ascii="Times New Roman" w:hAnsi="Times New Roman" w:cs="Times New Roman"/>
        </w:rPr>
        <w:t xml:space="preserve"> at higher temperatures</w:t>
      </w:r>
      <w:r>
        <w:rPr>
          <w:rFonts w:ascii="Times New Roman" w:hAnsi="Times New Roman" w:cs="Times New Roman"/>
        </w:rPr>
        <w:t>. It has been reported that bubbles cause localized field intensification and dissipate faster at higher temperatures</w:t>
      </w:r>
      <w:r w:rsidR="000E60FD">
        <w:rPr>
          <w:rFonts w:ascii="Times New Roman" w:hAnsi="Times New Roman" w:cs="Times New Roman"/>
        </w:rPr>
        <w:t xml:space="preserve"> </w:t>
      </w:r>
      <w:r w:rsidR="00EB2C54">
        <w:rPr>
          <w:rFonts w:ascii="Times New Roman" w:hAnsi="Times New Roman" w:cs="Times New Roman"/>
        </w:rPr>
        <w:t>[44-46]</w:t>
      </w:r>
      <w:r>
        <w:rPr>
          <w:rFonts w:ascii="Times New Roman" w:hAnsi="Times New Roman" w:cs="Times New Roman"/>
        </w:rPr>
        <w:t>. The results also increased significantly with the addition of TiO</w:t>
      </w:r>
      <w:r w:rsidRPr="004E0C2A">
        <w:rPr>
          <w:rFonts w:ascii="Times New Roman" w:hAnsi="Times New Roman" w:cs="Times New Roman"/>
          <w:vertAlign w:val="subscript"/>
        </w:rPr>
        <w:t>2</w:t>
      </w:r>
      <w:r>
        <w:rPr>
          <w:rFonts w:ascii="Times New Roman" w:hAnsi="Times New Roman" w:cs="Times New Roman"/>
        </w:rPr>
        <w:t xml:space="preserve"> nanoparticles and </w:t>
      </w:r>
      <w:r w:rsidR="00F55E4F">
        <w:rPr>
          <w:rFonts w:ascii="Times New Roman" w:hAnsi="Times New Roman" w:cs="Times New Roman"/>
        </w:rPr>
        <w:t>rising</w:t>
      </w:r>
      <w:r>
        <w:rPr>
          <w:rFonts w:ascii="Times New Roman" w:hAnsi="Times New Roman" w:cs="Times New Roman"/>
        </w:rPr>
        <w:t xml:space="preserve"> temperature. The increment in BDV as a result of the presence of nanoparticles may be due to electron scavenging</w:t>
      </w:r>
      <w:r w:rsidR="003A69D4">
        <w:rPr>
          <w:rFonts w:ascii="Times New Roman" w:hAnsi="Times New Roman" w:cs="Times New Roman"/>
        </w:rPr>
        <w:t xml:space="preserve"> and creation of Maxwell-Wagner-Sillar (MWS) polarization at the interface between the high-permittivity nanoparticles and </w:t>
      </w:r>
      <w:r w:rsidR="00CC29DB">
        <w:rPr>
          <w:rFonts w:ascii="Times New Roman" w:hAnsi="Times New Roman" w:cs="Times New Roman"/>
        </w:rPr>
        <w:t xml:space="preserve">the </w:t>
      </w:r>
      <w:r w:rsidR="003A69D4">
        <w:rPr>
          <w:rFonts w:ascii="Times New Roman" w:hAnsi="Times New Roman" w:cs="Times New Roman"/>
        </w:rPr>
        <w:t>low-permittivity of the oil</w:t>
      </w:r>
      <w:r>
        <w:rPr>
          <w:rFonts w:ascii="Times New Roman" w:hAnsi="Times New Roman" w:cs="Times New Roman"/>
        </w:rPr>
        <w:t xml:space="preserve">. </w:t>
      </w:r>
    </w:p>
    <w:p w14:paraId="1FF05BEF" w14:textId="20788044" w:rsidR="00017F8D" w:rsidRDefault="00017F8D" w:rsidP="00EF1C32">
      <w:pPr>
        <w:spacing w:line="360" w:lineRule="auto"/>
        <w:jc w:val="both"/>
        <w:rPr>
          <w:rFonts w:ascii="Times New Roman" w:eastAsia="Times New Roman" w:hAnsi="Times New Roman" w:cs="Times New Roman"/>
          <w:color w:val="000000"/>
          <w:kern w:val="0"/>
          <w14:ligatures w14:val="none"/>
        </w:rPr>
      </w:pPr>
      <w:r>
        <w:rPr>
          <w:rFonts w:ascii="Times New Roman" w:hAnsi="Times New Roman" w:cs="Times New Roman"/>
        </w:rPr>
        <w:t xml:space="preserve">The BDV of </w:t>
      </w:r>
      <w:r>
        <w:rPr>
          <w:rFonts w:ascii="Times New Roman" w:eastAsia="Times New Roman" w:hAnsi="Times New Roman" w:cs="Times New Roman"/>
          <w:color w:val="000000"/>
          <w:kern w:val="0"/>
          <w14:ligatures w14:val="none"/>
        </w:rPr>
        <w:t>e</w:t>
      </w:r>
      <w:r w:rsidRPr="00111880">
        <w:rPr>
          <w:rFonts w:ascii="Times New Roman" w:eastAsia="Times New Roman" w:hAnsi="Times New Roman" w:cs="Times New Roman"/>
          <w:color w:val="000000"/>
          <w:kern w:val="0"/>
          <w14:ligatures w14:val="none"/>
        </w:rPr>
        <w:t>ster+0.01wt% TiO</w:t>
      </w:r>
      <w:r w:rsidRPr="00111880">
        <w:rPr>
          <w:rFonts w:ascii="Times New Roman" w:eastAsia="Times New Roman" w:hAnsi="Times New Roman" w:cs="Times New Roman"/>
          <w:color w:val="000000"/>
          <w:kern w:val="0"/>
          <w:vertAlign w:val="subscript"/>
          <w14:ligatures w14:val="none"/>
        </w:rPr>
        <w:t>2</w:t>
      </w:r>
      <w:r>
        <w:rPr>
          <w:rFonts w:ascii="Times New Roman" w:eastAsia="Times New Roman" w:hAnsi="Times New Roman" w:cs="Times New Roman"/>
          <w:color w:val="000000"/>
          <w:kern w:val="0"/>
          <w14:ligatures w14:val="none"/>
        </w:rPr>
        <w:t xml:space="preserve"> was higher than the</w:t>
      </w:r>
      <w:r w:rsidR="00310DCB">
        <w:rPr>
          <w:rFonts w:ascii="Times New Roman" w:eastAsia="Times New Roman" w:hAnsi="Times New Roman" w:cs="Times New Roman"/>
          <w:color w:val="000000"/>
          <w:kern w:val="0"/>
          <w14:ligatures w14:val="none"/>
        </w:rPr>
        <w:t>ir</w:t>
      </w:r>
      <w:r>
        <w:rPr>
          <w:rFonts w:ascii="Times New Roman" w:eastAsia="Times New Roman" w:hAnsi="Times New Roman" w:cs="Times New Roman"/>
          <w:color w:val="000000"/>
          <w:kern w:val="0"/>
          <w14:ligatures w14:val="none"/>
        </w:rPr>
        <w:t xml:space="preserve"> corresponding pure esters and again increased with an increase in temperature. This can be attributed to combinations of electrical, thermal, and nanoscale interfacial mechanisms. Research has shown that TiO</w:t>
      </w:r>
      <w:r w:rsidRPr="00C07040">
        <w:rPr>
          <w:rFonts w:ascii="Times New Roman" w:eastAsia="Times New Roman" w:hAnsi="Times New Roman" w:cs="Times New Roman"/>
          <w:color w:val="000000"/>
          <w:kern w:val="0"/>
          <w:vertAlign w:val="subscript"/>
          <w14:ligatures w14:val="none"/>
        </w:rPr>
        <w:t>2</w:t>
      </w:r>
      <w:r>
        <w:rPr>
          <w:rFonts w:ascii="Times New Roman" w:eastAsia="Times New Roman" w:hAnsi="Times New Roman" w:cs="Times New Roman"/>
          <w:color w:val="000000"/>
          <w:kern w:val="0"/>
          <w14:ligatures w14:val="none"/>
        </w:rPr>
        <w:t xml:space="preserve"> nanoparticles can trap charge, and when an electric field is applied, free electrons, which usually initiate streamer formation, are captured by the presence of the </w:t>
      </w:r>
      <w:r w:rsidR="001D7213">
        <w:rPr>
          <w:rFonts w:ascii="Times New Roman" w:eastAsia="Times New Roman" w:hAnsi="Times New Roman" w:cs="Times New Roman"/>
          <w:color w:val="000000"/>
          <w:kern w:val="0"/>
          <w14:ligatures w14:val="none"/>
        </w:rPr>
        <w:t xml:space="preserve">nanoparticles </w:t>
      </w:r>
      <w:r w:rsidR="00EB2C54">
        <w:rPr>
          <w:rFonts w:ascii="Times New Roman" w:eastAsia="Times New Roman" w:hAnsi="Times New Roman" w:cs="Times New Roman"/>
          <w:color w:val="000000"/>
          <w:kern w:val="0"/>
          <w14:ligatures w14:val="none"/>
        </w:rPr>
        <w:t>[47]</w:t>
      </w:r>
      <w:r>
        <w:rPr>
          <w:rFonts w:ascii="Times New Roman" w:eastAsia="Times New Roman" w:hAnsi="Times New Roman" w:cs="Times New Roman"/>
          <w:color w:val="000000"/>
          <w:kern w:val="0"/>
          <w14:ligatures w14:val="none"/>
        </w:rPr>
        <w:t xml:space="preserve">. This </w:t>
      </w:r>
      <w:proofErr w:type="spellStart"/>
      <w:r>
        <w:rPr>
          <w:rFonts w:ascii="Times New Roman" w:eastAsia="Times New Roman" w:hAnsi="Times New Roman" w:cs="Times New Roman"/>
          <w:color w:val="000000"/>
          <w:kern w:val="0"/>
          <w14:ligatures w14:val="none"/>
        </w:rPr>
        <w:t>behaviour</w:t>
      </w:r>
      <w:proofErr w:type="spellEnd"/>
      <w:r>
        <w:rPr>
          <w:rFonts w:ascii="Times New Roman" w:eastAsia="Times New Roman" w:hAnsi="Times New Roman" w:cs="Times New Roman"/>
          <w:color w:val="000000"/>
          <w:kern w:val="0"/>
          <w14:ligatures w14:val="none"/>
        </w:rPr>
        <w:t xml:space="preserve"> potential slows down or suppresses the streamer propagation and delays breakdown.</w:t>
      </w:r>
      <w:r w:rsidR="0047674E">
        <w:rPr>
          <w:rFonts w:ascii="Times New Roman" w:eastAsia="Times New Roman" w:hAnsi="Times New Roman" w:cs="Times New Roman"/>
          <w:color w:val="000000"/>
          <w:kern w:val="0"/>
          <w14:ligatures w14:val="none"/>
        </w:rPr>
        <w:t xml:space="preserve"> It has </w:t>
      </w:r>
      <w:r w:rsidR="00060D1A">
        <w:rPr>
          <w:rFonts w:ascii="Times New Roman" w:eastAsia="Times New Roman" w:hAnsi="Times New Roman" w:cs="Times New Roman"/>
          <w:color w:val="000000"/>
          <w:kern w:val="0"/>
          <w14:ligatures w14:val="none"/>
        </w:rPr>
        <w:t xml:space="preserve">also </w:t>
      </w:r>
      <w:r w:rsidR="0047674E">
        <w:rPr>
          <w:rFonts w:ascii="Times New Roman" w:eastAsia="Times New Roman" w:hAnsi="Times New Roman" w:cs="Times New Roman"/>
          <w:color w:val="000000"/>
          <w:kern w:val="0"/>
          <w14:ligatures w14:val="none"/>
        </w:rPr>
        <w:t xml:space="preserve">been reported that the </w:t>
      </w:r>
      <w:r w:rsidR="005A6455">
        <w:rPr>
          <w:rFonts w:ascii="Times New Roman" w:eastAsia="Times New Roman" w:hAnsi="Times New Roman" w:cs="Times New Roman"/>
          <w:color w:val="000000"/>
          <w:kern w:val="0"/>
          <w14:ligatures w14:val="none"/>
        </w:rPr>
        <w:t>interface between TiO</w:t>
      </w:r>
      <w:r w:rsidR="005A6455" w:rsidRPr="00C07040">
        <w:rPr>
          <w:rFonts w:ascii="Times New Roman" w:eastAsia="Times New Roman" w:hAnsi="Times New Roman" w:cs="Times New Roman"/>
          <w:color w:val="000000"/>
          <w:kern w:val="0"/>
          <w:vertAlign w:val="subscript"/>
          <w14:ligatures w14:val="none"/>
        </w:rPr>
        <w:t>2</w:t>
      </w:r>
      <w:r w:rsidR="005A6455">
        <w:rPr>
          <w:rFonts w:ascii="Times New Roman" w:eastAsia="Times New Roman" w:hAnsi="Times New Roman" w:cs="Times New Roman"/>
          <w:color w:val="000000"/>
          <w:kern w:val="0"/>
          <w14:ligatures w14:val="none"/>
        </w:rPr>
        <w:t xml:space="preserve"> </w:t>
      </w:r>
      <w:r w:rsidR="0047674E">
        <w:rPr>
          <w:rFonts w:ascii="Times New Roman" w:eastAsia="Times New Roman" w:hAnsi="Times New Roman" w:cs="Times New Roman"/>
          <w:color w:val="000000"/>
          <w:kern w:val="0"/>
          <w14:ligatures w14:val="none"/>
        </w:rPr>
        <w:t xml:space="preserve">nanoparticles </w:t>
      </w:r>
      <w:r w:rsidR="005A6455">
        <w:rPr>
          <w:rFonts w:ascii="Times New Roman" w:eastAsia="Times New Roman" w:hAnsi="Times New Roman" w:cs="Times New Roman"/>
          <w:color w:val="000000"/>
          <w:kern w:val="0"/>
          <w14:ligatures w14:val="none"/>
        </w:rPr>
        <w:t>and the ester oil creates Maxwell-Wagner-Sillars (MWS) polarization. This MWS polarization, especially when TiO</w:t>
      </w:r>
      <w:r w:rsidR="005A6455" w:rsidRPr="008A420D">
        <w:rPr>
          <w:rFonts w:ascii="Times New Roman" w:eastAsia="Times New Roman" w:hAnsi="Times New Roman" w:cs="Times New Roman"/>
          <w:color w:val="000000"/>
          <w:kern w:val="0"/>
          <w:vertAlign w:val="subscript"/>
          <w14:ligatures w14:val="none"/>
        </w:rPr>
        <w:t>2</w:t>
      </w:r>
      <w:r w:rsidR="005A6455">
        <w:rPr>
          <w:rFonts w:ascii="Times New Roman" w:eastAsia="Times New Roman" w:hAnsi="Times New Roman" w:cs="Times New Roman"/>
          <w:color w:val="000000"/>
          <w:kern w:val="0"/>
          <w14:ligatures w14:val="none"/>
        </w:rPr>
        <w:t xml:space="preserve"> nanoparticles are introduced into the oil, can increase the dielectric strength of the ester oil</w:t>
      </w:r>
      <w:r w:rsidR="00310DCB">
        <w:rPr>
          <w:rFonts w:ascii="Times New Roman" w:eastAsia="Times New Roman" w:hAnsi="Times New Roman" w:cs="Times New Roman"/>
          <w:color w:val="000000"/>
          <w:kern w:val="0"/>
          <w14:ligatures w14:val="none"/>
        </w:rPr>
        <w:t xml:space="preserve"> </w:t>
      </w:r>
      <w:r w:rsidR="00EB2C54">
        <w:rPr>
          <w:rFonts w:ascii="Times New Roman" w:eastAsia="Times New Roman" w:hAnsi="Times New Roman" w:cs="Times New Roman"/>
          <w:color w:val="000000"/>
          <w:kern w:val="0"/>
          <w14:ligatures w14:val="none"/>
        </w:rPr>
        <w:t>[48-49]</w:t>
      </w:r>
      <w:r>
        <w:rPr>
          <w:rFonts w:ascii="Times New Roman" w:eastAsia="Times New Roman" w:hAnsi="Times New Roman" w:cs="Times New Roman"/>
          <w:color w:val="000000"/>
          <w:kern w:val="0"/>
          <w14:ligatures w14:val="none"/>
        </w:rPr>
        <w:t xml:space="preserve">. The thermal energy </w:t>
      </w:r>
      <w:r w:rsidR="0047674E">
        <w:rPr>
          <w:rFonts w:ascii="Times New Roman" w:eastAsia="Times New Roman" w:hAnsi="Times New Roman" w:cs="Times New Roman"/>
          <w:color w:val="000000"/>
          <w:kern w:val="0"/>
          <w14:ligatures w14:val="none"/>
        </w:rPr>
        <w:t xml:space="preserve">experienced by the oil </w:t>
      </w:r>
      <w:r>
        <w:rPr>
          <w:rFonts w:ascii="Times New Roman" w:eastAsia="Times New Roman" w:hAnsi="Times New Roman" w:cs="Times New Roman"/>
          <w:color w:val="000000"/>
          <w:kern w:val="0"/>
          <w14:ligatures w14:val="none"/>
        </w:rPr>
        <w:t xml:space="preserve">helps maintain or even improve the dispersion of the nanoparticles, particularly at low concentrations of 0.01 </w:t>
      </w:r>
      <w:proofErr w:type="spellStart"/>
      <w:r>
        <w:rPr>
          <w:rFonts w:ascii="Times New Roman" w:eastAsia="Times New Roman" w:hAnsi="Times New Roman" w:cs="Times New Roman"/>
          <w:color w:val="000000"/>
          <w:kern w:val="0"/>
          <w14:ligatures w14:val="none"/>
        </w:rPr>
        <w:t>wt</w:t>
      </w:r>
      <w:proofErr w:type="spellEnd"/>
      <w:r>
        <w:rPr>
          <w:rFonts w:ascii="Times New Roman" w:eastAsia="Times New Roman" w:hAnsi="Times New Roman" w:cs="Times New Roman"/>
          <w:color w:val="000000"/>
          <w:kern w:val="0"/>
          <w14:ligatures w14:val="none"/>
        </w:rPr>
        <w:t xml:space="preserve">%. </w:t>
      </w:r>
    </w:p>
    <w:p w14:paraId="7A39EBCA" w14:textId="3C7D457F" w:rsidR="00F156C6" w:rsidRPr="008A420D" w:rsidRDefault="00017F8D" w:rsidP="00EF1C32">
      <w:pPr>
        <w:spacing w:line="360" w:lineRule="auto"/>
        <w:jc w:val="both"/>
        <w:rPr>
          <w:rFonts w:ascii="Times New Roman" w:hAnsi="Times New Roman" w:cs="Times New Roman"/>
        </w:rPr>
      </w:pPr>
      <w:r>
        <w:rPr>
          <w:rFonts w:ascii="Times New Roman" w:eastAsia="Times New Roman" w:hAnsi="Times New Roman" w:cs="Times New Roman"/>
          <w:color w:val="000000"/>
          <w:kern w:val="0"/>
          <w14:ligatures w14:val="none"/>
        </w:rPr>
        <w:t xml:space="preserve">The </w:t>
      </w:r>
      <w:r w:rsidR="00AA20D3">
        <w:rPr>
          <w:rFonts w:ascii="Times New Roman" w:eastAsia="Times New Roman" w:hAnsi="Times New Roman" w:cs="Times New Roman"/>
          <w:color w:val="000000"/>
          <w:kern w:val="0"/>
          <w14:ligatures w14:val="none"/>
        </w:rPr>
        <w:t>BDV at</w:t>
      </w:r>
      <w:r>
        <w:rPr>
          <w:rFonts w:ascii="Times New Roman" w:eastAsia="Times New Roman" w:hAnsi="Times New Roman" w:cs="Times New Roman"/>
          <w:color w:val="000000"/>
          <w:kern w:val="0"/>
          <w14:ligatures w14:val="none"/>
        </w:rPr>
        <w:t xml:space="preserve"> higher concentrations, such as 0.02 </w:t>
      </w:r>
      <w:proofErr w:type="spellStart"/>
      <w:r>
        <w:rPr>
          <w:rFonts w:ascii="Times New Roman" w:eastAsia="Times New Roman" w:hAnsi="Times New Roman" w:cs="Times New Roman"/>
          <w:color w:val="000000"/>
          <w:kern w:val="0"/>
          <w14:ligatures w14:val="none"/>
        </w:rPr>
        <w:t>wt</w:t>
      </w:r>
      <w:proofErr w:type="spellEnd"/>
      <w:r>
        <w:rPr>
          <w:rFonts w:ascii="Times New Roman" w:eastAsia="Times New Roman" w:hAnsi="Times New Roman" w:cs="Times New Roman"/>
          <w:color w:val="000000"/>
          <w:kern w:val="0"/>
          <w14:ligatures w14:val="none"/>
        </w:rPr>
        <w:t xml:space="preserve">%, 0.03 </w:t>
      </w:r>
      <w:proofErr w:type="spellStart"/>
      <w:r>
        <w:rPr>
          <w:rFonts w:ascii="Times New Roman" w:eastAsia="Times New Roman" w:hAnsi="Times New Roman" w:cs="Times New Roman"/>
          <w:color w:val="000000"/>
          <w:kern w:val="0"/>
          <w14:ligatures w14:val="none"/>
        </w:rPr>
        <w:t>wt</w:t>
      </w:r>
      <w:proofErr w:type="spellEnd"/>
      <w:r>
        <w:rPr>
          <w:rFonts w:ascii="Times New Roman" w:eastAsia="Times New Roman" w:hAnsi="Times New Roman" w:cs="Times New Roman"/>
          <w:color w:val="000000"/>
          <w:kern w:val="0"/>
          <w14:ligatures w14:val="none"/>
        </w:rPr>
        <w:t xml:space="preserve">%, and 0.04 </w:t>
      </w:r>
      <w:proofErr w:type="spellStart"/>
      <w:r>
        <w:rPr>
          <w:rFonts w:ascii="Times New Roman" w:eastAsia="Times New Roman" w:hAnsi="Times New Roman" w:cs="Times New Roman"/>
          <w:color w:val="000000"/>
          <w:kern w:val="0"/>
          <w14:ligatures w14:val="none"/>
        </w:rPr>
        <w:t>wt</w:t>
      </w:r>
      <w:proofErr w:type="spellEnd"/>
      <w:r>
        <w:rPr>
          <w:rFonts w:ascii="Times New Roman" w:eastAsia="Times New Roman" w:hAnsi="Times New Roman" w:cs="Times New Roman"/>
          <w:color w:val="000000"/>
          <w:kern w:val="0"/>
          <w14:ligatures w14:val="none"/>
        </w:rPr>
        <w:t xml:space="preserve">%, also showed a considerable increase in the BDV of Canarium and </w:t>
      </w:r>
      <w:proofErr w:type="spellStart"/>
      <w:r>
        <w:rPr>
          <w:rFonts w:ascii="Times New Roman" w:eastAsia="Times New Roman" w:hAnsi="Times New Roman" w:cs="Times New Roman"/>
          <w:color w:val="000000"/>
          <w:kern w:val="0"/>
          <w14:ligatures w14:val="none"/>
        </w:rPr>
        <w:t>Dacryodes</w:t>
      </w:r>
      <w:proofErr w:type="spellEnd"/>
      <w:r>
        <w:rPr>
          <w:rFonts w:ascii="Times New Roman" w:eastAsia="Times New Roman" w:hAnsi="Times New Roman" w:cs="Times New Roman"/>
          <w:color w:val="000000"/>
          <w:kern w:val="0"/>
          <w14:ligatures w14:val="none"/>
        </w:rPr>
        <w:t>-based fluids</w:t>
      </w:r>
      <w:r w:rsidR="00AA20D3">
        <w:rPr>
          <w:rFonts w:ascii="Times New Roman" w:eastAsia="Times New Roman" w:hAnsi="Times New Roman" w:cs="Times New Roman"/>
          <w:color w:val="000000"/>
          <w:kern w:val="0"/>
          <w14:ligatures w14:val="none"/>
        </w:rPr>
        <w:t xml:space="preserve">, see Figures </w:t>
      </w:r>
      <w:r w:rsidR="00424676">
        <w:rPr>
          <w:rFonts w:ascii="Times New Roman" w:eastAsia="Times New Roman" w:hAnsi="Times New Roman" w:cs="Times New Roman"/>
          <w:color w:val="000000"/>
          <w:kern w:val="0"/>
          <w14:ligatures w14:val="none"/>
        </w:rPr>
        <w:t>10</w:t>
      </w:r>
      <w:r w:rsidR="00AA20D3">
        <w:rPr>
          <w:rFonts w:ascii="Times New Roman" w:eastAsia="Times New Roman" w:hAnsi="Times New Roman" w:cs="Times New Roman"/>
          <w:color w:val="000000"/>
          <w:kern w:val="0"/>
          <w14:ligatures w14:val="none"/>
        </w:rPr>
        <w:t xml:space="preserve"> and </w:t>
      </w:r>
      <w:r w:rsidR="00424676">
        <w:rPr>
          <w:rFonts w:ascii="Times New Roman" w:eastAsia="Times New Roman" w:hAnsi="Times New Roman" w:cs="Times New Roman"/>
          <w:color w:val="000000"/>
          <w:kern w:val="0"/>
          <w14:ligatures w14:val="none"/>
        </w:rPr>
        <w:t>11</w:t>
      </w:r>
      <w:r>
        <w:rPr>
          <w:rFonts w:ascii="Times New Roman" w:eastAsia="Times New Roman" w:hAnsi="Times New Roman" w:cs="Times New Roman"/>
          <w:color w:val="000000"/>
          <w:kern w:val="0"/>
          <w14:ligatures w14:val="none"/>
        </w:rPr>
        <w:t xml:space="preserve">. This </w:t>
      </w:r>
      <w:r w:rsidR="00AA20D3">
        <w:rPr>
          <w:rFonts w:ascii="Times New Roman" w:eastAsia="Times New Roman" w:hAnsi="Times New Roman" w:cs="Times New Roman"/>
          <w:color w:val="000000"/>
          <w:kern w:val="0"/>
          <w14:ligatures w14:val="none"/>
        </w:rPr>
        <w:t xml:space="preserve">higher BDV </w:t>
      </w:r>
      <w:r>
        <w:rPr>
          <w:rFonts w:ascii="Times New Roman" w:eastAsia="Times New Roman" w:hAnsi="Times New Roman" w:cs="Times New Roman"/>
          <w:color w:val="000000"/>
          <w:kern w:val="0"/>
          <w14:ligatures w14:val="none"/>
        </w:rPr>
        <w:t xml:space="preserve">can be linked to strong MWS polarization arising from the interface between the high-permittivity nanoparticles and the low-permittivity of the oil, as explained earlier. </w:t>
      </w:r>
      <w:r w:rsidR="00F156C6">
        <w:rPr>
          <w:rFonts w:ascii="Times New Roman" w:hAnsi="Times New Roman" w:cs="Times New Roman"/>
        </w:rPr>
        <w:t xml:space="preserve">Paternina et al. (2023) </w:t>
      </w:r>
      <w:r w:rsidR="00EB2C54">
        <w:rPr>
          <w:rFonts w:ascii="Times New Roman" w:hAnsi="Times New Roman" w:cs="Times New Roman"/>
        </w:rPr>
        <w:t xml:space="preserve">[50] </w:t>
      </w:r>
      <w:r w:rsidR="00F156C6">
        <w:rPr>
          <w:rFonts w:ascii="Times New Roman" w:hAnsi="Times New Roman" w:cs="Times New Roman"/>
        </w:rPr>
        <w:t xml:space="preserve">opined that increasing the concentration of nanoparticles can generally lead to an increase in the interfacial area, depending on the system and the properties of the </w:t>
      </w:r>
      <w:r w:rsidR="00F156C6">
        <w:rPr>
          <w:rFonts w:ascii="Times New Roman" w:hAnsi="Times New Roman" w:cs="Times New Roman"/>
        </w:rPr>
        <w:lastRenderedPageBreak/>
        <w:t>nanoparticles. According to them, more nanoparticles in a given volume will contribute to a greater overall surface area at the interface between the nanoparticles and the surrounding fluid.</w:t>
      </w:r>
    </w:p>
    <w:p w14:paraId="6303B098" w14:textId="46331A1D" w:rsidR="00017F8D" w:rsidRDefault="00017F8D" w:rsidP="00EF1C32">
      <w:pPr>
        <w:spacing w:line="360" w:lineRule="auto"/>
        <w:jc w:val="both"/>
        <w:rPr>
          <w:rFonts w:ascii="Times New Roman" w:eastAsia="Times New Roman" w:hAnsi="Times New Roman" w:cs="Times New Roman"/>
          <w:iCs/>
          <w:color w:val="000000"/>
          <w:kern w:val="0"/>
          <w14:ligatures w14:val="none"/>
        </w:rPr>
      </w:pPr>
      <w:r>
        <w:rPr>
          <w:rFonts w:ascii="Times New Roman" w:eastAsia="Times New Roman" w:hAnsi="Times New Roman" w:cs="Times New Roman"/>
          <w:color w:val="000000"/>
          <w:kern w:val="0"/>
          <w14:ligatures w14:val="none"/>
        </w:rPr>
        <w:t xml:space="preserve">. The results between 0.02 – 0.04 </w:t>
      </w:r>
      <w:proofErr w:type="spellStart"/>
      <w:r>
        <w:rPr>
          <w:rFonts w:ascii="Times New Roman" w:eastAsia="Times New Roman" w:hAnsi="Times New Roman" w:cs="Times New Roman"/>
          <w:color w:val="000000"/>
          <w:kern w:val="0"/>
          <w14:ligatures w14:val="none"/>
        </w:rPr>
        <w:t>wt</w:t>
      </w:r>
      <w:proofErr w:type="spellEnd"/>
      <w:r>
        <w:rPr>
          <w:rFonts w:ascii="Times New Roman" w:eastAsia="Times New Roman" w:hAnsi="Times New Roman" w:cs="Times New Roman"/>
          <w:color w:val="000000"/>
          <w:kern w:val="0"/>
          <w14:ligatures w14:val="none"/>
        </w:rPr>
        <w:t xml:space="preserve">% are strongly improved because of higher concentrations. </w:t>
      </w:r>
      <w:r>
        <w:rPr>
          <w:rFonts w:ascii="Times New Roman" w:eastAsia="Times New Roman" w:hAnsi="Times New Roman" w:cs="Times New Roman"/>
          <w:iCs/>
          <w:color w:val="000000"/>
          <w:kern w:val="0"/>
          <w14:ligatures w14:val="none"/>
        </w:rPr>
        <w:t xml:space="preserve">The nanoparticles at these concentrations are well-dispersed, and the optimal range of BDV enhancement lies between 0.02 </w:t>
      </w:r>
      <w:proofErr w:type="spellStart"/>
      <w:r>
        <w:rPr>
          <w:rFonts w:ascii="Times New Roman" w:eastAsia="Times New Roman" w:hAnsi="Times New Roman" w:cs="Times New Roman"/>
          <w:iCs/>
          <w:color w:val="000000"/>
          <w:kern w:val="0"/>
          <w14:ligatures w14:val="none"/>
        </w:rPr>
        <w:t>wt</w:t>
      </w:r>
      <w:proofErr w:type="spellEnd"/>
      <w:r>
        <w:rPr>
          <w:rFonts w:ascii="Times New Roman" w:eastAsia="Times New Roman" w:hAnsi="Times New Roman" w:cs="Times New Roman"/>
          <w:iCs/>
          <w:color w:val="000000"/>
          <w:kern w:val="0"/>
          <w14:ligatures w14:val="none"/>
        </w:rPr>
        <w:t xml:space="preserve">% to 0.04 </w:t>
      </w:r>
      <w:proofErr w:type="spellStart"/>
      <w:r>
        <w:rPr>
          <w:rFonts w:ascii="Times New Roman" w:eastAsia="Times New Roman" w:hAnsi="Times New Roman" w:cs="Times New Roman"/>
          <w:iCs/>
          <w:color w:val="000000"/>
          <w:kern w:val="0"/>
          <w14:ligatures w14:val="none"/>
        </w:rPr>
        <w:t>wt</w:t>
      </w:r>
      <w:proofErr w:type="spellEnd"/>
      <w:r>
        <w:rPr>
          <w:rFonts w:ascii="Times New Roman" w:eastAsia="Times New Roman" w:hAnsi="Times New Roman" w:cs="Times New Roman"/>
          <w:iCs/>
          <w:color w:val="000000"/>
          <w:kern w:val="0"/>
          <w14:ligatures w14:val="none"/>
        </w:rPr>
        <w:t xml:space="preserve">%. The increase in temperature at higher concentrations can keep the nanoparticles from remaining dispersed and cause drops in the viscosity. </w:t>
      </w:r>
      <w:r w:rsidR="00393373" w:rsidRPr="00393373">
        <w:rPr>
          <w:rFonts w:ascii="Times New Roman" w:hAnsi="Times New Roman" w:cs="Times New Roman"/>
          <w:highlight w:val="yellow"/>
        </w:rPr>
        <w:t xml:space="preserve">The observed saturation in dielectric strength improvement at 0.03 </w:t>
      </w:r>
      <w:proofErr w:type="spellStart"/>
      <w:r w:rsidR="00393373" w:rsidRPr="00393373">
        <w:rPr>
          <w:rFonts w:ascii="Times New Roman" w:hAnsi="Times New Roman" w:cs="Times New Roman"/>
          <w:highlight w:val="yellow"/>
        </w:rPr>
        <w:t>wt</w:t>
      </w:r>
      <w:proofErr w:type="spellEnd"/>
      <w:r w:rsidR="00393373" w:rsidRPr="00393373">
        <w:rPr>
          <w:rFonts w:ascii="Times New Roman" w:hAnsi="Times New Roman" w:cs="Times New Roman"/>
          <w:highlight w:val="yellow"/>
        </w:rPr>
        <w:t xml:space="preserve">% </w:t>
      </w:r>
      <w:proofErr w:type="spellStart"/>
      <w:r w:rsidR="00393373" w:rsidRPr="00393373">
        <w:rPr>
          <w:rFonts w:ascii="Times New Roman" w:hAnsi="Times New Roman" w:cs="Times New Roman"/>
          <w:highlight w:val="yellow"/>
        </w:rPr>
        <w:t>TiO</w:t>
      </w:r>
      <w:proofErr w:type="spellEnd"/>
      <w:r w:rsidR="00393373" w:rsidRPr="00393373">
        <w:rPr>
          <w:rFonts w:ascii="Times New Roman" w:hAnsi="Times New Roman" w:cs="Times New Roman"/>
          <w:highlight w:val="yellow"/>
        </w:rPr>
        <w:t>₂ concentration suggests an optimal nanoparticle loading beyond which agglomeration or sedimentation could offset the benefits of enhanced interfacial polarization</w:t>
      </w:r>
      <w:r w:rsidR="00393373" w:rsidRPr="00DB6238">
        <w:rPr>
          <w:rFonts w:ascii="Times New Roman" w:hAnsi="Times New Roman" w:cs="Times New Roman"/>
        </w:rPr>
        <w:t xml:space="preserve">. </w:t>
      </w:r>
      <w:r w:rsidR="004E5764" w:rsidRPr="004E5764">
        <w:rPr>
          <w:rFonts w:ascii="Times New Roman" w:hAnsi="Times New Roman" w:cs="Times New Roman"/>
          <w:highlight w:val="yellow"/>
        </w:rPr>
        <w:t xml:space="preserve">Even though direct measurements of nanoparticle stability, such as zeta potential or sedimentation rates, were not performed in this study, literature reports indicate that for </w:t>
      </w:r>
      <w:proofErr w:type="spellStart"/>
      <w:r w:rsidR="004E5764" w:rsidRPr="004E5764">
        <w:rPr>
          <w:rFonts w:ascii="Times New Roman" w:hAnsi="Times New Roman" w:cs="Times New Roman"/>
          <w:highlight w:val="yellow"/>
        </w:rPr>
        <w:t>TiO</w:t>
      </w:r>
      <w:proofErr w:type="spellEnd"/>
      <w:r w:rsidR="004E5764" w:rsidRPr="004E5764">
        <w:rPr>
          <w:rFonts w:ascii="Times New Roman" w:hAnsi="Times New Roman" w:cs="Times New Roman"/>
          <w:highlight w:val="yellow"/>
        </w:rPr>
        <w:t xml:space="preserve">₂ nanoparticles in similar vegetable oil matrices, zeta potential values above ±30 mV correlate with stable dispersions. For instance, [51] observed that </w:t>
      </w:r>
      <w:proofErr w:type="spellStart"/>
      <w:r w:rsidR="004E5764" w:rsidRPr="004E5764">
        <w:rPr>
          <w:rFonts w:ascii="Times New Roman" w:hAnsi="Times New Roman" w:cs="Times New Roman"/>
          <w:highlight w:val="yellow"/>
        </w:rPr>
        <w:t>TiO</w:t>
      </w:r>
      <w:proofErr w:type="spellEnd"/>
      <w:r w:rsidR="004E5764" w:rsidRPr="004E5764">
        <w:rPr>
          <w:rFonts w:ascii="Times New Roman" w:hAnsi="Times New Roman" w:cs="Times New Roman"/>
          <w:highlight w:val="yellow"/>
        </w:rPr>
        <w:t xml:space="preserve">₂ in sunflower oil exhibited a zeta potential of +35 mV at 0.03 </w:t>
      </w:r>
      <w:proofErr w:type="spellStart"/>
      <w:r w:rsidR="004E5764" w:rsidRPr="004E5764">
        <w:rPr>
          <w:rFonts w:ascii="Times New Roman" w:hAnsi="Times New Roman" w:cs="Times New Roman"/>
          <w:highlight w:val="yellow"/>
        </w:rPr>
        <w:t>wt</w:t>
      </w:r>
      <w:proofErr w:type="spellEnd"/>
      <w:r w:rsidR="004E5764" w:rsidRPr="004E5764">
        <w:rPr>
          <w:rFonts w:ascii="Times New Roman" w:hAnsi="Times New Roman" w:cs="Times New Roman"/>
          <w:highlight w:val="yellow"/>
        </w:rPr>
        <w:t xml:space="preserve">%, indicating electrostatic stability, whereas further increases in concentration led to decreased zeta potential and accelerated sedimentation. This aligns with our finding of diminishing returns beyond 0.03 </w:t>
      </w:r>
      <w:proofErr w:type="spellStart"/>
      <w:r w:rsidR="004E5764" w:rsidRPr="004E5764">
        <w:rPr>
          <w:rFonts w:ascii="Times New Roman" w:hAnsi="Times New Roman" w:cs="Times New Roman"/>
          <w:highlight w:val="yellow"/>
        </w:rPr>
        <w:t>wt</w:t>
      </w:r>
      <w:proofErr w:type="spellEnd"/>
      <w:r w:rsidR="004E5764" w:rsidRPr="004E5764">
        <w:rPr>
          <w:rFonts w:ascii="Times New Roman" w:hAnsi="Times New Roman" w:cs="Times New Roman"/>
          <w:highlight w:val="yellow"/>
        </w:rPr>
        <w:t>%.</w:t>
      </w:r>
      <w:r w:rsidR="004E5764" w:rsidRPr="00DB6238">
        <w:rPr>
          <w:rFonts w:ascii="Times New Roman" w:hAnsi="Times New Roman" w:cs="Times New Roman"/>
        </w:rPr>
        <w:t xml:space="preserve"> </w:t>
      </w:r>
      <w:r>
        <w:rPr>
          <w:rFonts w:ascii="Times New Roman" w:eastAsia="Times New Roman" w:hAnsi="Times New Roman" w:cs="Times New Roman"/>
          <w:iCs/>
          <w:color w:val="000000"/>
          <w:kern w:val="0"/>
          <w14:ligatures w14:val="none"/>
        </w:rPr>
        <w:t xml:space="preserve">This could be that the nanofluid has reached a saturation point in its ability to enhance dielectric strength. This means that at 0.04 </w:t>
      </w:r>
      <w:proofErr w:type="spellStart"/>
      <w:r>
        <w:rPr>
          <w:rFonts w:ascii="Times New Roman" w:eastAsia="Times New Roman" w:hAnsi="Times New Roman" w:cs="Times New Roman"/>
          <w:iCs/>
          <w:color w:val="000000"/>
          <w:kern w:val="0"/>
          <w14:ligatures w14:val="none"/>
        </w:rPr>
        <w:t>wt</w:t>
      </w:r>
      <w:proofErr w:type="spellEnd"/>
      <w:r>
        <w:rPr>
          <w:rFonts w:ascii="Times New Roman" w:eastAsia="Times New Roman" w:hAnsi="Times New Roman" w:cs="Times New Roman"/>
          <w:iCs/>
          <w:color w:val="000000"/>
          <w:kern w:val="0"/>
          <w14:ligatures w14:val="none"/>
        </w:rPr>
        <w:t>%, the number of trap sites no longer increases significantly.</w:t>
      </w:r>
    </w:p>
    <w:p w14:paraId="72CA9597" w14:textId="074017CF" w:rsidR="006E2276" w:rsidRPr="004C047C" w:rsidRDefault="00C2315E" w:rsidP="00EF1C32">
      <w:pPr>
        <w:pStyle w:val="Default"/>
        <w:spacing w:after="200" w:line="360" w:lineRule="auto"/>
        <w:jc w:val="both"/>
        <w:rPr>
          <w:bCs/>
        </w:rPr>
      </w:pPr>
      <w:r w:rsidRPr="00985FCA">
        <w:rPr>
          <w:bCs/>
        </w:rPr>
        <w:t>.</w:t>
      </w:r>
      <w:r>
        <w:rPr>
          <w:bCs/>
        </w:rPr>
        <w:t xml:space="preserve"> Table</w:t>
      </w:r>
      <w:r w:rsidR="00B848AC">
        <w:rPr>
          <w:bCs/>
        </w:rPr>
        <w:t xml:space="preserve"> 2: The Breakdown Voltage </w:t>
      </w:r>
      <w:r w:rsidR="007F5765">
        <w:rPr>
          <w:bCs/>
        </w:rPr>
        <w:t xml:space="preserve">of </w:t>
      </w:r>
      <w:r w:rsidR="00B848AC" w:rsidRPr="00B848AC">
        <w:rPr>
          <w:bCs/>
        </w:rPr>
        <w:t xml:space="preserve">Canarium </w:t>
      </w:r>
      <w:proofErr w:type="spellStart"/>
      <w:r w:rsidR="007F5765">
        <w:rPr>
          <w:bCs/>
        </w:rPr>
        <w:t>schweinfurthii</w:t>
      </w:r>
      <w:proofErr w:type="spellEnd"/>
      <w:r w:rsidR="007F5765">
        <w:rPr>
          <w:bCs/>
        </w:rPr>
        <w:t>-based nanofluids (kV)</w:t>
      </w:r>
    </w:p>
    <w:tbl>
      <w:tblPr>
        <w:tblW w:w="9360" w:type="dxa"/>
        <w:tblLook w:val="04A0" w:firstRow="1" w:lastRow="0" w:firstColumn="1" w:lastColumn="0" w:noHBand="0" w:noVBand="1"/>
      </w:tblPr>
      <w:tblGrid>
        <w:gridCol w:w="1709"/>
        <w:gridCol w:w="1007"/>
        <w:gridCol w:w="1661"/>
        <w:gridCol w:w="1661"/>
        <w:gridCol w:w="1661"/>
        <w:gridCol w:w="1661"/>
      </w:tblGrid>
      <w:tr w:rsidR="00CE4464" w:rsidRPr="00111880" w14:paraId="065DA223" w14:textId="77777777" w:rsidTr="00CE4464">
        <w:trPr>
          <w:trHeight w:val="690"/>
        </w:trPr>
        <w:tc>
          <w:tcPr>
            <w:tcW w:w="1756" w:type="dxa"/>
            <w:tcBorders>
              <w:top w:val="single" w:sz="4" w:space="0" w:color="auto"/>
              <w:left w:val="nil"/>
              <w:bottom w:val="single" w:sz="4" w:space="0" w:color="auto"/>
              <w:right w:val="nil"/>
            </w:tcBorders>
            <w:shd w:val="clear" w:color="auto" w:fill="auto"/>
            <w:noWrap/>
            <w:vAlign w:val="bottom"/>
            <w:hideMark/>
          </w:tcPr>
          <w:p w14:paraId="0E62053B" w14:textId="77777777" w:rsidR="00CE4464" w:rsidRPr="00111880" w:rsidRDefault="00CE4464" w:rsidP="00C04B95">
            <w:pPr>
              <w:spacing w:after="0" w:line="240" w:lineRule="auto"/>
              <w:jc w:val="center"/>
              <w:rPr>
                <w:rFonts w:ascii="Times New Roman" w:eastAsia="Times New Roman" w:hAnsi="Times New Roman" w:cs="Times New Roman"/>
                <w:color w:val="000000"/>
                <w:kern w:val="0"/>
                <w14:ligatures w14:val="none"/>
              </w:rPr>
            </w:pPr>
            <w:r w:rsidRPr="00111880">
              <w:rPr>
                <w:rFonts w:ascii="Times New Roman" w:eastAsia="Times New Roman" w:hAnsi="Times New Roman" w:cs="Times New Roman"/>
                <w:color w:val="000000"/>
                <w:kern w:val="0"/>
                <w14:ligatures w14:val="none"/>
              </w:rPr>
              <w:t>Temperature (</w:t>
            </w:r>
            <w:proofErr w:type="spellStart"/>
            <w:r w:rsidRPr="00111880">
              <w:rPr>
                <w:rFonts w:ascii="Times New Roman" w:eastAsia="Times New Roman" w:hAnsi="Times New Roman" w:cs="Times New Roman"/>
                <w:color w:val="000000"/>
                <w:kern w:val="0"/>
                <w:vertAlign w:val="superscript"/>
                <w14:ligatures w14:val="none"/>
              </w:rPr>
              <w:t>o</w:t>
            </w:r>
            <w:r w:rsidRPr="00111880">
              <w:rPr>
                <w:rFonts w:ascii="Times New Roman" w:eastAsia="Times New Roman" w:hAnsi="Times New Roman" w:cs="Times New Roman"/>
                <w:color w:val="000000"/>
                <w:kern w:val="0"/>
                <w14:ligatures w14:val="none"/>
              </w:rPr>
              <w:t>C</w:t>
            </w:r>
            <w:proofErr w:type="spellEnd"/>
            <w:r w:rsidRPr="00111880">
              <w:rPr>
                <w:rFonts w:ascii="Times New Roman" w:eastAsia="Times New Roman" w:hAnsi="Times New Roman" w:cs="Times New Roman"/>
                <w:color w:val="000000"/>
                <w:kern w:val="0"/>
                <w14:ligatures w14:val="none"/>
              </w:rPr>
              <w:t>)</w:t>
            </w:r>
          </w:p>
        </w:tc>
        <w:tc>
          <w:tcPr>
            <w:tcW w:w="1032" w:type="dxa"/>
            <w:tcBorders>
              <w:top w:val="single" w:sz="4" w:space="0" w:color="auto"/>
              <w:left w:val="nil"/>
              <w:bottom w:val="single" w:sz="4" w:space="0" w:color="auto"/>
              <w:right w:val="nil"/>
            </w:tcBorders>
            <w:shd w:val="clear" w:color="auto" w:fill="auto"/>
            <w:noWrap/>
            <w:vAlign w:val="bottom"/>
            <w:hideMark/>
          </w:tcPr>
          <w:p w14:paraId="616F552A" w14:textId="3857F898" w:rsidR="00CE4464" w:rsidRPr="00BC39E0" w:rsidRDefault="00CE4464" w:rsidP="00C04B95">
            <w:pPr>
              <w:spacing w:after="0" w:line="240" w:lineRule="auto"/>
              <w:jc w:val="center"/>
              <w:rPr>
                <w:rFonts w:ascii="Times New Roman" w:eastAsia="Times New Roman" w:hAnsi="Times New Roman" w:cs="Times New Roman"/>
                <w:color w:val="000000"/>
                <w:kern w:val="0"/>
                <w:highlight w:val="yellow"/>
                <w14:ligatures w14:val="none"/>
              </w:rPr>
            </w:pPr>
            <w:r w:rsidRPr="00BC39E0">
              <w:rPr>
                <w:rFonts w:ascii="Times New Roman" w:eastAsia="Times New Roman" w:hAnsi="Times New Roman" w:cs="Times New Roman"/>
                <w:color w:val="000000"/>
                <w:kern w:val="0"/>
                <w:highlight w:val="yellow"/>
                <w14:ligatures w14:val="none"/>
              </w:rPr>
              <w:t>Pure Ester</w:t>
            </w:r>
            <w:r w:rsidR="00BC39E0" w:rsidRPr="00BC39E0">
              <w:rPr>
                <w:rFonts w:ascii="Times New Roman" w:eastAsia="Times New Roman" w:hAnsi="Times New Roman" w:cs="Times New Roman"/>
                <w:color w:val="000000"/>
                <w:kern w:val="0"/>
                <w:highlight w:val="yellow"/>
                <w14:ligatures w14:val="none"/>
              </w:rPr>
              <w:t xml:space="preserve"> (kV)</w:t>
            </w:r>
          </w:p>
        </w:tc>
        <w:tc>
          <w:tcPr>
            <w:tcW w:w="1643" w:type="dxa"/>
            <w:tcBorders>
              <w:top w:val="single" w:sz="4" w:space="0" w:color="auto"/>
              <w:left w:val="nil"/>
              <w:bottom w:val="single" w:sz="4" w:space="0" w:color="auto"/>
              <w:right w:val="nil"/>
            </w:tcBorders>
            <w:shd w:val="clear" w:color="auto" w:fill="auto"/>
            <w:vAlign w:val="center"/>
            <w:hideMark/>
          </w:tcPr>
          <w:p w14:paraId="072316F6" w14:textId="019A0F21" w:rsidR="00CE4464" w:rsidRPr="00BC39E0" w:rsidRDefault="00CE4464" w:rsidP="00C04B95">
            <w:pPr>
              <w:spacing w:after="0" w:line="240" w:lineRule="auto"/>
              <w:jc w:val="center"/>
              <w:rPr>
                <w:rFonts w:ascii="Times New Roman" w:eastAsia="Times New Roman" w:hAnsi="Times New Roman" w:cs="Times New Roman"/>
                <w:color w:val="000000"/>
                <w:kern w:val="0"/>
                <w:highlight w:val="yellow"/>
                <w14:ligatures w14:val="none"/>
              </w:rPr>
            </w:pPr>
            <w:r w:rsidRPr="00BC39E0">
              <w:rPr>
                <w:rFonts w:ascii="Times New Roman" w:eastAsia="Times New Roman" w:hAnsi="Times New Roman" w:cs="Times New Roman"/>
                <w:color w:val="000000"/>
                <w:kern w:val="0"/>
                <w:highlight w:val="yellow"/>
                <w14:ligatures w14:val="none"/>
              </w:rPr>
              <w:t>Ester+0.01wt% TiO</w:t>
            </w:r>
            <w:r w:rsidRPr="00BC39E0">
              <w:rPr>
                <w:rFonts w:ascii="Times New Roman" w:eastAsia="Times New Roman" w:hAnsi="Times New Roman" w:cs="Times New Roman"/>
                <w:color w:val="000000"/>
                <w:kern w:val="0"/>
                <w:highlight w:val="yellow"/>
                <w:vertAlign w:val="subscript"/>
                <w14:ligatures w14:val="none"/>
              </w:rPr>
              <w:t>2</w:t>
            </w:r>
            <w:r w:rsidR="00BC39E0" w:rsidRPr="00BC39E0">
              <w:rPr>
                <w:rFonts w:ascii="Times New Roman" w:eastAsia="Times New Roman" w:hAnsi="Times New Roman" w:cs="Times New Roman"/>
                <w:color w:val="000000"/>
                <w:kern w:val="0"/>
                <w:highlight w:val="yellow"/>
                <w:vertAlign w:val="subscript"/>
                <w14:ligatures w14:val="none"/>
              </w:rPr>
              <w:t xml:space="preserve"> </w:t>
            </w:r>
            <w:r w:rsidR="00BC39E0" w:rsidRPr="00BC39E0">
              <w:rPr>
                <w:rFonts w:ascii="Times New Roman" w:eastAsia="Times New Roman" w:hAnsi="Times New Roman" w:cs="Times New Roman"/>
                <w:color w:val="000000"/>
                <w:kern w:val="0"/>
                <w:highlight w:val="yellow"/>
                <w14:ligatures w14:val="none"/>
              </w:rPr>
              <w:t>(kV)</w:t>
            </w:r>
          </w:p>
        </w:tc>
        <w:tc>
          <w:tcPr>
            <w:tcW w:w="1643" w:type="dxa"/>
            <w:tcBorders>
              <w:top w:val="single" w:sz="4" w:space="0" w:color="auto"/>
              <w:left w:val="nil"/>
              <w:bottom w:val="single" w:sz="4" w:space="0" w:color="auto"/>
              <w:right w:val="nil"/>
            </w:tcBorders>
            <w:shd w:val="clear" w:color="auto" w:fill="auto"/>
            <w:vAlign w:val="center"/>
            <w:hideMark/>
          </w:tcPr>
          <w:p w14:paraId="683481A7" w14:textId="02729A67" w:rsidR="00CE4464" w:rsidRPr="00BC39E0" w:rsidRDefault="00CE4464" w:rsidP="00C04B95">
            <w:pPr>
              <w:spacing w:after="0" w:line="240" w:lineRule="auto"/>
              <w:jc w:val="center"/>
              <w:rPr>
                <w:rFonts w:ascii="Times New Roman" w:eastAsia="Times New Roman" w:hAnsi="Times New Roman" w:cs="Times New Roman"/>
                <w:color w:val="000000"/>
                <w:kern w:val="0"/>
                <w:highlight w:val="yellow"/>
                <w14:ligatures w14:val="none"/>
              </w:rPr>
            </w:pPr>
            <w:r w:rsidRPr="00BC39E0">
              <w:rPr>
                <w:rFonts w:ascii="Times New Roman" w:eastAsia="Times New Roman" w:hAnsi="Times New Roman" w:cs="Times New Roman"/>
                <w:color w:val="000000"/>
                <w:kern w:val="0"/>
                <w:highlight w:val="yellow"/>
                <w14:ligatures w14:val="none"/>
              </w:rPr>
              <w:t>Ester+0.02wt% TiO</w:t>
            </w:r>
            <w:r w:rsidRPr="00BC39E0">
              <w:rPr>
                <w:rFonts w:ascii="Times New Roman" w:eastAsia="Times New Roman" w:hAnsi="Times New Roman" w:cs="Times New Roman"/>
                <w:color w:val="000000"/>
                <w:kern w:val="0"/>
                <w:highlight w:val="yellow"/>
                <w:vertAlign w:val="subscript"/>
                <w14:ligatures w14:val="none"/>
              </w:rPr>
              <w:t>2</w:t>
            </w:r>
            <w:r w:rsidR="00BC39E0" w:rsidRPr="00BC39E0">
              <w:rPr>
                <w:rFonts w:ascii="Times New Roman" w:eastAsia="Times New Roman" w:hAnsi="Times New Roman" w:cs="Times New Roman"/>
                <w:color w:val="000000"/>
                <w:kern w:val="0"/>
                <w:highlight w:val="yellow"/>
                <w14:ligatures w14:val="none"/>
              </w:rPr>
              <w:t xml:space="preserve"> (kV)</w:t>
            </w:r>
          </w:p>
        </w:tc>
        <w:tc>
          <w:tcPr>
            <w:tcW w:w="1643" w:type="dxa"/>
            <w:tcBorders>
              <w:top w:val="single" w:sz="4" w:space="0" w:color="auto"/>
              <w:left w:val="nil"/>
              <w:bottom w:val="single" w:sz="4" w:space="0" w:color="auto"/>
              <w:right w:val="nil"/>
            </w:tcBorders>
            <w:shd w:val="clear" w:color="auto" w:fill="auto"/>
            <w:vAlign w:val="center"/>
            <w:hideMark/>
          </w:tcPr>
          <w:p w14:paraId="415EDCE7" w14:textId="3DE94317" w:rsidR="00CE4464" w:rsidRPr="00BC39E0" w:rsidRDefault="00CE4464" w:rsidP="00C04B95">
            <w:pPr>
              <w:spacing w:after="0" w:line="240" w:lineRule="auto"/>
              <w:jc w:val="center"/>
              <w:rPr>
                <w:rFonts w:ascii="Times New Roman" w:eastAsia="Times New Roman" w:hAnsi="Times New Roman" w:cs="Times New Roman"/>
                <w:color w:val="000000"/>
                <w:kern w:val="0"/>
                <w:highlight w:val="yellow"/>
                <w14:ligatures w14:val="none"/>
              </w:rPr>
            </w:pPr>
            <w:r w:rsidRPr="00BC39E0">
              <w:rPr>
                <w:rFonts w:ascii="Times New Roman" w:eastAsia="Times New Roman" w:hAnsi="Times New Roman" w:cs="Times New Roman"/>
                <w:color w:val="000000"/>
                <w:kern w:val="0"/>
                <w:highlight w:val="yellow"/>
                <w14:ligatures w14:val="none"/>
              </w:rPr>
              <w:t>Ester+0.03wt% TiO</w:t>
            </w:r>
            <w:r w:rsidRPr="00BC39E0">
              <w:rPr>
                <w:rFonts w:ascii="Times New Roman" w:eastAsia="Times New Roman" w:hAnsi="Times New Roman" w:cs="Times New Roman"/>
                <w:color w:val="000000"/>
                <w:kern w:val="0"/>
                <w:highlight w:val="yellow"/>
                <w:vertAlign w:val="subscript"/>
                <w14:ligatures w14:val="none"/>
              </w:rPr>
              <w:t>2</w:t>
            </w:r>
            <w:r w:rsidR="00BC39E0" w:rsidRPr="00BC39E0">
              <w:rPr>
                <w:rFonts w:ascii="Times New Roman" w:eastAsia="Times New Roman" w:hAnsi="Times New Roman" w:cs="Times New Roman"/>
                <w:color w:val="000000"/>
                <w:kern w:val="0"/>
                <w:highlight w:val="yellow"/>
                <w14:ligatures w14:val="none"/>
              </w:rPr>
              <w:t xml:space="preserve"> (kV)</w:t>
            </w:r>
          </w:p>
        </w:tc>
        <w:tc>
          <w:tcPr>
            <w:tcW w:w="1643" w:type="dxa"/>
            <w:tcBorders>
              <w:top w:val="single" w:sz="4" w:space="0" w:color="auto"/>
              <w:left w:val="nil"/>
              <w:bottom w:val="single" w:sz="4" w:space="0" w:color="auto"/>
              <w:right w:val="nil"/>
            </w:tcBorders>
            <w:shd w:val="clear" w:color="auto" w:fill="auto"/>
            <w:vAlign w:val="center"/>
            <w:hideMark/>
          </w:tcPr>
          <w:p w14:paraId="6F4D5FB5" w14:textId="2C1A40EC" w:rsidR="00CE4464" w:rsidRPr="00BC39E0" w:rsidRDefault="00CE4464" w:rsidP="00C04B95">
            <w:pPr>
              <w:spacing w:after="0" w:line="240" w:lineRule="auto"/>
              <w:jc w:val="center"/>
              <w:rPr>
                <w:rFonts w:ascii="Times New Roman" w:eastAsia="Times New Roman" w:hAnsi="Times New Roman" w:cs="Times New Roman"/>
                <w:color w:val="000000"/>
                <w:kern w:val="0"/>
                <w:highlight w:val="yellow"/>
                <w14:ligatures w14:val="none"/>
              </w:rPr>
            </w:pPr>
            <w:r w:rsidRPr="00BC39E0">
              <w:rPr>
                <w:rFonts w:ascii="Times New Roman" w:eastAsia="Times New Roman" w:hAnsi="Times New Roman" w:cs="Times New Roman"/>
                <w:color w:val="000000"/>
                <w:kern w:val="0"/>
                <w:highlight w:val="yellow"/>
                <w14:ligatures w14:val="none"/>
              </w:rPr>
              <w:t>Ester+0.04wt% TiO</w:t>
            </w:r>
            <w:r w:rsidRPr="00BC39E0">
              <w:rPr>
                <w:rFonts w:ascii="Times New Roman" w:eastAsia="Times New Roman" w:hAnsi="Times New Roman" w:cs="Times New Roman"/>
                <w:color w:val="000000"/>
                <w:kern w:val="0"/>
                <w:highlight w:val="yellow"/>
                <w:vertAlign w:val="subscript"/>
                <w14:ligatures w14:val="none"/>
              </w:rPr>
              <w:t>2</w:t>
            </w:r>
            <w:r w:rsidR="00BC39E0" w:rsidRPr="00BC39E0">
              <w:rPr>
                <w:rFonts w:ascii="Times New Roman" w:eastAsia="Times New Roman" w:hAnsi="Times New Roman" w:cs="Times New Roman"/>
                <w:color w:val="000000"/>
                <w:kern w:val="0"/>
                <w:highlight w:val="yellow"/>
                <w14:ligatures w14:val="none"/>
              </w:rPr>
              <w:t xml:space="preserve"> (kV)</w:t>
            </w:r>
          </w:p>
        </w:tc>
      </w:tr>
      <w:tr w:rsidR="00CE4464" w:rsidRPr="00111880" w14:paraId="42BBB859" w14:textId="77777777" w:rsidTr="00CE4464">
        <w:trPr>
          <w:trHeight w:val="300"/>
        </w:trPr>
        <w:tc>
          <w:tcPr>
            <w:tcW w:w="1756" w:type="dxa"/>
            <w:tcBorders>
              <w:top w:val="nil"/>
              <w:left w:val="nil"/>
              <w:bottom w:val="nil"/>
              <w:right w:val="nil"/>
            </w:tcBorders>
            <w:shd w:val="clear" w:color="auto" w:fill="auto"/>
            <w:noWrap/>
            <w:vAlign w:val="bottom"/>
            <w:hideMark/>
          </w:tcPr>
          <w:p w14:paraId="5121C419"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25</w:t>
            </w:r>
          </w:p>
        </w:tc>
        <w:tc>
          <w:tcPr>
            <w:tcW w:w="1032" w:type="dxa"/>
            <w:tcBorders>
              <w:top w:val="nil"/>
              <w:left w:val="nil"/>
              <w:bottom w:val="nil"/>
              <w:right w:val="nil"/>
            </w:tcBorders>
            <w:shd w:val="clear" w:color="auto" w:fill="auto"/>
            <w:noWrap/>
            <w:vAlign w:val="bottom"/>
            <w:hideMark/>
          </w:tcPr>
          <w:p w14:paraId="176CD371"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44</w:t>
            </w:r>
          </w:p>
        </w:tc>
        <w:tc>
          <w:tcPr>
            <w:tcW w:w="1643" w:type="dxa"/>
            <w:tcBorders>
              <w:top w:val="nil"/>
              <w:left w:val="nil"/>
              <w:bottom w:val="nil"/>
              <w:right w:val="nil"/>
            </w:tcBorders>
            <w:shd w:val="clear" w:color="auto" w:fill="auto"/>
            <w:noWrap/>
            <w:vAlign w:val="bottom"/>
            <w:hideMark/>
          </w:tcPr>
          <w:p w14:paraId="44F86028"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50.5</w:t>
            </w:r>
          </w:p>
        </w:tc>
        <w:tc>
          <w:tcPr>
            <w:tcW w:w="1643" w:type="dxa"/>
            <w:tcBorders>
              <w:top w:val="nil"/>
              <w:left w:val="nil"/>
              <w:bottom w:val="nil"/>
              <w:right w:val="nil"/>
            </w:tcBorders>
            <w:shd w:val="clear" w:color="auto" w:fill="auto"/>
            <w:noWrap/>
            <w:vAlign w:val="bottom"/>
            <w:hideMark/>
          </w:tcPr>
          <w:p w14:paraId="078DAAAA"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52.4</w:t>
            </w:r>
          </w:p>
        </w:tc>
        <w:tc>
          <w:tcPr>
            <w:tcW w:w="1643" w:type="dxa"/>
            <w:tcBorders>
              <w:top w:val="nil"/>
              <w:left w:val="nil"/>
              <w:bottom w:val="nil"/>
              <w:right w:val="nil"/>
            </w:tcBorders>
            <w:shd w:val="clear" w:color="auto" w:fill="auto"/>
            <w:noWrap/>
            <w:vAlign w:val="bottom"/>
            <w:hideMark/>
          </w:tcPr>
          <w:p w14:paraId="60D8DDD9"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54.3</w:t>
            </w:r>
          </w:p>
        </w:tc>
        <w:tc>
          <w:tcPr>
            <w:tcW w:w="1643" w:type="dxa"/>
            <w:tcBorders>
              <w:top w:val="nil"/>
              <w:left w:val="nil"/>
              <w:bottom w:val="nil"/>
              <w:right w:val="nil"/>
            </w:tcBorders>
            <w:shd w:val="clear" w:color="auto" w:fill="auto"/>
            <w:noWrap/>
            <w:vAlign w:val="bottom"/>
            <w:hideMark/>
          </w:tcPr>
          <w:p w14:paraId="7AC3C078"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56.4</w:t>
            </w:r>
          </w:p>
        </w:tc>
      </w:tr>
      <w:tr w:rsidR="00CE4464" w:rsidRPr="00111880" w14:paraId="2F1DEA8F" w14:textId="77777777" w:rsidTr="00CE4464">
        <w:trPr>
          <w:trHeight w:val="300"/>
        </w:trPr>
        <w:tc>
          <w:tcPr>
            <w:tcW w:w="1756" w:type="dxa"/>
            <w:tcBorders>
              <w:top w:val="nil"/>
              <w:left w:val="nil"/>
              <w:bottom w:val="nil"/>
              <w:right w:val="nil"/>
            </w:tcBorders>
            <w:shd w:val="clear" w:color="auto" w:fill="auto"/>
            <w:noWrap/>
            <w:vAlign w:val="bottom"/>
            <w:hideMark/>
          </w:tcPr>
          <w:p w14:paraId="369C18CE"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30</w:t>
            </w:r>
          </w:p>
        </w:tc>
        <w:tc>
          <w:tcPr>
            <w:tcW w:w="1032" w:type="dxa"/>
            <w:tcBorders>
              <w:top w:val="nil"/>
              <w:left w:val="nil"/>
              <w:bottom w:val="nil"/>
              <w:right w:val="nil"/>
            </w:tcBorders>
            <w:shd w:val="clear" w:color="auto" w:fill="auto"/>
            <w:noWrap/>
            <w:vAlign w:val="bottom"/>
            <w:hideMark/>
          </w:tcPr>
          <w:p w14:paraId="1D7074F3"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45.5</w:t>
            </w:r>
          </w:p>
        </w:tc>
        <w:tc>
          <w:tcPr>
            <w:tcW w:w="1643" w:type="dxa"/>
            <w:tcBorders>
              <w:top w:val="nil"/>
              <w:left w:val="nil"/>
              <w:bottom w:val="nil"/>
              <w:right w:val="nil"/>
            </w:tcBorders>
            <w:shd w:val="clear" w:color="auto" w:fill="auto"/>
            <w:noWrap/>
            <w:vAlign w:val="bottom"/>
            <w:hideMark/>
          </w:tcPr>
          <w:p w14:paraId="7E434725"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52.5</w:t>
            </w:r>
          </w:p>
        </w:tc>
        <w:tc>
          <w:tcPr>
            <w:tcW w:w="1643" w:type="dxa"/>
            <w:tcBorders>
              <w:top w:val="nil"/>
              <w:left w:val="nil"/>
              <w:bottom w:val="nil"/>
              <w:right w:val="nil"/>
            </w:tcBorders>
            <w:shd w:val="clear" w:color="auto" w:fill="auto"/>
            <w:noWrap/>
            <w:vAlign w:val="bottom"/>
            <w:hideMark/>
          </w:tcPr>
          <w:p w14:paraId="760D5178"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55.5</w:t>
            </w:r>
          </w:p>
        </w:tc>
        <w:tc>
          <w:tcPr>
            <w:tcW w:w="1643" w:type="dxa"/>
            <w:tcBorders>
              <w:top w:val="nil"/>
              <w:left w:val="nil"/>
              <w:bottom w:val="nil"/>
              <w:right w:val="nil"/>
            </w:tcBorders>
            <w:shd w:val="clear" w:color="auto" w:fill="auto"/>
            <w:noWrap/>
            <w:vAlign w:val="bottom"/>
            <w:hideMark/>
          </w:tcPr>
          <w:p w14:paraId="77FB72AF"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55.7</w:t>
            </w:r>
          </w:p>
        </w:tc>
        <w:tc>
          <w:tcPr>
            <w:tcW w:w="1643" w:type="dxa"/>
            <w:tcBorders>
              <w:top w:val="nil"/>
              <w:left w:val="nil"/>
              <w:bottom w:val="nil"/>
              <w:right w:val="nil"/>
            </w:tcBorders>
            <w:shd w:val="clear" w:color="auto" w:fill="auto"/>
            <w:noWrap/>
            <w:vAlign w:val="bottom"/>
            <w:hideMark/>
          </w:tcPr>
          <w:p w14:paraId="046B9ACA"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56.5</w:t>
            </w:r>
          </w:p>
        </w:tc>
      </w:tr>
      <w:tr w:rsidR="00CE4464" w:rsidRPr="00111880" w14:paraId="5EE8EB85" w14:textId="77777777" w:rsidTr="00CE4464">
        <w:trPr>
          <w:trHeight w:val="300"/>
        </w:trPr>
        <w:tc>
          <w:tcPr>
            <w:tcW w:w="1756" w:type="dxa"/>
            <w:tcBorders>
              <w:top w:val="nil"/>
              <w:left w:val="nil"/>
              <w:bottom w:val="nil"/>
              <w:right w:val="nil"/>
            </w:tcBorders>
            <w:shd w:val="clear" w:color="auto" w:fill="auto"/>
            <w:noWrap/>
            <w:vAlign w:val="bottom"/>
            <w:hideMark/>
          </w:tcPr>
          <w:p w14:paraId="29BC4C1D"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40</w:t>
            </w:r>
          </w:p>
        </w:tc>
        <w:tc>
          <w:tcPr>
            <w:tcW w:w="1032" w:type="dxa"/>
            <w:tcBorders>
              <w:top w:val="nil"/>
              <w:left w:val="nil"/>
              <w:bottom w:val="nil"/>
              <w:right w:val="nil"/>
            </w:tcBorders>
            <w:shd w:val="clear" w:color="auto" w:fill="auto"/>
            <w:noWrap/>
            <w:vAlign w:val="bottom"/>
            <w:hideMark/>
          </w:tcPr>
          <w:p w14:paraId="37C0B80C"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45.8</w:t>
            </w:r>
          </w:p>
        </w:tc>
        <w:tc>
          <w:tcPr>
            <w:tcW w:w="1643" w:type="dxa"/>
            <w:tcBorders>
              <w:top w:val="nil"/>
              <w:left w:val="nil"/>
              <w:bottom w:val="nil"/>
              <w:right w:val="nil"/>
            </w:tcBorders>
            <w:shd w:val="clear" w:color="auto" w:fill="auto"/>
            <w:noWrap/>
            <w:vAlign w:val="bottom"/>
            <w:hideMark/>
          </w:tcPr>
          <w:p w14:paraId="77617115"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55.52</w:t>
            </w:r>
          </w:p>
        </w:tc>
        <w:tc>
          <w:tcPr>
            <w:tcW w:w="1643" w:type="dxa"/>
            <w:tcBorders>
              <w:top w:val="nil"/>
              <w:left w:val="nil"/>
              <w:bottom w:val="nil"/>
              <w:right w:val="nil"/>
            </w:tcBorders>
            <w:shd w:val="clear" w:color="auto" w:fill="auto"/>
            <w:noWrap/>
            <w:vAlign w:val="bottom"/>
            <w:hideMark/>
          </w:tcPr>
          <w:p w14:paraId="703C32D4"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56.8</w:t>
            </w:r>
          </w:p>
        </w:tc>
        <w:tc>
          <w:tcPr>
            <w:tcW w:w="1643" w:type="dxa"/>
            <w:tcBorders>
              <w:top w:val="nil"/>
              <w:left w:val="nil"/>
              <w:bottom w:val="nil"/>
              <w:right w:val="nil"/>
            </w:tcBorders>
            <w:shd w:val="clear" w:color="auto" w:fill="auto"/>
            <w:noWrap/>
            <w:vAlign w:val="bottom"/>
            <w:hideMark/>
          </w:tcPr>
          <w:p w14:paraId="5076E720"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57.5</w:t>
            </w:r>
          </w:p>
        </w:tc>
        <w:tc>
          <w:tcPr>
            <w:tcW w:w="1643" w:type="dxa"/>
            <w:tcBorders>
              <w:top w:val="nil"/>
              <w:left w:val="nil"/>
              <w:bottom w:val="nil"/>
              <w:right w:val="nil"/>
            </w:tcBorders>
            <w:shd w:val="clear" w:color="auto" w:fill="auto"/>
            <w:noWrap/>
            <w:vAlign w:val="bottom"/>
            <w:hideMark/>
          </w:tcPr>
          <w:p w14:paraId="7C8D970E"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58.2</w:t>
            </w:r>
          </w:p>
        </w:tc>
      </w:tr>
      <w:tr w:rsidR="00CE4464" w:rsidRPr="00111880" w14:paraId="2D7165A7" w14:textId="77777777" w:rsidTr="00CE4464">
        <w:trPr>
          <w:trHeight w:val="300"/>
        </w:trPr>
        <w:tc>
          <w:tcPr>
            <w:tcW w:w="1756" w:type="dxa"/>
            <w:tcBorders>
              <w:top w:val="nil"/>
              <w:left w:val="nil"/>
              <w:bottom w:val="nil"/>
              <w:right w:val="nil"/>
            </w:tcBorders>
            <w:shd w:val="clear" w:color="auto" w:fill="auto"/>
            <w:noWrap/>
            <w:vAlign w:val="bottom"/>
            <w:hideMark/>
          </w:tcPr>
          <w:p w14:paraId="28A03BD6"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50</w:t>
            </w:r>
          </w:p>
        </w:tc>
        <w:tc>
          <w:tcPr>
            <w:tcW w:w="1032" w:type="dxa"/>
            <w:tcBorders>
              <w:top w:val="nil"/>
              <w:left w:val="nil"/>
              <w:bottom w:val="nil"/>
              <w:right w:val="nil"/>
            </w:tcBorders>
            <w:shd w:val="clear" w:color="auto" w:fill="auto"/>
            <w:noWrap/>
            <w:vAlign w:val="bottom"/>
            <w:hideMark/>
          </w:tcPr>
          <w:p w14:paraId="26245783"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47</w:t>
            </w:r>
          </w:p>
        </w:tc>
        <w:tc>
          <w:tcPr>
            <w:tcW w:w="1643" w:type="dxa"/>
            <w:tcBorders>
              <w:top w:val="nil"/>
              <w:left w:val="nil"/>
              <w:bottom w:val="nil"/>
              <w:right w:val="nil"/>
            </w:tcBorders>
            <w:shd w:val="clear" w:color="auto" w:fill="auto"/>
            <w:noWrap/>
            <w:vAlign w:val="bottom"/>
            <w:hideMark/>
          </w:tcPr>
          <w:p w14:paraId="5B3DFD1A"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56.5</w:t>
            </w:r>
          </w:p>
        </w:tc>
        <w:tc>
          <w:tcPr>
            <w:tcW w:w="1643" w:type="dxa"/>
            <w:tcBorders>
              <w:top w:val="nil"/>
              <w:left w:val="nil"/>
              <w:bottom w:val="nil"/>
              <w:right w:val="nil"/>
            </w:tcBorders>
            <w:shd w:val="clear" w:color="auto" w:fill="auto"/>
            <w:noWrap/>
            <w:vAlign w:val="bottom"/>
            <w:hideMark/>
          </w:tcPr>
          <w:p w14:paraId="7423B758"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57.5</w:t>
            </w:r>
          </w:p>
        </w:tc>
        <w:tc>
          <w:tcPr>
            <w:tcW w:w="1643" w:type="dxa"/>
            <w:tcBorders>
              <w:top w:val="nil"/>
              <w:left w:val="nil"/>
              <w:bottom w:val="nil"/>
              <w:right w:val="nil"/>
            </w:tcBorders>
            <w:shd w:val="clear" w:color="auto" w:fill="auto"/>
            <w:noWrap/>
            <w:vAlign w:val="bottom"/>
            <w:hideMark/>
          </w:tcPr>
          <w:p w14:paraId="193D9033"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58.2</w:t>
            </w:r>
          </w:p>
        </w:tc>
        <w:tc>
          <w:tcPr>
            <w:tcW w:w="1643" w:type="dxa"/>
            <w:tcBorders>
              <w:top w:val="nil"/>
              <w:left w:val="nil"/>
              <w:bottom w:val="nil"/>
              <w:right w:val="nil"/>
            </w:tcBorders>
            <w:shd w:val="clear" w:color="auto" w:fill="auto"/>
            <w:noWrap/>
            <w:vAlign w:val="bottom"/>
            <w:hideMark/>
          </w:tcPr>
          <w:p w14:paraId="69D1B749"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58.2</w:t>
            </w:r>
          </w:p>
        </w:tc>
      </w:tr>
      <w:tr w:rsidR="00CE4464" w:rsidRPr="00111880" w14:paraId="520943AF" w14:textId="77777777" w:rsidTr="00CE4464">
        <w:trPr>
          <w:trHeight w:val="300"/>
        </w:trPr>
        <w:tc>
          <w:tcPr>
            <w:tcW w:w="1756" w:type="dxa"/>
            <w:tcBorders>
              <w:top w:val="nil"/>
              <w:left w:val="nil"/>
              <w:bottom w:val="single" w:sz="4" w:space="0" w:color="auto"/>
              <w:right w:val="nil"/>
            </w:tcBorders>
            <w:shd w:val="clear" w:color="auto" w:fill="auto"/>
            <w:noWrap/>
            <w:vAlign w:val="bottom"/>
            <w:hideMark/>
          </w:tcPr>
          <w:p w14:paraId="7255945A"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60</w:t>
            </w:r>
          </w:p>
        </w:tc>
        <w:tc>
          <w:tcPr>
            <w:tcW w:w="1032" w:type="dxa"/>
            <w:tcBorders>
              <w:top w:val="nil"/>
              <w:left w:val="nil"/>
              <w:bottom w:val="single" w:sz="4" w:space="0" w:color="auto"/>
              <w:right w:val="nil"/>
            </w:tcBorders>
            <w:shd w:val="clear" w:color="auto" w:fill="auto"/>
            <w:noWrap/>
            <w:vAlign w:val="bottom"/>
            <w:hideMark/>
          </w:tcPr>
          <w:p w14:paraId="582934FC"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48.8</w:t>
            </w:r>
          </w:p>
        </w:tc>
        <w:tc>
          <w:tcPr>
            <w:tcW w:w="1643" w:type="dxa"/>
            <w:tcBorders>
              <w:top w:val="nil"/>
              <w:left w:val="nil"/>
              <w:bottom w:val="single" w:sz="4" w:space="0" w:color="auto"/>
              <w:right w:val="nil"/>
            </w:tcBorders>
            <w:shd w:val="clear" w:color="auto" w:fill="auto"/>
            <w:noWrap/>
            <w:vAlign w:val="bottom"/>
            <w:hideMark/>
          </w:tcPr>
          <w:p w14:paraId="3FE27DCA"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57</w:t>
            </w:r>
          </w:p>
        </w:tc>
        <w:tc>
          <w:tcPr>
            <w:tcW w:w="1643" w:type="dxa"/>
            <w:tcBorders>
              <w:top w:val="nil"/>
              <w:left w:val="nil"/>
              <w:bottom w:val="single" w:sz="4" w:space="0" w:color="auto"/>
              <w:right w:val="nil"/>
            </w:tcBorders>
            <w:shd w:val="clear" w:color="auto" w:fill="auto"/>
            <w:noWrap/>
            <w:vAlign w:val="bottom"/>
            <w:hideMark/>
          </w:tcPr>
          <w:p w14:paraId="6F008AD7"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58.6</w:t>
            </w:r>
          </w:p>
        </w:tc>
        <w:tc>
          <w:tcPr>
            <w:tcW w:w="1643" w:type="dxa"/>
            <w:tcBorders>
              <w:top w:val="nil"/>
              <w:left w:val="nil"/>
              <w:bottom w:val="single" w:sz="4" w:space="0" w:color="auto"/>
              <w:right w:val="nil"/>
            </w:tcBorders>
            <w:shd w:val="clear" w:color="auto" w:fill="auto"/>
            <w:noWrap/>
            <w:vAlign w:val="bottom"/>
            <w:hideMark/>
          </w:tcPr>
          <w:p w14:paraId="02DB5FDB"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59.4</w:t>
            </w:r>
          </w:p>
        </w:tc>
        <w:tc>
          <w:tcPr>
            <w:tcW w:w="1643" w:type="dxa"/>
            <w:tcBorders>
              <w:top w:val="nil"/>
              <w:left w:val="nil"/>
              <w:bottom w:val="single" w:sz="4" w:space="0" w:color="auto"/>
              <w:right w:val="nil"/>
            </w:tcBorders>
            <w:shd w:val="clear" w:color="auto" w:fill="auto"/>
            <w:noWrap/>
            <w:vAlign w:val="bottom"/>
            <w:hideMark/>
          </w:tcPr>
          <w:p w14:paraId="34F910E0"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58.5</w:t>
            </w:r>
          </w:p>
        </w:tc>
      </w:tr>
    </w:tbl>
    <w:p w14:paraId="1C7C7AFE" w14:textId="4644F922" w:rsidR="00181600" w:rsidRDefault="00771522" w:rsidP="00EF1C32">
      <w:pPr>
        <w:spacing w:line="360" w:lineRule="auto"/>
        <w:jc w:val="both"/>
        <w:rPr>
          <w:rFonts w:ascii="Times New Roman" w:hAnsi="Times New Roman" w:cs="Times New Roman"/>
        </w:rPr>
      </w:pPr>
      <w:r>
        <w:object w:dxaOrig="6487" w:dyaOrig="4950" w14:anchorId="6066E3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245.25pt" o:ole="">
            <v:imagedata r:id="rId15" o:title=""/>
          </v:shape>
          <o:OLEObject Type="Embed" ProgID="Origin95.Graph" ShapeID="_x0000_i1025" DrawAspect="Content" ObjectID="_1813237022" r:id="rId16"/>
        </w:object>
      </w:r>
    </w:p>
    <w:p w14:paraId="503D4E34" w14:textId="6546A7F5" w:rsidR="00181600" w:rsidRDefault="00AC6638" w:rsidP="00EF1C32">
      <w:pPr>
        <w:spacing w:line="360" w:lineRule="auto"/>
        <w:jc w:val="both"/>
        <w:rPr>
          <w:rFonts w:ascii="Times New Roman" w:hAnsi="Times New Roman" w:cs="Times New Roman"/>
        </w:rPr>
      </w:pPr>
      <w:r>
        <w:rPr>
          <w:rFonts w:ascii="Times New Roman" w:hAnsi="Times New Roman" w:cs="Times New Roman"/>
        </w:rPr>
        <w:t xml:space="preserve">Figure </w:t>
      </w:r>
      <w:r w:rsidR="00424676">
        <w:rPr>
          <w:rFonts w:ascii="Times New Roman" w:hAnsi="Times New Roman" w:cs="Times New Roman"/>
        </w:rPr>
        <w:t>10</w:t>
      </w:r>
      <w:r>
        <w:rPr>
          <w:rFonts w:ascii="Times New Roman" w:hAnsi="Times New Roman" w:cs="Times New Roman"/>
        </w:rPr>
        <w:t xml:space="preserve">: The BDV of </w:t>
      </w:r>
      <w:r w:rsidR="00A36CE7">
        <w:rPr>
          <w:rFonts w:ascii="Times New Roman" w:hAnsi="Times New Roman" w:cs="Times New Roman"/>
        </w:rPr>
        <w:t xml:space="preserve">pure </w:t>
      </w:r>
      <w:r>
        <w:rPr>
          <w:rFonts w:ascii="Times New Roman" w:hAnsi="Times New Roman" w:cs="Times New Roman"/>
        </w:rPr>
        <w:t xml:space="preserve">Canarium </w:t>
      </w:r>
      <w:r w:rsidR="00A36CE7">
        <w:rPr>
          <w:rFonts w:ascii="Times New Roman" w:hAnsi="Times New Roman" w:cs="Times New Roman"/>
        </w:rPr>
        <w:t>and Canarium</w:t>
      </w:r>
      <w:r>
        <w:rPr>
          <w:rFonts w:ascii="Times New Roman" w:hAnsi="Times New Roman" w:cs="Times New Roman"/>
        </w:rPr>
        <w:t>+TiO</w:t>
      </w:r>
      <w:r w:rsidRPr="00AC6638">
        <w:rPr>
          <w:rFonts w:ascii="Times New Roman" w:hAnsi="Times New Roman" w:cs="Times New Roman"/>
          <w:vertAlign w:val="subscript"/>
        </w:rPr>
        <w:t>2</w:t>
      </w:r>
      <w:r>
        <w:rPr>
          <w:rFonts w:ascii="Times New Roman" w:hAnsi="Times New Roman" w:cs="Times New Roman"/>
        </w:rPr>
        <w:t xml:space="preserve"> </w:t>
      </w:r>
      <w:r w:rsidR="00A36CE7">
        <w:rPr>
          <w:rFonts w:ascii="Times New Roman" w:hAnsi="Times New Roman" w:cs="Times New Roman"/>
        </w:rPr>
        <w:t>NPs at</w:t>
      </w:r>
      <w:r>
        <w:rPr>
          <w:rFonts w:ascii="Times New Roman" w:hAnsi="Times New Roman" w:cs="Times New Roman"/>
        </w:rPr>
        <w:t xml:space="preserve"> different temperatures</w:t>
      </w:r>
    </w:p>
    <w:p w14:paraId="070EF631" w14:textId="77777777" w:rsidR="00424676" w:rsidRDefault="00424676" w:rsidP="00EF1C32">
      <w:pPr>
        <w:spacing w:line="360" w:lineRule="auto"/>
        <w:jc w:val="both"/>
        <w:rPr>
          <w:rFonts w:ascii="Times New Roman" w:eastAsiaTheme="minorEastAsia" w:hAnsi="Times New Roman" w:cs="Times New Roman"/>
          <w:iCs/>
        </w:rPr>
      </w:pPr>
      <w:r>
        <w:rPr>
          <w:rFonts w:ascii="Times New Roman" w:eastAsiaTheme="minorEastAsia" w:hAnsi="Times New Roman" w:cs="Times New Roman"/>
          <w:iCs/>
        </w:rPr>
        <w:t xml:space="preserve">Table 3: The Breakdown Voltage of </w:t>
      </w:r>
      <w:proofErr w:type="spellStart"/>
      <w:r w:rsidRPr="00B848AC">
        <w:rPr>
          <w:rFonts w:ascii="Times New Roman" w:hAnsi="Times New Roman" w:cs="Times New Roman"/>
          <w:bCs/>
        </w:rPr>
        <w:t>Dacryodes</w:t>
      </w:r>
      <w:proofErr w:type="spellEnd"/>
      <w:r w:rsidRPr="00B848AC">
        <w:rPr>
          <w:rFonts w:ascii="Times New Roman" w:hAnsi="Times New Roman" w:cs="Times New Roman"/>
          <w:bCs/>
        </w:rPr>
        <w:t xml:space="preserve"> edulis</w:t>
      </w:r>
      <w:r>
        <w:rPr>
          <w:rFonts w:ascii="Times New Roman" w:hAnsi="Times New Roman" w:cs="Times New Roman"/>
          <w:bCs/>
        </w:rPr>
        <w:t xml:space="preserve"> based nanofluids (kV)</w:t>
      </w:r>
    </w:p>
    <w:tbl>
      <w:tblPr>
        <w:tblW w:w="9116" w:type="dxa"/>
        <w:tblLook w:val="04A0" w:firstRow="1" w:lastRow="0" w:firstColumn="1" w:lastColumn="0" w:noHBand="0" w:noVBand="1"/>
      </w:tblPr>
      <w:tblGrid>
        <w:gridCol w:w="1821"/>
        <w:gridCol w:w="1067"/>
        <w:gridCol w:w="1618"/>
        <w:gridCol w:w="1618"/>
        <w:gridCol w:w="1618"/>
        <w:gridCol w:w="1618"/>
      </w:tblGrid>
      <w:tr w:rsidR="00424676" w:rsidRPr="00CE4464" w14:paraId="23B34D00" w14:textId="77777777" w:rsidTr="00571D69">
        <w:trPr>
          <w:trHeight w:val="690"/>
        </w:trPr>
        <w:tc>
          <w:tcPr>
            <w:tcW w:w="1920" w:type="dxa"/>
            <w:tcBorders>
              <w:top w:val="single" w:sz="4" w:space="0" w:color="auto"/>
              <w:left w:val="nil"/>
              <w:bottom w:val="single" w:sz="4" w:space="0" w:color="auto"/>
              <w:right w:val="nil"/>
            </w:tcBorders>
            <w:shd w:val="clear" w:color="auto" w:fill="auto"/>
            <w:noWrap/>
            <w:vAlign w:val="bottom"/>
            <w:hideMark/>
          </w:tcPr>
          <w:p w14:paraId="64076F7E" w14:textId="77777777" w:rsidR="00424676" w:rsidRPr="00CE4464" w:rsidRDefault="00424676" w:rsidP="00C04B95">
            <w:pPr>
              <w:spacing w:after="0" w:line="240" w:lineRule="auto"/>
              <w:jc w:val="center"/>
              <w:rPr>
                <w:rFonts w:ascii="Times New Roman" w:eastAsia="Times New Roman" w:hAnsi="Times New Roman" w:cs="Times New Roman"/>
                <w:color w:val="000000"/>
                <w:kern w:val="0"/>
                <w14:ligatures w14:val="none"/>
              </w:rPr>
            </w:pPr>
            <w:r w:rsidRPr="00CE4464">
              <w:rPr>
                <w:rFonts w:ascii="Times New Roman" w:eastAsia="Times New Roman" w:hAnsi="Times New Roman" w:cs="Times New Roman"/>
                <w:color w:val="000000"/>
                <w:kern w:val="0"/>
                <w14:ligatures w14:val="none"/>
              </w:rPr>
              <w:t>Temperature (</w:t>
            </w:r>
            <w:proofErr w:type="spellStart"/>
            <w:r w:rsidRPr="00CE4464">
              <w:rPr>
                <w:rFonts w:ascii="Times New Roman" w:eastAsia="Times New Roman" w:hAnsi="Times New Roman" w:cs="Times New Roman"/>
                <w:color w:val="000000"/>
                <w:kern w:val="0"/>
                <w14:ligatures w14:val="none"/>
              </w:rPr>
              <w:t>oC</w:t>
            </w:r>
            <w:proofErr w:type="spellEnd"/>
            <w:r w:rsidRPr="00CE4464">
              <w:rPr>
                <w:rFonts w:ascii="Times New Roman" w:eastAsia="Times New Roman" w:hAnsi="Times New Roman" w:cs="Times New Roman"/>
                <w:color w:val="000000"/>
                <w:kern w:val="0"/>
                <w14:ligatures w14:val="none"/>
              </w:rPr>
              <w:t>)</w:t>
            </w:r>
          </w:p>
        </w:tc>
        <w:tc>
          <w:tcPr>
            <w:tcW w:w="1120" w:type="dxa"/>
            <w:tcBorders>
              <w:top w:val="single" w:sz="4" w:space="0" w:color="auto"/>
              <w:left w:val="nil"/>
              <w:bottom w:val="single" w:sz="4" w:space="0" w:color="auto"/>
              <w:right w:val="nil"/>
            </w:tcBorders>
            <w:shd w:val="clear" w:color="auto" w:fill="auto"/>
            <w:noWrap/>
            <w:vAlign w:val="bottom"/>
            <w:hideMark/>
          </w:tcPr>
          <w:p w14:paraId="0C4D2FBC" w14:textId="6290D7E5" w:rsidR="00424676" w:rsidRPr="00BC39E0" w:rsidRDefault="00424676" w:rsidP="00C04B95">
            <w:pPr>
              <w:spacing w:after="0" w:line="240" w:lineRule="auto"/>
              <w:jc w:val="center"/>
              <w:rPr>
                <w:rFonts w:ascii="Times New Roman" w:eastAsia="Times New Roman" w:hAnsi="Times New Roman" w:cs="Times New Roman"/>
                <w:color w:val="000000"/>
                <w:kern w:val="0"/>
                <w:highlight w:val="yellow"/>
                <w14:ligatures w14:val="none"/>
              </w:rPr>
            </w:pPr>
            <w:r w:rsidRPr="00BC39E0">
              <w:rPr>
                <w:rFonts w:ascii="Times New Roman" w:eastAsia="Times New Roman" w:hAnsi="Times New Roman" w:cs="Times New Roman"/>
                <w:color w:val="000000"/>
                <w:kern w:val="0"/>
                <w:highlight w:val="yellow"/>
                <w14:ligatures w14:val="none"/>
              </w:rPr>
              <w:t>Pure Ester</w:t>
            </w:r>
            <w:r w:rsidR="00BC39E0" w:rsidRPr="00BC39E0">
              <w:rPr>
                <w:rFonts w:ascii="Times New Roman" w:eastAsia="Times New Roman" w:hAnsi="Times New Roman" w:cs="Times New Roman"/>
                <w:color w:val="000000"/>
                <w:kern w:val="0"/>
                <w:highlight w:val="yellow"/>
                <w14:ligatures w14:val="none"/>
              </w:rPr>
              <w:t xml:space="preserve"> (kV)</w:t>
            </w:r>
          </w:p>
        </w:tc>
        <w:tc>
          <w:tcPr>
            <w:tcW w:w="1519" w:type="dxa"/>
            <w:tcBorders>
              <w:top w:val="single" w:sz="4" w:space="0" w:color="auto"/>
              <w:left w:val="nil"/>
              <w:bottom w:val="single" w:sz="4" w:space="0" w:color="auto"/>
              <w:right w:val="nil"/>
            </w:tcBorders>
            <w:shd w:val="clear" w:color="auto" w:fill="auto"/>
            <w:vAlign w:val="center"/>
            <w:hideMark/>
          </w:tcPr>
          <w:p w14:paraId="082CF58C" w14:textId="3B4DA14E" w:rsidR="00424676" w:rsidRPr="00BC39E0" w:rsidRDefault="00424676" w:rsidP="00C04B95">
            <w:pPr>
              <w:spacing w:after="0" w:line="240" w:lineRule="auto"/>
              <w:jc w:val="center"/>
              <w:rPr>
                <w:rFonts w:ascii="Times New Roman" w:eastAsia="Times New Roman" w:hAnsi="Times New Roman" w:cs="Times New Roman"/>
                <w:color w:val="000000"/>
                <w:kern w:val="0"/>
                <w:highlight w:val="yellow"/>
                <w14:ligatures w14:val="none"/>
              </w:rPr>
            </w:pPr>
            <w:r w:rsidRPr="00BC39E0">
              <w:rPr>
                <w:rFonts w:ascii="Times New Roman" w:eastAsia="Times New Roman" w:hAnsi="Times New Roman" w:cs="Times New Roman"/>
                <w:color w:val="000000"/>
                <w:kern w:val="0"/>
                <w:highlight w:val="yellow"/>
                <w14:ligatures w14:val="none"/>
              </w:rPr>
              <w:t>Ester+0.01wt% TiO</w:t>
            </w:r>
            <w:r w:rsidRPr="00BC39E0">
              <w:rPr>
                <w:rFonts w:ascii="Times New Roman" w:eastAsia="Times New Roman" w:hAnsi="Times New Roman" w:cs="Times New Roman"/>
                <w:color w:val="000000"/>
                <w:kern w:val="0"/>
                <w:highlight w:val="yellow"/>
                <w:vertAlign w:val="subscript"/>
                <w14:ligatures w14:val="none"/>
              </w:rPr>
              <w:t>2</w:t>
            </w:r>
            <w:r w:rsidR="00BC39E0" w:rsidRPr="00BC39E0">
              <w:rPr>
                <w:rFonts w:ascii="Times New Roman" w:eastAsia="Times New Roman" w:hAnsi="Times New Roman" w:cs="Times New Roman"/>
                <w:color w:val="000000"/>
                <w:kern w:val="0"/>
                <w:highlight w:val="yellow"/>
                <w:vertAlign w:val="subscript"/>
                <w14:ligatures w14:val="none"/>
              </w:rPr>
              <w:t xml:space="preserve"> </w:t>
            </w:r>
            <w:r w:rsidR="00BC39E0" w:rsidRPr="00BC39E0">
              <w:rPr>
                <w:rFonts w:ascii="Times New Roman" w:eastAsia="Times New Roman" w:hAnsi="Times New Roman" w:cs="Times New Roman"/>
                <w:color w:val="000000"/>
                <w:kern w:val="0"/>
                <w:highlight w:val="yellow"/>
                <w14:ligatures w14:val="none"/>
              </w:rPr>
              <w:t>(kV)</w:t>
            </w:r>
          </w:p>
        </w:tc>
        <w:tc>
          <w:tcPr>
            <w:tcW w:w="1519" w:type="dxa"/>
            <w:tcBorders>
              <w:top w:val="single" w:sz="4" w:space="0" w:color="auto"/>
              <w:left w:val="nil"/>
              <w:bottom w:val="single" w:sz="4" w:space="0" w:color="auto"/>
              <w:right w:val="nil"/>
            </w:tcBorders>
            <w:shd w:val="clear" w:color="auto" w:fill="auto"/>
            <w:vAlign w:val="center"/>
            <w:hideMark/>
          </w:tcPr>
          <w:p w14:paraId="3FD4C2D1" w14:textId="16A33703" w:rsidR="00424676" w:rsidRPr="00BC39E0" w:rsidRDefault="00424676" w:rsidP="00C04B95">
            <w:pPr>
              <w:spacing w:after="0" w:line="240" w:lineRule="auto"/>
              <w:jc w:val="center"/>
              <w:rPr>
                <w:rFonts w:ascii="Times New Roman" w:eastAsia="Times New Roman" w:hAnsi="Times New Roman" w:cs="Times New Roman"/>
                <w:color w:val="000000"/>
                <w:kern w:val="0"/>
                <w:highlight w:val="yellow"/>
                <w14:ligatures w14:val="none"/>
              </w:rPr>
            </w:pPr>
            <w:r w:rsidRPr="00BC39E0">
              <w:rPr>
                <w:rFonts w:ascii="Times New Roman" w:eastAsia="Times New Roman" w:hAnsi="Times New Roman" w:cs="Times New Roman"/>
                <w:color w:val="000000"/>
                <w:kern w:val="0"/>
                <w:highlight w:val="yellow"/>
                <w14:ligatures w14:val="none"/>
              </w:rPr>
              <w:t>Ester+0.02wt% TiO</w:t>
            </w:r>
            <w:r w:rsidRPr="00BC39E0">
              <w:rPr>
                <w:rFonts w:ascii="Times New Roman" w:eastAsia="Times New Roman" w:hAnsi="Times New Roman" w:cs="Times New Roman"/>
                <w:color w:val="000000"/>
                <w:kern w:val="0"/>
                <w:highlight w:val="yellow"/>
                <w:vertAlign w:val="subscript"/>
                <w14:ligatures w14:val="none"/>
              </w:rPr>
              <w:t>2</w:t>
            </w:r>
            <w:r w:rsidR="00BC39E0" w:rsidRPr="00BC39E0">
              <w:rPr>
                <w:rFonts w:ascii="Times New Roman" w:eastAsia="Times New Roman" w:hAnsi="Times New Roman" w:cs="Times New Roman"/>
                <w:color w:val="000000"/>
                <w:kern w:val="0"/>
                <w:highlight w:val="yellow"/>
                <w:vertAlign w:val="subscript"/>
                <w14:ligatures w14:val="none"/>
              </w:rPr>
              <w:t xml:space="preserve"> </w:t>
            </w:r>
            <w:r w:rsidR="00BC39E0" w:rsidRPr="00BC39E0">
              <w:rPr>
                <w:rFonts w:ascii="Times New Roman" w:eastAsia="Times New Roman" w:hAnsi="Times New Roman" w:cs="Times New Roman"/>
                <w:color w:val="000000"/>
                <w:kern w:val="0"/>
                <w:highlight w:val="yellow"/>
                <w14:ligatures w14:val="none"/>
              </w:rPr>
              <w:t>(kV)</w:t>
            </w:r>
          </w:p>
        </w:tc>
        <w:tc>
          <w:tcPr>
            <w:tcW w:w="1519" w:type="dxa"/>
            <w:tcBorders>
              <w:top w:val="single" w:sz="4" w:space="0" w:color="auto"/>
              <w:left w:val="nil"/>
              <w:bottom w:val="single" w:sz="4" w:space="0" w:color="auto"/>
              <w:right w:val="nil"/>
            </w:tcBorders>
            <w:shd w:val="clear" w:color="auto" w:fill="auto"/>
            <w:vAlign w:val="center"/>
            <w:hideMark/>
          </w:tcPr>
          <w:p w14:paraId="6042A64A" w14:textId="35173DC4" w:rsidR="00424676" w:rsidRPr="00BC39E0" w:rsidRDefault="00424676" w:rsidP="00C04B95">
            <w:pPr>
              <w:spacing w:after="0" w:line="240" w:lineRule="auto"/>
              <w:jc w:val="center"/>
              <w:rPr>
                <w:rFonts w:ascii="Times New Roman" w:eastAsia="Times New Roman" w:hAnsi="Times New Roman" w:cs="Times New Roman"/>
                <w:color w:val="000000"/>
                <w:kern w:val="0"/>
                <w:highlight w:val="yellow"/>
                <w14:ligatures w14:val="none"/>
              </w:rPr>
            </w:pPr>
            <w:r w:rsidRPr="00BC39E0">
              <w:rPr>
                <w:rFonts w:ascii="Times New Roman" w:eastAsia="Times New Roman" w:hAnsi="Times New Roman" w:cs="Times New Roman"/>
                <w:color w:val="000000"/>
                <w:kern w:val="0"/>
                <w:highlight w:val="yellow"/>
                <w14:ligatures w14:val="none"/>
              </w:rPr>
              <w:t>Ester+0.03wt% TiO</w:t>
            </w:r>
            <w:r w:rsidRPr="00BC39E0">
              <w:rPr>
                <w:rFonts w:ascii="Times New Roman" w:eastAsia="Times New Roman" w:hAnsi="Times New Roman" w:cs="Times New Roman"/>
                <w:color w:val="000000"/>
                <w:kern w:val="0"/>
                <w:highlight w:val="yellow"/>
                <w:vertAlign w:val="subscript"/>
                <w14:ligatures w14:val="none"/>
              </w:rPr>
              <w:t>2</w:t>
            </w:r>
            <w:r w:rsidR="00BC39E0" w:rsidRPr="00BC39E0">
              <w:rPr>
                <w:rFonts w:ascii="Times New Roman" w:eastAsia="Times New Roman" w:hAnsi="Times New Roman" w:cs="Times New Roman"/>
                <w:color w:val="000000"/>
                <w:kern w:val="0"/>
                <w:highlight w:val="yellow"/>
                <w14:ligatures w14:val="none"/>
              </w:rPr>
              <w:t xml:space="preserve"> (kV)</w:t>
            </w:r>
          </w:p>
        </w:tc>
        <w:tc>
          <w:tcPr>
            <w:tcW w:w="1519" w:type="dxa"/>
            <w:tcBorders>
              <w:top w:val="single" w:sz="4" w:space="0" w:color="auto"/>
              <w:left w:val="nil"/>
              <w:bottom w:val="single" w:sz="4" w:space="0" w:color="auto"/>
              <w:right w:val="nil"/>
            </w:tcBorders>
            <w:shd w:val="clear" w:color="auto" w:fill="auto"/>
            <w:vAlign w:val="center"/>
            <w:hideMark/>
          </w:tcPr>
          <w:p w14:paraId="77F240F7" w14:textId="16E9BFC4" w:rsidR="00424676" w:rsidRPr="00BC39E0" w:rsidRDefault="00424676" w:rsidP="00C04B95">
            <w:pPr>
              <w:spacing w:after="0" w:line="240" w:lineRule="auto"/>
              <w:jc w:val="center"/>
              <w:rPr>
                <w:rFonts w:ascii="Times New Roman" w:eastAsia="Times New Roman" w:hAnsi="Times New Roman" w:cs="Times New Roman"/>
                <w:color w:val="000000"/>
                <w:kern w:val="0"/>
                <w:highlight w:val="yellow"/>
                <w14:ligatures w14:val="none"/>
              </w:rPr>
            </w:pPr>
            <w:r w:rsidRPr="00BC39E0">
              <w:rPr>
                <w:rFonts w:ascii="Times New Roman" w:eastAsia="Times New Roman" w:hAnsi="Times New Roman" w:cs="Times New Roman"/>
                <w:color w:val="000000"/>
                <w:kern w:val="0"/>
                <w:highlight w:val="yellow"/>
                <w14:ligatures w14:val="none"/>
              </w:rPr>
              <w:t>Ester+0.04wt% TiO</w:t>
            </w:r>
            <w:r w:rsidRPr="00BC39E0">
              <w:rPr>
                <w:rFonts w:ascii="Times New Roman" w:eastAsia="Times New Roman" w:hAnsi="Times New Roman" w:cs="Times New Roman"/>
                <w:color w:val="000000"/>
                <w:kern w:val="0"/>
                <w:highlight w:val="yellow"/>
                <w:vertAlign w:val="subscript"/>
                <w14:ligatures w14:val="none"/>
              </w:rPr>
              <w:t>2</w:t>
            </w:r>
            <w:r w:rsidR="00BC39E0" w:rsidRPr="00BC39E0">
              <w:rPr>
                <w:rFonts w:ascii="Times New Roman" w:eastAsia="Times New Roman" w:hAnsi="Times New Roman" w:cs="Times New Roman"/>
                <w:color w:val="000000"/>
                <w:kern w:val="0"/>
                <w:highlight w:val="yellow"/>
                <w:vertAlign w:val="subscript"/>
                <w14:ligatures w14:val="none"/>
              </w:rPr>
              <w:t xml:space="preserve"> </w:t>
            </w:r>
            <w:r w:rsidR="00BC39E0" w:rsidRPr="00BC39E0">
              <w:rPr>
                <w:rFonts w:ascii="Times New Roman" w:eastAsia="Times New Roman" w:hAnsi="Times New Roman" w:cs="Times New Roman"/>
                <w:color w:val="000000"/>
                <w:kern w:val="0"/>
                <w:highlight w:val="yellow"/>
                <w14:ligatures w14:val="none"/>
              </w:rPr>
              <w:t>(kV)</w:t>
            </w:r>
          </w:p>
        </w:tc>
      </w:tr>
      <w:tr w:rsidR="00424676" w:rsidRPr="00CE4464" w14:paraId="52843CB5" w14:textId="77777777" w:rsidTr="00571D69">
        <w:trPr>
          <w:trHeight w:val="300"/>
        </w:trPr>
        <w:tc>
          <w:tcPr>
            <w:tcW w:w="1920" w:type="dxa"/>
            <w:tcBorders>
              <w:top w:val="nil"/>
              <w:left w:val="nil"/>
              <w:bottom w:val="nil"/>
              <w:right w:val="nil"/>
            </w:tcBorders>
            <w:shd w:val="clear" w:color="auto" w:fill="auto"/>
            <w:noWrap/>
            <w:vAlign w:val="bottom"/>
            <w:hideMark/>
          </w:tcPr>
          <w:p w14:paraId="309DC9D9"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25</w:t>
            </w:r>
          </w:p>
        </w:tc>
        <w:tc>
          <w:tcPr>
            <w:tcW w:w="1120" w:type="dxa"/>
            <w:tcBorders>
              <w:top w:val="nil"/>
              <w:left w:val="nil"/>
              <w:bottom w:val="nil"/>
              <w:right w:val="nil"/>
            </w:tcBorders>
            <w:shd w:val="clear" w:color="auto" w:fill="auto"/>
            <w:noWrap/>
            <w:vAlign w:val="bottom"/>
            <w:hideMark/>
          </w:tcPr>
          <w:p w14:paraId="3055634C"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38.2</w:t>
            </w:r>
          </w:p>
        </w:tc>
        <w:tc>
          <w:tcPr>
            <w:tcW w:w="1519" w:type="dxa"/>
            <w:tcBorders>
              <w:top w:val="nil"/>
              <w:left w:val="nil"/>
              <w:bottom w:val="nil"/>
              <w:right w:val="nil"/>
            </w:tcBorders>
            <w:shd w:val="clear" w:color="auto" w:fill="auto"/>
            <w:noWrap/>
            <w:vAlign w:val="bottom"/>
            <w:hideMark/>
          </w:tcPr>
          <w:p w14:paraId="56CF2FCD"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46.3</w:t>
            </w:r>
          </w:p>
        </w:tc>
        <w:tc>
          <w:tcPr>
            <w:tcW w:w="1519" w:type="dxa"/>
            <w:tcBorders>
              <w:top w:val="nil"/>
              <w:left w:val="nil"/>
              <w:bottom w:val="nil"/>
              <w:right w:val="nil"/>
            </w:tcBorders>
            <w:shd w:val="clear" w:color="auto" w:fill="auto"/>
            <w:noWrap/>
            <w:vAlign w:val="bottom"/>
            <w:hideMark/>
          </w:tcPr>
          <w:p w14:paraId="6569B977"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51.5</w:t>
            </w:r>
          </w:p>
        </w:tc>
        <w:tc>
          <w:tcPr>
            <w:tcW w:w="1519" w:type="dxa"/>
            <w:tcBorders>
              <w:top w:val="nil"/>
              <w:left w:val="nil"/>
              <w:bottom w:val="nil"/>
              <w:right w:val="nil"/>
            </w:tcBorders>
            <w:shd w:val="clear" w:color="auto" w:fill="auto"/>
            <w:noWrap/>
            <w:vAlign w:val="bottom"/>
            <w:hideMark/>
          </w:tcPr>
          <w:p w14:paraId="23FCFCF3"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56.8</w:t>
            </w:r>
          </w:p>
        </w:tc>
        <w:tc>
          <w:tcPr>
            <w:tcW w:w="1519" w:type="dxa"/>
            <w:tcBorders>
              <w:top w:val="nil"/>
              <w:left w:val="nil"/>
              <w:bottom w:val="nil"/>
              <w:right w:val="nil"/>
            </w:tcBorders>
            <w:shd w:val="clear" w:color="auto" w:fill="auto"/>
            <w:noWrap/>
            <w:vAlign w:val="bottom"/>
            <w:hideMark/>
          </w:tcPr>
          <w:p w14:paraId="3B80AD46"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55.6</w:t>
            </w:r>
          </w:p>
        </w:tc>
      </w:tr>
      <w:tr w:rsidR="00424676" w:rsidRPr="00CE4464" w14:paraId="45578F4D" w14:textId="77777777" w:rsidTr="00571D69">
        <w:trPr>
          <w:trHeight w:val="300"/>
        </w:trPr>
        <w:tc>
          <w:tcPr>
            <w:tcW w:w="1920" w:type="dxa"/>
            <w:tcBorders>
              <w:top w:val="nil"/>
              <w:left w:val="nil"/>
              <w:bottom w:val="nil"/>
              <w:right w:val="nil"/>
            </w:tcBorders>
            <w:shd w:val="clear" w:color="auto" w:fill="auto"/>
            <w:noWrap/>
            <w:vAlign w:val="bottom"/>
            <w:hideMark/>
          </w:tcPr>
          <w:p w14:paraId="3619C345"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30</w:t>
            </w:r>
          </w:p>
        </w:tc>
        <w:tc>
          <w:tcPr>
            <w:tcW w:w="1120" w:type="dxa"/>
            <w:tcBorders>
              <w:top w:val="nil"/>
              <w:left w:val="nil"/>
              <w:bottom w:val="nil"/>
              <w:right w:val="nil"/>
            </w:tcBorders>
            <w:shd w:val="clear" w:color="auto" w:fill="auto"/>
            <w:noWrap/>
            <w:vAlign w:val="bottom"/>
            <w:hideMark/>
          </w:tcPr>
          <w:p w14:paraId="15650DE7"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40.4</w:t>
            </w:r>
          </w:p>
        </w:tc>
        <w:tc>
          <w:tcPr>
            <w:tcW w:w="1519" w:type="dxa"/>
            <w:tcBorders>
              <w:top w:val="nil"/>
              <w:left w:val="nil"/>
              <w:bottom w:val="nil"/>
              <w:right w:val="nil"/>
            </w:tcBorders>
            <w:shd w:val="clear" w:color="auto" w:fill="auto"/>
            <w:noWrap/>
            <w:vAlign w:val="bottom"/>
            <w:hideMark/>
          </w:tcPr>
          <w:p w14:paraId="60D3169B"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47.5</w:t>
            </w:r>
          </w:p>
        </w:tc>
        <w:tc>
          <w:tcPr>
            <w:tcW w:w="1519" w:type="dxa"/>
            <w:tcBorders>
              <w:top w:val="nil"/>
              <w:left w:val="nil"/>
              <w:bottom w:val="nil"/>
              <w:right w:val="nil"/>
            </w:tcBorders>
            <w:shd w:val="clear" w:color="auto" w:fill="auto"/>
            <w:noWrap/>
            <w:vAlign w:val="bottom"/>
            <w:hideMark/>
          </w:tcPr>
          <w:p w14:paraId="1D172149"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52.6</w:t>
            </w:r>
          </w:p>
        </w:tc>
        <w:tc>
          <w:tcPr>
            <w:tcW w:w="1519" w:type="dxa"/>
            <w:tcBorders>
              <w:top w:val="nil"/>
              <w:left w:val="nil"/>
              <w:bottom w:val="nil"/>
              <w:right w:val="nil"/>
            </w:tcBorders>
            <w:shd w:val="clear" w:color="auto" w:fill="auto"/>
            <w:noWrap/>
            <w:vAlign w:val="bottom"/>
            <w:hideMark/>
          </w:tcPr>
          <w:p w14:paraId="1B64B35B"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57.4</w:t>
            </w:r>
          </w:p>
        </w:tc>
        <w:tc>
          <w:tcPr>
            <w:tcW w:w="1519" w:type="dxa"/>
            <w:tcBorders>
              <w:top w:val="nil"/>
              <w:left w:val="nil"/>
              <w:bottom w:val="nil"/>
              <w:right w:val="nil"/>
            </w:tcBorders>
            <w:shd w:val="clear" w:color="auto" w:fill="auto"/>
            <w:noWrap/>
            <w:vAlign w:val="bottom"/>
            <w:hideMark/>
          </w:tcPr>
          <w:p w14:paraId="014168A1"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55.8</w:t>
            </w:r>
          </w:p>
        </w:tc>
      </w:tr>
      <w:tr w:rsidR="00424676" w:rsidRPr="00CE4464" w14:paraId="55860659" w14:textId="77777777" w:rsidTr="00571D69">
        <w:trPr>
          <w:trHeight w:val="300"/>
        </w:trPr>
        <w:tc>
          <w:tcPr>
            <w:tcW w:w="1920" w:type="dxa"/>
            <w:tcBorders>
              <w:top w:val="nil"/>
              <w:left w:val="nil"/>
              <w:bottom w:val="nil"/>
              <w:right w:val="nil"/>
            </w:tcBorders>
            <w:shd w:val="clear" w:color="auto" w:fill="auto"/>
            <w:noWrap/>
            <w:vAlign w:val="bottom"/>
            <w:hideMark/>
          </w:tcPr>
          <w:p w14:paraId="4B215A42"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40</w:t>
            </w:r>
          </w:p>
        </w:tc>
        <w:tc>
          <w:tcPr>
            <w:tcW w:w="1120" w:type="dxa"/>
            <w:tcBorders>
              <w:top w:val="nil"/>
              <w:left w:val="nil"/>
              <w:bottom w:val="nil"/>
              <w:right w:val="nil"/>
            </w:tcBorders>
            <w:shd w:val="clear" w:color="auto" w:fill="auto"/>
            <w:noWrap/>
            <w:vAlign w:val="bottom"/>
            <w:hideMark/>
          </w:tcPr>
          <w:p w14:paraId="599080C0"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42.5</w:t>
            </w:r>
          </w:p>
        </w:tc>
        <w:tc>
          <w:tcPr>
            <w:tcW w:w="1519" w:type="dxa"/>
            <w:tcBorders>
              <w:top w:val="nil"/>
              <w:left w:val="nil"/>
              <w:bottom w:val="nil"/>
              <w:right w:val="nil"/>
            </w:tcBorders>
            <w:shd w:val="clear" w:color="auto" w:fill="auto"/>
            <w:noWrap/>
            <w:vAlign w:val="bottom"/>
            <w:hideMark/>
          </w:tcPr>
          <w:p w14:paraId="17A8195F"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48.5</w:t>
            </w:r>
          </w:p>
        </w:tc>
        <w:tc>
          <w:tcPr>
            <w:tcW w:w="1519" w:type="dxa"/>
            <w:tcBorders>
              <w:top w:val="nil"/>
              <w:left w:val="nil"/>
              <w:bottom w:val="nil"/>
              <w:right w:val="nil"/>
            </w:tcBorders>
            <w:shd w:val="clear" w:color="auto" w:fill="auto"/>
            <w:noWrap/>
            <w:vAlign w:val="bottom"/>
            <w:hideMark/>
          </w:tcPr>
          <w:p w14:paraId="26E22043"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53.8</w:t>
            </w:r>
          </w:p>
        </w:tc>
        <w:tc>
          <w:tcPr>
            <w:tcW w:w="1519" w:type="dxa"/>
            <w:tcBorders>
              <w:top w:val="nil"/>
              <w:left w:val="nil"/>
              <w:bottom w:val="nil"/>
              <w:right w:val="nil"/>
            </w:tcBorders>
            <w:shd w:val="clear" w:color="auto" w:fill="auto"/>
            <w:noWrap/>
            <w:vAlign w:val="bottom"/>
            <w:hideMark/>
          </w:tcPr>
          <w:p w14:paraId="4BFC8082"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58</w:t>
            </w:r>
          </w:p>
        </w:tc>
        <w:tc>
          <w:tcPr>
            <w:tcW w:w="1519" w:type="dxa"/>
            <w:tcBorders>
              <w:top w:val="nil"/>
              <w:left w:val="nil"/>
              <w:bottom w:val="nil"/>
              <w:right w:val="nil"/>
            </w:tcBorders>
            <w:shd w:val="clear" w:color="auto" w:fill="auto"/>
            <w:noWrap/>
            <w:vAlign w:val="bottom"/>
            <w:hideMark/>
          </w:tcPr>
          <w:p w14:paraId="30DAD0B9"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57.2</w:t>
            </w:r>
          </w:p>
        </w:tc>
      </w:tr>
      <w:tr w:rsidR="00424676" w:rsidRPr="00CE4464" w14:paraId="684E0BD7" w14:textId="77777777" w:rsidTr="00571D69">
        <w:trPr>
          <w:trHeight w:val="300"/>
        </w:trPr>
        <w:tc>
          <w:tcPr>
            <w:tcW w:w="1920" w:type="dxa"/>
            <w:tcBorders>
              <w:top w:val="nil"/>
              <w:left w:val="nil"/>
              <w:bottom w:val="nil"/>
              <w:right w:val="nil"/>
            </w:tcBorders>
            <w:shd w:val="clear" w:color="auto" w:fill="auto"/>
            <w:noWrap/>
            <w:vAlign w:val="bottom"/>
            <w:hideMark/>
          </w:tcPr>
          <w:p w14:paraId="11AE6691"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50</w:t>
            </w:r>
          </w:p>
        </w:tc>
        <w:tc>
          <w:tcPr>
            <w:tcW w:w="1120" w:type="dxa"/>
            <w:tcBorders>
              <w:top w:val="nil"/>
              <w:left w:val="nil"/>
              <w:bottom w:val="nil"/>
              <w:right w:val="nil"/>
            </w:tcBorders>
            <w:shd w:val="clear" w:color="auto" w:fill="auto"/>
            <w:noWrap/>
            <w:vAlign w:val="bottom"/>
            <w:hideMark/>
          </w:tcPr>
          <w:p w14:paraId="6AA1812B"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43.6</w:t>
            </w:r>
          </w:p>
        </w:tc>
        <w:tc>
          <w:tcPr>
            <w:tcW w:w="1519" w:type="dxa"/>
            <w:tcBorders>
              <w:top w:val="nil"/>
              <w:left w:val="nil"/>
              <w:bottom w:val="nil"/>
              <w:right w:val="nil"/>
            </w:tcBorders>
            <w:shd w:val="clear" w:color="auto" w:fill="auto"/>
            <w:noWrap/>
            <w:vAlign w:val="bottom"/>
            <w:hideMark/>
          </w:tcPr>
          <w:p w14:paraId="50E54D2D"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49.8</w:t>
            </w:r>
          </w:p>
        </w:tc>
        <w:tc>
          <w:tcPr>
            <w:tcW w:w="1519" w:type="dxa"/>
            <w:tcBorders>
              <w:top w:val="nil"/>
              <w:left w:val="nil"/>
              <w:bottom w:val="nil"/>
              <w:right w:val="nil"/>
            </w:tcBorders>
            <w:shd w:val="clear" w:color="auto" w:fill="auto"/>
            <w:noWrap/>
            <w:vAlign w:val="bottom"/>
            <w:hideMark/>
          </w:tcPr>
          <w:p w14:paraId="07CE892C"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55.6</w:t>
            </w:r>
          </w:p>
        </w:tc>
        <w:tc>
          <w:tcPr>
            <w:tcW w:w="1519" w:type="dxa"/>
            <w:tcBorders>
              <w:top w:val="nil"/>
              <w:left w:val="nil"/>
              <w:bottom w:val="nil"/>
              <w:right w:val="nil"/>
            </w:tcBorders>
            <w:shd w:val="clear" w:color="auto" w:fill="auto"/>
            <w:noWrap/>
            <w:vAlign w:val="bottom"/>
            <w:hideMark/>
          </w:tcPr>
          <w:p w14:paraId="19711DF3"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58.6</w:t>
            </w:r>
          </w:p>
        </w:tc>
        <w:tc>
          <w:tcPr>
            <w:tcW w:w="1519" w:type="dxa"/>
            <w:tcBorders>
              <w:top w:val="nil"/>
              <w:left w:val="nil"/>
              <w:bottom w:val="nil"/>
              <w:right w:val="nil"/>
            </w:tcBorders>
            <w:shd w:val="clear" w:color="auto" w:fill="auto"/>
            <w:noWrap/>
            <w:vAlign w:val="bottom"/>
            <w:hideMark/>
          </w:tcPr>
          <w:p w14:paraId="2396B943"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57.3</w:t>
            </w:r>
          </w:p>
        </w:tc>
      </w:tr>
      <w:tr w:rsidR="00424676" w:rsidRPr="00CE4464" w14:paraId="47F0700D" w14:textId="77777777" w:rsidTr="00571D69">
        <w:trPr>
          <w:trHeight w:val="300"/>
        </w:trPr>
        <w:tc>
          <w:tcPr>
            <w:tcW w:w="1920" w:type="dxa"/>
            <w:tcBorders>
              <w:top w:val="nil"/>
              <w:left w:val="nil"/>
              <w:bottom w:val="single" w:sz="4" w:space="0" w:color="auto"/>
              <w:right w:val="nil"/>
            </w:tcBorders>
            <w:shd w:val="clear" w:color="auto" w:fill="auto"/>
            <w:noWrap/>
            <w:vAlign w:val="bottom"/>
            <w:hideMark/>
          </w:tcPr>
          <w:p w14:paraId="15292268"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60</w:t>
            </w:r>
          </w:p>
        </w:tc>
        <w:tc>
          <w:tcPr>
            <w:tcW w:w="1120" w:type="dxa"/>
            <w:tcBorders>
              <w:top w:val="nil"/>
              <w:left w:val="nil"/>
              <w:bottom w:val="single" w:sz="4" w:space="0" w:color="auto"/>
              <w:right w:val="nil"/>
            </w:tcBorders>
            <w:shd w:val="clear" w:color="auto" w:fill="auto"/>
            <w:noWrap/>
            <w:vAlign w:val="bottom"/>
            <w:hideMark/>
          </w:tcPr>
          <w:p w14:paraId="6619A773"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45.4</w:t>
            </w:r>
          </w:p>
        </w:tc>
        <w:tc>
          <w:tcPr>
            <w:tcW w:w="1519" w:type="dxa"/>
            <w:tcBorders>
              <w:top w:val="nil"/>
              <w:left w:val="nil"/>
              <w:bottom w:val="single" w:sz="4" w:space="0" w:color="auto"/>
              <w:right w:val="nil"/>
            </w:tcBorders>
            <w:shd w:val="clear" w:color="auto" w:fill="auto"/>
            <w:noWrap/>
            <w:vAlign w:val="bottom"/>
            <w:hideMark/>
          </w:tcPr>
          <w:p w14:paraId="0139E569"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50.8</w:t>
            </w:r>
          </w:p>
        </w:tc>
        <w:tc>
          <w:tcPr>
            <w:tcW w:w="1519" w:type="dxa"/>
            <w:tcBorders>
              <w:top w:val="nil"/>
              <w:left w:val="nil"/>
              <w:bottom w:val="single" w:sz="4" w:space="0" w:color="auto"/>
              <w:right w:val="nil"/>
            </w:tcBorders>
            <w:shd w:val="clear" w:color="auto" w:fill="auto"/>
            <w:noWrap/>
            <w:vAlign w:val="bottom"/>
            <w:hideMark/>
          </w:tcPr>
          <w:p w14:paraId="25229F93"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56.4</w:t>
            </w:r>
          </w:p>
        </w:tc>
        <w:tc>
          <w:tcPr>
            <w:tcW w:w="1519" w:type="dxa"/>
            <w:tcBorders>
              <w:top w:val="nil"/>
              <w:left w:val="nil"/>
              <w:bottom w:val="single" w:sz="4" w:space="0" w:color="auto"/>
              <w:right w:val="nil"/>
            </w:tcBorders>
            <w:shd w:val="clear" w:color="auto" w:fill="auto"/>
            <w:noWrap/>
            <w:vAlign w:val="bottom"/>
            <w:hideMark/>
          </w:tcPr>
          <w:p w14:paraId="3C50873F"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59.5</w:t>
            </w:r>
          </w:p>
        </w:tc>
        <w:tc>
          <w:tcPr>
            <w:tcW w:w="1519" w:type="dxa"/>
            <w:tcBorders>
              <w:top w:val="nil"/>
              <w:left w:val="nil"/>
              <w:bottom w:val="single" w:sz="4" w:space="0" w:color="auto"/>
              <w:right w:val="nil"/>
            </w:tcBorders>
            <w:shd w:val="clear" w:color="auto" w:fill="auto"/>
            <w:noWrap/>
            <w:vAlign w:val="bottom"/>
            <w:hideMark/>
          </w:tcPr>
          <w:p w14:paraId="78614DBE"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58</w:t>
            </w:r>
          </w:p>
        </w:tc>
      </w:tr>
    </w:tbl>
    <w:p w14:paraId="799E483C" w14:textId="7EFA5D7A" w:rsidR="00181600" w:rsidRDefault="00771522" w:rsidP="00EF1C32">
      <w:pPr>
        <w:spacing w:line="360" w:lineRule="auto"/>
        <w:jc w:val="both"/>
        <w:rPr>
          <w:rFonts w:ascii="Times New Roman" w:hAnsi="Times New Roman" w:cs="Times New Roman"/>
        </w:rPr>
      </w:pPr>
      <w:r>
        <w:object w:dxaOrig="6487" w:dyaOrig="4950" w14:anchorId="47364439">
          <v:shape id="_x0000_i1026" type="#_x0000_t75" style="width:348.75pt;height:291.75pt" o:ole="">
            <v:imagedata r:id="rId17" o:title=""/>
          </v:shape>
          <o:OLEObject Type="Embed" ProgID="Origin95.Graph" ShapeID="_x0000_i1026" DrawAspect="Content" ObjectID="_1813237023" r:id="rId18"/>
        </w:object>
      </w:r>
    </w:p>
    <w:p w14:paraId="7821691C" w14:textId="6E3876F5" w:rsidR="007F6F7B" w:rsidRPr="00AC6638" w:rsidRDefault="007F6F7B" w:rsidP="00EF1C32">
      <w:pPr>
        <w:spacing w:line="360" w:lineRule="auto"/>
        <w:jc w:val="both"/>
        <w:rPr>
          <w:rFonts w:ascii="Times New Roman" w:hAnsi="Times New Roman" w:cs="Times New Roman"/>
        </w:rPr>
      </w:pPr>
      <w:r>
        <w:rPr>
          <w:rFonts w:ascii="Times New Roman" w:hAnsi="Times New Roman" w:cs="Times New Roman"/>
        </w:rPr>
        <w:t xml:space="preserve">Figure </w:t>
      </w:r>
      <w:r w:rsidR="00424676">
        <w:rPr>
          <w:rFonts w:ascii="Times New Roman" w:hAnsi="Times New Roman" w:cs="Times New Roman"/>
        </w:rPr>
        <w:t>11</w:t>
      </w:r>
      <w:r w:rsidR="002641D0">
        <w:rPr>
          <w:rFonts w:ascii="Times New Roman" w:hAnsi="Times New Roman" w:cs="Times New Roman"/>
        </w:rPr>
        <w:t>:</w:t>
      </w:r>
      <w:r>
        <w:rPr>
          <w:rFonts w:ascii="Times New Roman" w:hAnsi="Times New Roman" w:cs="Times New Roman"/>
        </w:rPr>
        <w:t xml:space="preserve"> </w:t>
      </w:r>
      <w:r w:rsidR="00DF5B47">
        <w:rPr>
          <w:rFonts w:ascii="Times New Roman" w:hAnsi="Times New Roman" w:cs="Times New Roman"/>
        </w:rPr>
        <w:t xml:space="preserve">The BDV of pure </w:t>
      </w:r>
      <w:proofErr w:type="spellStart"/>
      <w:r w:rsidR="00DF5B47">
        <w:rPr>
          <w:rFonts w:ascii="Times New Roman" w:hAnsi="Times New Roman" w:cs="Times New Roman"/>
        </w:rPr>
        <w:t>Dacryodes</w:t>
      </w:r>
      <w:proofErr w:type="spellEnd"/>
      <w:r w:rsidR="00DF5B47">
        <w:rPr>
          <w:rFonts w:ascii="Times New Roman" w:hAnsi="Times New Roman" w:cs="Times New Roman"/>
        </w:rPr>
        <w:t xml:space="preserve"> and Dacryodes+TiO</w:t>
      </w:r>
      <w:r w:rsidR="00DF5B47" w:rsidRPr="00AC6638">
        <w:rPr>
          <w:rFonts w:ascii="Times New Roman" w:hAnsi="Times New Roman" w:cs="Times New Roman"/>
          <w:vertAlign w:val="subscript"/>
        </w:rPr>
        <w:t>2</w:t>
      </w:r>
      <w:r w:rsidR="00DF5B47">
        <w:rPr>
          <w:rFonts w:ascii="Times New Roman" w:hAnsi="Times New Roman" w:cs="Times New Roman"/>
        </w:rPr>
        <w:t xml:space="preserve"> NPs at different temperatures</w:t>
      </w:r>
    </w:p>
    <w:p w14:paraId="4AF5170E" w14:textId="16C72263" w:rsidR="007277D3" w:rsidRDefault="007277D3" w:rsidP="00EF1C32">
      <w:pPr>
        <w:tabs>
          <w:tab w:val="right" w:pos="9360"/>
        </w:tabs>
        <w:spacing w:line="360" w:lineRule="auto"/>
        <w:jc w:val="both"/>
        <w:rPr>
          <w:rFonts w:ascii="Times New Roman" w:hAnsi="Times New Roman" w:cs="Times New Roman"/>
          <w:b/>
          <w:bCs/>
          <w:sz w:val="28"/>
          <w:szCs w:val="28"/>
        </w:rPr>
      </w:pPr>
      <w:r w:rsidRPr="004C0E7A">
        <w:rPr>
          <w:rFonts w:ascii="Times New Roman" w:hAnsi="Times New Roman" w:cs="Times New Roman"/>
          <w:b/>
          <w:bCs/>
          <w:sz w:val="28"/>
          <w:szCs w:val="28"/>
        </w:rPr>
        <w:t>Physicochemical Properties</w:t>
      </w:r>
      <w:r>
        <w:rPr>
          <w:rFonts w:ascii="Times New Roman" w:hAnsi="Times New Roman" w:cs="Times New Roman"/>
          <w:b/>
          <w:bCs/>
          <w:sz w:val="28"/>
          <w:szCs w:val="28"/>
        </w:rPr>
        <w:t xml:space="preserve"> of Canarium and </w:t>
      </w:r>
      <w:proofErr w:type="spellStart"/>
      <w:r>
        <w:rPr>
          <w:rFonts w:ascii="Times New Roman" w:hAnsi="Times New Roman" w:cs="Times New Roman"/>
          <w:b/>
          <w:bCs/>
          <w:sz w:val="28"/>
          <w:szCs w:val="28"/>
        </w:rPr>
        <w:t>Dacryodes</w:t>
      </w:r>
      <w:proofErr w:type="spellEnd"/>
      <w:r>
        <w:rPr>
          <w:rFonts w:ascii="Times New Roman" w:hAnsi="Times New Roman" w:cs="Times New Roman"/>
          <w:b/>
          <w:bCs/>
          <w:sz w:val="28"/>
          <w:szCs w:val="28"/>
        </w:rPr>
        <w:t>-Based Nanofluids</w:t>
      </w:r>
    </w:p>
    <w:p w14:paraId="429441B9" w14:textId="13B2DBCC" w:rsidR="00187E4E" w:rsidRDefault="00187E4E" w:rsidP="00EF1C32">
      <w:pPr>
        <w:tabs>
          <w:tab w:val="right" w:pos="9360"/>
        </w:tabs>
        <w:spacing w:line="360" w:lineRule="auto"/>
        <w:jc w:val="both"/>
        <w:rPr>
          <w:rFonts w:ascii="Times New Roman" w:hAnsi="Times New Roman" w:cs="Times New Roman"/>
        </w:rPr>
      </w:pPr>
      <w:r>
        <w:rPr>
          <w:rFonts w:ascii="Times New Roman" w:hAnsi="Times New Roman" w:cs="Times New Roman"/>
        </w:rPr>
        <w:t xml:space="preserve">The key physicochemical properties were measured at the mixture of ester + 0.03 </w:t>
      </w:r>
      <w:proofErr w:type="spellStart"/>
      <w:r>
        <w:rPr>
          <w:rFonts w:ascii="Times New Roman" w:hAnsi="Times New Roman" w:cs="Times New Roman"/>
        </w:rPr>
        <w:t>wt</w:t>
      </w:r>
      <w:proofErr w:type="spellEnd"/>
      <w:r>
        <w:rPr>
          <w:rFonts w:ascii="Times New Roman" w:hAnsi="Times New Roman" w:cs="Times New Roman"/>
        </w:rPr>
        <w:t>% TiO</w:t>
      </w:r>
      <w:r w:rsidRPr="000730C3">
        <w:rPr>
          <w:rFonts w:ascii="Times New Roman" w:hAnsi="Times New Roman" w:cs="Times New Roman"/>
          <w:vertAlign w:val="subscript"/>
        </w:rPr>
        <w:t>2</w:t>
      </w:r>
      <w:r>
        <w:rPr>
          <w:rFonts w:ascii="Times New Roman" w:hAnsi="Times New Roman" w:cs="Times New Roman"/>
        </w:rPr>
        <w:t xml:space="preserve">NPs because this mixture gave the best breakdown voltage (see Figures 10 and 11). These key properties </w:t>
      </w:r>
      <w:r w:rsidR="00AF7B7E">
        <w:rPr>
          <w:rFonts w:ascii="Times New Roman" w:hAnsi="Times New Roman" w:cs="Times New Roman"/>
        </w:rPr>
        <w:t>were evaluated for their suitability as base fluids for nanofluids in transformer insulation</w:t>
      </w:r>
      <w:r w:rsidR="00426949">
        <w:rPr>
          <w:rFonts w:ascii="Times New Roman" w:hAnsi="Times New Roman" w:cs="Times New Roman"/>
        </w:rPr>
        <w:t xml:space="preserve"> and the results are presented in Table 4</w:t>
      </w:r>
      <w:r w:rsidR="00AF7B7E">
        <w:rPr>
          <w:rFonts w:ascii="Times New Roman" w:hAnsi="Times New Roman" w:cs="Times New Roman"/>
        </w:rPr>
        <w:t>.</w:t>
      </w:r>
    </w:p>
    <w:p w14:paraId="7635B4EF" w14:textId="77777777" w:rsidR="00AC2A7A" w:rsidRDefault="00AC2A7A" w:rsidP="00EF1C32">
      <w:pPr>
        <w:jc w:val="both"/>
        <w:rPr>
          <w:rFonts w:ascii="Times New Roman" w:hAnsi="Times New Roman" w:cs="Times New Roman"/>
        </w:rPr>
      </w:pPr>
      <w:r>
        <w:rPr>
          <w:rFonts w:ascii="Times New Roman" w:hAnsi="Times New Roman" w:cs="Times New Roman"/>
        </w:rPr>
        <w:br w:type="page"/>
      </w:r>
    </w:p>
    <w:p w14:paraId="0FAB044B" w14:textId="335F9DCE" w:rsidR="00181600" w:rsidRDefault="008173A6" w:rsidP="00EF1C32">
      <w:pPr>
        <w:tabs>
          <w:tab w:val="right" w:pos="9360"/>
        </w:tabs>
        <w:spacing w:line="360" w:lineRule="auto"/>
        <w:jc w:val="both"/>
        <w:rPr>
          <w:rFonts w:ascii="Times New Roman" w:hAnsi="Times New Roman" w:cs="Times New Roman"/>
        </w:rPr>
      </w:pPr>
      <w:r>
        <w:rPr>
          <w:rFonts w:ascii="Times New Roman" w:hAnsi="Times New Roman" w:cs="Times New Roman"/>
        </w:rPr>
        <w:lastRenderedPageBreak/>
        <w:t xml:space="preserve">Table </w:t>
      </w:r>
      <w:r w:rsidR="00424676">
        <w:rPr>
          <w:rFonts w:ascii="Times New Roman" w:hAnsi="Times New Roman" w:cs="Times New Roman"/>
        </w:rPr>
        <w:t>4</w:t>
      </w:r>
      <w:r>
        <w:rPr>
          <w:rFonts w:ascii="Times New Roman" w:hAnsi="Times New Roman" w:cs="Times New Roman"/>
        </w:rPr>
        <w:t>: Physicochemical Properties</w:t>
      </w:r>
      <w:r w:rsidR="00DF5B47">
        <w:rPr>
          <w:rFonts w:ascii="Times New Roman" w:hAnsi="Times New Roman" w:cs="Times New Roman"/>
        </w:rPr>
        <w:tab/>
      </w:r>
    </w:p>
    <w:tbl>
      <w:tblPr>
        <w:tblW w:w="10544" w:type="dxa"/>
        <w:tblLook w:val="04A0" w:firstRow="1" w:lastRow="0" w:firstColumn="1" w:lastColumn="0" w:noHBand="0" w:noVBand="1"/>
      </w:tblPr>
      <w:tblGrid>
        <w:gridCol w:w="2305"/>
        <w:gridCol w:w="2033"/>
        <w:gridCol w:w="1982"/>
        <w:gridCol w:w="2237"/>
        <w:gridCol w:w="1987"/>
      </w:tblGrid>
      <w:tr w:rsidR="003C1704" w:rsidRPr="00F550BA" w14:paraId="0EA41349" w14:textId="77777777" w:rsidTr="003C1704">
        <w:trPr>
          <w:trHeight w:val="352"/>
        </w:trPr>
        <w:tc>
          <w:tcPr>
            <w:tcW w:w="2305" w:type="dxa"/>
            <w:tcBorders>
              <w:top w:val="single" w:sz="4" w:space="0" w:color="auto"/>
              <w:left w:val="nil"/>
              <w:bottom w:val="nil"/>
              <w:right w:val="nil"/>
            </w:tcBorders>
            <w:shd w:val="clear" w:color="auto" w:fill="auto"/>
            <w:noWrap/>
            <w:vAlign w:val="bottom"/>
            <w:hideMark/>
          </w:tcPr>
          <w:p w14:paraId="77EB395B" w14:textId="77777777" w:rsidR="003C1704" w:rsidRPr="00F550BA" w:rsidRDefault="003C1704" w:rsidP="00187A3F">
            <w:pPr>
              <w:spacing w:after="0" w:line="240" w:lineRule="auto"/>
              <w:jc w:val="center"/>
              <w:rPr>
                <w:rFonts w:ascii="Times New Roman" w:eastAsia="Times New Roman" w:hAnsi="Times New Roman" w:cs="Times New Roman"/>
                <w:b/>
                <w:bCs/>
                <w:color w:val="000000"/>
                <w:kern w:val="0"/>
                <w:sz w:val="21"/>
                <w:szCs w:val="21"/>
                <w:highlight w:val="yellow"/>
                <w14:ligatures w14:val="none"/>
              </w:rPr>
            </w:pPr>
            <w:r w:rsidRPr="00F550BA">
              <w:rPr>
                <w:rFonts w:ascii="Times New Roman" w:eastAsia="Times New Roman" w:hAnsi="Times New Roman" w:cs="Times New Roman"/>
                <w:b/>
                <w:bCs/>
                <w:color w:val="000000"/>
                <w:kern w:val="0"/>
                <w:sz w:val="21"/>
                <w:szCs w:val="21"/>
                <w:highlight w:val="yellow"/>
                <w14:ligatures w14:val="none"/>
              </w:rPr>
              <w:t>Property</w:t>
            </w:r>
          </w:p>
        </w:tc>
        <w:tc>
          <w:tcPr>
            <w:tcW w:w="2033" w:type="dxa"/>
            <w:tcBorders>
              <w:top w:val="single" w:sz="4" w:space="0" w:color="auto"/>
              <w:left w:val="nil"/>
              <w:bottom w:val="nil"/>
              <w:right w:val="nil"/>
            </w:tcBorders>
            <w:shd w:val="clear" w:color="auto" w:fill="auto"/>
            <w:noWrap/>
            <w:vAlign w:val="bottom"/>
            <w:hideMark/>
          </w:tcPr>
          <w:p w14:paraId="16044349" w14:textId="77777777" w:rsidR="003C1704" w:rsidRPr="00F550BA" w:rsidRDefault="003C1704" w:rsidP="00187A3F">
            <w:pPr>
              <w:spacing w:after="0" w:line="240" w:lineRule="auto"/>
              <w:jc w:val="center"/>
              <w:rPr>
                <w:rFonts w:ascii="Times New Roman" w:eastAsia="Times New Roman" w:hAnsi="Times New Roman" w:cs="Times New Roman"/>
                <w:b/>
                <w:bCs/>
                <w:color w:val="000000"/>
                <w:kern w:val="0"/>
                <w:sz w:val="21"/>
                <w:szCs w:val="21"/>
                <w:highlight w:val="yellow"/>
                <w14:ligatures w14:val="none"/>
              </w:rPr>
            </w:pPr>
            <w:r w:rsidRPr="00F550BA">
              <w:rPr>
                <w:rFonts w:ascii="Times New Roman" w:eastAsia="Times New Roman" w:hAnsi="Times New Roman" w:cs="Times New Roman"/>
                <w:b/>
                <w:bCs/>
                <w:color w:val="000000"/>
                <w:kern w:val="0"/>
                <w:sz w:val="21"/>
                <w:szCs w:val="21"/>
                <w:highlight w:val="yellow"/>
                <w14:ligatures w14:val="none"/>
              </w:rPr>
              <w:t>Ester of Canarium oil</w:t>
            </w:r>
          </w:p>
        </w:tc>
        <w:tc>
          <w:tcPr>
            <w:tcW w:w="1982" w:type="dxa"/>
            <w:tcBorders>
              <w:top w:val="single" w:sz="4" w:space="0" w:color="auto"/>
              <w:left w:val="nil"/>
              <w:bottom w:val="nil"/>
              <w:right w:val="nil"/>
            </w:tcBorders>
            <w:shd w:val="clear" w:color="auto" w:fill="auto"/>
            <w:noWrap/>
            <w:vAlign w:val="bottom"/>
            <w:hideMark/>
          </w:tcPr>
          <w:p w14:paraId="3C95F84C" w14:textId="77777777" w:rsidR="003C1704" w:rsidRPr="00F550BA" w:rsidRDefault="003C1704" w:rsidP="00187A3F">
            <w:pPr>
              <w:spacing w:after="0" w:line="240" w:lineRule="auto"/>
              <w:jc w:val="center"/>
              <w:rPr>
                <w:rFonts w:ascii="Times New Roman" w:eastAsia="Times New Roman" w:hAnsi="Times New Roman" w:cs="Times New Roman"/>
                <w:b/>
                <w:bCs/>
                <w:color w:val="000000"/>
                <w:kern w:val="0"/>
                <w:sz w:val="21"/>
                <w:szCs w:val="21"/>
                <w:highlight w:val="yellow"/>
                <w14:ligatures w14:val="none"/>
              </w:rPr>
            </w:pPr>
            <w:r w:rsidRPr="00F550BA">
              <w:rPr>
                <w:rFonts w:ascii="Times New Roman" w:eastAsia="Times New Roman" w:hAnsi="Times New Roman" w:cs="Times New Roman"/>
                <w:b/>
                <w:bCs/>
                <w:color w:val="000000"/>
                <w:kern w:val="0"/>
                <w:sz w:val="21"/>
                <w:szCs w:val="21"/>
                <w:highlight w:val="yellow"/>
                <w14:ligatures w14:val="none"/>
              </w:rPr>
              <w:t xml:space="preserve">Ester of </w:t>
            </w:r>
            <w:proofErr w:type="spellStart"/>
            <w:r w:rsidRPr="00F550BA">
              <w:rPr>
                <w:rFonts w:ascii="Times New Roman" w:eastAsia="Times New Roman" w:hAnsi="Times New Roman" w:cs="Times New Roman"/>
                <w:b/>
                <w:bCs/>
                <w:color w:val="000000"/>
                <w:kern w:val="0"/>
                <w:sz w:val="21"/>
                <w:szCs w:val="21"/>
                <w:highlight w:val="yellow"/>
                <w14:ligatures w14:val="none"/>
              </w:rPr>
              <w:t>Dacryodes</w:t>
            </w:r>
            <w:proofErr w:type="spellEnd"/>
            <w:r w:rsidRPr="00F550BA">
              <w:rPr>
                <w:rFonts w:ascii="Times New Roman" w:eastAsia="Times New Roman" w:hAnsi="Times New Roman" w:cs="Times New Roman"/>
                <w:b/>
                <w:bCs/>
                <w:color w:val="000000"/>
                <w:kern w:val="0"/>
                <w:sz w:val="21"/>
                <w:szCs w:val="21"/>
                <w:highlight w:val="yellow"/>
                <w14:ligatures w14:val="none"/>
              </w:rPr>
              <w:t xml:space="preserve"> oil</w:t>
            </w:r>
          </w:p>
        </w:tc>
        <w:tc>
          <w:tcPr>
            <w:tcW w:w="2237" w:type="dxa"/>
            <w:tcBorders>
              <w:top w:val="single" w:sz="4" w:space="0" w:color="auto"/>
              <w:left w:val="nil"/>
              <w:bottom w:val="nil"/>
              <w:right w:val="nil"/>
            </w:tcBorders>
            <w:shd w:val="clear" w:color="auto" w:fill="auto"/>
            <w:noWrap/>
            <w:vAlign w:val="center"/>
            <w:hideMark/>
          </w:tcPr>
          <w:p w14:paraId="60635EF6" w14:textId="77777777" w:rsidR="003C1704" w:rsidRPr="00F550BA" w:rsidRDefault="003C1704" w:rsidP="00187A3F">
            <w:pPr>
              <w:spacing w:after="0" w:line="240" w:lineRule="auto"/>
              <w:jc w:val="center"/>
              <w:rPr>
                <w:rFonts w:ascii="Times New Roman" w:eastAsia="Times New Roman" w:hAnsi="Times New Roman" w:cs="Times New Roman"/>
                <w:b/>
                <w:bCs/>
                <w:color w:val="000000"/>
                <w:kern w:val="0"/>
                <w:sz w:val="21"/>
                <w:szCs w:val="21"/>
                <w:highlight w:val="yellow"/>
                <w14:ligatures w14:val="none"/>
              </w:rPr>
            </w:pPr>
            <w:r w:rsidRPr="00F550BA">
              <w:rPr>
                <w:rFonts w:ascii="Times New Roman" w:eastAsia="Times New Roman" w:hAnsi="Times New Roman" w:cs="Times New Roman"/>
                <w:b/>
                <w:bCs/>
                <w:color w:val="000000"/>
                <w:kern w:val="0"/>
                <w:sz w:val="21"/>
                <w:szCs w:val="21"/>
                <w:highlight w:val="yellow"/>
                <w14:ligatures w14:val="none"/>
              </w:rPr>
              <w:t>Canarium-based oil</w:t>
            </w:r>
          </w:p>
        </w:tc>
        <w:tc>
          <w:tcPr>
            <w:tcW w:w="1987" w:type="dxa"/>
            <w:tcBorders>
              <w:top w:val="single" w:sz="4" w:space="0" w:color="auto"/>
              <w:left w:val="nil"/>
              <w:bottom w:val="nil"/>
              <w:right w:val="nil"/>
            </w:tcBorders>
            <w:shd w:val="clear" w:color="auto" w:fill="auto"/>
            <w:noWrap/>
            <w:vAlign w:val="bottom"/>
            <w:hideMark/>
          </w:tcPr>
          <w:p w14:paraId="5F3EFE06" w14:textId="77777777" w:rsidR="003C1704" w:rsidRPr="00F550BA" w:rsidRDefault="003C1704" w:rsidP="00187A3F">
            <w:pPr>
              <w:spacing w:after="0" w:line="240" w:lineRule="auto"/>
              <w:jc w:val="center"/>
              <w:rPr>
                <w:rFonts w:ascii="Times New Roman" w:eastAsia="Times New Roman" w:hAnsi="Times New Roman" w:cs="Times New Roman"/>
                <w:b/>
                <w:bCs/>
                <w:color w:val="000000"/>
                <w:kern w:val="0"/>
                <w:sz w:val="21"/>
                <w:szCs w:val="21"/>
                <w:highlight w:val="yellow"/>
                <w14:ligatures w14:val="none"/>
              </w:rPr>
            </w:pPr>
            <w:proofErr w:type="spellStart"/>
            <w:r w:rsidRPr="00F550BA">
              <w:rPr>
                <w:rFonts w:ascii="Times New Roman" w:eastAsia="Times New Roman" w:hAnsi="Times New Roman" w:cs="Times New Roman"/>
                <w:b/>
                <w:bCs/>
                <w:color w:val="000000"/>
                <w:kern w:val="0"/>
                <w:sz w:val="21"/>
                <w:szCs w:val="21"/>
                <w:highlight w:val="yellow"/>
                <w14:ligatures w14:val="none"/>
              </w:rPr>
              <w:t>Dacryodes</w:t>
            </w:r>
            <w:proofErr w:type="spellEnd"/>
            <w:r w:rsidRPr="00F550BA">
              <w:rPr>
                <w:rFonts w:ascii="Times New Roman" w:eastAsia="Times New Roman" w:hAnsi="Times New Roman" w:cs="Times New Roman"/>
                <w:b/>
                <w:bCs/>
                <w:color w:val="000000"/>
                <w:kern w:val="0"/>
                <w:sz w:val="21"/>
                <w:szCs w:val="21"/>
                <w:highlight w:val="yellow"/>
                <w14:ligatures w14:val="none"/>
              </w:rPr>
              <w:t xml:space="preserve">-based oil </w:t>
            </w:r>
          </w:p>
        </w:tc>
      </w:tr>
      <w:tr w:rsidR="003C1704" w:rsidRPr="00F550BA" w14:paraId="14AD8A13" w14:textId="77777777" w:rsidTr="003C1704">
        <w:trPr>
          <w:trHeight w:val="386"/>
        </w:trPr>
        <w:tc>
          <w:tcPr>
            <w:tcW w:w="2305" w:type="dxa"/>
            <w:tcBorders>
              <w:top w:val="nil"/>
              <w:left w:val="nil"/>
              <w:bottom w:val="single" w:sz="4" w:space="0" w:color="auto"/>
              <w:right w:val="nil"/>
            </w:tcBorders>
            <w:shd w:val="clear" w:color="auto" w:fill="auto"/>
            <w:vAlign w:val="center"/>
            <w:hideMark/>
          </w:tcPr>
          <w:p w14:paraId="47848899" w14:textId="77777777" w:rsidR="003C1704" w:rsidRPr="00F550BA" w:rsidRDefault="003C1704" w:rsidP="00187A3F">
            <w:pPr>
              <w:spacing w:after="0" w:line="240" w:lineRule="auto"/>
              <w:jc w:val="center"/>
              <w:rPr>
                <w:rFonts w:ascii="Times New Roman" w:eastAsia="Times New Roman" w:hAnsi="Times New Roman" w:cs="Times New Roman"/>
                <w:b/>
                <w:bCs/>
                <w:color w:val="000000"/>
                <w:kern w:val="0"/>
                <w:sz w:val="21"/>
                <w:szCs w:val="21"/>
                <w:highlight w:val="yellow"/>
                <w14:ligatures w14:val="none"/>
              </w:rPr>
            </w:pPr>
            <w:r w:rsidRPr="00F550BA">
              <w:rPr>
                <w:rFonts w:ascii="Times New Roman" w:eastAsia="Times New Roman" w:hAnsi="Times New Roman" w:cs="Times New Roman"/>
                <w:b/>
                <w:bCs/>
                <w:color w:val="000000"/>
                <w:kern w:val="0"/>
                <w:sz w:val="21"/>
                <w:szCs w:val="21"/>
                <w:highlight w:val="yellow"/>
                <w14:ligatures w14:val="none"/>
              </w:rPr>
              <w:t> </w:t>
            </w:r>
          </w:p>
        </w:tc>
        <w:tc>
          <w:tcPr>
            <w:tcW w:w="2033" w:type="dxa"/>
            <w:tcBorders>
              <w:top w:val="nil"/>
              <w:left w:val="nil"/>
              <w:bottom w:val="single" w:sz="4" w:space="0" w:color="auto"/>
              <w:right w:val="nil"/>
            </w:tcBorders>
            <w:shd w:val="clear" w:color="auto" w:fill="auto"/>
            <w:noWrap/>
            <w:vAlign w:val="bottom"/>
            <w:hideMark/>
          </w:tcPr>
          <w:p w14:paraId="42792E72" w14:textId="77777777" w:rsidR="003C1704" w:rsidRPr="00F550BA" w:rsidRDefault="003C1704" w:rsidP="00187A3F">
            <w:pPr>
              <w:spacing w:after="0" w:line="240" w:lineRule="auto"/>
              <w:jc w:val="center"/>
              <w:rPr>
                <w:rFonts w:ascii="Times New Roman" w:eastAsia="Times New Roman" w:hAnsi="Times New Roman" w:cs="Times New Roman"/>
                <w:b/>
                <w:bCs/>
                <w:color w:val="000000"/>
                <w:kern w:val="0"/>
                <w:sz w:val="21"/>
                <w:szCs w:val="21"/>
                <w:highlight w:val="yellow"/>
                <w14:ligatures w14:val="none"/>
              </w:rPr>
            </w:pPr>
            <w:r w:rsidRPr="00F550BA">
              <w:rPr>
                <w:rFonts w:ascii="Times New Roman" w:eastAsia="Times New Roman" w:hAnsi="Times New Roman" w:cs="Times New Roman"/>
                <w:b/>
                <w:bCs/>
                <w:color w:val="000000"/>
                <w:kern w:val="0"/>
                <w:sz w:val="21"/>
                <w:szCs w:val="21"/>
                <w:highlight w:val="yellow"/>
                <w14:ligatures w14:val="none"/>
              </w:rPr>
              <w:t> </w:t>
            </w:r>
          </w:p>
        </w:tc>
        <w:tc>
          <w:tcPr>
            <w:tcW w:w="1982" w:type="dxa"/>
            <w:tcBorders>
              <w:top w:val="nil"/>
              <w:left w:val="nil"/>
              <w:bottom w:val="single" w:sz="4" w:space="0" w:color="auto"/>
              <w:right w:val="nil"/>
            </w:tcBorders>
            <w:shd w:val="clear" w:color="auto" w:fill="auto"/>
            <w:noWrap/>
            <w:vAlign w:val="bottom"/>
            <w:hideMark/>
          </w:tcPr>
          <w:p w14:paraId="3DF7B597" w14:textId="77777777" w:rsidR="003C1704" w:rsidRPr="00F550BA" w:rsidRDefault="003C1704" w:rsidP="00187A3F">
            <w:pPr>
              <w:spacing w:after="0" w:line="240" w:lineRule="auto"/>
              <w:jc w:val="center"/>
              <w:rPr>
                <w:rFonts w:ascii="Times New Roman" w:eastAsia="Times New Roman" w:hAnsi="Times New Roman" w:cs="Times New Roman"/>
                <w:b/>
                <w:bCs/>
                <w:color w:val="000000"/>
                <w:kern w:val="0"/>
                <w:sz w:val="21"/>
                <w:szCs w:val="21"/>
                <w:highlight w:val="yellow"/>
                <w14:ligatures w14:val="none"/>
              </w:rPr>
            </w:pPr>
            <w:r w:rsidRPr="00F550BA">
              <w:rPr>
                <w:rFonts w:ascii="Times New Roman" w:eastAsia="Times New Roman" w:hAnsi="Times New Roman" w:cs="Times New Roman"/>
                <w:b/>
                <w:bCs/>
                <w:color w:val="000000"/>
                <w:kern w:val="0"/>
                <w:sz w:val="21"/>
                <w:szCs w:val="21"/>
                <w:highlight w:val="yellow"/>
                <w14:ligatures w14:val="none"/>
              </w:rPr>
              <w:t> </w:t>
            </w:r>
          </w:p>
        </w:tc>
        <w:tc>
          <w:tcPr>
            <w:tcW w:w="2237" w:type="dxa"/>
            <w:tcBorders>
              <w:top w:val="nil"/>
              <w:left w:val="nil"/>
              <w:bottom w:val="single" w:sz="4" w:space="0" w:color="auto"/>
              <w:right w:val="nil"/>
            </w:tcBorders>
            <w:shd w:val="clear" w:color="auto" w:fill="auto"/>
            <w:noWrap/>
            <w:vAlign w:val="bottom"/>
            <w:hideMark/>
          </w:tcPr>
          <w:p w14:paraId="62FE2417" w14:textId="77777777" w:rsidR="003C1704" w:rsidRPr="00F550BA" w:rsidRDefault="003C1704" w:rsidP="00187A3F">
            <w:pPr>
              <w:spacing w:after="0" w:line="240" w:lineRule="auto"/>
              <w:jc w:val="center"/>
              <w:rPr>
                <w:rFonts w:ascii="Times New Roman" w:eastAsia="Times New Roman" w:hAnsi="Times New Roman" w:cs="Times New Roman"/>
                <w:b/>
                <w:bCs/>
                <w:color w:val="000000"/>
                <w:kern w:val="0"/>
                <w:sz w:val="21"/>
                <w:szCs w:val="21"/>
                <w:highlight w:val="yellow"/>
                <w14:ligatures w14:val="none"/>
              </w:rPr>
            </w:pPr>
            <w:r w:rsidRPr="00F550BA">
              <w:rPr>
                <w:rFonts w:ascii="Times New Roman" w:eastAsia="Times New Roman" w:hAnsi="Times New Roman" w:cs="Times New Roman"/>
                <w:b/>
                <w:bCs/>
                <w:color w:val="000000"/>
                <w:kern w:val="0"/>
                <w:sz w:val="21"/>
                <w:szCs w:val="21"/>
                <w:highlight w:val="yellow"/>
                <w14:ligatures w14:val="none"/>
              </w:rPr>
              <w:t>+0.03wt% TiO</w:t>
            </w:r>
            <w:r w:rsidRPr="00F550BA">
              <w:rPr>
                <w:rFonts w:ascii="Times New Roman" w:eastAsia="Times New Roman" w:hAnsi="Times New Roman" w:cs="Times New Roman"/>
                <w:b/>
                <w:bCs/>
                <w:color w:val="000000"/>
                <w:kern w:val="0"/>
                <w:sz w:val="21"/>
                <w:szCs w:val="21"/>
                <w:highlight w:val="yellow"/>
                <w:vertAlign w:val="subscript"/>
                <w14:ligatures w14:val="none"/>
              </w:rPr>
              <w:t>2</w:t>
            </w:r>
            <w:r w:rsidRPr="00F550BA">
              <w:rPr>
                <w:rFonts w:ascii="Times New Roman" w:eastAsia="Times New Roman" w:hAnsi="Times New Roman" w:cs="Times New Roman"/>
                <w:b/>
                <w:bCs/>
                <w:color w:val="000000"/>
                <w:kern w:val="0"/>
                <w:sz w:val="21"/>
                <w:szCs w:val="21"/>
                <w:highlight w:val="yellow"/>
                <w14:ligatures w14:val="none"/>
              </w:rPr>
              <w:t>NPs</w:t>
            </w:r>
          </w:p>
        </w:tc>
        <w:tc>
          <w:tcPr>
            <w:tcW w:w="1987" w:type="dxa"/>
            <w:tcBorders>
              <w:top w:val="nil"/>
              <w:left w:val="nil"/>
              <w:bottom w:val="single" w:sz="4" w:space="0" w:color="auto"/>
              <w:right w:val="nil"/>
            </w:tcBorders>
            <w:shd w:val="clear" w:color="auto" w:fill="auto"/>
            <w:noWrap/>
            <w:vAlign w:val="bottom"/>
            <w:hideMark/>
          </w:tcPr>
          <w:p w14:paraId="4ABB7613" w14:textId="77777777" w:rsidR="003C1704" w:rsidRPr="00F550BA" w:rsidRDefault="003C1704" w:rsidP="00187A3F">
            <w:pPr>
              <w:spacing w:after="0" w:line="240" w:lineRule="auto"/>
              <w:jc w:val="center"/>
              <w:rPr>
                <w:rFonts w:ascii="Times New Roman" w:eastAsia="Times New Roman" w:hAnsi="Times New Roman" w:cs="Times New Roman"/>
                <w:b/>
                <w:bCs/>
                <w:color w:val="000000"/>
                <w:kern w:val="0"/>
                <w:sz w:val="21"/>
                <w:szCs w:val="21"/>
                <w:highlight w:val="yellow"/>
                <w14:ligatures w14:val="none"/>
              </w:rPr>
            </w:pPr>
            <w:r w:rsidRPr="00F550BA">
              <w:rPr>
                <w:rFonts w:ascii="Times New Roman" w:eastAsia="Times New Roman" w:hAnsi="Times New Roman" w:cs="Times New Roman"/>
                <w:b/>
                <w:bCs/>
                <w:color w:val="000000"/>
                <w:kern w:val="0"/>
                <w:sz w:val="21"/>
                <w:szCs w:val="21"/>
                <w:highlight w:val="yellow"/>
                <w14:ligatures w14:val="none"/>
              </w:rPr>
              <w:t>+0.03wt%TiO2NPs</w:t>
            </w:r>
          </w:p>
        </w:tc>
      </w:tr>
      <w:tr w:rsidR="003C1704" w:rsidRPr="00F550BA" w14:paraId="06DFBD0F" w14:textId="77777777" w:rsidTr="003C1704">
        <w:trPr>
          <w:trHeight w:val="419"/>
        </w:trPr>
        <w:tc>
          <w:tcPr>
            <w:tcW w:w="2305" w:type="dxa"/>
            <w:tcBorders>
              <w:top w:val="nil"/>
              <w:left w:val="nil"/>
              <w:bottom w:val="nil"/>
              <w:right w:val="nil"/>
            </w:tcBorders>
            <w:shd w:val="clear" w:color="auto" w:fill="auto"/>
            <w:vAlign w:val="center"/>
            <w:hideMark/>
          </w:tcPr>
          <w:p w14:paraId="6096C634" w14:textId="0F92659F" w:rsidR="003C1704" w:rsidRPr="00F550BA" w:rsidRDefault="003C1704" w:rsidP="00187A3F">
            <w:pPr>
              <w:spacing w:after="0" w:line="240" w:lineRule="auto"/>
              <w:jc w:val="center"/>
              <w:rPr>
                <w:rFonts w:ascii="Times New Roman" w:eastAsia="Times New Roman" w:hAnsi="Times New Roman" w:cs="Times New Roman"/>
                <w:color w:val="000000"/>
                <w:kern w:val="0"/>
                <w:sz w:val="21"/>
                <w:szCs w:val="21"/>
                <w:highlight w:val="yellow"/>
                <w14:ligatures w14:val="none"/>
              </w:rPr>
            </w:pPr>
            <w:r w:rsidRPr="00F550BA">
              <w:rPr>
                <w:rFonts w:ascii="Times New Roman" w:eastAsia="Times New Roman" w:hAnsi="Times New Roman" w:cs="Times New Roman"/>
                <w:color w:val="000000"/>
                <w:kern w:val="0"/>
                <w:sz w:val="21"/>
                <w:szCs w:val="21"/>
                <w:highlight w:val="yellow"/>
                <w14:ligatures w14:val="none"/>
              </w:rPr>
              <w:t>Density (kg/m</w:t>
            </w:r>
            <w:r w:rsidRPr="00F550BA">
              <w:rPr>
                <w:rFonts w:ascii="Times New Roman" w:eastAsia="Times New Roman" w:hAnsi="Times New Roman" w:cs="Times New Roman"/>
                <w:color w:val="000000"/>
                <w:kern w:val="0"/>
                <w:sz w:val="21"/>
                <w:szCs w:val="21"/>
                <w:highlight w:val="yellow"/>
                <w:vertAlign w:val="superscript"/>
                <w14:ligatures w14:val="none"/>
              </w:rPr>
              <w:t>3</w:t>
            </w:r>
            <w:r w:rsidRPr="00F550BA">
              <w:rPr>
                <w:rFonts w:ascii="Times New Roman" w:eastAsia="Times New Roman" w:hAnsi="Times New Roman" w:cs="Times New Roman"/>
                <w:color w:val="000000"/>
                <w:kern w:val="0"/>
                <w:sz w:val="21"/>
                <w:szCs w:val="21"/>
                <w:highlight w:val="yellow"/>
                <w14:ligatures w14:val="none"/>
              </w:rPr>
              <w:t xml:space="preserve">) at </w:t>
            </w:r>
            <w:r w:rsidRPr="003C1704">
              <w:rPr>
                <w:rFonts w:ascii="Times New Roman" w:eastAsia="Times New Roman" w:hAnsi="Times New Roman" w:cs="Times New Roman"/>
                <w:color w:val="000000"/>
                <w:kern w:val="0"/>
                <w:sz w:val="21"/>
                <w:szCs w:val="21"/>
                <w:highlight w:val="yellow"/>
                <w14:ligatures w14:val="none"/>
              </w:rPr>
              <w:t>40 °C</w:t>
            </w:r>
          </w:p>
        </w:tc>
        <w:tc>
          <w:tcPr>
            <w:tcW w:w="2033" w:type="dxa"/>
            <w:tcBorders>
              <w:top w:val="nil"/>
              <w:left w:val="nil"/>
              <w:bottom w:val="nil"/>
              <w:right w:val="nil"/>
            </w:tcBorders>
            <w:shd w:val="clear" w:color="auto" w:fill="auto"/>
            <w:noWrap/>
            <w:vAlign w:val="bottom"/>
            <w:hideMark/>
          </w:tcPr>
          <w:p w14:paraId="133EA7CA"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F550BA">
              <w:rPr>
                <w:rFonts w:ascii="Times New Roman" w:eastAsia="Times New Roman" w:hAnsi="Times New Roman" w:cs="Times New Roman"/>
                <w:color w:val="000000"/>
                <w:kern w:val="0"/>
                <w:sz w:val="22"/>
                <w:szCs w:val="22"/>
                <w:highlight w:val="yellow"/>
                <w14:ligatures w14:val="none"/>
              </w:rPr>
              <w:t>42</w:t>
            </w:r>
          </w:p>
        </w:tc>
        <w:tc>
          <w:tcPr>
            <w:tcW w:w="1982" w:type="dxa"/>
            <w:tcBorders>
              <w:top w:val="nil"/>
              <w:left w:val="nil"/>
              <w:bottom w:val="nil"/>
              <w:right w:val="nil"/>
            </w:tcBorders>
            <w:shd w:val="clear" w:color="auto" w:fill="auto"/>
            <w:noWrap/>
            <w:vAlign w:val="bottom"/>
            <w:hideMark/>
          </w:tcPr>
          <w:p w14:paraId="65B79D43"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F550BA">
              <w:rPr>
                <w:rFonts w:ascii="Times New Roman" w:eastAsia="Times New Roman" w:hAnsi="Times New Roman" w:cs="Times New Roman"/>
                <w:color w:val="000000"/>
                <w:kern w:val="0"/>
                <w:sz w:val="22"/>
                <w:szCs w:val="22"/>
                <w:highlight w:val="yellow"/>
                <w14:ligatures w14:val="none"/>
              </w:rPr>
              <w:t>46</w:t>
            </w:r>
          </w:p>
        </w:tc>
        <w:tc>
          <w:tcPr>
            <w:tcW w:w="2237" w:type="dxa"/>
            <w:tcBorders>
              <w:top w:val="nil"/>
              <w:left w:val="nil"/>
              <w:bottom w:val="nil"/>
              <w:right w:val="nil"/>
            </w:tcBorders>
            <w:shd w:val="clear" w:color="auto" w:fill="auto"/>
            <w:vAlign w:val="center"/>
            <w:hideMark/>
          </w:tcPr>
          <w:p w14:paraId="50190BF9"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F550BA">
              <w:rPr>
                <w:rFonts w:ascii="Times New Roman" w:eastAsia="Times New Roman" w:hAnsi="Times New Roman" w:cs="Times New Roman"/>
                <w:color w:val="000000"/>
                <w:kern w:val="0"/>
                <w:sz w:val="22"/>
                <w:szCs w:val="22"/>
                <w:highlight w:val="yellow"/>
                <w14:ligatures w14:val="none"/>
              </w:rPr>
              <w:t>840</w:t>
            </w:r>
          </w:p>
        </w:tc>
        <w:tc>
          <w:tcPr>
            <w:tcW w:w="1987" w:type="dxa"/>
            <w:tcBorders>
              <w:top w:val="nil"/>
              <w:left w:val="nil"/>
              <w:bottom w:val="nil"/>
              <w:right w:val="nil"/>
            </w:tcBorders>
            <w:shd w:val="clear" w:color="auto" w:fill="auto"/>
            <w:vAlign w:val="center"/>
            <w:hideMark/>
          </w:tcPr>
          <w:p w14:paraId="6BED3A3A"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F550BA">
              <w:rPr>
                <w:rFonts w:ascii="Times New Roman" w:eastAsia="Times New Roman" w:hAnsi="Times New Roman" w:cs="Times New Roman"/>
                <w:color w:val="000000"/>
                <w:kern w:val="0"/>
                <w:sz w:val="22"/>
                <w:szCs w:val="22"/>
                <w:highlight w:val="yellow"/>
                <w14:ligatures w14:val="none"/>
              </w:rPr>
              <w:t>860</w:t>
            </w:r>
          </w:p>
        </w:tc>
      </w:tr>
      <w:tr w:rsidR="003C1704" w:rsidRPr="00F550BA" w14:paraId="79F9AD42" w14:textId="77777777" w:rsidTr="003C1704">
        <w:trPr>
          <w:trHeight w:val="352"/>
        </w:trPr>
        <w:tc>
          <w:tcPr>
            <w:tcW w:w="2305" w:type="dxa"/>
            <w:tcBorders>
              <w:top w:val="nil"/>
              <w:left w:val="nil"/>
              <w:bottom w:val="nil"/>
              <w:right w:val="nil"/>
            </w:tcBorders>
            <w:shd w:val="clear" w:color="auto" w:fill="auto"/>
            <w:vAlign w:val="center"/>
            <w:hideMark/>
          </w:tcPr>
          <w:p w14:paraId="506490D6" w14:textId="2A12E7BE" w:rsidR="003C1704" w:rsidRPr="00F550BA" w:rsidRDefault="003C1704" w:rsidP="00187A3F">
            <w:pPr>
              <w:spacing w:after="0" w:line="240" w:lineRule="auto"/>
              <w:jc w:val="center"/>
              <w:rPr>
                <w:rFonts w:ascii="Times New Roman" w:eastAsia="Times New Roman" w:hAnsi="Times New Roman" w:cs="Times New Roman"/>
                <w:color w:val="000000"/>
                <w:kern w:val="0"/>
                <w:sz w:val="21"/>
                <w:szCs w:val="21"/>
                <w:highlight w:val="yellow"/>
                <w14:ligatures w14:val="none"/>
              </w:rPr>
            </w:pPr>
            <w:r w:rsidRPr="00F550BA">
              <w:rPr>
                <w:rFonts w:ascii="Times New Roman" w:eastAsia="Times New Roman" w:hAnsi="Times New Roman" w:cs="Times New Roman"/>
                <w:color w:val="000000"/>
                <w:kern w:val="0"/>
                <w:sz w:val="21"/>
                <w:szCs w:val="21"/>
                <w:highlight w:val="yellow"/>
                <w14:ligatures w14:val="none"/>
              </w:rPr>
              <w:t>Viscosity (</w:t>
            </w:r>
            <w:proofErr w:type="spellStart"/>
            <w:r w:rsidRPr="00F550BA">
              <w:rPr>
                <w:rFonts w:ascii="Times New Roman" w:eastAsia="Times New Roman" w:hAnsi="Times New Roman" w:cs="Times New Roman"/>
                <w:color w:val="000000"/>
                <w:kern w:val="0"/>
                <w:sz w:val="21"/>
                <w:szCs w:val="21"/>
                <w:highlight w:val="yellow"/>
                <w14:ligatures w14:val="none"/>
              </w:rPr>
              <w:t>cSt</w:t>
            </w:r>
            <w:proofErr w:type="spellEnd"/>
            <w:r w:rsidRPr="00F550BA">
              <w:rPr>
                <w:rFonts w:ascii="Times New Roman" w:eastAsia="Times New Roman" w:hAnsi="Times New Roman" w:cs="Times New Roman"/>
                <w:color w:val="000000"/>
                <w:kern w:val="0"/>
                <w:sz w:val="21"/>
                <w:szCs w:val="21"/>
                <w:highlight w:val="yellow"/>
                <w14:ligatures w14:val="none"/>
              </w:rPr>
              <w:t xml:space="preserve">) at </w:t>
            </w:r>
            <w:r w:rsidRPr="003C1704">
              <w:rPr>
                <w:rFonts w:ascii="Times New Roman" w:eastAsia="Times New Roman" w:hAnsi="Times New Roman" w:cs="Times New Roman"/>
                <w:color w:val="000000"/>
                <w:kern w:val="0"/>
                <w:sz w:val="21"/>
                <w:szCs w:val="21"/>
                <w:highlight w:val="yellow"/>
                <w14:ligatures w14:val="none"/>
              </w:rPr>
              <w:t>40 °C</w:t>
            </w:r>
          </w:p>
        </w:tc>
        <w:tc>
          <w:tcPr>
            <w:tcW w:w="2033" w:type="dxa"/>
            <w:tcBorders>
              <w:top w:val="nil"/>
              <w:left w:val="nil"/>
              <w:bottom w:val="nil"/>
              <w:right w:val="nil"/>
            </w:tcBorders>
            <w:shd w:val="clear" w:color="auto" w:fill="auto"/>
            <w:noWrap/>
            <w:vAlign w:val="bottom"/>
            <w:hideMark/>
          </w:tcPr>
          <w:p w14:paraId="3D1537E9"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F550BA">
              <w:rPr>
                <w:rFonts w:ascii="Times New Roman" w:eastAsia="Times New Roman" w:hAnsi="Times New Roman" w:cs="Times New Roman"/>
                <w:color w:val="000000"/>
                <w:kern w:val="0"/>
                <w:sz w:val="22"/>
                <w:szCs w:val="22"/>
                <w:highlight w:val="yellow"/>
                <w14:ligatures w14:val="none"/>
              </w:rPr>
              <w:t>10.5</w:t>
            </w:r>
          </w:p>
        </w:tc>
        <w:tc>
          <w:tcPr>
            <w:tcW w:w="1982" w:type="dxa"/>
            <w:tcBorders>
              <w:top w:val="nil"/>
              <w:left w:val="nil"/>
              <w:bottom w:val="nil"/>
              <w:right w:val="nil"/>
            </w:tcBorders>
            <w:shd w:val="clear" w:color="auto" w:fill="auto"/>
            <w:noWrap/>
            <w:vAlign w:val="bottom"/>
            <w:hideMark/>
          </w:tcPr>
          <w:p w14:paraId="720EBB23"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F550BA">
              <w:rPr>
                <w:rFonts w:ascii="Times New Roman" w:eastAsia="Times New Roman" w:hAnsi="Times New Roman" w:cs="Times New Roman"/>
                <w:color w:val="000000"/>
                <w:kern w:val="0"/>
                <w:sz w:val="22"/>
                <w:szCs w:val="22"/>
                <w:highlight w:val="yellow"/>
                <w14:ligatures w14:val="none"/>
              </w:rPr>
              <w:t>12.56</w:t>
            </w:r>
          </w:p>
        </w:tc>
        <w:tc>
          <w:tcPr>
            <w:tcW w:w="2237" w:type="dxa"/>
            <w:tcBorders>
              <w:top w:val="nil"/>
              <w:left w:val="nil"/>
              <w:bottom w:val="nil"/>
              <w:right w:val="nil"/>
            </w:tcBorders>
            <w:shd w:val="clear" w:color="auto" w:fill="auto"/>
            <w:vAlign w:val="center"/>
            <w:hideMark/>
          </w:tcPr>
          <w:p w14:paraId="3A2E1138"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F550BA">
              <w:rPr>
                <w:rFonts w:ascii="Times New Roman" w:eastAsia="Times New Roman" w:hAnsi="Times New Roman" w:cs="Times New Roman"/>
                <w:color w:val="000000"/>
                <w:kern w:val="0"/>
                <w:sz w:val="22"/>
                <w:szCs w:val="22"/>
                <w:highlight w:val="yellow"/>
                <w14:ligatures w14:val="none"/>
              </w:rPr>
              <w:t>25</w:t>
            </w:r>
          </w:p>
        </w:tc>
        <w:tc>
          <w:tcPr>
            <w:tcW w:w="1987" w:type="dxa"/>
            <w:tcBorders>
              <w:top w:val="nil"/>
              <w:left w:val="nil"/>
              <w:bottom w:val="nil"/>
              <w:right w:val="nil"/>
            </w:tcBorders>
            <w:shd w:val="clear" w:color="auto" w:fill="auto"/>
            <w:vAlign w:val="center"/>
            <w:hideMark/>
          </w:tcPr>
          <w:p w14:paraId="14577394"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F550BA">
              <w:rPr>
                <w:rFonts w:ascii="Times New Roman" w:eastAsia="Times New Roman" w:hAnsi="Times New Roman" w:cs="Times New Roman"/>
                <w:color w:val="000000"/>
                <w:kern w:val="0"/>
                <w:sz w:val="22"/>
                <w:szCs w:val="22"/>
                <w:highlight w:val="yellow"/>
                <w14:ligatures w14:val="none"/>
              </w:rPr>
              <w:t>30</w:t>
            </w:r>
          </w:p>
        </w:tc>
      </w:tr>
      <w:tr w:rsidR="003C1704" w:rsidRPr="00F550BA" w14:paraId="7E784838" w14:textId="77777777" w:rsidTr="003C1704">
        <w:trPr>
          <w:trHeight w:val="352"/>
        </w:trPr>
        <w:tc>
          <w:tcPr>
            <w:tcW w:w="2305" w:type="dxa"/>
            <w:tcBorders>
              <w:top w:val="nil"/>
              <w:left w:val="nil"/>
              <w:bottom w:val="nil"/>
              <w:right w:val="nil"/>
            </w:tcBorders>
            <w:shd w:val="clear" w:color="auto" w:fill="auto"/>
            <w:vAlign w:val="center"/>
            <w:hideMark/>
          </w:tcPr>
          <w:p w14:paraId="7A78BB87"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1"/>
                <w:szCs w:val="21"/>
                <w:highlight w:val="yellow"/>
                <w14:ligatures w14:val="none"/>
              </w:rPr>
            </w:pPr>
            <w:r w:rsidRPr="00F550BA">
              <w:rPr>
                <w:rFonts w:ascii="Times New Roman" w:eastAsia="Times New Roman" w:hAnsi="Times New Roman" w:cs="Times New Roman"/>
                <w:color w:val="000000"/>
                <w:kern w:val="0"/>
                <w:sz w:val="21"/>
                <w:szCs w:val="21"/>
                <w:highlight w:val="yellow"/>
                <w14:ligatures w14:val="none"/>
              </w:rPr>
              <w:t>Sludge formation</w:t>
            </w:r>
          </w:p>
        </w:tc>
        <w:tc>
          <w:tcPr>
            <w:tcW w:w="2033" w:type="dxa"/>
            <w:tcBorders>
              <w:top w:val="nil"/>
              <w:left w:val="nil"/>
              <w:bottom w:val="nil"/>
              <w:right w:val="nil"/>
            </w:tcBorders>
            <w:shd w:val="clear" w:color="auto" w:fill="auto"/>
            <w:noWrap/>
            <w:vAlign w:val="bottom"/>
            <w:hideMark/>
          </w:tcPr>
          <w:p w14:paraId="04BF224F"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F550BA">
              <w:rPr>
                <w:rFonts w:ascii="Times New Roman" w:eastAsia="Times New Roman" w:hAnsi="Times New Roman" w:cs="Times New Roman"/>
                <w:color w:val="000000"/>
                <w:kern w:val="0"/>
                <w:sz w:val="22"/>
                <w:szCs w:val="22"/>
                <w:highlight w:val="yellow"/>
                <w14:ligatures w14:val="none"/>
              </w:rPr>
              <w:t>0.001</w:t>
            </w:r>
          </w:p>
        </w:tc>
        <w:tc>
          <w:tcPr>
            <w:tcW w:w="1982" w:type="dxa"/>
            <w:tcBorders>
              <w:top w:val="nil"/>
              <w:left w:val="nil"/>
              <w:bottom w:val="nil"/>
              <w:right w:val="nil"/>
            </w:tcBorders>
            <w:shd w:val="clear" w:color="auto" w:fill="auto"/>
            <w:noWrap/>
            <w:vAlign w:val="bottom"/>
            <w:hideMark/>
          </w:tcPr>
          <w:p w14:paraId="3393D258"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F550BA">
              <w:rPr>
                <w:rFonts w:ascii="Times New Roman" w:eastAsia="Times New Roman" w:hAnsi="Times New Roman" w:cs="Times New Roman"/>
                <w:color w:val="000000"/>
                <w:kern w:val="0"/>
                <w:sz w:val="22"/>
                <w:szCs w:val="22"/>
                <w:highlight w:val="yellow"/>
                <w14:ligatures w14:val="none"/>
              </w:rPr>
              <w:t>0.002</w:t>
            </w:r>
          </w:p>
        </w:tc>
        <w:tc>
          <w:tcPr>
            <w:tcW w:w="2237" w:type="dxa"/>
            <w:tcBorders>
              <w:top w:val="nil"/>
              <w:left w:val="nil"/>
              <w:bottom w:val="nil"/>
              <w:right w:val="nil"/>
            </w:tcBorders>
            <w:shd w:val="clear" w:color="auto" w:fill="auto"/>
            <w:vAlign w:val="center"/>
            <w:hideMark/>
          </w:tcPr>
          <w:p w14:paraId="48F942CD"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F550BA">
              <w:rPr>
                <w:rFonts w:ascii="Times New Roman" w:eastAsia="Times New Roman" w:hAnsi="Times New Roman" w:cs="Times New Roman"/>
                <w:color w:val="000000"/>
                <w:kern w:val="0"/>
                <w:sz w:val="22"/>
                <w:szCs w:val="22"/>
                <w:highlight w:val="yellow"/>
                <w14:ligatures w14:val="none"/>
              </w:rPr>
              <w:t>0</w:t>
            </w:r>
          </w:p>
        </w:tc>
        <w:tc>
          <w:tcPr>
            <w:tcW w:w="1987" w:type="dxa"/>
            <w:tcBorders>
              <w:top w:val="nil"/>
              <w:left w:val="nil"/>
              <w:bottom w:val="nil"/>
              <w:right w:val="nil"/>
            </w:tcBorders>
            <w:shd w:val="clear" w:color="auto" w:fill="auto"/>
            <w:vAlign w:val="center"/>
            <w:hideMark/>
          </w:tcPr>
          <w:p w14:paraId="1D847B3B"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F550BA">
              <w:rPr>
                <w:rFonts w:ascii="Times New Roman" w:eastAsia="Times New Roman" w:hAnsi="Times New Roman" w:cs="Times New Roman"/>
                <w:color w:val="000000"/>
                <w:kern w:val="0"/>
                <w:sz w:val="22"/>
                <w:szCs w:val="22"/>
                <w:highlight w:val="yellow"/>
                <w14:ligatures w14:val="none"/>
              </w:rPr>
              <w:t>0</w:t>
            </w:r>
          </w:p>
        </w:tc>
      </w:tr>
      <w:tr w:rsidR="003C1704" w:rsidRPr="00F550BA" w14:paraId="51C734DE" w14:textId="77777777" w:rsidTr="003C1704">
        <w:trPr>
          <w:trHeight w:val="352"/>
        </w:trPr>
        <w:tc>
          <w:tcPr>
            <w:tcW w:w="2305" w:type="dxa"/>
            <w:tcBorders>
              <w:top w:val="nil"/>
              <w:left w:val="nil"/>
              <w:bottom w:val="nil"/>
              <w:right w:val="nil"/>
            </w:tcBorders>
            <w:shd w:val="clear" w:color="auto" w:fill="auto"/>
            <w:vAlign w:val="center"/>
            <w:hideMark/>
          </w:tcPr>
          <w:p w14:paraId="6777789D"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1"/>
                <w:szCs w:val="21"/>
                <w:highlight w:val="yellow"/>
                <w14:ligatures w14:val="none"/>
              </w:rPr>
            </w:pPr>
            <w:bookmarkStart w:id="2" w:name="RANGE!A6"/>
            <w:r w:rsidRPr="00F550BA">
              <w:rPr>
                <w:rFonts w:ascii="Times New Roman" w:eastAsia="Times New Roman" w:hAnsi="Times New Roman" w:cs="Times New Roman"/>
                <w:color w:val="000000"/>
                <w:kern w:val="0"/>
                <w:sz w:val="21"/>
                <w:szCs w:val="21"/>
                <w:highlight w:val="yellow"/>
                <w14:ligatures w14:val="none"/>
              </w:rPr>
              <w:t>Moisture content (%)</w:t>
            </w:r>
            <w:bookmarkEnd w:id="2"/>
          </w:p>
        </w:tc>
        <w:tc>
          <w:tcPr>
            <w:tcW w:w="2033" w:type="dxa"/>
            <w:tcBorders>
              <w:top w:val="nil"/>
              <w:left w:val="nil"/>
              <w:bottom w:val="nil"/>
              <w:right w:val="nil"/>
            </w:tcBorders>
            <w:shd w:val="clear" w:color="auto" w:fill="auto"/>
            <w:noWrap/>
            <w:vAlign w:val="bottom"/>
            <w:hideMark/>
          </w:tcPr>
          <w:p w14:paraId="6D5B0B01"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F550BA">
              <w:rPr>
                <w:rFonts w:ascii="Times New Roman" w:eastAsia="Times New Roman" w:hAnsi="Times New Roman" w:cs="Times New Roman"/>
                <w:color w:val="000000"/>
                <w:kern w:val="0"/>
                <w:sz w:val="22"/>
                <w:szCs w:val="22"/>
                <w:highlight w:val="yellow"/>
                <w14:ligatures w14:val="none"/>
              </w:rPr>
              <w:t>0.05</w:t>
            </w:r>
          </w:p>
        </w:tc>
        <w:tc>
          <w:tcPr>
            <w:tcW w:w="1982" w:type="dxa"/>
            <w:tcBorders>
              <w:top w:val="nil"/>
              <w:left w:val="nil"/>
              <w:bottom w:val="nil"/>
              <w:right w:val="nil"/>
            </w:tcBorders>
            <w:shd w:val="clear" w:color="auto" w:fill="auto"/>
            <w:noWrap/>
            <w:vAlign w:val="bottom"/>
            <w:hideMark/>
          </w:tcPr>
          <w:p w14:paraId="58C21BC0"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F550BA">
              <w:rPr>
                <w:rFonts w:ascii="Times New Roman" w:eastAsia="Times New Roman" w:hAnsi="Times New Roman" w:cs="Times New Roman"/>
                <w:color w:val="000000"/>
                <w:kern w:val="0"/>
                <w:sz w:val="22"/>
                <w:szCs w:val="22"/>
                <w:highlight w:val="yellow"/>
                <w14:ligatures w14:val="none"/>
              </w:rPr>
              <w:t>0.07</w:t>
            </w:r>
          </w:p>
        </w:tc>
        <w:tc>
          <w:tcPr>
            <w:tcW w:w="2237" w:type="dxa"/>
            <w:tcBorders>
              <w:top w:val="nil"/>
              <w:left w:val="nil"/>
              <w:bottom w:val="nil"/>
              <w:right w:val="nil"/>
            </w:tcBorders>
            <w:shd w:val="clear" w:color="auto" w:fill="auto"/>
            <w:vAlign w:val="center"/>
            <w:hideMark/>
          </w:tcPr>
          <w:p w14:paraId="29AF6E4A"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F550BA">
              <w:rPr>
                <w:rFonts w:ascii="Times New Roman" w:eastAsia="Times New Roman" w:hAnsi="Times New Roman" w:cs="Times New Roman"/>
                <w:color w:val="000000"/>
                <w:kern w:val="0"/>
                <w:sz w:val="22"/>
                <w:szCs w:val="22"/>
                <w:highlight w:val="yellow"/>
                <w14:ligatures w14:val="none"/>
              </w:rPr>
              <w:t>0.01</w:t>
            </w:r>
          </w:p>
        </w:tc>
        <w:tc>
          <w:tcPr>
            <w:tcW w:w="1987" w:type="dxa"/>
            <w:tcBorders>
              <w:top w:val="nil"/>
              <w:left w:val="nil"/>
              <w:bottom w:val="nil"/>
              <w:right w:val="nil"/>
            </w:tcBorders>
            <w:shd w:val="clear" w:color="auto" w:fill="auto"/>
            <w:vAlign w:val="center"/>
            <w:hideMark/>
          </w:tcPr>
          <w:p w14:paraId="4A26E90B"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F550BA">
              <w:rPr>
                <w:rFonts w:ascii="Times New Roman" w:eastAsia="Times New Roman" w:hAnsi="Times New Roman" w:cs="Times New Roman"/>
                <w:color w:val="000000"/>
                <w:kern w:val="0"/>
                <w:sz w:val="22"/>
                <w:szCs w:val="22"/>
                <w:highlight w:val="yellow"/>
                <w14:ligatures w14:val="none"/>
              </w:rPr>
              <w:t>0.02</w:t>
            </w:r>
          </w:p>
        </w:tc>
      </w:tr>
      <w:tr w:rsidR="003C1704" w:rsidRPr="00F550BA" w14:paraId="04BA2234" w14:textId="77777777" w:rsidTr="003C1704">
        <w:trPr>
          <w:trHeight w:val="88"/>
        </w:trPr>
        <w:tc>
          <w:tcPr>
            <w:tcW w:w="2305" w:type="dxa"/>
            <w:tcBorders>
              <w:top w:val="nil"/>
              <w:left w:val="nil"/>
              <w:bottom w:val="nil"/>
              <w:right w:val="nil"/>
            </w:tcBorders>
            <w:shd w:val="clear" w:color="auto" w:fill="auto"/>
            <w:vAlign w:val="center"/>
            <w:hideMark/>
          </w:tcPr>
          <w:p w14:paraId="62441BBD"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1"/>
                <w:szCs w:val="21"/>
                <w:highlight w:val="yellow"/>
                <w14:ligatures w14:val="none"/>
              </w:rPr>
            </w:pPr>
            <w:r w:rsidRPr="00F550BA">
              <w:rPr>
                <w:rFonts w:ascii="Times New Roman" w:eastAsia="Times New Roman" w:hAnsi="Times New Roman" w:cs="Times New Roman"/>
                <w:color w:val="000000"/>
                <w:kern w:val="0"/>
                <w:sz w:val="21"/>
                <w:szCs w:val="21"/>
                <w:highlight w:val="yellow"/>
                <w14:ligatures w14:val="none"/>
              </w:rPr>
              <w:t>Acidity (</w:t>
            </w:r>
            <w:proofErr w:type="spellStart"/>
            <w:r w:rsidRPr="00F550BA">
              <w:rPr>
                <w:rFonts w:ascii="Times New Roman" w:eastAsia="Times New Roman" w:hAnsi="Times New Roman" w:cs="Times New Roman"/>
                <w:color w:val="000000"/>
                <w:kern w:val="0"/>
                <w:sz w:val="21"/>
                <w:szCs w:val="21"/>
                <w:highlight w:val="yellow"/>
                <w14:ligatures w14:val="none"/>
              </w:rPr>
              <w:t>mNaOH</w:t>
            </w:r>
            <w:proofErr w:type="spellEnd"/>
            <w:r w:rsidRPr="00F550BA">
              <w:rPr>
                <w:rFonts w:ascii="Times New Roman" w:eastAsia="Times New Roman" w:hAnsi="Times New Roman" w:cs="Times New Roman"/>
                <w:color w:val="000000"/>
                <w:kern w:val="0"/>
                <w:sz w:val="21"/>
                <w:szCs w:val="21"/>
                <w:highlight w:val="yellow"/>
                <w14:ligatures w14:val="none"/>
              </w:rPr>
              <w:t>/kg)</w:t>
            </w:r>
          </w:p>
        </w:tc>
        <w:tc>
          <w:tcPr>
            <w:tcW w:w="2033" w:type="dxa"/>
            <w:tcBorders>
              <w:top w:val="nil"/>
              <w:left w:val="nil"/>
              <w:bottom w:val="nil"/>
              <w:right w:val="nil"/>
            </w:tcBorders>
            <w:shd w:val="clear" w:color="auto" w:fill="auto"/>
            <w:noWrap/>
            <w:vAlign w:val="bottom"/>
            <w:hideMark/>
          </w:tcPr>
          <w:p w14:paraId="69E8FB7F"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F550BA">
              <w:rPr>
                <w:rFonts w:ascii="Times New Roman" w:eastAsia="Times New Roman" w:hAnsi="Times New Roman" w:cs="Times New Roman"/>
                <w:color w:val="000000"/>
                <w:kern w:val="0"/>
                <w:sz w:val="22"/>
                <w:szCs w:val="22"/>
                <w:highlight w:val="yellow"/>
                <w14:ligatures w14:val="none"/>
              </w:rPr>
              <w:t>0.67</w:t>
            </w:r>
          </w:p>
        </w:tc>
        <w:tc>
          <w:tcPr>
            <w:tcW w:w="1982" w:type="dxa"/>
            <w:tcBorders>
              <w:top w:val="nil"/>
              <w:left w:val="nil"/>
              <w:bottom w:val="nil"/>
              <w:right w:val="nil"/>
            </w:tcBorders>
            <w:shd w:val="clear" w:color="auto" w:fill="auto"/>
            <w:noWrap/>
            <w:vAlign w:val="bottom"/>
            <w:hideMark/>
          </w:tcPr>
          <w:p w14:paraId="2A052F2C"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F550BA">
              <w:rPr>
                <w:rFonts w:ascii="Times New Roman" w:eastAsia="Times New Roman" w:hAnsi="Times New Roman" w:cs="Times New Roman"/>
                <w:color w:val="000000"/>
                <w:kern w:val="0"/>
                <w:sz w:val="22"/>
                <w:szCs w:val="22"/>
                <w:highlight w:val="yellow"/>
                <w14:ligatures w14:val="none"/>
              </w:rPr>
              <w:t>0.94</w:t>
            </w:r>
          </w:p>
        </w:tc>
        <w:tc>
          <w:tcPr>
            <w:tcW w:w="2237" w:type="dxa"/>
            <w:tcBorders>
              <w:top w:val="nil"/>
              <w:left w:val="nil"/>
              <w:bottom w:val="nil"/>
              <w:right w:val="nil"/>
            </w:tcBorders>
            <w:shd w:val="clear" w:color="auto" w:fill="auto"/>
            <w:vAlign w:val="center"/>
            <w:hideMark/>
          </w:tcPr>
          <w:p w14:paraId="23EF8460"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F550BA">
              <w:rPr>
                <w:rFonts w:ascii="Times New Roman" w:eastAsia="Times New Roman" w:hAnsi="Times New Roman" w:cs="Times New Roman"/>
                <w:color w:val="000000"/>
                <w:kern w:val="0"/>
                <w:sz w:val="22"/>
                <w:szCs w:val="22"/>
                <w:highlight w:val="yellow"/>
                <w14:ligatures w14:val="none"/>
              </w:rPr>
              <w:t>0.001</w:t>
            </w:r>
          </w:p>
        </w:tc>
        <w:tc>
          <w:tcPr>
            <w:tcW w:w="1987" w:type="dxa"/>
            <w:tcBorders>
              <w:top w:val="nil"/>
              <w:left w:val="nil"/>
              <w:bottom w:val="nil"/>
              <w:right w:val="nil"/>
            </w:tcBorders>
            <w:shd w:val="clear" w:color="auto" w:fill="auto"/>
            <w:vAlign w:val="center"/>
            <w:hideMark/>
          </w:tcPr>
          <w:p w14:paraId="36B6251A"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F550BA">
              <w:rPr>
                <w:rFonts w:ascii="Times New Roman" w:eastAsia="Times New Roman" w:hAnsi="Times New Roman" w:cs="Times New Roman"/>
                <w:color w:val="000000"/>
                <w:kern w:val="0"/>
                <w:sz w:val="22"/>
                <w:szCs w:val="22"/>
                <w:highlight w:val="yellow"/>
                <w14:ligatures w14:val="none"/>
              </w:rPr>
              <w:t>0.002</w:t>
            </w:r>
          </w:p>
        </w:tc>
      </w:tr>
      <w:tr w:rsidR="003C1704" w:rsidRPr="00F550BA" w14:paraId="397FAC6E" w14:textId="77777777" w:rsidTr="003C1704">
        <w:trPr>
          <w:trHeight w:val="419"/>
        </w:trPr>
        <w:tc>
          <w:tcPr>
            <w:tcW w:w="2305" w:type="dxa"/>
            <w:tcBorders>
              <w:top w:val="nil"/>
              <w:left w:val="nil"/>
              <w:bottom w:val="nil"/>
              <w:right w:val="nil"/>
            </w:tcBorders>
            <w:shd w:val="clear" w:color="auto" w:fill="auto"/>
            <w:vAlign w:val="center"/>
            <w:hideMark/>
          </w:tcPr>
          <w:p w14:paraId="73BECA80"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1"/>
                <w:szCs w:val="21"/>
                <w:highlight w:val="yellow"/>
                <w14:ligatures w14:val="none"/>
              </w:rPr>
            </w:pPr>
            <w:r w:rsidRPr="00F550BA">
              <w:rPr>
                <w:rFonts w:ascii="Times New Roman" w:eastAsia="Times New Roman" w:hAnsi="Times New Roman" w:cs="Times New Roman"/>
                <w:color w:val="000000"/>
                <w:kern w:val="0"/>
                <w:sz w:val="21"/>
                <w:szCs w:val="21"/>
                <w:highlight w:val="yellow"/>
                <w14:ligatures w14:val="none"/>
              </w:rPr>
              <w:t>Flash point (</w:t>
            </w:r>
            <w:proofErr w:type="spellStart"/>
            <w:r w:rsidRPr="00F550BA">
              <w:rPr>
                <w:rFonts w:ascii="Times New Roman" w:eastAsia="Times New Roman" w:hAnsi="Times New Roman" w:cs="Times New Roman"/>
                <w:color w:val="000000"/>
                <w:kern w:val="0"/>
                <w:sz w:val="21"/>
                <w:szCs w:val="21"/>
                <w:highlight w:val="yellow"/>
                <w:vertAlign w:val="superscript"/>
                <w14:ligatures w14:val="none"/>
              </w:rPr>
              <w:t>o</w:t>
            </w:r>
            <w:r w:rsidRPr="00F550BA">
              <w:rPr>
                <w:rFonts w:ascii="Times New Roman" w:eastAsia="Times New Roman" w:hAnsi="Times New Roman" w:cs="Times New Roman"/>
                <w:color w:val="000000"/>
                <w:kern w:val="0"/>
                <w:sz w:val="21"/>
                <w:szCs w:val="21"/>
                <w:highlight w:val="yellow"/>
                <w14:ligatures w14:val="none"/>
              </w:rPr>
              <w:t>C</w:t>
            </w:r>
            <w:proofErr w:type="spellEnd"/>
            <w:r w:rsidRPr="00F550BA">
              <w:rPr>
                <w:rFonts w:ascii="Times New Roman" w:eastAsia="Times New Roman" w:hAnsi="Times New Roman" w:cs="Times New Roman"/>
                <w:color w:val="000000"/>
                <w:kern w:val="0"/>
                <w:sz w:val="21"/>
                <w:szCs w:val="21"/>
                <w:highlight w:val="yellow"/>
                <w14:ligatures w14:val="none"/>
              </w:rPr>
              <w:t>)</w:t>
            </w:r>
          </w:p>
        </w:tc>
        <w:tc>
          <w:tcPr>
            <w:tcW w:w="2033" w:type="dxa"/>
            <w:tcBorders>
              <w:top w:val="nil"/>
              <w:left w:val="nil"/>
              <w:bottom w:val="nil"/>
              <w:right w:val="nil"/>
            </w:tcBorders>
            <w:shd w:val="clear" w:color="auto" w:fill="auto"/>
            <w:noWrap/>
            <w:vAlign w:val="bottom"/>
            <w:hideMark/>
          </w:tcPr>
          <w:p w14:paraId="796B97BE"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F550BA">
              <w:rPr>
                <w:rFonts w:ascii="Times New Roman" w:eastAsia="Times New Roman" w:hAnsi="Times New Roman" w:cs="Times New Roman"/>
                <w:color w:val="000000"/>
                <w:kern w:val="0"/>
                <w:sz w:val="22"/>
                <w:szCs w:val="22"/>
                <w:highlight w:val="yellow"/>
                <w14:ligatures w14:val="none"/>
              </w:rPr>
              <w:t>210</w:t>
            </w:r>
          </w:p>
        </w:tc>
        <w:tc>
          <w:tcPr>
            <w:tcW w:w="1982" w:type="dxa"/>
            <w:tcBorders>
              <w:top w:val="nil"/>
              <w:left w:val="nil"/>
              <w:bottom w:val="nil"/>
              <w:right w:val="nil"/>
            </w:tcBorders>
            <w:shd w:val="clear" w:color="auto" w:fill="auto"/>
            <w:noWrap/>
            <w:vAlign w:val="bottom"/>
            <w:hideMark/>
          </w:tcPr>
          <w:p w14:paraId="2FA94EFB"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F550BA">
              <w:rPr>
                <w:rFonts w:ascii="Times New Roman" w:eastAsia="Times New Roman" w:hAnsi="Times New Roman" w:cs="Times New Roman"/>
                <w:color w:val="000000"/>
                <w:kern w:val="0"/>
                <w:sz w:val="22"/>
                <w:szCs w:val="22"/>
                <w:highlight w:val="yellow"/>
                <w14:ligatures w14:val="none"/>
              </w:rPr>
              <w:t>198</w:t>
            </w:r>
          </w:p>
        </w:tc>
        <w:tc>
          <w:tcPr>
            <w:tcW w:w="2237" w:type="dxa"/>
            <w:tcBorders>
              <w:top w:val="nil"/>
              <w:left w:val="nil"/>
              <w:bottom w:val="nil"/>
              <w:right w:val="nil"/>
            </w:tcBorders>
            <w:shd w:val="clear" w:color="auto" w:fill="auto"/>
            <w:vAlign w:val="center"/>
            <w:hideMark/>
          </w:tcPr>
          <w:p w14:paraId="0D47CFE0"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F550BA">
              <w:rPr>
                <w:rFonts w:ascii="Times New Roman" w:eastAsia="Times New Roman" w:hAnsi="Times New Roman" w:cs="Times New Roman"/>
                <w:color w:val="000000"/>
                <w:kern w:val="0"/>
                <w:sz w:val="22"/>
                <w:szCs w:val="22"/>
                <w:highlight w:val="yellow"/>
                <w14:ligatures w14:val="none"/>
              </w:rPr>
              <w:t>255</w:t>
            </w:r>
          </w:p>
        </w:tc>
        <w:tc>
          <w:tcPr>
            <w:tcW w:w="1987" w:type="dxa"/>
            <w:tcBorders>
              <w:top w:val="nil"/>
              <w:left w:val="nil"/>
              <w:bottom w:val="nil"/>
              <w:right w:val="nil"/>
            </w:tcBorders>
            <w:shd w:val="clear" w:color="auto" w:fill="auto"/>
            <w:vAlign w:val="center"/>
            <w:hideMark/>
          </w:tcPr>
          <w:p w14:paraId="16FE6BF1"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F550BA">
              <w:rPr>
                <w:rFonts w:ascii="Times New Roman" w:eastAsia="Times New Roman" w:hAnsi="Times New Roman" w:cs="Times New Roman"/>
                <w:color w:val="000000"/>
                <w:kern w:val="0"/>
                <w:sz w:val="22"/>
                <w:szCs w:val="22"/>
                <w:highlight w:val="yellow"/>
                <w14:ligatures w14:val="none"/>
              </w:rPr>
              <w:t>248</w:t>
            </w:r>
          </w:p>
        </w:tc>
      </w:tr>
      <w:tr w:rsidR="003C1704" w:rsidRPr="00F550BA" w14:paraId="7F5C48B8" w14:textId="77777777" w:rsidTr="003C1704">
        <w:trPr>
          <w:trHeight w:val="419"/>
        </w:trPr>
        <w:tc>
          <w:tcPr>
            <w:tcW w:w="2305" w:type="dxa"/>
            <w:tcBorders>
              <w:top w:val="nil"/>
              <w:left w:val="nil"/>
              <w:bottom w:val="single" w:sz="4" w:space="0" w:color="auto"/>
              <w:right w:val="nil"/>
            </w:tcBorders>
            <w:shd w:val="clear" w:color="auto" w:fill="auto"/>
            <w:vAlign w:val="center"/>
            <w:hideMark/>
          </w:tcPr>
          <w:p w14:paraId="7206D46B"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1"/>
                <w:szCs w:val="21"/>
                <w:highlight w:val="yellow"/>
                <w14:ligatures w14:val="none"/>
              </w:rPr>
            </w:pPr>
            <w:r w:rsidRPr="00F550BA">
              <w:rPr>
                <w:rFonts w:ascii="Times New Roman" w:eastAsia="Times New Roman" w:hAnsi="Times New Roman" w:cs="Times New Roman"/>
                <w:color w:val="000000"/>
                <w:kern w:val="0"/>
                <w:sz w:val="21"/>
                <w:szCs w:val="21"/>
                <w:highlight w:val="yellow"/>
                <w14:ligatures w14:val="none"/>
              </w:rPr>
              <w:t>Pour point (</w:t>
            </w:r>
            <w:proofErr w:type="spellStart"/>
            <w:r w:rsidRPr="00F550BA">
              <w:rPr>
                <w:rFonts w:ascii="Times New Roman" w:eastAsia="Times New Roman" w:hAnsi="Times New Roman" w:cs="Times New Roman"/>
                <w:color w:val="000000"/>
                <w:kern w:val="0"/>
                <w:sz w:val="21"/>
                <w:szCs w:val="21"/>
                <w:highlight w:val="yellow"/>
                <w:vertAlign w:val="superscript"/>
                <w14:ligatures w14:val="none"/>
              </w:rPr>
              <w:t>o</w:t>
            </w:r>
            <w:r w:rsidRPr="00F550BA">
              <w:rPr>
                <w:rFonts w:ascii="Times New Roman" w:eastAsia="Times New Roman" w:hAnsi="Times New Roman" w:cs="Times New Roman"/>
                <w:color w:val="000000"/>
                <w:kern w:val="0"/>
                <w:sz w:val="21"/>
                <w:szCs w:val="21"/>
                <w:highlight w:val="yellow"/>
                <w14:ligatures w14:val="none"/>
              </w:rPr>
              <w:t>C</w:t>
            </w:r>
            <w:proofErr w:type="spellEnd"/>
            <w:r w:rsidRPr="00F550BA">
              <w:rPr>
                <w:rFonts w:ascii="Times New Roman" w:eastAsia="Times New Roman" w:hAnsi="Times New Roman" w:cs="Times New Roman"/>
                <w:color w:val="000000"/>
                <w:kern w:val="0"/>
                <w:sz w:val="21"/>
                <w:szCs w:val="21"/>
                <w:highlight w:val="yellow"/>
                <w14:ligatures w14:val="none"/>
              </w:rPr>
              <w:t>)</w:t>
            </w:r>
          </w:p>
        </w:tc>
        <w:tc>
          <w:tcPr>
            <w:tcW w:w="2033" w:type="dxa"/>
            <w:tcBorders>
              <w:top w:val="nil"/>
              <w:left w:val="nil"/>
              <w:bottom w:val="single" w:sz="4" w:space="0" w:color="auto"/>
              <w:right w:val="nil"/>
            </w:tcBorders>
            <w:shd w:val="clear" w:color="auto" w:fill="auto"/>
            <w:noWrap/>
            <w:vAlign w:val="bottom"/>
            <w:hideMark/>
          </w:tcPr>
          <w:p w14:paraId="0B10129F"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F550BA">
              <w:rPr>
                <w:rFonts w:ascii="Times New Roman" w:eastAsia="Times New Roman" w:hAnsi="Times New Roman" w:cs="Times New Roman"/>
                <w:color w:val="000000"/>
                <w:kern w:val="0"/>
                <w:sz w:val="22"/>
                <w:szCs w:val="22"/>
                <w:highlight w:val="yellow"/>
                <w14:ligatures w14:val="none"/>
              </w:rPr>
              <w:t>6</w:t>
            </w:r>
          </w:p>
        </w:tc>
        <w:tc>
          <w:tcPr>
            <w:tcW w:w="1982" w:type="dxa"/>
            <w:tcBorders>
              <w:top w:val="nil"/>
              <w:left w:val="nil"/>
              <w:bottom w:val="single" w:sz="4" w:space="0" w:color="auto"/>
              <w:right w:val="nil"/>
            </w:tcBorders>
            <w:shd w:val="clear" w:color="auto" w:fill="auto"/>
            <w:noWrap/>
            <w:vAlign w:val="bottom"/>
            <w:hideMark/>
          </w:tcPr>
          <w:p w14:paraId="02A71A15"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F550BA">
              <w:rPr>
                <w:rFonts w:ascii="Times New Roman" w:eastAsia="Times New Roman" w:hAnsi="Times New Roman" w:cs="Times New Roman"/>
                <w:color w:val="000000"/>
                <w:kern w:val="0"/>
                <w:sz w:val="22"/>
                <w:szCs w:val="22"/>
                <w:highlight w:val="yellow"/>
                <w14:ligatures w14:val="none"/>
              </w:rPr>
              <w:t>8</w:t>
            </w:r>
          </w:p>
        </w:tc>
        <w:tc>
          <w:tcPr>
            <w:tcW w:w="2237" w:type="dxa"/>
            <w:tcBorders>
              <w:top w:val="nil"/>
              <w:left w:val="nil"/>
              <w:bottom w:val="single" w:sz="4" w:space="0" w:color="auto"/>
              <w:right w:val="nil"/>
            </w:tcBorders>
            <w:shd w:val="clear" w:color="auto" w:fill="auto"/>
            <w:vAlign w:val="center"/>
            <w:hideMark/>
          </w:tcPr>
          <w:p w14:paraId="5FA05392"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F550BA">
              <w:rPr>
                <w:rFonts w:ascii="Times New Roman" w:eastAsia="Times New Roman" w:hAnsi="Times New Roman" w:cs="Times New Roman"/>
                <w:color w:val="000000"/>
                <w:kern w:val="0"/>
                <w:sz w:val="22"/>
                <w:szCs w:val="22"/>
                <w:highlight w:val="yellow"/>
                <w14:ligatures w14:val="none"/>
              </w:rPr>
              <w:t>-8</w:t>
            </w:r>
          </w:p>
        </w:tc>
        <w:tc>
          <w:tcPr>
            <w:tcW w:w="1987" w:type="dxa"/>
            <w:tcBorders>
              <w:top w:val="nil"/>
              <w:left w:val="nil"/>
              <w:bottom w:val="single" w:sz="4" w:space="0" w:color="auto"/>
              <w:right w:val="nil"/>
            </w:tcBorders>
            <w:shd w:val="clear" w:color="auto" w:fill="auto"/>
            <w:vAlign w:val="center"/>
            <w:hideMark/>
          </w:tcPr>
          <w:p w14:paraId="24B2EDDF" w14:textId="77777777" w:rsidR="003C1704" w:rsidRPr="00F550BA" w:rsidRDefault="003C1704" w:rsidP="00187A3F">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F550BA">
              <w:rPr>
                <w:rFonts w:ascii="Times New Roman" w:eastAsia="Times New Roman" w:hAnsi="Times New Roman" w:cs="Times New Roman"/>
                <w:color w:val="000000"/>
                <w:kern w:val="0"/>
                <w:sz w:val="22"/>
                <w:szCs w:val="22"/>
                <w:highlight w:val="yellow"/>
                <w14:ligatures w14:val="none"/>
              </w:rPr>
              <w:t>-4</w:t>
            </w:r>
          </w:p>
        </w:tc>
      </w:tr>
    </w:tbl>
    <w:p w14:paraId="7ECCEF98" w14:textId="77777777" w:rsidR="008173A6" w:rsidRPr="0068336E" w:rsidRDefault="008173A6" w:rsidP="00EF1C32">
      <w:pPr>
        <w:spacing w:line="360" w:lineRule="auto"/>
        <w:jc w:val="both"/>
        <w:rPr>
          <w:rFonts w:ascii="Times New Roman" w:hAnsi="Times New Roman" w:cs="Times New Roman"/>
        </w:rPr>
      </w:pPr>
    </w:p>
    <w:p w14:paraId="530107AB" w14:textId="30823E31" w:rsidR="002B07E4" w:rsidRDefault="00933EDA" w:rsidP="00EF1C32">
      <w:pPr>
        <w:spacing w:line="360" w:lineRule="auto"/>
        <w:jc w:val="both"/>
        <w:rPr>
          <w:rFonts w:ascii="Times New Roman" w:hAnsi="Times New Roman" w:cs="Times New Roman"/>
        </w:rPr>
      </w:pPr>
      <w:r>
        <w:rPr>
          <w:rFonts w:ascii="Times New Roman" w:hAnsi="Times New Roman" w:cs="Times New Roman"/>
        </w:rPr>
        <w:t>In Table 4, t</w:t>
      </w:r>
      <w:r w:rsidR="000730C3">
        <w:rPr>
          <w:rFonts w:ascii="Times New Roman" w:hAnsi="Times New Roman" w:cs="Times New Roman"/>
        </w:rPr>
        <w:t xml:space="preserve">he density of Canarium-based oil + 0.03 </w:t>
      </w:r>
      <w:proofErr w:type="spellStart"/>
      <w:r w:rsidR="000730C3">
        <w:rPr>
          <w:rFonts w:ascii="Times New Roman" w:hAnsi="Times New Roman" w:cs="Times New Roman"/>
        </w:rPr>
        <w:t>wt</w:t>
      </w:r>
      <w:proofErr w:type="spellEnd"/>
      <w:r w:rsidR="000730C3">
        <w:rPr>
          <w:rFonts w:ascii="Times New Roman" w:hAnsi="Times New Roman" w:cs="Times New Roman"/>
        </w:rPr>
        <w:t>% TiO</w:t>
      </w:r>
      <w:r w:rsidR="000730C3" w:rsidRPr="000730C3">
        <w:rPr>
          <w:rFonts w:ascii="Times New Roman" w:hAnsi="Times New Roman" w:cs="Times New Roman"/>
          <w:vertAlign w:val="subscript"/>
        </w:rPr>
        <w:t>2</w:t>
      </w:r>
      <w:r w:rsidR="000730C3">
        <w:rPr>
          <w:rFonts w:ascii="Times New Roman" w:hAnsi="Times New Roman" w:cs="Times New Roman"/>
        </w:rPr>
        <w:t xml:space="preserve">NPs and that of </w:t>
      </w:r>
      <w:proofErr w:type="spellStart"/>
      <w:r w:rsidR="000730C3">
        <w:rPr>
          <w:rFonts w:ascii="Times New Roman" w:hAnsi="Times New Roman" w:cs="Times New Roman"/>
        </w:rPr>
        <w:t>Dacryodes</w:t>
      </w:r>
      <w:proofErr w:type="spellEnd"/>
      <w:r w:rsidR="000730C3">
        <w:rPr>
          <w:rFonts w:ascii="Times New Roman" w:hAnsi="Times New Roman" w:cs="Times New Roman"/>
        </w:rPr>
        <w:t xml:space="preserve">-based oil+ 0.03 </w:t>
      </w:r>
      <w:proofErr w:type="spellStart"/>
      <w:r w:rsidR="000730C3">
        <w:rPr>
          <w:rFonts w:ascii="Times New Roman" w:hAnsi="Times New Roman" w:cs="Times New Roman"/>
        </w:rPr>
        <w:t>wt</w:t>
      </w:r>
      <w:proofErr w:type="spellEnd"/>
      <w:r w:rsidR="000730C3">
        <w:rPr>
          <w:rFonts w:ascii="Times New Roman" w:hAnsi="Times New Roman" w:cs="Times New Roman"/>
        </w:rPr>
        <w:t>% TiO</w:t>
      </w:r>
      <w:r w:rsidR="000730C3" w:rsidRPr="000730C3">
        <w:rPr>
          <w:rFonts w:ascii="Times New Roman" w:hAnsi="Times New Roman" w:cs="Times New Roman"/>
          <w:vertAlign w:val="subscript"/>
        </w:rPr>
        <w:t>2</w:t>
      </w:r>
      <w:r w:rsidR="000730C3">
        <w:rPr>
          <w:rFonts w:ascii="Times New Roman" w:hAnsi="Times New Roman" w:cs="Times New Roman"/>
        </w:rPr>
        <w:t>NPs were 840 kg/m</w:t>
      </w:r>
      <w:r w:rsidR="000730C3" w:rsidRPr="000730C3">
        <w:rPr>
          <w:rFonts w:ascii="Times New Roman" w:hAnsi="Times New Roman" w:cs="Times New Roman"/>
          <w:vertAlign w:val="superscript"/>
        </w:rPr>
        <w:t>3</w:t>
      </w:r>
      <w:r w:rsidR="000730C3">
        <w:rPr>
          <w:rFonts w:ascii="Times New Roman" w:hAnsi="Times New Roman" w:cs="Times New Roman"/>
        </w:rPr>
        <w:t>and 860 kg/m</w:t>
      </w:r>
      <w:r w:rsidR="000730C3" w:rsidRPr="000730C3">
        <w:rPr>
          <w:rFonts w:ascii="Times New Roman" w:hAnsi="Times New Roman" w:cs="Times New Roman"/>
          <w:vertAlign w:val="superscript"/>
        </w:rPr>
        <w:t>3</w:t>
      </w:r>
      <w:r w:rsidR="000730C3">
        <w:rPr>
          <w:rFonts w:ascii="Times New Roman" w:hAnsi="Times New Roman" w:cs="Times New Roman"/>
        </w:rPr>
        <w:t xml:space="preserve">respectively. </w:t>
      </w:r>
      <w:r w:rsidR="00BD6905">
        <w:rPr>
          <w:rFonts w:ascii="Times New Roman" w:hAnsi="Times New Roman" w:cs="Times New Roman"/>
        </w:rPr>
        <w:t xml:space="preserve"> These densities</w:t>
      </w:r>
      <w:r w:rsidR="0031360F">
        <w:rPr>
          <w:rFonts w:ascii="Times New Roman" w:hAnsi="Times New Roman" w:cs="Times New Roman"/>
        </w:rPr>
        <w:t xml:space="preserve"> fall within the range for light vegetable oils</w:t>
      </w:r>
      <w:r w:rsidR="0006393B">
        <w:rPr>
          <w:rFonts w:ascii="Times New Roman" w:hAnsi="Times New Roman" w:cs="Times New Roman"/>
        </w:rPr>
        <w:t xml:space="preserve"> </w:t>
      </w:r>
      <w:r w:rsidR="00EB2C54" w:rsidRPr="004E5764">
        <w:rPr>
          <w:rFonts w:ascii="Times New Roman" w:hAnsi="Times New Roman" w:cs="Times New Roman"/>
          <w:highlight w:val="yellow"/>
        </w:rPr>
        <w:t>[5</w:t>
      </w:r>
      <w:r w:rsidR="004E5764" w:rsidRPr="004E5764">
        <w:rPr>
          <w:rFonts w:ascii="Times New Roman" w:hAnsi="Times New Roman" w:cs="Times New Roman"/>
          <w:highlight w:val="yellow"/>
        </w:rPr>
        <w:t>2</w:t>
      </w:r>
      <w:r w:rsidR="00EB2C54" w:rsidRPr="004E5764">
        <w:rPr>
          <w:rFonts w:ascii="Times New Roman" w:hAnsi="Times New Roman" w:cs="Times New Roman"/>
          <w:highlight w:val="yellow"/>
        </w:rPr>
        <w:t>]</w:t>
      </w:r>
      <w:r w:rsidR="0031360F" w:rsidRPr="004E5764">
        <w:rPr>
          <w:rFonts w:ascii="Times New Roman" w:hAnsi="Times New Roman" w:cs="Times New Roman"/>
          <w:highlight w:val="yellow"/>
        </w:rPr>
        <w:t>,</w:t>
      </w:r>
      <w:r w:rsidR="0031360F">
        <w:rPr>
          <w:rFonts w:ascii="Times New Roman" w:hAnsi="Times New Roman" w:cs="Times New Roman"/>
        </w:rPr>
        <w:t xml:space="preserve"> suggesting that the base oils (Canarium </w:t>
      </w:r>
      <w:proofErr w:type="spellStart"/>
      <w:r w:rsidR="00393373">
        <w:rPr>
          <w:rFonts w:ascii="Times New Roman" w:hAnsi="Times New Roman" w:cs="Times New Roman"/>
        </w:rPr>
        <w:t>schweinfurthii</w:t>
      </w:r>
      <w:proofErr w:type="spellEnd"/>
      <w:r w:rsidR="0031360F">
        <w:rPr>
          <w:rFonts w:ascii="Times New Roman" w:hAnsi="Times New Roman" w:cs="Times New Roman"/>
        </w:rPr>
        <w:t xml:space="preserve"> and </w:t>
      </w:r>
      <w:proofErr w:type="spellStart"/>
      <w:r w:rsidR="0031360F">
        <w:rPr>
          <w:rFonts w:ascii="Times New Roman" w:hAnsi="Times New Roman" w:cs="Times New Roman"/>
        </w:rPr>
        <w:t>Dacryodes</w:t>
      </w:r>
      <w:proofErr w:type="spellEnd"/>
      <w:r w:rsidR="0031360F">
        <w:rPr>
          <w:rFonts w:ascii="Times New Roman" w:hAnsi="Times New Roman" w:cs="Times New Roman"/>
        </w:rPr>
        <w:t xml:space="preserve"> edulis) are light and </w:t>
      </w:r>
      <w:r w:rsidR="002641D0">
        <w:rPr>
          <w:rFonts w:ascii="Times New Roman" w:hAnsi="Times New Roman" w:cs="Times New Roman"/>
        </w:rPr>
        <w:t>less viscous</w:t>
      </w:r>
      <w:r w:rsidR="0031360F">
        <w:rPr>
          <w:rFonts w:ascii="Times New Roman" w:hAnsi="Times New Roman" w:cs="Times New Roman"/>
        </w:rPr>
        <w:t xml:space="preserve">.  </w:t>
      </w:r>
      <w:r w:rsidR="0006393B">
        <w:rPr>
          <w:rFonts w:ascii="Times New Roman" w:hAnsi="Times New Roman" w:cs="Times New Roman"/>
        </w:rPr>
        <w:t>Th</w:t>
      </w:r>
      <w:r w:rsidR="00763B42">
        <w:rPr>
          <w:rFonts w:ascii="Times New Roman" w:hAnsi="Times New Roman" w:cs="Times New Roman"/>
        </w:rPr>
        <w:t>e</w:t>
      </w:r>
      <w:r w:rsidR="0006393B">
        <w:rPr>
          <w:rFonts w:ascii="Times New Roman" w:hAnsi="Times New Roman" w:cs="Times New Roman"/>
        </w:rPr>
        <w:t xml:space="preserve"> enhancement in the density of the oils may be due to the addition of </w:t>
      </w:r>
      <w:r w:rsidR="002641D0">
        <w:rPr>
          <w:rFonts w:ascii="Times New Roman" w:hAnsi="Times New Roman" w:cs="Times New Roman"/>
        </w:rPr>
        <w:t xml:space="preserve">titanium </w:t>
      </w:r>
      <w:r w:rsidR="00AC2A7A">
        <w:rPr>
          <w:rFonts w:ascii="Times New Roman" w:hAnsi="Times New Roman" w:cs="Times New Roman"/>
        </w:rPr>
        <w:t>di</w:t>
      </w:r>
      <w:r w:rsidR="002641D0">
        <w:rPr>
          <w:rFonts w:ascii="Times New Roman" w:hAnsi="Times New Roman" w:cs="Times New Roman"/>
        </w:rPr>
        <w:t xml:space="preserve">oxide </w:t>
      </w:r>
      <w:r w:rsidR="0006393B">
        <w:rPr>
          <w:rFonts w:ascii="Times New Roman" w:hAnsi="Times New Roman" w:cs="Times New Roman"/>
        </w:rPr>
        <w:t>nanoparticles</w:t>
      </w:r>
      <w:r w:rsidR="008414EB">
        <w:rPr>
          <w:rFonts w:ascii="Times New Roman" w:hAnsi="Times New Roman" w:cs="Times New Roman"/>
        </w:rPr>
        <w:t xml:space="preserve">. </w:t>
      </w:r>
      <w:r w:rsidR="00056C21">
        <w:rPr>
          <w:rFonts w:ascii="Times New Roman" w:hAnsi="Times New Roman" w:cs="Times New Roman"/>
        </w:rPr>
        <w:t xml:space="preserve"> </w:t>
      </w:r>
      <w:r w:rsidR="002641D0">
        <w:rPr>
          <w:rFonts w:ascii="Times New Roman" w:hAnsi="Times New Roman" w:cs="Times New Roman"/>
        </w:rPr>
        <w:t xml:space="preserve">In the separate reports by </w:t>
      </w:r>
      <w:r w:rsidR="00491721" w:rsidRPr="004E5764">
        <w:rPr>
          <w:rFonts w:ascii="Times New Roman" w:hAnsi="Times New Roman" w:cs="Times New Roman"/>
          <w:highlight w:val="yellow"/>
        </w:rPr>
        <w:t>Baruah</w:t>
      </w:r>
      <w:r w:rsidR="002641D0" w:rsidRPr="004E5764">
        <w:rPr>
          <w:rFonts w:ascii="Times New Roman" w:hAnsi="Times New Roman" w:cs="Times New Roman"/>
          <w:highlight w:val="yellow"/>
        </w:rPr>
        <w:t xml:space="preserve"> et al. </w:t>
      </w:r>
      <w:r w:rsidR="00491721" w:rsidRPr="004E5764">
        <w:rPr>
          <w:rFonts w:ascii="Times New Roman" w:hAnsi="Times New Roman" w:cs="Times New Roman"/>
          <w:highlight w:val="yellow"/>
        </w:rPr>
        <w:t>[5</w:t>
      </w:r>
      <w:r w:rsidR="004E5764">
        <w:rPr>
          <w:rFonts w:ascii="Times New Roman" w:hAnsi="Times New Roman" w:cs="Times New Roman"/>
          <w:highlight w:val="yellow"/>
        </w:rPr>
        <w:t>3</w:t>
      </w:r>
      <w:r w:rsidR="00491721" w:rsidRPr="004E5764">
        <w:rPr>
          <w:rFonts w:ascii="Times New Roman" w:hAnsi="Times New Roman" w:cs="Times New Roman"/>
          <w:highlight w:val="yellow"/>
        </w:rPr>
        <w:t>]</w:t>
      </w:r>
      <w:r w:rsidR="002641D0">
        <w:rPr>
          <w:rFonts w:ascii="Times New Roman" w:hAnsi="Times New Roman" w:cs="Times New Roman"/>
        </w:rPr>
        <w:t xml:space="preserve"> </w:t>
      </w:r>
      <w:r w:rsidR="002641D0" w:rsidRPr="004E5764">
        <w:rPr>
          <w:rFonts w:ascii="Times New Roman" w:hAnsi="Times New Roman" w:cs="Times New Roman"/>
          <w:highlight w:val="yellow"/>
        </w:rPr>
        <w:t xml:space="preserve">and </w:t>
      </w:r>
      <w:r w:rsidR="00491721" w:rsidRPr="004E5764">
        <w:rPr>
          <w:rFonts w:ascii="Times New Roman" w:hAnsi="Times New Roman" w:cs="Times New Roman"/>
          <w:highlight w:val="yellow"/>
        </w:rPr>
        <w:t>Rafiq</w:t>
      </w:r>
      <w:r w:rsidR="002641D0" w:rsidRPr="004E5764">
        <w:rPr>
          <w:rFonts w:ascii="Times New Roman" w:hAnsi="Times New Roman" w:cs="Times New Roman"/>
          <w:highlight w:val="yellow"/>
        </w:rPr>
        <w:t xml:space="preserve">i et al. </w:t>
      </w:r>
      <w:r w:rsidR="00491721" w:rsidRPr="004E5764">
        <w:rPr>
          <w:rFonts w:ascii="Times New Roman" w:hAnsi="Times New Roman" w:cs="Times New Roman"/>
          <w:highlight w:val="yellow"/>
        </w:rPr>
        <w:t>[5</w:t>
      </w:r>
      <w:r w:rsidR="004E5764" w:rsidRPr="004E5764">
        <w:rPr>
          <w:rFonts w:ascii="Times New Roman" w:hAnsi="Times New Roman" w:cs="Times New Roman"/>
          <w:highlight w:val="yellow"/>
        </w:rPr>
        <w:t>4</w:t>
      </w:r>
      <w:r w:rsidR="00491721" w:rsidRPr="004E5764">
        <w:rPr>
          <w:rFonts w:ascii="Times New Roman" w:hAnsi="Times New Roman" w:cs="Times New Roman"/>
          <w:highlight w:val="yellow"/>
        </w:rPr>
        <w:t>]</w:t>
      </w:r>
      <w:r w:rsidR="002641D0" w:rsidRPr="004E5764">
        <w:rPr>
          <w:rFonts w:ascii="Times New Roman" w:hAnsi="Times New Roman" w:cs="Times New Roman"/>
          <w:highlight w:val="yellow"/>
        </w:rPr>
        <w:t>,</w:t>
      </w:r>
      <w:r w:rsidR="002641D0">
        <w:rPr>
          <w:rFonts w:ascii="Times New Roman" w:hAnsi="Times New Roman" w:cs="Times New Roman"/>
        </w:rPr>
        <w:t xml:space="preserve"> n</w:t>
      </w:r>
      <w:r w:rsidR="00056C21">
        <w:rPr>
          <w:rFonts w:ascii="Times New Roman" w:hAnsi="Times New Roman" w:cs="Times New Roman"/>
        </w:rPr>
        <w:t>anoparticles</w:t>
      </w:r>
      <w:r w:rsidR="008414EB">
        <w:rPr>
          <w:rFonts w:ascii="Times New Roman" w:hAnsi="Times New Roman" w:cs="Times New Roman"/>
        </w:rPr>
        <w:t xml:space="preserve"> are</w:t>
      </w:r>
      <w:r w:rsidR="00056C21">
        <w:rPr>
          <w:rFonts w:ascii="Times New Roman" w:hAnsi="Times New Roman" w:cs="Times New Roman"/>
        </w:rPr>
        <w:t xml:space="preserve"> </w:t>
      </w:r>
      <w:r w:rsidR="00950E31">
        <w:rPr>
          <w:rFonts w:ascii="Times New Roman" w:hAnsi="Times New Roman" w:cs="Times New Roman"/>
        </w:rPr>
        <w:t>d</w:t>
      </w:r>
      <w:r w:rsidR="008414EB">
        <w:rPr>
          <w:rFonts w:ascii="Times New Roman" w:hAnsi="Times New Roman" w:cs="Times New Roman"/>
        </w:rPr>
        <w:t>enser</w:t>
      </w:r>
      <w:r w:rsidR="00056C21">
        <w:rPr>
          <w:rFonts w:ascii="Times New Roman" w:hAnsi="Times New Roman" w:cs="Times New Roman"/>
        </w:rPr>
        <w:t xml:space="preserve"> than the oil, and their presence in the base oil increases the overall mass per unit volume. Hence, the interaction between the nanoparticles and the oil molecules can significantly contribute to the slight increase in the effective density of the nanofluids. </w:t>
      </w:r>
    </w:p>
    <w:p w14:paraId="6C4CB113" w14:textId="06D24F5E" w:rsidR="0062245D" w:rsidRDefault="00BF407B" w:rsidP="00EF1C32">
      <w:pPr>
        <w:spacing w:line="360" w:lineRule="auto"/>
        <w:jc w:val="both"/>
        <w:rPr>
          <w:rFonts w:ascii="Times New Roman" w:hAnsi="Times New Roman" w:cs="Times New Roman"/>
        </w:rPr>
      </w:pPr>
      <w:r>
        <w:rPr>
          <w:rFonts w:ascii="Times New Roman" w:hAnsi="Times New Roman" w:cs="Times New Roman"/>
        </w:rPr>
        <w:t xml:space="preserve">The </w:t>
      </w:r>
      <w:r w:rsidR="00437D03">
        <w:rPr>
          <w:rFonts w:ascii="Times New Roman" w:hAnsi="Times New Roman" w:cs="Times New Roman"/>
        </w:rPr>
        <w:t>viscosities</w:t>
      </w:r>
      <w:r>
        <w:rPr>
          <w:rFonts w:ascii="Times New Roman" w:hAnsi="Times New Roman" w:cs="Times New Roman"/>
        </w:rPr>
        <w:t xml:space="preserve"> </w:t>
      </w:r>
      <w:r w:rsidR="00467D60">
        <w:rPr>
          <w:rFonts w:ascii="Times New Roman" w:hAnsi="Times New Roman" w:cs="Times New Roman"/>
        </w:rPr>
        <w:t xml:space="preserve">at the base oils +0.03 </w:t>
      </w:r>
      <w:proofErr w:type="spellStart"/>
      <w:r w:rsidR="00467D60">
        <w:rPr>
          <w:rFonts w:ascii="Times New Roman" w:hAnsi="Times New Roman" w:cs="Times New Roman"/>
        </w:rPr>
        <w:t>wt</w:t>
      </w:r>
      <w:proofErr w:type="spellEnd"/>
      <w:r w:rsidR="00467D60">
        <w:rPr>
          <w:rFonts w:ascii="Times New Roman" w:hAnsi="Times New Roman" w:cs="Times New Roman"/>
        </w:rPr>
        <w:t>% TiO</w:t>
      </w:r>
      <w:r w:rsidR="00467D60" w:rsidRPr="000730C3">
        <w:rPr>
          <w:rFonts w:ascii="Times New Roman" w:hAnsi="Times New Roman" w:cs="Times New Roman"/>
          <w:vertAlign w:val="subscript"/>
        </w:rPr>
        <w:t>2</w:t>
      </w:r>
      <w:r w:rsidR="00467D60">
        <w:rPr>
          <w:rFonts w:ascii="Times New Roman" w:hAnsi="Times New Roman" w:cs="Times New Roman"/>
        </w:rPr>
        <w:t xml:space="preserve">NPs </w:t>
      </w:r>
      <w:r w:rsidR="00437D03">
        <w:rPr>
          <w:rFonts w:ascii="Times New Roman" w:hAnsi="Times New Roman" w:cs="Times New Roman"/>
        </w:rPr>
        <w:t xml:space="preserve">were 25 </w:t>
      </w:r>
      <w:proofErr w:type="spellStart"/>
      <w:r w:rsidR="00437D03">
        <w:rPr>
          <w:rFonts w:ascii="Times New Roman" w:hAnsi="Times New Roman" w:cs="Times New Roman"/>
        </w:rPr>
        <w:t>cSt</w:t>
      </w:r>
      <w:proofErr w:type="spellEnd"/>
      <w:r w:rsidR="00437D03">
        <w:rPr>
          <w:rFonts w:ascii="Times New Roman" w:hAnsi="Times New Roman" w:cs="Times New Roman"/>
        </w:rPr>
        <w:t xml:space="preserve"> and 30 </w:t>
      </w:r>
      <w:proofErr w:type="spellStart"/>
      <w:r w:rsidR="00437D03">
        <w:rPr>
          <w:rFonts w:ascii="Times New Roman" w:hAnsi="Times New Roman" w:cs="Times New Roman"/>
        </w:rPr>
        <w:t>cSt</w:t>
      </w:r>
      <w:proofErr w:type="spellEnd"/>
      <w:r w:rsidR="00437D03">
        <w:rPr>
          <w:rFonts w:ascii="Times New Roman" w:hAnsi="Times New Roman" w:cs="Times New Roman"/>
        </w:rPr>
        <w:t xml:space="preserve">, respectively, </w:t>
      </w:r>
      <w:r w:rsidR="00467D60">
        <w:rPr>
          <w:rFonts w:ascii="Times New Roman" w:hAnsi="Times New Roman" w:cs="Times New Roman"/>
        </w:rPr>
        <w:t xml:space="preserve">and </w:t>
      </w:r>
      <w:r w:rsidR="00437D03">
        <w:rPr>
          <w:rFonts w:ascii="Times New Roman" w:hAnsi="Times New Roman" w:cs="Times New Roman"/>
        </w:rPr>
        <w:t xml:space="preserve">are significant because </w:t>
      </w:r>
      <w:r w:rsidR="0062245D">
        <w:rPr>
          <w:rFonts w:ascii="Times New Roman" w:hAnsi="Times New Roman" w:cs="Times New Roman"/>
        </w:rPr>
        <w:t>they indicate</w:t>
      </w:r>
      <w:r w:rsidR="00437D03">
        <w:rPr>
          <w:rFonts w:ascii="Times New Roman" w:hAnsi="Times New Roman" w:cs="Times New Roman"/>
        </w:rPr>
        <w:t xml:space="preserve"> </w:t>
      </w:r>
      <w:r w:rsidR="0062245D">
        <w:rPr>
          <w:rFonts w:ascii="Times New Roman" w:hAnsi="Times New Roman" w:cs="Times New Roman"/>
        </w:rPr>
        <w:t xml:space="preserve">a </w:t>
      </w:r>
      <w:r w:rsidR="00437D03">
        <w:rPr>
          <w:rFonts w:ascii="Times New Roman" w:hAnsi="Times New Roman" w:cs="Times New Roman"/>
        </w:rPr>
        <w:t xml:space="preserve">balanced flow of the oils and good dielectric cooling properties. </w:t>
      </w:r>
      <w:r w:rsidR="00467D60">
        <w:rPr>
          <w:rFonts w:ascii="Times New Roman" w:hAnsi="Times New Roman" w:cs="Times New Roman"/>
        </w:rPr>
        <w:t xml:space="preserve">The viscosities of these nanofluids are consistent with the work of </w:t>
      </w:r>
      <w:r w:rsidR="00467D60" w:rsidRPr="004E5764">
        <w:rPr>
          <w:rFonts w:ascii="Times New Roman" w:hAnsi="Times New Roman" w:cs="Times New Roman"/>
          <w:highlight w:val="yellow"/>
        </w:rPr>
        <w:t>Marino</w:t>
      </w:r>
      <w:r w:rsidR="00D67CB4" w:rsidRPr="004E5764">
        <w:rPr>
          <w:rFonts w:ascii="Times New Roman" w:hAnsi="Times New Roman" w:cs="Times New Roman"/>
          <w:highlight w:val="yellow"/>
        </w:rPr>
        <w:t xml:space="preserve"> et al.</w:t>
      </w:r>
      <w:r w:rsidR="00491721" w:rsidRPr="004E5764">
        <w:rPr>
          <w:rFonts w:ascii="Times New Roman" w:hAnsi="Times New Roman" w:cs="Times New Roman"/>
          <w:highlight w:val="yellow"/>
        </w:rPr>
        <w:t xml:space="preserve"> [5</w:t>
      </w:r>
      <w:r w:rsidR="004E5764" w:rsidRPr="004E5764">
        <w:rPr>
          <w:rFonts w:ascii="Times New Roman" w:hAnsi="Times New Roman" w:cs="Times New Roman"/>
          <w:highlight w:val="yellow"/>
        </w:rPr>
        <w:t>5</w:t>
      </w:r>
      <w:r w:rsidR="00491721">
        <w:rPr>
          <w:rFonts w:ascii="Times New Roman" w:hAnsi="Times New Roman" w:cs="Times New Roman"/>
        </w:rPr>
        <w:t>]</w:t>
      </w:r>
      <w:r w:rsidR="00467D60">
        <w:rPr>
          <w:rFonts w:ascii="Times New Roman" w:hAnsi="Times New Roman" w:cs="Times New Roman"/>
        </w:rPr>
        <w:t xml:space="preserve">. They </w:t>
      </w:r>
      <w:r w:rsidR="00D67CB4">
        <w:rPr>
          <w:rFonts w:ascii="Times New Roman" w:hAnsi="Times New Roman" w:cs="Times New Roman"/>
        </w:rPr>
        <w:t>opined that t</w:t>
      </w:r>
      <w:r w:rsidR="0062245D">
        <w:rPr>
          <w:rFonts w:ascii="Times New Roman" w:hAnsi="Times New Roman" w:cs="Times New Roman"/>
        </w:rPr>
        <w:t xml:space="preserve">hese viscosities are high enough to reduce the sedimentation and </w:t>
      </w:r>
      <w:r w:rsidR="00442BE7">
        <w:rPr>
          <w:rFonts w:ascii="Times New Roman" w:hAnsi="Times New Roman" w:cs="Times New Roman"/>
        </w:rPr>
        <w:t>indicate</w:t>
      </w:r>
      <w:r w:rsidR="0062245D">
        <w:rPr>
          <w:rFonts w:ascii="Times New Roman" w:hAnsi="Times New Roman" w:cs="Times New Roman"/>
        </w:rPr>
        <w:t xml:space="preserve"> that the NPs are well-dispersed in the base oils. </w:t>
      </w:r>
      <w:r w:rsidR="00283E9A">
        <w:rPr>
          <w:rFonts w:ascii="Times New Roman" w:hAnsi="Times New Roman" w:cs="Times New Roman"/>
        </w:rPr>
        <w:t>Research has shown that</w:t>
      </w:r>
      <w:r w:rsidR="00442BE7">
        <w:rPr>
          <w:rFonts w:ascii="Times New Roman" w:hAnsi="Times New Roman" w:cs="Times New Roman"/>
        </w:rPr>
        <w:t xml:space="preserve"> well</w:t>
      </w:r>
      <w:r w:rsidR="00283E9A">
        <w:rPr>
          <w:rFonts w:ascii="Times New Roman" w:hAnsi="Times New Roman" w:cs="Times New Roman"/>
        </w:rPr>
        <w:t xml:space="preserve">-dispersed nanofluids often exhibit consistent viscosity, density, and acidity, and </w:t>
      </w:r>
      <w:r w:rsidR="00747480">
        <w:rPr>
          <w:rFonts w:ascii="Times New Roman" w:hAnsi="Times New Roman" w:cs="Times New Roman"/>
        </w:rPr>
        <w:t>can</w:t>
      </w:r>
      <w:r w:rsidR="00283E9A">
        <w:rPr>
          <w:rFonts w:ascii="Times New Roman" w:hAnsi="Times New Roman" w:cs="Times New Roman"/>
        </w:rPr>
        <w:t xml:space="preserve"> maintain more uniform properties throughout the fluid </w:t>
      </w:r>
      <w:r w:rsidR="00491721" w:rsidRPr="004E5764">
        <w:rPr>
          <w:rFonts w:ascii="Times New Roman" w:hAnsi="Times New Roman" w:cs="Times New Roman"/>
          <w:highlight w:val="yellow"/>
        </w:rPr>
        <w:t>[5</w:t>
      </w:r>
      <w:r w:rsidR="004E5764" w:rsidRPr="004E5764">
        <w:rPr>
          <w:rFonts w:ascii="Times New Roman" w:hAnsi="Times New Roman" w:cs="Times New Roman"/>
          <w:highlight w:val="yellow"/>
        </w:rPr>
        <w:t>6</w:t>
      </w:r>
      <w:r w:rsidR="00491721" w:rsidRPr="004E5764">
        <w:rPr>
          <w:rFonts w:ascii="Times New Roman" w:hAnsi="Times New Roman" w:cs="Times New Roman"/>
          <w:highlight w:val="yellow"/>
        </w:rPr>
        <w:t>-5</w:t>
      </w:r>
      <w:r w:rsidR="004E5764" w:rsidRPr="004E5764">
        <w:rPr>
          <w:rFonts w:ascii="Times New Roman" w:hAnsi="Times New Roman" w:cs="Times New Roman"/>
          <w:highlight w:val="yellow"/>
        </w:rPr>
        <w:t>7</w:t>
      </w:r>
      <w:r w:rsidR="00491721" w:rsidRPr="004E5764">
        <w:rPr>
          <w:rFonts w:ascii="Times New Roman" w:hAnsi="Times New Roman" w:cs="Times New Roman"/>
          <w:highlight w:val="yellow"/>
        </w:rPr>
        <w:t>]</w:t>
      </w:r>
      <w:r w:rsidR="00283E9A" w:rsidRPr="004E5764">
        <w:rPr>
          <w:rFonts w:ascii="Times New Roman" w:hAnsi="Times New Roman" w:cs="Times New Roman"/>
          <w:highlight w:val="yellow"/>
        </w:rPr>
        <w:t>.</w:t>
      </w:r>
      <w:r w:rsidR="00747480">
        <w:rPr>
          <w:rFonts w:ascii="Times New Roman" w:hAnsi="Times New Roman" w:cs="Times New Roman"/>
        </w:rPr>
        <w:t xml:space="preserve"> </w:t>
      </w:r>
    </w:p>
    <w:p w14:paraId="2829E6F8" w14:textId="2BA1A572" w:rsidR="009C5D3B" w:rsidRDefault="00B67586" w:rsidP="00EF1C32">
      <w:pPr>
        <w:spacing w:line="360" w:lineRule="auto"/>
        <w:jc w:val="both"/>
        <w:rPr>
          <w:rFonts w:ascii="Times New Roman" w:hAnsi="Times New Roman" w:cs="Times New Roman"/>
        </w:rPr>
      </w:pPr>
      <w:r>
        <w:rPr>
          <w:rFonts w:ascii="Times New Roman" w:hAnsi="Times New Roman" w:cs="Times New Roman"/>
        </w:rPr>
        <w:t xml:space="preserve">The sludge formation </w:t>
      </w:r>
      <w:r w:rsidR="00F03B3D">
        <w:rPr>
          <w:rFonts w:ascii="Times New Roman" w:hAnsi="Times New Roman" w:cs="Times New Roman"/>
        </w:rPr>
        <w:t xml:space="preserve">at the base oils +0.03 </w:t>
      </w:r>
      <w:proofErr w:type="spellStart"/>
      <w:r w:rsidR="00F03B3D">
        <w:rPr>
          <w:rFonts w:ascii="Times New Roman" w:hAnsi="Times New Roman" w:cs="Times New Roman"/>
        </w:rPr>
        <w:t>wt</w:t>
      </w:r>
      <w:proofErr w:type="spellEnd"/>
      <w:r w:rsidR="00F03B3D">
        <w:rPr>
          <w:rFonts w:ascii="Times New Roman" w:hAnsi="Times New Roman" w:cs="Times New Roman"/>
        </w:rPr>
        <w:t>% TiO</w:t>
      </w:r>
      <w:r w:rsidR="00F03B3D" w:rsidRPr="000730C3">
        <w:rPr>
          <w:rFonts w:ascii="Times New Roman" w:hAnsi="Times New Roman" w:cs="Times New Roman"/>
          <w:vertAlign w:val="subscript"/>
        </w:rPr>
        <w:t>2</w:t>
      </w:r>
      <w:r w:rsidR="00F03B3D">
        <w:rPr>
          <w:rFonts w:ascii="Times New Roman" w:hAnsi="Times New Roman" w:cs="Times New Roman"/>
        </w:rPr>
        <w:t xml:space="preserve">NPs was zero. </w:t>
      </w:r>
      <w:r w:rsidR="00814D29">
        <w:rPr>
          <w:rFonts w:ascii="Times New Roman" w:hAnsi="Times New Roman" w:cs="Times New Roman"/>
        </w:rPr>
        <w:t xml:space="preserve">This signifies that the oxidative is stable, clean, and has long-term usability. Sludge forms whenever the oils are oxidized, especially under heat and in the presence of moisture. The zero sludge means the oil resists </w:t>
      </w:r>
      <w:r w:rsidR="00814D29">
        <w:rPr>
          <w:rFonts w:ascii="Times New Roman" w:hAnsi="Times New Roman" w:cs="Times New Roman"/>
        </w:rPr>
        <w:lastRenderedPageBreak/>
        <w:t>oxidative degradation. This may be because nanoparticles and probably antioxidants are helping inhibit oxidation.</w:t>
      </w:r>
      <w:r w:rsidR="007B0339">
        <w:rPr>
          <w:rFonts w:ascii="Times New Roman" w:hAnsi="Times New Roman" w:cs="Times New Roman"/>
        </w:rPr>
        <w:t xml:space="preserve"> </w:t>
      </w:r>
      <w:r w:rsidR="009C5D3B">
        <w:rPr>
          <w:rFonts w:ascii="Times New Roman" w:hAnsi="Times New Roman" w:cs="Times New Roman"/>
        </w:rPr>
        <w:t>The moisture content of the same mixture was 0.01%</w:t>
      </w:r>
      <w:r w:rsidR="005A2BCB">
        <w:rPr>
          <w:rFonts w:ascii="Times New Roman" w:hAnsi="Times New Roman" w:cs="Times New Roman"/>
        </w:rPr>
        <w:t xml:space="preserve"> and 0.02%, respectively</w:t>
      </w:r>
      <w:r w:rsidR="009C5D3B">
        <w:rPr>
          <w:rFonts w:ascii="Times New Roman" w:hAnsi="Times New Roman" w:cs="Times New Roman"/>
        </w:rPr>
        <w:t xml:space="preserve">, suggesting minimal risk of agglomeration due </w:t>
      </w:r>
      <w:r w:rsidR="005A2BCB">
        <w:rPr>
          <w:rFonts w:ascii="Times New Roman" w:hAnsi="Times New Roman" w:cs="Times New Roman"/>
        </w:rPr>
        <w:t xml:space="preserve">to </w:t>
      </w:r>
      <w:r w:rsidR="009C5D3B">
        <w:rPr>
          <w:rFonts w:ascii="Times New Roman" w:hAnsi="Times New Roman" w:cs="Times New Roman"/>
        </w:rPr>
        <w:t xml:space="preserve">water-mediated clustering. This showed a stable zeta potential (i.e., the electrostatic repulsion between NPs) and can also mean a longer shelf life of the nanofluids. </w:t>
      </w:r>
      <w:r w:rsidR="0029130C">
        <w:rPr>
          <w:rFonts w:ascii="Times New Roman" w:hAnsi="Times New Roman" w:cs="Times New Roman"/>
        </w:rPr>
        <w:t xml:space="preserve"> </w:t>
      </w:r>
      <w:r w:rsidR="00D2158A">
        <w:rPr>
          <w:rFonts w:ascii="Times New Roman" w:hAnsi="Times New Roman" w:cs="Times New Roman"/>
        </w:rPr>
        <w:t xml:space="preserve">The acidity value of 0.001 and 0.002 </w:t>
      </w:r>
      <w:proofErr w:type="spellStart"/>
      <w:r w:rsidR="00D2158A">
        <w:rPr>
          <w:rFonts w:ascii="Times New Roman" w:hAnsi="Times New Roman" w:cs="Times New Roman"/>
        </w:rPr>
        <w:t>mgNaOH</w:t>
      </w:r>
      <w:proofErr w:type="spellEnd"/>
      <w:r w:rsidR="00D2158A">
        <w:rPr>
          <w:rFonts w:ascii="Times New Roman" w:hAnsi="Times New Roman" w:cs="Times New Roman"/>
        </w:rPr>
        <w:t xml:space="preserve">/kg was recorded for Canarium and </w:t>
      </w:r>
      <w:proofErr w:type="spellStart"/>
      <w:r w:rsidR="00D2158A">
        <w:rPr>
          <w:rFonts w:ascii="Times New Roman" w:hAnsi="Times New Roman" w:cs="Times New Roman"/>
        </w:rPr>
        <w:t>Dacryodes</w:t>
      </w:r>
      <w:proofErr w:type="spellEnd"/>
      <w:r w:rsidR="00D2158A">
        <w:rPr>
          <w:rFonts w:ascii="Times New Roman" w:hAnsi="Times New Roman" w:cs="Times New Roman"/>
        </w:rPr>
        <w:t xml:space="preserve">, respectively may be due to the addition of nanoparticles to the </w:t>
      </w:r>
      <w:r w:rsidR="001B2C0B">
        <w:rPr>
          <w:rFonts w:ascii="Times New Roman" w:hAnsi="Times New Roman" w:cs="Times New Roman"/>
        </w:rPr>
        <w:t>base</w:t>
      </w:r>
      <w:r w:rsidR="00D2158A">
        <w:rPr>
          <w:rFonts w:ascii="Times New Roman" w:hAnsi="Times New Roman" w:cs="Times New Roman"/>
        </w:rPr>
        <w:t xml:space="preserve"> oils. The acidity value is significant because it provides excellent chemical stability and suitability for high-voltage insulation systems. </w:t>
      </w:r>
    </w:p>
    <w:p w14:paraId="068717D7" w14:textId="620D3177" w:rsidR="001B2C0B" w:rsidRPr="009A1302" w:rsidRDefault="001B2C0B" w:rsidP="00EF1C32">
      <w:pPr>
        <w:spacing w:line="360" w:lineRule="auto"/>
        <w:jc w:val="both"/>
        <w:rPr>
          <w:rFonts w:ascii="Times New Roman" w:hAnsi="Times New Roman" w:cs="Times New Roman"/>
        </w:rPr>
      </w:pPr>
      <w:r w:rsidRPr="009A1302">
        <w:rPr>
          <w:rFonts w:ascii="Times New Roman" w:hAnsi="Times New Roman" w:cs="Times New Roman"/>
        </w:rPr>
        <w:t xml:space="preserve">The flash of Canarium-based nanofluid was 255 °C, and that of </w:t>
      </w:r>
      <w:proofErr w:type="spellStart"/>
      <w:r w:rsidRPr="009A1302">
        <w:rPr>
          <w:rFonts w:ascii="Times New Roman" w:hAnsi="Times New Roman" w:cs="Times New Roman"/>
        </w:rPr>
        <w:t>Dacryodes</w:t>
      </w:r>
      <w:proofErr w:type="spellEnd"/>
      <w:r w:rsidRPr="009A1302">
        <w:rPr>
          <w:rFonts w:ascii="Times New Roman" w:hAnsi="Times New Roman" w:cs="Times New Roman"/>
        </w:rPr>
        <w:t xml:space="preserve">-based nanofluid was 248 °C, respectively. This shows that Canarium-based nanofluid possesses excellent thermal and fire resistance. The flash point of 255 °C is within the IEC and IEEE standard of above 250 °C flash point in urban or other sensitive installations. </w:t>
      </w:r>
      <w:r w:rsidR="004D7C3C" w:rsidRPr="003A524F">
        <w:rPr>
          <w:rFonts w:ascii="Times New Roman" w:hAnsi="Times New Roman" w:cs="Times New Roman"/>
          <w:highlight w:val="yellow"/>
        </w:rPr>
        <w:t xml:space="preserve">Although the flash point of </w:t>
      </w:r>
      <w:proofErr w:type="spellStart"/>
      <w:r w:rsidR="004D7C3C" w:rsidRPr="003A524F">
        <w:rPr>
          <w:rFonts w:ascii="Times New Roman" w:hAnsi="Times New Roman" w:cs="Times New Roman"/>
          <w:highlight w:val="yellow"/>
        </w:rPr>
        <w:t>Dacryodes</w:t>
      </w:r>
      <w:proofErr w:type="spellEnd"/>
      <w:r w:rsidR="004D7C3C" w:rsidRPr="003A524F">
        <w:rPr>
          <w:rFonts w:ascii="Times New Roman" w:hAnsi="Times New Roman" w:cs="Times New Roman"/>
          <w:highlight w:val="yellow"/>
        </w:rPr>
        <w:t>-based oil (248 °C) narrowly misses the IEEE minimum</w:t>
      </w:r>
      <w:r w:rsidR="003A524F" w:rsidRPr="003A524F">
        <w:rPr>
          <w:rFonts w:ascii="Times New Roman" w:hAnsi="Times New Roman" w:cs="Times New Roman"/>
          <w:highlight w:val="yellow"/>
        </w:rPr>
        <w:t xml:space="preserve"> [58].  This</w:t>
      </w:r>
      <w:r w:rsidR="004D7C3C" w:rsidRPr="003A524F">
        <w:rPr>
          <w:rFonts w:ascii="Times New Roman" w:hAnsi="Times New Roman" w:cs="Times New Roman"/>
          <w:highlight w:val="yellow"/>
        </w:rPr>
        <w:t xml:space="preserve"> could be addressed by blending with higher-flash-point oils, adding thermal stabilizers, or through advanced refining techniques, all of which have been shown to enhance the flash point of vegetable-based </w:t>
      </w:r>
      <w:r w:rsidR="003A524F" w:rsidRPr="003A524F">
        <w:rPr>
          <w:rFonts w:ascii="Times New Roman" w:hAnsi="Times New Roman" w:cs="Times New Roman"/>
          <w:highlight w:val="yellow"/>
        </w:rPr>
        <w:t xml:space="preserve">transformers. </w:t>
      </w:r>
      <w:r w:rsidRPr="003A524F">
        <w:rPr>
          <w:rFonts w:ascii="Times New Roman" w:hAnsi="Times New Roman" w:cs="Times New Roman"/>
          <w:highlight w:val="yellow"/>
        </w:rPr>
        <w:t xml:space="preserve"> </w:t>
      </w:r>
      <w:r w:rsidR="0074787A" w:rsidRPr="003A524F">
        <w:rPr>
          <w:rFonts w:ascii="Times New Roman" w:hAnsi="Times New Roman" w:cs="Times New Roman"/>
          <w:highlight w:val="yellow"/>
        </w:rPr>
        <w:t>The pour point of -8</w:t>
      </w:r>
      <w:r w:rsidR="0074787A" w:rsidRPr="003A524F">
        <w:rPr>
          <w:rFonts w:ascii="Times New Roman" w:hAnsi="Times New Roman" w:cs="Times New Roman"/>
          <w:highlight w:val="yellow"/>
          <w:vertAlign w:val="superscript"/>
        </w:rPr>
        <w:t>o</w:t>
      </w:r>
      <w:r w:rsidR="0074787A" w:rsidRPr="003A524F">
        <w:rPr>
          <w:rFonts w:ascii="Times New Roman" w:hAnsi="Times New Roman" w:cs="Times New Roman"/>
          <w:highlight w:val="yellow"/>
        </w:rPr>
        <w:t xml:space="preserve">C was recorded for </w:t>
      </w:r>
      <w:r w:rsidR="00FD0C56" w:rsidRPr="003A524F">
        <w:rPr>
          <w:rFonts w:ascii="Times New Roman" w:hAnsi="Times New Roman" w:cs="Times New Roman"/>
          <w:highlight w:val="yellow"/>
        </w:rPr>
        <w:t>Canarium-based nanofluid and -</w:t>
      </w:r>
      <w:r w:rsidR="0062156C" w:rsidRPr="003A524F">
        <w:rPr>
          <w:rFonts w:ascii="Times New Roman" w:hAnsi="Times New Roman" w:cs="Times New Roman"/>
          <w:highlight w:val="yellow"/>
        </w:rPr>
        <w:t>4 °C</w:t>
      </w:r>
      <w:r w:rsidR="00FD0C56" w:rsidRPr="003A524F">
        <w:rPr>
          <w:rFonts w:ascii="Times New Roman" w:hAnsi="Times New Roman" w:cs="Times New Roman"/>
          <w:highlight w:val="yellow"/>
        </w:rPr>
        <w:t xml:space="preserve"> for </w:t>
      </w:r>
      <w:proofErr w:type="spellStart"/>
      <w:r w:rsidR="00FD0C56" w:rsidRPr="003A524F">
        <w:rPr>
          <w:rFonts w:ascii="Times New Roman" w:hAnsi="Times New Roman" w:cs="Times New Roman"/>
          <w:highlight w:val="yellow"/>
        </w:rPr>
        <w:t>Dacryodes</w:t>
      </w:r>
      <w:proofErr w:type="spellEnd"/>
      <w:r w:rsidR="00FD0C56" w:rsidRPr="003A524F">
        <w:rPr>
          <w:rFonts w:ascii="Times New Roman" w:hAnsi="Times New Roman" w:cs="Times New Roman"/>
          <w:highlight w:val="yellow"/>
        </w:rPr>
        <w:t xml:space="preserve">-based nanofluids. Again, </w:t>
      </w:r>
      <w:proofErr w:type="spellStart"/>
      <w:r w:rsidR="00FD0C56" w:rsidRPr="003A524F">
        <w:rPr>
          <w:rFonts w:ascii="Times New Roman" w:hAnsi="Times New Roman" w:cs="Times New Roman"/>
          <w:highlight w:val="yellow"/>
        </w:rPr>
        <w:t>Dacryodes</w:t>
      </w:r>
      <w:proofErr w:type="spellEnd"/>
      <w:r w:rsidR="00FD0C56" w:rsidRPr="003A524F">
        <w:rPr>
          <w:rFonts w:ascii="Times New Roman" w:hAnsi="Times New Roman" w:cs="Times New Roman"/>
          <w:highlight w:val="yellow"/>
        </w:rPr>
        <w:t xml:space="preserve">-based nanofluid was characterized with </w:t>
      </w:r>
      <w:r w:rsidR="0062156C" w:rsidRPr="003A524F">
        <w:rPr>
          <w:rFonts w:ascii="Times New Roman" w:hAnsi="Times New Roman" w:cs="Times New Roman"/>
          <w:highlight w:val="yellow"/>
        </w:rPr>
        <w:t xml:space="preserve">a </w:t>
      </w:r>
      <w:r w:rsidR="00FD0C56" w:rsidRPr="003A524F">
        <w:rPr>
          <w:rFonts w:ascii="Times New Roman" w:hAnsi="Times New Roman" w:cs="Times New Roman"/>
          <w:highlight w:val="yellow"/>
        </w:rPr>
        <w:t xml:space="preserve">moderate pour point. </w:t>
      </w:r>
      <w:r w:rsidR="0062156C" w:rsidRPr="003A524F">
        <w:rPr>
          <w:rFonts w:ascii="Times New Roman" w:hAnsi="Times New Roman" w:cs="Times New Roman"/>
          <w:highlight w:val="yellow"/>
        </w:rPr>
        <w:t xml:space="preserve">This could be because </w:t>
      </w:r>
      <w:proofErr w:type="spellStart"/>
      <w:r w:rsidR="0062156C" w:rsidRPr="003A524F">
        <w:rPr>
          <w:rFonts w:ascii="Times New Roman" w:hAnsi="Times New Roman" w:cs="Times New Roman"/>
          <w:highlight w:val="yellow"/>
        </w:rPr>
        <w:t>Dacryodes</w:t>
      </w:r>
      <w:proofErr w:type="spellEnd"/>
      <w:r w:rsidR="0062156C" w:rsidRPr="003A524F">
        <w:rPr>
          <w:rFonts w:ascii="Times New Roman" w:hAnsi="Times New Roman" w:cs="Times New Roman"/>
          <w:highlight w:val="yellow"/>
        </w:rPr>
        <w:t>-based nanofluid contains significant levels of saturated fatty acids, which tend to crystallize at low temperatures.</w:t>
      </w:r>
      <w:r w:rsidR="0062156C">
        <w:rPr>
          <w:rFonts w:ascii="Times New Roman" w:hAnsi="Times New Roman" w:cs="Times New Roman"/>
        </w:rPr>
        <w:t xml:space="preserve"> </w:t>
      </w:r>
    </w:p>
    <w:p w14:paraId="49C397F9" w14:textId="77777777" w:rsidR="00F94A0C" w:rsidRDefault="00F94A0C" w:rsidP="00EF1C32">
      <w:pPr>
        <w:spacing w:line="360" w:lineRule="auto"/>
        <w:jc w:val="both"/>
        <w:rPr>
          <w:rFonts w:ascii="Times New Roman" w:hAnsi="Times New Roman" w:cs="Times New Roman"/>
          <w:b/>
          <w:bCs/>
          <w:sz w:val="28"/>
          <w:szCs w:val="28"/>
        </w:rPr>
      </w:pPr>
      <w:r w:rsidRPr="002B35E8">
        <w:rPr>
          <w:rFonts w:ascii="Times New Roman" w:hAnsi="Times New Roman" w:cs="Times New Roman"/>
          <w:b/>
          <w:bCs/>
          <w:sz w:val="28"/>
          <w:szCs w:val="28"/>
        </w:rPr>
        <w:t xml:space="preserve">Conclusion </w:t>
      </w:r>
    </w:p>
    <w:p w14:paraId="6FAA0CF0" w14:textId="3329F5FB" w:rsidR="00F94A0C" w:rsidRDefault="00F94A0C" w:rsidP="00EF1C32">
      <w:pPr>
        <w:spacing w:line="360" w:lineRule="auto"/>
        <w:jc w:val="both"/>
        <w:rPr>
          <w:rFonts w:ascii="Times New Roman" w:hAnsi="Times New Roman" w:cs="Times New Roman"/>
        </w:rPr>
      </w:pPr>
      <w:r>
        <w:rPr>
          <w:rFonts w:ascii="Times New Roman" w:hAnsi="Times New Roman" w:cs="Times New Roman"/>
        </w:rPr>
        <w:t xml:space="preserve">This work explored the possibility of using Canarium and </w:t>
      </w:r>
      <w:proofErr w:type="spellStart"/>
      <w:r>
        <w:rPr>
          <w:rFonts w:ascii="Times New Roman" w:hAnsi="Times New Roman" w:cs="Times New Roman"/>
        </w:rPr>
        <w:t>Dacryodes</w:t>
      </w:r>
      <w:proofErr w:type="spellEnd"/>
      <w:r>
        <w:rPr>
          <w:rFonts w:ascii="Times New Roman" w:hAnsi="Times New Roman" w:cs="Times New Roman"/>
        </w:rPr>
        <w:t xml:space="preserve">-based nanofluids by evaluating their breakdown voltage (BDV) and physicochemical properties. The BDV and physicochemical properties of the respective nanofluids showed that the BDV of Canarium and </w:t>
      </w:r>
      <w:proofErr w:type="spellStart"/>
      <w:r>
        <w:rPr>
          <w:rFonts w:ascii="Times New Roman" w:hAnsi="Times New Roman" w:cs="Times New Roman"/>
        </w:rPr>
        <w:t>Dacryodes</w:t>
      </w:r>
      <w:proofErr w:type="spellEnd"/>
      <w:r>
        <w:rPr>
          <w:rFonts w:ascii="Times New Roman" w:hAnsi="Times New Roman" w:cs="Times New Roman"/>
        </w:rPr>
        <w:t xml:space="preserve">-based nanofluids were significantly enhanced by </w:t>
      </w:r>
      <w:r w:rsidR="00AA13D3">
        <w:rPr>
          <w:rFonts w:ascii="Times New Roman" w:hAnsi="Times New Roman" w:cs="Times New Roman"/>
        </w:rPr>
        <w:t>adding</w:t>
      </w:r>
      <w:r>
        <w:rPr>
          <w:rFonts w:ascii="Times New Roman" w:hAnsi="Times New Roman" w:cs="Times New Roman"/>
        </w:rPr>
        <w:t xml:space="preserve"> TiO</w:t>
      </w:r>
      <w:r w:rsidRPr="0048719D">
        <w:rPr>
          <w:rFonts w:ascii="Times New Roman" w:hAnsi="Times New Roman" w:cs="Times New Roman"/>
          <w:vertAlign w:val="subscript"/>
        </w:rPr>
        <w:t>2</w:t>
      </w:r>
      <w:r>
        <w:rPr>
          <w:rFonts w:ascii="Times New Roman" w:hAnsi="Times New Roman" w:cs="Times New Roman"/>
        </w:rPr>
        <w:t xml:space="preserve"> nanoparticles (see Figures </w:t>
      </w:r>
      <w:r w:rsidR="004C7D0D">
        <w:rPr>
          <w:rFonts w:ascii="Times New Roman" w:hAnsi="Times New Roman" w:cs="Times New Roman"/>
        </w:rPr>
        <w:t>10</w:t>
      </w:r>
      <w:r>
        <w:rPr>
          <w:rFonts w:ascii="Times New Roman" w:hAnsi="Times New Roman" w:cs="Times New Roman"/>
        </w:rPr>
        <w:t xml:space="preserve"> and </w:t>
      </w:r>
      <w:r w:rsidR="004C7D0D">
        <w:rPr>
          <w:rFonts w:ascii="Times New Roman" w:hAnsi="Times New Roman" w:cs="Times New Roman"/>
        </w:rPr>
        <w:t>11</w:t>
      </w:r>
      <w:r>
        <w:rPr>
          <w:rFonts w:ascii="Times New Roman" w:hAnsi="Times New Roman" w:cs="Times New Roman"/>
        </w:rPr>
        <w:t xml:space="preserve">). The much-improved BDVs can be attributed to multiple mechanisms. For instance, </w:t>
      </w:r>
      <w:r w:rsidR="00AA13D3">
        <w:rPr>
          <w:rFonts w:ascii="Times New Roman" w:hAnsi="Times New Roman" w:cs="Times New Roman"/>
        </w:rPr>
        <w:t>adding</w:t>
      </w:r>
      <w:r>
        <w:rPr>
          <w:rFonts w:ascii="Times New Roman" w:hAnsi="Times New Roman" w:cs="Times New Roman"/>
        </w:rPr>
        <w:t xml:space="preserve"> the TiO</w:t>
      </w:r>
      <w:r w:rsidRPr="0048719D">
        <w:rPr>
          <w:rFonts w:ascii="Times New Roman" w:hAnsi="Times New Roman" w:cs="Times New Roman"/>
          <w:vertAlign w:val="subscript"/>
        </w:rPr>
        <w:t>2</w:t>
      </w:r>
      <w:r>
        <w:rPr>
          <w:rFonts w:ascii="Times New Roman" w:hAnsi="Times New Roman" w:cs="Times New Roman"/>
        </w:rPr>
        <w:t xml:space="preserve"> nanoparticles to the Canarium and </w:t>
      </w:r>
      <w:proofErr w:type="spellStart"/>
      <w:r w:rsidR="00AA13D3">
        <w:rPr>
          <w:rFonts w:ascii="Times New Roman" w:hAnsi="Times New Roman" w:cs="Times New Roman"/>
        </w:rPr>
        <w:t>Dacryodes</w:t>
      </w:r>
      <w:proofErr w:type="spellEnd"/>
      <w:r w:rsidR="00AA13D3">
        <w:rPr>
          <w:rFonts w:ascii="Times New Roman" w:hAnsi="Times New Roman" w:cs="Times New Roman"/>
        </w:rPr>
        <w:t>-based</w:t>
      </w:r>
      <w:r>
        <w:rPr>
          <w:rFonts w:ascii="Times New Roman" w:hAnsi="Times New Roman" w:cs="Times New Roman"/>
        </w:rPr>
        <w:t xml:space="preserve"> oils </w:t>
      </w:r>
      <w:r w:rsidR="00AA13D3">
        <w:rPr>
          <w:rFonts w:ascii="Times New Roman" w:hAnsi="Times New Roman" w:cs="Times New Roman"/>
        </w:rPr>
        <w:t>helps</w:t>
      </w:r>
      <w:r>
        <w:rPr>
          <w:rFonts w:ascii="Times New Roman" w:hAnsi="Times New Roman" w:cs="Times New Roman"/>
        </w:rPr>
        <w:t xml:space="preserve"> trap the free electrons, </w:t>
      </w:r>
      <w:r w:rsidR="00AA13D3">
        <w:rPr>
          <w:rFonts w:ascii="Times New Roman" w:hAnsi="Times New Roman" w:cs="Times New Roman"/>
        </w:rPr>
        <w:t>slows</w:t>
      </w:r>
      <w:r>
        <w:rPr>
          <w:rFonts w:ascii="Times New Roman" w:hAnsi="Times New Roman" w:cs="Times New Roman"/>
        </w:rPr>
        <w:t xml:space="preserve"> down the streamer propagations, </w:t>
      </w:r>
      <w:r w:rsidR="00AA13D3">
        <w:rPr>
          <w:rFonts w:ascii="Times New Roman" w:hAnsi="Times New Roman" w:cs="Times New Roman"/>
        </w:rPr>
        <w:t>causes</w:t>
      </w:r>
      <w:r>
        <w:rPr>
          <w:rFonts w:ascii="Times New Roman" w:hAnsi="Times New Roman" w:cs="Times New Roman"/>
        </w:rPr>
        <w:t xml:space="preserve"> local </w:t>
      </w:r>
      <w:r w:rsidR="00AA13D3">
        <w:rPr>
          <w:rFonts w:ascii="Times New Roman" w:hAnsi="Times New Roman" w:cs="Times New Roman"/>
        </w:rPr>
        <w:t>field</w:t>
      </w:r>
      <w:r>
        <w:rPr>
          <w:rFonts w:ascii="Times New Roman" w:hAnsi="Times New Roman" w:cs="Times New Roman"/>
        </w:rPr>
        <w:t xml:space="preserve"> smoothing, </w:t>
      </w:r>
      <w:r w:rsidR="00AA13D3">
        <w:rPr>
          <w:rFonts w:ascii="Times New Roman" w:hAnsi="Times New Roman" w:cs="Times New Roman"/>
        </w:rPr>
        <w:t>reduces</w:t>
      </w:r>
      <w:r>
        <w:rPr>
          <w:rFonts w:ascii="Times New Roman" w:hAnsi="Times New Roman" w:cs="Times New Roman"/>
        </w:rPr>
        <w:t xml:space="preserve"> field intensity spikes, and </w:t>
      </w:r>
      <w:r w:rsidR="00AA13D3">
        <w:rPr>
          <w:rFonts w:ascii="Times New Roman" w:hAnsi="Times New Roman" w:cs="Times New Roman"/>
        </w:rPr>
        <w:t>hinders</w:t>
      </w:r>
      <w:r>
        <w:rPr>
          <w:rFonts w:ascii="Times New Roman" w:hAnsi="Times New Roman" w:cs="Times New Roman"/>
        </w:rPr>
        <w:t xml:space="preserve"> electron avalanche formation.</w:t>
      </w:r>
    </w:p>
    <w:p w14:paraId="69BF3916" w14:textId="1806F7C0" w:rsidR="00F94A0C" w:rsidRDefault="00F94A0C" w:rsidP="00EF1C32">
      <w:pPr>
        <w:spacing w:line="360" w:lineRule="auto"/>
        <w:jc w:val="both"/>
        <w:rPr>
          <w:rFonts w:ascii="Times New Roman" w:hAnsi="Times New Roman" w:cs="Times New Roman"/>
        </w:rPr>
      </w:pPr>
      <w:r>
        <w:rPr>
          <w:rFonts w:ascii="Times New Roman" w:hAnsi="Times New Roman" w:cs="Times New Roman"/>
        </w:rPr>
        <w:lastRenderedPageBreak/>
        <w:t>The low moisture content recorded in this work</w:t>
      </w:r>
      <w:r w:rsidR="00AA13D3">
        <w:rPr>
          <w:rFonts w:ascii="Times New Roman" w:hAnsi="Times New Roman" w:cs="Times New Roman"/>
        </w:rPr>
        <w:t>,</w:t>
      </w:r>
      <w:r>
        <w:rPr>
          <w:rFonts w:ascii="Times New Roman" w:hAnsi="Times New Roman" w:cs="Times New Roman"/>
        </w:rPr>
        <w:t xml:space="preserve"> as shown in Table 3</w:t>
      </w:r>
      <w:r w:rsidR="00AA13D3">
        <w:rPr>
          <w:rFonts w:ascii="Times New Roman" w:hAnsi="Times New Roman" w:cs="Times New Roman"/>
        </w:rPr>
        <w:t>,</w:t>
      </w:r>
      <w:r>
        <w:rPr>
          <w:rFonts w:ascii="Times New Roman" w:hAnsi="Times New Roman" w:cs="Times New Roman"/>
        </w:rPr>
        <w:t xml:space="preserve"> </w:t>
      </w:r>
      <w:r w:rsidR="00AA13D3">
        <w:rPr>
          <w:rFonts w:ascii="Times New Roman" w:hAnsi="Times New Roman" w:cs="Times New Roman"/>
        </w:rPr>
        <w:t>was</w:t>
      </w:r>
      <w:r>
        <w:rPr>
          <w:rFonts w:ascii="Times New Roman" w:hAnsi="Times New Roman" w:cs="Times New Roman"/>
        </w:rPr>
        <w:t xml:space="preserve"> due to </w:t>
      </w:r>
      <w:r w:rsidR="00AA13D3">
        <w:rPr>
          <w:rFonts w:ascii="Times New Roman" w:hAnsi="Times New Roman" w:cs="Times New Roman"/>
        </w:rPr>
        <w:t xml:space="preserve">the </w:t>
      </w:r>
      <w:r>
        <w:rPr>
          <w:rFonts w:ascii="Times New Roman" w:hAnsi="Times New Roman" w:cs="Times New Roman"/>
        </w:rPr>
        <w:t xml:space="preserve">absorption and dispersion </w:t>
      </w:r>
      <w:r w:rsidR="00AA13D3">
        <w:rPr>
          <w:rFonts w:ascii="Times New Roman" w:hAnsi="Times New Roman" w:cs="Times New Roman"/>
        </w:rPr>
        <w:t xml:space="preserve">of </w:t>
      </w:r>
      <w:r>
        <w:rPr>
          <w:rFonts w:ascii="Times New Roman" w:hAnsi="Times New Roman" w:cs="Times New Roman"/>
        </w:rPr>
        <w:t>TiO</w:t>
      </w:r>
      <w:r w:rsidRPr="003B461A">
        <w:rPr>
          <w:rFonts w:ascii="Times New Roman" w:hAnsi="Times New Roman" w:cs="Times New Roman"/>
          <w:vertAlign w:val="subscript"/>
        </w:rPr>
        <w:t>2</w:t>
      </w:r>
      <w:r>
        <w:rPr>
          <w:rFonts w:ascii="Times New Roman" w:hAnsi="Times New Roman" w:cs="Times New Roman"/>
        </w:rPr>
        <w:t xml:space="preserve"> nanoparticles. Research has shown that nanoparticles </w:t>
      </w:r>
      <w:r w:rsidR="00AA13D3">
        <w:rPr>
          <w:rFonts w:ascii="Times New Roman" w:hAnsi="Times New Roman" w:cs="Times New Roman"/>
        </w:rPr>
        <w:t>absorb</w:t>
      </w:r>
      <w:r>
        <w:rPr>
          <w:rFonts w:ascii="Times New Roman" w:hAnsi="Times New Roman" w:cs="Times New Roman"/>
        </w:rPr>
        <w:t xml:space="preserve"> and immobilized water molecules</w:t>
      </w:r>
      <w:r w:rsidR="00380DE8">
        <w:rPr>
          <w:rFonts w:ascii="Times New Roman" w:hAnsi="Times New Roman" w:cs="Times New Roman"/>
        </w:rPr>
        <w:t xml:space="preserve"> </w:t>
      </w:r>
      <w:r w:rsidR="005638C8" w:rsidRPr="004E5764">
        <w:rPr>
          <w:rFonts w:ascii="Times New Roman" w:hAnsi="Times New Roman" w:cs="Times New Roman"/>
          <w:highlight w:val="yellow"/>
        </w:rPr>
        <w:t>[5</w:t>
      </w:r>
      <w:r w:rsidR="004E5764" w:rsidRPr="004E5764">
        <w:rPr>
          <w:rFonts w:ascii="Times New Roman" w:hAnsi="Times New Roman" w:cs="Times New Roman"/>
          <w:highlight w:val="yellow"/>
        </w:rPr>
        <w:t>9</w:t>
      </w:r>
      <w:r w:rsidR="005638C8" w:rsidRPr="004E5764">
        <w:rPr>
          <w:rFonts w:ascii="Times New Roman" w:hAnsi="Times New Roman" w:cs="Times New Roman"/>
          <w:highlight w:val="yellow"/>
        </w:rPr>
        <w:t>-</w:t>
      </w:r>
      <w:r w:rsidR="004E5764" w:rsidRPr="004E5764">
        <w:rPr>
          <w:rFonts w:ascii="Times New Roman" w:hAnsi="Times New Roman" w:cs="Times New Roman"/>
          <w:highlight w:val="yellow"/>
        </w:rPr>
        <w:t>60</w:t>
      </w:r>
      <w:r w:rsidR="005638C8" w:rsidRPr="004E5764">
        <w:rPr>
          <w:rFonts w:ascii="Times New Roman" w:hAnsi="Times New Roman" w:cs="Times New Roman"/>
          <w:highlight w:val="yellow"/>
        </w:rPr>
        <w:t>]</w:t>
      </w:r>
      <w:r w:rsidRPr="004E5764">
        <w:rPr>
          <w:rFonts w:ascii="Times New Roman" w:hAnsi="Times New Roman" w:cs="Times New Roman"/>
          <w:highlight w:val="yellow"/>
        </w:rPr>
        <w:t>.</w:t>
      </w:r>
      <w:r>
        <w:rPr>
          <w:rFonts w:ascii="Times New Roman" w:hAnsi="Times New Roman" w:cs="Times New Roman"/>
        </w:rPr>
        <w:t xml:space="preserve"> A well-dispersed nanofluids also prevent water from forming conductive micro-paths. The work also recorded a low acidity (Table 3), </w:t>
      </w:r>
      <w:r w:rsidR="00AA13D3">
        <w:rPr>
          <w:rFonts w:ascii="Times New Roman" w:hAnsi="Times New Roman" w:cs="Times New Roman"/>
        </w:rPr>
        <w:t>which</w:t>
      </w:r>
      <w:r>
        <w:rPr>
          <w:rFonts w:ascii="Times New Roman" w:hAnsi="Times New Roman" w:cs="Times New Roman"/>
        </w:rPr>
        <w:t xml:space="preserve"> can be attributed to the antioxidant and catalytic effects of the TiO</w:t>
      </w:r>
      <w:r w:rsidRPr="003B461A">
        <w:rPr>
          <w:rFonts w:ascii="Times New Roman" w:hAnsi="Times New Roman" w:cs="Times New Roman"/>
          <w:vertAlign w:val="subscript"/>
        </w:rPr>
        <w:t>2</w:t>
      </w:r>
      <w:r>
        <w:rPr>
          <w:rFonts w:ascii="Times New Roman" w:hAnsi="Times New Roman" w:cs="Times New Roman"/>
        </w:rPr>
        <w:t xml:space="preserve"> nanoparticles. The NPs act as radical scavengers</w:t>
      </w:r>
      <w:r w:rsidR="00AA13D3">
        <w:rPr>
          <w:rFonts w:ascii="Times New Roman" w:hAnsi="Times New Roman" w:cs="Times New Roman"/>
        </w:rPr>
        <w:t>,</w:t>
      </w:r>
      <w:r>
        <w:rPr>
          <w:rFonts w:ascii="Times New Roman" w:hAnsi="Times New Roman" w:cs="Times New Roman"/>
        </w:rPr>
        <w:t xml:space="preserve"> </w:t>
      </w:r>
      <w:r w:rsidR="00211938">
        <w:rPr>
          <w:rFonts w:ascii="Times New Roman" w:hAnsi="Times New Roman" w:cs="Times New Roman"/>
        </w:rPr>
        <w:t xml:space="preserve">which </w:t>
      </w:r>
      <w:r>
        <w:rPr>
          <w:rFonts w:ascii="Times New Roman" w:hAnsi="Times New Roman" w:cs="Times New Roman"/>
        </w:rPr>
        <w:t>slow down</w:t>
      </w:r>
      <w:r w:rsidR="00AA13D3">
        <w:rPr>
          <w:rFonts w:ascii="Times New Roman" w:hAnsi="Times New Roman" w:cs="Times New Roman"/>
        </w:rPr>
        <w:t xml:space="preserve"> </w:t>
      </w:r>
      <w:r>
        <w:rPr>
          <w:rFonts w:ascii="Times New Roman" w:hAnsi="Times New Roman" w:cs="Times New Roman"/>
        </w:rPr>
        <w:t xml:space="preserve">oxidation </w:t>
      </w:r>
      <w:r w:rsidR="001C2B74">
        <w:rPr>
          <w:rFonts w:ascii="Times New Roman" w:hAnsi="Times New Roman" w:cs="Times New Roman"/>
        </w:rPr>
        <w:t xml:space="preserve">in </w:t>
      </w:r>
      <w:r>
        <w:rPr>
          <w:rFonts w:ascii="Times New Roman" w:hAnsi="Times New Roman" w:cs="Times New Roman"/>
        </w:rPr>
        <w:t xml:space="preserve">the </w:t>
      </w:r>
      <w:r w:rsidR="00AA13D3">
        <w:rPr>
          <w:rFonts w:ascii="Times New Roman" w:hAnsi="Times New Roman" w:cs="Times New Roman"/>
        </w:rPr>
        <w:t>base</w:t>
      </w:r>
      <w:r>
        <w:rPr>
          <w:rFonts w:ascii="Times New Roman" w:hAnsi="Times New Roman" w:cs="Times New Roman"/>
        </w:rPr>
        <w:t xml:space="preserve"> oils. The zero-sludge formation obtained in this work is also due to the introduction </w:t>
      </w:r>
      <w:r w:rsidR="00AA13D3">
        <w:rPr>
          <w:rFonts w:ascii="Times New Roman" w:hAnsi="Times New Roman" w:cs="Times New Roman"/>
        </w:rPr>
        <w:t xml:space="preserve">of </w:t>
      </w:r>
      <w:r>
        <w:rPr>
          <w:rFonts w:ascii="Times New Roman" w:hAnsi="Times New Roman" w:cs="Times New Roman"/>
        </w:rPr>
        <w:t xml:space="preserve">nanoparticles that </w:t>
      </w:r>
      <w:r w:rsidR="00AA13D3">
        <w:rPr>
          <w:rFonts w:ascii="Times New Roman" w:hAnsi="Times New Roman" w:cs="Times New Roman"/>
        </w:rPr>
        <w:t>help</w:t>
      </w:r>
      <w:r>
        <w:rPr>
          <w:rFonts w:ascii="Times New Roman" w:hAnsi="Times New Roman" w:cs="Times New Roman"/>
        </w:rPr>
        <w:t xml:space="preserve"> the oil to resist thermal degradation and </w:t>
      </w:r>
      <w:r w:rsidR="00AA13D3">
        <w:rPr>
          <w:rFonts w:ascii="Times New Roman" w:hAnsi="Times New Roman" w:cs="Times New Roman"/>
        </w:rPr>
        <w:t>sludge-producing</w:t>
      </w:r>
      <w:r>
        <w:rPr>
          <w:rFonts w:ascii="Times New Roman" w:hAnsi="Times New Roman" w:cs="Times New Roman"/>
        </w:rPr>
        <w:t xml:space="preserve"> polymerization reactions.</w:t>
      </w:r>
    </w:p>
    <w:p w14:paraId="45AC856A" w14:textId="6BD587E7" w:rsidR="001B2C0B" w:rsidRDefault="00F94A0C" w:rsidP="00EF1C32">
      <w:pPr>
        <w:spacing w:line="360" w:lineRule="auto"/>
        <w:jc w:val="both"/>
        <w:rPr>
          <w:rFonts w:ascii="Times New Roman" w:hAnsi="Times New Roman" w:cs="Times New Roman"/>
        </w:rPr>
      </w:pPr>
      <w:r>
        <w:rPr>
          <w:rFonts w:ascii="Times New Roman" w:hAnsi="Times New Roman" w:cs="Times New Roman"/>
        </w:rPr>
        <w:t>The high flash point</w:t>
      </w:r>
      <w:r w:rsidR="00AA13D3">
        <w:rPr>
          <w:rFonts w:ascii="Times New Roman" w:hAnsi="Times New Roman" w:cs="Times New Roman"/>
        </w:rPr>
        <w:t>,</w:t>
      </w:r>
      <w:r>
        <w:rPr>
          <w:rFonts w:ascii="Times New Roman" w:hAnsi="Times New Roman" w:cs="Times New Roman"/>
        </w:rPr>
        <w:t xml:space="preserve"> which determines the low </w:t>
      </w:r>
      <w:r w:rsidR="00AA13D3">
        <w:rPr>
          <w:rFonts w:ascii="Times New Roman" w:hAnsi="Times New Roman" w:cs="Times New Roman"/>
        </w:rPr>
        <w:t>volatility</w:t>
      </w:r>
      <w:r>
        <w:rPr>
          <w:rFonts w:ascii="Times New Roman" w:hAnsi="Times New Roman" w:cs="Times New Roman"/>
        </w:rPr>
        <w:t xml:space="preserve"> of the ester oils and additives present in the Canarium and </w:t>
      </w:r>
      <w:proofErr w:type="spellStart"/>
      <w:r>
        <w:rPr>
          <w:rFonts w:ascii="Times New Roman" w:hAnsi="Times New Roman" w:cs="Times New Roman"/>
        </w:rPr>
        <w:t>Dacryodes</w:t>
      </w:r>
      <w:proofErr w:type="spellEnd"/>
      <w:r>
        <w:rPr>
          <w:rFonts w:ascii="Times New Roman" w:hAnsi="Times New Roman" w:cs="Times New Roman"/>
        </w:rPr>
        <w:t>-based nanofluids</w:t>
      </w:r>
      <w:r w:rsidR="00AA13D3">
        <w:rPr>
          <w:rFonts w:ascii="Times New Roman" w:hAnsi="Times New Roman" w:cs="Times New Roman"/>
        </w:rPr>
        <w:t>,</w:t>
      </w:r>
      <w:r>
        <w:rPr>
          <w:rFonts w:ascii="Times New Roman" w:hAnsi="Times New Roman" w:cs="Times New Roman"/>
        </w:rPr>
        <w:t xml:space="preserve"> </w:t>
      </w:r>
      <w:r w:rsidR="00AA13D3">
        <w:rPr>
          <w:rFonts w:ascii="Times New Roman" w:hAnsi="Times New Roman" w:cs="Times New Roman"/>
        </w:rPr>
        <w:t>is</w:t>
      </w:r>
      <w:r>
        <w:rPr>
          <w:rFonts w:ascii="Times New Roman" w:hAnsi="Times New Roman" w:cs="Times New Roman"/>
        </w:rPr>
        <w:t xml:space="preserve"> presented in Table </w:t>
      </w:r>
      <w:r w:rsidR="00EA233F">
        <w:rPr>
          <w:rFonts w:ascii="Times New Roman" w:hAnsi="Times New Roman" w:cs="Times New Roman"/>
        </w:rPr>
        <w:t>4</w:t>
      </w:r>
      <w:r>
        <w:rPr>
          <w:rFonts w:ascii="Times New Roman" w:hAnsi="Times New Roman" w:cs="Times New Roman"/>
        </w:rPr>
        <w:t>. This high flash point is due to the natural esters and TiO</w:t>
      </w:r>
      <w:r w:rsidRPr="00637CD2">
        <w:rPr>
          <w:rFonts w:ascii="Times New Roman" w:hAnsi="Times New Roman" w:cs="Times New Roman"/>
          <w:vertAlign w:val="subscript"/>
        </w:rPr>
        <w:t>2</w:t>
      </w:r>
      <w:r>
        <w:rPr>
          <w:rFonts w:ascii="Times New Roman" w:hAnsi="Times New Roman" w:cs="Times New Roman"/>
        </w:rPr>
        <w:t xml:space="preserve"> nanoparticles</w:t>
      </w:r>
      <w:r w:rsidR="00871F90">
        <w:rPr>
          <w:rFonts w:ascii="Times New Roman" w:hAnsi="Times New Roman" w:cs="Times New Roman"/>
        </w:rPr>
        <w:t xml:space="preserve">, </w:t>
      </w:r>
      <w:r w:rsidR="00E96FE1">
        <w:rPr>
          <w:rFonts w:ascii="Times New Roman" w:hAnsi="Times New Roman" w:cs="Times New Roman"/>
        </w:rPr>
        <w:t>because</w:t>
      </w:r>
      <w:r>
        <w:rPr>
          <w:rFonts w:ascii="Times New Roman" w:hAnsi="Times New Roman" w:cs="Times New Roman"/>
        </w:rPr>
        <w:t xml:space="preserve"> natural </w:t>
      </w:r>
      <w:r w:rsidR="00CB14AE">
        <w:rPr>
          <w:rFonts w:ascii="Times New Roman" w:hAnsi="Times New Roman" w:cs="Times New Roman"/>
        </w:rPr>
        <w:t>esters</w:t>
      </w:r>
      <w:r>
        <w:rPr>
          <w:rFonts w:ascii="Times New Roman" w:hAnsi="Times New Roman" w:cs="Times New Roman"/>
        </w:rPr>
        <w:t xml:space="preserve"> and TiO</w:t>
      </w:r>
      <w:r w:rsidRPr="00637CD2">
        <w:rPr>
          <w:rFonts w:ascii="Times New Roman" w:hAnsi="Times New Roman" w:cs="Times New Roman"/>
          <w:vertAlign w:val="subscript"/>
        </w:rPr>
        <w:t>2</w:t>
      </w:r>
      <w:r>
        <w:rPr>
          <w:rFonts w:ascii="Times New Roman" w:hAnsi="Times New Roman" w:cs="Times New Roman"/>
        </w:rPr>
        <w:t xml:space="preserve"> nanoparticles have </w:t>
      </w:r>
      <w:r w:rsidR="00AA13D3">
        <w:rPr>
          <w:rFonts w:ascii="Times New Roman" w:hAnsi="Times New Roman" w:cs="Times New Roman"/>
        </w:rPr>
        <w:t>inherently</w:t>
      </w:r>
      <w:r>
        <w:rPr>
          <w:rFonts w:ascii="Times New Roman" w:hAnsi="Times New Roman" w:cs="Times New Roman"/>
        </w:rPr>
        <w:t xml:space="preserve"> high boiling points that can result </w:t>
      </w:r>
      <w:r w:rsidR="00AA13D3">
        <w:rPr>
          <w:rFonts w:ascii="Times New Roman" w:hAnsi="Times New Roman" w:cs="Times New Roman"/>
        </w:rPr>
        <w:t>in</w:t>
      </w:r>
      <w:r>
        <w:rPr>
          <w:rFonts w:ascii="Times New Roman" w:hAnsi="Times New Roman" w:cs="Times New Roman"/>
        </w:rPr>
        <w:t xml:space="preserve"> high flash points</w:t>
      </w:r>
      <w:r w:rsidR="00CB14AE">
        <w:rPr>
          <w:rFonts w:ascii="Times New Roman" w:hAnsi="Times New Roman" w:cs="Times New Roman"/>
        </w:rPr>
        <w:t xml:space="preserve">. </w:t>
      </w:r>
      <w:r>
        <w:rPr>
          <w:rFonts w:ascii="Times New Roman" w:hAnsi="Times New Roman" w:cs="Times New Roman"/>
        </w:rPr>
        <w:t>The low pour point observed in this work is largely influenced by molecular structure. Esters have branched chains that lower crystallization temperatures. Research has shown that nanoparticles disrupt the wax crystals in the natural esters and the nanoparticles interface with the formation of the paraffinic crystals, thereby lowering the pour point</w:t>
      </w:r>
      <w:r w:rsidR="003547FB">
        <w:rPr>
          <w:rFonts w:ascii="Times New Roman" w:hAnsi="Times New Roman" w:cs="Times New Roman"/>
        </w:rPr>
        <w:t xml:space="preserve"> </w:t>
      </w:r>
      <w:r w:rsidR="005638C8" w:rsidRPr="004E5764">
        <w:rPr>
          <w:rFonts w:ascii="Times New Roman" w:hAnsi="Times New Roman" w:cs="Times New Roman"/>
          <w:highlight w:val="yellow"/>
        </w:rPr>
        <w:t>[6</w:t>
      </w:r>
      <w:r w:rsidR="004E5764" w:rsidRPr="004E5764">
        <w:rPr>
          <w:rFonts w:ascii="Times New Roman" w:hAnsi="Times New Roman" w:cs="Times New Roman"/>
          <w:highlight w:val="yellow"/>
        </w:rPr>
        <w:t>1</w:t>
      </w:r>
      <w:r w:rsidR="005638C8" w:rsidRPr="004E5764">
        <w:rPr>
          <w:rFonts w:ascii="Times New Roman" w:hAnsi="Times New Roman" w:cs="Times New Roman"/>
          <w:highlight w:val="yellow"/>
        </w:rPr>
        <w:t>]</w:t>
      </w:r>
      <w:r w:rsidRPr="004E5764">
        <w:rPr>
          <w:rFonts w:ascii="Times New Roman" w:hAnsi="Times New Roman" w:cs="Times New Roman"/>
          <w:highlight w:val="yellow"/>
        </w:rPr>
        <w:t>.</w:t>
      </w:r>
      <w:r>
        <w:rPr>
          <w:rFonts w:ascii="Times New Roman" w:hAnsi="Times New Roman" w:cs="Times New Roman"/>
        </w:rPr>
        <w:t xml:space="preserve"> </w:t>
      </w:r>
      <w:r w:rsidR="00CB14AE" w:rsidRPr="00CB14AE">
        <w:rPr>
          <w:rFonts w:ascii="Times New Roman" w:hAnsi="Times New Roman" w:cs="Times New Roman"/>
        </w:rPr>
        <w:t>Th</w:t>
      </w:r>
      <w:r w:rsidR="0041163C">
        <w:rPr>
          <w:rFonts w:ascii="Times New Roman" w:hAnsi="Times New Roman" w:cs="Times New Roman"/>
        </w:rPr>
        <w:t>ey explained that this can</w:t>
      </w:r>
      <w:r w:rsidR="00CB14AE" w:rsidRPr="00CB14AE">
        <w:rPr>
          <w:rFonts w:ascii="Times New Roman" w:hAnsi="Times New Roman" w:cs="Times New Roman"/>
        </w:rPr>
        <w:t xml:space="preserve"> </w:t>
      </w:r>
      <w:r w:rsidR="0041163C">
        <w:rPr>
          <w:rFonts w:ascii="Times New Roman" w:hAnsi="Times New Roman" w:cs="Times New Roman"/>
        </w:rPr>
        <w:t>be</w:t>
      </w:r>
      <w:r w:rsidR="00CB14AE" w:rsidRPr="00CB14AE">
        <w:rPr>
          <w:rFonts w:ascii="Times New Roman" w:hAnsi="Times New Roman" w:cs="Times New Roman"/>
        </w:rPr>
        <w:t xml:space="preserve"> achieved through </w:t>
      </w:r>
      <w:r w:rsidR="00CB14AE">
        <w:rPr>
          <w:rFonts w:ascii="Times New Roman" w:hAnsi="Times New Roman" w:cs="Times New Roman"/>
        </w:rPr>
        <w:t xml:space="preserve">different </w:t>
      </w:r>
      <w:r w:rsidR="00CB14AE" w:rsidRPr="00CB14AE">
        <w:rPr>
          <w:rFonts w:ascii="Times New Roman" w:hAnsi="Times New Roman" w:cs="Times New Roman"/>
        </w:rPr>
        <w:t>mechanisms</w:t>
      </w:r>
      <w:r w:rsidR="00CB14AE">
        <w:rPr>
          <w:rFonts w:ascii="Times New Roman" w:hAnsi="Times New Roman" w:cs="Times New Roman"/>
        </w:rPr>
        <w:t>,</w:t>
      </w:r>
      <w:r w:rsidR="00CB14AE" w:rsidRPr="00CB14AE">
        <w:rPr>
          <w:rFonts w:ascii="Times New Roman" w:hAnsi="Times New Roman" w:cs="Times New Roman"/>
        </w:rPr>
        <w:t xml:space="preserve"> like heterogeneous nucleation, where nanoparticles act as nucleation sites, modifying the morphology and size of wax crystals, and inhibiting crystal growth and </w:t>
      </w:r>
      <w:r w:rsidR="003547FB" w:rsidRPr="00CB14AE">
        <w:rPr>
          <w:rFonts w:ascii="Times New Roman" w:hAnsi="Times New Roman" w:cs="Times New Roman"/>
        </w:rPr>
        <w:t>aggregation</w:t>
      </w:r>
      <w:r w:rsidR="003547FB">
        <w:rPr>
          <w:rFonts w:ascii="Times New Roman" w:hAnsi="Times New Roman" w:cs="Times New Roman"/>
        </w:rPr>
        <w:t>.</w:t>
      </w:r>
      <w:r w:rsidR="00CB14AE">
        <w:rPr>
          <w:rFonts w:ascii="Times New Roman" w:hAnsi="Times New Roman" w:cs="Times New Roman"/>
        </w:rPr>
        <w:t xml:space="preserve"> </w:t>
      </w:r>
      <w:r>
        <w:rPr>
          <w:rFonts w:ascii="Times New Roman" w:hAnsi="Times New Roman" w:cs="Times New Roman"/>
        </w:rPr>
        <w:t xml:space="preserve">The viscosity of the oil is also tuned by nano-oil interaction. The interaction laid a foundation for nanoparticles to form </w:t>
      </w:r>
      <w:r w:rsidR="001B70BE">
        <w:rPr>
          <w:rFonts w:ascii="Times New Roman" w:hAnsi="Times New Roman" w:cs="Times New Roman"/>
        </w:rPr>
        <w:t>a thin, ordered layer</w:t>
      </w:r>
      <w:r>
        <w:rPr>
          <w:rFonts w:ascii="Times New Roman" w:hAnsi="Times New Roman" w:cs="Times New Roman"/>
        </w:rPr>
        <w:t xml:space="preserve"> of </w:t>
      </w:r>
      <w:r w:rsidR="001B70BE">
        <w:rPr>
          <w:rFonts w:ascii="Times New Roman" w:hAnsi="Times New Roman" w:cs="Times New Roman"/>
        </w:rPr>
        <w:t>oil</w:t>
      </w:r>
      <w:r>
        <w:rPr>
          <w:rFonts w:ascii="Times New Roman" w:hAnsi="Times New Roman" w:cs="Times New Roman"/>
        </w:rPr>
        <w:t xml:space="preserve"> molecules at their surface, </w:t>
      </w:r>
      <w:r w:rsidR="0026662B">
        <w:rPr>
          <w:rFonts w:ascii="Times New Roman" w:hAnsi="Times New Roman" w:cs="Times New Roman"/>
        </w:rPr>
        <w:t xml:space="preserve">affecting the nanofluids' overall flow </w:t>
      </w:r>
      <w:proofErr w:type="spellStart"/>
      <w:r w:rsidR="0026662B">
        <w:rPr>
          <w:rFonts w:ascii="Times New Roman" w:hAnsi="Times New Roman" w:cs="Times New Roman"/>
        </w:rPr>
        <w:t>behaviour</w:t>
      </w:r>
      <w:proofErr w:type="spellEnd"/>
      <w:r>
        <w:rPr>
          <w:rFonts w:ascii="Times New Roman" w:hAnsi="Times New Roman" w:cs="Times New Roman"/>
        </w:rPr>
        <w:t>.</w:t>
      </w:r>
    </w:p>
    <w:p w14:paraId="383D75FF" w14:textId="34DF34E5" w:rsidR="00D572D3" w:rsidRDefault="00D572D3" w:rsidP="00EF1C32">
      <w:pPr>
        <w:spacing w:line="360" w:lineRule="auto"/>
        <w:jc w:val="both"/>
        <w:rPr>
          <w:rFonts w:ascii="Times New Roman" w:hAnsi="Times New Roman" w:cs="Times New Roman"/>
        </w:rPr>
      </w:pPr>
    </w:p>
    <w:p w14:paraId="3A3A1FF5" w14:textId="77777777" w:rsidR="00D572D3" w:rsidRPr="00394842" w:rsidRDefault="00D572D3" w:rsidP="00D572D3">
      <w:pPr>
        <w:rPr>
          <w:highlight w:val="yellow"/>
        </w:rPr>
      </w:pPr>
      <w:r w:rsidRPr="00394842">
        <w:rPr>
          <w:highlight w:val="yellow"/>
        </w:rPr>
        <w:t>Disclaimer (Artificial intelligence)</w:t>
      </w:r>
    </w:p>
    <w:p w14:paraId="1DC80116" w14:textId="77777777" w:rsidR="00D572D3" w:rsidRPr="00394842" w:rsidRDefault="00D572D3" w:rsidP="00D572D3">
      <w:pPr>
        <w:rPr>
          <w:highlight w:val="yellow"/>
        </w:rPr>
      </w:pPr>
    </w:p>
    <w:p w14:paraId="1CDE7306" w14:textId="77777777" w:rsidR="00D572D3" w:rsidRPr="00394842" w:rsidRDefault="00D572D3" w:rsidP="00D572D3">
      <w:pPr>
        <w:rPr>
          <w:highlight w:val="yellow"/>
        </w:rPr>
      </w:pPr>
      <w:r w:rsidRPr="00394842">
        <w:rPr>
          <w:highlight w:val="yellow"/>
        </w:rPr>
        <w:t xml:space="preserve">Author(s) hereby </w:t>
      </w:r>
      <w:proofErr w:type="gramStart"/>
      <w:r w:rsidRPr="00394842">
        <w:rPr>
          <w:highlight w:val="yellow"/>
        </w:rPr>
        <w:t>declare</w:t>
      </w:r>
      <w:proofErr w:type="gramEnd"/>
      <w:r w:rsidRPr="00394842">
        <w:rPr>
          <w:highlight w:val="yellow"/>
        </w:rPr>
        <w:t xml:space="preserve"> that NO generative AI technologies such as Large Language Models (ChatGPT, COPILOT, etc.) and text-to-image generators have been used during the writing or editing of this manuscript. </w:t>
      </w:r>
    </w:p>
    <w:p w14:paraId="1CEF7257" w14:textId="77777777" w:rsidR="00D572D3" w:rsidRPr="00394842" w:rsidRDefault="00D572D3" w:rsidP="00D572D3">
      <w:pPr>
        <w:rPr>
          <w:highlight w:val="yellow"/>
        </w:rPr>
      </w:pPr>
    </w:p>
    <w:p w14:paraId="71FCF7E0" w14:textId="77777777" w:rsidR="00D572D3" w:rsidRDefault="00D572D3" w:rsidP="00EF1C32">
      <w:pPr>
        <w:spacing w:line="360" w:lineRule="auto"/>
        <w:jc w:val="both"/>
        <w:rPr>
          <w:rFonts w:ascii="Times New Roman" w:hAnsi="Times New Roman" w:cs="Times New Roman"/>
        </w:rPr>
      </w:pPr>
    </w:p>
    <w:p w14:paraId="16479123" w14:textId="57A02823" w:rsidR="00A277A7" w:rsidRDefault="001C3A7E" w:rsidP="003D72B5">
      <w:pPr>
        <w:spacing w:line="480" w:lineRule="auto"/>
        <w:rPr>
          <w:rFonts w:ascii="Times New Roman" w:eastAsiaTheme="minorEastAsia" w:hAnsi="Times New Roman" w:cs="Times New Roman"/>
          <w:b/>
          <w:bCs/>
          <w:sz w:val="28"/>
          <w:szCs w:val="28"/>
        </w:rPr>
      </w:pPr>
      <w:r w:rsidRPr="001C3A7E">
        <w:rPr>
          <w:rFonts w:ascii="Times New Roman" w:eastAsiaTheme="minorEastAsia" w:hAnsi="Times New Roman" w:cs="Times New Roman"/>
          <w:b/>
          <w:bCs/>
          <w:sz w:val="28"/>
          <w:szCs w:val="28"/>
        </w:rPr>
        <w:lastRenderedPageBreak/>
        <w:t xml:space="preserve">References </w:t>
      </w:r>
    </w:p>
    <w:p w14:paraId="1CE15772" w14:textId="77777777" w:rsidR="001C3A7E" w:rsidRDefault="001C3A7E" w:rsidP="001C3A7E">
      <w:pPr>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Tiwari, R., Agrawal, P.S., </w:t>
      </w:r>
      <w:proofErr w:type="spellStart"/>
      <w:r>
        <w:rPr>
          <w:rFonts w:ascii="Times New Roman" w:hAnsi="Times New Roman" w:cs="Times New Roman"/>
        </w:rPr>
        <w:t>Belkhode</w:t>
      </w:r>
      <w:proofErr w:type="spellEnd"/>
      <w:r>
        <w:rPr>
          <w:rFonts w:ascii="Times New Roman" w:hAnsi="Times New Roman" w:cs="Times New Roman"/>
        </w:rPr>
        <w:t xml:space="preserve">, P.N., </w:t>
      </w:r>
      <w:proofErr w:type="spellStart"/>
      <w:r>
        <w:rPr>
          <w:rFonts w:ascii="Times New Roman" w:hAnsi="Times New Roman" w:cs="Times New Roman"/>
        </w:rPr>
        <w:t>Ruatpuia</w:t>
      </w:r>
      <w:proofErr w:type="spellEnd"/>
      <w:r>
        <w:rPr>
          <w:rFonts w:ascii="Times New Roman" w:hAnsi="Times New Roman" w:cs="Times New Roman"/>
        </w:rPr>
        <w:t xml:space="preserve">, J.V.L., &amp; </w:t>
      </w:r>
      <w:proofErr w:type="spellStart"/>
      <w:r>
        <w:rPr>
          <w:rFonts w:ascii="Times New Roman" w:hAnsi="Times New Roman" w:cs="Times New Roman"/>
        </w:rPr>
        <w:t>Rokhum</w:t>
      </w:r>
      <w:proofErr w:type="spellEnd"/>
      <w:r>
        <w:rPr>
          <w:rFonts w:ascii="Times New Roman" w:hAnsi="Times New Roman" w:cs="Times New Roman"/>
        </w:rPr>
        <w:t xml:space="preserve">, S.L. Hazardous </w:t>
      </w:r>
      <w:r>
        <w:rPr>
          <w:rFonts w:ascii="Times New Roman" w:hAnsi="Times New Roman" w:cs="Times New Roman"/>
        </w:rPr>
        <w:tab/>
        <w:t xml:space="preserve">effects of waste transformer oil and its prevention: A review, </w:t>
      </w:r>
      <w:r>
        <w:rPr>
          <w:rFonts w:ascii="Times New Roman" w:hAnsi="Times New Roman" w:cs="Times New Roman"/>
          <w:i/>
          <w:iCs/>
        </w:rPr>
        <w:t>Next Sustainability</w:t>
      </w:r>
      <w:r>
        <w:rPr>
          <w:rFonts w:ascii="Times New Roman" w:hAnsi="Times New Roman" w:cs="Times New Roman"/>
        </w:rPr>
        <w:t xml:space="preserve">, 3 </w:t>
      </w:r>
      <w:r>
        <w:rPr>
          <w:rFonts w:ascii="Times New Roman" w:hAnsi="Times New Roman" w:cs="Times New Roman"/>
        </w:rPr>
        <w:tab/>
        <w:t>(2024), 100026</w:t>
      </w:r>
    </w:p>
    <w:p w14:paraId="0BE46DDC" w14:textId="77777777" w:rsidR="001C3A7E" w:rsidRDefault="001C3A7E" w:rsidP="001C3A7E">
      <w:pPr>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Ghislain, M.M., Gerard, O.B., Emeric, T.N., &amp; Adolphe, M.I. Improvement of </w:t>
      </w:r>
      <w:r>
        <w:rPr>
          <w:rFonts w:ascii="Times New Roman" w:hAnsi="Times New Roman" w:cs="Times New Roman"/>
        </w:rPr>
        <w:tab/>
        <w:t xml:space="preserve">environmental characteristics of natural monoesters for use as insulating liquid in power </w:t>
      </w:r>
      <w:r>
        <w:rPr>
          <w:rFonts w:ascii="Times New Roman" w:hAnsi="Times New Roman" w:cs="Times New Roman"/>
        </w:rPr>
        <w:tab/>
        <w:t>transformers,</w:t>
      </w:r>
      <w:r>
        <w:rPr>
          <w:rFonts w:ascii="Times New Roman" w:hAnsi="Times New Roman" w:cs="Times New Roman"/>
          <w:i/>
          <w:iCs/>
        </w:rPr>
        <w:t xml:space="preserve"> Environ. Techn. &amp; Inno.,</w:t>
      </w:r>
      <w:r>
        <w:rPr>
          <w:rFonts w:ascii="Times New Roman" w:hAnsi="Times New Roman" w:cs="Times New Roman"/>
        </w:rPr>
        <w:t xml:space="preserve"> 27 (2022) 102784</w:t>
      </w:r>
    </w:p>
    <w:p w14:paraId="5557424C" w14:textId="77777777" w:rsidR="001C3A7E" w:rsidRDefault="001C3A7E" w:rsidP="001C3A7E">
      <w:pPr>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Das, A.K., </w:t>
      </w:r>
      <w:proofErr w:type="spellStart"/>
      <w:r>
        <w:rPr>
          <w:rFonts w:ascii="Times New Roman" w:hAnsi="Times New Roman" w:cs="Times New Roman"/>
        </w:rPr>
        <w:t>ChShill</w:t>
      </w:r>
      <w:proofErr w:type="spellEnd"/>
      <w:r>
        <w:rPr>
          <w:rFonts w:ascii="Times New Roman" w:hAnsi="Times New Roman" w:cs="Times New Roman"/>
        </w:rPr>
        <w:t xml:space="preserve">, D., &amp; Chatterjee, S. Coconut oil for utility transformers- </w:t>
      </w:r>
      <w:r>
        <w:rPr>
          <w:rFonts w:ascii="Times New Roman" w:hAnsi="Times New Roman" w:cs="Times New Roman"/>
        </w:rPr>
        <w:tab/>
        <w:t xml:space="preserve">Environmental Safety and Sustainability perspective, </w:t>
      </w:r>
      <w:r>
        <w:rPr>
          <w:rFonts w:ascii="Times New Roman" w:hAnsi="Times New Roman" w:cs="Times New Roman"/>
          <w:i/>
          <w:iCs/>
        </w:rPr>
        <w:t>Renew. &amp; Sustain. Energy Reviews</w:t>
      </w:r>
      <w:r>
        <w:rPr>
          <w:rFonts w:ascii="Times New Roman" w:hAnsi="Times New Roman" w:cs="Times New Roman"/>
        </w:rPr>
        <w:t xml:space="preserve">, </w:t>
      </w:r>
      <w:r>
        <w:rPr>
          <w:rFonts w:ascii="Times New Roman" w:hAnsi="Times New Roman" w:cs="Times New Roman"/>
        </w:rPr>
        <w:tab/>
        <w:t>164 (2022) 112572</w:t>
      </w:r>
    </w:p>
    <w:p w14:paraId="0F97525A" w14:textId="77777777" w:rsidR="001C3A7E" w:rsidRDefault="001C3A7E" w:rsidP="001C3A7E">
      <w:pPr>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Shen, Z., Wang, F., Wang, Z., &amp; Li, J. A critical review of plant-based insulating fluids </w:t>
      </w:r>
      <w:r>
        <w:rPr>
          <w:rFonts w:ascii="Times New Roman" w:hAnsi="Times New Roman" w:cs="Times New Roman"/>
        </w:rPr>
        <w:tab/>
        <w:t xml:space="preserve">for transformer: 30-year development, </w:t>
      </w:r>
      <w:r w:rsidRPr="009F388C">
        <w:rPr>
          <w:rFonts w:ascii="Times New Roman" w:hAnsi="Times New Roman" w:cs="Times New Roman"/>
          <w:i/>
          <w:iCs/>
        </w:rPr>
        <w:t>Renew</w:t>
      </w:r>
      <w:r>
        <w:rPr>
          <w:rFonts w:ascii="Times New Roman" w:hAnsi="Times New Roman" w:cs="Times New Roman"/>
          <w:i/>
          <w:iCs/>
        </w:rPr>
        <w:t>.</w:t>
      </w:r>
      <w:r w:rsidRPr="009F388C">
        <w:rPr>
          <w:rFonts w:ascii="Times New Roman" w:hAnsi="Times New Roman" w:cs="Times New Roman"/>
          <w:i/>
          <w:iCs/>
        </w:rPr>
        <w:t xml:space="preserve"> </w:t>
      </w:r>
      <w:r>
        <w:rPr>
          <w:rFonts w:ascii="Times New Roman" w:hAnsi="Times New Roman" w:cs="Times New Roman"/>
          <w:i/>
          <w:iCs/>
        </w:rPr>
        <w:t>&amp;</w:t>
      </w:r>
      <w:r w:rsidRPr="009F388C">
        <w:rPr>
          <w:rFonts w:ascii="Times New Roman" w:hAnsi="Times New Roman" w:cs="Times New Roman"/>
          <w:i/>
          <w:iCs/>
        </w:rPr>
        <w:t xml:space="preserve"> Sustain</w:t>
      </w:r>
      <w:r>
        <w:rPr>
          <w:rFonts w:ascii="Times New Roman" w:hAnsi="Times New Roman" w:cs="Times New Roman"/>
          <w:i/>
          <w:iCs/>
        </w:rPr>
        <w:t>.</w:t>
      </w:r>
      <w:r w:rsidRPr="009F388C">
        <w:rPr>
          <w:rFonts w:ascii="Times New Roman" w:hAnsi="Times New Roman" w:cs="Times New Roman"/>
          <w:i/>
          <w:iCs/>
        </w:rPr>
        <w:t xml:space="preserve"> Energy Rev</w:t>
      </w:r>
      <w:r>
        <w:rPr>
          <w:rFonts w:ascii="Times New Roman" w:hAnsi="Times New Roman" w:cs="Times New Roman"/>
          <w:i/>
          <w:iCs/>
        </w:rPr>
        <w:t>.</w:t>
      </w:r>
      <w:r>
        <w:rPr>
          <w:rFonts w:ascii="Times New Roman" w:hAnsi="Times New Roman" w:cs="Times New Roman"/>
        </w:rPr>
        <w:t xml:space="preserve">, 141 (2021) </w:t>
      </w:r>
      <w:r>
        <w:rPr>
          <w:rFonts w:ascii="Times New Roman" w:hAnsi="Times New Roman" w:cs="Times New Roman"/>
        </w:rPr>
        <w:tab/>
        <w:t>110783</w:t>
      </w:r>
    </w:p>
    <w:p w14:paraId="3B3EFA06" w14:textId="77777777" w:rsidR="001C3A7E" w:rsidRDefault="001C3A7E" w:rsidP="001C3A7E">
      <w:pPr>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Kumar, A. Natural ester oil a sustainable insulation oil to mineral oil for power </w:t>
      </w:r>
      <w:r>
        <w:rPr>
          <w:rFonts w:ascii="Times New Roman" w:hAnsi="Times New Roman" w:cs="Times New Roman"/>
        </w:rPr>
        <w:tab/>
        <w:t xml:space="preserve">transformer industries and electric power system, </w:t>
      </w:r>
      <w:proofErr w:type="spellStart"/>
      <w:r>
        <w:rPr>
          <w:rFonts w:ascii="Times New Roman" w:hAnsi="Times New Roman" w:cs="Times New Roman"/>
          <w:i/>
          <w:iCs/>
        </w:rPr>
        <w:t>Inter’l</w:t>
      </w:r>
      <w:proofErr w:type="spellEnd"/>
      <w:r>
        <w:rPr>
          <w:rFonts w:ascii="Times New Roman" w:hAnsi="Times New Roman" w:cs="Times New Roman"/>
          <w:i/>
          <w:iCs/>
        </w:rPr>
        <w:t>. Conf. Sustain. Eng. &amp; Techn.</w:t>
      </w:r>
      <w:r>
        <w:rPr>
          <w:rFonts w:ascii="Times New Roman" w:hAnsi="Times New Roman" w:cs="Times New Roman"/>
        </w:rPr>
        <w:t xml:space="preserve">, </w:t>
      </w:r>
      <w:r>
        <w:rPr>
          <w:rFonts w:ascii="Times New Roman" w:hAnsi="Times New Roman" w:cs="Times New Roman"/>
        </w:rPr>
        <w:tab/>
        <w:t>1E -120 (2022)</w:t>
      </w:r>
    </w:p>
    <w:p w14:paraId="7A0A7BE9" w14:textId="77777777" w:rsidR="001C3A7E" w:rsidRDefault="001C3A7E" w:rsidP="001C3A7E">
      <w:pPr>
        <w:rPr>
          <w:rFonts w:ascii="Times New Roman" w:hAnsi="Times New Roman" w:cs="Times New Roman"/>
        </w:rPr>
      </w:pPr>
      <w:r>
        <w:rPr>
          <w:rFonts w:ascii="Times New Roman" w:hAnsi="Times New Roman" w:cs="Times New Roman"/>
        </w:rPr>
        <w:t>[6].</w:t>
      </w:r>
      <w:r>
        <w:rPr>
          <w:rFonts w:ascii="Times New Roman" w:hAnsi="Times New Roman" w:cs="Times New Roman"/>
        </w:rPr>
        <w:tab/>
      </w:r>
      <w:proofErr w:type="spellStart"/>
      <w:r>
        <w:rPr>
          <w:rFonts w:ascii="Times New Roman" w:hAnsi="Times New Roman" w:cs="Times New Roman"/>
        </w:rPr>
        <w:t>Chuberre</w:t>
      </w:r>
      <w:proofErr w:type="spellEnd"/>
      <w:r>
        <w:rPr>
          <w:rFonts w:ascii="Times New Roman" w:hAnsi="Times New Roman" w:cs="Times New Roman"/>
        </w:rPr>
        <w:t xml:space="preserve">, B., </w:t>
      </w:r>
      <w:proofErr w:type="spellStart"/>
      <w:r>
        <w:rPr>
          <w:rFonts w:ascii="Times New Roman" w:hAnsi="Times New Roman" w:cs="Times New Roman"/>
        </w:rPr>
        <w:t>Aravilskaia</w:t>
      </w:r>
      <w:proofErr w:type="spellEnd"/>
      <w:r>
        <w:rPr>
          <w:rFonts w:ascii="Times New Roman" w:hAnsi="Times New Roman" w:cs="Times New Roman"/>
        </w:rPr>
        <w:t xml:space="preserve">, E., Bieber, T., &amp; </w:t>
      </w:r>
      <w:proofErr w:type="spellStart"/>
      <w:r>
        <w:rPr>
          <w:rFonts w:ascii="Times New Roman" w:hAnsi="Times New Roman" w:cs="Times New Roman"/>
        </w:rPr>
        <w:t>Barbaud</w:t>
      </w:r>
      <w:proofErr w:type="spellEnd"/>
      <w:r>
        <w:rPr>
          <w:rFonts w:ascii="Times New Roman" w:hAnsi="Times New Roman" w:cs="Times New Roman"/>
        </w:rPr>
        <w:t xml:space="preserve">, A. Mineral oils and waxes in </w:t>
      </w:r>
      <w:r>
        <w:rPr>
          <w:rFonts w:ascii="Times New Roman" w:hAnsi="Times New Roman" w:cs="Times New Roman"/>
        </w:rPr>
        <w:tab/>
        <w:t xml:space="preserve">cosmetics: An overview mainly based on the current European regulations and the safety </w:t>
      </w:r>
      <w:r>
        <w:rPr>
          <w:rFonts w:ascii="Times New Roman" w:hAnsi="Times New Roman" w:cs="Times New Roman"/>
        </w:rPr>
        <w:tab/>
        <w:t xml:space="preserve">profile of these compounds, </w:t>
      </w:r>
      <w:r>
        <w:rPr>
          <w:rFonts w:ascii="Times New Roman" w:hAnsi="Times New Roman" w:cs="Times New Roman"/>
          <w:i/>
          <w:iCs/>
        </w:rPr>
        <w:t xml:space="preserve">J. </w:t>
      </w:r>
      <w:proofErr w:type="spellStart"/>
      <w:r>
        <w:rPr>
          <w:rFonts w:ascii="Times New Roman" w:hAnsi="Times New Roman" w:cs="Times New Roman"/>
          <w:i/>
          <w:iCs/>
        </w:rPr>
        <w:t>Europ</w:t>
      </w:r>
      <w:proofErr w:type="spellEnd"/>
      <w:r>
        <w:rPr>
          <w:rFonts w:ascii="Times New Roman" w:hAnsi="Times New Roman" w:cs="Times New Roman"/>
          <w:i/>
          <w:iCs/>
        </w:rPr>
        <w:t>.  Acad. Derm. Vener.</w:t>
      </w:r>
      <w:r>
        <w:rPr>
          <w:rFonts w:ascii="Times New Roman" w:hAnsi="Times New Roman" w:cs="Times New Roman"/>
        </w:rPr>
        <w:t>, 33(7) (2019) 5-14</w:t>
      </w:r>
    </w:p>
    <w:p w14:paraId="7F40A1A3" w14:textId="77777777" w:rsidR="001C3A7E" w:rsidRDefault="001C3A7E" w:rsidP="001C3A7E">
      <w:pPr>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Siddique, A., Adnan, M., Aslam, W., Qamar, H.G.M. Aslam, M.N., &amp; </w:t>
      </w:r>
      <w:proofErr w:type="spellStart"/>
      <w:r>
        <w:rPr>
          <w:rFonts w:ascii="Times New Roman" w:hAnsi="Times New Roman" w:cs="Times New Roman"/>
        </w:rPr>
        <w:t>Algahtami</w:t>
      </w:r>
      <w:proofErr w:type="spellEnd"/>
      <w:r>
        <w:rPr>
          <w:rFonts w:ascii="Times New Roman" w:hAnsi="Times New Roman" w:cs="Times New Roman"/>
        </w:rPr>
        <w:t xml:space="preserve">, S. A. </w:t>
      </w:r>
      <w:r>
        <w:rPr>
          <w:rFonts w:ascii="Times New Roman" w:hAnsi="Times New Roman" w:cs="Times New Roman"/>
        </w:rPr>
        <w:tab/>
        <w:t xml:space="preserve">Up-gradation of the Dielectric, Physical and Chemical Properties of Cottonseed-based, </w:t>
      </w:r>
      <w:r>
        <w:rPr>
          <w:rFonts w:ascii="Times New Roman" w:hAnsi="Times New Roman" w:cs="Times New Roman"/>
        </w:rPr>
        <w:tab/>
        <w:t xml:space="preserve">non-edible green nanofluids as Sustainable Alternative for High-Voltage Equipment’s </w:t>
      </w:r>
      <w:r>
        <w:rPr>
          <w:rFonts w:ascii="Times New Roman" w:hAnsi="Times New Roman" w:cs="Times New Roman"/>
        </w:rPr>
        <w:tab/>
        <w:t xml:space="preserve">Insulation Fluids, </w:t>
      </w:r>
      <w:proofErr w:type="spellStart"/>
      <w:r w:rsidRPr="00E53D37">
        <w:rPr>
          <w:rFonts w:ascii="Times New Roman" w:hAnsi="Times New Roman" w:cs="Times New Roman"/>
          <w:i/>
          <w:iCs/>
        </w:rPr>
        <w:t>Heliyon</w:t>
      </w:r>
      <w:proofErr w:type="spellEnd"/>
      <w:r>
        <w:rPr>
          <w:rFonts w:ascii="Times New Roman" w:hAnsi="Times New Roman" w:cs="Times New Roman"/>
        </w:rPr>
        <w:t>, 10 (2024), e28352</w:t>
      </w:r>
    </w:p>
    <w:p w14:paraId="6D85DE20" w14:textId="77777777" w:rsidR="001C3A7E" w:rsidRDefault="001C3A7E" w:rsidP="001C3A7E">
      <w:pPr>
        <w:rPr>
          <w:rFonts w:ascii="Times New Roman" w:hAnsi="Times New Roman" w:cs="Times New Roman"/>
        </w:rPr>
      </w:pPr>
      <w:r>
        <w:rPr>
          <w:rFonts w:ascii="Times New Roman" w:hAnsi="Times New Roman" w:cs="Times New Roman"/>
        </w:rPr>
        <w:t>[8].</w:t>
      </w:r>
      <w:r>
        <w:rPr>
          <w:rFonts w:ascii="Times New Roman" w:hAnsi="Times New Roman" w:cs="Times New Roman"/>
        </w:rPr>
        <w:tab/>
        <w:t>El-</w:t>
      </w:r>
      <w:proofErr w:type="spellStart"/>
      <w:r>
        <w:rPr>
          <w:rFonts w:ascii="Times New Roman" w:hAnsi="Times New Roman" w:cs="Times New Roman"/>
        </w:rPr>
        <w:t>Harbawi</w:t>
      </w:r>
      <w:proofErr w:type="spellEnd"/>
      <w:r>
        <w:rPr>
          <w:rFonts w:ascii="Times New Roman" w:hAnsi="Times New Roman" w:cs="Times New Roman"/>
        </w:rPr>
        <w:t>, M., &amp; Al-</w:t>
      </w:r>
      <w:proofErr w:type="spellStart"/>
      <w:r>
        <w:rPr>
          <w:rFonts w:ascii="Times New Roman" w:hAnsi="Times New Roman" w:cs="Times New Roman"/>
        </w:rPr>
        <w:t>Mubaddel</w:t>
      </w:r>
      <w:proofErr w:type="spellEnd"/>
      <w:r>
        <w:rPr>
          <w:rFonts w:ascii="Times New Roman" w:hAnsi="Times New Roman" w:cs="Times New Roman"/>
        </w:rPr>
        <w:t xml:space="preserve">, F. Risk of fire and explosion in electrical substations </w:t>
      </w:r>
      <w:r>
        <w:rPr>
          <w:rFonts w:ascii="Times New Roman" w:hAnsi="Times New Roman" w:cs="Times New Roman"/>
        </w:rPr>
        <w:tab/>
        <w:t xml:space="preserve">due to the formation of flammable mixtures, </w:t>
      </w:r>
      <w:r>
        <w:rPr>
          <w:rFonts w:ascii="Times New Roman" w:hAnsi="Times New Roman" w:cs="Times New Roman"/>
          <w:i/>
          <w:iCs/>
        </w:rPr>
        <w:t>Scientific Reports</w:t>
      </w:r>
      <w:r>
        <w:rPr>
          <w:rFonts w:ascii="Times New Roman" w:hAnsi="Times New Roman" w:cs="Times New Roman"/>
        </w:rPr>
        <w:t>, 10 (2020) 6295</w:t>
      </w:r>
    </w:p>
    <w:p w14:paraId="43A771D4" w14:textId="77777777" w:rsidR="001C3A7E" w:rsidRDefault="001C3A7E" w:rsidP="001C3A7E">
      <w:pPr>
        <w:rPr>
          <w:rFonts w:ascii="Times New Roman" w:hAnsi="Times New Roman" w:cs="Times New Roman"/>
        </w:rPr>
      </w:pPr>
      <w:r>
        <w:rPr>
          <w:rFonts w:ascii="Times New Roman" w:hAnsi="Times New Roman" w:cs="Times New Roman"/>
        </w:rPr>
        <w:t>[9].</w:t>
      </w:r>
      <w:r>
        <w:rPr>
          <w:rFonts w:ascii="Times New Roman" w:hAnsi="Times New Roman" w:cs="Times New Roman"/>
        </w:rPr>
        <w:tab/>
        <w:t xml:space="preserve">Rafiq, M., </w:t>
      </w:r>
      <w:proofErr w:type="spellStart"/>
      <w:r>
        <w:rPr>
          <w:rFonts w:ascii="Times New Roman" w:hAnsi="Times New Roman" w:cs="Times New Roman"/>
        </w:rPr>
        <w:t>Lv</w:t>
      </w:r>
      <w:proofErr w:type="spellEnd"/>
      <w:r>
        <w:rPr>
          <w:rFonts w:ascii="Times New Roman" w:hAnsi="Times New Roman" w:cs="Times New Roman"/>
        </w:rPr>
        <w:t xml:space="preserve">, Y.Z., Zhou, Y., Ma, K.B., Wang, W., Li, C.R., &amp; Wang, Q. Use of </w:t>
      </w:r>
      <w:r>
        <w:rPr>
          <w:rFonts w:ascii="Times New Roman" w:hAnsi="Times New Roman" w:cs="Times New Roman"/>
        </w:rPr>
        <w:tab/>
        <w:t xml:space="preserve">vegetable oils as transformer oils- A review, </w:t>
      </w:r>
      <w:r>
        <w:rPr>
          <w:rFonts w:ascii="Times New Roman" w:hAnsi="Times New Roman" w:cs="Times New Roman"/>
          <w:i/>
          <w:iCs/>
        </w:rPr>
        <w:t>Renew. &amp; Sustain. Energy Reviews</w:t>
      </w:r>
      <w:r>
        <w:rPr>
          <w:rFonts w:ascii="Times New Roman" w:hAnsi="Times New Roman" w:cs="Times New Roman"/>
        </w:rPr>
        <w:t xml:space="preserve">, 52 </w:t>
      </w:r>
      <w:r>
        <w:rPr>
          <w:rFonts w:ascii="Times New Roman" w:hAnsi="Times New Roman" w:cs="Times New Roman"/>
        </w:rPr>
        <w:tab/>
        <w:t>(2015) 308-324</w:t>
      </w:r>
    </w:p>
    <w:p w14:paraId="09C6A3C4" w14:textId="77777777" w:rsidR="001C3A7E" w:rsidRDefault="001C3A7E" w:rsidP="001C3A7E">
      <w:pPr>
        <w:rPr>
          <w:rFonts w:ascii="Times New Roman" w:hAnsi="Times New Roman" w:cs="Times New Roman"/>
        </w:rPr>
      </w:pPr>
      <w:r>
        <w:rPr>
          <w:rFonts w:ascii="Times New Roman" w:hAnsi="Times New Roman" w:cs="Times New Roman"/>
        </w:rPr>
        <w:t>[10].</w:t>
      </w:r>
      <w:r>
        <w:rPr>
          <w:rFonts w:ascii="Times New Roman" w:hAnsi="Times New Roman" w:cs="Times New Roman"/>
        </w:rPr>
        <w:tab/>
        <w:t xml:space="preserve">Meira, M., </w:t>
      </w:r>
      <w:proofErr w:type="spellStart"/>
      <w:r>
        <w:rPr>
          <w:rFonts w:ascii="Times New Roman" w:hAnsi="Times New Roman" w:cs="Times New Roman"/>
        </w:rPr>
        <w:t>Ruschetti</w:t>
      </w:r>
      <w:proofErr w:type="spellEnd"/>
      <w:r>
        <w:rPr>
          <w:rFonts w:ascii="Times New Roman" w:hAnsi="Times New Roman" w:cs="Times New Roman"/>
        </w:rPr>
        <w:t xml:space="preserve">, C., Alvarez, R., Catalano, L., &amp; Verucchi, C. Dissolved gas analysis </w:t>
      </w:r>
      <w:r>
        <w:rPr>
          <w:rFonts w:ascii="Times New Roman" w:hAnsi="Times New Roman" w:cs="Times New Roman"/>
        </w:rPr>
        <w:tab/>
        <w:t xml:space="preserve">differences between natural esters and mineral oils used in power transformers: A review, </w:t>
      </w:r>
      <w:r>
        <w:rPr>
          <w:rFonts w:ascii="Times New Roman" w:hAnsi="Times New Roman" w:cs="Times New Roman"/>
        </w:rPr>
        <w:tab/>
      </w:r>
      <w:r>
        <w:rPr>
          <w:rFonts w:ascii="Times New Roman" w:hAnsi="Times New Roman" w:cs="Times New Roman"/>
          <w:i/>
          <w:iCs/>
        </w:rPr>
        <w:t>IET Journals,</w:t>
      </w:r>
      <w:r>
        <w:rPr>
          <w:rFonts w:ascii="Times New Roman" w:hAnsi="Times New Roman" w:cs="Times New Roman"/>
        </w:rPr>
        <w:t xml:space="preserve"> 13(24) (2018) 5441- 5448</w:t>
      </w:r>
    </w:p>
    <w:p w14:paraId="24855033" w14:textId="77777777" w:rsidR="001C3A7E" w:rsidRDefault="001C3A7E" w:rsidP="001C3A7E">
      <w:pPr>
        <w:rPr>
          <w:rFonts w:ascii="Times New Roman" w:hAnsi="Times New Roman" w:cs="Times New Roman"/>
        </w:rPr>
      </w:pPr>
      <w:r>
        <w:rPr>
          <w:rFonts w:ascii="Times New Roman" w:hAnsi="Times New Roman" w:cs="Times New Roman"/>
        </w:rPr>
        <w:t>[11].</w:t>
      </w:r>
      <w:r>
        <w:rPr>
          <w:rFonts w:ascii="Times New Roman" w:hAnsi="Times New Roman" w:cs="Times New Roman"/>
        </w:rPr>
        <w:tab/>
      </w:r>
      <w:proofErr w:type="spellStart"/>
      <w:r>
        <w:rPr>
          <w:rFonts w:ascii="Times New Roman" w:hAnsi="Times New Roman" w:cs="Times New Roman"/>
        </w:rPr>
        <w:t>Oparanti</w:t>
      </w:r>
      <w:proofErr w:type="spellEnd"/>
      <w:r>
        <w:rPr>
          <w:rFonts w:ascii="Times New Roman" w:hAnsi="Times New Roman" w:cs="Times New Roman"/>
        </w:rPr>
        <w:t xml:space="preserve">, S.O., Rao, U.M., &amp; </w:t>
      </w:r>
      <w:proofErr w:type="spellStart"/>
      <w:r>
        <w:rPr>
          <w:rFonts w:ascii="Times New Roman" w:hAnsi="Times New Roman" w:cs="Times New Roman"/>
        </w:rPr>
        <w:t>Fafana</w:t>
      </w:r>
      <w:proofErr w:type="spellEnd"/>
      <w:r>
        <w:rPr>
          <w:rFonts w:ascii="Times New Roman" w:hAnsi="Times New Roman" w:cs="Times New Roman"/>
        </w:rPr>
        <w:t xml:space="preserve">, I. Natural esters for green transformers: Challenges </w:t>
      </w:r>
      <w:r>
        <w:rPr>
          <w:rFonts w:ascii="Times New Roman" w:hAnsi="Times New Roman" w:cs="Times New Roman"/>
        </w:rPr>
        <w:tab/>
        <w:t xml:space="preserve">and keys for improved serviceability, </w:t>
      </w:r>
      <w:r>
        <w:rPr>
          <w:rFonts w:ascii="Times New Roman" w:hAnsi="Times New Roman" w:cs="Times New Roman"/>
          <w:i/>
          <w:iCs/>
        </w:rPr>
        <w:t>Energies</w:t>
      </w:r>
      <w:r>
        <w:rPr>
          <w:rFonts w:ascii="Times New Roman" w:hAnsi="Times New Roman" w:cs="Times New Roman"/>
        </w:rPr>
        <w:t>, 16(1) (2023) 61</w:t>
      </w:r>
    </w:p>
    <w:p w14:paraId="29627EA2" w14:textId="77777777" w:rsidR="001C3A7E" w:rsidRDefault="001C3A7E" w:rsidP="001C3A7E">
      <w:pPr>
        <w:rPr>
          <w:rFonts w:ascii="Times New Roman" w:hAnsi="Times New Roman" w:cs="Times New Roman"/>
        </w:rPr>
      </w:pPr>
      <w:r>
        <w:rPr>
          <w:rFonts w:ascii="Times New Roman" w:hAnsi="Times New Roman" w:cs="Times New Roman"/>
        </w:rPr>
        <w:lastRenderedPageBreak/>
        <w:t>[12].</w:t>
      </w:r>
      <w:r>
        <w:rPr>
          <w:rFonts w:ascii="Times New Roman" w:hAnsi="Times New Roman" w:cs="Times New Roman"/>
        </w:rPr>
        <w:tab/>
      </w:r>
      <w:proofErr w:type="spellStart"/>
      <w:r>
        <w:rPr>
          <w:rFonts w:ascii="Times New Roman" w:hAnsi="Times New Roman" w:cs="Times New Roman"/>
        </w:rPr>
        <w:t>Uppar</w:t>
      </w:r>
      <w:proofErr w:type="spellEnd"/>
      <w:r>
        <w:rPr>
          <w:rFonts w:ascii="Times New Roman" w:hAnsi="Times New Roman" w:cs="Times New Roman"/>
        </w:rPr>
        <w:t xml:space="preserve">, R., Dinesha, P., Kumar, S. A critical review on vegetable oil-based bio-lubricants: </w:t>
      </w:r>
      <w:r>
        <w:rPr>
          <w:rFonts w:ascii="Times New Roman" w:hAnsi="Times New Roman" w:cs="Times New Roman"/>
        </w:rPr>
        <w:tab/>
        <w:t xml:space="preserve">preparation, characterization and challenges, </w:t>
      </w:r>
      <w:r>
        <w:rPr>
          <w:rFonts w:ascii="Times New Roman" w:hAnsi="Times New Roman" w:cs="Times New Roman"/>
          <w:i/>
          <w:iCs/>
        </w:rPr>
        <w:t>Environ. Dev. Sustain,</w:t>
      </w:r>
      <w:r>
        <w:rPr>
          <w:rFonts w:ascii="Times New Roman" w:hAnsi="Times New Roman" w:cs="Times New Roman"/>
        </w:rPr>
        <w:t xml:space="preserve"> 25 (2023) 9011-9046</w:t>
      </w:r>
    </w:p>
    <w:p w14:paraId="42A0D8FB" w14:textId="77777777" w:rsidR="001C3A7E" w:rsidRDefault="001C3A7E" w:rsidP="001C3A7E">
      <w:pPr>
        <w:rPr>
          <w:rFonts w:ascii="Times New Roman" w:hAnsi="Times New Roman" w:cs="Times New Roman"/>
        </w:rPr>
      </w:pPr>
      <w:r>
        <w:rPr>
          <w:rFonts w:ascii="Times New Roman" w:hAnsi="Times New Roman" w:cs="Times New Roman"/>
        </w:rPr>
        <w:t>[13].</w:t>
      </w:r>
      <w:r>
        <w:rPr>
          <w:rFonts w:ascii="Times New Roman" w:hAnsi="Times New Roman" w:cs="Times New Roman"/>
        </w:rPr>
        <w:tab/>
      </w:r>
      <w:proofErr w:type="spellStart"/>
      <w:r>
        <w:rPr>
          <w:rFonts w:ascii="Times New Roman" w:hAnsi="Times New Roman" w:cs="Times New Roman"/>
        </w:rPr>
        <w:t>Murru</w:t>
      </w:r>
      <w:proofErr w:type="spellEnd"/>
      <w:r>
        <w:rPr>
          <w:rFonts w:ascii="Times New Roman" w:hAnsi="Times New Roman" w:cs="Times New Roman"/>
        </w:rPr>
        <w:t>, C., Badia-Laino, R., &amp; Diaz-Garcia, M.E., Oxidation stability of vegetable oil-</w:t>
      </w:r>
      <w:r>
        <w:rPr>
          <w:rFonts w:ascii="Times New Roman" w:hAnsi="Times New Roman" w:cs="Times New Roman"/>
        </w:rPr>
        <w:tab/>
        <w:t xml:space="preserve">based lubricant, </w:t>
      </w:r>
      <w:r>
        <w:rPr>
          <w:rFonts w:ascii="Times New Roman" w:hAnsi="Times New Roman" w:cs="Times New Roman"/>
          <w:i/>
          <w:iCs/>
        </w:rPr>
        <w:t xml:space="preserve">ACS Sustainable Chem. Eng., </w:t>
      </w:r>
      <w:r>
        <w:rPr>
          <w:rFonts w:ascii="Times New Roman" w:hAnsi="Times New Roman" w:cs="Times New Roman"/>
        </w:rPr>
        <w:t>9(4) (2021) 1454- 1476.</w:t>
      </w:r>
    </w:p>
    <w:p w14:paraId="2FB0DDA4" w14:textId="77777777" w:rsidR="001C3A7E" w:rsidRDefault="001C3A7E" w:rsidP="001C3A7E">
      <w:pPr>
        <w:rPr>
          <w:rFonts w:ascii="Times New Roman" w:hAnsi="Times New Roman" w:cs="Times New Roman"/>
        </w:rPr>
      </w:pPr>
      <w:r>
        <w:rPr>
          <w:rFonts w:ascii="Times New Roman" w:hAnsi="Times New Roman" w:cs="Times New Roman"/>
        </w:rPr>
        <w:t>[14].</w:t>
      </w:r>
      <w:r>
        <w:rPr>
          <w:rFonts w:ascii="Times New Roman" w:hAnsi="Times New Roman" w:cs="Times New Roman"/>
        </w:rPr>
        <w:tab/>
        <w:t xml:space="preserve">Rafiq, M., Shafique, M., Azam, A., &amp; Ateeq, M. Transformer oil-based nanofluid: The </w:t>
      </w:r>
      <w:r>
        <w:rPr>
          <w:rFonts w:ascii="Times New Roman" w:hAnsi="Times New Roman" w:cs="Times New Roman"/>
        </w:rPr>
        <w:tab/>
        <w:t xml:space="preserve">application of nanomaterials on thermal, electrical and physicochemical properties of </w:t>
      </w:r>
      <w:r>
        <w:rPr>
          <w:rFonts w:ascii="Times New Roman" w:hAnsi="Times New Roman" w:cs="Times New Roman"/>
        </w:rPr>
        <w:tab/>
        <w:t xml:space="preserve">liquid insulation: A review, </w:t>
      </w:r>
      <w:r>
        <w:rPr>
          <w:rFonts w:ascii="Times New Roman" w:hAnsi="Times New Roman" w:cs="Times New Roman"/>
          <w:i/>
          <w:iCs/>
        </w:rPr>
        <w:t>Ain Shams Eng. J.</w:t>
      </w:r>
      <w:r>
        <w:rPr>
          <w:rFonts w:ascii="Times New Roman" w:hAnsi="Times New Roman" w:cs="Times New Roman"/>
        </w:rPr>
        <w:t>, 12 (2021) 555-576</w:t>
      </w:r>
    </w:p>
    <w:p w14:paraId="2F33A8DB" w14:textId="77777777" w:rsidR="001C3A7E" w:rsidRDefault="001C3A7E" w:rsidP="001C3A7E">
      <w:pPr>
        <w:rPr>
          <w:rFonts w:ascii="Times New Roman" w:hAnsi="Times New Roman" w:cs="Times New Roman"/>
        </w:rPr>
      </w:pPr>
      <w:r>
        <w:rPr>
          <w:rFonts w:ascii="Times New Roman" w:hAnsi="Times New Roman" w:cs="Times New Roman"/>
        </w:rPr>
        <w:t>[15].</w:t>
      </w:r>
      <w:r>
        <w:rPr>
          <w:rFonts w:ascii="Times New Roman" w:hAnsi="Times New Roman" w:cs="Times New Roman"/>
        </w:rPr>
        <w:tab/>
      </w:r>
      <w:proofErr w:type="spellStart"/>
      <w:r>
        <w:rPr>
          <w:rFonts w:ascii="Times New Roman" w:hAnsi="Times New Roman" w:cs="Times New Roman"/>
        </w:rPr>
        <w:t>Saenkhumwong</w:t>
      </w:r>
      <w:proofErr w:type="spellEnd"/>
      <w:r>
        <w:rPr>
          <w:rFonts w:ascii="Times New Roman" w:hAnsi="Times New Roman" w:cs="Times New Roman"/>
        </w:rPr>
        <w:t xml:space="preserve">, W. and </w:t>
      </w:r>
      <w:proofErr w:type="spellStart"/>
      <w:r>
        <w:rPr>
          <w:rFonts w:ascii="Times New Roman" w:hAnsi="Times New Roman" w:cs="Times New Roman"/>
        </w:rPr>
        <w:t>Suksri</w:t>
      </w:r>
      <w:proofErr w:type="spellEnd"/>
      <w:r>
        <w:rPr>
          <w:rFonts w:ascii="Times New Roman" w:hAnsi="Times New Roman" w:cs="Times New Roman"/>
        </w:rPr>
        <w:t xml:space="preserve">, A. The improve dielectric properties of natural ester oil </w:t>
      </w:r>
      <w:r>
        <w:rPr>
          <w:rFonts w:ascii="Times New Roman" w:hAnsi="Times New Roman" w:cs="Times New Roman"/>
        </w:rPr>
        <w:tab/>
        <w:t xml:space="preserve">by </w:t>
      </w:r>
      <w:proofErr w:type="spellStart"/>
      <w:r>
        <w:rPr>
          <w:rFonts w:ascii="Times New Roman" w:hAnsi="Times New Roman" w:cs="Times New Roman"/>
        </w:rPr>
        <w:t>ZnO</w:t>
      </w:r>
      <w:proofErr w:type="spellEnd"/>
      <w:r>
        <w:rPr>
          <w:rFonts w:ascii="Times New Roman" w:hAnsi="Times New Roman" w:cs="Times New Roman"/>
        </w:rPr>
        <w:t xml:space="preserve"> and TiO</w:t>
      </w:r>
      <w:r w:rsidRPr="005E2FCE">
        <w:rPr>
          <w:rFonts w:ascii="Times New Roman" w:hAnsi="Times New Roman" w:cs="Times New Roman"/>
          <w:vertAlign w:val="subscript"/>
        </w:rPr>
        <w:t>2</w:t>
      </w:r>
      <w:r>
        <w:rPr>
          <w:rFonts w:ascii="Times New Roman" w:hAnsi="Times New Roman" w:cs="Times New Roman"/>
        </w:rPr>
        <w:t xml:space="preserve"> nanoparticles, </w:t>
      </w:r>
      <w:r>
        <w:rPr>
          <w:rFonts w:ascii="Times New Roman" w:hAnsi="Times New Roman" w:cs="Times New Roman"/>
          <w:i/>
          <w:iCs/>
        </w:rPr>
        <w:t xml:space="preserve">Eng. &amp; Appl. Research, </w:t>
      </w:r>
      <w:r>
        <w:rPr>
          <w:rFonts w:ascii="Times New Roman" w:hAnsi="Times New Roman" w:cs="Times New Roman"/>
        </w:rPr>
        <w:t>44(3) (2017) 148-153</w:t>
      </w:r>
    </w:p>
    <w:p w14:paraId="6BE1AFF3" w14:textId="77777777" w:rsidR="001C3A7E" w:rsidRDefault="001C3A7E" w:rsidP="001C3A7E">
      <w:pPr>
        <w:rPr>
          <w:rFonts w:ascii="Times New Roman" w:hAnsi="Times New Roman" w:cs="Times New Roman"/>
        </w:rPr>
      </w:pPr>
      <w:r>
        <w:rPr>
          <w:rFonts w:ascii="Times New Roman" w:hAnsi="Times New Roman" w:cs="Times New Roman"/>
        </w:rPr>
        <w:t>[16].</w:t>
      </w:r>
      <w:r>
        <w:rPr>
          <w:rFonts w:ascii="Times New Roman" w:hAnsi="Times New Roman" w:cs="Times New Roman"/>
        </w:rPr>
        <w:tab/>
        <w:t xml:space="preserve">Chen, B., Yang, J., Li, H., Su, Z., Chen, R., &amp; Tang, C. Electrical properties enhancement </w:t>
      </w:r>
      <w:r>
        <w:rPr>
          <w:rFonts w:ascii="Times New Roman" w:hAnsi="Times New Roman" w:cs="Times New Roman"/>
        </w:rPr>
        <w:tab/>
        <w:t>of natural ester insulating oil by interfacial interaction between KH550-TiO</w:t>
      </w:r>
      <w:r w:rsidRPr="00B711C4">
        <w:rPr>
          <w:rFonts w:ascii="Times New Roman" w:hAnsi="Times New Roman" w:cs="Times New Roman"/>
          <w:vertAlign w:val="subscript"/>
        </w:rPr>
        <w:t>2</w:t>
      </w:r>
      <w:r>
        <w:rPr>
          <w:rFonts w:ascii="Times New Roman" w:hAnsi="Times New Roman" w:cs="Times New Roman"/>
        </w:rPr>
        <w:t xml:space="preserve"> and oil </w:t>
      </w:r>
      <w:r>
        <w:rPr>
          <w:rFonts w:ascii="Times New Roman" w:hAnsi="Times New Roman" w:cs="Times New Roman"/>
        </w:rPr>
        <w:tab/>
        <w:t xml:space="preserve">molecules, </w:t>
      </w:r>
      <w:r>
        <w:rPr>
          <w:rFonts w:ascii="Times New Roman" w:hAnsi="Times New Roman" w:cs="Times New Roman"/>
          <w:i/>
          <w:iCs/>
        </w:rPr>
        <w:t>Surface &amp; Interfaces,</w:t>
      </w:r>
      <w:r>
        <w:rPr>
          <w:rFonts w:ascii="Times New Roman" w:hAnsi="Times New Roman" w:cs="Times New Roman"/>
        </w:rPr>
        <w:t xml:space="preserve"> 42 (2023) 103441</w:t>
      </w:r>
    </w:p>
    <w:p w14:paraId="4C27E7AD" w14:textId="77777777" w:rsidR="001C3A7E" w:rsidRDefault="001C3A7E" w:rsidP="001C3A7E">
      <w:pPr>
        <w:rPr>
          <w:rFonts w:ascii="Times New Roman" w:hAnsi="Times New Roman" w:cs="Times New Roman"/>
        </w:rPr>
      </w:pPr>
      <w:r>
        <w:rPr>
          <w:rFonts w:ascii="Times New Roman" w:hAnsi="Times New Roman" w:cs="Times New Roman"/>
        </w:rPr>
        <w:t>[17].</w:t>
      </w:r>
      <w:r>
        <w:rPr>
          <w:rFonts w:ascii="Times New Roman" w:hAnsi="Times New Roman" w:cs="Times New Roman"/>
        </w:rPr>
        <w:tab/>
        <w:t>Das, A.K. Exploring SiO</w:t>
      </w:r>
      <w:r w:rsidRPr="00B711C4">
        <w:rPr>
          <w:rFonts w:ascii="Times New Roman" w:hAnsi="Times New Roman" w:cs="Times New Roman"/>
          <w:vertAlign w:val="subscript"/>
        </w:rPr>
        <w:t>2</w:t>
      </w:r>
      <w:r>
        <w:rPr>
          <w:rFonts w:ascii="Times New Roman" w:hAnsi="Times New Roman" w:cs="Times New Roman"/>
        </w:rPr>
        <w:t>, TiO</w:t>
      </w:r>
      <w:r w:rsidRPr="00B711C4">
        <w:rPr>
          <w:rFonts w:ascii="Times New Roman" w:hAnsi="Times New Roman" w:cs="Times New Roman"/>
          <w:vertAlign w:val="subscript"/>
        </w:rPr>
        <w:t>2</w:t>
      </w:r>
      <w:r>
        <w:rPr>
          <w:rFonts w:ascii="Times New Roman" w:hAnsi="Times New Roman" w:cs="Times New Roman"/>
        </w:rPr>
        <w:t xml:space="preserve">, and </w:t>
      </w:r>
      <w:proofErr w:type="spellStart"/>
      <w:r>
        <w:rPr>
          <w:rFonts w:ascii="Times New Roman" w:hAnsi="Times New Roman" w:cs="Times New Roman"/>
        </w:rPr>
        <w:t>ZnO</w:t>
      </w:r>
      <w:proofErr w:type="spellEnd"/>
      <w:r>
        <w:rPr>
          <w:rFonts w:ascii="Times New Roman" w:hAnsi="Times New Roman" w:cs="Times New Roman"/>
        </w:rPr>
        <w:t xml:space="preserve"> nanoparticles in coconut oil and mineral oil </w:t>
      </w:r>
      <w:r>
        <w:rPr>
          <w:rFonts w:ascii="Times New Roman" w:hAnsi="Times New Roman" w:cs="Times New Roman"/>
        </w:rPr>
        <w:tab/>
        <w:t xml:space="preserve">under changing environmental conditions, </w:t>
      </w:r>
      <w:r>
        <w:rPr>
          <w:rFonts w:ascii="Times New Roman" w:hAnsi="Times New Roman" w:cs="Times New Roman"/>
          <w:i/>
          <w:iCs/>
        </w:rPr>
        <w:t>J. Mole. Liquids</w:t>
      </w:r>
      <w:r>
        <w:rPr>
          <w:rFonts w:ascii="Times New Roman" w:hAnsi="Times New Roman" w:cs="Times New Roman"/>
        </w:rPr>
        <w:t>, 397 (2024) 124168</w:t>
      </w:r>
    </w:p>
    <w:p w14:paraId="31EFAEFE" w14:textId="77777777" w:rsidR="001C3A7E" w:rsidRDefault="001C3A7E" w:rsidP="001C3A7E">
      <w:pPr>
        <w:rPr>
          <w:rFonts w:ascii="Times New Roman" w:hAnsi="Times New Roman" w:cs="Times New Roman"/>
        </w:rPr>
      </w:pPr>
      <w:r>
        <w:rPr>
          <w:rFonts w:ascii="Times New Roman" w:hAnsi="Times New Roman" w:cs="Times New Roman"/>
        </w:rPr>
        <w:t>[18].</w:t>
      </w:r>
      <w:r>
        <w:rPr>
          <w:rFonts w:ascii="Times New Roman" w:hAnsi="Times New Roman" w:cs="Times New Roman"/>
        </w:rPr>
        <w:tab/>
        <w:t xml:space="preserve">Chakraborty, B., Raj, K.Y., Pradhan, A.K., Chatterjee, B., Chakravorti, S. &amp; Dalai, S. </w:t>
      </w:r>
      <w:r>
        <w:rPr>
          <w:rFonts w:ascii="Times New Roman" w:hAnsi="Times New Roman" w:cs="Times New Roman"/>
        </w:rPr>
        <w:tab/>
        <w:t>Investigation of dielectric properties of TiO</w:t>
      </w:r>
      <w:r w:rsidRPr="00B05B11">
        <w:rPr>
          <w:rFonts w:ascii="Times New Roman" w:hAnsi="Times New Roman" w:cs="Times New Roman"/>
          <w:vertAlign w:val="subscript"/>
        </w:rPr>
        <w:t>2</w:t>
      </w:r>
      <w:r>
        <w:rPr>
          <w:rFonts w:ascii="Times New Roman" w:hAnsi="Times New Roman" w:cs="Times New Roman"/>
        </w:rPr>
        <w:t xml:space="preserve"> and Al</w:t>
      </w:r>
      <w:r w:rsidRPr="00B05B11">
        <w:rPr>
          <w:rFonts w:ascii="Times New Roman" w:hAnsi="Times New Roman" w:cs="Times New Roman"/>
          <w:vertAlign w:val="subscript"/>
        </w:rPr>
        <w:t>2</w:t>
      </w:r>
      <w:r>
        <w:rPr>
          <w:rFonts w:ascii="Times New Roman" w:hAnsi="Times New Roman" w:cs="Times New Roman"/>
        </w:rPr>
        <w:t>O</w:t>
      </w:r>
      <w:r w:rsidRPr="00B05B11">
        <w:rPr>
          <w:rFonts w:ascii="Times New Roman" w:hAnsi="Times New Roman" w:cs="Times New Roman"/>
          <w:vertAlign w:val="subscript"/>
        </w:rPr>
        <w:t>3</w:t>
      </w:r>
      <w:r>
        <w:rPr>
          <w:rFonts w:ascii="Times New Roman" w:hAnsi="Times New Roman" w:cs="Times New Roman"/>
        </w:rPr>
        <w:t xml:space="preserve"> nanofluids by frequency domain </w:t>
      </w:r>
      <w:r>
        <w:rPr>
          <w:rFonts w:ascii="Times New Roman" w:hAnsi="Times New Roman" w:cs="Times New Roman"/>
        </w:rPr>
        <w:tab/>
        <w:t xml:space="preserve">spectroscopy at different temperatures, </w:t>
      </w:r>
      <w:r>
        <w:rPr>
          <w:rFonts w:ascii="Times New Roman" w:hAnsi="Times New Roman" w:cs="Times New Roman"/>
          <w:i/>
          <w:iCs/>
        </w:rPr>
        <w:t>J. Mole. Liquids</w:t>
      </w:r>
      <w:r>
        <w:rPr>
          <w:rFonts w:ascii="Times New Roman" w:hAnsi="Times New Roman" w:cs="Times New Roman"/>
        </w:rPr>
        <w:t>, 330 (2021) 115642</w:t>
      </w:r>
    </w:p>
    <w:p w14:paraId="53190344" w14:textId="77777777" w:rsidR="001C3A7E" w:rsidRDefault="001C3A7E" w:rsidP="001C3A7E">
      <w:pPr>
        <w:rPr>
          <w:rFonts w:ascii="Times New Roman" w:hAnsi="Times New Roman" w:cs="Times New Roman"/>
        </w:rPr>
      </w:pPr>
      <w:r>
        <w:rPr>
          <w:rFonts w:ascii="Times New Roman" w:hAnsi="Times New Roman" w:cs="Times New Roman"/>
        </w:rPr>
        <w:t>[19].</w:t>
      </w:r>
      <w:r>
        <w:rPr>
          <w:rFonts w:ascii="Times New Roman" w:hAnsi="Times New Roman" w:cs="Times New Roman"/>
        </w:rPr>
        <w:tab/>
      </w:r>
      <w:proofErr w:type="spellStart"/>
      <w:r>
        <w:rPr>
          <w:rFonts w:ascii="Times New Roman" w:hAnsi="Times New Roman" w:cs="Times New Roman"/>
        </w:rPr>
        <w:t>Induranga</w:t>
      </w:r>
      <w:proofErr w:type="spellEnd"/>
      <w:r>
        <w:rPr>
          <w:rFonts w:ascii="Times New Roman" w:hAnsi="Times New Roman" w:cs="Times New Roman"/>
        </w:rPr>
        <w:t xml:space="preserve">, A., </w:t>
      </w:r>
      <w:proofErr w:type="spellStart"/>
      <w:r>
        <w:rPr>
          <w:rFonts w:ascii="Times New Roman" w:hAnsi="Times New Roman" w:cs="Times New Roman"/>
        </w:rPr>
        <w:t>Galpaya</w:t>
      </w:r>
      <w:proofErr w:type="spellEnd"/>
      <w:r>
        <w:rPr>
          <w:rFonts w:ascii="Times New Roman" w:hAnsi="Times New Roman" w:cs="Times New Roman"/>
        </w:rPr>
        <w:t xml:space="preserve">, C., Vithanage, V. &amp; </w:t>
      </w:r>
      <w:proofErr w:type="spellStart"/>
      <w:r>
        <w:rPr>
          <w:rFonts w:ascii="Times New Roman" w:hAnsi="Times New Roman" w:cs="Times New Roman"/>
        </w:rPr>
        <w:t>Koswattage</w:t>
      </w:r>
      <w:proofErr w:type="spellEnd"/>
      <w:r>
        <w:rPr>
          <w:rFonts w:ascii="Times New Roman" w:hAnsi="Times New Roman" w:cs="Times New Roman"/>
        </w:rPr>
        <w:t xml:space="preserve">, K.R. Thermal properties of </w:t>
      </w:r>
      <w:r>
        <w:rPr>
          <w:rFonts w:ascii="Times New Roman" w:hAnsi="Times New Roman" w:cs="Times New Roman"/>
        </w:rPr>
        <w:tab/>
        <w:t>TiO</w:t>
      </w:r>
      <w:r w:rsidRPr="002E35C9">
        <w:rPr>
          <w:rFonts w:ascii="Times New Roman" w:hAnsi="Times New Roman" w:cs="Times New Roman"/>
          <w:vertAlign w:val="subscript"/>
        </w:rPr>
        <w:t>2</w:t>
      </w:r>
      <w:r>
        <w:rPr>
          <w:rFonts w:ascii="Times New Roman" w:hAnsi="Times New Roman" w:cs="Times New Roman"/>
        </w:rPr>
        <w:t xml:space="preserve"> nanoparticles-treated transformer oil and coconut oil,</w:t>
      </w:r>
      <w:r>
        <w:rPr>
          <w:rFonts w:ascii="Times New Roman" w:hAnsi="Times New Roman" w:cs="Times New Roman"/>
          <w:i/>
          <w:iCs/>
        </w:rPr>
        <w:t xml:space="preserve"> Energies</w:t>
      </w:r>
      <w:r>
        <w:rPr>
          <w:rFonts w:ascii="Times New Roman" w:hAnsi="Times New Roman" w:cs="Times New Roman"/>
        </w:rPr>
        <w:t>, 17(1) (2023) 49</w:t>
      </w:r>
    </w:p>
    <w:p w14:paraId="019F1C00" w14:textId="77777777" w:rsidR="001C3A7E" w:rsidRDefault="001C3A7E" w:rsidP="001C3A7E">
      <w:pPr>
        <w:rPr>
          <w:rFonts w:ascii="Times New Roman" w:hAnsi="Times New Roman" w:cs="Times New Roman"/>
        </w:rPr>
      </w:pPr>
      <w:r>
        <w:rPr>
          <w:rFonts w:ascii="Times New Roman" w:hAnsi="Times New Roman" w:cs="Times New Roman"/>
        </w:rPr>
        <w:t>[20].</w:t>
      </w:r>
      <w:r>
        <w:rPr>
          <w:rFonts w:ascii="Times New Roman" w:hAnsi="Times New Roman" w:cs="Times New Roman"/>
        </w:rPr>
        <w:tab/>
        <w:t>Wang, Y. Zeng, Z., Gao, M., &amp; Huang, Z. Hydrothermal ageing characteristics of silicon-</w:t>
      </w:r>
      <w:r>
        <w:rPr>
          <w:rFonts w:ascii="Times New Roman" w:hAnsi="Times New Roman" w:cs="Times New Roman"/>
        </w:rPr>
        <w:tab/>
        <w:t xml:space="preserve">modified aging -resistant epoxy resin insulating material, </w:t>
      </w:r>
      <w:r>
        <w:rPr>
          <w:rFonts w:ascii="Times New Roman" w:hAnsi="Times New Roman" w:cs="Times New Roman"/>
          <w:i/>
          <w:iCs/>
        </w:rPr>
        <w:t>Polymer</w:t>
      </w:r>
      <w:r>
        <w:rPr>
          <w:rFonts w:ascii="Times New Roman" w:hAnsi="Times New Roman" w:cs="Times New Roman"/>
        </w:rPr>
        <w:t>, 13(13) (2021) 2145</w:t>
      </w:r>
    </w:p>
    <w:p w14:paraId="5001ECBD" w14:textId="77777777" w:rsidR="001C3A7E" w:rsidRDefault="001C3A7E" w:rsidP="001C3A7E">
      <w:pPr>
        <w:rPr>
          <w:rFonts w:ascii="Times New Roman" w:hAnsi="Times New Roman" w:cs="Times New Roman"/>
        </w:rPr>
      </w:pPr>
      <w:r>
        <w:rPr>
          <w:rFonts w:ascii="Times New Roman" w:hAnsi="Times New Roman" w:cs="Times New Roman"/>
        </w:rPr>
        <w:t>[21].</w:t>
      </w:r>
      <w:r>
        <w:rPr>
          <w:rFonts w:ascii="Times New Roman" w:hAnsi="Times New Roman" w:cs="Times New Roman"/>
        </w:rPr>
        <w:tab/>
        <w:t xml:space="preserve">Sorte, S., Salgado, A., Monteiro, A.F., Ventura, D., Martins, N., &amp; Oliveira, M.S.A. </w:t>
      </w:r>
      <w:r>
        <w:rPr>
          <w:rFonts w:ascii="Times New Roman" w:hAnsi="Times New Roman" w:cs="Times New Roman"/>
        </w:rPr>
        <w:tab/>
        <w:t xml:space="preserve">Advancing power transformer cooling: The Role of Fluids &amp; Nanofluids- A </w:t>
      </w:r>
      <w:r>
        <w:rPr>
          <w:rFonts w:ascii="Times New Roman" w:hAnsi="Times New Roman" w:cs="Times New Roman"/>
        </w:rPr>
        <w:tab/>
        <w:t xml:space="preserve">comprehensive review, </w:t>
      </w:r>
      <w:r>
        <w:rPr>
          <w:rFonts w:ascii="Times New Roman" w:hAnsi="Times New Roman" w:cs="Times New Roman"/>
          <w:i/>
          <w:iCs/>
        </w:rPr>
        <w:t>Material</w:t>
      </w:r>
      <w:r>
        <w:rPr>
          <w:rFonts w:ascii="Times New Roman" w:hAnsi="Times New Roman" w:cs="Times New Roman"/>
        </w:rPr>
        <w:t>, 18 (2025) 923</w:t>
      </w:r>
    </w:p>
    <w:p w14:paraId="74E3E61A" w14:textId="77777777" w:rsidR="001C3A7E" w:rsidRDefault="001C3A7E" w:rsidP="001C3A7E">
      <w:pPr>
        <w:rPr>
          <w:rFonts w:ascii="Times New Roman" w:hAnsi="Times New Roman" w:cs="Times New Roman"/>
        </w:rPr>
      </w:pPr>
      <w:r>
        <w:rPr>
          <w:rFonts w:ascii="Times New Roman" w:hAnsi="Times New Roman" w:cs="Times New Roman"/>
        </w:rPr>
        <w:t>[22].</w:t>
      </w:r>
      <w:r>
        <w:rPr>
          <w:rFonts w:ascii="Times New Roman" w:hAnsi="Times New Roman" w:cs="Times New Roman"/>
        </w:rPr>
        <w:tab/>
        <w:t xml:space="preserve">Hussain, M., Mir, F.A., &amp; Ansari, M.A. Nanofluids transformer oil for cooling and </w:t>
      </w:r>
      <w:r>
        <w:rPr>
          <w:rFonts w:ascii="Times New Roman" w:hAnsi="Times New Roman" w:cs="Times New Roman"/>
        </w:rPr>
        <w:tab/>
        <w:t xml:space="preserve">insulating applications: A brief review, </w:t>
      </w:r>
      <w:r>
        <w:rPr>
          <w:rFonts w:ascii="Times New Roman" w:hAnsi="Times New Roman" w:cs="Times New Roman"/>
          <w:i/>
          <w:iCs/>
        </w:rPr>
        <w:t>Appl. Surf. Sc. Advan.,</w:t>
      </w:r>
      <w:r>
        <w:rPr>
          <w:rFonts w:ascii="Times New Roman" w:hAnsi="Times New Roman" w:cs="Times New Roman"/>
        </w:rPr>
        <w:t xml:space="preserve"> 8 (2022), 100223</w:t>
      </w:r>
    </w:p>
    <w:p w14:paraId="65FF57C6" w14:textId="77777777" w:rsidR="001C3A7E" w:rsidRDefault="001C3A7E" w:rsidP="001C3A7E">
      <w:pPr>
        <w:rPr>
          <w:rFonts w:ascii="Times New Roman" w:hAnsi="Times New Roman" w:cs="Times New Roman"/>
        </w:rPr>
      </w:pPr>
      <w:r>
        <w:rPr>
          <w:rFonts w:ascii="Times New Roman" w:hAnsi="Times New Roman" w:cs="Times New Roman"/>
        </w:rPr>
        <w:t>[23].</w:t>
      </w:r>
      <w:r>
        <w:rPr>
          <w:rFonts w:ascii="Times New Roman" w:hAnsi="Times New Roman" w:cs="Times New Roman"/>
        </w:rPr>
        <w:tab/>
        <w:t xml:space="preserve">Pinto, R.V. and Fiorelli, F.A.S. Review of the mechanisms responsible for heat transfer </w:t>
      </w:r>
      <w:r>
        <w:rPr>
          <w:rFonts w:ascii="Times New Roman" w:hAnsi="Times New Roman" w:cs="Times New Roman"/>
        </w:rPr>
        <w:tab/>
        <w:t xml:space="preserve">enhancement using nanofluids, </w:t>
      </w:r>
      <w:r>
        <w:rPr>
          <w:rFonts w:ascii="Times New Roman" w:hAnsi="Times New Roman" w:cs="Times New Roman"/>
          <w:i/>
          <w:iCs/>
        </w:rPr>
        <w:t xml:space="preserve">Appl. Therm. Eng., </w:t>
      </w:r>
      <w:r>
        <w:rPr>
          <w:rFonts w:ascii="Times New Roman" w:hAnsi="Times New Roman" w:cs="Times New Roman"/>
        </w:rPr>
        <w:t>108 (2016) 720-739</w:t>
      </w:r>
    </w:p>
    <w:p w14:paraId="0FD7292A" w14:textId="77777777" w:rsidR="001C3A7E" w:rsidRDefault="001C3A7E" w:rsidP="001C3A7E">
      <w:pPr>
        <w:rPr>
          <w:rFonts w:ascii="Times New Roman" w:hAnsi="Times New Roman" w:cs="Times New Roman"/>
        </w:rPr>
      </w:pPr>
      <w:r>
        <w:rPr>
          <w:rFonts w:ascii="Times New Roman" w:hAnsi="Times New Roman" w:cs="Times New Roman"/>
        </w:rPr>
        <w:t>[24].</w:t>
      </w:r>
      <w:r>
        <w:rPr>
          <w:rFonts w:ascii="Times New Roman" w:hAnsi="Times New Roman" w:cs="Times New Roman"/>
        </w:rPr>
        <w:tab/>
        <w:t xml:space="preserve">Khattak, M.A., Mukhtar, A., &amp; Kamran-Afaq, S. Application of nanofluids as coolant in </w:t>
      </w:r>
      <w:r>
        <w:rPr>
          <w:rFonts w:ascii="Times New Roman" w:hAnsi="Times New Roman" w:cs="Times New Roman"/>
        </w:rPr>
        <w:tab/>
        <w:t xml:space="preserve">heat exchanger: A review, </w:t>
      </w:r>
      <w:r>
        <w:rPr>
          <w:rFonts w:ascii="Times New Roman" w:hAnsi="Times New Roman" w:cs="Times New Roman"/>
          <w:i/>
          <w:iCs/>
        </w:rPr>
        <w:t>J. Advan. Research in Maters. Sc.</w:t>
      </w:r>
      <w:r>
        <w:rPr>
          <w:rFonts w:ascii="Times New Roman" w:hAnsi="Times New Roman" w:cs="Times New Roman"/>
        </w:rPr>
        <w:t>, 66(1) (2020) 8-12</w:t>
      </w:r>
    </w:p>
    <w:p w14:paraId="4C52E8C1" w14:textId="77777777" w:rsidR="001C3A7E" w:rsidRDefault="001C3A7E" w:rsidP="001C3A7E">
      <w:pPr>
        <w:rPr>
          <w:rFonts w:ascii="Times New Roman" w:hAnsi="Times New Roman" w:cs="Times New Roman"/>
        </w:rPr>
      </w:pPr>
      <w:r>
        <w:rPr>
          <w:rFonts w:ascii="Times New Roman" w:hAnsi="Times New Roman" w:cs="Times New Roman"/>
        </w:rPr>
        <w:t>[25].</w:t>
      </w:r>
      <w:r>
        <w:rPr>
          <w:rFonts w:ascii="Times New Roman" w:hAnsi="Times New Roman" w:cs="Times New Roman"/>
        </w:rPr>
        <w:tab/>
        <w:t xml:space="preserve">Awais, M., Bhuiyan, A.A., </w:t>
      </w:r>
      <w:proofErr w:type="spellStart"/>
      <w:r>
        <w:rPr>
          <w:rFonts w:ascii="Times New Roman" w:hAnsi="Times New Roman" w:cs="Times New Roman"/>
        </w:rPr>
        <w:t>Salehin</w:t>
      </w:r>
      <w:proofErr w:type="spellEnd"/>
      <w:r>
        <w:rPr>
          <w:rFonts w:ascii="Times New Roman" w:hAnsi="Times New Roman" w:cs="Times New Roman"/>
        </w:rPr>
        <w:t xml:space="preserve">, S., Ehsan, M.M., Khan, B., &amp; Rahman, M. Synthesis, </w:t>
      </w:r>
      <w:r>
        <w:rPr>
          <w:rFonts w:ascii="Times New Roman" w:hAnsi="Times New Roman" w:cs="Times New Roman"/>
        </w:rPr>
        <w:tab/>
        <w:t xml:space="preserve">Heat Transport Mechanisms and Thermophysical Properties of Nanofluids: Critical </w:t>
      </w:r>
      <w:r>
        <w:rPr>
          <w:rFonts w:ascii="Times New Roman" w:hAnsi="Times New Roman" w:cs="Times New Roman"/>
        </w:rPr>
        <w:tab/>
        <w:t xml:space="preserve">Overview, </w:t>
      </w:r>
      <w:r w:rsidRPr="00E21A2B">
        <w:rPr>
          <w:rFonts w:ascii="Times New Roman" w:hAnsi="Times New Roman" w:cs="Times New Roman"/>
          <w:i/>
          <w:iCs/>
        </w:rPr>
        <w:t>Int</w:t>
      </w:r>
      <w:r>
        <w:rPr>
          <w:rFonts w:ascii="Times New Roman" w:hAnsi="Times New Roman" w:cs="Times New Roman"/>
          <w:i/>
          <w:iCs/>
        </w:rPr>
        <w:t>’</w:t>
      </w:r>
      <w:r w:rsidRPr="00E21A2B">
        <w:rPr>
          <w:rFonts w:ascii="Times New Roman" w:hAnsi="Times New Roman" w:cs="Times New Roman"/>
          <w:i/>
          <w:iCs/>
        </w:rPr>
        <w:t>l J</w:t>
      </w:r>
      <w:r>
        <w:rPr>
          <w:rFonts w:ascii="Times New Roman" w:hAnsi="Times New Roman" w:cs="Times New Roman"/>
          <w:i/>
          <w:iCs/>
        </w:rPr>
        <w:t>.</w:t>
      </w:r>
      <w:r w:rsidRPr="00E21A2B">
        <w:rPr>
          <w:rFonts w:ascii="Times New Roman" w:hAnsi="Times New Roman" w:cs="Times New Roman"/>
          <w:i/>
          <w:iCs/>
        </w:rPr>
        <w:t xml:space="preserve"> Thermo-fluids</w:t>
      </w:r>
      <w:r>
        <w:rPr>
          <w:rFonts w:ascii="Times New Roman" w:hAnsi="Times New Roman" w:cs="Times New Roman"/>
        </w:rPr>
        <w:t>, 10 (2021) 100086</w:t>
      </w:r>
    </w:p>
    <w:p w14:paraId="23B80C4E" w14:textId="77777777" w:rsidR="001C3A7E" w:rsidRDefault="001C3A7E" w:rsidP="001C3A7E">
      <w:pPr>
        <w:rPr>
          <w:rFonts w:ascii="Times New Roman" w:hAnsi="Times New Roman" w:cs="Times New Roman"/>
        </w:rPr>
      </w:pPr>
      <w:r>
        <w:rPr>
          <w:rFonts w:ascii="Times New Roman" w:hAnsi="Times New Roman" w:cs="Times New Roman"/>
        </w:rPr>
        <w:lastRenderedPageBreak/>
        <w:t>[26].</w:t>
      </w:r>
      <w:r>
        <w:rPr>
          <w:rFonts w:ascii="Times New Roman" w:hAnsi="Times New Roman" w:cs="Times New Roman"/>
        </w:rPr>
        <w:tab/>
        <w:t xml:space="preserve">Shen, M., Liu, Y., Yin, Q., Zhang, H., &amp; Chen, H. Enhanced thermal and mass diffusion </w:t>
      </w:r>
      <w:r>
        <w:rPr>
          <w:rFonts w:ascii="Times New Roman" w:hAnsi="Times New Roman" w:cs="Times New Roman"/>
        </w:rPr>
        <w:tab/>
        <w:t xml:space="preserve">in Maxwell nanofluid: A fractional Brownian motion model, </w:t>
      </w:r>
      <w:r w:rsidRPr="00A5764D">
        <w:rPr>
          <w:rFonts w:ascii="Times New Roman" w:hAnsi="Times New Roman" w:cs="Times New Roman"/>
          <w:i/>
          <w:iCs/>
        </w:rPr>
        <w:t>Fractal &amp; Fractional</w:t>
      </w:r>
      <w:r>
        <w:rPr>
          <w:rFonts w:ascii="Times New Roman" w:hAnsi="Times New Roman" w:cs="Times New Roman"/>
        </w:rPr>
        <w:t xml:space="preserve">, 8 </w:t>
      </w:r>
      <w:r>
        <w:rPr>
          <w:rFonts w:ascii="Times New Roman" w:hAnsi="Times New Roman" w:cs="Times New Roman"/>
        </w:rPr>
        <w:tab/>
        <w:t>(2024) 491</w:t>
      </w:r>
    </w:p>
    <w:p w14:paraId="66BCDE28" w14:textId="77777777" w:rsidR="001C3A7E" w:rsidRDefault="001C3A7E" w:rsidP="001C3A7E">
      <w:pPr>
        <w:rPr>
          <w:rFonts w:ascii="Times New Roman" w:hAnsi="Times New Roman" w:cs="Times New Roman"/>
        </w:rPr>
      </w:pPr>
      <w:r>
        <w:rPr>
          <w:rFonts w:ascii="Times New Roman" w:hAnsi="Times New Roman" w:cs="Times New Roman"/>
        </w:rPr>
        <w:t>[27].</w:t>
      </w:r>
      <w:r>
        <w:rPr>
          <w:rFonts w:ascii="Times New Roman" w:hAnsi="Times New Roman" w:cs="Times New Roman"/>
        </w:rPr>
        <w:tab/>
        <w:t xml:space="preserve">Gupta, A. and Kumar, R. Role of Brownian motion on the thermal conductivity </w:t>
      </w:r>
      <w:r>
        <w:rPr>
          <w:rFonts w:ascii="Times New Roman" w:hAnsi="Times New Roman" w:cs="Times New Roman"/>
        </w:rPr>
        <w:tab/>
        <w:t xml:space="preserve">enhancement of nanofluids, </w:t>
      </w:r>
      <w:r>
        <w:rPr>
          <w:rFonts w:ascii="Times New Roman" w:hAnsi="Times New Roman" w:cs="Times New Roman"/>
          <w:i/>
          <w:iCs/>
        </w:rPr>
        <w:t>Appl. Phys. Letts.</w:t>
      </w:r>
      <w:r>
        <w:rPr>
          <w:rFonts w:ascii="Times New Roman" w:hAnsi="Times New Roman" w:cs="Times New Roman"/>
        </w:rPr>
        <w:t>, 91 (2007) 223102</w:t>
      </w:r>
    </w:p>
    <w:p w14:paraId="76A38BDB" w14:textId="77777777" w:rsidR="001C3A7E" w:rsidRDefault="001C3A7E" w:rsidP="001C3A7E">
      <w:pPr>
        <w:rPr>
          <w:rFonts w:ascii="Times New Roman" w:hAnsi="Times New Roman" w:cs="Times New Roman"/>
        </w:rPr>
      </w:pPr>
      <w:r>
        <w:rPr>
          <w:rFonts w:ascii="Times New Roman" w:hAnsi="Times New Roman" w:cs="Times New Roman"/>
        </w:rPr>
        <w:t>[28].</w:t>
      </w:r>
      <w:r>
        <w:rPr>
          <w:rFonts w:ascii="Times New Roman" w:hAnsi="Times New Roman" w:cs="Times New Roman"/>
        </w:rPr>
        <w:tab/>
      </w:r>
      <w:proofErr w:type="spellStart"/>
      <w:r>
        <w:rPr>
          <w:rFonts w:ascii="Times New Roman" w:hAnsi="Times New Roman" w:cs="Times New Roman"/>
        </w:rPr>
        <w:t>Lattini</w:t>
      </w:r>
      <w:proofErr w:type="spellEnd"/>
      <w:r>
        <w:rPr>
          <w:rFonts w:ascii="Times New Roman" w:hAnsi="Times New Roman" w:cs="Times New Roman"/>
        </w:rPr>
        <w:t xml:space="preserve"> G. Thermophysical properties of fluids: dynamic viscosity and thermal </w:t>
      </w:r>
      <w:r>
        <w:rPr>
          <w:rFonts w:ascii="Times New Roman" w:hAnsi="Times New Roman" w:cs="Times New Roman"/>
        </w:rPr>
        <w:tab/>
        <w:t xml:space="preserve">conductivity, </w:t>
      </w:r>
      <w:r>
        <w:rPr>
          <w:rFonts w:ascii="Times New Roman" w:hAnsi="Times New Roman" w:cs="Times New Roman"/>
          <w:i/>
          <w:iCs/>
        </w:rPr>
        <w:t>IOP Conf. Series: Journal of Physics: Conf. Series</w:t>
      </w:r>
      <w:r>
        <w:rPr>
          <w:rFonts w:ascii="Times New Roman" w:hAnsi="Times New Roman" w:cs="Times New Roman"/>
        </w:rPr>
        <w:t>, 923 (2017) 012001</w:t>
      </w:r>
    </w:p>
    <w:p w14:paraId="7B393CE7" w14:textId="77777777" w:rsidR="001C3A7E" w:rsidRDefault="001C3A7E" w:rsidP="001C3A7E">
      <w:pPr>
        <w:rPr>
          <w:rFonts w:ascii="Times New Roman" w:hAnsi="Times New Roman" w:cs="Times New Roman"/>
        </w:rPr>
      </w:pPr>
      <w:r>
        <w:rPr>
          <w:rFonts w:ascii="Times New Roman" w:hAnsi="Times New Roman" w:cs="Times New Roman"/>
        </w:rPr>
        <w:t>[29].</w:t>
      </w:r>
      <w:r>
        <w:rPr>
          <w:rFonts w:ascii="Times New Roman" w:hAnsi="Times New Roman" w:cs="Times New Roman"/>
        </w:rPr>
        <w:tab/>
        <w:t xml:space="preserve">Guan, H., Su, Q., Wang, R., Huang, L., Shao, O., &amp; Zhu, Z. Why can hybrid nanofluid </w:t>
      </w:r>
      <w:r>
        <w:rPr>
          <w:rFonts w:ascii="Times New Roman" w:hAnsi="Times New Roman" w:cs="Times New Roman"/>
        </w:rPr>
        <w:tab/>
        <w:t xml:space="preserve">improve thermal conductivity more? A molecular dynamics simulation, </w:t>
      </w:r>
      <w:r>
        <w:rPr>
          <w:rFonts w:ascii="Times New Roman" w:hAnsi="Times New Roman" w:cs="Times New Roman"/>
          <w:i/>
          <w:iCs/>
        </w:rPr>
        <w:t>J. Mole. Liquids</w:t>
      </w:r>
      <w:r>
        <w:rPr>
          <w:rFonts w:ascii="Times New Roman" w:hAnsi="Times New Roman" w:cs="Times New Roman"/>
        </w:rPr>
        <w:t xml:space="preserve">, </w:t>
      </w:r>
      <w:r>
        <w:rPr>
          <w:rFonts w:ascii="Times New Roman" w:hAnsi="Times New Roman" w:cs="Times New Roman"/>
        </w:rPr>
        <w:tab/>
        <w:t>372 (2023) 121178</w:t>
      </w:r>
    </w:p>
    <w:p w14:paraId="5DE25CEE" w14:textId="77777777" w:rsidR="001C3A7E" w:rsidRDefault="001C3A7E" w:rsidP="001C3A7E">
      <w:pPr>
        <w:rPr>
          <w:rFonts w:ascii="Times New Roman" w:hAnsi="Times New Roman" w:cs="Times New Roman"/>
        </w:rPr>
      </w:pPr>
      <w:r>
        <w:rPr>
          <w:rFonts w:ascii="Times New Roman" w:hAnsi="Times New Roman" w:cs="Times New Roman"/>
        </w:rPr>
        <w:t>[30].</w:t>
      </w:r>
      <w:r>
        <w:rPr>
          <w:rFonts w:ascii="Times New Roman" w:hAnsi="Times New Roman" w:cs="Times New Roman"/>
        </w:rPr>
        <w:tab/>
        <w:t xml:space="preserve">Kalsi, S., Kumar, S., Kumar, A., Alam, T., &amp; Dobrota, D. Thermophysical Properties of </w:t>
      </w:r>
      <w:r>
        <w:rPr>
          <w:rFonts w:ascii="Times New Roman" w:hAnsi="Times New Roman" w:cs="Times New Roman"/>
        </w:rPr>
        <w:tab/>
        <w:t xml:space="preserve">Nanofluids and their Potential Applications in heat Transfer Enhancement: A review, </w:t>
      </w:r>
      <w:r>
        <w:rPr>
          <w:rFonts w:ascii="Times New Roman" w:hAnsi="Times New Roman" w:cs="Times New Roman"/>
        </w:rPr>
        <w:tab/>
      </w:r>
      <w:r w:rsidRPr="00E21A2B">
        <w:rPr>
          <w:rFonts w:ascii="Times New Roman" w:hAnsi="Times New Roman" w:cs="Times New Roman"/>
          <w:i/>
          <w:iCs/>
        </w:rPr>
        <w:t>Arabian J</w:t>
      </w:r>
      <w:r>
        <w:rPr>
          <w:rFonts w:ascii="Times New Roman" w:hAnsi="Times New Roman" w:cs="Times New Roman"/>
          <w:i/>
          <w:iCs/>
        </w:rPr>
        <w:t>.</w:t>
      </w:r>
      <w:r w:rsidRPr="00E21A2B">
        <w:rPr>
          <w:rFonts w:ascii="Times New Roman" w:hAnsi="Times New Roman" w:cs="Times New Roman"/>
          <w:i/>
          <w:iCs/>
        </w:rPr>
        <w:t xml:space="preserve"> Chem</w:t>
      </w:r>
      <w:r>
        <w:rPr>
          <w:rFonts w:ascii="Times New Roman" w:hAnsi="Times New Roman" w:cs="Times New Roman"/>
          <w:i/>
          <w:iCs/>
        </w:rPr>
        <w:t>.</w:t>
      </w:r>
      <w:r>
        <w:rPr>
          <w:rFonts w:ascii="Times New Roman" w:hAnsi="Times New Roman" w:cs="Times New Roman"/>
        </w:rPr>
        <w:t>, 16 (2023), 105272</w:t>
      </w:r>
    </w:p>
    <w:p w14:paraId="50140FC5" w14:textId="77777777" w:rsidR="001C3A7E" w:rsidRDefault="001C3A7E" w:rsidP="001C3A7E">
      <w:pPr>
        <w:rPr>
          <w:rFonts w:ascii="Times New Roman" w:hAnsi="Times New Roman" w:cs="Times New Roman"/>
        </w:rPr>
      </w:pPr>
      <w:r>
        <w:rPr>
          <w:rFonts w:ascii="Times New Roman" w:hAnsi="Times New Roman" w:cs="Times New Roman"/>
        </w:rPr>
        <w:t>[31].</w:t>
      </w:r>
      <w:r>
        <w:rPr>
          <w:rFonts w:ascii="Times New Roman" w:hAnsi="Times New Roman" w:cs="Times New Roman"/>
        </w:rPr>
        <w:tab/>
        <w:t>Kiruba, R. and Jeevaraj, AK.S. Rheological characteristics and thermal studies of EG-</w:t>
      </w:r>
      <w:r>
        <w:rPr>
          <w:rFonts w:ascii="Times New Roman" w:hAnsi="Times New Roman" w:cs="Times New Roman"/>
        </w:rPr>
        <w:tab/>
        <w:t xml:space="preserve">based CU: </w:t>
      </w:r>
      <w:proofErr w:type="spellStart"/>
      <w:r>
        <w:rPr>
          <w:rFonts w:ascii="Times New Roman" w:hAnsi="Times New Roman" w:cs="Times New Roman"/>
        </w:rPr>
        <w:t>ZnO</w:t>
      </w:r>
      <w:proofErr w:type="spellEnd"/>
      <w:r>
        <w:rPr>
          <w:rFonts w:ascii="Times New Roman" w:hAnsi="Times New Roman" w:cs="Times New Roman"/>
        </w:rPr>
        <w:t xml:space="preserve"> hybrid nanofluid for enhanced heat transfer efficiency, </w:t>
      </w:r>
      <w:r>
        <w:rPr>
          <w:rFonts w:ascii="Times New Roman" w:hAnsi="Times New Roman" w:cs="Times New Roman"/>
          <w:i/>
          <w:iCs/>
        </w:rPr>
        <w:t xml:space="preserve">Chem. Phys. </w:t>
      </w:r>
      <w:r>
        <w:rPr>
          <w:rFonts w:ascii="Times New Roman" w:hAnsi="Times New Roman" w:cs="Times New Roman"/>
          <w:i/>
          <w:iCs/>
        </w:rPr>
        <w:tab/>
        <w:t>Impact</w:t>
      </w:r>
      <w:r>
        <w:rPr>
          <w:rFonts w:ascii="Times New Roman" w:hAnsi="Times New Roman" w:cs="Times New Roman"/>
        </w:rPr>
        <w:t>, 7 (2023) 100278</w:t>
      </w:r>
    </w:p>
    <w:p w14:paraId="2CADD554" w14:textId="77777777" w:rsidR="001C3A7E" w:rsidRDefault="001C3A7E" w:rsidP="001C3A7E">
      <w:pPr>
        <w:rPr>
          <w:rFonts w:ascii="Times New Roman" w:hAnsi="Times New Roman" w:cs="Times New Roman"/>
        </w:rPr>
      </w:pPr>
      <w:r>
        <w:rPr>
          <w:rFonts w:ascii="Times New Roman" w:hAnsi="Times New Roman" w:cs="Times New Roman"/>
        </w:rPr>
        <w:t>[32].</w:t>
      </w:r>
      <w:r>
        <w:rPr>
          <w:rFonts w:ascii="Times New Roman" w:hAnsi="Times New Roman" w:cs="Times New Roman"/>
        </w:rPr>
        <w:tab/>
        <w:t xml:space="preserve">Banerjee, R., Kumar, S.P.J., Mehendale, N., Sevda, S., &amp; Garlapati, V.K. Intervention of </w:t>
      </w:r>
      <w:r>
        <w:rPr>
          <w:rFonts w:ascii="Times New Roman" w:hAnsi="Times New Roman" w:cs="Times New Roman"/>
        </w:rPr>
        <w:tab/>
        <w:t xml:space="preserve">microfluids in biofuel and bioenergy sectors: Technological considerations and future </w:t>
      </w:r>
      <w:r>
        <w:rPr>
          <w:rFonts w:ascii="Times New Roman" w:hAnsi="Times New Roman" w:cs="Times New Roman"/>
        </w:rPr>
        <w:tab/>
        <w:t xml:space="preserve">prospects, </w:t>
      </w:r>
      <w:r w:rsidRPr="00E53495">
        <w:rPr>
          <w:rFonts w:ascii="Times New Roman" w:hAnsi="Times New Roman" w:cs="Times New Roman"/>
          <w:i/>
          <w:iCs/>
        </w:rPr>
        <w:t>Renew</w:t>
      </w:r>
      <w:r>
        <w:rPr>
          <w:rFonts w:ascii="Times New Roman" w:hAnsi="Times New Roman" w:cs="Times New Roman"/>
          <w:i/>
          <w:iCs/>
        </w:rPr>
        <w:t>.</w:t>
      </w:r>
      <w:r w:rsidRPr="00E53495">
        <w:rPr>
          <w:rFonts w:ascii="Times New Roman" w:hAnsi="Times New Roman" w:cs="Times New Roman"/>
          <w:i/>
          <w:iCs/>
        </w:rPr>
        <w:t xml:space="preserve"> </w:t>
      </w:r>
      <w:r>
        <w:rPr>
          <w:rFonts w:ascii="Times New Roman" w:hAnsi="Times New Roman" w:cs="Times New Roman"/>
          <w:i/>
          <w:iCs/>
        </w:rPr>
        <w:t xml:space="preserve">&amp; </w:t>
      </w:r>
      <w:r w:rsidRPr="00E53495">
        <w:rPr>
          <w:rFonts w:ascii="Times New Roman" w:hAnsi="Times New Roman" w:cs="Times New Roman"/>
          <w:i/>
          <w:iCs/>
        </w:rPr>
        <w:t>Sustain</w:t>
      </w:r>
      <w:r>
        <w:rPr>
          <w:rFonts w:ascii="Times New Roman" w:hAnsi="Times New Roman" w:cs="Times New Roman"/>
          <w:i/>
          <w:iCs/>
        </w:rPr>
        <w:t>. Energy Reviews</w:t>
      </w:r>
      <w:r>
        <w:rPr>
          <w:rFonts w:ascii="Times New Roman" w:hAnsi="Times New Roman" w:cs="Times New Roman"/>
        </w:rPr>
        <w:t>, 101 (2019), 548-558</w:t>
      </w:r>
    </w:p>
    <w:p w14:paraId="23DDCC69" w14:textId="77777777" w:rsidR="001C3A7E" w:rsidRDefault="001C3A7E" w:rsidP="001C3A7E">
      <w:pPr>
        <w:rPr>
          <w:rFonts w:ascii="Times New Roman" w:hAnsi="Times New Roman" w:cs="Times New Roman"/>
        </w:rPr>
      </w:pPr>
      <w:r>
        <w:rPr>
          <w:rFonts w:ascii="Times New Roman" w:hAnsi="Times New Roman" w:cs="Times New Roman"/>
        </w:rPr>
        <w:t>[33].</w:t>
      </w:r>
      <w:r>
        <w:rPr>
          <w:rFonts w:ascii="Times New Roman" w:hAnsi="Times New Roman" w:cs="Times New Roman"/>
        </w:rPr>
        <w:tab/>
        <w:t>Al-</w:t>
      </w:r>
      <w:proofErr w:type="spellStart"/>
      <w:r>
        <w:rPr>
          <w:rFonts w:ascii="Times New Roman" w:hAnsi="Times New Roman" w:cs="Times New Roman"/>
        </w:rPr>
        <w:t>Sakkari</w:t>
      </w:r>
      <w:proofErr w:type="spellEnd"/>
      <w:r>
        <w:rPr>
          <w:rFonts w:ascii="Times New Roman" w:hAnsi="Times New Roman" w:cs="Times New Roman"/>
        </w:rPr>
        <w:t>, E.G., Abdeldayem, O.M., El-</w:t>
      </w:r>
      <w:proofErr w:type="spellStart"/>
      <w:r>
        <w:rPr>
          <w:rFonts w:ascii="Times New Roman" w:hAnsi="Times New Roman" w:cs="Times New Roman"/>
        </w:rPr>
        <w:t>Sheltawy</w:t>
      </w:r>
      <w:proofErr w:type="spellEnd"/>
      <w:r>
        <w:rPr>
          <w:rFonts w:ascii="Times New Roman" w:hAnsi="Times New Roman" w:cs="Times New Roman"/>
        </w:rPr>
        <w:t xml:space="preserve">, S.T., Abadir, M.F., Soliman, A., Rene, </w:t>
      </w:r>
      <w:r>
        <w:rPr>
          <w:rFonts w:ascii="Times New Roman" w:hAnsi="Times New Roman" w:cs="Times New Roman"/>
        </w:rPr>
        <w:tab/>
        <w:t xml:space="preserve">E.R., &amp; Ismail, I. Esterification of high FFA content waste cooking oil through different </w:t>
      </w:r>
      <w:r>
        <w:rPr>
          <w:rFonts w:ascii="Times New Roman" w:hAnsi="Times New Roman" w:cs="Times New Roman"/>
        </w:rPr>
        <w:tab/>
        <w:t xml:space="preserve">techniques including the utilization of cement Kiln dust as a heterogeneous catalyst: A </w:t>
      </w:r>
      <w:r>
        <w:rPr>
          <w:rFonts w:ascii="Times New Roman" w:hAnsi="Times New Roman" w:cs="Times New Roman"/>
        </w:rPr>
        <w:tab/>
        <w:t xml:space="preserve">Comprehensive Study, </w:t>
      </w:r>
      <w:r>
        <w:rPr>
          <w:rFonts w:ascii="Times New Roman" w:hAnsi="Times New Roman" w:cs="Times New Roman"/>
          <w:i/>
          <w:iCs/>
        </w:rPr>
        <w:t>Fuel</w:t>
      </w:r>
      <w:r>
        <w:rPr>
          <w:rFonts w:ascii="Times New Roman" w:hAnsi="Times New Roman" w:cs="Times New Roman"/>
        </w:rPr>
        <w:t>, 279 (2020) 118519</w:t>
      </w:r>
    </w:p>
    <w:p w14:paraId="0EF7AA45" w14:textId="77777777" w:rsidR="001C3A7E" w:rsidRDefault="001C3A7E" w:rsidP="001C3A7E">
      <w:pPr>
        <w:rPr>
          <w:rFonts w:ascii="Times New Roman" w:hAnsi="Times New Roman" w:cs="Times New Roman"/>
        </w:rPr>
      </w:pPr>
      <w:r>
        <w:rPr>
          <w:rFonts w:ascii="Times New Roman" w:hAnsi="Times New Roman" w:cs="Times New Roman"/>
        </w:rPr>
        <w:t>[34].</w:t>
      </w:r>
      <w:r>
        <w:rPr>
          <w:rFonts w:ascii="Times New Roman" w:hAnsi="Times New Roman" w:cs="Times New Roman"/>
        </w:rPr>
        <w:tab/>
      </w:r>
      <w:proofErr w:type="spellStart"/>
      <w:r>
        <w:rPr>
          <w:rFonts w:ascii="Times New Roman" w:hAnsi="Times New Roman" w:cs="Times New Roman"/>
        </w:rPr>
        <w:t>Fereidooni</w:t>
      </w:r>
      <w:proofErr w:type="spellEnd"/>
      <w:r>
        <w:rPr>
          <w:rFonts w:ascii="Times New Roman" w:hAnsi="Times New Roman" w:cs="Times New Roman"/>
        </w:rPr>
        <w:t xml:space="preserve">, L., </w:t>
      </w:r>
      <w:proofErr w:type="spellStart"/>
      <w:r>
        <w:rPr>
          <w:rFonts w:ascii="Times New Roman" w:hAnsi="Times New Roman" w:cs="Times New Roman"/>
        </w:rPr>
        <w:t>Tahvildari</w:t>
      </w:r>
      <w:proofErr w:type="spellEnd"/>
      <w:r>
        <w:rPr>
          <w:rFonts w:ascii="Times New Roman" w:hAnsi="Times New Roman" w:cs="Times New Roman"/>
        </w:rPr>
        <w:t xml:space="preserve">, K., &amp; </w:t>
      </w:r>
      <w:proofErr w:type="spellStart"/>
      <w:r>
        <w:rPr>
          <w:rFonts w:ascii="Times New Roman" w:hAnsi="Times New Roman" w:cs="Times New Roman"/>
        </w:rPr>
        <w:t>Mehrpooya</w:t>
      </w:r>
      <w:proofErr w:type="spellEnd"/>
      <w:r>
        <w:rPr>
          <w:rFonts w:ascii="Times New Roman" w:hAnsi="Times New Roman" w:cs="Times New Roman"/>
        </w:rPr>
        <w:t xml:space="preserve">, M. Trans-esterification of waste cooking oil </w:t>
      </w:r>
      <w:r>
        <w:rPr>
          <w:rFonts w:ascii="Times New Roman" w:hAnsi="Times New Roman" w:cs="Times New Roman"/>
        </w:rPr>
        <w:tab/>
        <w:t xml:space="preserve">with methanol by electrolysis process using KOH, </w:t>
      </w:r>
      <w:r>
        <w:rPr>
          <w:rFonts w:ascii="Times New Roman" w:hAnsi="Times New Roman" w:cs="Times New Roman"/>
          <w:i/>
          <w:iCs/>
        </w:rPr>
        <w:t>Renewable Energy</w:t>
      </w:r>
      <w:r>
        <w:rPr>
          <w:rFonts w:ascii="Times New Roman" w:hAnsi="Times New Roman" w:cs="Times New Roman"/>
        </w:rPr>
        <w:t xml:space="preserve">, 116 Part A (2018) </w:t>
      </w:r>
      <w:r>
        <w:rPr>
          <w:rFonts w:ascii="Times New Roman" w:hAnsi="Times New Roman" w:cs="Times New Roman"/>
        </w:rPr>
        <w:tab/>
        <w:t>183-193</w:t>
      </w:r>
    </w:p>
    <w:p w14:paraId="4E4BCF8A" w14:textId="77777777" w:rsidR="001C3A7E" w:rsidRDefault="001C3A7E" w:rsidP="001C3A7E">
      <w:pPr>
        <w:rPr>
          <w:rFonts w:ascii="Times New Roman" w:hAnsi="Times New Roman" w:cs="Times New Roman"/>
        </w:rPr>
      </w:pPr>
      <w:r>
        <w:rPr>
          <w:rFonts w:ascii="Times New Roman" w:hAnsi="Times New Roman" w:cs="Times New Roman"/>
        </w:rPr>
        <w:t>[35].</w:t>
      </w:r>
      <w:r>
        <w:rPr>
          <w:rFonts w:ascii="Times New Roman" w:hAnsi="Times New Roman" w:cs="Times New Roman"/>
        </w:rPr>
        <w:tab/>
      </w:r>
      <w:proofErr w:type="spellStart"/>
      <w:r>
        <w:rPr>
          <w:rFonts w:ascii="Times New Roman" w:hAnsi="Times New Roman" w:cs="Times New Roman"/>
        </w:rPr>
        <w:t>Nwakwuribe</w:t>
      </w:r>
      <w:proofErr w:type="spellEnd"/>
      <w:r>
        <w:rPr>
          <w:rFonts w:ascii="Times New Roman" w:hAnsi="Times New Roman" w:cs="Times New Roman"/>
        </w:rPr>
        <w:t xml:space="preserve">, V.C. Nwadinobi, C.P., </w:t>
      </w:r>
      <w:proofErr w:type="spellStart"/>
      <w:r>
        <w:rPr>
          <w:rFonts w:ascii="Times New Roman" w:hAnsi="Times New Roman" w:cs="Times New Roman"/>
        </w:rPr>
        <w:t>Igri</w:t>
      </w:r>
      <w:proofErr w:type="spellEnd"/>
      <w:r>
        <w:rPr>
          <w:rFonts w:ascii="Times New Roman" w:hAnsi="Times New Roman" w:cs="Times New Roman"/>
        </w:rPr>
        <w:t xml:space="preserve">, U.O., </w:t>
      </w:r>
      <w:proofErr w:type="spellStart"/>
      <w:r>
        <w:rPr>
          <w:rFonts w:ascii="Times New Roman" w:hAnsi="Times New Roman" w:cs="Times New Roman"/>
        </w:rPr>
        <w:t>Ochiabuto</w:t>
      </w:r>
      <w:proofErr w:type="spellEnd"/>
      <w:r>
        <w:rPr>
          <w:rFonts w:ascii="Times New Roman" w:hAnsi="Times New Roman" w:cs="Times New Roman"/>
        </w:rPr>
        <w:t xml:space="preserve">, N.C., &amp; </w:t>
      </w:r>
      <w:proofErr w:type="spellStart"/>
      <w:r>
        <w:rPr>
          <w:rFonts w:ascii="Times New Roman" w:hAnsi="Times New Roman" w:cs="Times New Roman"/>
        </w:rPr>
        <w:t>Ibegbu</w:t>
      </w:r>
      <w:proofErr w:type="spellEnd"/>
      <w:r>
        <w:rPr>
          <w:rFonts w:ascii="Times New Roman" w:hAnsi="Times New Roman" w:cs="Times New Roman"/>
        </w:rPr>
        <w:t xml:space="preserve">, N.C. Effects </w:t>
      </w:r>
      <w:r>
        <w:rPr>
          <w:rFonts w:ascii="Times New Roman" w:hAnsi="Times New Roman" w:cs="Times New Roman"/>
        </w:rPr>
        <w:tab/>
        <w:t xml:space="preserve">of Transesterification process parameters on production of biodiesel from oil extracted </w:t>
      </w:r>
      <w:r>
        <w:rPr>
          <w:rFonts w:ascii="Times New Roman" w:hAnsi="Times New Roman" w:cs="Times New Roman"/>
        </w:rPr>
        <w:tab/>
        <w:t xml:space="preserve">from catfish using raw, acid, alkaline and thermal modified potassium hydroxide as </w:t>
      </w:r>
      <w:r>
        <w:rPr>
          <w:rFonts w:ascii="Times New Roman" w:hAnsi="Times New Roman" w:cs="Times New Roman"/>
        </w:rPr>
        <w:tab/>
        <w:t xml:space="preserve">catalyst, </w:t>
      </w:r>
      <w:r>
        <w:rPr>
          <w:rFonts w:ascii="Times New Roman" w:hAnsi="Times New Roman" w:cs="Times New Roman"/>
          <w:i/>
          <w:iCs/>
        </w:rPr>
        <w:t>J. Appl. Sci. Environ. Manage.</w:t>
      </w:r>
      <w:r>
        <w:rPr>
          <w:rFonts w:ascii="Times New Roman" w:hAnsi="Times New Roman" w:cs="Times New Roman"/>
        </w:rPr>
        <w:t>, 28(8) (2024) 2515- 2524</w:t>
      </w:r>
    </w:p>
    <w:p w14:paraId="4D65BCFF" w14:textId="77777777" w:rsidR="001C3A7E" w:rsidRDefault="001C3A7E" w:rsidP="001C3A7E">
      <w:pPr>
        <w:rPr>
          <w:rFonts w:ascii="Times New Roman" w:hAnsi="Times New Roman" w:cs="Times New Roman"/>
        </w:rPr>
      </w:pPr>
      <w:r>
        <w:rPr>
          <w:rFonts w:ascii="Times New Roman" w:hAnsi="Times New Roman" w:cs="Times New Roman"/>
        </w:rPr>
        <w:t>[36].</w:t>
      </w:r>
      <w:r>
        <w:rPr>
          <w:rFonts w:ascii="Times New Roman" w:hAnsi="Times New Roman" w:cs="Times New Roman"/>
        </w:rPr>
        <w:tab/>
        <w:t xml:space="preserve">Peppas, G.O., </w:t>
      </w:r>
      <w:proofErr w:type="spellStart"/>
      <w:r>
        <w:rPr>
          <w:rFonts w:ascii="Times New Roman" w:hAnsi="Times New Roman" w:cs="Times New Roman"/>
        </w:rPr>
        <w:t>Charalampakos</w:t>
      </w:r>
      <w:proofErr w:type="spellEnd"/>
      <w:r>
        <w:rPr>
          <w:rFonts w:ascii="Times New Roman" w:hAnsi="Times New Roman" w:cs="Times New Roman"/>
        </w:rPr>
        <w:t xml:space="preserve">, V.P., </w:t>
      </w:r>
      <w:proofErr w:type="spellStart"/>
      <w:r>
        <w:rPr>
          <w:rFonts w:ascii="Times New Roman" w:hAnsi="Times New Roman" w:cs="Times New Roman"/>
        </w:rPr>
        <w:t>Pyridi</w:t>
      </w:r>
      <w:proofErr w:type="spellEnd"/>
      <w:r>
        <w:rPr>
          <w:rFonts w:ascii="Times New Roman" w:hAnsi="Times New Roman" w:cs="Times New Roman"/>
        </w:rPr>
        <w:t xml:space="preserve">, E.C., </w:t>
      </w:r>
      <w:proofErr w:type="spellStart"/>
      <w:r>
        <w:rPr>
          <w:rFonts w:ascii="Times New Roman" w:hAnsi="Times New Roman" w:cs="Times New Roman"/>
        </w:rPr>
        <w:t>Danikas</w:t>
      </w:r>
      <w:proofErr w:type="spellEnd"/>
      <w:r>
        <w:rPr>
          <w:rFonts w:ascii="Times New Roman" w:hAnsi="Times New Roman" w:cs="Times New Roman"/>
        </w:rPr>
        <w:t xml:space="preserve">, M.G., </w:t>
      </w:r>
      <w:proofErr w:type="spellStart"/>
      <w:r>
        <w:rPr>
          <w:rFonts w:ascii="Times New Roman" w:hAnsi="Times New Roman" w:cs="Times New Roman"/>
        </w:rPr>
        <w:t>Bakandritos</w:t>
      </w:r>
      <w:proofErr w:type="spellEnd"/>
      <w:r>
        <w:rPr>
          <w:rFonts w:ascii="Times New Roman" w:hAnsi="Times New Roman" w:cs="Times New Roman"/>
        </w:rPr>
        <w:t xml:space="preserve">, A., &amp; </w:t>
      </w:r>
      <w:r>
        <w:rPr>
          <w:rFonts w:ascii="Times New Roman" w:hAnsi="Times New Roman" w:cs="Times New Roman"/>
        </w:rPr>
        <w:tab/>
        <w:t xml:space="preserve">Gonos, I.F. Statistical investigation of AC breakdown voltage of nanofluids compared </w:t>
      </w:r>
      <w:r>
        <w:rPr>
          <w:rFonts w:ascii="Times New Roman" w:hAnsi="Times New Roman" w:cs="Times New Roman"/>
        </w:rPr>
        <w:tab/>
        <w:t xml:space="preserve">with mineral and natural ester oil, </w:t>
      </w:r>
      <w:r>
        <w:rPr>
          <w:rFonts w:ascii="Times New Roman" w:hAnsi="Times New Roman" w:cs="Times New Roman"/>
          <w:i/>
          <w:iCs/>
        </w:rPr>
        <w:t>IET Journal</w:t>
      </w:r>
      <w:r>
        <w:rPr>
          <w:rFonts w:ascii="Times New Roman" w:hAnsi="Times New Roman" w:cs="Times New Roman"/>
        </w:rPr>
        <w:t>, 10(6) (2016) 644-652.</w:t>
      </w:r>
    </w:p>
    <w:p w14:paraId="531050A3" w14:textId="77777777" w:rsidR="001C3A7E" w:rsidRDefault="001C3A7E" w:rsidP="001C3A7E">
      <w:pPr>
        <w:rPr>
          <w:rFonts w:ascii="Times New Roman" w:hAnsi="Times New Roman" w:cs="Times New Roman"/>
        </w:rPr>
      </w:pPr>
      <w:r>
        <w:rPr>
          <w:rFonts w:ascii="Times New Roman" w:hAnsi="Times New Roman" w:cs="Times New Roman"/>
        </w:rPr>
        <w:lastRenderedPageBreak/>
        <w:t>[37].</w:t>
      </w:r>
      <w:r>
        <w:rPr>
          <w:rFonts w:ascii="Times New Roman" w:hAnsi="Times New Roman" w:cs="Times New Roman"/>
        </w:rPr>
        <w:tab/>
        <w:t xml:space="preserve">Gen, Z., Yao, T., Zhang, M., Hu, J., Liao, X., &amp; Shen, Y. Effect of Temperature on the </w:t>
      </w:r>
      <w:r>
        <w:rPr>
          <w:rFonts w:ascii="Times New Roman" w:hAnsi="Times New Roman" w:cs="Times New Roman"/>
        </w:rPr>
        <w:tab/>
        <w:t xml:space="preserve">Composition of a Synthetic Hydrocarbon Aviation Lubricating oil, </w:t>
      </w:r>
      <w:r>
        <w:rPr>
          <w:rFonts w:ascii="Times New Roman" w:hAnsi="Times New Roman" w:cs="Times New Roman"/>
          <w:i/>
          <w:iCs/>
        </w:rPr>
        <w:t>Materials</w:t>
      </w:r>
      <w:r>
        <w:rPr>
          <w:rFonts w:ascii="Times New Roman" w:hAnsi="Times New Roman" w:cs="Times New Roman"/>
        </w:rPr>
        <w:t xml:space="preserve">, 13(7), 1606 </w:t>
      </w:r>
      <w:r>
        <w:rPr>
          <w:rFonts w:ascii="Times New Roman" w:hAnsi="Times New Roman" w:cs="Times New Roman"/>
        </w:rPr>
        <w:tab/>
        <w:t>(2020).</w:t>
      </w:r>
    </w:p>
    <w:p w14:paraId="33F25A6D" w14:textId="77777777" w:rsidR="001C3A7E" w:rsidRDefault="001C3A7E" w:rsidP="001C3A7E">
      <w:pPr>
        <w:rPr>
          <w:rFonts w:ascii="Times New Roman" w:hAnsi="Times New Roman" w:cs="Times New Roman"/>
        </w:rPr>
      </w:pPr>
      <w:r>
        <w:rPr>
          <w:rFonts w:ascii="Times New Roman" w:hAnsi="Times New Roman" w:cs="Times New Roman"/>
        </w:rPr>
        <w:t>[38].</w:t>
      </w:r>
      <w:r>
        <w:rPr>
          <w:rFonts w:ascii="Times New Roman" w:hAnsi="Times New Roman" w:cs="Times New Roman"/>
        </w:rPr>
        <w:tab/>
        <w:t xml:space="preserve">Ortiz, A., Delgado, F., Ortiz, F., Fernandez, I., &amp; Santisteban, A. The ageing impact on </w:t>
      </w:r>
      <w:r>
        <w:rPr>
          <w:rFonts w:ascii="Times New Roman" w:hAnsi="Times New Roman" w:cs="Times New Roman"/>
        </w:rPr>
        <w:tab/>
        <w:t xml:space="preserve">the cooling capacity of natural ester used in power transformers, </w:t>
      </w:r>
      <w:r>
        <w:rPr>
          <w:rFonts w:ascii="Times New Roman" w:hAnsi="Times New Roman" w:cs="Times New Roman"/>
          <w:i/>
          <w:iCs/>
        </w:rPr>
        <w:t>Appl. Therm. Eng.</w:t>
      </w:r>
      <w:r>
        <w:rPr>
          <w:rFonts w:ascii="Times New Roman" w:hAnsi="Times New Roman" w:cs="Times New Roman"/>
        </w:rPr>
        <w:t xml:space="preserve">, </w:t>
      </w:r>
      <w:r>
        <w:rPr>
          <w:rFonts w:ascii="Times New Roman" w:hAnsi="Times New Roman" w:cs="Times New Roman"/>
        </w:rPr>
        <w:tab/>
        <w:t>144(5) (2018), 797-803</w:t>
      </w:r>
    </w:p>
    <w:p w14:paraId="7383DFEF" w14:textId="77777777" w:rsidR="001C3A7E" w:rsidRDefault="001C3A7E" w:rsidP="001C3A7E">
      <w:pPr>
        <w:rPr>
          <w:rFonts w:ascii="Times New Roman" w:hAnsi="Times New Roman" w:cs="Times New Roman"/>
        </w:rPr>
      </w:pPr>
      <w:r>
        <w:rPr>
          <w:rFonts w:ascii="Times New Roman" w:hAnsi="Times New Roman" w:cs="Times New Roman"/>
        </w:rPr>
        <w:t>[39].</w:t>
      </w:r>
      <w:r>
        <w:rPr>
          <w:rFonts w:ascii="Times New Roman" w:hAnsi="Times New Roman" w:cs="Times New Roman"/>
        </w:rPr>
        <w:tab/>
      </w:r>
      <w:proofErr w:type="spellStart"/>
      <w:r>
        <w:rPr>
          <w:rFonts w:ascii="Times New Roman" w:hAnsi="Times New Roman" w:cs="Times New Roman"/>
        </w:rPr>
        <w:t>Kittikhuntharado</w:t>
      </w:r>
      <w:proofErr w:type="spellEnd"/>
      <w:r>
        <w:rPr>
          <w:rFonts w:ascii="Times New Roman" w:hAnsi="Times New Roman" w:cs="Times New Roman"/>
        </w:rPr>
        <w:t xml:space="preserve">, Y., </w:t>
      </w:r>
      <w:proofErr w:type="spellStart"/>
      <w:r>
        <w:rPr>
          <w:rFonts w:ascii="Times New Roman" w:hAnsi="Times New Roman" w:cs="Times New Roman"/>
        </w:rPr>
        <w:t>Pattanadech</w:t>
      </w:r>
      <w:proofErr w:type="spellEnd"/>
      <w:r>
        <w:rPr>
          <w:rFonts w:ascii="Times New Roman" w:hAnsi="Times New Roman" w:cs="Times New Roman"/>
        </w:rPr>
        <w:t xml:space="preserve">, N., </w:t>
      </w:r>
      <w:proofErr w:type="spellStart"/>
      <w:r>
        <w:rPr>
          <w:rFonts w:ascii="Times New Roman" w:hAnsi="Times New Roman" w:cs="Times New Roman"/>
        </w:rPr>
        <w:t>Maneerot</w:t>
      </w:r>
      <w:proofErr w:type="spellEnd"/>
      <w:r>
        <w:rPr>
          <w:rFonts w:ascii="Times New Roman" w:hAnsi="Times New Roman" w:cs="Times New Roman"/>
        </w:rPr>
        <w:t xml:space="preserve">, S., </w:t>
      </w:r>
      <w:proofErr w:type="spellStart"/>
      <w:r>
        <w:rPr>
          <w:rFonts w:ascii="Times New Roman" w:hAnsi="Times New Roman" w:cs="Times New Roman"/>
        </w:rPr>
        <w:t>Jongvilaikasem</w:t>
      </w:r>
      <w:proofErr w:type="spellEnd"/>
      <w:r>
        <w:rPr>
          <w:rFonts w:ascii="Times New Roman" w:hAnsi="Times New Roman" w:cs="Times New Roman"/>
        </w:rPr>
        <w:t xml:space="preserve">, K., </w:t>
      </w:r>
      <w:proofErr w:type="spellStart"/>
      <w:r>
        <w:rPr>
          <w:rFonts w:ascii="Times New Roman" w:hAnsi="Times New Roman" w:cs="Times New Roman"/>
        </w:rPr>
        <w:t>Jariyanurat</w:t>
      </w:r>
      <w:proofErr w:type="spellEnd"/>
      <w:r>
        <w:rPr>
          <w:rFonts w:ascii="Times New Roman" w:hAnsi="Times New Roman" w:cs="Times New Roman"/>
        </w:rPr>
        <w:t xml:space="preserve">, K., </w:t>
      </w:r>
      <w:r>
        <w:rPr>
          <w:rFonts w:ascii="Times New Roman" w:hAnsi="Times New Roman" w:cs="Times New Roman"/>
        </w:rPr>
        <w:tab/>
      </w:r>
      <w:proofErr w:type="spellStart"/>
      <w:r>
        <w:rPr>
          <w:rFonts w:ascii="Times New Roman" w:hAnsi="Times New Roman" w:cs="Times New Roman"/>
        </w:rPr>
        <w:t>Jeenmuang</w:t>
      </w:r>
      <w:proofErr w:type="spellEnd"/>
      <w:r>
        <w:rPr>
          <w:rFonts w:ascii="Times New Roman" w:hAnsi="Times New Roman" w:cs="Times New Roman"/>
        </w:rPr>
        <w:t xml:space="preserve">, S., </w:t>
      </w:r>
      <w:proofErr w:type="spellStart"/>
      <w:r>
        <w:rPr>
          <w:rFonts w:ascii="Times New Roman" w:hAnsi="Times New Roman" w:cs="Times New Roman"/>
        </w:rPr>
        <w:t>Udomluksananom</w:t>
      </w:r>
      <w:proofErr w:type="spellEnd"/>
      <w:r>
        <w:rPr>
          <w:rFonts w:ascii="Times New Roman" w:hAnsi="Times New Roman" w:cs="Times New Roman"/>
        </w:rPr>
        <w:t xml:space="preserve">, P., </w:t>
      </w:r>
      <w:proofErr w:type="spellStart"/>
      <w:r>
        <w:rPr>
          <w:rFonts w:ascii="Times New Roman" w:hAnsi="Times New Roman" w:cs="Times New Roman"/>
        </w:rPr>
        <w:t>Chumpiboon</w:t>
      </w:r>
      <w:proofErr w:type="spellEnd"/>
      <w:r>
        <w:rPr>
          <w:rFonts w:ascii="Times New Roman" w:hAnsi="Times New Roman" w:cs="Times New Roman"/>
        </w:rPr>
        <w:t xml:space="preserve">, K., &amp; </w:t>
      </w:r>
      <w:proofErr w:type="spellStart"/>
      <w:r>
        <w:rPr>
          <w:rFonts w:ascii="Times New Roman" w:hAnsi="Times New Roman" w:cs="Times New Roman"/>
        </w:rPr>
        <w:t>Bunlaksananusorn</w:t>
      </w:r>
      <w:proofErr w:type="spellEnd"/>
      <w:r>
        <w:rPr>
          <w:rFonts w:ascii="Times New Roman" w:hAnsi="Times New Roman" w:cs="Times New Roman"/>
        </w:rPr>
        <w:t xml:space="preserve">, C. Physical </w:t>
      </w:r>
      <w:r>
        <w:rPr>
          <w:rFonts w:ascii="Times New Roman" w:hAnsi="Times New Roman" w:cs="Times New Roman"/>
        </w:rPr>
        <w:tab/>
        <w:t xml:space="preserve">and chemical properties comparison of natural ester and palm oil used in a distribution </w:t>
      </w:r>
      <w:r>
        <w:rPr>
          <w:rFonts w:ascii="Times New Roman" w:hAnsi="Times New Roman" w:cs="Times New Roman"/>
        </w:rPr>
        <w:tab/>
        <w:t xml:space="preserve">transformer, </w:t>
      </w:r>
      <w:r w:rsidRPr="00A37FAF">
        <w:rPr>
          <w:rFonts w:ascii="Times New Roman" w:hAnsi="Times New Roman" w:cs="Times New Roman"/>
          <w:i/>
          <w:iCs/>
        </w:rPr>
        <w:t>Energy Reports</w:t>
      </w:r>
      <w:r>
        <w:rPr>
          <w:rFonts w:ascii="Times New Roman" w:hAnsi="Times New Roman" w:cs="Times New Roman"/>
        </w:rPr>
        <w:t xml:space="preserve">, 9 (2023), 549-556. </w:t>
      </w:r>
    </w:p>
    <w:p w14:paraId="2532D9F3" w14:textId="77777777" w:rsidR="001C3A7E" w:rsidRDefault="001C3A7E" w:rsidP="001C3A7E">
      <w:pPr>
        <w:rPr>
          <w:rFonts w:ascii="Times New Roman" w:hAnsi="Times New Roman" w:cs="Times New Roman"/>
        </w:rPr>
      </w:pPr>
      <w:r>
        <w:rPr>
          <w:rFonts w:ascii="Times New Roman" w:hAnsi="Times New Roman" w:cs="Times New Roman"/>
        </w:rPr>
        <w:t>[40].</w:t>
      </w:r>
      <w:r>
        <w:rPr>
          <w:rFonts w:ascii="Times New Roman" w:hAnsi="Times New Roman" w:cs="Times New Roman"/>
        </w:rPr>
        <w:tab/>
        <w:t xml:space="preserve">ISO 3104. Petroleum product-transparent and opaque liquids-Determination of Kinematic </w:t>
      </w:r>
      <w:r>
        <w:rPr>
          <w:rFonts w:ascii="Times New Roman" w:hAnsi="Times New Roman" w:cs="Times New Roman"/>
        </w:rPr>
        <w:tab/>
        <w:t>Viscosity and calculation of dynamic viscosity, (1994)</w:t>
      </w:r>
    </w:p>
    <w:p w14:paraId="2ADFF826" w14:textId="77777777" w:rsidR="001C3A7E" w:rsidRDefault="001C3A7E" w:rsidP="001C3A7E">
      <w:pPr>
        <w:rPr>
          <w:rFonts w:ascii="Times New Roman" w:hAnsi="Times New Roman" w:cs="Times New Roman"/>
        </w:rPr>
      </w:pPr>
      <w:r>
        <w:rPr>
          <w:rFonts w:ascii="Times New Roman" w:hAnsi="Times New Roman" w:cs="Times New Roman"/>
        </w:rPr>
        <w:t>[41].</w:t>
      </w:r>
      <w:r>
        <w:rPr>
          <w:rFonts w:ascii="Times New Roman" w:hAnsi="Times New Roman" w:cs="Times New Roman"/>
        </w:rPr>
        <w:tab/>
        <w:t xml:space="preserve">Egbuna, S.O. Ude, O.C., &amp; Ude, C.N. Suitability of Soyabean Seed oil as transformer oil, </w:t>
      </w:r>
      <w:r>
        <w:rPr>
          <w:rFonts w:ascii="Times New Roman" w:hAnsi="Times New Roman" w:cs="Times New Roman"/>
        </w:rPr>
        <w:tab/>
      </w:r>
      <w:r>
        <w:rPr>
          <w:rFonts w:ascii="Times New Roman" w:hAnsi="Times New Roman" w:cs="Times New Roman"/>
          <w:i/>
          <w:iCs/>
        </w:rPr>
        <w:t>Int' ’l J. Eng. Sc. &amp; Research Techn.</w:t>
      </w:r>
      <w:r>
        <w:rPr>
          <w:rFonts w:ascii="Times New Roman" w:hAnsi="Times New Roman" w:cs="Times New Roman"/>
        </w:rPr>
        <w:t>, 5(10) (2016)</w:t>
      </w:r>
    </w:p>
    <w:p w14:paraId="6D3F9E79" w14:textId="77777777" w:rsidR="001C3A7E" w:rsidRDefault="001C3A7E" w:rsidP="001C3A7E">
      <w:pPr>
        <w:rPr>
          <w:rFonts w:ascii="Times New Roman" w:hAnsi="Times New Roman" w:cs="Times New Roman"/>
        </w:rPr>
      </w:pPr>
      <w:r>
        <w:rPr>
          <w:rFonts w:ascii="Times New Roman" w:hAnsi="Times New Roman" w:cs="Times New Roman"/>
        </w:rPr>
        <w:t>[42].</w:t>
      </w:r>
      <w:r>
        <w:rPr>
          <w:rFonts w:ascii="Times New Roman" w:hAnsi="Times New Roman" w:cs="Times New Roman"/>
        </w:rPr>
        <w:tab/>
        <w:t xml:space="preserve">IEC 60814. Determination of water in insulating liquids by Automatic Coulometric Karl </w:t>
      </w:r>
      <w:r>
        <w:rPr>
          <w:rFonts w:ascii="Times New Roman" w:hAnsi="Times New Roman" w:cs="Times New Roman"/>
        </w:rPr>
        <w:tab/>
        <w:t>Fisher Titration, (1985).</w:t>
      </w:r>
    </w:p>
    <w:p w14:paraId="3CAF6B8A" w14:textId="77777777" w:rsidR="001C3A7E" w:rsidRDefault="001C3A7E" w:rsidP="001C3A7E">
      <w:pPr>
        <w:rPr>
          <w:rFonts w:ascii="Times New Roman" w:hAnsi="Times New Roman" w:cs="Times New Roman"/>
        </w:rPr>
      </w:pPr>
      <w:r>
        <w:rPr>
          <w:rFonts w:ascii="Times New Roman" w:hAnsi="Times New Roman" w:cs="Times New Roman"/>
        </w:rPr>
        <w:t>[43].</w:t>
      </w:r>
      <w:r>
        <w:rPr>
          <w:rFonts w:ascii="Times New Roman" w:hAnsi="Times New Roman" w:cs="Times New Roman"/>
        </w:rPr>
        <w:tab/>
        <w:t xml:space="preserve">IEC 60247. Measurement of relative permittivity, dielectric dissipation factor and </w:t>
      </w:r>
      <w:proofErr w:type="spellStart"/>
      <w:r>
        <w:rPr>
          <w:rFonts w:ascii="Times New Roman" w:hAnsi="Times New Roman" w:cs="Times New Roman"/>
        </w:rPr>
        <w:t>d.c.</w:t>
      </w:r>
      <w:proofErr w:type="spellEnd"/>
      <w:r>
        <w:rPr>
          <w:rFonts w:ascii="Times New Roman" w:hAnsi="Times New Roman" w:cs="Times New Roman"/>
        </w:rPr>
        <w:t xml:space="preserve"> </w:t>
      </w:r>
      <w:r>
        <w:rPr>
          <w:rFonts w:ascii="Times New Roman" w:hAnsi="Times New Roman" w:cs="Times New Roman"/>
        </w:rPr>
        <w:tab/>
        <w:t>resistivity of insulating liquids, (1978).</w:t>
      </w:r>
    </w:p>
    <w:p w14:paraId="30BD500C" w14:textId="77777777" w:rsidR="001C3A7E" w:rsidRDefault="001C3A7E" w:rsidP="001C3A7E">
      <w:pPr>
        <w:rPr>
          <w:rFonts w:ascii="Times New Roman" w:hAnsi="Times New Roman" w:cs="Times New Roman"/>
        </w:rPr>
      </w:pPr>
      <w:r>
        <w:rPr>
          <w:rFonts w:ascii="Times New Roman" w:hAnsi="Times New Roman" w:cs="Times New Roman"/>
        </w:rPr>
        <w:t>[44].</w:t>
      </w:r>
      <w:r>
        <w:rPr>
          <w:rFonts w:ascii="Times New Roman" w:hAnsi="Times New Roman" w:cs="Times New Roman"/>
        </w:rPr>
        <w:tab/>
        <w:t xml:space="preserve">Mohammadi, H., </w:t>
      </w:r>
      <w:proofErr w:type="spellStart"/>
      <w:r>
        <w:rPr>
          <w:rFonts w:ascii="Times New Roman" w:hAnsi="Times New Roman" w:cs="Times New Roman"/>
        </w:rPr>
        <w:t>Moradpoor</w:t>
      </w:r>
      <w:proofErr w:type="spellEnd"/>
      <w:r>
        <w:rPr>
          <w:rFonts w:ascii="Times New Roman" w:hAnsi="Times New Roman" w:cs="Times New Roman"/>
        </w:rPr>
        <w:t xml:space="preserve">, H., </w:t>
      </w:r>
      <w:proofErr w:type="spellStart"/>
      <w:r>
        <w:rPr>
          <w:rFonts w:ascii="Times New Roman" w:hAnsi="Times New Roman" w:cs="Times New Roman"/>
        </w:rPr>
        <w:t>Beddu</w:t>
      </w:r>
      <w:proofErr w:type="spellEnd"/>
      <w:r>
        <w:rPr>
          <w:rFonts w:ascii="Times New Roman" w:hAnsi="Times New Roman" w:cs="Times New Roman"/>
        </w:rPr>
        <w:t xml:space="preserve">, S., </w:t>
      </w:r>
      <w:proofErr w:type="spellStart"/>
      <w:r>
        <w:rPr>
          <w:rFonts w:ascii="Times New Roman" w:hAnsi="Times New Roman" w:cs="Times New Roman"/>
        </w:rPr>
        <w:t>Mazaffari</w:t>
      </w:r>
      <w:proofErr w:type="spellEnd"/>
      <w:r>
        <w:rPr>
          <w:rFonts w:ascii="Times New Roman" w:hAnsi="Times New Roman" w:cs="Times New Roman"/>
        </w:rPr>
        <w:t xml:space="preserve">, H.R., Sharifi, R., </w:t>
      </w:r>
      <w:proofErr w:type="spellStart"/>
      <w:r>
        <w:rPr>
          <w:rFonts w:ascii="Times New Roman" w:hAnsi="Times New Roman" w:cs="Times New Roman"/>
        </w:rPr>
        <w:t>Razaei</w:t>
      </w:r>
      <w:proofErr w:type="spellEnd"/>
      <w:r>
        <w:rPr>
          <w:rFonts w:ascii="Times New Roman" w:hAnsi="Times New Roman" w:cs="Times New Roman"/>
        </w:rPr>
        <w:t xml:space="preserve">, R., </w:t>
      </w:r>
      <w:r>
        <w:rPr>
          <w:rFonts w:ascii="Times New Roman" w:hAnsi="Times New Roman" w:cs="Times New Roman"/>
        </w:rPr>
        <w:tab/>
      </w:r>
      <w:proofErr w:type="spellStart"/>
      <w:r>
        <w:rPr>
          <w:rFonts w:ascii="Times New Roman" w:hAnsi="Times New Roman" w:cs="Times New Roman"/>
        </w:rPr>
        <w:t>Fallahnia</w:t>
      </w:r>
      <w:proofErr w:type="spellEnd"/>
      <w:r>
        <w:rPr>
          <w:rFonts w:ascii="Times New Roman" w:hAnsi="Times New Roman" w:cs="Times New Roman"/>
        </w:rPr>
        <w:t xml:space="preserve">, N., Ebadi, M., Mazlan, S.A., &amp; Safaei, M. Current trends and research </w:t>
      </w:r>
      <w:r>
        <w:rPr>
          <w:rFonts w:ascii="Times New Roman" w:hAnsi="Times New Roman" w:cs="Times New Roman"/>
        </w:rPr>
        <w:tab/>
        <w:t>advances on the application of TiO</w:t>
      </w:r>
      <w:r w:rsidRPr="00EB2405">
        <w:rPr>
          <w:rFonts w:ascii="Times New Roman" w:hAnsi="Times New Roman" w:cs="Times New Roman"/>
          <w:vertAlign w:val="subscript"/>
        </w:rPr>
        <w:t>2</w:t>
      </w:r>
      <w:r>
        <w:rPr>
          <w:rFonts w:ascii="Times New Roman" w:hAnsi="Times New Roman" w:cs="Times New Roman"/>
        </w:rPr>
        <w:t xml:space="preserve"> nanoparticles in dentistry: How far are we from </w:t>
      </w:r>
      <w:r>
        <w:rPr>
          <w:rFonts w:ascii="Times New Roman" w:hAnsi="Times New Roman" w:cs="Times New Roman"/>
        </w:rPr>
        <w:tab/>
        <w:t xml:space="preserve">clinical translation? </w:t>
      </w:r>
      <w:proofErr w:type="spellStart"/>
      <w:r w:rsidRPr="00E53D37">
        <w:rPr>
          <w:rFonts w:ascii="Times New Roman" w:hAnsi="Times New Roman" w:cs="Times New Roman"/>
          <w:i/>
          <w:iCs/>
        </w:rPr>
        <w:t>Heliyon</w:t>
      </w:r>
      <w:proofErr w:type="spellEnd"/>
      <w:r>
        <w:rPr>
          <w:rFonts w:ascii="Times New Roman" w:hAnsi="Times New Roman" w:cs="Times New Roman"/>
        </w:rPr>
        <w:t xml:space="preserve"> 11 (2025) e42169</w:t>
      </w:r>
    </w:p>
    <w:p w14:paraId="69B497B3" w14:textId="77777777" w:rsidR="001C3A7E" w:rsidRDefault="001C3A7E" w:rsidP="001C3A7E">
      <w:pPr>
        <w:rPr>
          <w:rFonts w:ascii="Times New Roman" w:hAnsi="Times New Roman" w:cs="Times New Roman"/>
        </w:rPr>
      </w:pPr>
      <w:r>
        <w:rPr>
          <w:rFonts w:ascii="Times New Roman" w:hAnsi="Times New Roman" w:cs="Times New Roman"/>
        </w:rPr>
        <w:t>[45].</w:t>
      </w:r>
      <w:r>
        <w:rPr>
          <w:rFonts w:ascii="Times New Roman" w:hAnsi="Times New Roman" w:cs="Times New Roman"/>
        </w:rPr>
        <w:tab/>
        <w:t xml:space="preserve">Beg, M., Kumar, P., Choudhary, P., &amp; Sharma, S. Effect of high temperature ageing on </w:t>
      </w:r>
      <w:r>
        <w:rPr>
          <w:rFonts w:ascii="Times New Roman" w:hAnsi="Times New Roman" w:cs="Times New Roman"/>
        </w:rPr>
        <w:tab/>
        <w:t>TiO</w:t>
      </w:r>
      <w:r w:rsidRPr="009A40DC">
        <w:rPr>
          <w:rFonts w:ascii="Times New Roman" w:hAnsi="Times New Roman" w:cs="Times New Roman"/>
          <w:vertAlign w:val="subscript"/>
        </w:rPr>
        <w:t>2</w:t>
      </w:r>
      <w:r>
        <w:rPr>
          <w:rFonts w:ascii="Times New Roman" w:hAnsi="Times New Roman" w:cs="Times New Roman"/>
        </w:rPr>
        <w:t xml:space="preserve"> nanoparticles enhanced drilling fluids: A rheological and filtration study, </w:t>
      </w:r>
      <w:r w:rsidRPr="00E53D37">
        <w:rPr>
          <w:rFonts w:ascii="Times New Roman" w:hAnsi="Times New Roman" w:cs="Times New Roman"/>
          <w:i/>
          <w:iCs/>
        </w:rPr>
        <w:t xml:space="preserve">Upstream </w:t>
      </w:r>
      <w:r>
        <w:rPr>
          <w:rFonts w:ascii="Times New Roman" w:hAnsi="Times New Roman" w:cs="Times New Roman"/>
          <w:i/>
          <w:iCs/>
        </w:rPr>
        <w:tab/>
      </w:r>
      <w:r w:rsidRPr="00E53D37">
        <w:rPr>
          <w:rFonts w:ascii="Times New Roman" w:hAnsi="Times New Roman" w:cs="Times New Roman"/>
          <w:i/>
          <w:iCs/>
        </w:rPr>
        <w:t>oil and Gas Technology</w:t>
      </w:r>
      <w:r>
        <w:rPr>
          <w:rFonts w:ascii="Times New Roman" w:hAnsi="Times New Roman" w:cs="Times New Roman"/>
        </w:rPr>
        <w:t>, 5 (2020) 100019</w:t>
      </w:r>
    </w:p>
    <w:p w14:paraId="502CA8D6" w14:textId="77777777" w:rsidR="001C3A7E" w:rsidRDefault="001C3A7E" w:rsidP="001C3A7E">
      <w:pPr>
        <w:rPr>
          <w:rFonts w:ascii="Times New Roman" w:hAnsi="Times New Roman" w:cs="Times New Roman"/>
        </w:rPr>
      </w:pPr>
      <w:r>
        <w:rPr>
          <w:rFonts w:ascii="Times New Roman" w:hAnsi="Times New Roman" w:cs="Times New Roman"/>
        </w:rPr>
        <w:t>[46].</w:t>
      </w:r>
      <w:r>
        <w:rPr>
          <w:rFonts w:ascii="Times New Roman" w:hAnsi="Times New Roman" w:cs="Times New Roman"/>
        </w:rPr>
        <w:tab/>
        <w:t xml:space="preserve">Jenima, J., Dharshini, M.P., </w:t>
      </w:r>
      <w:proofErr w:type="spellStart"/>
      <w:r>
        <w:rPr>
          <w:rFonts w:ascii="Times New Roman" w:hAnsi="Times New Roman" w:cs="Times New Roman"/>
        </w:rPr>
        <w:t>Ajin</w:t>
      </w:r>
      <w:proofErr w:type="spellEnd"/>
      <w:r>
        <w:rPr>
          <w:rFonts w:ascii="Times New Roman" w:hAnsi="Times New Roman" w:cs="Times New Roman"/>
        </w:rPr>
        <w:t xml:space="preserve">, M.L., Moses, J.J., </w:t>
      </w:r>
      <w:proofErr w:type="spellStart"/>
      <w:r>
        <w:rPr>
          <w:rFonts w:ascii="Times New Roman" w:hAnsi="Times New Roman" w:cs="Times New Roman"/>
        </w:rPr>
        <w:t>Retnam</w:t>
      </w:r>
      <w:proofErr w:type="spellEnd"/>
      <w:r>
        <w:rPr>
          <w:rFonts w:ascii="Times New Roman" w:hAnsi="Times New Roman" w:cs="Times New Roman"/>
        </w:rPr>
        <w:t xml:space="preserve">, K.P., Arunachalam, K.P., </w:t>
      </w:r>
      <w:r>
        <w:rPr>
          <w:rFonts w:ascii="Times New Roman" w:hAnsi="Times New Roman" w:cs="Times New Roman"/>
        </w:rPr>
        <w:tab/>
      </w:r>
      <w:proofErr w:type="spellStart"/>
      <w:r>
        <w:rPr>
          <w:rFonts w:ascii="Times New Roman" w:hAnsi="Times New Roman" w:cs="Times New Roman"/>
        </w:rPr>
        <w:t>Avadalappan</w:t>
      </w:r>
      <w:proofErr w:type="spellEnd"/>
      <w:r>
        <w:rPr>
          <w:rFonts w:ascii="Times New Roman" w:hAnsi="Times New Roman" w:cs="Times New Roman"/>
        </w:rPr>
        <w:t xml:space="preserve">, S., &amp; Munoz, R.F.A. A Comprehensive review of titanium dioxide </w:t>
      </w:r>
      <w:r>
        <w:rPr>
          <w:rFonts w:ascii="Times New Roman" w:hAnsi="Times New Roman" w:cs="Times New Roman"/>
        </w:rPr>
        <w:tab/>
        <w:t xml:space="preserve">nanoparticles in cementitious composites, </w:t>
      </w:r>
      <w:proofErr w:type="spellStart"/>
      <w:r w:rsidRPr="00E53D37">
        <w:rPr>
          <w:rFonts w:ascii="Times New Roman" w:hAnsi="Times New Roman" w:cs="Times New Roman"/>
          <w:i/>
          <w:iCs/>
        </w:rPr>
        <w:t>Heliyon</w:t>
      </w:r>
      <w:proofErr w:type="spellEnd"/>
      <w:r>
        <w:rPr>
          <w:rFonts w:ascii="Times New Roman" w:hAnsi="Times New Roman" w:cs="Times New Roman"/>
        </w:rPr>
        <w:t xml:space="preserve"> 10(20) (2024) e39238</w:t>
      </w:r>
    </w:p>
    <w:p w14:paraId="5C55E86A" w14:textId="77777777" w:rsidR="001C3A7E" w:rsidRDefault="001C3A7E" w:rsidP="001C3A7E">
      <w:pPr>
        <w:rPr>
          <w:rFonts w:ascii="Times New Roman" w:hAnsi="Times New Roman" w:cs="Times New Roman"/>
        </w:rPr>
      </w:pPr>
      <w:r>
        <w:rPr>
          <w:rFonts w:ascii="Times New Roman" w:hAnsi="Times New Roman" w:cs="Times New Roman"/>
        </w:rPr>
        <w:t>[47].</w:t>
      </w:r>
      <w:r>
        <w:rPr>
          <w:rFonts w:ascii="Times New Roman" w:hAnsi="Times New Roman" w:cs="Times New Roman"/>
        </w:rPr>
        <w:tab/>
      </w:r>
      <w:proofErr w:type="spellStart"/>
      <w:r>
        <w:rPr>
          <w:rFonts w:ascii="Times New Roman" w:hAnsi="Times New Roman" w:cs="Times New Roman"/>
        </w:rPr>
        <w:t>Kurimsky</w:t>
      </w:r>
      <w:proofErr w:type="spellEnd"/>
      <w:r>
        <w:rPr>
          <w:rFonts w:ascii="Times New Roman" w:hAnsi="Times New Roman" w:cs="Times New Roman"/>
        </w:rPr>
        <w:t xml:space="preserve">, J., </w:t>
      </w:r>
      <w:proofErr w:type="spellStart"/>
      <w:r>
        <w:rPr>
          <w:rFonts w:ascii="Times New Roman" w:hAnsi="Times New Roman" w:cs="Times New Roman"/>
        </w:rPr>
        <w:t>Rajnak</w:t>
      </w:r>
      <w:proofErr w:type="spellEnd"/>
      <w:r>
        <w:rPr>
          <w:rFonts w:ascii="Times New Roman" w:hAnsi="Times New Roman" w:cs="Times New Roman"/>
        </w:rPr>
        <w:t xml:space="preserve">, M., </w:t>
      </w:r>
      <w:proofErr w:type="spellStart"/>
      <w:r>
        <w:rPr>
          <w:rFonts w:ascii="Times New Roman" w:hAnsi="Times New Roman" w:cs="Times New Roman"/>
        </w:rPr>
        <w:t>Paulovicova</w:t>
      </w:r>
      <w:proofErr w:type="spellEnd"/>
      <w:r>
        <w:rPr>
          <w:rFonts w:ascii="Times New Roman" w:hAnsi="Times New Roman" w:cs="Times New Roman"/>
        </w:rPr>
        <w:t xml:space="preserve">, K., &amp; </w:t>
      </w:r>
      <w:proofErr w:type="spellStart"/>
      <w:r>
        <w:rPr>
          <w:rFonts w:ascii="Times New Roman" w:hAnsi="Times New Roman" w:cs="Times New Roman"/>
        </w:rPr>
        <w:t>Sarpataky</w:t>
      </w:r>
      <w:proofErr w:type="spellEnd"/>
      <w:r>
        <w:rPr>
          <w:rFonts w:ascii="Times New Roman" w:hAnsi="Times New Roman" w:cs="Times New Roman"/>
        </w:rPr>
        <w:t xml:space="preserve">, M. Electrical partial discharges </w:t>
      </w:r>
      <w:r>
        <w:rPr>
          <w:rFonts w:ascii="Times New Roman" w:hAnsi="Times New Roman" w:cs="Times New Roman"/>
        </w:rPr>
        <w:tab/>
        <w:t xml:space="preserve">in biodegradable oil-based ferrofluids: A Study on Effects of Magnetic field and </w:t>
      </w:r>
      <w:r>
        <w:rPr>
          <w:rFonts w:ascii="Times New Roman" w:hAnsi="Times New Roman" w:cs="Times New Roman"/>
        </w:rPr>
        <w:tab/>
        <w:t xml:space="preserve">nanoparticles concentration, </w:t>
      </w:r>
      <w:proofErr w:type="spellStart"/>
      <w:r w:rsidRPr="00E53D37">
        <w:rPr>
          <w:rFonts w:ascii="Times New Roman" w:hAnsi="Times New Roman" w:cs="Times New Roman"/>
          <w:i/>
          <w:iCs/>
        </w:rPr>
        <w:t>Heliyon</w:t>
      </w:r>
      <w:proofErr w:type="spellEnd"/>
      <w:r w:rsidRPr="00E53D37">
        <w:rPr>
          <w:rFonts w:ascii="Times New Roman" w:hAnsi="Times New Roman" w:cs="Times New Roman"/>
          <w:i/>
          <w:iCs/>
        </w:rPr>
        <w:t>,</w:t>
      </w:r>
      <w:r>
        <w:rPr>
          <w:rFonts w:ascii="Times New Roman" w:hAnsi="Times New Roman" w:cs="Times New Roman"/>
        </w:rPr>
        <w:t xml:space="preserve"> 10 (7) (2024) e29259</w:t>
      </w:r>
    </w:p>
    <w:p w14:paraId="66C22011" w14:textId="77777777" w:rsidR="001C3A7E" w:rsidRDefault="001C3A7E" w:rsidP="001C3A7E">
      <w:r>
        <w:rPr>
          <w:rFonts w:ascii="Times New Roman" w:hAnsi="Times New Roman" w:cs="Times New Roman"/>
        </w:rPr>
        <w:t>[48].</w:t>
      </w:r>
      <w:r>
        <w:rPr>
          <w:rFonts w:ascii="Times New Roman" w:hAnsi="Times New Roman" w:cs="Times New Roman"/>
        </w:rPr>
        <w:tab/>
        <w:t xml:space="preserve">Somet, M., Kallel, A., &amp; Serghei, A. Maxell-Wagner-Sillars Interfacial Polarization in </w:t>
      </w:r>
      <w:r>
        <w:rPr>
          <w:rFonts w:ascii="Times New Roman" w:hAnsi="Times New Roman" w:cs="Times New Roman"/>
        </w:rPr>
        <w:tab/>
        <w:t xml:space="preserve">Dielectric Spectra of Composite Materials: Scaling laws and applications, </w:t>
      </w:r>
      <w:r w:rsidRPr="00E53D37">
        <w:rPr>
          <w:rFonts w:ascii="Times New Roman" w:hAnsi="Times New Roman" w:cs="Times New Roman"/>
          <w:i/>
          <w:iCs/>
        </w:rPr>
        <w:t>Hal</w:t>
      </w:r>
      <w:r>
        <w:rPr>
          <w:rFonts w:ascii="Times New Roman" w:hAnsi="Times New Roman" w:cs="Times New Roman"/>
          <w:i/>
          <w:iCs/>
        </w:rPr>
        <w:t>.</w:t>
      </w:r>
      <w:r w:rsidRPr="00E53D37">
        <w:rPr>
          <w:rFonts w:ascii="Times New Roman" w:hAnsi="Times New Roman" w:cs="Times New Roman"/>
          <w:i/>
          <w:iCs/>
        </w:rPr>
        <w:t xml:space="preserve"> Open Sc</w:t>
      </w:r>
      <w:r>
        <w:rPr>
          <w:rFonts w:ascii="Times New Roman" w:hAnsi="Times New Roman" w:cs="Times New Roman"/>
          <w:i/>
          <w:iCs/>
        </w:rPr>
        <w:t xml:space="preserve">., </w:t>
      </w:r>
      <w:r>
        <w:rPr>
          <w:rFonts w:ascii="Times New Roman" w:hAnsi="Times New Roman" w:cs="Times New Roman"/>
          <w:i/>
          <w:iCs/>
        </w:rPr>
        <w:tab/>
      </w:r>
      <w:r>
        <w:rPr>
          <w:rFonts w:ascii="Times New Roman" w:hAnsi="Times New Roman" w:cs="Times New Roman"/>
        </w:rPr>
        <w:t xml:space="preserve">(2020) </w:t>
      </w:r>
      <w:hyperlink r:id="rId19" w:history="1">
        <w:r w:rsidRPr="003079FE">
          <w:rPr>
            <w:rStyle w:val="Hyperlink"/>
            <w:rFonts w:ascii="Times New Roman" w:hAnsi="Times New Roman" w:cs="Times New Roman"/>
          </w:rPr>
          <w:t>https://hal.science/hal.03853876v/</w:t>
        </w:r>
      </w:hyperlink>
    </w:p>
    <w:p w14:paraId="40552C27" w14:textId="77777777" w:rsidR="001C3A7E" w:rsidRDefault="001C3A7E" w:rsidP="001C3A7E">
      <w:pPr>
        <w:rPr>
          <w:rFonts w:ascii="Times New Roman" w:hAnsi="Times New Roman" w:cs="Times New Roman"/>
        </w:rPr>
      </w:pPr>
      <w:r>
        <w:rPr>
          <w:rFonts w:ascii="Times New Roman" w:hAnsi="Times New Roman" w:cs="Times New Roman"/>
        </w:rPr>
        <w:lastRenderedPageBreak/>
        <w:t>[49].</w:t>
      </w:r>
      <w:r>
        <w:rPr>
          <w:rFonts w:ascii="Times New Roman" w:hAnsi="Times New Roman" w:cs="Times New Roman"/>
        </w:rPr>
        <w:tab/>
        <w:t xml:space="preserve">Chen, B., Yang, J., Li, H., Su, Z., Chen, R., &amp; Tang, C. Electrical properties enhancement </w:t>
      </w:r>
      <w:r>
        <w:rPr>
          <w:rFonts w:ascii="Times New Roman" w:hAnsi="Times New Roman" w:cs="Times New Roman"/>
        </w:rPr>
        <w:tab/>
        <w:t>of natural ester insulating oil by interfacial interaction between KH550-TiO</w:t>
      </w:r>
      <w:r w:rsidRPr="00E53D37">
        <w:rPr>
          <w:rFonts w:ascii="Times New Roman" w:hAnsi="Times New Roman" w:cs="Times New Roman"/>
          <w:vertAlign w:val="subscript"/>
        </w:rPr>
        <w:t>2</w:t>
      </w:r>
      <w:r>
        <w:rPr>
          <w:rFonts w:ascii="Times New Roman" w:hAnsi="Times New Roman" w:cs="Times New Roman"/>
        </w:rPr>
        <w:t xml:space="preserve"> and oil </w:t>
      </w:r>
      <w:r>
        <w:rPr>
          <w:rFonts w:ascii="Times New Roman" w:hAnsi="Times New Roman" w:cs="Times New Roman"/>
        </w:rPr>
        <w:tab/>
        <w:t xml:space="preserve">molecules, </w:t>
      </w:r>
      <w:r w:rsidRPr="009A6414">
        <w:rPr>
          <w:rFonts w:ascii="Times New Roman" w:hAnsi="Times New Roman" w:cs="Times New Roman"/>
          <w:i/>
          <w:iCs/>
        </w:rPr>
        <w:t>Surfaces and Interfaces</w:t>
      </w:r>
      <w:r>
        <w:rPr>
          <w:rFonts w:ascii="Times New Roman" w:hAnsi="Times New Roman" w:cs="Times New Roman"/>
        </w:rPr>
        <w:t>, 42, Part B (2023) 103441</w:t>
      </w:r>
    </w:p>
    <w:p w14:paraId="1E8BB74D" w14:textId="77777777" w:rsidR="001C3A7E" w:rsidRDefault="001C3A7E" w:rsidP="001C3A7E">
      <w:pPr>
        <w:rPr>
          <w:rFonts w:ascii="Times New Roman" w:hAnsi="Times New Roman" w:cs="Times New Roman"/>
        </w:rPr>
      </w:pPr>
      <w:r>
        <w:rPr>
          <w:rFonts w:ascii="Times New Roman" w:hAnsi="Times New Roman" w:cs="Times New Roman"/>
        </w:rPr>
        <w:t>[50].</w:t>
      </w:r>
      <w:r>
        <w:rPr>
          <w:rFonts w:ascii="Times New Roman" w:hAnsi="Times New Roman" w:cs="Times New Roman"/>
        </w:rPr>
        <w:tab/>
        <w:t xml:space="preserve">Paternina, C., Quintero, H., &amp; Mercado, R. Improving the Interfacial Performance and </w:t>
      </w:r>
      <w:r>
        <w:rPr>
          <w:rFonts w:ascii="Times New Roman" w:hAnsi="Times New Roman" w:cs="Times New Roman"/>
        </w:rPr>
        <w:tab/>
        <w:t xml:space="preserve">the absorption inhibition of an extended-surfactant mixture for enhanced oil recovery </w:t>
      </w:r>
      <w:r>
        <w:rPr>
          <w:rFonts w:ascii="Times New Roman" w:hAnsi="Times New Roman" w:cs="Times New Roman"/>
        </w:rPr>
        <w:tab/>
        <w:t xml:space="preserve">using different hydrophobicity nanoparticles, </w:t>
      </w:r>
      <w:r w:rsidRPr="00E53D37">
        <w:rPr>
          <w:rFonts w:ascii="Times New Roman" w:hAnsi="Times New Roman" w:cs="Times New Roman"/>
          <w:i/>
          <w:iCs/>
        </w:rPr>
        <w:t>Fuel</w:t>
      </w:r>
      <w:r>
        <w:rPr>
          <w:rFonts w:ascii="Times New Roman" w:hAnsi="Times New Roman" w:cs="Times New Roman"/>
        </w:rPr>
        <w:t>, 350 (2023) 128760</w:t>
      </w:r>
    </w:p>
    <w:p w14:paraId="772C96E4" w14:textId="3B1A309C" w:rsidR="004D7C3C" w:rsidRPr="00F550BA" w:rsidRDefault="004D7C3C" w:rsidP="004D7C3C">
      <w:pPr>
        <w:rPr>
          <w:rFonts w:ascii="Times New Roman" w:hAnsi="Times New Roman" w:cs="Times New Roman"/>
        </w:rPr>
      </w:pPr>
      <w:r w:rsidRPr="004D7C3C">
        <w:rPr>
          <w:rFonts w:ascii="Times New Roman" w:hAnsi="Times New Roman" w:cs="Times New Roman"/>
          <w:highlight w:val="yellow"/>
        </w:rPr>
        <w:t>[51].</w:t>
      </w:r>
      <w:r w:rsidRPr="004D7C3C">
        <w:rPr>
          <w:rFonts w:ascii="Times New Roman" w:hAnsi="Times New Roman" w:cs="Times New Roman"/>
          <w:highlight w:val="yellow"/>
        </w:rPr>
        <w:tab/>
        <w:t xml:space="preserve">Khaled F. M., </w:t>
      </w:r>
      <w:proofErr w:type="spellStart"/>
      <w:r w:rsidRPr="004D7C3C">
        <w:rPr>
          <w:rFonts w:ascii="Times New Roman" w:hAnsi="Times New Roman" w:cs="Times New Roman"/>
          <w:highlight w:val="yellow"/>
        </w:rPr>
        <w:t>Waffa</w:t>
      </w:r>
      <w:proofErr w:type="spellEnd"/>
      <w:r w:rsidRPr="004D7C3C">
        <w:rPr>
          <w:rFonts w:ascii="Times New Roman" w:hAnsi="Times New Roman" w:cs="Times New Roman"/>
          <w:highlight w:val="yellow"/>
        </w:rPr>
        <w:t xml:space="preserve"> M.M. A., Yousef A., El </w:t>
      </w:r>
      <w:proofErr w:type="spellStart"/>
      <w:r w:rsidRPr="004D7C3C">
        <w:rPr>
          <w:rFonts w:ascii="Times New Roman" w:hAnsi="Times New Roman" w:cs="Times New Roman"/>
          <w:highlight w:val="yellow"/>
        </w:rPr>
        <w:t>Shattory</w:t>
      </w:r>
      <w:proofErr w:type="spellEnd"/>
      <w:r w:rsidRPr="004D7C3C">
        <w:rPr>
          <w:rFonts w:ascii="Times New Roman" w:hAnsi="Times New Roman" w:cs="Times New Roman"/>
          <w:highlight w:val="yellow"/>
        </w:rPr>
        <w:t xml:space="preserve">, O.S., El </w:t>
      </w:r>
      <w:proofErr w:type="spellStart"/>
      <w:r w:rsidRPr="004D7C3C">
        <w:rPr>
          <w:rFonts w:ascii="Times New Roman" w:hAnsi="Times New Roman" w:cs="Times New Roman"/>
          <w:highlight w:val="yellow"/>
        </w:rPr>
        <w:t>Kinawy</w:t>
      </w:r>
      <w:proofErr w:type="spellEnd"/>
      <w:r w:rsidRPr="004D7C3C">
        <w:rPr>
          <w:rFonts w:ascii="Times New Roman" w:hAnsi="Times New Roman" w:cs="Times New Roman"/>
          <w:highlight w:val="yellow"/>
        </w:rPr>
        <w:t xml:space="preserve">, &amp; Manal F. S. </w:t>
      </w:r>
      <w:r w:rsidRPr="004D7C3C">
        <w:rPr>
          <w:rFonts w:ascii="Times New Roman" w:hAnsi="Times New Roman" w:cs="Times New Roman"/>
          <w:highlight w:val="yellow"/>
        </w:rPr>
        <w:tab/>
        <w:t>Micro Sunflower Oil-Water-Emulsion as Fat Replacer in Biscuits. </w:t>
      </w:r>
      <w:r w:rsidRPr="004D7C3C">
        <w:rPr>
          <w:rFonts w:ascii="Times New Roman" w:hAnsi="Times New Roman" w:cs="Times New Roman"/>
          <w:i/>
          <w:iCs/>
          <w:highlight w:val="yellow"/>
        </w:rPr>
        <w:t xml:space="preserve">American Journal of </w:t>
      </w:r>
      <w:r w:rsidRPr="004D7C3C">
        <w:rPr>
          <w:rFonts w:ascii="Times New Roman" w:hAnsi="Times New Roman" w:cs="Times New Roman"/>
          <w:i/>
          <w:iCs/>
          <w:highlight w:val="yellow"/>
        </w:rPr>
        <w:tab/>
        <w:t>Food Technology, 11</w:t>
      </w:r>
      <w:r w:rsidRPr="004D7C3C">
        <w:rPr>
          <w:rFonts w:ascii="Times New Roman" w:hAnsi="Times New Roman" w:cs="Times New Roman"/>
          <w:highlight w:val="yellow"/>
        </w:rPr>
        <w:t xml:space="preserve"> (2016)</w:t>
      </w:r>
      <w:r w:rsidRPr="004D7C3C">
        <w:rPr>
          <w:rFonts w:ascii="Times New Roman" w:hAnsi="Times New Roman" w:cs="Times New Roman"/>
          <w:i/>
          <w:iCs/>
          <w:highlight w:val="yellow"/>
        </w:rPr>
        <w:t>: 54-62.</w:t>
      </w:r>
    </w:p>
    <w:p w14:paraId="7103C45C" w14:textId="61F9D6E2" w:rsidR="001C3A7E" w:rsidRDefault="001C3A7E" w:rsidP="001C3A7E">
      <w:pPr>
        <w:rPr>
          <w:rFonts w:ascii="Times New Roman" w:hAnsi="Times New Roman" w:cs="Times New Roman"/>
        </w:rPr>
      </w:pPr>
      <w:r w:rsidRPr="004D7C3C">
        <w:rPr>
          <w:rFonts w:ascii="Times New Roman" w:hAnsi="Times New Roman" w:cs="Times New Roman"/>
          <w:highlight w:val="yellow"/>
        </w:rPr>
        <w:t>[5</w:t>
      </w:r>
      <w:r w:rsidR="004D7C3C" w:rsidRPr="004D7C3C">
        <w:rPr>
          <w:rFonts w:ascii="Times New Roman" w:hAnsi="Times New Roman" w:cs="Times New Roman"/>
          <w:highlight w:val="yellow"/>
        </w:rPr>
        <w:t>2</w:t>
      </w:r>
      <w:r w:rsidRPr="004D7C3C">
        <w:rPr>
          <w:rFonts w:ascii="Times New Roman" w:hAnsi="Times New Roman" w:cs="Times New Roman"/>
          <w:highlight w:val="yellow"/>
        </w:rPr>
        <w:t>].</w:t>
      </w:r>
      <w:r>
        <w:rPr>
          <w:rFonts w:ascii="Times New Roman" w:hAnsi="Times New Roman" w:cs="Times New Roman"/>
        </w:rPr>
        <w:tab/>
        <w:t xml:space="preserve">Gupta, J., </w:t>
      </w:r>
      <w:proofErr w:type="spellStart"/>
      <w:r>
        <w:rPr>
          <w:rFonts w:ascii="Times New Roman" w:hAnsi="Times New Roman" w:cs="Times New Roman"/>
        </w:rPr>
        <w:t>Agarwai</w:t>
      </w:r>
      <w:proofErr w:type="spellEnd"/>
      <w:r>
        <w:rPr>
          <w:rFonts w:ascii="Times New Roman" w:hAnsi="Times New Roman" w:cs="Times New Roman"/>
        </w:rPr>
        <w:t xml:space="preserve">, M., &amp; Dalai, A.K. An Overview on the Recent Advancement of </w:t>
      </w:r>
      <w:r>
        <w:rPr>
          <w:rFonts w:ascii="Times New Roman" w:hAnsi="Times New Roman" w:cs="Times New Roman"/>
        </w:rPr>
        <w:tab/>
        <w:t xml:space="preserve">Sustainable Heterogeneous Catalysts and Prominent Continuous Reactors for Biodiesel </w:t>
      </w:r>
      <w:r>
        <w:rPr>
          <w:rFonts w:ascii="Times New Roman" w:hAnsi="Times New Roman" w:cs="Times New Roman"/>
        </w:rPr>
        <w:tab/>
        <w:t xml:space="preserve">Production, </w:t>
      </w:r>
      <w:r w:rsidRPr="00E21A2B">
        <w:rPr>
          <w:rFonts w:ascii="Times New Roman" w:hAnsi="Times New Roman" w:cs="Times New Roman"/>
          <w:i/>
          <w:iCs/>
        </w:rPr>
        <w:t>J</w:t>
      </w:r>
      <w:r>
        <w:rPr>
          <w:rFonts w:ascii="Times New Roman" w:hAnsi="Times New Roman" w:cs="Times New Roman"/>
          <w:i/>
          <w:iCs/>
        </w:rPr>
        <w:t>.</w:t>
      </w:r>
      <w:r w:rsidRPr="00E21A2B">
        <w:rPr>
          <w:rFonts w:ascii="Times New Roman" w:hAnsi="Times New Roman" w:cs="Times New Roman"/>
          <w:i/>
          <w:iCs/>
        </w:rPr>
        <w:t xml:space="preserve">  </w:t>
      </w:r>
      <w:proofErr w:type="spellStart"/>
      <w:r w:rsidRPr="00E21A2B">
        <w:rPr>
          <w:rFonts w:ascii="Times New Roman" w:hAnsi="Times New Roman" w:cs="Times New Roman"/>
          <w:i/>
          <w:iCs/>
        </w:rPr>
        <w:t>Indust</w:t>
      </w:r>
      <w:proofErr w:type="spellEnd"/>
      <w:r>
        <w:rPr>
          <w:rFonts w:ascii="Times New Roman" w:hAnsi="Times New Roman" w:cs="Times New Roman"/>
          <w:i/>
          <w:iCs/>
        </w:rPr>
        <w:t>.</w:t>
      </w:r>
      <w:r w:rsidRPr="00E21A2B">
        <w:rPr>
          <w:rFonts w:ascii="Times New Roman" w:hAnsi="Times New Roman" w:cs="Times New Roman"/>
          <w:i/>
          <w:iCs/>
        </w:rPr>
        <w:t xml:space="preserve"> &amp; Eng</w:t>
      </w:r>
      <w:r>
        <w:rPr>
          <w:rFonts w:ascii="Times New Roman" w:hAnsi="Times New Roman" w:cs="Times New Roman"/>
          <w:i/>
          <w:iCs/>
        </w:rPr>
        <w:t>.</w:t>
      </w:r>
      <w:r w:rsidRPr="00E21A2B">
        <w:rPr>
          <w:rFonts w:ascii="Times New Roman" w:hAnsi="Times New Roman" w:cs="Times New Roman"/>
          <w:i/>
          <w:iCs/>
        </w:rPr>
        <w:t xml:space="preserve"> Chem</w:t>
      </w:r>
      <w:r>
        <w:rPr>
          <w:rFonts w:ascii="Times New Roman" w:hAnsi="Times New Roman" w:cs="Times New Roman"/>
          <w:i/>
          <w:iCs/>
        </w:rPr>
        <w:t>.</w:t>
      </w:r>
      <w:r>
        <w:rPr>
          <w:rFonts w:ascii="Times New Roman" w:hAnsi="Times New Roman" w:cs="Times New Roman"/>
        </w:rPr>
        <w:t>, 88 (2020) 58-77</w:t>
      </w:r>
    </w:p>
    <w:p w14:paraId="3890F0E3" w14:textId="79C7332D" w:rsidR="001C3A7E" w:rsidRDefault="001C3A7E" w:rsidP="001C3A7E">
      <w:pPr>
        <w:rPr>
          <w:rFonts w:ascii="Times New Roman" w:hAnsi="Times New Roman" w:cs="Times New Roman"/>
        </w:rPr>
      </w:pPr>
      <w:bookmarkStart w:id="3" w:name="_Hlk200373286"/>
      <w:r w:rsidRPr="004D7C3C">
        <w:rPr>
          <w:rFonts w:ascii="Times New Roman" w:hAnsi="Times New Roman" w:cs="Times New Roman"/>
          <w:highlight w:val="yellow"/>
        </w:rPr>
        <w:t>[5</w:t>
      </w:r>
      <w:r w:rsidR="004D7C3C" w:rsidRPr="004D7C3C">
        <w:rPr>
          <w:rFonts w:ascii="Times New Roman" w:hAnsi="Times New Roman" w:cs="Times New Roman"/>
          <w:highlight w:val="yellow"/>
        </w:rPr>
        <w:t>3</w:t>
      </w:r>
      <w:r w:rsidRPr="004D7C3C">
        <w:rPr>
          <w:rFonts w:ascii="Times New Roman" w:hAnsi="Times New Roman" w:cs="Times New Roman"/>
          <w:highlight w:val="yellow"/>
        </w:rPr>
        <w:t>].</w:t>
      </w:r>
      <w:r>
        <w:rPr>
          <w:rFonts w:ascii="Times New Roman" w:hAnsi="Times New Roman" w:cs="Times New Roman"/>
        </w:rPr>
        <w:tab/>
        <w:t>Baruah</w:t>
      </w:r>
      <w:bookmarkEnd w:id="3"/>
      <w:r>
        <w:rPr>
          <w:rFonts w:ascii="Times New Roman" w:hAnsi="Times New Roman" w:cs="Times New Roman"/>
        </w:rPr>
        <w:t xml:space="preserve">, N., Maharana, M., &amp; Nayak, S.K. Performance analysis of vegetable oil-based </w:t>
      </w:r>
      <w:r>
        <w:rPr>
          <w:rFonts w:ascii="Times New Roman" w:hAnsi="Times New Roman" w:cs="Times New Roman"/>
        </w:rPr>
        <w:tab/>
        <w:t xml:space="preserve">nano-fluids used in transformers, </w:t>
      </w:r>
      <w:r>
        <w:rPr>
          <w:rFonts w:ascii="Times New Roman" w:hAnsi="Times New Roman" w:cs="Times New Roman"/>
          <w:i/>
          <w:iCs/>
        </w:rPr>
        <w:t xml:space="preserve">IET Sc., </w:t>
      </w:r>
      <w:proofErr w:type="spellStart"/>
      <w:r>
        <w:rPr>
          <w:rFonts w:ascii="Times New Roman" w:hAnsi="Times New Roman" w:cs="Times New Roman"/>
          <w:i/>
          <w:iCs/>
        </w:rPr>
        <w:t>Measur</w:t>
      </w:r>
      <w:proofErr w:type="spellEnd"/>
      <w:r>
        <w:rPr>
          <w:rFonts w:ascii="Times New Roman" w:hAnsi="Times New Roman" w:cs="Times New Roman"/>
          <w:i/>
          <w:iCs/>
        </w:rPr>
        <w:t>. &amp; Techn.</w:t>
      </w:r>
      <w:r>
        <w:rPr>
          <w:rFonts w:ascii="Times New Roman" w:hAnsi="Times New Roman" w:cs="Times New Roman"/>
        </w:rPr>
        <w:t>, 13(71) (2019) 995- 1002</w:t>
      </w:r>
    </w:p>
    <w:p w14:paraId="2B760ADC" w14:textId="1C33B117" w:rsidR="001C3A7E" w:rsidRDefault="001C3A7E" w:rsidP="001C3A7E">
      <w:pPr>
        <w:rPr>
          <w:rFonts w:ascii="Times New Roman" w:hAnsi="Times New Roman" w:cs="Times New Roman"/>
        </w:rPr>
      </w:pPr>
      <w:bookmarkStart w:id="4" w:name="_Hlk200373313"/>
      <w:r w:rsidRPr="004D7C3C">
        <w:rPr>
          <w:rFonts w:ascii="Times New Roman" w:hAnsi="Times New Roman" w:cs="Times New Roman"/>
          <w:highlight w:val="yellow"/>
        </w:rPr>
        <w:t>[5</w:t>
      </w:r>
      <w:r w:rsidR="004D7C3C" w:rsidRPr="004D7C3C">
        <w:rPr>
          <w:rFonts w:ascii="Times New Roman" w:hAnsi="Times New Roman" w:cs="Times New Roman"/>
          <w:highlight w:val="yellow"/>
        </w:rPr>
        <w:t>4</w:t>
      </w:r>
      <w:r w:rsidRPr="004D7C3C">
        <w:rPr>
          <w:rFonts w:ascii="Times New Roman" w:hAnsi="Times New Roman" w:cs="Times New Roman"/>
          <w:highlight w:val="yellow"/>
        </w:rPr>
        <w:t>].</w:t>
      </w:r>
      <w:r>
        <w:rPr>
          <w:rFonts w:ascii="Times New Roman" w:hAnsi="Times New Roman" w:cs="Times New Roman"/>
        </w:rPr>
        <w:tab/>
        <w:t>Rafiq</w:t>
      </w:r>
      <w:bookmarkEnd w:id="4"/>
      <w:r>
        <w:rPr>
          <w:rFonts w:ascii="Times New Roman" w:hAnsi="Times New Roman" w:cs="Times New Roman"/>
        </w:rPr>
        <w:t xml:space="preserve">, M., Shafique, M., Azam, A., Ateeq, M., Khan, I.A., &amp; Hussain, A. Sustainable, </w:t>
      </w:r>
      <w:r>
        <w:rPr>
          <w:rFonts w:ascii="Times New Roman" w:hAnsi="Times New Roman" w:cs="Times New Roman"/>
        </w:rPr>
        <w:tab/>
        <w:t xml:space="preserve">renewable &amp; environmental-friendly insulation systems for high voltage applications, </w:t>
      </w:r>
      <w:r>
        <w:rPr>
          <w:rFonts w:ascii="Times New Roman" w:hAnsi="Times New Roman" w:cs="Times New Roman"/>
        </w:rPr>
        <w:tab/>
      </w:r>
      <w:r>
        <w:rPr>
          <w:rFonts w:ascii="Times New Roman" w:hAnsi="Times New Roman" w:cs="Times New Roman"/>
          <w:i/>
          <w:iCs/>
        </w:rPr>
        <w:t>Molecules</w:t>
      </w:r>
      <w:r>
        <w:rPr>
          <w:rFonts w:ascii="Times New Roman" w:hAnsi="Times New Roman" w:cs="Times New Roman"/>
        </w:rPr>
        <w:t>, 25 (2020) 3901</w:t>
      </w:r>
    </w:p>
    <w:p w14:paraId="6A8B5DF4" w14:textId="3596E6D9" w:rsidR="001C3A7E" w:rsidRDefault="001C3A7E" w:rsidP="001C3A7E">
      <w:pPr>
        <w:rPr>
          <w:rFonts w:ascii="Times New Roman" w:hAnsi="Times New Roman" w:cs="Times New Roman"/>
        </w:rPr>
      </w:pPr>
      <w:r w:rsidRPr="004D7C3C">
        <w:rPr>
          <w:rFonts w:ascii="Times New Roman" w:hAnsi="Times New Roman" w:cs="Times New Roman"/>
          <w:highlight w:val="yellow"/>
        </w:rPr>
        <w:t>[5</w:t>
      </w:r>
      <w:r w:rsidR="004D7C3C" w:rsidRPr="004D7C3C">
        <w:rPr>
          <w:rFonts w:ascii="Times New Roman" w:hAnsi="Times New Roman" w:cs="Times New Roman"/>
          <w:highlight w:val="yellow"/>
        </w:rPr>
        <w:t>5</w:t>
      </w:r>
      <w:r w:rsidRPr="004D7C3C">
        <w:rPr>
          <w:rFonts w:ascii="Times New Roman" w:hAnsi="Times New Roman" w:cs="Times New Roman"/>
          <w:highlight w:val="yellow"/>
        </w:rPr>
        <w:t>].</w:t>
      </w:r>
      <w:r>
        <w:rPr>
          <w:rFonts w:ascii="Times New Roman" w:hAnsi="Times New Roman" w:cs="Times New Roman"/>
        </w:rPr>
        <w:tab/>
        <w:t xml:space="preserve">Marino, F., </w:t>
      </w:r>
      <w:proofErr w:type="spellStart"/>
      <w:r>
        <w:rPr>
          <w:rFonts w:ascii="Times New Roman" w:hAnsi="Times New Roman" w:cs="Times New Roman"/>
        </w:rPr>
        <w:t>Lineira</w:t>
      </w:r>
      <w:proofErr w:type="spellEnd"/>
      <w:r>
        <w:rPr>
          <w:rFonts w:ascii="Times New Roman" w:hAnsi="Times New Roman" w:cs="Times New Roman"/>
        </w:rPr>
        <w:t xml:space="preserve">, de Rio, J.M., Lopez, E.R., &amp; Fernandez, J. Chemically Modified </w:t>
      </w:r>
      <w:r>
        <w:rPr>
          <w:rFonts w:ascii="Times New Roman" w:hAnsi="Times New Roman" w:cs="Times New Roman"/>
        </w:rPr>
        <w:tab/>
        <w:t xml:space="preserve">Nanomaterials as Lubricant Additive: Time Stability, Friction, and Wear, </w:t>
      </w:r>
      <w:r w:rsidRPr="00E53D37">
        <w:rPr>
          <w:rFonts w:ascii="Times New Roman" w:hAnsi="Times New Roman" w:cs="Times New Roman"/>
          <w:i/>
          <w:iCs/>
        </w:rPr>
        <w:t>J</w:t>
      </w:r>
      <w:r>
        <w:rPr>
          <w:rFonts w:ascii="Times New Roman" w:hAnsi="Times New Roman" w:cs="Times New Roman"/>
          <w:i/>
          <w:iCs/>
        </w:rPr>
        <w:t>.</w:t>
      </w:r>
      <w:r w:rsidRPr="00E53D37">
        <w:rPr>
          <w:rFonts w:ascii="Times New Roman" w:hAnsi="Times New Roman" w:cs="Times New Roman"/>
          <w:i/>
          <w:iCs/>
        </w:rPr>
        <w:t xml:space="preserve"> Mole</w:t>
      </w:r>
      <w:r>
        <w:rPr>
          <w:rFonts w:ascii="Times New Roman" w:hAnsi="Times New Roman" w:cs="Times New Roman"/>
          <w:i/>
          <w:iCs/>
        </w:rPr>
        <w:t>.</w:t>
      </w:r>
      <w:r w:rsidRPr="00E53D37">
        <w:rPr>
          <w:rFonts w:ascii="Times New Roman" w:hAnsi="Times New Roman" w:cs="Times New Roman"/>
          <w:i/>
          <w:iCs/>
        </w:rPr>
        <w:t xml:space="preserve"> Liquids</w:t>
      </w:r>
      <w:r>
        <w:rPr>
          <w:rFonts w:ascii="Times New Roman" w:hAnsi="Times New Roman" w:cs="Times New Roman"/>
        </w:rPr>
        <w:t xml:space="preserve"> </w:t>
      </w:r>
      <w:r>
        <w:rPr>
          <w:rFonts w:ascii="Times New Roman" w:hAnsi="Times New Roman" w:cs="Times New Roman"/>
        </w:rPr>
        <w:tab/>
        <w:t>382 (2023), 121913</w:t>
      </w:r>
    </w:p>
    <w:p w14:paraId="7FA05724" w14:textId="4D3FE440" w:rsidR="001C3A7E" w:rsidRDefault="001C3A7E" w:rsidP="001C3A7E">
      <w:pPr>
        <w:rPr>
          <w:rFonts w:ascii="Times New Roman" w:hAnsi="Times New Roman" w:cs="Times New Roman"/>
        </w:rPr>
      </w:pPr>
      <w:r w:rsidRPr="004D7C3C">
        <w:rPr>
          <w:rFonts w:ascii="Times New Roman" w:hAnsi="Times New Roman" w:cs="Times New Roman"/>
          <w:highlight w:val="yellow"/>
        </w:rPr>
        <w:t>[5</w:t>
      </w:r>
      <w:r w:rsidR="004D7C3C" w:rsidRPr="004D7C3C">
        <w:rPr>
          <w:rFonts w:ascii="Times New Roman" w:hAnsi="Times New Roman" w:cs="Times New Roman"/>
          <w:highlight w:val="yellow"/>
        </w:rPr>
        <w:t>6</w:t>
      </w:r>
      <w:r w:rsidRPr="004D7C3C">
        <w:rPr>
          <w:rFonts w:ascii="Times New Roman" w:hAnsi="Times New Roman" w:cs="Times New Roman"/>
          <w:highlight w:val="yellow"/>
        </w:rPr>
        <w:t>].</w:t>
      </w:r>
      <w:r>
        <w:rPr>
          <w:rFonts w:ascii="Times New Roman" w:hAnsi="Times New Roman" w:cs="Times New Roman"/>
        </w:rPr>
        <w:tab/>
        <w:t xml:space="preserve">Liu, Z., Wang, X., Gao, H., &amp; Yan, Y. Experimental Study of Viscosity and thermal </w:t>
      </w:r>
      <w:r>
        <w:rPr>
          <w:rFonts w:ascii="Times New Roman" w:hAnsi="Times New Roman" w:cs="Times New Roman"/>
        </w:rPr>
        <w:tab/>
        <w:t>conductivity of water based Fe</w:t>
      </w:r>
      <w:r w:rsidRPr="00547BC2">
        <w:rPr>
          <w:rFonts w:ascii="Times New Roman" w:hAnsi="Times New Roman" w:cs="Times New Roman"/>
          <w:vertAlign w:val="subscript"/>
        </w:rPr>
        <w:t>3</w:t>
      </w:r>
      <w:r>
        <w:rPr>
          <w:rFonts w:ascii="Times New Roman" w:hAnsi="Times New Roman" w:cs="Times New Roman"/>
        </w:rPr>
        <w:t>O</w:t>
      </w:r>
      <w:r w:rsidRPr="00547BC2">
        <w:rPr>
          <w:rFonts w:ascii="Times New Roman" w:hAnsi="Times New Roman" w:cs="Times New Roman"/>
          <w:vertAlign w:val="subscript"/>
        </w:rPr>
        <w:t>4</w:t>
      </w:r>
      <w:r>
        <w:rPr>
          <w:rFonts w:ascii="Times New Roman" w:hAnsi="Times New Roman" w:cs="Times New Roman"/>
        </w:rPr>
        <w:t xml:space="preserve"> nanofluid with highly disaggregated particles, </w:t>
      </w:r>
      <w:r w:rsidRPr="00E21A2B">
        <w:rPr>
          <w:rFonts w:ascii="Times New Roman" w:hAnsi="Times New Roman" w:cs="Times New Roman"/>
          <w:i/>
          <w:iCs/>
        </w:rPr>
        <w:t xml:space="preserve">Case </w:t>
      </w:r>
      <w:r>
        <w:rPr>
          <w:rFonts w:ascii="Times New Roman" w:hAnsi="Times New Roman" w:cs="Times New Roman"/>
          <w:i/>
          <w:iCs/>
        </w:rPr>
        <w:tab/>
      </w:r>
      <w:r w:rsidRPr="00E21A2B">
        <w:rPr>
          <w:rFonts w:ascii="Times New Roman" w:hAnsi="Times New Roman" w:cs="Times New Roman"/>
          <w:i/>
          <w:iCs/>
        </w:rPr>
        <w:t>Stud</w:t>
      </w:r>
      <w:r>
        <w:rPr>
          <w:rFonts w:ascii="Times New Roman" w:hAnsi="Times New Roman" w:cs="Times New Roman"/>
          <w:i/>
          <w:iCs/>
        </w:rPr>
        <w:t>.</w:t>
      </w:r>
      <w:r w:rsidRPr="00E21A2B">
        <w:rPr>
          <w:rFonts w:ascii="Times New Roman" w:hAnsi="Times New Roman" w:cs="Times New Roman"/>
          <w:i/>
          <w:iCs/>
        </w:rPr>
        <w:t xml:space="preserve"> Therm</w:t>
      </w:r>
      <w:r>
        <w:rPr>
          <w:rFonts w:ascii="Times New Roman" w:hAnsi="Times New Roman" w:cs="Times New Roman"/>
          <w:i/>
          <w:iCs/>
        </w:rPr>
        <w:t xml:space="preserve">. </w:t>
      </w:r>
      <w:r w:rsidRPr="00E21A2B">
        <w:rPr>
          <w:rFonts w:ascii="Times New Roman" w:hAnsi="Times New Roman" w:cs="Times New Roman"/>
          <w:i/>
          <w:iCs/>
        </w:rPr>
        <w:t>Eng</w:t>
      </w:r>
      <w:r>
        <w:rPr>
          <w:rFonts w:ascii="Times New Roman" w:hAnsi="Times New Roman" w:cs="Times New Roman"/>
          <w:i/>
          <w:iCs/>
        </w:rPr>
        <w:t>.</w:t>
      </w:r>
      <w:r>
        <w:rPr>
          <w:rFonts w:ascii="Times New Roman" w:hAnsi="Times New Roman" w:cs="Times New Roman"/>
        </w:rPr>
        <w:t>, 35 (2022) 102160</w:t>
      </w:r>
    </w:p>
    <w:p w14:paraId="453C09CC" w14:textId="3433A3C6" w:rsidR="001C3A7E" w:rsidRDefault="001C3A7E" w:rsidP="001C3A7E">
      <w:pPr>
        <w:rPr>
          <w:rFonts w:ascii="Times New Roman" w:hAnsi="Times New Roman" w:cs="Times New Roman"/>
        </w:rPr>
      </w:pPr>
      <w:r w:rsidRPr="004D7C3C">
        <w:rPr>
          <w:rFonts w:ascii="Times New Roman" w:hAnsi="Times New Roman" w:cs="Times New Roman"/>
          <w:highlight w:val="yellow"/>
        </w:rPr>
        <w:t>[5</w:t>
      </w:r>
      <w:r w:rsidR="004D7C3C" w:rsidRPr="004D7C3C">
        <w:rPr>
          <w:rFonts w:ascii="Times New Roman" w:hAnsi="Times New Roman" w:cs="Times New Roman"/>
          <w:highlight w:val="yellow"/>
        </w:rPr>
        <w:t>7</w:t>
      </w:r>
      <w:r>
        <w:rPr>
          <w:rFonts w:ascii="Times New Roman" w:hAnsi="Times New Roman" w:cs="Times New Roman"/>
        </w:rPr>
        <w:t>].</w:t>
      </w:r>
      <w:r>
        <w:rPr>
          <w:rFonts w:ascii="Times New Roman" w:hAnsi="Times New Roman" w:cs="Times New Roman"/>
        </w:rPr>
        <w:tab/>
      </w:r>
      <w:proofErr w:type="spellStart"/>
      <w:r>
        <w:rPr>
          <w:rFonts w:ascii="Times New Roman" w:hAnsi="Times New Roman" w:cs="Times New Roman"/>
        </w:rPr>
        <w:t>Ajeena</w:t>
      </w:r>
      <w:proofErr w:type="spellEnd"/>
      <w:r>
        <w:rPr>
          <w:rFonts w:ascii="Times New Roman" w:hAnsi="Times New Roman" w:cs="Times New Roman"/>
        </w:rPr>
        <w:t xml:space="preserve">, A.M., </w:t>
      </w:r>
      <w:proofErr w:type="spellStart"/>
      <w:r>
        <w:rPr>
          <w:rFonts w:ascii="Times New Roman" w:hAnsi="Times New Roman" w:cs="Times New Roman"/>
        </w:rPr>
        <w:t>Vig</w:t>
      </w:r>
      <w:proofErr w:type="spellEnd"/>
      <w:r>
        <w:rPr>
          <w:rFonts w:ascii="Times New Roman" w:hAnsi="Times New Roman" w:cs="Times New Roman"/>
        </w:rPr>
        <w:t xml:space="preserve">, P., &amp; Farkas, J.A. Comprehensive Analysis of Nanofluids and their </w:t>
      </w:r>
      <w:r>
        <w:rPr>
          <w:rFonts w:ascii="Times New Roman" w:hAnsi="Times New Roman" w:cs="Times New Roman"/>
        </w:rPr>
        <w:tab/>
        <w:t xml:space="preserve">Practical Applications for Flat Plate Solar Collectors: Fundamentals, Thermophysical </w:t>
      </w:r>
      <w:r>
        <w:rPr>
          <w:rFonts w:ascii="Times New Roman" w:hAnsi="Times New Roman" w:cs="Times New Roman"/>
        </w:rPr>
        <w:tab/>
        <w:t xml:space="preserve">Properties, Stability, and Difficulties, </w:t>
      </w:r>
      <w:r w:rsidRPr="00E53D37">
        <w:rPr>
          <w:rFonts w:ascii="Times New Roman" w:hAnsi="Times New Roman" w:cs="Times New Roman"/>
          <w:i/>
          <w:iCs/>
        </w:rPr>
        <w:t>Energy Reports</w:t>
      </w:r>
      <w:r>
        <w:rPr>
          <w:rFonts w:ascii="Times New Roman" w:hAnsi="Times New Roman" w:cs="Times New Roman"/>
        </w:rPr>
        <w:t xml:space="preserve"> 8 (2022) 4461-4490</w:t>
      </w:r>
    </w:p>
    <w:p w14:paraId="2B50AB8E" w14:textId="7DD5D5EE" w:rsidR="001C3A7E" w:rsidRDefault="001C3A7E" w:rsidP="001C3A7E">
      <w:pPr>
        <w:rPr>
          <w:rFonts w:ascii="Times New Roman" w:hAnsi="Times New Roman" w:cs="Times New Roman"/>
        </w:rPr>
      </w:pPr>
      <w:r w:rsidRPr="004D7C3C">
        <w:rPr>
          <w:rFonts w:ascii="Times New Roman" w:hAnsi="Times New Roman" w:cs="Times New Roman"/>
          <w:highlight w:val="yellow"/>
        </w:rPr>
        <w:t>[5</w:t>
      </w:r>
      <w:r w:rsidR="004D7C3C" w:rsidRPr="004D7C3C">
        <w:rPr>
          <w:rFonts w:ascii="Times New Roman" w:hAnsi="Times New Roman" w:cs="Times New Roman"/>
          <w:highlight w:val="yellow"/>
        </w:rPr>
        <w:t>8</w:t>
      </w:r>
      <w:r w:rsidRPr="004D7C3C">
        <w:rPr>
          <w:rFonts w:ascii="Times New Roman" w:hAnsi="Times New Roman" w:cs="Times New Roman"/>
          <w:highlight w:val="yellow"/>
        </w:rPr>
        <w:t>].</w:t>
      </w:r>
      <w:r>
        <w:rPr>
          <w:rFonts w:ascii="Times New Roman" w:hAnsi="Times New Roman" w:cs="Times New Roman"/>
        </w:rPr>
        <w:tab/>
        <w:t xml:space="preserve">IEEE std 62. IEEE Guide for Diagnostic Field Testing of Electric Power Apparatus- Part </w:t>
      </w:r>
      <w:r>
        <w:rPr>
          <w:rFonts w:ascii="Times New Roman" w:hAnsi="Times New Roman" w:cs="Times New Roman"/>
        </w:rPr>
        <w:tab/>
        <w:t xml:space="preserve">I: Oil Filled Power Transformers, Regulators, and Reactors, </w:t>
      </w:r>
      <w:r w:rsidRPr="00E53D37">
        <w:rPr>
          <w:rFonts w:ascii="Times New Roman" w:hAnsi="Times New Roman" w:cs="Times New Roman"/>
          <w:i/>
          <w:iCs/>
        </w:rPr>
        <w:t xml:space="preserve">IEEE Power Engineering </w:t>
      </w:r>
      <w:r>
        <w:rPr>
          <w:rFonts w:ascii="Times New Roman" w:hAnsi="Times New Roman" w:cs="Times New Roman"/>
          <w:i/>
          <w:iCs/>
        </w:rPr>
        <w:tab/>
      </w:r>
      <w:r w:rsidRPr="00E53D37">
        <w:rPr>
          <w:rFonts w:ascii="Times New Roman" w:hAnsi="Times New Roman" w:cs="Times New Roman"/>
          <w:i/>
          <w:iCs/>
        </w:rPr>
        <w:t>Society</w:t>
      </w:r>
      <w:r>
        <w:rPr>
          <w:rFonts w:ascii="Times New Roman" w:hAnsi="Times New Roman" w:cs="Times New Roman"/>
        </w:rPr>
        <w:t>, (1995)</w:t>
      </w:r>
    </w:p>
    <w:p w14:paraId="50D23543" w14:textId="4BC5040A" w:rsidR="001C3A7E" w:rsidRDefault="001C3A7E" w:rsidP="001C3A7E">
      <w:pPr>
        <w:rPr>
          <w:rFonts w:ascii="Times New Roman" w:hAnsi="Times New Roman" w:cs="Times New Roman"/>
        </w:rPr>
      </w:pPr>
      <w:r w:rsidRPr="00712D23">
        <w:rPr>
          <w:rFonts w:ascii="Times New Roman" w:hAnsi="Times New Roman" w:cs="Times New Roman"/>
        </w:rPr>
        <w:t> </w:t>
      </w:r>
      <w:r w:rsidRPr="004D7C3C">
        <w:rPr>
          <w:rFonts w:ascii="Times New Roman" w:hAnsi="Times New Roman" w:cs="Times New Roman"/>
          <w:highlight w:val="yellow"/>
        </w:rPr>
        <w:t>[5</w:t>
      </w:r>
      <w:r w:rsidR="004D7C3C" w:rsidRPr="004D7C3C">
        <w:rPr>
          <w:rFonts w:ascii="Times New Roman" w:hAnsi="Times New Roman" w:cs="Times New Roman"/>
          <w:highlight w:val="yellow"/>
        </w:rPr>
        <w:t>9</w:t>
      </w:r>
      <w:r w:rsidRPr="004D7C3C">
        <w:rPr>
          <w:rFonts w:ascii="Times New Roman" w:hAnsi="Times New Roman" w:cs="Times New Roman"/>
          <w:highlight w:val="yellow"/>
        </w:rPr>
        <w:t>].</w:t>
      </w:r>
      <w:r>
        <w:rPr>
          <w:rFonts w:ascii="Times New Roman" w:hAnsi="Times New Roman" w:cs="Times New Roman"/>
        </w:rPr>
        <w:tab/>
      </w:r>
      <w:proofErr w:type="spellStart"/>
      <w:r w:rsidRPr="00712D23">
        <w:rPr>
          <w:rFonts w:ascii="Times New Roman" w:hAnsi="Times New Roman" w:cs="Times New Roman"/>
        </w:rPr>
        <w:t>Hairom</w:t>
      </w:r>
      <w:proofErr w:type="spellEnd"/>
      <w:r>
        <w:rPr>
          <w:rFonts w:ascii="Times New Roman" w:hAnsi="Times New Roman" w:cs="Times New Roman"/>
        </w:rPr>
        <w:t xml:space="preserve">, N.H.H., </w:t>
      </w:r>
      <w:r w:rsidRPr="00712D23">
        <w:rPr>
          <w:rFonts w:ascii="Times New Roman" w:hAnsi="Times New Roman" w:cs="Times New Roman"/>
        </w:rPr>
        <w:t>Soon</w:t>
      </w:r>
      <w:r>
        <w:rPr>
          <w:rFonts w:ascii="Times New Roman" w:hAnsi="Times New Roman" w:cs="Times New Roman"/>
        </w:rPr>
        <w:t xml:space="preserve">, C.F., </w:t>
      </w:r>
      <w:r w:rsidRPr="00712D23">
        <w:rPr>
          <w:rFonts w:ascii="Times New Roman" w:hAnsi="Times New Roman" w:cs="Times New Roman"/>
        </w:rPr>
        <w:t>Radin Mohamed</w:t>
      </w:r>
      <w:r>
        <w:rPr>
          <w:rFonts w:ascii="Times New Roman" w:hAnsi="Times New Roman" w:cs="Times New Roman"/>
        </w:rPr>
        <w:t xml:space="preserve">, R.M.S., </w:t>
      </w:r>
      <w:proofErr w:type="spellStart"/>
      <w:r w:rsidRPr="00712D23">
        <w:rPr>
          <w:rFonts w:ascii="Times New Roman" w:hAnsi="Times New Roman" w:cs="Times New Roman"/>
        </w:rPr>
        <w:t>Morsin</w:t>
      </w:r>
      <w:proofErr w:type="spellEnd"/>
      <w:r>
        <w:rPr>
          <w:rFonts w:ascii="Times New Roman" w:hAnsi="Times New Roman" w:cs="Times New Roman"/>
        </w:rPr>
        <w:t xml:space="preserve">, M., </w:t>
      </w:r>
      <w:r w:rsidRPr="00712D23">
        <w:rPr>
          <w:rFonts w:ascii="Times New Roman" w:hAnsi="Times New Roman" w:cs="Times New Roman"/>
        </w:rPr>
        <w:t>Zainal</w:t>
      </w:r>
      <w:r>
        <w:rPr>
          <w:rFonts w:ascii="Times New Roman" w:hAnsi="Times New Roman" w:cs="Times New Roman"/>
        </w:rPr>
        <w:t xml:space="preserve">, N., </w:t>
      </w:r>
      <w:r w:rsidRPr="00712D23">
        <w:rPr>
          <w:rFonts w:ascii="Times New Roman" w:hAnsi="Times New Roman" w:cs="Times New Roman"/>
        </w:rPr>
        <w:t>Nayan</w:t>
      </w:r>
      <w:r>
        <w:rPr>
          <w:rFonts w:ascii="Times New Roman" w:hAnsi="Times New Roman" w:cs="Times New Roman"/>
        </w:rPr>
        <w:t xml:space="preserve">, </w:t>
      </w:r>
      <w:r>
        <w:rPr>
          <w:rFonts w:ascii="Times New Roman" w:hAnsi="Times New Roman" w:cs="Times New Roman"/>
        </w:rPr>
        <w:tab/>
        <w:t xml:space="preserve">N., </w:t>
      </w:r>
      <w:r w:rsidRPr="00712D23">
        <w:rPr>
          <w:rFonts w:ascii="Times New Roman" w:hAnsi="Times New Roman" w:cs="Times New Roman"/>
        </w:rPr>
        <w:t>Zulkifli</w:t>
      </w:r>
      <w:r>
        <w:rPr>
          <w:rFonts w:ascii="Times New Roman" w:hAnsi="Times New Roman" w:cs="Times New Roman"/>
        </w:rPr>
        <w:t>, C.Z.,</w:t>
      </w:r>
      <w:r w:rsidRPr="00712D23">
        <w:rPr>
          <w:rFonts w:ascii="Times New Roman" w:hAnsi="Times New Roman" w:cs="Times New Roman"/>
        </w:rPr>
        <w:t> </w:t>
      </w:r>
      <w:r>
        <w:rPr>
          <w:rFonts w:ascii="Times New Roman" w:hAnsi="Times New Roman" w:cs="Times New Roman"/>
        </w:rPr>
        <w:t xml:space="preserve">&amp; </w:t>
      </w:r>
      <w:r w:rsidRPr="00712D23">
        <w:rPr>
          <w:rFonts w:ascii="Times New Roman" w:hAnsi="Times New Roman" w:cs="Times New Roman"/>
        </w:rPr>
        <w:t>Harun</w:t>
      </w:r>
      <w:r>
        <w:rPr>
          <w:rFonts w:ascii="Times New Roman" w:hAnsi="Times New Roman" w:cs="Times New Roman"/>
        </w:rPr>
        <w:t xml:space="preserve">, N.H. </w:t>
      </w:r>
      <w:r w:rsidRPr="00712D23">
        <w:rPr>
          <w:rFonts w:ascii="Times New Roman" w:hAnsi="Times New Roman" w:cs="Times New Roman"/>
        </w:rPr>
        <w:t xml:space="preserve">A review of nanotechnological applications to detect </w:t>
      </w:r>
      <w:r>
        <w:rPr>
          <w:rFonts w:ascii="Times New Roman" w:hAnsi="Times New Roman" w:cs="Times New Roman"/>
        </w:rPr>
        <w:tab/>
      </w:r>
      <w:r w:rsidRPr="00712D23">
        <w:rPr>
          <w:rFonts w:ascii="Times New Roman" w:hAnsi="Times New Roman" w:cs="Times New Roman"/>
        </w:rPr>
        <w:t>and control surface water pollution</w:t>
      </w:r>
      <w:r>
        <w:rPr>
          <w:rFonts w:ascii="Times New Roman" w:hAnsi="Times New Roman" w:cs="Times New Roman"/>
        </w:rPr>
        <w:t xml:space="preserve">, </w:t>
      </w:r>
      <w:r w:rsidRPr="00E21A2B">
        <w:rPr>
          <w:rFonts w:ascii="Times New Roman" w:hAnsi="Times New Roman" w:cs="Times New Roman"/>
          <w:i/>
          <w:iCs/>
        </w:rPr>
        <w:t>Environ</w:t>
      </w:r>
      <w:r>
        <w:rPr>
          <w:rFonts w:ascii="Times New Roman" w:hAnsi="Times New Roman" w:cs="Times New Roman"/>
          <w:i/>
          <w:iCs/>
        </w:rPr>
        <w:t>.</w:t>
      </w:r>
      <w:r w:rsidRPr="00E21A2B">
        <w:rPr>
          <w:rFonts w:ascii="Times New Roman" w:hAnsi="Times New Roman" w:cs="Times New Roman"/>
          <w:i/>
          <w:iCs/>
        </w:rPr>
        <w:t xml:space="preserve"> Techn</w:t>
      </w:r>
      <w:r>
        <w:rPr>
          <w:rFonts w:ascii="Times New Roman" w:hAnsi="Times New Roman" w:cs="Times New Roman"/>
          <w:i/>
          <w:iCs/>
        </w:rPr>
        <w:t>.</w:t>
      </w:r>
      <w:r w:rsidRPr="00E21A2B">
        <w:rPr>
          <w:rFonts w:ascii="Times New Roman" w:hAnsi="Times New Roman" w:cs="Times New Roman"/>
          <w:i/>
          <w:iCs/>
        </w:rPr>
        <w:t xml:space="preserve"> &amp; Inno</w:t>
      </w:r>
      <w:r>
        <w:rPr>
          <w:rFonts w:ascii="Times New Roman" w:hAnsi="Times New Roman" w:cs="Times New Roman"/>
          <w:i/>
          <w:iCs/>
        </w:rPr>
        <w:t>.</w:t>
      </w:r>
      <w:r>
        <w:rPr>
          <w:rFonts w:ascii="Times New Roman" w:hAnsi="Times New Roman" w:cs="Times New Roman"/>
        </w:rPr>
        <w:t xml:space="preserve">, 24, (2021), </w:t>
      </w:r>
      <w:r w:rsidRPr="00712D23">
        <w:rPr>
          <w:rFonts w:ascii="Times New Roman" w:hAnsi="Times New Roman" w:cs="Times New Roman"/>
        </w:rPr>
        <w:t>102032</w:t>
      </w:r>
    </w:p>
    <w:p w14:paraId="2B521A8A" w14:textId="4AD6823A" w:rsidR="001C3A7E" w:rsidRDefault="001C3A7E" w:rsidP="001C3A7E">
      <w:pPr>
        <w:rPr>
          <w:rFonts w:ascii="Times New Roman" w:hAnsi="Times New Roman" w:cs="Times New Roman"/>
        </w:rPr>
      </w:pPr>
      <w:r w:rsidRPr="004D7C3C">
        <w:rPr>
          <w:rFonts w:ascii="Times New Roman" w:hAnsi="Times New Roman" w:cs="Times New Roman"/>
          <w:highlight w:val="yellow"/>
        </w:rPr>
        <w:t>[</w:t>
      </w:r>
      <w:r w:rsidR="004D7C3C" w:rsidRPr="004D7C3C">
        <w:rPr>
          <w:rFonts w:ascii="Times New Roman" w:hAnsi="Times New Roman" w:cs="Times New Roman"/>
          <w:highlight w:val="yellow"/>
        </w:rPr>
        <w:t>60</w:t>
      </w:r>
      <w:r w:rsidRPr="004D7C3C">
        <w:rPr>
          <w:rFonts w:ascii="Times New Roman" w:hAnsi="Times New Roman" w:cs="Times New Roman"/>
          <w:highlight w:val="yellow"/>
        </w:rPr>
        <w:t>].</w:t>
      </w:r>
      <w:r>
        <w:rPr>
          <w:rFonts w:ascii="Times New Roman" w:hAnsi="Times New Roman" w:cs="Times New Roman"/>
        </w:rPr>
        <w:tab/>
      </w:r>
      <w:r w:rsidRPr="00712D23">
        <w:rPr>
          <w:rFonts w:ascii="Times New Roman" w:hAnsi="Times New Roman" w:cs="Times New Roman"/>
        </w:rPr>
        <w:t>Naseem</w:t>
      </w:r>
      <w:r>
        <w:rPr>
          <w:rFonts w:ascii="Times New Roman" w:hAnsi="Times New Roman" w:cs="Times New Roman"/>
        </w:rPr>
        <w:t xml:space="preserve">, T. and </w:t>
      </w:r>
      <w:r w:rsidRPr="00712D23">
        <w:rPr>
          <w:rFonts w:ascii="Times New Roman" w:hAnsi="Times New Roman" w:cs="Times New Roman"/>
        </w:rPr>
        <w:t>Durrani</w:t>
      </w:r>
      <w:r>
        <w:rPr>
          <w:rFonts w:ascii="Times New Roman" w:hAnsi="Times New Roman" w:cs="Times New Roman"/>
        </w:rPr>
        <w:t xml:space="preserve">, T. </w:t>
      </w:r>
      <w:r w:rsidRPr="00712D23">
        <w:rPr>
          <w:rFonts w:ascii="Times New Roman" w:hAnsi="Times New Roman" w:cs="Times New Roman"/>
        </w:rPr>
        <w:t xml:space="preserve">The role of some important metal oxide nanoparticles for </w:t>
      </w:r>
      <w:r>
        <w:rPr>
          <w:rFonts w:ascii="Times New Roman" w:hAnsi="Times New Roman" w:cs="Times New Roman"/>
        </w:rPr>
        <w:tab/>
      </w:r>
      <w:r w:rsidRPr="00712D23">
        <w:rPr>
          <w:rFonts w:ascii="Times New Roman" w:hAnsi="Times New Roman" w:cs="Times New Roman"/>
        </w:rPr>
        <w:t>wastewater and antibacterial applications: A review</w:t>
      </w:r>
      <w:r>
        <w:rPr>
          <w:rFonts w:ascii="Times New Roman" w:hAnsi="Times New Roman" w:cs="Times New Roman"/>
        </w:rPr>
        <w:t xml:space="preserve">, </w:t>
      </w:r>
      <w:r w:rsidRPr="00E21A2B">
        <w:rPr>
          <w:rFonts w:ascii="Times New Roman" w:hAnsi="Times New Roman" w:cs="Times New Roman"/>
          <w:i/>
          <w:iCs/>
        </w:rPr>
        <w:t>Environ</w:t>
      </w:r>
      <w:r>
        <w:rPr>
          <w:rFonts w:ascii="Times New Roman" w:hAnsi="Times New Roman" w:cs="Times New Roman"/>
          <w:i/>
          <w:iCs/>
        </w:rPr>
        <w:t>.</w:t>
      </w:r>
      <w:r w:rsidRPr="00E21A2B">
        <w:rPr>
          <w:rFonts w:ascii="Times New Roman" w:hAnsi="Times New Roman" w:cs="Times New Roman"/>
          <w:i/>
          <w:iCs/>
        </w:rPr>
        <w:t xml:space="preserve"> Chem</w:t>
      </w:r>
      <w:r>
        <w:rPr>
          <w:rFonts w:ascii="Times New Roman" w:hAnsi="Times New Roman" w:cs="Times New Roman"/>
          <w:i/>
          <w:iCs/>
        </w:rPr>
        <w:t>.</w:t>
      </w:r>
      <w:r w:rsidRPr="00E21A2B">
        <w:rPr>
          <w:rFonts w:ascii="Times New Roman" w:hAnsi="Times New Roman" w:cs="Times New Roman"/>
          <w:i/>
          <w:iCs/>
        </w:rPr>
        <w:t xml:space="preserve"> &amp; </w:t>
      </w:r>
      <w:proofErr w:type="spellStart"/>
      <w:r w:rsidRPr="00E21A2B">
        <w:rPr>
          <w:rFonts w:ascii="Times New Roman" w:hAnsi="Times New Roman" w:cs="Times New Roman"/>
          <w:i/>
          <w:iCs/>
        </w:rPr>
        <w:t>Ecotox</w:t>
      </w:r>
      <w:proofErr w:type="spellEnd"/>
      <w:r>
        <w:rPr>
          <w:rFonts w:ascii="Times New Roman" w:hAnsi="Times New Roman" w:cs="Times New Roman"/>
          <w:i/>
          <w:iCs/>
        </w:rPr>
        <w:t>.</w:t>
      </w:r>
      <w:r>
        <w:rPr>
          <w:rFonts w:ascii="Times New Roman" w:hAnsi="Times New Roman" w:cs="Times New Roman"/>
        </w:rPr>
        <w:t xml:space="preserve"> 3, (2021), </w:t>
      </w:r>
      <w:r>
        <w:rPr>
          <w:rFonts w:ascii="Times New Roman" w:hAnsi="Times New Roman" w:cs="Times New Roman"/>
        </w:rPr>
        <w:tab/>
      </w:r>
      <w:r w:rsidRPr="00712D23">
        <w:rPr>
          <w:rFonts w:ascii="Times New Roman" w:hAnsi="Times New Roman" w:cs="Times New Roman"/>
        </w:rPr>
        <w:t>59-75</w:t>
      </w:r>
    </w:p>
    <w:p w14:paraId="07D0F9C0" w14:textId="457CF271" w:rsidR="001C3A7E" w:rsidRDefault="001C3A7E" w:rsidP="001C3A7E">
      <w:r w:rsidRPr="004D7C3C">
        <w:rPr>
          <w:rFonts w:ascii="Times New Roman" w:hAnsi="Times New Roman" w:cs="Times New Roman"/>
          <w:highlight w:val="yellow"/>
        </w:rPr>
        <w:lastRenderedPageBreak/>
        <w:t>[6</w:t>
      </w:r>
      <w:r w:rsidR="004D7C3C" w:rsidRPr="004D7C3C">
        <w:rPr>
          <w:rFonts w:ascii="Times New Roman" w:hAnsi="Times New Roman" w:cs="Times New Roman"/>
          <w:highlight w:val="yellow"/>
        </w:rPr>
        <w:t>1</w:t>
      </w:r>
      <w:r w:rsidRPr="004D7C3C">
        <w:rPr>
          <w:rFonts w:ascii="Times New Roman" w:hAnsi="Times New Roman" w:cs="Times New Roman"/>
          <w:highlight w:val="yellow"/>
        </w:rPr>
        <w:t>].</w:t>
      </w:r>
      <w:r>
        <w:rPr>
          <w:rFonts w:ascii="Times New Roman" w:hAnsi="Times New Roman" w:cs="Times New Roman"/>
        </w:rPr>
        <w:tab/>
      </w:r>
      <w:proofErr w:type="spellStart"/>
      <w:r w:rsidRPr="004978BE">
        <w:rPr>
          <w:rFonts w:ascii="Times New Roman" w:hAnsi="Times New Roman" w:cs="Times New Roman"/>
        </w:rPr>
        <w:t>Subramanie</w:t>
      </w:r>
      <w:proofErr w:type="spellEnd"/>
      <w:r w:rsidRPr="004978BE">
        <w:rPr>
          <w:rFonts w:ascii="Times New Roman" w:hAnsi="Times New Roman" w:cs="Times New Roman"/>
        </w:rPr>
        <w:t xml:space="preserve">, </w:t>
      </w:r>
      <w:r>
        <w:rPr>
          <w:rFonts w:ascii="Times New Roman" w:hAnsi="Times New Roman" w:cs="Times New Roman"/>
        </w:rPr>
        <w:t xml:space="preserve">P.A.P., </w:t>
      </w:r>
      <w:r w:rsidRPr="004978BE">
        <w:rPr>
          <w:rFonts w:ascii="Times New Roman" w:hAnsi="Times New Roman" w:cs="Times New Roman"/>
        </w:rPr>
        <w:t xml:space="preserve">Padhi, </w:t>
      </w:r>
      <w:r>
        <w:rPr>
          <w:rFonts w:ascii="Times New Roman" w:hAnsi="Times New Roman" w:cs="Times New Roman"/>
        </w:rPr>
        <w:t>A.,</w:t>
      </w:r>
      <w:r w:rsidRPr="004978BE">
        <w:rPr>
          <w:rFonts w:ascii="Times New Roman" w:hAnsi="Times New Roman" w:cs="Times New Roman"/>
        </w:rPr>
        <w:t xml:space="preserve"> </w:t>
      </w:r>
      <w:proofErr w:type="spellStart"/>
      <w:r w:rsidRPr="004978BE">
        <w:rPr>
          <w:rFonts w:ascii="Times New Roman" w:hAnsi="Times New Roman" w:cs="Times New Roman"/>
        </w:rPr>
        <w:t>Ridzuan</w:t>
      </w:r>
      <w:proofErr w:type="spellEnd"/>
      <w:r w:rsidRPr="004978BE">
        <w:rPr>
          <w:rFonts w:ascii="Times New Roman" w:hAnsi="Times New Roman" w:cs="Times New Roman"/>
        </w:rPr>
        <w:t>,</w:t>
      </w:r>
      <w:r>
        <w:rPr>
          <w:rFonts w:ascii="Cambria Math" w:hAnsi="Cambria Math" w:cs="Cambria Math"/>
        </w:rPr>
        <w:t xml:space="preserve"> N., &amp; </w:t>
      </w:r>
      <w:r w:rsidRPr="004978BE">
        <w:rPr>
          <w:rFonts w:ascii="Times New Roman" w:hAnsi="Times New Roman" w:cs="Times New Roman"/>
        </w:rPr>
        <w:t>Adam</w:t>
      </w:r>
      <w:r>
        <w:rPr>
          <w:rFonts w:ascii="Times New Roman" w:hAnsi="Times New Roman" w:cs="Times New Roman"/>
        </w:rPr>
        <w:t xml:space="preserve">, F. </w:t>
      </w:r>
      <w:r w:rsidRPr="004978BE">
        <w:rPr>
          <w:rFonts w:ascii="Times New Roman" w:hAnsi="Times New Roman" w:cs="Times New Roman"/>
        </w:rPr>
        <w:t xml:space="preserve">Experimental study on the effect </w:t>
      </w:r>
      <w:r>
        <w:rPr>
          <w:rFonts w:ascii="Times New Roman" w:hAnsi="Times New Roman" w:cs="Times New Roman"/>
        </w:rPr>
        <w:tab/>
      </w:r>
      <w:r w:rsidRPr="004978BE">
        <w:rPr>
          <w:rFonts w:ascii="Times New Roman" w:hAnsi="Times New Roman" w:cs="Times New Roman"/>
        </w:rPr>
        <w:t>of wax inhibitor and nanoparticles on rheology of Malaysian crude oil</w:t>
      </w:r>
      <w:r>
        <w:rPr>
          <w:rFonts w:ascii="Times New Roman" w:hAnsi="Times New Roman" w:cs="Times New Roman"/>
        </w:rPr>
        <w:t xml:space="preserve">, </w:t>
      </w:r>
      <w:r w:rsidRPr="00E21A2B">
        <w:rPr>
          <w:rFonts w:ascii="Times New Roman" w:hAnsi="Times New Roman" w:cs="Times New Roman"/>
          <w:i/>
          <w:iCs/>
        </w:rPr>
        <w:t>J</w:t>
      </w:r>
      <w:r>
        <w:rPr>
          <w:rFonts w:ascii="Times New Roman" w:hAnsi="Times New Roman" w:cs="Times New Roman"/>
          <w:i/>
          <w:iCs/>
        </w:rPr>
        <w:t>.</w:t>
      </w:r>
      <w:r w:rsidRPr="00E21A2B">
        <w:rPr>
          <w:rFonts w:ascii="Times New Roman" w:hAnsi="Times New Roman" w:cs="Times New Roman"/>
          <w:i/>
          <w:iCs/>
        </w:rPr>
        <w:t>K</w:t>
      </w:r>
      <w:r>
        <w:rPr>
          <w:rFonts w:ascii="Times New Roman" w:hAnsi="Times New Roman" w:cs="Times New Roman"/>
          <w:i/>
          <w:iCs/>
        </w:rPr>
        <w:t>.</w:t>
      </w:r>
      <w:r w:rsidRPr="00E21A2B">
        <w:rPr>
          <w:rFonts w:ascii="Times New Roman" w:hAnsi="Times New Roman" w:cs="Times New Roman"/>
          <w:i/>
          <w:iCs/>
        </w:rPr>
        <w:t xml:space="preserve"> S</w:t>
      </w:r>
      <w:r>
        <w:rPr>
          <w:rFonts w:ascii="Times New Roman" w:hAnsi="Times New Roman" w:cs="Times New Roman"/>
          <w:i/>
          <w:iCs/>
        </w:rPr>
        <w:t>.</w:t>
      </w:r>
      <w:r w:rsidRPr="00E21A2B">
        <w:rPr>
          <w:rFonts w:ascii="Times New Roman" w:hAnsi="Times New Roman" w:cs="Times New Roman"/>
          <w:i/>
          <w:iCs/>
        </w:rPr>
        <w:t>U</w:t>
      </w:r>
      <w:r>
        <w:rPr>
          <w:rFonts w:ascii="Times New Roman" w:hAnsi="Times New Roman" w:cs="Times New Roman"/>
          <w:i/>
          <w:iCs/>
        </w:rPr>
        <w:t>.</w:t>
      </w:r>
      <w:r w:rsidRPr="00E21A2B">
        <w:rPr>
          <w:rFonts w:ascii="Times New Roman" w:hAnsi="Times New Roman" w:cs="Times New Roman"/>
          <w:i/>
          <w:iCs/>
        </w:rPr>
        <w:t xml:space="preserve"> – Eng</w:t>
      </w:r>
      <w:r>
        <w:rPr>
          <w:rFonts w:ascii="Times New Roman" w:hAnsi="Times New Roman" w:cs="Times New Roman"/>
          <w:i/>
          <w:iCs/>
        </w:rPr>
        <w:t>.</w:t>
      </w:r>
      <w:r w:rsidRPr="00E21A2B">
        <w:rPr>
          <w:rFonts w:ascii="Times New Roman" w:hAnsi="Times New Roman" w:cs="Times New Roman"/>
          <w:i/>
          <w:iCs/>
        </w:rPr>
        <w:t xml:space="preserve"> </w:t>
      </w:r>
      <w:r>
        <w:rPr>
          <w:rFonts w:ascii="Times New Roman" w:hAnsi="Times New Roman" w:cs="Times New Roman"/>
          <w:i/>
          <w:iCs/>
        </w:rPr>
        <w:tab/>
      </w:r>
      <w:r w:rsidRPr="00E21A2B">
        <w:rPr>
          <w:rFonts w:ascii="Times New Roman" w:hAnsi="Times New Roman" w:cs="Times New Roman"/>
          <w:i/>
          <w:iCs/>
        </w:rPr>
        <w:t>Sc</w:t>
      </w:r>
      <w:r>
        <w:rPr>
          <w:rFonts w:ascii="Times New Roman" w:hAnsi="Times New Roman" w:cs="Times New Roman"/>
          <w:i/>
          <w:iCs/>
        </w:rPr>
        <w:t>.</w:t>
      </w:r>
      <w:r>
        <w:rPr>
          <w:rFonts w:ascii="Times New Roman" w:hAnsi="Times New Roman" w:cs="Times New Roman"/>
        </w:rPr>
        <w:t xml:space="preserve">, 32(8),  </w:t>
      </w:r>
      <w:hyperlink r:id="rId20" w:history="1">
        <w:r w:rsidRPr="00185F16">
          <w:rPr>
            <w:rStyle w:val="Hyperlink"/>
            <w:rFonts w:ascii="Times New Roman" w:hAnsi="Times New Roman" w:cs="Times New Roman"/>
          </w:rPr>
          <w:t>https://doi.org/10.1016/j.jksues.2019,05.003</w:t>
        </w:r>
      </w:hyperlink>
    </w:p>
    <w:p w14:paraId="15298781" w14:textId="77777777" w:rsidR="00FE28DF" w:rsidRDefault="00FE28DF" w:rsidP="003D72B5">
      <w:pPr>
        <w:spacing w:line="480" w:lineRule="auto"/>
        <w:rPr>
          <w:rFonts w:ascii="Times New Roman" w:eastAsiaTheme="minorEastAsia" w:hAnsi="Times New Roman" w:cs="Times New Roman"/>
        </w:rPr>
      </w:pPr>
    </w:p>
    <w:p w14:paraId="1E905023" w14:textId="77777777" w:rsidR="0060184B" w:rsidRPr="00F202CB" w:rsidRDefault="0060184B" w:rsidP="003D72B5">
      <w:pPr>
        <w:spacing w:line="480" w:lineRule="auto"/>
        <w:rPr>
          <w:rFonts w:ascii="Times New Roman" w:hAnsi="Times New Roman" w:cs="Times New Roman"/>
        </w:rPr>
      </w:pPr>
    </w:p>
    <w:p w14:paraId="7658DBCB" w14:textId="77777777" w:rsidR="00220CA6" w:rsidRPr="00BB3A7A" w:rsidRDefault="00220CA6" w:rsidP="003D72B5">
      <w:pPr>
        <w:spacing w:line="480" w:lineRule="auto"/>
        <w:rPr>
          <w:rFonts w:ascii="Times New Roman" w:hAnsi="Times New Roman" w:cs="Times New Roman"/>
        </w:rPr>
      </w:pPr>
    </w:p>
    <w:p w14:paraId="367922E9" w14:textId="77777777" w:rsidR="00797468" w:rsidRDefault="00797468" w:rsidP="003D72B5">
      <w:pPr>
        <w:spacing w:line="480" w:lineRule="auto"/>
        <w:rPr>
          <w:rFonts w:ascii="Times New Roman" w:hAnsi="Times New Roman" w:cs="Times New Roman"/>
        </w:rPr>
      </w:pPr>
    </w:p>
    <w:p w14:paraId="4D39F29F" w14:textId="77777777" w:rsidR="003D72B5" w:rsidRDefault="003D72B5" w:rsidP="0026151A">
      <w:pPr>
        <w:spacing w:line="480" w:lineRule="auto"/>
        <w:rPr>
          <w:rFonts w:ascii="Times New Roman" w:hAnsi="Times New Roman" w:cs="Times New Roman"/>
        </w:rPr>
      </w:pPr>
    </w:p>
    <w:p w14:paraId="6B7FC4FB" w14:textId="77777777" w:rsidR="001C352C" w:rsidRDefault="001C352C">
      <w:pPr>
        <w:rPr>
          <w:rFonts w:ascii="Times New Roman" w:hAnsi="Times New Roman" w:cs="Times New Roman"/>
        </w:rPr>
      </w:pPr>
    </w:p>
    <w:p w14:paraId="713F680D" w14:textId="77777777" w:rsidR="00352785" w:rsidRPr="000D3C5D" w:rsidRDefault="00352785">
      <w:pPr>
        <w:rPr>
          <w:rFonts w:ascii="Times New Roman" w:hAnsi="Times New Roman" w:cs="Times New Roman"/>
        </w:rPr>
      </w:pPr>
    </w:p>
    <w:sectPr w:rsidR="00352785" w:rsidRPr="000D3C5D">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4B174" w14:textId="77777777" w:rsidR="00B979F9" w:rsidRDefault="00B979F9" w:rsidP="0083118B">
      <w:pPr>
        <w:spacing w:after="0" w:line="240" w:lineRule="auto"/>
      </w:pPr>
      <w:r>
        <w:separator/>
      </w:r>
    </w:p>
  </w:endnote>
  <w:endnote w:type="continuationSeparator" w:id="0">
    <w:p w14:paraId="47AE7EFD" w14:textId="77777777" w:rsidR="00B979F9" w:rsidRDefault="00B979F9" w:rsidP="00831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8EC0" w14:textId="77777777" w:rsidR="005770B0" w:rsidRDefault="00577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307627"/>
      <w:docPartObj>
        <w:docPartGallery w:val="Page Numbers (Bottom of Page)"/>
        <w:docPartUnique/>
      </w:docPartObj>
    </w:sdtPr>
    <w:sdtEndPr>
      <w:rPr>
        <w:noProof/>
      </w:rPr>
    </w:sdtEndPr>
    <w:sdtContent>
      <w:p w14:paraId="1611A918" w14:textId="4E927619" w:rsidR="0083118B" w:rsidRDefault="0083118B">
        <w:pPr>
          <w:pStyle w:val="Footer"/>
          <w:jc w:val="center"/>
        </w:pPr>
        <w:r>
          <w:fldChar w:fldCharType="begin"/>
        </w:r>
        <w:r>
          <w:instrText xml:space="preserve"> PAGE   \* MERGEFORMAT </w:instrText>
        </w:r>
        <w:r>
          <w:fldChar w:fldCharType="separate"/>
        </w:r>
        <w:r w:rsidR="00D572D3">
          <w:rPr>
            <w:noProof/>
          </w:rPr>
          <w:t>23</w:t>
        </w:r>
        <w:r>
          <w:rPr>
            <w:noProof/>
          </w:rPr>
          <w:fldChar w:fldCharType="end"/>
        </w:r>
      </w:p>
    </w:sdtContent>
  </w:sdt>
  <w:p w14:paraId="044B257D" w14:textId="77777777" w:rsidR="0083118B" w:rsidRDefault="008311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D0F4" w14:textId="77777777" w:rsidR="005770B0" w:rsidRDefault="00577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129C" w14:textId="77777777" w:rsidR="00B979F9" w:rsidRDefault="00B979F9" w:rsidP="0083118B">
      <w:pPr>
        <w:spacing w:after="0" w:line="240" w:lineRule="auto"/>
      </w:pPr>
      <w:r>
        <w:separator/>
      </w:r>
    </w:p>
  </w:footnote>
  <w:footnote w:type="continuationSeparator" w:id="0">
    <w:p w14:paraId="0AF8229C" w14:textId="77777777" w:rsidR="00B979F9" w:rsidRDefault="00B979F9" w:rsidP="00831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BF2A" w14:textId="4697DA78" w:rsidR="005770B0" w:rsidRDefault="00000000">
    <w:pPr>
      <w:pStyle w:val="Header"/>
    </w:pPr>
    <w:r>
      <w:rPr>
        <w:noProof/>
      </w:rPr>
      <w:pict w14:anchorId="3C41E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813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D49E" w14:textId="784A0946" w:rsidR="005770B0" w:rsidRDefault="00000000">
    <w:pPr>
      <w:pStyle w:val="Header"/>
    </w:pPr>
    <w:r>
      <w:rPr>
        <w:noProof/>
      </w:rPr>
      <w:pict w14:anchorId="0D686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813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5552" w14:textId="45FE2D42" w:rsidR="005770B0" w:rsidRDefault="00000000">
    <w:pPr>
      <w:pStyle w:val="Header"/>
    </w:pPr>
    <w:r>
      <w:rPr>
        <w:noProof/>
      </w:rPr>
      <w:pict w14:anchorId="5C65B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813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5D"/>
    <w:rsid w:val="00001D8B"/>
    <w:rsid w:val="000065AC"/>
    <w:rsid w:val="00013093"/>
    <w:rsid w:val="00017F8D"/>
    <w:rsid w:val="000233BB"/>
    <w:rsid w:val="000242C3"/>
    <w:rsid w:val="000343CD"/>
    <w:rsid w:val="00042841"/>
    <w:rsid w:val="00044F8E"/>
    <w:rsid w:val="00055D21"/>
    <w:rsid w:val="00056270"/>
    <w:rsid w:val="00056C21"/>
    <w:rsid w:val="00060094"/>
    <w:rsid w:val="00060D1A"/>
    <w:rsid w:val="00061D98"/>
    <w:rsid w:val="0006393B"/>
    <w:rsid w:val="00070FC4"/>
    <w:rsid w:val="00071D95"/>
    <w:rsid w:val="000730C3"/>
    <w:rsid w:val="00077F41"/>
    <w:rsid w:val="00086ED9"/>
    <w:rsid w:val="000A093B"/>
    <w:rsid w:val="000A387F"/>
    <w:rsid w:val="000C33C6"/>
    <w:rsid w:val="000C618F"/>
    <w:rsid w:val="000D036D"/>
    <w:rsid w:val="000D3383"/>
    <w:rsid w:val="000D3C5D"/>
    <w:rsid w:val="000E5D2D"/>
    <w:rsid w:val="000E60FD"/>
    <w:rsid w:val="000F5F21"/>
    <w:rsid w:val="00100CDD"/>
    <w:rsid w:val="001012B2"/>
    <w:rsid w:val="00102876"/>
    <w:rsid w:val="0011754E"/>
    <w:rsid w:val="001305E6"/>
    <w:rsid w:val="0013600B"/>
    <w:rsid w:val="00146A60"/>
    <w:rsid w:val="0015170E"/>
    <w:rsid w:val="00151EC5"/>
    <w:rsid w:val="00156E76"/>
    <w:rsid w:val="00173ED7"/>
    <w:rsid w:val="00177DA2"/>
    <w:rsid w:val="00181600"/>
    <w:rsid w:val="00187E4E"/>
    <w:rsid w:val="0019765A"/>
    <w:rsid w:val="001B0745"/>
    <w:rsid w:val="001B2C0B"/>
    <w:rsid w:val="001B45A4"/>
    <w:rsid w:val="001B70BE"/>
    <w:rsid w:val="001C1632"/>
    <w:rsid w:val="001C2B74"/>
    <w:rsid w:val="001C352C"/>
    <w:rsid w:val="001C3A7E"/>
    <w:rsid w:val="001C5FC1"/>
    <w:rsid w:val="001D2BDF"/>
    <w:rsid w:val="001D7213"/>
    <w:rsid w:val="001F1340"/>
    <w:rsid w:val="00211938"/>
    <w:rsid w:val="0021494D"/>
    <w:rsid w:val="00215251"/>
    <w:rsid w:val="00220CA6"/>
    <w:rsid w:val="00222405"/>
    <w:rsid w:val="00222B1D"/>
    <w:rsid w:val="00223C03"/>
    <w:rsid w:val="002330CF"/>
    <w:rsid w:val="002373F0"/>
    <w:rsid w:val="00250326"/>
    <w:rsid w:val="0026151A"/>
    <w:rsid w:val="002641D0"/>
    <w:rsid w:val="002652AC"/>
    <w:rsid w:val="0026662B"/>
    <w:rsid w:val="00270DA6"/>
    <w:rsid w:val="00283E9A"/>
    <w:rsid w:val="00287C53"/>
    <w:rsid w:val="0029130C"/>
    <w:rsid w:val="002913CA"/>
    <w:rsid w:val="002942F4"/>
    <w:rsid w:val="002A309B"/>
    <w:rsid w:val="002B07E4"/>
    <w:rsid w:val="002B08ED"/>
    <w:rsid w:val="002B15BB"/>
    <w:rsid w:val="002B5FDE"/>
    <w:rsid w:val="002C3274"/>
    <w:rsid w:val="002C56CC"/>
    <w:rsid w:val="002D0233"/>
    <w:rsid w:val="00310DCB"/>
    <w:rsid w:val="0031360F"/>
    <w:rsid w:val="00322464"/>
    <w:rsid w:val="00345C80"/>
    <w:rsid w:val="00352785"/>
    <w:rsid w:val="003547FB"/>
    <w:rsid w:val="00380DE8"/>
    <w:rsid w:val="00382402"/>
    <w:rsid w:val="003861F2"/>
    <w:rsid w:val="003921CF"/>
    <w:rsid w:val="00393373"/>
    <w:rsid w:val="003A524F"/>
    <w:rsid w:val="003A69D4"/>
    <w:rsid w:val="003B4FBD"/>
    <w:rsid w:val="003B64F5"/>
    <w:rsid w:val="003C1704"/>
    <w:rsid w:val="003C3C37"/>
    <w:rsid w:val="003D511E"/>
    <w:rsid w:val="003D72B5"/>
    <w:rsid w:val="0041163C"/>
    <w:rsid w:val="00415988"/>
    <w:rsid w:val="004227A9"/>
    <w:rsid w:val="00424676"/>
    <w:rsid w:val="0042555D"/>
    <w:rsid w:val="00426949"/>
    <w:rsid w:val="00437D03"/>
    <w:rsid w:val="0044006F"/>
    <w:rsid w:val="00442BE7"/>
    <w:rsid w:val="0044322D"/>
    <w:rsid w:val="00445C81"/>
    <w:rsid w:val="00454A23"/>
    <w:rsid w:val="004624A7"/>
    <w:rsid w:val="00467D60"/>
    <w:rsid w:val="00473FA9"/>
    <w:rsid w:val="0047674E"/>
    <w:rsid w:val="00477348"/>
    <w:rsid w:val="00491721"/>
    <w:rsid w:val="00496BF8"/>
    <w:rsid w:val="004A6521"/>
    <w:rsid w:val="004A69E7"/>
    <w:rsid w:val="004B10B8"/>
    <w:rsid w:val="004B2438"/>
    <w:rsid w:val="004B325E"/>
    <w:rsid w:val="004C047C"/>
    <w:rsid w:val="004C0E7A"/>
    <w:rsid w:val="004C287F"/>
    <w:rsid w:val="004C7D0D"/>
    <w:rsid w:val="004D2C6C"/>
    <w:rsid w:val="004D7C3C"/>
    <w:rsid w:val="004E4293"/>
    <w:rsid w:val="004E5764"/>
    <w:rsid w:val="004F6FA6"/>
    <w:rsid w:val="00507763"/>
    <w:rsid w:val="00507ADA"/>
    <w:rsid w:val="005164BF"/>
    <w:rsid w:val="005213F7"/>
    <w:rsid w:val="00521EAE"/>
    <w:rsid w:val="00522762"/>
    <w:rsid w:val="0053183D"/>
    <w:rsid w:val="00547526"/>
    <w:rsid w:val="00547852"/>
    <w:rsid w:val="005532D3"/>
    <w:rsid w:val="005638C8"/>
    <w:rsid w:val="00573550"/>
    <w:rsid w:val="005770B0"/>
    <w:rsid w:val="00587768"/>
    <w:rsid w:val="005A2BCB"/>
    <w:rsid w:val="005A6455"/>
    <w:rsid w:val="005A6FC3"/>
    <w:rsid w:val="005C6D30"/>
    <w:rsid w:val="005E4B32"/>
    <w:rsid w:val="005F2631"/>
    <w:rsid w:val="005F395E"/>
    <w:rsid w:val="005F58CA"/>
    <w:rsid w:val="0060184B"/>
    <w:rsid w:val="0060493F"/>
    <w:rsid w:val="00617614"/>
    <w:rsid w:val="0062156C"/>
    <w:rsid w:val="0062245D"/>
    <w:rsid w:val="00631A61"/>
    <w:rsid w:val="00632FF4"/>
    <w:rsid w:val="00634303"/>
    <w:rsid w:val="0063463F"/>
    <w:rsid w:val="0064755C"/>
    <w:rsid w:val="006476DC"/>
    <w:rsid w:val="006713D4"/>
    <w:rsid w:val="00681DF5"/>
    <w:rsid w:val="0068336E"/>
    <w:rsid w:val="00691FE1"/>
    <w:rsid w:val="006A0781"/>
    <w:rsid w:val="006A6401"/>
    <w:rsid w:val="006C0E0F"/>
    <w:rsid w:val="006C5139"/>
    <w:rsid w:val="006E2276"/>
    <w:rsid w:val="006F50EB"/>
    <w:rsid w:val="006F703A"/>
    <w:rsid w:val="007277D3"/>
    <w:rsid w:val="00734073"/>
    <w:rsid w:val="00742D52"/>
    <w:rsid w:val="00743704"/>
    <w:rsid w:val="00745FF1"/>
    <w:rsid w:val="00747480"/>
    <w:rsid w:val="0074787A"/>
    <w:rsid w:val="0075083B"/>
    <w:rsid w:val="00752F8C"/>
    <w:rsid w:val="00760264"/>
    <w:rsid w:val="00763B42"/>
    <w:rsid w:val="00765380"/>
    <w:rsid w:val="00771522"/>
    <w:rsid w:val="00797468"/>
    <w:rsid w:val="007A2921"/>
    <w:rsid w:val="007B0339"/>
    <w:rsid w:val="007B4FC2"/>
    <w:rsid w:val="007C7DF1"/>
    <w:rsid w:val="007D0344"/>
    <w:rsid w:val="007D7A65"/>
    <w:rsid w:val="007E66BE"/>
    <w:rsid w:val="007F49F6"/>
    <w:rsid w:val="007F5765"/>
    <w:rsid w:val="007F6F7B"/>
    <w:rsid w:val="00802BCB"/>
    <w:rsid w:val="00804F29"/>
    <w:rsid w:val="008069D1"/>
    <w:rsid w:val="008114BB"/>
    <w:rsid w:val="00813EDA"/>
    <w:rsid w:val="00814D29"/>
    <w:rsid w:val="008173A6"/>
    <w:rsid w:val="0083118B"/>
    <w:rsid w:val="008341EF"/>
    <w:rsid w:val="0083467B"/>
    <w:rsid w:val="00835749"/>
    <w:rsid w:val="008414EB"/>
    <w:rsid w:val="00845386"/>
    <w:rsid w:val="00871F90"/>
    <w:rsid w:val="00872213"/>
    <w:rsid w:val="00887AD1"/>
    <w:rsid w:val="008A03CE"/>
    <w:rsid w:val="008A26B7"/>
    <w:rsid w:val="008C182B"/>
    <w:rsid w:val="008C54C3"/>
    <w:rsid w:val="008D13D5"/>
    <w:rsid w:val="008D6268"/>
    <w:rsid w:val="008F144A"/>
    <w:rsid w:val="0090167A"/>
    <w:rsid w:val="00902CB1"/>
    <w:rsid w:val="009061D5"/>
    <w:rsid w:val="00916064"/>
    <w:rsid w:val="0091794D"/>
    <w:rsid w:val="00920B72"/>
    <w:rsid w:val="00921731"/>
    <w:rsid w:val="00933EDA"/>
    <w:rsid w:val="00936E58"/>
    <w:rsid w:val="0094684A"/>
    <w:rsid w:val="00950840"/>
    <w:rsid w:val="00950E31"/>
    <w:rsid w:val="009543EC"/>
    <w:rsid w:val="009636BB"/>
    <w:rsid w:val="00964CDD"/>
    <w:rsid w:val="00967827"/>
    <w:rsid w:val="00971D9A"/>
    <w:rsid w:val="00973596"/>
    <w:rsid w:val="00975868"/>
    <w:rsid w:val="009763B3"/>
    <w:rsid w:val="00976BF1"/>
    <w:rsid w:val="009A3254"/>
    <w:rsid w:val="009A4D5C"/>
    <w:rsid w:val="009B18F7"/>
    <w:rsid w:val="009B6CD2"/>
    <w:rsid w:val="009C059B"/>
    <w:rsid w:val="009C5162"/>
    <w:rsid w:val="009C5D3B"/>
    <w:rsid w:val="009C712A"/>
    <w:rsid w:val="009D36AD"/>
    <w:rsid w:val="009E50B6"/>
    <w:rsid w:val="00A0475A"/>
    <w:rsid w:val="00A05F8D"/>
    <w:rsid w:val="00A219A0"/>
    <w:rsid w:val="00A26232"/>
    <w:rsid w:val="00A277A7"/>
    <w:rsid w:val="00A3583B"/>
    <w:rsid w:val="00A36CE7"/>
    <w:rsid w:val="00A472E9"/>
    <w:rsid w:val="00A61FB3"/>
    <w:rsid w:val="00A64525"/>
    <w:rsid w:val="00A70874"/>
    <w:rsid w:val="00A74A09"/>
    <w:rsid w:val="00A845BE"/>
    <w:rsid w:val="00A86F48"/>
    <w:rsid w:val="00A908DB"/>
    <w:rsid w:val="00A94CA0"/>
    <w:rsid w:val="00AA13D3"/>
    <w:rsid w:val="00AA20D3"/>
    <w:rsid w:val="00AA5020"/>
    <w:rsid w:val="00AC2A7A"/>
    <w:rsid w:val="00AC6638"/>
    <w:rsid w:val="00AD3296"/>
    <w:rsid w:val="00AD7D33"/>
    <w:rsid w:val="00AE5640"/>
    <w:rsid w:val="00AF7B7E"/>
    <w:rsid w:val="00B059D4"/>
    <w:rsid w:val="00B1505A"/>
    <w:rsid w:val="00B1777B"/>
    <w:rsid w:val="00B23A99"/>
    <w:rsid w:val="00B24D5E"/>
    <w:rsid w:val="00B267E6"/>
    <w:rsid w:val="00B27ADB"/>
    <w:rsid w:val="00B32A1D"/>
    <w:rsid w:val="00B42B6B"/>
    <w:rsid w:val="00B452C6"/>
    <w:rsid w:val="00B55BDA"/>
    <w:rsid w:val="00B60E52"/>
    <w:rsid w:val="00B67586"/>
    <w:rsid w:val="00B756F7"/>
    <w:rsid w:val="00B82643"/>
    <w:rsid w:val="00B848AC"/>
    <w:rsid w:val="00B91643"/>
    <w:rsid w:val="00B979F9"/>
    <w:rsid w:val="00BB3A7A"/>
    <w:rsid w:val="00BB4E40"/>
    <w:rsid w:val="00BC0B2D"/>
    <w:rsid w:val="00BC39E0"/>
    <w:rsid w:val="00BC661B"/>
    <w:rsid w:val="00BD5540"/>
    <w:rsid w:val="00BD6905"/>
    <w:rsid w:val="00BE5246"/>
    <w:rsid w:val="00BF407B"/>
    <w:rsid w:val="00C04B95"/>
    <w:rsid w:val="00C2315E"/>
    <w:rsid w:val="00C34527"/>
    <w:rsid w:val="00C5745F"/>
    <w:rsid w:val="00C66F9E"/>
    <w:rsid w:val="00C67BE6"/>
    <w:rsid w:val="00C7582D"/>
    <w:rsid w:val="00C85BD5"/>
    <w:rsid w:val="00CA0C55"/>
    <w:rsid w:val="00CA1F87"/>
    <w:rsid w:val="00CA578F"/>
    <w:rsid w:val="00CA61E3"/>
    <w:rsid w:val="00CB14AE"/>
    <w:rsid w:val="00CC29DB"/>
    <w:rsid w:val="00CD0D4D"/>
    <w:rsid w:val="00CE4464"/>
    <w:rsid w:val="00CE5906"/>
    <w:rsid w:val="00CF3349"/>
    <w:rsid w:val="00CF4E5A"/>
    <w:rsid w:val="00D0058C"/>
    <w:rsid w:val="00D11F0E"/>
    <w:rsid w:val="00D13D62"/>
    <w:rsid w:val="00D2158A"/>
    <w:rsid w:val="00D246AB"/>
    <w:rsid w:val="00D31E92"/>
    <w:rsid w:val="00D3216A"/>
    <w:rsid w:val="00D4516C"/>
    <w:rsid w:val="00D47E42"/>
    <w:rsid w:val="00D5086D"/>
    <w:rsid w:val="00D572D3"/>
    <w:rsid w:val="00D6703F"/>
    <w:rsid w:val="00D67CB4"/>
    <w:rsid w:val="00D70E56"/>
    <w:rsid w:val="00D76D1E"/>
    <w:rsid w:val="00DA57AB"/>
    <w:rsid w:val="00DB031D"/>
    <w:rsid w:val="00DB7EAE"/>
    <w:rsid w:val="00DC0D9E"/>
    <w:rsid w:val="00DC2899"/>
    <w:rsid w:val="00DC7450"/>
    <w:rsid w:val="00DD3775"/>
    <w:rsid w:val="00DE559C"/>
    <w:rsid w:val="00DE6357"/>
    <w:rsid w:val="00DE6C04"/>
    <w:rsid w:val="00DF5B47"/>
    <w:rsid w:val="00E06229"/>
    <w:rsid w:val="00E1013D"/>
    <w:rsid w:val="00E15CCA"/>
    <w:rsid w:val="00E165A8"/>
    <w:rsid w:val="00E24E54"/>
    <w:rsid w:val="00E3134B"/>
    <w:rsid w:val="00E316D3"/>
    <w:rsid w:val="00E514C2"/>
    <w:rsid w:val="00E53CB2"/>
    <w:rsid w:val="00E7046E"/>
    <w:rsid w:val="00E722E9"/>
    <w:rsid w:val="00E72480"/>
    <w:rsid w:val="00E81551"/>
    <w:rsid w:val="00E96FE1"/>
    <w:rsid w:val="00EA233F"/>
    <w:rsid w:val="00EB2C54"/>
    <w:rsid w:val="00EB5E4B"/>
    <w:rsid w:val="00ED0F8A"/>
    <w:rsid w:val="00EE2917"/>
    <w:rsid w:val="00EF1046"/>
    <w:rsid w:val="00EF1C32"/>
    <w:rsid w:val="00EF3820"/>
    <w:rsid w:val="00F017D1"/>
    <w:rsid w:val="00F03B3D"/>
    <w:rsid w:val="00F048B9"/>
    <w:rsid w:val="00F06254"/>
    <w:rsid w:val="00F076E3"/>
    <w:rsid w:val="00F079FA"/>
    <w:rsid w:val="00F156C6"/>
    <w:rsid w:val="00F202CB"/>
    <w:rsid w:val="00F331B1"/>
    <w:rsid w:val="00F35FA4"/>
    <w:rsid w:val="00F55E4F"/>
    <w:rsid w:val="00F67050"/>
    <w:rsid w:val="00F83A64"/>
    <w:rsid w:val="00F841BB"/>
    <w:rsid w:val="00F86CAC"/>
    <w:rsid w:val="00F94A0C"/>
    <w:rsid w:val="00FC036A"/>
    <w:rsid w:val="00FC6933"/>
    <w:rsid w:val="00FC6A2B"/>
    <w:rsid w:val="00FD0C56"/>
    <w:rsid w:val="00FD1A12"/>
    <w:rsid w:val="00FE28DF"/>
    <w:rsid w:val="00FE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37A188"/>
  <w15:chartTrackingRefBased/>
  <w15:docId w15:val="{92178640-983A-4ADB-83C4-4AFE32FB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3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3C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3C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3C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3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3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3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3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3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3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C5D"/>
    <w:rPr>
      <w:rFonts w:eastAsiaTheme="majorEastAsia" w:cstheme="majorBidi"/>
      <w:color w:val="272727" w:themeColor="text1" w:themeTint="D8"/>
    </w:rPr>
  </w:style>
  <w:style w:type="paragraph" w:styleId="Title">
    <w:name w:val="Title"/>
    <w:basedOn w:val="Normal"/>
    <w:next w:val="Normal"/>
    <w:link w:val="TitleChar"/>
    <w:uiPriority w:val="10"/>
    <w:qFormat/>
    <w:rsid w:val="000D3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C5D"/>
    <w:pPr>
      <w:spacing w:before="160"/>
      <w:jc w:val="center"/>
    </w:pPr>
    <w:rPr>
      <w:i/>
      <w:iCs/>
      <w:color w:val="404040" w:themeColor="text1" w:themeTint="BF"/>
    </w:rPr>
  </w:style>
  <w:style w:type="character" w:customStyle="1" w:styleId="QuoteChar">
    <w:name w:val="Quote Char"/>
    <w:basedOn w:val="DefaultParagraphFont"/>
    <w:link w:val="Quote"/>
    <w:uiPriority w:val="29"/>
    <w:rsid w:val="000D3C5D"/>
    <w:rPr>
      <w:i/>
      <w:iCs/>
      <w:color w:val="404040" w:themeColor="text1" w:themeTint="BF"/>
    </w:rPr>
  </w:style>
  <w:style w:type="paragraph" w:styleId="ListParagraph">
    <w:name w:val="List Paragraph"/>
    <w:basedOn w:val="Normal"/>
    <w:uiPriority w:val="34"/>
    <w:qFormat/>
    <w:rsid w:val="000D3C5D"/>
    <w:pPr>
      <w:ind w:left="720"/>
      <w:contextualSpacing/>
    </w:pPr>
  </w:style>
  <w:style w:type="character" w:styleId="IntenseEmphasis">
    <w:name w:val="Intense Emphasis"/>
    <w:basedOn w:val="DefaultParagraphFont"/>
    <w:uiPriority w:val="21"/>
    <w:qFormat/>
    <w:rsid w:val="000D3C5D"/>
    <w:rPr>
      <w:i/>
      <w:iCs/>
      <w:color w:val="2F5496" w:themeColor="accent1" w:themeShade="BF"/>
    </w:rPr>
  </w:style>
  <w:style w:type="paragraph" w:styleId="IntenseQuote">
    <w:name w:val="Intense Quote"/>
    <w:basedOn w:val="Normal"/>
    <w:next w:val="Normal"/>
    <w:link w:val="IntenseQuoteChar"/>
    <w:uiPriority w:val="30"/>
    <w:qFormat/>
    <w:rsid w:val="000D3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3C5D"/>
    <w:rPr>
      <w:i/>
      <w:iCs/>
      <w:color w:val="2F5496" w:themeColor="accent1" w:themeShade="BF"/>
    </w:rPr>
  </w:style>
  <w:style w:type="character" w:styleId="IntenseReference">
    <w:name w:val="Intense Reference"/>
    <w:basedOn w:val="DefaultParagraphFont"/>
    <w:uiPriority w:val="32"/>
    <w:qFormat/>
    <w:rsid w:val="000D3C5D"/>
    <w:rPr>
      <w:b/>
      <w:bCs/>
      <w:smallCaps/>
      <w:color w:val="2F5496" w:themeColor="accent1" w:themeShade="BF"/>
      <w:spacing w:val="5"/>
    </w:rPr>
  </w:style>
  <w:style w:type="character" w:styleId="PlaceholderText">
    <w:name w:val="Placeholder Text"/>
    <w:basedOn w:val="DefaultParagraphFont"/>
    <w:uiPriority w:val="99"/>
    <w:semiHidden/>
    <w:rsid w:val="000A093B"/>
    <w:rPr>
      <w:color w:val="666666"/>
    </w:rPr>
  </w:style>
  <w:style w:type="paragraph" w:customStyle="1" w:styleId="Default">
    <w:name w:val="Default"/>
    <w:rsid w:val="0013600B"/>
    <w:pPr>
      <w:autoSpaceDE w:val="0"/>
      <w:autoSpaceDN w:val="0"/>
      <w:adjustRightInd w:val="0"/>
      <w:spacing w:after="0" w:line="240" w:lineRule="auto"/>
    </w:pPr>
    <w:rPr>
      <w:rFonts w:ascii="Times New Roman" w:hAnsi="Times New Roman" w:cs="Times New Roman"/>
      <w:color w:val="000000"/>
      <w:kern w:val="0"/>
      <w14:ligatures w14:val="none"/>
    </w:rPr>
  </w:style>
  <w:style w:type="table" w:styleId="TableGrid">
    <w:name w:val="Table Grid"/>
    <w:basedOn w:val="TableNormal"/>
    <w:uiPriority w:val="39"/>
    <w:rsid w:val="00A74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1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18B"/>
  </w:style>
  <w:style w:type="paragraph" w:styleId="Footer">
    <w:name w:val="footer"/>
    <w:basedOn w:val="Normal"/>
    <w:link w:val="FooterChar"/>
    <w:uiPriority w:val="99"/>
    <w:unhideWhenUsed/>
    <w:rsid w:val="00831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18B"/>
  </w:style>
  <w:style w:type="character" w:styleId="Hyperlink">
    <w:name w:val="Hyperlink"/>
    <w:basedOn w:val="DefaultParagraphFont"/>
    <w:uiPriority w:val="99"/>
    <w:unhideWhenUsed/>
    <w:rsid w:val="001C3A7E"/>
    <w:rPr>
      <w:color w:val="0563C1" w:themeColor="hyperlink"/>
      <w:u w:val="single"/>
    </w:rPr>
  </w:style>
  <w:style w:type="character" w:customStyle="1" w:styleId="UnresolvedMention1">
    <w:name w:val="Unresolved Mention1"/>
    <w:basedOn w:val="DefaultParagraphFont"/>
    <w:uiPriority w:val="99"/>
    <w:semiHidden/>
    <w:unhideWhenUsed/>
    <w:rsid w:val="005C6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13625">
      <w:bodyDiv w:val="1"/>
      <w:marLeft w:val="0"/>
      <w:marRight w:val="0"/>
      <w:marTop w:val="0"/>
      <w:marBottom w:val="0"/>
      <w:divBdr>
        <w:top w:val="none" w:sz="0" w:space="0" w:color="auto"/>
        <w:left w:val="none" w:sz="0" w:space="0" w:color="auto"/>
        <w:bottom w:val="none" w:sz="0" w:space="0" w:color="auto"/>
        <w:right w:val="none" w:sz="0" w:space="0" w:color="auto"/>
      </w:divBdr>
    </w:div>
    <w:div w:id="1076511711">
      <w:bodyDiv w:val="1"/>
      <w:marLeft w:val="0"/>
      <w:marRight w:val="0"/>
      <w:marTop w:val="0"/>
      <w:marBottom w:val="0"/>
      <w:divBdr>
        <w:top w:val="none" w:sz="0" w:space="0" w:color="auto"/>
        <w:left w:val="none" w:sz="0" w:space="0" w:color="auto"/>
        <w:bottom w:val="none" w:sz="0" w:space="0" w:color="auto"/>
        <w:right w:val="none" w:sz="0" w:space="0" w:color="auto"/>
      </w:divBdr>
    </w:div>
    <w:div w:id="1455252262">
      <w:bodyDiv w:val="1"/>
      <w:marLeft w:val="0"/>
      <w:marRight w:val="0"/>
      <w:marTop w:val="0"/>
      <w:marBottom w:val="0"/>
      <w:divBdr>
        <w:top w:val="none" w:sz="0" w:space="0" w:color="auto"/>
        <w:left w:val="none" w:sz="0" w:space="0" w:color="auto"/>
        <w:bottom w:val="none" w:sz="0" w:space="0" w:color="auto"/>
        <w:right w:val="none" w:sz="0" w:space="0" w:color="auto"/>
      </w:divBdr>
    </w:div>
    <w:div w:id="1816603790">
      <w:bodyDiv w:val="1"/>
      <w:marLeft w:val="0"/>
      <w:marRight w:val="0"/>
      <w:marTop w:val="0"/>
      <w:marBottom w:val="0"/>
      <w:divBdr>
        <w:top w:val="none" w:sz="0" w:space="0" w:color="auto"/>
        <w:left w:val="none" w:sz="0" w:space="0" w:color="auto"/>
        <w:bottom w:val="none" w:sz="0" w:space="0" w:color="auto"/>
        <w:right w:val="none" w:sz="0" w:space="0" w:color="auto"/>
      </w:divBdr>
    </w:div>
    <w:div w:id="1828012274">
      <w:bodyDiv w:val="1"/>
      <w:marLeft w:val="0"/>
      <w:marRight w:val="0"/>
      <w:marTop w:val="0"/>
      <w:marBottom w:val="0"/>
      <w:divBdr>
        <w:top w:val="none" w:sz="0" w:space="0" w:color="auto"/>
        <w:left w:val="none" w:sz="0" w:space="0" w:color="auto"/>
        <w:bottom w:val="none" w:sz="0" w:space="0" w:color="auto"/>
        <w:right w:val="none" w:sz="0" w:space="0" w:color="auto"/>
      </w:divBdr>
    </w:div>
    <w:div w:id="207658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oleObject" Target="embeddings/oleObject2.bin"/><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1.emf"/><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oleObject" Target="embeddings/oleObject1.bin"/><Relationship Id="rId20" Type="http://schemas.openxmlformats.org/officeDocument/2006/relationships/hyperlink" Target="https://doi.org/10.1016/j.jksues.2019,05.003"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10.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s://hal.science/hal.03853876v/"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2211</TotalTime>
  <Pages>30</Pages>
  <Words>7478</Words>
  <Characters>42628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GP 005</cp:lastModifiedBy>
  <cp:revision>199</cp:revision>
  <cp:lastPrinted>2025-06-04T07:50:00Z</cp:lastPrinted>
  <dcterms:created xsi:type="dcterms:W3CDTF">2025-04-19T11:22:00Z</dcterms:created>
  <dcterms:modified xsi:type="dcterms:W3CDTF">2025-07-05T10:40:00Z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4e8e625e-e610-46c0-983c-5b3e978bc21f</vt:lpwstr>
  </property>
</Properties>
</file>