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D37" w:rsidRPr="008F521F" w:rsidRDefault="00D26D37" w:rsidP="008F521F">
      <w:pPr>
        <w:jc w:val="center"/>
        <w:rPr>
          <w:rFonts w:ascii="Times New Roman" w:hAnsi="Times New Roman" w:cs="Times New Roman"/>
          <w:b/>
          <w:bCs/>
          <w:sz w:val="24"/>
          <w:szCs w:val="24"/>
        </w:rPr>
      </w:pPr>
      <w:bookmarkStart w:id="0" w:name="_GoBack"/>
      <w:bookmarkEnd w:id="0"/>
      <w:r w:rsidRPr="008F521F">
        <w:rPr>
          <w:rFonts w:ascii="Times New Roman" w:hAnsi="Times New Roman" w:cs="Times New Roman"/>
          <w:b/>
          <w:bCs/>
          <w:sz w:val="24"/>
          <w:szCs w:val="24"/>
        </w:rPr>
        <w:t xml:space="preserve">Innovation and Improvement in Weeding </w:t>
      </w:r>
      <w:r w:rsidR="002D470A" w:rsidRPr="008F521F">
        <w:rPr>
          <w:rFonts w:ascii="Times New Roman" w:hAnsi="Times New Roman" w:cs="Times New Roman"/>
          <w:b/>
          <w:bCs/>
          <w:sz w:val="24"/>
          <w:szCs w:val="24"/>
        </w:rPr>
        <w:t>Technology:</w:t>
      </w:r>
      <w:r w:rsidR="00255FE2">
        <w:rPr>
          <w:rFonts w:ascii="Times New Roman" w:hAnsi="Times New Roman" w:cs="Times New Roman"/>
          <w:b/>
          <w:bCs/>
          <w:sz w:val="24"/>
          <w:szCs w:val="24"/>
        </w:rPr>
        <w:t xml:space="preserve"> A</w:t>
      </w:r>
      <w:r w:rsidR="0027343D" w:rsidRPr="008F521F">
        <w:rPr>
          <w:rFonts w:ascii="Times New Roman" w:hAnsi="Times New Roman" w:cs="Times New Roman"/>
          <w:b/>
          <w:bCs/>
          <w:sz w:val="24"/>
          <w:szCs w:val="24"/>
        </w:rPr>
        <w:t xml:space="preserve"> review</w:t>
      </w:r>
    </w:p>
    <w:p w:rsidR="00F725DE" w:rsidRDefault="00F725DE" w:rsidP="00C30FD4">
      <w:pPr>
        <w:jc w:val="both"/>
        <w:rPr>
          <w:rFonts w:ascii="Times New Roman" w:hAnsi="Times New Roman" w:cs="Times New Roman"/>
          <w:b/>
          <w:bCs/>
        </w:rPr>
      </w:pPr>
    </w:p>
    <w:p w:rsidR="00D26D37" w:rsidRPr="008F521F" w:rsidRDefault="00D26D37" w:rsidP="00C30FD4">
      <w:pPr>
        <w:jc w:val="both"/>
        <w:rPr>
          <w:rFonts w:ascii="Times New Roman" w:hAnsi="Times New Roman" w:cs="Times New Roman"/>
          <w:b/>
          <w:bCs/>
        </w:rPr>
      </w:pPr>
      <w:r w:rsidRPr="008F521F">
        <w:rPr>
          <w:rFonts w:ascii="Times New Roman" w:hAnsi="Times New Roman" w:cs="Times New Roman"/>
          <w:b/>
          <w:bCs/>
        </w:rPr>
        <w:t>Abstract</w:t>
      </w:r>
    </w:p>
    <w:p w:rsidR="00D85EAD" w:rsidRDefault="000C3FC8" w:rsidP="00C30FD4">
      <w:pPr>
        <w:pStyle w:val="NormalWeb"/>
        <w:jc w:val="both"/>
      </w:pPr>
      <w:r w:rsidRPr="00C30FD4">
        <w:rPr>
          <w:b/>
          <w:bCs/>
          <w:sz w:val="22"/>
          <w:szCs w:val="22"/>
        </w:rPr>
        <w:tab/>
      </w:r>
      <w:r w:rsidR="00D85EAD">
        <w:t xml:space="preserve">Weed control is vital in agriculture, as weeds can reduce crop yields by 30–40%. Common weeding methods include manual, chemical, mechanical, and precision techniques. Manual tools such as </w:t>
      </w:r>
      <w:proofErr w:type="spellStart"/>
      <w:r w:rsidR="00D85EAD">
        <w:t>khurpi</w:t>
      </w:r>
      <w:proofErr w:type="spellEnd"/>
      <w:r w:rsidR="00D85EAD">
        <w:t xml:space="preserve">, grubber, spade, wheel hoe, and push-pull </w:t>
      </w:r>
      <w:proofErr w:type="spellStart"/>
      <w:r w:rsidR="00D85EAD">
        <w:t>weeders</w:t>
      </w:r>
      <w:proofErr w:type="spellEnd"/>
      <w:r w:rsidR="00D85EAD">
        <w:t xml:space="preserve"> provide high weeding efficiency (72–99%) but are labor-intensive, time-consuming, and offer very low field capacity (0.001–0.033 ha/h). Chemical weeding is widely adopted due to its cost-effectiveness but has drawbacks like environmental pollution, food safety risks, and ecological imbalance due to overuse. With rising demand for toxicant-free and organic food, mechanical weed control is gaining importance. It enhances soil aeration, improves water retention, suppresses weeds, and is safe for crops. Mechanized tools such as tractor-operated finger </w:t>
      </w:r>
      <w:proofErr w:type="spellStart"/>
      <w:r w:rsidR="00D85EAD">
        <w:t>weeders</w:t>
      </w:r>
      <w:proofErr w:type="spellEnd"/>
      <w:r w:rsidR="00D85EAD">
        <w:t xml:space="preserve">, torsion </w:t>
      </w:r>
      <w:proofErr w:type="spellStart"/>
      <w:r w:rsidR="00D85EAD">
        <w:t>weeders</w:t>
      </w:r>
      <w:proofErr w:type="spellEnd"/>
      <w:r w:rsidR="00D85EAD">
        <w:t xml:space="preserve">, ECO </w:t>
      </w:r>
      <w:proofErr w:type="spellStart"/>
      <w:r w:rsidR="00D85EAD">
        <w:t>weeders</w:t>
      </w:r>
      <w:proofErr w:type="spellEnd"/>
      <w:r w:rsidR="00D85EAD">
        <w:t xml:space="preserve">, flame </w:t>
      </w:r>
      <w:proofErr w:type="spellStart"/>
      <w:r w:rsidR="00D85EAD">
        <w:t>weeders</w:t>
      </w:r>
      <w:proofErr w:type="spellEnd"/>
      <w:r w:rsidR="00D85EAD">
        <w:t>, and harrows are increasingly used for inter- and intra-row weeding, especially in crops with wider spacing. Technological advancements have led to automated and precision weeding systems using sensors, microcontrollers, and computing technologies for intelligent field operations. These systems reduce labor dependency, minimize physical strain, and improve efficiency. Sensor-based tools and automation enhance weed control through targeted action. Future technologies include remote sensing, multispectral and hyperspectral imaging, and robotics, which ensure precise, environmentally safe agrochemical applications. Integrated weed management combining automation and sustainability offers a comprehensive, eco-friendly approach to modern weed control challenges</w:t>
      </w:r>
    </w:p>
    <w:p w:rsidR="002D470A" w:rsidRPr="00C30FD4" w:rsidRDefault="002D470A" w:rsidP="00C30FD4">
      <w:pPr>
        <w:pStyle w:val="NormalWeb"/>
        <w:jc w:val="both"/>
        <w:rPr>
          <w:sz w:val="22"/>
          <w:szCs w:val="22"/>
        </w:rPr>
      </w:pPr>
      <w:r w:rsidRPr="00C30FD4">
        <w:rPr>
          <w:b/>
          <w:bCs/>
          <w:sz w:val="22"/>
          <w:szCs w:val="22"/>
        </w:rPr>
        <w:t>Keywords:</w:t>
      </w:r>
      <w:r w:rsidRPr="00C30FD4">
        <w:rPr>
          <w:sz w:val="22"/>
          <w:szCs w:val="22"/>
        </w:rPr>
        <w:t xml:space="preserve"> Weeding technology, </w:t>
      </w:r>
      <w:r w:rsidR="00F04D69" w:rsidRPr="00C30FD4">
        <w:rPr>
          <w:sz w:val="22"/>
          <w:szCs w:val="22"/>
        </w:rPr>
        <w:t xml:space="preserve">Inter and intra row </w:t>
      </w:r>
      <w:proofErr w:type="spellStart"/>
      <w:r w:rsidR="00F04D69" w:rsidRPr="00C30FD4">
        <w:rPr>
          <w:sz w:val="22"/>
          <w:szCs w:val="22"/>
        </w:rPr>
        <w:t>weeder</w:t>
      </w:r>
      <w:proofErr w:type="spellEnd"/>
      <w:r w:rsidR="00F04D69" w:rsidRPr="00C30FD4">
        <w:rPr>
          <w:sz w:val="22"/>
          <w:szCs w:val="22"/>
        </w:rPr>
        <w:t xml:space="preserve">, Power </w:t>
      </w:r>
      <w:proofErr w:type="spellStart"/>
      <w:r w:rsidR="00F04D69" w:rsidRPr="00C30FD4">
        <w:rPr>
          <w:sz w:val="22"/>
          <w:szCs w:val="22"/>
        </w:rPr>
        <w:t>weeder</w:t>
      </w:r>
      <w:proofErr w:type="spellEnd"/>
      <w:r w:rsidR="00F04D69" w:rsidRPr="00C30FD4">
        <w:rPr>
          <w:sz w:val="22"/>
          <w:szCs w:val="22"/>
        </w:rPr>
        <w:t>, Automation.</w:t>
      </w:r>
    </w:p>
    <w:p w:rsidR="00265539" w:rsidRPr="00C30FD4" w:rsidRDefault="00D26D37"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Introduction</w:t>
      </w:r>
    </w:p>
    <w:p w:rsidR="001D54CB" w:rsidRPr="00C30FD4" w:rsidRDefault="00D26D37"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By 2050, there will be nine billion people on the planet. The world's food production needs to rise by 70% to 100% in order to supply the food needs of this population [1]. As food demands rise as a result of the growing global population, the efficiency of current agricultural practices will be called into question. Yield reduction is caused by a number of factors, including climate change, water scarcity, excessive use of pesticides, fertilizers, weedicides, and insecticides, which reduces soil fertility, and improper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practices. The biggest yield loss among all the factors is caused by poor </w:t>
      </w:r>
      <w:proofErr w:type="gramStart"/>
      <w:r w:rsidRPr="00C30FD4">
        <w:rPr>
          <w:rFonts w:ascii="Times New Roman" w:eastAsia="Times New Roman" w:hAnsi="Times New Roman" w:cs="Times New Roman"/>
        </w:rPr>
        <w:t>weed</w:t>
      </w:r>
      <w:proofErr w:type="gramEnd"/>
      <w:r w:rsidRPr="00C30FD4">
        <w:rPr>
          <w:rFonts w:ascii="Times New Roman" w:eastAsia="Times New Roman" w:hAnsi="Times New Roman" w:cs="Times New Roman"/>
        </w:rPr>
        <w:t xml:space="preserve"> control. </w:t>
      </w:r>
    </w:p>
    <w:p w:rsidR="00BB4BAA" w:rsidRPr="00C30FD4" w:rsidRDefault="00D26D37" w:rsidP="00C30FD4">
      <w:pPr>
        <w:jc w:val="both"/>
        <w:rPr>
          <w:rFonts w:ascii="Times New Roman" w:eastAsia="Times New Roman" w:hAnsi="Times New Roman" w:cs="Times New Roman"/>
        </w:rPr>
      </w:pPr>
      <w:r w:rsidRPr="00C30FD4">
        <w:rPr>
          <w:rFonts w:ascii="Times New Roman" w:eastAsia="Times New Roman" w:hAnsi="Times New Roman" w:cs="Times New Roman"/>
        </w:rPr>
        <w:t>In essence, weeds are plants that are deemed abnormal because they impede human</w:t>
      </w:r>
      <w:r w:rsidR="008E0082" w:rsidRPr="00C30FD4">
        <w:rPr>
          <w:rFonts w:ascii="Times New Roman" w:eastAsia="Times New Roman" w:hAnsi="Times New Roman" w:cs="Times New Roman"/>
        </w:rPr>
        <w:t xml:space="preserve"> activities and well-being [2]. </w:t>
      </w:r>
      <w:r w:rsidR="00931F73" w:rsidRPr="00C30FD4">
        <w:rPr>
          <w:rFonts w:ascii="Times New Roman" w:eastAsia="Times New Roman" w:hAnsi="Times New Roman" w:cs="Times New Roman"/>
        </w:rPr>
        <w:t>Weeds compete with crops for the same resources in a crop production system, such as water, nutrients, sunlight, and space, which eventually lowers the yield of the crops under cultivation. Strong competition from hostile weeds significantly reduces crop yields and adds to crop production costs because of weed control. Numerous factors, such as weed density, the time of emergence, the type of crop being grown, and the particular weed species, influence the amount of yield loss attributable to weeds [3, 4]. The biggest threat on a global level is weeds, which have the potential to cause 34% of losses, while animal pests and diseases are relatively less significant, causing 18% and 16% of losses, respectively [5</w:t>
      </w:r>
      <w:proofErr w:type="gramStart"/>
      <w:r w:rsidR="00931F73" w:rsidRPr="00C30FD4">
        <w:rPr>
          <w:rFonts w:ascii="Times New Roman" w:eastAsia="Times New Roman" w:hAnsi="Times New Roman" w:cs="Times New Roman"/>
        </w:rPr>
        <w:t>].</w:t>
      </w:r>
      <w:r w:rsidR="0000134A" w:rsidRPr="00C30FD4">
        <w:rPr>
          <w:rFonts w:ascii="Times New Roman" w:eastAsia="Times New Roman" w:hAnsi="Times New Roman" w:cs="Times New Roman"/>
        </w:rPr>
        <w:t>Weeds</w:t>
      </w:r>
      <w:proofErr w:type="gramEnd"/>
      <w:r w:rsidR="0000134A" w:rsidRPr="00C30FD4">
        <w:rPr>
          <w:rFonts w:ascii="Times New Roman" w:eastAsia="Times New Roman" w:hAnsi="Times New Roman" w:cs="Times New Roman"/>
        </w:rPr>
        <w:t xml:space="preserve"> are thought to reduce agricultural yield and economic losses by 5% on average in the majority of developed countries, but this number increases to 10% in developing countries and a significant 25% in underdeveloped countries like India [5]. For kharif and </w:t>
      </w:r>
      <w:r w:rsidR="007A1E74" w:rsidRPr="00C30FD4">
        <w:rPr>
          <w:rFonts w:ascii="Times New Roman" w:eastAsia="Times New Roman" w:hAnsi="Times New Roman" w:cs="Times New Roman"/>
        </w:rPr>
        <w:t>Rabi</w:t>
      </w:r>
      <w:r w:rsidR="0000134A" w:rsidRPr="00C30FD4">
        <w:rPr>
          <w:rFonts w:ascii="Times New Roman" w:eastAsia="Times New Roman" w:hAnsi="Times New Roman" w:cs="Times New Roman"/>
        </w:rPr>
        <w:t xml:space="preserve"> crops, respectively, weed control costs in India are Rs. 6000/hm2 (33% total production cost) and Rs. 4000/hm</w:t>
      </w:r>
      <w:r w:rsidR="0000134A" w:rsidRPr="00C30FD4">
        <w:rPr>
          <w:rFonts w:ascii="Times New Roman" w:eastAsia="Times New Roman" w:hAnsi="Times New Roman" w:cs="Times New Roman"/>
          <w:vertAlign w:val="superscript"/>
        </w:rPr>
        <w:t>2</w:t>
      </w:r>
      <w:r w:rsidR="0000134A" w:rsidRPr="00C30FD4">
        <w:rPr>
          <w:rFonts w:ascii="Times New Roman" w:eastAsia="Times New Roman" w:hAnsi="Times New Roman" w:cs="Times New Roman"/>
        </w:rPr>
        <w:t xml:space="preserve"> (22% total production cost), </w:t>
      </w:r>
      <w:r w:rsidR="0000134A" w:rsidRPr="00C30FD4">
        <w:rPr>
          <w:rFonts w:ascii="Times New Roman" w:eastAsia="Times New Roman" w:hAnsi="Times New Roman" w:cs="Times New Roman"/>
        </w:rPr>
        <w:lastRenderedPageBreak/>
        <w:t xml:space="preserve">according to </w:t>
      </w:r>
      <w:proofErr w:type="spellStart"/>
      <w:r w:rsidR="0000134A" w:rsidRPr="00C30FD4">
        <w:rPr>
          <w:rFonts w:ascii="Times New Roman" w:eastAsia="Times New Roman" w:hAnsi="Times New Roman" w:cs="Times New Roman"/>
        </w:rPr>
        <w:t>Yaduraju</w:t>
      </w:r>
      <w:proofErr w:type="spellEnd"/>
      <w:r w:rsidR="0000134A" w:rsidRPr="00C30FD4">
        <w:rPr>
          <w:rFonts w:ascii="Times New Roman" w:eastAsia="Times New Roman" w:hAnsi="Times New Roman" w:cs="Times New Roman"/>
        </w:rPr>
        <w:t xml:space="preserve"> and Mishra </w:t>
      </w:r>
      <w:r w:rsidR="00BB4BAA" w:rsidRPr="00C30FD4">
        <w:rPr>
          <w:rFonts w:ascii="Times New Roman" w:eastAsia="Times New Roman" w:hAnsi="Times New Roman" w:cs="Times New Roman"/>
        </w:rPr>
        <w:t>[6]. An estimated 1100 Crore INR is</w:t>
      </w:r>
      <w:r w:rsidR="0000134A" w:rsidRPr="00C30FD4">
        <w:rPr>
          <w:rFonts w:ascii="Times New Roman" w:eastAsia="Times New Roman" w:hAnsi="Times New Roman" w:cs="Times New Roman"/>
        </w:rPr>
        <w:t xml:space="preserve"> lost in grain crop yields each year in India as a result of weeds [7]. Weeds decreased crop yield by roughly 65%, depending on the crop, weed species level, plant types, and management techniques [8</w:t>
      </w:r>
      <w:r w:rsidR="00BB4BAA" w:rsidRPr="00C30FD4">
        <w:rPr>
          <w:rFonts w:ascii="Times New Roman" w:eastAsia="Times New Roman" w:hAnsi="Times New Roman" w:cs="Times New Roman"/>
        </w:rPr>
        <w:t>, 9</w:t>
      </w:r>
      <w:r w:rsidR="0000134A" w:rsidRPr="00C30FD4">
        <w:rPr>
          <w:rFonts w:ascii="Times New Roman" w:eastAsia="Times New Roman" w:hAnsi="Times New Roman" w:cs="Times New Roman"/>
        </w:rPr>
        <w:t xml:space="preserve">]. For weeding operations, 560 workers were needed per hectare per </w:t>
      </w:r>
      <w:r w:rsidR="00410771" w:rsidRPr="00C30FD4">
        <w:rPr>
          <w:rFonts w:ascii="Times New Roman" w:eastAsia="Times New Roman" w:hAnsi="Times New Roman" w:cs="Times New Roman"/>
        </w:rPr>
        <w:t xml:space="preserve">hour. </w:t>
      </w:r>
      <w:proofErr w:type="spellStart"/>
      <w:r w:rsidR="00410771" w:rsidRPr="00C30FD4">
        <w:rPr>
          <w:rFonts w:ascii="Times New Roman" w:eastAsia="Times New Roman" w:hAnsi="Times New Roman" w:cs="Times New Roman"/>
        </w:rPr>
        <w:t>Since</w:t>
      </w:r>
      <w:r w:rsidR="00240AE8" w:rsidRPr="00C30FD4">
        <w:rPr>
          <w:rFonts w:ascii="Times New Roman" w:eastAsia="Times New Roman" w:hAnsi="Times New Roman" w:cs="Times New Roman"/>
        </w:rPr>
        <w:t>traditional</w:t>
      </w:r>
      <w:proofErr w:type="spellEnd"/>
      <w:r w:rsidR="00240AE8" w:rsidRPr="00C30FD4">
        <w:rPr>
          <w:rFonts w:ascii="Times New Roman" w:eastAsia="Times New Roman" w:hAnsi="Times New Roman" w:cs="Times New Roman"/>
        </w:rPr>
        <w:t xml:space="preserve"> weed control techniques still result in an average yield loss of 15%–20%, weed control remains crucial for effective crop loss management and high-quality crop production [10</w:t>
      </w:r>
      <w:r w:rsidR="00BB4BAA" w:rsidRPr="00C30FD4">
        <w:rPr>
          <w:rFonts w:ascii="Times New Roman" w:eastAsia="Times New Roman" w:hAnsi="Times New Roman" w:cs="Times New Roman"/>
        </w:rPr>
        <w:t>, 11</w:t>
      </w:r>
      <w:r w:rsidR="00240AE8" w:rsidRPr="00C30FD4">
        <w:rPr>
          <w:rFonts w:ascii="Times New Roman" w:eastAsia="Times New Roman" w:hAnsi="Times New Roman" w:cs="Times New Roman"/>
        </w:rPr>
        <w:t xml:space="preserve">]. Depending on the particular weed species and </w:t>
      </w:r>
      <w:r w:rsidR="0072392B" w:rsidRPr="00C30FD4">
        <w:rPr>
          <w:rFonts w:ascii="Times New Roman" w:eastAsia="Times New Roman" w:hAnsi="Times New Roman" w:cs="Times New Roman"/>
        </w:rPr>
        <w:t xml:space="preserve">how they interact with the </w:t>
      </w:r>
      <w:r w:rsidR="007A1E74" w:rsidRPr="00C30FD4">
        <w:rPr>
          <w:rFonts w:ascii="Times New Roman" w:eastAsia="Times New Roman" w:hAnsi="Times New Roman" w:cs="Times New Roman"/>
        </w:rPr>
        <w:t xml:space="preserve">crop; </w:t>
      </w:r>
      <w:r w:rsidR="00240AE8" w:rsidRPr="00C30FD4">
        <w:rPr>
          <w:rFonts w:ascii="Times New Roman" w:eastAsia="Times New Roman" w:hAnsi="Times New Roman" w:cs="Times New Roman"/>
        </w:rPr>
        <w:t>the amount of yield reduction brought on by weed c</w:t>
      </w:r>
      <w:r w:rsidR="00410771" w:rsidRPr="00C30FD4">
        <w:rPr>
          <w:rFonts w:ascii="Times New Roman" w:eastAsia="Times New Roman" w:hAnsi="Times New Roman" w:cs="Times New Roman"/>
        </w:rPr>
        <w:t xml:space="preserve">ompetition varies significantly </w:t>
      </w:r>
      <w:r w:rsidR="00240AE8" w:rsidRPr="00C30FD4">
        <w:rPr>
          <w:rFonts w:ascii="Times New Roman" w:eastAsia="Times New Roman" w:hAnsi="Times New Roman" w:cs="Times New Roman"/>
        </w:rPr>
        <w:t>(Table 1).</w:t>
      </w:r>
    </w:p>
    <w:p w:rsidR="00CA2A8B" w:rsidRPr="00C30FD4" w:rsidRDefault="00240AE8"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Applying technical expertise,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ensures that a specific weed population in an agricultural field survives [12</w:t>
      </w:r>
      <w:r w:rsidR="00410771" w:rsidRPr="00C30FD4">
        <w:rPr>
          <w:rFonts w:ascii="Times New Roman" w:eastAsia="Times New Roman" w:hAnsi="Times New Roman" w:cs="Times New Roman"/>
        </w:rPr>
        <w:t>,13</w:t>
      </w:r>
      <w:r w:rsidRPr="00C30FD4">
        <w:rPr>
          <w:rFonts w:ascii="Times New Roman" w:eastAsia="Times New Roman" w:hAnsi="Times New Roman" w:cs="Times New Roman"/>
        </w:rPr>
        <w:t xml:space="preserve">]. Numerous techniques, including mechanical, chemical, and manual methods, are used to control weeds in both intra-row and inter-row crops [14] (Figure 1). Hand weeding is a time-consuming, expensive, and labor-intensive process [15]. Since different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are made for specific crops, mechanical weed control uses a variety of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each of which has special characteristics [16</w:t>
      </w:r>
      <w:proofErr w:type="gramStart"/>
      <w:r w:rsidRPr="00C30FD4">
        <w:rPr>
          <w:rFonts w:ascii="Times New Roman" w:eastAsia="Times New Roman" w:hAnsi="Times New Roman" w:cs="Times New Roman"/>
        </w:rPr>
        <w:t>].</w:t>
      </w:r>
      <w:r w:rsidR="007A1A72" w:rsidRPr="00C30FD4">
        <w:rPr>
          <w:rFonts w:ascii="Times New Roman" w:eastAsia="Times New Roman" w:hAnsi="Times New Roman" w:cs="Times New Roman"/>
        </w:rPr>
        <w:t>The</w:t>
      </w:r>
      <w:proofErr w:type="gramEnd"/>
      <w:r w:rsidR="007A1A72" w:rsidRPr="00C30FD4">
        <w:rPr>
          <w:rFonts w:ascii="Times New Roman" w:eastAsia="Times New Roman" w:hAnsi="Times New Roman" w:cs="Times New Roman"/>
        </w:rPr>
        <w:t xml:space="preserve"> environment and hum</w:t>
      </w:r>
      <w:r w:rsidR="007A1E74" w:rsidRPr="00C30FD4">
        <w:rPr>
          <w:rFonts w:ascii="Times New Roman" w:eastAsia="Times New Roman" w:hAnsi="Times New Roman" w:cs="Times New Roman"/>
        </w:rPr>
        <w:t xml:space="preserve">an operators are both harmed by chemical </w:t>
      </w:r>
      <w:r w:rsidR="007A1A72" w:rsidRPr="00C30FD4">
        <w:rPr>
          <w:rFonts w:ascii="Times New Roman" w:eastAsia="Times New Roman" w:hAnsi="Times New Roman" w:cs="Times New Roman"/>
        </w:rPr>
        <w:t>weeding [17]. While there are a number of intra-</w:t>
      </w:r>
      <w:proofErr w:type="gramStart"/>
      <w:r w:rsidR="007A1A72" w:rsidRPr="00C30FD4">
        <w:rPr>
          <w:rFonts w:ascii="Times New Roman" w:eastAsia="Times New Roman" w:hAnsi="Times New Roman" w:cs="Times New Roman"/>
        </w:rPr>
        <w:t>row</w:t>
      </w:r>
      <w:proofErr w:type="gramEnd"/>
      <w:r w:rsidR="007A1A72" w:rsidRPr="00C30FD4">
        <w:rPr>
          <w:rFonts w:ascii="Times New Roman" w:eastAsia="Times New Roman" w:hAnsi="Times New Roman" w:cs="Times New Roman"/>
        </w:rPr>
        <w:t xml:space="preserve"> weed control techniques, such as soil steaming, laser radiation, and flame [18, 19], their efficacy is restricted to specific plant and soil conditions. Additionally, they require steam and flame-generation systems which are </w:t>
      </w:r>
      <w:proofErr w:type="gramStart"/>
      <w:r w:rsidR="007A1A72" w:rsidRPr="00C30FD4">
        <w:rPr>
          <w:rFonts w:ascii="Times New Roman" w:eastAsia="Times New Roman" w:hAnsi="Times New Roman" w:cs="Times New Roman"/>
        </w:rPr>
        <w:t>more costly</w:t>
      </w:r>
      <w:proofErr w:type="gramEnd"/>
      <w:r w:rsidR="007A1A72" w:rsidRPr="00C30FD4">
        <w:rPr>
          <w:rFonts w:ascii="Times New Roman" w:eastAsia="Times New Roman" w:hAnsi="Times New Roman" w:cs="Times New Roman"/>
        </w:rPr>
        <w:t xml:space="preserve"> and fuel-intensive [20, 21]. </w:t>
      </w:r>
    </w:p>
    <w:p w:rsidR="00D24853" w:rsidRPr="00C30FD4" w:rsidRDefault="00D24853" w:rsidP="00510398">
      <w:pPr>
        <w:pStyle w:val="NoSpacing"/>
        <w:jc w:val="center"/>
        <w:rPr>
          <w:rFonts w:eastAsia="Times New Roman"/>
        </w:rPr>
      </w:pPr>
      <w:r w:rsidRPr="00C30FD4">
        <w:t>Table 1 Reduction in crop yield of various crops due to weeds</w:t>
      </w:r>
    </w:p>
    <w:tbl>
      <w:tblPr>
        <w:tblStyle w:val="LightShading2"/>
        <w:tblpPr w:leftFromText="180" w:rightFromText="180" w:vertAnchor="text" w:horzAnchor="margin" w:tblpX="108" w:tblpY="653"/>
        <w:tblOverlap w:val="never"/>
        <w:tblW w:w="9360" w:type="dxa"/>
        <w:tblLook w:val="06A0" w:firstRow="1" w:lastRow="0" w:firstColumn="1" w:lastColumn="0" w:noHBand="1" w:noVBand="1"/>
      </w:tblPr>
      <w:tblGrid>
        <w:gridCol w:w="3456"/>
        <w:gridCol w:w="3401"/>
        <w:gridCol w:w="2503"/>
      </w:tblGrid>
      <w:tr w:rsidR="009C7F43" w:rsidRPr="00C30FD4" w:rsidTr="007A1E7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510398">
            <w:pPr>
              <w:jc w:val="both"/>
              <w:rPr>
                <w:rFonts w:ascii="Times New Roman" w:hAnsi="Times New Roman" w:cs="Times New Roman"/>
              </w:rPr>
            </w:pPr>
            <w:r w:rsidRPr="00C30FD4">
              <w:rPr>
                <w:rFonts w:ascii="Times New Roman" w:hAnsi="Times New Roman" w:cs="Times New Roman"/>
              </w:rPr>
              <w:t>Name of crop</w:t>
            </w:r>
          </w:p>
        </w:tc>
        <w:tc>
          <w:tcPr>
            <w:tcW w:w="3401" w:type="dxa"/>
          </w:tcPr>
          <w:p w:rsidR="009C7F43" w:rsidRPr="00C30FD4" w:rsidRDefault="009C7F43" w:rsidP="005103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Yield reduction/%</w:t>
            </w:r>
          </w:p>
        </w:tc>
        <w:tc>
          <w:tcPr>
            <w:tcW w:w="2503" w:type="dxa"/>
          </w:tcPr>
          <w:p w:rsidR="009C7F43" w:rsidRPr="00C30FD4" w:rsidRDefault="009C7F43" w:rsidP="005103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Reference</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510398">
            <w:pPr>
              <w:jc w:val="both"/>
              <w:rPr>
                <w:rFonts w:ascii="Times New Roman" w:hAnsi="Times New Roman" w:cs="Times New Roman"/>
              </w:rPr>
            </w:pPr>
            <w:r w:rsidRPr="00C30FD4">
              <w:rPr>
                <w:rFonts w:ascii="Times New Roman" w:hAnsi="Times New Roman" w:cs="Times New Roman"/>
              </w:rPr>
              <w:t>Direct seeded paddy</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45-90</w:t>
            </w:r>
          </w:p>
        </w:tc>
        <w:tc>
          <w:tcPr>
            <w:tcW w:w="250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Transplanted paddy</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15-38</w:t>
            </w:r>
          </w:p>
        </w:tc>
        <w:tc>
          <w:tcPr>
            <w:tcW w:w="250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Maize</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28-93</w:t>
            </w:r>
          </w:p>
        </w:tc>
        <w:tc>
          <w:tcPr>
            <w:tcW w:w="250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r w:rsidR="004F298C" w:rsidRPr="00C30FD4">
              <w:rPr>
                <w:rFonts w:ascii="Times New Roman" w:hAnsi="Times New Roman" w:cs="Times New Roman"/>
              </w:rPr>
              <w:t>-24</w:t>
            </w:r>
            <w:r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Sorghum</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6-40</w:t>
            </w:r>
          </w:p>
        </w:tc>
        <w:tc>
          <w:tcPr>
            <w:tcW w:w="250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Finger millet</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26-27</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w:t>
            </w:r>
            <w:r w:rsidR="009C7F43"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BC69E7" w:rsidP="00C30FD4">
            <w:pPr>
              <w:jc w:val="both"/>
              <w:rPr>
                <w:rFonts w:ascii="Times New Roman" w:hAnsi="Times New Roman" w:cs="Times New Roman"/>
              </w:rPr>
            </w:pPr>
            <w:r w:rsidRPr="00C30FD4">
              <w:rPr>
                <w:rFonts w:ascii="Times New Roman" w:hAnsi="Times New Roman" w:cs="Times New Roman"/>
              </w:rPr>
              <w:t>Red gram</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20-47</w:t>
            </w:r>
          </w:p>
        </w:tc>
        <w:tc>
          <w:tcPr>
            <w:tcW w:w="250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Soybean</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40-60</w:t>
            </w:r>
          </w:p>
        </w:tc>
        <w:tc>
          <w:tcPr>
            <w:tcW w:w="250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r w:rsidR="004F298C" w:rsidRPr="00C30FD4">
              <w:rPr>
                <w:rFonts w:ascii="Times New Roman" w:hAnsi="Times New Roman" w:cs="Times New Roman"/>
              </w:rPr>
              <w:t>,26</w:t>
            </w:r>
            <w:r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Wheat</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26-38</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[27-31</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Oat</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29-38</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Lucerne</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50-90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w:t>
            </w:r>
            <w:r w:rsidR="009C7F43" w:rsidRPr="00C30FD4">
              <w:rPr>
                <w:rFonts w:ascii="Times New Roman" w:hAnsi="Times New Roman" w:cs="Times New Roman"/>
              </w:rPr>
              <w:t>2]</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Chickpea</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15-25</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Lentil</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Pea</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Mustard</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15-30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BC69E7" w:rsidP="00C30FD4">
            <w:pPr>
              <w:jc w:val="both"/>
              <w:rPr>
                <w:rFonts w:ascii="Times New Roman" w:hAnsi="Times New Roman" w:cs="Times New Roman"/>
              </w:rPr>
            </w:pPr>
            <w:r w:rsidRPr="00C30FD4">
              <w:rPr>
                <w:rFonts w:ascii="Times New Roman" w:hAnsi="Times New Roman" w:cs="Times New Roman"/>
              </w:rPr>
              <w:t>Linseed</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30-40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Safflower</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35-60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Groundnut</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20-50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Sesame</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50-75</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Sunflower</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30-64</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Castor</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15-25</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Cotton</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74-96.5</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[33</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Niger</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20-33</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Jute</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58-70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[34</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Coriander</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20-50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w:t>
            </w:r>
            <w:r w:rsidR="009C7F43"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Sugarcane</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40-67</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[36</w:t>
            </w:r>
            <w:r w:rsidR="009C7F43" w:rsidRPr="00C30FD4">
              <w:rPr>
                <w:rFonts w:ascii="Times New Roman" w:hAnsi="Times New Roman" w:cs="Times New Roman"/>
              </w:rPr>
              <w:t>]</w:t>
            </w:r>
          </w:p>
        </w:tc>
      </w:tr>
      <w:tr w:rsidR="009C7F43" w:rsidRPr="00C30FD4"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lastRenderedPageBreak/>
              <w:t>Egyptian clover</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30-40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7A1E74" w:rsidP="00C30FD4">
            <w:pPr>
              <w:jc w:val="both"/>
              <w:rPr>
                <w:rFonts w:ascii="Times New Roman" w:hAnsi="Times New Roman" w:cs="Times New Roman"/>
              </w:rPr>
            </w:pPr>
            <w:r w:rsidRPr="00C30FD4">
              <w:rPr>
                <w:rFonts w:ascii="Times New Roman" w:hAnsi="Times New Roman" w:cs="Times New Roman"/>
              </w:rPr>
              <w:t>Brin</w:t>
            </w:r>
            <w:r w:rsidR="009C7F43" w:rsidRPr="00C30FD4">
              <w:rPr>
                <w:rFonts w:ascii="Times New Roman" w:hAnsi="Times New Roman" w:cs="Times New Roman"/>
              </w:rPr>
              <w:t>jal</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49-90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[37</w:t>
            </w:r>
            <w:r w:rsidR="009C7F43" w:rsidRPr="00C30FD4">
              <w:rPr>
                <w:rFonts w:ascii="Times New Roman" w:hAnsi="Times New Roman" w:cs="Times New Roman"/>
              </w:rPr>
              <w:t>]</w:t>
            </w:r>
          </w:p>
        </w:tc>
      </w:tr>
      <w:tr w:rsidR="009C7F43" w:rsidRPr="00C30FD4" w:rsidTr="007A1E74">
        <w:trPr>
          <w:trHeight w:val="306"/>
        </w:trPr>
        <w:tc>
          <w:tcPr>
            <w:cnfStyle w:val="001000000000" w:firstRow="0" w:lastRow="0" w:firstColumn="1" w:lastColumn="0" w:oddVBand="0" w:evenVBand="0" w:oddHBand="0" w:evenHBand="0" w:firstRowFirstColumn="0" w:firstRowLastColumn="0" w:lastRowFirstColumn="0" w:lastRowLastColumn="0"/>
            <w:tcW w:w="3456"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Tapioca</w:t>
            </w:r>
          </w:p>
        </w:tc>
        <w:tc>
          <w:tcPr>
            <w:tcW w:w="34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40-50</w:t>
            </w:r>
          </w:p>
        </w:tc>
        <w:tc>
          <w:tcPr>
            <w:tcW w:w="2503" w:type="dxa"/>
          </w:tcPr>
          <w:p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[38</w:t>
            </w:r>
            <w:r w:rsidR="009C7F43" w:rsidRPr="00C30FD4">
              <w:rPr>
                <w:rFonts w:ascii="Times New Roman" w:hAnsi="Times New Roman" w:cs="Times New Roman"/>
              </w:rPr>
              <w:t>]</w:t>
            </w:r>
          </w:p>
        </w:tc>
      </w:tr>
    </w:tbl>
    <w:p w:rsidR="000C3FC8" w:rsidRPr="00C30FD4" w:rsidRDefault="000C3FC8" w:rsidP="00C30FD4">
      <w:pPr>
        <w:jc w:val="both"/>
        <w:rPr>
          <w:rFonts w:ascii="Times New Roman" w:eastAsia="Times New Roman" w:hAnsi="Times New Roman" w:cs="Times New Roman"/>
        </w:rPr>
      </w:pPr>
      <w:r w:rsidRPr="00C30FD4">
        <w:rPr>
          <w:rFonts w:ascii="Times New Roman" w:eastAsia="Times New Roman" w:hAnsi="Times New Roman" w:cs="Times New Roman"/>
          <w:noProof/>
        </w:rPr>
        <w:drawing>
          <wp:inline distT="0" distB="0" distL="0" distR="0">
            <wp:extent cx="5943600" cy="2798873"/>
            <wp:effectExtent l="19050" t="0" r="0" b="0"/>
            <wp:docPr id="17" name="Picture 17" descr="C:\Users\DOT COM\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T COM\Desktop\2.jpg"/>
                    <pic:cNvPicPr>
                      <a:picLocks noChangeAspect="1" noChangeArrowheads="1"/>
                    </pic:cNvPicPr>
                  </pic:nvPicPr>
                  <pic:blipFill>
                    <a:blip r:embed="rId8"/>
                    <a:srcRect/>
                    <a:stretch>
                      <a:fillRect/>
                    </a:stretch>
                  </pic:blipFill>
                  <pic:spPr bwMode="auto">
                    <a:xfrm>
                      <a:off x="0" y="0"/>
                      <a:ext cx="5943600" cy="2798873"/>
                    </a:xfrm>
                    <a:prstGeom prst="rect">
                      <a:avLst/>
                    </a:prstGeom>
                    <a:noFill/>
                    <a:ln w="9525">
                      <a:noFill/>
                      <a:miter lim="800000"/>
                      <a:headEnd/>
                      <a:tailEnd/>
                    </a:ln>
                  </pic:spPr>
                </pic:pic>
              </a:graphicData>
            </a:graphic>
          </wp:inline>
        </w:drawing>
      </w:r>
    </w:p>
    <w:p w:rsidR="00CA2A8B" w:rsidRPr="00C30FD4" w:rsidRDefault="00CA2A8B" w:rsidP="00E10699">
      <w:pPr>
        <w:jc w:val="center"/>
        <w:rPr>
          <w:rFonts w:ascii="Times New Roman" w:eastAsia="Times New Roman" w:hAnsi="Times New Roman" w:cs="Times New Roman"/>
        </w:rPr>
      </w:pPr>
      <w:r w:rsidRPr="00C30FD4">
        <w:rPr>
          <w:rFonts w:ascii="Times New Roman" w:hAnsi="Times New Roman" w:cs="Times New Roman"/>
        </w:rPr>
        <w:t>Figure 1    Types of </w:t>
      </w:r>
      <w:r w:rsidR="00FC56A4" w:rsidRPr="00C30FD4">
        <w:rPr>
          <w:rFonts w:ascii="Times New Roman" w:hAnsi="Times New Roman" w:cs="Times New Roman"/>
        </w:rPr>
        <w:t>weeding</w:t>
      </w:r>
      <w:r w:rsidRPr="00C30FD4">
        <w:rPr>
          <w:rFonts w:ascii="Times New Roman" w:hAnsi="Times New Roman" w:cs="Times New Roman"/>
        </w:rPr>
        <w:t> techniques</w:t>
      </w:r>
    </w:p>
    <w:p w:rsidR="00667DD4" w:rsidRPr="00C30FD4" w:rsidRDefault="007A1A72" w:rsidP="00E10699">
      <w:pPr>
        <w:ind w:firstLine="720"/>
        <w:jc w:val="both"/>
        <w:rPr>
          <w:rFonts w:ascii="Times New Roman" w:hAnsi="Times New Roman" w:cs="Times New Roman"/>
        </w:rPr>
      </w:pPr>
      <w:r w:rsidRPr="00C30FD4">
        <w:rPr>
          <w:rFonts w:ascii="Times New Roman" w:eastAsia="Times New Roman" w:hAnsi="Times New Roman" w:cs="Times New Roman"/>
        </w:rPr>
        <w:t xml:space="preserve">Due to the physical force involved in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weeds are cut or removed using mechanical, animal, or manual strength. One or both of these methods are applied, depending on the kind of crop and weed. Hand weeding, hand hoeing, digging, mowing, cutting, tillage, burning, intercropping, and mulching are the primary physical weed control techniques [23]</w:t>
      </w:r>
      <w:r w:rsidR="00BB4BAA" w:rsidRPr="00C30FD4">
        <w:rPr>
          <w:rFonts w:ascii="Times New Roman" w:eastAsia="Times New Roman" w:hAnsi="Times New Roman" w:cs="Times New Roman"/>
        </w:rPr>
        <w:t xml:space="preserve">. </w:t>
      </w:r>
      <w:r w:rsidR="00667DD4" w:rsidRPr="00C30FD4">
        <w:rPr>
          <w:rFonts w:ascii="Times New Roman" w:eastAsia="Times New Roman" w:hAnsi="Times New Roman" w:cs="Times New Roman"/>
        </w:rPr>
        <w:t xml:space="preserve">In India, weeds are mostly controlled by hand or with small hand tools. Because it doesn't leave any chemical or herbicide residue on crops, the physical method is currently the most efficient and quick way to control weeds. </w:t>
      </w:r>
    </w:p>
    <w:p w:rsidR="00265539" w:rsidRPr="00C30FD4" w:rsidRDefault="00667DD4" w:rsidP="00E10699">
      <w:pPr>
        <w:ind w:firstLine="720"/>
        <w:jc w:val="both"/>
        <w:rPr>
          <w:rFonts w:ascii="Times New Roman" w:eastAsia="Times New Roman" w:hAnsi="Times New Roman" w:cs="Times New Roman"/>
        </w:rPr>
      </w:pPr>
      <w:r w:rsidRPr="00C30FD4">
        <w:rPr>
          <w:rFonts w:ascii="Times New Roman" w:eastAsia="Times New Roman" w:hAnsi="Times New Roman" w:cs="Times New Roman"/>
        </w:rPr>
        <w:t>In order to control weeds, agricultural automation technology is also growing globally. India is currently dealing with two significant issues. The first is to use conventional methods to supply food to such a large population at a reasonable cost. Second, there is a need to look for alternate options because human resources are scarce during crucial times and labor wages for agricultural operations are rising daily. These two significant issues can be resolved in the coming years by precision weed control methods like robotics, sensors, microcontrollers, and vision-based UAVs [23].</w:t>
      </w:r>
    </w:p>
    <w:p w:rsidR="00E511D9" w:rsidRPr="00C30FD4" w:rsidRDefault="00265539"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Weed control metho</w:t>
      </w:r>
      <w:r w:rsidR="00E511D9" w:rsidRPr="00C30FD4">
        <w:rPr>
          <w:rFonts w:ascii="Times New Roman" w:hAnsi="Times New Roman" w:cs="Times New Roman"/>
          <w:sz w:val="22"/>
          <w:szCs w:val="22"/>
        </w:rPr>
        <w:t>d</w:t>
      </w:r>
      <w:r w:rsidR="008618BB" w:rsidRPr="00C30FD4">
        <w:rPr>
          <w:rFonts w:ascii="Times New Roman" w:hAnsi="Times New Roman" w:cs="Times New Roman"/>
          <w:sz w:val="22"/>
          <w:szCs w:val="22"/>
        </w:rPr>
        <w:t>s</w:t>
      </w:r>
    </w:p>
    <w:p w:rsidR="0072392B" w:rsidRPr="00C30FD4" w:rsidRDefault="0072392B" w:rsidP="00E10699">
      <w:pPr>
        <w:ind w:firstLine="720"/>
        <w:jc w:val="both"/>
        <w:rPr>
          <w:rFonts w:ascii="Times New Roman" w:eastAsia="Times New Roman" w:hAnsi="Times New Roman" w:cs="Times New Roman"/>
        </w:rPr>
      </w:pPr>
      <w:r w:rsidRPr="00C30FD4">
        <w:rPr>
          <w:rFonts w:ascii="Times New Roman" w:eastAsia="Times New Roman" w:hAnsi="Times New Roman" w:cs="Times New Roman"/>
        </w:rPr>
        <w:t xml:space="preserve">Weed control methods include manual, mechanical, and chemical weeding, precision </w:t>
      </w:r>
      <w:r w:rsidR="00FC56A4" w:rsidRPr="00C30FD4">
        <w:rPr>
          <w:rFonts w:ascii="Times New Roman" w:eastAsia="Times New Roman" w:hAnsi="Times New Roman" w:cs="Times New Roman"/>
        </w:rPr>
        <w:t>weeding</w:t>
      </w:r>
      <w:r w:rsidR="007A1E74" w:rsidRPr="00C30FD4">
        <w:rPr>
          <w:rFonts w:ascii="Times New Roman" w:eastAsia="Times New Roman" w:hAnsi="Times New Roman" w:cs="Times New Roman"/>
        </w:rPr>
        <w:t xml:space="preserve">, and </w:t>
      </w:r>
      <w:r w:rsidRPr="00C30FD4">
        <w:rPr>
          <w:rFonts w:ascii="Times New Roman" w:eastAsia="Times New Roman" w:hAnsi="Times New Roman" w:cs="Times New Roman"/>
        </w:rPr>
        <w:t>robotics.</w:t>
      </w:r>
    </w:p>
    <w:p w:rsidR="00D67A59" w:rsidRPr="00C30FD4" w:rsidRDefault="0072392B" w:rsidP="00510398">
      <w:pPr>
        <w:pStyle w:val="Heading2"/>
      </w:pPr>
      <w:r w:rsidRPr="00C30FD4">
        <w:t>Conventional weed control methods</w:t>
      </w:r>
    </w:p>
    <w:p w:rsidR="00D67A59" w:rsidRPr="00C30FD4" w:rsidRDefault="00D509E0" w:rsidP="00510398">
      <w:pPr>
        <w:pStyle w:val="Heading3"/>
      </w:pPr>
      <w:r w:rsidRPr="00C30FD4">
        <w:t>Manual weeding</w:t>
      </w:r>
    </w:p>
    <w:p w:rsidR="008E6BE4" w:rsidRPr="00C30FD4" w:rsidRDefault="00D509E0" w:rsidP="00C30FD4">
      <w:pPr>
        <w:jc w:val="both"/>
        <w:rPr>
          <w:rFonts w:ascii="Times New Roman" w:eastAsia="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Weeding is usually carried out with local hand tools, which is very labor-</w:t>
      </w:r>
      <w:proofErr w:type="gramStart"/>
      <w:r w:rsidRPr="00C30FD4">
        <w:rPr>
          <w:rFonts w:ascii="Times New Roman" w:eastAsia="Times New Roman" w:hAnsi="Times New Roman" w:cs="Times New Roman"/>
        </w:rPr>
        <w:t>intensive[</w:t>
      </w:r>
      <w:proofErr w:type="gramEnd"/>
      <w:r w:rsidRPr="00C30FD4">
        <w:rPr>
          <w:rFonts w:ascii="Times New Roman" w:eastAsia="Times New Roman" w:hAnsi="Times New Roman" w:cs="Times New Roman"/>
        </w:rPr>
        <w:t xml:space="preserve">42]. Weeds are pulled by hand when using the manual </w:t>
      </w:r>
      <w:proofErr w:type="gramStart"/>
      <w:r w:rsidRPr="00C30FD4">
        <w:rPr>
          <w:rFonts w:ascii="Times New Roman" w:eastAsia="Times New Roman" w:hAnsi="Times New Roman" w:cs="Times New Roman"/>
        </w:rPr>
        <w:t>method[</w:t>
      </w:r>
      <w:proofErr w:type="gramEnd"/>
      <w:r w:rsidRPr="00C30FD4">
        <w:rPr>
          <w:rFonts w:ascii="Times New Roman" w:eastAsia="Times New Roman" w:hAnsi="Times New Roman" w:cs="Times New Roman"/>
        </w:rPr>
        <w:t xml:space="preserve">43,44] . The manual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takes longer to cover the </w:t>
      </w:r>
      <w:r w:rsidRPr="00C30FD4">
        <w:rPr>
          <w:rFonts w:ascii="Times New Roman" w:eastAsia="Times New Roman" w:hAnsi="Times New Roman" w:cs="Times New Roman"/>
        </w:rPr>
        <w:lastRenderedPageBreak/>
        <w:t>gap between crops and has a smaller working width. It was discovered that a tractor-drawn cultivator worked well for weeding crops with large row spacing.</w:t>
      </w:r>
    </w:p>
    <w:p w:rsidR="00344460" w:rsidRPr="00C30FD4" w:rsidRDefault="008B4F06" w:rsidP="00C30FD4">
      <w:pPr>
        <w:jc w:val="both"/>
        <w:rPr>
          <w:rFonts w:ascii="Times New Roman" w:hAnsi="Times New Roman" w:cs="Times New Roman"/>
          <w:b/>
          <w:bCs/>
        </w:rPr>
      </w:pPr>
      <w:r w:rsidRPr="00C30FD4">
        <w:rPr>
          <w:rFonts w:ascii="Times New Roman" w:eastAsia="Times New Roman" w:hAnsi="Times New Roman" w:cs="Times New Roman"/>
        </w:rPr>
        <w:t xml:space="preserve">In the past, farmers would simply </w:t>
      </w:r>
      <w:r w:rsidR="008E6BE4" w:rsidRPr="00C30FD4">
        <w:rPr>
          <w:rFonts w:ascii="Times New Roman" w:eastAsia="Times New Roman" w:hAnsi="Times New Roman" w:cs="Times New Roman"/>
        </w:rPr>
        <w:t xml:space="preserve">use their hands to pull weeds. </w:t>
      </w:r>
      <w:r w:rsidRPr="00C30FD4">
        <w:rPr>
          <w:rFonts w:ascii="Times New Roman" w:eastAsia="Times New Roman" w:hAnsi="Times New Roman" w:cs="Times New Roman"/>
        </w:rPr>
        <w:t>When compared to alternative techniques, manual weeding is expensive, time-consuming, labor-inten</w:t>
      </w:r>
      <w:r w:rsidR="007A1E74" w:rsidRPr="00C30FD4">
        <w:rPr>
          <w:rFonts w:ascii="Times New Roman" w:eastAsia="Times New Roman" w:hAnsi="Times New Roman" w:cs="Times New Roman"/>
        </w:rPr>
        <w:t>sive, tedious, and inefficient </w:t>
      </w:r>
      <w:r w:rsidRPr="00C30FD4">
        <w:rPr>
          <w:rFonts w:ascii="Times New Roman" w:eastAsia="Times New Roman" w:hAnsi="Times New Roman" w:cs="Times New Roman"/>
        </w:rPr>
        <w:t xml:space="preserve">[45]. This approach has been discontinued because it exposes employees to health risks and requires them to bend for a longer duration of time [46–49]. Only 65% to 85% of weeds are successfully removed using the hand weeding method because of missed weeds or human error [50]. Additionally, it has been claimed that using long-treated hoes would harm the crops and leave some weeds in the field [51]. A push-pull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was created and assessed by Tewari et al. [46] (Figure 2a). Additionally, Figure 2b shows the results of tests conducted on five different types of blades: straight flat, straight flat with serrated edge, five </w:t>
      </w:r>
      <w:proofErr w:type="spellStart"/>
      <w:r w:rsidRPr="00C30FD4">
        <w:rPr>
          <w:rFonts w:ascii="Times New Roman" w:eastAsia="Times New Roman" w:hAnsi="Times New Roman" w:cs="Times New Roman"/>
        </w:rPr>
        <w:t>tines</w:t>
      </w:r>
      <w:proofErr w:type="spellEnd"/>
      <w:r w:rsidRPr="00C30FD4">
        <w:rPr>
          <w:rFonts w:ascii="Times New Roman" w:eastAsia="Times New Roman" w:hAnsi="Times New Roman" w:cs="Times New Roman"/>
        </w:rPr>
        <w:t xml:space="preserve">, sweep type, and double plough type </w:t>
      </w:r>
      <w:proofErr w:type="spellStart"/>
      <w:proofErr w:type="gramStart"/>
      <w:r w:rsidRPr="00C30FD4">
        <w:rPr>
          <w:rFonts w:ascii="Times New Roman" w:eastAsia="Times New Roman" w:hAnsi="Times New Roman" w:cs="Times New Roman"/>
        </w:rPr>
        <w:t>blade.Each</w:t>
      </w:r>
      <w:proofErr w:type="spellEnd"/>
      <w:proofErr w:type="gramEnd"/>
      <w:r w:rsidRPr="00C30FD4">
        <w:rPr>
          <w:rFonts w:ascii="Times New Roman" w:eastAsia="Times New Roman" w:hAnsi="Times New Roman" w:cs="Times New Roman"/>
        </w:rPr>
        <w:t xml:space="preserve"> blade had a cut width of 20 cm, a cutting angle of 20°, and a sharpness angle of 15°. All other blades are inferior to the straight fl</w:t>
      </w:r>
      <w:r w:rsidR="007A1E74" w:rsidRPr="00C30FD4">
        <w:rPr>
          <w:rFonts w:ascii="Times New Roman" w:eastAsia="Times New Roman" w:hAnsi="Times New Roman" w:cs="Times New Roman"/>
        </w:rPr>
        <w:t xml:space="preserve">at blade. In a groundnut field, </w:t>
      </w:r>
      <w:r w:rsidRPr="00C30FD4">
        <w:rPr>
          <w:rFonts w:ascii="Times New Roman" w:eastAsia="Times New Roman" w:hAnsi="Times New Roman" w:cs="Times New Roman"/>
        </w:rPr>
        <w:t xml:space="preserve">Goel et al. [52] created and ergonomically tested a manual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that, when compared to other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like wheel finger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wheel hoes, and traditional weeding, had the highest performance index (3689.74), the lowest plant damage rate (2.46% to 7.96%), and the lowest </w:t>
      </w:r>
      <w:r w:rsidR="00CA2A8B" w:rsidRPr="00C30FD4">
        <w:rPr>
          <w:rFonts w:ascii="Times New Roman" w:eastAsia="Times New Roman" w:hAnsi="Times New Roman" w:cs="Times New Roman"/>
        </w:rPr>
        <w:t xml:space="preserve">energy consumption rate (8.34 to 40.05 kJ/min) at 11.63% moisture content. The various manual </w:t>
      </w:r>
      <w:proofErr w:type="spellStart"/>
      <w:r w:rsidR="00CA2A8B" w:rsidRPr="00C30FD4">
        <w:rPr>
          <w:rFonts w:ascii="Times New Roman" w:eastAsia="Times New Roman" w:hAnsi="Times New Roman" w:cs="Times New Roman"/>
        </w:rPr>
        <w:t>weeders</w:t>
      </w:r>
      <w:proofErr w:type="spellEnd"/>
      <w:r w:rsidR="00CA2A8B" w:rsidRPr="00C30FD4">
        <w:rPr>
          <w:rFonts w:ascii="Times New Roman" w:eastAsia="Times New Roman" w:hAnsi="Times New Roman" w:cs="Times New Roman"/>
        </w:rPr>
        <w:t xml:space="preserve"> and their performance metrics are shown in Table 2.</w:t>
      </w:r>
    </w:p>
    <w:p w:rsidR="00344460" w:rsidRPr="00C30FD4" w:rsidRDefault="00E10699" w:rsidP="00E10699">
      <w:pPr>
        <w:spacing w:line="240" w:lineRule="auto"/>
        <w:jc w:val="center"/>
        <w:rPr>
          <w:rFonts w:ascii="Times New Roman" w:hAnsi="Times New Roman" w:cs="Times New Roman"/>
        </w:rPr>
      </w:pPr>
      <w:r w:rsidRPr="00C30FD4">
        <w:rPr>
          <w:rFonts w:ascii="Times New Roman" w:hAnsi="Times New Roman" w:cs="Times New Roman"/>
        </w:rPr>
        <w:t>Table 2 Manual weeding tool</w:t>
      </w:r>
    </w:p>
    <w:tbl>
      <w:tblPr>
        <w:tblStyle w:val="LightShading1"/>
        <w:tblW w:w="9469" w:type="dxa"/>
        <w:jc w:val="center"/>
        <w:tblLayout w:type="fixed"/>
        <w:tblLook w:val="06A0" w:firstRow="1" w:lastRow="0" w:firstColumn="1" w:lastColumn="0" w:noHBand="1" w:noVBand="1"/>
      </w:tblPr>
      <w:tblGrid>
        <w:gridCol w:w="2351"/>
        <w:gridCol w:w="1077"/>
        <w:gridCol w:w="1525"/>
        <w:gridCol w:w="1525"/>
        <w:gridCol w:w="1436"/>
        <w:gridCol w:w="1555"/>
      </w:tblGrid>
      <w:tr w:rsidR="00E10699" w:rsidRPr="00C30FD4" w:rsidTr="008B02BA">
        <w:trPr>
          <w:cnfStyle w:val="100000000000" w:firstRow="1" w:lastRow="0" w:firstColumn="0" w:lastColumn="0" w:oddVBand="0" w:evenVBand="0" w:oddHBand="0"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351" w:type="dxa"/>
          </w:tcPr>
          <w:p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Tools</w:t>
            </w:r>
          </w:p>
        </w:tc>
        <w:tc>
          <w:tcPr>
            <w:tcW w:w="1077" w:type="dxa"/>
          </w:tcPr>
          <w:p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Width of cut/mm</w:t>
            </w:r>
          </w:p>
        </w:tc>
        <w:tc>
          <w:tcPr>
            <w:tcW w:w="1525" w:type="dxa"/>
          </w:tcPr>
          <w:p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Field capacity /hm</w:t>
            </w:r>
            <w:r w:rsidRPr="00C30FD4">
              <w:rPr>
                <w:rFonts w:ascii="Times New Roman" w:eastAsia="Times New Roman" w:hAnsi="Times New Roman" w:cs="Times New Roman"/>
                <w:vertAlign w:val="superscript"/>
              </w:rPr>
              <w:t>2</w:t>
            </w:r>
            <w:r w:rsidRPr="00C30FD4">
              <w:rPr>
                <w:rFonts w:ascii="Times New Roman" w:eastAsia="Times New Roman" w:hAnsi="Times New Roman" w:cs="Times New Roman"/>
              </w:rPr>
              <w:t>.h</w:t>
            </w:r>
            <w:r w:rsidRPr="00C30FD4">
              <w:rPr>
                <w:rFonts w:ascii="Times New Roman" w:eastAsia="Times New Roman" w:hAnsi="Times New Roman" w:cs="Times New Roman"/>
                <w:vertAlign w:val="superscript"/>
              </w:rPr>
              <w:t>-1</w:t>
            </w:r>
          </w:p>
        </w:tc>
        <w:tc>
          <w:tcPr>
            <w:tcW w:w="1525" w:type="dxa"/>
          </w:tcPr>
          <w:p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Weeding efficiency /%</w:t>
            </w:r>
          </w:p>
        </w:tc>
        <w:tc>
          <w:tcPr>
            <w:tcW w:w="1436" w:type="dxa"/>
          </w:tcPr>
          <w:p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Work rate/ man-h.hm</w:t>
            </w:r>
            <w:r w:rsidRPr="00C30FD4">
              <w:rPr>
                <w:rFonts w:ascii="Times New Roman" w:eastAsia="Times New Roman" w:hAnsi="Times New Roman" w:cs="Times New Roman"/>
                <w:vertAlign w:val="superscript"/>
              </w:rPr>
              <w:t>-2</w:t>
            </w:r>
          </w:p>
        </w:tc>
        <w:tc>
          <w:tcPr>
            <w:tcW w:w="1555" w:type="dxa"/>
          </w:tcPr>
          <w:p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Energy requirement/ MJ.hm</w:t>
            </w:r>
            <w:r w:rsidRPr="00C30FD4">
              <w:rPr>
                <w:rFonts w:ascii="Times New Roman" w:eastAsia="Times New Roman" w:hAnsi="Times New Roman" w:cs="Times New Roman"/>
                <w:vertAlign w:val="superscript"/>
              </w:rPr>
              <w:t>-2</w:t>
            </w:r>
          </w:p>
        </w:tc>
      </w:tr>
      <w:tr w:rsidR="00E10699" w:rsidRPr="00C30FD4" w:rsidTr="008B02BA">
        <w:trPr>
          <w:trHeight w:val="231"/>
          <w:jc w:val="center"/>
        </w:trPr>
        <w:tc>
          <w:tcPr>
            <w:cnfStyle w:val="001000000000" w:firstRow="0" w:lastRow="0" w:firstColumn="1" w:lastColumn="0" w:oddVBand="0" w:evenVBand="0" w:oddHBand="0" w:evenHBand="0" w:firstRowFirstColumn="0" w:firstRowLastColumn="0" w:lastRowFirstColumn="0" w:lastRowLastColumn="0"/>
            <w:tcW w:w="2351" w:type="dxa"/>
          </w:tcPr>
          <w:p w:rsidR="00E10699" w:rsidRPr="00C30FD4" w:rsidRDefault="00E10699" w:rsidP="008B02BA">
            <w:pPr>
              <w:jc w:val="both"/>
              <w:rPr>
                <w:rFonts w:ascii="Times New Roman" w:eastAsia="Times New Roman" w:hAnsi="Times New Roman" w:cs="Times New Roman"/>
              </w:rPr>
            </w:pPr>
            <w:proofErr w:type="spellStart"/>
            <w:r w:rsidRPr="00C30FD4">
              <w:rPr>
                <w:rFonts w:ascii="Times New Roman" w:eastAsia="Times New Roman" w:hAnsi="Times New Roman" w:cs="Times New Roman"/>
              </w:rPr>
              <w:t>Khurpi</w:t>
            </w:r>
            <w:proofErr w:type="spellEnd"/>
          </w:p>
        </w:tc>
        <w:tc>
          <w:tcPr>
            <w:tcW w:w="1077"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80</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0.001-0.002</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92-99</w:t>
            </w:r>
          </w:p>
        </w:tc>
        <w:tc>
          <w:tcPr>
            <w:tcW w:w="1436"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300-500</w:t>
            </w:r>
          </w:p>
        </w:tc>
        <w:tc>
          <w:tcPr>
            <w:tcW w:w="155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567.62</w:t>
            </w:r>
          </w:p>
        </w:tc>
      </w:tr>
      <w:tr w:rsidR="00E10699" w:rsidRPr="00C30FD4" w:rsidTr="008B02BA">
        <w:trPr>
          <w:trHeight w:val="231"/>
          <w:jc w:val="center"/>
        </w:trPr>
        <w:tc>
          <w:tcPr>
            <w:cnfStyle w:val="001000000000" w:firstRow="0" w:lastRow="0" w:firstColumn="1" w:lastColumn="0" w:oddVBand="0" w:evenVBand="0" w:oddHBand="0" w:evenHBand="0" w:firstRowFirstColumn="0" w:firstRowLastColumn="0" w:lastRowFirstColumn="0" w:lastRowLastColumn="0"/>
            <w:tcW w:w="2351" w:type="dxa"/>
          </w:tcPr>
          <w:p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Gruber</w:t>
            </w:r>
          </w:p>
        </w:tc>
        <w:tc>
          <w:tcPr>
            <w:tcW w:w="1077"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0.004-0.008</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82-96</w:t>
            </w:r>
          </w:p>
        </w:tc>
        <w:tc>
          <w:tcPr>
            <w:tcW w:w="1436"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109</w:t>
            </w:r>
          </w:p>
        </w:tc>
        <w:tc>
          <w:tcPr>
            <w:tcW w:w="155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212.62</w:t>
            </w:r>
          </w:p>
        </w:tc>
      </w:tr>
      <w:tr w:rsidR="00E10699" w:rsidRPr="00C30FD4" w:rsidTr="008B02BA">
        <w:trPr>
          <w:trHeight w:val="231"/>
          <w:jc w:val="center"/>
        </w:trPr>
        <w:tc>
          <w:tcPr>
            <w:cnfStyle w:val="001000000000" w:firstRow="0" w:lastRow="0" w:firstColumn="1" w:lastColumn="0" w:oddVBand="0" w:evenVBand="0" w:oddHBand="0" w:evenHBand="0" w:firstRowFirstColumn="0" w:firstRowLastColumn="0" w:lastRowFirstColumn="0" w:lastRowLastColumn="0"/>
            <w:tcW w:w="2351" w:type="dxa"/>
          </w:tcPr>
          <w:p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Spade</w:t>
            </w:r>
          </w:p>
        </w:tc>
        <w:tc>
          <w:tcPr>
            <w:tcW w:w="1077"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220</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0.002</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75.7-92</w:t>
            </w:r>
          </w:p>
        </w:tc>
        <w:tc>
          <w:tcPr>
            <w:tcW w:w="1436"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120-126</w:t>
            </w:r>
          </w:p>
        </w:tc>
        <w:tc>
          <w:tcPr>
            <w:tcW w:w="155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326.62</w:t>
            </w:r>
          </w:p>
        </w:tc>
      </w:tr>
      <w:tr w:rsidR="00E10699" w:rsidRPr="00C30FD4" w:rsidTr="008B02BA">
        <w:trPr>
          <w:trHeight w:val="231"/>
          <w:jc w:val="center"/>
        </w:trPr>
        <w:tc>
          <w:tcPr>
            <w:cnfStyle w:val="001000000000" w:firstRow="0" w:lastRow="0" w:firstColumn="1" w:lastColumn="0" w:oddVBand="0" w:evenVBand="0" w:oddHBand="0" w:evenHBand="0" w:firstRowFirstColumn="0" w:firstRowLastColumn="0" w:lastRowFirstColumn="0" w:lastRowLastColumn="0"/>
            <w:tcW w:w="2351" w:type="dxa"/>
          </w:tcPr>
          <w:p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Wheel hoe</w:t>
            </w:r>
          </w:p>
        </w:tc>
        <w:tc>
          <w:tcPr>
            <w:tcW w:w="1077"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230</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0.008-0.009</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72-94</w:t>
            </w:r>
          </w:p>
        </w:tc>
        <w:tc>
          <w:tcPr>
            <w:tcW w:w="1436"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86</w:t>
            </w:r>
          </w:p>
        </w:tc>
        <w:tc>
          <w:tcPr>
            <w:tcW w:w="155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167.30</w:t>
            </w:r>
          </w:p>
        </w:tc>
      </w:tr>
      <w:tr w:rsidR="00E10699" w:rsidRPr="00C30FD4" w:rsidTr="008B02BA">
        <w:trPr>
          <w:trHeight w:val="339"/>
          <w:jc w:val="center"/>
        </w:trPr>
        <w:tc>
          <w:tcPr>
            <w:cnfStyle w:val="001000000000" w:firstRow="0" w:lastRow="0" w:firstColumn="1" w:lastColumn="0" w:oddVBand="0" w:evenVBand="0" w:oddHBand="0" w:evenHBand="0" w:firstRowFirstColumn="0" w:firstRowLastColumn="0" w:lastRowFirstColumn="0" w:lastRowLastColumn="0"/>
            <w:tcW w:w="2351" w:type="dxa"/>
          </w:tcPr>
          <w:p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 xml:space="preserve">Push-pull type </w:t>
            </w:r>
            <w:proofErr w:type="spellStart"/>
            <w:r w:rsidRPr="00C30FD4">
              <w:rPr>
                <w:rFonts w:ascii="Times New Roman" w:eastAsia="Times New Roman" w:hAnsi="Times New Roman" w:cs="Times New Roman"/>
              </w:rPr>
              <w:t>weeder</w:t>
            </w:r>
            <w:proofErr w:type="spellEnd"/>
          </w:p>
        </w:tc>
        <w:tc>
          <w:tcPr>
            <w:tcW w:w="1077"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150-250</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0.026-0.033</w:t>
            </w:r>
          </w:p>
        </w:tc>
        <w:tc>
          <w:tcPr>
            <w:tcW w:w="152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80-90</w:t>
            </w:r>
          </w:p>
        </w:tc>
        <w:tc>
          <w:tcPr>
            <w:tcW w:w="1436"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100-125</w:t>
            </w:r>
          </w:p>
        </w:tc>
        <w:tc>
          <w:tcPr>
            <w:tcW w:w="1555" w:type="dxa"/>
          </w:tcPr>
          <w:p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140.5</w:t>
            </w:r>
          </w:p>
        </w:tc>
      </w:tr>
    </w:tbl>
    <w:p w:rsidR="00344460" w:rsidRPr="00C30FD4" w:rsidRDefault="00344460" w:rsidP="00C30FD4">
      <w:pPr>
        <w:jc w:val="both"/>
        <w:rPr>
          <w:rFonts w:ascii="Times New Roman" w:hAnsi="Times New Roman" w:cs="Times New Roman"/>
        </w:rPr>
      </w:pPr>
      <w:r w:rsidRPr="00C30FD4">
        <w:rPr>
          <w:rFonts w:ascii="Times New Roman" w:hAnsi="Times New Roman" w:cs="Times New Roman"/>
        </w:rPr>
        <w:t>(</w:t>
      </w:r>
      <w:r w:rsidR="003B5E25" w:rsidRPr="00C30FD4">
        <w:rPr>
          <w:rFonts w:ascii="Times New Roman" w:hAnsi="Times New Roman" w:cs="Times New Roman"/>
        </w:rPr>
        <w:t>S</w:t>
      </w:r>
      <w:r w:rsidR="00583F41" w:rsidRPr="00C30FD4">
        <w:rPr>
          <w:rFonts w:ascii="Times New Roman" w:hAnsi="Times New Roman" w:cs="Times New Roman"/>
        </w:rPr>
        <w:t>ource</w:t>
      </w:r>
      <w:r w:rsidR="003B5E25" w:rsidRPr="00C30FD4">
        <w:rPr>
          <w:rFonts w:ascii="Times New Roman" w:hAnsi="Times New Roman" w:cs="Times New Roman"/>
        </w:rPr>
        <w:t>: [10]</w:t>
      </w:r>
      <w:r w:rsidRPr="00C30FD4">
        <w:rPr>
          <w:rFonts w:ascii="Times New Roman" w:hAnsi="Times New Roman" w:cs="Times New Roman"/>
        </w:rPr>
        <w:t>)</w:t>
      </w:r>
    </w:p>
    <w:p w:rsidR="00ED2CB1" w:rsidRPr="00C30FD4" w:rsidRDefault="00CA2A8B" w:rsidP="00C30FD4">
      <w:pPr>
        <w:jc w:val="both"/>
        <w:rPr>
          <w:rFonts w:ascii="Times New Roman" w:hAnsi="Times New Roman" w:cs="Times New Roman"/>
        </w:rPr>
      </w:pPr>
      <w:r w:rsidRPr="00C30FD4">
        <w:rPr>
          <w:rFonts w:ascii="Times New Roman" w:hAnsi="Times New Roman" w:cs="Times New Roman"/>
          <w:noProof/>
        </w:rPr>
        <w:drawing>
          <wp:inline distT="0" distB="0" distL="0" distR="0">
            <wp:extent cx="5784809" cy="1733797"/>
            <wp:effectExtent l="19050" t="0" r="6391" b="0"/>
            <wp:docPr id="18" name="Picture 3" descr="C:\Users\DOT COM\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T COM\Desktop\3.jpg"/>
                    <pic:cNvPicPr>
                      <a:picLocks noChangeAspect="1" noChangeArrowheads="1"/>
                    </pic:cNvPicPr>
                  </pic:nvPicPr>
                  <pic:blipFill>
                    <a:blip r:embed="rId9"/>
                    <a:srcRect/>
                    <a:stretch>
                      <a:fillRect/>
                    </a:stretch>
                  </pic:blipFill>
                  <pic:spPr bwMode="auto">
                    <a:xfrm>
                      <a:off x="0" y="0"/>
                      <a:ext cx="5817845" cy="1743698"/>
                    </a:xfrm>
                    <a:prstGeom prst="rect">
                      <a:avLst/>
                    </a:prstGeom>
                    <a:noFill/>
                    <a:ln w="9525">
                      <a:noFill/>
                      <a:miter lim="800000"/>
                      <a:headEnd/>
                      <a:tailEnd/>
                    </a:ln>
                  </pic:spPr>
                </pic:pic>
              </a:graphicData>
            </a:graphic>
          </wp:inline>
        </w:drawing>
      </w:r>
    </w:p>
    <w:p w:rsidR="00ED2CB1" w:rsidRPr="00C30FD4" w:rsidRDefault="0019540E" w:rsidP="00E10699">
      <w:pPr>
        <w:jc w:val="center"/>
        <w:rPr>
          <w:rFonts w:ascii="Times New Roman" w:hAnsi="Times New Roman" w:cs="Times New Roman"/>
          <w:b/>
          <w:bCs/>
        </w:rPr>
      </w:pPr>
      <w:r w:rsidRPr="00C30FD4">
        <w:rPr>
          <w:rFonts w:ascii="Times New Roman" w:hAnsi="Times New Roman" w:cs="Times New Roman"/>
        </w:rPr>
        <w:t>Figure 2    Manual operated push-pull weeder and different types of blades</w:t>
      </w:r>
    </w:p>
    <w:p w:rsidR="0019540E" w:rsidRPr="00C30FD4" w:rsidRDefault="0019540E" w:rsidP="00C30FD4">
      <w:pPr>
        <w:jc w:val="both"/>
        <w:rPr>
          <w:rFonts w:ascii="Times New Roman" w:hAnsi="Times New Roman" w:cs="Times New Roman"/>
        </w:rPr>
      </w:pPr>
    </w:p>
    <w:p w:rsidR="00CA2A8B" w:rsidRPr="00C30FD4" w:rsidRDefault="00CA2A8B" w:rsidP="00C30FD4">
      <w:pPr>
        <w:jc w:val="both"/>
        <w:rPr>
          <w:rFonts w:ascii="Times New Roman" w:hAnsi="Times New Roman" w:cs="Times New Roman"/>
        </w:rPr>
      </w:pPr>
      <w:r w:rsidRPr="00C30FD4">
        <w:rPr>
          <w:rFonts w:ascii="Times New Roman" w:hAnsi="Times New Roman" w:cs="Times New Roman"/>
          <w:noProof/>
        </w:rPr>
        <w:lastRenderedPageBreak/>
        <w:drawing>
          <wp:inline distT="0" distB="0" distL="0" distR="0">
            <wp:extent cx="5933966" cy="1339461"/>
            <wp:effectExtent l="19050" t="0" r="0" b="0"/>
            <wp:docPr id="19" name="Picture 4" descr="C:\Users\DOT COM\Desktop\Screenshot 2025-05-26 09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 COM\Desktop\Screenshot 2025-05-26 093306.jpg"/>
                    <pic:cNvPicPr>
                      <a:picLocks noChangeAspect="1" noChangeArrowheads="1"/>
                    </pic:cNvPicPr>
                  </pic:nvPicPr>
                  <pic:blipFill>
                    <a:blip r:embed="rId10"/>
                    <a:srcRect/>
                    <a:stretch>
                      <a:fillRect/>
                    </a:stretch>
                  </pic:blipFill>
                  <pic:spPr bwMode="auto">
                    <a:xfrm>
                      <a:off x="0" y="0"/>
                      <a:ext cx="5943600" cy="1341636"/>
                    </a:xfrm>
                    <a:prstGeom prst="rect">
                      <a:avLst/>
                    </a:prstGeom>
                    <a:noFill/>
                    <a:ln w="9525">
                      <a:noFill/>
                      <a:miter lim="800000"/>
                      <a:headEnd/>
                      <a:tailEnd/>
                    </a:ln>
                  </pic:spPr>
                </pic:pic>
              </a:graphicData>
            </a:graphic>
          </wp:inline>
        </w:drawing>
      </w:r>
    </w:p>
    <w:p w:rsidR="00C019CE" w:rsidRPr="00C30FD4" w:rsidRDefault="006A4C7D" w:rsidP="00E10699">
      <w:pPr>
        <w:jc w:val="center"/>
        <w:rPr>
          <w:rFonts w:ascii="Times New Roman" w:hAnsi="Times New Roman" w:cs="Times New Roman"/>
          <w:b/>
          <w:bCs/>
        </w:rPr>
      </w:pPr>
      <w:r>
        <w:rPr>
          <w:rFonts w:ascii="Times New Roman" w:hAnsi="Times New Roman" w:cs="Times New Roman"/>
        </w:rPr>
        <w:t xml:space="preserve">Image </w:t>
      </w:r>
      <w:r w:rsidR="00142F89">
        <w:rPr>
          <w:rFonts w:ascii="Times New Roman" w:hAnsi="Times New Roman" w:cs="Times New Roman"/>
        </w:rPr>
        <w:t>.1</w:t>
      </w:r>
      <w:r w:rsidR="00B51D8C" w:rsidRPr="00C30FD4">
        <w:rPr>
          <w:rFonts w:ascii="Times New Roman" w:hAnsi="Times New Roman" w:cs="Times New Roman"/>
        </w:rPr>
        <w:t xml:space="preserve"> </w:t>
      </w:r>
      <w:r w:rsidR="003B5E25" w:rsidRPr="00C30FD4">
        <w:rPr>
          <w:rFonts w:ascii="Times New Roman" w:hAnsi="Times New Roman" w:cs="Times New Roman"/>
        </w:rPr>
        <w:t>Manual operated push-pull </w:t>
      </w:r>
      <w:proofErr w:type="spellStart"/>
      <w:r w:rsidR="003B5E25" w:rsidRPr="00C30FD4">
        <w:rPr>
          <w:rFonts w:ascii="Times New Roman" w:hAnsi="Times New Roman" w:cs="Times New Roman"/>
        </w:rPr>
        <w:t>weeder</w:t>
      </w:r>
      <w:proofErr w:type="spellEnd"/>
    </w:p>
    <w:p w:rsidR="00D67A59" w:rsidRPr="00C30FD4" w:rsidRDefault="00204947" w:rsidP="00510398">
      <w:pPr>
        <w:pStyle w:val="Heading3"/>
      </w:pPr>
      <w:r w:rsidRPr="00C30FD4">
        <w:t xml:space="preserve">Animal Drawn </w:t>
      </w:r>
      <w:proofErr w:type="spellStart"/>
      <w:r w:rsidRPr="00C30FD4">
        <w:t>weeders</w:t>
      </w:r>
      <w:proofErr w:type="spellEnd"/>
    </w:p>
    <w:p w:rsidR="00204947" w:rsidRPr="00C30FD4" w:rsidRDefault="00204947" w:rsidP="00C30FD4">
      <w:pPr>
        <w:jc w:val="both"/>
        <w:rPr>
          <w:rFonts w:ascii="Times New Roman" w:eastAsia="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 xml:space="preserve">For small-scale farmers, animal-drawn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are a very useful tool, particularly in regions where using mechanized farming equipment is not financially possible. Farmers who might not have the funds to purchase machinery can now easily use these cutting-edge devices because they are made to be pulled by draft animals like donkeys or oxen. These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are made with movable blades or tines that efficiently pull weeds that proliferate in between crop rows, giving the plants </w:t>
      </w:r>
      <w:proofErr w:type="gramStart"/>
      <w:r w:rsidRPr="00C30FD4">
        <w:rPr>
          <w:rFonts w:ascii="Times New Roman" w:eastAsia="Times New Roman" w:hAnsi="Times New Roman" w:cs="Times New Roman"/>
        </w:rPr>
        <w:t>the room and nourishment</w:t>
      </w:r>
      <w:proofErr w:type="gramEnd"/>
      <w:r w:rsidRPr="00C30FD4">
        <w:rPr>
          <w:rFonts w:ascii="Times New Roman" w:eastAsia="Times New Roman" w:hAnsi="Times New Roman" w:cs="Times New Roman"/>
        </w:rPr>
        <w:t xml:space="preserve"> they require to flourish. According to research, an area of 0.4 to 0.6 hectares can be covered by animal-drawn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in a single </w:t>
      </w:r>
      <w:proofErr w:type="spellStart"/>
      <w:proofErr w:type="gramStart"/>
      <w:r w:rsidRPr="00C30FD4">
        <w:rPr>
          <w:rFonts w:ascii="Times New Roman" w:eastAsia="Times New Roman" w:hAnsi="Times New Roman" w:cs="Times New Roman"/>
        </w:rPr>
        <w:t>day.Compared</w:t>
      </w:r>
      <w:proofErr w:type="spellEnd"/>
      <w:proofErr w:type="gramEnd"/>
      <w:r w:rsidRPr="00C30FD4">
        <w:rPr>
          <w:rFonts w:ascii="Times New Roman" w:eastAsia="Times New Roman" w:hAnsi="Times New Roman" w:cs="Times New Roman"/>
        </w:rPr>
        <w:t xml:space="preserve"> to conventional hand-weeding techniques, which usually only enable farmers to manage 0.1 to 0.2 hectares per day, this efficiency is in sharp contrast. Farmers can save a great deal of time and effort by using animal-drawn equipment, which significantly increases coverage while requiring less manual labor. Additionally, employing these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reduces weeding time by roughly 60 to 70% while simultaneously increasing productivity. The efficiency of farm operations is increased as a result of the time savings, which free up farmers to concentrate on other crucial duties. Furthermore, better soil aeration is encouraged by animal-drawn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which is essential for sustaining robust crop growth. Stronger root systems are produced by better soil, which promotes plant growth and increased </w:t>
      </w:r>
      <w:proofErr w:type="spellStart"/>
      <w:proofErr w:type="gramStart"/>
      <w:r w:rsidRPr="00C30FD4">
        <w:rPr>
          <w:rFonts w:ascii="Times New Roman" w:eastAsia="Times New Roman" w:hAnsi="Times New Roman" w:cs="Times New Roman"/>
        </w:rPr>
        <w:t>yields.Animal</w:t>
      </w:r>
      <w:proofErr w:type="spellEnd"/>
      <w:proofErr w:type="gramEnd"/>
      <w:r w:rsidRPr="00C30FD4">
        <w:rPr>
          <w:rFonts w:ascii="Times New Roman" w:eastAsia="Times New Roman" w:hAnsi="Times New Roman" w:cs="Times New Roman"/>
        </w:rPr>
        <w:t xml:space="preserve">-drawn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are a great way to increase agricultural productivity because of their adaptability and affordability, especially in developing nations where resources may be scarce. Farmers can increase crop yields and reduce labor costs by using this sustainable approach to weed control, improving their overall standard of living and promoting community food security.</w:t>
      </w:r>
    </w:p>
    <w:p w:rsidR="00D67A59" w:rsidRPr="00C30FD4" w:rsidRDefault="008B4F06" w:rsidP="00510398">
      <w:pPr>
        <w:pStyle w:val="Heading3"/>
        <w:rPr>
          <w:rFonts w:eastAsia="Times New Roman"/>
        </w:rPr>
      </w:pPr>
      <w:r w:rsidRPr="00C30FD4">
        <w:rPr>
          <w:rFonts w:eastAsia="Times New Roman"/>
        </w:rPr>
        <w:t>Chemical weeding</w:t>
      </w:r>
    </w:p>
    <w:p w:rsidR="0062721F" w:rsidRPr="00C30FD4" w:rsidRDefault="008B4F06" w:rsidP="00C30FD4">
      <w:pPr>
        <w:jc w:val="both"/>
        <w:rPr>
          <w:rFonts w:ascii="Times New Roman" w:eastAsia="Times New Roman" w:hAnsi="Times New Roman" w:cs="Times New Roman"/>
        </w:rPr>
      </w:pPr>
      <w:r w:rsidRPr="00C30FD4">
        <w:rPr>
          <w:rFonts w:ascii="Times New Roman" w:eastAsia="Times New Roman" w:hAnsi="Times New Roman" w:cs="Times New Roman"/>
        </w:rPr>
        <w:tab/>
      </w:r>
      <w:r w:rsidR="00BC5D2F" w:rsidRPr="00C30FD4">
        <w:rPr>
          <w:rFonts w:ascii="Times New Roman" w:eastAsia="Times New Roman" w:hAnsi="Times New Roman" w:cs="Times New Roman"/>
        </w:rPr>
        <w:t>The chemical method applies herbicides to kill weeds. The use of herbicides has significantly increased since 1944. Chemical methods are an effec</w:t>
      </w:r>
      <w:r w:rsidR="0062721F" w:rsidRPr="00C30FD4">
        <w:rPr>
          <w:rFonts w:ascii="Times New Roman" w:eastAsia="Times New Roman" w:hAnsi="Times New Roman" w:cs="Times New Roman"/>
        </w:rPr>
        <w:t xml:space="preserve">tive way to manage weeds, but </w:t>
      </w:r>
      <w:r w:rsidR="00BC5D2F" w:rsidRPr="00C30FD4">
        <w:rPr>
          <w:rFonts w:ascii="Times New Roman" w:eastAsia="Times New Roman" w:hAnsi="Times New Roman" w:cs="Times New Roman"/>
        </w:rPr>
        <w:t xml:space="preserve">in inter-row crops, these methods create problems for crops </w:t>
      </w:r>
      <w:r w:rsidR="0062721F" w:rsidRPr="00C30FD4">
        <w:rPr>
          <w:rFonts w:ascii="Times New Roman" w:eastAsia="Times New Roman" w:hAnsi="Times New Roman" w:cs="Times New Roman"/>
        </w:rPr>
        <w:t>[53]</w:t>
      </w:r>
      <w:r w:rsidR="00BC5D2F" w:rsidRPr="00C30FD4">
        <w:rPr>
          <w:rFonts w:ascii="Times New Roman" w:eastAsia="Times New Roman" w:hAnsi="Times New Roman" w:cs="Times New Roman"/>
        </w:rPr>
        <w:t xml:space="preserve">. Farmers have been using herbicides more and more since the "Green Revolution" to control weeds and increase revenue. Herbicides have improved weed control through repeated applications, contributed to solving labor shortages during peak agricultural seasons, and offered a viable substitute for physical </w:t>
      </w:r>
      <w:r w:rsidR="00FC56A4" w:rsidRPr="00C30FD4">
        <w:rPr>
          <w:rFonts w:ascii="Times New Roman" w:eastAsia="Times New Roman" w:hAnsi="Times New Roman" w:cs="Times New Roman"/>
        </w:rPr>
        <w:t>weeding</w:t>
      </w:r>
      <w:r w:rsidR="00BC5D2F" w:rsidRPr="00C30FD4">
        <w:rPr>
          <w:rFonts w:ascii="Times New Roman" w:eastAsia="Times New Roman" w:hAnsi="Times New Roman" w:cs="Times New Roman"/>
        </w:rPr>
        <w:t xml:space="preserve"> techniques, which often proven inadequate. Most of the time, farmers accept mechanical or manual weed control methods because chemical methods have a negative impact on the environment and are harmful to human and animal health [17] .</w:t>
      </w:r>
      <w:r w:rsidR="0062721F" w:rsidRPr="00C30FD4">
        <w:rPr>
          <w:rFonts w:ascii="Times New Roman" w:eastAsia="Times New Roman" w:hAnsi="Times New Roman" w:cs="Times New Roman"/>
        </w:rPr>
        <w:t xml:space="preserve">The management of diseases, pests, and weeds depends heavily on the use of pesticides and efficient plant protection devices, which distribute, spread, and deposit recommended chemical doses on the desired target [54].According to Choudhury et al. [55], </w:t>
      </w:r>
      <w:r w:rsidR="00C019CE" w:rsidRPr="00C30FD4">
        <w:rPr>
          <w:rFonts w:ascii="Times New Roman" w:eastAsia="Times New Roman" w:hAnsi="Times New Roman" w:cs="Times New Roman"/>
        </w:rPr>
        <w:t>and herbicides</w:t>
      </w:r>
      <w:r w:rsidR="0062721F" w:rsidRPr="00C30FD4">
        <w:rPr>
          <w:rFonts w:ascii="Times New Roman" w:eastAsia="Times New Roman" w:hAnsi="Times New Roman" w:cs="Times New Roman"/>
        </w:rPr>
        <w:t xml:space="preserve"> are used on over 10% of the country's total agricultural land. In India, the use of herbicides for weed control makes up 20% of all pesticide applications.</w:t>
      </w:r>
    </w:p>
    <w:p w:rsidR="00C019CE" w:rsidRPr="00C30FD4" w:rsidRDefault="008A011F" w:rsidP="000F0C00">
      <w:pPr>
        <w:pStyle w:val="Heading2"/>
      </w:pPr>
      <w:r w:rsidRPr="00C30FD4">
        <w:lastRenderedPageBreak/>
        <w:t>Mechanical weeding</w:t>
      </w:r>
    </w:p>
    <w:p w:rsidR="00D24853" w:rsidRPr="00C30FD4" w:rsidRDefault="0062721F" w:rsidP="00C30FD4">
      <w:pPr>
        <w:jc w:val="both"/>
        <w:rPr>
          <w:rFonts w:ascii="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 xml:space="preserve">One of the most crucial techniques for managing weeds is mechanical control. Despite being one of the more traditional weed control strategies, it has become more inventive in recent years due to technological advancements. Weeding by machine has a number of benefits over chemical weeding, including the slow growth of weeds and the absence of negative effects on plant growth. The function of mechanical inter-row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is to eradicate weeds entirely or in part [56]. To perform tasks like weed cutting, uprooting, and soil burying, a variety of mechanical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have been developed. When these weeding tools were first being developed, draft animals like buffaloes and bullocks were usually used to pull them. Tractors are now the main source of power, though, as a result of the shift over time [57</w:t>
      </w:r>
      <w:proofErr w:type="gramStart"/>
      <w:r w:rsidRPr="00C30FD4">
        <w:rPr>
          <w:rFonts w:ascii="Times New Roman" w:eastAsia="Times New Roman" w:hAnsi="Times New Roman" w:cs="Times New Roman"/>
        </w:rPr>
        <w:t>].Farmers</w:t>
      </w:r>
      <w:proofErr w:type="gramEnd"/>
      <w:r w:rsidRPr="00C30FD4">
        <w:rPr>
          <w:rFonts w:ascii="Times New Roman" w:eastAsia="Times New Roman" w:hAnsi="Times New Roman" w:cs="Times New Roman"/>
        </w:rPr>
        <w:t xml:space="preserve"> who would rather not use herbicides are the ones who use mechanical weed control the most. This strategy uses inte</w:t>
      </w:r>
      <w:r w:rsidR="008C49B3" w:rsidRPr="00C30FD4">
        <w:rPr>
          <w:rFonts w:ascii="Times New Roman" w:eastAsia="Times New Roman" w:hAnsi="Times New Roman" w:cs="Times New Roman"/>
        </w:rPr>
        <w:t>r-row weeding, which focuses on</w:t>
      </w:r>
      <w:r w:rsidRPr="00C30FD4">
        <w:rPr>
          <w:rFonts w:ascii="Times New Roman" w:eastAsia="Times New Roman" w:hAnsi="Times New Roman" w:cs="Times New Roman"/>
        </w:rPr>
        <w:t xml:space="preserve"> and eliminates weeds without harming the crop from the areas between crop rows. When crops are just starting to grow, the benefits of mechanical weed control are most noticeable. Tractors and cultivators have the potential to harm crop foliage in the later stages of crop growth. This is due to the fact that their ground clearance is frequently lower than that of the crop plants that are growing [45]. Aside from the tractor's draft, no additional power source was required for the development and operation of the basket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[58</w:t>
      </w:r>
      <w:proofErr w:type="gramStart"/>
      <w:r w:rsidRPr="00C30FD4">
        <w:rPr>
          <w:rFonts w:ascii="Times New Roman" w:eastAsia="Times New Roman" w:hAnsi="Times New Roman" w:cs="Times New Roman"/>
        </w:rPr>
        <w:t>].</w:t>
      </w:r>
      <w:r w:rsidR="003508F2" w:rsidRPr="00C30FD4">
        <w:rPr>
          <w:rFonts w:ascii="Times New Roman" w:eastAsia="Times New Roman" w:hAnsi="Times New Roman" w:cs="Times New Roman"/>
        </w:rPr>
        <w:t>This</w:t>
      </w:r>
      <w:proofErr w:type="gramEnd"/>
      <w:r w:rsidR="003508F2" w:rsidRPr="00C30FD4">
        <w:rPr>
          <w:rFonts w:ascii="Times New Roman" w:eastAsia="Times New Roman" w:hAnsi="Times New Roman" w:cs="Times New Roman"/>
        </w:rPr>
        <w:t xml:space="preserve"> ground-driven tool has round, rectangular baskets that effectively remove weeds from the top soil layer while causing the least amount of soil disturbance possible in the crop rows. </w:t>
      </w:r>
      <w:proofErr w:type="gramStart"/>
      <w:r w:rsidR="003508F2" w:rsidRPr="00C30FD4">
        <w:rPr>
          <w:rFonts w:ascii="Times New Roman" w:eastAsia="Times New Roman" w:hAnsi="Times New Roman" w:cs="Times New Roman"/>
        </w:rPr>
        <w:t>It  km</w:t>
      </w:r>
      <w:proofErr w:type="gramEnd"/>
      <w:r w:rsidR="003508F2" w:rsidRPr="00C30FD4">
        <w:rPr>
          <w:rFonts w:ascii="Times New Roman" w:eastAsia="Times New Roman" w:hAnsi="Times New Roman" w:cs="Times New Roman"/>
        </w:rPr>
        <w:t>/h.</w:t>
      </w:r>
      <w:r w:rsidR="003508F2" w:rsidRPr="00C30FD4">
        <w:rPr>
          <w:rFonts w:ascii="Times New Roman" w:hAnsi="Times New Roman" w:cs="Times New Roman"/>
        </w:rPr>
        <w:t xml:space="preserve"> Pandey</w:t>
      </w:r>
      <w:r w:rsidR="00510398">
        <w:rPr>
          <w:rFonts w:ascii="Times New Roman" w:hAnsi="Times New Roman" w:cs="Times New Roman"/>
        </w:rPr>
        <w:t xml:space="preserve"> </w:t>
      </w:r>
      <w:r w:rsidR="003508F2" w:rsidRPr="00C30FD4">
        <w:rPr>
          <w:rFonts w:ascii="Times New Roman" w:hAnsi="Times New Roman" w:cs="Times New Roman"/>
        </w:rPr>
        <w:t xml:space="preserve">[64] designed  and  developed  an  e-powered  inter-row  </w:t>
      </w:r>
      <w:proofErr w:type="spellStart"/>
      <w:r w:rsidR="003508F2" w:rsidRPr="00C30FD4">
        <w:rPr>
          <w:rFonts w:ascii="Times New Roman" w:hAnsi="Times New Roman" w:cs="Times New Roman"/>
        </w:rPr>
        <w:t>weeder</w:t>
      </w:r>
      <w:proofErr w:type="spellEnd"/>
      <w:r w:rsidR="003508F2" w:rsidRPr="00C30FD4">
        <w:rPr>
          <w:rFonts w:ascii="Times New Roman" w:hAnsi="Times New Roman" w:cs="Times New Roman"/>
        </w:rPr>
        <w:t xml:space="preserve">  which consisted  of  a  battery  (24  V,  24  Ah),  DC  motor  with </w:t>
      </w:r>
      <w:r w:rsidR="00510398" w:rsidRPr="00C30FD4">
        <w:rPr>
          <w:rFonts w:ascii="Times New Roman" w:hAnsi="Times New Roman" w:cs="Times New Roman"/>
        </w:rPr>
        <w:t>speed controller</w:t>
      </w:r>
      <w:r w:rsidR="003508F2" w:rsidRPr="00C30FD4">
        <w:rPr>
          <w:rFonts w:ascii="Times New Roman" w:hAnsi="Times New Roman" w:cs="Times New Roman"/>
        </w:rPr>
        <w:t xml:space="preserve">, drive wheel, weeding unit (drum and tool), main frame, transport wheel, and handle. Various mechanical </w:t>
      </w:r>
      <w:proofErr w:type="spellStart"/>
      <w:r w:rsidR="003508F2" w:rsidRPr="00C30FD4">
        <w:rPr>
          <w:rFonts w:ascii="Times New Roman" w:hAnsi="Times New Roman" w:cs="Times New Roman"/>
        </w:rPr>
        <w:t>weeders</w:t>
      </w:r>
      <w:proofErr w:type="spellEnd"/>
      <w:r w:rsidR="003508F2" w:rsidRPr="00C30FD4">
        <w:rPr>
          <w:rFonts w:ascii="Times New Roman" w:hAnsi="Times New Roman" w:cs="Times New Roman"/>
        </w:rPr>
        <w:t xml:space="preserve"> that can effectively remove inter-row weeds at different speeds and depths with their effectiveness are presented in Table 3.</w:t>
      </w:r>
    </w:p>
    <w:p w:rsidR="0062721F" w:rsidRPr="00C30FD4" w:rsidRDefault="009C7F43" w:rsidP="00E10699">
      <w:pPr>
        <w:jc w:val="center"/>
        <w:rPr>
          <w:rFonts w:ascii="Times New Roman" w:hAnsi="Times New Roman" w:cs="Times New Roman"/>
        </w:rPr>
      </w:pPr>
      <w:r w:rsidRPr="00C30FD4">
        <w:rPr>
          <w:rFonts w:ascii="Times New Roman" w:hAnsi="Times New Roman" w:cs="Times New Roman"/>
        </w:rPr>
        <w:t xml:space="preserve">Table 3 Inter-row </w:t>
      </w:r>
      <w:proofErr w:type="spellStart"/>
      <w:r w:rsidRPr="00C30FD4">
        <w:rPr>
          <w:rFonts w:ascii="Times New Roman" w:hAnsi="Times New Roman" w:cs="Times New Roman"/>
        </w:rPr>
        <w:t>weeders</w:t>
      </w:r>
      <w:proofErr w:type="spellEnd"/>
      <w:r w:rsidRPr="00C30FD4">
        <w:rPr>
          <w:rFonts w:ascii="Times New Roman" w:hAnsi="Times New Roman" w:cs="Times New Roman"/>
        </w:rPr>
        <w:t xml:space="preserve"> and their performance parameters</w:t>
      </w:r>
    </w:p>
    <w:tbl>
      <w:tblPr>
        <w:tblStyle w:val="LightShading2"/>
        <w:tblW w:w="9468" w:type="dxa"/>
        <w:jc w:val="center"/>
        <w:tblLook w:val="06A0" w:firstRow="1" w:lastRow="0" w:firstColumn="1" w:lastColumn="0" w:noHBand="1" w:noVBand="1"/>
      </w:tblPr>
      <w:tblGrid>
        <w:gridCol w:w="3185"/>
        <w:gridCol w:w="1672"/>
        <w:gridCol w:w="1583"/>
        <w:gridCol w:w="1672"/>
        <w:gridCol w:w="1356"/>
      </w:tblGrid>
      <w:tr w:rsidR="009C7F43" w:rsidRPr="00C30FD4" w:rsidTr="003B5E25">
        <w:trPr>
          <w:cnfStyle w:val="100000000000" w:firstRow="1" w:lastRow="0" w:firstColumn="0" w:lastColumn="0" w:oddVBand="0" w:evenVBand="0" w:oddHBand="0"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3185"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Tools</w:t>
            </w:r>
          </w:p>
        </w:tc>
        <w:tc>
          <w:tcPr>
            <w:tcW w:w="1672" w:type="dxa"/>
          </w:tcPr>
          <w:p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Depth of cut, mm</w:t>
            </w:r>
          </w:p>
        </w:tc>
        <w:tc>
          <w:tcPr>
            <w:tcW w:w="1583" w:type="dxa"/>
          </w:tcPr>
          <w:p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Field capacity/ hm</w:t>
            </w:r>
            <w:r w:rsidRPr="00C30FD4">
              <w:rPr>
                <w:rFonts w:ascii="Times New Roman" w:hAnsi="Times New Roman" w:cs="Times New Roman"/>
                <w:vertAlign w:val="superscript"/>
              </w:rPr>
              <w:t>2</w:t>
            </w:r>
            <w:r w:rsidRPr="00C30FD4">
              <w:rPr>
                <w:rFonts w:ascii="Times New Roman" w:hAnsi="Times New Roman" w:cs="Times New Roman"/>
              </w:rPr>
              <w:t>.h</w:t>
            </w:r>
            <w:r w:rsidRPr="00C30FD4">
              <w:rPr>
                <w:rFonts w:ascii="Times New Roman" w:hAnsi="Times New Roman" w:cs="Times New Roman"/>
                <w:vertAlign w:val="superscript"/>
              </w:rPr>
              <w:t>-1</w:t>
            </w:r>
          </w:p>
        </w:tc>
        <w:tc>
          <w:tcPr>
            <w:tcW w:w="1672" w:type="dxa"/>
          </w:tcPr>
          <w:p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efficiency, %</w:t>
            </w:r>
          </w:p>
        </w:tc>
        <w:tc>
          <w:tcPr>
            <w:tcW w:w="1356" w:type="dxa"/>
          </w:tcPr>
          <w:p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Speed of operation/ km.h</w:t>
            </w:r>
            <w:r w:rsidRPr="00C30FD4">
              <w:rPr>
                <w:rFonts w:ascii="Times New Roman" w:hAnsi="Times New Roman" w:cs="Times New Roman"/>
                <w:vertAlign w:val="superscript"/>
              </w:rPr>
              <w:t>-1</w:t>
            </w:r>
          </w:p>
        </w:tc>
      </w:tr>
      <w:tr w:rsidR="009C7F43" w:rsidRPr="00C30FD4" w:rsidTr="003B5E25">
        <w:trPr>
          <w:trHeight w:val="486"/>
          <w:jc w:val="center"/>
        </w:trPr>
        <w:tc>
          <w:tcPr>
            <w:cnfStyle w:val="001000000000" w:firstRow="0" w:lastRow="0" w:firstColumn="1" w:lastColumn="0" w:oddVBand="0" w:evenVBand="0" w:oddHBand="0" w:evenHBand="0" w:firstRowFirstColumn="0" w:firstRowLastColumn="0" w:lastRowFirstColumn="0" w:lastRowLastColumn="0"/>
            <w:tcW w:w="3185"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 xml:space="preserve">Rotary </w:t>
            </w:r>
            <w:proofErr w:type="spellStart"/>
            <w:r w:rsidRPr="00C30FD4">
              <w:rPr>
                <w:rFonts w:ascii="Times New Roman" w:hAnsi="Times New Roman" w:cs="Times New Roman"/>
              </w:rPr>
              <w:t>weeder</w:t>
            </w:r>
            <w:proofErr w:type="spellEnd"/>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40-50</w:t>
            </w:r>
          </w:p>
        </w:tc>
        <w:tc>
          <w:tcPr>
            <w:tcW w:w="158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0.24-0.50</w:t>
            </w:r>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61-87</w:t>
            </w:r>
          </w:p>
        </w:tc>
        <w:tc>
          <w:tcPr>
            <w:tcW w:w="1356"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2.0-4.0</w:t>
            </w:r>
          </w:p>
        </w:tc>
      </w:tr>
      <w:tr w:rsidR="009C7F43" w:rsidRPr="00C30FD4" w:rsidTr="003B5E25">
        <w:trPr>
          <w:trHeight w:val="486"/>
          <w:jc w:val="center"/>
        </w:trPr>
        <w:tc>
          <w:tcPr>
            <w:cnfStyle w:val="001000000000" w:firstRow="0" w:lastRow="0" w:firstColumn="1" w:lastColumn="0" w:oddVBand="0" w:evenVBand="0" w:oddHBand="0" w:evenHBand="0" w:firstRowFirstColumn="0" w:firstRowLastColumn="0" w:lastRowFirstColumn="0" w:lastRowLastColumn="0"/>
            <w:tcW w:w="3185"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Sweep cultivator</w:t>
            </w:r>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20-40</w:t>
            </w:r>
          </w:p>
        </w:tc>
        <w:tc>
          <w:tcPr>
            <w:tcW w:w="158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0.54</w:t>
            </w:r>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84-94</w:t>
            </w:r>
          </w:p>
        </w:tc>
        <w:tc>
          <w:tcPr>
            <w:tcW w:w="1356"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2.0-4.0</w:t>
            </w:r>
          </w:p>
        </w:tc>
      </w:tr>
      <w:tr w:rsidR="009C7F43" w:rsidRPr="00C30FD4" w:rsidTr="003B5E25">
        <w:trPr>
          <w:trHeight w:val="510"/>
          <w:jc w:val="center"/>
        </w:trPr>
        <w:tc>
          <w:tcPr>
            <w:cnfStyle w:val="001000000000" w:firstRow="0" w:lastRow="0" w:firstColumn="1" w:lastColumn="0" w:oddVBand="0" w:evenVBand="0" w:oddHBand="0" w:evenHBand="0" w:firstRowFirstColumn="0" w:firstRowLastColumn="0" w:lastRowFirstColumn="0" w:lastRowLastColumn="0"/>
            <w:tcW w:w="3185"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Chemical weeding</w:t>
            </w:r>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On surface</w:t>
            </w:r>
          </w:p>
        </w:tc>
        <w:tc>
          <w:tcPr>
            <w:tcW w:w="158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2.00-5.00</w:t>
            </w:r>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90</w:t>
            </w:r>
          </w:p>
        </w:tc>
        <w:tc>
          <w:tcPr>
            <w:tcW w:w="1356"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2.9-9.7</w:t>
            </w:r>
          </w:p>
        </w:tc>
      </w:tr>
      <w:tr w:rsidR="009C7F43" w:rsidRPr="00C30FD4" w:rsidTr="003B5E25">
        <w:trPr>
          <w:trHeight w:val="486"/>
          <w:jc w:val="center"/>
        </w:trPr>
        <w:tc>
          <w:tcPr>
            <w:cnfStyle w:val="001000000000" w:firstRow="0" w:lastRow="0" w:firstColumn="1" w:lastColumn="0" w:oddVBand="0" w:evenVBand="0" w:oddHBand="0" w:evenHBand="0" w:firstRowFirstColumn="0" w:firstRowLastColumn="0" w:lastRowFirstColumn="0" w:lastRowLastColumn="0"/>
            <w:tcW w:w="3185"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 xml:space="preserve">Self-propelled rotary power </w:t>
            </w:r>
            <w:proofErr w:type="spellStart"/>
            <w:r w:rsidRPr="00C30FD4">
              <w:rPr>
                <w:rFonts w:ascii="Times New Roman" w:hAnsi="Times New Roman" w:cs="Times New Roman"/>
              </w:rPr>
              <w:t>weeder</w:t>
            </w:r>
            <w:proofErr w:type="spellEnd"/>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20-50</w:t>
            </w:r>
          </w:p>
        </w:tc>
        <w:tc>
          <w:tcPr>
            <w:tcW w:w="158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0.08-0.09</w:t>
            </w:r>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91-95</w:t>
            </w:r>
          </w:p>
        </w:tc>
        <w:tc>
          <w:tcPr>
            <w:tcW w:w="1356"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1.3-2.5</w:t>
            </w:r>
          </w:p>
        </w:tc>
      </w:tr>
      <w:tr w:rsidR="009C7F43" w:rsidRPr="00C30FD4" w:rsidTr="003B5E25">
        <w:trPr>
          <w:trHeight w:val="510"/>
          <w:jc w:val="center"/>
        </w:trPr>
        <w:tc>
          <w:tcPr>
            <w:cnfStyle w:val="001000000000" w:firstRow="0" w:lastRow="0" w:firstColumn="1" w:lastColumn="0" w:oddVBand="0" w:evenVBand="0" w:oddHBand="0" w:evenHBand="0" w:firstRowFirstColumn="0" w:firstRowLastColumn="0" w:lastRowFirstColumn="0" w:lastRowLastColumn="0"/>
            <w:tcW w:w="3185"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 xml:space="preserve">E-powered inter-row </w:t>
            </w:r>
            <w:proofErr w:type="spellStart"/>
            <w:r w:rsidRPr="00C30FD4">
              <w:rPr>
                <w:rFonts w:ascii="Times New Roman" w:hAnsi="Times New Roman" w:cs="Times New Roman"/>
              </w:rPr>
              <w:t>weeder</w:t>
            </w:r>
            <w:proofErr w:type="spellEnd"/>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45</w:t>
            </w:r>
          </w:p>
        </w:tc>
        <w:tc>
          <w:tcPr>
            <w:tcW w:w="158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0.049</w:t>
            </w:r>
          </w:p>
        </w:tc>
        <w:tc>
          <w:tcPr>
            <w:tcW w:w="167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91.68</w:t>
            </w:r>
          </w:p>
        </w:tc>
        <w:tc>
          <w:tcPr>
            <w:tcW w:w="1356"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p>
        </w:tc>
      </w:tr>
    </w:tbl>
    <w:p w:rsidR="0019540E" w:rsidRPr="00C30FD4" w:rsidRDefault="0019540E" w:rsidP="00C30FD4">
      <w:pPr>
        <w:jc w:val="both"/>
        <w:rPr>
          <w:rFonts w:ascii="Times New Roman" w:hAnsi="Times New Roman" w:cs="Times New Roman"/>
        </w:rPr>
      </w:pPr>
      <w:r w:rsidRPr="00C30FD4">
        <w:rPr>
          <w:rFonts w:ascii="Times New Roman" w:hAnsi="Times New Roman" w:cs="Times New Roman"/>
          <w:noProof/>
        </w:rPr>
        <w:lastRenderedPageBreak/>
        <w:drawing>
          <wp:inline distT="0" distB="0" distL="0" distR="0">
            <wp:extent cx="6120493" cy="4726379"/>
            <wp:effectExtent l="19050" t="0" r="0" b="0"/>
            <wp:docPr id="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6600" cy="5791200"/>
                      <a:chOff x="1295400" y="304800"/>
                      <a:chExt cx="7086600" cy="5791200"/>
                    </a:xfrm>
                  </a:grpSpPr>
                  <a:grpSp>
                    <a:nvGrpSpPr>
                      <a:cNvPr id="22" name="Group 21"/>
                      <a:cNvGrpSpPr/>
                    </a:nvGrpSpPr>
                    <a:grpSpPr>
                      <a:xfrm>
                        <a:off x="1295400" y="304800"/>
                        <a:ext cx="7086600" cy="5791200"/>
                        <a:chOff x="1295400" y="304800"/>
                        <a:chExt cx="7086600" cy="5791200"/>
                      </a:xfrm>
                    </a:grpSpPr>
                    <a:pic>
                      <a:nvPicPr>
                        <a:cNvPr id="1026" name="Picture 2" descr="C:\Users\DOT COM\Desktop\Gear drive weeder download (5).jpeg"/>
                        <a:cNvPicPr>
                          <a:picLocks noChangeAspect="1" noChangeArrowheads="1"/>
                        </a:cNvPicPr>
                      </a:nvPicPr>
                      <a:blipFill>
                        <a:blip r:embed="rId11"/>
                        <a:srcRect/>
                        <a:stretch>
                          <a:fillRect/>
                        </a:stretch>
                      </a:blipFill>
                      <a:spPr bwMode="auto">
                        <a:xfrm>
                          <a:off x="3733800" y="685801"/>
                          <a:ext cx="1371600" cy="762000"/>
                        </a:xfrm>
                        <a:prstGeom prst="rect">
                          <a:avLst/>
                        </a:prstGeom>
                        <a:noFill/>
                      </a:spPr>
                    </a:pic>
                    <a:pic>
                      <a:nvPicPr>
                        <a:cNvPr id="1028" name="Picture 4" descr="C:\Users\DOT COM\Desktop\download.jpeg"/>
                        <a:cNvPicPr>
                          <a:picLocks noChangeAspect="1" noChangeArrowheads="1"/>
                        </a:cNvPicPr>
                      </a:nvPicPr>
                      <a:blipFill>
                        <a:blip r:embed="rId12"/>
                        <a:srcRect/>
                        <a:stretch>
                          <a:fillRect/>
                        </a:stretch>
                      </a:blipFill>
                      <a:spPr bwMode="auto">
                        <a:xfrm>
                          <a:off x="1295400" y="2133600"/>
                          <a:ext cx="1557338" cy="1317624"/>
                        </a:xfrm>
                        <a:prstGeom prst="rect">
                          <a:avLst/>
                        </a:prstGeom>
                        <a:noFill/>
                      </a:spPr>
                    </a:pic>
                    <a:pic>
                      <a:nvPicPr>
                        <a:cNvPr id="1029" name="Picture 5" descr="C:\Users\DOT COM\Desktop\download (1).jpeg"/>
                        <a:cNvPicPr>
                          <a:picLocks noChangeAspect="1" noChangeArrowheads="1"/>
                        </a:cNvPicPr>
                      </a:nvPicPr>
                      <a:blipFill>
                        <a:blip r:embed="rId13"/>
                        <a:srcRect/>
                        <a:stretch>
                          <a:fillRect/>
                        </a:stretch>
                      </a:blipFill>
                      <a:spPr bwMode="auto">
                        <a:xfrm>
                          <a:off x="3581400" y="2057400"/>
                          <a:ext cx="1828800" cy="1295400"/>
                        </a:xfrm>
                        <a:prstGeom prst="rect">
                          <a:avLst/>
                        </a:prstGeom>
                        <a:noFill/>
                      </a:spPr>
                    </a:pic>
                    <a:pic>
                      <a:nvPicPr>
                        <a:cNvPr id="1030" name="Picture 6" descr="C:\Users\DOT COM\Desktop\images.png"/>
                        <a:cNvPicPr>
                          <a:picLocks noChangeAspect="1" noChangeArrowheads="1"/>
                        </a:cNvPicPr>
                      </a:nvPicPr>
                      <a:blipFill>
                        <a:blip r:embed="rId14"/>
                        <a:srcRect/>
                        <a:stretch>
                          <a:fillRect/>
                        </a:stretch>
                      </a:blipFill>
                      <a:spPr bwMode="auto">
                        <a:xfrm>
                          <a:off x="6324601" y="2133600"/>
                          <a:ext cx="1371600" cy="914400"/>
                        </a:xfrm>
                        <a:prstGeom prst="rect">
                          <a:avLst/>
                        </a:prstGeom>
                        <a:noFill/>
                      </a:spPr>
                    </a:pic>
                    <a:pic>
                      <a:nvPicPr>
                        <a:cNvPr id="1031" name="Picture 7" descr="C:\Users\DOT COM\Desktop\Shaft type weeder images (2).jpeg"/>
                        <a:cNvPicPr>
                          <a:picLocks noChangeAspect="1" noChangeArrowheads="1"/>
                        </a:cNvPicPr>
                      </a:nvPicPr>
                      <a:blipFill>
                        <a:blip r:embed="rId15"/>
                        <a:srcRect/>
                        <a:stretch>
                          <a:fillRect/>
                        </a:stretch>
                      </a:blipFill>
                      <a:spPr bwMode="auto">
                        <a:xfrm>
                          <a:off x="3352800" y="4343400"/>
                          <a:ext cx="2438400" cy="1354137"/>
                        </a:xfrm>
                        <a:prstGeom prst="rect">
                          <a:avLst/>
                        </a:prstGeom>
                        <a:noFill/>
                      </a:spPr>
                    </a:pic>
                    <a:pic>
                      <a:nvPicPr>
                        <a:cNvPr id="1032" name="Picture 8" descr="C:\Users\DOT COM\Desktop\images.jpeg"/>
                        <a:cNvPicPr>
                          <a:picLocks noChangeAspect="1" noChangeArrowheads="1"/>
                        </a:cNvPicPr>
                      </a:nvPicPr>
                      <a:blipFill>
                        <a:blip r:embed="rId16"/>
                        <a:srcRect/>
                        <a:stretch>
                          <a:fillRect/>
                        </a:stretch>
                      </a:blipFill>
                      <a:spPr bwMode="auto">
                        <a:xfrm>
                          <a:off x="6248400" y="4419600"/>
                          <a:ext cx="1385888" cy="1143000"/>
                        </a:xfrm>
                        <a:prstGeom prst="rect">
                          <a:avLst/>
                        </a:prstGeom>
                        <a:noFill/>
                      </a:spPr>
                    </a:pic>
                    <a:pic>
                      <a:nvPicPr>
                        <a:cNvPr id="1033" name="Picture 9" descr="C:\Users\DOT COM\Desktop\Senci-Mini-7-Or-8-HP-Belt-Chain-Agricultural-Plow-Power-Tiller..jpg"/>
                        <a:cNvPicPr>
                          <a:picLocks noChangeAspect="1" noChangeArrowheads="1"/>
                        </a:cNvPicPr>
                      </a:nvPicPr>
                      <a:blipFill>
                        <a:blip r:embed="rId17" cstate="print"/>
                        <a:srcRect/>
                        <a:stretch>
                          <a:fillRect/>
                        </a:stretch>
                      </a:blipFill>
                      <a:spPr bwMode="auto">
                        <a:xfrm>
                          <a:off x="1371600" y="4191000"/>
                          <a:ext cx="1676400" cy="1720850"/>
                        </a:xfrm>
                        <a:prstGeom prst="rect">
                          <a:avLst/>
                        </a:prstGeom>
                        <a:noFill/>
                      </a:spPr>
                    </a:pic>
                    <a:sp>
                      <a:nvSpPr>
                        <a:cNvPr id="10" name="Rectangle 9"/>
                        <a:cNvSpPr/>
                      </a:nvSpPr>
                      <a:spPr>
                        <a:xfrm>
                          <a:off x="3505200" y="304800"/>
                          <a:ext cx="1828800" cy="304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latin typeface="Times New Roman" pitchFamily="18" charset="0"/>
                                <a:cs typeface="Times New Roman" pitchFamily="18" charset="0"/>
                              </a:rPr>
                              <a:t>Power weeder</a:t>
                            </a:r>
                            <a:endParaRPr lang="en-US" dirty="0">
                              <a:latin typeface="Times New Roman" pitchFamily="18" charset="0"/>
                              <a:cs typeface="Times New Roman" pitchFamily="18" charset="0"/>
                            </a:endParaRPr>
                          </a:p>
                        </a:txBody>
                        <a:useSpRect/>
                      </a:txSp>
                      <a:style>
                        <a:lnRef idx="2">
                          <a:schemeClr val="accent6"/>
                        </a:lnRef>
                        <a:fillRef idx="1">
                          <a:schemeClr val="lt1"/>
                        </a:fillRef>
                        <a:effectRef idx="0">
                          <a:schemeClr val="accent6"/>
                        </a:effectRef>
                        <a:fontRef idx="minor">
                          <a:schemeClr val="dk1"/>
                        </a:fontRef>
                      </a:style>
                    </a:sp>
                    <a:sp>
                      <a:nvSpPr>
                        <a:cNvPr id="11" name="TextBox 10"/>
                        <a:cNvSpPr txBox="1"/>
                      </a:nvSpPr>
                      <a:spPr>
                        <a:xfrm>
                          <a:off x="1447800" y="3505200"/>
                          <a:ext cx="1427057"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Petrol Engine</a:t>
                            </a:r>
                            <a:endParaRPr lang="en-US" dirty="0">
                              <a:latin typeface="Times New Roman" pitchFamily="18" charset="0"/>
                              <a:cs typeface="Times New Roman" pitchFamily="18" charset="0"/>
                            </a:endParaRPr>
                          </a:p>
                        </a:txBody>
                        <a:useSpRect/>
                      </a:txSp>
                    </a:sp>
                    <a:sp>
                      <a:nvSpPr>
                        <a:cNvPr id="12" name="TextBox 11"/>
                        <a:cNvSpPr txBox="1"/>
                      </a:nvSpPr>
                      <a:spPr>
                        <a:xfrm>
                          <a:off x="3810000" y="3505200"/>
                          <a:ext cx="149271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Diesel Engine</a:t>
                            </a:r>
                            <a:endParaRPr lang="en-US" dirty="0">
                              <a:latin typeface="Times New Roman" pitchFamily="18" charset="0"/>
                              <a:cs typeface="Times New Roman" pitchFamily="18" charset="0"/>
                            </a:endParaRPr>
                          </a:p>
                        </a:txBody>
                        <a:useSpRect/>
                      </a:txSp>
                    </a:sp>
                    <a:sp>
                      <a:nvSpPr>
                        <a:cNvPr id="13" name="TextBox 12"/>
                        <a:cNvSpPr txBox="1"/>
                      </a:nvSpPr>
                      <a:spPr>
                        <a:xfrm>
                          <a:off x="6400800" y="3505200"/>
                          <a:ext cx="152503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Electric power</a:t>
                            </a:r>
                            <a:endParaRPr lang="en-US" dirty="0">
                              <a:latin typeface="Times New Roman" pitchFamily="18" charset="0"/>
                              <a:cs typeface="Times New Roman" pitchFamily="18" charset="0"/>
                            </a:endParaRPr>
                          </a:p>
                        </a:txBody>
                        <a:useSpRect/>
                      </a:txSp>
                    </a:sp>
                    <a:cxnSp>
                      <a:nvCxnSpPr>
                        <a:cNvPr id="15" name="Straight Connector 14"/>
                        <a:cNvCxnSpPr/>
                      </a:nvCxnSpPr>
                      <a:spPr>
                        <a:xfrm>
                          <a:off x="1905000" y="1752600"/>
                          <a:ext cx="5029200" cy="1588"/>
                        </a:xfrm>
                        <a:prstGeom prst="line">
                          <a:avLst/>
                        </a:prstGeom>
                        <a:ln w="38100">
                          <a:solidFill>
                            <a:srgbClr val="002060"/>
                          </a:solidFill>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rot="5400000">
                          <a:off x="1752600" y="1905000"/>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endCxn id="1029" idx="0"/>
                        </a:cNvCxnSpPr>
                      </a:nvCxnSpPr>
                      <a:spPr>
                        <a:xfrm rot="5400000">
                          <a:off x="4343400" y="1905000"/>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rot="5400000">
                          <a:off x="6781800" y="1905000"/>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stCxn id="1026" idx="2"/>
                        </a:cNvCxnSpPr>
                      </a:nvCxnSpPr>
                      <a:spPr>
                        <a:xfrm rot="5400000">
                          <a:off x="4267201" y="1600200"/>
                          <a:ext cx="304799" cy="1588"/>
                        </a:xfrm>
                        <a:prstGeom prst="line">
                          <a:avLst/>
                        </a:prstGeom>
                        <a:ln w="28575">
                          <a:solidFill>
                            <a:srgbClr val="002060"/>
                          </a:solidFill>
                        </a:ln>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1371600" y="5791200"/>
                          <a:ext cx="1752600" cy="228600"/>
                        </a:xfrm>
                        <a:prstGeom prst="rect">
                          <a:avLst/>
                        </a:prstGeom>
                        <a:noFill/>
                      </a:spPr>
                      <a:txSp>
                        <a:txBody>
                          <a:bodyPr wrap="square" rtlCol="0">
                            <a:normAutofit fontScale="62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a. Belt power weeder</a:t>
                            </a:r>
                            <a:endParaRPr lang="en-US" b="1" dirty="0">
                              <a:latin typeface="Times New Roman" pitchFamily="18" charset="0"/>
                              <a:cs typeface="Times New Roman" pitchFamily="18" charset="0"/>
                            </a:endParaRPr>
                          </a:p>
                        </a:txBody>
                        <a:useSpRect/>
                      </a:txSp>
                    </a:sp>
                    <a:sp>
                      <a:nvSpPr>
                        <a:cNvPr id="25" name="TextBox 24"/>
                        <a:cNvSpPr txBox="1"/>
                      </a:nvSpPr>
                      <a:spPr>
                        <a:xfrm>
                          <a:off x="3657600" y="5791200"/>
                          <a:ext cx="1981200" cy="304800"/>
                        </a:xfrm>
                        <a:prstGeom prst="rect">
                          <a:avLst/>
                        </a:prstGeom>
                        <a:noFill/>
                      </a:spPr>
                      <a:txSp>
                        <a:txBody>
                          <a:bodyPr wrap="square" rtlCol="0">
                            <a:normAutofit fontScale="62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latin typeface="Times New Roman" pitchFamily="18" charset="0"/>
                                <a:cs typeface="Times New Roman" pitchFamily="18" charset="0"/>
                              </a:rPr>
                              <a:t>b</a:t>
                            </a:r>
                            <a:r>
                              <a:rPr lang="en-US" b="1" dirty="0" smtClean="0">
                                <a:latin typeface="Times New Roman" pitchFamily="18" charset="0"/>
                                <a:cs typeface="Times New Roman" pitchFamily="18" charset="0"/>
                              </a:rPr>
                              <a:t>. Gear drive power weeder</a:t>
                            </a:r>
                            <a:endParaRPr lang="en-US" b="1" dirty="0">
                              <a:latin typeface="Times New Roman" pitchFamily="18" charset="0"/>
                              <a:cs typeface="Times New Roman" pitchFamily="18" charset="0"/>
                            </a:endParaRPr>
                          </a:p>
                        </a:txBody>
                        <a:useSpRect/>
                      </a:txSp>
                    </a:sp>
                    <a:sp>
                      <a:nvSpPr>
                        <a:cNvPr id="26" name="TextBox 25"/>
                        <a:cNvSpPr txBox="1"/>
                      </a:nvSpPr>
                      <a:spPr>
                        <a:xfrm>
                          <a:off x="6172200" y="5715000"/>
                          <a:ext cx="2209800" cy="304800"/>
                        </a:xfrm>
                        <a:prstGeom prst="rect">
                          <a:avLst/>
                        </a:prstGeom>
                        <a:noFill/>
                      </a:spPr>
                      <a:txSp>
                        <a:txBody>
                          <a:bodyPr wrap="square" rtlCol="0">
                            <a:normAutofit fontScale="550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latin typeface="Times New Roman" pitchFamily="18" charset="0"/>
                                <a:cs typeface="Times New Roman" pitchFamily="18" charset="0"/>
                              </a:rPr>
                              <a:t>c</a:t>
                            </a:r>
                            <a:r>
                              <a:rPr lang="en-US" b="1" dirty="0" smtClean="0">
                                <a:latin typeface="Times New Roman" pitchFamily="18" charset="0"/>
                                <a:cs typeface="Times New Roman" pitchFamily="18" charset="0"/>
                              </a:rPr>
                              <a:t>. Shaft/ transmission power weeder</a:t>
                            </a:r>
                            <a:endParaRPr lang="en-US" b="1" dirty="0">
                              <a:latin typeface="Times New Roman" pitchFamily="18" charset="0"/>
                              <a:cs typeface="Times New Roman" pitchFamily="18" charset="0"/>
                            </a:endParaRPr>
                          </a:p>
                        </a:txBody>
                        <a:useSpRect/>
                      </a:txSp>
                    </a:sp>
                  </a:grpSp>
                </lc:lockedCanvas>
              </a:graphicData>
            </a:graphic>
          </wp:inline>
        </w:drawing>
      </w:r>
    </w:p>
    <w:p w:rsidR="0019540E" w:rsidRDefault="00B96A21" w:rsidP="00B96A21">
      <w:pPr>
        <w:jc w:val="center"/>
        <w:rPr>
          <w:rFonts w:ascii="Times New Roman" w:hAnsi="Times New Roman" w:cs="Times New Roman"/>
        </w:rPr>
      </w:pPr>
      <w:r>
        <w:rPr>
          <w:rFonts w:ascii="Times New Roman" w:hAnsi="Times New Roman" w:cs="Times New Roman"/>
        </w:rPr>
        <w:t xml:space="preserve">Picture </w:t>
      </w:r>
      <w:proofErr w:type="gramStart"/>
      <w:r>
        <w:rPr>
          <w:rFonts w:ascii="Times New Roman" w:hAnsi="Times New Roman" w:cs="Times New Roman"/>
        </w:rPr>
        <w:t>1 :</w:t>
      </w:r>
      <w:proofErr w:type="gramEnd"/>
      <w:r>
        <w:rPr>
          <w:rFonts w:ascii="Times New Roman" w:hAnsi="Times New Roman" w:cs="Times New Roman"/>
        </w:rPr>
        <w:t xml:space="preserve"> </w:t>
      </w:r>
      <w:r w:rsidR="009D6013">
        <w:rPr>
          <w:rFonts w:ascii="Times New Roman" w:hAnsi="Times New Roman" w:cs="Times New Roman"/>
        </w:rPr>
        <w:t xml:space="preserve">Power </w:t>
      </w:r>
      <w:proofErr w:type="spellStart"/>
      <w:r w:rsidR="009D6013">
        <w:rPr>
          <w:rFonts w:ascii="Times New Roman" w:hAnsi="Times New Roman" w:cs="Times New Roman"/>
        </w:rPr>
        <w:t>Weeder</w:t>
      </w:r>
      <w:proofErr w:type="spellEnd"/>
      <w:r>
        <w:rPr>
          <w:rFonts w:ascii="Times New Roman" w:hAnsi="Times New Roman" w:cs="Times New Roman"/>
        </w:rPr>
        <w:t xml:space="preserve"> </w:t>
      </w:r>
      <w:proofErr w:type="spellStart"/>
      <w:r>
        <w:rPr>
          <w:rFonts w:ascii="Times New Roman" w:hAnsi="Times New Roman" w:cs="Times New Roman"/>
        </w:rPr>
        <w:t>Classifiacation</w:t>
      </w:r>
      <w:proofErr w:type="spellEnd"/>
      <w:r>
        <w:rPr>
          <w:rFonts w:ascii="Times New Roman" w:hAnsi="Times New Roman" w:cs="Times New Roman"/>
        </w:rPr>
        <w:t xml:space="preserve"> type1</w:t>
      </w:r>
    </w:p>
    <w:p w:rsidR="00B96A21" w:rsidRDefault="008C3697" w:rsidP="00C30FD4">
      <w:pPr>
        <w:jc w:val="both"/>
        <w:rPr>
          <w:rFonts w:ascii="Times New Roman" w:hAnsi="Times New Roman" w:cs="Times New Roman"/>
        </w:rPr>
      </w:pPr>
      <w:r w:rsidRPr="00C30FD4">
        <w:rPr>
          <w:rFonts w:ascii="Times New Roman" w:hAnsi="Times New Roman" w:cs="Times New Roman"/>
          <w:noProof/>
        </w:rPr>
        <w:drawing>
          <wp:inline distT="0" distB="0" distL="0" distR="0">
            <wp:extent cx="5973288" cy="2766951"/>
            <wp:effectExtent l="0" t="0" r="0" b="0"/>
            <wp:docPr id="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00" cy="3276600"/>
                      <a:chOff x="609600" y="457200"/>
                      <a:chExt cx="5715000" cy="3276600"/>
                    </a:xfrm>
                  </a:grpSpPr>
                  <a:grpSp>
                    <a:nvGrpSpPr>
                      <a:cNvPr id="22" name="Group 21"/>
                      <a:cNvGrpSpPr/>
                    </a:nvGrpSpPr>
                    <a:grpSpPr>
                      <a:xfrm>
                        <a:off x="609600" y="457200"/>
                        <a:ext cx="5715000" cy="3276600"/>
                        <a:chOff x="609600" y="457200"/>
                        <a:chExt cx="5715000" cy="3276600"/>
                      </a:xfrm>
                    </a:grpSpPr>
                    <a:pic>
                      <a:nvPicPr>
                        <a:cNvPr id="2050" name="Picture 2" descr="C:\Users\DOT COM\Desktop\images (3).jpeg"/>
                        <a:cNvPicPr>
                          <a:picLocks noChangeAspect="1" noChangeArrowheads="1"/>
                        </a:cNvPicPr>
                      </a:nvPicPr>
                      <a:blipFill>
                        <a:blip r:embed="rId18"/>
                        <a:srcRect/>
                        <a:stretch>
                          <a:fillRect/>
                        </a:stretch>
                      </a:blipFill>
                      <a:spPr bwMode="auto">
                        <a:xfrm>
                          <a:off x="914400" y="914400"/>
                          <a:ext cx="1066800" cy="593725"/>
                        </a:xfrm>
                        <a:prstGeom prst="rect">
                          <a:avLst/>
                        </a:prstGeom>
                        <a:noFill/>
                      </a:spPr>
                    </a:pic>
                    <a:pic>
                      <a:nvPicPr>
                        <a:cNvPr id="2051" name="Picture 3" descr="C:\Users\DOT COM\Desktop\images (4).jpeg"/>
                        <a:cNvPicPr>
                          <a:picLocks noChangeAspect="1" noChangeArrowheads="1"/>
                        </a:cNvPicPr>
                      </a:nvPicPr>
                      <a:blipFill>
                        <a:blip r:embed="rId19"/>
                        <a:srcRect/>
                        <a:stretch>
                          <a:fillRect/>
                        </a:stretch>
                      </a:blipFill>
                      <a:spPr bwMode="auto">
                        <a:xfrm>
                          <a:off x="2286000" y="990600"/>
                          <a:ext cx="914400" cy="539750"/>
                        </a:xfrm>
                        <a:prstGeom prst="rect">
                          <a:avLst/>
                        </a:prstGeom>
                        <a:noFill/>
                      </a:spPr>
                    </a:pic>
                    <a:pic>
                      <a:nvPicPr>
                        <a:cNvPr id="2052" name="Picture 4" descr="C:\Users\DOT COM\Desktop\images (5).jpeg"/>
                        <a:cNvPicPr>
                          <a:picLocks noChangeAspect="1" noChangeArrowheads="1"/>
                        </a:cNvPicPr>
                      </a:nvPicPr>
                      <a:blipFill>
                        <a:blip r:embed="rId20"/>
                        <a:srcRect/>
                        <a:stretch>
                          <a:fillRect/>
                        </a:stretch>
                      </a:blipFill>
                      <a:spPr bwMode="auto">
                        <a:xfrm>
                          <a:off x="3581400" y="914400"/>
                          <a:ext cx="890587" cy="533400"/>
                        </a:xfrm>
                        <a:prstGeom prst="rect">
                          <a:avLst/>
                        </a:prstGeom>
                        <a:noFill/>
                      </a:spPr>
                    </a:pic>
                    <a:pic>
                      <a:nvPicPr>
                        <a:cNvPr id="2053" name="Picture 5" descr="C:\Users\DOT COM\Desktop\images (6).jpeg"/>
                        <a:cNvPicPr>
                          <a:picLocks noChangeAspect="1" noChangeArrowheads="1"/>
                        </a:cNvPicPr>
                      </a:nvPicPr>
                      <a:blipFill>
                        <a:blip r:embed="rId21"/>
                        <a:srcRect/>
                        <a:stretch>
                          <a:fillRect/>
                        </a:stretch>
                      </a:blipFill>
                      <a:spPr bwMode="auto">
                        <a:xfrm>
                          <a:off x="4800600" y="838200"/>
                          <a:ext cx="1219200" cy="685800"/>
                        </a:xfrm>
                        <a:prstGeom prst="rect">
                          <a:avLst/>
                        </a:prstGeom>
                        <a:noFill/>
                      </a:spPr>
                    </a:pic>
                    <a:pic>
                      <a:nvPicPr>
                        <a:cNvPr id="2054" name="Picture 6" descr="C:\Users\DOT COM\Desktop\download (6).jpeg"/>
                        <a:cNvPicPr>
                          <a:picLocks noChangeAspect="1" noChangeArrowheads="1"/>
                        </a:cNvPicPr>
                      </a:nvPicPr>
                      <a:blipFill>
                        <a:blip r:embed="rId22"/>
                        <a:srcRect/>
                        <a:stretch>
                          <a:fillRect/>
                        </a:stretch>
                      </a:blipFill>
                      <a:spPr bwMode="auto">
                        <a:xfrm>
                          <a:off x="1143000" y="2438400"/>
                          <a:ext cx="990600" cy="915578"/>
                        </a:xfrm>
                        <a:prstGeom prst="rect">
                          <a:avLst/>
                        </a:prstGeom>
                        <a:noFill/>
                      </a:spPr>
                    </a:pic>
                    <a:pic>
                      <a:nvPicPr>
                        <a:cNvPr id="2055" name="Picture 7" descr="C:\Users\DOT COM\Desktop\download (7).jpeg"/>
                        <a:cNvPicPr>
                          <a:picLocks noChangeAspect="1" noChangeArrowheads="1"/>
                        </a:cNvPicPr>
                      </a:nvPicPr>
                      <a:blipFill>
                        <a:blip r:embed="rId23"/>
                        <a:srcRect/>
                        <a:stretch>
                          <a:fillRect/>
                        </a:stretch>
                      </a:blipFill>
                      <a:spPr bwMode="auto">
                        <a:xfrm>
                          <a:off x="2438400" y="2438400"/>
                          <a:ext cx="1295400" cy="914400"/>
                        </a:xfrm>
                        <a:prstGeom prst="rect">
                          <a:avLst/>
                        </a:prstGeom>
                        <a:noFill/>
                      </a:spPr>
                    </a:pic>
                    <a:pic>
                      <a:nvPicPr>
                        <a:cNvPr id="2056" name="Picture 8" descr="C:\Users\DOT COM\Desktop\download (8).jpeg"/>
                        <a:cNvPicPr>
                          <a:picLocks noChangeAspect="1" noChangeArrowheads="1"/>
                        </a:cNvPicPr>
                      </a:nvPicPr>
                      <a:blipFill>
                        <a:blip r:embed="rId24"/>
                        <a:srcRect/>
                        <a:stretch>
                          <a:fillRect/>
                        </a:stretch>
                      </a:blipFill>
                      <a:spPr bwMode="auto">
                        <a:xfrm>
                          <a:off x="4191000" y="2438401"/>
                          <a:ext cx="1371600" cy="914400"/>
                        </a:xfrm>
                        <a:prstGeom prst="rect">
                          <a:avLst/>
                        </a:prstGeom>
                        <a:noFill/>
                      </a:spPr>
                    </a:pic>
                    <a:sp>
                      <a:nvSpPr>
                        <a:cNvPr id="9" name="Rounded Rectangle 8"/>
                        <a:cNvSpPr/>
                      </a:nvSpPr>
                      <a:spPr>
                        <a:xfrm>
                          <a:off x="1066800" y="457200"/>
                          <a:ext cx="4495800" cy="304800"/>
                        </a:xfrm>
                        <a:prstGeom prst="roundRect">
                          <a:avLst/>
                        </a:prstGeom>
                        <a:ln>
                          <a:solidFill>
                            <a:schemeClr val="tx1"/>
                          </a:solidFill>
                        </a:ln>
                      </a:spPr>
                      <a:txSp>
                        <a:txBody>
                          <a:bodyPr rtlCol="0" anchor="ctr">
                            <a:normAutofit fontScale="85000" lnSpcReduction="20000"/>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Weeder classified with their implement</a:t>
                            </a:r>
                            <a:endParaRPr lang="en-US" dirty="0"/>
                          </a:p>
                        </a:txBody>
                        <a:useSpRect/>
                      </a:txSp>
                      <a:style>
                        <a:lnRef idx="2">
                          <a:schemeClr val="accent6"/>
                        </a:lnRef>
                        <a:fillRef idx="1">
                          <a:schemeClr val="lt1"/>
                        </a:fillRef>
                        <a:effectRef idx="0">
                          <a:schemeClr val="accent6"/>
                        </a:effectRef>
                        <a:fontRef idx="minor">
                          <a:schemeClr val="dk1"/>
                        </a:fontRef>
                      </a:style>
                    </a:sp>
                    <a:sp>
                      <a:nvSpPr>
                        <a:cNvPr id="10" name="TextBox 9"/>
                        <a:cNvSpPr txBox="1"/>
                      </a:nvSpPr>
                      <a:spPr>
                        <a:xfrm>
                          <a:off x="609600" y="1600200"/>
                          <a:ext cx="1371600" cy="304800"/>
                        </a:xfrm>
                        <a:prstGeom prst="rect">
                          <a:avLst/>
                        </a:prstGeom>
                        <a:noFill/>
                      </a:spPr>
                      <a:txSp>
                        <a:txBody>
                          <a:bodyPr wrap="square" rtlCol="0">
                            <a:normAutofit fontScale="77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 Rotary blades</a:t>
                            </a:r>
                            <a:endParaRPr lang="en-US" dirty="0"/>
                          </a:p>
                        </a:txBody>
                        <a:useSpRect/>
                      </a:txSp>
                    </a:sp>
                    <a:sp>
                      <a:nvSpPr>
                        <a:cNvPr id="11" name="TextBox 10"/>
                        <a:cNvSpPr txBox="1"/>
                      </a:nvSpPr>
                      <a:spPr>
                        <a:xfrm>
                          <a:off x="2057400" y="1600200"/>
                          <a:ext cx="1371600" cy="304800"/>
                        </a:xfrm>
                        <a:prstGeom prst="rect">
                          <a:avLst/>
                        </a:prstGeom>
                        <a:noFill/>
                      </a:spPr>
                      <a:txSp>
                        <a:txBody>
                          <a:bodyPr wrap="square" rtlCol="0">
                            <a:normAutofit fontScale="77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b</a:t>
                            </a:r>
                            <a:r>
                              <a:rPr lang="en-US" dirty="0" smtClean="0"/>
                              <a:t>. Chisel plough</a:t>
                            </a:r>
                            <a:endParaRPr lang="en-US" dirty="0"/>
                          </a:p>
                        </a:txBody>
                        <a:useSpRect/>
                      </a:txSp>
                    </a:sp>
                    <a:sp>
                      <a:nvSpPr>
                        <a:cNvPr id="12" name="TextBox 11"/>
                        <a:cNvSpPr txBox="1"/>
                      </a:nvSpPr>
                      <a:spPr>
                        <a:xfrm>
                          <a:off x="3352800" y="1600200"/>
                          <a:ext cx="1676400" cy="381000"/>
                        </a:xfrm>
                        <a:prstGeom prst="rect">
                          <a:avLst/>
                        </a:prstGeom>
                        <a:noFill/>
                      </a:spPr>
                      <a:txSp>
                        <a:txBody>
                          <a:bodyPr wrap="square" rtlCol="0">
                            <a:normAutofit fontScale="62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a:t>c</a:t>
                            </a:r>
                            <a:r>
                              <a:rPr lang="en-US" dirty="0" smtClean="0"/>
                              <a:t>. Single blade cultivation</a:t>
                            </a:r>
                            <a:endParaRPr lang="en-US" dirty="0"/>
                          </a:p>
                        </a:txBody>
                        <a:useSpRect/>
                      </a:txSp>
                    </a:sp>
                    <a:sp>
                      <a:nvSpPr>
                        <a:cNvPr id="13" name="TextBox 12"/>
                        <a:cNvSpPr txBox="1"/>
                      </a:nvSpPr>
                      <a:spPr>
                        <a:xfrm>
                          <a:off x="4953000" y="1600200"/>
                          <a:ext cx="1371600" cy="304800"/>
                        </a:xfrm>
                        <a:prstGeom prst="rect">
                          <a:avLst/>
                        </a:prstGeom>
                        <a:noFill/>
                      </a:spPr>
                      <a:txSp>
                        <a:txBody>
                          <a:bodyPr wrap="square" rtlCol="0">
                            <a:normAutofit fontScale="85000" lnSpcReduction="1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c</a:t>
                            </a:r>
                            <a:r>
                              <a:rPr lang="en-US" dirty="0" smtClean="0"/>
                              <a:t>. Ridge plough</a:t>
                            </a:r>
                            <a:endParaRPr lang="en-US" dirty="0"/>
                          </a:p>
                        </a:txBody>
                        <a:useSpRect/>
                      </a:txSp>
                    </a:sp>
                    <a:sp>
                      <a:nvSpPr>
                        <a:cNvPr id="14" name="TextBox 13"/>
                        <a:cNvSpPr txBox="1"/>
                      </a:nvSpPr>
                      <a:spPr>
                        <a:xfrm>
                          <a:off x="838200" y="3429000"/>
                          <a:ext cx="1371600" cy="304800"/>
                        </a:xfrm>
                        <a:prstGeom prst="rect">
                          <a:avLst/>
                        </a:prstGeom>
                        <a:noFill/>
                      </a:spPr>
                      <a:txSp>
                        <a:txBody>
                          <a:bodyPr wrap="square" rtlCol="0">
                            <a:normAutofit fontScale="77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 Center Rotary</a:t>
                            </a:r>
                            <a:endParaRPr lang="en-US" dirty="0"/>
                          </a:p>
                        </a:txBody>
                        <a:useSpRect/>
                      </a:txSp>
                    </a:sp>
                    <a:sp>
                      <a:nvSpPr>
                        <a:cNvPr id="15" name="TextBox 14"/>
                        <a:cNvSpPr txBox="1"/>
                      </a:nvSpPr>
                      <a:spPr>
                        <a:xfrm>
                          <a:off x="2438400" y="3429000"/>
                          <a:ext cx="1371600" cy="304800"/>
                        </a:xfrm>
                        <a:prstGeom prst="rect">
                          <a:avLst/>
                        </a:prstGeom>
                        <a:noFill/>
                      </a:spPr>
                      <a:txSp>
                        <a:txBody>
                          <a:bodyPr wrap="square" rtlCol="0">
                            <a:normAutofit fontScale="85000" lnSpcReduction="1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b</a:t>
                            </a:r>
                            <a:r>
                              <a:rPr lang="en-US" dirty="0" smtClean="0"/>
                              <a:t>. Back Rotary</a:t>
                            </a:r>
                            <a:endParaRPr lang="en-US" dirty="0"/>
                          </a:p>
                        </a:txBody>
                        <a:useSpRect/>
                      </a:txSp>
                    </a:sp>
                    <a:sp>
                      <a:nvSpPr>
                        <a:cNvPr id="16" name="TextBox 15"/>
                        <a:cNvSpPr txBox="1"/>
                      </a:nvSpPr>
                      <a:spPr>
                        <a:xfrm>
                          <a:off x="4191000" y="3429000"/>
                          <a:ext cx="1371600" cy="304800"/>
                        </a:xfrm>
                        <a:prstGeom prst="rect">
                          <a:avLst/>
                        </a:prstGeom>
                        <a:noFill/>
                      </a:spPr>
                      <a:txSp>
                        <a:txBody>
                          <a:bodyPr wrap="square" rtlCol="0">
                            <a:normAutofit fontScale="85000" lnSpcReduction="1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c</a:t>
                            </a:r>
                            <a:r>
                              <a:rPr lang="en-US" dirty="0" smtClean="0"/>
                              <a:t>. Front Rotary</a:t>
                            </a:r>
                            <a:endParaRPr lang="en-US" dirty="0"/>
                          </a:p>
                        </a:txBody>
                        <a:useSpRect/>
                      </a:txSp>
                    </a:sp>
                    <a:cxnSp>
                      <a:nvCxnSpPr>
                        <a:cNvPr id="17" name="Straight Connector 16"/>
                        <a:cNvCxnSpPr/>
                      </a:nvCxnSpPr>
                      <a:spPr>
                        <a:xfrm>
                          <a:off x="1372393" y="2132806"/>
                          <a:ext cx="3580607" cy="794"/>
                        </a:xfrm>
                        <a:prstGeom prst="line">
                          <a:avLst/>
                        </a:prstGeom>
                        <a:ln w="38100">
                          <a:solidFill>
                            <a:srgbClr val="002060"/>
                          </a:solidFill>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5400000">
                          <a:off x="1219993" y="2285206"/>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5400000">
                          <a:off x="2896394" y="2285206"/>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rot="5400000">
                          <a:off x="4801394" y="2285206"/>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rot="5400000">
                          <a:off x="1219994" y="1980406"/>
                          <a:ext cx="304799" cy="1588"/>
                        </a:xfrm>
                        <a:prstGeom prst="line">
                          <a:avLst/>
                        </a:prstGeom>
                        <a:ln w="28575">
                          <a:solidFill>
                            <a:srgbClr val="00206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B96A21" w:rsidRPr="00C30FD4" w:rsidRDefault="00B96A21" w:rsidP="00B96A21">
      <w:pPr>
        <w:jc w:val="center"/>
        <w:rPr>
          <w:rFonts w:ascii="Times New Roman" w:hAnsi="Times New Roman" w:cs="Times New Roman"/>
        </w:rPr>
      </w:pPr>
      <w:r>
        <w:rPr>
          <w:rFonts w:ascii="Times New Roman" w:hAnsi="Times New Roman" w:cs="Times New Roman"/>
        </w:rPr>
        <w:t xml:space="preserve">Picture </w:t>
      </w:r>
      <w:r w:rsidR="00B83F54">
        <w:rPr>
          <w:rFonts w:ascii="Times New Roman" w:hAnsi="Times New Roman" w:cs="Times New Roman"/>
        </w:rPr>
        <w:t>2:</w:t>
      </w:r>
      <w:r>
        <w:rPr>
          <w:rFonts w:ascii="Times New Roman" w:hAnsi="Times New Roman" w:cs="Times New Roman"/>
        </w:rPr>
        <w:t xml:space="preserve"> </w:t>
      </w:r>
      <w:proofErr w:type="spellStart"/>
      <w:r>
        <w:rPr>
          <w:rFonts w:ascii="Times New Roman" w:hAnsi="Times New Roman" w:cs="Times New Roman"/>
        </w:rPr>
        <w:t>Weeder</w:t>
      </w:r>
      <w:proofErr w:type="spellEnd"/>
      <w:r>
        <w:rPr>
          <w:rFonts w:ascii="Times New Roman" w:hAnsi="Times New Roman" w:cs="Times New Roman"/>
        </w:rPr>
        <w:t xml:space="preserve"> classified with their implement</w:t>
      </w:r>
    </w:p>
    <w:p w:rsidR="00D67A59" w:rsidRPr="000F0C00" w:rsidRDefault="0049529E" w:rsidP="000F0C00">
      <w:pPr>
        <w:pStyle w:val="Heading2"/>
      </w:pPr>
      <w:r w:rsidRPr="000F0C00">
        <w:lastRenderedPageBreak/>
        <w:t xml:space="preserve"> Power </w:t>
      </w:r>
      <w:proofErr w:type="spellStart"/>
      <w:r w:rsidRPr="000F0C00">
        <w:t>weeder</w:t>
      </w:r>
      <w:proofErr w:type="spellEnd"/>
      <w:r w:rsidRPr="000F0C00">
        <w:t xml:space="preserve"> for inter-row weeding</w:t>
      </w:r>
    </w:p>
    <w:p w:rsidR="00704B4B" w:rsidRPr="00E10699" w:rsidRDefault="0049529E" w:rsidP="00C30FD4">
      <w:pPr>
        <w:jc w:val="both"/>
        <w:rPr>
          <w:rFonts w:ascii="Times New Roman" w:eastAsia="Times New Roman" w:hAnsi="Times New Roman" w:cs="Times New Roman"/>
        </w:rPr>
      </w:pPr>
      <w:r w:rsidRPr="00C30FD4">
        <w:rPr>
          <w:rFonts w:ascii="Times New Roman" w:eastAsia="Times New Roman" w:hAnsi="Times New Roman" w:cs="Times New Roman"/>
        </w:rPr>
        <w:tab/>
        <w:t xml:space="preserve">The power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is a compact, light-weight machine powered by either petrol or diesel engines that is used to remove weeds but also </w:t>
      </w:r>
      <w:r w:rsidR="00AD1200" w:rsidRPr="00C30FD4">
        <w:rPr>
          <w:rFonts w:ascii="Times New Roman" w:eastAsia="Times New Roman" w:hAnsi="Times New Roman" w:cs="Times New Roman"/>
        </w:rPr>
        <w:t>keeps the soil surface</w:t>
      </w:r>
      <w:r w:rsidRPr="00C30FD4">
        <w:rPr>
          <w:rFonts w:ascii="Times New Roman" w:eastAsia="Times New Roman" w:hAnsi="Times New Roman" w:cs="Times New Roman"/>
        </w:rPr>
        <w:t xml:space="preserve"> loose, ensuring better soil aeration and water holding </w:t>
      </w:r>
      <w:proofErr w:type="gramStart"/>
      <w:r w:rsidRPr="00C30FD4">
        <w:rPr>
          <w:rFonts w:ascii="Times New Roman" w:eastAsia="Times New Roman" w:hAnsi="Times New Roman" w:cs="Times New Roman"/>
        </w:rPr>
        <w:t>capacity[</w:t>
      </w:r>
      <w:proofErr w:type="gramEnd"/>
      <w:r w:rsidRPr="00C30FD4">
        <w:rPr>
          <w:rFonts w:ascii="Times New Roman" w:eastAsia="Times New Roman" w:hAnsi="Times New Roman" w:cs="Times New Roman"/>
        </w:rPr>
        <w:t xml:space="preserve">65]. This machine's primary function is to inter-cultivate or de-weed rows of various plantation, horticultural, and agricultural crops, including fruits, vegetables, sugarcane, paddy, and others. The invention of the power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has the potential to decrease operating costs, drudgery brought on by farm workers' constant posture changes, and the amount of time spent weeding in general. A one-hectare area can be covered in 10 man-hours with a power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whereas 167 man-hours are needed for manual weeding of the maize crop [66</w:t>
      </w:r>
      <w:proofErr w:type="gramStart"/>
      <w:r w:rsidRPr="00C30FD4">
        <w:rPr>
          <w:rFonts w:ascii="Times New Roman" w:eastAsia="Times New Roman" w:hAnsi="Times New Roman" w:cs="Times New Roman"/>
        </w:rPr>
        <w:t>].The</w:t>
      </w:r>
      <w:proofErr w:type="gramEnd"/>
      <w:r w:rsidRPr="00C30FD4">
        <w:rPr>
          <w:rFonts w:ascii="Times New Roman" w:eastAsia="Times New Roman" w:hAnsi="Times New Roman" w:cs="Times New Roman"/>
        </w:rPr>
        <w:t xml:space="preserve"> manual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takes longer to cover the space between crops and has a limited working width. When it came to weeding large rows of crops, tractor-drawn cultivators were tested and found to be effective [44]. The rotary type of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removes weeds from the soil by disturbing their roots and more precisely stirring the soil. Keeping the soil loose for adequate aeration is another benefit of doing this. Rotating power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have the main benefit of improved field performance and reduced draft requirements due to the power used for the rotary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w:t>
      </w:r>
      <w:proofErr w:type="spellStart"/>
      <w:proofErr w:type="gramStart"/>
      <w:r w:rsidRPr="00C30FD4">
        <w:rPr>
          <w:rFonts w:ascii="Times New Roman" w:eastAsia="Times New Roman" w:hAnsi="Times New Roman" w:cs="Times New Roman"/>
        </w:rPr>
        <w:t>blades.</w:t>
      </w:r>
      <w:r w:rsidR="006A34D0" w:rsidRPr="00C30FD4">
        <w:rPr>
          <w:rFonts w:ascii="Times New Roman" w:eastAsia="Times New Roman" w:hAnsi="Times New Roman" w:cs="Times New Roman"/>
        </w:rPr>
        <w:t>The</w:t>
      </w:r>
      <w:proofErr w:type="spellEnd"/>
      <w:proofErr w:type="gramEnd"/>
      <w:r w:rsidR="006A34D0" w:rsidRPr="00C30FD4">
        <w:rPr>
          <w:rFonts w:ascii="Times New Roman" w:eastAsia="Times New Roman" w:hAnsi="Times New Roman" w:cs="Times New Roman"/>
        </w:rPr>
        <w:t xml:space="preserve">  depth  and width of cut, effective field capacity, and weeding efficiency, plant damage,  and  cost  of  operation  of  different  developed  </w:t>
      </w:r>
      <w:proofErr w:type="spellStart"/>
      <w:r w:rsidR="006A34D0" w:rsidRPr="00C30FD4">
        <w:rPr>
          <w:rFonts w:ascii="Times New Roman" w:eastAsia="Times New Roman" w:hAnsi="Times New Roman" w:cs="Times New Roman"/>
        </w:rPr>
        <w:t>weeders</w:t>
      </w:r>
      <w:proofErr w:type="spellEnd"/>
      <w:r w:rsidR="006A34D0" w:rsidRPr="00C30FD4">
        <w:rPr>
          <w:rFonts w:ascii="Times New Roman" w:eastAsia="Times New Roman" w:hAnsi="Times New Roman" w:cs="Times New Roman"/>
        </w:rPr>
        <w:t xml:space="preserve">  are listed in Table 4.</w:t>
      </w:r>
    </w:p>
    <w:p w:rsidR="0049529E" w:rsidRPr="00C30FD4" w:rsidRDefault="009C7F43" w:rsidP="00C30FD4">
      <w:pPr>
        <w:jc w:val="both"/>
        <w:rPr>
          <w:rFonts w:ascii="Times New Roman" w:hAnsi="Times New Roman" w:cs="Times New Roman"/>
        </w:rPr>
      </w:pPr>
      <w:r w:rsidRPr="00C30FD4">
        <w:rPr>
          <w:rFonts w:ascii="Times New Roman" w:hAnsi="Times New Roman" w:cs="Times New Roman"/>
        </w:rPr>
        <w:t xml:space="preserve">Table 4 Performance </w:t>
      </w:r>
      <w:r w:rsidR="000A1A46" w:rsidRPr="00C30FD4">
        <w:rPr>
          <w:rFonts w:ascii="Times New Roman" w:hAnsi="Times New Roman" w:cs="Times New Roman"/>
        </w:rPr>
        <w:t>evaluations</w:t>
      </w:r>
      <w:r w:rsidRPr="00C30FD4">
        <w:rPr>
          <w:rFonts w:ascii="Times New Roman" w:hAnsi="Times New Roman" w:cs="Times New Roman"/>
        </w:rPr>
        <w:t xml:space="preserve"> carried out by different studies for different rotary power </w:t>
      </w:r>
      <w:proofErr w:type="spellStart"/>
      <w:r w:rsidRPr="00C30FD4">
        <w:rPr>
          <w:rFonts w:ascii="Times New Roman" w:hAnsi="Times New Roman" w:cs="Times New Roman"/>
        </w:rPr>
        <w:t>weeders</w:t>
      </w:r>
      <w:proofErr w:type="spellEnd"/>
    </w:p>
    <w:tbl>
      <w:tblPr>
        <w:tblStyle w:val="LightShading2"/>
        <w:tblW w:w="9360" w:type="dxa"/>
        <w:tblInd w:w="108" w:type="dxa"/>
        <w:tblLayout w:type="fixed"/>
        <w:tblLook w:val="06A0" w:firstRow="1" w:lastRow="0" w:firstColumn="1" w:lastColumn="0" w:noHBand="1" w:noVBand="1"/>
      </w:tblPr>
      <w:tblGrid>
        <w:gridCol w:w="2340"/>
        <w:gridCol w:w="990"/>
        <w:gridCol w:w="810"/>
        <w:gridCol w:w="990"/>
        <w:gridCol w:w="990"/>
        <w:gridCol w:w="1170"/>
        <w:gridCol w:w="990"/>
        <w:gridCol w:w="1080"/>
      </w:tblGrid>
      <w:tr w:rsidR="00704B4B" w:rsidRPr="00C30FD4" w:rsidTr="00704B4B">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40" w:type="dxa"/>
          </w:tcPr>
          <w:p w:rsidR="00704B4B" w:rsidRPr="00C30FD4" w:rsidRDefault="00704B4B" w:rsidP="00C30FD4">
            <w:pPr>
              <w:jc w:val="both"/>
              <w:rPr>
                <w:rFonts w:ascii="Times New Roman" w:hAnsi="Times New Roman" w:cs="Times New Roman"/>
              </w:rPr>
            </w:pPr>
            <w:r w:rsidRPr="00C30FD4">
              <w:rPr>
                <w:rFonts w:ascii="Times New Roman" w:hAnsi="Times New Roman" w:cs="Times New Roman"/>
              </w:rPr>
              <w:t>Power source</w:t>
            </w:r>
          </w:p>
        </w:tc>
        <w:tc>
          <w:tcPr>
            <w:tcW w:w="990" w:type="dxa"/>
          </w:tcPr>
          <w:p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Width of cut/ mm</w:t>
            </w:r>
          </w:p>
        </w:tc>
        <w:tc>
          <w:tcPr>
            <w:tcW w:w="810" w:type="dxa"/>
          </w:tcPr>
          <w:p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Depth of cut / mm</w:t>
            </w:r>
          </w:p>
        </w:tc>
        <w:tc>
          <w:tcPr>
            <w:tcW w:w="990" w:type="dxa"/>
          </w:tcPr>
          <w:p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Type of blade</w:t>
            </w:r>
          </w:p>
        </w:tc>
        <w:tc>
          <w:tcPr>
            <w:tcW w:w="990" w:type="dxa"/>
          </w:tcPr>
          <w:p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Field capacity / hm</w:t>
            </w:r>
            <w:r w:rsidRPr="00C30FD4">
              <w:rPr>
                <w:rFonts w:ascii="Times New Roman" w:hAnsi="Times New Roman" w:cs="Times New Roman"/>
                <w:vertAlign w:val="superscript"/>
              </w:rPr>
              <w:t>2</w:t>
            </w:r>
            <w:r w:rsidRPr="00C30FD4">
              <w:rPr>
                <w:rFonts w:ascii="Times New Roman" w:hAnsi="Times New Roman" w:cs="Times New Roman"/>
              </w:rPr>
              <w:t>.h</w:t>
            </w:r>
            <w:r w:rsidRPr="00C30FD4">
              <w:rPr>
                <w:rFonts w:ascii="Times New Roman" w:hAnsi="Times New Roman" w:cs="Times New Roman"/>
                <w:vertAlign w:val="superscript"/>
              </w:rPr>
              <w:t>-1</w:t>
            </w:r>
          </w:p>
        </w:tc>
        <w:tc>
          <w:tcPr>
            <w:tcW w:w="1170" w:type="dxa"/>
          </w:tcPr>
          <w:p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 efficiency /%</w:t>
            </w:r>
          </w:p>
        </w:tc>
        <w:tc>
          <w:tcPr>
            <w:tcW w:w="990" w:type="dxa"/>
          </w:tcPr>
          <w:p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Plant damage / %</w:t>
            </w:r>
          </w:p>
        </w:tc>
        <w:tc>
          <w:tcPr>
            <w:tcW w:w="1080" w:type="dxa"/>
          </w:tcPr>
          <w:p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Coast of operation / rs.hm-2</w:t>
            </w:r>
          </w:p>
        </w:tc>
      </w:tr>
      <w:tr w:rsidR="00704B4B" w:rsidRPr="00C30FD4"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rsidR="00704B4B" w:rsidRPr="00C30FD4" w:rsidRDefault="00704B4B" w:rsidP="00C30FD4">
            <w:pPr>
              <w:jc w:val="both"/>
              <w:rPr>
                <w:rFonts w:ascii="Times New Roman" w:hAnsi="Times New Roman" w:cs="Times New Roman"/>
              </w:rPr>
            </w:pPr>
            <w:r w:rsidRPr="00C30FD4">
              <w:rPr>
                <w:rFonts w:ascii="Times New Roman" w:hAnsi="Times New Roman" w:cs="Times New Roman"/>
              </w:rPr>
              <w:t>5.5 hp diesel</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66</w:t>
            </w:r>
          </w:p>
        </w:tc>
        <w:tc>
          <w:tcPr>
            <w:tcW w:w="81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L-type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0.0347</w:t>
            </w:r>
          </w:p>
        </w:tc>
        <w:tc>
          <w:tcPr>
            <w:tcW w:w="117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98.74</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0.94</w:t>
            </w:r>
          </w:p>
        </w:tc>
        <w:tc>
          <w:tcPr>
            <w:tcW w:w="108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3878</w:t>
            </w:r>
          </w:p>
        </w:tc>
      </w:tr>
      <w:tr w:rsidR="00704B4B" w:rsidRPr="00C30FD4"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rsidR="00704B4B" w:rsidRPr="00C30FD4" w:rsidRDefault="00704B4B" w:rsidP="00C30FD4">
            <w:pPr>
              <w:jc w:val="both"/>
              <w:rPr>
                <w:rFonts w:ascii="Times New Roman" w:hAnsi="Times New Roman" w:cs="Times New Roman"/>
              </w:rPr>
            </w:pPr>
            <w:r w:rsidRPr="00C30FD4">
              <w:rPr>
                <w:rFonts w:ascii="Times New Roman" w:hAnsi="Times New Roman" w:cs="Times New Roman"/>
              </w:rPr>
              <w:t>Solar panel (battery 12V 12A)</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350</w:t>
            </w:r>
          </w:p>
        </w:tc>
        <w:tc>
          <w:tcPr>
            <w:tcW w:w="81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0.12</w:t>
            </w:r>
          </w:p>
        </w:tc>
        <w:tc>
          <w:tcPr>
            <w:tcW w:w="117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90.24</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7.40</w:t>
            </w:r>
          </w:p>
        </w:tc>
        <w:tc>
          <w:tcPr>
            <w:tcW w:w="108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704B4B" w:rsidRPr="00C30FD4"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rsidR="00704B4B" w:rsidRPr="00C30FD4" w:rsidRDefault="00704B4B" w:rsidP="00C30FD4">
            <w:pPr>
              <w:jc w:val="both"/>
              <w:rPr>
                <w:rFonts w:ascii="Times New Roman" w:hAnsi="Times New Roman" w:cs="Times New Roman"/>
              </w:rPr>
            </w:pPr>
            <w:r w:rsidRPr="00C30FD4">
              <w:rPr>
                <w:rFonts w:ascii="Times New Roman" w:hAnsi="Times New Roman" w:cs="Times New Roman"/>
              </w:rPr>
              <w:t>5 hp Diesel engine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600</w:t>
            </w:r>
          </w:p>
        </w:tc>
        <w:tc>
          <w:tcPr>
            <w:tcW w:w="81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L-shape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0.09</w:t>
            </w:r>
          </w:p>
        </w:tc>
        <w:tc>
          <w:tcPr>
            <w:tcW w:w="117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80.12</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2.9</w:t>
            </w:r>
          </w:p>
        </w:tc>
        <w:tc>
          <w:tcPr>
            <w:tcW w:w="108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1733</w:t>
            </w:r>
          </w:p>
        </w:tc>
      </w:tr>
      <w:tr w:rsidR="00704B4B" w:rsidRPr="00C30FD4"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rsidR="00704B4B" w:rsidRPr="00C30FD4" w:rsidRDefault="00704B4B" w:rsidP="00C30FD4">
            <w:pPr>
              <w:jc w:val="both"/>
              <w:rPr>
                <w:rFonts w:ascii="Times New Roman" w:hAnsi="Times New Roman" w:cs="Times New Roman"/>
              </w:rPr>
            </w:pPr>
            <w:r w:rsidRPr="00C30FD4">
              <w:rPr>
                <w:rFonts w:ascii="Times New Roman" w:hAnsi="Times New Roman" w:cs="Times New Roman"/>
              </w:rPr>
              <w:t xml:space="preserve">SPV powering system </w:t>
            </w:r>
            <w:proofErr w:type="gramStart"/>
            <w:r w:rsidRPr="00C30FD4">
              <w:rPr>
                <w:rFonts w:ascii="Times New Roman" w:hAnsi="Times New Roman" w:cs="Times New Roman"/>
              </w:rPr>
              <w:t>capacity(</w:t>
            </w:r>
            <w:proofErr w:type="gramEnd"/>
            <w:r w:rsidRPr="00C30FD4">
              <w:rPr>
                <w:rFonts w:ascii="Times New Roman" w:hAnsi="Times New Roman" w:cs="Times New Roman"/>
              </w:rPr>
              <w:t>20 Ah)</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200, 250,300</w:t>
            </w:r>
          </w:p>
        </w:tc>
        <w:tc>
          <w:tcPr>
            <w:tcW w:w="81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30-70</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Plane blade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0.06</w:t>
            </w:r>
          </w:p>
        </w:tc>
        <w:tc>
          <w:tcPr>
            <w:tcW w:w="117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83</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2-3</w:t>
            </w:r>
          </w:p>
        </w:tc>
        <w:tc>
          <w:tcPr>
            <w:tcW w:w="108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3607</w:t>
            </w:r>
          </w:p>
        </w:tc>
      </w:tr>
      <w:tr w:rsidR="00704B4B" w:rsidRPr="00C30FD4"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rsidR="00704B4B" w:rsidRPr="00C30FD4" w:rsidRDefault="00704B4B" w:rsidP="00C30FD4">
            <w:pPr>
              <w:jc w:val="both"/>
              <w:rPr>
                <w:rFonts w:ascii="Times New Roman" w:hAnsi="Times New Roman" w:cs="Times New Roman"/>
              </w:rPr>
            </w:pPr>
            <w:r w:rsidRPr="00C30FD4">
              <w:rPr>
                <w:rFonts w:ascii="Times New Roman" w:hAnsi="Times New Roman" w:cs="Times New Roman"/>
              </w:rPr>
              <w:t>1.03 KW engine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120 to 180</w:t>
            </w:r>
          </w:p>
        </w:tc>
        <w:tc>
          <w:tcPr>
            <w:tcW w:w="81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40-50</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Rotary blade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0.0257</w:t>
            </w:r>
          </w:p>
        </w:tc>
        <w:tc>
          <w:tcPr>
            <w:tcW w:w="117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61.53</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C30FD4">
              <w:rPr>
                <w:rFonts w:ascii="Times New Roman" w:hAnsi="Times New Roman" w:cs="Times New Roman"/>
              </w:rPr>
              <w:t>Nill</w:t>
            </w:r>
            <w:proofErr w:type="spellEnd"/>
          </w:p>
        </w:tc>
        <w:tc>
          <w:tcPr>
            <w:tcW w:w="108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3823</w:t>
            </w:r>
          </w:p>
        </w:tc>
      </w:tr>
      <w:tr w:rsidR="00704B4B" w:rsidRPr="00C30FD4"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rsidR="00704B4B" w:rsidRPr="00C30FD4" w:rsidRDefault="00704B4B" w:rsidP="00C30FD4">
            <w:pPr>
              <w:jc w:val="both"/>
              <w:rPr>
                <w:rFonts w:ascii="Times New Roman" w:hAnsi="Times New Roman" w:cs="Times New Roman"/>
              </w:rPr>
            </w:pPr>
            <w:r w:rsidRPr="00C30FD4">
              <w:rPr>
                <w:rFonts w:ascii="Times New Roman" w:hAnsi="Times New Roman" w:cs="Times New Roman"/>
              </w:rPr>
              <w:t>160 W solar panel</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240</w:t>
            </w:r>
          </w:p>
        </w:tc>
        <w:tc>
          <w:tcPr>
            <w:tcW w:w="81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0.021</w:t>
            </w:r>
          </w:p>
        </w:tc>
        <w:tc>
          <w:tcPr>
            <w:tcW w:w="117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88.03</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1.96</w:t>
            </w:r>
          </w:p>
        </w:tc>
        <w:tc>
          <w:tcPr>
            <w:tcW w:w="108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704B4B" w:rsidRPr="00C30FD4"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rsidR="00704B4B" w:rsidRPr="00C30FD4" w:rsidRDefault="00704B4B" w:rsidP="00C30FD4">
            <w:pPr>
              <w:jc w:val="both"/>
              <w:rPr>
                <w:rFonts w:ascii="Times New Roman" w:hAnsi="Times New Roman" w:cs="Times New Roman"/>
              </w:rPr>
            </w:pPr>
            <w:r w:rsidRPr="00C30FD4">
              <w:rPr>
                <w:rFonts w:ascii="Times New Roman" w:hAnsi="Times New Roman" w:cs="Times New Roman"/>
              </w:rPr>
              <w:t>5 HP Diesel engine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100</w:t>
            </w:r>
          </w:p>
        </w:tc>
        <w:tc>
          <w:tcPr>
            <w:tcW w:w="81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80</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L-type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0.19</w:t>
            </w:r>
          </w:p>
        </w:tc>
        <w:tc>
          <w:tcPr>
            <w:tcW w:w="117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94</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08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970</w:t>
            </w:r>
          </w:p>
        </w:tc>
      </w:tr>
      <w:tr w:rsidR="00704B4B" w:rsidRPr="00C30FD4" w:rsidTr="00704B4B">
        <w:trPr>
          <w:trHeight w:val="489"/>
        </w:trPr>
        <w:tc>
          <w:tcPr>
            <w:cnfStyle w:val="001000000000" w:firstRow="0" w:lastRow="0" w:firstColumn="1" w:lastColumn="0" w:oddVBand="0" w:evenVBand="0" w:oddHBand="0" w:evenHBand="0" w:firstRowFirstColumn="0" w:firstRowLastColumn="0" w:lastRowFirstColumn="0" w:lastRowLastColumn="0"/>
            <w:tcW w:w="2340" w:type="dxa"/>
          </w:tcPr>
          <w:p w:rsidR="00704B4B" w:rsidRPr="00C30FD4" w:rsidRDefault="00704B4B" w:rsidP="00C30FD4">
            <w:pPr>
              <w:jc w:val="both"/>
              <w:rPr>
                <w:rFonts w:ascii="Times New Roman" w:hAnsi="Times New Roman" w:cs="Times New Roman"/>
              </w:rPr>
            </w:pPr>
            <w:r w:rsidRPr="00C30FD4">
              <w:rPr>
                <w:rFonts w:ascii="Times New Roman" w:hAnsi="Times New Roman" w:cs="Times New Roman"/>
              </w:rPr>
              <w:t>4 kW air-cooled diesel engine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400</w:t>
            </w:r>
          </w:p>
        </w:tc>
        <w:tc>
          <w:tcPr>
            <w:tcW w:w="81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53,46, 50</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L-shape</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0.092, 0.080, 0.096</w:t>
            </w:r>
          </w:p>
        </w:tc>
        <w:tc>
          <w:tcPr>
            <w:tcW w:w="117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96, 94, 97</w:t>
            </w:r>
          </w:p>
        </w:tc>
        <w:tc>
          <w:tcPr>
            <w:tcW w:w="99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1.6, 2.8, 1.9</w:t>
            </w:r>
          </w:p>
        </w:tc>
        <w:tc>
          <w:tcPr>
            <w:tcW w:w="1080" w:type="dxa"/>
          </w:tcPr>
          <w:p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589</w:t>
            </w:r>
          </w:p>
        </w:tc>
      </w:tr>
    </w:tbl>
    <w:p w:rsidR="00583F41" w:rsidRDefault="00583F41" w:rsidP="00C30FD4">
      <w:pPr>
        <w:jc w:val="both"/>
        <w:rPr>
          <w:rFonts w:ascii="Times New Roman" w:hAnsi="Times New Roman" w:cs="Times New Roman"/>
        </w:rPr>
      </w:pPr>
      <w:r w:rsidRPr="00C30FD4">
        <w:rPr>
          <w:rFonts w:ascii="Times New Roman" w:hAnsi="Times New Roman" w:cs="Times New Roman"/>
        </w:rPr>
        <w:t>(Source: [62, 65, 68, 69, 70, 71, 72, 73])</w:t>
      </w:r>
    </w:p>
    <w:p w:rsidR="00583F41" w:rsidRDefault="00412736" w:rsidP="00C30FD4">
      <w:pPr>
        <w:pStyle w:val="NormalWeb"/>
        <w:jc w:val="both"/>
        <w:rPr>
          <w:sz w:val="22"/>
          <w:szCs w:val="22"/>
        </w:rPr>
      </w:pPr>
      <w:r w:rsidRPr="00C30FD4">
        <w:rPr>
          <w:noProof/>
          <w:sz w:val="22"/>
          <w:szCs w:val="22"/>
        </w:rPr>
        <w:lastRenderedPageBreak/>
        <w:drawing>
          <wp:inline distT="0" distB="0" distL="0" distR="0">
            <wp:extent cx="5834873" cy="4039737"/>
            <wp:effectExtent l="19050" t="0" r="0" b="0"/>
            <wp:docPr id="4" name="Picture 4" descr="C:\Users\DOT COM\Documents\Weeder_TillerMo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 COM\Documents\Weeder_TillerModels.png"/>
                    <pic:cNvPicPr>
                      <a:picLocks noChangeAspect="1" noChangeArrowheads="1"/>
                    </pic:cNvPicPr>
                  </pic:nvPicPr>
                  <pic:blipFill>
                    <a:blip r:embed="rId25"/>
                    <a:srcRect/>
                    <a:stretch>
                      <a:fillRect/>
                    </a:stretch>
                  </pic:blipFill>
                  <pic:spPr bwMode="auto">
                    <a:xfrm>
                      <a:off x="0" y="0"/>
                      <a:ext cx="5830729" cy="4036868"/>
                    </a:xfrm>
                    <a:prstGeom prst="rect">
                      <a:avLst/>
                    </a:prstGeom>
                    <a:noFill/>
                    <a:ln w="9525">
                      <a:noFill/>
                      <a:miter lim="800000"/>
                      <a:headEnd/>
                      <a:tailEnd/>
                    </a:ln>
                  </pic:spPr>
                </pic:pic>
              </a:graphicData>
            </a:graphic>
          </wp:inline>
        </w:drawing>
      </w:r>
    </w:p>
    <w:p w:rsidR="00B96A21" w:rsidRPr="00B96A21" w:rsidRDefault="00B96A21" w:rsidP="00B96A21">
      <w:pPr>
        <w:pStyle w:val="NormalWeb"/>
        <w:jc w:val="center"/>
      </w:pPr>
      <w:r w:rsidRPr="00B96A21">
        <w:t xml:space="preserve">Picture 3:  Classification of Model of power </w:t>
      </w:r>
      <w:proofErr w:type="spellStart"/>
      <w:r w:rsidRPr="00B96A21">
        <w:t>weeders</w:t>
      </w:r>
      <w:proofErr w:type="spellEnd"/>
    </w:p>
    <w:p w:rsidR="00B96A21" w:rsidRPr="00C30FD4" w:rsidRDefault="00B96A21" w:rsidP="00C30FD4">
      <w:pPr>
        <w:pStyle w:val="NormalWeb"/>
        <w:jc w:val="both"/>
        <w:rPr>
          <w:sz w:val="22"/>
          <w:szCs w:val="22"/>
        </w:rPr>
      </w:pPr>
    </w:p>
    <w:p w:rsidR="00D67A59" w:rsidRPr="00C30FD4" w:rsidRDefault="0027343D"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 xml:space="preserve"> Mechanical weeding in intra-row crops</w:t>
      </w:r>
    </w:p>
    <w:p w:rsidR="005A1002" w:rsidRPr="00C30FD4" w:rsidRDefault="008C4C32"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Weeds in intra-row crops remain uncontrolled even after mechanical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were used to eradicate them from inter-row crops. Therefore, intra-row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have occasionally been developed and designed. The working width and speed of the spring-tine harrow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were 6 to 24 cm and 6 to 8 km/h, respectively [74]. Crop and weed height, growth phase differences, operation duration, forward speed, tine angle, and weed composition were the main factors influencing weed-crop interaction [75]. A manually operated brush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with flexible nylon or fiberglass brushes that rotate on a vertical or horizontal axis was created by </w:t>
      </w:r>
      <w:proofErr w:type="spellStart"/>
      <w:r w:rsidRPr="00C30FD4">
        <w:rPr>
          <w:rFonts w:ascii="Times New Roman" w:eastAsia="Times New Roman" w:hAnsi="Times New Roman" w:cs="Times New Roman"/>
        </w:rPr>
        <w:t>Kouwenhoven</w:t>
      </w:r>
      <w:proofErr w:type="spellEnd"/>
      <w:r w:rsidRPr="00C30FD4">
        <w:rPr>
          <w:rFonts w:ascii="Times New Roman" w:eastAsia="Times New Roman" w:hAnsi="Times New Roman" w:cs="Times New Roman"/>
        </w:rPr>
        <w:t xml:space="preserve"> [74] (Figure 3a</w:t>
      </w:r>
      <w:proofErr w:type="gramStart"/>
      <w:r w:rsidRPr="00C30FD4">
        <w:rPr>
          <w:rFonts w:ascii="Times New Roman" w:eastAsia="Times New Roman" w:hAnsi="Times New Roman" w:cs="Times New Roman"/>
        </w:rPr>
        <w:t>).To</w:t>
      </w:r>
      <w:proofErr w:type="gramEnd"/>
      <w:r w:rsidRPr="00C30FD4">
        <w:rPr>
          <w:rFonts w:ascii="Times New Roman" w:eastAsia="Times New Roman" w:hAnsi="Times New Roman" w:cs="Times New Roman"/>
        </w:rPr>
        <w:t xml:space="preserve"> prevent crop damage, a guard is provided. The torsion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is a device that is typically used in conjunction with additional inter-row cultivation blades to control weeds between vegetable rows [48]. The two fast segments of the developed torsion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were able to work closely together and parallel to the soil surface because it was made up of two spring tines attached to a rigid frame that was angled backward or downward inside a row (Figure 3b). Within the rows, the weeds are suppressed by the tines. However, any steering error damages the primary crop and reduces yield. Because it must also run at comparatively low forward speeds, the work has a very low operating capacity [48,</w:t>
      </w:r>
      <w:r w:rsidR="00C019CE" w:rsidRPr="00C30FD4">
        <w:rPr>
          <w:rFonts w:ascii="Times New Roman" w:eastAsia="Times New Roman" w:hAnsi="Times New Roman" w:cs="Times New Roman"/>
        </w:rPr>
        <w:t xml:space="preserve"> 76 and 77</w:t>
      </w:r>
      <w:proofErr w:type="gramStart"/>
      <w:r w:rsidRPr="00C30FD4">
        <w:rPr>
          <w:rFonts w:ascii="Times New Roman" w:eastAsia="Times New Roman" w:hAnsi="Times New Roman" w:cs="Times New Roman"/>
        </w:rPr>
        <w:t>].</w:t>
      </w:r>
      <w:r w:rsidR="00C72648" w:rsidRPr="00C30FD4">
        <w:rPr>
          <w:rFonts w:ascii="Times New Roman" w:eastAsia="Times New Roman" w:hAnsi="Times New Roman" w:cs="Times New Roman"/>
        </w:rPr>
        <w:t>The</w:t>
      </w:r>
      <w:proofErr w:type="gramEnd"/>
      <w:r w:rsidR="00C72648" w:rsidRPr="00C30FD4">
        <w:rPr>
          <w:rFonts w:ascii="Times New Roman" w:eastAsia="Times New Roman" w:hAnsi="Times New Roman" w:cs="Times New Roman"/>
        </w:rPr>
        <w:t xml:space="preserve"> basic mechanical intra-row </w:t>
      </w:r>
      <w:proofErr w:type="spellStart"/>
      <w:r w:rsidR="00C72648" w:rsidRPr="00C30FD4">
        <w:rPr>
          <w:rFonts w:ascii="Times New Roman" w:eastAsia="Times New Roman" w:hAnsi="Times New Roman" w:cs="Times New Roman"/>
        </w:rPr>
        <w:t>weeder</w:t>
      </w:r>
      <w:proofErr w:type="spellEnd"/>
      <w:r w:rsidR="00C72648" w:rsidRPr="00C30FD4">
        <w:rPr>
          <w:rFonts w:ascii="Times New Roman" w:eastAsia="Times New Roman" w:hAnsi="Times New Roman" w:cs="Times New Roman"/>
        </w:rPr>
        <w:t xml:space="preserve"> known as a finger </w:t>
      </w:r>
      <w:proofErr w:type="spellStart"/>
      <w:r w:rsidR="00C72648" w:rsidRPr="00C30FD4">
        <w:rPr>
          <w:rFonts w:ascii="Times New Roman" w:eastAsia="Times New Roman" w:hAnsi="Times New Roman" w:cs="Times New Roman"/>
        </w:rPr>
        <w:t>weeder</w:t>
      </w:r>
      <w:proofErr w:type="spellEnd"/>
      <w:r w:rsidR="00C72648" w:rsidRPr="00C30FD4">
        <w:rPr>
          <w:rFonts w:ascii="Times New Roman" w:eastAsia="Times New Roman" w:hAnsi="Times New Roman" w:cs="Times New Roman"/>
        </w:rPr>
        <w:t xml:space="preserve"> is composed of two sets of blunted metal cones driven by vertically oriented metal tines. The rubber spikes on the cones, also called </w:t>
      </w:r>
      <w:proofErr w:type="spellStart"/>
      <w:r w:rsidR="00C72648" w:rsidRPr="00C30FD4">
        <w:rPr>
          <w:rFonts w:ascii="Times New Roman" w:eastAsia="Times New Roman" w:hAnsi="Times New Roman" w:cs="Times New Roman"/>
        </w:rPr>
        <w:t>weeder</w:t>
      </w:r>
      <w:proofErr w:type="spellEnd"/>
      <w:r w:rsidR="00C72648" w:rsidRPr="00C30FD4">
        <w:rPr>
          <w:rFonts w:ascii="Times New Roman" w:eastAsia="Times New Roman" w:hAnsi="Times New Roman" w:cs="Times New Roman"/>
        </w:rPr>
        <w:t xml:space="preserve"> fingers, are horizontally pointing outward while the crop row is between them (Figure 3c). When </w:t>
      </w:r>
      <w:proofErr w:type="spellStart"/>
      <w:r w:rsidR="00C72648" w:rsidRPr="00C30FD4">
        <w:rPr>
          <w:rFonts w:ascii="Times New Roman" w:eastAsia="Times New Roman" w:hAnsi="Times New Roman" w:cs="Times New Roman"/>
        </w:rPr>
        <w:t>th</w:t>
      </w:r>
      <w:r w:rsidR="00D85EAD" w:rsidRPr="00C30FD4">
        <w:rPr>
          <w:rFonts w:ascii="Times New Roman" w:eastAsia="Times New Roman" w:hAnsi="Times New Roman" w:cs="Times New Roman"/>
        </w:rPr>
        <w:t>o</w:t>
      </w:r>
      <w:r w:rsidR="00C72648" w:rsidRPr="00C30FD4">
        <w:rPr>
          <w:rFonts w:ascii="Times New Roman" w:eastAsia="Times New Roman" w:hAnsi="Times New Roman" w:cs="Times New Roman"/>
        </w:rPr>
        <w:t>ere</w:t>
      </w:r>
      <w:proofErr w:type="spellEnd"/>
      <w:r w:rsidR="00C72648" w:rsidRPr="00C30FD4">
        <w:rPr>
          <w:rFonts w:ascii="Times New Roman" w:eastAsia="Times New Roman" w:hAnsi="Times New Roman" w:cs="Times New Roman"/>
        </w:rPr>
        <w:t xml:space="preserve"> are long stem residues on the ground or the soil is compacted or incrusted, </w:t>
      </w:r>
      <w:r w:rsidR="00C72648" w:rsidRPr="00C30FD4">
        <w:rPr>
          <w:rFonts w:ascii="Times New Roman" w:eastAsia="Times New Roman" w:hAnsi="Times New Roman" w:cs="Times New Roman"/>
        </w:rPr>
        <w:lastRenderedPageBreak/>
        <w:t xml:space="preserve">the finger </w:t>
      </w:r>
      <w:proofErr w:type="spellStart"/>
      <w:r w:rsidR="00C72648" w:rsidRPr="00C30FD4">
        <w:rPr>
          <w:rFonts w:ascii="Times New Roman" w:eastAsia="Times New Roman" w:hAnsi="Times New Roman" w:cs="Times New Roman"/>
        </w:rPr>
        <w:t>weeder</w:t>
      </w:r>
      <w:proofErr w:type="spellEnd"/>
      <w:r w:rsidR="00C72648" w:rsidRPr="00C30FD4">
        <w:rPr>
          <w:rFonts w:ascii="Times New Roman" w:eastAsia="Times New Roman" w:hAnsi="Times New Roman" w:cs="Times New Roman"/>
        </w:rPr>
        <w:t xml:space="preserve"> does </w:t>
      </w:r>
      <w:proofErr w:type="spellStart"/>
      <w:r w:rsidR="00C72648" w:rsidRPr="00C30FD4">
        <w:rPr>
          <w:rFonts w:ascii="Times New Roman" w:eastAsia="Times New Roman" w:hAnsi="Times New Roman" w:cs="Times New Roman"/>
        </w:rPr>
        <w:t>nt</w:t>
      </w:r>
      <w:proofErr w:type="spellEnd"/>
      <w:r w:rsidR="00C72648" w:rsidRPr="00C30FD4">
        <w:rPr>
          <w:rFonts w:ascii="Times New Roman" w:eastAsia="Times New Roman" w:hAnsi="Times New Roman" w:cs="Times New Roman"/>
        </w:rPr>
        <w:t xml:space="preserve"> do well [48]. Small weeds near fingers were pulled using a rubber finger that was penetrated into the soil surface (Table 5).</w:t>
      </w:r>
    </w:p>
    <w:p w:rsidR="005A1002" w:rsidRPr="00C30FD4" w:rsidRDefault="005A1002" w:rsidP="00C30FD4">
      <w:pPr>
        <w:jc w:val="both"/>
        <w:rPr>
          <w:rFonts w:ascii="Times New Roman" w:eastAsia="Times New Roman" w:hAnsi="Times New Roman" w:cs="Times New Roman"/>
        </w:rPr>
      </w:pPr>
      <w:r w:rsidRPr="00C30FD4">
        <w:rPr>
          <w:rFonts w:ascii="Times New Roman" w:eastAsia="Times New Roman" w:hAnsi="Times New Roman" w:cs="Times New Roman"/>
          <w:noProof/>
        </w:rPr>
        <w:drawing>
          <wp:inline distT="0" distB="0" distL="0" distR="0">
            <wp:extent cx="5943600" cy="2438400"/>
            <wp:effectExtent l="19050" t="0" r="0" b="0"/>
            <wp:docPr id="10" name="Picture 5" descr="C:\Users\DOT COM\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T COM\Desktop\7.jpg"/>
                    <pic:cNvPicPr>
                      <a:picLocks noChangeAspect="1" noChangeArrowheads="1"/>
                    </pic:cNvPicPr>
                  </pic:nvPicPr>
                  <pic:blipFill>
                    <a:blip r:embed="rId26"/>
                    <a:srcRect/>
                    <a:stretch>
                      <a:fillRect/>
                    </a:stretch>
                  </pic:blipFill>
                  <pic:spPr bwMode="auto">
                    <a:xfrm>
                      <a:off x="0" y="0"/>
                      <a:ext cx="5943600" cy="2438400"/>
                    </a:xfrm>
                    <a:prstGeom prst="rect">
                      <a:avLst/>
                    </a:prstGeom>
                    <a:noFill/>
                    <a:ln w="9525">
                      <a:noFill/>
                      <a:miter lim="800000"/>
                      <a:headEnd/>
                      <a:tailEnd/>
                    </a:ln>
                  </pic:spPr>
                </pic:pic>
              </a:graphicData>
            </a:graphic>
          </wp:inline>
        </w:drawing>
      </w:r>
    </w:p>
    <w:p w:rsidR="00704B4B" w:rsidRPr="00C30FD4" w:rsidRDefault="005A1002" w:rsidP="00E10699">
      <w:pPr>
        <w:jc w:val="center"/>
        <w:rPr>
          <w:rFonts w:ascii="Times New Roman" w:hAnsi="Times New Roman" w:cs="Times New Roman"/>
        </w:rPr>
      </w:pPr>
      <w:r w:rsidRPr="00C30FD4">
        <w:rPr>
          <w:rFonts w:ascii="Times New Roman" w:hAnsi="Times New Roman" w:cs="Times New Roman"/>
        </w:rPr>
        <w:t>Figure 3    Mechanical intra-row </w:t>
      </w:r>
      <w:proofErr w:type="spellStart"/>
      <w:r w:rsidRPr="00C30FD4">
        <w:rPr>
          <w:rFonts w:ascii="Times New Roman" w:hAnsi="Times New Roman" w:cs="Times New Roman"/>
        </w:rPr>
        <w:t>weeders</w:t>
      </w:r>
      <w:proofErr w:type="spellEnd"/>
    </w:p>
    <w:p w:rsidR="00C72648" w:rsidRPr="00C30FD4" w:rsidRDefault="009C7F43" w:rsidP="00E10699">
      <w:pPr>
        <w:jc w:val="center"/>
        <w:rPr>
          <w:rFonts w:ascii="Times New Roman" w:eastAsia="Times New Roman" w:hAnsi="Times New Roman" w:cs="Times New Roman"/>
        </w:rPr>
      </w:pPr>
      <w:r w:rsidRPr="00C30FD4">
        <w:rPr>
          <w:rFonts w:ascii="Times New Roman" w:hAnsi="Times New Roman" w:cs="Times New Roman"/>
        </w:rPr>
        <w:t xml:space="preserve">Table 5 Field performance of intra-row </w:t>
      </w:r>
      <w:r w:rsidR="00FC56A4" w:rsidRPr="00C30FD4">
        <w:rPr>
          <w:rFonts w:ascii="Times New Roman" w:hAnsi="Times New Roman" w:cs="Times New Roman"/>
        </w:rPr>
        <w:t>weeding</w:t>
      </w:r>
      <w:r w:rsidRPr="00C30FD4">
        <w:rPr>
          <w:rFonts w:ascii="Times New Roman" w:hAnsi="Times New Roman" w:cs="Times New Roman"/>
        </w:rPr>
        <w:t xml:space="preserve"> </w:t>
      </w:r>
      <w:proofErr w:type="spellStart"/>
      <w:r w:rsidRPr="00C30FD4">
        <w:rPr>
          <w:rFonts w:ascii="Times New Roman" w:hAnsi="Times New Roman" w:cs="Times New Roman"/>
        </w:rPr>
        <w:t>weeders</w:t>
      </w:r>
      <w:proofErr w:type="spellEnd"/>
    </w:p>
    <w:tbl>
      <w:tblPr>
        <w:tblStyle w:val="LightShading2"/>
        <w:tblW w:w="9511" w:type="dxa"/>
        <w:jc w:val="center"/>
        <w:tblLook w:val="06A0" w:firstRow="1" w:lastRow="0" w:firstColumn="1" w:lastColumn="0" w:noHBand="1" w:noVBand="1"/>
      </w:tblPr>
      <w:tblGrid>
        <w:gridCol w:w="1999"/>
        <w:gridCol w:w="1423"/>
        <w:gridCol w:w="1423"/>
        <w:gridCol w:w="1423"/>
        <w:gridCol w:w="1601"/>
        <w:gridCol w:w="1642"/>
      </w:tblGrid>
      <w:tr w:rsidR="00B97796" w:rsidRPr="00C30FD4" w:rsidTr="00583F41">
        <w:trPr>
          <w:cnfStyle w:val="100000000000" w:firstRow="1" w:lastRow="0" w:firstColumn="0" w:lastColumn="0" w:oddVBand="0" w:evenVBand="0" w:oddHBand="0" w:evenHBand="0" w:firstRowFirstColumn="0" w:firstRowLastColumn="0" w:lastRowFirstColumn="0" w:lastRowLastColumn="0"/>
          <w:trHeight w:val="868"/>
          <w:jc w:val="center"/>
        </w:trPr>
        <w:tc>
          <w:tcPr>
            <w:cnfStyle w:val="001000000000" w:firstRow="0" w:lastRow="0" w:firstColumn="1" w:lastColumn="0" w:oddVBand="0" w:evenVBand="0" w:oddHBand="0" w:evenHBand="0" w:firstRowFirstColumn="0" w:firstRowLastColumn="0" w:lastRowFirstColumn="0" w:lastRowLastColumn="0"/>
            <w:tcW w:w="1999"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Device</w:t>
            </w:r>
          </w:p>
        </w:tc>
        <w:tc>
          <w:tcPr>
            <w:tcW w:w="1423" w:type="dxa"/>
          </w:tcPr>
          <w:p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Depth of operation/ mm</w:t>
            </w:r>
          </w:p>
        </w:tc>
        <w:tc>
          <w:tcPr>
            <w:tcW w:w="1423" w:type="dxa"/>
          </w:tcPr>
          <w:p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Field capacity/ hm</w:t>
            </w:r>
            <w:r w:rsidRPr="00C30FD4">
              <w:rPr>
                <w:rFonts w:ascii="Times New Roman" w:hAnsi="Times New Roman" w:cs="Times New Roman"/>
                <w:vertAlign w:val="superscript"/>
              </w:rPr>
              <w:t>2</w:t>
            </w:r>
            <w:r w:rsidRPr="00C30FD4">
              <w:rPr>
                <w:rFonts w:ascii="Times New Roman" w:hAnsi="Times New Roman" w:cs="Times New Roman"/>
              </w:rPr>
              <w:t>.h</w:t>
            </w:r>
            <w:r w:rsidRPr="00C30FD4">
              <w:rPr>
                <w:rFonts w:ascii="Times New Roman" w:hAnsi="Times New Roman" w:cs="Times New Roman"/>
                <w:vertAlign w:val="superscript"/>
              </w:rPr>
              <w:t>-1</w:t>
            </w:r>
          </w:p>
        </w:tc>
        <w:tc>
          <w:tcPr>
            <w:tcW w:w="1423" w:type="dxa"/>
          </w:tcPr>
          <w:p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efficiency/ %</w:t>
            </w:r>
          </w:p>
        </w:tc>
        <w:tc>
          <w:tcPr>
            <w:tcW w:w="1601" w:type="dxa"/>
          </w:tcPr>
          <w:p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Speed of operation /km.h</w:t>
            </w:r>
            <w:r w:rsidRPr="00C30FD4">
              <w:rPr>
                <w:rFonts w:ascii="Times New Roman" w:hAnsi="Times New Roman" w:cs="Times New Roman"/>
                <w:vertAlign w:val="superscript"/>
              </w:rPr>
              <w:t>-1</w:t>
            </w:r>
          </w:p>
        </w:tc>
        <w:tc>
          <w:tcPr>
            <w:tcW w:w="1642" w:type="dxa"/>
          </w:tcPr>
          <w:p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Cost of operation Rs.hm-</w:t>
            </w:r>
          </w:p>
        </w:tc>
      </w:tr>
      <w:tr w:rsidR="00B97796" w:rsidRPr="00C30FD4" w:rsidTr="00583F41">
        <w:trPr>
          <w:trHeight w:val="537"/>
          <w:jc w:val="center"/>
        </w:trPr>
        <w:tc>
          <w:tcPr>
            <w:cnfStyle w:val="001000000000" w:firstRow="0" w:lastRow="0" w:firstColumn="1" w:lastColumn="0" w:oddVBand="0" w:evenVBand="0" w:oddHBand="0" w:evenHBand="0" w:firstRowFirstColumn="0" w:firstRowLastColumn="0" w:lastRowFirstColumn="0" w:lastRowLastColumn="0"/>
            <w:tcW w:w="1999"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 xml:space="preserve">Finger </w:t>
            </w:r>
            <w:proofErr w:type="spellStart"/>
            <w:r w:rsidRPr="00C30FD4">
              <w:rPr>
                <w:rFonts w:ascii="Times New Roman" w:hAnsi="Times New Roman" w:cs="Times New Roman"/>
              </w:rPr>
              <w:t>weeder</w:t>
            </w:r>
            <w:proofErr w:type="spellEnd"/>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10-40</w:t>
            </w:r>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0.30-0.60</w:t>
            </w:r>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55-60</w:t>
            </w:r>
          </w:p>
        </w:tc>
        <w:tc>
          <w:tcPr>
            <w:tcW w:w="16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4.8-9.6</w:t>
            </w:r>
          </w:p>
        </w:tc>
        <w:tc>
          <w:tcPr>
            <w:tcW w:w="164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7000-7500</w:t>
            </w:r>
          </w:p>
        </w:tc>
      </w:tr>
      <w:tr w:rsidR="00B97796" w:rsidRPr="00C30FD4" w:rsidTr="00583F41">
        <w:trPr>
          <w:trHeight w:val="537"/>
          <w:jc w:val="center"/>
        </w:trPr>
        <w:tc>
          <w:tcPr>
            <w:cnfStyle w:val="001000000000" w:firstRow="0" w:lastRow="0" w:firstColumn="1" w:lastColumn="0" w:oddVBand="0" w:evenVBand="0" w:oddHBand="0" w:evenHBand="0" w:firstRowFirstColumn="0" w:firstRowLastColumn="0" w:lastRowFirstColumn="0" w:lastRowLastColumn="0"/>
            <w:tcW w:w="1999"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 xml:space="preserve">Torsion </w:t>
            </w:r>
            <w:proofErr w:type="spellStart"/>
            <w:r w:rsidRPr="00C30FD4">
              <w:rPr>
                <w:rFonts w:ascii="Times New Roman" w:hAnsi="Times New Roman" w:cs="Times New Roman"/>
              </w:rPr>
              <w:t>weeder</w:t>
            </w:r>
            <w:proofErr w:type="spellEnd"/>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10-50</w:t>
            </w:r>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0.10-1.40</w:t>
            </w:r>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60-80</w:t>
            </w:r>
          </w:p>
        </w:tc>
        <w:tc>
          <w:tcPr>
            <w:tcW w:w="16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6.4-8.1</w:t>
            </w:r>
          </w:p>
        </w:tc>
        <w:tc>
          <w:tcPr>
            <w:tcW w:w="164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4000-4500</w:t>
            </w:r>
          </w:p>
        </w:tc>
      </w:tr>
      <w:tr w:rsidR="00B97796" w:rsidRPr="00C30FD4" w:rsidTr="00583F41">
        <w:trPr>
          <w:trHeight w:val="537"/>
          <w:jc w:val="center"/>
        </w:trPr>
        <w:tc>
          <w:tcPr>
            <w:cnfStyle w:val="001000000000" w:firstRow="0" w:lastRow="0" w:firstColumn="1" w:lastColumn="0" w:oddVBand="0" w:evenVBand="0" w:oddHBand="0" w:evenHBand="0" w:firstRowFirstColumn="0" w:firstRowLastColumn="0" w:lastRowFirstColumn="0" w:lastRowLastColumn="0"/>
            <w:tcW w:w="1999"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 xml:space="preserve">ECO </w:t>
            </w:r>
            <w:proofErr w:type="spellStart"/>
            <w:r w:rsidRPr="00C30FD4">
              <w:rPr>
                <w:rFonts w:ascii="Times New Roman" w:hAnsi="Times New Roman" w:cs="Times New Roman"/>
              </w:rPr>
              <w:t>weeder</w:t>
            </w:r>
            <w:proofErr w:type="spellEnd"/>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25-50</w:t>
            </w:r>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0.05-0.15</w:t>
            </w:r>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60-80</w:t>
            </w:r>
          </w:p>
        </w:tc>
        <w:tc>
          <w:tcPr>
            <w:tcW w:w="16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0.8-2.4</w:t>
            </w:r>
          </w:p>
        </w:tc>
        <w:tc>
          <w:tcPr>
            <w:tcW w:w="164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9000-9500</w:t>
            </w:r>
          </w:p>
        </w:tc>
      </w:tr>
      <w:tr w:rsidR="00B97796" w:rsidRPr="00C30FD4" w:rsidTr="00583F41">
        <w:trPr>
          <w:trHeight w:val="562"/>
          <w:jc w:val="center"/>
        </w:trPr>
        <w:tc>
          <w:tcPr>
            <w:cnfStyle w:val="001000000000" w:firstRow="0" w:lastRow="0" w:firstColumn="1" w:lastColumn="0" w:oddVBand="0" w:evenVBand="0" w:oddHBand="0" w:evenHBand="0" w:firstRowFirstColumn="0" w:firstRowLastColumn="0" w:lastRowFirstColumn="0" w:lastRowLastColumn="0"/>
            <w:tcW w:w="1999" w:type="dxa"/>
          </w:tcPr>
          <w:p w:rsidR="009C7F43" w:rsidRPr="00C30FD4" w:rsidRDefault="009C7F43" w:rsidP="00C30FD4">
            <w:pPr>
              <w:jc w:val="both"/>
              <w:rPr>
                <w:rFonts w:ascii="Times New Roman" w:hAnsi="Times New Roman" w:cs="Times New Roman"/>
              </w:rPr>
            </w:pPr>
            <w:r w:rsidRPr="00C30FD4">
              <w:rPr>
                <w:rFonts w:ascii="Times New Roman" w:hAnsi="Times New Roman" w:cs="Times New Roman"/>
              </w:rPr>
              <w:t xml:space="preserve">Flame </w:t>
            </w:r>
            <w:proofErr w:type="spellStart"/>
            <w:r w:rsidRPr="00C30FD4">
              <w:rPr>
                <w:rFonts w:ascii="Times New Roman" w:hAnsi="Times New Roman" w:cs="Times New Roman"/>
              </w:rPr>
              <w:t>weeder</w:t>
            </w:r>
            <w:proofErr w:type="spellEnd"/>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25-50</w:t>
            </w:r>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0.05-0.15</w:t>
            </w:r>
          </w:p>
        </w:tc>
        <w:tc>
          <w:tcPr>
            <w:tcW w:w="1423"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60-80</w:t>
            </w:r>
          </w:p>
        </w:tc>
        <w:tc>
          <w:tcPr>
            <w:tcW w:w="1601"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0.8-2.4</w:t>
            </w:r>
          </w:p>
        </w:tc>
        <w:tc>
          <w:tcPr>
            <w:tcW w:w="1642" w:type="dxa"/>
          </w:tcPr>
          <w:p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16000-16500</w:t>
            </w:r>
          </w:p>
        </w:tc>
      </w:tr>
    </w:tbl>
    <w:p w:rsidR="00487998" w:rsidRPr="00C30FD4" w:rsidRDefault="00583F41" w:rsidP="00C30FD4">
      <w:pPr>
        <w:jc w:val="both"/>
        <w:rPr>
          <w:rFonts w:ascii="Times New Roman" w:hAnsi="Times New Roman" w:cs="Times New Roman"/>
        </w:rPr>
      </w:pPr>
      <w:r w:rsidRPr="00C30FD4">
        <w:rPr>
          <w:rFonts w:ascii="Times New Roman" w:hAnsi="Times New Roman" w:cs="Times New Roman"/>
        </w:rPr>
        <w:t>(Source: [48, 78-82])</w:t>
      </w:r>
    </w:p>
    <w:p w:rsidR="00B96A21" w:rsidRDefault="00B96A21" w:rsidP="00E10699">
      <w:pPr>
        <w:jc w:val="center"/>
        <w:rPr>
          <w:rFonts w:ascii="Times New Roman" w:hAnsi="Times New Roman" w:cs="Times New Roman"/>
        </w:rPr>
      </w:pPr>
    </w:p>
    <w:p w:rsidR="009C7F43" w:rsidRPr="00C30FD4" w:rsidRDefault="009C7F43" w:rsidP="00E10699">
      <w:pPr>
        <w:jc w:val="center"/>
        <w:rPr>
          <w:rFonts w:ascii="Times New Roman" w:hAnsi="Times New Roman" w:cs="Times New Roman"/>
        </w:rPr>
      </w:pPr>
      <w:r w:rsidRPr="00C30FD4">
        <w:rPr>
          <w:rFonts w:ascii="Times New Roman" w:hAnsi="Times New Roman" w:cs="Times New Roman"/>
        </w:rPr>
        <w:t xml:space="preserve">Table 6 Effect on speed of inter-/intra-row </w:t>
      </w:r>
      <w:r w:rsidR="00FC56A4" w:rsidRPr="00C30FD4">
        <w:rPr>
          <w:rFonts w:ascii="Times New Roman" w:hAnsi="Times New Roman" w:cs="Times New Roman"/>
        </w:rPr>
        <w:t>weeding</w:t>
      </w:r>
    </w:p>
    <w:tbl>
      <w:tblPr>
        <w:tblStyle w:val="LightShading2"/>
        <w:tblpPr w:leftFromText="180" w:rightFromText="180" w:vertAnchor="text" w:horzAnchor="margin" w:tblpXSpec="center" w:tblpY="118"/>
        <w:tblW w:w="9677" w:type="dxa"/>
        <w:tblLook w:val="06A0" w:firstRow="1" w:lastRow="0" w:firstColumn="1" w:lastColumn="0" w:noHBand="1" w:noVBand="1"/>
      </w:tblPr>
      <w:tblGrid>
        <w:gridCol w:w="3701"/>
        <w:gridCol w:w="1625"/>
        <w:gridCol w:w="2275"/>
        <w:gridCol w:w="2076"/>
      </w:tblGrid>
      <w:tr w:rsidR="0099294E" w:rsidRPr="00C30FD4" w:rsidTr="00487998">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3701" w:type="dxa"/>
          </w:tcPr>
          <w:p w:rsidR="0099294E" w:rsidRPr="00C30FD4" w:rsidRDefault="0099294E" w:rsidP="00C30FD4">
            <w:pPr>
              <w:jc w:val="both"/>
              <w:rPr>
                <w:rFonts w:ascii="Times New Roman" w:hAnsi="Times New Roman" w:cs="Times New Roman"/>
              </w:rPr>
            </w:pPr>
            <w:r w:rsidRPr="00C30FD4">
              <w:rPr>
                <w:rFonts w:ascii="Times New Roman" w:hAnsi="Times New Roman" w:cs="Times New Roman"/>
              </w:rPr>
              <w:t>Device</w:t>
            </w:r>
          </w:p>
        </w:tc>
        <w:tc>
          <w:tcPr>
            <w:tcW w:w="1625" w:type="dxa"/>
          </w:tcPr>
          <w:p w:rsidR="0099294E" w:rsidRPr="00C30FD4" w:rsidRDefault="0099294E"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Depth of operation / mm</w:t>
            </w:r>
          </w:p>
        </w:tc>
        <w:tc>
          <w:tcPr>
            <w:tcW w:w="2275" w:type="dxa"/>
          </w:tcPr>
          <w:p w:rsidR="0099294E" w:rsidRPr="00C30FD4" w:rsidRDefault="0099294E"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Speed of operation / km.h-1</w:t>
            </w:r>
          </w:p>
        </w:tc>
        <w:tc>
          <w:tcPr>
            <w:tcW w:w="2076" w:type="dxa"/>
          </w:tcPr>
          <w:p w:rsidR="0099294E" w:rsidRPr="00C30FD4" w:rsidRDefault="0099294E"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efficiency / %</w:t>
            </w:r>
          </w:p>
        </w:tc>
      </w:tr>
      <w:tr w:rsidR="0099294E" w:rsidRPr="00C30FD4" w:rsidTr="00487998">
        <w:trPr>
          <w:trHeight w:val="446"/>
        </w:trPr>
        <w:tc>
          <w:tcPr>
            <w:cnfStyle w:val="001000000000" w:firstRow="0" w:lastRow="0" w:firstColumn="1" w:lastColumn="0" w:oddVBand="0" w:evenVBand="0" w:oddHBand="0" w:evenHBand="0" w:firstRowFirstColumn="0" w:firstRowLastColumn="0" w:lastRowFirstColumn="0" w:lastRowLastColumn="0"/>
            <w:tcW w:w="3701" w:type="dxa"/>
          </w:tcPr>
          <w:p w:rsidR="0099294E" w:rsidRPr="00C30FD4" w:rsidRDefault="0099294E" w:rsidP="00C30FD4">
            <w:pPr>
              <w:jc w:val="both"/>
              <w:rPr>
                <w:rFonts w:ascii="Times New Roman" w:hAnsi="Times New Roman" w:cs="Times New Roman"/>
              </w:rPr>
            </w:pPr>
            <w:r w:rsidRPr="00C30FD4">
              <w:rPr>
                <w:rFonts w:ascii="Times New Roman" w:hAnsi="Times New Roman" w:cs="Times New Roman"/>
              </w:rPr>
              <w:t xml:space="preserve">Brush </w:t>
            </w:r>
            <w:proofErr w:type="spellStart"/>
            <w:r w:rsidRPr="00C30FD4">
              <w:rPr>
                <w:rFonts w:ascii="Times New Roman" w:hAnsi="Times New Roman" w:cs="Times New Roman"/>
              </w:rPr>
              <w:t>weeder</w:t>
            </w:r>
            <w:proofErr w:type="spellEnd"/>
          </w:p>
        </w:tc>
        <w:tc>
          <w:tcPr>
            <w:tcW w:w="1625"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20-30</w:t>
            </w:r>
          </w:p>
        </w:tc>
        <w:tc>
          <w:tcPr>
            <w:tcW w:w="2275"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&lt;3.50</w:t>
            </w:r>
          </w:p>
        </w:tc>
        <w:tc>
          <w:tcPr>
            <w:tcW w:w="2076"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60-80</w:t>
            </w:r>
          </w:p>
        </w:tc>
      </w:tr>
      <w:tr w:rsidR="0099294E" w:rsidRPr="00C30FD4" w:rsidTr="00487998">
        <w:trPr>
          <w:trHeight w:val="446"/>
        </w:trPr>
        <w:tc>
          <w:tcPr>
            <w:cnfStyle w:val="001000000000" w:firstRow="0" w:lastRow="0" w:firstColumn="1" w:lastColumn="0" w:oddVBand="0" w:evenVBand="0" w:oddHBand="0" w:evenHBand="0" w:firstRowFirstColumn="0" w:firstRowLastColumn="0" w:lastRowFirstColumn="0" w:lastRowLastColumn="0"/>
            <w:tcW w:w="3701" w:type="dxa"/>
          </w:tcPr>
          <w:p w:rsidR="0099294E" w:rsidRPr="00C30FD4" w:rsidRDefault="0099294E" w:rsidP="00C30FD4">
            <w:pPr>
              <w:jc w:val="both"/>
              <w:rPr>
                <w:rFonts w:ascii="Times New Roman" w:hAnsi="Times New Roman" w:cs="Times New Roman"/>
              </w:rPr>
            </w:pPr>
            <w:r w:rsidRPr="00C30FD4">
              <w:rPr>
                <w:rFonts w:ascii="Times New Roman" w:hAnsi="Times New Roman" w:cs="Times New Roman"/>
              </w:rPr>
              <w:t>Harrow</w:t>
            </w:r>
          </w:p>
        </w:tc>
        <w:tc>
          <w:tcPr>
            <w:tcW w:w="1625"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20-30</w:t>
            </w:r>
          </w:p>
        </w:tc>
        <w:tc>
          <w:tcPr>
            <w:tcW w:w="2275"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7.00</w:t>
            </w:r>
          </w:p>
        </w:tc>
        <w:tc>
          <w:tcPr>
            <w:tcW w:w="2076"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70-80</w:t>
            </w:r>
          </w:p>
        </w:tc>
      </w:tr>
      <w:tr w:rsidR="0099294E" w:rsidRPr="00C30FD4" w:rsidTr="00487998">
        <w:trPr>
          <w:trHeight w:val="446"/>
        </w:trPr>
        <w:tc>
          <w:tcPr>
            <w:cnfStyle w:val="001000000000" w:firstRow="0" w:lastRow="0" w:firstColumn="1" w:lastColumn="0" w:oddVBand="0" w:evenVBand="0" w:oddHBand="0" w:evenHBand="0" w:firstRowFirstColumn="0" w:firstRowLastColumn="0" w:lastRowFirstColumn="0" w:lastRowLastColumn="0"/>
            <w:tcW w:w="3701" w:type="dxa"/>
          </w:tcPr>
          <w:p w:rsidR="0099294E" w:rsidRPr="00C30FD4" w:rsidRDefault="0099294E" w:rsidP="00C30FD4">
            <w:pPr>
              <w:jc w:val="both"/>
              <w:rPr>
                <w:rFonts w:ascii="Times New Roman" w:hAnsi="Times New Roman" w:cs="Times New Roman"/>
              </w:rPr>
            </w:pPr>
            <w:r w:rsidRPr="00C30FD4">
              <w:rPr>
                <w:rFonts w:ascii="Times New Roman" w:hAnsi="Times New Roman" w:cs="Times New Roman"/>
              </w:rPr>
              <w:t xml:space="preserve">Hoe </w:t>
            </w:r>
            <w:proofErr w:type="spellStart"/>
            <w:r w:rsidRPr="00C30FD4">
              <w:rPr>
                <w:rFonts w:ascii="Times New Roman" w:hAnsi="Times New Roman" w:cs="Times New Roman"/>
              </w:rPr>
              <w:t>ridger</w:t>
            </w:r>
            <w:proofErr w:type="spellEnd"/>
          </w:p>
        </w:tc>
        <w:tc>
          <w:tcPr>
            <w:tcW w:w="1625"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25-40</w:t>
            </w:r>
          </w:p>
        </w:tc>
        <w:tc>
          <w:tcPr>
            <w:tcW w:w="2275"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7.00</w:t>
            </w:r>
          </w:p>
        </w:tc>
        <w:tc>
          <w:tcPr>
            <w:tcW w:w="2076"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80-90</w:t>
            </w:r>
          </w:p>
        </w:tc>
      </w:tr>
      <w:tr w:rsidR="0099294E" w:rsidRPr="00C30FD4" w:rsidTr="00487998">
        <w:trPr>
          <w:trHeight w:val="446"/>
        </w:trPr>
        <w:tc>
          <w:tcPr>
            <w:cnfStyle w:val="001000000000" w:firstRow="0" w:lastRow="0" w:firstColumn="1" w:lastColumn="0" w:oddVBand="0" w:evenVBand="0" w:oddHBand="0" w:evenHBand="0" w:firstRowFirstColumn="0" w:firstRowLastColumn="0" w:lastRowFirstColumn="0" w:lastRowLastColumn="0"/>
            <w:tcW w:w="3701" w:type="dxa"/>
          </w:tcPr>
          <w:p w:rsidR="0099294E" w:rsidRPr="00C30FD4" w:rsidRDefault="0099294E" w:rsidP="00C30FD4">
            <w:pPr>
              <w:jc w:val="both"/>
              <w:rPr>
                <w:rFonts w:ascii="Times New Roman" w:hAnsi="Times New Roman" w:cs="Times New Roman"/>
              </w:rPr>
            </w:pPr>
            <w:r w:rsidRPr="00C30FD4">
              <w:rPr>
                <w:rFonts w:ascii="Times New Roman" w:hAnsi="Times New Roman" w:cs="Times New Roman"/>
              </w:rPr>
              <w:t xml:space="preserve">Sensor base vertical axis Rotor </w:t>
            </w:r>
            <w:proofErr w:type="spellStart"/>
            <w:r w:rsidRPr="00C30FD4">
              <w:rPr>
                <w:rFonts w:ascii="Times New Roman" w:hAnsi="Times New Roman" w:cs="Times New Roman"/>
              </w:rPr>
              <w:t>weeder</w:t>
            </w:r>
            <w:proofErr w:type="spellEnd"/>
          </w:p>
        </w:tc>
        <w:tc>
          <w:tcPr>
            <w:tcW w:w="1625"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20-60</w:t>
            </w:r>
          </w:p>
        </w:tc>
        <w:tc>
          <w:tcPr>
            <w:tcW w:w="2275"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1.00-2.58</w:t>
            </w:r>
          </w:p>
        </w:tc>
        <w:tc>
          <w:tcPr>
            <w:tcW w:w="2076" w:type="dxa"/>
          </w:tcPr>
          <w:p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75-90</w:t>
            </w:r>
          </w:p>
        </w:tc>
      </w:tr>
    </w:tbl>
    <w:p w:rsidR="00487998" w:rsidRPr="00C30FD4" w:rsidRDefault="00487998" w:rsidP="00C30FD4">
      <w:pPr>
        <w:jc w:val="both"/>
        <w:rPr>
          <w:rFonts w:ascii="Times New Roman" w:hAnsi="Times New Roman" w:cs="Times New Roman"/>
        </w:rPr>
      </w:pPr>
    </w:p>
    <w:p w:rsidR="00704B4B" w:rsidRPr="00E10699" w:rsidRDefault="00C72648" w:rsidP="00C30FD4">
      <w:pPr>
        <w:jc w:val="both"/>
        <w:rPr>
          <w:rFonts w:ascii="Times New Roman" w:eastAsia="Times New Roman" w:hAnsi="Times New Roman" w:cs="Times New Roman"/>
        </w:rPr>
      </w:pPr>
      <w:r w:rsidRPr="00C30FD4">
        <w:rPr>
          <w:rFonts w:ascii="Times New Roman" w:hAnsi="Times New Roman" w:cs="Times New Roman"/>
        </w:rPr>
        <w:t xml:space="preserve">ECO </w:t>
      </w:r>
      <w:proofErr w:type="spellStart"/>
      <w:r w:rsidRPr="00C30FD4">
        <w:rPr>
          <w:rFonts w:ascii="Times New Roman" w:hAnsi="Times New Roman" w:cs="Times New Roman"/>
        </w:rPr>
        <w:t>weeder</w:t>
      </w:r>
      <w:proofErr w:type="spellEnd"/>
      <w:r w:rsidRPr="00C30FD4">
        <w:rPr>
          <w:rFonts w:ascii="Times New Roman" w:hAnsi="Times New Roman" w:cs="Times New Roman"/>
        </w:rPr>
        <w:t xml:space="preserve"> is a tractor-operated three-point hitch implement which is used to remove weeds within intra-rows (Figure 3d). </w:t>
      </w:r>
      <w:r w:rsidRPr="00C30FD4">
        <w:rPr>
          <w:rFonts w:ascii="Times New Roman" w:eastAsia="Times New Roman" w:hAnsi="Times New Roman" w:cs="Times New Roman"/>
        </w:rPr>
        <w:t xml:space="preserve">The tractor's PTO was utilized to run the ECO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weeding unit. When compared to manual weeding, the developed ECO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can cut weeding expenses by up to 60%. Tables 5 and 6 present the field performance of intra row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tools and the impact of speed on weed control, respectively. A mechanical inter- and intra-row weeding system was created by </w:t>
      </w:r>
      <w:proofErr w:type="spellStart"/>
      <w:r w:rsidRPr="00C30FD4">
        <w:rPr>
          <w:rFonts w:ascii="Times New Roman" w:eastAsia="Times New Roman" w:hAnsi="Times New Roman" w:cs="Times New Roman"/>
        </w:rPr>
        <w:t>Chandel</w:t>
      </w:r>
      <w:proofErr w:type="spellEnd"/>
      <w:r w:rsidRPr="00C30FD4">
        <w:rPr>
          <w:rFonts w:ascii="Times New Roman" w:eastAsia="Times New Roman" w:hAnsi="Times New Roman" w:cs="Times New Roman"/>
        </w:rPr>
        <w:t xml:space="preserve"> et al. [78] and tested on field crops. For intra-row tine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the ideal rotary speed-to-forward speed ratio was 0.8:1.3. This resulted in a weed mortality rate of 88.4% (8.5% buried and 79.9% uprooted), reduced plant damage (&lt;6%), and a field capacity of 0.22-0.26 hm2 /h at the suggested speed of 0.50-0.56 m/s.</w:t>
      </w:r>
    </w:p>
    <w:p w:rsidR="00A337F7" w:rsidRPr="00C30FD4" w:rsidRDefault="0099294E" w:rsidP="00E10699">
      <w:pPr>
        <w:jc w:val="center"/>
        <w:rPr>
          <w:rFonts w:ascii="Times New Roman" w:hAnsi="Times New Roman" w:cs="Times New Roman"/>
        </w:rPr>
      </w:pPr>
      <w:r w:rsidRPr="00C30FD4">
        <w:rPr>
          <w:rFonts w:ascii="Times New Roman" w:hAnsi="Times New Roman" w:cs="Times New Roman"/>
        </w:rPr>
        <w:t xml:space="preserve">Table 7 </w:t>
      </w:r>
      <w:r w:rsidR="00A337F7" w:rsidRPr="00C30FD4">
        <w:rPr>
          <w:rFonts w:ascii="Times New Roman" w:hAnsi="Times New Roman" w:cs="Times New Roman"/>
        </w:rPr>
        <w:t>Projection for Farm Mechanization in India</w:t>
      </w:r>
    </w:p>
    <w:tbl>
      <w:tblPr>
        <w:tblStyle w:val="LightShading2"/>
        <w:tblW w:w="0" w:type="auto"/>
        <w:tblInd w:w="108" w:type="dxa"/>
        <w:tblLook w:val="06A0" w:firstRow="1" w:lastRow="0" w:firstColumn="1" w:lastColumn="0" w:noHBand="1" w:noVBand="1"/>
      </w:tblPr>
      <w:tblGrid>
        <w:gridCol w:w="977"/>
        <w:gridCol w:w="1390"/>
        <w:gridCol w:w="1189"/>
        <w:gridCol w:w="1189"/>
        <w:gridCol w:w="1189"/>
        <w:gridCol w:w="1189"/>
        <w:gridCol w:w="1189"/>
        <w:gridCol w:w="1048"/>
      </w:tblGrid>
      <w:tr w:rsidR="00A337F7" w:rsidRPr="00C30FD4" w:rsidTr="0099294E">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977" w:type="dxa"/>
          </w:tcPr>
          <w:p w:rsidR="00A337F7" w:rsidRPr="00C30FD4" w:rsidRDefault="00A337F7" w:rsidP="00C30FD4">
            <w:pPr>
              <w:jc w:val="both"/>
              <w:rPr>
                <w:rFonts w:ascii="Times New Roman" w:hAnsi="Times New Roman" w:cs="Times New Roman"/>
              </w:rPr>
            </w:pPr>
            <w:r w:rsidRPr="00C30FD4">
              <w:rPr>
                <w:rFonts w:ascii="Times New Roman" w:hAnsi="Times New Roman" w:cs="Times New Roman"/>
              </w:rPr>
              <w:t>Year</w:t>
            </w:r>
          </w:p>
        </w:tc>
        <w:tc>
          <w:tcPr>
            <w:tcW w:w="1390" w:type="dxa"/>
          </w:tcPr>
          <w:p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Agricultural Workers (millions)</w:t>
            </w:r>
          </w:p>
        </w:tc>
        <w:tc>
          <w:tcPr>
            <w:tcW w:w="1189" w:type="dxa"/>
          </w:tcPr>
          <w:p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 xml:space="preserve">Draft Animals (millions) </w:t>
            </w:r>
          </w:p>
        </w:tc>
        <w:tc>
          <w:tcPr>
            <w:tcW w:w="1189" w:type="dxa"/>
          </w:tcPr>
          <w:p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Tractors (millions)</w:t>
            </w:r>
          </w:p>
        </w:tc>
        <w:tc>
          <w:tcPr>
            <w:tcW w:w="1189" w:type="dxa"/>
          </w:tcPr>
          <w:p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Power Tillers (millions)</w:t>
            </w:r>
          </w:p>
        </w:tc>
        <w:tc>
          <w:tcPr>
            <w:tcW w:w="1189" w:type="dxa"/>
          </w:tcPr>
          <w:p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Diesel Engines (millions)</w:t>
            </w:r>
          </w:p>
        </w:tc>
        <w:tc>
          <w:tcPr>
            <w:tcW w:w="1189" w:type="dxa"/>
          </w:tcPr>
          <w:p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Electric Motors (millions)</w:t>
            </w:r>
          </w:p>
        </w:tc>
        <w:tc>
          <w:tcPr>
            <w:tcW w:w="1048" w:type="dxa"/>
          </w:tcPr>
          <w:p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Power (kW/ha)</w:t>
            </w:r>
          </w:p>
        </w:tc>
      </w:tr>
      <w:tr w:rsidR="00A337F7" w:rsidRPr="00C30FD4" w:rsidTr="0099294E">
        <w:tc>
          <w:tcPr>
            <w:cnfStyle w:val="001000000000" w:firstRow="0" w:lastRow="0" w:firstColumn="1" w:lastColumn="0" w:oddVBand="0" w:evenVBand="0" w:oddHBand="0" w:evenHBand="0" w:firstRowFirstColumn="0" w:firstRowLastColumn="0" w:lastRowFirstColumn="0" w:lastRowLastColumn="0"/>
            <w:tcW w:w="977" w:type="dxa"/>
          </w:tcPr>
          <w:p w:rsidR="00A337F7" w:rsidRPr="00C30FD4" w:rsidRDefault="00A337F7" w:rsidP="00C30FD4">
            <w:pPr>
              <w:jc w:val="both"/>
              <w:rPr>
                <w:rFonts w:ascii="Times New Roman" w:hAnsi="Times New Roman" w:cs="Times New Roman"/>
              </w:rPr>
            </w:pPr>
            <w:r w:rsidRPr="00C30FD4">
              <w:rPr>
                <w:rFonts w:ascii="Times New Roman" w:hAnsi="Times New Roman" w:cs="Times New Roman"/>
              </w:rPr>
              <w:t>2010</w:t>
            </w:r>
          </w:p>
        </w:tc>
        <w:tc>
          <w:tcPr>
            <w:tcW w:w="1390"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6.8</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21</w:t>
            </w:r>
          </w:p>
        </w:tc>
        <w:tc>
          <w:tcPr>
            <w:tcW w:w="1048"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1.8</w:t>
            </w:r>
          </w:p>
        </w:tc>
      </w:tr>
      <w:tr w:rsidR="00A337F7" w:rsidRPr="00C30FD4" w:rsidTr="0099294E">
        <w:tc>
          <w:tcPr>
            <w:cnfStyle w:val="001000000000" w:firstRow="0" w:lastRow="0" w:firstColumn="1" w:lastColumn="0" w:oddVBand="0" w:evenVBand="0" w:oddHBand="0" w:evenHBand="0" w:firstRowFirstColumn="0" w:firstRowLastColumn="0" w:lastRowFirstColumn="0" w:lastRowLastColumn="0"/>
            <w:tcW w:w="977" w:type="dxa"/>
          </w:tcPr>
          <w:p w:rsidR="00A337F7" w:rsidRPr="00C30FD4" w:rsidRDefault="00A337F7" w:rsidP="00C30FD4">
            <w:pPr>
              <w:jc w:val="both"/>
              <w:rPr>
                <w:rFonts w:ascii="Times New Roman" w:hAnsi="Times New Roman" w:cs="Times New Roman"/>
              </w:rPr>
            </w:pPr>
            <w:r w:rsidRPr="00C30FD4">
              <w:rPr>
                <w:rFonts w:ascii="Times New Roman" w:hAnsi="Times New Roman" w:cs="Times New Roman"/>
              </w:rPr>
              <w:t>2020</w:t>
            </w:r>
          </w:p>
        </w:tc>
        <w:tc>
          <w:tcPr>
            <w:tcW w:w="1390"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7.3</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p>
        </w:tc>
        <w:tc>
          <w:tcPr>
            <w:tcW w:w="1048"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w:t>
            </w:r>
          </w:p>
        </w:tc>
      </w:tr>
      <w:tr w:rsidR="00A337F7" w:rsidRPr="00C30FD4" w:rsidTr="0099294E">
        <w:tc>
          <w:tcPr>
            <w:cnfStyle w:val="001000000000" w:firstRow="0" w:lastRow="0" w:firstColumn="1" w:lastColumn="0" w:oddVBand="0" w:evenVBand="0" w:oddHBand="0" w:evenHBand="0" w:firstRowFirstColumn="0" w:firstRowLastColumn="0" w:lastRowFirstColumn="0" w:lastRowLastColumn="0"/>
            <w:tcW w:w="977" w:type="dxa"/>
          </w:tcPr>
          <w:p w:rsidR="00A337F7" w:rsidRPr="00C30FD4" w:rsidRDefault="00A337F7" w:rsidP="00C30FD4">
            <w:pPr>
              <w:jc w:val="both"/>
              <w:rPr>
                <w:rFonts w:ascii="Times New Roman" w:hAnsi="Times New Roman" w:cs="Times New Roman"/>
              </w:rPr>
            </w:pPr>
            <w:r w:rsidRPr="00C30FD4">
              <w:rPr>
                <w:rFonts w:ascii="Times New Roman" w:hAnsi="Times New Roman" w:cs="Times New Roman"/>
              </w:rPr>
              <w:t>2030</w:t>
            </w:r>
          </w:p>
        </w:tc>
        <w:tc>
          <w:tcPr>
            <w:tcW w:w="1390"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340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7.8</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w:t>
            </w:r>
          </w:p>
        </w:tc>
        <w:tc>
          <w:tcPr>
            <w:tcW w:w="1048"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w:t>
            </w:r>
          </w:p>
        </w:tc>
      </w:tr>
      <w:tr w:rsidR="00A337F7" w:rsidRPr="00C30FD4" w:rsidTr="0099294E">
        <w:tc>
          <w:tcPr>
            <w:cnfStyle w:val="001000000000" w:firstRow="0" w:lastRow="0" w:firstColumn="1" w:lastColumn="0" w:oddVBand="0" w:evenVBand="0" w:oddHBand="0" w:evenHBand="0" w:firstRowFirstColumn="0" w:firstRowLastColumn="0" w:lastRowFirstColumn="0" w:lastRowLastColumn="0"/>
            <w:tcW w:w="977" w:type="dxa"/>
          </w:tcPr>
          <w:p w:rsidR="00A337F7" w:rsidRPr="00C30FD4" w:rsidRDefault="00A337F7" w:rsidP="00C30FD4">
            <w:pPr>
              <w:jc w:val="both"/>
              <w:rPr>
                <w:rFonts w:ascii="Times New Roman" w:hAnsi="Times New Roman" w:cs="Times New Roman"/>
              </w:rPr>
            </w:pPr>
            <w:r w:rsidRPr="00C30FD4">
              <w:rPr>
                <w:rFonts w:ascii="Times New Roman" w:hAnsi="Times New Roman" w:cs="Times New Roman"/>
              </w:rPr>
              <w:t>2040</w:t>
            </w:r>
          </w:p>
        </w:tc>
        <w:tc>
          <w:tcPr>
            <w:tcW w:w="1390"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500</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8.5</w:t>
            </w:r>
          </w:p>
        </w:tc>
        <w:tc>
          <w:tcPr>
            <w:tcW w:w="1189"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w:t>
            </w:r>
          </w:p>
        </w:tc>
        <w:tc>
          <w:tcPr>
            <w:tcW w:w="1048" w:type="dxa"/>
          </w:tcPr>
          <w:p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4.5</w:t>
            </w:r>
          </w:p>
        </w:tc>
      </w:tr>
    </w:tbl>
    <w:p w:rsidR="00E101E1" w:rsidRDefault="00F33C73" w:rsidP="00C30FD4">
      <w:pPr>
        <w:jc w:val="both"/>
        <w:rPr>
          <w:rFonts w:ascii="Times New Roman" w:eastAsia="Times New Roman" w:hAnsi="Times New Roman" w:cs="Times New Roman"/>
        </w:rPr>
      </w:pPr>
      <w:r w:rsidRPr="00C30FD4">
        <w:rPr>
          <w:rFonts w:ascii="Times New Roman" w:eastAsia="Times New Roman" w:hAnsi="Times New Roman" w:cs="Times New Roman"/>
          <w:noProof/>
        </w:rPr>
        <w:drawing>
          <wp:inline distT="0" distB="0" distL="0" distR="0">
            <wp:extent cx="5936648" cy="2446317"/>
            <wp:effectExtent l="19050" t="0" r="6952" b="0"/>
            <wp:docPr id="2" name="Picture 2" descr="C:\Users\DOT COM\Desktop\Grass-Cu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T COM\Desktop\Grass-Cutter-1.jpg"/>
                    <pic:cNvPicPr>
                      <a:picLocks noChangeAspect="1" noChangeArrowheads="1"/>
                    </pic:cNvPicPr>
                  </pic:nvPicPr>
                  <pic:blipFill>
                    <a:blip r:embed="rId27"/>
                    <a:srcRect/>
                    <a:stretch>
                      <a:fillRect/>
                    </a:stretch>
                  </pic:blipFill>
                  <pic:spPr bwMode="auto">
                    <a:xfrm>
                      <a:off x="0" y="0"/>
                      <a:ext cx="5943600" cy="2449182"/>
                    </a:xfrm>
                    <a:prstGeom prst="rect">
                      <a:avLst/>
                    </a:prstGeom>
                    <a:noFill/>
                    <a:ln w="9525">
                      <a:noFill/>
                      <a:miter lim="800000"/>
                      <a:headEnd/>
                      <a:tailEnd/>
                    </a:ln>
                  </pic:spPr>
                </pic:pic>
              </a:graphicData>
            </a:graphic>
          </wp:inline>
        </w:drawing>
      </w:r>
    </w:p>
    <w:p w:rsidR="000F0C00" w:rsidRPr="000F0C00" w:rsidRDefault="00932CF5" w:rsidP="000F0C00">
      <w:pPr>
        <w:jc w:val="center"/>
        <w:rPr>
          <w:rFonts w:ascii="Times New Roman" w:eastAsia="Times New Roman" w:hAnsi="Times New Roman" w:cs="Times New Roman"/>
        </w:rPr>
      </w:pPr>
      <w:r>
        <w:rPr>
          <w:rFonts w:ascii="Times New Roman" w:eastAsia="Times New Roman" w:hAnsi="Times New Roman" w:cs="Times New Roman"/>
        </w:rPr>
        <w:t>Chart 1</w:t>
      </w:r>
      <w:r w:rsidR="000F0C00" w:rsidRPr="000F0C00">
        <w:rPr>
          <w:rFonts w:ascii="Times New Roman" w:eastAsia="Times New Roman" w:hAnsi="Times New Roman" w:cs="Times New Roman"/>
        </w:rPr>
        <w:t>: Classification of grass cutters</w:t>
      </w:r>
    </w:p>
    <w:p w:rsidR="00C72648" w:rsidRPr="00C30FD4" w:rsidRDefault="00C72648" w:rsidP="00C30FD4">
      <w:pPr>
        <w:pStyle w:val="Heading1"/>
        <w:jc w:val="both"/>
        <w:rPr>
          <w:rFonts w:ascii="Times New Roman" w:eastAsia="Times New Roman" w:hAnsi="Times New Roman" w:cs="Times New Roman"/>
          <w:sz w:val="22"/>
          <w:szCs w:val="22"/>
        </w:rPr>
      </w:pPr>
      <w:r w:rsidRPr="00C30FD4">
        <w:rPr>
          <w:rFonts w:ascii="Times New Roman" w:eastAsia="Times New Roman" w:hAnsi="Times New Roman" w:cs="Times New Roman"/>
          <w:sz w:val="22"/>
          <w:szCs w:val="22"/>
        </w:rPr>
        <w:t xml:space="preserve">Autonomous </w:t>
      </w:r>
      <w:r w:rsidR="00FC56A4" w:rsidRPr="00C30FD4">
        <w:rPr>
          <w:rFonts w:ascii="Times New Roman" w:eastAsia="Times New Roman" w:hAnsi="Times New Roman" w:cs="Times New Roman"/>
          <w:sz w:val="22"/>
          <w:szCs w:val="22"/>
        </w:rPr>
        <w:t>weeding</w:t>
      </w:r>
    </w:p>
    <w:p w:rsidR="00D67A59" w:rsidRPr="00C30FD4" w:rsidRDefault="00932CF5" w:rsidP="000F0C00">
      <w:pPr>
        <w:pStyle w:val="Heading1"/>
        <w:numPr>
          <w:ilvl w:val="0"/>
          <w:numId w:val="0"/>
        </w:numPr>
        <w:jc w:val="both"/>
        <w:rPr>
          <w:rFonts w:ascii="Times New Roman" w:hAnsi="Times New Roman" w:cs="Times New Roman"/>
          <w:sz w:val="22"/>
          <w:szCs w:val="22"/>
        </w:rPr>
      </w:pPr>
      <w:r>
        <w:rPr>
          <w:rFonts w:ascii="Times New Roman" w:hAnsi="Times New Roman" w:cs="Times New Roman"/>
          <w:sz w:val="22"/>
          <w:szCs w:val="22"/>
        </w:rPr>
        <w:t xml:space="preserve">4.1 </w:t>
      </w:r>
      <w:r w:rsidR="00842418" w:rsidRPr="00C30FD4">
        <w:rPr>
          <w:rFonts w:ascii="Times New Roman" w:hAnsi="Times New Roman" w:cs="Times New Roman"/>
          <w:sz w:val="22"/>
          <w:szCs w:val="22"/>
        </w:rPr>
        <w:t>Autonomous weeding in Inter-row crops</w:t>
      </w:r>
    </w:p>
    <w:p w:rsidR="00B02597" w:rsidRPr="00C30FD4" w:rsidRDefault="00EE45FA" w:rsidP="00C30FD4">
      <w:pPr>
        <w:jc w:val="both"/>
        <w:rPr>
          <w:rFonts w:ascii="Times New Roman" w:eastAsia="Times New Roman" w:hAnsi="Times New Roman" w:cs="Times New Roman"/>
        </w:rPr>
      </w:pPr>
      <w:r w:rsidRPr="00C30FD4">
        <w:rPr>
          <w:rFonts w:ascii="Times New Roman" w:eastAsia="Times New Roman" w:hAnsi="Times New Roman" w:cs="Times New Roman"/>
        </w:rPr>
        <w:t>Robotics in weed control is bringing agriculture closer to the next stage of efficiency, sustainability, and accuracy. Developing a weeding technique that uses fewer herbicides requires robotics. Modern weed robot designs necessitate real-time image detection via multi- and hyper spectral sensors because early weed identification and control are crucial.</w:t>
      </w:r>
      <w:r w:rsidRPr="00C30FD4">
        <w:rPr>
          <w:rFonts w:ascii="Times New Roman" w:eastAsia="Times New Roman" w:hAnsi="Times New Roman" w:cs="Times New Roman"/>
        </w:rPr>
        <w:br/>
      </w:r>
      <w:r w:rsidR="00932CF5">
        <w:rPr>
          <w:rFonts w:ascii="Times New Roman" w:eastAsia="Times New Roman" w:hAnsi="Times New Roman" w:cs="Times New Roman"/>
        </w:rPr>
        <w:t xml:space="preserve"> </w:t>
      </w:r>
      <w:r w:rsidRPr="00C30FD4">
        <w:rPr>
          <w:rFonts w:ascii="Times New Roman" w:eastAsia="Times New Roman" w:hAnsi="Times New Roman" w:cs="Times New Roman"/>
        </w:rPr>
        <w:t xml:space="preserve">Robotic arms and self-driving cars are examples of advanced sensor technology that is revolutionizing conventional weed control strategies. Despite being one of the most difficult tasks, weed control in inter row crops will become completely autonomous in the future due to a labor shortage and rising labor </w:t>
      </w:r>
      <w:r w:rsidRPr="00C30FD4">
        <w:rPr>
          <w:rFonts w:ascii="Times New Roman" w:eastAsia="Times New Roman" w:hAnsi="Times New Roman" w:cs="Times New Roman"/>
        </w:rPr>
        <w:lastRenderedPageBreak/>
        <w:t>wages [83].</w:t>
      </w:r>
      <w:r w:rsidR="009409B1">
        <w:rPr>
          <w:rFonts w:ascii="Times New Roman" w:eastAsia="Times New Roman" w:hAnsi="Times New Roman" w:cs="Times New Roman"/>
        </w:rPr>
        <w:t xml:space="preserve"> </w:t>
      </w:r>
      <w:r w:rsidRPr="00C30FD4">
        <w:rPr>
          <w:rFonts w:ascii="Times New Roman" w:eastAsia="Times New Roman" w:hAnsi="Times New Roman" w:cs="Times New Roman"/>
        </w:rPr>
        <w:t xml:space="preserve">According to </w:t>
      </w:r>
      <w:proofErr w:type="spellStart"/>
      <w:r w:rsidRPr="00C30FD4">
        <w:rPr>
          <w:rFonts w:ascii="Times New Roman" w:eastAsia="Times New Roman" w:hAnsi="Times New Roman" w:cs="Times New Roman"/>
        </w:rPr>
        <w:t>Merfield</w:t>
      </w:r>
      <w:proofErr w:type="spellEnd"/>
      <w:r w:rsidRPr="00C30FD4">
        <w:rPr>
          <w:rFonts w:ascii="Times New Roman" w:eastAsia="Times New Roman" w:hAnsi="Times New Roman" w:cs="Times New Roman"/>
        </w:rPr>
        <w:t xml:space="preserve"> [84], every mechanical weeding task is unique and calls for different </w:t>
      </w:r>
      <w:proofErr w:type="spellStart"/>
      <w:r w:rsidRPr="00C30FD4">
        <w:rPr>
          <w:rFonts w:ascii="Times New Roman" w:eastAsia="Times New Roman" w:hAnsi="Times New Roman" w:cs="Times New Roman"/>
        </w:rPr>
        <w:t>weeders</w:t>
      </w:r>
      <w:proofErr w:type="spellEnd"/>
      <w:r w:rsidRPr="00C30FD4">
        <w:rPr>
          <w:rFonts w:ascii="Times New Roman" w:eastAsia="Times New Roman" w:hAnsi="Times New Roman" w:cs="Times New Roman"/>
        </w:rPr>
        <w:t xml:space="preserve"> and equipment adjustments. Some autonomous robots that require little to no modification will be needed for weed control in the near future</w:t>
      </w:r>
      <w:r w:rsidR="00F33C73" w:rsidRPr="00C30FD4">
        <w:rPr>
          <w:rFonts w:ascii="Times New Roman" w:eastAsia="Times New Roman" w:hAnsi="Times New Roman" w:cs="Times New Roman"/>
        </w:rPr>
        <w:t>.</w:t>
      </w:r>
    </w:p>
    <w:p w:rsidR="00D85EAD" w:rsidRPr="000F0C00" w:rsidRDefault="009C7F43" w:rsidP="000F0C00">
      <w:pPr>
        <w:jc w:val="center"/>
        <w:rPr>
          <w:rFonts w:ascii="Times New Roman" w:hAnsi="Times New Roman" w:cs="Times New Roman"/>
        </w:rPr>
      </w:pPr>
      <w:r w:rsidRPr="00C30FD4">
        <w:rPr>
          <w:rFonts w:ascii="Times New Roman" w:hAnsi="Times New Roman" w:cs="Times New Roman"/>
        </w:rPr>
        <w:t xml:space="preserve">Table </w:t>
      </w:r>
      <w:r w:rsidR="002A3AEF">
        <w:rPr>
          <w:rFonts w:ascii="Times New Roman" w:hAnsi="Times New Roman" w:cs="Times New Roman"/>
        </w:rPr>
        <w:t>8</w:t>
      </w:r>
      <w:r w:rsidRPr="00C30FD4">
        <w:rPr>
          <w:rFonts w:ascii="Times New Roman" w:hAnsi="Times New Roman" w:cs="Times New Roman"/>
        </w:rPr>
        <w:t xml:space="preserve"> Autonomous </w:t>
      </w:r>
      <w:r w:rsidR="00FC56A4" w:rsidRPr="00C30FD4">
        <w:rPr>
          <w:rFonts w:ascii="Times New Roman" w:hAnsi="Times New Roman" w:cs="Times New Roman"/>
        </w:rPr>
        <w:t>weeding</w:t>
      </w:r>
      <w:r w:rsidRPr="00C30FD4">
        <w:rPr>
          <w:rFonts w:ascii="Times New Roman" w:hAnsi="Times New Roman" w:cs="Times New Roman"/>
        </w:rPr>
        <w:t xml:space="preserve"> robots in row crops</w:t>
      </w:r>
    </w:p>
    <w:tbl>
      <w:tblPr>
        <w:tblStyle w:val="LightShading2"/>
        <w:tblpPr w:leftFromText="180" w:rightFromText="180" w:vertAnchor="text" w:horzAnchor="margin" w:tblpXSpec="center" w:tblpY="389"/>
        <w:tblW w:w="9266" w:type="dxa"/>
        <w:tblLayout w:type="fixed"/>
        <w:tblLook w:val="06A0" w:firstRow="1" w:lastRow="0" w:firstColumn="1" w:lastColumn="0" w:noHBand="1" w:noVBand="1"/>
      </w:tblPr>
      <w:tblGrid>
        <w:gridCol w:w="1675"/>
        <w:gridCol w:w="1069"/>
        <w:gridCol w:w="1248"/>
        <w:gridCol w:w="1248"/>
        <w:gridCol w:w="1354"/>
        <w:gridCol w:w="1336"/>
        <w:gridCol w:w="1336"/>
      </w:tblGrid>
      <w:tr w:rsidR="00B02597" w:rsidRPr="00C30FD4" w:rsidTr="00D85EA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r w:rsidRPr="00C30FD4">
              <w:rPr>
                <w:rFonts w:ascii="Times New Roman" w:hAnsi="Times New Roman" w:cs="Times New Roman"/>
              </w:rPr>
              <w:t>Name</w:t>
            </w:r>
          </w:p>
        </w:tc>
        <w:tc>
          <w:tcPr>
            <w:tcW w:w="1069" w:type="dxa"/>
          </w:tcPr>
          <w:p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Country</w:t>
            </w:r>
          </w:p>
        </w:tc>
        <w:tc>
          <w:tcPr>
            <w:tcW w:w="1248" w:type="dxa"/>
          </w:tcPr>
          <w:p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Scope</w:t>
            </w:r>
          </w:p>
        </w:tc>
        <w:tc>
          <w:tcPr>
            <w:tcW w:w="1248" w:type="dxa"/>
          </w:tcPr>
          <w:p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Method</w:t>
            </w:r>
          </w:p>
        </w:tc>
        <w:tc>
          <w:tcPr>
            <w:tcW w:w="1354" w:type="dxa"/>
          </w:tcPr>
          <w:p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Sensor</w:t>
            </w:r>
          </w:p>
        </w:tc>
        <w:tc>
          <w:tcPr>
            <w:tcW w:w="1336" w:type="dxa"/>
          </w:tcPr>
          <w:p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Mechanism</w:t>
            </w:r>
          </w:p>
        </w:tc>
        <w:tc>
          <w:tcPr>
            <w:tcW w:w="1336" w:type="dxa"/>
          </w:tcPr>
          <w:p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efficiency /%</w:t>
            </w:r>
          </w:p>
        </w:tc>
      </w:tr>
      <w:tr w:rsidR="00B02597" w:rsidRPr="00C30FD4" w:rsidTr="00D85EAD">
        <w:trPr>
          <w:trHeight w:val="311"/>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proofErr w:type="spellStart"/>
            <w:r w:rsidRPr="00C30FD4">
              <w:rPr>
                <w:rFonts w:ascii="Times New Roman" w:hAnsi="Times New Roman" w:cs="Times New Roman"/>
              </w:rPr>
              <w:t>Tertill</w:t>
            </w:r>
            <w:proofErr w:type="spellEnd"/>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USA</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Pearl millet</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Capacitive</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Whacking</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54 to 75</w:t>
            </w:r>
          </w:p>
        </w:tc>
      </w:tr>
      <w:tr w:rsidR="00B02597" w:rsidRPr="00C30FD4" w:rsidTr="00D85EAD">
        <w:trPr>
          <w:trHeight w:val="311"/>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proofErr w:type="spellStart"/>
            <w:r w:rsidRPr="00C30FD4">
              <w:rPr>
                <w:rFonts w:ascii="Times New Roman" w:hAnsi="Times New Roman" w:cs="Times New Roman"/>
              </w:rPr>
              <w:t>Boni</w:t>
            </w:r>
            <w:proofErr w:type="spellEnd"/>
            <w:r w:rsidRPr="00C30FD4">
              <w:rPr>
                <w:rFonts w:ascii="Times New Roman" w:hAnsi="Times New Roman" w:cs="Times New Roman"/>
              </w:rPr>
              <w:t xml:space="preserve"> Rob</w:t>
            </w:r>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Germany</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Sugar beet</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RGB, NIR, Ultrasonic</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B02597" w:rsidRPr="00C30FD4" w:rsidTr="00D85EAD">
        <w:trPr>
          <w:trHeight w:val="311"/>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r w:rsidRPr="00C30FD4">
              <w:rPr>
                <w:rFonts w:ascii="Times New Roman" w:hAnsi="Times New Roman" w:cs="Times New Roman"/>
              </w:rPr>
              <w:t>Field Robot</w:t>
            </w:r>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Malaysia</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Cucumber</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Ultrasonic</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95</w:t>
            </w:r>
          </w:p>
        </w:tc>
      </w:tr>
      <w:tr w:rsidR="00B02597" w:rsidRPr="00C30FD4" w:rsidTr="00D85EAD">
        <w:trPr>
          <w:trHeight w:val="311"/>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proofErr w:type="spellStart"/>
            <w:r w:rsidRPr="00C30FD4">
              <w:rPr>
                <w:rFonts w:ascii="Times New Roman" w:hAnsi="Times New Roman" w:cs="Times New Roman"/>
              </w:rPr>
              <w:t>Agribot</w:t>
            </w:r>
            <w:proofErr w:type="spellEnd"/>
            <w:r w:rsidRPr="00C30FD4">
              <w:rPr>
                <w:rFonts w:ascii="Times New Roman" w:hAnsi="Times New Roman" w:cs="Times New Roman"/>
              </w:rPr>
              <w:t xml:space="preserve"> II</w:t>
            </w:r>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Australia</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cauliflower, broccoli</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RGB</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Sliding</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96</w:t>
            </w:r>
          </w:p>
        </w:tc>
      </w:tr>
      <w:tr w:rsidR="00B02597" w:rsidRPr="00C30FD4" w:rsidTr="00D85EAD">
        <w:trPr>
          <w:trHeight w:val="311"/>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r w:rsidRPr="00C30FD4">
              <w:rPr>
                <w:rFonts w:ascii="Times New Roman" w:hAnsi="Times New Roman" w:cs="Times New Roman"/>
              </w:rPr>
              <w:t>Plant and weed Identifier Robot</w:t>
            </w:r>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Germany</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Rice</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Sensor module</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84-99</w:t>
            </w:r>
          </w:p>
        </w:tc>
      </w:tr>
      <w:tr w:rsidR="00B02597" w:rsidRPr="00C30FD4" w:rsidTr="00D85EAD">
        <w:trPr>
          <w:trHeight w:val="311"/>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proofErr w:type="spellStart"/>
            <w:r w:rsidRPr="00C30FD4">
              <w:rPr>
                <w:rFonts w:ascii="Times New Roman" w:hAnsi="Times New Roman" w:cs="Times New Roman"/>
              </w:rPr>
              <w:t>Agribot</w:t>
            </w:r>
            <w:proofErr w:type="spellEnd"/>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India</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Camera</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99.47</w:t>
            </w:r>
          </w:p>
        </w:tc>
      </w:tr>
      <w:tr w:rsidR="00B02597" w:rsidRPr="00C30FD4" w:rsidTr="00D85EAD">
        <w:trPr>
          <w:trHeight w:val="311"/>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r w:rsidRPr="00C30FD4">
              <w:rPr>
                <w:rFonts w:ascii="Times New Roman" w:hAnsi="Times New Roman" w:cs="Times New Roman"/>
              </w:rPr>
              <w:t>Mobile Robot</w:t>
            </w:r>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Turkey</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Web</w:t>
            </w:r>
            <w:r w:rsidR="008627B9">
              <w:rPr>
                <w:rFonts w:ascii="Times New Roman" w:hAnsi="Times New Roman" w:cs="Times New Roman"/>
              </w:rPr>
              <w:t xml:space="preserve"> </w:t>
            </w:r>
            <w:r w:rsidRPr="00C30FD4">
              <w:rPr>
                <w:rFonts w:ascii="Times New Roman" w:hAnsi="Times New Roman" w:cs="Times New Roman"/>
              </w:rPr>
              <w:t>scam</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B02597" w:rsidRPr="00C30FD4" w:rsidTr="00D85EAD">
        <w:trPr>
          <w:trHeight w:val="311"/>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r w:rsidRPr="00C30FD4">
              <w:rPr>
                <w:rFonts w:ascii="Times New Roman" w:hAnsi="Times New Roman" w:cs="Times New Roman"/>
              </w:rPr>
              <w:t>Weed Robot</w:t>
            </w:r>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Japan</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Paddy</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GPS sensor</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B02597" w:rsidRPr="00C30FD4" w:rsidTr="00D85EAD">
        <w:trPr>
          <w:trHeight w:val="311"/>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r w:rsidRPr="00C30FD4">
              <w:rPr>
                <w:rFonts w:ascii="Times New Roman" w:hAnsi="Times New Roman" w:cs="Times New Roman"/>
              </w:rPr>
              <w:t>Weed Robot</w:t>
            </w:r>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Japan</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Paddy</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Capacitive</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B02597" w:rsidRPr="00C30FD4" w:rsidTr="00D85EAD">
        <w:trPr>
          <w:trHeight w:val="343"/>
        </w:trPr>
        <w:tc>
          <w:tcPr>
            <w:cnfStyle w:val="001000000000" w:firstRow="0" w:lastRow="0" w:firstColumn="1" w:lastColumn="0" w:oddVBand="0" w:evenVBand="0" w:oddHBand="0" w:evenHBand="0" w:firstRowFirstColumn="0" w:firstRowLastColumn="0" w:lastRowFirstColumn="0" w:lastRowLastColumn="0"/>
            <w:tcW w:w="1675" w:type="dxa"/>
          </w:tcPr>
          <w:p w:rsidR="00B02597" w:rsidRPr="00C30FD4" w:rsidRDefault="00B02597" w:rsidP="00C30FD4">
            <w:pPr>
              <w:jc w:val="both"/>
              <w:rPr>
                <w:rFonts w:ascii="Times New Roman" w:hAnsi="Times New Roman" w:cs="Times New Roman"/>
              </w:rPr>
            </w:pPr>
            <w:r w:rsidRPr="00C30FD4">
              <w:rPr>
                <w:rFonts w:ascii="Times New Roman" w:hAnsi="Times New Roman" w:cs="Times New Roman"/>
              </w:rPr>
              <w:t>Laser Weeding Robot</w:t>
            </w:r>
          </w:p>
        </w:tc>
        <w:tc>
          <w:tcPr>
            <w:tcW w:w="1069"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China</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Corn</w:t>
            </w:r>
          </w:p>
        </w:tc>
        <w:tc>
          <w:tcPr>
            <w:tcW w:w="1248"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54"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Camera</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Track Tensioning Mechanism</w:t>
            </w:r>
          </w:p>
        </w:tc>
        <w:tc>
          <w:tcPr>
            <w:tcW w:w="1336" w:type="dxa"/>
          </w:tcPr>
          <w:p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88.94</w:t>
            </w:r>
          </w:p>
        </w:tc>
      </w:tr>
    </w:tbl>
    <w:p w:rsidR="007A7C68" w:rsidRDefault="00B02597" w:rsidP="00C30FD4">
      <w:pPr>
        <w:jc w:val="both"/>
        <w:rPr>
          <w:rFonts w:ascii="Times New Roman" w:hAnsi="Times New Roman" w:cs="Times New Roman"/>
        </w:rPr>
      </w:pPr>
      <w:r w:rsidRPr="00C30FD4">
        <w:rPr>
          <w:rFonts w:ascii="Times New Roman" w:hAnsi="Times New Roman" w:cs="Times New Roman"/>
        </w:rPr>
        <w:t>(Source: [85, 86, 87, 88, 89, 90, 91, 92, 93 95])</w:t>
      </w:r>
    </w:p>
    <w:p w:rsidR="000F0C00" w:rsidRDefault="000F0C00" w:rsidP="00C30FD4">
      <w:pPr>
        <w:jc w:val="both"/>
        <w:rPr>
          <w:rFonts w:ascii="Times New Roman" w:hAnsi="Times New Roman" w:cs="Times New Roman"/>
        </w:rPr>
      </w:pPr>
    </w:p>
    <w:p w:rsidR="000F0C00" w:rsidRDefault="000F0C00" w:rsidP="00C30FD4">
      <w:pPr>
        <w:jc w:val="both"/>
        <w:rPr>
          <w:rFonts w:ascii="Times New Roman" w:hAnsi="Times New Roman" w:cs="Times New Roman"/>
        </w:rPr>
      </w:pPr>
      <w:r w:rsidRPr="000F0C00">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7117905</wp:posOffset>
            </wp:positionV>
            <wp:extent cx="5934108" cy="3396343"/>
            <wp:effectExtent l="19050" t="0" r="8255" b="0"/>
            <wp:wrapNone/>
            <wp:docPr id="7" name="Picture 7" descr="C:\Users\DOT COM\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T COM\Desktop\11.jpg"/>
                    <pic:cNvPicPr>
                      <a:picLocks noChangeAspect="1" noChangeArrowheads="1"/>
                    </pic:cNvPicPr>
                  </pic:nvPicPr>
                  <pic:blipFill>
                    <a:blip r:embed="rId28"/>
                    <a:srcRect/>
                    <a:stretch>
                      <a:fillRect/>
                    </a:stretch>
                  </pic:blipFill>
                  <pic:spPr bwMode="auto">
                    <a:xfrm>
                      <a:off x="0" y="0"/>
                      <a:ext cx="5935345" cy="3395980"/>
                    </a:xfrm>
                    <a:prstGeom prst="rect">
                      <a:avLst/>
                    </a:prstGeom>
                    <a:noFill/>
                    <a:ln w="9525">
                      <a:noFill/>
                      <a:miter lim="800000"/>
                      <a:headEnd/>
                      <a:tailEnd/>
                    </a:ln>
                  </pic:spPr>
                </pic:pic>
              </a:graphicData>
            </a:graphic>
          </wp:anchor>
        </w:drawing>
      </w:r>
    </w:p>
    <w:p w:rsidR="000F0C00" w:rsidRPr="00C30FD4" w:rsidRDefault="000F0C00" w:rsidP="00C30FD4">
      <w:pPr>
        <w:jc w:val="both"/>
        <w:rPr>
          <w:rFonts w:ascii="Times New Roman" w:hAnsi="Times New Roman" w:cs="Times New Roman"/>
        </w:rPr>
      </w:pPr>
      <w:r w:rsidRPr="000F0C00">
        <w:rPr>
          <w:rFonts w:ascii="Times New Roman" w:hAnsi="Times New Roman" w:cs="Times New Roman"/>
          <w:noProof/>
        </w:rPr>
        <w:lastRenderedPageBreak/>
        <w:drawing>
          <wp:inline distT="0" distB="0" distL="0" distR="0">
            <wp:extent cx="5936648" cy="3396343"/>
            <wp:effectExtent l="19050" t="0" r="6952" b="0"/>
            <wp:docPr id="16" name="Picture 7" descr="C:\Users\DOT COM\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T COM\Desktop\11.jpg"/>
                    <pic:cNvPicPr>
                      <a:picLocks noChangeAspect="1" noChangeArrowheads="1"/>
                    </pic:cNvPicPr>
                  </pic:nvPicPr>
                  <pic:blipFill>
                    <a:blip r:embed="rId28"/>
                    <a:srcRect/>
                    <a:stretch>
                      <a:fillRect/>
                    </a:stretch>
                  </pic:blipFill>
                  <pic:spPr bwMode="auto">
                    <a:xfrm>
                      <a:off x="0" y="0"/>
                      <a:ext cx="5938758" cy="3397550"/>
                    </a:xfrm>
                    <a:prstGeom prst="rect">
                      <a:avLst/>
                    </a:prstGeom>
                    <a:noFill/>
                    <a:ln w="9525">
                      <a:noFill/>
                      <a:miter lim="800000"/>
                      <a:headEnd/>
                      <a:tailEnd/>
                    </a:ln>
                  </pic:spPr>
                </pic:pic>
              </a:graphicData>
            </a:graphic>
          </wp:inline>
        </w:drawing>
      </w:r>
    </w:p>
    <w:p w:rsidR="007A7C68" w:rsidRPr="00C30FD4" w:rsidRDefault="007A7C68" w:rsidP="000F0C00">
      <w:pPr>
        <w:jc w:val="center"/>
        <w:rPr>
          <w:rFonts w:ascii="Times New Roman" w:eastAsia="Times New Roman" w:hAnsi="Times New Roman" w:cs="Times New Roman"/>
        </w:rPr>
      </w:pPr>
      <w:r w:rsidRPr="00C30FD4">
        <w:rPr>
          <w:rFonts w:ascii="Times New Roman" w:hAnsi="Times New Roman" w:cs="Times New Roman"/>
        </w:rPr>
        <w:t>Figure 4    Autonomous robots for weeding operation in inter-row crops</w:t>
      </w:r>
    </w:p>
    <w:p w:rsidR="00332E90" w:rsidRPr="00C30FD4" w:rsidRDefault="008437BB"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The autonomous, solar-powered </w:t>
      </w:r>
      <w:proofErr w:type="spellStart"/>
      <w:r w:rsidRPr="00C30FD4">
        <w:rPr>
          <w:rFonts w:ascii="Times New Roman" w:eastAsia="Times New Roman" w:hAnsi="Times New Roman" w:cs="Times New Roman"/>
        </w:rPr>
        <w:t>Tertill</w:t>
      </w:r>
      <w:proofErr w:type="spellEnd"/>
      <w:r w:rsidRPr="00C30FD4">
        <w:rPr>
          <w:rFonts w:ascii="Times New Roman" w:eastAsia="Times New Roman" w:hAnsi="Times New Roman" w:cs="Times New Roman"/>
        </w:rPr>
        <w:t xml:space="preserve"> weeding robot for home gardens was just released and put on the market by Franklin Robotics (Billerica, MA) (Figure 4a). With capacitive sensors on both sides to detect and steer clear of obstacles like massive crops and walls, respectively, it functions similarly to a </w:t>
      </w:r>
      <w:proofErr w:type="spellStart"/>
      <w:r w:rsidRPr="00C30FD4">
        <w:rPr>
          <w:rFonts w:ascii="Times New Roman" w:eastAsia="Times New Roman" w:hAnsi="Times New Roman" w:cs="Times New Roman"/>
        </w:rPr>
        <w:t>Roomma</w:t>
      </w:r>
      <w:proofErr w:type="spellEnd"/>
      <w:r w:rsidRPr="00C30FD4">
        <w:rPr>
          <w:rFonts w:ascii="Times New Roman" w:eastAsia="Times New Roman" w:hAnsi="Times New Roman" w:cs="Times New Roman"/>
        </w:rPr>
        <w:t xml:space="preserve"> (iRobot, Bedford, MA) home vacuum cleaner. With this robot, a complex, bulky, and energy-intensive camera or GPS-guided detection system is no longer necessary. In order to detect and identify weeds, an additional capacitive sensor was placed on the bottom side of the </w:t>
      </w:r>
      <w:proofErr w:type="spellStart"/>
      <w:r w:rsidRPr="00C30FD4">
        <w:rPr>
          <w:rFonts w:ascii="Times New Roman" w:eastAsia="Times New Roman" w:hAnsi="Times New Roman" w:cs="Times New Roman"/>
        </w:rPr>
        <w:t>Tertill</w:t>
      </w:r>
      <w:proofErr w:type="spellEnd"/>
      <w:r w:rsidRPr="00C30FD4">
        <w:rPr>
          <w:rFonts w:ascii="Times New Roman" w:eastAsia="Times New Roman" w:hAnsi="Times New Roman" w:cs="Times New Roman"/>
        </w:rPr>
        <w:t xml:space="preserve"> in order to activate the weed whacking mechanism. </w:t>
      </w:r>
      <w:proofErr w:type="spellStart"/>
      <w:r w:rsidRPr="00C30FD4">
        <w:rPr>
          <w:rFonts w:ascii="Times New Roman" w:eastAsia="Times New Roman" w:hAnsi="Times New Roman" w:cs="Times New Roman"/>
        </w:rPr>
        <w:t>Tertill's</w:t>
      </w:r>
      <w:proofErr w:type="spellEnd"/>
      <w:r w:rsidRPr="00C30FD4">
        <w:rPr>
          <w:rFonts w:ascii="Times New Roman" w:eastAsia="Times New Roman" w:hAnsi="Times New Roman" w:cs="Times New Roman"/>
        </w:rPr>
        <w:t xml:space="preserve"> effectiveness ranged from 54% to 75% when using a weed whacker and from 16% to 29% when not [85</w:t>
      </w:r>
      <w:proofErr w:type="gramStart"/>
      <w:r w:rsidRPr="00C30FD4">
        <w:rPr>
          <w:rFonts w:ascii="Times New Roman" w:eastAsia="Times New Roman" w:hAnsi="Times New Roman" w:cs="Times New Roman"/>
        </w:rPr>
        <w:t>].</w:t>
      </w:r>
      <w:r w:rsidR="00C242C0" w:rsidRPr="00C30FD4">
        <w:rPr>
          <w:rFonts w:ascii="Times New Roman" w:eastAsia="Times New Roman" w:hAnsi="Times New Roman" w:cs="Times New Roman"/>
        </w:rPr>
        <w:t>The</w:t>
      </w:r>
      <w:proofErr w:type="gramEnd"/>
      <w:r w:rsidR="00C242C0" w:rsidRPr="00C30FD4">
        <w:rPr>
          <w:rFonts w:ascii="Times New Roman" w:eastAsia="Times New Roman" w:hAnsi="Times New Roman" w:cs="Times New Roman"/>
        </w:rPr>
        <w:t xml:space="preserve"> </w:t>
      </w:r>
      <w:proofErr w:type="spellStart"/>
      <w:r w:rsidR="00C242C0" w:rsidRPr="00C30FD4">
        <w:rPr>
          <w:rFonts w:ascii="Times New Roman" w:eastAsia="Times New Roman" w:hAnsi="Times New Roman" w:cs="Times New Roman"/>
        </w:rPr>
        <w:t>BoniRob</w:t>
      </w:r>
      <w:proofErr w:type="spellEnd"/>
      <w:r w:rsidR="00C242C0" w:rsidRPr="00C30FD4">
        <w:rPr>
          <w:rFonts w:ascii="Times New Roman" w:eastAsia="Times New Roman" w:hAnsi="Times New Roman" w:cs="Times New Roman"/>
        </w:rPr>
        <w:t xml:space="preserve">, an agricultural robot, was utilized in sugar beet fields throughout the entire season (Figure 4b) [86]. The monorail, chassis, ball bearing, wheels, arms, blade, and adjusting mechanism are the primary components of a field robot (Figure 4c). When the field robot stopped in between two rows of cucumber plants, an ultrasonic sensor was used to scan for weeds and determine the distance between weeds and the blade arm. The arm and blade motors receive the signal to begin rotation [87]. The modular side unit, implement unit, swing arms, drive units, battery boxes, caster assembly, and external covers are the primary parts of a </w:t>
      </w:r>
      <w:r w:rsidR="00FC56A4" w:rsidRPr="00C30FD4">
        <w:rPr>
          <w:rFonts w:ascii="Times New Roman" w:eastAsia="Times New Roman" w:hAnsi="Times New Roman" w:cs="Times New Roman"/>
        </w:rPr>
        <w:t>weeding</w:t>
      </w:r>
      <w:r w:rsidR="00C242C0" w:rsidRPr="00C30FD4">
        <w:rPr>
          <w:rFonts w:ascii="Times New Roman" w:eastAsia="Times New Roman" w:hAnsi="Times New Roman" w:cs="Times New Roman"/>
        </w:rPr>
        <w:t xml:space="preserve"> robot.</w:t>
      </w:r>
      <w:r w:rsidR="001D5F3F">
        <w:rPr>
          <w:rFonts w:ascii="Times New Roman" w:eastAsia="Times New Roman" w:hAnsi="Times New Roman" w:cs="Times New Roman"/>
        </w:rPr>
        <w:t xml:space="preserve"> </w:t>
      </w:r>
      <w:proofErr w:type="spellStart"/>
      <w:r w:rsidR="00332E90" w:rsidRPr="00C30FD4">
        <w:rPr>
          <w:rFonts w:ascii="Times New Roman" w:eastAsia="Times New Roman" w:hAnsi="Times New Roman" w:cs="Times New Roman"/>
        </w:rPr>
        <w:t>AgBot</w:t>
      </w:r>
      <w:proofErr w:type="spellEnd"/>
      <w:r w:rsidR="001D5F3F">
        <w:rPr>
          <w:rFonts w:ascii="Times New Roman" w:eastAsia="Times New Roman" w:hAnsi="Times New Roman" w:cs="Times New Roman"/>
        </w:rPr>
        <w:t>-</w:t>
      </w:r>
      <w:r w:rsidR="00332E90" w:rsidRPr="00C30FD4">
        <w:rPr>
          <w:rFonts w:ascii="Times New Roman" w:eastAsia="Times New Roman" w:hAnsi="Times New Roman" w:cs="Times New Roman"/>
        </w:rPr>
        <w:t xml:space="preserve">II's power unit consists of a custom motor, a gearbox, and an emergency brake in the 14-wheel hub (Figure 4d). Within the intended speed range of 1.38-2.77 m/s, an energy-efficient accessibility requires a </w:t>
      </w:r>
      <w:proofErr w:type="gramStart"/>
      <w:r w:rsidR="00332E90" w:rsidRPr="00C30FD4">
        <w:rPr>
          <w:rFonts w:ascii="Times New Roman" w:eastAsia="Times New Roman" w:hAnsi="Times New Roman" w:cs="Times New Roman"/>
        </w:rPr>
        <w:t>5 kW</w:t>
      </w:r>
      <w:proofErr w:type="gramEnd"/>
      <w:r w:rsidR="00332E90" w:rsidRPr="00C30FD4">
        <w:rPr>
          <w:rFonts w:ascii="Times New Roman" w:eastAsia="Times New Roman" w:hAnsi="Times New Roman" w:cs="Times New Roman"/>
        </w:rPr>
        <w:t xml:space="preserve"> electric motor operating at 48 VDC with 75%-85% efficiency. A camera was mounted in front of </w:t>
      </w:r>
      <w:proofErr w:type="spellStart"/>
      <w:r w:rsidR="00332E90" w:rsidRPr="00C30FD4">
        <w:rPr>
          <w:rFonts w:ascii="Times New Roman" w:eastAsia="Times New Roman" w:hAnsi="Times New Roman" w:cs="Times New Roman"/>
        </w:rPr>
        <w:t>AGBot</w:t>
      </w:r>
      <w:proofErr w:type="spellEnd"/>
      <w:r w:rsidR="00097924" w:rsidRPr="00C30FD4">
        <w:rPr>
          <w:rFonts w:ascii="Times New Roman" w:eastAsia="Times New Roman" w:hAnsi="Times New Roman" w:cs="Times New Roman"/>
        </w:rPr>
        <w:t>-</w:t>
      </w:r>
      <w:r w:rsidR="00332E90" w:rsidRPr="00C30FD4">
        <w:rPr>
          <w:rFonts w:ascii="Times New Roman" w:eastAsia="Times New Roman" w:hAnsi="Times New Roman" w:cs="Times New Roman"/>
        </w:rPr>
        <w:t>II, facing downward, at a height that covered a 1 m field of view</w:t>
      </w:r>
      <w:r w:rsidR="001D5F3F">
        <w:rPr>
          <w:rFonts w:ascii="Times New Roman" w:eastAsia="Times New Roman" w:hAnsi="Times New Roman" w:cs="Times New Roman"/>
        </w:rPr>
        <w:t xml:space="preserve"> </w:t>
      </w:r>
      <w:r w:rsidR="00332E90" w:rsidRPr="00C30FD4">
        <w:rPr>
          <w:rFonts w:ascii="Times New Roman" w:eastAsia="Times New Roman" w:hAnsi="Times New Roman" w:cs="Times New Roman"/>
        </w:rPr>
        <w:t>[88].</w:t>
      </w:r>
    </w:p>
    <w:p w:rsidR="00332E90" w:rsidRPr="00C30FD4" w:rsidRDefault="00332E90" w:rsidP="00C30FD4">
      <w:pPr>
        <w:jc w:val="both"/>
        <w:rPr>
          <w:rFonts w:ascii="Times New Roman" w:eastAsia="Times New Roman" w:hAnsi="Times New Roman" w:cs="Times New Roman"/>
        </w:rPr>
      </w:pPr>
      <w:r w:rsidRPr="00C30FD4">
        <w:rPr>
          <w:rFonts w:ascii="Times New Roman" w:eastAsia="Times New Roman" w:hAnsi="Times New Roman" w:cs="Times New Roman"/>
        </w:rPr>
        <w:tab/>
        <w:t xml:space="preserve">Using </w:t>
      </w:r>
      <w:r w:rsidR="00E41513" w:rsidRPr="00C30FD4">
        <w:rPr>
          <w:rFonts w:ascii="Times New Roman" w:eastAsia="Times New Roman" w:hAnsi="Times New Roman" w:cs="Times New Roman"/>
        </w:rPr>
        <w:t>on shape</w:t>
      </w:r>
      <w:r w:rsidRPr="00C30FD4">
        <w:rPr>
          <w:rFonts w:ascii="Times New Roman" w:eastAsia="Times New Roman" w:hAnsi="Times New Roman" w:cs="Times New Roman"/>
        </w:rPr>
        <w:t xml:space="preserve"> design software, Shah et al. [89] created a conceptual model of a plant and weed identification robot that is used in rice row crops spaced 0.25 meters apart (Figure 4e). The breadth </w:t>
      </w:r>
      <w:r w:rsidR="00E41513" w:rsidRPr="00C30FD4">
        <w:rPr>
          <w:rFonts w:ascii="Times New Roman" w:eastAsia="Times New Roman" w:hAnsi="Times New Roman" w:cs="Times New Roman"/>
        </w:rPr>
        <w:t>and height</w:t>
      </w:r>
      <w:r w:rsidRPr="00C30FD4">
        <w:rPr>
          <w:rFonts w:ascii="Times New Roman" w:eastAsia="Times New Roman" w:hAnsi="Times New Roman" w:cs="Times New Roman"/>
        </w:rPr>
        <w:t xml:space="preserve"> can be changed based on the stage of plant growth. This robot is able to recognize the leaves in their early stages of development. In order to supply a renewable energy source for robot movement, a solar panel was also installed above the electronic box. Following weed identification, an algorithm shows the weed's location in relation to the image frame and the robotic platform's real-world coordinates.</w:t>
      </w:r>
      <w:r w:rsidR="001D5F3F">
        <w:rPr>
          <w:rFonts w:ascii="Times New Roman" w:eastAsia="Times New Roman" w:hAnsi="Times New Roman" w:cs="Times New Roman"/>
        </w:rPr>
        <w:t xml:space="preserve"> </w:t>
      </w:r>
      <w:r w:rsidRPr="00C30FD4">
        <w:rPr>
          <w:rFonts w:ascii="Times New Roman" w:eastAsia="Times New Roman" w:hAnsi="Times New Roman" w:cs="Times New Roman"/>
        </w:rPr>
        <w:t xml:space="preserve">AGRIBOT is a four-wheeled, autonomous agricultural robot prototype model that can steer a skid and </w:t>
      </w:r>
      <w:r w:rsidRPr="00C30FD4">
        <w:rPr>
          <w:rFonts w:ascii="Times New Roman" w:eastAsia="Times New Roman" w:hAnsi="Times New Roman" w:cs="Times New Roman"/>
        </w:rPr>
        <w:lastRenderedPageBreak/>
        <w:t xml:space="preserve">perform a variety of tasks, including crop and weed monitoring and classification. [90] (Figure 4f). Using machine vision, </w:t>
      </w:r>
      <w:proofErr w:type="spellStart"/>
      <w:r w:rsidRPr="00C30FD4">
        <w:rPr>
          <w:rFonts w:ascii="Times New Roman" w:eastAsia="Times New Roman" w:hAnsi="Times New Roman" w:cs="Times New Roman"/>
        </w:rPr>
        <w:t>Ozluoymak</w:t>
      </w:r>
      <w:proofErr w:type="spellEnd"/>
      <w:r w:rsidRPr="00C30FD4">
        <w:rPr>
          <w:rFonts w:ascii="Times New Roman" w:eastAsia="Times New Roman" w:hAnsi="Times New Roman" w:cs="Times New Roman"/>
        </w:rPr>
        <w:t xml:space="preserve"> et al. [91] created, planned, and executed a performance assessment of target-oriented weed control (Figure 4g). A remote-controlled weeding robot that uses a body board to float on the water's surface was created by Uchida and Funaki et al. [92]. For stirring pad</w:t>
      </w:r>
      <w:r w:rsidR="00097924" w:rsidRPr="00C30FD4">
        <w:rPr>
          <w:rFonts w:ascii="Times New Roman" w:eastAsia="Times New Roman" w:hAnsi="Times New Roman" w:cs="Times New Roman"/>
        </w:rPr>
        <w:t xml:space="preserve">dy fields, a chain was mounted </w:t>
      </w:r>
      <w:r w:rsidRPr="00C30FD4">
        <w:rPr>
          <w:rFonts w:ascii="Times New Roman" w:eastAsia="Times New Roman" w:hAnsi="Times New Roman" w:cs="Times New Roman"/>
        </w:rPr>
        <w:t>to the back side of the robot (Figure 4h)</w:t>
      </w:r>
      <w:r w:rsidR="00097924" w:rsidRPr="00C30FD4">
        <w:rPr>
          <w:rFonts w:ascii="Times New Roman" w:eastAsia="Times New Roman" w:hAnsi="Times New Roman" w:cs="Times New Roman"/>
        </w:rPr>
        <w:t xml:space="preserve">. </w:t>
      </w:r>
      <w:proofErr w:type="spellStart"/>
      <w:r w:rsidR="00097924" w:rsidRPr="00C30FD4">
        <w:rPr>
          <w:rFonts w:ascii="Times New Roman" w:eastAsia="Times New Roman" w:hAnsi="Times New Roman" w:cs="Times New Roman"/>
        </w:rPr>
        <w:t>Sori</w:t>
      </w:r>
      <w:proofErr w:type="spellEnd"/>
      <w:r w:rsidR="00097924" w:rsidRPr="00C30FD4">
        <w:rPr>
          <w:rFonts w:ascii="Times New Roman" w:eastAsia="Times New Roman" w:hAnsi="Times New Roman" w:cs="Times New Roman"/>
        </w:rPr>
        <w:t xml:space="preserve"> </w:t>
      </w:r>
      <w:proofErr w:type="gramStart"/>
      <w:r w:rsidR="00097924" w:rsidRPr="00C30FD4">
        <w:rPr>
          <w:rFonts w:ascii="Times New Roman" w:eastAsia="Times New Roman" w:hAnsi="Times New Roman" w:cs="Times New Roman"/>
        </w:rPr>
        <w:t>et al.[</w:t>
      </w:r>
      <w:proofErr w:type="gramEnd"/>
      <w:r w:rsidR="00097924" w:rsidRPr="00C30FD4">
        <w:rPr>
          <w:rFonts w:ascii="Times New Roman" w:eastAsia="Times New Roman" w:hAnsi="Times New Roman" w:cs="Times New Roman"/>
        </w:rPr>
        <w:t xml:space="preserve">93] studied the </w:t>
      </w:r>
      <w:r w:rsidRPr="00C30FD4">
        <w:rPr>
          <w:rFonts w:ascii="Times New Roman" w:eastAsia="Times New Roman" w:hAnsi="Times New Roman" w:cs="Times New Roman"/>
        </w:rPr>
        <w:t>performance of a weeding robot in wet paddy field (Fig</w:t>
      </w:r>
      <w:r w:rsidR="00097924" w:rsidRPr="00C30FD4">
        <w:rPr>
          <w:rFonts w:ascii="Times New Roman" w:eastAsia="Times New Roman" w:hAnsi="Times New Roman" w:cs="Times New Roman"/>
        </w:rPr>
        <w:t xml:space="preserve">ure 4i). The </w:t>
      </w:r>
      <w:r w:rsidRPr="00C30FD4">
        <w:rPr>
          <w:rFonts w:ascii="Times New Roman" w:eastAsia="Times New Roman" w:hAnsi="Times New Roman" w:cs="Times New Roman"/>
        </w:rPr>
        <w:t>field capacity of the developed robot</w:t>
      </w:r>
      <w:r w:rsidR="00097924" w:rsidRPr="00C30FD4">
        <w:rPr>
          <w:rFonts w:ascii="Times New Roman" w:eastAsia="Times New Roman" w:hAnsi="Times New Roman" w:cs="Times New Roman"/>
        </w:rPr>
        <w:t xml:space="preserve"> was 1.0-1.5 acres in 3 h at a </w:t>
      </w:r>
      <w:r w:rsidRPr="00C30FD4">
        <w:rPr>
          <w:rFonts w:ascii="Times New Roman" w:eastAsia="Times New Roman" w:hAnsi="Times New Roman" w:cs="Times New Roman"/>
        </w:rPr>
        <w:t>speed of 20 m/min with a single charge.</w:t>
      </w:r>
    </w:p>
    <w:p w:rsidR="00D67A59" w:rsidRPr="00B96A21" w:rsidRDefault="00842418" w:rsidP="00B96A21">
      <w:pPr>
        <w:pStyle w:val="Heading2"/>
        <w:numPr>
          <w:ilvl w:val="1"/>
          <w:numId w:val="14"/>
        </w:numPr>
        <w:jc w:val="both"/>
        <w:rPr>
          <w:rFonts w:ascii="Times New Roman" w:hAnsi="Times New Roman" w:cs="Times New Roman"/>
          <w:sz w:val="22"/>
          <w:szCs w:val="22"/>
        </w:rPr>
      </w:pPr>
      <w:r w:rsidRPr="00B96A21">
        <w:rPr>
          <w:rFonts w:ascii="Times New Roman" w:hAnsi="Times New Roman" w:cs="Times New Roman"/>
          <w:sz w:val="22"/>
          <w:szCs w:val="22"/>
        </w:rPr>
        <w:t>Automated technology for intra-row weeding</w:t>
      </w:r>
    </w:p>
    <w:p w:rsidR="00842418" w:rsidRPr="00C30FD4" w:rsidRDefault="00842418" w:rsidP="00C30FD4">
      <w:pPr>
        <w:jc w:val="both"/>
        <w:rPr>
          <w:rFonts w:ascii="Times New Roman" w:eastAsia="Times New Roman" w:hAnsi="Times New Roman" w:cs="Times New Roman"/>
        </w:rPr>
      </w:pPr>
      <w:r w:rsidRPr="00C30FD4">
        <w:rPr>
          <w:rFonts w:ascii="Times New Roman" w:eastAsia="Times New Roman" w:hAnsi="Times New Roman" w:cs="Times New Roman"/>
        </w:rPr>
        <w:tab/>
        <w:t>Automation could help separate crop plants from weeds and remove the weeds precisely using a mechanical device without causing harm to the crop plants or requiring human intervention [96]. Automation incorporates important technological advancements such as mapping, in-row precision weed control, detection and identification, and guiding [50]. It reduces operator stress by reducing the need for operators to constantly maneuver agricultural machinery. Its goal is to reduce resources and increase efficiency through the use of electrical hardware, sensors, actuators, and software [97</w:t>
      </w:r>
      <w:proofErr w:type="gramStart"/>
      <w:r w:rsidRPr="00C30FD4">
        <w:rPr>
          <w:rFonts w:ascii="Times New Roman" w:eastAsia="Times New Roman" w:hAnsi="Times New Roman" w:cs="Times New Roman"/>
        </w:rPr>
        <w:t>].Image</w:t>
      </w:r>
      <w:proofErr w:type="gramEnd"/>
      <w:r w:rsidRPr="00C30FD4">
        <w:rPr>
          <w:rFonts w:ascii="Times New Roman" w:eastAsia="Times New Roman" w:hAnsi="Times New Roman" w:cs="Times New Roman"/>
        </w:rPr>
        <w:t xml:space="preserve"> processing techniques and vision systems have placed a great deal of importance on weed detection based on plant characteristics and visual structure (Figure </w:t>
      </w:r>
      <w:r w:rsidR="00707119">
        <w:rPr>
          <w:rFonts w:ascii="Times New Roman" w:eastAsia="Times New Roman" w:hAnsi="Times New Roman" w:cs="Times New Roman"/>
        </w:rPr>
        <w:t>5</w:t>
      </w:r>
      <w:r w:rsidRPr="00C30FD4">
        <w:rPr>
          <w:rFonts w:ascii="Times New Roman" w:eastAsia="Times New Roman" w:hAnsi="Times New Roman" w:cs="Times New Roman"/>
        </w:rPr>
        <w:t>a). A vision computer a guidance system can identify the precise location of a device, the offset distance from the crop's center line, the margins of the ridges, and the center of the seed line. A machine vision guiding system was created by Slaughter et al. [98] that uses continuous color segmentation of direct-seeded crops in seed lines in cases where the crop is absent because of poor germination. They used two cameras, and the system was put through a field test at 16 km/h. The RMS position errors varied from 4.2 mm when there were no weeds to 12 mm when there were.</w:t>
      </w:r>
    </w:p>
    <w:p w:rsidR="004C4BA8" w:rsidRPr="00C30FD4" w:rsidRDefault="004C4BA8" w:rsidP="00C30FD4">
      <w:pPr>
        <w:jc w:val="both"/>
        <w:rPr>
          <w:rFonts w:ascii="Times New Roman" w:eastAsia="Times New Roman" w:hAnsi="Times New Roman" w:cs="Times New Roman"/>
        </w:rPr>
      </w:pPr>
      <w:r w:rsidRPr="00C30FD4">
        <w:rPr>
          <w:rFonts w:ascii="Times New Roman" w:eastAsia="Times New Roman" w:hAnsi="Times New Roman" w:cs="Times New Roman"/>
        </w:rPr>
        <w:tab/>
        <w:t xml:space="preserve">Higher accuracy is needed to control weeds within intra-rows [101], and various weed guidance </w:t>
      </w:r>
      <w:r w:rsidR="003E7363">
        <w:rPr>
          <w:rFonts w:ascii="Times New Roman" w:eastAsia="Times New Roman" w:hAnsi="Times New Roman" w:cs="Times New Roman"/>
        </w:rPr>
        <w:t>systems have been developed to </w:t>
      </w:r>
      <w:r w:rsidRPr="00C30FD4">
        <w:rPr>
          <w:rFonts w:ascii="Times New Roman" w:eastAsia="Times New Roman" w:hAnsi="Times New Roman" w:cs="Times New Roman"/>
        </w:rPr>
        <w:t xml:space="preserve">agricultural management. </w:t>
      </w:r>
      <w:proofErr w:type="spellStart"/>
      <w:r w:rsidRPr="00C30FD4">
        <w:rPr>
          <w:rFonts w:ascii="Times New Roman" w:eastAsia="Times New Roman" w:hAnsi="Times New Roman" w:cs="Times New Roman"/>
        </w:rPr>
        <w:t>Astrand</w:t>
      </w:r>
      <w:proofErr w:type="spellEnd"/>
      <w:r w:rsidRPr="00C30FD4">
        <w:rPr>
          <w:rFonts w:ascii="Times New Roman" w:eastAsia="Times New Roman" w:hAnsi="Times New Roman" w:cs="Times New Roman"/>
        </w:rPr>
        <w:t xml:space="preserve"> and </w:t>
      </w:r>
      <w:proofErr w:type="spellStart"/>
      <w:r w:rsidRPr="00C30FD4">
        <w:rPr>
          <w:rFonts w:ascii="Times New Roman" w:eastAsia="Times New Roman" w:hAnsi="Times New Roman" w:cs="Times New Roman"/>
        </w:rPr>
        <w:t>Baerveldt</w:t>
      </w:r>
      <w:proofErr w:type="spellEnd"/>
      <w:r w:rsidRPr="00C30FD4">
        <w:rPr>
          <w:rFonts w:ascii="Times New Roman" w:eastAsia="Times New Roman" w:hAnsi="Times New Roman" w:cs="Times New Roman"/>
        </w:rPr>
        <w:t xml:space="preserve"> [104] created a fully autonomous movable agricultural robot (Figure </w:t>
      </w:r>
      <w:r w:rsidR="00707119">
        <w:rPr>
          <w:rFonts w:ascii="Times New Roman" w:eastAsia="Times New Roman" w:hAnsi="Times New Roman" w:cs="Times New Roman"/>
        </w:rPr>
        <w:t>5</w:t>
      </w:r>
      <w:r w:rsidRPr="00C30FD4">
        <w:rPr>
          <w:rFonts w:ascii="Times New Roman" w:eastAsia="Times New Roman" w:hAnsi="Times New Roman" w:cs="Times New Roman"/>
        </w:rPr>
        <w:t>b) using a framework that has two cameras: one for weed rows and one for crop rows. The first camera is a grey</w:t>
      </w:r>
      <w:r w:rsidR="007E5B2F">
        <w:rPr>
          <w:rFonts w:ascii="Times New Roman" w:eastAsia="Times New Roman" w:hAnsi="Times New Roman" w:cs="Times New Roman"/>
        </w:rPr>
        <w:t xml:space="preserve"> </w:t>
      </w:r>
      <w:r w:rsidRPr="00C30FD4">
        <w:rPr>
          <w:rFonts w:ascii="Times New Roman" w:eastAsia="Times New Roman" w:hAnsi="Times New Roman" w:cs="Times New Roman"/>
        </w:rPr>
        <w:t xml:space="preserve">scale camera. A robotic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device for transplanted lettuce was created by </w:t>
      </w:r>
      <w:proofErr w:type="spellStart"/>
      <w:r w:rsidRPr="00C30FD4">
        <w:rPr>
          <w:rFonts w:ascii="Times New Roman" w:eastAsia="Times New Roman" w:hAnsi="Times New Roman" w:cs="Times New Roman"/>
        </w:rPr>
        <w:t>Balsco</w:t>
      </w:r>
      <w:proofErr w:type="spellEnd"/>
      <w:r w:rsidRPr="00C30FD4">
        <w:rPr>
          <w:rFonts w:ascii="Times New Roman" w:eastAsia="Times New Roman" w:hAnsi="Times New Roman" w:cs="Times New Roman"/>
        </w:rPr>
        <w:t xml:space="preserve"> et al. [105] and uses a high-voltage electric current (15 kV electrical current discharge) to get rid of weeds (Figure </w:t>
      </w:r>
      <w:r w:rsidR="00707119">
        <w:rPr>
          <w:rFonts w:ascii="Times New Roman" w:eastAsia="Times New Roman" w:hAnsi="Times New Roman" w:cs="Times New Roman"/>
        </w:rPr>
        <w:t>5</w:t>
      </w:r>
      <w:r w:rsidRPr="00C30FD4">
        <w:rPr>
          <w:rFonts w:ascii="Times New Roman" w:eastAsia="Times New Roman" w:hAnsi="Times New Roman" w:cs="Times New Roman"/>
        </w:rPr>
        <w:t xml:space="preserve">c). Two vision-based devices were employed, one to locate the electrical probe to remove the weeds and the other to identify them based on size. </w:t>
      </w:r>
      <w:proofErr w:type="spellStart"/>
      <w:r w:rsidRPr="00C30FD4">
        <w:rPr>
          <w:rFonts w:ascii="Times New Roman" w:eastAsia="Times New Roman" w:hAnsi="Times New Roman" w:cs="Times New Roman"/>
        </w:rPr>
        <w:t>Zuydam</w:t>
      </w:r>
      <w:proofErr w:type="spellEnd"/>
      <w:r w:rsidRPr="00C30FD4">
        <w:rPr>
          <w:rFonts w:ascii="Times New Roman" w:eastAsia="Times New Roman" w:hAnsi="Times New Roman" w:cs="Times New Roman"/>
        </w:rPr>
        <w:t xml:space="preserve"> [106] assessed the differential global positioning system (DGPS) device for the real-time kinematics (</w:t>
      </w:r>
      <w:proofErr w:type="gramStart"/>
      <w:r w:rsidRPr="00C30FD4">
        <w:rPr>
          <w:rFonts w:ascii="Times New Roman" w:eastAsia="Times New Roman" w:hAnsi="Times New Roman" w:cs="Times New Roman"/>
        </w:rPr>
        <w:t>RTK)  satellite</w:t>
      </w:r>
      <w:proofErr w:type="gramEnd"/>
      <w:r w:rsidRPr="00C30FD4">
        <w:rPr>
          <w:rFonts w:ascii="Times New Roman" w:eastAsia="Times New Roman" w:hAnsi="Times New Roman" w:cs="Times New Roman"/>
        </w:rPr>
        <w:t xml:space="preserve">-based guidance of an instrument along a previously stored electronic area map. </w:t>
      </w:r>
      <w:proofErr w:type="spellStart"/>
      <w:r w:rsidRPr="00C30FD4">
        <w:rPr>
          <w:rFonts w:ascii="Times New Roman" w:eastAsia="Times New Roman" w:hAnsi="Times New Roman" w:cs="Times New Roman"/>
        </w:rPr>
        <w:t>Griepentrog</w:t>
      </w:r>
      <w:proofErr w:type="spellEnd"/>
      <w:r w:rsidRPr="00C30FD4">
        <w:rPr>
          <w:rFonts w:ascii="Times New Roman" w:eastAsia="Times New Roman" w:hAnsi="Times New Roman" w:cs="Times New Roman"/>
        </w:rPr>
        <w:t xml:space="preserve"> et al. [107] created a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for intra-row operation that used an RTK base and crop seed maps created at the time of sowing to get rid of the weeds (Figure </w:t>
      </w:r>
      <w:r w:rsidR="00707119">
        <w:rPr>
          <w:rFonts w:ascii="Times New Roman" w:eastAsia="Times New Roman" w:hAnsi="Times New Roman" w:cs="Times New Roman"/>
        </w:rPr>
        <w:t>5</w:t>
      </w:r>
      <w:r w:rsidRPr="00C30FD4">
        <w:rPr>
          <w:rFonts w:ascii="Times New Roman" w:eastAsia="Times New Roman" w:hAnsi="Times New Roman" w:cs="Times New Roman"/>
        </w:rPr>
        <w:t xml:space="preserve">d). The electro-hydraulic motor of the rotary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rotates its eight tines along cycloid curves. The rotary tine cultivator, sometimes referred to as the cycloid hoe, can be guided between crop rows using RTK-GPS [108].</w:t>
      </w:r>
    </w:p>
    <w:p w:rsidR="007A7C68" w:rsidRPr="00C30FD4" w:rsidRDefault="007A7C68" w:rsidP="00C30FD4">
      <w:pPr>
        <w:pStyle w:val="NormalWeb"/>
        <w:jc w:val="both"/>
        <w:rPr>
          <w:sz w:val="22"/>
          <w:szCs w:val="22"/>
        </w:rPr>
      </w:pPr>
      <w:r w:rsidRPr="00C30FD4">
        <w:rPr>
          <w:noProof/>
          <w:sz w:val="22"/>
          <w:szCs w:val="22"/>
        </w:rPr>
        <w:lastRenderedPageBreak/>
        <w:drawing>
          <wp:inline distT="0" distB="0" distL="0" distR="0">
            <wp:extent cx="5930488" cy="5244331"/>
            <wp:effectExtent l="19050" t="0" r="0" b="0"/>
            <wp:docPr id="13" name="Picture 8" descr="C:\Users\DOT COM\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T COM\Desktop\12.jpg"/>
                    <pic:cNvPicPr>
                      <a:picLocks noChangeAspect="1" noChangeArrowheads="1"/>
                    </pic:cNvPicPr>
                  </pic:nvPicPr>
                  <pic:blipFill>
                    <a:blip r:embed="rId29"/>
                    <a:srcRect/>
                    <a:stretch>
                      <a:fillRect/>
                    </a:stretch>
                  </pic:blipFill>
                  <pic:spPr bwMode="auto">
                    <a:xfrm>
                      <a:off x="0" y="0"/>
                      <a:ext cx="5931358" cy="5245100"/>
                    </a:xfrm>
                    <a:prstGeom prst="rect">
                      <a:avLst/>
                    </a:prstGeom>
                    <a:noFill/>
                    <a:ln w="9525">
                      <a:noFill/>
                      <a:miter lim="800000"/>
                      <a:headEnd/>
                      <a:tailEnd/>
                    </a:ln>
                  </pic:spPr>
                </pic:pic>
              </a:graphicData>
            </a:graphic>
          </wp:inline>
        </w:drawing>
      </w:r>
    </w:p>
    <w:p w:rsidR="007A7C68" w:rsidRPr="00C30FD4" w:rsidRDefault="007A7C68" w:rsidP="003E7363">
      <w:pPr>
        <w:jc w:val="center"/>
        <w:rPr>
          <w:rFonts w:ascii="Times New Roman" w:hAnsi="Times New Roman" w:cs="Times New Roman"/>
        </w:rPr>
      </w:pPr>
      <w:r w:rsidRPr="00C30FD4">
        <w:rPr>
          <w:rFonts w:ascii="Times New Roman" w:hAnsi="Times New Roman" w:cs="Times New Roman"/>
        </w:rPr>
        <w:t>Figure </w:t>
      </w:r>
      <w:r w:rsidR="00707119">
        <w:rPr>
          <w:rFonts w:ascii="Times New Roman" w:hAnsi="Times New Roman" w:cs="Times New Roman"/>
        </w:rPr>
        <w:t>5</w:t>
      </w:r>
      <w:r w:rsidRPr="00C30FD4">
        <w:rPr>
          <w:rFonts w:ascii="Times New Roman" w:hAnsi="Times New Roman" w:cs="Times New Roman"/>
        </w:rPr>
        <w:t>   Autonomous intra-row </w:t>
      </w:r>
      <w:proofErr w:type="spellStart"/>
      <w:r w:rsidRPr="00C30FD4">
        <w:rPr>
          <w:rFonts w:ascii="Times New Roman" w:hAnsi="Times New Roman" w:cs="Times New Roman"/>
        </w:rPr>
        <w:t>weeders</w:t>
      </w:r>
      <w:proofErr w:type="spellEnd"/>
      <w:r w:rsidRPr="00C30FD4">
        <w:rPr>
          <w:rFonts w:ascii="Times New Roman" w:hAnsi="Times New Roman" w:cs="Times New Roman"/>
        </w:rPr>
        <w:t> for </w:t>
      </w:r>
      <w:r w:rsidR="00FC56A4" w:rsidRPr="00C30FD4">
        <w:rPr>
          <w:rFonts w:ascii="Times New Roman" w:hAnsi="Times New Roman" w:cs="Times New Roman"/>
        </w:rPr>
        <w:t>weeding</w:t>
      </w:r>
    </w:p>
    <w:p w:rsidR="004C4BA8" w:rsidRPr="00C30FD4" w:rsidRDefault="004C4BA8" w:rsidP="00C30FD4">
      <w:pPr>
        <w:jc w:val="both"/>
        <w:rPr>
          <w:rFonts w:ascii="Times New Roman" w:eastAsia="Times New Roman" w:hAnsi="Times New Roman" w:cs="Times New Roman"/>
        </w:rPr>
      </w:pPr>
      <w:r w:rsidRPr="00C30FD4">
        <w:rPr>
          <w:rFonts w:ascii="Times New Roman" w:eastAsia="Times New Roman" w:hAnsi="Times New Roman" w:cs="Times New Roman"/>
        </w:rPr>
        <w:tab/>
        <w:t>The spinning arm removes intra-row weeds when there are no plants present by entering the intra</w:t>
      </w:r>
      <w:r w:rsidR="00EE7EA6">
        <w:rPr>
          <w:rFonts w:ascii="Times New Roman" w:eastAsia="Times New Roman" w:hAnsi="Times New Roman" w:cs="Times New Roman"/>
        </w:rPr>
        <w:t xml:space="preserve"> </w:t>
      </w:r>
      <w:r w:rsidRPr="00C30FD4">
        <w:rPr>
          <w:rFonts w:ascii="Times New Roman" w:eastAsia="Times New Roman" w:hAnsi="Times New Roman" w:cs="Times New Roman"/>
        </w:rPr>
        <w:t xml:space="preserve">row space through an air pressure chamber. With blades fixed on a pivoting arm, Radis Mechanism created an intra-row weed control system (Figure </w:t>
      </w:r>
      <w:r w:rsidR="00707119">
        <w:rPr>
          <w:rFonts w:ascii="Times New Roman" w:eastAsia="Times New Roman" w:hAnsi="Times New Roman" w:cs="Times New Roman"/>
        </w:rPr>
        <w:t>5</w:t>
      </w:r>
      <w:r w:rsidRPr="00C30FD4">
        <w:rPr>
          <w:rFonts w:ascii="Times New Roman" w:eastAsia="Times New Roman" w:hAnsi="Times New Roman" w:cs="Times New Roman"/>
        </w:rPr>
        <w:t>e). The position of the disc is controlled by light sensors that identify the plants. Bakker</w:t>
      </w:r>
      <w:r w:rsidR="00EE7EA6">
        <w:rPr>
          <w:rFonts w:ascii="Times New Roman" w:eastAsia="Times New Roman" w:hAnsi="Times New Roman" w:cs="Times New Roman"/>
        </w:rPr>
        <w:t xml:space="preserve"> </w:t>
      </w:r>
      <w:r w:rsidRPr="00C30FD4">
        <w:rPr>
          <w:rFonts w:ascii="Times New Roman" w:eastAsia="Times New Roman" w:hAnsi="Times New Roman" w:cs="Times New Roman"/>
        </w:rPr>
        <w:t>[116] assessed performance at a speed of 5 km/h, and only 20 mm of weeds were removed. A weeding system that identified plants using computer vision was assessed by Tillett et al. [99]. To prevent crop damage during weeding, the automatic intra</w:t>
      </w:r>
      <w:r w:rsidR="00EE7EA6">
        <w:rPr>
          <w:rFonts w:ascii="Times New Roman" w:eastAsia="Times New Roman" w:hAnsi="Times New Roman" w:cs="Times New Roman"/>
        </w:rPr>
        <w:t xml:space="preserve"> </w:t>
      </w:r>
      <w:r w:rsidRPr="00C30FD4">
        <w:rPr>
          <w:rFonts w:ascii="Times New Roman" w:eastAsia="Times New Roman" w:hAnsi="Times New Roman" w:cs="Times New Roman"/>
        </w:rPr>
        <w:t xml:space="preserve">row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included a rotating half-circle disc (Figure </w:t>
      </w:r>
      <w:r w:rsidR="00707119">
        <w:rPr>
          <w:rFonts w:ascii="Times New Roman" w:eastAsia="Times New Roman" w:hAnsi="Times New Roman" w:cs="Times New Roman"/>
        </w:rPr>
        <w:t>5</w:t>
      </w:r>
      <w:r w:rsidRPr="00C30FD4">
        <w:rPr>
          <w:rFonts w:ascii="Times New Roman" w:eastAsia="Times New Roman" w:hAnsi="Times New Roman" w:cs="Times New Roman"/>
        </w:rPr>
        <w:t xml:space="preserve">f). In the middle position of the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a digital camera was mounted for both forward and downward viewing. A different cutting-edge inter-and intra-row mechanical </w:t>
      </w:r>
      <w:proofErr w:type="spellStart"/>
      <w:r w:rsidRPr="00C30FD4">
        <w:rPr>
          <w:rFonts w:ascii="Times New Roman" w:eastAsia="Times New Roman" w:hAnsi="Times New Roman" w:cs="Times New Roman"/>
        </w:rPr>
        <w:t>weeder</w:t>
      </w:r>
      <w:proofErr w:type="spellEnd"/>
      <w:r w:rsidRPr="00C30FD4">
        <w:rPr>
          <w:rFonts w:ascii="Times New Roman" w:eastAsia="Times New Roman" w:hAnsi="Times New Roman" w:cs="Times New Roman"/>
        </w:rPr>
        <w:t xml:space="preserve"> may work at 1.2 m/s when transplanting intra-row spacing [118] (Figure </w:t>
      </w:r>
      <w:r w:rsidR="00707119">
        <w:rPr>
          <w:rFonts w:ascii="Times New Roman" w:eastAsia="Times New Roman" w:hAnsi="Times New Roman" w:cs="Times New Roman"/>
        </w:rPr>
        <w:t>5</w:t>
      </w:r>
      <w:r w:rsidRPr="00C30FD4">
        <w:rPr>
          <w:rFonts w:ascii="Times New Roman" w:eastAsia="Times New Roman" w:hAnsi="Times New Roman" w:cs="Times New Roman"/>
        </w:rPr>
        <w:t>g). When it comes to weedi</w:t>
      </w:r>
      <w:r w:rsidR="004A4408" w:rsidRPr="00C30FD4">
        <w:rPr>
          <w:rFonts w:ascii="Times New Roman" w:eastAsia="Times New Roman" w:hAnsi="Times New Roman" w:cs="Times New Roman"/>
        </w:rPr>
        <w:t>ng within and between rows, it </w:t>
      </w:r>
      <w:r w:rsidRPr="00C30FD4">
        <w:rPr>
          <w:rFonts w:ascii="Times New Roman" w:eastAsia="Times New Roman" w:hAnsi="Times New Roman" w:cs="Times New Roman"/>
        </w:rPr>
        <w:t xml:space="preserve">possesses reciprocating blades and duck foot. By combining a Raspberry Pi computer with the appropriate input-output components, including cameras, micro-lights, and motors, with an electric device, </w:t>
      </w:r>
      <w:proofErr w:type="spellStart"/>
      <w:r w:rsidRPr="00C30FD4">
        <w:rPr>
          <w:rFonts w:ascii="Times New Roman" w:eastAsia="Times New Roman" w:hAnsi="Times New Roman" w:cs="Times New Roman"/>
        </w:rPr>
        <w:t>Sujaritha</w:t>
      </w:r>
      <w:proofErr w:type="spellEnd"/>
      <w:r w:rsidRPr="00C30FD4">
        <w:rPr>
          <w:rFonts w:ascii="Times New Roman" w:eastAsia="Times New Roman" w:hAnsi="Times New Roman" w:cs="Times New Roman"/>
        </w:rPr>
        <w:t xml:space="preserve"> et al. [119] created a robot that can detect weeds (Figure </w:t>
      </w:r>
      <w:r w:rsidR="00707119">
        <w:rPr>
          <w:rFonts w:ascii="Times New Roman" w:eastAsia="Times New Roman" w:hAnsi="Times New Roman" w:cs="Times New Roman"/>
        </w:rPr>
        <w:t>5</w:t>
      </w:r>
      <w:r w:rsidRPr="00C30FD4">
        <w:rPr>
          <w:rFonts w:ascii="Times New Roman" w:eastAsia="Times New Roman" w:hAnsi="Times New Roman" w:cs="Times New Roman"/>
        </w:rPr>
        <w:t xml:space="preserve">h). Raspbian operating devices and Python programming were used to create the weed detection system. The </w:t>
      </w:r>
      <w:r w:rsidRPr="00C30FD4">
        <w:rPr>
          <w:rFonts w:ascii="Times New Roman" w:eastAsia="Times New Roman" w:hAnsi="Times New Roman" w:cs="Times New Roman"/>
        </w:rPr>
        <w:lastRenderedPageBreak/>
        <w:t>developed robot prototype could distinguish between nine different types of weeds and the sugarcane plantation.</w:t>
      </w:r>
    </w:p>
    <w:p w:rsidR="004A4408" w:rsidRPr="00C30FD4" w:rsidRDefault="004A4408" w:rsidP="00C30FD4">
      <w:pPr>
        <w:jc w:val="both"/>
        <w:rPr>
          <w:rFonts w:ascii="Times New Roman" w:eastAsia="Times New Roman" w:hAnsi="Times New Roman" w:cs="Times New Roman"/>
        </w:rPr>
      </w:pPr>
      <w:r w:rsidRPr="00C30FD4">
        <w:rPr>
          <w:rFonts w:ascii="Times New Roman" w:eastAsia="Times New Roman" w:hAnsi="Times New Roman" w:cs="Times New Roman"/>
        </w:rPr>
        <w:tab/>
        <w:t xml:space="preserve">The soil bin laboratory test of the intra-row weeding method used a number of parameters, including plant spacing conditions, forward speed, depth of operation, and type of soil compaction. Higher forward speeds and closer plant spacing significantly increased plant damage. The overall operational efficiency ranged from 80% to 96% when evaluated using different plant spacing. The accuracy of intra-row weeding systems and different sensor-guided systems are shown in Table 8. For vegetable crops, Saber [127] created an automated mechanical intra-row weed control device (Figure </w:t>
      </w:r>
      <w:r w:rsidR="00707119">
        <w:rPr>
          <w:rFonts w:ascii="Times New Roman" w:eastAsia="Times New Roman" w:hAnsi="Times New Roman" w:cs="Times New Roman"/>
        </w:rPr>
        <w:t>5</w:t>
      </w:r>
      <w:r w:rsidRPr="00C30FD4">
        <w:rPr>
          <w:rFonts w:ascii="Times New Roman" w:eastAsia="Times New Roman" w:hAnsi="Times New Roman" w:cs="Times New Roman"/>
        </w:rPr>
        <w:t>i). Rather than sliding in and out sideways, the weeding mechanism moves upward and downward. The upward and downward movement reduces wear on the pinch-roller rubber and enhances weed control performance.</w:t>
      </w:r>
    </w:p>
    <w:p w:rsidR="002C0D00" w:rsidRPr="00C30FD4" w:rsidRDefault="002C0D00" w:rsidP="00C30FD4">
      <w:pPr>
        <w:jc w:val="both"/>
        <w:rPr>
          <w:rFonts w:ascii="Times New Roman" w:hAnsi="Times New Roman" w:cs="Times New Roman"/>
        </w:rPr>
      </w:pPr>
      <w:r w:rsidRPr="00C30FD4">
        <w:rPr>
          <w:rFonts w:ascii="Times New Roman" w:hAnsi="Times New Roman" w:cs="Times New Roman"/>
        </w:rPr>
        <w:t xml:space="preserve">Table </w:t>
      </w:r>
      <w:r w:rsidR="002A3AEF">
        <w:rPr>
          <w:rFonts w:ascii="Times New Roman" w:hAnsi="Times New Roman" w:cs="Times New Roman"/>
        </w:rPr>
        <w:t>9</w:t>
      </w:r>
      <w:r w:rsidRPr="00C30FD4">
        <w:rPr>
          <w:rFonts w:ascii="Times New Roman" w:hAnsi="Times New Roman" w:cs="Times New Roman"/>
        </w:rPr>
        <w:t xml:space="preserve"> Sensor-guided system for intra-row weeding operations</w:t>
      </w:r>
    </w:p>
    <w:tbl>
      <w:tblPr>
        <w:tblStyle w:val="LightShading1"/>
        <w:tblW w:w="9360" w:type="dxa"/>
        <w:jc w:val="center"/>
        <w:tblLayout w:type="fixed"/>
        <w:tblLook w:val="06A0" w:firstRow="1" w:lastRow="0" w:firstColumn="1" w:lastColumn="0" w:noHBand="1" w:noVBand="1"/>
      </w:tblPr>
      <w:tblGrid>
        <w:gridCol w:w="2250"/>
        <w:gridCol w:w="2745"/>
        <w:gridCol w:w="3073"/>
        <w:gridCol w:w="1292"/>
      </w:tblGrid>
      <w:tr w:rsidR="002C0D00" w:rsidRPr="00C30FD4" w:rsidTr="000710B4">
        <w:trPr>
          <w:cnfStyle w:val="100000000000" w:firstRow="1" w:lastRow="0" w:firstColumn="0" w:lastColumn="0" w:oddVBand="0" w:evenVBand="0" w:oddHBand="0"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250" w:type="dxa"/>
          </w:tcPr>
          <w:p w:rsidR="002C0D00" w:rsidRPr="00C30FD4" w:rsidRDefault="002C0D00" w:rsidP="00C30FD4">
            <w:pPr>
              <w:jc w:val="both"/>
              <w:rPr>
                <w:rFonts w:ascii="Times New Roman" w:hAnsi="Times New Roman" w:cs="Times New Roman"/>
              </w:rPr>
            </w:pPr>
            <w:r w:rsidRPr="00C30FD4">
              <w:rPr>
                <w:rFonts w:ascii="Times New Roman" w:hAnsi="Times New Roman" w:cs="Times New Roman"/>
              </w:rPr>
              <w:t>Machine</w:t>
            </w:r>
          </w:p>
        </w:tc>
        <w:tc>
          <w:tcPr>
            <w:tcW w:w="2745" w:type="dxa"/>
          </w:tcPr>
          <w:p w:rsidR="002C0D00" w:rsidRPr="00C30FD4" w:rsidRDefault="002C0D00"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Guidance type</w:t>
            </w:r>
          </w:p>
        </w:tc>
        <w:tc>
          <w:tcPr>
            <w:tcW w:w="3073" w:type="dxa"/>
          </w:tcPr>
          <w:p w:rsidR="002C0D00" w:rsidRPr="00C30FD4" w:rsidRDefault="002C0D00"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Accuracy / Limitation</w:t>
            </w:r>
          </w:p>
        </w:tc>
        <w:tc>
          <w:tcPr>
            <w:tcW w:w="1292" w:type="dxa"/>
          </w:tcPr>
          <w:p w:rsidR="002C0D00" w:rsidRPr="00C30FD4" w:rsidRDefault="0099294E"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Reference</w:t>
            </w:r>
          </w:p>
        </w:tc>
      </w:tr>
      <w:tr w:rsidR="002C0D00" w:rsidRPr="00C30FD4"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rsidR="002C0D00" w:rsidRPr="00C30FD4" w:rsidRDefault="002C0D00" w:rsidP="00C30FD4">
            <w:pPr>
              <w:jc w:val="both"/>
              <w:rPr>
                <w:rFonts w:ascii="Times New Roman" w:hAnsi="Times New Roman" w:cs="Times New Roman"/>
              </w:rPr>
            </w:pPr>
            <w:r w:rsidRPr="00C30FD4">
              <w:rPr>
                <w:rFonts w:ascii="Times New Roman" w:hAnsi="Times New Roman" w:cs="Times New Roman"/>
              </w:rPr>
              <w:t>Hoe</w:t>
            </w:r>
          </w:p>
        </w:tc>
        <w:tc>
          <w:tcPr>
            <w:tcW w:w="2745"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Laser guidance steering system Ultrasonic Real-</w:t>
            </w:r>
            <w:proofErr w:type="gramStart"/>
            <w:r w:rsidRPr="00C30FD4">
              <w:rPr>
                <w:rFonts w:ascii="Times New Roman" w:hAnsi="Times New Roman" w:cs="Times New Roman"/>
              </w:rPr>
              <w:t>Time  Kinematic</w:t>
            </w:r>
            <w:proofErr w:type="gramEnd"/>
            <w:r w:rsidRPr="00C30FD4">
              <w:rPr>
                <w:rFonts w:ascii="Times New Roman" w:hAnsi="Times New Roman" w:cs="Times New Roman"/>
              </w:rPr>
              <w:t xml:space="preserve">  (RTK)</w:t>
            </w:r>
          </w:p>
        </w:tc>
        <w:tc>
          <w:tcPr>
            <w:tcW w:w="3073"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 6 99% over range 0.1-10 m ± 20 mm and ± 60 mm</w:t>
            </w:r>
          </w:p>
        </w:tc>
        <w:tc>
          <w:tcPr>
            <w:tcW w:w="1292" w:type="dxa"/>
          </w:tcPr>
          <w:p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[101, 106, 110, 121, 122]</w:t>
            </w:r>
          </w:p>
        </w:tc>
      </w:tr>
      <w:tr w:rsidR="002C0D00" w:rsidRPr="00C30FD4"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rsidR="002C0D00" w:rsidRPr="00C30FD4" w:rsidRDefault="002C0D00" w:rsidP="00C30FD4">
            <w:pPr>
              <w:jc w:val="both"/>
              <w:rPr>
                <w:rFonts w:ascii="Times New Roman" w:hAnsi="Times New Roman" w:cs="Times New Roman"/>
              </w:rPr>
            </w:pPr>
            <w:r w:rsidRPr="00C30FD4">
              <w:rPr>
                <w:rFonts w:ascii="Times New Roman" w:hAnsi="Times New Roman" w:cs="Times New Roman"/>
              </w:rPr>
              <w:t>Cycloid hoe</w:t>
            </w:r>
          </w:p>
        </w:tc>
        <w:tc>
          <w:tcPr>
            <w:tcW w:w="2745"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Hydraulic side-shift device</w:t>
            </w:r>
          </w:p>
        </w:tc>
        <w:tc>
          <w:tcPr>
            <w:tcW w:w="3073"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 xml:space="preserve">Geo </w:t>
            </w:r>
            <w:proofErr w:type="gramStart"/>
            <w:r w:rsidRPr="00C30FD4">
              <w:rPr>
                <w:rFonts w:ascii="Times New Roman" w:hAnsi="Times New Roman" w:cs="Times New Roman"/>
              </w:rPr>
              <w:t>positioning,  expensive</w:t>
            </w:r>
            <w:proofErr w:type="gramEnd"/>
            <w:r w:rsidRPr="00C30FD4">
              <w:rPr>
                <w:rFonts w:ascii="Times New Roman" w:hAnsi="Times New Roman" w:cs="Times New Roman"/>
              </w:rPr>
              <w:t> maintenance</w:t>
            </w:r>
          </w:p>
        </w:tc>
        <w:tc>
          <w:tcPr>
            <w:tcW w:w="1292" w:type="dxa"/>
          </w:tcPr>
          <w:p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[113]</w:t>
            </w:r>
          </w:p>
        </w:tc>
      </w:tr>
      <w:tr w:rsidR="002C0D00" w:rsidRPr="00C30FD4"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rsidR="002C0D00" w:rsidRPr="00C30FD4" w:rsidRDefault="002C0D00" w:rsidP="00C30FD4">
            <w:pPr>
              <w:jc w:val="both"/>
              <w:rPr>
                <w:rFonts w:ascii="Times New Roman" w:hAnsi="Times New Roman" w:cs="Times New Roman"/>
              </w:rPr>
            </w:pPr>
            <w:r w:rsidRPr="00C30FD4">
              <w:rPr>
                <w:rFonts w:ascii="Times New Roman" w:hAnsi="Times New Roman" w:cs="Times New Roman"/>
              </w:rPr>
              <w:t xml:space="preserve">Field robot or Autonomous </w:t>
            </w:r>
            <w:proofErr w:type="spellStart"/>
            <w:r w:rsidRPr="00C30FD4">
              <w:rPr>
                <w:rFonts w:ascii="Times New Roman" w:hAnsi="Times New Roman" w:cs="Times New Roman"/>
              </w:rPr>
              <w:t>weeder</w:t>
            </w:r>
            <w:proofErr w:type="spellEnd"/>
          </w:p>
        </w:tc>
        <w:tc>
          <w:tcPr>
            <w:tcW w:w="2745"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Machine vision guidance system</w:t>
            </w:r>
          </w:p>
        </w:tc>
        <w:tc>
          <w:tcPr>
            <w:tcW w:w="3073"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 12 mm and ± 45 mm</w:t>
            </w:r>
          </w:p>
        </w:tc>
        <w:tc>
          <w:tcPr>
            <w:tcW w:w="1292" w:type="dxa"/>
          </w:tcPr>
          <w:p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 118, 123,124]</w:t>
            </w:r>
          </w:p>
        </w:tc>
      </w:tr>
      <w:tr w:rsidR="002C0D00" w:rsidRPr="00C30FD4"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rsidR="002C0D00" w:rsidRPr="00C30FD4" w:rsidRDefault="002C0D00" w:rsidP="00C30FD4">
            <w:pPr>
              <w:jc w:val="both"/>
              <w:rPr>
                <w:rFonts w:ascii="Times New Roman" w:hAnsi="Times New Roman" w:cs="Times New Roman"/>
              </w:rPr>
            </w:pPr>
            <w:r w:rsidRPr="00C30FD4">
              <w:rPr>
                <w:rFonts w:ascii="Times New Roman" w:hAnsi="Times New Roman" w:cs="Times New Roman"/>
              </w:rPr>
              <w:t xml:space="preserve">Vertical rotating disc </w:t>
            </w:r>
            <w:proofErr w:type="spellStart"/>
            <w:r w:rsidRPr="00C30FD4">
              <w:rPr>
                <w:rFonts w:ascii="Times New Roman" w:hAnsi="Times New Roman" w:cs="Times New Roman"/>
              </w:rPr>
              <w:t>weeder</w:t>
            </w:r>
            <w:proofErr w:type="spellEnd"/>
          </w:p>
        </w:tc>
        <w:tc>
          <w:tcPr>
            <w:tcW w:w="2745"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Rotating disc with cut-out sector</w:t>
            </w:r>
          </w:p>
        </w:tc>
        <w:tc>
          <w:tcPr>
            <w:tcW w:w="3073"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Angular error &lt; 10°</w:t>
            </w:r>
          </w:p>
        </w:tc>
        <w:tc>
          <w:tcPr>
            <w:tcW w:w="1292" w:type="dxa"/>
          </w:tcPr>
          <w:p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[80]</w:t>
            </w:r>
          </w:p>
        </w:tc>
      </w:tr>
      <w:tr w:rsidR="002C0D00" w:rsidRPr="00C30FD4"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rsidR="002C0D00" w:rsidRPr="00C30FD4" w:rsidRDefault="002C0D00" w:rsidP="00C30FD4">
            <w:pPr>
              <w:jc w:val="both"/>
              <w:rPr>
                <w:rFonts w:ascii="Times New Roman" w:hAnsi="Times New Roman" w:cs="Times New Roman"/>
              </w:rPr>
            </w:pPr>
            <w:r w:rsidRPr="00C30FD4">
              <w:rPr>
                <w:rFonts w:ascii="Times New Roman" w:hAnsi="Times New Roman" w:cs="Times New Roman"/>
              </w:rPr>
              <w:t>Rotating disc type</w:t>
            </w:r>
          </w:p>
        </w:tc>
        <w:tc>
          <w:tcPr>
            <w:tcW w:w="2745"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Infrared</w:t>
            </w:r>
          </w:p>
        </w:tc>
        <w:tc>
          <w:tcPr>
            <w:tcW w:w="3073"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Error of identifying </w:t>
            </w:r>
            <w:proofErr w:type="gramStart"/>
            <w:r w:rsidRPr="00C30FD4">
              <w:rPr>
                <w:rFonts w:ascii="Times New Roman" w:hAnsi="Times New Roman" w:cs="Times New Roman"/>
              </w:rPr>
              <w:t>plant  weed</w:t>
            </w:r>
            <w:proofErr w:type="gramEnd"/>
          </w:p>
        </w:tc>
        <w:tc>
          <w:tcPr>
            <w:tcW w:w="1292" w:type="dxa"/>
          </w:tcPr>
          <w:p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[113, 114, 115]</w:t>
            </w:r>
          </w:p>
        </w:tc>
      </w:tr>
      <w:tr w:rsidR="002C0D00" w:rsidRPr="00C30FD4" w:rsidTr="000710B4">
        <w:trPr>
          <w:trHeight w:val="65"/>
          <w:jc w:val="center"/>
        </w:trPr>
        <w:tc>
          <w:tcPr>
            <w:cnfStyle w:val="001000000000" w:firstRow="0" w:lastRow="0" w:firstColumn="1" w:lastColumn="0" w:oddVBand="0" w:evenVBand="0" w:oddHBand="0" w:evenHBand="0" w:firstRowFirstColumn="0" w:firstRowLastColumn="0" w:lastRowFirstColumn="0" w:lastRowLastColumn="0"/>
            <w:tcW w:w="2250" w:type="dxa"/>
          </w:tcPr>
          <w:p w:rsidR="002C0D00" w:rsidRPr="00C30FD4" w:rsidRDefault="002C0D00" w:rsidP="00C30FD4">
            <w:pPr>
              <w:jc w:val="both"/>
              <w:rPr>
                <w:rFonts w:ascii="Times New Roman" w:hAnsi="Times New Roman" w:cs="Times New Roman"/>
              </w:rPr>
            </w:pPr>
            <w:r w:rsidRPr="00C30FD4">
              <w:rPr>
                <w:rFonts w:ascii="Times New Roman" w:hAnsi="Times New Roman" w:cs="Times New Roman"/>
              </w:rPr>
              <w:t>Radius moving time</w:t>
            </w:r>
          </w:p>
        </w:tc>
        <w:tc>
          <w:tcPr>
            <w:tcW w:w="2745"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Light sensor</w:t>
            </w:r>
          </w:p>
        </w:tc>
        <w:tc>
          <w:tcPr>
            <w:tcW w:w="3073" w:type="dxa"/>
          </w:tcPr>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Error due to natural light </w:t>
            </w:r>
          </w:p>
          <w:p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interference</w:t>
            </w:r>
          </w:p>
        </w:tc>
        <w:tc>
          <w:tcPr>
            <w:tcW w:w="1292" w:type="dxa"/>
          </w:tcPr>
          <w:p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[116, 117]</w:t>
            </w:r>
          </w:p>
        </w:tc>
      </w:tr>
    </w:tbl>
    <w:p w:rsidR="00704B4B" w:rsidRPr="00C30FD4" w:rsidRDefault="004A4408" w:rsidP="000A1A46">
      <w:pPr>
        <w:ind w:firstLine="720"/>
        <w:jc w:val="both"/>
        <w:rPr>
          <w:rFonts w:ascii="Times New Roman" w:eastAsia="Times New Roman" w:hAnsi="Times New Roman" w:cs="Times New Roman"/>
        </w:rPr>
      </w:pPr>
      <w:r w:rsidRPr="00C30FD4">
        <w:rPr>
          <w:rFonts w:ascii="Times New Roman" w:eastAsia="Times New Roman" w:hAnsi="Times New Roman" w:cs="Times New Roman"/>
        </w:rPr>
        <w:t xml:space="preserve">The introduction of autonomous robots capable of performing various agricultural tasks has led to much research on the roboticization of the agricultural environment. Traditional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techniques have been revolutionized, including by the use of robotics and sensors. Robotic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can reduce herbicide consumption by 5%–10% compared to blanket spraying [128]. As robots become more affordable and sophisticated, their ability to eradicate weeds will increase</w:t>
      </w:r>
      <w:r w:rsidR="00B86A41" w:rsidRPr="00C30FD4">
        <w:rPr>
          <w:rFonts w:ascii="Times New Roman" w:eastAsia="Times New Roman" w:hAnsi="Times New Roman" w:cs="Times New Roman"/>
        </w:rPr>
        <w:t>.</w:t>
      </w:r>
    </w:p>
    <w:p w:rsidR="00704B4B" w:rsidRPr="00C30FD4" w:rsidRDefault="003E608B" w:rsidP="003E7363">
      <w:pPr>
        <w:jc w:val="center"/>
        <w:rPr>
          <w:rFonts w:ascii="Times New Roman" w:eastAsia="Times New Roman" w:hAnsi="Times New Roman" w:cs="Times New Roman"/>
        </w:rPr>
      </w:pPr>
      <w:r w:rsidRPr="00C30FD4">
        <w:rPr>
          <w:rFonts w:ascii="Times New Roman" w:eastAsia="Times New Roman" w:hAnsi="Times New Roman" w:cs="Times New Roman"/>
        </w:rPr>
        <w:t xml:space="preserve">Table </w:t>
      </w:r>
      <w:r w:rsidR="002A3AEF">
        <w:rPr>
          <w:rFonts w:ascii="Times New Roman" w:eastAsia="Times New Roman" w:hAnsi="Times New Roman" w:cs="Times New Roman"/>
        </w:rPr>
        <w:t>10</w:t>
      </w:r>
      <w:r w:rsidRPr="00C30FD4">
        <w:rPr>
          <w:rFonts w:ascii="Times New Roman" w:eastAsia="Times New Roman" w:hAnsi="Times New Roman" w:cs="Times New Roman"/>
        </w:rPr>
        <w:t xml:space="preserve"> Comparative study of manual, mechanical and automated </w:t>
      </w:r>
      <w:proofErr w:type="spellStart"/>
      <w:r w:rsidRPr="00C30FD4">
        <w:rPr>
          <w:rFonts w:ascii="Times New Roman" w:eastAsia="Times New Roman" w:hAnsi="Times New Roman" w:cs="Times New Roman"/>
        </w:rPr>
        <w:t>weeders</w:t>
      </w:r>
      <w:proofErr w:type="spellEnd"/>
    </w:p>
    <w:tbl>
      <w:tblPr>
        <w:tblStyle w:val="TableGrid"/>
        <w:tblW w:w="0" w:type="auto"/>
        <w:tblLook w:val="04A0" w:firstRow="1" w:lastRow="0" w:firstColumn="1" w:lastColumn="0" w:noHBand="0" w:noVBand="1"/>
      </w:tblPr>
      <w:tblGrid>
        <w:gridCol w:w="1999"/>
        <w:gridCol w:w="2220"/>
        <w:gridCol w:w="2591"/>
        <w:gridCol w:w="2766"/>
      </w:tblGrid>
      <w:tr w:rsidR="00E101E1" w:rsidRPr="00C30FD4" w:rsidTr="00B83F54">
        <w:trPr>
          <w:trHeight w:val="87"/>
        </w:trPr>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br w:type="page"/>
              <w:t>Criteria</w:t>
            </w:r>
          </w:p>
        </w:tc>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 xml:space="preserve">Manual </w:t>
            </w:r>
            <w:proofErr w:type="spellStart"/>
            <w:r w:rsidRPr="00B83F54">
              <w:rPr>
                <w:rFonts w:ascii="Times New Roman" w:hAnsi="Times New Roman" w:cs="Times New Roman"/>
                <w:b/>
                <w:bCs/>
              </w:rPr>
              <w:t>Weeders</w:t>
            </w:r>
            <w:proofErr w:type="spellEnd"/>
          </w:p>
        </w:tc>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 xml:space="preserve">Mechanical </w:t>
            </w:r>
            <w:proofErr w:type="spellStart"/>
            <w:r w:rsidRPr="00B83F54">
              <w:rPr>
                <w:rFonts w:ascii="Times New Roman" w:hAnsi="Times New Roman" w:cs="Times New Roman"/>
                <w:b/>
                <w:bCs/>
              </w:rPr>
              <w:t>Weeders</w:t>
            </w:r>
            <w:proofErr w:type="spellEnd"/>
          </w:p>
        </w:tc>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 xml:space="preserve">Automated </w:t>
            </w:r>
            <w:proofErr w:type="spellStart"/>
            <w:r w:rsidRPr="00B83F54">
              <w:rPr>
                <w:rFonts w:ascii="Times New Roman" w:hAnsi="Times New Roman" w:cs="Times New Roman"/>
                <w:b/>
                <w:bCs/>
              </w:rPr>
              <w:t>Weeders</w:t>
            </w:r>
            <w:proofErr w:type="spellEnd"/>
          </w:p>
        </w:tc>
      </w:tr>
      <w:tr w:rsidR="00E101E1" w:rsidRPr="00C30FD4" w:rsidTr="00B83F54">
        <w:trPr>
          <w:trHeight w:val="87"/>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Labor Requirement</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(requires manual labor)</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(requires machine operation, but less manual labor)</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(automatic operation, minimal human intervention)</w:t>
            </w:r>
          </w:p>
        </w:tc>
      </w:tr>
      <w:tr w:rsidR="00E101E1" w:rsidRPr="00C30FD4" w:rsidTr="00B83F54">
        <w:trPr>
          <w:trHeight w:val="87"/>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Efficiency</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(time-consuming and labor-intensive)</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(faster than manual but requires supervision)</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(precise, quick, and requires minimal supervision)</w:t>
            </w:r>
          </w:p>
        </w:tc>
      </w:tr>
      <w:tr w:rsidR="00E101E1" w:rsidRPr="00C30FD4" w:rsidTr="00B83F54">
        <w:trPr>
          <w:trHeight w:val="81"/>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Cost</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(initial cost)</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(cost of machinery and maintenance)</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(expensive machinery and technology)</w:t>
            </w:r>
          </w:p>
        </w:tc>
      </w:tr>
      <w:tr w:rsidR="00E101E1" w:rsidRPr="00C30FD4" w:rsidTr="00B83F54">
        <w:trPr>
          <w:trHeight w:val="87"/>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Energy Source</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Human-powered (no fuel required)</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Fuel-powered (e.g., gasoline, diesel, or electric)</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Fuel/electric-powered (depends on the technology)</w:t>
            </w:r>
          </w:p>
        </w:tc>
      </w:tr>
      <w:tr w:rsidR="00E101E1" w:rsidRPr="00C30FD4" w:rsidTr="00B83F54">
        <w:trPr>
          <w:trHeight w:val="87"/>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lastRenderedPageBreak/>
              <w:t>Precision</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(depends on the skill of the operator)</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(can be precise, but affected by operator skill)</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Very High (automated systems use sensors for precision)</w:t>
            </w:r>
          </w:p>
        </w:tc>
      </w:tr>
      <w:tr w:rsidR="00E101E1" w:rsidRPr="00C30FD4" w:rsidTr="00B83F54">
        <w:trPr>
          <w:trHeight w:val="81"/>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Environmental Impact</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(manual labor can lead to soil compaction, erosion)</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(depends on machinery type, some may cause soil compaction)</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(designed to minimize soil disturbance and use ecofriendly methods)</w:t>
            </w:r>
          </w:p>
        </w:tc>
      </w:tr>
      <w:tr w:rsidR="00E101E1" w:rsidRPr="00C30FD4" w:rsidTr="00B83F54">
        <w:trPr>
          <w:trHeight w:val="87"/>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Adaptability to Field Conditions</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(works well in varied field conditions)</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(works well in fields with less complex terrains)</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(advanced sensors and systems allow adaptation to different field conditions)</w:t>
            </w:r>
          </w:p>
        </w:tc>
      </w:tr>
      <w:tr w:rsidR="00E101E1" w:rsidRPr="00C30FD4" w:rsidTr="00B83F54">
        <w:trPr>
          <w:trHeight w:val="81"/>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Weed Type Effectiveness</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Variable (depends on the type of weeds and manual effort)</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Good (effective against a range of weed types)</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Very High (can target specific weeds using AI and sensors)</w:t>
            </w:r>
          </w:p>
        </w:tc>
      </w:tr>
      <w:tr w:rsidR="00E101E1" w:rsidRPr="00C30FD4" w:rsidTr="00B83F54">
        <w:trPr>
          <w:trHeight w:val="87"/>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Speed of Operation</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Slow (limited by manual labor capacity)</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(depends on machinery capacity)</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Very High (machines operate continuously and quickly)</w:t>
            </w:r>
          </w:p>
        </w:tc>
      </w:tr>
      <w:tr w:rsidR="00E101E1" w:rsidRPr="00C30FD4" w:rsidTr="00B83F54">
        <w:trPr>
          <w:trHeight w:val="87"/>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Maintenance</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Minimal (only for tools)</w:t>
            </w:r>
          </w:p>
          <w:p w:rsidR="00E101E1" w:rsidRPr="00C30FD4" w:rsidRDefault="00E101E1" w:rsidP="00C30FD4">
            <w:pPr>
              <w:jc w:val="both"/>
              <w:rPr>
                <w:rFonts w:ascii="Times New Roman" w:hAnsi="Times New Roman" w:cs="Times New Roman"/>
              </w:rPr>
            </w:pP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(requires regular machine maintenance)</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(requires upkeep of automated systems and software updates)</w:t>
            </w:r>
          </w:p>
        </w:tc>
      </w:tr>
      <w:tr w:rsidR="00E101E1" w:rsidRPr="00C30FD4" w:rsidTr="00B83F54">
        <w:trPr>
          <w:trHeight w:val="81"/>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Training Requirements</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None (simple tools, requires only basic training)</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(requires knowledge of machinery use)</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(requires technical training to operate and maintain automated systems)</w:t>
            </w:r>
          </w:p>
        </w:tc>
      </w:tr>
      <w:tr w:rsidR="00E101E1" w:rsidRPr="00C30FD4" w:rsidTr="00B83F54">
        <w:trPr>
          <w:trHeight w:val="87"/>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Labor Cost</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(manual labor is costly over time)</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(operator costs)</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(minimal labor after setup)</w:t>
            </w:r>
          </w:p>
        </w:tc>
      </w:tr>
      <w:tr w:rsidR="00E101E1" w:rsidRPr="00C30FD4" w:rsidTr="00B83F54">
        <w:trPr>
          <w:trHeight w:val="109"/>
        </w:trPr>
        <w:tc>
          <w:tcPr>
            <w:tcW w:w="0" w:type="auto"/>
          </w:tcPr>
          <w:p w:rsidR="00E101E1" w:rsidRPr="00B83F54" w:rsidRDefault="00E101E1" w:rsidP="00C30FD4">
            <w:pPr>
              <w:jc w:val="both"/>
              <w:rPr>
                <w:rFonts w:ascii="Times New Roman" w:hAnsi="Times New Roman" w:cs="Times New Roman"/>
                <w:b/>
                <w:bCs/>
              </w:rPr>
            </w:pPr>
            <w:r w:rsidRPr="00B83F54">
              <w:rPr>
                <w:rFonts w:ascii="Times New Roman" w:hAnsi="Times New Roman" w:cs="Times New Roman"/>
                <w:b/>
                <w:bCs/>
              </w:rPr>
              <w:t>Flexibility</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(can be used in small, confined areas)</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(works well in large, open fields)</w:t>
            </w:r>
          </w:p>
        </w:tc>
        <w:tc>
          <w:tcPr>
            <w:tcW w:w="0" w:type="auto"/>
          </w:tcPr>
          <w:p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(can be programmed to work in various field types)</w:t>
            </w:r>
          </w:p>
        </w:tc>
      </w:tr>
    </w:tbl>
    <w:p w:rsidR="00D67A59" w:rsidRPr="00C30FD4" w:rsidRDefault="005B2DA9"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 xml:space="preserve">Precision </w:t>
      </w:r>
      <w:r w:rsidR="00FC56A4" w:rsidRPr="00C30FD4">
        <w:rPr>
          <w:rFonts w:ascii="Times New Roman" w:hAnsi="Times New Roman" w:cs="Times New Roman"/>
          <w:sz w:val="22"/>
          <w:szCs w:val="22"/>
        </w:rPr>
        <w:t>weeding</w:t>
      </w:r>
    </w:p>
    <w:p w:rsidR="00A020D0" w:rsidRPr="00C30FD4" w:rsidRDefault="005B2DA9" w:rsidP="00C30FD4">
      <w:pPr>
        <w:jc w:val="both"/>
        <w:rPr>
          <w:rFonts w:ascii="Times New Roman" w:eastAsia="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 xml:space="preserve">Pesticide spraying is the most widely used technique for controlling weeds, despite the fact that it negatively affects the ecosystem [129]. Therefore, it is imperative to create a weeding technique that uses fewer pesticides. By combining sensors, information systems, and management, precision agriculture [130] has the potential to increase agricultural productivity while reducing environmental impact. Smart farming technologies like smart sensors, remote sensing, UAVs, satellites, internet of things (IoT) technology, etc., are becoming more and more common in modern agriculture to help increase agricultural productivity and lower waste and expenses [131] (Figure </w:t>
      </w:r>
      <w:r w:rsidR="00707119">
        <w:rPr>
          <w:rFonts w:ascii="Times New Roman" w:eastAsia="Times New Roman" w:hAnsi="Times New Roman" w:cs="Times New Roman"/>
        </w:rPr>
        <w:t>6</w:t>
      </w:r>
      <w:r w:rsidRPr="00C30FD4">
        <w:rPr>
          <w:rFonts w:ascii="Times New Roman" w:eastAsia="Times New Roman" w:hAnsi="Times New Roman" w:cs="Times New Roman"/>
        </w:rPr>
        <w:t xml:space="preserve">). Sensing-related variable rate technology (VRT) offers a practical means of preserving the environment and boosting precision farming's financial gains [132]. This technique uses a sprayer in conjunction with a variable rate control system to apply fertilizer, pesticides, or herbicides. Maps or sensors with different rates may serve as the foundation for the application [133]. </w:t>
      </w:r>
    </w:p>
    <w:p w:rsidR="00A020D0" w:rsidRPr="00C30FD4" w:rsidRDefault="00A020D0" w:rsidP="00C30FD4">
      <w:pPr>
        <w:pStyle w:val="NormalWeb"/>
        <w:jc w:val="both"/>
        <w:rPr>
          <w:sz w:val="22"/>
          <w:szCs w:val="22"/>
        </w:rPr>
      </w:pPr>
      <w:r w:rsidRPr="00C30FD4">
        <w:rPr>
          <w:noProof/>
          <w:sz w:val="22"/>
          <w:szCs w:val="22"/>
        </w:rPr>
        <w:lastRenderedPageBreak/>
        <w:drawing>
          <wp:inline distT="0" distB="0" distL="0" distR="0">
            <wp:extent cx="5962650" cy="3476625"/>
            <wp:effectExtent l="19050" t="0" r="0" b="0"/>
            <wp:docPr id="15" name="Picture 14" descr="C:\Users\DOT COM\Downloa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T COM\Downloads\14.png"/>
                    <pic:cNvPicPr>
                      <a:picLocks noChangeAspect="1" noChangeArrowheads="1"/>
                    </pic:cNvPicPr>
                  </pic:nvPicPr>
                  <pic:blipFill>
                    <a:blip r:embed="rId30"/>
                    <a:srcRect/>
                    <a:stretch>
                      <a:fillRect/>
                    </a:stretch>
                  </pic:blipFill>
                  <pic:spPr bwMode="auto">
                    <a:xfrm>
                      <a:off x="0" y="0"/>
                      <a:ext cx="5962650" cy="3476625"/>
                    </a:xfrm>
                    <a:prstGeom prst="rect">
                      <a:avLst/>
                    </a:prstGeom>
                    <a:noFill/>
                    <a:ln w="9525">
                      <a:noFill/>
                      <a:miter lim="800000"/>
                      <a:headEnd/>
                      <a:tailEnd/>
                    </a:ln>
                  </pic:spPr>
                </pic:pic>
              </a:graphicData>
            </a:graphic>
          </wp:inline>
        </w:drawing>
      </w:r>
    </w:p>
    <w:p w:rsidR="0099294E" w:rsidRPr="00C30FD4" w:rsidRDefault="00B96A21" w:rsidP="003E7363">
      <w:pPr>
        <w:jc w:val="center"/>
        <w:rPr>
          <w:rFonts w:ascii="Times New Roman" w:eastAsia="Times New Roman" w:hAnsi="Times New Roman" w:cs="Times New Roman"/>
        </w:rPr>
      </w:pPr>
      <w:r>
        <w:rPr>
          <w:rFonts w:ascii="Times New Roman" w:hAnsi="Times New Roman" w:cs="Times New Roman"/>
        </w:rPr>
        <w:t>Fig</w:t>
      </w:r>
      <w:r w:rsidR="0099294E" w:rsidRPr="00C30FD4">
        <w:rPr>
          <w:rFonts w:ascii="Times New Roman" w:hAnsi="Times New Roman" w:cs="Times New Roman"/>
        </w:rPr>
        <w:t> </w:t>
      </w:r>
      <w:r w:rsidR="00707119">
        <w:rPr>
          <w:rFonts w:ascii="Times New Roman" w:hAnsi="Times New Roman" w:cs="Times New Roman"/>
        </w:rPr>
        <w:t>6</w:t>
      </w:r>
      <w:r w:rsidR="0099294E" w:rsidRPr="00C30FD4">
        <w:rPr>
          <w:rFonts w:ascii="Times New Roman" w:hAnsi="Times New Roman" w:cs="Times New Roman"/>
        </w:rPr>
        <w:t>    Different precision weed management techniques</w:t>
      </w:r>
    </w:p>
    <w:p w:rsidR="00B96A21" w:rsidRDefault="005B2DA9" w:rsidP="00B96A21">
      <w:pPr>
        <w:jc w:val="both"/>
        <w:rPr>
          <w:rFonts w:ascii="Times New Roman" w:eastAsia="Times New Roman" w:hAnsi="Times New Roman" w:cs="Times New Roman"/>
        </w:rPr>
      </w:pPr>
      <w:r w:rsidRPr="00C30FD4">
        <w:rPr>
          <w:rFonts w:ascii="Times New Roman" w:eastAsia="Times New Roman" w:hAnsi="Times New Roman" w:cs="Times New Roman"/>
        </w:rPr>
        <w:t>Weed control techniques can be greatly enhanced by the use of precision farming technologies. Weed control technology must continuously advance to keep up with weed growth and adaptability because weeds are a per</w:t>
      </w:r>
      <w:r w:rsidR="008D2397" w:rsidRPr="00C30FD4">
        <w:rPr>
          <w:rFonts w:ascii="Times New Roman" w:eastAsia="Times New Roman" w:hAnsi="Times New Roman" w:cs="Times New Roman"/>
        </w:rPr>
        <w:t xml:space="preserve">sistent problem [134]. Numerous </w:t>
      </w:r>
      <w:r w:rsidRPr="00C30FD4">
        <w:rPr>
          <w:rFonts w:ascii="Times New Roman" w:eastAsia="Times New Roman" w:hAnsi="Times New Roman" w:cs="Times New Roman"/>
        </w:rPr>
        <w:t>techniques for detecting weeds have been researched since the turn of the century. The most cost-effective way to provide maps of weed presence over large areas, such as a farm or a wide area encompassing multiple farms, may be through remote sensing. Satellites and manned or unmanned aerial vehicles are two methods of gathering data for remote sensing.</w:t>
      </w:r>
      <w:r w:rsidR="008D2397" w:rsidRPr="00C30FD4">
        <w:rPr>
          <w:rFonts w:ascii="Times New Roman" w:eastAsia="Times New Roman" w:hAnsi="Times New Roman" w:cs="Times New Roman"/>
        </w:rPr>
        <w:t xml:space="preserve"> Large-</w:t>
      </w:r>
      <w:proofErr w:type="gramStart"/>
      <w:r w:rsidR="008D2397" w:rsidRPr="00C30FD4">
        <w:rPr>
          <w:rFonts w:ascii="Times New Roman" w:eastAsia="Times New Roman" w:hAnsi="Times New Roman" w:cs="Times New Roman"/>
        </w:rPr>
        <w:t>scale  crop</w:t>
      </w:r>
      <w:proofErr w:type="gramEnd"/>
      <w:r w:rsidR="008D2397" w:rsidRPr="00C30FD4">
        <w:rPr>
          <w:rFonts w:ascii="Times New Roman" w:eastAsia="Times New Roman" w:hAnsi="Times New Roman" w:cs="Times New Roman"/>
        </w:rPr>
        <w:t xml:space="preserve">  yield  monitoring  and area  surveying  are  both  made  easier  by  satellite-based  remote sensing.  High-</w:t>
      </w:r>
      <w:proofErr w:type="gramStart"/>
      <w:r w:rsidR="008D2397" w:rsidRPr="00C30FD4">
        <w:rPr>
          <w:rFonts w:ascii="Times New Roman" w:eastAsia="Times New Roman" w:hAnsi="Times New Roman" w:cs="Times New Roman"/>
        </w:rPr>
        <w:t>resolution  imaging</w:t>
      </w:r>
      <w:proofErr w:type="gramEnd"/>
      <w:r w:rsidR="008D2397" w:rsidRPr="00C30FD4">
        <w:rPr>
          <w:rFonts w:ascii="Times New Roman" w:eastAsia="Times New Roman" w:hAnsi="Times New Roman" w:cs="Times New Roman"/>
        </w:rPr>
        <w:t xml:space="preserve">  is  required  for  these  operations, which  is  normally  obtained  through  closer  inspections  made  with  manned or unmanned aircraft or ground vehicles [135].</w:t>
      </w:r>
    </w:p>
    <w:p w:rsidR="00F33C73" w:rsidRDefault="00F33C73" w:rsidP="00C30FD4">
      <w:pPr>
        <w:jc w:val="both"/>
        <w:rPr>
          <w:rFonts w:ascii="Times New Roman" w:hAnsi="Times New Roman" w:cs="Times New Roman"/>
        </w:rPr>
      </w:pPr>
      <w:r w:rsidRPr="00C30FD4">
        <w:rPr>
          <w:rFonts w:ascii="Times New Roman" w:hAnsi="Times New Roman" w:cs="Times New Roman"/>
          <w:noProof/>
        </w:rPr>
        <w:drawing>
          <wp:inline distT="0" distB="0" distL="0" distR="0">
            <wp:extent cx="5740482" cy="2220686"/>
            <wp:effectExtent l="19050" t="0" r="0" b="0"/>
            <wp:docPr id="1" name="Picture 1" descr="C:\Users\DOT COM\Desktop\1-s2.0-S0168169924007543-g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 COM\Desktop\1-s2.0-S0168169924007543-gr5.jpg"/>
                    <pic:cNvPicPr>
                      <a:picLocks noChangeAspect="1" noChangeArrowheads="1"/>
                    </pic:cNvPicPr>
                  </pic:nvPicPr>
                  <pic:blipFill>
                    <a:blip r:embed="rId31"/>
                    <a:srcRect/>
                    <a:stretch>
                      <a:fillRect/>
                    </a:stretch>
                  </pic:blipFill>
                  <pic:spPr bwMode="auto">
                    <a:xfrm>
                      <a:off x="0" y="0"/>
                      <a:ext cx="5748633" cy="2223839"/>
                    </a:xfrm>
                    <a:prstGeom prst="rect">
                      <a:avLst/>
                    </a:prstGeom>
                    <a:noFill/>
                    <a:ln w="9525">
                      <a:noFill/>
                      <a:miter lim="800000"/>
                      <a:headEnd/>
                      <a:tailEnd/>
                    </a:ln>
                  </pic:spPr>
                </pic:pic>
              </a:graphicData>
            </a:graphic>
          </wp:inline>
        </w:drawing>
      </w:r>
    </w:p>
    <w:p w:rsidR="00B96A21" w:rsidRPr="00C30FD4" w:rsidRDefault="00B96A21" w:rsidP="00B96A21">
      <w:pPr>
        <w:jc w:val="center"/>
        <w:rPr>
          <w:rFonts w:ascii="Times New Roman" w:hAnsi="Times New Roman" w:cs="Times New Roman"/>
        </w:rPr>
      </w:pPr>
      <w:r>
        <w:rPr>
          <w:rFonts w:ascii="Times New Roman" w:eastAsia="Times New Roman" w:hAnsi="Times New Roman" w:cs="Times New Roman"/>
        </w:rPr>
        <w:t xml:space="preserve">Fig </w:t>
      </w:r>
      <w:r w:rsidR="00B83F54">
        <w:rPr>
          <w:rFonts w:ascii="Times New Roman" w:eastAsia="Times New Roman" w:hAnsi="Times New Roman" w:cs="Times New Roman"/>
        </w:rPr>
        <w:t>7:</w:t>
      </w:r>
      <w:r>
        <w:rPr>
          <w:rFonts w:ascii="Times New Roman" w:eastAsia="Times New Roman" w:hAnsi="Times New Roman" w:cs="Times New Roman"/>
        </w:rPr>
        <w:t xml:space="preserve"> Advancements in weeding approaches</w:t>
      </w:r>
    </w:p>
    <w:p w:rsidR="005B2DA9" w:rsidRPr="00C30FD4" w:rsidRDefault="005B2DA9" w:rsidP="00C30FD4">
      <w:pPr>
        <w:pStyle w:val="Heading1"/>
        <w:jc w:val="both"/>
        <w:rPr>
          <w:rFonts w:ascii="Times New Roman" w:eastAsia="Times New Roman" w:hAnsi="Times New Roman" w:cs="Times New Roman"/>
          <w:sz w:val="22"/>
          <w:szCs w:val="22"/>
        </w:rPr>
      </w:pPr>
      <w:r w:rsidRPr="00C30FD4">
        <w:rPr>
          <w:rFonts w:ascii="Times New Roman" w:eastAsia="Times New Roman" w:hAnsi="Times New Roman" w:cs="Times New Roman"/>
          <w:sz w:val="22"/>
          <w:szCs w:val="22"/>
        </w:rPr>
        <w:lastRenderedPageBreak/>
        <w:t>Conclusion</w:t>
      </w:r>
    </w:p>
    <w:p w:rsidR="00A020D0" w:rsidRPr="00C30FD4" w:rsidRDefault="005B2DA9" w:rsidP="00C30FD4">
      <w:pPr>
        <w:ind w:firstLine="720"/>
        <w:jc w:val="both"/>
        <w:rPr>
          <w:rFonts w:ascii="Times New Roman" w:hAnsi="Times New Roman" w:cs="Times New Roman"/>
        </w:rPr>
      </w:pPr>
      <w:r w:rsidRPr="00C30FD4">
        <w:rPr>
          <w:rFonts w:ascii="Times New Roman" w:hAnsi="Times New Roman" w:cs="Times New Roman"/>
        </w:rPr>
        <w:t xml:space="preserve">Mechanical weeding has seen a lot of innovation over the previous few decades, but more is needed to develop and use precision agricultural technology for mechanical </w:t>
      </w:r>
      <w:r w:rsidR="00FC56A4" w:rsidRPr="00C30FD4">
        <w:rPr>
          <w:rFonts w:ascii="Times New Roman" w:hAnsi="Times New Roman" w:cs="Times New Roman"/>
        </w:rPr>
        <w:t>weeding</w:t>
      </w:r>
      <w:r w:rsidRPr="00C30FD4">
        <w:rPr>
          <w:rFonts w:ascii="Times New Roman" w:hAnsi="Times New Roman" w:cs="Times New Roman"/>
        </w:rPr>
        <w:t xml:space="preserve"> in India. There are presently no commercial approaches available to effectively control intra-row weeds, and the accuracy of the tool’s lateral positioning in intra row is restricted to the guidance system. The challenges for dynamic synchronization of electronic control,</w:t>
      </w:r>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The  farming</w:t>
      </w:r>
      <w:proofErr w:type="gramEnd"/>
      <w:r w:rsidR="00BB4F37" w:rsidRPr="00C30FD4">
        <w:rPr>
          <w:rFonts w:ascii="Times New Roman" w:hAnsi="Times New Roman" w:cs="Times New Roman"/>
        </w:rPr>
        <w:t xml:space="preserve">  community, particularly  the  rural  poor,  will  benefit  from  improved socioeconomic  standing.  </w:t>
      </w:r>
      <w:proofErr w:type="gramStart"/>
      <w:r w:rsidR="00BB4F37" w:rsidRPr="00C30FD4">
        <w:rPr>
          <w:rFonts w:ascii="Times New Roman" w:hAnsi="Times New Roman" w:cs="Times New Roman"/>
        </w:rPr>
        <w:t>Manual  weeding</w:t>
      </w:r>
      <w:proofErr w:type="gramEnd"/>
      <w:r w:rsidR="00BB4F37" w:rsidRPr="00C30FD4">
        <w:rPr>
          <w:rFonts w:ascii="Times New Roman" w:hAnsi="Times New Roman" w:cs="Times New Roman"/>
        </w:rPr>
        <w:t xml:space="preserve">  will  reduce  labor  and promote  gender  equality,  freeing  up  time  for  rural  women  and adolescents to pursue other lucrative occupations such as sericulture and beekeeping.</w:t>
      </w:r>
    </w:p>
    <w:p w:rsidR="00B97796" w:rsidRPr="00C30FD4"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The study mentioned above led</w:t>
      </w:r>
      <w:r w:rsidR="00B97796" w:rsidRPr="00C30FD4">
        <w:rPr>
          <w:rFonts w:ascii="Times New Roman" w:eastAsia="Times New Roman" w:hAnsi="Times New Roman" w:cs="Times New Roman"/>
        </w:rPr>
        <w:t xml:space="preserve"> to the following conclusions: </w:t>
      </w:r>
    </w:p>
    <w:p w:rsidR="00B97796" w:rsidRPr="00C30FD4"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1) By raising output and lowering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expenses, farmers can signif</w:t>
      </w:r>
      <w:r w:rsidR="00A020D0" w:rsidRPr="00C30FD4">
        <w:rPr>
          <w:rFonts w:ascii="Times New Roman" w:eastAsia="Times New Roman" w:hAnsi="Times New Roman" w:cs="Times New Roman"/>
        </w:rPr>
        <w:t xml:space="preserve">icantly increase their income. </w:t>
      </w:r>
    </w:p>
    <w:p w:rsidR="00B97796" w:rsidRPr="00C30FD4"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2) Weeds are currently controlled in India using a variety of techniques, including mechanical, chemical, and manual methods, which may be best avoided given their individual drawb</w:t>
      </w:r>
      <w:r w:rsidR="00B97796" w:rsidRPr="00C30FD4">
        <w:rPr>
          <w:rFonts w:ascii="Times New Roman" w:eastAsia="Times New Roman" w:hAnsi="Times New Roman" w:cs="Times New Roman"/>
        </w:rPr>
        <w:t xml:space="preserve">acks, as previously mentioned. </w:t>
      </w:r>
    </w:p>
    <w:p w:rsidR="00B97796" w:rsidRPr="00C30FD4"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3) Time and money can be saved and drudgery can be decreased with the use of prec</w:t>
      </w:r>
      <w:r w:rsidR="00B97796" w:rsidRPr="00C30FD4">
        <w:rPr>
          <w:rFonts w:ascii="Times New Roman" w:eastAsia="Times New Roman" w:hAnsi="Times New Roman" w:cs="Times New Roman"/>
        </w:rPr>
        <w:t xml:space="preserve">ision weed control techniques. </w:t>
      </w:r>
    </w:p>
    <w:p w:rsidR="00BB4F37"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4) New technologies like sensors, microcontrollers, computer vision, robotics, and unmanned aerial vehicles (UAVs) have recently made managing weeds much simpler. This has led to a rise in food production by lowering labor costs, using fewer chemicals, operating on schedule, and posing fewer health and environmental risks.</w:t>
      </w:r>
    </w:p>
    <w:p w:rsidR="00E10B52" w:rsidRPr="00C30FD4" w:rsidRDefault="00E10B52" w:rsidP="00E10B52">
      <w:pPr>
        <w:pStyle w:val="Heading1"/>
        <w:jc w:val="both"/>
        <w:rPr>
          <w:rFonts w:ascii="Times New Roman" w:hAnsi="Times New Roman" w:cs="Times New Roman"/>
          <w:sz w:val="22"/>
          <w:szCs w:val="22"/>
        </w:rPr>
      </w:pPr>
      <w:r w:rsidRPr="00C30FD4">
        <w:rPr>
          <w:rFonts w:ascii="Times New Roman" w:hAnsi="Times New Roman" w:cs="Times New Roman"/>
          <w:sz w:val="22"/>
          <w:szCs w:val="22"/>
        </w:rPr>
        <w:t>Future recommendations</w:t>
      </w:r>
    </w:p>
    <w:p w:rsidR="00E10B52" w:rsidRDefault="00E10B52" w:rsidP="00E10B52">
      <w:pPr>
        <w:jc w:val="both"/>
        <w:rPr>
          <w:rFonts w:ascii="Times New Roman" w:eastAsia="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One of the biggest challenges in intensive farming practices and large production areas is non-chemical weed control. In order to manage weeds sustainably, an integrated approach that combines Physical, mechanical, cultural, and agronomic methods are required. The Green Revolution's emphasis on intensive agriculture led to a number of secondary and tertiary problems, such as soil and water contamination and pesticide resistance. In India, the main objectives of agricultural research and development are now nutrition, food safety, and diet diversity rather than food security. Herbicide-based weed control seems sensible for mono cropping, but it falls short of what consumers want when they want safe food. Agronomical methods and instruments for non-chemical weed control may improve food quality and environmental health. Sustainable agriculture techniques based on cropping systems, like conservation agriculture, are essential for reducing the limitations and issues of weed competition in farming. Examples of cutting-edge tools and concepts that can support sustainable agriculture include robotics, UAVs, multispectral and hyper spectral cameras, and remote sensing. In an environmentally responsible way, a significant decrease in pesticide use may enhance agricultural output, food safety, and the standard of living for both producers and consumers.</w:t>
      </w:r>
    </w:p>
    <w:p w:rsidR="001B5522" w:rsidRDefault="001B5522" w:rsidP="00E10B52">
      <w:pPr>
        <w:jc w:val="both"/>
        <w:rPr>
          <w:rFonts w:ascii="Times New Roman" w:eastAsia="Times New Roman" w:hAnsi="Times New Roman" w:cs="Times New Roman"/>
        </w:rPr>
      </w:pPr>
    </w:p>
    <w:p w:rsidR="001B5522" w:rsidRDefault="001B5522" w:rsidP="00E10B52">
      <w:pPr>
        <w:jc w:val="both"/>
        <w:rPr>
          <w:rFonts w:ascii="Times New Roman" w:eastAsia="Times New Roman" w:hAnsi="Times New Roman" w:cs="Times New Roman"/>
        </w:rPr>
      </w:pPr>
    </w:p>
    <w:p w:rsidR="001B5522" w:rsidRPr="009C5487" w:rsidRDefault="001B5522" w:rsidP="001B5522">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t>Disclaimer (Artificial intelligence)</w:t>
      </w:r>
    </w:p>
    <w:p w:rsidR="001B5522" w:rsidRPr="009C5487" w:rsidRDefault="001B5522" w:rsidP="001B552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rsidR="001B5522" w:rsidRDefault="001B5522" w:rsidP="001B5522">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rsidR="004A6E3E" w:rsidRPr="009C5487" w:rsidRDefault="004A6E3E" w:rsidP="001B5522">
      <w:pPr>
        <w:rPr>
          <w:rFonts w:ascii="Calibri" w:eastAsia="Calibri" w:hAnsi="Calibri" w:cs="Times New Roman"/>
          <w:kern w:val="2"/>
          <w:highlight w:val="yellow"/>
        </w:rPr>
      </w:pPr>
      <w:r w:rsidRPr="004A6E3E">
        <w:rPr>
          <w:rFonts w:ascii="Calibri" w:eastAsia="Calibri" w:hAnsi="Calibri" w:cs="Times New Roman"/>
          <w:kern w:val="2"/>
        </w:rPr>
        <w:t>1. NO generative AI technologies are used</w:t>
      </w:r>
    </w:p>
    <w:p w:rsidR="001B5522" w:rsidRPr="009C5487" w:rsidRDefault="001B5522" w:rsidP="001B552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rsidR="001B5522" w:rsidRPr="009C5487" w:rsidRDefault="001B5522" w:rsidP="001B5522">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1B5522" w:rsidRPr="009C5487" w:rsidRDefault="001B5522" w:rsidP="001B5522">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rsidR="001B5522" w:rsidRPr="009C5487" w:rsidRDefault="001B5522" w:rsidP="001B5522">
      <w:pPr>
        <w:rPr>
          <w:rFonts w:ascii="Calibri" w:eastAsia="Calibri" w:hAnsi="Calibri" w:cs="Times New Roman"/>
          <w:kern w:val="2"/>
          <w:highlight w:val="yellow"/>
        </w:rPr>
      </w:pPr>
      <w:r w:rsidRPr="009C5487">
        <w:rPr>
          <w:rFonts w:ascii="Calibri" w:eastAsia="Calibri" w:hAnsi="Calibri" w:cs="Times New Roman"/>
          <w:kern w:val="2"/>
          <w:highlight w:val="yellow"/>
        </w:rPr>
        <w:t>1.</w:t>
      </w:r>
      <w:r w:rsidR="004A6E3E" w:rsidRPr="004A6E3E">
        <w:t xml:space="preserve"> </w:t>
      </w:r>
    </w:p>
    <w:p w:rsidR="001B5522" w:rsidRPr="009C5487" w:rsidRDefault="001B5522" w:rsidP="001B5522">
      <w:pPr>
        <w:rPr>
          <w:rFonts w:ascii="Calibri" w:eastAsia="Calibri" w:hAnsi="Calibri" w:cs="Times New Roman"/>
          <w:kern w:val="2"/>
          <w:highlight w:val="yellow"/>
        </w:rPr>
      </w:pPr>
      <w:r w:rsidRPr="009C5487">
        <w:rPr>
          <w:rFonts w:ascii="Calibri" w:eastAsia="Calibri" w:hAnsi="Calibri" w:cs="Times New Roman"/>
          <w:kern w:val="2"/>
          <w:highlight w:val="yellow"/>
        </w:rPr>
        <w:t>2.</w:t>
      </w:r>
    </w:p>
    <w:p w:rsidR="001B5522" w:rsidRPr="009C5487" w:rsidRDefault="001B5522" w:rsidP="001B5522">
      <w:pPr>
        <w:rPr>
          <w:rFonts w:ascii="Calibri" w:eastAsia="Calibri" w:hAnsi="Calibri" w:cs="Times New Roman"/>
          <w:kern w:val="2"/>
        </w:rPr>
      </w:pPr>
      <w:bookmarkStart w:id="4" w:name="_Hlk197682629"/>
      <w:bookmarkEnd w:id="1"/>
      <w:r w:rsidRPr="009C5487">
        <w:rPr>
          <w:rFonts w:ascii="Calibri" w:eastAsia="Calibri" w:hAnsi="Calibri" w:cs="Times New Roman"/>
          <w:kern w:val="2"/>
          <w:highlight w:val="yellow"/>
        </w:rPr>
        <w:t>3.</w:t>
      </w:r>
    </w:p>
    <w:bookmarkEnd w:id="2"/>
    <w:bookmarkEnd w:id="3"/>
    <w:bookmarkEnd w:id="4"/>
    <w:p w:rsidR="001B5522" w:rsidRPr="00C30FD4" w:rsidRDefault="001B5522" w:rsidP="00E10B52">
      <w:pPr>
        <w:jc w:val="both"/>
        <w:rPr>
          <w:rFonts w:ascii="Times New Roman" w:eastAsia="Times New Roman" w:hAnsi="Times New Roman" w:cs="Times New Roman"/>
        </w:rPr>
      </w:pPr>
    </w:p>
    <w:p w:rsidR="00E10B52" w:rsidRPr="00C30FD4" w:rsidRDefault="00E10B52" w:rsidP="00C30FD4">
      <w:pPr>
        <w:jc w:val="both"/>
        <w:rPr>
          <w:rFonts w:ascii="Times New Roman" w:hAnsi="Times New Roman" w:cs="Times New Roman"/>
        </w:rPr>
      </w:pPr>
    </w:p>
    <w:p w:rsidR="00A020D0" w:rsidRDefault="00A020D0" w:rsidP="00C30FD4">
      <w:pPr>
        <w:pStyle w:val="Heading1"/>
        <w:jc w:val="center"/>
        <w:rPr>
          <w:rFonts w:ascii="Times New Roman" w:hAnsi="Times New Roman" w:cs="Times New Roman"/>
          <w:sz w:val="22"/>
          <w:szCs w:val="22"/>
        </w:rPr>
      </w:pPr>
      <w:r w:rsidRPr="00C30FD4">
        <w:rPr>
          <w:rFonts w:ascii="Times New Roman" w:hAnsi="Times New Roman" w:cs="Times New Roman"/>
          <w:sz w:val="22"/>
          <w:szCs w:val="22"/>
        </w:rPr>
        <w:t>REFERENCES</w:t>
      </w:r>
    </w:p>
    <w:p w:rsidR="00D4755A" w:rsidRPr="00D4755A" w:rsidRDefault="00D4755A" w:rsidP="00D4755A"/>
    <w:p w:rsidR="00D4755A"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[1] </w:t>
      </w:r>
      <w:r w:rsidR="008E6EAD">
        <w:rPr>
          <w:rFonts w:ascii="Times New Roman" w:hAnsi="Times New Roman" w:cs="Times New Roman"/>
        </w:rPr>
        <w:tab/>
      </w:r>
      <w:r w:rsidRPr="00C30FD4">
        <w:rPr>
          <w:rFonts w:ascii="Times New Roman" w:hAnsi="Times New Roman" w:cs="Times New Roman"/>
        </w:rPr>
        <w:t xml:space="preserve">FAO Food and Agricultural Organization of the United States. FAO 2023 Available: https://doi.org/10.4060/cc7724en. Accessed on [2024-09- 15]. </w:t>
      </w:r>
    </w:p>
    <w:p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[2] </w:t>
      </w:r>
      <w:r w:rsidR="008E6EAD">
        <w:rPr>
          <w:rFonts w:ascii="Times New Roman" w:hAnsi="Times New Roman" w:cs="Times New Roman"/>
        </w:rPr>
        <w:tab/>
      </w:r>
      <w:r w:rsidRPr="00C30FD4">
        <w:rPr>
          <w:rFonts w:ascii="Times New Roman" w:hAnsi="Times New Roman" w:cs="Times New Roman"/>
        </w:rPr>
        <w:t xml:space="preserve">Sharma G, Shrestha S, </w:t>
      </w:r>
      <w:proofErr w:type="gramStart"/>
      <w:r w:rsidRPr="00C30FD4">
        <w:rPr>
          <w:rFonts w:ascii="Times New Roman" w:hAnsi="Times New Roman" w:cs="Times New Roman"/>
        </w:rPr>
        <w:t>Kunwar  S</w:t>
      </w:r>
      <w:proofErr w:type="gramEnd"/>
      <w:r w:rsidRPr="00C30FD4">
        <w:rPr>
          <w:rFonts w:ascii="Times New Roman" w:hAnsi="Times New Roman" w:cs="Times New Roman"/>
        </w:rPr>
        <w:t xml:space="preserve">,  Tseng  T.  Crop- diversification for improved weed management:  A review.  Agriculture, 2021; 11(5):  461. </w:t>
      </w:r>
      <w:proofErr w:type="spellStart"/>
      <w:r w:rsidRPr="00C30FD4">
        <w:rPr>
          <w:rFonts w:ascii="Times New Roman" w:hAnsi="Times New Roman" w:cs="Times New Roman"/>
        </w:rPr>
        <w:t>doi</w:t>
      </w:r>
      <w:proofErr w:type="spellEnd"/>
      <w:r w:rsidRPr="00C30FD4">
        <w:rPr>
          <w:rFonts w:ascii="Times New Roman" w:hAnsi="Times New Roman" w:cs="Times New Roman"/>
        </w:rPr>
        <w:t xml:space="preserve">: 10.3390/agriculture11050461. </w:t>
      </w:r>
    </w:p>
    <w:p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[3] </w:t>
      </w:r>
      <w:r w:rsidR="008E6EAD">
        <w:rPr>
          <w:rFonts w:ascii="Times New Roman" w:hAnsi="Times New Roman" w:cs="Times New Roman"/>
        </w:rPr>
        <w:tab/>
      </w:r>
      <w:r w:rsidRPr="00C30FD4">
        <w:rPr>
          <w:rFonts w:ascii="Times New Roman" w:hAnsi="Times New Roman" w:cs="Times New Roman"/>
        </w:rPr>
        <w:t xml:space="preserve">Chauhan B S. Grand challenges in weed management. Front </w:t>
      </w:r>
      <w:proofErr w:type="spellStart"/>
      <w:r w:rsidRPr="00C30FD4">
        <w:rPr>
          <w:rFonts w:ascii="Times New Roman" w:hAnsi="Times New Roman" w:cs="Times New Roman"/>
        </w:rPr>
        <w:t>Agron</w:t>
      </w:r>
      <w:proofErr w:type="spellEnd"/>
      <w:r w:rsidRPr="00C30FD4">
        <w:rPr>
          <w:rFonts w:ascii="Times New Roman" w:hAnsi="Times New Roman" w:cs="Times New Roman"/>
        </w:rPr>
        <w:t xml:space="preserve">, 2020; 1. </w:t>
      </w:r>
      <w:proofErr w:type="spellStart"/>
      <w:r w:rsidRPr="00C30FD4">
        <w:rPr>
          <w:rFonts w:ascii="Times New Roman" w:hAnsi="Times New Roman" w:cs="Times New Roman"/>
        </w:rPr>
        <w:t>doi</w:t>
      </w:r>
      <w:proofErr w:type="spellEnd"/>
      <w:r w:rsidRPr="00C30FD4">
        <w:rPr>
          <w:rFonts w:ascii="Times New Roman" w:hAnsi="Times New Roman" w:cs="Times New Roman"/>
        </w:rPr>
        <w:t>: 10.3389/fagro.2019.00003.</w:t>
      </w:r>
    </w:p>
    <w:p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[3] </w:t>
      </w:r>
      <w:r w:rsidR="008E6EAD">
        <w:rPr>
          <w:rFonts w:ascii="Times New Roman" w:hAnsi="Times New Roman" w:cs="Times New Roman"/>
        </w:rPr>
        <w:tab/>
      </w:r>
      <w:r w:rsidRPr="00C30FD4">
        <w:rPr>
          <w:rFonts w:ascii="Times New Roman" w:hAnsi="Times New Roman" w:cs="Times New Roman"/>
        </w:rPr>
        <w:t xml:space="preserve">Fahad S, Hussain S, Chauhan B S, Saud S, Wu C, Hassan S, et al. Weed Growth and Crop Yield Loss in Wheat as Influenced by Row Spacing and Weed Emergence Times. Crop </w:t>
      </w:r>
      <w:proofErr w:type="spellStart"/>
      <w:r w:rsidRPr="00C30FD4">
        <w:rPr>
          <w:rFonts w:ascii="Times New Roman" w:hAnsi="Times New Roman" w:cs="Times New Roman"/>
        </w:rPr>
        <w:t>Prot</w:t>
      </w:r>
      <w:proofErr w:type="spellEnd"/>
      <w:r w:rsidRPr="00C30FD4">
        <w:rPr>
          <w:rFonts w:ascii="Times New Roman" w:hAnsi="Times New Roman" w:cs="Times New Roman"/>
        </w:rPr>
        <w:t xml:space="preserve">, 2015; 71: 101–108. </w:t>
      </w:r>
    </w:p>
    <w:p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[5] </w:t>
      </w:r>
      <w:r w:rsidR="008E6EAD">
        <w:rPr>
          <w:rFonts w:ascii="Times New Roman" w:hAnsi="Times New Roman" w:cs="Times New Roman"/>
        </w:rPr>
        <w:tab/>
      </w:r>
      <w:proofErr w:type="spellStart"/>
      <w:r w:rsidRPr="00C30FD4">
        <w:rPr>
          <w:rFonts w:ascii="Times New Roman" w:hAnsi="Times New Roman" w:cs="Times New Roman"/>
        </w:rPr>
        <w:t>Oerke</w:t>
      </w:r>
      <w:proofErr w:type="spellEnd"/>
      <w:r w:rsidRPr="00C30FD4">
        <w:rPr>
          <w:rFonts w:ascii="Times New Roman" w:hAnsi="Times New Roman" w:cs="Times New Roman"/>
        </w:rPr>
        <w:t xml:space="preserve"> E C. Crop losses to pests. J. Agric. Sci, 2006; 144: 31–43. </w:t>
      </w:r>
    </w:p>
    <w:p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[6] </w:t>
      </w:r>
      <w:r w:rsidR="008E6EAD">
        <w:rPr>
          <w:rFonts w:ascii="Times New Roman" w:hAnsi="Times New Roman" w:cs="Times New Roman"/>
        </w:rPr>
        <w:tab/>
      </w:r>
      <w:proofErr w:type="spellStart"/>
      <w:proofErr w:type="gramStart"/>
      <w:r w:rsidRPr="00C30FD4">
        <w:rPr>
          <w:rFonts w:ascii="Times New Roman" w:hAnsi="Times New Roman" w:cs="Times New Roman"/>
        </w:rPr>
        <w:t>Yaduraju</w:t>
      </w:r>
      <w:proofErr w:type="spellEnd"/>
      <w:r w:rsidRPr="00C30FD4">
        <w:rPr>
          <w:rFonts w:ascii="Times New Roman" w:hAnsi="Times New Roman" w:cs="Times New Roman"/>
        </w:rPr>
        <w:t xml:space="preserve">  N</w:t>
      </w:r>
      <w:proofErr w:type="gramEnd"/>
      <w:r w:rsidRPr="00C30FD4">
        <w:rPr>
          <w:rFonts w:ascii="Times New Roman" w:hAnsi="Times New Roman" w:cs="Times New Roman"/>
        </w:rPr>
        <w:t xml:space="preserve">  T,  Mishra  J  S. Smart  weed  management:  A  small  step towards  doubling  farmers’ income. </w:t>
      </w:r>
      <w:proofErr w:type="gramStart"/>
      <w:r w:rsidRPr="00C30FD4">
        <w:rPr>
          <w:rFonts w:ascii="Times New Roman" w:hAnsi="Times New Roman" w:cs="Times New Roman"/>
        </w:rPr>
        <w:t>Indian  Journal</w:t>
      </w:r>
      <w:proofErr w:type="gramEnd"/>
      <w:r w:rsidRPr="00C30FD4">
        <w:rPr>
          <w:rFonts w:ascii="Times New Roman" w:hAnsi="Times New Roman" w:cs="Times New Roman"/>
        </w:rPr>
        <w:t xml:space="preserve">  of  Weed  Science, 2018; 50(1): 1–5. </w:t>
      </w:r>
    </w:p>
    <w:p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[7</w:t>
      </w:r>
      <w:r w:rsidR="00C30FD4" w:rsidRPr="00C30FD4">
        <w:rPr>
          <w:rFonts w:ascii="Times New Roman" w:hAnsi="Times New Roman" w:cs="Times New Roman"/>
        </w:rPr>
        <w:t xml:space="preserve">] </w:t>
      </w:r>
      <w:r>
        <w:rPr>
          <w:rFonts w:ascii="Times New Roman" w:hAnsi="Times New Roman" w:cs="Times New Roman"/>
        </w:rPr>
        <w:tab/>
      </w:r>
      <w:proofErr w:type="spellStart"/>
      <w:r w:rsidR="00C30FD4" w:rsidRPr="00C30FD4">
        <w:rPr>
          <w:rFonts w:ascii="Times New Roman" w:hAnsi="Times New Roman" w:cs="Times New Roman"/>
        </w:rPr>
        <w:t>Gharde</w:t>
      </w:r>
      <w:proofErr w:type="spellEnd"/>
      <w:r w:rsidR="00C30FD4" w:rsidRPr="00C30FD4">
        <w:rPr>
          <w:rFonts w:ascii="Times New Roman" w:hAnsi="Times New Roman" w:cs="Times New Roman"/>
        </w:rPr>
        <w:t xml:space="preserve"> Y, Singh P K, Dubey R P, Gupta P K. Assessment of yield and </w:t>
      </w:r>
      <w:proofErr w:type="gramStart"/>
      <w:r w:rsidR="00C30FD4" w:rsidRPr="00C30FD4">
        <w:rPr>
          <w:rFonts w:ascii="Times New Roman" w:hAnsi="Times New Roman" w:cs="Times New Roman"/>
        </w:rPr>
        <w:t>economic  losses</w:t>
      </w:r>
      <w:proofErr w:type="gramEnd"/>
      <w:r w:rsidR="00C30FD4" w:rsidRPr="00C30FD4">
        <w:rPr>
          <w:rFonts w:ascii="Times New Roman" w:hAnsi="Times New Roman" w:cs="Times New Roman"/>
        </w:rPr>
        <w:t xml:space="preserve">  in  agriculture  due  to  weeds  in  India. </w:t>
      </w:r>
      <w:proofErr w:type="gramStart"/>
      <w:r w:rsidR="00C30FD4" w:rsidRPr="00C30FD4">
        <w:rPr>
          <w:rFonts w:ascii="Times New Roman" w:hAnsi="Times New Roman" w:cs="Times New Roman"/>
        </w:rPr>
        <w:t xml:space="preserve">Crop  </w:t>
      </w:r>
      <w:proofErr w:type="spellStart"/>
      <w:r w:rsidR="00C30FD4" w:rsidRPr="00C30FD4">
        <w:rPr>
          <w:rFonts w:ascii="Times New Roman" w:hAnsi="Times New Roman" w:cs="Times New Roman"/>
        </w:rPr>
        <w:t>Prot</w:t>
      </w:r>
      <w:proofErr w:type="spellEnd"/>
      <w:proofErr w:type="gramEnd"/>
      <w:r w:rsidR="00C30FD4" w:rsidRPr="00C30FD4">
        <w:rPr>
          <w:rFonts w:ascii="Times New Roman" w:hAnsi="Times New Roman" w:cs="Times New Roman"/>
        </w:rPr>
        <w:t xml:space="preserve">, 2018; 107: 12–18. </w:t>
      </w:r>
    </w:p>
    <w:p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[8</w:t>
      </w:r>
      <w:r w:rsidR="00C30FD4" w:rsidRPr="00C30FD4">
        <w:rPr>
          <w:rFonts w:ascii="Times New Roman" w:hAnsi="Times New Roman" w:cs="Times New Roman"/>
        </w:rPr>
        <w:t xml:space="preserve">] </w:t>
      </w:r>
      <w:r>
        <w:rPr>
          <w:rFonts w:ascii="Times New Roman" w:hAnsi="Times New Roman" w:cs="Times New Roman"/>
        </w:rPr>
        <w:tab/>
      </w:r>
      <w:proofErr w:type="spellStart"/>
      <w:proofErr w:type="gramStart"/>
      <w:r w:rsidR="00C30FD4" w:rsidRPr="00C30FD4">
        <w:rPr>
          <w:rFonts w:ascii="Times New Roman" w:hAnsi="Times New Roman" w:cs="Times New Roman"/>
        </w:rPr>
        <w:t>Devojee</w:t>
      </w:r>
      <w:proofErr w:type="spellEnd"/>
      <w:r w:rsidR="00C30FD4" w:rsidRPr="00C30FD4">
        <w:rPr>
          <w:rFonts w:ascii="Times New Roman" w:hAnsi="Times New Roman" w:cs="Times New Roman"/>
        </w:rPr>
        <w:t xml:space="preserve">  B</w:t>
      </w:r>
      <w:proofErr w:type="gramEnd"/>
      <w:r w:rsidR="00C30FD4" w:rsidRPr="00C30FD4">
        <w:rPr>
          <w:rFonts w:ascii="Times New Roman" w:hAnsi="Times New Roman" w:cs="Times New Roman"/>
        </w:rPr>
        <w:t xml:space="preserve">,  Meena  S  </w:t>
      </w:r>
      <w:proofErr w:type="spellStart"/>
      <w:r w:rsidR="00C30FD4" w:rsidRPr="00C30FD4">
        <w:rPr>
          <w:rFonts w:ascii="Times New Roman" w:hAnsi="Times New Roman" w:cs="Times New Roman"/>
        </w:rPr>
        <w:t>S</w:t>
      </w:r>
      <w:proofErr w:type="spellEnd"/>
      <w:r w:rsidR="00C30FD4" w:rsidRPr="00C30FD4">
        <w:rPr>
          <w:rFonts w:ascii="Times New Roman" w:hAnsi="Times New Roman" w:cs="Times New Roman"/>
        </w:rPr>
        <w:t xml:space="preserve">,  Sharma  A  K,  Agarwal  C. Development  of portable  knapsack  power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International  Journal</w:t>
      </w:r>
      <w:proofErr w:type="gramEnd"/>
      <w:r w:rsidR="00C30FD4" w:rsidRPr="00C30FD4">
        <w:rPr>
          <w:rFonts w:ascii="Times New Roman" w:hAnsi="Times New Roman" w:cs="Times New Roman"/>
        </w:rPr>
        <w:t xml:space="preserve">  of  Agricultural Engineering, 2018; 11(1): 35–40.</w:t>
      </w:r>
    </w:p>
    <w:p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[9</w:t>
      </w:r>
      <w:r w:rsidR="00C30FD4" w:rsidRPr="00C30FD4">
        <w:rPr>
          <w:rFonts w:ascii="Times New Roman" w:hAnsi="Times New Roman" w:cs="Times New Roman"/>
        </w:rPr>
        <w:t xml:space="preserve">] </w:t>
      </w:r>
      <w:r>
        <w:rPr>
          <w:rFonts w:ascii="Times New Roman" w:hAnsi="Times New Roman" w:cs="Times New Roman"/>
        </w:rPr>
        <w:tab/>
      </w:r>
      <w:proofErr w:type="gramStart"/>
      <w:r w:rsidR="00C30FD4" w:rsidRPr="00C30FD4">
        <w:rPr>
          <w:rFonts w:ascii="Times New Roman" w:hAnsi="Times New Roman" w:cs="Times New Roman"/>
        </w:rPr>
        <w:t>Raut,  M.</w:t>
      </w:r>
      <w:proofErr w:type="gramEnd"/>
      <w:r w:rsidR="00C30FD4" w:rsidRPr="00C30FD4">
        <w:rPr>
          <w:rFonts w:ascii="Times New Roman" w:hAnsi="Times New Roman" w:cs="Times New Roman"/>
        </w:rPr>
        <w:t xml:space="preserve">  B.</w:t>
      </w:r>
      <w:proofErr w:type="gramStart"/>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Wagh</w:t>
      </w:r>
      <w:proofErr w:type="spellEnd"/>
      <w:proofErr w:type="gramEnd"/>
      <w:r w:rsidR="00C30FD4" w:rsidRPr="00C30FD4">
        <w:rPr>
          <w:rFonts w:ascii="Times New Roman" w:hAnsi="Times New Roman" w:cs="Times New Roman"/>
        </w:rPr>
        <w:t>,  S.  P.</w:t>
      </w:r>
      <w:proofErr w:type="gramStart"/>
      <w:r w:rsidR="00C30FD4" w:rsidRPr="00C30FD4">
        <w:rPr>
          <w:rFonts w:ascii="Times New Roman" w:hAnsi="Times New Roman" w:cs="Times New Roman"/>
        </w:rPr>
        <w:t>,  &amp;</w:t>
      </w:r>
      <w:proofErr w:type="gramEnd"/>
      <w:r w:rsidR="00C30FD4" w:rsidRPr="00C30FD4">
        <w:rPr>
          <w:rFonts w:ascii="Times New Roman" w:hAnsi="Times New Roman" w:cs="Times New Roman"/>
        </w:rPr>
        <w:t xml:space="preserve">  Gawde,  G.  V.  </w:t>
      </w:r>
      <w:proofErr w:type="gramStart"/>
      <w:r w:rsidR="00C30FD4" w:rsidRPr="00C30FD4">
        <w:rPr>
          <w:rFonts w:ascii="Times New Roman" w:hAnsi="Times New Roman" w:cs="Times New Roman"/>
        </w:rPr>
        <w:t>Review  paper</w:t>
      </w:r>
      <w:proofErr w:type="gramEnd"/>
      <w:r w:rsidR="00C30FD4" w:rsidRPr="00C30FD4">
        <w:rPr>
          <w:rFonts w:ascii="Times New Roman" w:hAnsi="Times New Roman" w:cs="Times New Roman"/>
        </w:rPr>
        <w:t xml:space="preserve">  on  power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International  Journal</w:t>
      </w:r>
      <w:proofErr w:type="gramEnd"/>
      <w:r w:rsidR="00C30FD4" w:rsidRPr="00C30FD4">
        <w:rPr>
          <w:rFonts w:ascii="Times New Roman" w:hAnsi="Times New Roman" w:cs="Times New Roman"/>
        </w:rPr>
        <w:t xml:space="preserve">  of  Scientific  Development  and  Research, 2019; 4(3): 375–377.</w:t>
      </w:r>
    </w:p>
    <w:p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[10</w:t>
      </w:r>
      <w:r w:rsidR="00C30FD4" w:rsidRPr="00C30FD4">
        <w:rPr>
          <w:rFonts w:ascii="Times New Roman" w:hAnsi="Times New Roman" w:cs="Times New Roman"/>
        </w:rPr>
        <w:t xml:space="preserve">] </w:t>
      </w:r>
      <w:r>
        <w:rPr>
          <w:rFonts w:ascii="Times New Roman" w:hAnsi="Times New Roman" w:cs="Times New Roman"/>
        </w:rPr>
        <w:tab/>
      </w:r>
      <w:proofErr w:type="spellStart"/>
      <w:r w:rsidR="00C30FD4" w:rsidRPr="00C30FD4">
        <w:rPr>
          <w:rFonts w:ascii="Times New Roman" w:hAnsi="Times New Roman" w:cs="Times New Roman"/>
        </w:rPr>
        <w:t>Chethan</w:t>
      </w:r>
      <w:proofErr w:type="spellEnd"/>
      <w:r w:rsidR="00C30FD4" w:rsidRPr="00C30FD4">
        <w:rPr>
          <w:rFonts w:ascii="Times New Roman" w:hAnsi="Times New Roman" w:cs="Times New Roman"/>
        </w:rPr>
        <w:t xml:space="preserve"> C R, Singh P K, Dubey R P, Mishra J S, Choudhary V K, </w:t>
      </w:r>
      <w:proofErr w:type="spellStart"/>
      <w:r w:rsidR="00C30FD4" w:rsidRPr="00C30FD4">
        <w:rPr>
          <w:rFonts w:ascii="Times New Roman" w:hAnsi="Times New Roman" w:cs="Times New Roman"/>
        </w:rPr>
        <w:t>Pawar</w:t>
      </w:r>
      <w:proofErr w:type="spell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  V</w:t>
      </w:r>
      <w:proofErr w:type="gramEnd"/>
      <w:r w:rsidR="00C30FD4" w:rsidRPr="00C30FD4">
        <w:rPr>
          <w:rFonts w:ascii="Times New Roman" w:hAnsi="Times New Roman" w:cs="Times New Roman"/>
        </w:rPr>
        <w:t>,  et  al. Precision  weed  management  techniques:  A  smarter  way  to manage the weeds. Intensive Agriculture, 2022; 56: 4–8.</w:t>
      </w:r>
    </w:p>
    <w:p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[11</w:t>
      </w:r>
      <w:r w:rsidR="00C30FD4" w:rsidRPr="00C30FD4">
        <w:rPr>
          <w:rFonts w:ascii="Times New Roman" w:hAnsi="Times New Roman" w:cs="Times New Roman"/>
        </w:rPr>
        <w:t xml:space="preserve">] </w:t>
      </w:r>
      <w:r>
        <w:rPr>
          <w:rFonts w:ascii="Times New Roman" w:hAnsi="Times New Roman" w:cs="Times New Roman"/>
        </w:rPr>
        <w:tab/>
      </w:r>
      <w:proofErr w:type="spellStart"/>
      <w:proofErr w:type="gramStart"/>
      <w:r w:rsidR="00C30FD4" w:rsidRPr="00C30FD4">
        <w:rPr>
          <w:rFonts w:ascii="Times New Roman" w:hAnsi="Times New Roman" w:cs="Times New Roman"/>
        </w:rPr>
        <w:t>Jayan</w:t>
      </w:r>
      <w:proofErr w:type="spellEnd"/>
      <w:r w:rsidR="00C30FD4" w:rsidRPr="00C30FD4">
        <w:rPr>
          <w:rFonts w:ascii="Times New Roman" w:hAnsi="Times New Roman" w:cs="Times New Roman"/>
        </w:rPr>
        <w:t xml:space="preserve">  P</w:t>
      </w:r>
      <w:proofErr w:type="gramEnd"/>
      <w:r w:rsidR="00C30FD4" w:rsidRPr="00C30FD4">
        <w:rPr>
          <w:rFonts w:ascii="Times New Roman" w:hAnsi="Times New Roman" w:cs="Times New Roman"/>
        </w:rPr>
        <w:t xml:space="preserve">  R,  </w:t>
      </w:r>
      <w:proofErr w:type="spellStart"/>
      <w:r w:rsidR="00C30FD4" w:rsidRPr="00C30FD4">
        <w:rPr>
          <w:rFonts w:ascii="Times New Roman" w:hAnsi="Times New Roman" w:cs="Times New Roman"/>
        </w:rPr>
        <w:t>Sathyanathan</w:t>
      </w:r>
      <w:proofErr w:type="spellEnd"/>
      <w:r w:rsidR="00C30FD4" w:rsidRPr="00C30FD4">
        <w:rPr>
          <w:rFonts w:ascii="Times New Roman" w:hAnsi="Times New Roman" w:cs="Times New Roman"/>
        </w:rPr>
        <w:t xml:space="preserve">  N. Aquatic  weed  classification,  environmental effects  and  the  management  technologies  for  its  effective  control  in Kerala, India. Int J Agric &amp; Biol </w:t>
      </w:r>
      <w:proofErr w:type="spellStart"/>
      <w:r w:rsidR="00C30FD4" w:rsidRPr="00C30FD4">
        <w:rPr>
          <w:rFonts w:ascii="Times New Roman" w:hAnsi="Times New Roman" w:cs="Times New Roman"/>
        </w:rPr>
        <w:t>Eng</w:t>
      </w:r>
      <w:proofErr w:type="spellEnd"/>
      <w:r w:rsidR="00C30FD4" w:rsidRPr="00C30FD4">
        <w:rPr>
          <w:rFonts w:ascii="Times New Roman" w:hAnsi="Times New Roman" w:cs="Times New Roman"/>
        </w:rPr>
        <w:t>, 2012; 5(1): 76–90.</w:t>
      </w:r>
    </w:p>
    <w:p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[12</w:t>
      </w:r>
      <w:r w:rsidR="00C30FD4" w:rsidRPr="00C30FD4">
        <w:rPr>
          <w:rFonts w:ascii="Times New Roman" w:hAnsi="Times New Roman" w:cs="Times New Roman"/>
        </w:rPr>
        <w:t xml:space="preserve">] </w:t>
      </w:r>
      <w:r>
        <w:rPr>
          <w:rFonts w:ascii="Times New Roman" w:hAnsi="Times New Roman" w:cs="Times New Roman"/>
        </w:rPr>
        <w:tab/>
      </w:r>
      <w:proofErr w:type="spellStart"/>
      <w:r w:rsidR="00C30FD4" w:rsidRPr="00C30FD4">
        <w:rPr>
          <w:rFonts w:ascii="Times New Roman" w:hAnsi="Times New Roman" w:cs="Times New Roman"/>
        </w:rPr>
        <w:t>Ghersa</w:t>
      </w:r>
      <w:proofErr w:type="spellEnd"/>
      <w:r w:rsidR="00C30FD4" w:rsidRPr="00C30FD4">
        <w:rPr>
          <w:rFonts w:ascii="Times New Roman" w:hAnsi="Times New Roman" w:cs="Times New Roman"/>
        </w:rPr>
        <w:t xml:space="preserve"> C M, </w:t>
      </w:r>
      <w:proofErr w:type="spellStart"/>
      <w:r w:rsidR="00C30FD4" w:rsidRPr="00C30FD4">
        <w:rPr>
          <w:rFonts w:ascii="Times New Roman" w:hAnsi="Times New Roman" w:cs="Times New Roman"/>
        </w:rPr>
        <w:t>Benech</w:t>
      </w:r>
      <w:proofErr w:type="spellEnd"/>
      <w:r w:rsidR="00C30FD4" w:rsidRPr="00C30FD4">
        <w:rPr>
          <w:rFonts w:ascii="Times New Roman" w:hAnsi="Times New Roman" w:cs="Times New Roman"/>
        </w:rPr>
        <w:t xml:space="preserve">- Arnold R L, </w:t>
      </w:r>
      <w:proofErr w:type="spellStart"/>
      <w:r w:rsidR="00C30FD4" w:rsidRPr="00C30FD4">
        <w:rPr>
          <w:rFonts w:ascii="Times New Roman" w:hAnsi="Times New Roman" w:cs="Times New Roman"/>
        </w:rPr>
        <w:t>Satorre</w:t>
      </w:r>
      <w:proofErr w:type="spellEnd"/>
      <w:r w:rsidR="00C30FD4" w:rsidRPr="00C30FD4">
        <w:rPr>
          <w:rFonts w:ascii="Times New Roman" w:hAnsi="Times New Roman" w:cs="Times New Roman"/>
        </w:rPr>
        <w:t xml:space="preserve"> E H, </w:t>
      </w:r>
      <w:proofErr w:type="spellStart"/>
      <w:r w:rsidR="00C30FD4" w:rsidRPr="00C30FD4">
        <w:rPr>
          <w:rFonts w:ascii="Times New Roman" w:hAnsi="Times New Roman" w:cs="Times New Roman"/>
        </w:rPr>
        <w:t>Martýnez</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Ghersa</w:t>
      </w:r>
      <w:proofErr w:type="spellEnd"/>
      <w:r w:rsidR="00C30FD4" w:rsidRPr="00C30FD4">
        <w:rPr>
          <w:rFonts w:ascii="Times New Roman" w:hAnsi="Times New Roman" w:cs="Times New Roman"/>
        </w:rPr>
        <w:t xml:space="preserve"> M A. </w:t>
      </w:r>
      <w:proofErr w:type="gramStart"/>
      <w:r w:rsidR="00C30FD4" w:rsidRPr="00C30FD4">
        <w:rPr>
          <w:rFonts w:ascii="Times New Roman" w:hAnsi="Times New Roman" w:cs="Times New Roman"/>
        </w:rPr>
        <w:t>Advances  in</w:t>
      </w:r>
      <w:proofErr w:type="gramEnd"/>
      <w:r w:rsidR="00C30FD4" w:rsidRPr="00C30FD4">
        <w:rPr>
          <w:rFonts w:ascii="Times New Roman" w:hAnsi="Times New Roman" w:cs="Times New Roman"/>
        </w:rPr>
        <w:t xml:space="preserve">  weed  management  strategies. </w:t>
      </w:r>
      <w:proofErr w:type="gramStart"/>
      <w:r w:rsidR="00C30FD4" w:rsidRPr="00C30FD4">
        <w:rPr>
          <w:rFonts w:ascii="Times New Roman" w:hAnsi="Times New Roman" w:cs="Times New Roman"/>
        </w:rPr>
        <w:t>Field  Crops</w:t>
      </w:r>
      <w:proofErr w:type="gramEnd"/>
      <w:r w:rsidR="00C30FD4" w:rsidRPr="00C30FD4">
        <w:rPr>
          <w:rFonts w:ascii="Times New Roman" w:hAnsi="Times New Roman" w:cs="Times New Roman"/>
        </w:rPr>
        <w:t xml:space="preserve">  Research, 2000; 67(2): 95–104.</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[13</w:t>
      </w:r>
      <w:r w:rsidR="00C30FD4" w:rsidRPr="00C30FD4">
        <w:rPr>
          <w:rFonts w:ascii="Times New Roman" w:hAnsi="Times New Roman" w:cs="Times New Roman"/>
        </w:rPr>
        <w:t xml:space="preserve">] </w:t>
      </w:r>
      <w:r>
        <w:rPr>
          <w:rFonts w:ascii="Times New Roman" w:hAnsi="Times New Roman" w:cs="Times New Roman"/>
        </w:rPr>
        <w:tab/>
      </w:r>
      <w:proofErr w:type="gramStart"/>
      <w:r w:rsidR="00C30FD4" w:rsidRPr="00C30FD4">
        <w:rPr>
          <w:rFonts w:ascii="Times New Roman" w:hAnsi="Times New Roman" w:cs="Times New Roman"/>
        </w:rPr>
        <w:t>Jacob  J</w:t>
      </w:r>
      <w:proofErr w:type="gramEnd"/>
      <w:r w:rsidR="00C30FD4" w:rsidRPr="00C30FD4">
        <w:rPr>
          <w:rFonts w:ascii="Times New Roman" w:hAnsi="Times New Roman" w:cs="Times New Roman"/>
        </w:rPr>
        <w:t xml:space="preserve">  T,  Guo  X. Effects  of  irrigation  and  weed-control  methods  on growth of weed and rice. Int J Agric &amp; Biol </w:t>
      </w:r>
      <w:proofErr w:type="spellStart"/>
      <w:r w:rsidR="00C30FD4" w:rsidRPr="00C30FD4">
        <w:rPr>
          <w:rFonts w:ascii="Times New Roman" w:hAnsi="Times New Roman" w:cs="Times New Roman"/>
        </w:rPr>
        <w:t>Eng</w:t>
      </w:r>
      <w:proofErr w:type="spellEnd"/>
      <w:r w:rsidR="00C30FD4" w:rsidRPr="00C30FD4">
        <w:rPr>
          <w:rFonts w:ascii="Times New Roman" w:hAnsi="Times New Roman" w:cs="Times New Roman"/>
        </w:rPr>
        <w:t>, 2014; 7(5): 22–33.</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Rao N A, </w:t>
      </w:r>
      <w:proofErr w:type="spellStart"/>
      <w:r w:rsidR="00C30FD4" w:rsidRPr="00C30FD4">
        <w:rPr>
          <w:rFonts w:ascii="Times New Roman" w:hAnsi="Times New Roman" w:cs="Times New Roman"/>
        </w:rPr>
        <w:t>Nagamani</w:t>
      </w:r>
      <w:proofErr w:type="spellEnd"/>
      <w:r w:rsidR="00C30FD4" w:rsidRPr="00C30FD4">
        <w:rPr>
          <w:rFonts w:ascii="Times New Roman" w:hAnsi="Times New Roman" w:cs="Times New Roman"/>
        </w:rPr>
        <w:t xml:space="preserve"> A. Integrated weed management in India–Revisited. Indian Journal of Weed Science, 2010; 42(3-4): 123–135.</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[15</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Thorat</w:t>
      </w:r>
      <w:proofErr w:type="spellEnd"/>
      <w:r w:rsidR="00C30FD4" w:rsidRPr="00C30FD4">
        <w:rPr>
          <w:rFonts w:ascii="Times New Roman" w:hAnsi="Times New Roman" w:cs="Times New Roman"/>
        </w:rPr>
        <w:t xml:space="preserve">  D</w:t>
      </w:r>
      <w:proofErr w:type="gramEnd"/>
      <w:r w:rsidR="00C30FD4" w:rsidRPr="00C30FD4">
        <w:rPr>
          <w:rFonts w:ascii="Times New Roman" w:hAnsi="Times New Roman" w:cs="Times New Roman"/>
        </w:rPr>
        <w:t xml:space="preserve">  S,  Sahoo  P  K,  Dipankar  De,  </w:t>
      </w:r>
      <w:proofErr w:type="spellStart"/>
      <w:r w:rsidR="00C30FD4" w:rsidRPr="00C30FD4">
        <w:rPr>
          <w:rFonts w:ascii="Times New Roman" w:hAnsi="Times New Roman" w:cs="Times New Roman"/>
        </w:rPr>
        <w:t>Iquebal</w:t>
      </w:r>
      <w:proofErr w:type="spellEnd"/>
      <w:r w:rsidR="00C30FD4" w:rsidRPr="00C30FD4">
        <w:rPr>
          <w:rFonts w:ascii="Times New Roman" w:hAnsi="Times New Roman" w:cs="Times New Roman"/>
        </w:rPr>
        <w:t xml:space="preserve">  M  A. Design  and development  of  ridge  profile  power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Agricultural Engineering, 2014; 51(4): 7–13.</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Kumar S P, Tewari V K, Mehta C R, </w:t>
      </w:r>
      <w:proofErr w:type="spellStart"/>
      <w:r w:rsidR="00C30FD4" w:rsidRPr="00C30FD4">
        <w:rPr>
          <w:rFonts w:ascii="Times New Roman" w:hAnsi="Times New Roman" w:cs="Times New Roman"/>
        </w:rPr>
        <w:t>Chethan</w:t>
      </w:r>
      <w:proofErr w:type="spellEnd"/>
      <w:r w:rsidR="00C30FD4" w:rsidRPr="00C30FD4">
        <w:rPr>
          <w:rFonts w:ascii="Times New Roman" w:hAnsi="Times New Roman" w:cs="Times New Roman"/>
        </w:rPr>
        <w:t xml:space="preserve"> C R, </w:t>
      </w:r>
      <w:proofErr w:type="spellStart"/>
      <w:r w:rsidR="00C30FD4" w:rsidRPr="00C30FD4">
        <w:rPr>
          <w:rFonts w:ascii="Times New Roman" w:hAnsi="Times New Roman" w:cs="Times New Roman"/>
        </w:rPr>
        <w:t>Chandel</w:t>
      </w:r>
      <w:proofErr w:type="spellEnd"/>
      <w:r w:rsidR="00C30FD4" w:rsidRPr="00C30FD4">
        <w:rPr>
          <w:rFonts w:ascii="Times New Roman" w:hAnsi="Times New Roman" w:cs="Times New Roman"/>
        </w:rPr>
        <w:t xml:space="preserve"> A, </w:t>
      </w:r>
      <w:proofErr w:type="spellStart"/>
      <w:r w:rsidR="00C30FD4" w:rsidRPr="00C30FD4">
        <w:rPr>
          <w:rFonts w:ascii="Times New Roman" w:hAnsi="Times New Roman" w:cs="Times New Roman"/>
        </w:rPr>
        <w:t>Pareek</w:t>
      </w:r>
      <w:proofErr w:type="spellEnd"/>
      <w:r w:rsidR="00C30FD4" w:rsidRPr="00C30FD4">
        <w:rPr>
          <w:rFonts w:ascii="Times New Roman" w:hAnsi="Times New Roman" w:cs="Times New Roman"/>
        </w:rPr>
        <w:t xml:space="preserve"> C M, et al. Mechanical weed management technology to manage inter- and intra-</w:t>
      </w:r>
      <w:proofErr w:type="gramStart"/>
      <w:r w:rsidR="00C30FD4" w:rsidRPr="00C30FD4">
        <w:rPr>
          <w:rFonts w:ascii="Times New Roman" w:hAnsi="Times New Roman" w:cs="Times New Roman"/>
        </w:rPr>
        <w:t>row  weeds</w:t>
      </w:r>
      <w:proofErr w:type="gramEnd"/>
      <w:r w:rsidR="00C30FD4" w:rsidRPr="00C30FD4">
        <w:rPr>
          <w:rFonts w:ascii="Times New Roman" w:hAnsi="Times New Roman" w:cs="Times New Roman"/>
        </w:rPr>
        <w:t xml:space="preserve">  in  agroecosystems:  A  review. </w:t>
      </w:r>
      <w:proofErr w:type="gramStart"/>
      <w:r w:rsidR="00C30FD4" w:rsidRPr="00C30FD4">
        <w:rPr>
          <w:rFonts w:ascii="Times New Roman" w:hAnsi="Times New Roman" w:cs="Times New Roman"/>
        </w:rPr>
        <w:t>Indian  Journal</w:t>
      </w:r>
      <w:proofErr w:type="gramEnd"/>
      <w:r w:rsidR="00C30FD4" w:rsidRPr="00C30FD4">
        <w:rPr>
          <w:rFonts w:ascii="Times New Roman" w:hAnsi="Times New Roman" w:cs="Times New Roman"/>
        </w:rPr>
        <w:t xml:space="preserve">  of  Weed Science, 2022; 54(3): 220–232.</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[17</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Olaoye</w:t>
      </w:r>
      <w:proofErr w:type="spellEnd"/>
      <w:r w:rsidR="00C30FD4" w:rsidRPr="00C30FD4">
        <w:rPr>
          <w:rFonts w:ascii="Times New Roman" w:hAnsi="Times New Roman" w:cs="Times New Roman"/>
        </w:rPr>
        <w:t xml:space="preserve">  J</w:t>
      </w:r>
      <w:proofErr w:type="gramEnd"/>
      <w:r w:rsidR="00C30FD4" w:rsidRPr="00C30FD4">
        <w:rPr>
          <w:rFonts w:ascii="Times New Roman" w:hAnsi="Times New Roman" w:cs="Times New Roman"/>
        </w:rPr>
        <w:t xml:space="preserve">  O,  </w:t>
      </w:r>
      <w:proofErr w:type="spellStart"/>
      <w:r w:rsidR="00C30FD4" w:rsidRPr="00C30FD4">
        <w:rPr>
          <w:rFonts w:ascii="Times New Roman" w:hAnsi="Times New Roman" w:cs="Times New Roman"/>
        </w:rPr>
        <w:t>Adekanye</w:t>
      </w:r>
      <w:proofErr w:type="spellEnd"/>
      <w:r w:rsidR="00C30FD4" w:rsidRPr="00C30FD4">
        <w:rPr>
          <w:rFonts w:ascii="Times New Roman" w:hAnsi="Times New Roman" w:cs="Times New Roman"/>
        </w:rPr>
        <w:t xml:space="preserve">  T  A.  </w:t>
      </w:r>
      <w:proofErr w:type="gramStart"/>
      <w:r w:rsidR="00C30FD4" w:rsidRPr="00C30FD4">
        <w:rPr>
          <w:rFonts w:ascii="Times New Roman" w:hAnsi="Times New Roman" w:cs="Times New Roman"/>
        </w:rPr>
        <w:t>Development  and</w:t>
      </w:r>
      <w:proofErr w:type="gramEnd"/>
      <w:r w:rsidR="00C30FD4" w:rsidRPr="00C30FD4">
        <w:rPr>
          <w:rFonts w:ascii="Times New Roman" w:hAnsi="Times New Roman" w:cs="Times New Roman"/>
        </w:rPr>
        <w:t xml:space="preserve">  evaluation  of  a  rotary power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In: Tillage for agricultural productivity and environmental sustainability conference held in Ilorin, Nigeria, 2013; pp.129–141.</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Raffaelli</w:t>
      </w:r>
      <w:proofErr w:type="spellEnd"/>
      <w:r w:rsidR="00C30FD4" w:rsidRPr="00C30FD4">
        <w:rPr>
          <w:rFonts w:ascii="Times New Roman" w:hAnsi="Times New Roman" w:cs="Times New Roman"/>
        </w:rPr>
        <w:t xml:space="preserve">  M</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Martelloni</w:t>
      </w:r>
      <w:proofErr w:type="spellEnd"/>
      <w:r w:rsidR="00C30FD4" w:rsidRPr="00C30FD4">
        <w:rPr>
          <w:rFonts w:ascii="Times New Roman" w:hAnsi="Times New Roman" w:cs="Times New Roman"/>
        </w:rPr>
        <w:t xml:space="preserve">  L,  </w:t>
      </w:r>
      <w:proofErr w:type="spellStart"/>
      <w:r w:rsidR="00C30FD4" w:rsidRPr="00C30FD4">
        <w:rPr>
          <w:rFonts w:ascii="Times New Roman" w:hAnsi="Times New Roman" w:cs="Times New Roman"/>
        </w:rPr>
        <w:t>Frasconi</w:t>
      </w:r>
      <w:proofErr w:type="spellEnd"/>
      <w:r w:rsidR="00C30FD4" w:rsidRPr="00C30FD4">
        <w:rPr>
          <w:rFonts w:ascii="Times New Roman" w:hAnsi="Times New Roman" w:cs="Times New Roman"/>
        </w:rPr>
        <w:t xml:space="preserve">  C,  </w:t>
      </w:r>
      <w:proofErr w:type="spellStart"/>
      <w:r w:rsidR="00C30FD4" w:rsidRPr="00C30FD4">
        <w:rPr>
          <w:rFonts w:ascii="Times New Roman" w:hAnsi="Times New Roman" w:cs="Times New Roman"/>
        </w:rPr>
        <w:t>Fontanelli</w:t>
      </w:r>
      <w:proofErr w:type="spellEnd"/>
      <w:r w:rsidR="00C30FD4" w:rsidRPr="00C30FD4">
        <w:rPr>
          <w:rFonts w:ascii="Times New Roman" w:hAnsi="Times New Roman" w:cs="Times New Roman"/>
        </w:rPr>
        <w:t xml:space="preserve">  M,  Peruzzi  A. Development  of  machines  for  flaming  weed  control  on  hard  surfaces. Applied Engineering in Agriculture, 2013; 29(5): 663–673.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[19</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Fontanelli</w:t>
      </w:r>
      <w:proofErr w:type="spellEnd"/>
      <w:r w:rsidR="00C30FD4" w:rsidRPr="00C30FD4">
        <w:rPr>
          <w:rFonts w:ascii="Times New Roman" w:hAnsi="Times New Roman" w:cs="Times New Roman"/>
        </w:rPr>
        <w:t xml:space="preserve"> M, </w:t>
      </w:r>
      <w:proofErr w:type="spellStart"/>
      <w:r w:rsidR="00C30FD4" w:rsidRPr="00C30FD4">
        <w:rPr>
          <w:rFonts w:ascii="Times New Roman" w:hAnsi="Times New Roman" w:cs="Times New Roman"/>
        </w:rPr>
        <w:t>Frasconi</w:t>
      </w:r>
      <w:proofErr w:type="spellEnd"/>
      <w:r w:rsidR="00C30FD4" w:rsidRPr="00C30FD4">
        <w:rPr>
          <w:rFonts w:ascii="Times New Roman" w:hAnsi="Times New Roman" w:cs="Times New Roman"/>
        </w:rPr>
        <w:t xml:space="preserve"> C, </w:t>
      </w:r>
      <w:proofErr w:type="spellStart"/>
      <w:r w:rsidR="00C30FD4" w:rsidRPr="00C30FD4">
        <w:rPr>
          <w:rFonts w:ascii="Times New Roman" w:hAnsi="Times New Roman" w:cs="Times New Roman"/>
        </w:rPr>
        <w:t>Martelloni</w:t>
      </w:r>
      <w:proofErr w:type="spellEnd"/>
      <w:r w:rsidR="00C30FD4" w:rsidRPr="00C30FD4">
        <w:rPr>
          <w:rFonts w:ascii="Times New Roman" w:hAnsi="Times New Roman" w:cs="Times New Roman"/>
        </w:rPr>
        <w:t xml:space="preserve"> L, </w:t>
      </w:r>
      <w:proofErr w:type="spellStart"/>
      <w:r w:rsidR="00C30FD4" w:rsidRPr="00C30FD4">
        <w:rPr>
          <w:rFonts w:ascii="Times New Roman" w:hAnsi="Times New Roman" w:cs="Times New Roman"/>
        </w:rPr>
        <w:t>Pirchio</w:t>
      </w:r>
      <w:proofErr w:type="spellEnd"/>
      <w:r w:rsidR="00C30FD4" w:rsidRPr="00C30FD4">
        <w:rPr>
          <w:rFonts w:ascii="Times New Roman" w:hAnsi="Times New Roman" w:cs="Times New Roman"/>
        </w:rPr>
        <w:t xml:space="preserve"> M, </w:t>
      </w:r>
      <w:proofErr w:type="spellStart"/>
      <w:r w:rsidR="00C30FD4" w:rsidRPr="00C30FD4">
        <w:rPr>
          <w:rFonts w:ascii="Times New Roman" w:hAnsi="Times New Roman" w:cs="Times New Roman"/>
        </w:rPr>
        <w:t>Raffaelli</w:t>
      </w:r>
      <w:proofErr w:type="spellEnd"/>
      <w:r w:rsidR="00C30FD4" w:rsidRPr="00C30FD4">
        <w:rPr>
          <w:rFonts w:ascii="Times New Roman" w:hAnsi="Times New Roman" w:cs="Times New Roman"/>
        </w:rPr>
        <w:t xml:space="preserve"> M, Peruzzi A. </w:t>
      </w:r>
      <w:proofErr w:type="gramStart"/>
      <w:r w:rsidR="00C30FD4" w:rsidRPr="00C30FD4">
        <w:rPr>
          <w:rFonts w:ascii="Times New Roman" w:hAnsi="Times New Roman" w:cs="Times New Roman"/>
        </w:rPr>
        <w:t>Innovative  strategies</w:t>
      </w:r>
      <w:proofErr w:type="gramEnd"/>
      <w:r w:rsidR="00C30FD4" w:rsidRPr="00C30FD4">
        <w:rPr>
          <w:rFonts w:ascii="Times New Roman" w:hAnsi="Times New Roman" w:cs="Times New Roman"/>
        </w:rPr>
        <w:t xml:space="preserve">  and  machines  for  physical  weed  control  in organic  and  integrated  vegetable  crops. </w:t>
      </w:r>
      <w:proofErr w:type="gramStart"/>
      <w:r w:rsidR="00C30FD4" w:rsidRPr="00C30FD4">
        <w:rPr>
          <w:rFonts w:ascii="Times New Roman" w:hAnsi="Times New Roman" w:cs="Times New Roman"/>
        </w:rPr>
        <w:t>Chemical  Engineering</w:t>
      </w:r>
      <w:proofErr w:type="gramEnd"/>
      <w:r w:rsidR="00C30FD4" w:rsidRPr="00C30FD4">
        <w:rPr>
          <w:rFonts w:ascii="Times New Roman" w:hAnsi="Times New Roman" w:cs="Times New Roman"/>
        </w:rPr>
        <w:t xml:space="preserve">  &amp; Technology, 2015; 44: 211–216.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[20</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Melander B, Kristensen J K. Soil steaming on weed seedling emergence </w:t>
      </w:r>
      <w:proofErr w:type="gramStart"/>
      <w:r w:rsidR="00C30FD4" w:rsidRPr="00C30FD4">
        <w:rPr>
          <w:rFonts w:ascii="Times New Roman" w:hAnsi="Times New Roman" w:cs="Times New Roman"/>
        </w:rPr>
        <w:t>under  the</w:t>
      </w:r>
      <w:proofErr w:type="gramEnd"/>
      <w:r w:rsidR="00C30FD4" w:rsidRPr="00C30FD4">
        <w:rPr>
          <w:rFonts w:ascii="Times New Roman" w:hAnsi="Times New Roman" w:cs="Times New Roman"/>
        </w:rPr>
        <w:t xml:space="preserve">  influence  of  soil  type,  soil  moisture,  soil  structure  and  heat duration. Annals of Applied Biology, 2011; 158: 194–203.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[21</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Marx  C</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Barcikowski</w:t>
      </w:r>
      <w:proofErr w:type="spellEnd"/>
      <w:r w:rsidR="00C30FD4" w:rsidRPr="00C30FD4">
        <w:rPr>
          <w:rFonts w:ascii="Times New Roman" w:hAnsi="Times New Roman" w:cs="Times New Roman"/>
        </w:rPr>
        <w:t xml:space="preserve">  S,  </w:t>
      </w:r>
      <w:proofErr w:type="spellStart"/>
      <w:r w:rsidR="00C30FD4" w:rsidRPr="00C30FD4">
        <w:rPr>
          <w:rFonts w:ascii="Times New Roman" w:hAnsi="Times New Roman" w:cs="Times New Roman"/>
        </w:rPr>
        <w:t>Hustedt</w:t>
      </w:r>
      <w:proofErr w:type="spellEnd"/>
      <w:r w:rsidR="00C30FD4" w:rsidRPr="00C30FD4">
        <w:rPr>
          <w:rFonts w:ascii="Times New Roman" w:hAnsi="Times New Roman" w:cs="Times New Roman"/>
        </w:rPr>
        <w:t xml:space="preserve">  M,  </w:t>
      </w:r>
      <w:proofErr w:type="spellStart"/>
      <w:r w:rsidR="00C30FD4" w:rsidRPr="00C30FD4">
        <w:rPr>
          <w:rFonts w:ascii="Times New Roman" w:hAnsi="Times New Roman" w:cs="Times New Roman"/>
        </w:rPr>
        <w:t>Haferkamp</w:t>
      </w:r>
      <w:proofErr w:type="spellEnd"/>
      <w:r w:rsidR="00C30FD4" w:rsidRPr="00C30FD4">
        <w:rPr>
          <w:rFonts w:ascii="Times New Roman" w:hAnsi="Times New Roman" w:cs="Times New Roman"/>
        </w:rPr>
        <w:t xml:space="preserve">  H,  </w:t>
      </w:r>
      <w:proofErr w:type="spellStart"/>
      <w:r w:rsidR="00C30FD4" w:rsidRPr="00C30FD4">
        <w:rPr>
          <w:rFonts w:ascii="Times New Roman" w:hAnsi="Times New Roman" w:cs="Times New Roman"/>
        </w:rPr>
        <w:t>Rath</w:t>
      </w:r>
      <w:proofErr w:type="spellEnd"/>
      <w:r w:rsidR="00C30FD4" w:rsidRPr="00C30FD4">
        <w:rPr>
          <w:rFonts w:ascii="Times New Roman" w:hAnsi="Times New Roman" w:cs="Times New Roman"/>
        </w:rPr>
        <w:t xml:space="preserve">  T. Design  and application  of  a  weed  damage  model  for  laser–based  weed  control. Biosystems Engineering, 2012; 113(1): 48–57.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[22</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Priyadarshini A, Dash S, Jena J, </w:t>
      </w:r>
      <w:proofErr w:type="spellStart"/>
      <w:r w:rsidR="00C30FD4" w:rsidRPr="00C30FD4">
        <w:rPr>
          <w:rFonts w:ascii="Times New Roman" w:hAnsi="Times New Roman" w:cs="Times New Roman"/>
        </w:rPr>
        <w:t>Kusumavathi</w:t>
      </w:r>
      <w:proofErr w:type="spellEnd"/>
      <w:r w:rsidR="00C30FD4" w:rsidRPr="00C30FD4">
        <w:rPr>
          <w:rFonts w:ascii="Times New Roman" w:hAnsi="Times New Roman" w:cs="Times New Roman"/>
        </w:rPr>
        <w:t xml:space="preserve"> K, </w:t>
      </w:r>
      <w:proofErr w:type="spellStart"/>
      <w:r w:rsidR="00C30FD4" w:rsidRPr="00C30FD4">
        <w:rPr>
          <w:rFonts w:ascii="Times New Roman" w:hAnsi="Times New Roman" w:cs="Times New Roman"/>
        </w:rPr>
        <w:t>Pattnaik</w:t>
      </w:r>
      <w:proofErr w:type="spellEnd"/>
      <w:r w:rsidR="00C30FD4" w:rsidRPr="00C30FD4">
        <w:rPr>
          <w:rFonts w:ascii="Times New Roman" w:hAnsi="Times New Roman" w:cs="Times New Roman"/>
        </w:rPr>
        <w:t xml:space="preserve"> P, </w:t>
      </w:r>
      <w:proofErr w:type="spellStart"/>
      <w:r w:rsidR="00C30FD4" w:rsidRPr="00C30FD4">
        <w:rPr>
          <w:rFonts w:ascii="Times New Roman" w:hAnsi="Times New Roman" w:cs="Times New Roman"/>
        </w:rPr>
        <w:t>Holderbaum</w:t>
      </w:r>
      <w:proofErr w:type="spellEnd"/>
      <w:r w:rsidR="00C30FD4" w:rsidRPr="00C30FD4">
        <w:rPr>
          <w:rFonts w:ascii="Times New Roman" w:hAnsi="Times New Roman" w:cs="Times New Roman"/>
        </w:rPr>
        <w:t xml:space="preserve"> W.  </w:t>
      </w:r>
      <w:proofErr w:type="gramStart"/>
      <w:r w:rsidR="00C30FD4" w:rsidRPr="00C30FD4">
        <w:rPr>
          <w:rFonts w:ascii="Times New Roman" w:hAnsi="Times New Roman" w:cs="Times New Roman"/>
        </w:rPr>
        <w:t>Review  of</w:t>
      </w:r>
      <w:proofErr w:type="gramEnd"/>
      <w:r w:rsidR="00C30FD4" w:rsidRPr="00C30FD4">
        <w:rPr>
          <w:rFonts w:ascii="Times New Roman" w:hAnsi="Times New Roman" w:cs="Times New Roman"/>
        </w:rPr>
        <w:t xml:space="preserve">  the  cutting  edge  technologies  for  weed  control  in  field crops. Int J Agric &amp; Biol </w:t>
      </w:r>
      <w:proofErr w:type="spellStart"/>
      <w:r w:rsidR="00C30FD4" w:rsidRPr="00C30FD4">
        <w:rPr>
          <w:rFonts w:ascii="Times New Roman" w:hAnsi="Times New Roman" w:cs="Times New Roman"/>
        </w:rPr>
        <w:t>Eng</w:t>
      </w:r>
      <w:proofErr w:type="spellEnd"/>
      <w:r w:rsidR="00C30FD4" w:rsidRPr="00C30FD4">
        <w:rPr>
          <w:rFonts w:ascii="Times New Roman" w:hAnsi="Times New Roman" w:cs="Times New Roman"/>
        </w:rPr>
        <w:t xml:space="preserve">, 2024; 17(5): 44–57.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Singh  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management</w:t>
      </w:r>
      <w:proofErr w:type="gramEnd"/>
      <w:r w:rsidR="00C30FD4" w:rsidRPr="00C30FD4">
        <w:rPr>
          <w:rFonts w:ascii="Times New Roman" w:hAnsi="Times New Roman" w:cs="Times New Roman"/>
        </w:rPr>
        <w:t xml:space="preserve">  in  major  kharif  and  </w:t>
      </w:r>
      <w:proofErr w:type="spellStart"/>
      <w:r w:rsidR="00C30FD4" w:rsidRPr="00C30FD4">
        <w:rPr>
          <w:rFonts w:ascii="Times New Roman" w:hAnsi="Times New Roman" w:cs="Times New Roman"/>
        </w:rPr>
        <w:t>rabi</w:t>
      </w:r>
      <w:proofErr w:type="spellEnd"/>
      <w:r w:rsidR="00C30FD4" w:rsidRPr="00C30FD4">
        <w:rPr>
          <w:rFonts w:ascii="Times New Roman" w:hAnsi="Times New Roman" w:cs="Times New Roman"/>
        </w:rPr>
        <w:t xml:space="preserve">  crops.  National Training on Advances in Weed Management. 2014; 31–40.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[24</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Malviya  A</w:t>
      </w:r>
      <w:proofErr w:type="gramEnd"/>
      <w:r w:rsidR="00C30FD4" w:rsidRPr="00C30FD4">
        <w:rPr>
          <w:rFonts w:ascii="Times New Roman" w:hAnsi="Times New Roman" w:cs="Times New Roman"/>
        </w:rPr>
        <w:t xml:space="preserve">,  Singh  B. Weed  dynamics,  productivity  and  economics  of maize  as  affected  by  integrated  weed  management  under  rainfed condition. Indian J. Agronomy, 2007; 52(4): 321–24.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Pradhan A, Rajput A S, Thakur A. Effect of weed management practices on finger millet under rainfed conditions. Indian Journal of Weed Science. 2012; 44: 115–117.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Jha A K, </w:t>
      </w:r>
      <w:proofErr w:type="spellStart"/>
      <w:r w:rsidR="00C30FD4" w:rsidRPr="00C30FD4">
        <w:rPr>
          <w:rFonts w:ascii="Times New Roman" w:hAnsi="Times New Roman" w:cs="Times New Roman"/>
        </w:rPr>
        <w:t>Soni</w:t>
      </w:r>
      <w:proofErr w:type="spellEnd"/>
      <w:r w:rsidR="00C30FD4" w:rsidRPr="00C30FD4">
        <w:rPr>
          <w:rFonts w:ascii="Times New Roman" w:hAnsi="Times New Roman" w:cs="Times New Roman"/>
        </w:rPr>
        <w:t xml:space="preserve"> M. Weed management by sowing methods and herbicides in soybean. Indian J. Weed Science, 2013; 45: 250–252.</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[27</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Das T K. Weed science: basics and application. New Delhi: Jain Brothers Pub. 2008; 901p.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[28</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Verma  S</w:t>
      </w:r>
      <w:proofErr w:type="gramEnd"/>
      <w:r w:rsidR="00C30FD4" w:rsidRPr="00C30FD4">
        <w:rPr>
          <w:rFonts w:ascii="Times New Roman" w:hAnsi="Times New Roman" w:cs="Times New Roman"/>
        </w:rPr>
        <w:t xml:space="preserve">  K,  Singh  S  B.  </w:t>
      </w:r>
      <w:proofErr w:type="gramStart"/>
      <w:r w:rsidR="00C30FD4" w:rsidRPr="00C30FD4">
        <w:rPr>
          <w:rFonts w:ascii="Times New Roman" w:hAnsi="Times New Roman" w:cs="Times New Roman"/>
        </w:rPr>
        <w:t>Enhancing  of</w:t>
      </w:r>
      <w:proofErr w:type="gramEnd"/>
      <w:r w:rsidR="00C30FD4" w:rsidRPr="00C30FD4">
        <w:rPr>
          <w:rFonts w:ascii="Times New Roman" w:hAnsi="Times New Roman" w:cs="Times New Roman"/>
        </w:rPr>
        <w:t xml:space="preserve">  wheat  production  through appropriate agronomic management. Indian Farming, 2008; 58(5): 15–18.</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[29</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Das  T</w:t>
      </w:r>
      <w:proofErr w:type="gramEnd"/>
      <w:r w:rsidR="00C30FD4" w:rsidRPr="00C30FD4">
        <w:rPr>
          <w:rFonts w:ascii="Times New Roman" w:hAnsi="Times New Roman" w:cs="Times New Roman"/>
        </w:rPr>
        <w:t xml:space="preserve">  K,  </w:t>
      </w:r>
      <w:proofErr w:type="spellStart"/>
      <w:r w:rsidR="00C30FD4" w:rsidRPr="00C30FD4">
        <w:rPr>
          <w:rFonts w:ascii="Times New Roman" w:hAnsi="Times New Roman" w:cs="Times New Roman"/>
        </w:rPr>
        <w:t>Tuti</w:t>
      </w:r>
      <w:proofErr w:type="spellEnd"/>
      <w:r w:rsidR="00C30FD4" w:rsidRPr="00C30FD4">
        <w:rPr>
          <w:rFonts w:ascii="Times New Roman" w:hAnsi="Times New Roman" w:cs="Times New Roman"/>
        </w:rPr>
        <w:t xml:space="preserve">  M  D,  Sharma  R,  Paul  T,  </w:t>
      </w:r>
      <w:proofErr w:type="spellStart"/>
      <w:r w:rsidR="00C30FD4" w:rsidRPr="00C30FD4">
        <w:rPr>
          <w:rFonts w:ascii="Times New Roman" w:hAnsi="Times New Roman" w:cs="Times New Roman"/>
        </w:rPr>
        <w:t>Mirja</w:t>
      </w:r>
      <w:proofErr w:type="spellEnd"/>
      <w:r w:rsidR="00C30FD4" w:rsidRPr="00C30FD4">
        <w:rPr>
          <w:rFonts w:ascii="Times New Roman" w:hAnsi="Times New Roman" w:cs="Times New Roman"/>
        </w:rPr>
        <w:t xml:space="preserve">  P  R. Weed  management research in India: An overview. Indian Journal of Agronomy, 2012; 57(3): 148–156.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Kewat</w:t>
      </w:r>
      <w:proofErr w:type="spellEnd"/>
      <w:r w:rsidR="00C30FD4" w:rsidRPr="00C30FD4">
        <w:rPr>
          <w:rFonts w:ascii="Times New Roman" w:hAnsi="Times New Roman" w:cs="Times New Roman"/>
        </w:rPr>
        <w:t xml:space="preserve"> M L Improved weed management in Rabi crops. National Training on Advances in Weed Management, 2014; 22–25.</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[31</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Rathore  S</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S</w:t>
      </w:r>
      <w:proofErr w:type="spellEnd"/>
      <w:r w:rsidR="00C30FD4" w:rsidRPr="00C30FD4">
        <w:rPr>
          <w:rFonts w:ascii="Times New Roman" w:hAnsi="Times New Roman" w:cs="Times New Roman"/>
        </w:rPr>
        <w:t xml:space="preserve">,  Chaudhary  D  R,  Vaisya  L  K,  </w:t>
      </w:r>
      <w:proofErr w:type="spellStart"/>
      <w:r w:rsidR="00C30FD4" w:rsidRPr="00C30FD4">
        <w:rPr>
          <w:rFonts w:ascii="Times New Roman" w:hAnsi="Times New Roman" w:cs="Times New Roman"/>
        </w:rPr>
        <w:t>Shekhawat</w:t>
      </w:r>
      <w:proofErr w:type="spellEnd"/>
      <w:r w:rsidR="00C30FD4" w:rsidRPr="00C30FD4">
        <w:rPr>
          <w:rFonts w:ascii="Times New Roman" w:hAnsi="Times New Roman" w:cs="Times New Roman"/>
        </w:rPr>
        <w:t xml:space="preserve">  K,  Bhatt  B  P. </w:t>
      </w:r>
      <w:proofErr w:type="spellStart"/>
      <w:r w:rsidR="00C30FD4" w:rsidRPr="00C30FD4">
        <w:rPr>
          <w:rFonts w:ascii="Times New Roman" w:hAnsi="Times New Roman" w:cs="Times New Roman"/>
        </w:rPr>
        <w:t>Schoenite</w:t>
      </w:r>
      <w:proofErr w:type="spellEnd"/>
      <w:r w:rsidR="00C30FD4" w:rsidRPr="00C30FD4">
        <w:rPr>
          <w:rFonts w:ascii="Times New Roman" w:hAnsi="Times New Roman" w:cs="Times New Roman"/>
        </w:rPr>
        <w:t xml:space="preserve">  and  </w:t>
      </w:r>
      <w:proofErr w:type="spellStart"/>
      <w:r w:rsidR="00C30FD4" w:rsidRPr="00C30FD4">
        <w:rPr>
          <w:rFonts w:ascii="Times New Roman" w:hAnsi="Times New Roman" w:cs="Times New Roman"/>
        </w:rPr>
        <w:t>Potasium</w:t>
      </w:r>
      <w:proofErr w:type="spellEnd"/>
      <w:r w:rsidR="00C30FD4" w:rsidRPr="00C30FD4">
        <w:rPr>
          <w:rFonts w:ascii="Times New Roman" w:hAnsi="Times New Roman" w:cs="Times New Roman"/>
        </w:rPr>
        <w:t xml:space="preserve">  Sulphate:  indigenous  potassic  fertilizer  for rainfed  groundnut  (</w:t>
      </w:r>
      <w:proofErr w:type="spellStart"/>
      <w:r w:rsidR="00C30FD4" w:rsidRPr="00C30FD4">
        <w:rPr>
          <w:rFonts w:ascii="Times New Roman" w:hAnsi="Times New Roman" w:cs="Times New Roman"/>
        </w:rPr>
        <w:t>Arachis</w:t>
      </w:r>
      <w:proofErr w:type="spellEnd"/>
      <w:r w:rsidR="00C30FD4" w:rsidRPr="00C30FD4">
        <w:rPr>
          <w:rFonts w:ascii="Times New Roman" w:hAnsi="Times New Roman" w:cs="Times New Roman"/>
        </w:rPr>
        <w:t xml:space="preserve">  hypogea  L.).  </w:t>
      </w:r>
      <w:proofErr w:type="gramStart"/>
      <w:r w:rsidR="00C30FD4" w:rsidRPr="00C30FD4">
        <w:rPr>
          <w:rFonts w:ascii="Times New Roman" w:hAnsi="Times New Roman" w:cs="Times New Roman"/>
        </w:rPr>
        <w:t>Indian  J</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Tradit</w:t>
      </w:r>
      <w:proofErr w:type="spellEnd"/>
      <w:r w:rsidR="00C30FD4" w:rsidRPr="00C30FD4">
        <w:rPr>
          <w:rFonts w:ascii="Times New Roman" w:hAnsi="Times New Roman" w:cs="Times New Roman"/>
        </w:rPr>
        <w:t xml:space="preserve">  Know, 2014; 13(1): 222–226.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[32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Revathi  P</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Suneetha</w:t>
      </w:r>
      <w:proofErr w:type="spellEnd"/>
      <w:r w:rsidR="00C30FD4" w:rsidRPr="00C30FD4">
        <w:rPr>
          <w:rFonts w:ascii="Times New Roman" w:hAnsi="Times New Roman" w:cs="Times New Roman"/>
        </w:rPr>
        <w:t xml:space="preserve">  K  B,  Devi,  Madhavi  M. Effect  of  integrated  weed management practices on weed dynamics and weed control efficiency in </w:t>
      </w:r>
      <w:proofErr w:type="spellStart"/>
      <w:r w:rsidR="00C30FD4" w:rsidRPr="00C30FD4">
        <w:rPr>
          <w:rFonts w:ascii="Times New Roman" w:hAnsi="Times New Roman" w:cs="Times New Roman"/>
        </w:rPr>
        <w:t>lucerne</w:t>
      </w:r>
      <w:proofErr w:type="spellEnd"/>
      <w:r w:rsidR="00C30FD4" w:rsidRPr="00C30FD4">
        <w:rPr>
          <w:rFonts w:ascii="Times New Roman" w:hAnsi="Times New Roman" w:cs="Times New Roman"/>
        </w:rPr>
        <w:t xml:space="preserve">. Indian Journal of Weed Science, 2012; 44(1): 46–49.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[33</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Ayyadurai P, </w:t>
      </w:r>
      <w:proofErr w:type="spellStart"/>
      <w:r w:rsidR="00C30FD4" w:rsidRPr="00C30FD4">
        <w:rPr>
          <w:rFonts w:ascii="Times New Roman" w:hAnsi="Times New Roman" w:cs="Times New Roman"/>
        </w:rPr>
        <w:t>Poonguzhalan</w:t>
      </w:r>
      <w:proofErr w:type="spellEnd"/>
      <w:r w:rsidR="00C30FD4" w:rsidRPr="00C30FD4">
        <w:rPr>
          <w:rFonts w:ascii="Times New Roman" w:hAnsi="Times New Roman" w:cs="Times New Roman"/>
        </w:rPr>
        <w:t xml:space="preserve"> R. Critical period of crop-weed competition </w:t>
      </w:r>
      <w:proofErr w:type="gramStart"/>
      <w:r w:rsidR="00C30FD4" w:rsidRPr="00C30FD4">
        <w:rPr>
          <w:rFonts w:ascii="Times New Roman" w:hAnsi="Times New Roman" w:cs="Times New Roman"/>
        </w:rPr>
        <w:t>in  zero</w:t>
      </w:r>
      <w:proofErr w:type="gramEnd"/>
      <w:r w:rsidR="00C30FD4" w:rsidRPr="00C30FD4">
        <w:rPr>
          <w:rFonts w:ascii="Times New Roman" w:hAnsi="Times New Roman" w:cs="Times New Roman"/>
        </w:rPr>
        <w:t xml:space="preserve">-till  cotton.  </w:t>
      </w:r>
      <w:proofErr w:type="gramStart"/>
      <w:r w:rsidR="00C30FD4" w:rsidRPr="00C30FD4">
        <w:rPr>
          <w:rFonts w:ascii="Times New Roman" w:hAnsi="Times New Roman" w:cs="Times New Roman"/>
        </w:rPr>
        <w:t>Indian  Journal</w:t>
      </w:r>
      <w:proofErr w:type="gramEnd"/>
      <w:r w:rsidR="00C30FD4" w:rsidRPr="00C30FD4">
        <w:rPr>
          <w:rFonts w:ascii="Times New Roman" w:hAnsi="Times New Roman" w:cs="Times New Roman"/>
        </w:rPr>
        <w:t xml:space="preserve">  of  Weed  Science.  </w:t>
      </w:r>
      <w:proofErr w:type="gramStart"/>
      <w:r w:rsidR="00C30FD4" w:rsidRPr="00C30FD4">
        <w:rPr>
          <w:rFonts w:ascii="Times New Roman" w:hAnsi="Times New Roman" w:cs="Times New Roman"/>
        </w:rPr>
        <w:t>2011;  43</w:t>
      </w:r>
      <w:proofErr w:type="gramEnd"/>
      <w:r w:rsidR="00C30FD4" w:rsidRPr="00C30FD4">
        <w:rPr>
          <w:rFonts w:ascii="Times New Roman" w:hAnsi="Times New Roman" w:cs="Times New Roman"/>
        </w:rPr>
        <w:t>(3–4): 228–230.</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[34</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Ghorai</w:t>
      </w:r>
      <w:proofErr w:type="spellEnd"/>
      <w:r w:rsidR="00C30FD4" w:rsidRPr="00C30FD4">
        <w:rPr>
          <w:rFonts w:ascii="Times New Roman" w:hAnsi="Times New Roman" w:cs="Times New Roman"/>
        </w:rPr>
        <w:t xml:space="preserve"> A K, Chowdhury H, Kumar M, Kumar S. Technology for weed management in jute. Indian Farming, 2013; 63(6): 12–14.</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Yadav S </w:t>
      </w:r>
      <w:proofErr w:type="spellStart"/>
      <w:r w:rsidR="00C30FD4" w:rsidRPr="00C30FD4">
        <w:rPr>
          <w:rFonts w:ascii="Times New Roman" w:hAnsi="Times New Roman" w:cs="Times New Roman"/>
        </w:rPr>
        <w:t>S</w:t>
      </w:r>
      <w:proofErr w:type="spellEnd"/>
      <w:r w:rsidR="00C30FD4" w:rsidRPr="00C30FD4">
        <w:rPr>
          <w:rFonts w:ascii="Times New Roman" w:hAnsi="Times New Roman" w:cs="Times New Roman"/>
        </w:rPr>
        <w:t xml:space="preserve">, Chaudhary I, Yadav R L </w:t>
      </w:r>
      <w:proofErr w:type="spellStart"/>
      <w:r w:rsidR="00C30FD4" w:rsidRPr="00C30FD4">
        <w:rPr>
          <w:rFonts w:ascii="Times New Roman" w:hAnsi="Times New Roman" w:cs="Times New Roman"/>
        </w:rPr>
        <w:t>Heshwa</w:t>
      </w:r>
      <w:proofErr w:type="spellEnd"/>
      <w:r w:rsidR="00C30FD4" w:rsidRPr="00C30FD4">
        <w:rPr>
          <w:rFonts w:ascii="Times New Roman" w:hAnsi="Times New Roman" w:cs="Times New Roman"/>
        </w:rPr>
        <w:t xml:space="preserve"> G L. Growth and yield of coriander as influenced by weed management and nitrogen levels. Indian J. Agronomy, 2013; 58(4): 597–602.</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Chauhan R S, Srivastava S N. Influence of weed management practices on weed growth and yield of sugarcane. Indian Journal of Weed Science, 2002; 34(3–4): 318–319.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[37</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Kunti, Sharma, G, Singh A P. Weed management practices on growth and yield of winter season brinjal under Chhattisgarh plain conditions. Indian Journal of Weed Science, 2012; 44(1): 18–20. </w:t>
      </w:r>
    </w:p>
    <w:p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Prameela</w:t>
      </w:r>
      <w:proofErr w:type="spellEnd"/>
      <w:r w:rsidR="00C30FD4" w:rsidRPr="00C30FD4">
        <w:rPr>
          <w:rFonts w:ascii="Times New Roman" w:hAnsi="Times New Roman" w:cs="Times New Roman"/>
        </w:rPr>
        <w:t xml:space="preserve">  P</w:t>
      </w:r>
      <w:proofErr w:type="gramEnd"/>
      <w:r w:rsidR="00C30FD4" w:rsidRPr="00C30FD4">
        <w:rPr>
          <w:rFonts w:ascii="Times New Roman" w:hAnsi="Times New Roman" w:cs="Times New Roman"/>
        </w:rPr>
        <w:t>,  Menon  M  V,  John  P  S,  Abraham  C  T. Evaluation  of  pre emergence  herbicides  for  cost-effective  weed  control  in  tapioca. Indian Journal of Weed Science, 2012; 44(1): 58–59.</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[39</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Gnanavel</w:t>
      </w:r>
      <w:proofErr w:type="spellEnd"/>
      <w:r w:rsidR="00C30FD4" w:rsidRPr="00C30FD4">
        <w:rPr>
          <w:rFonts w:ascii="Times New Roman" w:hAnsi="Times New Roman" w:cs="Times New Roman"/>
        </w:rPr>
        <w:t xml:space="preserve"> I. Eco-friendly weed control options for sustainable agriculture. Sci Int, 2015; 3: 37–47. </w:t>
      </w:r>
    </w:p>
    <w:p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[40] </w:t>
      </w:r>
      <w:r w:rsidR="00D37B48">
        <w:rPr>
          <w:rFonts w:ascii="Times New Roman" w:hAnsi="Times New Roman" w:cs="Times New Roman"/>
        </w:rPr>
        <w:tab/>
      </w:r>
      <w:proofErr w:type="gramStart"/>
      <w:r w:rsidRPr="00C30FD4">
        <w:rPr>
          <w:rFonts w:ascii="Times New Roman" w:hAnsi="Times New Roman" w:cs="Times New Roman"/>
        </w:rPr>
        <w:t>Esposito  M</w:t>
      </w:r>
      <w:proofErr w:type="gramEnd"/>
      <w:r w:rsidRPr="00C30FD4">
        <w:rPr>
          <w:rFonts w:ascii="Times New Roman" w:hAnsi="Times New Roman" w:cs="Times New Roman"/>
        </w:rPr>
        <w:t xml:space="preserve">,  </w:t>
      </w:r>
      <w:proofErr w:type="spellStart"/>
      <w:r w:rsidRPr="00C30FD4">
        <w:rPr>
          <w:rFonts w:ascii="Times New Roman" w:hAnsi="Times New Roman" w:cs="Times New Roman"/>
        </w:rPr>
        <w:t>Crimaldi</w:t>
      </w:r>
      <w:proofErr w:type="spellEnd"/>
      <w:r w:rsidRPr="00C30FD4">
        <w:rPr>
          <w:rFonts w:ascii="Times New Roman" w:hAnsi="Times New Roman" w:cs="Times New Roman"/>
        </w:rPr>
        <w:t xml:space="preserve">  M,  Cirillo  V. Drone  and  sensor  technology  for sustainable  weed  management:  A  review. </w:t>
      </w:r>
      <w:proofErr w:type="gramStart"/>
      <w:r w:rsidRPr="00C30FD4">
        <w:rPr>
          <w:rFonts w:ascii="Times New Roman" w:hAnsi="Times New Roman" w:cs="Times New Roman"/>
        </w:rPr>
        <w:t>Chem  Biol</w:t>
      </w:r>
      <w:proofErr w:type="gramEnd"/>
      <w:r w:rsidRPr="00C30FD4">
        <w:rPr>
          <w:rFonts w:ascii="Times New Roman" w:hAnsi="Times New Roman" w:cs="Times New Roman"/>
        </w:rPr>
        <w:t xml:space="preserve">  Technol  Agric, 2021; 8(18): 2–11. </w:t>
      </w:r>
      <w:proofErr w:type="spellStart"/>
      <w:r w:rsidRPr="00C30FD4">
        <w:rPr>
          <w:rFonts w:ascii="Times New Roman" w:hAnsi="Times New Roman" w:cs="Times New Roman"/>
        </w:rPr>
        <w:t>doi</w:t>
      </w:r>
      <w:proofErr w:type="spellEnd"/>
      <w:r w:rsidRPr="00C30FD4">
        <w:rPr>
          <w:rFonts w:ascii="Times New Roman" w:hAnsi="Times New Roman" w:cs="Times New Roman"/>
        </w:rPr>
        <w:t xml:space="preserve">: 10.1186 /s40538-021-00217-8.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r>
      <w:r w:rsidR="00C30FD4" w:rsidRPr="00C30FD4">
        <w:rPr>
          <w:rFonts w:ascii="Times New Roman" w:hAnsi="Times New Roman" w:cs="Times New Roman"/>
        </w:rPr>
        <w:t xml:space="preserve">Christensen S, </w:t>
      </w:r>
      <w:proofErr w:type="spellStart"/>
      <w:r w:rsidR="00C30FD4" w:rsidRPr="00C30FD4">
        <w:rPr>
          <w:rFonts w:ascii="Times New Roman" w:hAnsi="Times New Roman" w:cs="Times New Roman"/>
        </w:rPr>
        <w:t>Søgaard</w:t>
      </w:r>
      <w:proofErr w:type="spellEnd"/>
      <w:r w:rsidR="00C30FD4" w:rsidRPr="00C30FD4">
        <w:rPr>
          <w:rFonts w:ascii="Times New Roman" w:hAnsi="Times New Roman" w:cs="Times New Roman"/>
        </w:rPr>
        <w:t xml:space="preserve"> H T, </w:t>
      </w:r>
      <w:proofErr w:type="spellStart"/>
      <w:r w:rsidR="00C30FD4" w:rsidRPr="00C30FD4">
        <w:rPr>
          <w:rFonts w:ascii="Times New Roman" w:hAnsi="Times New Roman" w:cs="Times New Roman"/>
        </w:rPr>
        <w:t>Kudsk</w:t>
      </w:r>
      <w:proofErr w:type="spellEnd"/>
      <w:r w:rsidR="00C30FD4" w:rsidRPr="00C30FD4">
        <w:rPr>
          <w:rFonts w:ascii="Times New Roman" w:hAnsi="Times New Roman" w:cs="Times New Roman"/>
        </w:rPr>
        <w:t xml:space="preserve"> P, </w:t>
      </w:r>
      <w:proofErr w:type="spellStart"/>
      <w:r w:rsidR="00C30FD4" w:rsidRPr="00C30FD4">
        <w:rPr>
          <w:rFonts w:ascii="Times New Roman" w:hAnsi="Times New Roman" w:cs="Times New Roman"/>
        </w:rPr>
        <w:t>Nørremark</w:t>
      </w:r>
      <w:proofErr w:type="spellEnd"/>
      <w:r w:rsidR="00C30FD4" w:rsidRPr="00C30FD4">
        <w:rPr>
          <w:rFonts w:ascii="Times New Roman" w:hAnsi="Times New Roman" w:cs="Times New Roman"/>
        </w:rPr>
        <w:t xml:space="preserve"> M, Lund I, </w:t>
      </w:r>
      <w:proofErr w:type="spellStart"/>
      <w:r w:rsidR="00C30FD4" w:rsidRPr="00C30FD4">
        <w:rPr>
          <w:rFonts w:ascii="Times New Roman" w:hAnsi="Times New Roman" w:cs="Times New Roman"/>
        </w:rPr>
        <w:t>Nadimi</w:t>
      </w:r>
      <w:proofErr w:type="spellEnd"/>
      <w:r w:rsidR="00C30FD4" w:rsidRPr="00C30FD4">
        <w:rPr>
          <w:rFonts w:ascii="Times New Roman" w:hAnsi="Times New Roman" w:cs="Times New Roman"/>
        </w:rPr>
        <w:t xml:space="preserve"> E S, </w:t>
      </w:r>
      <w:proofErr w:type="gramStart"/>
      <w:r w:rsidR="00C30FD4" w:rsidRPr="00C30FD4">
        <w:rPr>
          <w:rFonts w:ascii="Times New Roman" w:hAnsi="Times New Roman" w:cs="Times New Roman"/>
        </w:rPr>
        <w:t>et  al.</w:t>
      </w:r>
      <w:proofErr w:type="gramEnd"/>
      <w:r w:rsidR="00C30FD4" w:rsidRPr="00C30FD4">
        <w:rPr>
          <w:rFonts w:ascii="Times New Roman" w:hAnsi="Times New Roman" w:cs="Times New Roman"/>
        </w:rPr>
        <w:t xml:space="preserve"> Site-specific  weed  control  technologies. </w:t>
      </w:r>
      <w:proofErr w:type="gramStart"/>
      <w:r w:rsidR="00C30FD4" w:rsidRPr="00C30FD4">
        <w:rPr>
          <w:rFonts w:ascii="Times New Roman" w:hAnsi="Times New Roman" w:cs="Times New Roman"/>
        </w:rPr>
        <w:t>Weed  Res</w:t>
      </w:r>
      <w:proofErr w:type="gramEnd"/>
      <w:r w:rsidR="00C30FD4" w:rsidRPr="00C30FD4">
        <w:rPr>
          <w:rFonts w:ascii="Times New Roman" w:hAnsi="Times New Roman" w:cs="Times New Roman"/>
        </w:rPr>
        <w:t>, 2009; 49: 233–241.</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[42</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Sirmour</w:t>
      </w:r>
      <w:proofErr w:type="spellEnd"/>
      <w:r w:rsidR="00C30FD4" w:rsidRPr="00C30FD4">
        <w:rPr>
          <w:rFonts w:ascii="Times New Roman" w:hAnsi="Times New Roman" w:cs="Times New Roman"/>
        </w:rPr>
        <w:t xml:space="preserve">  A</w:t>
      </w:r>
      <w:proofErr w:type="gramEnd"/>
      <w:r w:rsidR="00C30FD4" w:rsidRPr="00C30FD4">
        <w:rPr>
          <w:rFonts w:ascii="Times New Roman" w:hAnsi="Times New Roman" w:cs="Times New Roman"/>
        </w:rPr>
        <w:t xml:space="preserve">,  Verma  A. Design  and  development  of  single  row  power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for rice. Journal of Crop and Weed, 2018; 14(1): 163–169.</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[43</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Tabatabaekoloor</w:t>
      </w:r>
      <w:proofErr w:type="spellEnd"/>
      <w:r w:rsidR="00C30FD4" w:rsidRPr="00C30FD4">
        <w:rPr>
          <w:rFonts w:ascii="Times New Roman" w:hAnsi="Times New Roman" w:cs="Times New Roman"/>
        </w:rPr>
        <w:t xml:space="preserve">  R</w:t>
      </w:r>
      <w:proofErr w:type="gramEnd"/>
      <w:r w:rsidR="00C30FD4" w:rsidRPr="00C30FD4">
        <w:rPr>
          <w:rFonts w:ascii="Times New Roman" w:hAnsi="Times New Roman" w:cs="Times New Roman"/>
        </w:rPr>
        <w:t xml:space="preserve">,  Pasha  H  Y,  and  Hashemi  J. Comparison  of efficiencies  and  costs  of  different  weed  control  methods  in  paddy production in Iran. Int J Agric &amp; Biol </w:t>
      </w:r>
      <w:proofErr w:type="spellStart"/>
      <w:r w:rsidR="00C30FD4" w:rsidRPr="00C30FD4">
        <w:rPr>
          <w:rFonts w:ascii="Times New Roman" w:hAnsi="Times New Roman" w:cs="Times New Roman"/>
        </w:rPr>
        <w:t>Eng</w:t>
      </w:r>
      <w:proofErr w:type="spellEnd"/>
      <w:r w:rsidR="00C30FD4" w:rsidRPr="00C30FD4">
        <w:rPr>
          <w:rFonts w:ascii="Times New Roman" w:hAnsi="Times New Roman" w:cs="Times New Roman"/>
        </w:rPr>
        <w:t>, 2012; 5(2): 28–33.</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Verma A, Guru P K. Development and evaluation of cultivator cum seed drill. Ecology Environment and Conservation, 2015; 21(3): 1359–1364.</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[45</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Jiao  J</w:t>
      </w:r>
      <w:proofErr w:type="gramEnd"/>
      <w:r w:rsidR="00C30FD4" w:rsidRPr="00C30FD4">
        <w:rPr>
          <w:rFonts w:ascii="Times New Roman" w:hAnsi="Times New Roman" w:cs="Times New Roman"/>
        </w:rPr>
        <w:t xml:space="preserve">  K,  Wang  Z  M,  Luo  H  W,  Chen  G  L,  Liu  H  L,  Guan  J  </w:t>
      </w:r>
      <w:proofErr w:type="spellStart"/>
      <w:r w:rsidR="00C30FD4" w:rsidRPr="00C30FD4">
        <w:rPr>
          <w:rFonts w:ascii="Times New Roman" w:hAnsi="Times New Roman" w:cs="Times New Roman"/>
        </w:rPr>
        <w:t>J</w:t>
      </w:r>
      <w:proofErr w:type="spellEnd"/>
      <w:r w:rsidR="00C30FD4" w:rsidRPr="00C30FD4">
        <w:rPr>
          <w:rFonts w:ascii="Times New Roman" w:hAnsi="Times New Roman" w:cs="Times New Roman"/>
        </w:rPr>
        <w:t xml:space="preserve">,  et  al. Development  of  a  mechanical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and  experiment  on  the  growth, yield and quality of rice. Int J Agric &amp; Biol </w:t>
      </w:r>
      <w:proofErr w:type="spellStart"/>
      <w:r w:rsidR="00C30FD4" w:rsidRPr="00C30FD4">
        <w:rPr>
          <w:rFonts w:ascii="Times New Roman" w:hAnsi="Times New Roman" w:cs="Times New Roman"/>
        </w:rPr>
        <w:t>Eng</w:t>
      </w:r>
      <w:proofErr w:type="spellEnd"/>
      <w:r w:rsidR="00C30FD4" w:rsidRPr="00C30FD4">
        <w:rPr>
          <w:rFonts w:ascii="Times New Roman" w:hAnsi="Times New Roman" w:cs="Times New Roman"/>
        </w:rPr>
        <w:t xml:space="preserve">, 2022; 15(3): 92–99.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[46</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Tewari  V</w:t>
      </w:r>
      <w:proofErr w:type="gramEnd"/>
      <w:r w:rsidR="00C30FD4" w:rsidRPr="00C30FD4">
        <w:rPr>
          <w:rFonts w:ascii="Times New Roman" w:hAnsi="Times New Roman" w:cs="Times New Roman"/>
        </w:rPr>
        <w:t xml:space="preserve">  K,  Datta  R  K,  Murthy  A  S  R. Field  performance  of  weeding blades of a manually operated push–pull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Journal of Agricultural Engineering Research, 1993; 55: 129–141.</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[47</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Tewari  V</w:t>
      </w:r>
      <w:proofErr w:type="gramEnd"/>
      <w:r w:rsidR="00C30FD4" w:rsidRPr="00C30FD4">
        <w:rPr>
          <w:rFonts w:ascii="Times New Roman" w:hAnsi="Times New Roman" w:cs="Times New Roman"/>
        </w:rPr>
        <w:t xml:space="preserve">  K,  Kumar  A,  </w:t>
      </w:r>
      <w:proofErr w:type="spellStart"/>
      <w:r w:rsidR="00C30FD4" w:rsidRPr="00C30FD4">
        <w:rPr>
          <w:rFonts w:ascii="Times New Roman" w:hAnsi="Times New Roman" w:cs="Times New Roman"/>
        </w:rPr>
        <w:t>Nare</w:t>
      </w:r>
      <w:proofErr w:type="spellEnd"/>
      <w:r w:rsidR="00C30FD4" w:rsidRPr="00C30FD4">
        <w:rPr>
          <w:rFonts w:ascii="Times New Roman" w:hAnsi="Times New Roman" w:cs="Times New Roman"/>
        </w:rPr>
        <w:t xml:space="preserve">  B,  Kumar  S  P,  Tyagi  A. Microcontroller based roller contact type herbicide applicator for weed control under row crops. Computers and Electronics in Agriculture, 2014; 104: 40–45.</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[48</w:t>
      </w:r>
      <w:r w:rsidR="00C30FD4" w:rsidRPr="00C30FD4">
        <w:rPr>
          <w:rFonts w:ascii="Times New Roman" w:hAnsi="Times New Roman" w:cs="Times New Roman"/>
        </w:rPr>
        <w:t>]</w:t>
      </w:r>
      <w:r>
        <w:rPr>
          <w:rFonts w:ascii="Times New Roman" w:hAnsi="Times New Roman" w:cs="Times New Roman"/>
        </w:rPr>
        <w:tab/>
      </w:r>
      <w:proofErr w:type="spellStart"/>
      <w:r w:rsidR="00C30FD4" w:rsidRPr="00C30FD4">
        <w:rPr>
          <w:rFonts w:ascii="Times New Roman" w:hAnsi="Times New Roman" w:cs="Times New Roman"/>
        </w:rPr>
        <w:t>Weide</w:t>
      </w:r>
      <w:proofErr w:type="spellEnd"/>
      <w:r w:rsidR="00C30FD4" w:rsidRPr="00C30FD4">
        <w:rPr>
          <w:rFonts w:ascii="Times New Roman" w:hAnsi="Times New Roman" w:cs="Times New Roman"/>
        </w:rPr>
        <w:t xml:space="preserve"> R Y V D, Bleeker P O, </w:t>
      </w:r>
      <w:proofErr w:type="spellStart"/>
      <w:r w:rsidR="00C30FD4" w:rsidRPr="00C30FD4">
        <w:rPr>
          <w:rFonts w:ascii="Times New Roman" w:hAnsi="Times New Roman" w:cs="Times New Roman"/>
        </w:rPr>
        <w:t>Achten</w:t>
      </w:r>
      <w:proofErr w:type="spellEnd"/>
      <w:r w:rsidR="00C30FD4" w:rsidRPr="00C30FD4">
        <w:rPr>
          <w:rFonts w:ascii="Times New Roman" w:hAnsi="Times New Roman" w:cs="Times New Roman"/>
        </w:rPr>
        <w:t xml:space="preserve"> V T J M, </w:t>
      </w:r>
      <w:proofErr w:type="spellStart"/>
      <w:r w:rsidR="00C30FD4" w:rsidRPr="00C30FD4">
        <w:rPr>
          <w:rFonts w:ascii="Times New Roman" w:hAnsi="Times New Roman" w:cs="Times New Roman"/>
        </w:rPr>
        <w:t>Lotz</w:t>
      </w:r>
      <w:proofErr w:type="spellEnd"/>
      <w:r w:rsidR="00C30FD4" w:rsidRPr="00C30FD4">
        <w:rPr>
          <w:rFonts w:ascii="Times New Roman" w:hAnsi="Times New Roman" w:cs="Times New Roman"/>
        </w:rPr>
        <w:t xml:space="preserve"> L A P, Fogelberg F, Melander B. Innovation in mechanical weed control in crop rows. Weed Research, 2008; 48(3): 215–224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[49</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Chandel</w:t>
      </w:r>
      <w:proofErr w:type="spellEnd"/>
      <w:r w:rsidR="00C30FD4" w:rsidRPr="00C30FD4">
        <w:rPr>
          <w:rFonts w:ascii="Times New Roman" w:hAnsi="Times New Roman" w:cs="Times New Roman"/>
        </w:rPr>
        <w:t xml:space="preserve"> A K, Tewari V K, Kumar S P, </w:t>
      </w:r>
      <w:proofErr w:type="spellStart"/>
      <w:r w:rsidR="00C30FD4" w:rsidRPr="00C30FD4">
        <w:rPr>
          <w:rFonts w:ascii="Times New Roman" w:hAnsi="Times New Roman" w:cs="Times New Roman"/>
        </w:rPr>
        <w:t>Nare</w:t>
      </w:r>
      <w:proofErr w:type="spellEnd"/>
      <w:r w:rsidR="00C30FD4" w:rsidRPr="00C30FD4">
        <w:rPr>
          <w:rFonts w:ascii="Times New Roman" w:hAnsi="Times New Roman" w:cs="Times New Roman"/>
        </w:rPr>
        <w:t xml:space="preserve"> B, Agarwal A. On–the–go </w:t>
      </w:r>
      <w:proofErr w:type="gramStart"/>
      <w:r w:rsidR="00C30FD4" w:rsidRPr="00C30FD4">
        <w:rPr>
          <w:rFonts w:ascii="Times New Roman" w:hAnsi="Times New Roman" w:cs="Times New Roman"/>
        </w:rPr>
        <w:t>position  sensing</w:t>
      </w:r>
      <w:proofErr w:type="gramEnd"/>
      <w:r w:rsidR="00C30FD4" w:rsidRPr="00C30FD4">
        <w:rPr>
          <w:rFonts w:ascii="Times New Roman" w:hAnsi="Times New Roman" w:cs="Times New Roman"/>
        </w:rPr>
        <w:t xml:space="preserve">  and  controller  predicated  contact–type  weed  eradicator. Current Science, 2018; 114(7): 1485–1494.</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[50</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Slaughter  D</w:t>
      </w:r>
      <w:proofErr w:type="gramEnd"/>
      <w:r w:rsidR="00C30FD4" w:rsidRPr="00C30FD4">
        <w:rPr>
          <w:rFonts w:ascii="Times New Roman" w:hAnsi="Times New Roman" w:cs="Times New Roman"/>
        </w:rPr>
        <w:t xml:space="preserve">,  Giles  D,  Downey  D.  </w:t>
      </w:r>
      <w:proofErr w:type="gramStart"/>
      <w:r w:rsidR="00C30FD4" w:rsidRPr="00C30FD4">
        <w:rPr>
          <w:rFonts w:ascii="Times New Roman" w:hAnsi="Times New Roman" w:cs="Times New Roman"/>
        </w:rPr>
        <w:t>Autonomous  robotic</w:t>
      </w:r>
      <w:proofErr w:type="gramEnd"/>
      <w:r w:rsidR="00C30FD4" w:rsidRPr="00C30FD4">
        <w:rPr>
          <w:rFonts w:ascii="Times New Roman" w:hAnsi="Times New Roman" w:cs="Times New Roman"/>
        </w:rPr>
        <w:t xml:space="preserve">  weed  control systems,  A  review.  </w:t>
      </w:r>
      <w:proofErr w:type="gramStart"/>
      <w:r w:rsidR="00C30FD4" w:rsidRPr="00C30FD4">
        <w:rPr>
          <w:rFonts w:ascii="Times New Roman" w:hAnsi="Times New Roman" w:cs="Times New Roman"/>
        </w:rPr>
        <w:t>Computers  and</w:t>
      </w:r>
      <w:proofErr w:type="gramEnd"/>
      <w:r w:rsidR="00C30FD4" w:rsidRPr="00C30FD4">
        <w:rPr>
          <w:rFonts w:ascii="Times New Roman" w:hAnsi="Times New Roman" w:cs="Times New Roman"/>
        </w:rPr>
        <w:t xml:space="preserve">  Electronics  in  Agriculture.  2008; 61(1): 63–78.</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[51</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Gianessi</w:t>
      </w:r>
      <w:proofErr w:type="spellEnd"/>
      <w:r w:rsidR="00C30FD4" w:rsidRPr="00C30FD4">
        <w:rPr>
          <w:rFonts w:ascii="Times New Roman" w:hAnsi="Times New Roman" w:cs="Times New Roman"/>
        </w:rPr>
        <w:t xml:space="preserve">  L</w:t>
      </w:r>
      <w:proofErr w:type="gramEnd"/>
      <w:r w:rsidR="00C30FD4" w:rsidRPr="00C30FD4">
        <w:rPr>
          <w:rFonts w:ascii="Times New Roman" w:hAnsi="Times New Roman" w:cs="Times New Roman"/>
        </w:rPr>
        <w:t xml:space="preserve">  P,  </w:t>
      </w:r>
      <w:proofErr w:type="spellStart"/>
      <w:r w:rsidR="00C30FD4" w:rsidRPr="00C30FD4">
        <w:rPr>
          <w:rFonts w:ascii="Times New Roman" w:hAnsi="Times New Roman" w:cs="Times New Roman"/>
        </w:rPr>
        <w:t>Reigner</w:t>
      </w:r>
      <w:proofErr w:type="spellEnd"/>
      <w:r w:rsidR="00C30FD4" w:rsidRPr="00C30FD4">
        <w:rPr>
          <w:rFonts w:ascii="Times New Roman" w:hAnsi="Times New Roman" w:cs="Times New Roman"/>
        </w:rPr>
        <w:t xml:space="preserve">  N  P. </w:t>
      </w:r>
      <w:proofErr w:type="gramStart"/>
      <w:r w:rsidR="00C30FD4" w:rsidRPr="00C30FD4">
        <w:rPr>
          <w:rFonts w:ascii="Times New Roman" w:hAnsi="Times New Roman" w:cs="Times New Roman"/>
        </w:rPr>
        <w:t>The  value</w:t>
      </w:r>
      <w:proofErr w:type="gramEnd"/>
      <w:r w:rsidR="00C30FD4" w:rsidRPr="00C30FD4">
        <w:rPr>
          <w:rFonts w:ascii="Times New Roman" w:hAnsi="Times New Roman" w:cs="Times New Roman"/>
        </w:rPr>
        <w:t xml:space="preserve">  of  herbicides  in  US  crop production. Weed Technology, 2007; 21(2): 559–566.</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Goel  A</w:t>
      </w:r>
      <w:proofErr w:type="gramEnd"/>
      <w:r w:rsidR="00C30FD4" w:rsidRPr="00C30FD4">
        <w:rPr>
          <w:rFonts w:ascii="Times New Roman" w:hAnsi="Times New Roman" w:cs="Times New Roman"/>
        </w:rPr>
        <w:t xml:space="preserve">  K,  Behera  D,  Behera  B  K,  Mohanty  S  K,  Nanda  S  K. Development and ergonomic evaluation of manually operated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for dry  land  crops. </w:t>
      </w:r>
      <w:proofErr w:type="gramStart"/>
      <w:r w:rsidR="00C30FD4" w:rsidRPr="00C30FD4">
        <w:rPr>
          <w:rFonts w:ascii="Times New Roman" w:hAnsi="Times New Roman" w:cs="Times New Roman"/>
        </w:rPr>
        <w:t>Agricultural  Engineering</w:t>
      </w:r>
      <w:proofErr w:type="gramEnd"/>
      <w:r w:rsidR="00C30FD4" w:rsidRPr="00C30FD4">
        <w:rPr>
          <w:rFonts w:ascii="Times New Roman" w:hAnsi="Times New Roman" w:cs="Times New Roman"/>
        </w:rPr>
        <w:t xml:space="preserve">  International:  CIGR  Journal, 2008; 10: 1–11.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[53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Suresh  K</w:t>
      </w:r>
      <w:proofErr w:type="gramEnd"/>
      <w:r w:rsidR="00C30FD4" w:rsidRPr="00C30FD4">
        <w:rPr>
          <w:rFonts w:ascii="Times New Roman" w:hAnsi="Times New Roman" w:cs="Times New Roman"/>
        </w:rPr>
        <w:t xml:space="preserve">  R,  </w:t>
      </w:r>
      <w:proofErr w:type="spellStart"/>
      <w:r w:rsidR="00C30FD4" w:rsidRPr="00C30FD4">
        <w:rPr>
          <w:rFonts w:ascii="Times New Roman" w:hAnsi="Times New Roman" w:cs="Times New Roman"/>
        </w:rPr>
        <w:t>Durairaj</w:t>
      </w:r>
      <w:proofErr w:type="spellEnd"/>
      <w:r w:rsidR="00C30FD4" w:rsidRPr="00C30FD4">
        <w:rPr>
          <w:rFonts w:ascii="Times New Roman" w:hAnsi="Times New Roman" w:cs="Times New Roman"/>
        </w:rPr>
        <w:t xml:space="preserve">  N  S,  </w:t>
      </w:r>
      <w:proofErr w:type="spellStart"/>
      <w:r w:rsidR="00C30FD4" w:rsidRPr="00C30FD4">
        <w:rPr>
          <w:rFonts w:ascii="Times New Roman" w:hAnsi="Times New Roman" w:cs="Times New Roman"/>
        </w:rPr>
        <w:t>Marimuthu</w:t>
      </w:r>
      <w:proofErr w:type="spellEnd"/>
      <w:r w:rsidR="00C30FD4" w:rsidRPr="00C30FD4">
        <w:rPr>
          <w:rFonts w:ascii="Times New Roman" w:hAnsi="Times New Roman" w:cs="Times New Roman"/>
        </w:rPr>
        <w:t xml:space="preserve">  S,  </w:t>
      </w:r>
      <w:proofErr w:type="spellStart"/>
      <w:r w:rsidR="00C30FD4" w:rsidRPr="00C30FD4">
        <w:rPr>
          <w:rFonts w:ascii="Times New Roman" w:hAnsi="Times New Roman" w:cs="Times New Roman"/>
        </w:rPr>
        <w:t>Muthamilselvan</w:t>
      </w:r>
      <w:proofErr w:type="spellEnd"/>
      <w:r w:rsidR="00C30FD4" w:rsidRPr="00C30FD4">
        <w:rPr>
          <w:rFonts w:ascii="Times New Roman" w:hAnsi="Times New Roman" w:cs="Times New Roman"/>
        </w:rPr>
        <w:t xml:space="preserve">  M.  Weed characters and indices of transplanted rice as influenced by different weed </w:t>
      </w:r>
      <w:proofErr w:type="gramStart"/>
      <w:r w:rsidR="00C30FD4" w:rsidRPr="00C30FD4">
        <w:rPr>
          <w:rFonts w:ascii="Times New Roman" w:hAnsi="Times New Roman" w:cs="Times New Roman"/>
        </w:rPr>
        <w:t>management  practices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International  Journal</w:t>
      </w:r>
      <w:proofErr w:type="gramEnd"/>
      <w:r w:rsidR="00C30FD4" w:rsidRPr="00C30FD4">
        <w:rPr>
          <w:rFonts w:ascii="Times New Roman" w:hAnsi="Times New Roman" w:cs="Times New Roman"/>
        </w:rPr>
        <w:t xml:space="preserve">  of  Agriculture  Sciences, 2016; 8(51): 2221–2223.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[54</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Jyoti  B</w:t>
      </w:r>
      <w:proofErr w:type="gramEnd"/>
      <w:r w:rsidR="00C30FD4" w:rsidRPr="00C30FD4">
        <w:rPr>
          <w:rFonts w:ascii="Times New Roman" w:hAnsi="Times New Roman" w:cs="Times New Roman"/>
        </w:rPr>
        <w:t xml:space="preserve">,  Mani  I,  Kumar  K,  </w:t>
      </w:r>
      <w:proofErr w:type="spellStart"/>
      <w:r w:rsidR="00C30FD4" w:rsidRPr="00C30FD4">
        <w:rPr>
          <w:rFonts w:ascii="Times New Roman" w:hAnsi="Times New Roman" w:cs="Times New Roman"/>
        </w:rPr>
        <w:t>Khura</w:t>
      </w:r>
      <w:proofErr w:type="spellEnd"/>
      <w:r w:rsidR="00C30FD4" w:rsidRPr="00C30FD4">
        <w:rPr>
          <w:rFonts w:ascii="Times New Roman" w:hAnsi="Times New Roman" w:cs="Times New Roman"/>
        </w:rPr>
        <w:t xml:space="preserve">  T  K. Electrostatic  induction  spray charging system for pesticide application in agriculture. Indian Journal of Agricultural Sciences, 2020; 90(7): 1245–1249.</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[55</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Choudhury  P</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P</w:t>
      </w:r>
      <w:proofErr w:type="spellEnd"/>
      <w:r w:rsidR="00C30FD4" w:rsidRPr="00C30FD4">
        <w:rPr>
          <w:rFonts w:ascii="Times New Roman" w:hAnsi="Times New Roman" w:cs="Times New Roman"/>
        </w:rPr>
        <w:t xml:space="preserve">,  Ghosh  D,  </w:t>
      </w:r>
      <w:proofErr w:type="spellStart"/>
      <w:r w:rsidR="00C30FD4" w:rsidRPr="00C30FD4">
        <w:rPr>
          <w:rFonts w:ascii="Times New Roman" w:hAnsi="Times New Roman" w:cs="Times New Roman"/>
        </w:rPr>
        <w:t>Sanyal</w:t>
      </w:r>
      <w:proofErr w:type="spellEnd"/>
      <w:r w:rsidR="00C30FD4" w:rsidRPr="00C30FD4">
        <w:rPr>
          <w:rFonts w:ascii="Times New Roman" w:hAnsi="Times New Roman" w:cs="Times New Roman"/>
        </w:rPr>
        <w:t xml:space="preserve">  A,  Sharma  D.  </w:t>
      </w:r>
      <w:proofErr w:type="gramStart"/>
      <w:r w:rsidR="00C30FD4" w:rsidRPr="00C30FD4">
        <w:rPr>
          <w:rFonts w:ascii="Times New Roman" w:hAnsi="Times New Roman" w:cs="Times New Roman"/>
        </w:rPr>
        <w:t>Herbicide  use</w:t>
      </w:r>
      <w:proofErr w:type="gramEnd"/>
      <w:r w:rsidR="00C30FD4" w:rsidRPr="00C30FD4">
        <w:rPr>
          <w:rFonts w:ascii="Times New Roman" w:hAnsi="Times New Roman" w:cs="Times New Roman"/>
        </w:rPr>
        <w:t xml:space="preserve">  in agriculture:  An  Indian  perspective.  </w:t>
      </w:r>
      <w:proofErr w:type="gramStart"/>
      <w:r w:rsidR="00C30FD4" w:rsidRPr="00C30FD4">
        <w:rPr>
          <w:rFonts w:ascii="Times New Roman" w:hAnsi="Times New Roman" w:cs="Times New Roman"/>
        </w:rPr>
        <w:t>ISWS  Golden</w:t>
      </w:r>
      <w:proofErr w:type="gramEnd"/>
      <w:r w:rsidR="00C30FD4" w:rsidRPr="00C30FD4">
        <w:rPr>
          <w:rFonts w:ascii="Times New Roman" w:hAnsi="Times New Roman" w:cs="Times New Roman"/>
        </w:rPr>
        <w:t xml:space="preserve">  Jubilee  International Conference,  Directorate  of  Weed  Research,  Jabalpur,  India,  2018; 238–264.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Wang J W, Tao G X, Liu Y J, Pan Z W, Zhang C F. Field experimental </w:t>
      </w:r>
      <w:proofErr w:type="gramStart"/>
      <w:r w:rsidR="00C30FD4" w:rsidRPr="00C30FD4">
        <w:rPr>
          <w:rFonts w:ascii="Times New Roman" w:hAnsi="Times New Roman" w:cs="Times New Roman"/>
        </w:rPr>
        <w:t>study  on</w:t>
      </w:r>
      <w:proofErr w:type="gramEnd"/>
      <w:r w:rsidR="00C30FD4" w:rsidRPr="00C30FD4">
        <w:rPr>
          <w:rFonts w:ascii="Times New Roman" w:hAnsi="Times New Roman" w:cs="Times New Roman"/>
        </w:rPr>
        <w:t xml:space="preserve">  pullout  forces  of  rice  seedlings  and  barnyard  grasses  for mechanical  weed  control  in  paddy  field. </w:t>
      </w:r>
      <w:proofErr w:type="gramStart"/>
      <w:r w:rsidR="00C30FD4" w:rsidRPr="00C30FD4">
        <w:rPr>
          <w:rFonts w:ascii="Times New Roman" w:hAnsi="Times New Roman" w:cs="Times New Roman"/>
        </w:rPr>
        <w:t>Int  J</w:t>
      </w:r>
      <w:proofErr w:type="gramEnd"/>
      <w:r w:rsidR="00C30FD4" w:rsidRPr="00C30FD4">
        <w:rPr>
          <w:rFonts w:ascii="Times New Roman" w:hAnsi="Times New Roman" w:cs="Times New Roman"/>
        </w:rPr>
        <w:t xml:space="preserve">  Agric  &amp;  Biol  </w:t>
      </w:r>
      <w:proofErr w:type="spellStart"/>
      <w:r w:rsidR="00C30FD4" w:rsidRPr="00C30FD4">
        <w:rPr>
          <w:rFonts w:ascii="Times New Roman" w:hAnsi="Times New Roman" w:cs="Times New Roman"/>
        </w:rPr>
        <w:t>Eng</w:t>
      </w:r>
      <w:proofErr w:type="spellEnd"/>
      <w:r w:rsidR="00C30FD4" w:rsidRPr="00C30FD4">
        <w:rPr>
          <w:rFonts w:ascii="Times New Roman" w:hAnsi="Times New Roman" w:cs="Times New Roman"/>
        </w:rPr>
        <w:t xml:space="preserve">, 2014; 7(6): 1–7.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[57</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Gianessi</w:t>
      </w:r>
      <w:proofErr w:type="spellEnd"/>
      <w:r w:rsidR="00C30FD4" w:rsidRPr="00C30FD4">
        <w:rPr>
          <w:rFonts w:ascii="Times New Roman" w:hAnsi="Times New Roman" w:cs="Times New Roman"/>
        </w:rPr>
        <w:t xml:space="preserve"> L P, </w:t>
      </w:r>
      <w:proofErr w:type="spellStart"/>
      <w:r w:rsidR="00C30FD4" w:rsidRPr="00C30FD4">
        <w:rPr>
          <w:rFonts w:ascii="Times New Roman" w:hAnsi="Times New Roman" w:cs="Times New Roman"/>
        </w:rPr>
        <w:t>Sankula</w:t>
      </w:r>
      <w:proofErr w:type="spellEnd"/>
      <w:r w:rsidR="00C30FD4" w:rsidRPr="00C30FD4">
        <w:rPr>
          <w:rFonts w:ascii="Times New Roman" w:hAnsi="Times New Roman" w:cs="Times New Roman"/>
        </w:rPr>
        <w:t xml:space="preserve"> S. The value of herbicides in US crop production. </w:t>
      </w:r>
      <w:proofErr w:type="gramStart"/>
      <w:r w:rsidR="00C30FD4" w:rsidRPr="00C30FD4">
        <w:rPr>
          <w:rFonts w:ascii="Times New Roman" w:hAnsi="Times New Roman" w:cs="Times New Roman"/>
        </w:rPr>
        <w:t>Washington  D.</w:t>
      </w:r>
      <w:proofErr w:type="gramEnd"/>
      <w:r w:rsidR="00C30FD4" w:rsidRPr="00C30FD4">
        <w:rPr>
          <w:rFonts w:ascii="Times New Roman" w:hAnsi="Times New Roman" w:cs="Times New Roman"/>
        </w:rPr>
        <w:t xml:space="preserve">  C.:  </w:t>
      </w:r>
      <w:proofErr w:type="gramStart"/>
      <w:r w:rsidR="00C30FD4" w:rsidRPr="00C30FD4">
        <w:rPr>
          <w:rFonts w:ascii="Times New Roman" w:hAnsi="Times New Roman" w:cs="Times New Roman"/>
        </w:rPr>
        <w:t>National  Center</w:t>
      </w:r>
      <w:proofErr w:type="gramEnd"/>
      <w:r w:rsidR="00C30FD4" w:rsidRPr="00C30FD4">
        <w:rPr>
          <w:rFonts w:ascii="Times New Roman" w:hAnsi="Times New Roman" w:cs="Times New Roman"/>
        </w:rPr>
        <w:t xml:space="preserve">  of  Food  and  Agricultural  Policy. 2003.</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[58</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Bowman G. Steel in the Field: A Farmer’s Guide to Weed Management Tools. Sustainable Agriculture Network Handbook Series (USA). No. 2, 1997.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Anonymous. Tractor drawn three </w:t>
      </w:r>
      <w:proofErr w:type="gramStart"/>
      <w:r w:rsidR="00C30FD4" w:rsidRPr="00C30FD4">
        <w:rPr>
          <w:rFonts w:ascii="Times New Roman" w:hAnsi="Times New Roman" w:cs="Times New Roman"/>
        </w:rPr>
        <w:t>row</w:t>
      </w:r>
      <w:proofErr w:type="gramEnd"/>
      <w:r w:rsidR="00C30FD4" w:rsidRPr="00C30FD4">
        <w:rPr>
          <w:rFonts w:ascii="Times New Roman" w:hAnsi="Times New Roman" w:cs="Times New Roman"/>
        </w:rPr>
        <w:t xml:space="preserve"> rotary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Coordinating Cell, </w:t>
      </w:r>
      <w:proofErr w:type="gramStart"/>
      <w:r w:rsidR="00C30FD4" w:rsidRPr="00C30FD4">
        <w:rPr>
          <w:rFonts w:ascii="Times New Roman" w:hAnsi="Times New Roman" w:cs="Times New Roman"/>
        </w:rPr>
        <w:t>AICRP  on</w:t>
      </w:r>
      <w:proofErr w:type="gramEnd"/>
      <w:r w:rsidR="00C30FD4" w:rsidRPr="00C30FD4">
        <w:rPr>
          <w:rFonts w:ascii="Times New Roman" w:hAnsi="Times New Roman" w:cs="Times New Roman"/>
        </w:rPr>
        <w:t xml:space="preserve">  farm  implements  and  machinery,  CIAE,  Bhopal,  Extension Bulletin No. CIAE/ FIM/2006/61. 2006.</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Sutthiwaree</w:t>
      </w:r>
      <w:proofErr w:type="spellEnd"/>
      <w:r w:rsidR="00C30FD4" w:rsidRPr="00C30FD4">
        <w:rPr>
          <w:rFonts w:ascii="Times New Roman" w:hAnsi="Times New Roman" w:cs="Times New Roman"/>
        </w:rPr>
        <w:t xml:space="preserve"> P, Yang M. The rice production situation and mechanization </w:t>
      </w:r>
      <w:proofErr w:type="gramStart"/>
      <w:r w:rsidR="00C30FD4" w:rsidRPr="00C30FD4">
        <w:rPr>
          <w:rFonts w:ascii="Times New Roman" w:hAnsi="Times New Roman" w:cs="Times New Roman"/>
        </w:rPr>
        <w:t>level  in</w:t>
      </w:r>
      <w:proofErr w:type="gramEnd"/>
      <w:r w:rsidR="00C30FD4" w:rsidRPr="00C30FD4">
        <w:rPr>
          <w:rFonts w:ascii="Times New Roman" w:hAnsi="Times New Roman" w:cs="Times New Roman"/>
        </w:rPr>
        <w:t xml:space="preserve">  the  north  region  of  Thailand:  Chiang  Rai  Province.  </w:t>
      </w:r>
      <w:proofErr w:type="gramStart"/>
      <w:r w:rsidR="00C30FD4" w:rsidRPr="00C30FD4">
        <w:rPr>
          <w:rFonts w:ascii="Times New Roman" w:hAnsi="Times New Roman" w:cs="Times New Roman"/>
        </w:rPr>
        <w:t>In  ASABE</w:t>
      </w:r>
      <w:proofErr w:type="gramEnd"/>
      <w:r w:rsidR="00C30FD4" w:rsidRPr="00C30FD4">
        <w:rPr>
          <w:rFonts w:ascii="Times New Roman" w:hAnsi="Times New Roman" w:cs="Times New Roman"/>
        </w:rPr>
        <w:t xml:space="preserve"> Annual International Meeting, 2015; pp.49–56.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[61</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Pannacci</w:t>
      </w:r>
      <w:proofErr w:type="spellEnd"/>
      <w:r w:rsidR="00C30FD4" w:rsidRPr="00C30FD4">
        <w:rPr>
          <w:rFonts w:ascii="Times New Roman" w:hAnsi="Times New Roman" w:cs="Times New Roman"/>
        </w:rPr>
        <w:t xml:space="preserve">  E</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Lattanzi</w:t>
      </w:r>
      <w:proofErr w:type="spellEnd"/>
      <w:r w:rsidR="00C30FD4" w:rsidRPr="00C30FD4">
        <w:rPr>
          <w:rFonts w:ascii="Times New Roman" w:hAnsi="Times New Roman" w:cs="Times New Roman"/>
        </w:rPr>
        <w:t xml:space="preserve">  B,  </w:t>
      </w:r>
      <w:proofErr w:type="spellStart"/>
      <w:r w:rsidR="00C30FD4" w:rsidRPr="00C30FD4">
        <w:rPr>
          <w:rFonts w:ascii="Times New Roman" w:hAnsi="Times New Roman" w:cs="Times New Roman"/>
        </w:rPr>
        <w:t>Tei</w:t>
      </w:r>
      <w:proofErr w:type="spellEnd"/>
      <w:r w:rsidR="00C30FD4" w:rsidRPr="00C30FD4">
        <w:rPr>
          <w:rFonts w:ascii="Times New Roman" w:hAnsi="Times New Roman" w:cs="Times New Roman"/>
        </w:rPr>
        <w:t xml:space="preserve">  F.  Non–</w:t>
      </w:r>
      <w:proofErr w:type="gramStart"/>
      <w:r w:rsidR="00C30FD4" w:rsidRPr="00C30FD4">
        <w:rPr>
          <w:rFonts w:ascii="Times New Roman" w:hAnsi="Times New Roman" w:cs="Times New Roman"/>
        </w:rPr>
        <w:t>chemical  weed</w:t>
      </w:r>
      <w:proofErr w:type="gramEnd"/>
      <w:r w:rsidR="00C30FD4" w:rsidRPr="00C30FD4">
        <w:rPr>
          <w:rFonts w:ascii="Times New Roman" w:hAnsi="Times New Roman" w:cs="Times New Roman"/>
        </w:rPr>
        <w:t xml:space="preserve">  management strategies in minor crops: A review. Crop Protection, 2017; 96: 44–58.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Kumari  S</w:t>
      </w:r>
      <w:proofErr w:type="gramEnd"/>
      <w:r w:rsidR="00C30FD4" w:rsidRPr="00C30FD4">
        <w:rPr>
          <w:rFonts w:ascii="Times New Roman" w:hAnsi="Times New Roman" w:cs="Times New Roman"/>
        </w:rPr>
        <w:t xml:space="preserve">,  Mehta  A  K,  Meena  S  </w:t>
      </w:r>
      <w:proofErr w:type="spellStart"/>
      <w:r w:rsidR="00C30FD4" w:rsidRPr="00C30FD4">
        <w:rPr>
          <w:rFonts w:ascii="Times New Roman" w:hAnsi="Times New Roman" w:cs="Times New Roman"/>
        </w:rPr>
        <w:t>S</w:t>
      </w:r>
      <w:proofErr w:type="spellEnd"/>
      <w:r w:rsidR="00C30FD4" w:rsidRPr="00C30FD4">
        <w:rPr>
          <w:rFonts w:ascii="Times New Roman" w:hAnsi="Times New Roman" w:cs="Times New Roman"/>
        </w:rPr>
        <w:t xml:space="preserve">. Development  and  performance evaluation of solar operated power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International Research Journal of Engineering and Technology, 2019; 6(7): 1340–1343.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[63</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Dixit A, Manes G S, </w:t>
      </w:r>
      <w:proofErr w:type="spellStart"/>
      <w:r w:rsidR="00C30FD4" w:rsidRPr="00C30FD4">
        <w:rPr>
          <w:rFonts w:ascii="Times New Roman" w:hAnsi="Times New Roman" w:cs="Times New Roman"/>
        </w:rPr>
        <w:t>Chandel</w:t>
      </w:r>
      <w:proofErr w:type="spellEnd"/>
      <w:r w:rsidR="00C30FD4" w:rsidRPr="00C30FD4">
        <w:rPr>
          <w:rFonts w:ascii="Times New Roman" w:hAnsi="Times New Roman" w:cs="Times New Roman"/>
        </w:rPr>
        <w:t xml:space="preserve"> R. Comparative performance evaluation of </w:t>
      </w:r>
      <w:proofErr w:type="spellStart"/>
      <w:r w:rsidR="00C30FD4" w:rsidRPr="00C30FD4">
        <w:rPr>
          <w:rFonts w:ascii="Times New Roman" w:hAnsi="Times New Roman" w:cs="Times New Roman"/>
        </w:rPr>
        <w:t>weeders</w:t>
      </w:r>
      <w:proofErr w:type="spellEnd"/>
      <w:r w:rsidR="00C30FD4" w:rsidRPr="00C30FD4">
        <w:rPr>
          <w:rFonts w:ascii="Times New Roman" w:hAnsi="Times New Roman" w:cs="Times New Roman"/>
        </w:rPr>
        <w:t xml:space="preserve"> for cotton crop. Journal of the Institution of Engineers, 2011; 92: 1–4.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Pandey H S, Tiwari G S, Sharma A K. Design and development of an e-</w:t>
      </w:r>
      <w:proofErr w:type="gramStart"/>
      <w:r w:rsidR="00C30FD4" w:rsidRPr="00C30FD4">
        <w:rPr>
          <w:rFonts w:ascii="Times New Roman" w:hAnsi="Times New Roman" w:cs="Times New Roman"/>
        </w:rPr>
        <w:t>powered  inter</w:t>
      </w:r>
      <w:proofErr w:type="gramEnd"/>
      <w:r w:rsidR="00C30FD4" w:rsidRPr="00C30FD4">
        <w:rPr>
          <w:rFonts w:ascii="Times New Roman" w:hAnsi="Times New Roman" w:cs="Times New Roman"/>
        </w:rPr>
        <w:t xml:space="preserve">  row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for  small  farm  mechanization.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Scientific &amp; Industrial Research, 2023; 82: 671–682.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[65</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Kachhot</w:t>
      </w:r>
      <w:proofErr w:type="spellEnd"/>
      <w:r w:rsidR="00C30FD4" w:rsidRPr="00C30FD4">
        <w:rPr>
          <w:rFonts w:ascii="Times New Roman" w:hAnsi="Times New Roman" w:cs="Times New Roman"/>
        </w:rPr>
        <w:t xml:space="preserve"> A R, </w:t>
      </w:r>
      <w:proofErr w:type="spellStart"/>
      <w:r w:rsidR="00C30FD4" w:rsidRPr="00C30FD4">
        <w:rPr>
          <w:rFonts w:ascii="Times New Roman" w:hAnsi="Times New Roman" w:cs="Times New Roman"/>
        </w:rPr>
        <w:t>Dulawat</w:t>
      </w:r>
      <w:proofErr w:type="spellEnd"/>
      <w:r w:rsidR="00C30FD4" w:rsidRPr="00C30FD4">
        <w:rPr>
          <w:rFonts w:ascii="Times New Roman" w:hAnsi="Times New Roman" w:cs="Times New Roman"/>
        </w:rPr>
        <w:t xml:space="preserve"> M S, </w:t>
      </w:r>
      <w:proofErr w:type="spellStart"/>
      <w:r w:rsidR="00C30FD4" w:rsidRPr="00C30FD4">
        <w:rPr>
          <w:rFonts w:ascii="Times New Roman" w:hAnsi="Times New Roman" w:cs="Times New Roman"/>
        </w:rPr>
        <w:t>Vadher</w:t>
      </w:r>
      <w:proofErr w:type="spellEnd"/>
      <w:r w:rsidR="00C30FD4" w:rsidRPr="00C30FD4">
        <w:rPr>
          <w:rFonts w:ascii="Times New Roman" w:hAnsi="Times New Roman" w:cs="Times New Roman"/>
        </w:rPr>
        <w:t xml:space="preserve"> A L. Development of solar operated </w:t>
      </w:r>
      <w:proofErr w:type="gramStart"/>
      <w:r w:rsidR="00C30FD4" w:rsidRPr="00C30FD4">
        <w:rPr>
          <w:rFonts w:ascii="Times New Roman" w:hAnsi="Times New Roman" w:cs="Times New Roman"/>
        </w:rPr>
        <w:t>walking  type</w:t>
      </w:r>
      <w:proofErr w:type="gramEnd"/>
      <w:r w:rsidR="00C30FD4" w:rsidRPr="00C30FD4">
        <w:rPr>
          <w:rFonts w:ascii="Times New Roman" w:hAnsi="Times New Roman" w:cs="Times New Roman"/>
        </w:rPr>
        <w:t xml:space="preserve">  power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Agricultural  Science</w:t>
      </w:r>
      <w:proofErr w:type="gramEnd"/>
      <w:r w:rsidR="00C30FD4" w:rsidRPr="00C30FD4">
        <w:rPr>
          <w:rFonts w:ascii="Times New Roman" w:hAnsi="Times New Roman" w:cs="Times New Roman"/>
        </w:rPr>
        <w:t xml:space="preserve">  and  Green  Energy, 2021; 2(2): 30–41.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[66</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Dixit  J</w:t>
      </w:r>
      <w:proofErr w:type="gramEnd"/>
      <w:r w:rsidR="00C30FD4" w:rsidRPr="00C30FD4">
        <w:rPr>
          <w:rFonts w:ascii="Times New Roman" w:hAnsi="Times New Roman" w:cs="Times New Roman"/>
        </w:rPr>
        <w:t xml:space="preserve">,  Syed  I.  </w:t>
      </w:r>
      <w:proofErr w:type="gramStart"/>
      <w:r w:rsidR="00C30FD4" w:rsidRPr="00C30FD4">
        <w:rPr>
          <w:rFonts w:ascii="Times New Roman" w:hAnsi="Times New Roman" w:cs="Times New Roman"/>
        </w:rPr>
        <w:t>Field  evaluation</w:t>
      </w:r>
      <w:proofErr w:type="gramEnd"/>
      <w:r w:rsidR="00C30FD4" w:rsidRPr="00C30FD4">
        <w:rPr>
          <w:rFonts w:ascii="Times New Roman" w:hAnsi="Times New Roman" w:cs="Times New Roman"/>
        </w:rPr>
        <w:t xml:space="preserve">  of  power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for  rainfed  crops  in Kashmir  valley.  </w:t>
      </w:r>
      <w:proofErr w:type="gramStart"/>
      <w:r w:rsidR="00C30FD4" w:rsidRPr="00C30FD4">
        <w:rPr>
          <w:rFonts w:ascii="Times New Roman" w:hAnsi="Times New Roman" w:cs="Times New Roman"/>
        </w:rPr>
        <w:t>Agricultural  Mechanization</w:t>
      </w:r>
      <w:proofErr w:type="gramEnd"/>
      <w:r w:rsidR="00C30FD4" w:rsidRPr="00C30FD4">
        <w:rPr>
          <w:rFonts w:ascii="Times New Roman" w:hAnsi="Times New Roman" w:cs="Times New Roman"/>
        </w:rPr>
        <w:t xml:space="preserve">  In  Asia,  Africa,  and  Latin America, 2008; 39: 53–56.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[67</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Veerangouda</w:t>
      </w:r>
      <w:proofErr w:type="spellEnd"/>
      <w:r w:rsidR="00C30FD4" w:rsidRPr="00C30FD4">
        <w:rPr>
          <w:rFonts w:ascii="Times New Roman" w:hAnsi="Times New Roman" w:cs="Times New Roman"/>
        </w:rPr>
        <w:t xml:space="preserve"> M, </w:t>
      </w:r>
      <w:proofErr w:type="spellStart"/>
      <w:r w:rsidR="00C30FD4" w:rsidRPr="00C30FD4">
        <w:rPr>
          <w:rFonts w:ascii="Times New Roman" w:hAnsi="Times New Roman" w:cs="Times New Roman"/>
        </w:rPr>
        <w:t>Sushilendra</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Anantachar</w:t>
      </w:r>
      <w:proofErr w:type="spellEnd"/>
      <w:r w:rsidR="00C30FD4" w:rsidRPr="00C30FD4">
        <w:rPr>
          <w:rFonts w:ascii="Times New Roman" w:hAnsi="Times New Roman" w:cs="Times New Roman"/>
        </w:rPr>
        <w:t xml:space="preserve"> M. Performance evaluation of </w:t>
      </w:r>
      <w:proofErr w:type="spellStart"/>
      <w:r w:rsidR="00C30FD4" w:rsidRPr="00C30FD4">
        <w:rPr>
          <w:rFonts w:ascii="Times New Roman" w:hAnsi="Times New Roman" w:cs="Times New Roman"/>
        </w:rPr>
        <w:t>weeders</w:t>
      </w:r>
      <w:proofErr w:type="spellEnd"/>
      <w:r w:rsidR="00C30FD4" w:rsidRPr="00C30FD4">
        <w:rPr>
          <w:rFonts w:ascii="Times New Roman" w:hAnsi="Times New Roman" w:cs="Times New Roman"/>
        </w:rPr>
        <w:t xml:space="preserve"> in cotton. Karnataka Journal of Agricultural Sciences. 2010; 23: 732–736.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Gatkal</w:t>
      </w:r>
      <w:proofErr w:type="spellEnd"/>
      <w:r w:rsidR="00C30FD4" w:rsidRPr="00C30FD4">
        <w:rPr>
          <w:rFonts w:ascii="Times New Roman" w:hAnsi="Times New Roman" w:cs="Times New Roman"/>
        </w:rPr>
        <w:t xml:space="preserve">  N</w:t>
      </w:r>
      <w:proofErr w:type="gramEnd"/>
      <w:r w:rsidR="00C30FD4" w:rsidRPr="00C30FD4">
        <w:rPr>
          <w:rFonts w:ascii="Times New Roman" w:hAnsi="Times New Roman" w:cs="Times New Roman"/>
        </w:rPr>
        <w:t xml:space="preserve">  R,  Rani  V,  </w:t>
      </w:r>
      <w:proofErr w:type="spellStart"/>
      <w:r w:rsidR="00C30FD4" w:rsidRPr="00C30FD4">
        <w:rPr>
          <w:rFonts w:ascii="Times New Roman" w:hAnsi="Times New Roman" w:cs="Times New Roman"/>
        </w:rPr>
        <w:t>Pannu</w:t>
      </w:r>
      <w:proofErr w:type="spellEnd"/>
      <w:r w:rsidR="00C30FD4" w:rsidRPr="00C30FD4">
        <w:rPr>
          <w:rFonts w:ascii="Times New Roman" w:hAnsi="Times New Roman" w:cs="Times New Roman"/>
        </w:rPr>
        <w:t xml:space="preserve">  R,  Naresh,  Jain  M. Performance  and economical  evaluation  of  two  row  self-propelled  narrow  crop  rotary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for  managing  weeds  in  mustard  crop. </w:t>
      </w:r>
      <w:proofErr w:type="gramStart"/>
      <w:r w:rsidR="00C30FD4" w:rsidRPr="00C30FD4">
        <w:rPr>
          <w:rFonts w:ascii="Times New Roman" w:hAnsi="Times New Roman" w:cs="Times New Roman"/>
        </w:rPr>
        <w:t>Indian  Journal</w:t>
      </w:r>
      <w:proofErr w:type="gramEnd"/>
      <w:r w:rsidR="00C30FD4" w:rsidRPr="00C30FD4">
        <w:rPr>
          <w:rFonts w:ascii="Times New Roman" w:hAnsi="Times New Roman" w:cs="Times New Roman"/>
        </w:rPr>
        <w:t xml:space="preserve">  of  Weed Science, 2022; 54(3): 272–278.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[69</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Sahu</w:t>
      </w:r>
      <w:proofErr w:type="spellEnd"/>
      <w:r w:rsidR="00C30FD4" w:rsidRPr="00C30FD4">
        <w:rPr>
          <w:rFonts w:ascii="Times New Roman" w:hAnsi="Times New Roman" w:cs="Times New Roman"/>
        </w:rPr>
        <w:t xml:space="preserve"> G, </w:t>
      </w:r>
      <w:proofErr w:type="spellStart"/>
      <w:r w:rsidR="00C30FD4" w:rsidRPr="00C30FD4">
        <w:rPr>
          <w:rFonts w:ascii="Times New Roman" w:hAnsi="Times New Roman" w:cs="Times New Roman"/>
        </w:rPr>
        <w:t>Raheman</w:t>
      </w:r>
      <w:proofErr w:type="spellEnd"/>
      <w:r w:rsidR="00C30FD4" w:rsidRPr="00C30FD4">
        <w:rPr>
          <w:rFonts w:ascii="Times New Roman" w:hAnsi="Times New Roman" w:cs="Times New Roman"/>
        </w:rPr>
        <w:t xml:space="preserve"> H. Development of a solar energy operated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for </w:t>
      </w:r>
      <w:proofErr w:type="gramStart"/>
      <w:r w:rsidR="00C30FD4" w:rsidRPr="00C30FD4">
        <w:rPr>
          <w:rFonts w:ascii="Times New Roman" w:hAnsi="Times New Roman" w:cs="Times New Roman"/>
        </w:rPr>
        <w:t>wetland  paddy</w:t>
      </w:r>
      <w:proofErr w:type="gramEnd"/>
      <w:r w:rsidR="00C30FD4" w:rsidRPr="00C30FD4">
        <w:rPr>
          <w:rFonts w:ascii="Times New Roman" w:hAnsi="Times New Roman" w:cs="Times New Roman"/>
        </w:rPr>
        <w:t xml:space="preserve">  crop.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Renewable  Energy  and  Environment, 2022; 9(2): 1–11.</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Dhruwe</w:t>
      </w:r>
      <w:proofErr w:type="spellEnd"/>
      <w:r w:rsidR="00C30FD4" w:rsidRPr="00C30FD4">
        <w:rPr>
          <w:rFonts w:ascii="Times New Roman" w:hAnsi="Times New Roman" w:cs="Times New Roman"/>
        </w:rPr>
        <w:t xml:space="preserve">  N</w:t>
      </w:r>
      <w:proofErr w:type="gramEnd"/>
      <w:r w:rsidR="00C30FD4" w:rsidRPr="00C30FD4">
        <w:rPr>
          <w:rFonts w:ascii="Times New Roman" w:hAnsi="Times New Roman" w:cs="Times New Roman"/>
        </w:rPr>
        <w:t xml:space="preserve">  K,  </w:t>
      </w:r>
      <w:proofErr w:type="spellStart"/>
      <w:r w:rsidR="00C30FD4" w:rsidRPr="00C30FD4">
        <w:rPr>
          <w:rFonts w:ascii="Times New Roman" w:hAnsi="Times New Roman" w:cs="Times New Roman"/>
        </w:rPr>
        <w:t>Sahu</w:t>
      </w:r>
      <w:proofErr w:type="spellEnd"/>
      <w:r w:rsidR="00C30FD4" w:rsidRPr="00C30FD4">
        <w:rPr>
          <w:rFonts w:ascii="Times New Roman" w:hAnsi="Times New Roman" w:cs="Times New Roman"/>
        </w:rPr>
        <w:t xml:space="preserve">  S,  </w:t>
      </w:r>
      <w:proofErr w:type="spellStart"/>
      <w:r w:rsidR="00C30FD4" w:rsidRPr="00C30FD4">
        <w:rPr>
          <w:rFonts w:ascii="Times New Roman" w:hAnsi="Times New Roman" w:cs="Times New Roman"/>
        </w:rPr>
        <w:t>Raghuwanshi</w:t>
      </w:r>
      <w:proofErr w:type="spellEnd"/>
      <w:r w:rsidR="00C30FD4" w:rsidRPr="00C30FD4">
        <w:rPr>
          <w:rFonts w:ascii="Times New Roman" w:hAnsi="Times New Roman" w:cs="Times New Roman"/>
        </w:rPr>
        <w:t xml:space="preserve">  V,  Nishad  P  K. Field  performance evaluation  of  L-shaped  blade  rotary  tiller  cum  inter  row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International Journal of Agricultural Engineering, 2018; 11(1): 64–72.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[71</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Chandel</w:t>
      </w:r>
      <w:proofErr w:type="spellEnd"/>
      <w:r w:rsidR="00C30FD4" w:rsidRPr="00C30FD4">
        <w:rPr>
          <w:rFonts w:ascii="Times New Roman" w:hAnsi="Times New Roman" w:cs="Times New Roman"/>
        </w:rPr>
        <w:t xml:space="preserve"> N S, Tripathi H, Tewari V K. Evaluation and adopt ion scope of </w:t>
      </w:r>
      <w:proofErr w:type="gramStart"/>
      <w:r w:rsidR="00C30FD4" w:rsidRPr="00C30FD4">
        <w:rPr>
          <w:rFonts w:ascii="Times New Roman" w:hAnsi="Times New Roman" w:cs="Times New Roman"/>
        </w:rPr>
        <w:t>rotary  power</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for  weed  management  in  vegetable  crops. International Journal of Bio-resource and Stress Management, 2015; 6(4): 513–516.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[72</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Mohan S </w:t>
      </w:r>
      <w:proofErr w:type="spellStart"/>
      <w:r w:rsidR="00C30FD4" w:rsidRPr="00C30FD4">
        <w:rPr>
          <w:rFonts w:ascii="Times New Roman" w:hAnsi="Times New Roman" w:cs="Times New Roman"/>
        </w:rPr>
        <w:t>S</w:t>
      </w:r>
      <w:proofErr w:type="spellEnd"/>
      <w:r w:rsidR="00C30FD4" w:rsidRPr="00C30FD4">
        <w:rPr>
          <w:rFonts w:ascii="Times New Roman" w:hAnsi="Times New Roman" w:cs="Times New Roman"/>
        </w:rPr>
        <w:t xml:space="preserve">, Sanjana G, </w:t>
      </w:r>
      <w:proofErr w:type="spellStart"/>
      <w:r w:rsidR="00C30FD4" w:rsidRPr="00C30FD4">
        <w:rPr>
          <w:rFonts w:ascii="Times New Roman" w:hAnsi="Times New Roman" w:cs="Times New Roman"/>
        </w:rPr>
        <w:t>Avinash</w:t>
      </w:r>
      <w:proofErr w:type="spellEnd"/>
      <w:r w:rsidR="00C30FD4" w:rsidRPr="00C30FD4">
        <w:rPr>
          <w:rFonts w:ascii="Times New Roman" w:hAnsi="Times New Roman" w:cs="Times New Roman"/>
        </w:rPr>
        <w:t xml:space="preserve"> D, Rohitha M, Kumar D A. Performance evaluation of power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in sugarcane crop. Current Journal of Applied Science and Technology, 2020; 39(38): 70–81.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[73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Guru  P</w:t>
      </w:r>
      <w:proofErr w:type="gramEnd"/>
      <w:r w:rsidR="00C30FD4" w:rsidRPr="00C30FD4">
        <w:rPr>
          <w:rFonts w:ascii="Times New Roman" w:hAnsi="Times New Roman" w:cs="Times New Roman"/>
        </w:rPr>
        <w:t xml:space="preserve">  K,  Patel  S  P,  Nayak  A  K,  Kumar  A,  Lal  B,  Gautam  P. Development,  and  evaluation  of  power  operated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in  rice. Oryza, 2018; 55(2): 317–323.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[74</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Kouwenhoven</w:t>
      </w:r>
      <w:proofErr w:type="spellEnd"/>
      <w:r w:rsidR="00C30FD4" w:rsidRPr="00C30FD4">
        <w:rPr>
          <w:rFonts w:ascii="Times New Roman" w:hAnsi="Times New Roman" w:cs="Times New Roman"/>
        </w:rPr>
        <w:t xml:space="preserve"> J K. Intra–row mechanical weed control– possibilities and problems. Soil &amp; Tillage Research, 1997; 41: 87–104.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Rasmussen J.  Selectivity–</w:t>
      </w:r>
      <w:proofErr w:type="gramStart"/>
      <w:r w:rsidR="00C30FD4" w:rsidRPr="00C30FD4">
        <w:rPr>
          <w:rFonts w:ascii="Times New Roman" w:hAnsi="Times New Roman" w:cs="Times New Roman"/>
        </w:rPr>
        <w:t>an  important</w:t>
      </w:r>
      <w:proofErr w:type="gramEnd"/>
      <w:r w:rsidR="00C30FD4" w:rsidRPr="00C30FD4">
        <w:rPr>
          <w:rFonts w:ascii="Times New Roman" w:hAnsi="Times New Roman" w:cs="Times New Roman"/>
        </w:rPr>
        <w:t xml:space="preserve">  parameter  on  establishing  the optimum  harrowing  technique  for  weed  control  in  growing  cereals.  In: Proceedings EWRS Symposium, Integrated </w:t>
      </w:r>
      <w:proofErr w:type="gramStart"/>
      <w:r w:rsidR="00C30FD4" w:rsidRPr="00C30FD4">
        <w:rPr>
          <w:rFonts w:ascii="Times New Roman" w:hAnsi="Times New Roman" w:cs="Times New Roman"/>
        </w:rPr>
        <w:t>Weed  Management</w:t>
      </w:r>
      <w:proofErr w:type="gramEnd"/>
      <w:r w:rsidR="00C30FD4" w:rsidRPr="00C30FD4">
        <w:rPr>
          <w:rFonts w:ascii="Times New Roman" w:hAnsi="Times New Roman" w:cs="Times New Roman"/>
        </w:rPr>
        <w:t xml:space="preserve">  in Cereals, Helsinki. 1990; pp.197–204.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Bleeker P, </w:t>
      </w:r>
      <w:proofErr w:type="spellStart"/>
      <w:r w:rsidR="00C30FD4" w:rsidRPr="00C30FD4">
        <w:rPr>
          <w:rFonts w:ascii="Times New Roman" w:hAnsi="Times New Roman" w:cs="Times New Roman"/>
        </w:rPr>
        <w:t>Weide</w:t>
      </w:r>
      <w:proofErr w:type="spellEnd"/>
      <w:r w:rsidR="00C30FD4" w:rsidRPr="00C30FD4">
        <w:rPr>
          <w:rFonts w:ascii="Times New Roman" w:hAnsi="Times New Roman" w:cs="Times New Roman"/>
        </w:rPr>
        <w:t xml:space="preserve"> R, </w:t>
      </w:r>
      <w:proofErr w:type="spellStart"/>
      <w:r w:rsidR="00C30FD4" w:rsidRPr="00C30FD4">
        <w:rPr>
          <w:rFonts w:ascii="Times New Roman" w:hAnsi="Times New Roman" w:cs="Times New Roman"/>
        </w:rPr>
        <w:t>Kurstjens</w:t>
      </w:r>
      <w:proofErr w:type="spellEnd"/>
      <w:r w:rsidR="00C30FD4" w:rsidRPr="00C30FD4">
        <w:rPr>
          <w:rFonts w:ascii="Times New Roman" w:hAnsi="Times New Roman" w:cs="Times New Roman"/>
        </w:rPr>
        <w:t xml:space="preserve"> D. Experiences and experiments with new intra–</w:t>
      </w:r>
      <w:proofErr w:type="gramStart"/>
      <w:r w:rsidR="00C30FD4" w:rsidRPr="00C30FD4">
        <w:rPr>
          <w:rFonts w:ascii="Times New Roman" w:hAnsi="Times New Roman" w:cs="Times New Roman"/>
        </w:rPr>
        <w:t xml:space="preserve">row  </w:t>
      </w:r>
      <w:proofErr w:type="spellStart"/>
      <w:r w:rsidR="00C30FD4" w:rsidRPr="00C30FD4">
        <w:rPr>
          <w:rFonts w:ascii="Times New Roman" w:hAnsi="Times New Roman" w:cs="Times New Roman"/>
        </w:rPr>
        <w:t>weeders</w:t>
      </w:r>
      <w:proofErr w:type="spellEnd"/>
      <w:proofErr w:type="gramEnd"/>
      <w:r w:rsidR="00C30FD4" w:rsidRPr="00C30FD4">
        <w:rPr>
          <w:rFonts w:ascii="Times New Roman" w:hAnsi="Times New Roman" w:cs="Times New Roman"/>
        </w:rPr>
        <w:t xml:space="preserve">.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the  5th  EWRS  workshop  on Physical  Weed  Control,  Pisa,  Italy:  European  Weed  Research  Society, 2002.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[77</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Melander  B</w:t>
      </w:r>
      <w:proofErr w:type="gramEnd"/>
      <w:r w:rsidR="00C30FD4" w:rsidRPr="00C30FD4">
        <w:rPr>
          <w:rFonts w:ascii="Times New Roman" w:hAnsi="Times New Roman" w:cs="Times New Roman"/>
        </w:rPr>
        <w:t xml:space="preserve">,  Jorgensen  M  H,  </w:t>
      </w:r>
      <w:proofErr w:type="spellStart"/>
      <w:r w:rsidR="00C30FD4" w:rsidRPr="00C30FD4">
        <w:rPr>
          <w:rFonts w:ascii="Times New Roman" w:hAnsi="Times New Roman" w:cs="Times New Roman"/>
        </w:rPr>
        <w:t>Elsgaard</w:t>
      </w:r>
      <w:proofErr w:type="spellEnd"/>
      <w:r w:rsidR="00C30FD4" w:rsidRPr="00C30FD4">
        <w:rPr>
          <w:rFonts w:ascii="Times New Roman" w:hAnsi="Times New Roman" w:cs="Times New Roman"/>
        </w:rPr>
        <w:t xml:space="preserve">  L.  </w:t>
      </w:r>
      <w:proofErr w:type="gramStart"/>
      <w:r w:rsidR="00C30FD4" w:rsidRPr="00C30FD4">
        <w:rPr>
          <w:rFonts w:ascii="Times New Roman" w:hAnsi="Times New Roman" w:cs="Times New Roman"/>
        </w:rPr>
        <w:t>Recent  results</w:t>
      </w:r>
      <w:proofErr w:type="gramEnd"/>
      <w:r w:rsidR="00C30FD4" w:rsidRPr="00C30FD4">
        <w:rPr>
          <w:rFonts w:ascii="Times New Roman" w:hAnsi="Times New Roman" w:cs="Times New Roman"/>
        </w:rPr>
        <w:t xml:space="preserve">  in  the development of band steaming for intra–row weed control. In: Abstracts 6th EWRS Workshop on Physical and Cultural Weed Control, 2004; 21p.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Chandelm</w:t>
      </w:r>
      <w:proofErr w:type="spellEnd"/>
      <w:r w:rsidR="00C30FD4" w:rsidRPr="00C30FD4">
        <w:rPr>
          <w:rFonts w:ascii="Times New Roman" w:hAnsi="Times New Roman" w:cs="Times New Roman"/>
        </w:rPr>
        <w:t xml:space="preserve"> N S, </w:t>
      </w:r>
      <w:proofErr w:type="spellStart"/>
      <w:r w:rsidR="00C30FD4" w:rsidRPr="00C30FD4">
        <w:rPr>
          <w:rFonts w:ascii="Times New Roman" w:hAnsi="Times New Roman" w:cs="Times New Roman"/>
        </w:rPr>
        <w:t>Chandel</w:t>
      </w:r>
      <w:proofErr w:type="spellEnd"/>
      <w:r w:rsidR="00C30FD4" w:rsidRPr="00C30FD4">
        <w:rPr>
          <w:rFonts w:ascii="Times New Roman" w:hAnsi="Times New Roman" w:cs="Times New Roman"/>
        </w:rPr>
        <w:t xml:space="preserve"> A K, </w:t>
      </w:r>
      <w:proofErr w:type="spellStart"/>
      <w:r w:rsidR="00C30FD4" w:rsidRPr="00C30FD4">
        <w:rPr>
          <w:rFonts w:ascii="Times New Roman" w:hAnsi="Times New Roman" w:cs="Times New Roman"/>
        </w:rPr>
        <w:t>Roul</w:t>
      </w:r>
      <w:proofErr w:type="spellEnd"/>
      <w:r w:rsidR="00C30FD4" w:rsidRPr="00C30FD4">
        <w:rPr>
          <w:rFonts w:ascii="Times New Roman" w:hAnsi="Times New Roman" w:cs="Times New Roman"/>
        </w:rPr>
        <w:t xml:space="preserve"> A K, </w:t>
      </w:r>
      <w:proofErr w:type="spellStart"/>
      <w:r w:rsidR="00C30FD4" w:rsidRPr="00C30FD4">
        <w:rPr>
          <w:rFonts w:ascii="Times New Roman" w:hAnsi="Times New Roman" w:cs="Times New Roman"/>
        </w:rPr>
        <w:t>Solanke</w:t>
      </w:r>
      <w:proofErr w:type="spellEnd"/>
      <w:r w:rsidR="00C30FD4" w:rsidRPr="00C30FD4">
        <w:rPr>
          <w:rFonts w:ascii="Times New Roman" w:hAnsi="Times New Roman" w:cs="Times New Roman"/>
        </w:rPr>
        <w:t xml:space="preserve"> K R, Mehta C R. An </w:t>
      </w:r>
      <w:proofErr w:type="gramStart"/>
      <w:r w:rsidR="00C30FD4" w:rsidRPr="00C30FD4">
        <w:rPr>
          <w:rFonts w:ascii="Times New Roman" w:hAnsi="Times New Roman" w:cs="Times New Roman"/>
        </w:rPr>
        <w:t>integrated  inter</w:t>
      </w:r>
      <w:proofErr w:type="gramEnd"/>
      <w:r w:rsidR="00C30FD4" w:rsidRPr="00C30FD4">
        <w:rPr>
          <w:rFonts w:ascii="Times New Roman" w:hAnsi="Times New Roman" w:cs="Times New Roman"/>
        </w:rPr>
        <w:t xml:space="preserve">–and  intra–row  weeding  system  for  row  crops. Crop Protection, 2021; 145: 105642. </w:t>
      </w:r>
    </w:p>
    <w:p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[79</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Dedousis</w:t>
      </w:r>
      <w:proofErr w:type="spellEnd"/>
      <w:r w:rsidR="00C30FD4" w:rsidRPr="00C30FD4">
        <w:rPr>
          <w:rFonts w:ascii="Times New Roman" w:hAnsi="Times New Roman" w:cs="Times New Roman"/>
        </w:rPr>
        <w:t xml:space="preserve">  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  investigation</w:t>
      </w:r>
      <w:proofErr w:type="gramEnd"/>
      <w:r w:rsidR="00C30FD4" w:rsidRPr="00C30FD4">
        <w:rPr>
          <w:rFonts w:ascii="Times New Roman" w:hAnsi="Times New Roman" w:cs="Times New Roman"/>
        </w:rPr>
        <w:t xml:space="preserve">  into  the  design  of  precision  weeding mechanisms for inter or intra-row weed control. Doctoral thesis, School of Applied Sciences, Cranfield University, 2007; pp.2–16.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Dedousis</w:t>
      </w:r>
      <w:proofErr w:type="spellEnd"/>
      <w:r w:rsidR="00C30FD4" w:rsidRPr="00C30FD4">
        <w:rPr>
          <w:rFonts w:ascii="Times New Roman" w:hAnsi="Times New Roman" w:cs="Times New Roman"/>
        </w:rPr>
        <w:t xml:space="preserve"> A P, Godwin R J, </w:t>
      </w:r>
      <w:proofErr w:type="spellStart"/>
      <w:r w:rsidR="00C30FD4" w:rsidRPr="00C30FD4">
        <w:rPr>
          <w:rFonts w:ascii="Times New Roman" w:hAnsi="Times New Roman" w:cs="Times New Roman"/>
        </w:rPr>
        <w:t>O’Dogherty</w:t>
      </w:r>
      <w:proofErr w:type="spellEnd"/>
      <w:r w:rsidR="00C30FD4" w:rsidRPr="00C30FD4">
        <w:rPr>
          <w:rFonts w:ascii="Times New Roman" w:hAnsi="Times New Roman" w:cs="Times New Roman"/>
        </w:rPr>
        <w:t xml:space="preserve"> M J, Tillett N D, Grundy A C. </w:t>
      </w:r>
      <w:proofErr w:type="gramStart"/>
      <w:r w:rsidR="00C30FD4" w:rsidRPr="00C30FD4">
        <w:rPr>
          <w:rFonts w:ascii="Times New Roman" w:hAnsi="Times New Roman" w:cs="Times New Roman"/>
        </w:rPr>
        <w:t>Inter  and</w:t>
      </w:r>
      <w:proofErr w:type="gramEnd"/>
      <w:r w:rsidR="00C30FD4" w:rsidRPr="00C30FD4">
        <w:rPr>
          <w:rFonts w:ascii="Times New Roman" w:hAnsi="Times New Roman" w:cs="Times New Roman"/>
        </w:rPr>
        <w:t xml:space="preserve">  intra-row  mechanical  weed  control  with  rotating  discs.  In: Precision Agriculture, Wageningen Academic Publishers, 2006; pp.493– 498.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[81</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Anonymous.  </w:t>
      </w:r>
      <w:proofErr w:type="gramStart"/>
      <w:r w:rsidR="00C30FD4" w:rsidRPr="00C30FD4">
        <w:rPr>
          <w:rFonts w:ascii="Times New Roman" w:hAnsi="Times New Roman" w:cs="Times New Roman"/>
        </w:rPr>
        <w:t xml:space="preserve">ECO  </w:t>
      </w:r>
      <w:proofErr w:type="spellStart"/>
      <w:r w:rsidR="00C30FD4" w:rsidRPr="00C30FD4">
        <w:rPr>
          <w:rFonts w:ascii="Times New Roman" w:hAnsi="Times New Roman" w:cs="Times New Roman"/>
        </w:rPr>
        <w:t>weeder</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Hillside  Cultivator</w:t>
      </w:r>
      <w:proofErr w:type="gramEnd"/>
      <w:r w:rsidR="00C30FD4" w:rsidRPr="00C30FD4">
        <w:rPr>
          <w:rFonts w:ascii="Times New Roman" w:hAnsi="Times New Roman" w:cs="Times New Roman"/>
        </w:rPr>
        <w:t xml:space="preserve">  Company,  LLC,  2011. Available:  http://www.hillsidecultivator.com/?page_id=39.  </w:t>
      </w:r>
      <w:proofErr w:type="gramStart"/>
      <w:r w:rsidR="00C30FD4" w:rsidRPr="00C30FD4">
        <w:rPr>
          <w:rFonts w:ascii="Times New Roman" w:hAnsi="Times New Roman" w:cs="Times New Roman"/>
        </w:rPr>
        <w:t>Accessed  on</w:t>
      </w:r>
      <w:proofErr w:type="gramEnd"/>
      <w:r w:rsidR="00C30FD4" w:rsidRPr="00C30FD4">
        <w:rPr>
          <w:rFonts w:ascii="Times New Roman" w:hAnsi="Times New Roman" w:cs="Times New Roman"/>
        </w:rPr>
        <w:t xml:space="preserve"> [2024-08-15].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[82</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Ahmad M T. Development of an automated mechanical intra- row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vegetable</w:t>
      </w:r>
      <w:proofErr w:type="gramEnd"/>
      <w:r w:rsidR="00C30FD4" w:rsidRPr="00C30FD4">
        <w:rPr>
          <w:rFonts w:ascii="Times New Roman" w:hAnsi="Times New Roman" w:cs="Times New Roman"/>
        </w:rPr>
        <w:t xml:space="preserve">  crops.  </w:t>
      </w:r>
      <w:proofErr w:type="gramStart"/>
      <w:r w:rsidR="00C30FD4" w:rsidRPr="00C30FD4">
        <w:rPr>
          <w:rFonts w:ascii="Times New Roman" w:hAnsi="Times New Roman" w:cs="Times New Roman"/>
        </w:rPr>
        <w:t>Agricultural  engineering</w:t>
      </w:r>
      <w:proofErr w:type="gramEnd"/>
      <w:r w:rsidR="00C30FD4" w:rsidRPr="00C30FD4">
        <w:rPr>
          <w:rFonts w:ascii="Times New Roman" w:hAnsi="Times New Roman" w:cs="Times New Roman"/>
        </w:rPr>
        <w:t xml:space="preserve">  MS  thesis,  Iowa  State University and Agricultural University, Denmark. 2012.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Yan  J</w:t>
      </w:r>
      <w:proofErr w:type="gramEnd"/>
      <w:r w:rsidR="00C30FD4" w:rsidRPr="00C30FD4">
        <w:rPr>
          <w:rFonts w:ascii="Times New Roman" w:hAnsi="Times New Roman" w:cs="Times New Roman"/>
        </w:rPr>
        <w:t xml:space="preserve">,  Zhang  W  G,  Liu  Y,  Pan  W,  Hou  X  Y,  Liu  Z  Y. Autonomous trajectory tracking control method for an agricultural robotic vehicle. Int J Agric &amp; Biol </w:t>
      </w:r>
      <w:proofErr w:type="spellStart"/>
      <w:r w:rsidR="00C30FD4" w:rsidRPr="00C30FD4">
        <w:rPr>
          <w:rFonts w:ascii="Times New Roman" w:hAnsi="Times New Roman" w:cs="Times New Roman"/>
        </w:rPr>
        <w:t>Eng</w:t>
      </w:r>
      <w:proofErr w:type="spellEnd"/>
      <w:r w:rsidR="00C30FD4" w:rsidRPr="00C30FD4">
        <w:rPr>
          <w:rFonts w:ascii="Times New Roman" w:hAnsi="Times New Roman" w:cs="Times New Roman"/>
        </w:rPr>
        <w:t xml:space="preserve">, 2024; 17(1): 215–224.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[84</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Merfield</w:t>
      </w:r>
      <w:proofErr w:type="spellEnd"/>
      <w:r w:rsidR="00C30FD4" w:rsidRPr="00C30FD4">
        <w:rPr>
          <w:rFonts w:ascii="Times New Roman" w:hAnsi="Times New Roman" w:cs="Times New Roman"/>
        </w:rPr>
        <w:t xml:space="preserve"> C. Organic weed management: A practical guide. Available at: https://researcharchive.lincoln.ac.nz/.bitstream/handle/10182/4902/ </w:t>
      </w:r>
      <w:proofErr w:type="spellStart"/>
      <w:r w:rsidR="00C30FD4" w:rsidRPr="00C30FD4">
        <w:rPr>
          <w:rFonts w:ascii="Times New Roman" w:hAnsi="Times New Roman" w:cs="Times New Roman"/>
        </w:rPr>
        <w:t>Merfield_organic_weed</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pdf?sequence</w:t>
      </w:r>
      <w:proofErr w:type="spellEnd"/>
      <w:r w:rsidR="00C30FD4" w:rsidRPr="00C30FD4">
        <w:rPr>
          <w:rFonts w:ascii="Times New Roman" w:hAnsi="Times New Roman" w:cs="Times New Roman"/>
        </w:rPr>
        <w:t>=1&amp;isAllowed=</w:t>
      </w:r>
      <w:proofErr w:type="gramStart"/>
      <w:r w:rsidR="00C30FD4" w:rsidRPr="00C30FD4">
        <w:rPr>
          <w:rFonts w:ascii="Times New Roman" w:hAnsi="Times New Roman" w:cs="Times New Roman"/>
        </w:rPr>
        <w:t>y  Accessed</w:t>
      </w:r>
      <w:proofErr w:type="gramEnd"/>
      <w:r w:rsidR="00C30FD4" w:rsidRPr="00C30FD4">
        <w:rPr>
          <w:rFonts w:ascii="Times New Roman" w:hAnsi="Times New Roman" w:cs="Times New Roman"/>
        </w:rPr>
        <w:t xml:space="preserve">  on [2021-08-18]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Sanchez J, </w:t>
      </w:r>
      <w:proofErr w:type="spellStart"/>
      <w:r w:rsidR="00C30FD4" w:rsidRPr="00C30FD4">
        <w:rPr>
          <w:rFonts w:ascii="Times New Roman" w:hAnsi="Times New Roman" w:cs="Times New Roman"/>
        </w:rPr>
        <w:t>Gallandt</w:t>
      </w:r>
      <w:proofErr w:type="spellEnd"/>
      <w:r w:rsidR="00C30FD4" w:rsidRPr="00C30FD4">
        <w:rPr>
          <w:rFonts w:ascii="Times New Roman" w:hAnsi="Times New Roman" w:cs="Times New Roman"/>
        </w:rPr>
        <w:t xml:space="preserve"> E R. Functionality and efficacy of Franklin Robotics’ </w:t>
      </w:r>
      <w:proofErr w:type="spellStart"/>
      <w:proofErr w:type="gramStart"/>
      <w:r w:rsidR="00C30FD4" w:rsidRPr="00C30FD4">
        <w:rPr>
          <w:rFonts w:ascii="Times New Roman" w:hAnsi="Times New Roman" w:cs="Times New Roman"/>
        </w:rPr>
        <w:t>Tertill</w:t>
      </w:r>
      <w:proofErr w:type="spellEnd"/>
      <w:r w:rsidR="00C30FD4" w:rsidRPr="00C30FD4">
        <w:rPr>
          <w:rFonts w:ascii="Times New Roman" w:hAnsi="Times New Roman" w:cs="Times New Roman"/>
        </w:rPr>
        <w:t xml:space="preserve">  robotic</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Technol</w:t>
      </w:r>
      <w:proofErr w:type="gramEnd"/>
      <w:r w:rsidR="00C30FD4" w:rsidRPr="00C30FD4">
        <w:rPr>
          <w:rFonts w:ascii="Times New Roman" w:hAnsi="Times New Roman" w:cs="Times New Roman"/>
        </w:rPr>
        <w:t xml:space="preserve">,  2020;  35(1):  166–70.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10.1017/wet.2020.94.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[86</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Chebrolu</w:t>
      </w:r>
      <w:proofErr w:type="spellEnd"/>
      <w:r w:rsidR="00C30FD4" w:rsidRPr="00C30FD4">
        <w:rPr>
          <w:rFonts w:ascii="Times New Roman" w:hAnsi="Times New Roman" w:cs="Times New Roman"/>
        </w:rPr>
        <w:t xml:space="preserve"> N, </w:t>
      </w:r>
      <w:proofErr w:type="spellStart"/>
      <w:r w:rsidR="00C30FD4" w:rsidRPr="00C30FD4">
        <w:rPr>
          <w:rFonts w:ascii="Times New Roman" w:hAnsi="Times New Roman" w:cs="Times New Roman"/>
        </w:rPr>
        <w:t>Lottes</w:t>
      </w:r>
      <w:proofErr w:type="spellEnd"/>
      <w:r w:rsidR="00C30FD4" w:rsidRPr="00C30FD4">
        <w:rPr>
          <w:rFonts w:ascii="Times New Roman" w:hAnsi="Times New Roman" w:cs="Times New Roman"/>
        </w:rPr>
        <w:t xml:space="preserve"> P, Schaefer A, </w:t>
      </w:r>
      <w:proofErr w:type="spellStart"/>
      <w:r w:rsidR="00C30FD4" w:rsidRPr="00C30FD4">
        <w:rPr>
          <w:rFonts w:ascii="Times New Roman" w:hAnsi="Times New Roman" w:cs="Times New Roman"/>
        </w:rPr>
        <w:t>Winterhalter</w:t>
      </w:r>
      <w:proofErr w:type="spellEnd"/>
      <w:r w:rsidR="00C30FD4" w:rsidRPr="00C30FD4">
        <w:rPr>
          <w:rFonts w:ascii="Times New Roman" w:hAnsi="Times New Roman" w:cs="Times New Roman"/>
        </w:rPr>
        <w:t xml:space="preserve"> W, </w:t>
      </w:r>
      <w:proofErr w:type="spellStart"/>
      <w:r w:rsidR="00C30FD4" w:rsidRPr="00C30FD4">
        <w:rPr>
          <w:rFonts w:ascii="Times New Roman" w:hAnsi="Times New Roman" w:cs="Times New Roman"/>
        </w:rPr>
        <w:t>Burgard</w:t>
      </w:r>
      <w:proofErr w:type="spellEnd"/>
      <w:r w:rsidR="00C30FD4" w:rsidRPr="00C30FD4">
        <w:rPr>
          <w:rFonts w:ascii="Times New Roman" w:hAnsi="Times New Roman" w:cs="Times New Roman"/>
        </w:rPr>
        <w:t xml:space="preserve"> W, </w:t>
      </w:r>
      <w:proofErr w:type="spellStart"/>
      <w:r w:rsidR="00C30FD4" w:rsidRPr="00C30FD4">
        <w:rPr>
          <w:rFonts w:ascii="Times New Roman" w:hAnsi="Times New Roman" w:cs="Times New Roman"/>
        </w:rPr>
        <w:t>Stachniss</w:t>
      </w:r>
      <w:proofErr w:type="spellEnd"/>
      <w:r w:rsidR="00C30FD4" w:rsidRPr="00C30FD4">
        <w:rPr>
          <w:rFonts w:ascii="Times New Roman" w:hAnsi="Times New Roman" w:cs="Times New Roman"/>
        </w:rPr>
        <w:t xml:space="preserve"> C. </w:t>
      </w:r>
      <w:proofErr w:type="gramStart"/>
      <w:r w:rsidR="00C30FD4" w:rsidRPr="00C30FD4">
        <w:rPr>
          <w:rFonts w:ascii="Times New Roman" w:hAnsi="Times New Roman" w:cs="Times New Roman"/>
        </w:rPr>
        <w:t>Agricultural  robot</w:t>
      </w:r>
      <w:proofErr w:type="gramEnd"/>
      <w:r w:rsidR="00C30FD4" w:rsidRPr="00C30FD4">
        <w:rPr>
          <w:rFonts w:ascii="Times New Roman" w:hAnsi="Times New Roman" w:cs="Times New Roman"/>
        </w:rPr>
        <w:t xml:space="preserve">  dataset  for  plant  classification,  localization  and mapping on sugar beet fields. Int J Robot Res, 2017; 36: 1045–1052.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[87</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Heravi</w:t>
      </w:r>
      <w:proofErr w:type="spellEnd"/>
      <w:r w:rsidR="00C30FD4" w:rsidRPr="00C30FD4">
        <w:rPr>
          <w:rFonts w:ascii="Times New Roman" w:hAnsi="Times New Roman" w:cs="Times New Roman"/>
        </w:rPr>
        <w:t xml:space="preserve">  A</w:t>
      </w:r>
      <w:proofErr w:type="gramEnd"/>
      <w:r w:rsidR="00C30FD4" w:rsidRPr="00C30FD4">
        <w:rPr>
          <w:rFonts w:ascii="Times New Roman" w:hAnsi="Times New Roman" w:cs="Times New Roman"/>
        </w:rPr>
        <w:t xml:space="preserve">,  Ahmad  D,  Hameed  I  A,  </w:t>
      </w:r>
      <w:proofErr w:type="spellStart"/>
      <w:r w:rsidR="00C30FD4" w:rsidRPr="00C30FD4">
        <w:rPr>
          <w:rFonts w:ascii="Times New Roman" w:hAnsi="Times New Roman" w:cs="Times New Roman"/>
        </w:rPr>
        <w:t>Shamshiri</w:t>
      </w:r>
      <w:proofErr w:type="spellEnd"/>
      <w:r w:rsidR="00C30FD4" w:rsidRPr="00C30FD4">
        <w:rPr>
          <w:rFonts w:ascii="Times New Roman" w:hAnsi="Times New Roman" w:cs="Times New Roman"/>
        </w:rPr>
        <w:t xml:space="preserve">  R  </w:t>
      </w:r>
      <w:proofErr w:type="spellStart"/>
      <w:r w:rsidR="00C30FD4" w:rsidRPr="00C30FD4">
        <w:rPr>
          <w:rFonts w:ascii="Times New Roman" w:hAnsi="Times New Roman" w:cs="Times New Roman"/>
        </w:rPr>
        <w:t>R</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Balasundram</w:t>
      </w:r>
      <w:proofErr w:type="spellEnd"/>
      <w:r w:rsidR="00C30FD4" w:rsidRPr="00C30FD4">
        <w:rPr>
          <w:rFonts w:ascii="Times New Roman" w:hAnsi="Times New Roman" w:cs="Times New Roman"/>
        </w:rPr>
        <w:t xml:space="preserve">  S  K, </w:t>
      </w:r>
      <w:proofErr w:type="spellStart"/>
      <w:r w:rsidR="00C30FD4" w:rsidRPr="00C30FD4">
        <w:rPr>
          <w:rFonts w:ascii="Times New Roman" w:hAnsi="Times New Roman" w:cs="Times New Roman"/>
        </w:rPr>
        <w:t>Yamin</w:t>
      </w:r>
      <w:proofErr w:type="spellEnd"/>
      <w:r w:rsidR="00C30FD4" w:rsidRPr="00C30FD4">
        <w:rPr>
          <w:rFonts w:ascii="Times New Roman" w:hAnsi="Times New Roman" w:cs="Times New Roman"/>
        </w:rPr>
        <w:t xml:space="preserve">  M.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a  field  robot  platform  for  mechanical  weed control in greenhouse cultivation of cucumber. Agricultural Robot, 2018.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10.5772/intechopen.80935.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Bawden</w:t>
      </w:r>
      <w:proofErr w:type="spellEnd"/>
      <w:r w:rsidR="00C30FD4" w:rsidRPr="00C30FD4">
        <w:rPr>
          <w:rFonts w:ascii="Times New Roman" w:hAnsi="Times New Roman" w:cs="Times New Roman"/>
        </w:rPr>
        <w:t xml:space="preserve"> O, </w:t>
      </w:r>
      <w:proofErr w:type="spellStart"/>
      <w:r w:rsidR="00C30FD4" w:rsidRPr="00C30FD4">
        <w:rPr>
          <w:rFonts w:ascii="Times New Roman" w:hAnsi="Times New Roman" w:cs="Times New Roman"/>
        </w:rPr>
        <w:t>Kulk</w:t>
      </w:r>
      <w:proofErr w:type="spellEnd"/>
      <w:r w:rsidR="00C30FD4" w:rsidRPr="00C30FD4">
        <w:rPr>
          <w:rFonts w:ascii="Times New Roman" w:hAnsi="Times New Roman" w:cs="Times New Roman"/>
        </w:rPr>
        <w:t xml:space="preserve"> J, Russell R, McCool C, English A, </w:t>
      </w:r>
      <w:proofErr w:type="spellStart"/>
      <w:r w:rsidR="00C30FD4" w:rsidRPr="00C30FD4">
        <w:rPr>
          <w:rFonts w:ascii="Times New Roman" w:hAnsi="Times New Roman" w:cs="Times New Roman"/>
        </w:rPr>
        <w:t>Dayoub</w:t>
      </w:r>
      <w:proofErr w:type="spellEnd"/>
      <w:r w:rsidR="00C30FD4" w:rsidRPr="00C30FD4">
        <w:rPr>
          <w:rFonts w:ascii="Times New Roman" w:hAnsi="Times New Roman" w:cs="Times New Roman"/>
        </w:rPr>
        <w:t xml:space="preserve"> F. Robot for </w:t>
      </w:r>
      <w:proofErr w:type="gramStart"/>
      <w:r w:rsidR="00C30FD4" w:rsidRPr="00C30FD4">
        <w:rPr>
          <w:rFonts w:ascii="Times New Roman" w:hAnsi="Times New Roman" w:cs="Times New Roman"/>
        </w:rPr>
        <w:t>weed  species</w:t>
      </w:r>
      <w:proofErr w:type="gramEnd"/>
      <w:r w:rsidR="00C30FD4" w:rsidRPr="00C30FD4">
        <w:rPr>
          <w:rFonts w:ascii="Times New Roman" w:hAnsi="Times New Roman" w:cs="Times New Roman"/>
        </w:rPr>
        <w:t xml:space="preserve">  plant-specific  management. </w:t>
      </w:r>
      <w:proofErr w:type="gramStart"/>
      <w:r w:rsidR="00C30FD4" w:rsidRPr="00C30FD4">
        <w:rPr>
          <w:rFonts w:ascii="Times New Roman" w:hAnsi="Times New Roman" w:cs="Times New Roman"/>
        </w:rPr>
        <w:t>J  Field</w:t>
      </w:r>
      <w:proofErr w:type="gramEnd"/>
      <w:r w:rsidR="00C30FD4" w:rsidRPr="00C30FD4">
        <w:rPr>
          <w:rFonts w:ascii="Times New Roman" w:hAnsi="Times New Roman" w:cs="Times New Roman"/>
        </w:rPr>
        <w:t xml:space="preserve">  Robot, 2017; 34(6): 1179–99.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Shah T M, </w:t>
      </w:r>
      <w:proofErr w:type="spellStart"/>
      <w:r w:rsidR="00C30FD4" w:rsidRPr="00C30FD4">
        <w:rPr>
          <w:rFonts w:ascii="Times New Roman" w:hAnsi="Times New Roman" w:cs="Times New Roman"/>
        </w:rPr>
        <w:t>Nasika</w:t>
      </w:r>
      <w:proofErr w:type="spellEnd"/>
      <w:r w:rsidR="00C30FD4" w:rsidRPr="00C30FD4">
        <w:rPr>
          <w:rFonts w:ascii="Times New Roman" w:hAnsi="Times New Roman" w:cs="Times New Roman"/>
        </w:rPr>
        <w:t xml:space="preserve"> D P B, </w:t>
      </w:r>
      <w:proofErr w:type="spellStart"/>
      <w:r w:rsidR="00C30FD4" w:rsidRPr="00C30FD4">
        <w:rPr>
          <w:rFonts w:ascii="Times New Roman" w:hAnsi="Times New Roman" w:cs="Times New Roman"/>
        </w:rPr>
        <w:t>Otterpohl</w:t>
      </w:r>
      <w:proofErr w:type="spellEnd"/>
      <w:r w:rsidR="00C30FD4" w:rsidRPr="00C30FD4">
        <w:rPr>
          <w:rFonts w:ascii="Times New Roman" w:hAnsi="Times New Roman" w:cs="Times New Roman"/>
        </w:rPr>
        <w:t xml:space="preserve"> R. Plant and weed identifier robot as </w:t>
      </w:r>
      <w:proofErr w:type="gramStart"/>
      <w:r w:rsidR="00C30FD4" w:rsidRPr="00C30FD4">
        <w:rPr>
          <w:rFonts w:ascii="Times New Roman" w:hAnsi="Times New Roman" w:cs="Times New Roman"/>
        </w:rPr>
        <w:t>an  agroecological</w:t>
      </w:r>
      <w:proofErr w:type="gramEnd"/>
      <w:r w:rsidR="00C30FD4" w:rsidRPr="00C30FD4">
        <w:rPr>
          <w:rFonts w:ascii="Times New Roman" w:hAnsi="Times New Roman" w:cs="Times New Roman"/>
        </w:rPr>
        <w:t xml:space="preserve">  tool  using  artificial  neural  networks  for  image identification. Agriculture, 2021; 11(3): 222.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[90</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Patel  D</w:t>
      </w:r>
      <w:proofErr w:type="gramEnd"/>
      <w:r w:rsidR="00C30FD4" w:rsidRPr="00C30FD4">
        <w:rPr>
          <w:rFonts w:ascii="Times New Roman" w:hAnsi="Times New Roman" w:cs="Times New Roman"/>
        </w:rPr>
        <w:t xml:space="preserve">,  Gandhi  M,  </w:t>
      </w:r>
      <w:proofErr w:type="spellStart"/>
      <w:r w:rsidR="00C30FD4" w:rsidRPr="00C30FD4">
        <w:rPr>
          <w:rFonts w:ascii="Times New Roman" w:hAnsi="Times New Roman" w:cs="Times New Roman"/>
        </w:rPr>
        <w:t>Shankaranarayanan</w:t>
      </w:r>
      <w:proofErr w:type="spellEnd"/>
      <w:r w:rsidR="00C30FD4" w:rsidRPr="00C30FD4">
        <w:rPr>
          <w:rFonts w:ascii="Times New Roman" w:hAnsi="Times New Roman" w:cs="Times New Roman"/>
        </w:rPr>
        <w:t xml:space="preserve">  H,  </w:t>
      </w:r>
      <w:proofErr w:type="spellStart"/>
      <w:r w:rsidR="00C30FD4" w:rsidRPr="00C30FD4">
        <w:rPr>
          <w:rFonts w:ascii="Times New Roman" w:hAnsi="Times New Roman" w:cs="Times New Roman"/>
        </w:rPr>
        <w:t>Darji</w:t>
      </w:r>
      <w:proofErr w:type="spellEnd"/>
      <w:r w:rsidR="00C30FD4" w:rsidRPr="00C30FD4">
        <w:rPr>
          <w:rFonts w:ascii="Times New Roman" w:hAnsi="Times New Roman" w:cs="Times New Roman"/>
        </w:rPr>
        <w:t xml:space="preserve">  A  D.  </w:t>
      </w:r>
      <w:proofErr w:type="gramStart"/>
      <w:r w:rsidR="00C30FD4" w:rsidRPr="00C30FD4">
        <w:rPr>
          <w:rFonts w:ascii="Times New Roman" w:hAnsi="Times New Roman" w:cs="Times New Roman"/>
        </w:rPr>
        <w:t>Design  of</w:t>
      </w:r>
      <w:proofErr w:type="gramEnd"/>
      <w:r w:rsidR="00C30FD4" w:rsidRPr="00C30FD4">
        <w:rPr>
          <w:rFonts w:ascii="Times New Roman" w:hAnsi="Times New Roman" w:cs="Times New Roman"/>
        </w:rPr>
        <w:t xml:space="preserve">  an autonomous  agriculture  robot  for  real  time  weed  detection  using  CNN. </w:t>
      </w:r>
      <w:proofErr w:type="spellStart"/>
      <w:r w:rsidR="00C30FD4" w:rsidRPr="00C30FD4">
        <w:rPr>
          <w:rFonts w:ascii="Times New Roman" w:hAnsi="Times New Roman" w:cs="Times New Roman"/>
        </w:rPr>
        <w:t>arXiv</w:t>
      </w:r>
      <w:proofErr w:type="spellEnd"/>
      <w:r w:rsidR="00C30FD4" w:rsidRPr="00C30FD4">
        <w:rPr>
          <w:rFonts w:ascii="Times New Roman" w:hAnsi="Times New Roman" w:cs="Times New Roman"/>
        </w:rPr>
        <w:t xml:space="preserve">: 2211.12077, 2022; 1–20.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10.48550/arXiv.2211.12077.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[91</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Ozluoymak</w:t>
      </w:r>
      <w:proofErr w:type="spellEnd"/>
      <w:r w:rsidR="00C30FD4" w:rsidRPr="00C30FD4">
        <w:rPr>
          <w:rFonts w:ascii="Times New Roman" w:hAnsi="Times New Roman" w:cs="Times New Roman"/>
        </w:rPr>
        <w:t xml:space="preserve"> O B, </w:t>
      </w:r>
      <w:proofErr w:type="spellStart"/>
      <w:r w:rsidR="00C30FD4" w:rsidRPr="00C30FD4">
        <w:rPr>
          <w:rFonts w:ascii="Times New Roman" w:hAnsi="Times New Roman" w:cs="Times New Roman"/>
        </w:rPr>
        <w:t>Bolat</w:t>
      </w:r>
      <w:proofErr w:type="spellEnd"/>
      <w:r w:rsidR="00C30FD4" w:rsidRPr="00C30FD4">
        <w:rPr>
          <w:rFonts w:ascii="Times New Roman" w:hAnsi="Times New Roman" w:cs="Times New Roman"/>
        </w:rPr>
        <w:t xml:space="preserve"> A, </w:t>
      </w:r>
      <w:proofErr w:type="spellStart"/>
      <w:r w:rsidR="00C30FD4" w:rsidRPr="00C30FD4">
        <w:rPr>
          <w:rFonts w:ascii="Times New Roman" w:hAnsi="Times New Roman" w:cs="Times New Roman"/>
        </w:rPr>
        <w:t>Bayat</w:t>
      </w:r>
      <w:proofErr w:type="spellEnd"/>
      <w:r w:rsidR="00C30FD4" w:rsidRPr="00C30FD4">
        <w:rPr>
          <w:rFonts w:ascii="Times New Roman" w:hAnsi="Times New Roman" w:cs="Times New Roman"/>
        </w:rPr>
        <w:t xml:space="preserve"> A, </w:t>
      </w:r>
      <w:proofErr w:type="spellStart"/>
      <w:r w:rsidR="00C30FD4" w:rsidRPr="00C30FD4">
        <w:rPr>
          <w:rFonts w:ascii="Times New Roman" w:hAnsi="Times New Roman" w:cs="Times New Roman"/>
        </w:rPr>
        <w:t>Guzel</w:t>
      </w:r>
      <w:proofErr w:type="spellEnd"/>
      <w:r w:rsidR="00C30FD4" w:rsidRPr="00C30FD4">
        <w:rPr>
          <w:rFonts w:ascii="Times New Roman" w:hAnsi="Times New Roman" w:cs="Times New Roman"/>
        </w:rPr>
        <w:t xml:space="preserve"> E. Design, development, and evaluation of a target-oriented weed control system using machine vision. Turk J Agric, 2019; 43: 164–17.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Uchida  H</w:t>
      </w:r>
      <w:proofErr w:type="gramEnd"/>
      <w:r w:rsidR="00C30FD4" w:rsidRPr="00C30FD4">
        <w:rPr>
          <w:rFonts w:ascii="Times New Roman" w:hAnsi="Times New Roman" w:cs="Times New Roman"/>
        </w:rPr>
        <w:t xml:space="preserve">,  Funaki  T.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a  remote-control  type  weeding machine with stirring chains for a paddy field. In: Proceedings of the 22nd </w:t>
      </w:r>
      <w:proofErr w:type="gramStart"/>
      <w:r w:rsidR="00C30FD4" w:rsidRPr="00C30FD4">
        <w:rPr>
          <w:rFonts w:ascii="Times New Roman" w:hAnsi="Times New Roman" w:cs="Times New Roman"/>
        </w:rPr>
        <w:t>International  Conference</w:t>
      </w:r>
      <w:proofErr w:type="gramEnd"/>
      <w:r w:rsidR="00C30FD4" w:rsidRPr="00C30FD4">
        <w:rPr>
          <w:rFonts w:ascii="Times New Roman" w:hAnsi="Times New Roman" w:cs="Times New Roman"/>
        </w:rPr>
        <w:t xml:space="preserve">  on  Climbing  and  Walking  Robots  and  Support Technologies  for  Mobile  Machines  (CLAWAR).  </w:t>
      </w:r>
      <w:proofErr w:type="gramStart"/>
      <w:r w:rsidR="00C30FD4" w:rsidRPr="00C30FD4">
        <w:rPr>
          <w:rFonts w:ascii="Times New Roman" w:hAnsi="Times New Roman" w:cs="Times New Roman"/>
        </w:rPr>
        <w:t xml:space="preserve">Kuala  </w:t>
      </w:r>
      <w:r w:rsidR="00C30FD4" w:rsidRPr="00C30FD4">
        <w:rPr>
          <w:rFonts w:ascii="Times New Roman" w:hAnsi="Times New Roman" w:cs="Times New Roman"/>
        </w:rPr>
        <w:lastRenderedPageBreak/>
        <w:t>Lumpur</w:t>
      </w:r>
      <w:proofErr w:type="gramEnd"/>
      <w:r w:rsidR="00C30FD4" w:rsidRPr="00C30FD4">
        <w:rPr>
          <w:rFonts w:ascii="Times New Roman" w:hAnsi="Times New Roman" w:cs="Times New Roman"/>
        </w:rPr>
        <w:t xml:space="preserve">: CLAWAR  Association  Ltd.  </w:t>
      </w:r>
      <w:proofErr w:type="gramStart"/>
      <w:r w:rsidR="00C30FD4" w:rsidRPr="00C30FD4">
        <w:rPr>
          <w:rFonts w:ascii="Times New Roman" w:hAnsi="Times New Roman" w:cs="Times New Roman"/>
        </w:rPr>
        <w:t>2019;  pp.</w:t>
      </w:r>
      <w:proofErr w:type="gramEnd"/>
      <w:r w:rsidR="00C30FD4" w:rsidRPr="00C30FD4">
        <w:rPr>
          <w:rFonts w:ascii="Times New Roman" w:hAnsi="Times New Roman" w:cs="Times New Roman"/>
        </w:rPr>
        <w:t xml:space="preserve">61–68.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10.13180/clawar.2019.26-28.08.30.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[93</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Sori</w:t>
      </w:r>
      <w:proofErr w:type="spellEnd"/>
      <w:r w:rsidR="00C30FD4" w:rsidRPr="00C30FD4">
        <w:rPr>
          <w:rFonts w:ascii="Times New Roman" w:hAnsi="Times New Roman" w:cs="Times New Roman"/>
        </w:rPr>
        <w:t xml:space="preserve"> H, Inoue H, Hatta H, Ando Y. Effect for a paddy weeding robot in wet rice culture. J Robot Mechatronic, 2018; 30(2): 198–205.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[94</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Gollakota</w:t>
      </w:r>
      <w:proofErr w:type="spellEnd"/>
      <w:r w:rsidR="00C30FD4" w:rsidRPr="00C30FD4">
        <w:rPr>
          <w:rFonts w:ascii="Times New Roman" w:hAnsi="Times New Roman" w:cs="Times New Roman"/>
        </w:rPr>
        <w:t xml:space="preserve"> A, Srinivas M B. </w:t>
      </w:r>
      <w:proofErr w:type="spellStart"/>
      <w:r w:rsidR="00C30FD4" w:rsidRPr="00C30FD4">
        <w:rPr>
          <w:rFonts w:ascii="Times New Roman" w:hAnsi="Times New Roman" w:cs="Times New Roman"/>
        </w:rPr>
        <w:t>AgriBot</w:t>
      </w:r>
      <w:proofErr w:type="spellEnd"/>
      <w:r w:rsidR="00C30FD4" w:rsidRPr="00C30FD4">
        <w:rPr>
          <w:rFonts w:ascii="Times New Roman" w:hAnsi="Times New Roman" w:cs="Times New Roman"/>
        </w:rPr>
        <w:t xml:space="preserve"> - A Multipurpose agricultural robot. Annual IEEE India Conference, Hyderabad, 2011; 1–4.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Zhu H, Zhang Y, Mu D, Bai L, Zhuang H, Li H. YOLOX-based blue laser </w:t>
      </w:r>
      <w:proofErr w:type="gramStart"/>
      <w:r w:rsidR="00C30FD4" w:rsidRPr="00C30FD4">
        <w:rPr>
          <w:rFonts w:ascii="Times New Roman" w:hAnsi="Times New Roman" w:cs="Times New Roman"/>
        </w:rPr>
        <w:t>weeding  robot</w:t>
      </w:r>
      <w:proofErr w:type="gramEnd"/>
      <w:r w:rsidR="00C30FD4" w:rsidRPr="00C30FD4">
        <w:rPr>
          <w:rFonts w:ascii="Times New Roman" w:hAnsi="Times New Roman" w:cs="Times New Roman"/>
        </w:rPr>
        <w:t xml:space="preserve">  in  corn  field. </w:t>
      </w:r>
      <w:proofErr w:type="gramStart"/>
      <w:r w:rsidR="00C30FD4" w:rsidRPr="00C30FD4">
        <w:rPr>
          <w:rFonts w:ascii="Times New Roman" w:hAnsi="Times New Roman" w:cs="Times New Roman"/>
        </w:rPr>
        <w:t>Frontiers  in</w:t>
      </w:r>
      <w:proofErr w:type="gramEnd"/>
      <w:r w:rsidR="00C30FD4" w:rsidRPr="00C30FD4">
        <w:rPr>
          <w:rFonts w:ascii="Times New Roman" w:hAnsi="Times New Roman" w:cs="Times New Roman"/>
        </w:rPr>
        <w:t xml:space="preserve">  Plant  Science, 2022; 13: 1017803.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Bakker T. An autonomous robot for weed control: design, navigation and control. PhD thesis, Wageningen: Wageningen University, 2009.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[97</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Kocher M F, Smith M B, </w:t>
      </w:r>
      <w:proofErr w:type="spellStart"/>
      <w:r w:rsidR="00C30FD4" w:rsidRPr="00C30FD4">
        <w:rPr>
          <w:rFonts w:ascii="Times New Roman" w:hAnsi="Times New Roman" w:cs="Times New Roman"/>
        </w:rPr>
        <w:t>Grisso</w:t>
      </w:r>
      <w:proofErr w:type="spellEnd"/>
      <w:r w:rsidR="00C30FD4" w:rsidRPr="00C30FD4">
        <w:rPr>
          <w:rFonts w:ascii="Times New Roman" w:hAnsi="Times New Roman" w:cs="Times New Roman"/>
        </w:rPr>
        <w:t xml:space="preserve"> R D, Bashford L </w:t>
      </w:r>
      <w:proofErr w:type="spellStart"/>
      <w:r w:rsidR="00C30FD4" w:rsidRPr="00C30FD4">
        <w:rPr>
          <w:rFonts w:ascii="Times New Roman" w:hAnsi="Times New Roman" w:cs="Times New Roman"/>
        </w:rPr>
        <w:t>L</w:t>
      </w:r>
      <w:proofErr w:type="spellEnd"/>
      <w:r w:rsidR="00C30FD4" w:rsidRPr="00C30FD4">
        <w:rPr>
          <w:rFonts w:ascii="Times New Roman" w:hAnsi="Times New Roman" w:cs="Times New Roman"/>
        </w:rPr>
        <w:t>. Performance tests of three–</w:t>
      </w:r>
      <w:proofErr w:type="gramStart"/>
      <w:r w:rsidR="00C30FD4" w:rsidRPr="00C30FD4">
        <w:rPr>
          <w:rFonts w:ascii="Times New Roman" w:hAnsi="Times New Roman" w:cs="Times New Roman"/>
        </w:rPr>
        <w:t>point  mounted</w:t>
      </w:r>
      <w:proofErr w:type="gramEnd"/>
      <w:r w:rsidR="00C30FD4" w:rsidRPr="00C30FD4">
        <w:rPr>
          <w:rFonts w:ascii="Times New Roman" w:hAnsi="Times New Roman" w:cs="Times New Roman"/>
        </w:rPr>
        <w:t xml:space="preserve">  implement  guidance  systems:  I.  Procedure. </w:t>
      </w:r>
      <w:proofErr w:type="gramStart"/>
      <w:r w:rsidR="00C30FD4" w:rsidRPr="00C30FD4">
        <w:rPr>
          <w:rFonts w:ascii="Times New Roman" w:hAnsi="Times New Roman" w:cs="Times New Roman"/>
        </w:rPr>
        <w:t>American  Society</w:t>
      </w:r>
      <w:proofErr w:type="gramEnd"/>
      <w:r w:rsidR="00C30FD4" w:rsidRPr="00C30FD4">
        <w:rPr>
          <w:rFonts w:ascii="Times New Roman" w:hAnsi="Times New Roman" w:cs="Times New Roman"/>
        </w:rPr>
        <w:t xml:space="preserve">  of  Agricultural  Engineers  St.  </w:t>
      </w:r>
      <w:proofErr w:type="gramStart"/>
      <w:r w:rsidR="00C30FD4" w:rsidRPr="00C30FD4">
        <w:rPr>
          <w:rFonts w:ascii="Times New Roman" w:hAnsi="Times New Roman" w:cs="Times New Roman"/>
        </w:rPr>
        <w:t>Joseph  Michigan</w:t>
      </w:r>
      <w:proofErr w:type="gramEnd"/>
      <w:r w:rsidR="00C30FD4" w:rsidRPr="00C30FD4">
        <w:rPr>
          <w:rFonts w:ascii="Times New Roman" w:hAnsi="Times New Roman" w:cs="Times New Roman"/>
        </w:rPr>
        <w:t xml:space="preserve">,  2009; 16(6): 595– 603.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[98</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Slaughter D C, Chen P, Curley R G. Vision guided precision cultivation. Precision Agriculture, 1999; 1(2): 199–217.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Tillett N D, Hague T, Grundy A C, </w:t>
      </w:r>
      <w:proofErr w:type="spellStart"/>
      <w:r w:rsidR="00C30FD4" w:rsidRPr="00C30FD4">
        <w:rPr>
          <w:rFonts w:ascii="Times New Roman" w:hAnsi="Times New Roman" w:cs="Times New Roman"/>
        </w:rPr>
        <w:t>Dedousis</w:t>
      </w:r>
      <w:proofErr w:type="spellEnd"/>
      <w:r w:rsidR="00C30FD4" w:rsidRPr="00C30FD4">
        <w:rPr>
          <w:rFonts w:ascii="Times New Roman" w:hAnsi="Times New Roman" w:cs="Times New Roman"/>
        </w:rPr>
        <w:t xml:space="preserve"> A P. Mechanical within–row </w:t>
      </w:r>
      <w:proofErr w:type="gramStart"/>
      <w:r w:rsidR="00C30FD4" w:rsidRPr="00C30FD4">
        <w:rPr>
          <w:rFonts w:ascii="Times New Roman" w:hAnsi="Times New Roman" w:cs="Times New Roman"/>
        </w:rPr>
        <w:t>weed  control</w:t>
      </w:r>
      <w:proofErr w:type="gramEnd"/>
      <w:r w:rsidR="00C30FD4" w:rsidRPr="00C30FD4">
        <w:rPr>
          <w:rFonts w:ascii="Times New Roman" w:hAnsi="Times New Roman" w:cs="Times New Roman"/>
        </w:rPr>
        <w:t xml:space="preserve">  for  transplanted  crops  using  computer  vision. Biosystems Engineering, 2008; 99(2): 171–178.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Sogaard</w:t>
      </w:r>
      <w:proofErr w:type="spellEnd"/>
      <w:r w:rsidR="00C30FD4" w:rsidRPr="00C30FD4">
        <w:rPr>
          <w:rFonts w:ascii="Times New Roman" w:hAnsi="Times New Roman" w:cs="Times New Roman"/>
        </w:rPr>
        <w:t xml:space="preserve"> H T, Olsen H J. Determination of crop rows by image analysis </w:t>
      </w:r>
      <w:proofErr w:type="gramStart"/>
      <w:r w:rsidR="00C30FD4" w:rsidRPr="00C30FD4">
        <w:rPr>
          <w:rFonts w:ascii="Times New Roman" w:hAnsi="Times New Roman" w:cs="Times New Roman"/>
        </w:rPr>
        <w:t>without  segmentation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Computers  and</w:t>
      </w:r>
      <w:proofErr w:type="gramEnd"/>
      <w:r w:rsidR="00C30FD4" w:rsidRPr="00C30FD4">
        <w:rPr>
          <w:rFonts w:ascii="Times New Roman" w:hAnsi="Times New Roman" w:cs="Times New Roman"/>
        </w:rPr>
        <w:t xml:space="preserve">  Electronics  in  Agriculture, 2003; 38(2): 141–158.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[101</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Tillett N D. Automatic guidance sensors for agricultural field machines: A review. Journal of Agricultural Engineering Research, 1991; 50: 167–187.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[102</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Sukefeld</w:t>
      </w:r>
      <w:proofErr w:type="spellEnd"/>
      <w:r w:rsidR="00C30FD4" w:rsidRPr="00C30FD4">
        <w:rPr>
          <w:rFonts w:ascii="Times New Roman" w:hAnsi="Times New Roman" w:cs="Times New Roman"/>
        </w:rPr>
        <w:t xml:space="preserve"> M, Gerhards R, </w:t>
      </w:r>
      <w:proofErr w:type="spellStart"/>
      <w:r w:rsidR="00C30FD4" w:rsidRPr="00C30FD4">
        <w:rPr>
          <w:rFonts w:ascii="Times New Roman" w:hAnsi="Times New Roman" w:cs="Times New Roman"/>
        </w:rPr>
        <w:t>Kuhbauch</w:t>
      </w:r>
      <w:proofErr w:type="spellEnd"/>
      <w:r w:rsidR="00C30FD4" w:rsidRPr="00C30FD4">
        <w:rPr>
          <w:rFonts w:ascii="Times New Roman" w:hAnsi="Times New Roman" w:cs="Times New Roman"/>
        </w:rPr>
        <w:t xml:space="preserve"> W, Site–specific weed control from </w:t>
      </w:r>
      <w:proofErr w:type="gramStart"/>
      <w:r w:rsidR="00C30FD4" w:rsidRPr="00C30FD4">
        <w:rPr>
          <w:rFonts w:ascii="Times New Roman" w:hAnsi="Times New Roman" w:cs="Times New Roman"/>
        </w:rPr>
        <w:t>weed  recording</w:t>
      </w:r>
      <w:proofErr w:type="gramEnd"/>
      <w:r w:rsidR="00C30FD4" w:rsidRPr="00C30FD4">
        <w:rPr>
          <w:rFonts w:ascii="Times New Roman" w:hAnsi="Times New Roman" w:cs="Times New Roman"/>
        </w:rPr>
        <w:t xml:space="preserve">  to  herbicide  application.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the  20th German  Conference  on  Weed  Biology  and  Weed  Control,  Stuttgart– Hohenheim, Germany, 2000; pp.14–16.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Guerrero  J</w:t>
      </w:r>
      <w:proofErr w:type="gramEnd"/>
      <w:r w:rsidR="00C30FD4" w:rsidRPr="00C30FD4">
        <w:rPr>
          <w:rFonts w:ascii="Times New Roman" w:hAnsi="Times New Roman" w:cs="Times New Roman"/>
        </w:rPr>
        <w:t xml:space="preserve">  M,  </w:t>
      </w:r>
      <w:proofErr w:type="spellStart"/>
      <w:r w:rsidR="00C30FD4" w:rsidRPr="00C30FD4">
        <w:rPr>
          <w:rFonts w:ascii="Times New Roman" w:hAnsi="Times New Roman" w:cs="Times New Roman"/>
        </w:rPr>
        <w:t>Ruz</w:t>
      </w:r>
      <w:proofErr w:type="spellEnd"/>
      <w:r w:rsidR="00C30FD4" w:rsidRPr="00C30FD4">
        <w:rPr>
          <w:rFonts w:ascii="Times New Roman" w:hAnsi="Times New Roman" w:cs="Times New Roman"/>
        </w:rPr>
        <w:t xml:space="preserve">  J  </w:t>
      </w:r>
      <w:proofErr w:type="spellStart"/>
      <w:r w:rsidR="00C30FD4" w:rsidRPr="00C30FD4">
        <w:rPr>
          <w:rFonts w:ascii="Times New Roman" w:hAnsi="Times New Roman" w:cs="Times New Roman"/>
        </w:rPr>
        <w:t>J</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Pajares</w:t>
      </w:r>
      <w:proofErr w:type="spellEnd"/>
      <w:r w:rsidR="00C30FD4" w:rsidRPr="00C30FD4">
        <w:rPr>
          <w:rFonts w:ascii="Times New Roman" w:hAnsi="Times New Roman" w:cs="Times New Roman"/>
        </w:rPr>
        <w:t xml:space="preserve">  G. Crop  rows  and  weeds  detection  in maize  fields  applying  a  computer  vision  system  based  on  geometry. Computers and Electronics in Agriculture, 2017; 142: 461–472.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[104</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Astrand</w:t>
      </w:r>
      <w:proofErr w:type="spellEnd"/>
      <w:r w:rsidR="00C30FD4" w:rsidRPr="00C30FD4">
        <w:rPr>
          <w:rFonts w:ascii="Times New Roman" w:hAnsi="Times New Roman" w:cs="Times New Roman"/>
        </w:rPr>
        <w:t xml:space="preserve"> B, </w:t>
      </w:r>
      <w:proofErr w:type="spellStart"/>
      <w:r w:rsidR="00C30FD4" w:rsidRPr="00C30FD4">
        <w:rPr>
          <w:rFonts w:ascii="Times New Roman" w:hAnsi="Times New Roman" w:cs="Times New Roman"/>
        </w:rPr>
        <w:t>Baerveldt</w:t>
      </w:r>
      <w:proofErr w:type="spellEnd"/>
      <w:r w:rsidR="00C30FD4" w:rsidRPr="00C30FD4">
        <w:rPr>
          <w:rFonts w:ascii="Times New Roman" w:hAnsi="Times New Roman" w:cs="Times New Roman"/>
        </w:rPr>
        <w:t xml:space="preserve"> A. An agricultural mobile robot with vision–based perception for mechanical weed control. Autonomous Robots, 2002; 13: 21–35.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[105</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Blasco</w:t>
      </w:r>
      <w:proofErr w:type="spellEnd"/>
      <w:r w:rsidR="00C30FD4" w:rsidRPr="00C30FD4">
        <w:rPr>
          <w:rFonts w:ascii="Times New Roman" w:hAnsi="Times New Roman" w:cs="Times New Roman"/>
        </w:rPr>
        <w:t xml:space="preserve">  J</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Aleixos</w:t>
      </w:r>
      <w:proofErr w:type="spellEnd"/>
      <w:r w:rsidR="00C30FD4" w:rsidRPr="00C30FD4">
        <w:rPr>
          <w:rFonts w:ascii="Times New Roman" w:hAnsi="Times New Roman" w:cs="Times New Roman"/>
        </w:rPr>
        <w:t xml:space="preserve">  N,  Roger  J  M,  </w:t>
      </w:r>
      <w:proofErr w:type="spellStart"/>
      <w:r w:rsidR="00C30FD4" w:rsidRPr="00C30FD4">
        <w:rPr>
          <w:rFonts w:ascii="Times New Roman" w:hAnsi="Times New Roman" w:cs="Times New Roman"/>
        </w:rPr>
        <w:t>Rabatel</w:t>
      </w:r>
      <w:proofErr w:type="spellEnd"/>
      <w:r w:rsidR="00C30FD4" w:rsidRPr="00C30FD4">
        <w:rPr>
          <w:rFonts w:ascii="Times New Roman" w:hAnsi="Times New Roman" w:cs="Times New Roman"/>
        </w:rPr>
        <w:t xml:space="preserve">  G,  </w:t>
      </w:r>
      <w:proofErr w:type="spellStart"/>
      <w:r w:rsidR="00C30FD4" w:rsidRPr="00C30FD4">
        <w:rPr>
          <w:rFonts w:ascii="Times New Roman" w:hAnsi="Times New Roman" w:cs="Times New Roman"/>
        </w:rPr>
        <w:t>Moltó</w:t>
      </w:r>
      <w:proofErr w:type="spellEnd"/>
      <w:r w:rsidR="00C30FD4" w:rsidRPr="00C30FD4">
        <w:rPr>
          <w:rFonts w:ascii="Times New Roman" w:hAnsi="Times New Roman" w:cs="Times New Roman"/>
        </w:rPr>
        <w:t xml:space="preserve">  E. Automation  and emerging  technologies:  Robotic  weed  control  using  machine  vision. Biosystems Engineering, 2002; 83(2): 149–157.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[106</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Zuydam</w:t>
      </w:r>
      <w:proofErr w:type="spellEnd"/>
      <w:r w:rsidR="00C30FD4" w:rsidRPr="00C30FD4">
        <w:rPr>
          <w:rFonts w:ascii="Times New Roman" w:hAnsi="Times New Roman" w:cs="Times New Roman"/>
        </w:rPr>
        <w:t xml:space="preserve"> R P. </w:t>
      </w:r>
      <w:proofErr w:type="spellStart"/>
      <w:r w:rsidR="00C30FD4" w:rsidRPr="00C30FD4">
        <w:rPr>
          <w:rFonts w:ascii="Times New Roman" w:hAnsi="Times New Roman" w:cs="Times New Roman"/>
        </w:rPr>
        <w:t>Centimetre</w:t>
      </w:r>
      <w:proofErr w:type="spellEnd"/>
      <w:r w:rsidR="00C30FD4" w:rsidRPr="00C30FD4">
        <w:rPr>
          <w:rFonts w:ascii="Times New Roman" w:hAnsi="Times New Roman" w:cs="Times New Roman"/>
        </w:rPr>
        <w:t xml:space="preserve">-precision guidance of agricultural implements in the open field by means of real time kinematic DGPS. In: Proceedings of </w:t>
      </w:r>
      <w:proofErr w:type="gramStart"/>
      <w:r w:rsidR="00C30FD4" w:rsidRPr="00C30FD4">
        <w:rPr>
          <w:rFonts w:ascii="Times New Roman" w:hAnsi="Times New Roman" w:cs="Times New Roman"/>
        </w:rPr>
        <w:t>the  Fourth</w:t>
      </w:r>
      <w:proofErr w:type="gramEnd"/>
      <w:r w:rsidR="00C30FD4" w:rsidRPr="00C30FD4">
        <w:rPr>
          <w:rFonts w:ascii="Times New Roman" w:hAnsi="Times New Roman" w:cs="Times New Roman"/>
        </w:rPr>
        <w:t xml:space="preserve">  International  Conference  on  Precision  Agriculture,  St.  Paul, Minnesota, USA, July 19- 22, 1999; pp.1023–1034.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[107</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Griepentrog</w:t>
      </w:r>
      <w:proofErr w:type="spellEnd"/>
      <w:r w:rsidR="00C30FD4" w:rsidRPr="00C30FD4">
        <w:rPr>
          <w:rFonts w:ascii="Times New Roman" w:hAnsi="Times New Roman" w:cs="Times New Roman"/>
        </w:rPr>
        <w:t xml:space="preserve"> H W, </w:t>
      </w:r>
      <w:proofErr w:type="spellStart"/>
      <w:r w:rsidR="00C30FD4" w:rsidRPr="00C30FD4">
        <w:rPr>
          <w:rFonts w:ascii="Times New Roman" w:hAnsi="Times New Roman" w:cs="Times New Roman"/>
        </w:rPr>
        <w:t>Nørremark</w:t>
      </w:r>
      <w:proofErr w:type="spellEnd"/>
      <w:r w:rsidR="00C30FD4" w:rsidRPr="00C30FD4">
        <w:rPr>
          <w:rFonts w:ascii="Times New Roman" w:hAnsi="Times New Roman" w:cs="Times New Roman"/>
        </w:rPr>
        <w:t xml:space="preserve"> M, Nielsen J. Autonomous intra–row rotor </w:t>
      </w:r>
      <w:proofErr w:type="gramStart"/>
      <w:r w:rsidR="00C30FD4" w:rsidRPr="00C30FD4">
        <w:rPr>
          <w:rFonts w:ascii="Times New Roman" w:hAnsi="Times New Roman" w:cs="Times New Roman"/>
        </w:rPr>
        <w:t>weeding  based</w:t>
      </w:r>
      <w:proofErr w:type="gramEnd"/>
      <w:r w:rsidR="00C30FD4" w:rsidRPr="00C30FD4">
        <w:rPr>
          <w:rFonts w:ascii="Times New Roman" w:hAnsi="Times New Roman" w:cs="Times New Roman"/>
        </w:rPr>
        <w:t xml:space="preserve">  on  GPS.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the  CIGR  World  Congress Agricultural Engineering for a Better World, Bonn, Germany, 2006; 37: 17.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Norremark</w:t>
      </w:r>
      <w:proofErr w:type="spellEnd"/>
      <w:r w:rsidR="00C30FD4" w:rsidRPr="00C30FD4">
        <w:rPr>
          <w:rFonts w:ascii="Times New Roman" w:hAnsi="Times New Roman" w:cs="Times New Roman"/>
        </w:rPr>
        <w:t xml:space="preserve">  M</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Griepentrog</w:t>
      </w:r>
      <w:proofErr w:type="spellEnd"/>
      <w:r w:rsidR="00C30FD4" w:rsidRPr="00C30FD4">
        <w:rPr>
          <w:rFonts w:ascii="Times New Roman" w:hAnsi="Times New Roman" w:cs="Times New Roman"/>
        </w:rPr>
        <w:t xml:space="preserve">  H  W,  Nielsen  J,  </w:t>
      </w:r>
      <w:proofErr w:type="spellStart"/>
      <w:r w:rsidR="00C30FD4" w:rsidRPr="00C30FD4">
        <w:rPr>
          <w:rFonts w:ascii="Times New Roman" w:hAnsi="Times New Roman" w:cs="Times New Roman"/>
        </w:rPr>
        <w:t>Soegaard</w:t>
      </w:r>
      <w:proofErr w:type="spellEnd"/>
      <w:r w:rsidR="00C30FD4" w:rsidRPr="00C30FD4">
        <w:rPr>
          <w:rFonts w:ascii="Times New Roman" w:hAnsi="Times New Roman" w:cs="Times New Roman"/>
        </w:rPr>
        <w:t xml:space="preserve">  H  T. The </w:t>
      </w:r>
      <w:proofErr w:type="gramStart"/>
      <w:r w:rsidR="00C30FD4" w:rsidRPr="00C30FD4">
        <w:rPr>
          <w:rFonts w:ascii="Times New Roman" w:hAnsi="Times New Roman" w:cs="Times New Roman"/>
        </w:rPr>
        <w:t>development  and</w:t>
      </w:r>
      <w:proofErr w:type="gramEnd"/>
      <w:r w:rsidR="00C30FD4" w:rsidRPr="00C30FD4">
        <w:rPr>
          <w:rFonts w:ascii="Times New Roman" w:hAnsi="Times New Roman" w:cs="Times New Roman"/>
        </w:rPr>
        <w:t xml:space="preserve">  assessment  of  the  accuracy  of  an  autonomous GPS–based system for intra row mechanical weed control in row crops. Biosystems Engineering, 2008; 101: 396–410.  </w:t>
      </w:r>
    </w:p>
    <w:p w:rsidR="004A1241"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[109]</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Griepentrog</w:t>
      </w:r>
      <w:proofErr w:type="spellEnd"/>
      <w:r w:rsidR="00C30FD4" w:rsidRPr="00C30FD4">
        <w:rPr>
          <w:rFonts w:ascii="Times New Roman" w:hAnsi="Times New Roman" w:cs="Times New Roman"/>
        </w:rPr>
        <w:t xml:space="preserve">  H</w:t>
      </w:r>
      <w:proofErr w:type="gramEnd"/>
      <w:r w:rsidR="00C30FD4" w:rsidRPr="00C30FD4">
        <w:rPr>
          <w:rFonts w:ascii="Times New Roman" w:hAnsi="Times New Roman" w:cs="Times New Roman"/>
        </w:rPr>
        <w:t xml:space="preserve">  W,  </w:t>
      </w:r>
      <w:proofErr w:type="spellStart"/>
      <w:r w:rsidR="00C30FD4" w:rsidRPr="00C30FD4">
        <w:rPr>
          <w:rFonts w:ascii="Times New Roman" w:hAnsi="Times New Roman" w:cs="Times New Roman"/>
        </w:rPr>
        <w:t>Gulhom</w:t>
      </w:r>
      <w:proofErr w:type="spellEnd"/>
      <w:r w:rsidR="00C30FD4" w:rsidRPr="00C30FD4">
        <w:rPr>
          <w:rFonts w:ascii="Times New Roman" w:hAnsi="Times New Roman" w:cs="Times New Roman"/>
        </w:rPr>
        <w:t xml:space="preserve">  H  T,  Nielsen  J.  </w:t>
      </w:r>
      <w:proofErr w:type="gramStart"/>
      <w:r w:rsidR="00C30FD4" w:rsidRPr="00C30FD4">
        <w:rPr>
          <w:rFonts w:ascii="Times New Roman" w:hAnsi="Times New Roman" w:cs="Times New Roman"/>
        </w:rPr>
        <w:t>First  field</w:t>
      </w:r>
      <w:proofErr w:type="gramEnd"/>
      <w:r w:rsidR="00C30FD4" w:rsidRPr="00C30FD4">
        <w:rPr>
          <w:rFonts w:ascii="Times New Roman" w:hAnsi="Times New Roman" w:cs="Times New Roman"/>
        </w:rPr>
        <w:t xml:space="preserve">  results  from intra–row  rotor  weeding.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the  7th  European  Weed Research  Society  Workshop  on  Physical  and  Cultural  Weed  Control, Salem, Germany, 2007.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[110]</w:t>
      </w:r>
      <w:r>
        <w:rPr>
          <w:rFonts w:ascii="Times New Roman" w:hAnsi="Times New Roman" w:cs="Times New Roman"/>
        </w:rPr>
        <w:tab/>
      </w:r>
      <w:proofErr w:type="spellStart"/>
      <w:proofErr w:type="gramStart"/>
      <w:r w:rsidR="00C30FD4" w:rsidRPr="00C30FD4">
        <w:rPr>
          <w:rFonts w:ascii="Times New Roman" w:hAnsi="Times New Roman" w:cs="Times New Roman"/>
        </w:rPr>
        <w:t>Zuydam</w:t>
      </w:r>
      <w:proofErr w:type="spellEnd"/>
      <w:r w:rsidR="00C30FD4" w:rsidRPr="00C30FD4">
        <w:rPr>
          <w:rFonts w:ascii="Times New Roman" w:hAnsi="Times New Roman" w:cs="Times New Roman"/>
        </w:rPr>
        <w:t xml:space="preserve">  R</w:t>
      </w:r>
      <w:proofErr w:type="gramEnd"/>
      <w:r w:rsidR="00C30FD4" w:rsidRPr="00C30FD4">
        <w:rPr>
          <w:rFonts w:ascii="Times New Roman" w:hAnsi="Times New Roman" w:cs="Times New Roman"/>
        </w:rPr>
        <w:t xml:space="preserve">  P,  </w:t>
      </w:r>
      <w:proofErr w:type="spellStart"/>
      <w:r w:rsidR="00C30FD4" w:rsidRPr="00C30FD4">
        <w:rPr>
          <w:rFonts w:ascii="Times New Roman" w:hAnsi="Times New Roman" w:cs="Times New Roman"/>
        </w:rPr>
        <w:t>Sonneveld</w:t>
      </w:r>
      <w:proofErr w:type="spellEnd"/>
      <w:r w:rsidR="00C30FD4" w:rsidRPr="00C30FD4">
        <w:rPr>
          <w:rFonts w:ascii="Times New Roman" w:hAnsi="Times New Roman" w:cs="Times New Roman"/>
        </w:rPr>
        <w:t xml:space="preserve">  C. Test  of  an  automatic  precision  guidance system  for  cultivation  implements.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Agricultural  Engineering Research, 1994; 59: 239–243.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[111</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Andersen  H</w:t>
      </w:r>
      <w:proofErr w:type="gramEnd"/>
      <w:r w:rsidR="00C30FD4" w:rsidRPr="00C30FD4">
        <w:rPr>
          <w:rFonts w:ascii="Times New Roman" w:hAnsi="Times New Roman" w:cs="Times New Roman"/>
        </w:rPr>
        <w:t xml:space="preserve">  J.  </w:t>
      </w:r>
      <w:proofErr w:type="gramStart"/>
      <w:r w:rsidR="00C30FD4" w:rsidRPr="00C30FD4">
        <w:rPr>
          <w:rFonts w:ascii="Times New Roman" w:hAnsi="Times New Roman" w:cs="Times New Roman"/>
        </w:rPr>
        <w:t>Tracking  furrow</w:t>
      </w:r>
      <w:proofErr w:type="gramEnd"/>
      <w:r w:rsidR="00C30FD4" w:rsidRPr="00C30FD4">
        <w:rPr>
          <w:rFonts w:ascii="Times New Roman" w:hAnsi="Times New Roman" w:cs="Times New Roman"/>
        </w:rPr>
        <w:t xml:space="preserve">  with  laser.  </w:t>
      </w:r>
      <w:proofErr w:type="gramStart"/>
      <w:r w:rsidR="00C30FD4" w:rsidRPr="00C30FD4">
        <w:rPr>
          <w:rFonts w:ascii="Times New Roman" w:hAnsi="Times New Roman" w:cs="Times New Roman"/>
        </w:rPr>
        <w:t>United  States</w:t>
      </w:r>
      <w:proofErr w:type="gramEnd"/>
      <w:r w:rsidR="00C30FD4" w:rsidRPr="00C30FD4">
        <w:rPr>
          <w:rFonts w:ascii="Times New Roman" w:hAnsi="Times New Roman" w:cs="Times New Roman"/>
        </w:rPr>
        <w:t xml:space="preserve">  Patent application publication. Publication No. US 2003/ 002/0007. 2003.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[112</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Kise</w:t>
      </w:r>
      <w:proofErr w:type="spellEnd"/>
      <w:r w:rsidR="00C30FD4" w:rsidRPr="00C30FD4">
        <w:rPr>
          <w:rFonts w:ascii="Times New Roman" w:hAnsi="Times New Roman" w:cs="Times New Roman"/>
        </w:rPr>
        <w:t xml:space="preserve">  M</w:t>
      </w:r>
      <w:proofErr w:type="gramEnd"/>
      <w:r w:rsidR="00C30FD4" w:rsidRPr="00C30FD4">
        <w:rPr>
          <w:rFonts w:ascii="Times New Roman" w:hAnsi="Times New Roman" w:cs="Times New Roman"/>
        </w:rPr>
        <w:t xml:space="preserve">,  Zhang  Q,  Mas  F  R. </w:t>
      </w:r>
      <w:proofErr w:type="gramStart"/>
      <w:r w:rsidR="00C30FD4" w:rsidRPr="00C30FD4">
        <w:rPr>
          <w:rFonts w:ascii="Times New Roman" w:hAnsi="Times New Roman" w:cs="Times New Roman"/>
        </w:rPr>
        <w:t>A  stereovision</w:t>
      </w:r>
      <w:proofErr w:type="gramEnd"/>
      <w:r w:rsidR="00C30FD4" w:rsidRPr="00C30FD4">
        <w:rPr>
          <w:rFonts w:ascii="Times New Roman" w:hAnsi="Times New Roman" w:cs="Times New Roman"/>
        </w:rPr>
        <w:t xml:space="preserve">–based  crop  row  detection method  for  tractor–automated  guidance. </w:t>
      </w:r>
      <w:proofErr w:type="gramStart"/>
      <w:r w:rsidR="00C30FD4" w:rsidRPr="00C30FD4">
        <w:rPr>
          <w:rFonts w:ascii="Times New Roman" w:hAnsi="Times New Roman" w:cs="Times New Roman"/>
        </w:rPr>
        <w:t>Biosystems  Engineering</w:t>
      </w:r>
      <w:proofErr w:type="gramEnd"/>
      <w:r w:rsidR="00C30FD4" w:rsidRPr="00C30FD4">
        <w:rPr>
          <w:rFonts w:ascii="Times New Roman" w:hAnsi="Times New Roman" w:cs="Times New Roman"/>
        </w:rPr>
        <w:t xml:space="preserve">, 2005; 90(4): 357–367.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[113</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Cavalieri A, Janssen S, </w:t>
      </w:r>
      <w:proofErr w:type="spellStart"/>
      <w:r w:rsidR="00C30FD4" w:rsidRPr="00C30FD4">
        <w:rPr>
          <w:rFonts w:ascii="Times New Roman" w:hAnsi="Times New Roman" w:cs="Times New Roman"/>
        </w:rPr>
        <w:t>Smithnson</w:t>
      </w:r>
      <w:proofErr w:type="spellEnd"/>
      <w:r w:rsidR="00C30FD4" w:rsidRPr="00C30FD4">
        <w:rPr>
          <w:rFonts w:ascii="Times New Roman" w:hAnsi="Times New Roman" w:cs="Times New Roman"/>
        </w:rPr>
        <w:t xml:space="preserve"> A, </w:t>
      </w:r>
      <w:proofErr w:type="spellStart"/>
      <w:r w:rsidR="00C30FD4" w:rsidRPr="00C30FD4">
        <w:rPr>
          <w:rFonts w:ascii="Times New Roman" w:hAnsi="Times New Roman" w:cs="Times New Roman"/>
        </w:rPr>
        <w:t>Buisman</w:t>
      </w:r>
      <w:proofErr w:type="spellEnd"/>
      <w:r w:rsidR="00C30FD4" w:rsidRPr="00C30FD4">
        <w:rPr>
          <w:rFonts w:ascii="Times New Roman" w:hAnsi="Times New Roman" w:cs="Times New Roman"/>
        </w:rPr>
        <w:t xml:space="preserve"> T. Economic viability of </w:t>
      </w:r>
      <w:proofErr w:type="gramStart"/>
      <w:r w:rsidR="00C30FD4" w:rsidRPr="00C30FD4">
        <w:rPr>
          <w:rFonts w:ascii="Times New Roman" w:hAnsi="Times New Roman" w:cs="Times New Roman"/>
        </w:rPr>
        <w:t>weeding  strategies</w:t>
      </w:r>
      <w:proofErr w:type="gramEnd"/>
      <w:r w:rsidR="00C30FD4" w:rsidRPr="00C30FD4">
        <w:rPr>
          <w:rFonts w:ascii="Times New Roman" w:hAnsi="Times New Roman" w:cs="Times New Roman"/>
        </w:rPr>
        <w:t xml:space="preserve">  in  organically  grown  sugar  beets.  </w:t>
      </w:r>
      <w:proofErr w:type="gramStart"/>
      <w:r w:rsidR="00C30FD4" w:rsidRPr="00C30FD4">
        <w:rPr>
          <w:rFonts w:ascii="Times New Roman" w:hAnsi="Times New Roman" w:cs="Times New Roman"/>
        </w:rPr>
        <w:t>KVL  The</w:t>
      </w:r>
      <w:proofErr w:type="gramEnd"/>
      <w:r w:rsidR="00C30FD4" w:rsidRPr="00C30FD4">
        <w:rPr>
          <w:rFonts w:ascii="Times New Roman" w:hAnsi="Times New Roman" w:cs="Times New Roman"/>
        </w:rPr>
        <w:t xml:space="preserve">  Royal Veterinary and Agricultural University, Denmark, 2001.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[114</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Bontsema</w:t>
      </w:r>
      <w:proofErr w:type="spellEnd"/>
      <w:r w:rsidR="00C30FD4" w:rsidRPr="00C30FD4">
        <w:rPr>
          <w:rFonts w:ascii="Times New Roman" w:hAnsi="Times New Roman" w:cs="Times New Roman"/>
        </w:rPr>
        <w:t xml:space="preserve"> J, Van Asselt C J, </w:t>
      </w:r>
      <w:proofErr w:type="spellStart"/>
      <w:r w:rsidR="00C30FD4" w:rsidRPr="00C30FD4">
        <w:rPr>
          <w:rFonts w:ascii="Times New Roman" w:hAnsi="Times New Roman" w:cs="Times New Roman"/>
        </w:rPr>
        <w:t>Lempens</w:t>
      </w:r>
      <w:proofErr w:type="spellEnd"/>
      <w:r w:rsidR="00C30FD4" w:rsidRPr="00C30FD4">
        <w:rPr>
          <w:rFonts w:ascii="Times New Roman" w:hAnsi="Times New Roman" w:cs="Times New Roman"/>
        </w:rPr>
        <w:t xml:space="preserve"> P W J, Van </w:t>
      </w:r>
      <w:proofErr w:type="spellStart"/>
      <w:r w:rsidR="00C30FD4" w:rsidRPr="00C30FD4">
        <w:rPr>
          <w:rFonts w:ascii="Times New Roman" w:hAnsi="Times New Roman" w:cs="Times New Roman"/>
        </w:rPr>
        <w:t>Straten</w:t>
      </w:r>
      <w:proofErr w:type="spellEnd"/>
      <w:r w:rsidR="00C30FD4" w:rsidRPr="00C30FD4">
        <w:rPr>
          <w:rFonts w:ascii="Times New Roman" w:hAnsi="Times New Roman" w:cs="Times New Roman"/>
        </w:rPr>
        <w:t xml:space="preserve"> G. Intra–row weed control: a mechatronics approach. IFAC Proceedings, 1998; 31(12): 93–97.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Jones P A, Blair A M, Orson J H. The effect of different types of physical </w:t>
      </w:r>
      <w:proofErr w:type="gramStart"/>
      <w:r w:rsidR="00C30FD4" w:rsidRPr="00C30FD4">
        <w:rPr>
          <w:rFonts w:ascii="Times New Roman" w:hAnsi="Times New Roman" w:cs="Times New Roman"/>
        </w:rPr>
        <w:t>damage  to</w:t>
      </w:r>
      <w:proofErr w:type="gramEnd"/>
      <w:r w:rsidR="00C30FD4" w:rsidRPr="00C30FD4">
        <w:rPr>
          <w:rFonts w:ascii="Times New Roman" w:hAnsi="Times New Roman" w:cs="Times New Roman"/>
        </w:rPr>
        <w:t xml:space="preserve">  four  weed  species.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the  Brighton  Crop Protection Conference–Weeds, 1995; Vol. 2.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[116</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Bakker  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Autonomous  weeding</w:t>
      </w:r>
      <w:proofErr w:type="gramEnd"/>
      <w:r w:rsidR="00C30FD4" w:rsidRPr="00C30FD4">
        <w:rPr>
          <w:rFonts w:ascii="Times New Roman" w:hAnsi="Times New Roman" w:cs="Times New Roman"/>
        </w:rPr>
        <w:t xml:space="preserve">  literature  review.  </w:t>
      </w:r>
      <w:proofErr w:type="gramStart"/>
      <w:r w:rsidR="00C30FD4" w:rsidRPr="00C30FD4">
        <w:rPr>
          <w:rFonts w:ascii="Times New Roman" w:hAnsi="Times New Roman" w:cs="Times New Roman"/>
        </w:rPr>
        <w:t>SCO  Report</w:t>
      </w:r>
      <w:proofErr w:type="gramEnd"/>
      <w:r w:rsidR="00C30FD4" w:rsidRPr="00C30FD4">
        <w:rPr>
          <w:rFonts w:ascii="Times New Roman" w:hAnsi="Times New Roman" w:cs="Times New Roman"/>
        </w:rPr>
        <w:t xml:space="preserve">  03–01 Wageningen University Systems and Control Group, 2003.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[117</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Bleeker P. First experiments with intra–row weed control with a camera.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the  Spatial  and  dynamic  weed  measurements  and innovative  weeding  technologies,  </w:t>
      </w:r>
      <w:proofErr w:type="spellStart"/>
      <w:r w:rsidR="00C30FD4" w:rsidRPr="00C30FD4">
        <w:rPr>
          <w:rFonts w:ascii="Times New Roman" w:hAnsi="Times New Roman" w:cs="Times New Roman"/>
        </w:rPr>
        <w:t>Bygholm</w:t>
      </w:r>
      <w:proofErr w:type="spellEnd"/>
      <w:r w:rsidR="00C30FD4" w:rsidRPr="00C30FD4">
        <w:rPr>
          <w:rFonts w:ascii="Times New Roman" w:hAnsi="Times New Roman" w:cs="Times New Roman"/>
        </w:rPr>
        <w:t xml:space="preserve">,  Denmark:  European  Weed Research Society. 2005.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[118</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Home  M.</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  investigation</w:t>
      </w:r>
      <w:proofErr w:type="gramEnd"/>
      <w:r w:rsidR="00C30FD4" w:rsidRPr="00C30FD4">
        <w:rPr>
          <w:rFonts w:ascii="Times New Roman" w:hAnsi="Times New Roman" w:cs="Times New Roman"/>
        </w:rPr>
        <w:t xml:space="preserve">  into  the  design  of  cultivation  systems  for inter–and  intra–row  weed  control.  Eng.  </w:t>
      </w:r>
      <w:proofErr w:type="gramStart"/>
      <w:r w:rsidR="00C30FD4" w:rsidRPr="00C30FD4">
        <w:rPr>
          <w:rFonts w:ascii="Times New Roman" w:hAnsi="Times New Roman" w:cs="Times New Roman"/>
        </w:rPr>
        <w:t>Doctoral  thesis</w:t>
      </w:r>
      <w:proofErr w:type="gramEnd"/>
      <w:r w:rsidR="00C30FD4" w:rsidRPr="00C30FD4">
        <w:rPr>
          <w:rFonts w:ascii="Times New Roman" w:hAnsi="Times New Roman" w:cs="Times New Roman"/>
        </w:rPr>
        <w:t xml:space="preserve">,  Cranfield University, </w:t>
      </w:r>
      <w:proofErr w:type="spellStart"/>
      <w:r w:rsidR="00C30FD4" w:rsidRPr="00C30FD4">
        <w:rPr>
          <w:rFonts w:ascii="Times New Roman" w:hAnsi="Times New Roman" w:cs="Times New Roman"/>
        </w:rPr>
        <w:t>Silsoe</w:t>
      </w:r>
      <w:proofErr w:type="spellEnd"/>
      <w:r w:rsidR="00C30FD4" w:rsidRPr="00C30FD4">
        <w:rPr>
          <w:rFonts w:ascii="Times New Roman" w:hAnsi="Times New Roman" w:cs="Times New Roman"/>
        </w:rPr>
        <w:t xml:space="preserve">, 2003.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[119</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Sujaritha</w:t>
      </w:r>
      <w:proofErr w:type="spellEnd"/>
      <w:r w:rsidR="00C30FD4" w:rsidRPr="00C30FD4">
        <w:rPr>
          <w:rFonts w:ascii="Times New Roman" w:hAnsi="Times New Roman" w:cs="Times New Roman"/>
        </w:rPr>
        <w:t xml:space="preserve">  M</w:t>
      </w:r>
      <w:proofErr w:type="gramEnd"/>
      <w:r w:rsidR="00C30FD4" w:rsidRPr="00C30FD4">
        <w:rPr>
          <w:rFonts w:ascii="Times New Roman" w:hAnsi="Times New Roman" w:cs="Times New Roman"/>
        </w:rPr>
        <w:t xml:space="preserve">,  Annadurai  S,  Kumar  S,  Sharan  J,  Mahesh  S  K. Weed detecting  robot  in  sugarcane  fields  using  fuzzy  real  time  classifier. Computers and Electronics in Agriculture, 2017; 134: 160–171.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Jakasania</w:t>
      </w:r>
      <w:proofErr w:type="spellEnd"/>
      <w:r w:rsidR="00C30FD4" w:rsidRPr="00C30FD4">
        <w:rPr>
          <w:rFonts w:ascii="Times New Roman" w:hAnsi="Times New Roman" w:cs="Times New Roman"/>
        </w:rPr>
        <w:t xml:space="preserve">  R</w:t>
      </w:r>
      <w:proofErr w:type="gramEnd"/>
      <w:r w:rsidR="00C30FD4" w:rsidRPr="00C30FD4">
        <w:rPr>
          <w:rFonts w:ascii="Times New Roman" w:hAnsi="Times New Roman" w:cs="Times New Roman"/>
        </w:rPr>
        <w:t xml:space="preserve">  G,  Yadav  R,  </w:t>
      </w:r>
      <w:proofErr w:type="spellStart"/>
      <w:r w:rsidR="00C30FD4" w:rsidRPr="00C30FD4">
        <w:rPr>
          <w:rFonts w:ascii="Times New Roman" w:hAnsi="Times New Roman" w:cs="Times New Roman"/>
        </w:rPr>
        <w:t>Rudani</w:t>
      </w:r>
      <w:proofErr w:type="spellEnd"/>
      <w:r w:rsidR="00C30FD4" w:rsidRPr="00C30FD4">
        <w:rPr>
          <w:rFonts w:ascii="Times New Roman" w:hAnsi="Times New Roman" w:cs="Times New Roman"/>
        </w:rPr>
        <w:t xml:space="preserve">  M  R. Performance  evaluation  of  intra row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in  soil  bin. </w:t>
      </w:r>
      <w:proofErr w:type="gramStart"/>
      <w:r w:rsidR="00C30FD4" w:rsidRPr="00C30FD4">
        <w:rPr>
          <w:rFonts w:ascii="Times New Roman" w:hAnsi="Times New Roman" w:cs="Times New Roman"/>
        </w:rPr>
        <w:t>International  Journal</w:t>
      </w:r>
      <w:proofErr w:type="gramEnd"/>
      <w:r w:rsidR="00C30FD4" w:rsidRPr="00C30FD4">
        <w:rPr>
          <w:rFonts w:ascii="Times New Roman" w:hAnsi="Times New Roman" w:cs="Times New Roman"/>
        </w:rPr>
        <w:t xml:space="preserve">  of  Current  Microbiology Applied Science, 2019; 8(6): 2781–2785.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[121</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Kumar S P, Tewari V K, </w:t>
      </w:r>
      <w:proofErr w:type="spellStart"/>
      <w:r w:rsidR="00C30FD4" w:rsidRPr="00C30FD4">
        <w:rPr>
          <w:rFonts w:ascii="Times New Roman" w:hAnsi="Times New Roman" w:cs="Times New Roman"/>
        </w:rPr>
        <w:t>Chandel</w:t>
      </w:r>
      <w:proofErr w:type="spellEnd"/>
      <w:r w:rsidR="00C30FD4" w:rsidRPr="00C30FD4">
        <w:rPr>
          <w:rFonts w:ascii="Times New Roman" w:hAnsi="Times New Roman" w:cs="Times New Roman"/>
        </w:rPr>
        <w:t xml:space="preserve"> A K, Mehta C R, </w:t>
      </w:r>
      <w:proofErr w:type="spellStart"/>
      <w:r w:rsidR="00C30FD4" w:rsidRPr="00C30FD4">
        <w:rPr>
          <w:rFonts w:ascii="Times New Roman" w:hAnsi="Times New Roman" w:cs="Times New Roman"/>
        </w:rPr>
        <w:t>Nare</w:t>
      </w:r>
      <w:proofErr w:type="spellEnd"/>
      <w:r w:rsidR="00C30FD4" w:rsidRPr="00C30FD4">
        <w:rPr>
          <w:rFonts w:ascii="Times New Roman" w:hAnsi="Times New Roman" w:cs="Times New Roman"/>
        </w:rPr>
        <w:t xml:space="preserve"> B, </w:t>
      </w:r>
      <w:proofErr w:type="spellStart"/>
      <w:r w:rsidR="00C30FD4" w:rsidRPr="00C30FD4">
        <w:rPr>
          <w:rFonts w:ascii="Times New Roman" w:hAnsi="Times New Roman" w:cs="Times New Roman"/>
        </w:rPr>
        <w:t>Chethan</w:t>
      </w:r>
      <w:proofErr w:type="spellEnd"/>
      <w:r w:rsidR="00C30FD4" w:rsidRPr="00C30FD4">
        <w:rPr>
          <w:rFonts w:ascii="Times New Roman" w:hAnsi="Times New Roman" w:cs="Times New Roman"/>
        </w:rPr>
        <w:t xml:space="preserve"> C R, </w:t>
      </w:r>
      <w:proofErr w:type="spellStart"/>
      <w:proofErr w:type="gramStart"/>
      <w:r w:rsidR="00C30FD4" w:rsidRPr="00C30FD4">
        <w:rPr>
          <w:rFonts w:ascii="Times New Roman" w:hAnsi="Times New Roman" w:cs="Times New Roman"/>
        </w:rPr>
        <w:t>Mundhada</w:t>
      </w:r>
      <w:proofErr w:type="spellEnd"/>
      <w:r w:rsidR="00C30FD4" w:rsidRPr="00C30FD4">
        <w:rPr>
          <w:rFonts w:ascii="Times New Roman" w:hAnsi="Times New Roman" w:cs="Times New Roman"/>
        </w:rPr>
        <w:t xml:space="preserve">  K</w:t>
      </w:r>
      <w:proofErr w:type="gramEnd"/>
      <w:r w:rsidR="00C30FD4" w:rsidRPr="00C30FD4">
        <w:rPr>
          <w:rFonts w:ascii="Times New Roman" w:hAnsi="Times New Roman" w:cs="Times New Roman"/>
        </w:rPr>
        <w:t xml:space="preserve">,  Shrivastava  P,  Gupta  C,  </w:t>
      </w:r>
      <w:proofErr w:type="spellStart"/>
      <w:r w:rsidR="00C30FD4" w:rsidRPr="00C30FD4">
        <w:rPr>
          <w:rFonts w:ascii="Times New Roman" w:hAnsi="Times New Roman" w:cs="Times New Roman"/>
        </w:rPr>
        <w:t>Hota</w:t>
      </w:r>
      <w:proofErr w:type="spellEnd"/>
      <w:r w:rsidR="00C30FD4" w:rsidRPr="00C30FD4">
        <w:rPr>
          <w:rFonts w:ascii="Times New Roman" w:hAnsi="Times New Roman" w:cs="Times New Roman"/>
        </w:rPr>
        <w:t xml:space="preserve">  S. A  fuzzy  logic  algorithm derived mechatronic concept prototype for crop damage avoidance during eco– friendly  eradication  of  intra–row  weeds. </w:t>
      </w:r>
      <w:proofErr w:type="gramStart"/>
      <w:r w:rsidR="00C30FD4" w:rsidRPr="00C30FD4">
        <w:rPr>
          <w:rFonts w:ascii="Times New Roman" w:hAnsi="Times New Roman" w:cs="Times New Roman"/>
        </w:rPr>
        <w:t>Artificial  Intelligence</w:t>
      </w:r>
      <w:proofErr w:type="gramEnd"/>
      <w:r w:rsidR="00C30FD4" w:rsidRPr="00C30FD4">
        <w:rPr>
          <w:rFonts w:ascii="Times New Roman" w:hAnsi="Times New Roman" w:cs="Times New Roman"/>
        </w:rPr>
        <w:t xml:space="preserve">  in Agriculture, 2020; 4: 116–126.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Buick  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RTK  base</w:t>
      </w:r>
      <w:proofErr w:type="gramEnd"/>
      <w:r w:rsidR="00C30FD4" w:rsidRPr="00C30FD4">
        <w:rPr>
          <w:rFonts w:ascii="Times New Roman" w:hAnsi="Times New Roman" w:cs="Times New Roman"/>
        </w:rPr>
        <w:t xml:space="preserve">  station  networks  driving  adoption  of  GPS±1-inch automated  steering  among  crop  growers.  </w:t>
      </w:r>
      <w:proofErr w:type="gramStart"/>
      <w:r w:rsidR="00C30FD4" w:rsidRPr="00C30FD4">
        <w:rPr>
          <w:rFonts w:ascii="Times New Roman" w:hAnsi="Times New Roman" w:cs="Times New Roman"/>
        </w:rPr>
        <w:t>RTK  network</w:t>
      </w:r>
      <w:proofErr w:type="gramEnd"/>
      <w:r w:rsidR="00C30FD4" w:rsidRPr="00C30FD4">
        <w:rPr>
          <w:rFonts w:ascii="Times New Roman" w:hAnsi="Times New Roman" w:cs="Times New Roman"/>
        </w:rPr>
        <w:t xml:space="preserve">  white  paper, Westminster, Colo., Trimble Agricultural Division, 2007.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[123</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Keicher</w:t>
      </w:r>
      <w:proofErr w:type="spellEnd"/>
      <w:r w:rsidR="00C30FD4" w:rsidRPr="00C30FD4">
        <w:rPr>
          <w:rFonts w:ascii="Times New Roman" w:hAnsi="Times New Roman" w:cs="Times New Roman"/>
        </w:rPr>
        <w:t xml:space="preserve">  R</w:t>
      </w:r>
      <w:proofErr w:type="gramEnd"/>
      <w:r w:rsidR="00C30FD4" w:rsidRPr="00C30FD4">
        <w:rPr>
          <w:rFonts w:ascii="Times New Roman" w:hAnsi="Times New Roman" w:cs="Times New Roman"/>
        </w:rPr>
        <w:t xml:space="preserve">,  Seufert  H. Automatic  guidance  for  agricultural  vehicles  in Europe. </w:t>
      </w:r>
      <w:proofErr w:type="gramStart"/>
      <w:r w:rsidR="00C30FD4" w:rsidRPr="00C30FD4">
        <w:rPr>
          <w:rFonts w:ascii="Times New Roman" w:hAnsi="Times New Roman" w:cs="Times New Roman"/>
        </w:rPr>
        <w:t>Computers  and</w:t>
      </w:r>
      <w:proofErr w:type="gramEnd"/>
      <w:r w:rsidR="00C30FD4" w:rsidRPr="00C30FD4">
        <w:rPr>
          <w:rFonts w:ascii="Times New Roman" w:hAnsi="Times New Roman" w:cs="Times New Roman"/>
        </w:rPr>
        <w:t xml:space="preserve">  Electronics  in  Agriculture, 2000; 25(1-2): 169–194.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[124</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Lee  W</w:t>
      </w:r>
      <w:proofErr w:type="gramEnd"/>
      <w:r w:rsidR="00C30FD4" w:rsidRPr="00C30FD4">
        <w:rPr>
          <w:rFonts w:ascii="Times New Roman" w:hAnsi="Times New Roman" w:cs="Times New Roman"/>
        </w:rPr>
        <w:t xml:space="preserve">  S,  Slaughter  D  C,  Giles  D  K. Robotic  weed  control  system  for tomatoes. Precision Agriculture, 1999; 1: 95–113.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Kumar S P, Tewari V K, </w:t>
      </w:r>
      <w:proofErr w:type="spellStart"/>
      <w:r w:rsidR="00C30FD4" w:rsidRPr="00C30FD4">
        <w:rPr>
          <w:rFonts w:ascii="Times New Roman" w:hAnsi="Times New Roman" w:cs="Times New Roman"/>
        </w:rPr>
        <w:t>Chandel</w:t>
      </w:r>
      <w:proofErr w:type="spellEnd"/>
      <w:r w:rsidR="00C30FD4" w:rsidRPr="00C30FD4">
        <w:rPr>
          <w:rFonts w:ascii="Times New Roman" w:hAnsi="Times New Roman" w:cs="Times New Roman"/>
        </w:rPr>
        <w:t xml:space="preserve"> A K, Mehta C R, </w:t>
      </w:r>
      <w:proofErr w:type="spellStart"/>
      <w:r w:rsidR="00C30FD4" w:rsidRPr="00C30FD4">
        <w:rPr>
          <w:rFonts w:ascii="Times New Roman" w:hAnsi="Times New Roman" w:cs="Times New Roman"/>
        </w:rPr>
        <w:t>Nare</w:t>
      </w:r>
      <w:proofErr w:type="spellEnd"/>
      <w:r w:rsidR="00C30FD4" w:rsidRPr="00C30FD4">
        <w:rPr>
          <w:rFonts w:ascii="Times New Roman" w:hAnsi="Times New Roman" w:cs="Times New Roman"/>
        </w:rPr>
        <w:t xml:space="preserve"> B, </w:t>
      </w:r>
      <w:proofErr w:type="spellStart"/>
      <w:r w:rsidR="00C30FD4" w:rsidRPr="00C30FD4">
        <w:rPr>
          <w:rFonts w:ascii="Times New Roman" w:hAnsi="Times New Roman" w:cs="Times New Roman"/>
        </w:rPr>
        <w:t>Chethan</w:t>
      </w:r>
      <w:proofErr w:type="spellEnd"/>
      <w:r w:rsidR="00C30FD4" w:rsidRPr="00C30FD4">
        <w:rPr>
          <w:rFonts w:ascii="Times New Roman" w:hAnsi="Times New Roman" w:cs="Times New Roman"/>
        </w:rPr>
        <w:t xml:space="preserve"> C R, </w:t>
      </w:r>
      <w:proofErr w:type="gramStart"/>
      <w:r w:rsidR="00C30FD4" w:rsidRPr="00C30FD4">
        <w:rPr>
          <w:rFonts w:ascii="Times New Roman" w:hAnsi="Times New Roman" w:cs="Times New Roman"/>
        </w:rPr>
        <w:t>et  al.</w:t>
      </w:r>
      <w:proofErr w:type="gramEnd"/>
      <w:r w:rsidR="00C30FD4" w:rsidRPr="00C30FD4">
        <w:rPr>
          <w:rFonts w:ascii="Times New Roman" w:hAnsi="Times New Roman" w:cs="Times New Roman"/>
        </w:rPr>
        <w:t xml:space="preserve"> Sonar  sensor  based  intra  row  weeding  prototype  for  row  crops. World Journal of Agriculture and Soil Science, 2019; 3(4): 1–3.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Kumar S P, Tewari V K, </w:t>
      </w:r>
      <w:proofErr w:type="spellStart"/>
      <w:r w:rsidR="00C30FD4" w:rsidRPr="00C30FD4">
        <w:rPr>
          <w:rFonts w:ascii="Times New Roman" w:hAnsi="Times New Roman" w:cs="Times New Roman"/>
        </w:rPr>
        <w:t>Chethan</w:t>
      </w:r>
      <w:proofErr w:type="spellEnd"/>
      <w:r w:rsidR="00C30FD4" w:rsidRPr="00C30FD4">
        <w:rPr>
          <w:rFonts w:ascii="Times New Roman" w:hAnsi="Times New Roman" w:cs="Times New Roman"/>
        </w:rPr>
        <w:t xml:space="preserve"> C R, Mehta C R, </w:t>
      </w:r>
      <w:proofErr w:type="spellStart"/>
      <w:r w:rsidR="00C30FD4" w:rsidRPr="00C30FD4">
        <w:rPr>
          <w:rFonts w:ascii="Times New Roman" w:hAnsi="Times New Roman" w:cs="Times New Roman"/>
        </w:rPr>
        <w:t>Nare</w:t>
      </w:r>
      <w:proofErr w:type="spellEnd"/>
      <w:r w:rsidR="00C30FD4" w:rsidRPr="00C30FD4">
        <w:rPr>
          <w:rFonts w:ascii="Times New Roman" w:hAnsi="Times New Roman" w:cs="Times New Roman"/>
        </w:rPr>
        <w:t xml:space="preserve"> B, </w:t>
      </w:r>
      <w:proofErr w:type="spellStart"/>
      <w:r w:rsidR="00C30FD4" w:rsidRPr="00C30FD4">
        <w:rPr>
          <w:rFonts w:ascii="Times New Roman" w:hAnsi="Times New Roman" w:cs="Times New Roman"/>
        </w:rPr>
        <w:t>Chandel</w:t>
      </w:r>
      <w:proofErr w:type="spellEnd"/>
      <w:r w:rsidR="00C30FD4" w:rsidRPr="00C30FD4">
        <w:rPr>
          <w:rFonts w:ascii="Times New Roman" w:hAnsi="Times New Roman" w:cs="Times New Roman"/>
        </w:rPr>
        <w:t xml:space="preserve"> A K.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non–powered  self– propelling  vertical  axis  inter  row rotary </w:t>
      </w:r>
      <w:proofErr w:type="spellStart"/>
      <w:r w:rsidR="00C30FD4" w:rsidRPr="00C30FD4">
        <w:rPr>
          <w:rFonts w:ascii="Times New Roman" w:hAnsi="Times New Roman" w:cs="Times New Roman"/>
        </w:rPr>
        <w:t>weeder</w:t>
      </w:r>
      <w:proofErr w:type="spellEnd"/>
      <w:r w:rsidR="00C30FD4" w:rsidRPr="00C30FD4">
        <w:rPr>
          <w:rFonts w:ascii="Times New Roman" w:hAnsi="Times New Roman" w:cs="Times New Roman"/>
        </w:rPr>
        <w:t xml:space="preserve">. Indian Journal of Weed Science, 2019; 51(3): 284–289.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[127</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Saber  M</w:t>
      </w:r>
      <w:proofErr w:type="gramEnd"/>
      <w:r w:rsidR="00C30FD4" w:rsidRPr="00C30FD4">
        <w:rPr>
          <w:rFonts w:ascii="Times New Roman" w:hAnsi="Times New Roman" w:cs="Times New Roman"/>
        </w:rPr>
        <w:t xml:space="preserve">  N.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an  automated  mechanical  weed  control system  for  intra-row  weeds  in  vegetable  row  crops.  </w:t>
      </w:r>
      <w:proofErr w:type="gramStart"/>
      <w:r w:rsidR="00C30FD4" w:rsidRPr="00C30FD4">
        <w:rPr>
          <w:rFonts w:ascii="Times New Roman" w:hAnsi="Times New Roman" w:cs="Times New Roman"/>
        </w:rPr>
        <w:t>A  dissertation</w:t>
      </w:r>
      <w:proofErr w:type="gramEnd"/>
      <w:r w:rsidR="00C30FD4" w:rsidRPr="00C30FD4">
        <w:rPr>
          <w:rFonts w:ascii="Times New Roman" w:hAnsi="Times New Roman" w:cs="Times New Roman"/>
        </w:rPr>
        <w:t xml:space="preserve"> presented  to  the  Graduate  School  of  the  University  of  Florida  in  partial fulfillment  of  the  requirements  for  the  degree  of  doctor  of  philosophy, University of Florida. 2014; 115p.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Shamshiri</w:t>
      </w:r>
      <w:proofErr w:type="spellEnd"/>
      <w:r w:rsidR="00C30FD4" w:rsidRPr="00C30FD4">
        <w:rPr>
          <w:rFonts w:ascii="Times New Roman" w:hAnsi="Times New Roman" w:cs="Times New Roman"/>
        </w:rPr>
        <w:t xml:space="preserve">  R</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R</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Weltzien</w:t>
      </w:r>
      <w:proofErr w:type="spellEnd"/>
      <w:r w:rsidR="00C30FD4" w:rsidRPr="00C30FD4">
        <w:rPr>
          <w:rFonts w:ascii="Times New Roman" w:hAnsi="Times New Roman" w:cs="Times New Roman"/>
        </w:rPr>
        <w:t xml:space="preserve">  C,  Hameed  I  A,  Yule  I  J,  Grift  T  E, </w:t>
      </w:r>
      <w:proofErr w:type="spellStart"/>
      <w:r w:rsidR="00C30FD4" w:rsidRPr="00C30FD4">
        <w:rPr>
          <w:rFonts w:ascii="Times New Roman" w:hAnsi="Times New Roman" w:cs="Times New Roman"/>
        </w:rPr>
        <w:t>Balasundram</w:t>
      </w:r>
      <w:proofErr w:type="spellEnd"/>
      <w:r w:rsidR="00C30FD4" w:rsidRPr="00C30FD4">
        <w:rPr>
          <w:rFonts w:ascii="Times New Roman" w:hAnsi="Times New Roman" w:cs="Times New Roman"/>
        </w:rPr>
        <w:t xml:space="preserve">  S  K,  et  al. Research  and  development  in  agricultural robotics: A perspective of digital farming. Int J Agric &amp; Biol </w:t>
      </w:r>
      <w:proofErr w:type="spellStart"/>
      <w:r w:rsidR="00C30FD4" w:rsidRPr="00C30FD4">
        <w:rPr>
          <w:rFonts w:ascii="Times New Roman" w:hAnsi="Times New Roman" w:cs="Times New Roman"/>
        </w:rPr>
        <w:t>Eng</w:t>
      </w:r>
      <w:proofErr w:type="spellEnd"/>
      <w:r w:rsidR="00C30FD4" w:rsidRPr="00C30FD4">
        <w:rPr>
          <w:rFonts w:ascii="Times New Roman" w:hAnsi="Times New Roman" w:cs="Times New Roman"/>
        </w:rPr>
        <w:t xml:space="preserve">, 2018; 11(4): 1–14.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Rani L, Thapa K, </w:t>
      </w:r>
      <w:proofErr w:type="spellStart"/>
      <w:r w:rsidR="00C30FD4" w:rsidRPr="00C30FD4">
        <w:rPr>
          <w:rFonts w:ascii="Times New Roman" w:hAnsi="Times New Roman" w:cs="Times New Roman"/>
        </w:rPr>
        <w:t>Kanojia</w:t>
      </w:r>
      <w:proofErr w:type="spellEnd"/>
      <w:r w:rsidR="00C30FD4" w:rsidRPr="00C30FD4">
        <w:rPr>
          <w:rFonts w:ascii="Times New Roman" w:hAnsi="Times New Roman" w:cs="Times New Roman"/>
        </w:rPr>
        <w:t xml:space="preserve"> N, Sharma N, Singh S, Grewal A S, et al. An </w:t>
      </w:r>
      <w:proofErr w:type="gramStart"/>
      <w:r w:rsidR="00C30FD4" w:rsidRPr="00C30FD4">
        <w:rPr>
          <w:rFonts w:ascii="Times New Roman" w:hAnsi="Times New Roman" w:cs="Times New Roman"/>
        </w:rPr>
        <w:t>extensive  review</w:t>
      </w:r>
      <w:proofErr w:type="gramEnd"/>
      <w:r w:rsidR="00C30FD4" w:rsidRPr="00C30FD4">
        <w:rPr>
          <w:rFonts w:ascii="Times New Roman" w:hAnsi="Times New Roman" w:cs="Times New Roman"/>
        </w:rPr>
        <w:t xml:space="preserve">  on  the  consequences  of  chemical  pesticides  on  human health  and  environment.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Cleaner  Production, 2021; 283: 124657.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[130</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Zhu N Y, Liu X, Liu Z Q, Hu K, Wang Y K, Tan J L, et al Deep learning for smart agriculture: concepts, tools, applications and opportunities. Int J Agric &amp; Biol </w:t>
      </w:r>
      <w:proofErr w:type="spellStart"/>
      <w:r w:rsidR="00C30FD4" w:rsidRPr="00C30FD4">
        <w:rPr>
          <w:rFonts w:ascii="Times New Roman" w:hAnsi="Times New Roman" w:cs="Times New Roman"/>
        </w:rPr>
        <w:t>Eng</w:t>
      </w:r>
      <w:proofErr w:type="spellEnd"/>
      <w:r w:rsidR="00C30FD4" w:rsidRPr="00C30FD4">
        <w:rPr>
          <w:rFonts w:ascii="Times New Roman" w:hAnsi="Times New Roman" w:cs="Times New Roman"/>
        </w:rPr>
        <w:t xml:space="preserve">, 2018; 11(4): 32–44.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[131</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Monteiro  A</w:t>
      </w:r>
      <w:proofErr w:type="gramEnd"/>
      <w:r w:rsidR="00C30FD4" w:rsidRPr="00C30FD4">
        <w:rPr>
          <w:rFonts w:ascii="Times New Roman" w:hAnsi="Times New Roman" w:cs="Times New Roman"/>
        </w:rPr>
        <w:t xml:space="preserve">,  Santos  S,  Gonçalves  P. Precision  agriculture  for  crop  and livestock farming-brief review. Animals, 2021; 11(8): 2345.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[132</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Dammer</w:t>
      </w:r>
      <w:proofErr w:type="spellEnd"/>
      <w:r w:rsidR="00C30FD4" w:rsidRPr="00C30FD4">
        <w:rPr>
          <w:rFonts w:ascii="Times New Roman" w:hAnsi="Times New Roman" w:cs="Times New Roman"/>
        </w:rPr>
        <w:t xml:space="preserve">  K</w:t>
      </w:r>
      <w:proofErr w:type="gramEnd"/>
      <w:r w:rsidR="00C30FD4" w:rsidRPr="00C30FD4">
        <w:rPr>
          <w:rFonts w:ascii="Times New Roman" w:hAnsi="Times New Roman" w:cs="Times New Roman"/>
        </w:rPr>
        <w:t xml:space="preserve">  H,  </w:t>
      </w:r>
      <w:proofErr w:type="spellStart"/>
      <w:r w:rsidR="00C30FD4" w:rsidRPr="00C30FD4">
        <w:rPr>
          <w:rFonts w:ascii="Times New Roman" w:hAnsi="Times New Roman" w:cs="Times New Roman"/>
        </w:rPr>
        <w:t>Wartenberg</w:t>
      </w:r>
      <w:proofErr w:type="spellEnd"/>
      <w:r w:rsidR="00C30FD4" w:rsidRPr="00C30FD4">
        <w:rPr>
          <w:rFonts w:ascii="Times New Roman" w:hAnsi="Times New Roman" w:cs="Times New Roman"/>
        </w:rPr>
        <w:t xml:space="preserve">  G. Sensor-based  weed  detection  and application  of  variable  herbicide  rates  in  real  time. Crop.  </w:t>
      </w:r>
      <w:proofErr w:type="spellStart"/>
      <w:r w:rsidR="00C30FD4" w:rsidRPr="00C30FD4">
        <w:rPr>
          <w:rFonts w:ascii="Times New Roman" w:hAnsi="Times New Roman" w:cs="Times New Roman"/>
        </w:rPr>
        <w:t>Prot</w:t>
      </w:r>
      <w:proofErr w:type="spellEnd"/>
      <w:r w:rsidR="00C30FD4" w:rsidRPr="00C30FD4">
        <w:rPr>
          <w:rFonts w:ascii="Times New Roman" w:hAnsi="Times New Roman" w:cs="Times New Roman"/>
        </w:rPr>
        <w:t xml:space="preserve">, 2007; 26(3): 270–277. DOI: 10.1016/j. </w:t>
      </w:r>
      <w:proofErr w:type="spellStart"/>
      <w:r w:rsidR="00C30FD4" w:rsidRPr="00C30FD4">
        <w:rPr>
          <w:rFonts w:ascii="Times New Roman" w:hAnsi="Times New Roman" w:cs="Times New Roman"/>
        </w:rPr>
        <w:t>cropro</w:t>
      </w:r>
      <w:proofErr w:type="spellEnd"/>
      <w:r w:rsidR="00C30FD4" w:rsidRPr="00C30FD4">
        <w:rPr>
          <w:rFonts w:ascii="Times New Roman" w:hAnsi="Times New Roman" w:cs="Times New Roman"/>
        </w:rPr>
        <w:t xml:space="preserve">. 2005.08.018.n.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[133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Lima  A</w:t>
      </w:r>
      <w:proofErr w:type="gramEnd"/>
      <w:r w:rsidR="00C30FD4" w:rsidRPr="00C30FD4">
        <w:rPr>
          <w:rFonts w:ascii="Times New Roman" w:hAnsi="Times New Roman" w:cs="Times New Roman"/>
        </w:rPr>
        <w:t xml:space="preserve">,  Mendes  K.  </w:t>
      </w:r>
      <w:proofErr w:type="gramStart"/>
      <w:r w:rsidR="00C30FD4" w:rsidRPr="00C30FD4">
        <w:rPr>
          <w:rFonts w:ascii="Times New Roman" w:hAnsi="Times New Roman" w:cs="Times New Roman"/>
        </w:rPr>
        <w:t>Variable  rate</w:t>
      </w:r>
      <w:proofErr w:type="gramEnd"/>
      <w:r w:rsidR="00C30FD4" w:rsidRPr="00C30FD4">
        <w:rPr>
          <w:rFonts w:ascii="Times New Roman" w:hAnsi="Times New Roman" w:cs="Times New Roman"/>
        </w:rPr>
        <w:t xml:space="preserve">  application  of  herbicides  for  weed management in pre- and postemergence. In </w:t>
      </w:r>
      <w:proofErr w:type="spellStart"/>
      <w:r w:rsidR="00C30FD4" w:rsidRPr="00C30FD4">
        <w:rPr>
          <w:rFonts w:ascii="Times New Roman" w:hAnsi="Times New Roman" w:cs="Times New Roman"/>
        </w:rPr>
        <w:t>Kourti</w:t>
      </w:r>
      <w:proofErr w:type="spellEnd"/>
      <w:r w:rsidR="00C30FD4" w:rsidRPr="00C30FD4">
        <w:rPr>
          <w:rFonts w:ascii="Times New Roman" w:hAnsi="Times New Roman" w:cs="Times New Roman"/>
        </w:rPr>
        <w:t xml:space="preserve"> A, Mendes K F, Eds. </w:t>
      </w:r>
      <w:proofErr w:type="gramStart"/>
      <w:r w:rsidR="00C30FD4" w:rsidRPr="00C30FD4">
        <w:rPr>
          <w:rFonts w:ascii="Times New Roman" w:hAnsi="Times New Roman" w:cs="Times New Roman"/>
        </w:rPr>
        <w:t>Pests,  weeds</w:t>
      </w:r>
      <w:proofErr w:type="gramEnd"/>
      <w:r w:rsidR="00C30FD4" w:rsidRPr="00C30FD4">
        <w:rPr>
          <w:rFonts w:ascii="Times New Roman" w:hAnsi="Times New Roman" w:cs="Times New Roman"/>
        </w:rPr>
        <w:t xml:space="preserve">  and  diseases  in  agricultural  crop  and  animal  husbandry production. </w:t>
      </w:r>
      <w:proofErr w:type="spellStart"/>
      <w:r w:rsidR="00C30FD4" w:rsidRPr="00C30FD4">
        <w:rPr>
          <w:rFonts w:ascii="Times New Roman" w:hAnsi="Times New Roman" w:cs="Times New Roman"/>
        </w:rPr>
        <w:t>Dimitrios</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Kontogiannatos</w:t>
      </w:r>
      <w:proofErr w:type="spellEnd"/>
      <w:r w:rsidR="00C30FD4" w:rsidRPr="00C30FD4">
        <w:rPr>
          <w:rFonts w:ascii="Times New Roman" w:hAnsi="Times New Roman" w:cs="Times New Roman"/>
        </w:rPr>
        <w:t xml:space="preserve">; Intech Open: London, UK, 2020.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10.5772/intechopen.93558. </w:t>
      </w:r>
    </w:p>
    <w:p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[134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Westwood J, </w:t>
      </w:r>
      <w:proofErr w:type="spellStart"/>
      <w:r w:rsidR="00C30FD4" w:rsidRPr="00C30FD4">
        <w:rPr>
          <w:rFonts w:ascii="Times New Roman" w:hAnsi="Times New Roman" w:cs="Times New Roman"/>
        </w:rPr>
        <w:t>Charudattan</w:t>
      </w:r>
      <w:proofErr w:type="spellEnd"/>
      <w:r w:rsidR="00C30FD4" w:rsidRPr="00C30FD4">
        <w:rPr>
          <w:rFonts w:ascii="Times New Roman" w:hAnsi="Times New Roman" w:cs="Times New Roman"/>
        </w:rPr>
        <w:t xml:space="preserve"> R, Duke S, Fennimore S, </w:t>
      </w:r>
      <w:proofErr w:type="spellStart"/>
      <w:r w:rsidR="00C30FD4" w:rsidRPr="00C30FD4">
        <w:rPr>
          <w:rFonts w:ascii="Times New Roman" w:hAnsi="Times New Roman" w:cs="Times New Roman"/>
        </w:rPr>
        <w:t>Marrone</w:t>
      </w:r>
      <w:proofErr w:type="spellEnd"/>
      <w:r w:rsidR="00C30FD4" w:rsidRPr="00C30FD4">
        <w:rPr>
          <w:rFonts w:ascii="Times New Roman" w:hAnsi="Times New Roman" w:cs="Times New Roman"/>
        </w:rPr>
        <w:t xml:space="preserve"> P, Slaughter D, et al. Weed management in 2050: Perspectives on the Future of Weed Science. Weed Sci, 2018; 66(3): 275–285. </w:t>
      </w:r>
    </w:p>
    <w:p w:rsidR="00C30FD4" w:rsidRPr="00C30FD4" w:rsidRDefault="00C30FD4" w:rsidP="004A1241">
      <w:pPr>
        <w:spacing w:after="0" w:line="240" w:lineRule="auto"/>
        <w:ind w:left="720" w:hanging="576"/>
        <w:jc w:val="both"/>
        <w:rPr>
          <w:rFonts w:ascii="Times New Roman" w:hAnsi="Times New Roman" w:cs="Times New Roman"/>
        </w:rPr>
      </w:pPr>
      <w:r w:rsidRPr="00C30FD4">
        <w:rPr>
          <w:rFonts w:ascii="Times New Roman" w:hAnsi="Times New Roman" w:cs="Times New Roman"/>
        </w:rPr>
        <w:t>[</w:t>
      </w:r>
      <w:r w:rsidR="004A1241">
        <w:rPr>
          <w:rFonts w:ascii="Times New Roman" w:hAnsi="Times New Roman" w:cs="Times New Roman"/>
        </w:rPr>
        <w:t>135</w:t>
      </w:r>
      <w:r w:rsidRPr="00C30FD4">
        <w:rPr>
          <w:rFonts w:ascii="Times New Roman" w:hAnsi="Times New Roman" w:cs="Times New Roman"/>
        </w:rPr>
        <w:t xml:space="preserve">] </w:t>
      </w:r>
      <w:r w:rsidR="00B60034">
        <w:rPr>
          <w:rFonts w:ascii="Times New Roman" w:hAnsi="Times New Roman" w:cs="Times New Roman"/>
        </w:rPr>
        <w:tab/>
      </w:r>
      <w:proofErr w:type="gramStart"/>
      <w:r w:rsidRPr="00C30FD4">
        <w:rPr>
          <w:rFonts w:ascii="Times New Roman" w:hAnsi="Times New Roman" w:cs="Times New Roman"/>
        </w:rPr>
        <w:t>Burgos  N</w:t>
      </w:r>
      <w:proofErr w:type="gramEnd"/>
      <w:r w:rsidRPr="00C30FD4">
        <w:rPr>
          <w:rFonts w:ascii="Times New Roman" w:hAnsi="Times New Roman" w:cs="Times New Roman"/>
        </w:rPr>
        <w:t xml:space="preserve">  R,  Rouse  C  E,  Singh  V,  Salas-Perez  R,  </w:t>
      </w:r>
      <w:proofErr w:type="spellStart"/>
      <w:r w:rsidRPr="00C30FD4">
        <w:rPr>
          <w:rFonts w:ascii="Times New Roman" w:hAnsi="Times New Roman" w:cs="Times New Roman"/>
        </w:rPr>
        <w:t>Bagavathiannan</w:t>
      </w:r>
      <w:proofErr w:type="spellEnd"/>
      <w:r w:rsidRPr="00C30FD4">
        <w:rPr>
          <w:rFonts w:ascii="Times New Roman" w:hAnsi="Times New Roman" w:cs="Times New Roman"/>
        </w:rPr>
        <w:t xml:space="preserve">  M. Technological advances for weed management. In </w:t>
      </w:r>
      <w:proofErr w:type="spellStart"/>
      <w:r w:rsidRPr="00C30FD4">
        <w:rPr>
          <w:rFonts w:ascii="Times New Roman" w:hAnsi="Times New Roman" w:cs="Times New Roman"/>
        </w:rPr>
        <w:t>Chandrasena</w:t>
      </w:r>
      <w:proofErr w:type="spellEnd"/>
      <w:r w:rsidRPr="00C30FD4">
        <w:rPr>
          <w:rFonts w:ascii="Times New Roman" w:hAnsi="Times New Roman" w:cs="Times New Roman"/>
        </w:rPr>
        <w:t xml:space="preserve"> N, Rao A </w:t>
      </w:r>
      <w:proofErr w:type="gramStart"/>
      <w:r w:rsidRPr="00C30FD4">
        <w:rPr>
          <w:rFonts w:ascii="Times New Roman" w:hAnsi="Times New Roman" w:cs="Times New Roman"/>
        </w:rPr>
        <w:t>N,  Eds.</w:t>
      </w:r>
      <w:proofErr w:type="gramEnd"/>
      <w:r w:rsidRPr="00C30FD4">
        <w:rPr>
          <w:rFonts w:ascii="Times New Roman" w:hAnsi="Times New Roman" w:cs="Times New Roman"/>
        </w:rPr>
        <w:t xml:space="preserve">  APWSS  50</w:t>
      </w:r>
      <w:proofErr w:type="gramStart"/>
      <w:r w:rsidRPr="00C30FD4">
        <w:rPr>
          <w:rFonts w:ascii="Times New Roman" w:hAnsi="Times New Roman" w:cs="Times New Roman"/>
        </w:rPr>
        <w:t>th  Anniversary</w:t>
      </w:r>
      <w:proofErr w:type="gramEnd"/>
      <w:r w:rsidRPr="00C30FD4">
        <w:rPr>
          <w:rFonts w:ascii="Times New Roman" w:hAnsi="Times New Roman" w:cs="Times New Roman"/>
        </w:rPr>
        <w:t xml:space="preserve">  Celebratory;  Asian-Pacific  Weed Science Society (APWSS) Publication: </w:t>
      </w:r>
      <w:r w:rsidR="004A1241">
        <w:rPr>
          <w:rFonts w:ascii="Times New Roman" w:hAnsi="Times New Roman" w:cs="Times New Roman"/>
        </w:rPr>
        <w:t>Honolulu, HI, USA. 2017. 65–79.</w:t>
      </w:r>
    </w:p>
    <w:sectPr w:rsidR="00C30FD4" w:rsidRPr="00C30FD4" w:rsidSect="00805699">
      <w:headerReference w:type="even" r:id="rId32"/>
      <w:headerReference w:type="default" r:id="rId33"/>
      <w:head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39D" w:rsidRDefault="00A0139D" w:rsidP="00E74F31">
      <w:r>
        <w:separator/>
      </w:r>
    </w:p>
  </w:endnote>
  <w:endnote w:type="continuationSeparator" w:id="0">
    <w:p w:rsidR="00A0139D" w:rsidRDefault="00A0139D" w:rsidP="00E74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39D" w:rsidRDefault="00A0139D" w:rsidP="00E74F31">
      <w:r>
        <w:separator/>
      </w:r>
    </w:p>
  </w:footnote>
  <w:footnote w:type="continuationSeparator" w:id="0">
    <w:p w:rsidR="00A0139D" w:rsidRDefault="00A0139D" w:rsidP="00E74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F3F" w:rsidRDefault="00A013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469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F3F" w:rsidRDefault="00A013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4693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F3F" w:rsidRDefault="00A013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469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9F6513E"/>
    <w:multiLevelType w:val="hybridMultilevel"/>
    <w:tmpl w:val="41AE0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30040"/>
    <w:multiLevelType w:val="multilevel"/>
    <w:tmpl w:val="F79013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num w:numId="1">
    <w:abstractNumId w:val="1"/>
  </w:num>
  <w:num w:numId="2">
    <w:abstractNumId w:val="2"/>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lvlOverride w:ilvl="0">
      <w:startOverride w:val="4"/>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UwMjI0tzQyNDYxMzBX0lEKTi0uzszPAykwqgUAEQ1G3SwAAAA="/>
  </w:docVars>
  <w:rsids>
    <w:rsidRoot w:val="00D26D37"/>
    <w:rsid w:val="0000134A"/>
    <w:rsid w:val="00045329"/>
    <w:rsid w:val="000710B4"/>
    <w:rsid w:val="00097924"/>
    <w:rsid w:val="000A1A46"/>
    <w:rsid w:val="000B18E7"/>
    <w:rsid w:val="000C3FC8"/>
    <w:rsid w:val="000D197B"/>
    <w:rsid w:val="000E3E08"/>
    <w:rsid w:val="000F0C00"/>
    <w:rsid w:val="00142F89"/>
    <w:rsid w:val="00175B6F"/>
    <w:rsid w:val="00193F38"/>
    <w:rsid w:val="0019540E"/>
    <w:rsid w:val="001B5522"/>
    <w:rsid w:val="001D54CB"/>
    <w:rsid w:val="001D5F3F"/>
    <w:rsid w:val="00200C26"/>
    <w:rsid w:val="00204947"/>
    <w:rsid w:val="00231DF3"/>
    <w:rsid w:val="002335F7"/>
    <w:rsid w:val="00240AE8"/>
    <w:rsid w:val="00255FE2"/>
    <w:rsid w:val="00265539"/>
    <w:rsid w:val="00271E91"/>
    <w:rsid w:val="0027343D"/>
    <w:rsid w:val="002A3AEF"/>
    <w:rsid w:val="002B2F2B"/>
    <w:rsid w:val="002C0D00"/>
    <w:rsid w:val="002D470A"/>
    <w:rsid w:val="002F15E7"/>
    <w:rsid w:val="00332E90"/>
    <w:rsid w:val="00344460"/>
    <w:rsid w:val="003508F2"/>
    <w:rsid w:val="00362438"/>
    <w:rsid w:val="00381B92"/>
    <w:rsid w:val="003B5E25"/>
    <w:rsid w:val="003D0172"/>
    <w:rsid w:val="003E608B"/>
    <w:rsid w:val="003E7363"/>
    <w:rsid w:val="00410771"/>
    <w:rsid w:val="00412736"/>
    <w:rsid w:val="00433947"/>
    <w:rsid w:val="004811A8"/>
    <w:rsid w:val="00487998"/>
    <w:rsid w:val="0049529E"/>
    <w:rsid w:val="004A1241"/>
    <w:rsid w:val="004A26FE"/>
    <w:rsid w:val="004A4408"/>
    <w:rsid w:val="004A6E3E"/>
    <w:rsid w:val="004C4BA8"/>
    <w:rsid w:val="004E625E"/>
    <w:rsid w:val="004F298C"/>
    <w:rsid w:val="00510398"/>
    <w:rsid w:val="00512AD2"/>
    <w:rsid w:val="005301FD"/>
    <w:rsid w:val="0053601F"/>
    <w:rsid w:val="00541EE1"/>
    <w:rsid w:val="005738DB"/>
    <w:rsid w:val="00583F41"/>
    <w:rsid w:val="005A1002"/>
    <w:rsid w:val="005B2DA9"/>
    <w:rsid w:val="005E3F8C"/>
    <w:rsid w:val="005E60FA"/>
    <w:rsid w:val="00603B53"/>
    <w:rsid w:val="006100BA"/>
    <w:rsid w:val="00626739"/>
    <w:rsid w:val="0062721F"/>
    <w:rsid w:val="00667DD4"/>
    <w:rsid w:val="006A34D0"/>
    <w:rsid w:val="006A4C7D"/>
    <w:rsid w:val="006B1F01"/>
    <w:rsid w:val="006D3D0D"/>
    <w:rsid w:val="006F7167"/>
    <w:rsid w:val="00704B4B"/>
    <w:rsid w:val="00707119"/>
    <w:rsid w:val="00720E98"/>
    <w:rsid w:val="0072305A"/>
    <w:rsid w:val="0072392B"/>
    <w:rsid w:val="0073063B"/>
    <w:rsid w:val="00730CF9"/>
    <w:rsid w:val="00764DBE"/>
    <w:rsid w:val="007A1A72"/>
    <w:rsid w:val="007A1E74"/>
    <w:rsid w:val="007A7C68"/>
    <w:rsid w:val="007E5B2F"/>
    <w:rsid w:val="00805699"/>
    <w:rsid w:val="00813E78"/>
    <w:rsid w:val="00833ECC"/>
    <w:rsid w:val="00842418"/>
    <w:rsid w:val="008437BB"/>
    <w:rsid w:val="008618BB"/>
    <w:rsid w:val="008627B9"/>
    <w:rsid w:val="00873027"/>
    <w:rsid w:val="00874D8B"/>
    <w:rsid w:val="00876CDD"/>
    <w:rsid w:val="008A011F"/>
    <w:rsid w:val="008B02BA"/>
    <w:rsid w:val="008B4F06"/>
    <w:rsid w:val="008C3697"/>
    <w:rsid w:val="008C49B3"/>
    <w:rsid w:val="008C4C32"/>
    <w:rsid w:val="008D2397"/>
    <w:rsid w:val="008E0082"/>
    <w:rsid w:val="008E6BE4"/>
    <w:rsid w:val="008E6EAD"/>
    <w:rsid w:val="008F521F"/>
    <w:rsid w:val="00902E77"/>
    <w:rsid w:val="00914E19"/>
    <w:rsid w:val="00931F73"/>
    <w:rsid w:val="00932CF5"/>
    <w:rsid w:val="009409B1"/>
    <w:rsid w:val="0099294E"/>
    <w:rsid w:val="009A113C"/>
    <w:rsid w:val="009C7F43"/>
    <w:rsid w:val="009D6013"/>
    <w:rsid w:val="00A0139D"/>
    <w:rsid w:val="00A020D0"/>
    <w:rsid w:val="00A3272E"/>
    <w:rsid w:val="00A337F7"/>
    <w:rsid w:val="00A41643"/>
    <w:rsid w:val="00A432F1"/>
    <w:rsid w:val="00A565D2"/>
    <w:rsid w:val="00A93D70"/>
    <w:rsid w:val="00AB7463"/>
    <w:rsid w:val="00AD1200"/>
    <w:rsid w:val="00B02597"/>
    <w:rsid w:val="00B15144"/>
    <w:rsid w:val="00B51D8C"/>
    <w:rsid w:val="00B60034"/>
    <w:rsid w:val="00B7600F"/>
    <w:rsid w:val="00B83F54"/>
    <w:rsid w:val="00B86A41"/>
    <w:rsid w:val="00B93795"/>
    <w:rsid w:val="00B96A21"/>
    <w:rsid w:val="00B97796"/>
    <w:rsid w:val="00B97DA7"/>
    <w:rsid w:val="00BA6F98"/>
    <w:rsid w:val="00BB4BAA"/>
    <w:rsid w:val="00BB4F37"/>
    <w:rsid w:val="00BC5D2F"/>
    <w:rsid w:val="00BC69E7"/>
    <w:rsid w:val="00BD4A73"/>
    <w:rsid w:val="00BD7F4C"/>
    <w:rsid w:val="00C019CE"/>
    <w:rsid w:val="00C05C71"/>
    <w:rsid w:val="00C242C0"/>
    <w:rsid w:val="00C30FD4"/>
    <w:rsid w:val="00C4727E"/>
    <w:rsid w:val="00C539D7"/>
    <w:rsid w:val="00C72648"/>
    <w:rsid w:val="00C8445B"/>
    <w:rsid w:val="00CA2A8B"/>
    <w:rsid w:val="00CD425D"/>
    <w:rsid w:val="00D0304F"/>
    <w:rsid w:val="00D0356B"/>
    <w:rsid w:val="00D06FBC"/>
    <w:rsid w:val="00D24853"/>
    <w:rsid w:val="00D26D37"/>
    <w:rsid w:val="00D327A7"/>
    <w:rsid w:val="00D37B48"/>
    <w:rsid w:val="00D473A6"/>
    <w:rsid w:val="00D4755A"/>
    <w:rsid w:val="00D509E0"/>
    <w:rsid w:val="00D67A59"/>
    <w:rsid w:val="00D71EC1"/>
    <w:rsid w:val="00D85EAD"/>
    <w:rsid w:val="00D95F66"/>
    <w:rsid w:val="00DF508D"/>
    <w:rsid w:val="00E101E1"/>
    <w:rsid w:val="00E10699"/>
    <w:rsid w:val="00E10B52"/>
    <w:rsid w:val="00E25A9C"/>
    <w:rsid w:val="00E33128"/>
    <w:rsid w:val="00E41513"/>
    <w:rsid w:val="00E43340"/>
    <w:rsid w:val="00E511D9"/>
    <w:rsid w:val="00E552A4"/>
    <w:rsid w:val="00E74F31"/>
    <w:rsid w:val="00E972A1"/>
    <w:rsid w:val="00EA5E8E"/>
    <w:rsid w:val="00EC512E"/>
    <w:rsid w:val="00ED2CB1"/>
    <w:rsid w:val="00EE45FA"/>
    <w:rsid w:val="00EE7EA6"/>
    <w:rsid w:val="00F04D69"/>
    <w:rsid w:val="00F33C73"/>
    <w:rsid w:val="00F40965"/>
    <w:rsid w:val="00F50CD7"/>
    <w:rsid w:val="00F64692"/>
    <w:rsid w:val="00F65D2D"/>
    <w:rsid w:val="00F725DE"/>
    <w:rsid w:val="00F86DD8"/>
    <w:rsid w:val="00F90902"/>
    <w:rsid w:val="00FC56A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16B16A"/>
  <w15:docId w15:val="{BCE2E2C8-F1FD-41F3-B970-83792AFE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5DE"/>
  </w:style>
  <w:style w:type="paragraph" w:styleId="Heading1">
    <w:name w:val="heading 1"/>
    <w:basedOn w:val="Normal"/>
    <w:next w:val="Normal"/>
    <w:link w:val="Heading1Char"/>
    <w:uiPriority w:val="9"/>
    <w:qFormat/>
    <w:rsid w:val="00F725DE"/>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725DE"/>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F725DE"/>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F725DE"/>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725DE"/>
    <w:pPr>
      <w:keepNext/>
      <w:keepLines/>
      <w:numPr>
        <w:ilvl w:val="4"/>
        <w:numId w:val="12"/>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F725DE"/>
    <w:pPr>
      <w:keepNext/>
      <w:keepLines/>
      <w:numPr>
        <w:ilvl w:val="5"/>
        <w:numId w:val="12"/>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F725DE"/>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5DE"/>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25DE"/>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BAA"/>
    <w:pPr>
      <w:ind w:left="720"/>
      <w:contextualSpacing/>
    </w:pPr>
    <w:rPr>
      <w:rFonts w:cs="Mangal"/>
      <w:szCs w:val="20"/>
    </w:rPr>
  </w:style>
  <w:style w:type="character" w:customStyle="1" w:styleId="Heading1Char">
    <w:name w:val="Heading 1 Char"/>
    <w:basedOn w:val="DefaultParagraphFont"/>
    <w:link w:val="Heading1"/>
    <w:uiPriority w:val="9"/>
    <w:rsid w:val="00F725DE"/>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F725DE"/>
    <w:rPr>
      <w:rFonts w:asciiTheme="majorHAnsi" w:eastAsiaTheme="majorEastAsia" w:hAnsiTheme="majorHAnsi" w:cstheme="majorBidi"/>
      <w:b/>
      <w:bCs/>
      <w:smallCaps/>
      <w:color w:val="000000" w:themeColor="text1"/>
      <w:sz w:val="28"/>
      <w:szCs w:val="28"/>
    </w:rPr>
  </w:style>
  <w:style w:type="paragraph" w:styleId="NoSpacing">
    <w:name w:val="No Spacing"/>
    <w:uiPriority w:val="1"/>
    <w:qFormat/>
    <w:rsid w:val="00F725DE"/>
    <w:pPr>
      <w:spacing w:after="0" w:line="240" w:lineRule="auto"/>
    </w:pPr>
  </w:style>
  <w:style w:type="table" w:customStyle="1" w:styleId="LightShading2">
    <w:name w:val="Light Shading2"/>
    <w:basedOn w:val="TableNormal"/>
    <w:uiPriority w:val="60"/>
    <w:rsid w:val="009C7F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ED2CB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D2CB1"/>
    <w:rPr>
      <w:rFonts w:ascii="Tahoma" w:hAnsi="Tahoma" w:cs="Mangal"/>
      <w:sz w:val="16"/>
      <w:szCs w:val="14"/>
    </w:rPr>
  </w:style>
  <w:style w:type="table" w:customStyle="1" w:styleId="LightShading1">
    <w:name w:val="Light Shading1"/>
    <w:basedOn w:val="TableNormal"/>
    <w:uiPriority w:val="60"/>
    <w:rsid w:val="00ED2C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7A7C6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020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0D0"/>
  </w:style>
  <w:style w:type="paragraph" w:styleId="Footer">
    <w:name w:val="footer"/>
    <w:basedOn w:val="Normal"/>
    <w:link w:val="FooterChar"/>
    <w:uiPriority w:val="99"/>
    <w:unhideWhenUsed/>
    <w:rsid w:val="00A02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0D0"/>
  </w:style>
  <w:style w:type="character" w:styleId="Strong">
    <w:name w:val="Strong"/>
    <w:basedOn w:val="DefaultParagraphFont"/>
    <w:uiPriority w:val="22"/>
    <w:qFormat/>
    <w:rsid w:val="00F725DE"/>
    <w:rPr>
      <w:b/>
      <w:bCs/>
      <w:color w:val="000000" w:themeColor="text1"/>
    </w:rPr>
  </w:style>
  <w:style w:type="character" w:styleId="Emphasis">
    <w:name w:val="Emphasis"/>
    <w:basedOn w:val="DefaultParagraphFont"/>
    <w:uiPriority w:val="20"/>
    <w:qFormat/>
    <w:rsid w:val="00F725DE"/>
    <w:rPr>
      <w:i/>
      <w:iCs/>
      <w:color w:val="auto"/>
    </w:rPr>
  </w:style>
  <w:style w:type="table" w:styleId="TableGrid">
    <w:name w:val="Table Grid"/>
    <w:basedOn w:val="TableNormal"/>
    <w:uiPriority w:val="59"/>
    <w:rsid w:val="00E101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C30FD4"/>
    <w:pPr>
      <w:spacing w:after="0" w:line="240" w:lineRule="auto"/>
    </w:pPr>
  </w:style>
  <w:style w:type="character" w:styleId="Hyperlink">
    <w:name w:val="Hyperlink"/>
    <w:basedOn w:val="DefaultParagraphFont"/>
    <w:uiPriority w:val="99"/>
    <w:unhideWhenUsed/>
    <w:rsid w:val="00F40965"/>
    <w:rPr>
      <w:color w:val="0000FF" w:themeColor="hyperlink"/>
      <w:u w:val="single"/>
    </w:rPr>
  </w:style>
  <w:style w:type="character" w:customStyle="1" w:styleId="UnresolvedMention1">
    <w:name w:val="Unresolved Mention1"/>
    <w:basedOn w:val="DefaultParagraphFont"/>
    <w:uiPriority w:val="99"/>
    <w:semiHidden/>
    <w:unhideWhenUsed/>
    <w:rsid w:val="00F40965"/>
    <w:rPr>
      <w:color w:val="605E5C"/>
      <w:shd w:val="clear" w:color="auto" w:fill="E1DFDD"/>
    </w:rPr>
  </w:style>
  <w:style w:type="character" w:customStyle="1" w:styleId="Heading3Char">
    <w:name w:val="Heading 3 Char"/>
    <w:basedOn w:val="DefaultParagraphFont"/>
    <w:link w:val="Heading3"/>
    <w:uiPriority w:val="9"/>
    <w:rsid w:val="00F725DE"/>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F725DE"/>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725DE"/>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F725DE"/>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F725D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25D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5DE"/>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F725DE"/>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725DE"/>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725D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725DE"/>
    <w:rPr>
      <w:color w:val="5A5A5A" w:themeColor="text1" w:themeTint="A5"/>
      <w:spacing w:val="10"/>
    </w:rPr>
  </w:style>
  <w:style w:type="paragraph" w:styleId="Quote">
    <w:name w:val="Quote"/>
    <w:basedOn w:val="Normal"/>
    <w:next w:val="Normal"/>
    <w:link w:val="QuoteChar"/>
    <w:uiPriority w:val="29"/>
    <w:qFormat/>
    <w:rsid w:val="00F725DE"/>
    <w:pPr>
      <w:spacing w:before="160"/>
      <w:ind w:left="720" w:right="720"/>
    </w:pPr>
    <w:rPr>
      <w:i/>
      <w:iCs/>
      <w:color w:val="000000" w:themeColor="text1"/>
    </w:rPr>
  </w:style>
  <w:style w:type="character" w:customStyle="1" w:styleId="QuoteChar">
    <w:name w:val="Quote Char"/>
    <w:basedOn w:val="DefaultParagraphFont"/>
    <w:link w:val="Quote"/>
    <w:uiPriority w:val="29"/>
    <w:rsid w:val="00F725DE"/>
    <w:rPr>
      <w:i/>
      <w:iCs/>
      <w:color w:val="000000" w:themeColor="text1"/>
    </w:rPr>
  </w:style>
  <w:style w:type="paragraph" w:styleId="IntenseQuote">
    <w:name w:val="Intense Quote"/>
    <w:basedOn w:val="Normal"/>
    <w:next w:val="Normal"/>
    <w:link w:val="IntenseQuoteChar"/>
    <w:uiPriority w:val="30"/>
    <w:qFormat/>
    <w:rsid w:val="00F725D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725DE"/>
    <w:rPr>
      <w:color w:val="000000" w:themeColor="text1"/>
      <w:shd w:val="clear" w:color="auto" w:fill="F2F2F2" w:themeFill="background1" w:themeFillShade="F2"/>
    </w:rPr>
  </w:style>
  <w:style w:type="character" w:styleId="SubtleEmphasis">
    <w:name w:val="Subtle Emphasis"/>
    <w:basedOn w:val="DefaultParagraphFont"/>
    <w:uiPriority w:val="19"/>
    <w:qFormat/>
    <w:rsid w:val="00F725DE"/>
    <w:rPr>
      <w:i/>
      <w:iCs/>
      <w:color w:val="404040" w:themeColor="text1" w:themeTint="BF"/>
    </w:rPr>
  </w:style>
  <w:style w:type="character" w:styleId="IntenseEmphasis">
    <w:name w:val="Intense Emphasis"/>
    <w:basedOn w:val="DefaultParagraphFont"/>
    <w:uiPriority w:val="21"/>
    <w:qFormat/>
    <w:rsid w:val="00F725DE"/>
    <w:rPr>
      <w:b/>
      <w:bCs/>
      <w:i/>
      <w:iCs/>
      <w:caps/>
    </w:rPr>
  </w:style>
  <w:style w:type="character" w:styleId="SubtleReference">
    <w:name w:val="Subtle Reference"/>
    <w:basedOn w:val="DefaultParagraphFont"/>
    <w:uiPriority w:val="31"/>
    <w:qFormat/>
    <w:rsid w:val="00F725D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25DE"/>
    <w:rPr>
      <w:b/>
      <w:bCs/>
      <w:smallCaps/>
      <w:u w:val="single"/>
    </w:rPr>
  </w:style>
  <w:style w:type="character" w:styleId="BookTitle">
    <w:name w:val="Book Title"/>
    <w:basedOn w:val="DefaultParagraphFont"/>
    <w:uiPriority w:val="33"/>
    <w:qFormat/>
    <w:rsid w:val="00F725DE"/>
    <w:rPr>
      <w:b w:val="0"/>
      <w:bCs w:val="0"/>
      <w:smallCaps/>
      <w:spacing w:val="5"/>
    </w:rPr>
  </w:style>
  <w:style w:type="paragraph" w:styleId="TOCHeading">
    <w:name w:val="TOC Heading"/>
    <w:basedOn w:val="Heading1"/>
    <w:next w:val="Normal"/>
    <w:uiPriority w:val="39"/>
    <w:semiHidden/>
    <w:unhideWhenUsed/>
    <w:qFormat/>
    <w:rsid w:val="00F725D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361">
      <w:bodyDiv w:val="1"/>
      <w:marLeft w:val="0"/>
      <w:marRight w:val="0"/>
      <w:marTop w:val="0"/>
      <w:marBottom w:val="0"/>
      <w:divBdr>
        <w:top w:val="none" w:sz="0" w:space="0" w:color="auto"/>
        <w:left w:val="none" w:sz="0" w:space="0" w:color="auto"/>
        <w:bottom w:val="none" w:sz="0" w:space="0" w:color="auto"/>
        <w:right w:val="none" w:sz="0" w:space="0" w:color="auto"/>
      </w:divBdr>
    </w:div>
    <w:div w:id="48847036">
      <w:bodyDiv w:val="1"/>
      <w:marLeft w:val="0"/>
      <w:marRight w:val="0"/>
      <w:marTop w:val="0"/>
      <w:marBottom w:val="0"/>
      <w:divBdr>
        <w:top w:val="none" w:sz="0" w:space="0" w:color="auto"/>
        <w:left w:val="none" w:sz="0" w:space="0" w:color="auto"/>
        <w:bottom w:val="none" w:sz="0" w:space="0" w:color="auto"/>
        <w:right w:val="none" w:sz="0" w:space="0" w:color="auto"/>
      </w:divBdr>
    </w:div>
    <w:div w:id="56706522">
      <w:bodyDiv w:val="1"/>
      <w:marLeft w:val="0"/>
      <w:marRight w:val="0"/>
      <w:marTop w:val="0"/>
      <w:marBottom w:val="0"/>
      <w:divBdr>
        <w:top w:val="none" w:sz="0" w:space="0" w:color="auto"/>
        <w:left w:val="none" w:sz="0" w:space="0" w:color="auto"/>
        <w:bottom w:val="none" w:sz="0" w:space="0" w:color="auto"/>
        <w:right w:val="none" w:sz="0" w:space="0" w:color="auto"/>
      </w:divBdr>
    </w:div>
    <w:div w:id="87508553">
      <w:bodyDiv w:val="1"/>
      <w:marLeft w:val="0"/>
      <w:marRight w:val="0"/>
      <w:marTop w:val="0"/>
      <w:marBottom w:val="0"/>
      <w:divBdr>
        <w:top w:val="none" w:sz="0" w:space="0" w:color="auto"/>
        <w:left w:val="none" w:sz="0" w:space="0" w:color="auto"/>
        <w:bottom w:val="none" w:sz="0" w:space="0" w:color="auto"/>
        <w:right w:val="none" w:sz="0" w:space="0" w:color="auto"/>
      </w:divBdr>
    </w:div>
    <w:div w:id="144395596">
      <w:bodyDiv w:val="1"/>
      <w:marLeft w:val="0"/>
      <w:marRight w:val="0"/>
      <w:marTop w:val="0"/>
      <w:marBottom w:val="0"/>
      <w:divBdr>
        <w:top w:val="none" w:sz="0" w:space="0" w:color="auto"/>
        <w:left w:val="none" w:sz="0" w:space="0" w:color="auto"/>
        <w:bottom w:val="none" w:sz="0" w:space="0" w:color="auto"/>
        <w:right w:val="none" w:sz="0" w:space="0" w:color="auto"/>
      </w:divBdr>
    </w:div>
    <w:div w:id="150486544">
      <w:bodyDiv w:val="1"/>
      <w:marLeft w:val="0"/>
      <w:marRight w:val="0"/>
      <w:marTop w:val="0"/>
      <w:marBottom w:val="0"/>
      <w:divBdr>
        <w:top w:val="none" w:sz="0" w:space="0" w:color="auto"/>
        <w:left w:val="none" w:sz="0" w:space="0" w:color="auto"/>
        <w:bottom w:val="none" w:sz="0" w:space="0" w:color="auto"/>
        <w:right w:val="none" w:sz="0" w:space="0" w:color="auto"/>
      </w:divBdr>
    </w:div>
    <w:div w:id="164131882">
      <w:bodyDiv w:val="1"/>
      <w:marLeft w:val="0"/>
      <w:marRight w:val="0"/>
      <w:marTop w:val="0"/>
      <w:marBottom w:val="0"/>
      <w:divBdr>
        <w:top w:val="none" w:sz="0" w:space="0" w:color="auto"/>
        <w:left w:val="none" w:sz="0" w:space="0" w:color="auto"/>
        <w:bottom w:val="none" w:sz="0" w:space="0" w:color="auto"/>
        <w:right w:val="none" w:sz="0" w:space="0" w:color="auto"/>
      </w:divBdr>
    </w:div>
    <w:div w:id="181092393">
      <w:bodyDiv w:val="1"/>
      <w:marLeft w:val="0"/>
      <w:marRight w:val="0"/>
      <w:marTop w:val="0"/>
      <w:marBottom w:val="0"/>
      <w:divBdr>
        <w:top w:val="none" w:sz="0" w:space="0" w:color="auto"/>
        <w:left w:val="none" w:sz="0" w:space="0" w:color="auto"/>
        <w:bottom w:val="none" w:sz="0" w:space="0" w:color="auto"/>
        <w:right w:val="none" w:sz="0" w:space="0" w:color="auto"/>
      </w:divBdr>
    </w:div>
    <w:div w:id="228925487">
      <w:bodyDiv w:val="1"/>
      <w:marLeft w:val="0"/>
      <w:marRight w:val="0"/>
      <w:marTop w:val="0"/>
      <w:marBottom w:val="0"/>
      <w:divBdr>
        <w:top w:val="none" w:sz="0" w:space="0" w:color="auto"/>
        <w:left w:val="none" w:sz="0" w:space="0" w:color="auto"/>
        <w:bottom w:val="none" w:sz="0" w:space="0" w:color="auto"/>
        <w:right w:val="none" w:sz="0" w:space="0" w:color="auto"/>
      </w:divBdr>
    </w:div>
    <w:div w:id="312494666">
      <w:bodyDiv w:val="1"/>
      <w:marLeft w:val="0"/>
      <w:marRight w:val="0"/>
      <w:marTop w:val="0"/>
      <w:marBottom w:val="0"/>
      <w:divBdr>
        <w:top w:val="none" w:sz="0" w:space="0" w:color="auto"/>
        <w:left w:val="none" w:sz="0" w:space="0" w:color="auto"/>
        <w:bottom w:val="none" w:sz="0" w:space="0" w:color="auto"/>
        <w:right w:val="none" w:sz="0" w:space="0" w:color="auto"/>
      </w:divBdr>
    </w:div>
    <w:div w:id="344482391">
      <w:bodyDiv w:val="1"/>
      <w:marLeft w:val="0"/>
      <w:marRight w:val="0"/>
      <w:marTop w:val="0"/>
      <w:marBottom w:val="0"/>
      <w:divBdr>
        <w:top w:val="none" w:sz="0" w:space="0" w:color="auto"/>
        <w:left w:val="none" w:sz="0" w:space="0" w:color="auto"/>
        <w:bottom w:val="none" w:sz="0" w:space="0" w:color="auto"/>
        <w:right w:val="none" w:sz="0" w:space="0" w:color="auto"/>
      </w:divBdr>
    </w:div>
    <w:div w:id="384833709">
      <w:bodyDiv w:val="1"/>
      <w:marLeft w:val="0"/>
      <w:marRight w:val="0"/>
      <w:marTop w:val="0"/>
      <w:marBottom w:val="0"/>
      <w:divBdr>
        <w:top w:val="none" w:sz="0" w:space="0" w:color="auto"/>
        <w:left w:val="none" w:sz="0" w:space="0" w:color="auto"/>
        <w:bottom w:val="none" w:sz="0" w:space="0" w:color="auto"/>
        <w:right w:val="none" w:sz="0" w:space="0" w:color="auto"/>
      </w:divBdr>
    </w:div>
    <w:div w:id="391002369">
      <w:bodyDiv w:val="1"/>
      <w:marLeft w:val="0"/>
      <w:marRight w:val="0"/>
      <w:marTop w:val="0"/>
      <w:marBottom w:val="0"/>
      <w:divBdr>
        <w:top w:val="none" w:sz="0" w:space="0" w:color="auto"/>
        <w:left w:val="none" w:sz="0" w:space="0" w:color="auto"/>
        <w:bottom w:val="none" w:sz="0" w:space="0" w:color="auto"/>
        <w:right w:val="none" w:sz="0" w:space="0" w:color="auto"/>
      </w:divBdr>
    </w:div>
    <w:div w:id="525606725">
      <w:bodyDiv w:val="1"/>
      <w:marLeft w:val="0"/>
      <w:marRight w:val="0"/>
      <w:marTop w:val="0"/>
      <w:marBottom w:val="0"/>
      <w:divBdr>
        <w:top w:val="none" w:sz="0" w:space="0" w:color="auto"/>
        <w:left w:val="none" w:sz="0" w:space="0" w:color="auto"/>
        <w:bottom w:val="none" w:sz="0" w:space="0" w:color="auto"/>
        <w:right w:val="none" w:sz="0" w:space="0" w:color="auto"/>
      </w:divBdr>
    </w:div>
    <w:div w:id="629944447">
      <w:bodyDiv w:val="1"/>
      <w:marLeft w:val="0"/>
      <w:marRight w:val="0"/>
      <w:marTop w:val="0"/>
      <w:marBottom w:val="0"/>
      <w:divBdr>
        <w:top w:val="none" w:sz="0" w:space="0" w:color="auto"/>
        <w:left w:val="none" w:sz="0" w:space="0" w:color="auto"/>
        <w:bottom w:val="none" w:sz="0" w:space="0" w:color="auto"/>
        <w:right w:val="none" w:sz="0" w:space="0" w:color="auto"/>
      </w:divBdr>
    </w:div>
    <w:div w:id="691952270">
      <w:bodyDiv w:val="1"/>
      <w:marLeft w:val="0"/>
      <w:marRight w:val="0"/>
      <w:marTop w:val="0"/>
      <w:marBottom w:val="0"/>
      <w:divBdr>
        <w:top w:val="none" w:sz="0" w:space="0" w:color="auto"/>
        <w:left w:val="none" w:sz="0" w:space="0" w:color="auto"/>
        <w:bottom w:val="none" w:sz="0" w:space="0" w:color="auto"/>
        <w:right w:val="none" w:sz="0" w:space="0" w:color="auto"/>
      </w:divBdr>
    </w:div>
    <w:div w:id="718935578">
      <w:bodyDiv w:val="1"/>
      <w:marLeft w:val="0"/>
      <w:marRight w:val="0"/>
      <w:marTop w:val="0"/>
      <w:marBottom w:val="0"/>
      <w:divBdr>
        <w:top w:val="none" w:sz="0" w:space="0" w:color="auto"/>
        <w:left w:val="none" w:sz="0" w:space="0" w:color="auto"/>
        <w:bottom w:val="none" w:sz="0" w:space="0" w:color="auto"/>
        <w:right w:val="none" w:sz="0" w:space="0" w:color="auto"/>
      </w:divBdr>
    </w:div>
    <w:div w:id="745348095">
      <w:bodyDiv w:val="1"/>
      <w:marLeft w:val="0"/>
      <w:marRight w:val="0"/>
      <w:marTop w:val="0"/>
      <w:marBottom w:val="0"/>
      <w:divBdr>
        <w:top w:val="none" w:sz="0" w:space="0" w:color="auto"/>
        <w:left w:val="none" w:sz="0" w:space="0" w:color="auto"/>
        <w:bottom w:val="none" w:sz="0" w:space="0" w:color="auto"/>
        <w:right w:val="none" w:sz="0" w:space="0" w:color="auto"/>
      </w:divBdr>
    </w:div>
    <w:div w:id="828718458">
      <w:bodyDiv w:val="1"/>
      <w:marLeft w:val="0"/>
      <w:marRight w:val="0"/>
      <w:marTop w:val="0"/>
      <w:marBottom w:val="0"/>
      <w:divBdr>
        <w:top w:val="none" w:sz="0" w:space="0" w:color="auto"/>
        <w:left w:val="none" w:sz="0" w:space="0" w:color="auto"/>
        <w:bottom w:val="none" w:sz="0" w:space="0" w:color="auto"/>
        <w:right w:val="none" w:sz="0" w:space="0" w:color="auto"/>
      </w:divBdr>
    </w:div>
    <w:div w:id="834882722">
      <w:bodyDiv w:val="1"/>
      <w:marLeft w:val="0"/>
      <w:marRight w:val="0"/>
      <w:marTop w:val="0"/>
      <w:marBottom w:val="0"/>
      <w:divBdr>
        <w:top w:val="none" w:sz="0" w:space="0" w:color="auto"/>
        <w:left w:val="none" w:sz="0" w:space="0" w:color="auto"/>
        <w:bottom w:val="none" w:sz="0" w:space="0" w:color="auto"/>
        <w:right w:val="none" w:sz="0" w:space="0" w:color="auto"/>
      </w:divBdr>
    </w:div>
    <w:div w:id="897978351">
      <w:bodyDiv w:val="1"/>
      <w:marLeft w:val="0"/>
      <w:marRight w:val="0"/>
      <w:marTop w:val="0"/>
      <w:marBottom w:val="0"/>
      <w:divBdr>
        <w:top w:val="none" w:sz="0" w:space="0" w:color="auto"/>
        <w:left w:val="none" w:sz="0" w:space="0" w:color="auto"/>
        <w:bottom w:val="none" w:sz="0" w:space="0" w:color="auto"/>
        <w:right w:val="none" w:sz="0" w:space="0" w:color="auto"/>
      </w:divBdr>
    </w:div>
    <w:div w:id="980693969">
      <w:bodyDiv w:val="1"/>
      <w:marLeft w:val="0"/>
      <w:marRight w:val="0"/>
      <w:marTop w:val="0"/>
      <w:marBottom w:val="0"/>
      <w:divBdr>
        <w:top w:val="none" w:sz="0" w:space="0" w:color="auto"/>
        <w:left w:val="none" w:sz="0" w:space="0" w:color="auto"/>
        <w:bottom w:val="none" w:sz="0" w:space="0" w:color="auto"/>
        <w:right w:val="none" w:sz="0" w:space="0" w:color="auto"/>
      </w:divBdr>
    </w:div>
    <w:div w:id="992104134">
      <w:bodyDiv w:val="1"/>
      <w:marLeft w:val="0"/>
      <w:marRight w:val="0"/>
      <w:marTop w:val="0"/>
      <w:marBottom w:val="0"/>
      <w:divBdr>
        <w:top w:val="none" w:sz="0" w:space="0" w:color="auto"/>
        <w:left w:val="none" w:sz="0" w:space="0" w:color="auto"/>
        <w:bottom w:val="none" w:sz="0" w:space="0" w:color="auto"/>
        <w:right w:val="none" w:sz="0" w:space="0" w:color="auto"/>
      </w:divBdr>
    </w:div>
    <w:div w:id="1003357179">
      <w:bodyDiv w:val="1"/>
      <w:marLeft w:val="0"/>
      <w:marRight w:val="0"/>
      <w:marTop w:val="0"/>
      <w:marBottom w:val="0"/>
      <w:divBdr>
        <w:top w:val="none" w:sz="0" w:space="0" w:color="auto"/>
        <w:left w:val="none" w:sz="0" w:space="0" w:color="auto"/>
        <w:bottom w:val="none" w:sz="0" w:space="0" w:color="auto"/>
        <w:right w:val="none" w:sz="0" w:space="0" w:color="auto"/>
      </w:divBdr>
    </w:div>
    <w:div w:id="1027565946">
      <w:bodyDiv w:val="1"/>
      <w:marLeft w:val="0"/>
      <w:marRight w:val="0"/>
      <w:marTop w:val="0"/>
      <w:marBottom w:val="0"/>
      <w:divBdr>
        <w:top w:val="none" w:sz="0" w:space="0" w:color="auto"/>
        <w:left w:val="none" w:sz="0" w:space="0" w:color="auto"/>
        <w:bottom w:val="none" w:sz="0" w:space="0" w:color="auto"/>
        <w:right w:val="none" w:sz="0" w:space="0" w:color="auto"/>
      </w:divBdr>
    </w:div>
    <w:div w:id="1208492995">
      <w:bodyDiv w:val="1"/>
      <w:marLeft w:val="0"/>
      <w:marRight w:val="0"/>
      <w:marTop w:val="0"/>
      <w:marBottom w:val="0"/>
      <w:divBdr>
        <w:top w:val="none" w:sz="0" w:space="0" w:color="auto"/>
        <w:left w:val="none" w:sz="0" w:space="0" w:color="auto"/>
        <w:bottom w:val="none" w:sz="0" w:space="0" w:color="auto"/>
        <w:right w:val="none" w:sz="0" w:space="0" w:color="auto"/>
      </w:divBdr>
    </w:div>
    <w:div w:id="1260717689">
      <w:bodyDiv w:val="1"/>
      <w:marLeft w:val="0"/>
      <w:marRight w:val="0"/>
      <w:marTop w:val="0"/>
      <w:marBottom w:val="0"/>
      <w:divBdr>
        <w:top w:val="none" w:sz="0" w:space="0" w:color="auto"/>
        <w:left w:val="none" w:sz="0" w:space="0" w:color="auto"/>
        <w:bottom w:val="none" w:sz="0" w:space="0" w:color="auto"/>
        <w:right w:val="none" w:sz="0" w:space="0" w:color="auto"/>
      </w:divBdr>
    </w:div>
    <w:div w:id="1320959654">
      <w:bodyDiv w:val="1"/>
      <w:marLeft w:val="0"/>
      <w:marRight w:val="0"/>
      <w:marTop w:val="0"/>
      <w:marBottom w:val="0"/>
      <w:divBdr>
        <w:top w:val="none" w:sz="0" w:space="0" w:color="auto"/>
        <w:left w:val="none" w:sz="0" w:space="0" w:color="auto"/>
        <w:bottom w:val="none" w:sz="0" w:space="0" w:color="auto"/>
        <w:right w:val="none" w:sz="0" w:space="0" w:color="auto"/>
      </w:divBdr>
    </w:div>
    <w:div w:id="1359113982">
      <w:bodyDiv w:val="1"/>
      <w:marLeft w:val="0"/>
      <w:marRight w:val="0"/>
      <w:marTop w:val="0"/>
      <w:marBottom w:val="0"/>
      <w:divBdr>
        <w:top w:val="none" w:sz="0" w:space="0" w:color="auto"/>
        <w:left w:val="none" w:sz="0" w:space="0" w:color="auto"/>
        <w:bottom w:val="none" w:sz="0" w:space="0" w:color="auto"/>
        <w:right w:val="none" w:sz="0" w:space="0" w:color="auto"/>
      </w:divBdr>
    </w:div>
    <w:div w:id="1364089846">
      <w:bodyDiv w:val="1"/>
      <w:marLeft w:val="0"/>
      <w:marRight w:val="0"/>
      <w:marTop w:val="0"/>
      <w:marBottom w:val="0"/>
      <w:divBdr>
        <w:top w:val="none" w:sz="0" w:space="0" w:color="auto"/>
        <w:left w:val="none" w:sz="0" w:space="0" w:color="auto"/>
        <w:bottom w:val="none" w:sz="0" w:space="0" w:color="auto"/>
        <w:right w:val="none" w:sz="0" w:space="0" w:color="auto"/>
      </w:divBdr>
    </w:div>
    <w:div w:id="1386099027">
      <w:bodyDiv w:val="1"/>
      <w:marLeft w:val="0"/>
      <w:marRight w:val="0"/>
      <w:marTop w:val="0"/>
      <w:marBottom w:val="0"/>
      <w:divBdr>
        <w:top w:val="none" w:sz="0" w:space="0" w:color="auto"/>
        <w:left w:val="none" w:sz="0" w:space="0" w:color="auto"/>
        <w:bottom w:val="none" w:sz="0" w:space="0" w:color="auto"/>
        <w:right w:val="none" w:sz="0" w:space="0" w:color="auto"/>
      </w:divBdr>
    </w:div>
    <w:div w:id="1395396881">
      <w:bodyDiv w:val="1"/>
      <w:marLeft w:val="0"/>
      <w:marRight w:val="0"/>
      <w:marTop w:val="0"/>
      <w:marBottom w:val="0"/>
      <w:divBdr>
        <w:top w:val="none" w:sz="0" w:space="0" w:color="auto"/>
        <w:left w:val="none" w:sz="0" w:space="0" w:color="auto"/>
        <w:bottom w:val="none" w:sz="0" w:space="0" w:color="auto"/>
        <w:right w:val="none" w:sz="0" w:space="0" w:color="auto"/>
      </w:divBdr>
    </w:div>
    <w:div w:id="1420250080">
      <w:bodyDiv w:val="1"/>
      <w:marLeft w:val="0"/>
      <w:marRight w:val="0"/>
      <w:marTop w:val="0"/>
      <w:marBottom w:val="0"/>
      <w:divBdr>
        <w:top w:val="none" w:sz="0" w:space="0" w:color="auto"/>
        <w:left w:val="none" w:sz="0" w:space="0" w:color="auto"/>
        <w:bottom w:val="none" w:sz="0" w:space="0" w:color="auto"/>
        <w:right w:val="none" w:sz="0" w:space="0" w:color="auto"/>
      </w:divBdr>
    </w:div>
    <w:div w:id="1464807947">
      <w:bodyDiv w:val="1"/>
      <w:marLeft w:val="0"/>
      <w:marRight w:val="0"/>
      <w:marTop w:val="0"/>
      <w:marBottom w:val="0"/>
      <w:divBdr>
        <w:top w:val="none" w:sz="0" w:space="0" w:color="auto"/>
        <w:left w:val="none" w:sz="0" w:space="0" w:color="auto"/>
        <w:bottom w:val="none" w:sz="0" w:space="0" w:color="auto"/>
        <w:right w:val="none" w:sz="0" w:space="0" w:color="auto"/>
      </w:divBdr>
    </w:div>
    <w:div w:id="1470899896">
      <w:bodyDiv w:val="1"/>
      <w:marLeft w:val="0"/>
      <w:marRight w:val="0"/>
      <w:marTop w:val="0"/>
      <w:marBottom w:val="0"/>
      <w:divBdr>
        <w:top w:val="none" w:sz="0" w:space="0" w:color="auto"/>
        <w:left w:val="none" w:sz="0" w:space="0" w:color="auto"/>
        <w:bottom w:val="none" w:sz="0" w:space="0" w:color="auto"/>
        <w:right w:val="none" w:sz="0" w:space="0" w:color="auto"/>
      </w:divBdr>
    </w:div>
    <w:div w:id="1481531572">
      <w:bodyDiv w:val="1"/>
      <w:marLeft w:val="0"/>
      <w:marRight w:val="0"/>
      <w:marTop w:val="0"/>
      <w:marBottom w:val="0"/>
      <w:divBdr>
        <w:top w:val="none" w:sz="0" w:space="0" w:color="auto"/>
        <w:left w:val="none" w:sz="0" w:space="0" w:color="auto"/>
        <w:bottom w:val="none" w:sz="0" w:space="0" w:color="auto"/>
        <w:right w:val="none" w:sz="0" w:space="0" w:color="auto"/>
      </w:divBdr>
    </w:div>
    <w:div w:id="1534463692">
      <w:bodyDiv w:val="1"/>
      <w:marLeft w:val="0"/>
      <w:marRight w:val="0"/>
      <w:marTop w:val="0"/>
      <w:marBottom w:val="0"/>
      <w:divBdr>
        <w:top w:val="none" w:sz="0" w:space="0" w:color="auto"/>
        <w:left w:val="none" w:sz="0" w:space="0" w:color="auto"/>
        <w:bottom w:val="none" w:sz="0" w:space="0" w:color="auto"/>
        <w:right w:val="none" w:sz="0" w:space="0" w:color="auto"/>
      </w:divBdr>
    </w:div>
    <w:div w:id="1545940628">
      <w:bodyDiv w:val="1"/>
      <w:marLeft w:val="0"/>
      <w:marRight w:val="0"/>
      <w:marTop w:val="0"/>
      <w:marBottom w:val="0"/>
      <w:divBdr>
        <w:top w:val="none" w:sz="0" w:space="0" w:color="auto"/>
        <w:left w:val="none" w:sz="0" w:space="0" w:color="auto"/>
        <w:bottom w:val="none" w:sz="0" w:space="0" w:color="auto"/>
        <w:right w:val="none" w:sz="0" w:space="0" w:color="auto"/>
      </w:divBdr>
    </w:div>
    <w:div w:id="1585644907">
      <w:bodyDiv w:val="1"/>
      <w:marLeft w:val="0"/>
      <w:marRight w:val="0"/>
      <w:marTop w:val="0"/>
      <w:marBottom w:val="0"/>
      <w:divBdr>
        <w:top w:val="none" w:sz="0" w:space="0" w:color="auto"/>
        <w:left w:val="none" w:sz="0" w:space="0" w:color="auto"/>
        <w:bottom w:val="none" w:sz="0" w:space="0" w:color="auto"/>
        <w:right w:val="none" w:sz="0" w:space="0" w:color="auto"/>
      </w:divBdr>
    </w:div>
    <w:div w:id="1589654590">
      <w:bodyDiv w:val="1"/>
      <w:marLeft w:val="0"/>
      <w:marRight w:val="0"/>
      <w:marTop w:val="0"/>
      <w:marBottom w:val="0"/>
      <w:divBdr>
        <w:top w:val="none" w:sz="0" w:space="0" w:color="auto"/>
        <w:left w:val="none" w:sz="0" w:space="0" w:color="auto"/>
        <w:bottom w:val="none" w:sz="0" w:space="0" w:color="auto"/>
        <w:right w:val="none" w:sz="0" w:space="0" w:color="auto"/>
      </w:divBdr>
    </w:div>
    <w:div w:id="1612274681">
      <w:bodyDiv w:val="1"/>
      <w:marLeft w:val="0"/>
      <w:marRight w:val="0"/>
      <w:marTop w:val="0"/>
      <w:marBottom w:val="0"/>
      <w:divBdr>
        <w:top w:val="none" w:sz="0" w:space="0" w:color="auto"/>
        <w:left w:val="none" w:sz="0" w:space="0" w:color="auto"/>
        <w:bottom w:val="none" w:sz="0" w:space="0" w:color="auto"/>
        <w:right w:val="none" w:sz="0" w:space="0" w:color="auto"/>
      </w:divBdr>
    </w:div>
    <w:div w:id="1656035370">
      <w:bodyDiv w:val="1"/>
      <w:marLeft w:val="0"/>
      <w:marRight w:val="0"/>
      <w:marTop w:val="0"/>
      <w:marBottom w:val="0"/>
      <w:divBdr>
        <w:top w:val="none" w:sz="0" w:space="0" w:color="auto"/>
        <w:left w:val="none" w:sz="0" w:space="0" w:color="auto"/>
        <w:bottom w:val="none" w:sz="0" w:space="0" w:color="auto"/>
        <w:right w:val="none" w:sz="0" w:space="0" w:color="auto"/>
      </w:divBdr>
    </w:div>
    <w:div w:id="1668704597">
      <w:bodyDiv w:val="1"/>
      <w:marLeft w:val="0"/>
      <w:marRight w:val="0"/>
      <w:marTop w:val="0"/>
      <w:marBottom w:val="0"/>
      <w:divBdr>
        <w:top w:val="none" w:sz="0" w:space="0" w:color="auto"/>
        <w:left w:val="none" w:sz="0" w:space="0" w:color="auto"/>
        <w:bottom w:val="none" w:sz="0" w:space="0" w:color="auto"/>
        <w:right w:val="none" w:sz="0" w:space="0" w:color="auto"/>
      </w:divBdr>
    </w:div>
    <w:div w:id="1676230163">
      <w:bodyDiv w:val="1"/>
      <w:marLeft w:val="0"/>
      <w:marRight w:val="0"/>
      <w:marTop w:val="0"/>
      <w:marBottom w:val="0"/>
      <w:divBdr>
        <w:top w:val="none" w:sz="0" w:space="0" w:color="auto"/>
        <w:left w:val="none" w:sz="0" w:space="0" w:color="auto"/>
        <w:bottom w:val="none" w:sz="0" w:space="0" w:color="auto"/>
        <w:right w:val="none" w:sz="0" w:space="0" w:color="auto"/>
      </w:divBdr>
    </w:div>
    <w:div w:id="1704788413">
      <w:bodyDiv w:val="1"/>
      <w:marLeft w:val="0"/>
      <w:marRight w:val="0"/>
      <w:marTop w:val="0"/>
      <w:marBottom w:val="0"/>
      <w:divBdr>
        <w:top w:val="none" w:sz="0" w:space="0" w:color="auto"/>
        <w:left w:val="none" w:sz="0" w:space="0" w:color="auto"/>
        <w:bottom w:val="none" w:sz="0" w:space="0" w:color="auto"/>
        <w:right w:val="none" w:sz="0" w:space="0" w:color="auto"/>
      </w:divBdr>
    </w:div>
    <w:div w:id="1784614329">
      <w:bodyDiv w:val="1"/>
      <w:marLeft w:val="0"/>
      <w:marRight w:val="0"/>
      <w:marTop w:val="0"/>
      <w:marBottom w:val="0"/>
      <w:divBdr>
        <w:top w:val="none" w:sz="0" w:space="0" w:color="auto"/>
        <w:left w:val="none" w:sz="0" w:space="0" w:color="auto"/>
        <w:bottom w:val="none" w:sz="0" w:space="0" w:color="auto"/>
        <w:right w:val="none" w:sz="0" w:space="0" w:color="auto"/>
      </w:divBdr>
    </w:div>
    <w:div w:id="1798061855">
      <w:bodyDiv w:val="1"/>
      <w:marLeft w:val="0"/>
      <w:marRight w:val="0"/>
      <w:marTop w:val="0"/>
      <w:marBottom w:val="0"/>
      <w:divBdr>
        <w:top w:val="none" w:sz="0" w:space="0" w:color="auto"/>
        <w:left w:val="none" w:sz="0" w:space="0" w:color="auto"/>
        <w:bottom w:val="none" w:sz="0" w:space="0" w:color="auto"/>
        <w:right w:val="none" w:sz="0" w:space="0" w:color="auto"/>
      </w:divBdr>
    </w:div>
    <w:div w:id="1828667912">
      <w:bodyDiv w:val="1"/>
      <w:marLeft w:val="0"/>
      <w:marRight w:val="0"/>
      <w:marTop w:val="0"/>
      <w:marBottom w:val="0"/>
      <w:divBdr>
        <w:top w:val="none" w:sz="0" w:space="0" w:color="auto"/>
        <w:left w:val="none" w:sz="0" w:space="0" w:color="auto"/>
        <w:bottom w:val="none" w:sz="0" w:space="0" w:color="auto"/>
        <w:right w:val="none" w:sz="0" w:space="0" w:color="auto"/>
      </w:divBdr>
    </w:div>
    <w:div w:id="1862665913">
      <w:bodyDiv w:val="1"/>
      <w:marLeft w:val="0"/>
      <w:marRight w:val="0"/>
      <w:marTop w:val="0"/>
      <w:marBottom w:val="0"/>
      <w:divBdr>
        <w:top w:val="none" w:sz="0" w:space="0" w:color="auto"/>
        <w:left w:val="none" w:sz="0" w:space="0" w:color="auto"/>
        <w:bottom w:val="none" w:sz="0" w:space="0" w:color="auto"/>
        <w:right w:val="none" w:sz="0" w:space="0" w:color="auto"/>
      </w:divBdr>
    </w:div>
    <w:div w:id="1911621976">
      <w:bodyDiv w:val="1"/>
      <w:marLeft w:val="0"/>
      <w:marRight w:val="0"/>
      <w:marTop w:val="0"/>
      <w:marBottom w:val="0"/>
      <w:divBdr>
        <w:top w:val="none" w:sz="0" w:space="0" w:color="auto"/>
        <w:left w:val="none" w:sz="0" w:space="0" w:color="auto"/>
        <w:bottom w:val="none" w:sz="0" w:space="0" w:color="auto"/>
        <w:right w:val="none" w:sz="0" w:space="0" w:color="auto"/>
      </w:divBdr>
    </w:div>
    <w:div w:id="1931809562">
      <w:bodyDiv w:val="1"/>
      <w:marLeft w:val="0"/>
      <w:marRight w:val="0"/>
      <w:marTop w:val="0"/>
      <w:marBottom w:val="0"/>
      <w:divBdr>
        <w:top w:val="none" w:sz="0" w:space="0" w:color="auto"/>
        <w:left w:val="none" w:sz="0" w:space="0" w:color="auto"/>
        <w:bottom w:val="none" w:sz="0" w:space="0" w:color="auto"/>
        <w:right w:val="none" w:sz="0" w:space="0" w:color="auto"/>
      </w:divBdr>
    </w:div>
    <w:div w:id="1948805312">
      <w:bodyDiv w:val="1"/>
      <w:marLeft w:val="0"/>
      <w:marRight w:val="0"/>
      <w:marTop w:val="0"/>
      <w:marBottom w:val="0"/>
      <w:divBdr>
        <w:top w:val="none" w:sz="0" w:space="0" w:color="auto"/>
        <w:left w:val="none" w:sz="0" w:space="0" w:color="auto"/>
        <w:bottom w:val="none" w:sz="0" w:space="0" w:color="auto"/>
        <w:right w:val="none" w:sz="0" w:space="0" w:color="auto"/>
      </w:divBdr>
    </w:div>
    <w:div w:id="2016105463">
      <w:bodyDiv w:val="1"/>
      <w:marLeft w:val="0"/>
      <w:marRight w:val="0"/>
      <w:marTop w:val="0"/>
      <w:marBottom w:val="0"/>
      <w:divBdr>
        <w:top w:val="none" w:sz="0" w:space="0" w:color="auto"/>
        <w:left w:val="none" w:sz="0" w:space="0" w:color="auto"/>
        <w:bottom w:val="none" w:sz="0" w:space="0" w:color="auto"/>
        <w:right w:val="none" w:sz="0" w:space="0" w:color="auto"/>
      </w:divBdr>
    </w:div>
    <w:div w:id="2140949291">
      <w:bodyDiv w:val="1"/>
      <w:marLeft w:val="0"/>
      <w:marRight w:val="0"/>
      <w:marTop w:val="0"/>
      <w:marBottom w:val="0"/>
      <w:divBdr>
        <w:top w:val="none" w:sz="0" w:space="0" w:color="auto"/>
        <w:left w:val="none" w:sz="0" w:space="0" w:color="auto"/>
        <w:bottom w:val="none" w:sz="0" w:space="0" w:color="auto"/>
        <w:right w:val="none" w:sz="0" w:space="0" w:color="auto"/>
      </w:divBdr>
    </w:div>
    <w:div w:id="214519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3D593-BF2F-4D7B-B507-876852E07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6830</TotalTime>
  <Pages>27</Pages>
  <Words>10014</Words>
  <Characters>57080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 COM</dc:creator>
  <cp:lastModifiedBy>SDI 1137</cp:lastModifiedBy>
  <cp:revision>64</cp:revision>
  <dcterms:created xsi:type="dcterms:W3CDTF">2025-05-21T02:07:00Z</dcterms:created>
  <dcterms:modified xsi:type="dcterms:W3CDTF">2025-07-04T07:00:00Z</dcterms:modified>
</cp:coreProperties>
</file>