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550" w:rsidRPr="00DF66E9" w:rsidRDefault="00FE6550" w:rsidP="00D75E2C">
      <w:pPr>
        <w:spacing w:line="360" w:lineRule="auto"/>
        <w:jc w:val="center"/>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Assessment of Financial Literacy of Farmers and its Impact on Farm Financial Management: Heckman Two-Stage Model</w:t>
      </w:r>
    </w:p>
    <w:p w:rsidR="00DC365A" w:rsidRPr="00DF66E9" w:rsidRDefault="00FE6550"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Abstract</w:t>
      </w:r>
    </w:p>
    <w:p w:rsidR="00935451" w:rsidRDefault="00AA2065" w:rsidP="00D75E2C">
      <w:pPr>
        <w:spacing w:line="360" w:lineRule="auto"/>
        <w:ind w:firstLine="720"/>
        <w:jc w:val="both"/>
        <w:rPr>
          <w:rFonts w:ascii="Times New Roman" w:hAnsi="Times New Roman" w:cs="Times New Roman"/>
          <w:sz w:val="24"/>
          <w:szCs w:val="24"/>
        </w:rPr>
      </w:pPr>
      <w:r w:rsidRPr="00AA2065">
        <w:rPr>
          <w:rFonts w:ascii="Times New Roman" w:hAnsi="Times New Roman" w:cs="Times New Roman"/>
          <w:sz w:val="24"/>
          <w:szCs w:val="24"/>
        </w:rPr>
        <w:t>In India, financial education is essential due to the widespread low literacy rates and the significant portion of the population that remains excluded from the formal financial system.</w:t>
      </w:r>
      <w:r>
        <w:rPr>
          <w:rFonts w:ascii="Times New Roman" w:hAnsi="Times New Roman" w:cs="Times New Roman"/>
          <w:sz w:val="24"/>
          <w:szCs w:val="24"/>
        </w:rPr>
        <w:t xml:space="preserve"> </w:t>
      </w:r>
      <w:r w:rsidR="00925F74" w:rsidRPr="00925F74">
        <w:rPr>
          <w:rFonts w:ascii="Times New Roman" w:hAnsi="Times New Roman" w:cs="Times New Roman"/>
          <w:sz w:val="24"/>
          <w:szCs w:val="24"/>
        </w:rPr>
        <w:t xml:space="preserve">The present study assessed farmers' financial literacy and its impact on farm financial management. A sample of 120 respondents was collected from </w:t>
      </w:r>
      <w:r w:rsidR="00D908E6">
        <w:rPr>
          <w:rFonts w:ascii="Times New Roman" w:hAnsi="Times New Roman" w:cs="Times New Roman"/>
          <w:sz w:val="24"/>
          <w:szCs w:val="24"/>
        </w:rPr>
        <w:t xml:space="preserve">the </w:t>
      </w:r>
      <w:r w:rsidR="00925F74" w:rsidRPr="00925F74">
        <w:rPr>
          <w:rFonts w:ascii="Times New Roman" w:hAnsi="Times New Roman" w:cs="Times New Roman"/>
          <w:sz w:val="24"/>
          <w:szCs w:val="24"/>
        </w:rPr>
        <w:t xml:space="preserve">Madurai district. The Heckman selection two-stage model was employed to </w:t>
      </w:r>
      <w:proofErr w:type="spellStart"/>
      <w:r w:rsidR="00925F74" w:rsidRPr="00925F74">
        <w:rPr>
          <w:rFonts w:ascii="Times New Roman" w:hAnsi="Times New Roman" w:cs="Times New Roman"/>
          <w:sz w:val="24"/>
          <w:szCs w:val="24"/>
        </w:rPr>
        <w:t>analyze</w:t>
      </w:r>
      <w:proofErr w:type="spellEnd"/>
      <w:r w:rsidR="00925F74" w:rsidRPr="00925F74">
        <w:rPr>
          <w:rFonts w:ascii="Times New Roman" w:hAnsi="Times New Roman" w:cs="Times New Roman"/>
          <w:sz w:val="24"/>
          <w:szCs w:val="24"/>
        </w:rPr>
        <w:t xml:space="preserve"> the study results. The study revealed that factors like age, education, experience, size of landholdings, relationship with bank, frequency of bank visits, and ownership of a bank account had significant and positive influences on planning </w:t>
      </w:r>
      <w:r w:rsidR="004F6BE6" w:rsidRPr="00925F74">
        <w:rPr>
          <w:rFonts w:ascii="Times New Roman" w:hAnsi="Times New Roman" w:cs="Times New Roman"/>
          <w:sz w:val="24"/>
          <w:szCs w:val="24"/>
        </w:rPr>
        <w:t>financial</w:t>
      </w:r>
      <w:r w:rsidR="004F6BE6">
        <w:rPr>
          <w:rFonts w:ascii="Times New Roman" w:hAnsi="Times New Roman" w:cs="Times New Roman"/>
          <w:sz w:val="24"/>
          <w:szCs w:val="24"/>
        </w:rPr>
        <w:t xml:space="preserve"> </w:t>
      </w:r>
      <w:r w:rsidR="00925F74" w:rsidRPr="00925F74">
        <w:rPr>
          <w:rFonts w:ascii="Times New Roman" w:hAnsi="Times New Roman" w:cs="Times New Roman"/>
          <w:sz w:val="24"/>
          <w:szCs w:val="24"/>
        </w:rPr>
        <w:t xml:space="preserve">literacy. In the second stage of the model, age, education, experience, size of landholdings, relationship with the bank, frequency of bank visits and owning a bank account significantly influenced the adoption of financial planning. It is concluded that the increased knowledge of financial planning enhanced the adoption of financial planning. </w:t>
      </w:r>
    </w:p>
    <w:p w:rsidR="00435625" w:rsidRPr="00925F74" w:rsidRDefault="00435625" w:rsidP="00D75E2C">
      <w:pPr>
        <w:spacing w:line="360" w:lineRule="auto"/>
        <w:jc w:val="both"/>
        <w:rPr>
          <w:rFonts w:ascii="Times New Roman" w:hAnsi="Times New Roman" w:cs="Times New Roman"/>
          <w:sz w:val="24"/>
          <w:szCs w:val="24"/>
          <w:lang w:val="en-US"/>
        </w:rPr>
      </w:pPr>
      <w:r w:rsidRPr="00925F74">
        <w:rPr>
          <w:rFonts w:ascii="Times New Roman" w:hAnsi="Times New Roman" w:cs="Times New Roman"/>
          <w:b/>
          <w:bCs/>
          <w:sz w:val="24"/>
          <w:szCs w:val="24"/>
        </w:rPr>
        <w:t xml:space="preserve">Keywords: </w:t>
      </w:r>
      <w:r w:rsidRPr="00925F74">
        <w:rPr>
          <w:rFonts w:ascii="Times New Roman" w:hAnsi="Times New Roman" w:cs="Times New Roman"/>
          <w:sz w:val="24"/>
          <w:szCs w:val="24"/>
        </w:rPr>
        <w:t>Financial literacy</w:t>
      </w:r>
      <w:r w:rsidRPr="00925F74">
        <w:rPr>
          <w:rFonts w:ascii="Times New Roman" w:hAnsi="Times New Roman" w:cs="Times New Roman"/>
          <w:b/>
          <w:bCs/>
          <w:sz w:val="24"/>
          <w:szCs w:val="24"/>
        </w:rPr>
        <w:t xml:space="preserve">, </w:t>
      </w:r>
      <w:r w:rsidR="004F6BE6">
        <w:rPr>
          <w:rFonts w:ascii="Times New Roman" w:hAnsi="Times New Roman" w:cs="Times New Roman"/>
          <w:sz w:val="24"/>
          <w:szCs w:val="24"/>
        </w:rPr>
        <w:t>financial</w:t>
      </w:r>
      <w:r w:rsidRPr="00925F74">
        <w:rPr>
          <w:rFonts w:ascii="Times New Roman" w:hAnsi="Times New Roman" w:cs="Times New Roman"/>
          <w:sz w:val="24"/>
          <w:szCs w:val="24"/>
        </w:rPr>
        <w:t xml:space="preserve"> planning, Heckman selection model</w:t>
      </w:r>
    </w:p>
    <w:p w:rsidR="00925F74" w:rsidRPr="00925F74" w:rsidRDefault="00925F74" w:rsidP="00D75E2C">
      <w:pPr>
        <w:spacing w:line="360" w:lineRule="auto"/>
        <w:jc w:val="both"/>
        <w:rPr>
          <w:rFonts w:ascii="Times New Roman" w:hAnsi="Times New Roman" w:cs="Times New Roman"/>
          <w:b/>
          <w:bCs/>
          <w:sz w:val="24"/>
          <w:szCs w:val="24"/>
          <w:lang w:val="en-US"/>
        </w:rPr>
      </w:pPr>
      <w:r w:rsidRPr="00925F74">
        <w:rPr>
          <w:rFonts w:ascii="Times New Roman" w:hAnsi="Times New Roman" w:cs="Times New Roman"/>
          <w:b/>
          <w:bCs/>
          <w:sz w:val="24"/>
          <w:szCs w:val="24"/>
          <w:lang w:val="en-US"/>
        </w:rPr>
        <w:t>Introduction</w:t>
      </w:r>
    </w:p>
    <w:p w:rsidR="00380BFB" w:rsidRDefault="00BC4ACE" w:rsidP="00D75E2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435625" w:rsidRPr="00DF66E9">
        <w:rPr>
          <w:rFonts w:ascii="Times New Roman" w:hAnsi="Times New Roman" w:cs="Times New Roman"/>
          <w:sz w:val="24"/>
          <w:szCs w:val="24"/>
          <w:lang w:val="en-US"/>
        </w:rPr>
        <w:t xml:space="preserve">inancial education </w:t>
      </w:r>
      <w:r>
        <w:rPr>
          <w:rFonts w:ascii="Times New Roman" w:hAnsi="Times New Roman" w:cs="Times New Roman"/>
          <w:sz w:val="24"/>
          <w:szCs w:val="24"/>
          <w:lang w:val="en-US"/>
        </w:rPr>
        <w:t>is</w:t>
      </w:r>
      <w:r w:rsidR="00435625" w:rsidRPr="00DF66E9">
        <w:rPr>
          <w:rFonts w:ascii="Times New Roman" w:hAnsi="Times New Roman" w:cs="Times New Roman"/>
          <w:sz w:val="24"/>
          <w:szCs w:val="24"/>
          <w:lang w:val="en-US"/>
        </w:rPr>
        <w:t xml:space="preserve"> considered </w:t>
      </w:r>
      <w:r>
        <w:rPr>
          <w:rFonts w:ascii="Times New Roman" w:hAnsi="Times New Roman" w:cs="Times New Roman"/>
          <w:sz w:val="24"/>
          <w:szCs w:val="24"/>
          <w:lang w:val="en-US"/>
        </w:rPr>
        <w:t xml:space="preserve">important in India because the </w:t>
      </w:r>
      <w:r w:rsidR="00435625" w:rsidRPr="00DF66E9">
        <w:rPr>
          <w:rFonts w:ascii="Times New Roman" w:hAnsi="Times New Roman" w:cs="Times New Roman"/>
          <w:sz w:val="24"/>
          <w:szCs w:val="24"/>
          <w:lang w:val="en-US"/>
        </w:rPr>
        <w:t xml:space="preserve">literacy </w:t>
      </w:r>
      <w:r>
        <w:rPr>
          <w:rFonts w:ascii="Times New Roman" w:hAnsi="Times New Roman" w:cs="Times New Roman"/>
          <w:sz w:val="24"/>
          <w:szCs w:val="24"/>
          <w:lang w:val="en-US"/>
        </w:rPr>
        <w:t xml:space="preserve">level is low and a large </w:t>
      </w:r>
      <w:r w:rsidR="00435625" w:rsidRPr="00DF66E9">
        <w:rPr>
          <w:rFonts w:ascii="Times New Roman" w:hAnsi="Times New Roman" w:cs="Times New Roman"/>
          <w:sz w:val="24"/>
          <w:szCs w:val="24"/>
          <w:lang w:val="en-US"/>
        </w:rPr>
        <w:t xml:space="preserve">section of the population </w:t>
      </w:r>
      <w:r>
        <w:rPr>
          <w:rFonts w:ascii="Times New Roman" w:hAnsi="Times New Roman" w:cs="Times New Roman"/>
          <w:sz w:val="24"/>
          <w:szCs w:val="24"/>
          <w:lang w:val="en-US"/>
        </w:rPr>
        <w:t>lacks access to</w:t>
      </w:r>
      <w:r w:rsidR="00435625" w:rsidRPr="00DF66E9">
        <w:rPr>
          <w:rFonts w:ascii="Times New Roman" w:hAnsi="Times New Roman" w:cs="Times New Roman"/>
          <w:sz w:val="24"/>
          <w:szCs w:val="24"/>
          <w:lang w:val="en-US"/>
        </w:rPr>
        <w:t xml:space="preserve"> formal financial </w:t>
      </w:r>
      <w:r>
        <w:rPr>
          <w:rFonts w:ascii="Times New Roman" w:hAnsi="Times New Roman" w:cs="Times New Roman"/>
          <w:sz w:val="24"/>
          <w:szCs w:val="24"/>
          <w:lang w:val="en-US"/>
        </w:rPr>
        <w:t xml:space="preserve">institutions </w:t>
      </w:r>
      <w:r w:rsidR="00435625" w:rsidRPr="00DF66E9">
        <w:rPr>
          <w:rFonts w:ascii="Times New Roman" w:hAnsi="Times New Roman" w:cs="Times New Roman"/>
          <w:sz w:val="24"/>
          <w:szCs w:val="24"/>
          <w:lang w:val="en-US"/>
        </w:rPr>
        <w:t xml:space="preserve">(Nash, 2012). </w:t>
      </w:r>
      <w:r w:rsidR="00435625" w:rsidRPr="00DF66E9">
        <w:rPr>
          <w:rFonts w:ascii="Times New Roman" w:hAnsi="Times New Roman" w:cs="Times New Roman"/>
          <w:sz w:val="24"/>
          <w:szCs w:val="24"/>
        </w:rPr>
        <w:t xml:space="preserve"> </w:t>
      </w:r>
      <w:r>
        <w:rPr>
          <w:rFonts w:ascii="Times New Roman" w:hAnsi="Times New Roman" w:cs="Times New Roman"/>
          <w:sz w:val="24"/>
          <w:szCs w:val="24"/>
        </w:rPr>
        <w:t>For this purpose,</w:t>
      </w:r>
      <w:r w:rsidR="00435625" w:rsidRPr="00DF66E9">
        <w:rPr>
          <w:rFonts w:ascii="Times New Roman" w:hAnsi="Times New Roman" w:cs="Times New Roman"/>
          <w:sz w:val="24"/>
          <w:szCs w:val="24"/>
          <w:lang w:val="en-US"/>
        </w:rPr>
        <w:t xml:space="preserve"> the Reserve Bank of India (RBI) launched a new initiative</w:t>
      </w:r>
      <w:r>
        <w:rPr>
          <w:rFonts w:ascii="Times New Roman" w:hAnsi="Times New Roman" w:cs="Times New Roman"/>
          <w:sz w:val="24"/>
          <w:szCs w:val="24"/>
          <w:lang w:val="en-US"/>
        </w:rPr>
        <w:t xml:space="preserve"> called</w:t>
      </w:r>
      <w:r w:rsidR="00435625" w:rsidRPr="00DF66E9">
        <w:rPr>
          <w:rFonts w:ascii="Times New Roman" w:hAnsi="Times New Roman" w:cs="Times New Roman"/>
          <w:sz w:val="24"/>
          <w:szCs w:val="24"/>
          <w:lang w:val="en-US"/>
        </w:rPr>
        <w:t xml:space="preserve"> “Project Financial Literacy" in 2007.</w:t>
      </w:r>
      <w:r w:rsidR="00B000F1">
        <w:rPr>
          <w:rFonts w:ascii="Times New Roman" w:hAnsi="Times New Roman" w:cs="Times New Roman"/>
          <w:sz w:val="24"/>
          <w:szCs w:val="24"/>
          <w:lang w:val="en-US"/>
        </w:rPr>
        <w:t xml:space="preserve"> </w:t>
      </w:r>
      <w:r w:rsidR="00380BFB" w:rsidRPr="00DF66E9">
        <w:rPr>
          <w:rFonts w:ascii="Times New Roman" w:hAnsi="Times New Roman" w:cs="Times New Roman"/>
          <w:sz w:val="24"/>
          <w:szCs w:val="24"/>
          <w:lang w:val="en-US"/>
        </w:rPr>
        <w:t>About 51 per cent of farm</w:t>
      </w:r>
      <w:r w:rsidR="004B7FE9">
        <w:rPr>
          <w:rFonts w:ascii="Times New Roman" w:hAnsi="Times New Roman" w:cs="Times New Roman"/>
          <w:sz w:val="24"/>
          <w:szCs w:val="24"/>
          <w:lang w:val="en-US"/>
        </w:rPr>
        <w:t xml:space="preserve">ers are </w:t>
      </w:r>
      <w:r w:rsidR="00380BFB" w:rsidRPr="00DF66E9">
        <w:rPr>
          <w:rFonts w:ascii="Times New Roman" w:hAnsi="Times New Roman" w:cs="Times New Roman"/>
          <w:sz w:val="24"/>
          <w:szCs w:val="24"/>
          <w:lang w:val="en-US"/>
        </w:rPr>
        <w:t xml:space="preserve">financially excluded </w:t>
      </w:r>
      <w:r w:rsidR="004B7FE9">
        <w:rPr>
          <w:rFonts w:ascii="Times New Roman" w:hAnsi="Times New Roman" w:cs="Times New Roman"/>
          <w:sz w:val="24"/>
          <w:szCs w:val="24"/>
          <w:lang w:val="en-US"/>
        </w:rPr>
        <w:t>and do not have</w:t>
      </w:r>
      <w:r w:rsidR="00380BFB" w:rsidRPr="00DF66E9">
        <w:rPr>
          <w:rFonts w:ascii="Times New Roman" w:hAnsi="Times New Roman" w:cs="Times New Roman"/>
          <w:sz w:val="24"/>
          <w:szCs w:val="24"/>
          <w:lang w:val="en-US"/>
        </w:rPr>
        <w:t xml:space="preserve"> formal </w:t>
      </w:r>
      <w:r w:rsidR="004B7FE9">
        <w:rPr>
          <w:rFonts w:ascii="Times New Roman" w:hAnsi="Times New Roman" w:cs="Times New Roman"/>
          <w:sz w:val="24"/>
          <w:szCs w:val="24"/>
          <w:lang w:val="en-US"/>
        </w:rPr>
        <w:t xml:space="preserve">access to credit; only </w:t>
      </w:r>
      <w:r w:rsidR="00380BFB" w:rsidRPr="00DF66E9">
        <w:rPr>
          <w:rFonts w:ascii="Times New Roman" w:hAnsi="Times New Roman" w:cs="Times New Roman"/>
          <w:sz w:val="24"/>
          <w:szCs w:val="24"/>
          <w:lang w:val="en-US"/>
        </w:rPr>
        <w:t xml:space="preserve">27 per cent </w:t>
      </w:r>
      <w:r w:rsidR="004B7FE9">
        <w:rPr>
          <w:rFonts w:ascii="Times New Roman" w:hAnsi="Times New Roman" w:cs="Times New Roman"/>
          <w:sz w:val="24"/>
          <w:szCs w:val="24"/>
          <w:lang w:val="en-US"/>
        </w:rPr>
        <w:t>have a</w:t>
      </w:r>
      <w:r w:rsidR="00380BFB" w:rsidRPr="00DF66E9">
        <w:rPr>
          <w:rFonts w:ascii="Times New Roman" w:hAnsi="Times New Roman" w:cs="Times New Roman"/>
          <w:sz w:val="24"/>
          <w:szCs w:val="24"/>
          <w:lang w:val="en-US"/>
        </w:rPr>
        <w:t xml:space="preserve">ccess to formal credit. </w:t>
      </w:r>
      <w:r w:rsidR="00380BFB" w:rsidRPr="00DF66E9">
        <w:rPr>
          <w:rFonts w:ascii="Times New Roman" w:hAnsi="Times New Roman" w:cs="Times New Roman"/>
          <w:sz w:val="24"/>
          <w:szCs w:val="24"/>
        </w:rPr>
        <w:t xml:space="preserve"> </w:t>
      </w:r>
      <w:r w:rsidR="00380BFB" w:rsidRPr="00DF66E9">
        <w:rPr>
          <w:rFonts w:ascii="Times New Roman" w:hAnsi="Times New Roman" w:cs="Times New Roman"/>
          <w:sz w:val="24"/>
          <w:szCs w:val="24"/>
          <w:lang w:val="en-US"/>
        </w:rPr>
        <w:t>Th</w:t>
      </w:r>
      <w:r w:rsidR="004B7FE9">
        <w:rPr>
          <w:rFonts w:ascii="Times New Roman" w:hAnsi="Times New Roman" w:cs="Times New Roman"/>
          <w:sz w:val="24"/>
          <w:szCs w:val="24"/>
          <w:lang w:val="en-US"/>
        </w:rPr>
        <w:t>e</w:t>
      </w:r>
      <w:r w:rsidR="00380BFB" w:rsidRPr="00DF66E9">
        <w:rPr>
          <w:rFonts w:ascii="Times New Roman" w:hAnsi="Times New Roman" w:cs="Times New Roman"/>
          <w:sz w:val="24"/>
          <w:szCs w:val="24"/>
          <w:lang w:val="en-US"/>
        </w:rPr>
        <w:t xml:space="preserve"> situation </w:t>
      </w:r>
      <w:r w:rsidR="004B7FE9">
        <w:rPr>
          <w:rFonts w:ascii="Times New Roman" w:hAnsi="Times New Roman" w:cs="Times New Roman"/>
          <w:sz w:val="24"/>
          <w:szCs w:val="24"/>
          <w:lang w:val="en-US"/>
        </w:rPr>
        <w:t xml:space="preserve">is even more critical </w:t>
      </w:r>
      <w:r w:rsidR="00380BFB" w:rsidRPr="00DF66E9">
        <w:rPr>
          <w:rFonts w:ascii="Times New Roman" w:hAnsi="Times New Roman" w:cs="Times New Roman"/>
          <w:sz w:val="24"/>
          <w:szCs w:val="24"/>
          <w:lang w:val="en-US"/>
        </w:rPr>
        <w:t>in the Central, Eastern and Northeastern regions</w:t>
      </w:r>
      <w:r w:rsidR="004B7FE9">
        <w:rPr>
          <w:rFonts w:ascii="Times New Roman" w:hAnsi="Times New Roman" w:cs="Times New Roman"/>
          <w:sz w:val="24"/>
          <w:szCs w:val="24"/>
          <w:lang w:val="en-US"/>
        </w:rPr>
        <w:t>,</w:t>
      </w:r>
      <w:r w:rsidR="00380BFB" w:rsidRPr="00DF66E9">
        <w:rPr>
          <w:rFonts w:ascii="Times New Roman" w:hAnsi="Times New Roman" w:cs="Times New Roman"/>
          <w:sz w:val="24"/>
          <w:szCs w:val="24"/>
          <w:lang w:val="en-US"/>
        </w:rPr>
        <w:t xml:space="preserve"> where 64 per cent of farmer</w:t>
      </w:r>
      <w:r w:rsidR="004B7FE9">
        <w:rPr>
          <w:rFonts w:ascii="Times New Roman" w:hAnsi="Times New Roman" w:cs="Times New Roman"/>
          <w:sz w:val="24"/>
          <w:szCs w:val="24"/>
          <w:lang w:val="en-US"/>
        </w:rPr>
        <w:t>s are not included in the economy</w:t>
      </w:r>
      <w:r w:rsidR="00380BFB" w:rsidRPr="00DF66E9">
        <w:rPr>
          <w:rFonts w:ascii="Times New Roman" w:hAnsi="Times New Roman" w:cs="Times New Roman"/>
          <w:sz w:val="24"/>
          <w:szCs w:val="24"/>
          <w:lang w:val="en-US"/>
        </w:rPr>
        <w:t xml:space="preserve"> (NABARD 2008). </w:t>
      </w:r>
    </w:p>
    <w:p w:rsidR="00D75E2C" w:rsidRPr="00D75E2C" w:rsidRDefault="00D75E2C" w:rsidP="00D75E2C">
      <w:pPr>
        <w:spacing w:line="360" w:lineRule="auto"/>
        <w:ind w:firstLine="720"/>
        <w:jc w:val="both"/>
        <w:rPr>
          <w:rFonts w:ascii="Times New Roman" w:hAnsi="Times New Roman" w:cs="Times New Roman"/>
          <w:sz w:val="24"/>
          <w:szCs w:val="24"/>
        </w:rPr>
      </w:pPr>
      <w:r w:rsidRPr="00D75E2C">
        <w:rPr>
          <w:rFonts w:ascii="Times New Roman" w:hAnsi="Times New Roman" w:cs="Times New Roman"/>
          <w:sz w:val="24"/>
          <w:szCs w:val="24"/>
        </w:rPr>
        <w:t>Financial literacy refers to the capacity to grasp and apply essential financial principles and tools, such as budgeting, saving, investing, managing credit, and making informed financial decisions. It enables individuals to effectively handle both personal and business finances, guiding them toward sound financial choices.</w:t>
      </w:r>
    </w:p>
    <w:p w:rsidR="00D75E2C" w:rsidRPr="00D75E2C" w:rsidRDefault="00D75E2C" w:rsidP="00D75E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75E2C">
        <w:rPr>
          <w:rFonts w:ascii="Times New Roman" w:hAnsi="Times New Roman" w:cs="Times New Roman"/>
          <w:sz w:val="24"/>
          <w:szCs w:val="24"/>
        </w:rPr>
        <w:t xml:space="preserve">In a rapidly evolving economic landscape, the importance of financial literacy continues to grow. It supports individuals in setting and achieving long-term financial objectives, steering clear of unmanageable debt, maintaining financial stability, and dealing </w:t>
      </w:r>
      <w:r w:rsidRPr="00D75E2C">
        <w:rPr>
          <w:rFonts w:ascii="Times New Roman" w:hAnsi="Times New Roman" w:cs="Times New Roman"/>
          <w:sz w:val="24"/>
          <w:szCs w:val="24"/>
        </w:rPr>
        <w:lastRenderedPageBreak/>
        <w:t>with unexpected financial situations. For vulnerable groups like rural communities, farmers, and small entrepreneurs, financial literacy is especially crucial as it strengthens their financial security and helps them access formal financial services.</w:t>
      </w:r>
    </w:p>
    <w:p w:rsidR="00D75E2C" w:rsidRPr="00D75E2C" w:rsidRDefault="00D75E2C" w:rsidP="00D75E2C">
      <w:pPr>
        <w:spacing w:line="360" w:lineRule="auto"/>
        <w:ind w:firstLine="720"/>
        <w:jc w:val="both"/>
        <w:rPr>
          <w:rFonts w:ascii="Times New Roman" w:hAnsi="Times New Roman" w:cs="Times New Roman"/>
          <w:sz w:val="24"/>
          <w:szCs w:val="24"/>
        </w:rPr>
      </w:pPr>
      <w:r w:rsidRPr="00D75E2C">
        <w:rPr>
          <w:rFonts w:ascii="Times New Roman" w:hAnsi="Times New Roman" w:cs="Times New Roman"/>
          <w:sz w:val="24"/>
          <w:szCs w:val="24"/>
        </w:rPr>
        <w:t>Fostering financial literacy benefits not just individuals, but society as a whole. It promotes inclusive financial participation, reduces poverty, and contributes to sustainable economic development. As financial systems become more digital and complex, the ability to navigate them responsibly is essential for everyone.</w:t>
      </w:r>
    </w:p>
    <w:p w:rsidR="000954C2" w:rsidRDefault="000954C2" w:rsidP="00D75E2C">
      <w:pPr>
        <w:spacing w:line="360" w:lineRule="auto"/>
        <w:ind w:firstLine="720"/>
        <w:jc w:val="both"/>
        <w:rPr>
          <w:rFonts w:ascii="Times New Roman" w:hAnsi="Times New Roman" w:cs="Times New Roman"/>
          <w:sz w:val="24"/>
          <w:szCs w:val="24"/>
          <w:lang w:val="en-US"/>
        </w:rPr>
      </w:pPr>
      <w:r w:rsidRPr="000954C2">
        <w:rPr>
          <w:rFonts w:ascii="Times New Roman" w:hAnsi="Times New Roman" w:cs="Times New Roman"/>
          <w:sz w:val="24"/>
          <w:szCs w:val="24"/>
        </w:rPr>
        <w:t>Financial literacy involves the capability to comprehend and effectively apply financial concepts such as money management, budgeting, investing, saving, and evaluating financial services and products. It empowers individuals to make sound and responsible financial decisions. In an increasingly complex global economy, financial literacy is not only important for individual financial health but also plays a key role in ensuring the economic stability of families and communities. For groups like farmers, small business owners, and entrepreneurs, having financial knowledge supports better decision-making in areas such as resource use, managing financial risks, and planning for long-term goals. As financial systems grow more sophisticated and interconnected, fostering financial literacy becomes crucial for building resilient and inclusive economies.</w:t>
      </w:r>
    </w:p>
    <w:p w:rsidR="00757E79" w:rsidRDefault="00757E79" w:rsidP="00D75E2C">
      <w:pPr>
        <w:spacing w:line="360" w:lineRule="auto"/>
        <w:ind w:firstLine="720"/>
        <w:jc w:val="both"/>
        <w:rPr>
          <w:rFonts w:ascii="Times New Roman" w:hAnsi="Times New Roman" w:cs="Times New Roman"/>
          <w:sz w:val="24"/>
          <w:szCs w:val="24"/>
        </w:rPr>
      </w:pPr>
      <w:r w:rsidRPr="00757E79">
        <w:rPr>
          <w:rFonts w:ascii="Times New Roman" w:hAnsi="Times New Roman" w:cs="Times New Roman"/>
          <w:sz w:val="24"/>
          <w:szCs w:val="24"/>
        </w:rPr>
        <w:t xml:space="preserve">Financial literacy refers to </w:t>
      </w:r>
      <w:r>
        <w:rPr>
          <w:rFonts w:ascii="Times New Roman" w:hAnsi="Times New Roman" w:cs="Times New Roman"/>
          <w:sz w:val="24"/>
          <w:szCs w:val="24"/>
        </w:rPr>
        <w:t>comprehending</w:t>
      </w:r>
      <w:r w:rsidRPr="00757E79">
        <w:rPr>
          <w:rFonts w:ascii="Times New Roman" w:hAnsi="Times New Roman" w:cs="Times New Roman"/>
          <w:sz w:val="24"/>
          <w:szCs w:val="24"/>
        </w:rPr>
        <w:t xml:space="preserve"> essential financial concepts and skills, including taxation, borrowing, investing, budgeting, and handling financial transactions. The absence of this understanding is termed financial illiteracy. Gaining financial knowledge is crucial as it equips individuals to manage their income, expenses, and debt efficiently. </w:t>
      </w:r>
      <w:r>
        <w:rPr>
          <w:rFonts w:ascii="Times New Roman" w:hAnsi="Times New Roman" w:cs="Times New Roman"/>
          <w:sz w:val="24"/>
          <w:szCs w:val="24"/>
        </w:rPr>
        <w:t>Being financially literate enhances farmers'</w:t>
      </w:r>
      <w:r w:rsidRPr="00757E79">
        <w:rPr>
          <w:rFonts w:ascii="Times New Roman" w:hAnsi="Times New Roman" w:cs="Times New Roman"/>
          <w:sz w:val="24"/>
          <w:szCs w:val="24"/>
        </w:rPr>
        <w:t xml:space="preserve"> capacity to grasp and apply various financial tools and principles, enabling them to handle farm finances more effectively and with greater confidence</w:t>
      </w:r>
      <w:r>
        <w:rPr>
          <w:rFonts w:ascii="Times New Roman" w:hAnsi="Times New Roman" w:cs="Times New Roman"/>
          <w:sz w:val="24"/>
          <w:szCs w:val="24"/>
        </w:rPr>
        <w:t xml:space="preserve"> (Anjana </w:t>
      </w:r>
      <w:r w:rsidRPr="00757E79">
        <w:rPr>
          <w:rFonts w:ascii="Times New Roman" w:hAnsi="Times New Roman" w:cs="Times New Roman"/>
          <w:i/>
          <w:iCs/>
          <w:sz w:val="24"/>
          <w:szCs w:val="24"/>
        </w:rPr>
        <w:t>et al.</w:t>
      </w:r>
      <w:r w:rsidR="00C55F95">
        <w:rPr>
          <w:rFonts w:ascii="Times New Roman" w:hAnsi="Times New Roman" w:cs="Times New Roman"/>
          <w:i/>
          <w:iCs/>
          <w:sz w:val="24"/>
          <w:szCs w:val="24"/>
        </w:rPr>
        <w:t>,</w:t>
      </w:r>
      <w:r>
        <w:rPr>
          <w:rFonts w:ascii="Times New Roman" w:hAnsi="Times New Roman" w:cs="Times New Roman"/>
          <w:sz w:val="24"/>
          <w:szCs w:val="24"/>
        </w:rPr>
        <w:t xml:space="preserve"> 2024).</w:t>
      </w:r>
    </w:p>
    <w:p w:rsidR="00C55F95" w:rsidRDefault="00C55F95" w:rsidP="00D75E2C">
      <w:pPr>
        <w:spacing w:line="360" w:lineRule="auto"/>
        <w:ind w:firstLine="720"/>
        <w:jc w:val="both"/>
        <w:rPr>
          <w:rFonts w:ascii="Times New Roman" w:hAnsi="Times New Roman" w:cs="Times New Roman"/>
          <w:sz w:val="24"/>
          <w:szCs w:val="24"/>
        </w:rPr>
      </w:pPr>
      <w:r w:rsidRPr="00C55F95">
        <w:rPr>
          <w:rFonts w:ascii="Times New Roman" w:hAnsi="Times New Roman" w:cs="Times New Roman"/>
          <w:sz w:val="24"/>
          <w:szCs w:val="24"/>
        </w:rPr>
        <w:t>Financial literacy includes both an individual's understanding of financial concepts</w:t>
      </w:r>
      <w:r>
        <w:rPr>
          <w:rFonts w:ascii="Times New Roman" w:hAnsi="Times New Roman" w:cs="Times New Roman"/>
          <w:sz w:val="24"/>
          <w:szCs w:val="24"/>
        </w:rPr>
        <w:t xml:space="preserve"> </w:t>
      </w:r>
      <w:r w:rsidRPr="00C55F95">
        <w:rPr>
          <w:rFonts w:ascii="Times New Roman" w:hAnsi="Times New Roman" w:cs="Times New Roman"/>
          <w:sz w:val="24"/>
          <w:szCs w:val="24"/>
        </w:rPr>
        <w:t>such as an entrepreneur or owner-manager</w:t>
      </w:r>
      <w:r>
        <w:rPr>
          <w:rFonts w:ascii="Times New Roman" w:hAnsi="Times New Roman" w:cs="Times New Roman"/>
          <w:sz w:val="24"/>
          <w:szCs w:val="24"/>
        </w:rPr>
        <w:t xml:space="preserve"> </w:t>
      </w:r>
      <w:r w:rsidRPr="00C55F95">
        <w:rPr>
          <w:rFonts w:ascii="Times New Roman" w:hAnsi="Times New Roman" w:cs="Times New Roman"/>
          <w:sz w:val="24"/>
          <w:szCs w:val="24"/>
        </w:rPr>
        <w:t>and their ability to apply this knowledge in managing business finances, including tasks like budgeting and evaluating capital investments</w:t>
      </w:r>
      <w:r>
        <w:rPr>
          <w:rFonts w:ascii="Times New Roman" w:hAnsi="Times New Roman" w:cs="Times New Roman"/>
          <w:sz w:val="24"/>
          <w:szCs w:val="24"/>
        </w:rPr>
        <w:t xml:space="preserve"> (</w:t>
      </w:r>
      <w:r w:rsidRPr="00C55F95">
        <w:rPr>
          <w:rFonts w:ascii="Times New Roman" w:hAnsi="Times New Roman" w:cs="Times New Roman"/>
          <w:i/>
          <w:iCs/>
          <w:sz w:val="24"/>
          <w:szCs w:val="24"/>
        </w:rPr>
        <w:t>Nolan et al.,</w:t>
      </w:r>
      <w:r>
        <w:rPr>
          <w:rFonts w:ascii="Times New Roman" w:hAnsi="Times New Roman" w:cs="Times New Roman"/>
          <w:sz w:val="24"/>
          <w:szCs w:val="24"/>
        </w:rPr>
        <w:t>2024).</w:t>
      </w:r>
    </w:p>
    <w:p w:rsidR="004F66F1" w:rsidRPr="00DF66E9" w:rsidRDefault="004F66F1" w:rsidP="00D75E2C">
      <w:pPr>
        <w:spacing w:line="360" w:lineRule="auto"/>
        <w:ind w:firstLine="720"/>
        <w:jc w:val="both"/>
        <w:rPr>
          <w:rFonts w:ascii="Times New Roman" w:hAnsi="Times New Roman" w:cs="Times New Roman"/>
          <w:sz w:val="24"/>
          <w:szCs w:val="24"/>
        </w:rPr>
      </w:pPr>
      <w:r w:rsidRPr="004F66F1">
        <w:rPr>
          <w:rFonts w:ascii="Times New Roman" w:hAnsi="Times New Roman" w:cs="Times New Roman"/>
          <w:sz w:val="24"/>
          <w:szCs w:val="24"/>
        </w:rPr>
        <w:t xml:space="preserve">Financial literacy positively influences both short-term (liquid) and long-term (fixed) investments. However, these effects differ among farmers depending on factors such as the size of their farmland and whether they have purchased insurance. Risk preferences act as a mediating factor in the relationship between financial literacy and both types of investments, </w:t>
      </w:r>
      <w:r w:rsidRPr="004F66F1">
        <w:rPr>
          <w:rFonts w:ascii="Times New Roman" w:hAnsi="Times New Roman" w:cs="Times New Roman"/>
          <w:sz w:val="24"/>
          <w:szCs w:val="24"/>
        </w:rPr>
        <w:lastRenderedPageBreak/>
        <w:t>while time preferences influence only the link between financial literacy and fixed investments. Consequently, enhancing financial education in rural regions is essential. It is also important to consider the varying investment intentions of different farmer groups, strengthen their ability to manage risks and improve their patience for long-term returns, ultimately encouraging greater agricultural investment</w:t>
      </w:r>
      <w:r>
        <w:rPr>
          <w:rFonts w:ascii="Times New Roman" w:hAnsi="Times New Roman" w:cs="Times New Roman"/>
          <w:sz w:val="24"/>
          <w:szCs w:val="24"/>
        </w:rPr>
        <w:t xml:space="preserve"> (Liu </w:t>
      </w:r>
      <w:r w:rsidRPr="004F66F1">
        <w:rPr>
          <w:rFonts w:ascii="Times New Roman" w:hAnsi="Times New Roman" w:cs="Times New Roman"/>
          <w:i/>
          <w:iCs/>
          <w:sz w:val="24"/>
          <w:szCs w:val="24"/>
        </w:rPr>
        <w:t>et al.,</w:t>
      </w:r>
      <w:r>
        <w:rPr>
          <w:rFonts w:ascii="Times New Roman" w:hAnsi="Times New Roman" w:cs="Times New Roman"/>
          <w:i/>
          <w:iCs/>
          <w:sz w:val="24"/>
          <w:szCs w:val="24"/>
        </w:rPr>
        <w:t xml:space="preserve"> </w:t>
      </w:r>
      <w:proofErr w:type="gramStart"/>
      <w:r w:rsidRPr="004F66F1">
        <w:rPr>
          <w:rFonts w:ascii="Times New Roman" w:hAnsi="Times New Roman" w:cs="Times New Roman"/>
          <w:sz w:val="24"/>
          <w:szCs w:val="24"/>
        </w:rPr>
        <w:t>2024</w:t>
      </w:r>
      <w:r>
        <w:rPr>
          <w:rFonts w:ascii="Times New Roman" w:hAnsi="Times New Roman" w:cs="Times New Roman"/>
          <w:sz w:val="24"/>
          <w:szCs w:val="24"/>
        </w:rPr>
        <w:t xml:space="preserve"> )</w:t>
      </w:r>
      <w:proofErr w:type="gramEnd"/>
      <w:r w:rsidRPr="004F66F1">
        <w:rPr>
          <w:rFonts w:ascii="Times New Roman" w:hAnsi="Times New Roman" w:cs="Times New Roman"/>
          <w:sz w:val="24"/>
          <w:szCs w:val="24"/>
        </w:rPr>
        <w:t>.</w:t>
      </w:r>
    </w:p>
    <w:p w:rsidR="00C87747" w:rsidRPr="00DF66E9" w:rsidRDefault="004B7FE9" w:rsidP="00D75E2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Various </w:t>
      </w:r>
      <w:r w:rsidR="00380BFB" w:rsidRPr="00DF66E9">
        <w:rPr>
          <w:rFonts w:ascii="Times New Roman" w:hAnsi="Times New Roman" w:cs="Times New Roman"/>
          <w:sz w:val="24"/>
          <w:szCs w:val="24"/>
          <w:lang w:val="en-US"/>
        </w:rPr>
        <w:t>formal institut</w:t>
      </w:r>
      <w:r>
        <w:rPr>
          <w:rFonts w:ascii="Times New Roman" w:hAnsi="Times New Roman" w:cs="Times New Roman"/>
          <w:sz w:val="24"/>
          <w:szCs w:val="24"/>
          <w:lang w:val="en-US"/>
        </w:rPr>
        <w:t>ions such as community</w:t>
      </w:r>
      <w:r w:rsidR="00380BFB" w:rsidRPr="00DF66E9">
        <w:rPr>
          <w:rFonts w:ascii="Times New Roman" w:hAnsi="Times New Roman" w:cs="Times New Roman"/>
          <w:sz w:val="24"/>
          <w:szCs w:val="24"/>
          <w:lang w:val="en-US"/>
        </w:rPr>
        <w:t xml:space="preserve"> </w:t>
      </w:r>
      <w:r w:rsidR="00935451">
        <w:rPr>
          <w:rFonts w:ascii="Times New Roman" w:hAnsi="Times New Roman" w:cs="Times New Roman"/>
          <w:sz w:val="24"/>
          <w:szCs w:val="24"/>
          <w:lang w:val="en-US"/>
        </w:rPr>
        <w:t>C</w:t>
      </w:r>
      <w:r w:rsidR="00380BFB" w:rsidRPr="00DF66E9">
        <w:rPr>
          <w:rFonts w:ascii="Times New Roman" w:hAnsi="Times New Roman" w:cs="Times New Roman"/>
          <w:sz w:val="24"/>
          <w:szCs w:val="24"/>
          <w:lang w:val="en-US"/>
        </w:rPr>
        <w:t xml:space="preserve">o-operatives, Regional Rural Banks (RRBs), Scheduled Commercial Banks (SCBs), Non– </w:t>
      </w:r>
      <w:r w:rsidR="00757E79">
        <w:rPr>
          <w:rFonts w:ascii="Times New Roman" w:hAnsi="Times New Roman" w:cs="Times New Roman"/>
          <w:sz w:val="24"/>
          <w:szCs w:val="24"/>
          <w:lang w:val="en-US"/>
        </w:rPr>
        <w:t>non-banking financial</w:t>
      </w:r>
      <w:r w:rsidR="00380BFB" w:rsidRPr="00DF66E9">
        <w:rPr>
          <w:rFonts w:ascii="Times New Roman" w:hAnsi="Times New Roman" w:cs="Times New Roman"/>
          <w:sz w:val="24"/>
          <w:szCs w:val="24"/>
          <w:lang w:val="en-US"/>
        </w:rPr>
        <w:t xml:space="preserve"> Institutions (NBFIs), and Self-help Groups (SHGs)</w:t>
      </w:r>
      <w:r>
        <w:rPr>
          <w:rFonts w:ascii="Times New Roman" w:hAnsi="Times New Roman" w:cs="Times New Roman"/>
          <w:sz w:val="24"/>
          <w:szCs w:val="24"/>
          <w:lang w:val="en-US"/>
        </w:rPr>
        <w:t xml:space="preserve"> are working to meet</w:t>
      </w:r>
      <w:r w:rsidR="00380BFB" w:rsidRPr="00DF66E9">
        <w:rPr>
          <w:rFonts w:ascii="Times New Roman" w:hAnsi="Times New Roman" w:cs="Times New Roman"/>
          <w:sz w:val="24"/>
          <w:szCs w:val="24"/>
          <w:lang w:val="en-US"/>
        </w:rPr>
        <w:t xml:space="preserve"> the short- and long-term needs of the farmers. </w:t>
      </w:r>
      <w:r w:rsidR="00935451">
        <w:rPr>
          <w:rFonts w:ascii="Times New Roman" w:hAnsi="Times New Roman" w:cs="Times New Roman"/>
          <w:sz w:val="24"/>
          <w:szCs w:val="24"/>
          <w:lang w:val="en-US"/>
        </w:rPr>
        <w:t>V</w:t>
      </w:r>
      <w:r>
        <w:rPr>
          <w:rFonts w:ascii="Times New Roman" w:hAnsi="Times New Roman" w:cs="Times New Roman"/>
          <w:sz w:val="24"/>
          <w:szCs w:val="24"/>
          <w:lang w:val="en-US"/>
        </w:rPr>
        <w:t xml:space="preserve">arious measures </w:t>
      </w:r>
      <w:r w:rsidR="00380BFB" w:rsidRPr="00DF66E9">
        <w:rPr>
          <w:rFonts w:ascii="Times New Roman" w:hAnsi="Times New Roman" w:cs="Times New Roman"/>
          <w:sz w:val="24"/>
          <w:szCs w:val="24"/>
          <w:lang w:val="en-US"/>
        </w:rPr>
        <w:t xml:space="preserve">have been </w:t>
      </w:r>
      <w:r>
        <w:rPr>
          <w:rFonts w:ascii="Times New Roman" w:hAnsi="Times New Roman" w:cs="Times New Roman"/>
          <w:sz w:val="24"/>
          <w:szCs w:val="24"/>
          <w:lang w:val="en-US"/>
        </w:rPr>
        <w:t>taken to empower rural people, make credit institutions more effective and improve farmers' access to credit institutions.</w:t>
      </w:r>
      <w:r w:rsidR="00B000F1">
        <w:rPr>
          <w:rFonts w:ascii="Times New Roman" w:hAnsi="Times New Roman" w:cs="Times New Roman"/>
          <w:sz w:val="24"/>
          <w:szCs w:val="24"/>
          <w:lang w:val="en-US"/>
        </w:rPr>
        <w:t xml:space="preserve"> </w:t>
      </w:r>
      <w:r w:rsidRPr="00DF66E9">
        <w:rPr>
          <w:rFonts w:ascii="Times New Roman" w:hAnsi="Times New Roman" w:cs="Times New Roman"/>
          <w:sz w:val="24"/>
          <w:szCs w:val="24"/>
        </w:rPr>
        <w:t>A larger</w:t>
      </w:r>
      <w:r w:rsidR="00C87747" w:rsidRPr="00DF66E9">
        <w:rPr>
          <w:rFonts w:ascii="Times New Roman" w:hAnsi="Times New Roman" w:cs="Times New Roman"/>
          <w:sz w:val="24"/>
          <w:szCs w:val="24"/>
        </w:rPr>
        <w:t xml:space="preserve"> </w:t>
      </w:r>
      <w:r>
        <w:rPr>
          <w:rFonts w:ascii="Times New Roman" w:hAnsi="Times New Roman" w:cs="Times New Roman"/>
          <w:sz w:val="24"/>
          <w:szCs w:val="24"/>
        </w:rPr>
        <w:t xml:space="preserve">proportion </w:t>
      </w:r>
      <w:r w:rsidR="00C87747" w:rsidRPr="00DF66E9">
        <w:rPr>
          <w:rFonts w:ascii="Times New Roman" w:hAnsi="Times New Roman" w:cs="Times New Roman"/>
          <w:sz w:val="24"/>
          <w:szCs w:val="24"/>
        </w:rPr>
        <w:t xml:space="preserve">of farmers in India </w:t>
      </w:r>
      <w:r>
        <w:rPr>
          <w:rFonts w:ascii="Times New Roman" w:hAnsi="Times New Roman" w:cs="Times New Roman"/>
          <w:sz w:val="24"/>
          <w:szCs w:val="24"/>
        </w:rPr>
        <w:t>are resource-poor and marginalized</w:t>
      </w:r>
      <w:r w:rsidR="00C87747" w:rsidRPr="00DF66E9">
        <w:rPr>
          <w:rFonts w:ascii="Times New Roman" w:hAnsi="Times New Roman" w:cs="Times New Roman"/>
          <w:sz w:val="24"/>
          <w:szCs w:val="24"/>
        </w:rPr>
        <w:t xml:space="preserve"> (Datta </w:t>
      </w:r>
      <w:r w:rsidR="00C87747" w:rsidRPr="00935451">
        <w:rPr>
          <w:rFonts w:ascii="Times New Roman" w:hAnsi="Times New Roman" w:cs="Times New Roman"/>
          <w:i/>
          <w:iCs/>
          <w:sz w:val="24"/>
          <w:szCs w:val="24"/>
        </w:rPr>
        <w:t>et al.,</w:t>
      </w:r>
      <w:r w:rsidR="00C87747" w:rsidRPr="00DF66E9">
        <w:rPr>
          <w:rFonts w:ascii="Times New Roman" w:hAnsi="Times New Roman" w:cs="Times New Roman"/>
          <w:sz w:val="24"/>
          <w:szCs w:val="24"/>
        </w:rPr>
        <w:t xml:space="preserve"> 2012). These groups are </w:t>
      </w:r>
      <w:r>
        <w:rPr>
          <w:rFonts w:ascii="Times New Roman" w:hAnsi="Times New Roman" w:cs="Times New Roman"/>
          <w:sz w:val="24"/>
          <w:szCs w:val="24"/>
        </w:rPr>
        <w:t>certainly</w:t>
      </w:r>
      <w:r w:rsidR="00C87747" w:rsidRPr="00DF66E9">
        <w:rPr>
          <w:rFonts w:ascii="Times New Roman" w:hAnsi="Times New Roman" w:cs="Times New Roman"/>
          <w:sz w:val="24"/>
          <w:szCs w:val="24"/>
        </w:rPr>
        <w:t xml:space="preserve"> vulnerable </w:t>
      </w:r>
      <w:r w:rsidRPr="00DF66E9">
        <w:rPr>
          <w:rFonts w:ascii="Times New Roman" w:hAnsi="Times New Roman" w:cs="Times New Roman"/>
          <w:sz w:val="24"/>
          <w:szCs w:val="24"/>
        </w:rPr>
        <w:t>to</w:t>
      </w:r>
      <w:r w:rsidR="00C87747" w:rsidRPr="00DF66E9">
        <w:rPr>
          <w:rFonts w:ascii="Times New Roman" w:hAnsi="Times New Roman" w:cs="Times New Roman"/>
          <w:sz w:val="24"/>
          <w:szCs w:val="24"/>
        </w:rPr>
        <w:t xml:space="preserve"> </w:t>
      </w:r>
      <w:r>
        <w:rPr>
          <w:rFonts w:ascii="Times New Roman" w:hAnsi="Times New Roman" w:cs="Times New Roman"/>
          <w:sz w:val="24"/>
          <w:szCs w:val="24"/>
        </w:rPr>
        <w:t>further economic downturns</w:t>
      </w:r>
      <w:r w:rsidR="00C87747" w:rsidRPr="00DF66E9">
        <w:rPr>
          <w:rFonts w:ascii="Times New Roman" w:hAnsi="Times New Roman" w:cs="Times New Roman"/>
          <w:sz w:val="24"/>
          <w:szCs w:val="24"/>
        </w:rPr>
        <w:t>. Moreover</w:t>
      </w:r>
      <w:r>
        <w:rPr>
          <w:rFonts w:ascii="Times New Roman" w:hAnsi="Times New Roman" w:cs="Times New Roman"/>
          <w:sz w:val="24"/>
          <w:szCs w:val="24"/>
        </w:rPr>
        <w:t>,</w:t>
      </w:r>
      <w:r w:rsidR="00C87747" w:rsidRPr="00DF66E9">
        <w:rPr>
          <w:rFonts w:ascii="Times New Roman" w:hAnsi="Times New Roman" w:cs="Times New Roman"/>
          <w:sz w:val="24"/>
          <w:szCs w:val="24"/>
        </w:rPr>
        <w:t xml:space="preserve"> with</w:t>
      </w:r>
      <w:r>
        <w:rPr>
          <w:rFonts w:ascii="Times New Roman" w:hAnsi="Times New Roman" w:cs="Times New Roman"/>
          <w:sz w:val="24"/>
          <w:szCs w:val="24"/>
        </w:rPr>
        <w:t>out good</w:t>
      </w:r>
      <w:r w:rsidR="00C87747" w:rsidRPr="00DF66E9">
        <w:rPr>
          <w:rFonts w:ascii="Times New Roman" w:hAnsi="Times New Roman" w:cs="Times New Roman"/>
          <w:sz w:val="24"/>
          <w:szCs w:val="24"/>
        </w:rPr>
        <w:t xml:space="preserve"> banking relationships, poor </w:t>
      </w:r>
      <w:r>
        <w:rPr>
          <w:rFonts w:ascii="Times New Roman" w:hAnsi="Times New Roman" w:cs="Times New Roman"/>
          <w:sz w:val="24"/>
          <w:szCs w:val="24"/>
        </w:rPr>
        <w:t>groups are forced to opt for expensive options.</w:t>
      </w:r>
      <w:r w:rsidR="00C87747" w:rsidRPr="00DF66E9">
        <w:rPr>
          <w:rFonts w:ascii="Times New Roman" w:hAnsi="Times New Roman" w:cs="Times New Roman"/>
          <w:sz w:val="24"/>
          <w:szCs w:val="24"/>
        </w:rPr>
        <w:t xml:space="preserve"> </w:t>
      </w:r>
      <w:r w:rsidR="003C0EB1">
        <w:rPr>
          <w:rFonts w:ascii="Times New Roman" w:hAnsi="Times New Roman" w:cs="Times New Roman"/>
          <w:sz w:val="24"/>
          <w:szCs w:val="24"/>
        </w:rPr>
        <w:t>Financial literacy can help people plan for life’s needs in advance and cope with unexpected</w:t>
      </w:r>
      <w:r w:rsidR="00D2695D">
        <w:rPr>
          <w:rFonts w:ascii="Times New Roman" w:hAnsi="Times New Roman" w:cs="Times New Roman"/>
          <w:sz w:val="24"/>
          <w:szCs w:val="24"/>
        </w:rPr>
        <w:t xml:space="preserve"> </w:t>
      </w:r>
      <w:r w:rsidR="00C87747" w:rsidRPr="00DF66E9">
        <w:rPr>
          <w:rFonts w:ascii="Times New Roman" w:hAnsi="Times New Roman" w:cs="Times New Roman"/>
          <w:sz w:val="24"/>
          <w:szCs w:val="24"/>
        </w:rPr>
        <w:t>debt.</w:t>
      </w:r>
    </w:p>
    <w:p w:rsidR="00C87747" w:rsidRPr="00DF66E9" w:rsidRDefault="00C87747" w:rsidP="00D75E2C">
      <w:pPr>
        <w:spacing w:line="360" w:lineRule="auto"/>
        <w:ind w:firstLine="720"/>
        <w:jc w:val="both"/>
        <w:rPr>
          <w:rFonts w:ascii="Times New Roman" w:hAnsi="Times New Roman" w:cs="Times New Roman"/>
          <w:sz w:val="24"/>
          <w:szCs w:val="24"/>
        </w:rPr>
      </w:pPr>
      <w:r w:rsidRPr="00DF66E9">
        <w:rPr>
          <w:rFonts w:ascii="Times New Roman" w:hAnsi="Times New Roman" w:cs="Times New Roman"/>
          <w:sz w:val="24"/>
          <w:szCs w:val="24"/>
        </w:rPr>
        <w:t>The complex</w:t>
      </w:r>
      <w:r w:rsidR="00D2695D">
        <w:rPr>
          <w:rFonts w:ascii="Times New Roman" w:hAnsi="Times New Roman" w:cs="Times New Roman"/>
          <w:sz w:val="24"/>
          <w:szCs w:val="24"/>
        </w:rPr>
        <w:t>ity</w:t>
      </w:r>
      <w:r w:rsidRPr="00DF66E9">
        <w:rPr>
          <w:rFonts w:ascii="Times New Roman" w:hAnsi="Times New Roman" w:cs="Times New Roman"/>
          <w:sz w:val="24"/>
          <w:szCs w:val="24"/>
        </w:rPr>
        <w:t xml:space="preserve"> of financial management </w:t>
      </w:r>
      <w:r w:rsidR="00D2695D">
        <w:rPr>
          <w:rFonts w:ascii="Times New Roman" w:hAnsi="Times New Roman" w:cs="Times New Roman"/>
          <w:sz w:val="24"/>
          <w:szCs w:val="24"/>
        </w:rPr>
        <w:t>requires businesses,</w:t>
      </w:r>
      <w:r w:rsidRPr="00DF66E9">
        <w:rPr>
          <w:rFonts w:ascii="Times New Roman" w:hAnsi="Times New Roman" w:cs="Times New Roman"/>
          <w:sz w:val="24"/>
          <w:szCs w:val="24"/>
        </w:rPr>
        <w:t xml:space="preserve"> small</w:t>
      </w:r>
      <w:r w:rsidR="00D2695D">
        <w:rPr>
          <w:rFonts w:ascii="Times New Roman" w:hAnsi="Times New Roman" w:cs="Times New Roman"/>
          <w:sz w:val="24"/>
          <w:szCs w:val="24"/>
        </w:rPr>
        <w:t xml:space="preserve"> and </w:t>
      </w:r>
      <w:r w:rsidR="004D36C5" w:rsidRPr="00DF66E9">
        <w:rPr>
          <w:rFonts w:ascii="Times New Roman" w:hAnsi="Times New Roman" w:cs="Times New Roman"/>
          <w:sz w:val="24"/>
          <w:szCs w:val="24"/>
        </w:rPr>
        <w:t>medium-</w:t>
      </w:r>
      <w:r w:rsidR="004D36C5">
        <w:rPr>
          <w:rFonts w:ascii="Times New Roman" w:hAnsi="Times New Roman" w:cs="Times New Roman"/>
          <w:sz w:val="24"/>
          <w:szCs w:val="24"/>
        </w:rPr>
        <w:t>scale</w:t>
      </w:r>
      <w:r w:rsidR="00D2695D">
        <w:rPr>
          <w:rFonts w:ascii="Times New Roman" w:hAnsi="Times New Roman" w:cs="Times New Roman"/>
          <w:sz w:val="24"/>
          <w:szCs w:val="24"/>
        </w:rPr>
        <w:t xml:space="preserve"> </w:t>
      </w:r>
      <w:r w:rsidRPr="00DF66E9">
        <w:rPr>
          <w:rFonts w:ascii="Times New Roman" w:hAnsi="Times New Roman" w:cs="Times New Roman"/>
          <w:sz w:val="24"/>
          <w:szCs w:val="24"/>
        </w:rPr>
        <w:t xml:space="preserve">enterprises and family businesses to have separate </w:t>
      </w:r>
      <w:r w:rsidR="004D36C5">
        <w:rPr>
          <w:rFonts w:ascii="Times New Roman" w:hAnsi="Times New Roman" w:cs="Times New Roman"/>
          <w:sz w:val="24"/>
          <w:szCs w:val="24"/>
        </w:rPr>
        <w:t>offices</w:t>
      </w:r>
      <w:r w:rsidRPr="00DF66E9">
        <w:rPr>
          <w:rFonts w:ascii="Times New Roman" w:hAnsi="Times New Roman" w:cs="Times New Roman"/>
          <w:sz w:val="24"/>
          <w:szCs w:val="24"/>
        </w:rPr>
        <w:t xml:space="preserve"> or </w:t>
      </w:r>
      <w:r w:rsidR="004D36C5">
        <w:rPr>
          <w:rFonts w:ascii="Times New Roman" w:hAnsi="Times New Roman" w:cs="Times New Roman"/>
          <w:sz w:val="24"/>
          <w:szCs w:val="24"/>
        </w:rPr>
        <w:t xml:space="preserve">staffs to manage </w:t>
      </w:r>
      <w:r w:rsidRPr="00DF66E9">
        <w:rPr>
          <w:rFonts w:ascii="Times New Roman" w:hAnsi="Times New Roman" w:cs="Times New Roman"/>
          <w:sz w:val="24"/>
          <w:szCs w:val="24"/>
        </w:rPr>
        <w:t>finance</w:t>
      </w:r>
      <w:r w:rsidR="004D36C5">
        <w:rPr>
          <w:rFonts w:ascii="Times New Roman" w:hAnsi="Times New Roman" w:cs="Times New Roman"/>
          <w:sz w:val="24"/>
          <w:szCs w:val="24"/>
        </w:rPr>
        <w:t>s</w:t>
      </w:r>
      <w:r w:rsidRPr="00DF66E9">
        <w:rPr>
          <w:rFonts w:ascii="Times New Roman" w:hAnsi="Times New Roman" w:cs="Times New Roman"/>
          <w:sz w:val="24"/>
          <w:szCs w:val="24"/>
        </w:rPr>
        <w:t xml:space="preserve"> (Gitman, 2011). </w:t>
      </w:r>
      <w:r w:rsidR="004D36C5">
        <w:rPr>
          <w:rFonts w:ascii="Times New Roman" w:hAnsi="Times New Roman" w:cs="Times New Roman"/>
          <w:sz w:val="24"/>
          <w:szCs w:val="24"/>
        </w:rPr>
        <w:t xml:space="preserve">When it comes to agriculture, the economics </w:t>
      </w:r>
      <w:r w:rsidRPr="00DF66E9">
        <w:rPr>
          <w:rFonts w:ascii="Times New Roman" w:hAnsi="Times New Roman" w:cs="Times New Roman"/>
          <w:sz w:val="24"/>
          <w:szCs w:val="24"/>
        </w:rPr>
        <w:t xml:space="preserve">of Indian agriculture </w:t>
      </w:r>
      <w:r w:rsidR="004D36C5">
        <w:rPr>
          <w:rFonts w:ascii="Times New Roman" w:hAnsi="Times New Roman" w:cs="Times New Roman"/>
          <w:sz w:val="24"/>
          <w:szCs w:val="24"/>
        </w:rPr>
        <w:t>requires</w:t>
      </w:r>
      <w:r w:rsidRPr="00DF66E9">
        <w:rPr>
          <w:rFonts w:ascii="Times New Roman" w:hAnsi="Times New Roman" w:cs="Times New Roman"/>
          <w:sz w:val="24"/>
          <w:szCs w:val="24"/>
        </w:rPr>
        <w:t xml:space="preserve"> farmer</w:t>
      </w:r>
      <w:r w:rsidR="004D36C5">
        <w:rPr>
          <w:rFonts w:ascii="Times New Roman" w:hAnsi="Times New Roman" w:cs="Times New Roman"/>
          <w:sz w:val="24"/>
          <w:szCs w:val="24"/>
        </w:rPr>
        <w:t>s</w:t>
      </w:r>
      <w:r w:rsidRPr="00DF66E9">
        <w:rPr>
          <w:rFonts w:ascii="Times New Roman" w:hAnsi="Times New Roman" w:cs="Times New Roman"/>
          <w:sz w:val="24"/>
          <w:szCs w:val="24"/>
        </w:rPr>
        <w:t xml:space="preserve"> to </w:t>
      </w:r>
      <w:r w:rsidR="004D36C5">
        <w:rPr>
          <w:rFonts w:ascii="Times New Roman" w:hAnsi="Times New Roman" w:cs="Times New Roman"/>
          <w:sz w:val="24"/>
          <w:szCs w:val="24"/>
        </w:rPr>
        <w:t xml:space="preserve">be </w:t>
      </w:r>
      <w:r w:rsidRPr="00DF66E9">
        <w:rPr>
          <w:rFonts w:ascii="Times New Roman" w:hAnsi="Times New Roman" w:cs="Times New Roman"/>
          <w:sz w:val="24"/>
          <w:szCs w:val="24"/>
        </w:rPr>
        <w:t>entrepreneur</w:t>
      </w:r>
      <w:r w:rsidR="004D36C5">
        <w:rPr>
          <w:rFonts w:ascii="Times New Roman" w:hAnsi="Times New Roman" w:cs="Times New Roman"/>
          <w:sz w:val="24"/>
          <w:szCs w:val="24"/>
        </w:rPr>
        <w:t>s</w:t>
      </w:r>
      <w:r w:rsidRPr="00DF66E9">
        <w:rPr>
          <w:rFonts w:ascii="Times New Roman" w:hAnsi="Times New Roman" w:cs="Times New Roman"/>
          <w:sz w:val="24"/>
          <w:szCs w:val="24"/>
        </w:rPr>
        <w:t>.</w:t>
      </w:r>
      <w:r w:rsidR="004D36C5">
        <w:rPr>
          <w:rFonts w:ascii="Times New Roman" w:hAnsi="Times New Roman" w:cs="Times New Roman"/>
          <w:sz w:val="24"/>
          <w:szCs w:val="24"/>
        </w:rPr>
        <w:t xml:space="preserve"> As an agricultural </w:t>
      </w:r>
      <w:r w:rsidRPr="00DF66E9">
        <w:rPr>
          <w:rFonts w:ascii="Times New Roman" w:hAnsi="Times New Roman" w:cs="Times New Roman"/>
          <w:sz w:val="24"/>
          <w:szCs w:val="24"/>
        </w:rPr>
        <w:t xml:space="preserve">entrepreneur, financial management </w:t>
      </w:r>
      <w:r w:rsidR="004D36C5">
        <w:rPr>
          <w:rFonts w:ascii="Times New Roman" w:hAnsi="Times New Roman" w:cs="Times New Roman"/>
          <w:sz w:val="24"/>
          <w:szCs w:val="24"/>
        </w:rPr>
        <w:t>is</w:t>
      </w:r>
      <w:r w:rsidRPr="00DF66E9">
        <w:rPr>
          <w:rFonts w:ascii="Times New Roman" w:hAnsi="Times New Roman" w:cs="Times New Roman"/>
          <w:sz w:val="24"/>
          <w:szCs w:val="24"/>
        </w:rPr>
        <w:t xml:space="preserve"> very important </w:t>
      </w:r>
      <w:r w:rsidR="004D36C5">
        <w:rPr>
          <w:rFonts w:ascii="Times New Roman" w:hAnsi="Times New Roman" w:cs="Times New Roman"/>
          <w:sz w:val="24"/>
          <w:szCs w:val="24"/>
        </w:rPr>
        <w:t>because</w:t>
      </w:r>
      <w:r w:rsidRPr="00DF66E9">
        <w:rPr>
          <w:rFonts w:ascii="Times New Roman" w:hAnsi="Times New Roman" w:cs="Times New Roman"/>
          <w:sz w:val="24"/>
          <w:szCs w:val="24"/>
        </w:rPr>
        <w:t xml:space="preserve"> farm finance has </w:t>
      </w:r>
      <w:r w:rsidR="004D36C5">
        <w:rPr>
          <w:rFonts w:ascii="Times New Roman" w:hAnsi="Times New Roman" w:cs="Times New Roman"/>
          <w:sz w:val="24"/>
          <w:szCs w:val="24"/>
        </w:rPr>
        <w:t xml:space="preserve">always </w:t>
      </w:r>
      <w:r w:rsidRPr="00DF66E9">
        <w:rPr>
          <w:rFonts w:ascii="Times New Roman" w:hAnsi="Times New Roman" w:cs="Times New Roman"/>
          <w:sz w:val="24"/>
          <w:szCs w:val="24"/>
        </w:rPr>
        <w:t>been a</w:t>
      </w:r>
      <w:r w:rsidR="004D36C5">
        <w:rPr>
          <w:rFonts w:ascii="Times New Roman" w:hAnsi="Times New Roman" w:cs="Times New Roman"/>
          <w:sz w:val="24"/>
          <w:szCs w:val="24"/>
        </w:rPr>
        <w:t>n important factor in farming</w:t>
      </w:r>
      <w:r w:rsidRPr="00DF66E9">
        <w:rPr>
          <w:rFonts w:ascii="Times New Roman" w:hAnsi="Times New Roman" w:cs="Times New Roman"/>
          <w:sz w:val="24"/>
          <w:szCs w:val="24"/>
        </w:rPr>
        <w:t xml:space="preserve"> (Kumar et al., 2010). Agricultural development requires </w:t>
      </w:r>
      <w:r w:rsidR="004D36C5">
        <w:rPr>
          <w:rFonts w:ascii="Times New Roman" w:hAnsi="Times New Roman" w:cs="Times New Roman"/>
          <w:sz w:val="24"/>
          <w:szCs w:val="24"/>
        </w:rPr>
        <w:t xml:space="preserve">a </w:t>
      </w:r>
      <w:r w:rsidRPr="00DF66E9">
        <w:rPr>
          <w:rFonts w:ascii="Times New Roman" w:hAnsi="Times New Roman" w:cs="Times New Roman"/>
          <w:sz w:val="24"/>
          <w:szCs w:val="24"/>
        </w:rPr>
        <w:t>timely and adequate suppl</w:t>
      </w:r>
      <w:r w:rsidR="004D36C5">
        <w:rPr>
          <w:rFonts w:ascii="Times New Roman" w:hAnsi="Times New Roman" w:cs="Times New Roman"/>
          <w:sz w:val="24"/>
          <w:szCs w:val="24"/>
        </w:rPr>
        <w:t>y</w:t>
      </w:r>
      <w:r w:rsidRPr="00DF66E9">
        <w:rPr>
          <w:rFonts w:ascii="Times New Roman" w:hAnsi="Times New Roman" w:cs="Times New Roman"/>
          <w:sz w:val="24"/>
          <w:szCs w:val="24"/>
        </w:rPr>
        <w:t xml:space="preserve"> of </w:t>
      </w:r>
      <w:r w:rsidR="004D36C5">
        <w:rPr>
          <w:rFonts w:ascii="Times New Roman" w:hAnsi="Times New Roman" w:cs="Times New Roman"/>
          <w:sz w:val="24"/>
          <w:szCs w:val="24"/>
        </w:rPr>
        <w:t>agricultural</w:t>
      </w:r>
      <w:r w:rsidRPr="00DF66E9">
        <w:rPr>
          <w:rFonts w:ascii="Times New Roman" w:hAnsi="Times New Roman" w:cs="Times New Roman"/>
          <w:sz w:val="24"/>
          <w:szCs w:val="24"/>
        </w:rPr>
        <w:t xml:space="preserve"> inputs. </w:t>
      </w:r>
      <w:r w:rsidR="004D36C5">
        <w:rPr>
          <w:rFonts w:ascii="Times New Roman" w:hAnsi="Times New Roman" w:cs="Times New Roman"/>
          <w:sz w:val="24"/>
          <w:szCs w:val="24"/>
        </w:rPr>
        <w:t>Farmers are mostly</w:t>
      </w:r>
      <w:r w:rsidRPr="00DF66E9">
        <w:rPr>
          <w:rFonts w:ascii="Times New Roman" w:hAnsi="Times New Roman" w:cs="Times New Roman"/>
          <w:sz w:val="24"/>
          <w:szCs w:val="24"/>
        </w:rPr>
        <w:t xml:space="preserve"> poor and </w:t>
      </w:r>
      <w:r w:rsidR="004D36C5">
        <w:rPr>
          <w:rFonts w:ascii="Times New Roman" w:hAnsi="Times New Roman" w:cs="Times New Roman"/>
          <w:sz w:val="24"/>
          <w:szCs w:val="24"/>
        </w:rPr>
        <w:t xml:space="preserve">lack the capital resources to meet the increasing demand for advanced agricultural equipment. One </w:t>
      </w:r>
      <w:r w:rsidRPr="00DF66E9">
        <w:rPr>
          <w:rFonts w:ascii="Times New Roman" w:hAnsi="Times New Roman" w:cs="Times New Roman"/>
          <w:sz w:val="24"/>
          <w:szCs w:val="24"/>
        </w:rPr>
        <w:t>of the main reasons for low</w:t>
      </w:r>
      <w:r w:rsidR="004D36C5">
        <w:rPr>
          <w:rFonts w:ascii="Times New Roman" w:hAnsi="Times New Roman" w:cs="Times New Roman"/>
          <w:sz w:val="24"/>
          <w:szCs w:val="24"/>
        </w:rPr>
        <w:t xml:space="preserve"> agricultural</w:t>
      </w:r>
      <w:r w:rsidRPr="00DF66E9">
        <w:rPr>
          <w:rFonts w:ascii="Times New Roman" w:hAnsi="Times New Roman" w:cs="Times New Roman"/>
          <w:sz w:val="24"/>
          <w:szCs w:val="24"/>
        </w:rPr>
        <w:t xml:space="preserve"> productivity in our </w:t>
      </w:r>
      <w:r w:rsidR="004D36C5">
        <w:rPr>
          <w:rFonts w:ascii="Times New Roman" w:hAnsi="Times New Roman" w:cs="Times New Roman"/>
          <w:sz w:val="24"/>
          <w:szCs w:val="24"/>
        </w:rPr>
        <w:t>country is the lack of capital</w:t>
      </w:r>
      <w:r w:rsidRPr="00DF66E9">
        <w:rPr>
          <w:rFonts w:ascii="Times New Roman" w:hAnsi="Times New Roman" w:cs="Times New Roman"/>
          <w:sz w:val="24"/>
          <w:szCs w:val="24"/>
        </w:rPr>
        <w:t xml:space="preserve"> (Shah et al., 2008). </w:t>
      </w:r>
      <w:r w:rsidR="004D36C5">
        <w:rPr>
          <w:rFonts w:ascii="Times New Roman" w:hAnsi="Times New Roman" w:cs="Times New Roman"/>
          <w:sz w:val="24"/>
          <w:szCs w:val="24"/>
        </w:rPr>
        <w:t xml:space="preserve">The increase in agricultural production </w:t>
      </w:r>
      <w:r w:rsidRPr="00DF66E9">
        <w:rPr>
          <w:rFonts w:ascii="Times New Roman" w:hAnsi="Times New Roman" w:cs="Times New Roman"/>
          <w:sz w:val="24"/>
          <w:szCs w:val="24"/>
        </w:rPr>
        <w:t xml:space="preserve">largely depends on </w:t>
      </w:r>
      <w:r w:rsidR="004D36C5">
        <w:rPr>
          <w:rFonts w:ascii="Times New Roman" w:hAnsi="Times New Roman" w:cs="Times New Roman"/>
          <w:sz w:val="24"/>
          <w:szCs w:val="24"/>
        </w:rPr>
        <w:t>providing</w:t>
      </w:r>
      <w:r w:rsidRPr="00DF66E9">
        <w:rPr>
          <w:rFonts w:ascii="Times New Roman" w:hAnsi="Times New Roman" w:cs="Times New Roman"/>
          <w:sz w:val="24"/>
          <w:szCs w:val="24"/>
        </w:rPr>
        <w:t xml:space="preserve"> finance to farmers in the</w:t>
      </w:r>
      <w:r w:rsidR="004D36C5">
        <w:rPr>
          <w:rFonts w:ascii="Times New Roman" w:hAnsi="Times New Roman" w:cs="Times New Roman"/>
          <w:sz w:val="24"/>
          <w:szCs w:val="24"/>
        </w:rPr>
        <w:t xml:space="preserve"> region </w:t>
      </w:r>
      <w:r w:rsidRPr="00DF66E9">
        <w:rPr>
          <w:rFonts w:ascii="Times New Roman" w:hAnsi="Times New Roman" w:cs="Times New Roman"/>
          <w:sz w:val="24"/>
          <w:szCs w:val="24"/>
        </w:rPr>
        <w:t xml:space="preserve">(Agricultural Development Bank of Pakistan, 1999). </w:t>
      </w:r>
      <w:r w:rsidR="004D36C5">
        <w:rPr>
          <w:rFonts w:ascii="Times New Roman" w:hAnsi="Times New Roman" w:cs="Times New Roman"/>
          <w:sz w:val="24"/>
          <w:szCs w:val="24"/>
        </w:rPr>
        <w:t>R</w:t>
      </w:r>
      <w:r w:rsidRPr="00DF66E9">
        <w:rPr>
          <w:rFonts w:ascii="Times New Roman" w:hAnsi="Times New Roman" w:cs="Times New Roman"/>
          <w:sz w:val="24"/>
          <w:szCs w:val="24"/>
        </w:rPr>
        <w:t xml:space="preserve">eduction </w:t>
      </w:r>
      <w:r w:rsidR="004D36C5">
        <w:rPr>
          <w:rFonts w:ascii="Times New Roman" w:hAnsi="Times New Roman" w:cs="Times New Roman"/>
          <w:sz w:val="24"/>
          <w:szCs w:val="24"/>
        </w:rPr>
        <w:t xml:space="preserve">in costs </w:t>
      </w:r>
      <w:r w:rsidRPr="00DF66E9">
        <w:rPr>
          <w:rFonts w:ascii="Times New Roman" w:hAnsi="Times New Roman" w:cs="Times New Roman"/>
          <w:sz w:val="24"/>
          <w:szCs w:val="24"/>
        </w:rPr>
        <w:t xml:space="preserve">due to timely access </w:t>
      </w:r>
      <w:r w:rsidR="004D36C5">
        <w:rPr>
          <w:rFonts w:ascii="Times New Roman" w:hAnsi="Times New Roman" w:cs="Times New Roman"/>
          <w:sz w:val="24"/>
          <w:szCs w:val="24"/>
        </w:rPr>
        <w:t xml:space="preserve">to agricultural </w:t>
      </w:r>
      <w:r w:rsidRPr="00DF66E9">
        <w:rPr>
          <w:rFonts w:ascii="Times New Roman" w:hAnsi="Times New Roman" w:cs="Times New Roman"/>
          <w:sz w:val="24"/>
          <w:szCs w:val="24"/>
        </w:rPr>
        <w:t xml:space="preserve">finance </w:t>
      </w:r>
      <w:r w:rsidR="004D36C5">
        <w:rPr>
          <w:rFonts w:ascii="Times New Roman" w:hAnsi="Times New Roman" w:cs="Times New Roman"/>
          <w:sz w:val="24"/>
          <w:szCs w:val="24"/>
        </w:rPr>
        <w:t>also affects agricultural production.</w:t>
      </w:r>
      <w:r w:rsidRPr="00DF66E9">
        <w:rPr>
          <w:rFonts w:ascii="Times New Roman" w:hAnsi="Times New Roman" w:cs="Times New Roman"/>
          <w:sz w:val="24"/>
          <w:szCs w:val="24"/>
        </w:rPr>
        <w:t xml:space="preserve"> </w:t>
      </w:r>
    </w:p>
    <w:p w:rsidR="00380BFB" w:rsidRPr="00502F40" w:rsidRDefault="00380BFB" w:rsidP="00D75E2C">
      <w:pPr>
        <w:spacing w:line="360" w:lineRule="auto"/>
        <w:ind w:firstLine="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The </w:t>
      </w:r>
      <w:r w:rsidR="004D36C5">
        <w:rPr>
          <w:rFonts w:ascii="Times New Roman" w:hAnsi="Times New Roman" w:cs="Times New Roman"/>
          <w:sz w:val="24"/>
          <w:szCs w:val="24"/>
          <w:lang w:val="en-US"/>
        </w:rPr>
        <w:t xml:space="preserve">aim of the </w:t>
      </w:r>
      <w:proofErr w:type="spellStart"/>
      <w:r w:rsidR="004D36C5">
        <w:rPr>
          <w:rFonts w:ascii="Times New Roman" w:hAnsi="Times New Roman" w:cs="Times New Roman"/>
          <w:sz w:val="24"/>
          <w:szCs w:val="24"/>
          <w:lang w:val="en-US"/>
        </w:rPr>
        <w:t>programme</w:t>
      </w:r>
      <w:proofErr w:type="spellEnd"/>
      <w:r w:rsidR="004D36C5">
        <w:rPr>
          <w:rFonts w:ascii="Times New Roman" w:hAnsi="Times New Roman" w:cs="Times New Roman"/>
          <w:sz w:val="24"/>
          <w:szCs w:val="24"/>
          <w:lang w:val="en-US"/>
        </w:rPr>
        <w:t xml:space="preserve"> is to impart knowledge about </w:t>
      </w:r>
      <w:r w:rsidRPr="00DF66E9">
        <w:rPr>
          <w:rFonts w:ascii="Times New Roman" w:hAnsi="Times New Roman" w:cs="Times New Roman"/>
          <w:sz w:val="24"/>
          <w:szCs w:val="24"/>
          <w:lang w:val="en-US"/>
        </w:rPr>
        <w:t xml:space="preserve">banking </w:t>
      </w:r>
      <w:r w:rsidR="004D36C5">
        <w:rPr>
          <w:rFonts w:ascii="Times New Roman" w:hAnsi="Times New Roman" w:cs="Times New Roman"/>
          <w:sz w:val="24"/>
          <w:szCs w:val="24"/>
          <w:lang w:val="en-US"/>
        </w:rPr>
        <w:t xml:space="preserve">to </w:t>
      </w:r>
      <w:r w:rsidR="004A1079">
        <w:rPr>
          <w:rFonts w:ascii="Times New Roman" w:hAnsi="Times New Roman" w:cs="Times New Roman"/>
          <w:sz w:val="24"/>
          <w:szCs w:val="24"/>
          <w:lang w:val="en-US"/>
        </w:rPr>
        <w:t xml:space="preserve">a </w:t>
      </w:r>
      <w:r w:rsidR="004D36C5">
        <w:rPr>
          <w:rFonts w:ascii="Times New Roman" w:hAnsi="Times New Roman" w:cs="Times New Roman"/>
          <w:sz w:val="24"/>
          <w:szCs w:val="24"/>
          <w:lang w:val="en-US"/>
        </w:rPr>
        <w:t xml:space="preserve">wide target including students, </w:t>
      </w:r>
      <w:r w:rsidRPr="00DF66E9">
        <w:rPr>
          <w:rFonts w:ascii="Times New Roman" w:hAnsi="Times New Roman" w:cs="Times New Roman"/>
          <w:sz w:val="24"/>
          <w:szCs w:val="24"/>
          <w:lang w:val="en-US"/>
        </w:rPr>
        <w:t>women, rural and poor</w:t>
      </w:r>
      <w:r w:rsidR="004D36C5">
        <w:rPr>
          <w:rFonts w:ascii="Times New Roman" w:hAnsi="Times New Roman" w:cs="Times New Roman"/>
          <w:sz w:val="24"/>
          <w:szCs w:val="24"/>
          <w:lang w:val="en-US"/>
        </w:rPr>
        <w:t xml:space="preserve"> people</w:t>
      </w:r>
      <w:r w:rsidRPr="00DF66E9">
        <w:rPr>
          <w:rFonts w:ascii="Times New Roman" w:hAnsi="Times New Roman" w:cs="Times New Roman"/>
          <w:sz w:val="24"/>
          <w:szCs w:val="24"/>
          <w:lang w:val="en-US"/>
        </w:rPr>
        <w:t xml:space="preserve">, defense personnel and </w:t>
      </w:r>
      <w:r w:rsidR="004D36C5">
        <w:rPr>
          <w:rFonts w:ascii="Times New Roman" w:hAnsi="Times New Roman" w:cs="Times New Roman"/>
          <w:sz w:val="24"/>
          <w:szCs w:val="24"/>
          <w:lang w:val="en-US"/>
        </w:rPr>
        <w:t>elderly people</w:t>
      </w:r>
      <w:r w:rsidRPr="00DF66E9">
        <w:rPr>
          <w:rFonts w:ascii="Times New Roman" w:hAnsi="Times New Roman" w:cs="Times New Roman"/>
          <w:sz w:val="24"/>
          <w:szCs w:val="24"/>
          <w:lang w:val="en-US"/>
        </w:rPr>
        <w:t>.</w:t>
      </w:r>
      <w:r w:rsidR="00B000F1">
        <w:rPr>
          <w:rFonts w:ascii="Times New Roman" w:hAnsi="Times New Roman" w:cs="Times New Roman"/>
          <w:sz w:val="24"/>
          <w:szCs w:val="24"/>
          <w:lang w:val="en-US"/>
        </w:rPr>
        <w:t xml:space="preserve"> </w:t>
      </w:r>
      <w:r w:rsidR="004A1079">
        <w:rPr>
          <w:rFonts w:ascii="Times New Roman" w:hAnsi="Times New Roman" w:cs="Times New Roman"/>
          <w:sz w:val="24"/>
          <w:szCs w:val="24"/>
        </w:rPr>
        <w:t>F</w:t>
      </w:r>
      <w:r w:rsidR="00C87747" w:rsidRPr="00DF66E9">
        <w:rPr>
          <w:rFonts w:ascii="Times New Roman" w:hAnsi="Times New Roman" w:cs="Times New Roman"/>
          <w:sz w:val="24"/>
          <w:szCs w:val="24"/>
        </w:rPr>
        <w:t xml:space="preserve">inancial education </w:t>
      </w:r>
      <w:r w:rsidR="004A1079">
        <w:rPr>
          <w:rFonts w:ascii="Times New Roman" w:hAnsi="Times New Roman" w:cs="Times New Roman"/>
          <w:sz w:val="24"/>
          <w:szCs w:val="24"/>
        </w:rPr>
        <w:t>is c</w:t>
      </w:r>
      <w:r w:rsidR="00C87747" w:rsidRPr="00DF66E9">
        <w:rPr>
          <w:rFonts w:ascii="Times New Roman" w:hAnsi="Times New Roman" w:cs="Times New Roman"/>
          <w:sz w:val="24"/>
          <w:szCs w:val="24"/>
        </w:rPr>
        <w:t xml:space="preserve">onsidered </w:t>
      </w:r>
      <w:r w:rsidR="004A1079">
        <w:rPr>
          <w:rFonts w:ascii="Times New Roman" w:hAnsi="Times New Roman" w:cs="Times New Roman"/>
          <w:sz w:val="24"/>
          <w:szCs w:val="24"/>
        </w:rPr>
        <w:t xml:space="preserve">important in India due to </w:t>
      </w:r>
      <w:r w:rsidR="00C87747" w:rsidRPr="00DF66E9">
        <w:rPr>
          <w:rFonts w:ascii="Times New Roman" w:hAnsi="Times New Roman" w:cs="Times New Roman"/>
          <w:sz w:val="24"/>
          <w:szCs w:val="24"/>
        </w:rPr>
        <w:t>low levels of literacy and</w:t>
      </w:r>
      <w:r w:rsidR="004A1079">
        <w:rPr>
          <w:rFonts w:ascii="Times New Roman" w:hAnsi="Times New Roman" w:cs="Times New Roman"/>
          <w:sz w:val="24"/>
          <w:szCs w:val="24"/>
        </w:rPr>
        <w:t xml:space="preserve"> lack of access to financial institutions by the majority </w:t>
      </w:r>
      <w:r w:rsidR="00C87747" w:rsidRPr="00DF66E9">
        <w:rPr>
          <w:rFonts w:ascii="Times New Roman" w:hAnsi="Times New Roman" w:cs="Times New Roman"/>
          <w:sz w:val="24"/>
          <w:szCs w:val="24"/>
        </w:rPr>
        <w:t xml:space="preserve">of the population (Nash, 2012). </w:t>
      </w:r>
      <w:r w:rsidRPr="00DF66E9">
        <w:rPr>
          <w:rFonts w:ascii="Times New Roman" w:hAnsi="Times New Roman" w:cs="Times New Roman"/>
          <w:sz w:val="24"/>
          <w:szCs w:val="24"/>
          <w:lang w:val="en-US"/>
        </w:rPr>
        <w:t>To provide free financial literacy or education and credit counseling, R</w:t>
      </w:r>
      <w:r w:rsidR="004A1079">
        <w:rPr>
          <w:rFonts w:ascii="Times New Roman" w:hAnsi="Times New Roman" w:cs="Times New Roman"/>
          <w:sz w:val="24"/>
          <w:szCs w:val="24"/>
          <w:lang w:val="en-US"/>
        </w:rPr>
        <w:t xml:space="preserve">eserve </w:t>
      </w:r>
      <w:r w:rsidRPr="00DF66E9">
        <w:rPr>
          <w:rFonts w:ascii="Times New Roman" w:hAnsi="Times New Roman" w:cs="Times New Roman"/>
          <w:sz w:val="24"/>
          <w:szCs w:val="24"/>
          <w:lang w:val="en-US"/>
        </w:rPr>
        <w:t>B</w:t>
      </w:r>
      <w:r w:rsidR="004A1079">
        <w:rPr>
          <w:rFonts w:ascii="Times New Roman" w:hAnsi="Times New Roman" w:cs="Times New Roman"/>
          <w:sz w:val="24"/>
          <w:szCs w:val="24"/>
          <w:lang w:val="en-US"/>
        </w:rPr>
        <w:t xml:space="preserve">ank </w:t>
      </w:r>
      <w:r w:rsidRPr="00DF66E9">
        <w:rPr>
          <w:rFonts w:ascii="Times New Roman" w:hAnsi="Times New Roman" w:cs="Times New Roman"/>
          <w:sz w:val="24"/>
          <w:szCs w:val="24"/>
          <w:lang w:val="en-US"/>
        </w:rPr>
        <w:t>I</w:t>
      </w:r>
      <w:r w:rsidR="004A1079">
        <w:rPr>
          <w:rFonts w:ascii="Times New Roman" w:hAnsi="Times New Roman" w:cs="Times New Roman"/>
          <w:sz w:val="24"/>
          <w:szCs w:val="24"/>
          <w:lang w:val="en-US"/>
        </w:rPr>
        <w:t>ndia</w:t>
      </w:r>
      <w:r w:rsidRPr="00DF66E9">
        <w:rPr>
          <w:rFonts w:ascii="Times New Roman" w:hAnsi="Times New Roman" w:cs="Times New Roman"/>
          <w:sz w:val="24"/>
          <w:szCs w:val="24"/>
          <w:lang w:val="en-US"/>
        </w:rPr>
        <w:t xml:space="preserve"> ha</w:t>
      </w:r>
      <w:r w:rsidR="004A1079">
        <w:rPr>
          <w:rFonts w:ascii="Times New Roman" w:hAnsi="Times New Roman" w:cs="Times New Roman"/>
          <w:sz w:val="24"/>
          <w:szCs w:val="24"/>
          <w:lang w:val="en-US"/>
        </w:rPr>
        <w:t>s directed banks</w:t>
      </w:r>
      <w:r w:rsidRPr="00DF66E9">
        <w:rPr>
          <w:rFonts w:ascii="Times New Roman" w:hAnsi="Times New Roman" w:cs="Times New Roman"/>
          <w:sz w:val="24"/>
          <w:szCs w:val="24"/>
          <w:lang w:val="en-US"/>
        </w:rPr>
        <w:t xml:space="preserve"> to set up </w:t>
      </w:r>
      <w:r w:rsidR="00935451" w:rsidRPr="00935451">
        <w:rPr>
          <w:rFonts w:ascii="Times New Roman" w:hAnsi="Times New Roman" w:cs="Times New Roman"/>
          <w:sz w:val="24"/>
          <w:szCs w:val="24"/>
          <w:lang w:val="en-US"/>
        </w:rPr>
        <w:t>Financial Literacy and Credit Counseling Centers</w:t>
      </w:r>
      <w:r w:rsidR="00935451" w:rsidRPr="00935451">
        <w:rPr>
          <w:rFonts w:ascii="Times New Roman" w:hAnsi="Times New Roman" w:cs="Times New Roman"/>
          <w:b/>
          <w:bCs/>
          <w:sz w:val="24"/>
          <w:szCs w:val="24"/>
          <w:lang w:val="en-US"/>
        </w:rPr>
        <w:t xml:space="preserve"> </w:t>
      </w:r>
      <w:r w:rsidR="00935451">
        <w:rPr>
          <w:rFonts w:ascii="Times New Roman" w:hAnsi="Times New Roman" w:cs="Times New Roman"/>
          <w:sz w:val="24"/>
          <w:szCs w:val="24"/>
          <w:lang w:val="en-US"/>
        </w:rPr>
        <w:t>(</w:t>
      </w:r>
      <w:r w:rsidRPr="00DF66E9">
        <w:rPr>
          <w:rFonts w:ascii="Times New Roman" w:hAnsi="Times New Roman" w:cs="Times New Roman"/>
          <w:sz w:val="24"/>
          <w:szCs w:val="24"/>
          <w:lang w:val="en-US"/>
        </w:rPr>
        <w:t>FLCCC</w:t>
      </w:r>
      <w:r w:rsidR="004A1079">
        <w:rPr>
          <w:rFonts w:ascii="Times New Roman" w:hAnsi="Times New Roman" w:cs="Times New Roman"/>
          <w:sz w:val="24"/>
          <w:szCs w:val="24"/>
          <w:lang w:val="en-US"/>
        </w:rPr>
        <w:t>s</w:t>
      </w:r>
      <w:r w:rsidR="00935451">
        <w:rPr>
          <w:rFonts w:ascii="Times New Roman" w:hAnsi="Times New Roman" w:cs="Times New Roman"/>
          <w:sz w:val="24"/>
          <w:szCs w:val="24"/>
          <w:lang w:val="en-US"/>
        </w:rPr>
        <w:t>)</w:t>
      </w:r>
      <w:r w:rsidRPr="00DF66E9">
        <w:rPr>
          <w:rFonts w:ascii="Times New Roman" w:hAnsi="Times New Roman" w:cs="Times New Roman"/>
          <w:sz w:val="24"/>
          <w:szCs w:val="24"/>
          <w:lang w:val="en-US"/>
        </w:rPr>
        <w:t xml:space="preserve"> in </w:t>
      </w:r>
      <w:r w:rsidR="004A1079">
        <w:rPr>
          <w:rFonts w:ascii="Times New Roman" w:hAnsi="Times New Roman" w:cs="Times New Roman"/>
          <w:sz w:val="24"/>
          <w:szCs w:val="24"/>
          <w:lang w:val="en-US"/>
        </w:rPr>
        <w:t>all</w:t>
      </w:r>
      <w:r w:rsidRPr="00DF66E9">
        <w:rPr>
          <w:rFonts w:ascii="Times New Roman" w:hAnsi="Times New Roman" w:cs="Times New Roman"/>
          <w:sz w:val="24"/>
          <w:szCs w:val="24"/>
          <w:lang w:val="en-US"/>
        </w:rPr>
        <w:t xml:space="preserve"> district</w:t>
      </w:r>
      <w:r w:rsidR="004A1079">
        <w:rPr>
          <w:rFonts w:ascii="Times New Roman" w:hAnsi="Times New Roman" w:cs="Times New Roman"/>
          <w:sz w:val="24"/>
          <w:szCs w:val="24"/>
          <w:lang w:val="en-US"/>
        </w:rPr>
        <w:t>s</w:t>
      </w:r>
      <w:r w:rsidRPr="00DF66E9">
        <w:rPr>
          <w:rFonts w:ascii="Times New Roman" w:hAnsi="Times New Roman" w:cs="Times New Roman"/>
          <w:sz w:val="24"/>
          <w:szCs w:val="24"/>
          <w:lang w:val="en-US"/>
        </w:rPr>
        <w:t xml:space="preserve"> from 2009 </w:t>
      </w:r>
      <w:r w:rsidRPr="00DF66E9">
        <w:rPr>
          <w:rFonts w:ascii="Times New Roman" w:hAnsi="Times New Roman" w:cs="Times New Roman"/>
          <w:sz w:val="24"/>
          <w:szCs w:val="24"/>
          <w:lang w:val="en-US"/>
        </w:rPr>
        <w:lastRenderedPageBreak/>
        <w:t xml:space="preserve">onwards. </w:t>
      </w:r>
      <w:r w:rsidRPr="00DF66E9">
        <w:rPr>
          <w:rFonts w:ascii="Times New Roman" w:hAnsi="Times New Roman" w:cs="Times New Roman"/>
          <w:sz w:val="24"/>
          <w:szCs w:val="24"/>
        </w:rPr>
        <w:t xml:space="preserve"> </w:t>
      </w:r>
      <w:r w:rsidR="004A1079">
        <w:rPr>
          <w:rFonts w:ascii="Times New Roman" w:hAnsi="Times New Roman" w:cs="Times New Roman"/>
          <w:sz w:val="24"/>
          <w:szCs w:val="24"/>
        </w:rPr>
        <w:t xml:space="preserve">FLCCC was set up with a large company </w:t>
      </w:r>
      <w:r w:rsidRPr="00DF66E9">
        <w:rPr>
          <w:rFonts w:ascii="Times New Roman" w:hAnsi="Times New Roman" w:cs="Times New Roman"/>
          <w:sz w:val="24"/>
          <w:szCs w:val="24"/>
          <w:lang w:val="en-US"/>
        </w:rPr>
        <w:t>(Canara Bank)</w:t>
      </w:r>
      <w:r w:rsidR="004A1079">
        <w:rPr>
          <w:rFonts w:ascii="Times New Roman" w:hAnsi="Times New Roman" w:cs="Times New Roman"/>
          <w:sz w:val="24"/>
          <w:szCs w:val="24"/>
          <w:lang w:val="en-US"/>
        </w:rPr>
        <w:t xml:space="preserve"> in the Madurai district</w:t>
      </w:r>
      <w:r w:rsidRPr="00DF66E9">
        <w:rPr>
          <w:rFonts w:ascii="Times New Roman" w:hAnsi="Times New Roman" w:cs="Times New Roman"/>
          <w:sz w:val="24"/>
          <w:szCs w:val="24"/>
          <w:lang w:val="en-US"/>
        </w:rPr>
        <w:t>.</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It provides financial </w:t>
      </w:r>
      <w:r w:rsidR="004A1079">
        <w:rPr>
          <w:rFonts w:ascii="Times New Roman" w:hAnsi="Times New Roman" w:cs="Times New Roman"/>
          <w:sz w:val="24"/>
          <w:szCs w:val="24"/>
          <w:lang w:val="en-US"/>
        </w:rPr>
        <w:t xml:space="preserve">advice </w:t>
      </w:r>
      <w:r w:rsidRPr="00DF66E9">
        <w:rPr>
          <w:rFonts w:ascii="Times New Roman" w:hAnsi="Times New Roman" w:cs="Times New Roman"/>
          <w:sz w:val="24"/>
          <w:szCs w:val="24"/>
          <w:lang w:val="en-US"/>
        </w:rPr>
        <w:t xml:space="preserve">through face-to-face </w:t>
      </w:r>
      <w:r w:rsidR="004A1079">
        <w:rPr>
          <w:rFonts w:ascii="Times New Roman" w:hAnsi="Times New Roman" w:cs="Times New Roman"/>
          <w:sz w:val="24"/>
          <w:szCs w:val="24"/>
          <w:lang w:val="en-US"/>
        </w:rPr>
        <w:t>meetings</w:t>
      </w:r>
      <w:r w:rsidRPr="00DF66E9">
        <w:rPr>
          <w:rFonts w:ascii="Times New Roman" w:hAnsi="Times New Roman" w:cs="Times New Roman"/>
          <w:sz w:val="24"/>
          <w:szCs w:val="24"/>
          <w:lang w:val="en-US"/>
        </w:rPr>
        <w:t>, email, fax, mobile</w:t>
      </w:r>
      <w:r w:rsidR="004A1079">
        <w:rPr>
          <w:rFonts w:ascii="Times New Roman" w:hAnsi="Times New Roman" w:cs="Times New Roman"/>
          <w:sz w:val="24"/>
          <w:szCs w:val="24"/>
          <w:lang w:val="en-US"/>
        </w:rPr>
        <w:t xml:space="preserve"> phones</w:t>
      </w:r>
      <w:r w:rsidRPr="00DF66E9">
        <w:rPr>
          <w:rFonts w:ascii="Times New Roman" w:hAnsi="Times New Roman" w:cs="Times New Roman"/>
          <w:sz w:val="24"/>
          <w:szCs w:val="24"/>
          <w:lang w:val="en-US"/>
        </w:rPr>
        <w:t xml:space="preserve">, etc. </w:t>
      </w:r>
      <w:r w:rsidR="00935451">
        <w:rPr>
          <w:rFonts w:ascii="Times New Roman" w:hAnsi="Times New Roman" w:cs="Times New Roman"/>
          <w:sz w:val="24"/>
          <w:szCs w:val="24"/>
          <w:lang w:val="en-US"/>
        </w:rPr>
        <w:t>With this backdrop, a study has been conducted to evaluate the financial literacy of farmers and its impact on farm financial management.</w:t>
      </w:r>
    </w:p>
    <w:p w:rsidR="003A4DB8" w:rsidRPr="00DF66E9" w:rsidRDefault="003A4DB8"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RESEARCH METHODOLOGY</w:t>
      </w:r>
    </w:p>
    <w:p w:rsidR="00FE6550" w:rsidRPr="00DF66E9" w:rsidRDefault="003A4DB8"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Sources of data</w:t>
      </w:r>
    </w:p>
    <w:p w:rsidR="003A4DB8" w:rsidRPr="00DF66E9" w:rsidRDefault="0024075F" w:rsidP="00D75E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w:t>
      </w:r>
      <w:r w:rsidR="003A4DB8" w:rsidRPr="00DF66E9">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003A4DB8" w:rsidRPr="00DF66E9">
        <w:rPr>
          <w:rFonts w:ascii="Times New Roman" w:hAnsi="Times New Roman" w:cs="Times New Roman"/>
          <w:sz w:val="24"/>
          <w:szCs w:val="24"/>
          <w:lang w:val="en-US"/>
        </w:rPr>
        <w:t xml:space="preserve">primary data </w:t>
      </w:r>
      <w:r w:rsidR="003A4DB8" w:rsidRPr="00DF66E9">
        <w:rPr>
          <w:rFonts w:ascii="Times New Roman" w:hAnsi="Times New Roman" w:cs="Times New Roman"/>
          <w:sz w:val="24"/>
          <w:szCs w:val="24"/>
        </w:rPr>
        <w:t>was collected through pre-</w:t>
      </w:r>
      <w:r>
        <w:rPr>
          <w:rFonts w:ascii="Times New Roman" w:hAnsi="Times New Roman" w:cs="Times New Roman"/>
          <w:sz w:val="24"/>
          <w:szCs w:val="24"/>
        </w:rPr>
        <w:t>assessment</w:t>
      </w:r>
      <w:r w:rsidR="003A4DB8" w:rsidRPr="00DF66E9">
        <w:rPr>
          <w:rFonts w:ascii="Times New Roman" w:hAnsi="Times New Roman" w:cs="Times New Roman"/>
          <w:sz w:val="24"/>
          <w:szCs w:val="24"/>
        </w:rPr>
        <w:t xml:space="preserve"> interview</w:t>
      </w:r>
      <w:r>
        <w:rPr>
          <w:rFonts w:ascii="Times New Roman" w:hAnsi="Times New Roman" w:cs="Times New Roman"/>
          <w:sz w:val="24"/>
          <w:szCs w:val="24"/>
        </w:rPr>
        <w:t>s to assess farmers' financial literacy in Madurai district</w:t>
      </w:r>
      <w:r w:rsidR="003A4DB8" w:rsidRPr="00DF66E9">
        <w:rPr>
          <w:rFonts w:ascii="Times New Roman" w:hAnsi="Times New Roman" w:cs="Times New Roman"/>
          <w:b/>
          <w:bCs/>
          <w:sz w:val="24"/>
          <w:szCs w:val="24"/>
        </w:rPr>
        <w:t xml:space="preserve">. </w:t>
      </w:r>
      <w:r w:rsidR="003A4DB8" w:rsidRPr="00DF66E9">
        <w:rPr>
          <w:rFonts w:ascii="Times New Roman" w:hAnsi="Times New Roman" w:cs="Times New Roman"/>
          <w:sz w:val="24"/>
          <w:szCs w:val="24"/>
        </w:rPr>
        <w:t>A sample of 120 respondents was interviewed during data collection.</w:t>
      </w:r>
      <w:r w:rsidR="003A4DB8" w:rsidRPr="00DF66E9">
        <w:rPr>
          <w:rFonts w:ascii="Times New Roman" w:hAnsi="Times New Roman" w:cs="Times New Roman"/>
          <w:b/>
          <w:bCs/>
          <w:sz w:val="24"/>
          <w:szCs w:val="24"/>
        </w:rPr>
        <w:t xml:space="preserve"> </w:t>
      </w:r>
      <w:r>
        <w:rPr>
          <w:rFonts w:ascii="Times New Roman" w:hAnsi="Times New Roman" w:cs="Times New Roman"/>
          <w:sz w:val="24"/>
          <w:szCs w:val="24"/>
        </w:rPr>
        <w:t>A multi-stage</w:t>
      </w:r>
      <w:r w:rsidR="00380BFB" w:rsidRPr="00DF66E9">
        <w:rPr>
          <w:rFonts w:ascii="Times New Roman" w:hAnsi="Times New Roman" w:cs="Times New Roman"/>
          <w:sz w:val="24"/>
          <w:szCs w:val="24"/>
        </w:rPr>
        <w:t xml:space="preserve"> stratified random sampling </w:t>
      </w:r>
      <w:r>
        <w:rPr>
          <w:rFonts w:ascii="Times New Roman" w:hAnsi="Times New Roman" w:cs="Times New Roman"/>
          <w:sz w:val="24"/>
          <w:szCs w:val="24"/>
        </w:rPr>
        <w:t xml:space="preserve">method was used in this </w:t>
      </w:r>
      <w:r w:rsidR="00380BFB" w:rsidRPr="00DF66E9">
        <w:rPr>
          <w:rFonts w:ascii="Times New Roman" w:hAnsi="Times New Roman" w:cs="Times New Roman"/>
          <w:sz w:val="24"/>
          <w:szCs w:val="24"/>
        </w:rPr>
        <w:t xml:space="preserve">study. </w:t>
      </w:r>
      <w:r>
        <w:rPr>
          <w:rFonts w:ascii="Times New Roman" w:hAnsi="Times New Roman" w:cs="Times New Roman"/>
          <w:sz w:val="24"/>
          <w:szCs w:val="24"/>
        </w:rPr>
        <w:t xml:space="preserve">Three villages were selected for data collection and </w:t>
      </w:r>
      <w:r w:rsidR="003A4DB8" w:rsidRPr="00DF66E9">
        <w:rPr>
          <w:rFonts w:ascii="Times New Roman" w:hAnsi="Times New Roman" w:cs="Times New Roman"/>
          <w:sz w:val="24"/>
          <w:szCs w:val="24"/>
        </w:rPr>
        <w:t xml:space="preserve">40 </w:t>
      </w:r>
      <w:r>
        <w:rPr>
          <w:rFonts w:ascii="Times New Roman" w:hAnsi="Times New Roman" w:cs="Times New Roman"/>
          <w:sz w:val="24"/>
          <w:szCs w:val="24"/>
        </w:rPr>
        <w:t>respondents</w:t>
      </w:r>
      <w:r w:rsidR="003A4DB8" w:rsidRPr="00DF66E9">
        <w:rPr>
          <w:rFonts w:ascii="Times New Roman" w:hAnsi="Times New Roman" w:cs="Times New Roman"/>
          <w:sz w:val="24"/>
          <w:szCs w:val="24"/>
        </w:rPr>
        <w:t xml:space="preserve"> were interviewed </w:t>
      </w:r>
      <w:r>
        <w:rPr>
          <w:rFonts w:ascii="Times New Roman" w:hAnsi="Times New Roman" w:cs="Times New Roman"/>
          <w:sz w:val="24"/>
          <w:szCs w:val="24"/>
        </w:rPr>
        <w:t xml:space="preserve">in each </w:t>
      </w:r>
      <w:r w:rsidR="003A4DB8" w:rsidRPr="00DF66E9">
        <w:rPr>
          <w:rFonts w:ascii="Times New Roman" w:hAnsi="Times New Roman" w:cs="Times New Roman"/>
          <w:sz w:val="24"/>
          <w:szCs w:val="24"/>
        </w:rPr>
        <w:t xml:space="preserve">selected village. </w:t>
      </w:r>
    </w:p>
    <w:p w:rsidR="003A4DB8" w:rsidRPr="00DF66E9" w:rsidRDefault="003A4DB8"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Heckman selection two stage model</w:t>
      </w:r>
    </w:p>
    <w:p w:rsidR="00A57361" w:rsidRDefault="0024075F" w:rsidP="00D75E2C">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Heckman's</w:t>
      </w:r>
      <w:r w:rsidR="00B61EB0" w:rsidRPr="00DF66E9">
        <w:rPr>
          <w:rFonts w:ascii="Times New Roman" w:hAnsi="Times New Roman" w:cs="Times New Roman"/>
          <w:sz w:val="24"/>
          <w:szCs w:val="24"/>
        </w:rPr>
        <w:t xml:space="preserve"> two</w:t>
      </w:r>
      <w:r>
        <w:rPr>
          <w:rFonts w:ascii="Times New Roman" w:hAnsi="Times New Roman" w:cs="Times New Roman"/>
          <w:sz w:val="24"/>
          <w:szCs w:val="24"/>
        </w:rPr>
        <w:t>-</w:t>
      </w:r>
      <w:r w:rsidR="00B61EB0" w:rsidRPr="00DF66E9">
        <w:rPr>
          <w:rFonts w:ascii="Times New Roman" w:hAnsi="Times New Roman" w:cs="Times New Roman"/>
          <w:sz w:val="24"/>
          <w:szCs w:val="24"/>
        </w:rPr>
        <w:t xml:space="preserve">stage selection model was </w:t>
      </w:r>
      <w:r>
        <w:rPr>
          <w:rFonts w:ascii="Times New Roman" w:hAnsi="Times New Roman" w:cs="Times New Roman"/>
          <w:sz w:val="24"/>
          <w:szCs w:val="24"/>
        </w:rPr>
        <w:t xml:space="preserve">used </w:t>
      </w:r>
      <w:r w:rsidR="00B61EB0" w:rsidRPr="00DF66E9">
        <w:rPr>
          <w:rFonts w:ascii="Times New Roman" w:hAnsi="Times New Roman" w:cs="Times New Roman"/>
          <w:sz w:val="24"/>
          <w:szCs w:val="24"/>
        </w:rPr>
        <w:t>to assess the farmers' financial literacy</w:t>
      </w:r>
      <w:r w:rsidR="00B61EB0" w:rsidRPr="00DF66E9">
        <w:rPr>
          <w:rFonts w:ascii="Times New Roman" w:hAnsi="Times New Roman" w:cs="Times New Roman"/>
          <w:sz w:val="24"/>
          <w:szCs w:val="24"/>
          <w:lang w:val="en-US"/>
        </w:rPr>
        <w:t xml:space="preserve"> and its impact on farm financial management. </w:t>
      </w:r>
      <w:r>
        <w:rPr>
          <w:rFonts w:ascii="Times New Roman" w:hAnsi="Times New Roman" w:cs="Times New Roman"/>
          <w:sz w:val="24"/>
          <w:szCs w:val="24"/>
          <w:lang w:val="en-US"/>
        </w:rPr>
        <w:t>A</w:t>
      </w:r>
      <w:r w:rsidR="00380BFB" w:rsidRPr="00DF66E9">
        <w:rPr>
          <w:rFonts w:ascii="Times New Roman" w:hAnsi="Times New Roman" w:cs="Times New Roman"/>
          <w:sz w:val="24"/>
          <w:szCs w:val="24"/>
          <w:lang w:val="en-US"/>
        </w:rPr>
        <w:t>doption of farm financial management is a two-stage process</w:t>
      </w:r>
      <w:r>
        <w:rPr>
          <w:rFonts w:ascii="Times New Roman" w:hAnsi="Times New Roman" w:cs="Times New Roman"/>
          <w:sz w:val="24"/>
          <w:szCs w:val="24"/>
          <w:lang w:val="en-US"/>
        </w:rPr>
        <w:t>, namely,</w:t>
      </w:r>
      <w:r w:rsidR="00380BFB" w:rsidRPr="00DF66E9">
        <w:rPr>
          <w:rFonts w:ascii="Times New Roman" w:hAnsi="Times New Roman" w:cs="Times New Roman"/>
          <w:sz w:val="24"/>
          <w:szCs w:val="24"/>
          <w:lang w:val="en-US"/>
        </w:rPr>
        <w:t xml:space="preserve"> knowledge </w:t>
      </w:r>
      <w:r>
        <w:rPr>
          <w:rFonts w:ascii="Times New Roman" w:hAnsi="Times New Roman" w:cs="Times New Roman"/>
          <w:sz w:val="24"/>
          <w:szCs w:val="24"/>
          <w:lang w:val="en-US"/>
        </w:rPr>
        <w:t xml:space="preserve">acquisition phase </w:t>
      </w:r>
      <w:r w:rsidR="00380BFB" w:rsidRPr="00DF66E9">
        <w:rPr>
          <w:rFonts w:ascii="Times New Roman" w:hAnsi="Times New Roman" w:cs="Times New Roman"/>
          <w:sz w:val="24"/>
          <w:szCs w:val="24"/>
          <w:lang w:val="en-US"/>
        </w:rPr>
        <w:t xml:space="preserve">and adoption </w:t>
      </w:r>
      <w:r>
        <w:rPr>
          <w:rFonts w:ascii="Times New Roman" w:hAnsi="Times New Roman" w:cs="Times New Roman"/>
          <w:sz w:val="24"/>
          <w:szCs w:val="24"/>
          <w:lang w:val="en-US"/>
        </w:rPr>
        <w:t>phase</w:t>
      </w:r>
      <w:r w:rsidR="00380BFB" w:rsidRPr="00DF66E9">
        <w:rPr>
          <w:rFonts w:ascii="Times New Roman" w:hAnsi="Times New Roman" w:cs="Times New Roman"/>
          <w:sz w:val="24"/>
          <w:szCs w:val="24"/>
          <w:lang w:val="en-US"/>
        </w:rPr>
        <w:t xml:space="preserve">. </w:t>
      </w:r>
      <w:r w:rsidR="00380BFB" w:rsidRPr="00DF66E9">
        <w:rPr>
          <w:rFonts w:ascii="Times New Roman" w:hAnsi="Times New Roman" w:cs="Times New Roman"/>
          <w:sz w:val="24"/>
          <w:szCs w:val="24"/>
        </w:rPr>
        <w:t xml:space="preserve"> </w:t>
      </w:r>
      <w:r w:rsidR="00B61EB0" w:rsidRPr="00DF66E9">
        <w:rPr>
          <w:rFonts w:ascii="Times New Roman" w:hAnsi="Times New Roman" w:cs="Times New Roman"/>
          <w:sz w:val="24"/>
          <w:szCs w:val="24"/>
        </w:rPr>
        <w:t xml:space="preserve">In first stage of the model, probit model </w:t>
      </w:r>
      <w:r>
        <w:rPr>
          <w:rFonts w:ascii="Times New Roman" w:hAnsi="Times New Roman" w:cs="Times New Roman"/>
          <w:sz w:val="24"/>
          <w:szCs w:val="24"/>
        </w:rPr>
        <w:t>is</w:t>
      </w:r>
      <w:r w:rsidR="00B61EB0" w:rsidRPr="00DF66E9">
        <w:rPr>
          <w:rFonts w:ascii="Times New Roman" w:hAnsi="Times New Roman" w:cs="Times New Roman"/>
          <w:sz w:val="24"/>
          <w:szCs w:val="24"/>
        </w:rPr>
        <w:t xml:space="preserve"> estimated to determine </w:t>
      </w:r>
      <w:r>
        <w:rPr>
          <w:rFonts w:ascii="Times New Roman" w:hAnsi="Times New Roman" w:cs="Times New Roman"/>
          <w:sz w:val="24"/>
          <w:szCs w:val="24"/>
        </w:rPr>
        <w:t xml:space="preserve">whether </w:t>
      </w:r>
      <w:r w:rsidR="00380BFB" w:rsidRPr="00DF66E9">
        <w:rPr>
          <w:rFonts w:ascii="Times New Roman" w:hAnsi="Times New Roman" w:cs="Times New Roman"/>
          <w:sz w:val="24"/>
          <w:szCs w:val="24"/>
          <w:lang w:val="en-US"/>
        </w:rPr>
        <w:t xml:space="preserve">farmers </w:t>
      </w:r>
      <w:r>
        <w:rPr>
          <w:rFonts w:ascii="Times New Roman" w:hAnsi="Times New Roman" w:cs="Times New Roman"/>
          <w:sz w:val="24"/>
          <w:szCs w:val="24"/>
          <w:lang w:val="en-US"/>
        </w:rPr>
        <w:t xml:space="preserve">have </w:t>
      </w:r>
      <w:r w:rsidR="00E904D4">
        <w:rPr>
          <w:rFonts w:ascii="Times New Roman" w:hAnsi="Times New Roman" w:cs="Times New Roman"/>
          <w:sz w:val="24"/>
          <w:szCs w:val="24"/>
          <w:lang w:val="en-US"/>
        </w:rPr>
        <w:t>adopted</w:t>
      </w:r>
      <w:r>
        <w:rPr>
          <w:rFonts w:ascii="Times New Roman" w:hAnsi="Times New Roman" w:cs="Times New Roman"/>
          <w:sz w:val="24"/>
          <w:szCs w:val="24"/>
          <w:lang w:val="en-US"/>
        </w:rPr>
        <w:t xml:space="preserve"> agricultural financial management knowledge, and in the second stage,</w:t>
      </w:r>
      <w:r w:rsidR="00B61EB0" w:rsidRPr="00DF66E9">
        <w:rPr>
          <w:rFonts w:ascii="Times New Roman" w:hAnsi="Times New Roman" w:cs="Times New Roman"/>
          <w:sz w:val="24"/>
          <w:szCs w:val="24"/>
          <w:lang w:val="en-US"/>
        </w:rPr>
        <w:t xml:space="preserve"> OLS model </w:t>
      </w:r>
      <w:r>
        <w:rPr>
          <w:rFonts w:ascii="Times New Roman" w:hAnsi="Times New Roman" w:cs="Times New Roman"/>
          <w:sz w:val="24"/>
          <w:szCs w:val="24"/>
          <w:lang w:val="en-US"/>
        </w:rPr>
        <w:t>i</w:t>
      </w:r>
      <w:r w:rsidR="00B61EB0" w:rsidRPr="00DF66E9">
        <w:rPr>
          <w:rFonts w:ascii="Times New Roman" w:hAnsi="Times New Roman" w:cs="Times New Roman"/>
          <w:sz w:val="24"/>
          <w:szCs w:val="24"/>
          <w:lang w:val="en-US"/>
        </w:rPr>
        <w:t xml:space="preserve">s estimated to </w:t>
      </w:r>
      <w:r>
        <w:rPr>
          <w:rFonts w:ascii="Times New Roman" w:hAnsi="Times New Roman" w:cs="Times New Roman"/>
          <w:sz w:val="24"/>
          <w:szCs w:val="24"/>
          <w:lang w:val="en-US"/>
        </w:rPr>
        <w:t>determine</w:t>
      </w:r>
      <w:r w:rsidR="00380BFB" w:rsidRPr="00DF66E9">
        <w:rPr>
          <w:rFonts w:ascii="Times New Roman" w:hAnsi="Times New Roman" w:cs="Times New Roman"/>
          <w:sz w:val="24"/>
          <w:szCs w:val="24"/>
          <w:lang w:val="en-US"/>
        </w:rPr>
        <w:t xml:space="preserve"> whether the farmers </w:t>
      </w:r>
      <w:r w:rsidR="00A57361">
        <w:rPr>
          <w:rFonts w:ascii="Times New Roman" w:hAnsi="Times New Roman" w:cs="Times New Roman"/>
          <w:sz w:val="24"/>
          <w:szCs w:val="24"/>
          <w:lang w:val="en-US"/>
        </w:rPr>
        <w:t xml:space="preserve">have acquired </w:t>
      </w:r>
      <w:r w:rsidR="00380BFB" w:rsidRPr="00DF66E9">
        <w:rPr>
          <w:rFonts w:ascii="Times New Roman" w:hAnsi="Times New Roman" w:cs="Times New Roman"/>
          <w:sz w:val="24"/>
          <w:szCs w:val="24"/>
          <w:lang w:val="en-US"/>
        </w:rPr>
        <w:t xml:space="preserve">farm financial management </w:t>
      </w:r>
      <w:r w:rsidR="00A57361">
        <w:rPr>
          <w:rFonts w:ascii="Times New Roman" w:hAnsi="Times New Roman" w:cs="Times New Roman"/>
          <w:sz w:val="24"/>
          <w:szCs w:val="24"/>
          <w:lang w:val="en-US"/>
        </w:rPr>
        <w:t xml:space="preserve">knowledge based on the agricultural financial management knowledge acquired in the first stage. </w:t>
      </w:r>
    </w:p>
    <w:p w:rsidR="00380BFB" w:rsidRPr="00DF66E9" w:rsidRDefault="00455DE3" w:rsidP="00D75E2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The </w:t>
      </w:r>
      <w:r w:rsidR="00380BFB" w:rsidRPr="00DF66E9">
        <w:rPr>
          <w:rFonts w:ascii="Times New Roman" w:hAnsi="Times New Roman" w:cs="Times New Roman"/>
          <w:sz w:val="24"/>
          <w:szCs w:val="24"/>
          <w:lang w:val="en-US"/>
        </w:rPr>
        <w:t xml:space="preserve">Heckman selection model assumes </w:t>
      </w:r>
      <w:r>
        <w:rPr>
          <w:rFonts w:ascii="Times New Roman" w:hAnsi="Times New Roman" w:cs="Times New Roman"/>
          <w:sz w:val="24"/>
          <w:szCs w:val="24"/>
          <w:lang w:val="en-US"/>
        </w:rPr>
        <w:t>the following r</w:t>
      </w:r>
      <w:r w:rsidR="00380BFB" w:rsidRPr="00DF66E9">
        <w:rPr>
          <w:rFonts w:ascii="Times New Roman" w:hAnsi="Times New Roman" w:cs="Times New Roman"/>
          <w:sz w:val="24"/>
          <w:szCs w:val="24"/>
          <w:lang w:val="en-US"/>
        </w:rPr>
        <w:t>elationship :</w:t>
      </w:r>
    </w:p>
    <w:p w:rsidR="00380BFB" w:rsidRPr="00DF66E9" w:rsidRDefault="00380BFB" w:rsidP="00D75E2C">
      <w:pPr>
        <w:spacing w:line="360" w:lineRule="auto"/>
        <w:ind w:left="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The latent equation is given by: </w:t>
      </w:r>
    </w:p>
    <w:p w:rsidR="00380BFB" w:rsidRPr="00DF66E9" w:rsidRDefault="00380BFB" w:rsidP="00D75E2C">
      <w:pPr>
        <w:spacing w:line="360" w:lineRule="auto"/>
        <w:ind w:left="720"/>
        <w:jc w:val="both"/>
        <w:rPr>
          <w:rFonts w:ascii="Times New Roman" w:hAnsi="Times New Roman" w:cs="Times New Roman"/>
          <w:sz w:val="24"/>
          <w:szCs w:val="24"/>
        </w:rPr>
      </w:pP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 </w:t>
      </w:r>
      <w:proofErr w:type="spellStart"/>
      <w:r w:rsidRPr="00DF66E9">
        <w:rPr>
          <w:rFonts w:ascii="Times New Roman" w:hAnsi="Times New Roman" w:cs="Times New Roman"/>
          <w:sz w:val="24"/>
          <w:szCs w:val="24"/>
          <w:lang w:val="en-US"/>
        </w:rPr>
        <w:t>Xj</w:t>
      </w:r>
      <w:proofErr w:type="spellEnd"/>
      <w:r w:rsidRPr="00DF66E9">
        <w:rPr>
          <w:rFonts w:ascii="Times New Roman" w:hAnsi="Times New Roman" w:cs="Times New Roman"/>
          <w:sz w:val="24"/>
          <w:szCs w:val="24"/>
          <w:lang w:val="en-US"/>
        </w:rPr>
        <w:t xml:space="preserve"> β+U</w:t>
      </w:r>
      <w:r w:rsidRPr="00DF66E9">
        <w:rPr>
          <w:rFonts w:ascii="Times New Roman" w:hAnsi="Times New Roman" w:cs="Times New Roman"/>
          <w:sz w:val="24"/>
          <w:szCs w:val="24"/>
          <w:vertAlign w:val="subscript"/>
          <w:lang w:val="en-US"/>
        </w:rPr>
        <w:t>1</w:t>
      </w:r>
      <w:r w:rsidRPr="00DF66E9">
        <w:rPr>
          <w:rFonts w:ascii="Times New Roman" w:hAnsi="Times New Roman" w:cs="Times New Roman"/>
          <w:sz w:val="24"/>
          <w:szCs w:val="24"/>
          <w:lang w:val="en-US"/>
        </w:rPr>
        <w:t>j------- (1)</w:t>
      </w:r>
    </w:p>
    <w:p w:rsidR="00380BFB" w:rsidRPr="00DF66E9" w:rsidRDefault="00380BFB" w:rsidP="00D75E2C">
      <w:pPr>
        <w:spacing w:line="360" w:lineRule="auto"/>
        <w:ind w:left="720"/>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 The probit model gives the binary outcome as: </w:t>
      </w:r>
    </w:p>
    <w:p w:rsidR="00380BFB" w:rsidRDefault="00380BFB" w:rsidP="00D75E2C">
      <w:pPr>
        <w:spacing w:line="360" w:lineRule="auto"/>
        <w:ind w:left="720"/>
        <w:jc w:val="both"/>
        <w:rPr>
          <w:rFonts w:ascii="Times New Roman" w:hAnsi="Times New Roman" w:cs="Times New Roman"/>
          <w:sz w:val="24"/>
          <w:szCs w:val="24"/>
          <w:lang w:val="en-US"/>
        </w:rPr>
      </w:pP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w:t>
      </w:r>
      <w:proofErr w:type="spellStart"/>
      <w:r w:rsidRPr="00DF66E9">
        <w:rPr>
          <w:rFonts w:ascii="Times New Roman" w:hAnsi="Times New Roman" w:cs="Times New Roman"/>
          <w:sz w:val="24"/>
          <w:szCs w:val="24"/>
          <w:lang w:val="en-US"/>
        </w:rPr>
        <w:t>probit</w:t>
      </w:r>
      <w:proofErr w:type="spellEnd"/>
      <w:r w:rsidRPr="00DF66E9">
        <w:rPr>
          <w:rFonts w:ascii="Times New Roman" w:hAnsi="Times New Roman" w:cs="Times New Roman"/>
          <w:sz w:val="24"/>
          <w:szCs w:val="24"/>
          <w:lang w:val="en-US"/>
        </w:rPr>
        <w:t xml:space="preserve"> = </w:t>
      </w: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*&gt; 0 -------(2)</w:t>
      </w:r>
    </w:p>
    <w:p w:rsidR="00B000F1" w:rsidRPr="00DF66E9" w:rsidRDefault="00B000F1" w:rsidP="00D75E2C">
      <w:pPr>
        <w:spacing w:line="360" w:lineRule="auto"/>
        <w:ind w:left="720"/>
        <w:jc w:val="both"/>
        <w:rPr>
          <w:rFonts w:ascii="Times New Roman" w:hAnsi="Times New Roman" w:cs="Times New Roman"/>
          <w:sz w:val="24"/>
          <w:szCs w:val="24"/>
        </w:rPr>
      </w:pPr>
    </w:p>
    <w:p w:rsidR="00380BFB" w:rsidRPr="00DF66E9" w:rsidRDefault="00380BF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The dependent variable was observed only if the observation j was observed in the selection equation: </w:t>
      </w:r>
    </w:p>
    <w:p w:rsidR="00380BFB" w:rsidRPr="00DF66E9" w:rsidRDefault="00380BFB" w:rsidP="00D75E2C">
      <w:pPr>
        <w:spacing w:line="360" w:lineRule="auto"/>
        <w:ind w:left="720"/>
        <w:jc w:val="both"/>
        <w:rPr>
          <w:rFonts w:ascii="Times New Roman" w:hAnsi="Times New Roman" w:cs="Times New Roman"/>
          <w:sz w:val="24"/>
          <w:szCs w:val="24"/>
        </w:rPr>
      </w:pPr>
      <w:proofErr w:type="spellStart"/>
      <w:r w:rsidRPr="00DF66E9">
        <w:rPr>
          <w:rFonts w:ascii="Times New Roman" w:hAnsi="Times New Roman" w:cs="Times New Roman"/>
          <w:sz w:val="24"/>
          <w:szCs w:val="24"/>
          <w:lang w:val="en-US"/>
        </w:rPr>
        <w:t>Y</w:t>
      </w:r>
      <w:r w:rsidRPr="00DF66E9">
        <w:rPr>
          <w:rFonts w:ascii="Times New Roman" w:hAnsi="Times New Roman" w:cs="Times New Roman"/>
          <w:sz w:val="24"/>
          <w:szCs w:val="24"/>
          <w:vertAlign w:val="subscript"/>
          <w:lang w:val="en-US"/>
        </w:rPr>
        <w:t>j</w:t>
      </w:r>
      <w:proofErr w:type="spellEnd"/>
      <w:r w:rsidRPr="00DF66E9">
        <w:rPr>
          <w:rFonts w:ascii="Times New Roman" w:hAnsi="Times New Roman" w:cs="Times New Roman"/>
          <w:sz w:val="24"/>
          <w:szCs w:val="24"/>
          <w:lang w:val="en-US"/>
        </w:rPr>
        <w:t xml:space="preserve"> </w:t>
      </w:r>
      <w:r w:rsidRPr="00DF66E9">
        <w:rPr>
          <w:rFonts w:ascii="Times New Roman" w:hAnsi="Times New Roman" w:cs="Times New Roman"/>
          <w:sz w:val="24"/>
          <w:szCs w:val="24"/>
          <w:vertAlign w:val="superscript"/>
          <w:lang w:val="en-US"/>
        </w:rPr>
        <w:t>select</w:t>
      </w:r>
      <w:r w:rsidRPr="00DF66E9">
        <w:rPr>
          <w:rFonts w:ascii="Times New Roman" w:hAnsi="Times New Roman" w:cs="Times New Roman"/>
          <w:sz w:val="24"/>
          <w:szCs w:val="24"/>
          <w:lang w:val="en-US"/>
        </w:rPr>
        <w:t xml:space="preserve"> =  </w:t>
      </w:r>
      <w:proofErr w:type="spellStart"/>
      <w:r w:rsidRPr="00DF66E9">
        <w:rPr>
          <w:rFonts w:ascii="Times New Roman" w:hAnsi="Times New Roman" w:cs="Times New Roman"/>
          <w:sz w:val="24"/>
          <w:szCs w:val="24"/>
          <w:lang w:val="en-US"/>
        </w:rPr>
        <w:t>Z</w:t>
      </w:r>
      <w:r w:rsidRPr="00DF66E9">
        <w:rPr>
          <w:rFonts w:ascii="Times New Roman" w:hAnsi="Times New Roman" w:cs="Times New Roman"/>
          <w:sz w:val="24"/>
          <w:szCs w:val="24"/>
          <w:vertAlign w:val="subscript"/>
          <w:lang w:val="en-US"/>
        </w:rPr>
        <w:t>jδ</w:t>
      </w:r>
      <w:proofErr w:type="spellEnd"/>
      <w:r w:rsidRPr="00DF66E9">
        <w:rPr>
          <w:rFonts w:ascii="Times New Roman" w:hAnsi="Times New Roman" w:cs="Times New Roman"/>
          <w:sz w:val="24"/>
          <w:szCs w:val="24"/>
          <w:lang w:val="en-US"/>
        </w:rPr>
        <w:t xml:space="preserve"> + U</w:t>
      </w:r>
      <w:r w:rsidRPr="00DF66E9">
        <w:rPr>
          <w:rFonts w:ascii="Times New Roman" w:hAnsi="Times New Roman" w:cs="Times New Roman"/>
          <w:sz w:val="24"/>
          <w:szCs w:val="24"/>
          <w:vertAlign w:val="subscript"/>
          <w:lang w:val="en-US"/>
        </w:rPr>
        <w:t>2j</w:t>
      </w:r>
      <w:r w:rsidRPr="00DF66E9">
        <w:rPr>
          <w:rFonts w:ascii="Times New Roman" w:hAnsi="Times New Roman" w:cs="Times New Roman"/>
          <w:sz w:val="24"/>
          <w:szCs w:val="24"/>
          <w:lang w:val="en-US"/>
        </w:rPr>
        <w:t>&gt; 0</w:t>
      </w:r>
      <w:r w:rsidR="00E904D4">
        <w:rPr>
          <w:rFonts w:ascii="Times New Roman" w:hAnsi="Times New Roman" w:cs="Times New Roman"/>
          <w:sz w:val="24"/>
          <w:szCs w:val="24"/>
          <w:lang w:val="en-US"/>
        </w:rPr>
        <w:t>-----</w:t>
      </w:r>
      <w:r w:rsidRPr="00DF66E9">
        <w:rPr>
          <w:rFonts w:ascii="Times New Roman" w:hAnsi="Times New Roman" w:cs="Times New Roman"/>
          <w:sz w:val="24"/>
          <w:szCs w:val="24"/>
          <w:lang w:val="en-US"/>
        </w:rPr>
        <w:t xml:space="preserve"> (3)</w:t>
      </w:r>
    </w:p>
    <w:p w:rsidR="00380BFB" w:rsidRPr="00DF66E9" w:rsidRDefault="00380BFB" w:rsidP="00D75E2C">
      <w:pPr>
        <w:spacing w:line="360" w:lineRule="auto"/>
        <w:ind w:firstLine="360"/>
        <w:jc w:val="both"/>
        <w:rPr>
          <w:rFonts w:ascii="Times New Roman" w:hAnsi="Times New Roman" w:cs="Times New Roman"/>
          <w:sz w:val="24"/>
          <w:szCs w:val="24"/>
        </w:rPr>
      </w:pPr>
      <w:r w:rsidRPr="00DF66E9">
        <w:rPr>
          <w:rFonts w:ascii="Times New Roman" w:hAnsi="Times New Roman" w:cs="Times New Roman"/>
          <w:sz w:val="24"/>
          <w:szCs w:val="24"/>
          <w:lang w:val="en-US"/>
        </w:rPr>
        <w:lastRenderedPageBreak/>
        <w:t>Where X was considered as k- a vector of explanatory variables which included different factors hypothesized to affect adoption and z was considered as m vector of explanatory variables which included different factors hypothesized to affect knowledge;</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 β is a vector of coefficients for the participation decision.</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This part models the likelihood of Y&gt;0, which could be the probability of an increase in farmers’ financial literacy adoption.</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U</w:t>
      </w:r>
      <w:r w:rsidRPr="00DF66E9">
        <w:rPr>
          <w:rFonts w:ascii="Times New Roman" w:hAnsi="Times New Roman" w:cs="Times New Roman"/>
          <w:sz w:val="24"/>
          <w:szCs w:val="24"/>
          <w:vertAlign w:val="subscript"/>
          <w:lang w:val="en-US"/>
        </w:rPr>
        <w:t>1</w:t>
      </w:r>
      <w:r w:rsidRPr="00DF66E9">
        <w:rPr>
          <w:rFonts w:ascii="Times New Roman" w:hAnsi="Times New Roman" w:cs="Times New Roman"/>
          <w:sz w:val="24"/>
          <w:szCs w:val="24"/>
          <w:lang w:val="en-US"/>
        </w:rPr>
        <w:t xml:space="preserve"> and U</w:t>
      </w:r>
      <w:r w:rsidRPr="00DF66E9">
        <w:rPr>
          <w:rFonts w:ascii="Times New Roman" w:hAnsi="Times New Roman" w:cs="Times New Roman"/>
          <w:sz w:val="24"/>
          <w:szCs w:val="24"/>
          <w:vertAlign w:val="subscript"/>
          <w:lang w:val="en-US"/>
        </w:rPr>
        <w:t>2</w:t>
      </w:r>
      <w:r w:rsidRPr="00DF66E9">
        <w:rPr>
          <w:rFonts w:ascii="Times New Roman" w:hAnsi="Times New Roman" w:cs="Times New Roman"/>
          <w:sz w:val="24"/>
          <w:szCs w:val="24"/>
          <w:lang w:val="en-US"/>
        </w:rPr>
        <w:t xml:space="preserve"> represented the error terms. </w:t>
      </w:r>
    </w:p>
    <w:p w:rsidR="00380BFB" w:rsidRPr="00DF66E9" w:rsidRDefault="00380BFB" w:rsidP="00D75E2C">
      <w:pPr>
        <w:spacing w:line="360" w:lineRule="auto"/>
        <w:ind w:firstLine="360"/>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The first stage of Heckman’s sample selection model analyzed the knowledge of the farm financial management practices and this was considered as a selection model (Equation 3).</w:t>
      </w:r>
      <w:r w:rsidRPr="00DF66E9">
        <w:rPr>
          <w:rFonts w:ascii="Times New Roman" w:hAnsi="Times New Roman" w:cs="Times New Roman"/>
          <w:sz w:val="24"/>
          <w:szCs w:val="24"/>
        </w:rPr>
        <w:t xml:space="preserve"> </w:t>
      </w:r>
      <w:r w:rsidRPr="00DF66E9">
        <w:rPr>
          <w:rFonts w:ascii="Times New Roman" w:hAnsi="Times New Roman" w:cs="Times New Roman"/>
          <w:sz w:val="24"/>
          <w:szCs w:val="24"/>
          <w:lang w:val="en-US"/>
        </w:rPr>
        <w:t xml:space="preserve"> The second stage, the outcome model (Equation 1), analyzed, whether the farmer adopted the farm financial management practices, conditional on the first stage that they knew farm financial management.</w:t>
      </w:r>
    </w:p>
    <w:p w:rsidR="00FE6550" w:rsidRPr="00DF66E9" w:rsidRDefault="00B61EB0"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RESULTS AND DISCUSSION</w:t>
      </w:r>
    </w:p>
    <w:p w:rsidR="00B61EB0" w:rsidRPr="00DF66E9" w:rsidRDefault="00B61EB0"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Personal characteristics of black rice growers</w:t>
      </w:r>
    </w:p>
    <w:p w:rsidR="00502F40" w:rsidRPr="00DF66E9" w:rsidRDefault="00BB3ECD" w:rsidP="00D75E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Factors</w:t>
      </w:r>
      <w:r w:rsidR="00B61EB0" w:rsidRPr="00DF66E9">
        <w:rPr>
          <w:rFonts w:ascii="Times New Roman" w:hAnsi="Times New Roman" w:cs="Times New Roman"/>
          <w:sz w:val="24"/>
          <w:szCs w:val="24"/>
        </w:rPr>
        <w:t xml:space="preserve"> such as age, education, experience, size of landholdings, relationship with banks, distance to the nearest bank, frequency of bank visits and number of bank accounts were incorporated as explanatory variables in the Heckman selection model (Table 1)</w:t>
      </w:r>
      <w:r w:rsidR="007E3978" w:rsidRPr="00DF66E9">
        <w:rPr>
          <w:rFonts w:ascii="Times New Roman" w:hAnsi="Times New Roman" w:cs="Times New Roman"/>
          <w:sz w:val="24"/>
          <w:szCs w:val="24"/>
        </w:rPr>
        <w:t xml:space="preserve">. The average age of the respondents </w:t>
      </w:r>
      <w:r w:rsidR="0099575F" w:rsidRPr="00DF66E9">
        <w:rPr>
          <w:rFonts w:ascii="Times New Roman" w:hAnsi="Times New Roman" w:cs="Times New Roman"/>
          <w:sz w:val="24"/>
          <w:szCs w:val="24"/>
        </w:rPr>
        <w:t>was</w:t>
      </w:r>
      <w:r w:rsidR="007E3978" w:rsidRPr="00DF66E9">
        <w:rPr>
          <w:rFonts w:ascii="Times New Roman" w:hAnsi="Times New Roman" w:cs="Times New Roman"/>
          <w:sz w:val="24"/>
          <w:szCs w:val="24"/>
        </w:rPr>
        <w:t xml:space="preserve"> </w:t>
      </w:r>
      <w:r w:rsidR="002949AC">
        <w:rPr>
          <w:rFonts w:ascii="Times New Roman" w:hAnsi="Times New Roman" w:cs="Times New Roman"/>
          <w:sz w:val="24"/>
          <w:szCs w:val="24"/>
        </w:rPr>
        <w:t xml:space="preserve">42 </w:t>
      </w:r>
      <w:r w:rsidR="007E3978" w:rsidRPr="00DF66E9">
        <w:rPr>
          <w:rFonts w:ascii="Times New Roman" w:hAnsi="Times New Roman" w:cs="Times New Roman"/>
          <w:sz w:val="24"/>
          <w:szCs w:val="24"/>
        </w:rPr>
        <w:t>years</w:t>
      </w:r>
      <w:r>
        <w:rPr>
          <w:rFonts w:ascii="Times New Roman" w:hAnsi="Times New Roman" w:cs="Times New Roman"/>
          <w:sz w:val="24"/>
          <w:szCs w:val="24"/>
        </w:rPr>
        <w:t>, with a</w:t>
      </w:r>
      <w:r w:rsidR="007E3978" w:rsidRPr="00DF66E9">
        <w:rPr>
          <w:rFonts w:ascii="Times New Roman" w:hAnsi="Times New Roman" w:cs="Times New Roman"/>
          <w:sz w:val="24"/>
          <w:szCs w:val="24"/>
        </w:rPr>
        <w:t xml:space="preserve"> farming experience of </w:t>
      </w:r>
      <w:r w:rsidR="002949AC">
        <w:rPr>
          <w:rFonts w:ascii="Times New Roman" w:hAnsi="Times New Roman" w:cs="Times New Roman"/>
          <w:sz w:val="24"/>
          <w:szCs w:val="24"/>
        </w:rPr>
        <w:t xml:space="preserve">18.65 </w:t>
      </w:r>
      <w:r w:rsidR="007E3978" w:rsidRPr="00DF66E9">
        <w:rPr>
          <w:rFonts w:ascii="Times New Roman" w:hAnsi="Times New Roman" w:cs="Times New Roman"/>
          <w:sz w:val="24"/>
          <w:szCs w:val="24"/>
        </w:rPr>
        <w:t xml:space="preserve">years. </w:t>
      </w:r>
      <w:r w:rsidRPr="00BB3ECD">
        <w:rPr>
          <w:rFonts w:ascii="Times New Roman" w:hAnsi="Times New Roman" w:cs="Times New Roman"/>
          <w:sz w:val="24"/>
          <w:szCs w:val="24"/>
        </w:rPr>
        <w:t>About 87 per cent of the household heads were educated</w:t>
      </w:r>
      <w:r>
        <w:rPr>
          <w:rFonts w:ascii="Times New Roman" w:hAnsi="Times New Roman" w:cs="Times New Roman"/>
          <w:sz w:val="24"/>
          <w:szCs w:val="24"/>
        </w:rPr>
        <w:t xml:space="preserve">. </w:t>
      </w:r>
      <w:r w:rsidRPr="00DF66E9">
        <w:rPr>
          <w:rFonts w:ascii="Times New Roman" w:hAnsi="Times New Roman" w:cs="Times New Roman"/>
          <w:sz w:val="24"/>
          <w:szCs w:val="24"/>
        </w:rPr>
        <w:t>Most respondents had primary and secondary levels of education, whereas others possessed higher secondary and higher education.</w:t>
      </w:r>
      <w:r>
        <w:rPr>
          <w:rFonts w:ascii="Times New Roman" w:hAnsi="Times New Roman" w:cs="Times New Roman"/>
          <w:sz w:val="24"/>
          <w:szCs w:val="24"/>
        </w:rPr>
        <w:t xml:space="preserve"> </w:t>
      </w:r>
      <w:r w:rsidR="007E3978" w:rsidRPr="00DF66E9">
        <w:rPr>
          <w:rFonts w:ascii="Times New Roman" w:hAnsi="Times New Roman" w:cs="Times New Roman"/>
          <w:sz w:val="24"/>
          <w:szCs w:val="24"/>
        </w:rPr>
        <w:t xml:space="preserve">The </w:t>
      </w:r>
      <w:r w:rsidR="00E904D4" w:rsidRPr="00DF66E9">
        <w:rPr>
          <w:rFonts w:ascii="Times New Roman" w:hAnsi="Times New Roman" w:cs="Times New Roman"/>
          <w:sz w:val="24"/>
          <w:szCs w:val="24"/>
        </w:rPr>
        <w:t>average size</w:t>
      </w:r>
      <w:r w:rsidR="007E3978" w:rsidRPr="00DF66E9">
        <w:rPr>
          <w:rFonts w:ascii="Times New Roman" w:hAnsi="Times New Roman" w:cs="Times New Roman"/>
          <w:sz w:val="24"/>
          <w:szCs w:val="24"/>
        </w:rPr>
        <w:t xml:space="preserve"> of the landholdings was found to be</w:t>
      </w:r>
      <w:r w:rsidR="002949AC">
        <w:rPr>
          <w:rFonts w:ascii="Times New Roman" w:hAnsi="Times New Roman" w:cs="Times New Roman"/>
          <w:sz w:val="24"/>
          <w:szCs w:val="24"/>
        </w:rPr>
        <w:t xml:space="preserve"> 2.3</w:t>
      </w:r>
      <w:r w:rsidR="007E3978" w:rsidRPr="00DF66E9">
        <w:rPr>
          <w:rFonts w:ascii="Times New Roman" w:hAnsi="Times New Roman" w:cs="Times New Roman"/>
          <w:sz w:val="24"/>
          <w:szCs w:val="24"/>
        </w:rPr>
        <w:t xml:space="preserve"> ha. The average relationship with banks </w:t>
      </w:r>
      <w:r w:rsidR="00B000F1">
        <w:rPr>
          <w:rFonts w:ascii="Times New Roman" w:hAnsi="Times New Roman" w:cs="Times New Roman"/>
          <w:sz w:val="24"/>
          <w:szCs w:val="24"/>
        </w:rPr>
        <w:t xml:space="preserve">and distance to </w:t>
      </w:r>
      <w:r>
        <w:rPr>
          <w:rFonts w:ascii="Times New Roman" w:hAnsi="Times New Roman" w:cs="Times New Roman"/>
          <w:sz w:val="24"/>
          <w:szCs w:val="24"/>
        </w:rPr>
        <w:t xml:space="preserve">the </w:t>
      </w:r>
      <w:r w:rsidR="00B000F1">
        <w:rPr>
          <w:rFonts w:ascii="Times New Roman" w:hAnsi="Times New Roman" w:cs="Times New Roman"/>
          <w:sz w:val="24"/>
          <w:szCs w:val="24"/>
        </w:rPr>
        <w:t xml:space="preserve">bank </w:t>
      </w:r>
      <w:r w:rsidR="007E3978" w:rsidRPr="00DF66E9">
        <w:rPr>
          <w:rFonts w:ascii="Times New Roman" w:hAnsi="Times New Roman" w:cs="Times New Roman"/>
          <w:sz w:val="24"/>
          <w:szCs w:val="24"/>
        </w:rPr>
        <w:t>w</w:t>
      </w:r>
      <w:r w:rsidR="00B000F1">
        <w:rPr>
          <w:rFonts w:ascii="Times New Roman" w:hAnsi="Times New Roman" w:cs="Times New Roman"/>
          <w:sz w:val="24"/>
          <w:szCs w:val="24"/>
        </w:rPr>
        <w:t>ere</w:t>
      </w:r>
      <w:r w:rsidR="007E3978" w:rsidRPr="00DF66E9">
        <w:rPr>
          <w:rFonts w:ascii="Times New Roman" w:hAnsi="Times New Roman" w:cs="Times New Roman"/>
          <w:sz w:val="24"/>
          <w:szCs w:val="24"/>
        </w:rPr>
        <w:t xml:space="preserve"> found to be </w:t>
      </w:r>
      <w:r w:rsidR="0053681D">
        <w:rPr>
          <w:rFonts w:ascii="Times New Roman" w:hAnsi="Times New Roman" w:cs="Times New Roman"/>
          <w:sz w:val="24"/>
          <w:szCs w:val="24"/>
        </w:rPr>
        <w:t>19 years</w:t>
      </w:r>
      <w:r w:rsidR="007E3978" w:rsidRPr="00DF66E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949AC">
        <w:rPr>
          <w:rFonts w:ascii="Times New Roman" w:hAnsi="Times New Roman" w:cs="Times New Roman"/>
          <w:sz w:val="24"/>
          <w:szCs w:val="24"/>
        </w:rPr>
        <w:t>2</w:t>
      </w:r>
      <w:r w:rsidR="007E3978" w:rsidRPr="00DF66E9">
        <w:rPr>
          <w:rFonts w:ascii="Times New Roman" w:hAnsi="Times New Roman" w:cs="Times New Roman"/>
          <w:sz w:val="24"/>
          <w:szCs w:val="24"/>
        </w:rPr>
        <w:t xml:space="preserve"> km</w:t>
      </w:r>
      <w:r w:rsidR="00B000F1">
        <w:rPr>
          <w:rFonts w:ascii="Times New Roman" w:hAnsi="Times New Roman" w:cs="Times New Roman"/>
          <w:sz w:val="24"/>
          <w:szCs w:val="24"/>
        </w:rPr>
        <w:t>, respectively</w:t>
      </w:r>
      <w:r w:rsidR="007E3978" w:rsidRPr="00DF66E9">
        <w:rPr>
          <w:rFonts w:ascii="Times New Roman" w:hAnsi="Times New Roman" w:cs="Times New Roman"/>
          <w:sz w:val="24"/>
          <w:szCs w:val="24"/>
        </w:rPr>
        <w:t xml:space="preserve">. </w:t>
      </w:r>
      <w:proofErr w:type="gramStart"/>
      <w:r w:rsidR="007E3978" w:rsidRPr="00DF66E9">
        <w:rPr>
          <w:rFonts w:ascii="Times New Roman" w:hAnsi="Times New Roman" w:cs="Times New Roman"/>
          <w:sz w:val="24"/>
          <w:szCs w:val="24"/>
        </w:rPr>
        <w:t>The  frequency</w:t>
      </w:r>
      <w:proofErr w:type="gramEnd"/>
      <w:r w:rsidR="007E3978" w:rsidRPr="00DF66E9">
        <w:rPr>
          <w:rFonts w:ascii="Times New Roman" w:hAnsi="Times New Roman" w:cs="Times New Roman"/>
          <w:sz w:val="24"/>
          <w:szCs w:val="24"/>
        </w:rPr>
        <w:t xml:space="preserve"> of bank </w:t>
      </w:r>
      <w:r>
        <w:rPr>
          <w:rFonts w:ascii="Times New Roman" w:hAnsi="Times New Roman" w:cs="Times New Roman"/>
          <w:sz w:val="24"/>
          <w:szCs w:val="24"/>
        </w:rPr>
        <w:t>visits</w:t>
      </w:r>
      <w:r w:rsidR="007E3978" w:rsidRPr="00DF66E9">
        <w:rPr>
          <w:rFonts w:ascii="Times New Roman" w:hAnsi="Times New Roman" w:cs="Times New Roman"/>
          <w:sz w:val="24"/>
          <w:szCs w:val="24"/>
        </w:rPr>
        <w:t xml:space="preserve"> and number of bank accounts were found to be </w:t>
      </w:r>
      <w:r w:rsidR="002949AC">
        <w:rPr>
          <w:rFonts w:ascii="Times New Roman" w:hAnsi="Times New Roman" w:cs="Times New Roman"/>
          <w:sz w:val="24"/>
          <w:szCs w:val="24"/>
        </w:rPr>
        <w:t xml:space="preserve">12 </w:t>
      </w:r>
      <w:r w:rsidR="0053681D">
        <w:rPr>
          <w:rFonts w:ascii="Times New Roman" w:hAnsi="Times New Roman" w:cs="Times New Roman"/>
          <w:sz w:val="24"/>
          <w:szCs w:val="24"/>
        </w:rPr>
        <w:t>times</w:t>
      </w:r>
      <w:r w:rsidR="007E3978" w:rsidRPr="00DF66E9">
        <w:rPr>
          <w:rFonts w:ascii="Times New Roman" w:hAnsi="Times New Roman" w:cs="Times New Roman"/>
          <w:sz w:val="24"/>
          <w:szCs w:val="24"/>
        </w:rPr>
        <w:t xml:space="preserve"> and </w:t>
      </w:r>
      <w:r w:rsidR="002949AC">
        <w:rPr>
          <w:rFonts w:ascii="Times New Roman" w:hAnsi="Times New Roman" w:cs="Times New Roman"/>
          <w:sz w:val="24"/>
          <w:szCs w:val="24"/>
        </w:rPr>
        <w:t>2</w:t>
      </w:r>
      <w:r w:rsidR="0053681D">
        <w:rPr>
          <w:rFonts w:ascii="Times New Roman" w:hAnsi="Times New Roman" w:cs="Times New Roman"/>
          <w:sz w:val="24"/>
          <w:szCs w:val="24"/>
        </w:rPr>
        <w:t xml:space="preserve"> </w:t>
      </w:r>
      <w:r>
        <w:rPr>
          <w:rFonts w:ascii="Times New Roman" w:hAnsi="Times New Roman" w:cs="Times New Roman"/>
          <w:sz w:val="24"/>
          <w:szCs w:val="24"/>
        </w:rPr>
        <w:t>numbers</w:t>
      </w:r>
      <w:r w:rsidR="007E3978" w:rsidRPr="00DF66E9">
        <w:rPr>
          <w:rFonts w:ascii="Times New Roman" w:hAnsi="Times New Roman" w:cs="Times New Roman"/>
          <w:sz w:val="24"/>
          <w:szCs w:val="24"/>
        </w:rPr>
        <w:t>, respectively.</w:t>
      </w:r>
    </w:p>
    <w:p w:rsidR="00D76AEC" w:rsidRPr="00DF66E9" w:rsidRDefault="00D76AEC" w:rsidP="00D75E2C">
      <w:pPr>
        <w:spacing w:line="360" w:lineRule="auto"/>
        <w:ind w:firstLine="720"/>
        <w:jc w:val="center"/>
        <w:rPr>
          <w:rFonts w:ascii="Times New Roman" w:hAnsi="Times New Roman" w:cs="Times New Roman"/>
          <w:b/>
          <w:bCs/>
          <w:sz w:val="24"/>
          <w:szCs w:val="24"/>
        </w:rPr>
      </w:pPr>
      <w:r w:rsidRPr="00DF66E9">
        <w:rPr>
          <w:rFonts w:ascii="Times New Roman" w:hAnsi="Times New Roman" w:cs="Times New Roman"/>
          <w:b/>
          <w:bCs/>
          <w:sz w:val="24"/>
          <w:szCs w:val="24"/>
        </w:rPr>
        <w:t>Table 1: Descriptive statistics (explanatory variables) of respondents applied in Heckman selection model</w:t>
      </w:r>
      <w:r w:rsidRPr="00DF66E9">
        <w:rPr>
          <w:rFonts w:ascii="Times New Roman" w:hAnsi="Times New Roman" w:cs="Times New Roman"/>
          <w:sz w:val="24"/>
          <w:szCs w:val="24"/>
        </w:rPr>
        <w:t xml:space="preserve"> </w:t>
      </w:r>
      <w:r w:rsidRPr="00DF66E9">
        <w:rPr>
          <w:rFonts w:ascii="Times New Roman" w:hAnsi="Times New Roman" w:cs="Times New Roman"/>
          <w:b/>
          <w:bCs/>
          <w:sz w:val="24"/>
          <w:szCs w:val="24"/>
        </w:rPr>
        <w:t>(n=120)</w:t>
      </w:r>
    </w:p>
    <w:tbl>
      <w:tblPr>
        <w:tblStyle w:val="TableGrid"/>
        <w:tblW w:w="0" w:type="auto"/>
        <w:tblLook w:val="04A0" w:firstRow="1" w:lastRow="0" w:firstColumn="1" w:lastColumn="0" w:noHBand="0" w:noVBand="1"/>
      </w:tblPr>
      <w:tblGrid>
        <w:gridCol w:w="2422"/>
        <w:gridCol w:w="1323"/>
        <w:gridCol w:w="1755"/>
        <w:gridCol w:w="1751"/>
        <w:gridCol w:w="1765"/>
      </w:tblGrid>
      <w:tr w:rsidR="00D76AEC" w:rsidRPr="00DF66E9" w:rsidTr="00C67472">
        <w:tc>
          <w:tcPr>
            <w:tcW w:w="2422" w:type="dxa"/>
            <w:vAlign w:val="center"/>
          </w:tcPr>
          <w:p w:rsidR="00D76AEC" w:rsidRPr="00DF66E9" w:rsidRDefault="001A0E8E"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Explanatory variables</w:t>
            </w:r>
          </w:p>
        </w:tc>
        <w:tc>
          <w:tcPr>
            <w:tcW w:w="1323" w:type="dxa"/>
            <w:vAlign w:val="center"/>
          </w:tcPr>
          <w:p w:rsidR="00D76AEC" w:rsidRPr="00DF66E9" w:rsidRDefault="001A0E8E"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Types</w:t>
            </w:r>
          </w:p>
        </w:tc>
        <w:tc>
          <w:tcPr>
            <w:tcW w:w="1755" w:type="dxa"/>
            <w:vAlign w:val="center"/>
          </w:tcPr>
          <w:p w:rsidR="00D76AEC" w:rsidRPr="00DF66E9" w:rsidRDefault="001A0E8E"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Parameters</w:t>
            </w:r>
          </w:p>
        </w:tc>
        <w:tc>
          <w:tcPr>
            <w:tcW w:w="1751" w:type="dxa"/>
            <w:vAlign w:val="center"/>
          </w:tcPr>
          <w:p w:rsidR="00D76AEC" w:rsidRPr="00DF66E9" w:rsidRDefault="001A0E8E"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Frequency/ average</w:t>
            </w:r>
          </w:p>
        </w:tc>
        <w:tc>
          <w:tcPr>
            <w:tcW w:w="1765" w:type="dxa"/>
            <w:vAlign w:val="center"/>
          </w:tcPr>
          <w:p w:rsidR="00D76AEC" w:rsidRPr="00DF66E9" w:rsidRDefault="001A0E8E"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Parameter’s sign</w:t>
            </w:r>
          </w:p>
        </w:tc>
      </w:tr>
      <w:tr w:rsidR="00D76AEC" w:rsidRPr="00DF66E9" w:rsidTr="00140437">
        <w:tc>
          <w:tcPr>
            <w:tcW w:w="2422"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Age </w:t>
            </w:r>
          </w:p>
        </w:tc>
        <w:tc>
          <w:tcPr>
            <w:tcW w:w="1323"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rsidR="00D76AEC" w:rsidRPr="00DF66E9" w:rsidRDefault="001E1EB5"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Age</w:t>
            </w:r>
            <w:r w:rsidR="00EE10FD">
              <w:rPr>
                <w:rFonts w:ascii="Times New Roman" w:hAnsi="Times New Roman" w:cs="Times New Roman"/>
                <w:sz w:val="24"/>
                <w:szCs w:val="24"/>
              </w:rPr>
              <w:t xml:space="preserve"> of</w:t>
            </w:r>
            <w:r w:rsidRPr="00DF66E9">
              <w:rPr>
                <w:rFonts w:ascii="Times New Roman" w:hAnsi="Times New Roman" w:cs="Times New Roman"/>
                <w:sz w:val="24"/>
                <w:szCs w:val="24"/>
              </w:rPr>
              <w:t xml:space="preserve"> households (years) </w:t>
            </w:r>
          </w:p>
        </w:tc>
        <w:tc>
          <w:tcPr>
            <w:tcW w:w="1751" w:type="dxa"/>
            <w:vAlign w:val="center"/>
          </w:tcPr>
          <w:p w:rsidR="00D76AEC" w:rsidRPr="00DF66E9" w:rsidRDefault="004239FB"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41.97</w:t>
            </w:r>
          </w:p>
        </w:tc>
        <w:tc>
          <w:tcPr>
            <w:tcW w:w="1765" w:type="dxa"/>
            <w:vAlign w:val="center"/>
          </w:tcPr>
          <w:p w:rsidR="00D76AEC" w:rsidRPr="00DF66E9" w:rsidRDefault="001E1EB5"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rsidTr="00140437">
        <w:tc>
          <w:tcPr>
            <w:tcW w:w="2422"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1323"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Dummy</w:t>
            </w:r>
          </w:p>
        </w:tc>
        <w:tc>
          <w:tcPr>
            <w:tcW w:w="1755" w:type="dxa"/>
          </w:tcPr>
          <w:p w:rsidR="00D76AEC" w:rsidRPr="00DF66E9" w:rsidRDefault="0099575F" w:rsidP="00D75E2C">
            <w:pPr>
              <w:spacing w:line="360" w:lineRule="auto"/>
              <w:jc w:val="both"/>
              <w:rPr>
                <w:rFonts w:ascii="Times New Roman" w:hAnsi="Times New Roman" w:cs="Times New Roman"/>
                <w:sz w:val="24"/>
                <w:szCs w:val="24"/>
              </w:rPr>
            </w:pPr>
            <w:r w:rsidRPr="0099575F">
              <w:rPr>
                <w:rFonts w:ascii="Times New Roman" w:hAnsi="Times New Roman" w:cs="Times New Roman"/>
                <w:sz w:val="24"/>
                <w:szCs w:val="24"/>
              </w:rPr>
              <w:t xml:space="preserve">Education of household head </w:t>
            </w:r>
            <w:r w:rsidRPr="0099575F">
              <w:rPr>
                <w:rFonts w:ascii="Times New Roman" w:hAnsi="Times New Roman" w:cs="Times New Roman"/>
                <w:sz w:val="24"/>
                <w:szCs w:val="24"/>
              </w:rPr>
              <w:lastRenderedPageBreak/>
              <w:t xml:space="preserve">(literate = 1, 0 = otherwise) </w:t>
            </w:r>
          </w:p>
        </w:tc>
        <w:tc>
          <w:tcPr>
            <w:tcW w:w="1751" w:type="dxa"/>
            <w:vAlign w:val="center"/>
          </w:tcPr>
          <w:p w:rsidR="00D76AEC" w:rsidRDefault="0099575F"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p w:rsidR="0099575F" w:rsidRPr="00DF66E9" w:rsidRDefault="0099575F"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(86.66)</w:t>
            </w:r>
          </w:p>
        </w:tc>
        <w:tc>
          <w:tcPr>
            <w:tcW w:w="1765" w:type="dxa"/>
            <w:vAlign w:val="center"/>
          </w:tcPr>
          <w:p w:rsidR="00D76AEC" w:rsidRPr="00DF66E9" w:rsidRDefault="001E1EB5"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rsidTr="00140437">
        <w:tc>
          <w:tcPr>
            <w:tcW w:w="2422"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Experience </w:t>
            </w:r>
          </w:p>
        </w:tc>
        <w:tc>
          <w:tcPr>
            <w:tcW w:w="1323" w:type="dxa"/>
          </w:tcPr>
          <w:p w:rsidR="00D76AEC" w:rsidRPr="00DF66E9" w:rsidRDefault="003406F4"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rsidR="00D76AEC" w:rsidRPr="00DF66E9" w:rsidRDefault="001E1EB5"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Farming experience sample respondents (years)</w:t>
            </w:r>
          </w:p>
        </w:tc>
        <w:tc>
          <w:tcPr>
            <w:tcW w:w="1751" w:type="dxa"/>
            <w:vAlign w:val="center"/>
          </w:tcPr>
          <w:p w:rsidR="00D76AEC" w:rsidRPr="00DF66E9" w:rsidRDefault="0099575F"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18.65</w:t>
            </w:r>
          </w:p>
        </w:tc>
        <w:tc>
          <w:tcPr>
            <w:tcW w:w="1765" w:type="dxa"/>
            <w:vAlign w:val="center"/>
          </w:tcPr>
          <w:p w:rsidR="00D76AEC" w:rsidRPr="00DF66E9" w:rsidRDefault="001E1EB5"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rsidTr="00140437">
        <w:tc>
          <w:tcPr>
            <w:tcW w:w="2422"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1323" w:type="dxa"/>
          </w:tcPr>
          <w:p w:rsidR="00D76AEC" w:rsidRPr="00DF66E9" w:rsidRDefault="003406F4"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rsidR="00D76AEC" w:rsidRPr="00DF66E9" w:rsidRDefault="001E1EB5"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Area of land holdings by the sample respondents</w:t>
            </w:r>
          </w:p>
        </w:tc>
        <w:tc>
          <w:tcPr>
            <w:tcW w:w="1751" w:type="dxa"/>
            <w:vAlign w:val="center"/>
          </w:tcPr>
          <w:p w:rsidR="00D76AEC" w:rsidRPr="00DF66E9" w:rsidRDefault="0099575F"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765" w:type="dxa"/>
            <w:vAlign w:val="center"/>
          </w:tcPr>
          <w:p w:rsidR="00D76AEC" w:rsidRPr="00DF66E9" w:rsidRDefault="001E1EB5"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rsidTr="00140437">
        <w:tc>
          <w:tcPr>
            <w:tcW w:w="2422"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Relationship with the bank </w:t>
            </w:r>
          </w:p>
        </w:tc>
        <w:tc>
          <w:tcPr>
            <w:tcW w:w="1323" w:type="dxa"/>
          </w:tcPr>
          <w:p w:rsidR="00D76AEC" w:rsidRPr="00DF66E9" w:rsidRDefault="003406F4"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rsidR="00D76AEC" w:rsidRPr="00DF66E9" w:rsidRDefault="001E1EB5"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Number of years (no)</w:t>
            </w:r>
          </w:p>
        </w:tc>
        <w:tc>
          <w:tcPr>
            <w:tcW w:w="1751" w:type="dxa"/>
            <w:vAlign w:val="center"/>
          </w:tcPr>
          <w:p w:rsidR="00D76AEC" w:rsidRDefault="0099575F"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53681D" w:rsidRPr="00DF66E9" w:rsidRDefault="0053681D"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(15.83)</w:t>
            </w:r>
          </w:p>
        </w:tc>
        <w:tc>
          <w:tcPr>
            <w:tcW w:w="1765" w:type="dxa"/>
            <w:vAlign w:val="center"/>
          </w:tcPr>
          <w:p w:rsidR="00D76AEC" w:rsidRPr="00DF66E9" w:rsidRDefault="001E1EB5"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rsidTr="00140437">
        <w:tc>
          <w:tcPr>
            <w:tcW w:w="2422"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Distance to nearest bank </w:t>
            </w:r>
          </w:p>
        </w:tc>
        <w:tc>
          <w:tcPr>
            <w:tcW w:w="1323" w:type="dxa"/>
          </w:tcPr>
          <w:p w:rsidR="00D76AEC" w:rsidRPr="00DF66E9" w:rsidRDefault="003406F4"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rsidR="00D76AEC" w:rsidRPr="00DF66E9" w:rsidRDefault="001E1EB5"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Distance (Km)</w:t>
            </w:r>
          </w:p>
        </w:tc>
        <w:tc>
          <w:tcPr>
            <w:tcW w:w="1751" w:type="dxa"/>
            <w:vAlign w:val="center"/>
          </w:tcPr>
          <w:p w:rsidR="00D76AEC" w:rsidRPr="00DF66E9" w:rsidRDefault="0099575F"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65" w:type="dxa"/>
            <w:vAlign w:val="center"/>
          </w:tcPr>
          <w:p w:rsidR="00D76AEC" w:rsidRPr="00DF66E9" w:rsidRDefault="001E1EB5"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D76AEC" w:rsidRPr="00DF66E9" w:rsidTr="00140437">
        <w:tc>
          <w:tcPr>
            <w:tcW w:w="2422" w:type="dxa"/>
          </w:tcPr>
          <w:p w:rsidR="00D76AEC" w:rsidRPr="00DF66E9" w:rsidRDefault="001A0E8E"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1323" w:type="dxa"/>
          </w:tcPr>
          <w:p w:rsidR="00D76AEC" w:rsidRPr="00DF66E9" w:rsidRDefault="003406F4"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rsidR="00D76AEC" w:rsidRPr="00DF66E9" w:rsidRDefault="001E1EB5"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Number of times (no)</w:t>
            </w:r>
          </w:p>
        </w:tc>
        <w:tc>
          <w:tcPr>
            <w:tcW w:w="1751" w:type="dxa"/>
            <w:vAlign w:val="center"/>
          </w:tcPr>
          <w:p w:rsidR="00D76AEC" w:rsidRDefault="002949AC"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53681D" w:rsidRPr="00DF66E9" w:rsidRDefault="0053681D"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765" w:type="dxa"/>
            <w:vAlign w:val="center"/>
          </w:tcPr>
          <w:p w:rsidR="00D76AEC" w:rsidRPr="00DF66E9" w:rsidRDefault="001E1EB5"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r w:rsidR="001A0E8E" w:rsidRPr="00DF66E9" w:rsidTr="00140437">
        <w:tc>
          <w:tcPr>
            <w:tcW w:w="2422" w:type="dxa"/>
          </w:tcPr>
          <w:p w:rsidR="001A0E8E" w:rsidRPr="00DF66E9" w:rsidRDefault="001A0E8E" w:rsidP="00D75E2C">
            <w:pPr>
              <w:spacing w:line="360"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Number of bank account</w:t>
            </w:r>
          </w:p>
        </w:tc>
        <w:tc>
          <w:tcPr>
            <w:tcW w:w="1323" w:type="dxa"/>
          </w:tcPr>
          <w:p w:rsidR="001A0E8E" w:rsidRPr="00DF66E9" w:rsidRDefault="003406F4"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Continuous</w:t>
            </w:r>
          </w:p>
        </w:tc>
        <w:tc>
          <w:tcPr>
            <w:tcW w:w="1755" w:type="dxa"/>
          </w:tcPr>
          <w:p w:rsidR="001A0E8E" w:rsidRPr="00DF66E9" w:rsidRDefault="001E1EB5"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Number of bank account (no)</w:t>
            </w:r>
          </w:p>
        </w:tc>
        <w:tc>
          <w:tcPr>
            <w:tcW w:w="1751" w:type="dxa"/>
            <w:vAlign w:val="center"/>
          </w:tcPr>
          <w:p w:rsidR="001A0E8E" w:rsidRPr="00DF66E9" w:rsidRDefault="0099575F"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65" w:type="dxa"/>
            <w:vAlign w:val="center"/>
          </w:tcPr>
          <w:p w:rsidR="001A0E8E" w:rsidRPr="00DF66E9" w:rsidRDefault="001E1EB5"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w:t>
            </w:r>
          </w:p>
        </w:tc>
      </w:tr>
    </w:tbl>
    <w:p w:rsidR="007E3978" w:rsidRPr="00DF66E9" w:rsidRDefault="007E3978" w:rsidP="00D75E2C">
      <w:pPr>
        <w:spacing w:line="360" w:lineRule="auto"/>
        <w:jc w:val="both"/>
        <w:rPr>
          <w:rFonts w:ascii="Times New Roman" w:hAnsi="Times New Roman" w:cs="Times New Roman"/>
          <w:b/>
          <w:bCs/>
          <w:sz w:val="24"/>
          <w:szCs w:val="24"/>
          <w:lang w:val="en-US"/>
        </w:rPr>
      </w:pPr>
    </w:p>
    <w:p w:rsidR="002F5558" w:rsidRPr="00DF66E9" w:rsidRDefault="002F5558"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 xml:space="preserve">Factors </w:t>
      </w:r>
      <w:r w:rsidR="00E904D4">
        <w:rPr>
          <w:rFonts w:ascii="Times New Roman" w:hAnsi="Times New Roman" w:cs="Times New Roman"/>
          <w:b/>
          <w:bCs/>
          <w:sz w:val="24"/>
          <w:szCs w:val="24"/>
        </w:rPr>
        <w:t>Influencing</w:t>
      </w:r>
      <w:r w:rsidRPr="00DF66E9">
        <w:rPr>
          <w:rFonts w:ascii="Times New Roman" w:hAnsi="Times New Roman" w:cs="Times New Roman"/>
          <w:b/>
          <w:bCs/>
          <w:sz w:val="24"/>
          <w:szCs w:val="24"/>
        </w:rPr>
        <w:t xml:space="preserve"> financial literacy</w:t>
      </w:r>
    </w:p>
    <w:p w:rsidR="00D160CB" w:rsidRPr="00DF66E9" w:rsidRDefault="00BC4DC7" w:rsidP="00D75E2C">
      <w:pPr>
        <w:spacing w:line="360" w:lineRule="auto"/>
        <w:ind w:firstLine="720"/>
        <w:jc w:val="both"/>
        <w:rPr>
          <w:rFonts w:ascii="Times New Roman" w:hAnsi="Times New Roman" w:cs="Times New Roman"/>
          <w:b/>
          <w:bCs/>
          <w:sz w:val="24"/>
          <w:szCs w:val="24"/>
        </w:rPr>
      </w:pPr>
      <w:r w:rsidRPr="00BC4DC7">
        <w:rPr>
          <w:rFonts w:ascii="Times New Roman" w:hAnsi="Times New Roman" w:cs="Times New Roman"/>
          <w:sz w:val="24"/>
          <w:szCs w:val="24"/>
        </w:rPr>
        <w:t xml:space="preserve">The Probit estimates of </w:t>
      </w:r>
      <w:r w:rsidR="008427C4">
        <w:rPr>
          <w:rFonts w:ascii="Times New Roman" w:hAnsi="Times New Roman" w:cs="Times New Roman"/>
          <w:sz w:val="24"/>
          <w:szCs w:val="24"/>
        </w:rPr>
        <w:t xml:space="preserve">the </w:t>
      </w:r>
      <w:r w:rsidR="00C67472">
        <w:rPr>
          <w:rFonts w:ascii="Times New Roman" w:hAnsi="Times New Roman" w:cs="Times New Roman"/>
          <w:sz w:val="24"/>
          <w:szCs w:val="24"/>
        </w:rPr>
        <w:t>Heckman</w:t>
      </w:r>
      <w:r>
        <w:rPr>
          <w:rFonts w:ascii="Times New Roman" w:hAnsi="Times New Roman" w:cs="Times New Roman"/>
          <w:sz w:val="24"/>
          <w:szCs w:val="24"/>
        </w:rPr>
        <w:t xml:space="preserve"> selection model</w:t>
      </w:r>
      <w:r w:rsidRPr="00BC4DC7">
        <w:rPr>
          <w:rFonts w:ascii="Times New Roman" w:hAnsi="Times New Roman" w:cs="Times New Roman"/>
          <w:sz w:val="24"/>
          <w:szCs w:val="24"/>
        </w:rPr>
        <w:t xml:space="preserve"> </w:t>
      </w:r>
      <w:r w:rsidR="008427C4">
        <w:rPr>
          <w:rFonts w:ascii="Times New Roman" w:hAnsi="Times New Roman" w:cs="Times New Roman"/>
          <w:sz w:val="24"/>
          <w:szCs w:val="24"/>
        </w:rPr>
        <w:t xml:space="preserve">for the effect of </w:t>
      </w:r>
      <w:r>
        <w:rPr>
          <w:rFonts w:ascii="Times New Roman" w:hAnsi="Times New Roman" w:cs="Times New Roman"/>
          <w:sz w:val="24"/>
          <w:szCs w:val="24"/>
        </w:rPr>
        <w:t>financial planning</w:t>
      </w:r>
      <w:r w:rsidR="008427C4">
        <w:rPr>
          <w:rFonts w:ascii="Times New Roman" w:hAnsi="Times New Roman" w:cs="Times New Roman"/>
          <w:sz w:val="24"/>
          <w:szCs w:val="24"/>
        </w:rPr>
        <w:t xml:space="preserve"> skills </w:t>
      </w:r>
      <w:r w:rsidRPr="00BC4DC7">
        <w:rPr>
          <w:rFonts w:ascii="Times New Roman" w:hAnsi="Times New Roman" w:cs="Times New Roman"/>
          <w:sz w:val="24"/>
          <w:szCs w:val="24"/>
        </w:rPr>
        <w:t xml:space="preserve">are presented in Table 2. </w:t>
      </w:r>
      <w:r w:rsidR="008427C4">
        <w:rPr>
          <w:rFonts w:ascii="Times New Roman" w:hAnsi="Times New Roman" w:cs="Times New Roman"/>
          <w:sz w:val="24"/>
          <w:szCs w:val="24"/>
        </w:rPr>
        <w:t xml:space="preserve">As expected, the </w:t>
      </w:r>
      <w:r w:rsidRPr="00BC4DC7">
        <w:rPr>
          <w:rFonts w:ascii="Times New Roman" w:hAnsi="Times New Roman" w:cs="Times New Roman"/>
          <w:sz w:val="24"/>
          <w:szCs w:val="24"/>
        </w:rPr>
        <w:t>co-efficient of</w:t>
      </w:r>
      <w:r>
        <w:rPr>
          <w:rFonts w:ascii="Times New Roman" w:hAnsi="Times New Roman" w:cs="Times New Roman"/>
          <w:sz w:val="24"/>
          <w:szCs w:val="24"/>
        </w:rPr>
        <w:t xml:space="preserve"> age </w:t>
      </w:r>
      <w:r w:rsidR="008427C4">
        <w:rPr>
          <w:rFonts w:ascii="Times New Roman" w:hAnsi="Times New Roman" w:cs="Times New Roman"/>
          <w:sz w:val="24"/>
          <w:szCs w:val="24"/>
        </w:rPr>
        <w:t>is</w:t>
      </w:r>
      <w:r>
        <w:rPr>
          <w:rFonts w:ascii="Times New Roman" w:hAnsi="Times New Roman" w:cs="Times New Roman"/>
          <w:sz w:val="24"/>
          <w:szCs w:val="24"/>
        </w:rPr>
        <w:t xml:space="preserve"> positive and </w:t>
      </w:r>
      <w:r w:rsidR="00BD4373">
        <w:rPr>
          <w:rFonts w:ascii="Times New Roman" w:hAnsi="Times New Roman" w:cs="Times New Roman"/>
          <w:sz w:val="24"/>
          <w:szCs w:val="24"/>
        </w:rPr>
        <w:t>significant, indicating</w:t>
      </w:r>
      <w:r>
        <w:rPr>
          <w:rFonts w:ascii="Times New Roman" w:hAnsi="Times New Roman" w:cs="Times New Roman"/>
          <w:sz w:val="24"/>
          <w:szCs w:val="24"/>
        </w:rPr>
        <w:t xml:space="preserve"> </w:t>
      </w:r>
      <w:r w:rsidR="008427C4">
        <w:rPr>
          <w:rFonts w:ascii="Times New Roman" w:hAnsi="Times New Roman" w:cs="Times New Roman"/>
          <w:sz w:val="24"/>
          <w:szCs w:val="24"/>
        </w:rPr>
        <w:t>an increase in the odds of fin</w:t>
      </w:r>
      <w:r>
        <w:rPr>
          <w:rFonts w:ascii="Times New Roman" w:hAnsi="Times New Roman" w:cs="Times New Roman"/>
          <w:sz w:val="24"/>
          <w:szCs w:val="24"/>
        </w:rPr>
        <w:t xml:space="preserve">ancial planning </w:t>
      </w:r>
      <w:r w:rsidR="008427C4">
        <w:rPr>
          <w:rFonts w:ascii="Times New Roman" w:hAnsi="Times New Roman" w:cs="Times New Roman"/>
          <w:sz w:val="24"/>
          <w:szCs w:val="24"/>
        </w:rPr>
        <w:t xml:space="preserve">skills of </w:t>
      </w:r>
      <w:r>
        <w:rPr>
          <w:rFonts w:ascii="Times New Roman" w:hAnsi="Times New Roman" w:cs="Times New Roman"/>
          <w:sz w:val="24"/>
          <w:szCs w:val="24"/>
        </w:rPr>
        <w:t>3</w:t>
      </w:r>
      <w:r w:rsidR="00ED1003">
        <w:rPr>
          <w:rFonts w:ascii="Times New Roman" w:hAnsi="Times New Roman" w:cs="Times New Roman"/>
          <w:sz w:val="24"/>
          <w:szCs w:val="24"/>
        </w:rPr>
        <w:t>6</w:t>
      </w:r>
      <w:r>
        <w:rPr>
          <w:rFonts w:ascii="Times New Roman" w:hAnsi="Times New Roman" w:cs="Times New Roman"/>
          <w:sz w:val="24"/>
          <w:szCs w:val="24"/>
        </w:rPr>
        <w:t xml:space="preserve"> per cent.</w:t>
      </w:r>
      <w:r w:rsidR="00ED1003">
        <w:rPr>
          <w:rFonts w:ascii="Times New Roman" w:hAnsi="Times New Roman" w:cs="Times New Roman"/>
          <w:sz w:val="24"/>
          <w:szCs w:val="24"/>
        </w:rPr>
        <w:t xml:space="preserve"> The co-efficient of education had </w:t>
      </w:r>
      <w:r w:rsidR="00BD4373">
        <w:rPr>
          <w:rFonts w:ascii="Times New Roman" w:hAnsi="Times New Roman" w:cs="Times New Roman"/>
          <w:sz w:val="24"/>
          <w:szCs w:val="24"/>
        </w:rPr>
        <w:t>positive skills</w:t>
      </w:r>
      <w:r w:rsidR="008427C4">
        <w:rPr>
          <w:rFonts w:ascii="Times New Roman" w:hAnsi="Times New Roman" w:cs="Times New Roman"/>
          <w:sz w:val="24"/>
          <w:szCs w:val="24"/>
        </w:rPr>
        <w:t xml:space="preserve"> of </w:t>
      </w:r>
      <w:r w:rsidR="00ED1003">
        <w:rPr>
          <w:rFonts w:ascii="Times New Roman" w:hAnsi="Times New Roman" w:cs="Times New Roman"/>
          <w:sz w:val="24"/>
          <w:szCs w:val="24"/>
        </w:rPr>
        <w:t>about 39 per cent.</w:t>
      </w:r>
      <w:r w:rsidR="00D160CB" w:rsidRPr="00DF66E9">
        <w:rPr>
          <w:rFonts w:ascii="Times New Roman" w:hAnsi="Times New Roman" w:cs="Times New Roman"/>
          <w:sz w:val="24"/>
          <w:szCs w:val="24"/>
        </w:rPr>
        <w:t xml:space="preserve"> </w:t>
      </w:r>
      <w:r w:rsidR="008427C4">
        <w:rPr>
          <w:rFonts w:ascii="Times New Roman" w:hAnsi="Times New Roman" w:cs="Times New Roman"/>
          <w:sz w:val="24"/>
          <w:szCs w:val="24"/>
        </w:rPr>
        <w:t>E</w:t>
      </w:r>
      <w:r w:rsidR="00ED1003">
        <w:rPr>
          <w:rFonts w:ascii="Times New Roman" w:hAnsi="Times New Roman" w:cs="Times New Roman"/>
          <w:sz w:val="24"/>
          <w:szCs w:val="24"/>
        </w:rPr>
        <w:t xml:space="preserve">xperience </w:t>
      </w:r>
      <w:r w:rsidR="008427C4">
        <w:rPr>
          <w:rFonts w:ascii="Times New Roman" w:hAnsi="Times New Roman" w:cs="Times New Roman"/>
          <w:sz w:val="24"/>
          <w:szCs w:val="24"/>
        </w:rPr>
        <w:t xml:space="preserve">with </w:t>
      </w:r>
      <w:r w:rsidR="00ED1003">
        <w:rPr>
          <w:rFonts w:ascii="Times New Roman" w:hAnsi="Times New Roman" w:cs="Times New Roman"/>
          <w:sz w:val="24"/>
          <w:szCs w:val="24"/>
        </w:rPr>
        <w:t xml:space="preserve">financial planning </w:t>
      </w:r>
      <w:r w:rsidR="008427C4">
        <w:rPr>
          <w:rFonts w:ascii="Times New Roman" w:hAnsi="Times New Roman" w:cs="Times New Roman"/>
          <w:sz w:val="24"/>
          <w:szCs w:val="24"/>
        </w:rPr>
        <w:t xml:space="preserve">skills </w:t>
      </w:r>
      <w:r w:rsidR="00ED1003">
        <w:rPr>
          <w:rFonts w:ascii="Times New Roman" w:hAnsi="Times New Roman" w:cs="Times New Roman"/>
          <w:sz w:val="24"/>
          <w:szCs w:val="24"/>
        </w:rPr>
        <w:t>had a positive and significant effect</w:t>
      </w:r>
      <w:r w:rsidR="008427C4">
        <w:rPr>
          <w:rFonts w:ascii="Times New Roman" w:hAnsi="Times New Roman" w:cs="Times New Roman"/>
          <w:sz w:val="24"/>
          <w:szCs w:val="24"/>
        </w:rPr>
        <w:t>,</w:t>
      </w:r>
      <w:r w:rsidR="00BD4373">
        <w:rPr>
          <w:rFonts w:ascii="Times New Roman" w:hAnsi="Times New Roman" w:cs="Times New Roman"/>
          <w:sz w:val="24"/>
          <w:szCs w:val="24"/>
        </w:rPr>
        <w:t xml:space="preserve"> increasing the odds </w:t>
      </w:r>
      <w:r w:rsidR="00BB3ECD">
        <w:rPr>
          <w:rFonts w:ascii="Times New Roman" w:hAnsi="Times New Roman" w:cs="Times New Roman"/>
          <w:sz w:val="24"/>
          <w:szCs w:val="24"/>
        </w:rPr>
        <w:t xml:space="preserve">of </w:t>
      </w:r>
      <w:r w:rsidR="00BD4373">
        <w:rPr>
          <w:rFonts w:ascii="Times New Roman" w:hAnsi="Times New Roman" w:cs="Times New Roman"/>
          <w:sz w:val="24"/>
          <w:szCs w:val="24"/>
        </w:rPr>
        <w:t>f</w:t>
      </w:r>
      <w:r w:rsidR="00C67472">
        <w:rPr>
          <w:rFonts w:ascii="Times New Roman" w:hAnsi="Times New Roman" w:cs="Times New Roman"/>
          <w:sz w:val="24"/>
          <w:szCs w:val="24"/>
        </w:rPr>
        <w:t xml:space="preserve">inancial </w:t>
      </w:r>
      <w:r w:rsidR="00BD4373">
        <w:rPr>
          <w:rFonts w:ascii="Times New Roman" w:hAnsi="Times New Roman" w:cs="Times New Roman"/>
          <w:sz w:val="24"/>
          <w:szCs w:val="24"/>
        </w:rPr>
        <w:t>literacy by</w:t>
      </w:r>
      <w:r w:rsidR="00ED1003">
        <w:rPr>
          <w:rFonts w:ascii="Times New Roman" w:hAnsi="Times New Roman" w:cs="Times New Roman"/>
          <w:sz w:val="24"/>
          <w:szCs w:val="24"/>
        </w:rPr>
        <w:t xml:space="preserve"> about 56 per cent. The </w:t>
      </w:r>
      <w:r w:rsidR="00BB3ECD">
        <w:rPr>
          <w:rFonts w:ascii="Times New Roman" w:hAnsi="Times New Roman" w:cs="Times New Roman"/>
          <w:sz w:val="24"/>
          <w:szCs w:val="24"/>
        </w:rPr>
        <w:t>coefficient</w:t>
      </w:r>
      <w:r w:rsidR="00ED1003">
        <w:rPr>
          <w:rFonts w:ascii="Times New Roman" w:hAnsi="Times New Roman" w:cs="Times New Roman"/>
          <w:sz w:val="24"/>
          <w:szCs w:val="24"/>
        </w:rPr>
        <w:t xml:space="preserve"> of land size </w:t>
      </w:r>
      <w:r w:rsidR="00BD4373">
        <w:rPr>
          <w:rFonts w:ascii="Times New Roman" w:hAnsi="Times New Roman" w:cs="Times New Roman"/>
          <w:sz w:val="24"/>
          <w:szCs w:val="24"/>
        </w:rPr>
        <w:t>is positive,</w:t>
      </w:r>
      <w:r w:rsidR="00ED1003">
        <w:rPr>
          <w:rFonts w:ascii="Times New Roman" w:hAnsi="Times New Roman" w:cs="Times New Roman"/>
          <w:sz w:val="24"/>
          <w:szCs w:val="24"/>
        </w:rPr>
        <w:t xml:space="preserve"> indicating</w:t>
      </w:r>
      <w:r w:rsidR="00BD4373">
        <w:rPr>
          <w:rFonts w:ascii="Times New Roman" w:hAnsi="Times New Roman" w:cs="Times New Roman"/>
          <w:sz w:val="24"/>
          <w:szCs w:val="24"/>
        </w:rPr>
        <w:t xml:space="preserve"> an increase in the odds of </w:t>
      </w:r>
      <w:r w:rsidR="00BB3ECD">
        <w:rPr>
          <w:rFonts w:ascii="Times New Roman" w:hAnsi="Times New Roman" w:cs="Times New Roman"/>
          <w:sz w:val="24"/>
          <w:szCs w:val="24"/>
        </w:rPr>
        <w:t xml:space="preserve">the </w:t>
      </w:r>
      <w:r w:rsidR="00BD4373">
        <w:rPr>
          <w:rFonts w:ascii="Times New Roman" w:hAnsi="Times New Roman" w:cs="Times New Roman"/>
          <w:sz w:val="24"/>
          <w:szCs w:val="24"/>
        </w:rPr>
        <w:t xml:space="preserve">financial ratio by </w:t>
      </w:r>
      <w:r w:rsidR="00ED1003">
        <w:rPr>
          <w:rFonts w:ascii="Times New Roman" w:hAnsi="Times New Roman" w:cs="Times New Roman"/>
          <w:sz w:val="24"/>
          <w:szCs w:val="24"/>
        </w:rPr>
        <w:t>55 per cent</w:t>
      </w:r>
      <w:r w:rsidR="0022244A">
        <w:rPr>
          <w:rFonts w:ascii="Times New Roman" w:hAnsi="Times New Roman" w:cs="Times New Roman"/>
          <w:sz w:val="24"/>
          <w:szCs w:val="24"/>
        </w:rPr>
        <w:t xml:space="preserve">. </w:t>
      </w:r>
      <w:r w:rsidR="00BD4373">
        <w:rPr>
          <w:rFonts w:ascii="Times New Roman" w:hAnsi="Times New Roman" w:cs="Times New Roman"/>
          <w:sz w:val="24"/>
          <w:szCs w:val="24"/>
        </w:rPr>
        <w:t>R</w:t>
      </w:r>
      <w:r w:rsidR="0022244A">
        <w:rPr>
          <w:rFonts w:ascii="Times New Roman" w:hAnsi="Times New Roman" w:cs="Times New Roman"/>
          <w:sz w:val="24"/>
          <w:szCs w:val="24"/>
        </w:rPr>
        <w:t>elationship with the bank, frequency of bank visit</w:t>
      </w:r>
      <w:r w:rsidR="00BD4373">
        <w:rPr>
          <w:rFonts w:ascii="Times New Roman" w:hAnsi="Times New Roman" w:cs="Times New Roman"/>
          <w:sz w:val="24"/>
          <w:szCs w:val="24"/>
        </w:rPr>
        <w:t>s</w:t>
      </w:r>
      <w:r w:rsidR="0022244A">
        <w:rPr>
          <w:rFonts w:ascii="Times New Roman" w:hAnsi="Times New Roman" w:cs="Times New Roman"/>
          <w:sz w:val="24"/>
          <w:szCs w:val="24"/>
        </w:rPr>
        <w:t xml:space="preserve"> and number of bank account</w:t>
      </w:r>
      <w:r w:rsidR="00BD4373">
        <w:rPr>
          <w:rFonts w:ascii="Times New Roman" w:hAnsi="Times New Roman" w:cs="Times New Roman"/>
          <w:sz w:val="24"/>
          <w:szCs w:val="24"/>
        </w:rPr>
        <w:t>s</w:t>
      </w:r>
      <w:r w:rsidR="0022244A">
        <w:rPr>
          <w:rFonts w:ascii="Times New Roman" w:hAnsi="Times New Roman" w:cs="Times New Roman"/>
          <w:sz w:val="24"/>
          <w:szCs w:val="24"/>
        </w:rPr>
        <w:t xml:space="preserve"> also </w:t>
      </w:r>
      <w:r w:rsidR="00BD4373">
        <w:rPr>
          <w:rFonts w:ascii="Times New Roman" w:hAnsi="Times New Roman" w:cs="Times New Roman"/>
          <w:sz w:val="24"/>
          <w:szCs w:val="24"/>
        </w:rPr>
        <w:t xml:space="preserve">have a positive and significant impact on financial planning ability increasing the </w:t>
      </w:r>
      <w:r w:rsidR="0022244A">
        <w:rPr>
          <w:rFonts w:ascii="Times New Roman" w:hAnsi="Times New Roman" w:cs="Times New Roman"/>
          <w:sz w:val="24"/>
          <w:szCs w:val="24"/>
        </w:rPr>
        <w:t xml:space="preserve">probability by 89 per cent, 49 per cent and 64 per cent, respectively. The </w:t>
      </w:r>
      <w:r w:rsidR="00BD4373">
        <w:rPr>
          <w:rFonts w:ascii="Times New Roman" w:hAnsi="Times New Roman" w:cs="Times New Roman"/>
          <w:sz w:val="24"/>
          <w:szCs w:val="24"/>
        </w:rPr>
        <w:t>impact</w:t>
      </w:r>
      <w:r w:rsidR="0022244A">
        <w:rPr>
          <w:rFonts w:ascii="Times New Roman" w:hAnsi="Times New Roman" w:cs="Times New Roman"/>
          <w:sz w:val="24"/>
          <w:szCs w:val="24"/>
        </w:rPr>
        <w:t xml:space="preserve"> of other variable</w:t>
      </w:r>
      <w:r w:rsidR="00BD4373">
        <w:rPr>
          <w:rFonts w:ascii="Times New Roman" w:hAnsi="Times New Roman" w:cs="Times New Roman"/>
          <w:sz w:val="24"/>
          <w:szCs w:val="24"/>
        </w:rPr>
        <w:t>s such as</w:t>
      </w:r>
      <w:r w:rsidR="0022244A">
        <w:rPr>
          <w:rFonts w:ascii="Times New Roman" w:hAnsi="Times New Roman" w:cs="Times New Roman"/>
          <w:sz w:val="24"/>
          <w:szCs w:val="24"/>
        </w:rPr>
        <w:t xml:space="preserve"> distance to </w:t>
      </w:r>
      <w:r w:rsidR="00BB3ECD">
        <w:rPr>
          <w:rFonts w:ascii="Times New Roman" w:hAnsi="Times New Roman" w:cs="Times New Roman"/>
          <w:sz w:val="24"/>
          <w:szCs w:val="24"/>
        </w:rPr>
        <w:t xml:space="preserve">the </w:t>
      </w:r>
      <w:r w:rsidR="0022244A">
        <w:rPr>
          <w:rFonts w:ascii="Times New Roman" w:hAnsi="Times New Roman" w:cs="Times New Roman"/>
          <w:sz w:val="24"/>
          <w:szCs w:val="24"/>
        </w:rPr>
        <w:t>nearest bank was found to be</w:t>
      </w:r>
      <w:r w:rsidR="00BD4373">
        <w:rPr>
          <w:rFonts w:ascii="Times New Roman" w:hAnsi="Times New Roman" w:cs="Times New Roman"/>
          <w:sz w:val="24"/>
          <w:szCs w:val="24"/>
        </w:rPr>
        <w:t xml:space="preserve"> </w:t>
      </w:r>
      <w:r w:rsidR="00BB3ECD">
        <w:rPr>
          <w:rFonts w:ascii="Times New Roman" w:hAnsi="Times New Roman" w:cs="Times New Roman"/>
          <w:sz w:val="24"/>
          <w:szCs w:val="24"/>
        </w:rPr>
        <w:t>in</w:t>
      </w:r>
      <w:r w:rsidR="0022244A">
        <w:rPr>
          <w:rFonts w:ascii="Times New Roman" w:hAnsi="Times New Roman" w:cs="Times New Roman"/>
          <w:sz w:val="24"/>
          <w:szCs w:val="24"/>
        </w:rPr>
        <w:t xml:space="preserve">significant </w:t>
      </w:r>
      <w:r w:rsidR="00BD4373">
        <w:rPr>
          <w:rFonts w:ascii="Times New Roman" w:hAnsi="Times New Roman" w:cs="Times New Roman"/>
          <w:sz w:val="24"/>
          <w:szCs w:val="24"/>
        </w:rPr>
        <w:t>o</w:t>
      </w:r>
      <w:r w:rsidR="0022244A">
        <w:rPr>
          <w:rFonts w:ascii="Times New Roman" w:hAnsi="Times New Roman" w:cs="Times New Roman"/>
          <w:sz w:val="24"/>
          <w:szCs w:val="24"/>
        </w:rPr>
        <w:t xml:space="preserve">n financial </w:t>
      </w:r>
      <w:r w:rsidR="003D6525">
        <w:rPr>
          <w:rFonts w:ascii="Times New Roman" w:hAnsi="Times New Roman" w:cs="Times New Roman"/>
          <w:sz w:val="24"/>
          <w:szCs w:val="24"/>
        </w:rPr>
        <w:t>planning</w:t>
      </w:r>
      <w:r w:rsidR="00BD4373">
        <w:rPr>
          <w:rFonts w:ascii="Times New Roman" w:hAnsi="Times New Roman" w:cs="Times New Roman"/>
          <w:sz w:val="24"/>
          <w:szCs w:val="24"/>
        </w:rPr>
        <w:t xml:space="preserve"> ability</w:t>
      </w:r>
      <w:r w:rsidR="003D6525">
        <w:rPr>
          <w:rFonts w:ascii="Times New Roman" w:hAnsi="Times New Roman" w:cs="Times New Roman"/>
          <w:sz w:val="24"/>
          <w:szCs w:val="24"/>
        </w:rPr>
        <w:t>.</w:t>
      </w:r>
    </w:p>
    <w:p w:rsidR="00FE6550" w:rsidRPr="00DF66E9" w:rsidRDefault="00FE6550" w:rsidP="00D75E2C">
      <w:pPr>
        <w:spacing w:line="360" w:lineRule="auto"/>
        <w:ind w:firstLine="720"/>
        <w:jc w:val="both"/>
        <w:rPr>
          <w:rFonts w:ascii="Times New Roman" w:hAnsi="Times New Roman" w:cs="Times New Roman"/>
          <w:b/>
          <w:bCs/>
          <w:sz w:val="24"/>
          <w:szCs w:val="24"/>
        </w:rPr>
      </w:pPr>
      <w:r w:rsidRPr="00DF66E9">
        <w:rPr>
          <w:rFonts w:ascii="Times New Roman" w:hAnsi="Times New Roman" w:cs="Times New Roman"/>
          <w:b/>
          <w:bCs/>
          <w:sz w:val="24"/>
          <w:szCs w:val="24"/>
          <w:lang w:val="en-US"/>
        </w:rPr>
        <w:lastRenderedPageBreak/>
        <w:t xml:space="preserve">Table </w:t>
      </w:r>
      <w:r w:rsidR="007E3978" w:rsidRPr="00DF66E9">
        <w:rPr>
          <w:rFonts w:ascii="Times New Roman" w:hAnsi="Times New Roman" w:cs="Times New Roman"/>
          <w:b/>
          <w:bCs/>
          <w:sz w:val="24"/>
          <w:szCs w:val="24"/>
          <w:lang w:val="en-US"/>
        </w:rPr>
        <w:t>2</w:t>
      </w:r>
      <w:r w:rsidR="00296B8D" w:rsidRPr="00DF66E9">
        <w:rPr>
          <w:rFonts w:ascii="Times New Roman" w:hAnsi="Times New Roman" w:cs="Times New Roman"/>
          <w:b/>
          <w:bCs/>
          <w:sz w:val="24"/>
          <w:szCs w:val="24"/>
        </w:rPr>
        <w:t>: Probit model estimates of Heckman selection model (n=120)</w:t>
      </w:r>
    </w:p>
    <w:tbl>
      <w:tblPr>
        <w:tblStyle w:val="TableGrid"/>
        <w:tblW w:w="0" w:type="auto"/>
        <w:tblLook w:val="04A0" w:firstRow="1" w:lastRow="0" w:firstColumn="1" w:lastColumn="0" w:noHBand="0" w:noVBand="1"/>
      </w:tblPr>
      <w:tblGrid>
        <w:gridCol w:w="2263"/>
        <w:gridCol w:w="1701"/>
        <w:gridCol w:w="1446"/>
        <w:gridCol w:w="1803"/>
        <w:gridCol w:w="1803"/>
      </w:tblGrid>
      <w:tr w:rsidR="00F3231A" w:rsidRPr="00DF66E9" w:rsidTr="00140437">
        <w:tc>
          <w:tcPr>
            <w:tcW w:w="2263" w:type="dxa"/>
          </w:tcPr>
          <w:p w:rsidR="00F3231A" w:rsidRPr="00DF66E9" w:rsidRDefault="00AB1A48"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Variables</w:t>
            </w:r>
          </w:p>
        </w:tc>
        <w:tc>
          <w:tcPr>
            <w:tcW w:w="1701" w:type="dxa"/>
          </w:tcPr>
          <w:p w:rsidR="00F3231A" w:rsidRPr="00DF66E9" w:rsidRDefault="00AB1A48"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Co-efficient</w:t>
            </w:r>
          </w:p>
        </w:tc>
        <w:tc>
          <w:tcPr>
            <w:tcW w:w="1446" w:type="dxa"/>
          </w:tcPr>
          <w:p w:rsidR="00F3231A" w:rsidRPr="00DF66E9" w:rsidRDefault="00AB1A48" w:rsidP="00D75E2C">
            <w:pPr>
              <w:spacing w:line="360" w:lineRule="auto"/>
              <w:jc w:val="both"/>
              <w:rPr>
                <w:rFonts w:ascii="Times New Roman" w:hAnsi="Times New Roman" w:cs="Times New Roman"/>
                <w:b/>
                <w:bCs/>
                <w:sz w:val="24"/>
                <w:szCs w:val="24"/>
              </w:rPr>
            </w:pPr>
            <w:proofErr w:type="spellStart"/>
            <w:r w:rsidRPr="00DF66E9">
              <w:rPr>
                <w:rFonts w:ascii="Times New Roman" w:hAnsi="Times New Roman" w:cs="Times New Roman"/>
                <w:b/>
                <w:bCs/>
                <w:sz w:val="24"/>
                <w:szCs w:val="24"/>
              </w:rPr>
              <w:t>Std.error</w:t>
            </w:r>
            <w:proofErr w:type="spellEnd"/>
          </w:p>
        </w:tc>
        <w:tc>
          <w:tcPr>
            <w:tcW w:w="1803" w:type="dxa"/>
          </w:tcPr>
          <w:p w:rsidR="00F3231A" w:rsidRPr="00DF66E9" w:rsidRDefault="00AB1A48"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P-value</w:t>
            </w:r>
          </w:p>
        </w:tc>
        <w:tc>
          <w:tcPr>
            <w:tcW w:w="1803" w:type="dxa"/>
          </w:tcPr>
          <w:p w:rsidR="00F3231A" w:rsidRPr="00DF66E9" w:rsidRDefault="00AB1A48"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Marginal effect</w:t>
            </w:r>
          </w:p>
        </w:tc>
      </w:tr>
      <w:tr w:rsidR="00AB1A48" w:rsidRPr="00DF66E9" w:rsidTr="004E6412">
        <w:tc>
          <w:tcPr>
            <w:tcW w:w="2263" w:type="dxa"/>
          </w:tcPr>
          <w:p w:rsidR="00AB1A48" w:rsidRPr="00DF66E9" w:rsidRDefault="00AB1A48"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Age (Years)</w:t>
            </w:r>
          </w:p>
        </w:tc>
        <w:tc>
          <w:tcPr>
            <w:tcW w:w="1701"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0.167</w:t>
            </w:r>
          </w:p>
        </w:tc>
        <w:tc>
          <w:tcPr>
            <w:tcW w:w="1803"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0.093</w:t>
            </w:r>
          </w:p>
        </w:tc>
        <w:tc>
          <w:tcPr>
            <w:tcW w:w="1803"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0.369</w:t>
            </w:r>
          </w:p>
        </w:tc>
      </w:tr>
      <w:tr w:rsidR="00AB1A48" w:rsidRPr="00DF66E9" w:rsidTr="004E6412">
        <w:tc>
          <w:tcPr>
            <w:tcW w:w="2263" w:type="dxa"/>
          </w:tcPr>
          <w:p w:rsidR="00AB1A48" w:rsidRPr="00DF66E9" w:rsidRDefault="00AB1A48"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1701"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0.865**</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0.319</w:t>
            </w:r>
          </w:p>
        </w:tc>
        <w:tc>
          <w:tcPr>
            <w:tcW w:w="1803"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0.032</w:t>
            </w:r>
          </w:p>
        </w:tc>
        <w:tc>
          <w:tcPr>
            <w:tcW w:w="1803"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0.399</w:t>
            </w:r>
          </w:p>
        </w:tc>
      </w:tr>
      <w:tr w:rsidR="00AB1A48" w:rsidRPr="00DF66E9" w:rsidTr="004E6412">
        <w:tc>
          <w:tcPr>
            <w:tcW w:w="2263" w:type="dxa"/>
          </w:tcPr>
          <w:p w:rsidR="00AB1A48" w:rsidRPr="00DF66E9" w:rsidRDefault="00AB1A48"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Experience (Years)</w:t>
            </w:r>
          </w:p>
        </w:tc>
        <w:tc>
          <w:tcPr>
            <w:tcW w:w="1701"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0.489**</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0.476</w:t>
            </w:r>
          </w:p>
        </w:tc>
        <w:tc>
          <w:tcPr>
            <w:tcW w:w="1803"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0.040</w:t>
            </w:r>
          </w:p>
        </w:tc>
        <w:tc>
          <w:tcPr>
            <w:tcW w:w="1803"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0.568</w:t>
            </w:r>
          </w:p>
        </w:tc>
      </w:tr>
      <w:tr w:rsidR="00AB1A48" w:rsidRPr="00DF66E9" w:rsidTr="004E6412">
        <w:tc>
          <w:tcPr>
            <w:tcW w:w="2263" w:type="dxa"/>
          </w:tcPr>
          <w:p w:rsidR="00AB1A48" w:rsidRPr="00DF66E9" w:rsidRDefault="00AB1A48"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1701"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0.606*</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0.099</w:t>
            </w:r>
          </w:p>
        </w:tc>
        <w:tc>
          <w:tcPr>
            <w:tcW w:w="1803"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0.100</w:t>
            </w:r>
          </w:p>
        </w:tc>
        <w:tc>
          <w:tcPr>
            <w:tcW w:w="1803"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0.552</w:t>
            </w:r>
          </w:p>
        </w:tc>
      </w:tr>
      <w:tr w:rsidR="00AB1A48" w:rsidRPr="00DF66E9" w:rsidTr="004E6412">
        <w:tc>
          <w:tcPr>
            <w:tcW w:w="2263" w:type="dxa"/>
          </w:tcPr>
          <w:p w:rsidR="00AB1A48" w:rsidRPr="00DF66E9" w:rsidRDefault="00AB1A48"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Relationship with the bank (Years)</w:t>
            </w:r>
          </w:p>
        </w:tc>
        <w:tc>
          <w:tcPr>
            <w:tcW w:w="1701"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0.759**</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0.785</w:t>
            </w:r>
          </w:p>
        </w:tc>
        <w:tc>
          <w:tcPr>
            <w:tcW w:w="1803"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c>
          <w:tcPr>
            <w:tcW w:w="1803"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0.895</w:t>
            </w:r>
          </w:p>
        </w:tc>
      </w:tr>
      <w:tr w:rsidR="00AB1A48" w:rsidRPr="00DF66E9" w:rsidTr="004E6412">
        <w:tc>
          <w:tcPr>
            <w:tcW w:w="2263" w:type="dxa"/>
          </w:tcPr>
          <w:p w:rsidR="00AB1A48" w:rsidRPr="00DF66E9" w:rsidRDefault="00AB1A48"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Distance to nearest bank (Km)</w:t>
            </w:r>
          </w:p>
        </w:tc>
        <w:tc>
          <w:tcPr>
            <w:tcW w:w="1701"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0.235</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0.433</w:t>
            </w:r>
          </w:p>
        </w:tc>
        <w:tc>
          <w:tcPr>
            <w:tcW w:w="1803"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0.280</w:t>
            </w:r>
          </w:p>
        </w:tc>
        <w:tc>
          <w:tcPr>
            <w:tcW w:w="1803"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0.451</w:t>
            </w:r>
          </w:p>
        </w:tc>
      </w:tr>
      <w:tr w:rsidR="00AB1A48" w:rsidRPr="00DF66E9" w:rsidTr="004E6412">
        <w:tc>
          <w:tcPr>
            <w:tcW w:w="2263" w:type="dxa"/>
          </w:tcPr>
          <w:p w:rsidR="00AB1A48" w:rsidRPr="00DF66E9" w:rsidRDefault="00AB1A48"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1701"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0.106***</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0.707</w:t>
            </w:r>
          </w:p>
        </w:tc>
        <w:tc>
          <w:tcPr>
            <w:tcW w:w="1803"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0.007</w:t>
            </w:r>
          </w:p>
        </w:tc>
        <w:tc>
          <w:tcPr>
            <w:tcW w:w="1803" w:type="dxa"/>
            <w:vAlign w:val="center"/>
          </w:tcPr>
          <w:p w:rsidR="00AB1A48"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0.492</w:t>
            </w:r>
          </w:p>
        </w:tc>
      </w:tr>
      <w:tr w:rsidR="00AB1A48" w:rsidRPr="00DF66E9" w:rsidTr="004E6412">
        <w:tc>
          <w:tcPr>
            <w:tcW w:w="2263" w:type="dxa"/>
          </w:tcPr>
          <w:p w:rsidR="00AB1A48" w:rsidRPr="00DF66E9" w:rsidRDefault="00AB1A48"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Number of bank account</w:t>
            </w:r>
          </w:p>
        </w:tc>
        <w:tc>
          <w:tcPr>
            <w:tcW w:w="1701"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0.039**</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0.692</w:t>
            </w:r>
          </w:p>
        </w:tc>
        <w:tc>
          <w:tcPr>
            <w:tcW w:w="1803" w:type="dxa"/>
            <w:vAlign w:val="center"/>
          </w:tcPr>
          <w:p w:rsidR="00AB1A48" w:rsidRPr="00DF66E9" w:rsidRDefault="00AB1A48"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0.039</w:t>
            </w:r>
          </w:p>
        </w:tc>
        <w:tc>
          <w:tcPr>
            <w:tcW w:w="1803" w:type="dxa"/>
            <w:vAlign w:val="center"/>
          </w:tcPr>
          <w:p w:rsidR="00AB1A48"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0.064</w:t>
            </w:r>
          </w:p>
        </w:tc>
      </w:tr>
      <w:tr w:rsidR="00AB1A48" w:rsidRPr="00DF66E9" w:rsidTr="004E6412">
        <w:tc>
          <w:tcPr>
            <w:tcW w:w="2263" w:type="dxa"/>
          </w:tcPr>
          <w:p w:rsidR="00AB1A48" w:rsidRPr="00DF66E9" w:rsidRDefault="009C157E" w:rsidP="00D75E2C">
            <w:pPr>
              <w:spacing w:line="360"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Const</w:t>
            </w:r>
          </w:p>
        </w:tc>
        <w:tc>
          <w:tcPr>
            <w:tcW w:w="1701" w:type="dxa"/>
            <w:vAlign w:val="center"/>
          </w:tcPr>
          <w:p w:rsidR="00AB1A48" w:rsidRPr="00DF66E9" w:rsidRDefault="009C157E" w:rsidP="00D75E2C">
            <w:pPr>
              <w:spacing w:line="360"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0.667</w:t>
            </w:r>
          </w:p>
        </w:tc>
        <w:tc>
          <w:tcPr>
            <w:tcW w:w="1446" w:type="dxa"/>
            <w:vAlign w:val="center"/>
          </w:tcPr>
          <w:p w:rsidR="00AB1A48" w:rsidRPr="00DF66E9" w:rsidRDefault="009C157E"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1.026</w:t>
            </w:r>
          </w:p>
        </w:tc>
        <w:tc>
          <w:tcPr>
            <w:tcW w:w="1803" w:type="dxa"/>
            <w:vAlign w:val="center"/>
          </w:tcPr>
          <w:p w:rsidR="00AB1A48" w:rsidRPr="00DF66E9" w:rsidRDefault="00D160CB" w:rsidP="00D75E2C">
            <w:pPr>
              <w:spacing w:line="360"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0.516</w:t>
            </w:r>
          </w:p>
        </w:tc>
        <w:tc>
          <w:tcPr>
            <w:tcW w:w="1803" w:type="dxa"/>
            <w:vAlign w:val="center"/>
          </w:tcPr>
          <w:p w:rsidR="00AB1A48"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0.678</w:t>
            </w:r>
          </w:p>
        </w:tc>
      </w:tr>
      <w:tr w:rsidR="009C157E" w:rsidRPr="00DF66E9" w:rsidTr="004E6412">
        <w:tc>
          <w:tcPr>
            <w:tcW w:w="2263" w:type="dxa"/>
          </w:tcPr>
          <w:p w:rsidR="009C157E" w:rsidRPr="00DF66E9" w:rsidRDefault="009C157E" w:rsidP="00D75E2C">
            <w:pPr>
              <w:spacing w:line="360"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Total observation</w:t>
            </w:r>
          </w:p>
        </w:tc>
        <w:tc>
          <w:tcPr>
            <w:tcW w:w="1701" w:type="dxa"/>
            <w:vAlign w:val="center"/>
          </w:tcPr>
          <w:p w:rsidR="009C157E" w:rsidRPr="00DF66E9" w:rsidRDefault="009C157E" w:rsidP="00D75E2C">
            <w:pPr>
              <w:spacing w:line="360"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120</w:t>
            </w:r>
          </w:p>
        </w:tc>
        <w:tc>
          <w:tcPr>
            <w:tcW w:w="1446" w:type="dxa"/>
            <w:vAlign w:val="center"/>
          </w:tcPr>
          <w:p w:rsidR="009C157E" w:rsidRPr="00DF66E9" w:rsidRDefault="009C157E" w:rsidP="00D75E2C">
            <w:pPr>
              <w:spacing w:line="360" w:lineRule="auto"/>
              <w:jc w:val="center"/>
              <w:rPr>
                <w:rFonts w:ascii="Times New Roman" w:hAnsi="Times New Roman" w:cs="Times New Roman"/>
                <w:sz w:val="24"/>
                <w:szCs w:val="24"/>
              </w:rPr>
            </w:pPr>
          </w:p>
        </w:tc>
        <w:tc>
          <w:tcPr>
            <w:tcW w:w="1803" w:type="dxa"/>
            <w:vAlign w:val="center"/>
          </w:tcPr>
          <w:p w:rsidR="009C157E" w:rsidRPr="00DF66E9" w:rsidRDefault="009C157E" w:rsidP="00D75E2C">
            <w:pPr>
              <w:spacing w:line="360" w:lineRule="auto"/>
              <w:jc w:val="center"/>
              <w:rPr>
                <w:rFonts w:ascii="Times New Roman" w:hAnsi="Times New Roman" w:cs="Times New Roman"/>
                <w:sz w:val="24"/>
                <w:szCs w:val="24"/>
                <w:lang w:val="en-US"/>
              </w:rPr>
            </w:pPr>
          </w:p>
        </w:tc>
        <w:tc>
          <w:tcPr>
            <w:tcW w:w="1803" w:type="dxa"/>
            <w:vAlign w:val="center"/>
          </w:tcPr>
          <w:p w:rsidR="009C157E" w:rsidRPr="00DF66E9" w:rsidRDefault="009C157E" w:rsidP="00D75E2C">
            <w:pPr>
              <w:spacing w:line="360" w:lineRule="auto"/>
              <w:jc w:val="center"/>
              <w:rPr>
                <w:rFonts w:ascii="Times New Roman" w:hAnsi="Times New Roman" w:cs="Times New Roman"/>
                <w:sz w:val="24"/>
                <w:szCs w:val="24"/>
              </w:rPr>
            </w:pPr>
          </w:p>
        </w:tc>
      </w:tr>
      <w:tr w:rsidR="009F75BB" w:rsidRPr="00DF66E9" w:rsidTr="004E6412">
        <w:tc>
          <w:tcPr>
            <w:tcW w:w="2263" w:type="dxa"/>
          </w:tcPr>
          <w:p w:rsidR="009F75BB" w:rsidRPr="00DF66E9" w:rsidRDefault="009F75BB" w:rsidP="00D75E2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Censored observation</w:t>
            </w:r>
          </w:p>
        </w:tc>
        <w:tc>
          <w:tcPr>
            <w:tcW w:w="1701" w:type="dxa"/>
            <w:vAlign w:val="center"/>
          </w:tcPr>
          <w:p w:rsidR="009F75BB" w:rsidRPr="00DF66E9" w:rsidRDefault="009F75BB" w:rsidP="00D75E2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446" w:type="dxa"/>
            <w:vAlign w:val="center"/>
          </w:tcPr>
          <w:p w:rsidR="009F75BB" w:rsidRPr="00DF66E9" w:rsidRDefault="009F75BB" w:rsidP="00D75E2C">
            <w:pPr>
              <w:spacing w:line="360" w:lineRule="auto"/>
              <w:jc w:val="center"/>
              <w:rPr>
                <w:rFonts w:ascii="Times New Roman" w:hAnsi="Times New Roman" w:cs="Times New Roman"/>
                <w:sz w:val="24"/>
                <w:szCs w:val="24"/>
              </w:rPr>
            </w:pPr>
          </w:p>
        </w:tc>
        <w:tc>
          <w:tcPr>
            <w:tcW w:w="1803" w:type="dxa"/>
            <w:vAlign w:val="center"/>
          </w:tcPr>
          <w:p w:rsidR="009F75BB" w:rsidRPr="00DF66E9" w:rsidRDefault="009F75BB" w:rsidP="00D75E2C">
            <w:pPr>
              <w:spacing w:line="360" w:lineRule="auto"/>
              <w:jc w:val="center"/>
              <w:rPr>
                <w:rFonts w:ascii="Times New Roman" w:hAnsi="Times New Roman" w:cs="Times New Roman"/>
                <w:sz w:val="24"/>
                <w:szCs w:val="24"/>
                <w:lang w:val="en-US"/>
              </w:rPr>
            </w:pPr>
          </w:p>
        </w:tc>
        <w:tc>
          <w:tcPr>
            <w:tcW w:w="1803" w:type="dxa"/>
            <w:vAlign w:val="center"/>
          </w:tcPr>
          <w:p w:rsidR="009F75BB" w:rsidRPr="00DF66E9" w:rsidRDefault="009F75BB" w:rsidP="00D75E2C">
            <w:pPr>
              <w:spacing w:line="360" w:lineRule="auto"/>
              <w:jc w:val="center"/>
              <w:rPr>
                <w:rFonts w:ascii="Times New Roman" w:hAnsi="Times New Roman" w:cs="Times New Roman"/>
                <w:sz w:val="24"/>
                <w:szCs w:val="24"/>
              </w:rPr>
            </w:pPr>
          </w:p>
        </w:tc>
      </w:tr>
      <w:tr w:rsidR="009F75BB" w:rsidRPr="00DF66E9" w:rsidTr="004E6412">
        <w:tc>
          <w:tcPr>
            <w:tcW w:w="2263" w:type="dxa"/>
          </w:tcPr>
          <w:p w:rsidR="009F75BB" w:rsidRPr="00DF66E9" w:rsidRDefault="009F75BB" w:rsidP="00D75E2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Uncensored observation</w:t>
            </w:r>
          </w:p>
        </w:tc>
        <w:tc>
          <w:tcPr>
            <w:tcW w:w="1701" w:type="dxa"/>
            <w:vAlign w:val="center"/>
          </w:tcPr>
          <w:p w:rsidR="009F75BB" w:rsidRPr="00DF66E9" w:rsidRDefault="009F75BB" w:rsidP="00D75E2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446" w:type="dxa"/>
            <w:vAlign w:val="center"/>
          </w:tcPr>
          <w:p w:rsidR="009F75BB" w:rsidRPr="00DF66E9" w:rsidRDefault="009F75BB" w:rsidP="00D75E2C">
            <w:pPr>
              <w:spacing w:line="360" w:lineRule="auto"/>
              <w:jc w:val="center"/>
              <w:rPr>
                <w:rFonts w:ascii="Times New Roman" w:hAnsi="Times New Roman" w:cs="Times New Roman"/>
                <w:sz w:val="24"/>
                <w:szCs w:val="24"/>
              </w:rPr>
            </w:pPr>
          </w:p>
        </w:tc>
        <w:tc>
          <w:tcPr>
            <w:tcW w:w="1803" w:type="dxa"/>
            <w:vAlign w:val="center"/>
          </w:tcPr>
          <w:p w:rsidR="009F75BB" w:rsidRPr="00DF66E9" w:rsidRDefault="009F75BB" w:rsidP="00D75E2C">
            <w:pPr>
              <w:spacing w:line="360" w:lineRule="auto"/>
              <w:jc w:val="center"/>
              <w:rPr>
                <w:rFonts w:ascii="Times New Roman" w:hAnsi="Times New Roman" w:cs="Times New Roman"/>
                <w:sz w:val="24"/>
                <w:szCs w:val="24"/>
                <w:lang w:val="en-US"/>
              </w:rPr>
            </w:pPr>
          </w:p>
        </w:tc>
        <w:tc>
          <w:tcPr>
            <w:tcW w:w="1803" w:type="dxa"/>
            <w:vAlign w:val="center"/>
          </w:tcPr>
          <w:p w:rsidR="009F75BB" w:rsidRPr="00DF66E9" w:rsidRDefault="009F75BB" w:rsidP="00D75E2C">
            <w:pPr>
              <w:spacing w:line="360" w:lineRule="auto"/>
              <w:jc w:val="center"/>
              <w:rPr>
                <w:rFonts w:ascii="Times New Roman" w:hAnsi="Times New Roman" w:cs="Times New Roman"/>
                <w:sz w:val="24"/>
                <w:szCs w:val="24"/>
              </w:rPr>
            </w:pPr>
          </w:p>
        </w:tc>
      </w:tr>
    </w:tbl>
    <w:p w:rsidR="00D160CB" w:rsidRPr="00DF66E9" w:rsidRDefault="00D160CB" w:rsidP="00D75E2C">
      <w:pPr>
        <w:spacing w:line="360" w:lineRule="auto"/>
        <w:jc w:val="both"/>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 , * *, *  denotes significant at 1%, 5% and 10 % level, respectively</w:t>
      </w:r>
      <w:r w:rsidR="003D6525">
        <w:rPr>
          <w:rFonts w:ascii="Times New Roman" w:hAnsi="Times New Roman" w:cs="Times New Roman"/>
          <w:b/>
          <w:bCs/>
          <w:sz w:val="24"/>
          <w:szCs w:val="24"/>
          <w:lang w:val="en-US"/>
        </w:rPr>
        <w:t>.</w:t>
      </w:r>
    </w:p>
    <w:p w:rsidR="00FE6550" w:rsidRDefault="00D160CB" w:rsidP="00D75E2C">
      <w:pPr>
        <w:spacing w:line="360" w:lineRule="auto"/>
        <w:jc w:val="both"/>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Source: Primary data, 2024</w:t>
      </w:r>
    </w:p>
    <w:p w:rsidR="00BD4373" w:rsidRPr="00BD4373" w:rsidRDefault="003D6525" w:rsidP="00D75E2C">
      <w:pPr>
        <w:spacing w:line="360" w:lineRule="auto"/>
        <w:ind w:firstLine="720"/>
        <w:jc w:val="both"/>
        <w:rPr>
          <w:rFonts w:ascii="Times New Roman" w:hAnsi="Times New Roman" w:cs="Times New Roman"/>
          <w:sz w:val="24"/>
          <w:szCs w:val="24"/>
        </w:rPr>
      </w:pPr>
      <w:r w:rsidRPr="00DF66E9">
        <w:rPr>
          <w:rFonts w:ascii="Times New Roman" w:hAnsi="Times New Roman" w:cs="Times New Roman"/>
          <w:sz w:val="24"/>
          <w:szCs w:val="24"/>
        </w:rPr>
        <w:t xml:space="preserve"> </w:t>
      </w:r>
      <w:r w:rsidR="00B407D4">
        <w:rPr>
          <w:rFonts w:ascii="Times New Roman" w:hAnsi="Times New Roman" w:cs="Times New Roman"/>
          <w:sz w:val="24"/>
          <w:szCs w:val="24"/>
        </w:rPr>
        <w:t>F</w:t>
      </w:r>
      <w:r w:rsidR="00BD4373" w:rsidRPr="00BD4373">
        <w:rPr>
          <w:rFonts w:ascii="Times New Roman" w:hAnsi="Times New Roman" w:cs="Times New Roman"/>
          <w:sz w:val="24"/>
          <w:szCs w:val="24"/>
        </w:rPr>
        <w:t xml:space="preserve">armers with </w:t>
      </w:r>
      <w:r w:rsidR="00B407D4">
        <w:rPr>
          <w:rFonts w:ascii="Times New Roman" w:hAnsi="Times New Roman" w:cs="Times New Roman"/>
          <w:sz w:val="24"/>
          <w:szCs w:val="24"/>
        </w:rPr>
        <w:t>higher</w:t>
      </w:r>
      <w:r w:rsidR="00BD4373" w:rsidRPr="00BD4373">
        <w:rPr>
          <w:rFonts w:ascii="Times New Roman" w:hAnsi="Times New Roman" w:cs="Times New Roman"/>
          <w:sz w:val="24"/>
          <w:szCs w:val="24"/>
        </w:rPr>
        <w:t xml:space="preserve"> education </w:t>
      </w:r>
      <w:r w:rsidR="00B407D4">
        <w:rPr>
          <w:rFonts w:ascii="Times New Roman" w:hAnsi="Times New Roman" w:cs="Times New Roman"/>
          <w:sz w:val="24"/>
          <w:szCs w:val="24"/>
        </w:rPr>
        <w:t xml:space="preserve">were considered to be </w:t>
      </w:r>
      <w:r w:rsidR="00BD4373" w:rsidRPr="00BD4373">
        <w:rPr>
          <w:rFonts w:ascii="Times New Roman" w:hAnsi="Times New Roman" w:cs="Times New Roman"/>
          <w:sz w:val="24"/>
          <w:szCs w:val="24"/>
        </w:rPr>
        <w:t xml:space="preserve">more </w:t>
      </w:r>
      <w:r w:rsidR="00B407D4">
        <w:rPr>
          <w:rFonts w:ascii="Times New Roman" w:hAnsi="Times New Roman" w:cs="Times New Roman"/>
          <w:sz w:val="24"/>
          <w:szCs w:val="24"/>
        </w:rPr>
        <w:t xml:space="preserve">economically competent than </w:t>
      </w:r>
      <w:r w:rsidR="00BD4373" w:rsidRPr="00BD4373">
        <w:rPr>
          <w:rFonts w:ascii="Times New Roman" w:hAnsi="Times New Roman" w:cs="Times New Roman"/>
          <w:sz w:val="24"/>
          <w:szCs w:val="24"/>
        </w:rPr>
        <w:t>those with l</w:t>
      </w:r>
      <w:r w:rsidR="00B407D4">
        <w:rPr>
          <w:rFonts w:ascii="Times New Roman" w:hAnsi="Times New Roman" w:cs="Times New Roman"/>
          <w:sz w:val="24"/>
          <w:szCs w:val="24"/>
        </w:rPr>
        <w:t>ower</w:t>
      </w:r>
      <w:r w:rsidR="00BD4373" w:rsidRPr="00BD4373">
        <w:rPr>
          <w:rFonts w:ascii="Times New Roman" w:hAnsi="Times New Roman" w:cs="Times New Roman"/>
          <w:sz w:val="24"/>
          <w:szCs w:val="24"/>
        </w:rPr>
        <w:t xml:space="preserve"> education. The results were </w:t>
      </w:r>
      <w:r w:rsidR="00B407D4">
        <w:rPr>
          <w:rFonts w:ascii="Times New Roman" w:hAnsi="Times New Roman" w:cs="Times New Roman"/>
          <w:sz w:val="24"/>
          <w:szCs w:val="24"/>
        </w:rPr>
        <w:t xml:space="preserve">consistent with </w:t>
      </w:r>
      <w:r w:rsidR="00BD4373" w:rsidRPr="00BD4373">
        <w:rPr>
          <w:rFonts w:ascii="Times New Roman" w:hAnsi="Times New Roman" w:cs="Times New Roman"/>
          <w:sz w:val="24"/>
          <w:szCs w:val="24"/>
        </w:rPr>
        <w:t xml:space="preserve">those </w:t>
      </w:r>
      <w:r w:rsidR="00B407D4">
        <w:rPr>
          <w:rFonts w:ascii="Times New Roman" w:hAnsi="Times New Roman" w:cs="Times New Roman"/>
          <w:sz w:val="24"/>
          <w:szCs w:val="24"/>
        </w:rPr>
        <w:t>of</w:t>
      </w:r>
      <w:r w:rsidR="00BD4373" w:rsidRPr="00BD4373">
        <w:rPr>
          <w:rFonts w:ascii="Times New Roman" w:hAnsi="Times New Roman" w:cs="Times New Roman"/>
          <w:sz w:val="24"/>
          <w:szCs w:val="24"/>
        </w:rPr>
        <w:t xml:space="preserve"> </w:t>
      </w:r>
      <w:proofErr w:type="spellStart"/>
      <w:r w:rsidR="00BD4373" w:rsidRPr="00BD4373">
        <w:rPr>
          <w:rFonts w:ascii="Times New Roman" w:hAnsi="Times New Roman" w:cs="Times New Roman"/>
          <w:sz w:val="24"/>
          <w:szCs w:val="24"/>
        </w:rPr>
        <w:t>Bumcrot</w:t>
      </w:r>
      <w:proofErr w:type="spellEnd"/>
      <w:r w:rsidR="00BD4373" w:rsidRPr="00BD4373">
        <w:rPr>
          <w:rFonts w:ascii="Times New Roman" w:hAnsi="Times New Roman" w:cs="Times New Roman"/>
          <w:sz w:val="24"/>
          <w:szCs w:val="24"/>
        </w:rPr>
        <w:t xml:space="preserve"> et al. (2011)</w:t>
      </w:r>
      <w:r w:rsidR="00B407D4">
        <w:rPr>
          <w:rFonts w:ascii="Times New Roman" w:hAnsi="Times New Roman" w:cs="Times New Roman"/>
          <w:sz w:val="24"/>
          <w:szCs w:val="24"/>
        </w:rPr>
        <w:t xml:space="preserve"> and comparable</w:t>
      </w:r>
      <w:r w:rsidR="00BD4373" w:rsidRPr="00BD4373">
        <w:rPr>
          <w:rFonts w:ascii="Times New Roman" w:hAnsi="Times New Roman" w:cs="Times New Roman"/>
          <w:sz w:val="24"/>
          <w:szCs w:val="24"/>
        </w:rPr>
        <w:t xml:space="preserve">. It was </w:t>
      </w:r>
      <w:r w:rsidR="00B407D4">
        <w:rPr>
          <w:rFonts w:ascii="Times New Roman" w:hAnsi="Times New Roman" w:cs="Times New Roman"/>
          <w:sz w:val="24"/>
          <w:szCs w:val="24"/>
        </w:rPr>
        <w:t xml:space="preserve">concluded that </w:t>
      </w:r>
      <w:r w:rsidR="00BD4373" w:rsidRPr="00BD4373">
        <w:rPr>
          <w:rFonts w:ascii="Times New Roman" w:hAnsi="Times New Roman" w:cs="Times New Roman"/>
          <w:sz w:val="24"/>
          <w:szCs w:val="24"/>
        </w:rPr>
        <w:t xml:space="preserve">farmers </w:t>
      </w:r>
      <w:r w:rsidR="00B407D4">
        <w:rPr>
          <w:rFonts w:ascii="Times New Roman" w:hAnsi="Times New Roman" w:cs="Times New Roman"/>
          <w:sz w:val="24"/>
          <w:szCs w:val="24"/>
        </w:rPr>
        <w:t xml:space="preserve">who had </w:t>
      </w:r>
      <w:r w:rsidR="00BD4373" w:rsidRPr="00BD4373">
        <w:rPr>
          <w:rFonts w:ascii="Times New Roman" w:hAnsi="Times New Roman" w:cs="Times New Roman"/>
          <w:sz w:val="24"/>
          <w:szCs w:val="24"/>
        </w:rPr>
        <w:t xml:space="preserve">bank accounts and </w:t>
      </w:r>
      <w:r w:rsidR="00B407D4">
        <w:rPr>
          <w:rFonts w:ascii="Times New Roman" w:hAnsi="Times New Roman" w:cs="Times New Roman"/>
          <w:sz w:val="24"/>
          <w:szCs w:val="24"/>
        </w:rPr>
        <w:t>a higher level</w:t>
      </w:r>
      <w:r w:rsidR="00BD4373" w:rsidRPr="00BD4373">
        <w:rPr>
          <w:rFonts w:ascii="Times New Roman" w:hAnsi="Times New Roman" w:cs="Times New Roman"/>
          <w:sz w:val="24"/>
          <w:szCs w:val="24"/>
        </w:rPr>
        <w:t xml:space="preserve"> </w:t>
      </w:r>
      <w:r w:rsidR="00B407D4">
        <w:rPr>
          <w:rFonts w:ascii="Times New Roman" w:hAnsi="Times New Roman" w:cs="Times New Roman"/>
          <w:sz w:val="24"/>
          <w:szCs w:val="24"/>
        </w:rPr>
        <w:t xml:space="preserve">of </w:t>
      </w:r>
      <w:r w:rsidR="00BD4373" w:rsidRPr="00BD4373">
        <w:rPr>
          <w:rFonts w:ascii="Times New Roman" w:hAnsi="Times New Roman" w:cs="Times New Roman"/>
          <w:sz w:val="24"/>
          <w:szCs w:val="24"/>
        </w:rPr>
        <w:t xml:space="preserve">education were more </w:t>
      </w:r>
      <w:r w:rsidR="00B407D4">
        <w:rPr>
          <w:rFonts w:ascii="Times New Roman" w:hAnsi="Times New Roman" w:cs="Times New Roman"/>
          <w:sz w:val="24"/>
          <w:szCs w:val="24"/>
        </w:rPr>
        <w:t>economically competent.</w:t>
      </w:r>
      <w:r w:rsidR="00BD4373" w:rsidRPr="00BD4373">
        <w:rPr>
          <w:rFonts w:ascii="Times New Roman" w:hAnsi="Times New Roman" w:cs="Times New Roman"/>
          <w:sz w:val="24"/>
          <w:szCs w:val="24"/>
        </w:rPr>
        <w:t xml:space="preserve"> </w:t>
      </w:r>
    </w:p>
    <w:p w:rsidR="002F5558" w:rsidRPr="00DF66E9" w:rsidRDefault="002F5558" w:rsidP="00D75E2C">
      <w:pPr>
        <w:spacing w:line="360" w:lineRule="auto"/>
        <w:ind w:firstLine="720"/>
        <w:jc w:val="center"/>
        <w:rPr>
          <w:rFonts w:ascii="Times New Roman" w:hAnsi="Times New Roman" w:cs="Times New Roman"/>
          <w:b/>
          <w:bCs/>
          <w:sz w:val="24"/>
          <w:szCs w:val="24"/>
        </w:rPr>
      </w:pPr>
      <w:r w:rsidRPr="00DF66E9">
        <w:rPr>
          <w:rFonts w:ascii="Times New Roman" w:hAnsi="Times New Roman" w:cs="Times New Roman"/>
          <w:b/>
          <w:bCs/>
          <w:sz w:val="24"/>
          <w:szCs w:val="24"/>
        </w:rPr>
        <w:t>Factors influenc</w:t>
      </w:r>
      <w:r w:rsidR="00E904D4">
        <w:rPr>
          <w:rFonts w:ascii="Times New Roman" w:hAnsi="Times New Roman" w:cs="Times New Roman"/>
          <w:b/>
          <w:bCs/>
          <w:sz w:val="24"/>
          <w:szCs w:val="24"/>
        </w:rPr>
        <w:t>ing</w:t>
      </w:r>
      <w:r w:rsidRPr="00DF66E9">
        <w:rPr>
          <w:rFonts w:ascii="Times New Roman" w:hAnsi="Times New Roman" w:cs="Times New Roman"/>
          <w:b/>
          <w:bCs/>
          <w:sz w:val="24"/>
          <w:szCs w:val="24"/>
        </w:rPr>
        <w:t xml:space="preserve"> the adoption of financial </w:t>
      </w:r>
      <w:r w:rsidR="00E904D4">
        <w:rPr>
          <w:rFonts w:ascii="Times New Roman" w:hAnsi="Times New Roman" w:cs="Times New Roman"/>
          <w:b/>
          <w:bCs/>
          <w:sz w:val="24"/>
          <w:szCs w:val="24"/>
        </w:rPr>
        <w:t>literacy</w:t>
      </w:r>
    </w:p>
    <w:p w:rsidR="00296B8D" w:rsidRPr="00DF66E9" w:rsidRDefault="00296B8D"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Table 3: OLS estimates of Heckman selection model (n=120)</w:t>
      </w:r>
    </w:p>
    <w:tbl>
      <w:tblPr>
        <w:tblStyle w:val="TableGrid"/>
        <w:tblW w:w="9308" w:type="dxa"/>
        <w:tblLook w:val="04A0" w:firstRow="1" w:lastRow="0" w:firstColumn="1" w:lastColumn="0" w:noHBand="0" w:noVBand="1"/>
      </w:tblPr>
      <w:tblGrid>
        <w:gridCol w:w="4642"/>
        <w:gridCol w:w="1850"/>
        <w:gridCol w:w="1522"/>
        <w:gridCol w:w="1294"/>
      </w:tblGrid>
      <w:tr w:rsidR="00D160CB" w:rsidRPr="00DF66E9" w:rsidTr="00130C75">
        <w:trPr>
          <w:trHeight w:val="325"/>
        </w:trPr>
        <w:tc>
          <w:tcPr>
            <w:tcW w:w="0" w:type="auto"/>
            <w:vAlign w:val="center"/>
          </w:tcPr>
          <w:p w:rsidR="00D160CB" w:rsidRPr="00DF66E9" w:rsidRDefault="00D160CB"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Variables</w:t>
            </w:r>
          </w:p>
        </w:tc>
        <w:tc>
          <w:tcPr>
            <w:tcW w:w="0" w:type="auto"/>
            <w:vAlign w:val="center"/>
          </w:tcPr>
          <w:p w:rsidR="00D160CB" w:rsidRPr="00DF66E9" w:rsidRDefault="00D160CB"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Co-efficient</w:t>
            </w:r>
          </w:p>
        </w:tc>
        <w:tc>
          <w:tcPr>
            <w:tcW w:w="0" w:type="auto"/>
            <w:vAlign w:val="center"/>
          </w:tcPr>
          <w:p w:rsidR="00D160CB" w:rsidRPr="00DF66E9" w:rsidRDefault="00D160CB" w:rsidP="00D75E2C">
            <w:pPr>
              <w:spacing w:line="360" w:lineRule="auto"/>
              <w:jc w:val="center"/>
              <w:rPr>
                <w:rFonts w:ascii="Times New Roman" w:hAnsi="Times New Roman" w:cs="Times New Roman"/>
                <w:b/>
                <w:bCs/>
                <w:sz w:val="24"/>
                <w:szCs w:val="24"/>
              </w:rPr>
            </w:pPr>
            <w:proofErr w:type="spellStart"/>
            <w:r w:rsidRPr="00DF66E9">
              <w:rPr>
                <w:rFonts w:ascii="Times New Roman" w:hAnsi="Times New Roman" w:cs="Times New Roman"/>
                <w:b/>
                <w:bCs/>
                <w:sz w:val="24"/>
                <w:szCs w:val="24"/>
              </w:rPr>
              <w:t>Std.error</w:t>
            </w:r>
            <w:proofErr w:type="spellEnd"/>
          </w:p>
        </w:tc>
        <w:tc>
          <w:tcPr>
            <w:tcW w:w="0" w:type="auto"/>
            <w:vAlign w:val="center"/>
          </w:tcPr>
          <w:p w:rsidR="00D160CB" w:rsidRPr="00DF66E9" w:rsidRDefault="00D160CB" w:rsidP="00D75E2C">
            <w:pPr>
              <w:spacing w:line="360" w:lineRule="auto"/>
              <w:jc w:val="center"/>
              <w:rPr>
                <w:rFonts w:ascii="Times New Roman" w:hAnsi="Times New Roman" w:cs="Times New Roman"/>
                <w:b/>
                <w:bCs/>
                <w:sz w:val="24"/>
                <w:szCs w:val="24"/>
              </w:rPr>
            </w:pPr>
            <w:r w:rsidRPr="00DF66E9">
              <w:rPr>
                <w:rFonts w:ascii="Times New Roman" w:hAnsi="Times New Roman" w:cs="Times New Roman"/>
                <w:b/>
                <w:bCs/>
                <w:sz w:val="24"/>
                <w:szCs w:val="24"/>
              </w:rPr>
              <w:t>P-value</w:t>
            </w:r>
          </w:p>
        </w:tc>
      </w:tr>
      <w:tr w:rsidR="00D160CB" w:rsidRPr="00DF66E9" w:rsidTr="004E6412">
        <w:trPr>
          <w:trHeight w:val="325"/>
        </w:trPr>
        <w:tc>
          <w:tcPr>
            <w:tcW w:w="0" w:type="auto"/>
          </w:tcPr>
          <w:p w:rsidR="00D160CB" w:rsidRPr="00DF66E9" w:rsidRDefault="00D160C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lastRenderedPageBreak/>
              <w:t>Age (Years)</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0.026***</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0.034</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0.001</w:t>
            </w:r>
          </w:p>
        </w:tc>
      </w:tr>
      <w:tr w:rsidR="00D160CB" w:rsidRPr="00DF66E9" w:rsidTr="004E6412">
        <w:trPr>
          <w:trHeight w:val="325"/>
        </w:trPr>
        <w:tc>
          <w:tcPr>
            <w:tcW w:w="0" w:type="auto"/>
          </w:tcPr>
          <w:p w:rsidR="00D160CB" w:rsidRPr="00DF66E9" w:rsidRDefault="00D160C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 xml:space="preserve">Education </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0.335**</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0.845</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0.040</w:t>
            </w:r>
          </w:p>
        </w:tc>
      </w:tr>
      <w:tr w:rsidR="00D160CB" w:rsidRPr="00DF66E9" w:rsidTr="004E6412">
        <w:trPr>
          <w:trHeight w:val="491"/>
        </w:trPr>
        <w:tc>
          <w:tcPr>
            <w:tcW w:w="0" w:type="auto"/>
          </w:tcPr>
          <w:p w:rsidR="00D160CB" w:rsidRPr="00DF66E9" w:rsidRDefault="00D160C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Experience (Years)</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0.546**</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0.563</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0.034</w:t>
            </w:r>
          </w:p>
        </w:tc>
      </w:tr>
      <w:tr w:rsidR="00D160CB" w:rsidRPr="00DF66E9" w:rsidTr="004E6412">
        <w:trPr>
          <w:trHeight w:val="400"/>
        </w:trPr>
        <w:tc>
          <w:tcPr>
            <w:tcW w:w="0" w:type="auto"/>
          </w:tcPr>
          <w:p w:rsidR="00D160CB" w:rsidRPr="00DF66E9" w:rsidRDefault="00D160C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Size of land holding (ha)</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0.206**</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0.256</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0.032</w:t>
            </w:r>
          </w:p>
        </w:tc>
      </w:tr>
      <w:tr w:rsidR="00D160CB" w:rsidRPr="00DF66E9" w:rsidTr="004E6412">
        <w:trPr>
          <w:trHeight w:val="575"/>
        </w:trPr>
        <w:tc>
          <w:tcPr>
            <w:tcW w:w="0" w:type="auto"/>
          </w:tcPr>
          <w:p w:rsidR="00D160CB" w:rsidRPr="00DF66E9" w:rsidRDefault="00D160C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Relationship with the bank (Years)</w:t>
            </w:r>
          </w:p>
        </w:tc>
        <w:tc>
          <w:tcPr>
            <w:tcW w:w="0" w:type="auto"/>
            <w:vAlign w:val="center"/>
          </w:tcPr>
          <w:p w:rsidR="00D160CB" w:rsidRPr="00DF66E9" w:rsidRDefault="00E21881"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.427***</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0.673</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0.000</w:t>
            </w:r>
          </w:p>
        </w:tc>
      </w:tr>
      <w:tr w:rsidR="00D160CB" w:rsidRPr="00DF66E9" w:rsidTr="004E6412">
        <w:trPr>
          <w:trHeight w:val="413"/>
        </w:trPr>
        <w:tc>
          <w:tcPr>
            <w:tcW w:w="0" w:type="auto"/>
          </w:tcPr>
          <w:p w:rsidR="00D160CB" w:rsidRPr="00DF66E9" w:rsidRDefault="00D160C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Distance to nearest bank (Km)</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0.564</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0.899</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0.670</w:t>
            </w:r>
          </w:p>
        </w:tc>
      </w:tr>
      <w:tr w:rsidR="00D160CB" w:rsidRPr="00DF66E9" w:rsidTr="004E6412">
        <w:trPr>
          <w:trHeight w:val="418"/>
        </w:trPr>
        <w:tc>
          <w:tcPr>
            <w:tcW w:w="0" w:type="auto"/>
          </w:tcPr>
          <w:p w:rsidR="00D160CB" w:rsidRPr="00DF66E9" w:rsidRDefault="00D160C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Frequency of bank visit</w:t>
            </w:r>
          </w:p>
        </w:tc>
        <w:tc>
          <w:tcPr>
            <w:tcW w:w="0" w:type="auto"/>
            <w:vAlign w:val="center"/>
          </w:tcPr>
          <w:p w:rsidR="00D160CB" w:rsidRPr="00DF66E9" w:rsidRDefault="00E21881"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.874***</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0.350</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0.006</w:t>
            </w:r>
          </w:p>
        </w:tc>
      </w:tr>
      <w:tr w:rsidR="00D160CB" w:rsidRPr="00DF66E9" w:rsidTr="004E6412">
        <w:trPr>
          <w:trHeight w:val="411"/>
        </w:trPr>
        <w:tc>
          <w:tcPr>
            <w:tcW w:w="0" w:type="auto"/>
          </w:tcPr>
          <w:p w:rsidR="00D160CB" w:rsidRPr="00DF66E9" w:rsidRDefault="00D160CB" w:rsidP="00D75E2C">
            <w:pPr>
              <w:spacing w:line="360" w:lineRule="auto"/>
              <w:jc w:val="both"/>
              <w:rPr>
                <w:rFonts w:ascii="Times New Roman" w:hAnsi="Times New Roman" w:cs="Times New Roman"/>
                <w:sz w:val="24"/>
                <w:szCs w:val="24"/>
              </w:rPr>
            </w:pPr>
            <w:r w:rsidRPr="00DF66E9">
              <w:rPr>
                <w:rFonts w:ascii="Times New Roman" w:hAnsi="Times New Roman" w:cs="Times New Roman"/>
                <w:sz w:val="24"/>
                <w:szCs w:val="24"/>
                <w:lang w:val="en-US"/>
              </w:rPr>
              <w:t>Number of bank account</w:t>
            </w:r>
          </w:p>
        </w:tc>
        <w:tc>
          <w:tcPr>
            <w:tcW w:w="0" w:type="auto"/>
            <w:vAlign w:val="center"/>
          </w:tcPr>
          <w:p w:rsidR="00D160CB" w:rsidRPr="00DF66E9" w:rsidRDefault="00E21881" w:rsidP="00D75E2C">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0</w:t>
            </w:r>
            <w:r w:rsidR="00D160CB" w:rsidRPr="00DF66E9">
              <w:rPr>
                <w:rFonts w:ascii="Times New Roman" w:hAnsi="Times New Roman" w:cs="Times New Roman"/>
                <w:sz w:val="24"/>
                <w:szCs w:val="24"/>
                <w:lang w:val="en-US"/>
              </w:rPr>
              <w:t>.</w:t>
            </w:r>
            <w:r>
              <w:rPr>
                <w:rFonts w:ascii="Times New Roman" w:hAnsi="Times New Roman" w:cs="Times New Roman"/>
                <w:sz w:val="24"/>
                <w:szCs w:val="24"/>
                <w:lang w:val="en-US"/>
              </w:rPr>
              <w:t>6</w:t>
            </w:r>
            <w:r w:rsidR="00D160CB" w:rsidRPr="00DF66E9">
              <w:rPr>
                <w:rFonts w:ascii="Times New Roman" w:hAnsi="Times New Roman" w:cs="Times New Roman"/>
                <w:sz w:val="24"/>
                <w:szCs w:val="24"/>
                <w:lang w:val="en-US"/>
              </w:rPr>
              <w:t>74***</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0.991</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0.000</w:t>
            </w:r>
          </w:p>
        </w:tc>
      </w:tr>
      <w:tr w:rsidR="00D160CB" w:rsidRPr="00DF66E9" w:rsidTr="004E6412">
        <w:trPr>
          <w:trHeight w:val="417"/>
        </w:trPr>
        <w:tc>
          <w:tcPr>
            <w:tcW w:w="0" w:type="auto"/>
          </w:tcPr>
          <w:p w:rsidR="00D160CB" w:rsidRPr="00DF66E9" w:rsidRDefault="00D160CB" w:rsidP="00D75E2C">
            <w:pPr>
              <w:spacing w:line="360"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Lambda</w:t>
            </w:r>
          </w:p>
        </w:tc>
        <w:tc>
          <w:tcPr>
            <w:tcW w:w="0" w:type="auto"/>
            <w:vAlign w:val="center"/>
          </w:tcPr>
          <w:p w:rsidR="00D160CB" w:rsidRPr="00DF66E9" w:rsidRDefault="00E9210B" w:rsidP="00D75E2C">
            <w:pPr>
              <w:spacing w:line="360"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0.034</w:t>
            </w:r>
          </w:p>
        </w:tc>
        <w:tc>
          <w:tcPr>
            <w:tcW w:w="0" w:type="auto"/>
            <w:vAlign w:val="center"/>
          </w:tcPr>
          <w:p w:rsidR="00D160CB" w:rsidRPr="00DF66E9" w:rsidRDefault="00E9210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0.874</w:t>
            </w:r>
          </w:p>
        </w:tc>
        <w:tc>
          <w:tcPr>
            <w:tcW w:w="0" w:type="auto"/>
            <w:vAlign w:val="center"/>
          </w:tcPr>
          <w:p w:rsidR="00D160CB" w:rsidRPr="00DF66E9" w:rsidRDefault="00E9210B" w:rsidP="00D75E2C">
            <w:pPr>
              <w:spacing w:line="360"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0.542</w:t>
            </w:r>
          </w:p>
        </w:tc>
      </w:tr>
      <w:tr w:rsidR="00D160CB" w:rsidRPr="00DF66E9" w:rsidTr="004E6412">
        <w:trPr>
          <w:trHeight w:val="325"/>
        </w:trPr>
        <w:tc>
          <w:tcPr>
            <w:tcW w:w="0" w:type="auto"/>
          </w:tcPr>
          <w:p w:rsidR="00D160CB" w:rsidRPr="00DF66E9" w:rsidRDefault="00D160CB" w:rsidP="00D75E2C">
            <w:pPr>
              <w:spacing w:line="360"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Const</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0.667</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rPr>
              <w:t>0.443</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r w:rsidRPr="00DF66E9">
              <w:rPr>
                <w:rFonts w:ascii="Times New Roman" w:hAnsi="Times New Roman" w:cs="Times New Roman"/>
                <w:sz w:val="24"/>
                <w:szCs w:val="24"/>
                <w:lang w:val="en-US"/>
              </w:rPr>
              <w:t>0.001</w:t>
            </w:r>
          </w:p>
        </w:tc>
      </w:tr>
      <w:tr w:rsidR="00D160CB" w:rsidRPr="00DF66E9" w:rsidTr="004E6412">
        <w:trPr>
          <w:trHeight w:val="347"/>
        </w:trPr>
        <w:tc>
          <w:tcPr>
            <w:tcW w:w="0" w:type="auto"/>
          </w:tcPr>
          <w:p w:rsidR="00D160CB" w:rsidRPr="00DF66E9" w:rsidRDefault="00D160CB" w:rsidP="00D75E2C">
            <w:pPr>
              <w:spacing w:line="360" w:lineRule="auto"/>
              <w:jc w:val="both"/>
              <w:rPr>
                <w:rFonts w:ascii="Times New Roman" w:hAnsi="Times New Roman" w:cs="Times New Roman"/>
                <w:sz w:val="24"/>
                <w:szCs w:val="24"/>
                <w:lang w:val="en-US"/>
              </w:rPr>
            </w:pPr>
            <w:r w:rsidRPr="00DF66E9">
              <w:rPr>
                <w:rFonts w:ascii="Times New Roman" w:hAnsi="Times New Roman" w:cs="Times New Roman"/>
                <w:sz w:val="24"/>
                <w:szCs w:val="24"/>
                <w:lang w:val="en-US"/>
              </w:rPr>
              <w:t>Total observation</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lang w:val="en-US"/>
              </w:rPr>
            </w:pPr>
            <w:r w:rsidRPr="00DF66E9">
              <w:rPr>
                <w:rFonts w:ascii="Times New Roman" w:hAnsi="Times New Roman" w:cs="Times New Roman"/>
                <w:sz w:val="24"/>
                <w:szCs w:val="24"/>
                <w:lang w:val="en-US"/>
              </w:rPr>
              <w:t>120</w:t>
            </w: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rPr>
            </w:pPr>
          </w:p>
        </w:tc>
        <w:tc>
          <w:tcPr>
            <w:tcW w:w="0" w:type="auto"/>
            <w:vAlign w:val="center"/>
          </w:tcPr>
          <w:p w:rsidR="00D160CB" w:rsidRPr="00DF66E9" w:rsidRDefault="00D160CB" w:rsidP="00D75E2C">
            <w:pPr>
              <w:spacing w:line="360" w:lineRule="auto"/>
              <w:jc w:val="center"/>
              <w:rPr>
                <w:rFonts w:ascii="Times New Roman" w:hAnsi="Times New Roman" w:cs="Times New Roman"/>
                <w:sz w:val="24"/>
                <w:szCs w:val="24"/>
                <w:lang w:val="en-US"/>
              </w:rPr>
            </w:pPr>
          </w:p>
        </w:tc>
      </w:tr>
      <w:tr w:rsidR="009F75BB" w:rsidRPr="00DF66E9" w:rsidTr="004E6412">
        <w:trPr>
          <w:trHeight w:val="650"/>
        </w:trPr>
        <w:tc>
          <w:tcPr>
            <w:tcW w:w="0" w:type="auto"/>
            <w:vAlign w:val="center"/>
          </w:tcPr>
          <w:p w:rsidR="009F75BB" w:rsidRPr="00DF66E9" w:rsidRDefault="009F75BB" w:rsidP="00D75E2C">
            <w:pPr>
              <w:spacing w:line="360" w:lineRule="auto"/>
              <w:rPr>
                <w:rFonts w:ascii="Times New Roman" w:hAnsi="Times New Roman" w:cs="Times New Roman"/>
                <w:sz w:val="24"/>
                <w:szCs w:val="24"/>
                <w:lang w:val="en-US"/>
              </w:rPr>
            </w:pPr>
            <w:r w:rsidRPr="009F75BB">
              <w:rPr>
                <w:rFonts w:ascii="Times New Roman" w:hAnsi="Times New Roman" w:cs="Times New Roman"/>
                <w:sz w:val="24"/>
                <w:szCs w:val="24"/>
              </w:rPr>
              <w:t>Censored observations</w:t>
            </w:r>
          </w:p>
        </w:tc>
        <w:tc>
          <w:tcPr>
            <w:tcW w:w="0" w:type="auto"/>
            <w:vAlign w:val="center"/>
          </w:tcPr>
          <w:p w:rsidR="009F75BB" w:rsidRPr="00DF66E9" w:rsidRDefault="009F75BB" w:rsidP="00D75E2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0" w:type="auto"/>
            <w:vAlign w:val="center"/>
          </w:tcPr>
          <w:p w:rsidR="009F75BB" w:rsidRPr="00DF66E9" w:rsidRDefault="009F75BB" w:rsidP="00D75E2C">
            <w:pPr>
              <w:spacing w:line="360" w:lineRule="auto"/>
              <w:jc w:val="center"/>
              <w:rPr>
                <w:rFonts w:ascii="Times New Roman" w:hAnsi="Times New Roman" w:cs="Times New Roman"/>
                <w:sz w:val="24"/>
                <w:szCs w:val="24"/>
              </w:rPr>
            </w:pPr>
          </w:p>
        </w:tc>
        <w:tc>
          <w:tcPr>
            <w:tcW w:w="0" w:type="auto"/>
            <w:vAlign w:val="center"/>
          </w:tcPr>
          <w:p w:rsidR="009F75BB" w:rsidRPr="00DF66E9" w:rsidRDefault="009F75BB" w:rsidP="00D75E2C">
            <w:pPr>
              <w:spacing w:line="360" w:lineRule="auto"/>
              <w:jc w:val="center"/>
              <w:rPr>
                <w:rFonts w:ascii="Times New Roman" w:hAnsi="Times New Roman" w:cs="Times New Roman"/>
                <w:sz w:val="24"/>
                <w:szCs w:val="24"/>
                <w:lang w:val="en-US"/>
              </w:rPr>
            </w:pPr>
          </w:p>
        </w:tc>
      </w:tr>
      <w:tr w:rsidR="009F75BB" w:rsidRPr="00DF66E9" w:rsidTr="004E6412">
        <w:trPr>
          <w:trHeight w:val="650"/>
        </w:trPr>
        <w:tc>
          <w:tcPr>
            <w:tcW w:w="0" w:type="auto"/>
            <w:vAlign w:val="center"/>
          </w:tcPr>
          <w:p w:rsidR="009F75BB" w:rsidRPr="00DF66E9" w:rsidRDefault="009F75BB" w:rsidP="00D75E2C">
            <w:pPr>
              <w:spacing w:line="360" w:lineRule="auto"/>
              <w:rPr>
                <w:rFonts w:ascii="Times New Roman" w:hAnsi="Times New Roman" w:cs="Times New Roman"/>
                <w:sz w:val="24"/>
                <w:szCs w:val="24"/>
                <w:lang w:val="en-US"/>
              </w:rPr>
            </w:pPr>
            <w:r>
              <w:rPr>
                <w:rFonts w:ascii="Times New Roman" w:hAnsi="Times New Roman" w:cs="Times New Roman"/>
                <w:sz w:val="24"/>
                <w:szCs w:val="24"/>
              </w:rPr>
              <w:t>Unc</w:t>
            </w:r>
            <w:r w:rsidRPr="009F75BB">
              <w:rPr>
                <w:rFonts w:ascii="Times New Roman" w:hAnsi="Times New Roman" w:cs="Times New Roman"/>
                <w:sz w:val="24"/>
                <w:szCs w:val="24"/>
              </w:rPr>
              <w:t>ensored observations</w:t>
            </w:r>
          </w:p>
        </w:tc>
        <w:tc>
          <w:tcPr>
            <w:tcW w:w="0" w:type="auto"/>
            <w:vAlign w:val="center"/>
          </w:tcPr>
          <w:p w:rsidR="009F75BB" w:rsidRPr="00DF66E9" w:rsidRDefault="009F75BB" w:rsidP="00D75E2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0" w:type="auto"/>
            <w:vAlign w:val="center"/>
          </w:tcPr>
          <w:p w:rsidR="009F75BB" w:rsidRPr="00DF66E9" w:rsidRDefault="009F75BB" w:rsidP="00D75E2C">
            <w:pPr>
              <w:spacing w:line="360" w:lineRule="auto"/>
              <w:jc w:val="center"/>
              <w:rPr>
                <w:rFonts w:ascii="Times New Roman" w:hAnsi="Times New Roman" w:cs="Times New Roman"/>
                <w:sz w:val="24"/>
                <w:szCs w:val="24"/>
              </w:rPr>
            </w:pPr>
          </w:p>
        </w:tc>
        <w:tc>
          <w:tcPr>
            <w:tcW w:w="0" w:type="auto"/>
            <w:vAlign w:val="center"/>
          </w:tcPr>
          <w:p w:rsidR="009F75BB" w:rsidRPr="00DF66E9" w:rsidRDefault="009F75BB" w:rsidP="00D75E2C">
            <w:pPr>
              <w:spacing w:line="360" w:lineRule="auto"/>
              <w:jc w:val="center"/>
              <w:rPr>
                <w:rFonts w:ascii="Times New Roman" w:hAnsi="Times New Roman" w:cs="Times New Roman"/>
                <w:sz w:val="24"/>
                <w:szCs w:val="24"/>
                <w:lang w:val="en-US"/>
              </w:rPr>
            </w:pPr>
          </w:p>
        </w:tc>
      </w:tr>
    </w:tbl>
    <w:p w:rsidR="000F5674" w:rsidRPr="00DF66E9" w:rsidRDefault="000F5674" w:rsidP="00D75E2C">
      <w:pPr>
        <w:spacing w:line="360" w:lineRule="auto"/>
        <w:jc w:val="both"/>
        <w:rPr>
          <w:rFonts w:ascii="Times New Roman" w:hAnsi="Times New Roman" w:cs="Times New Roman"/>
          <w:b/>
          <w:bCs/>
          <w:sz w:val="24"/>
          <w:szCs w:val="24"/>
          <w:lang w:val="en-US"/>
        </w:rPr>
      </w:pPr>
      <w:r w:rsidRPr="00DF66E9">
        <w:rPr>
          <w:rFonts w:ascii="Times New Roman" w:hAnsi="Times New Roman" w:cs="Times New Roman"/>
          <w:b/>
          <w:bCs/>
          <w:sz w:val="24"/>
          <w:szCs w:val="24"/>
          <w:lang w:val="en-US"/>
        </w:rPr>
        <w:t xml:space="preserve">*** , * *, *  denotes significant at 1%, 5% and 10 % level, respectively, </w:t>
      </w:r>
    </w:p>
    <w:p w:rsidR="00D160CB" w:rsidRPr="00DF66E9" w:rsidRDefault="000F5674"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lang w:val="en-US"/>
        </w:rPr>
        <w:t>Source: Primary data, 2024</w:t>
      </w:r>
    </w:p>
    <w:p w:rsidR="00D160CB" w:rsidRPr="00DF66E9" w:rsidRDefault="0022244A" w:rsidP="00D75E2C">
      <w:pPr>
        <w:spacing w:line="360" w:lineRule="auto"/>
        <w:ind w:firstLine="720"/>
        <w:jc w:val="both"/>
        <w:rPr>
          <w:rFonts w:ascii="Times New Roman" w:hAnsi="Times New Roman" w:cs="Times New Roman"/>
          <w:sz w:val="24"/>
          <w:szCs w:val="24"/>
        </w:rPr>
      </w:pPr>
      <w:bookmarkStart w:id="0" w:name="_GoBack"/>
      <w:r>
        <w:rPr>
          <w:rFonts w:ascii="Times New Roman" w:hAnsi="Times New Roman" w:cs="Times New Roman"/>
          <w:sz w:val="24"/>
          <w:szCs w:val="24"/>
        </w:rPr>
        <w:t>Table</w:t>
      </w:r>
      <w:bookmarkEnd w:id="0"/>
      <w:r>
        <w:rPr>
          <w:rFonts w:ascii="Times New Roman" w:hAnsi="Times New Roman" w:cs="Times New Roman"/>
          <w:sz w:val="24"/>
          <w:szCs w:val="24"/>
        </w:rPr>
        <w:t xml:space="preserve"> 3 </w:t>
      </w:r>
      <w:r w:rsidR="00B407D4">
        <w:rPr>
          <w:rFonts w:ascii="Times New Roman" w:hAnsi="Times New Roman" w:cs="Times New Roman"/>
          <w:sz w:val="24"/>
          <w:szCs w:val="24"/>
        </w:rPr>
        <w:t>shows t</w:t>
      </w:r>
      <w:r>
        <w:rPr>
          <w:rFonts w:ascii="Times New Roman" w:hAnsi="Times New Roman" w:cs="Times New Roman"/>
          <w:sz w:val="24"/>
          <w:szCs w:val="24"/>
        </w:rPr>
        <w:t>he OLS estimat</w:t>
      </w:r>
      <w:r w:rsidR="00B407D4">
        <w:rPr>
          <w:rFonts w:ascii="Times New Roman" w:hAnsi="Times New Roman" w:cs="Times New Roman"/>
          <w:sz w:val="24"/>
          <w:szCs w:val="24"/>
        </w:rPr>
        <w:t>ion results</w:t>
      </w:r>
      <w:r>
        <w:rPr>
          <w:rFonts w:ascii="Times New Roman" w:hAnsi="Times New Roman" w:cs="Times New Roman"/>
          <w:sz w:val="24"/>
          <w:szCs w:val="24"/>
        </w:rPr>
        <w:t xml:space="preserve"> of </w:t>
      </w:r>
      <w:r w:rsidR="00C460B7">
        <w:rPr>
          <w:rFonts w:ascii="Times New Roman" w:hAnsi="Times New Roman" w:cs="Times New Roman"/>
          <w:sz w:val="24"/>
          <w:szCs w:val="24"/>
        </w:rPr>
        <w:t xml:space="preserve">the </w:t>
      </w:r>
      <w:r>
        <w:rPr>
          <w:rFonts w:ascii="Times New Roman" w:hAnsi="Times New Roman" w:cs="Times New Roman"/>
          <w:sz w:val="24"/>
          <w:szCs w:val="24"/>
        </w:rPr>
        <w:t xml:space="preserve">Heckman selection model </w:t>
      </w:r>
      <w:r w:rsidR="00B407D4">
        <w:rPr>
          <w:rFonts w:ascii="Times New Roman" w:hAnsi="Times New Roman" w:cs="Times New Roman"/>
          <w:sz w:val="24"/>
          <w:szCs w:val="24"/>
        </w:rPr>
        <w:t>o</w:t>
      </w:r>
      <w:r>
        <w:rPr>
          <w:rFonts w:ascii="Times New Roman" w:hAnsi="Times New Roman" w:cs="Times New Roman"/>
          <w:sz w:val="24"/>
          <w:szCs w:val="24"/>
        </w:rPr>
        <w:t xml:space="preserve">n </w:t>
      </w:r>
      <w:r w:rsidR="00B407D4">
        <w:rPr>
          <w:rFonts w:ascii="Times New Roman" w:hAnsi="Times New Roman" w:cs="Times New Roman"/>
          <w:sz w:val="24"/>
          <w:szCs w:val="24"/>
        </w:rPr>
        <w:t xml:space="preserve">the impact </w:t>
      </w:r>
      <w:r w:rsidR="00C460B7">
        <w:rPr>
          <w:rFonts w:ascii="Times New Roman" w:hAnsi="Times New Roman" w:cs="Times New Roman"/>
          <w:sz w:val="24"/>
          <w:szCs w:val="24"/>
        </w:rPr>
        <w:t xml:space="preserve">of </w:t>
      </w:r>
      <w:r>
        <w:rPr>
          <w:rFonts w:ascii="Times New Roman" w:hAnsi="Times New Roman" w:cs="Times New Roman"/>
          <w:sz w:val="24"/>
          <w:szCs w:val="24"/>
        </w:rPr>
        <w:t xml:space="preserve">financial </w:t>
      </w:r>
      <w:r w:rsidR="00B407D4">
        <w:rPr>
          <w:rFonts w:ascii="Times New Roman" w:hAnsi="Times New Roman" w:cs="Times New Roman"/>
          <w:sz w:val="24"/>
          <w:szCs w:val="24"/>
        </w:rPr>
        <w:t>adoption</w:t>
      </w:r>
      <w:r>
        <w:rPr>
          <w:rFonts w:ascii="Times New Roman" w:hAnsi="Times New Roman" w:cs="Times New Roman"/>
          <w:sz w:val="24"/>
          <w:szCs w:val="24"/>
        </w:rPr>
        <w:t xml:space="preserve">. </w:t>
      </w:r>
      <w:r w:rsidR="005643BB">
        <w:rPr>
          <w:rFonts w:ascii="Times New Roman" w:hAnsi="Times New Roman" w:cs="Times New Roman"/>
          <w:sz w:val="24"/>
          <w:szCs w:val="24"/>
        </w:rPr>
        <w:t>The result</w:t>
      </w:r>
      <w:r w:rsidR="00B407D4">
        <w:rPr>
          <w:rFonts w:ascii="Times New Roman" w:hAnsi="Times New Roman" w:cs="Times New Roman"/>
          <w:sz w:val="24"/>
          <w:szCs w:val="24"/>
        </w:rPr>
        <w:t>s</w:t>
      </w:r>
      <w:r w:rsidR="005643BB">
        <w:rPr>
          <w:rFonts w:ascii="Times New Roman" w:hAnsi="Times New Roman" w:cs="Times New Roman"/>
          <w:sz w:val="24"/>
          <w:szCs w:val="24"/>
        </w:rPr>
        <w:t xml:space="preserve"> showed that age </w:t>
      </w:r>
      <w:r w:rsidR="00B407D4">
        <w:rPr>
          <w:rFonts w:ascii="Times New Roman" w:hAnsi="Times New Roman" w:cs="Times New Roman"/>
          <w:sz w:val="24"/>
          <w:szCs w:val="24"/>
        </w:rPr>
        <w:t xml:space="preserve">has a </w:t>
      </w:r>
      <w:r w:rsidR="005643BB">
        <w:rPr>
          <w:rFonts w:ascii="Times New Roman" w:hAnsi="Times New Roman" w:cs="Times New Roman"/>
          <w:sz w:val="24"/>
          <w:szCs w:val="24"/>
        </w:rPr>
        <w:t xml:space="preserve">positive and significant </w:t>
      </w:r>
      <w:r w:rsidR="00B407D4">
        <w:rPr>
          <w:rFonts w:ascii="Times New Roman" w:hAnsi="Times New Roman" w:cs="Times New Roman"/>
          <w:sz w:val="24"/>
          <w:szCs w:val="24"/>
        </w:rPr>
        <w:t>impact on the</w:t>
      </w:r>
      <w:r w:rsidR="005643BB">
        <w:rPr>
          <w:rFonts w:ascii="Times New Roman" w:hAnsi="Times New Roman" w:cs="Times New Roman"/>
          <w:sz w:val="24"/>
          <w:szCs w:val="24"/>
        </w:rPr>
        <w:t xml:space="preserve"> adoption of financial planning</w:t>
      </w:r>
      <w:r w:rsidR="00E21881">
        <w:rPr>
          <w:rFonts w:ascii="Times New Roman" w:hAnsi="Times New Roman" w:cs="Times New Roman"/>
          <w:sz w:val="24"/>
          <w:szCs w:val="24"/>
        </w:rPr>
        <w:t xml:space="preserve"> (2.6 per cent). </w:t>
      </w:r>
      <w:r w:rsidR="00C460B7">
        <w:rPr>
          <w:rFonts w:ascii="Times New Roman" w:hAnsi="Times New Roman" w:cs="Times New Roman"/>
          <w:sz w:val="24"/>
          <w:szCs w:val="24"/>
        </w:rPr>
        <w:t>Respondents’</w:t>
      </w:r>
      <w:r w:rsidR="00E21881">
        <w:rPr>
          <w:rFonts w:ascii="Times New Roman" w:hAnsi="Times New Roman" w:cs="Times New Roman"/>
          <w:sz w:val="24"/>
          <w:szCs w:val="24"/>
        </w:rPr>
        <w:t xml:space="preserve"> </w:t>
      </w:r>
      <w:r w:rsidR="00B407D4">
        <w:rPr>
          <w:rFonts w:ascii="Times New Roman" w:hAnsi="Times New Roman" w:cs="Times New Roman"/>
          <w:sz w:val="24"/>
          <w:szCs w:val="24"/>
        </w:rPr>
        <w:t xml:space="preserve">education and experience also proved </w:t>
      </w:r>
      <w:r w:rsidR="00E21881">
        <w:rPr>
          <w:rFonts w:ascii="Times New Roman" w:hAnsi="Times New Roman" w:cs="Times New Roman"/>
          <w:sz w:val="24"/>
          <w:szCs w:val="24"/>
        </w:rPr>
        <w:t>to be positive and significant</w:t>
      </w:r>
      <w:r w:rsidR="00B407D4">
        <w:rPr>
          <w:rFonts w:ascii="Times New Roman" w:hAnsi="Times New Roman" w:cs="Times New Roman"/>
          <w:sz w:val="24"/>
          <w:szCs w:val="24"/>
        </w:rPr>
        <w:t>,</w:t>
      </w:r>
      <w:r w:rsidR="00E21881">
        <w:rPr>
          <w:rFonts w:ascii="Times New Roman" w:hAnsi="Times New Roman" w:cs="Times New Roman"/>
          <w:sz w:val="24"/>
          <w:szCs w:val="24"/>
        </w:rPr>
        <w:t xml:space="preserve"> increas</w:t>
      </w:r>
      <w:r w:rsidR="00B407D4">
        <w:rPr>
          <w:rFonts w:ascii="Times New Roman" w:hAnsi="Times New Roman" w:cs="Times New Roman"/>
          <w:sz w:val="24"/>
          <w:szCs w:val="24"/>
        </w:rPr>
        <w:t>ing</w:t>
      </w:r>
      <w:r w:rsidR="00E21881">
        <w:rPr>
          <w:rFonts w:ascii="Times New Roman" w:hAnsi="Times New Roman" w:cs="Times New Roman"/>
          <w:sz w:val="24"/>
          <w:szCs w:val="24"/>
        </w:rPr>
        <w:t xml:space="preserve"> the adoption of financial planning by 33 per cent and</w:t>
      </w:r>
      <w:r w:rsidR="00502F40">
        <w:rPr>
          <w:rFonts w:ascii="Times New Roman" w:hAnsi="Times New Roman" w:cs="Times New Roman"/>
          <w:sz w:val="24"/>
          <w:szCs w:val="24"/>
        </w:rPr>
        <w:t xml:space="preserve"> </w:t>
      </w:r>
      <w:r w:rsidR="00E21881">
        <w:rPr>
          <w:rFonts w:ascii="Times New Roman" w:hAnsi="Times New Roman" w:cs="Times New Roman"/>
          <w:sz w:val="24"/>
          <w:szCs w:val="24"/>
        </w:rPr>
        <w:t xml:space="preserve">54 per cent, respectively. </w:t>
      </w:r>
      <w:r w:rsidR="00C460B7">
        <w:rPr>
          <w:rFonts w:ascii="Times New Roman" w:hAnsi="Times New Roman" w:cs="Times New Roman"/>
          <w:sz w:val="24"/>
          <w:szCs w:val="24"/>
        </w:rPr>
        <w:t>The size</w:t>
      </w:r>
      <w:r w:rsidR="00E21881">
        <w:rPr>
          <w:rFonts w:ascii="Times New Roman" w:hAnsi="Times New Roman" w:cs="Times New Roman"/>
          <w:sz w:val="24"/>
          <w:szCs w:val="24"/>
        </w:rPr>
        <w:t xml:space="preserve"> of landholdings </w:t>
      </w:r>
      <w:r w:rsidR="00C460B7">
        <w:rPr>
          <w:rFonts w:ascii="Times New Roman" w:hAnsi="Times New Roman" w:cs="Times New Roman"/>
          <w:sz w:val="24"/>
          <w:szCs w:val="24"/>
        </w:rPr>
        <w:t xml:space="preserve">has a </w:t>
      </w:r>
      <w:r w:rsidR="00E21881">
        <w:rPr>
          <w:rFonts w:ascii="Times New Roman" w:hAnsi="Times New Roman" w:cs="Times New Roman"/>
          <w:sz w:val="24"/>
          <w:szCs w:val="24"/>
        </w:rPr>
        <w:t>positive and significant</w:t>
      </w:r>
      <w:r w:rsidR="00C460B7">
        <w:rPr>
          <w:rFonts w:ascii="Times New Roman" w:hAnsi="Times New Roman" w:cs="Times New Roman"/>
          <w:sz w:val="24"/>
          <w:szCs w:val="24"/>
        </w:rPr>
        <w:t xml:space="preserve"> impact on</w:t>
      </w:r>
      <w:r w:rsidR="00E21881">
        <w:rPr>
          <w:rFonts w:ascii="Times New Roman" w:hAnsi="Times New Roman" w:cs="Times New Roman"/>
          <w:sz w:val="24"/>
          <w:szCs w:val="24"/>
        </w:rPr>
        <w:t xml:space="preserve"> the adoption of financial planning</w:t>
      </w:r>
      <w:r w:rsidR="00C460B7">
        <w:rPr>
          <w:rFonts w:ascii="Times New Roman" w:hAnsi="Times New Roman" w:cs="Times New Roman"/>
          <w:sz w:val="24"/>
          <w:szCs w:val="24"/>
        </w:rPr>
        <w:t>,</w:t>
      </w:r>
      <w:r w:rsidR="00E21881">
        <w:rPr>
          <w:rFonts w:ascii="Times New Roman" w:hAnsi="Times New Roman" w:cs="Times New Roman"/>
          <w:sz w:val="24"/>
          <w:szCs w:val="24"/>
        </w:rPr>
        <w:t xml:space="preserve"> </w:t>
      </w:r>
      <w:r w:rsidR="00C460B7">
        <w:rPr>
          <w:rFonts w:ascii="Times New Roman" w:hAnsi="Times New Roman" w:cs="Times New Roman"/>
          <w:sz w:val="24"/>
          <w:szCs w:val="24"/>
        </w:rPr>
        <w:t>increasing</w:t>
      </w:r>
      <w:r w:rsidR="00E21881">
        <w:rPr>
          <w:rFonts w:ascii="Times New Roman" w:hAnsi="Times New Roman" w:cs="Times New Roman"/>
          <w:sz w:val="24"/>
          <w:szCs w:val="24"/>
        </w:rPr>
        <w:t xml:space="preserve"> </w:t>
      </w:r>
      <w:r w:rsidR="00C460B7">
        <w:rPr>
          <w:rFonts w:ascii="Times New Roman" w:hAnsi="Times New Roman" w:cs="Times New Roman"/>
          <w:sz w:val="24"/>
          <w:szCs w:val="24"/>
        </w:rPr>
        <w:t xml:space="preserve">its </w:t>
      </w:r>
      <w:r w:rsidR="00E21881">
        <w:rPr>
          <w:rFonts w:ascii="Times New Roman" w:hAnsi="Times New Roman" w:cs="Times New Roman"/>
          <w:sz w:val="24"/>
          <w:szCs w:val="24"/>
        </w:rPr>
        <w:t xml:space="preserve">probability by 20 per cent. </w:t>
      </w:r>
      <w:r w:rsidR="00C460B7">
        <w:rPr>
          <w:rFonts w:ascii="Times New Roman" w:hAnsi="Times New Roman" w:cs="Times New Roman"/>
          <w:sz w:val="24"/>
          <w:szCs w:val="24"/>
        </w:rPr>
        <w:t>R</w:t>
      </w:r>
      <w:r w:rsidR="00E21881">
        <w:rPr>
          <w:rFonts w:ascii="Times New Roman" w:hAnsi="Times New Roman" w:cs="Times New Roman"/>
          <w:sz w:val="24"/>
          <w:szCs w:val="24"/>
        </w:rPr>
        <w:t xml:space="preserve">elationship with </w:t>
      </w:r>
      <w:r w:rsidR="00C460B7">
        <w:rPr>
          <w:rFonts w:ascii="Times New Roman" w:hAnsi="Times New Roman" w:cs="Times New Roman"/>
          <w:sz w:val="24"/>
          <w:szCs w:val="24"/>
        </w:rPr>
        <w:t>banks</w:t>
      </w:r>
      <w:r w:rsidR="00E21881">
        <w:rPr>
          <w:rFonts w:ascii="Times New Roman" w:hAnsi="Times New Roman" w:cs="Times New Roman"/>
          <w:sz w:val="24"/>
          <w:szCs w:val="24"/>
        </w:rPr>
        <w:t xml:space="preserve">, frequency of bank </w:t>
      </w:r>
      <w:r w:rsidR="00C460B7">
        <w:rPr>
          <w:rFonts w:ascii="Times New Roman" w:hAnsi="Times New Roman" w:cs="Times New Roman"/>
          <w:sz w:val="24"/>
          <w:szCs w:val="24"/>
        </w:rPr>
        <w:t>visits</w:t>
      </w:r>
      <w:r w:rsidR="00E21881">
        <w:rPr>
          <w:rFonts w:ascii="Times New Roman" w:hAnsi="Times New Roman" w:cs="Times New Roman"/>
          <w:sz w:val="24"/>
          <w:szCs w:val="24"/>
        </w:rPr>
        <w:t xml:space="preserve"> and number of </w:t>
      </w:r>
      <w:r w:rsidR="00593130">
        <w:rPr>
          <w:rFonts w:ascii="Times New Roman" w:hAnsi="Times New Roman" w:cs="Times New Roman"/>
          <w:sz w:val="24"/>
          <w:szCs w:val="24"/>
        </w:rPr>
        <w:t>banks</w:t>
      </w:r>
      <w:r w:rsidR="00E21881">
        <w:rPr>
          <w:rFonts w:ascii="Times New Roman" w:hAnsi="Times New Roman" w:cs="Times New Roman"/>
          <w:sz w:val="24"/>
          <w:szCs w:val="24"/>
        </w:rPr>
        <w:t xml:space="preserve"> were also positive and significant</w:t>
      </w:r>
      <w:r w:rsidR="00C460B7">
        <w:rPr>
          <w:rFonts w:ascii="Times New Roman" w:hAnsi="Times New Roman" w:cs="Times New Roman"/>
          <w:sz w:val="24"/>
          <w:szCs w:val="24"/>
        </w:rPr>
        <w:t>,</w:t>
      </w:r>
      <w:r w:rsidR="00E21881">
        <w:rPr>
          <w:rFonts w:ascii="Times New Roman" w:hAnsi="Times New Roman" w:cs="Times New Roman"/>
          <w:sz w:val="24"/>
          <w:szCs w:val="24"/>
        </w:rPr>
        <w:t xml:space="preserve"> increas</w:t>
      </w:r>
      <w:r w:rsidR="00C460B7">
        <w:rPr>
          <w:rFonts w:ascii="Times New Roman" w:hAnsi="Times New Roman" w:cs="Times New Roman"/>
          <w:sz w:val="24"/>
          <w:szCs w:val="24"/>
        </w:rPr>
        <w:t xml:space="preserve">ing </w:t>
      </w:r>
      <w:r w:rsidR="00E21881">
        <w:rPr>
          <w:rFonts w:ascii="Times New Roman" w:hAnsi="Times New Roman" w:cs="Times New Roman"/>
          <w:sz w:val="24"/>
          <w:szCs w:val="24"/>
        </w:rPr>
        <w:t xml:space="preserve">the adoption of financial planning by 42 per cent, 87 per cent and 67 per cent, respectively. </w:t>
      </w:r>
      <w:r w:rsidR="00D160CB" w:rsidRPr="00DF66E9">
        <w:rPr>
          <w:rFonts w:ascii="Times New Roman" w:hAnsi="Times New Roman" w:cs="Times New Roman"/>
          <w:sz w:val="24"/>
          <w:szCs w:val="24"/>
        </w:rPr>
        <w:t xml:space="preserve"> </w:t>
      </w:r>
      <w:r w:rsidR="002949A5">
        <w:rPr>
          <w:rFonts w:ascii="Times New Roman" w:hAnsi="Times New Roman" w:cs="Times New Roman"/>
          <w:sz w:val="24"/>
          <w:szCs w:val="24"/>
        </w:rPr>
        <w:t xml:space="preserve">The variable </w:t>
      </w:r>
      <w:r w:rsidR="00C460B7">
        <w:rPr>
          <w:rFonts w:ascii="Times New Roman" w:hAnsi="Times New Roman" w:cs="Times New Roman"/>
          <w:sz w:val="24"/>
          <w:szCs w:val="24"/>
        </w:rPr>
        <w:t xml:space="preserve">of </w:t>
      </w:r>
      <w:r w:rsidR="002949A5">
        <w:rPr>
          <w:rFonts w:ascii="Times New Roman" w:hAnsi="Times New Roman" w:cs="Times New Roman"/>
          <w:sz w:val="24"/>
          <w:szCs w:val="24"/>
        </w:rPr>
        <w:t xml:space="preserve">distance to </w:t>
      </w:r>
      <w:r w:rsidR="00C460B7">
        <w:rPr>
          <w:rFonts w:ascii="Times New Roman" w:hAnsi="Times New Roman" w:cs="Times New Roman"/>
          <w:sz w:val="24"/>
          <w:szCs w:val="24"/>
        </w:rPr>
        <w:t xml:space="preserve">the </w:t>
      </w:r>
      <w:r w:rsidR="002949A5">
        <w:rPr>
          <w:rFonts w:ascii="Times New Roman" w:hAnsi="Times New Roman" w:cs="Times New Roman"/>
          <w:sz w:val="24"/>
          <w:szCs w:val="24"/>
        </w:rPr>
        <w:t xml:space="preserve">nearest bank was found to be </w:t>
      </w:r>
      <w:r w:rsidR="00C460B7">
        <w:rPr>
          <w:rFonts w:ascii="Times New Roman" w:hAnsi="Times New Roman" w:cs="Times New Roman"/>
          <w:sz w:val="24"/>
          <w:szCs w:val="24"/>
        </w:rPr>
        <w:t>in</w:t>
      </w:r>
      <w:r w:rsidR="002949A5">
        <w:rPr>
          <w:rFonts w:ascii="Times New Roman" w:hAnsi="Times New Roman" w:cs="Times New Roman"/>
          <w:sz w:val="24"/>
          <w:szCs w:val="24"/>
        </w:rPr>
        <w:t xml:space="preserve">significant </w:t>
      </w:r>
      <w:r w:rsidR="00C460B7">
        <w:rPr>
          <w:rFonts w:ascii="Times New Roman" w:hAnsi="Times New Roman" w:cs="Times New Roman"/>
          <w:sz w:val="24"/>
          <w:szCs w:val="24"/>
        </w:rPr>
        <w:t>for the</w:t>
      </w:r>
      <w:r w:rsidR="002949A5">
        <w:rPr>
          <w:rFonts w:ascii="Times New Roman" w:hAnsi="Times New Roman" w:cs="Times New Roman"/>
          <w:sz w:val="24"/>
          <w:szCs w:val="24"/>
        </w:rPr>
        <w:t xml:space="preserve"> adoption of financial planning. </w:t>
      </w:r>
      <w:r w:rsidR="00D160CB" w:rsidRPr="00DF66E9">
        <w:rPr>
          <w:rFonts w:ascii="Times New Roman" w:hAnsi="Times New Roman" w:cs="Times New Roman"/>
          <w:sz w:val="24"/>
          <w:szCs w:val="24"/>
        </w:rPr>
        <w:t xml:space="preserve">Danes </w:t>
      </w:r>
      <w:r w:rsidR="00D160CB" w:rsidRPr="00E904D4">
        <w:rPr>
          <w:rFonts w:ascii="Times New Roman" w:hAnsi="Times New Roman" w:cs="Times New Roman"/>
          <w:i/>
          <w:iCs/>
          <w:sz w:val="24"/>
          <w:szCs w:val="24"/>
        </w:rPr>
        <w:t>et al.,</w:t>
      </w:r>
      <w:r w:rsidR="00D160CB" w:rsidRPr="00DF66E9">
        <w:rPr>
          <w:rFonts w:ascii="Times New Roman" w:hAnsi="Times New Roman" w:cs="Times New Roman"/>
          <w:sz w:val="24"/>
          <w:szCs w:val="24"/>
        </w:rPr>
        <w:t xml:space="preserve"> (1999) also reported that</w:t>
      </w:r>
      <w:r w:rsidR="00C460B7">
        <w:rPr>
          <w:rFonts w:ascii="Times New Roman" w:hAnsi="Times New Roman" w:cs="Times New Roman"/>
          <w:sz w:val="24"/>
          <w:szCs w:val="24"/>
        </w:rPr>
        <w:t xml:space="preserve"> </w:t>
      </w:r>
      <w:r w:rsidR="00D160CB" w:rsidRPr="00DF66E9">
        <w:rPr>
          <w:rFonts w:ascii="Times New Roman" w:hAnsi="Times New Roman" w:cs="Times New Roman"/>
          <w:sz w:val="24"/>
          <w:szCs w:val="24"/>
        </w:rPr>
        <w:t xml:space="preserve">financial literacy enabled individuals to make </w:t>
      </w:r>
      <w:r w:rsidR="00C460B7">
        <w:rPr>
          <w:rFonts w:ascii="Times New Roman" w:hAnsi="Times New Roman" w:cs="Times New Roman"/>
          <w:sz w:val="24"/>
          <w:szCs w:val="24"/>
        </w:rPr>
        <w:t>informed</w:t>
      </w:r>
      <w:r w:rsidR="00D160CB" w:rsidRPr="00DF66E9">
        <w:rPr>
          <w:rFonts w:ascii="Times New Roman" w:hAnsi="Times New Roman" w:cs="Times New Roman"/>
          <w:sz w:val="24"/>
          <w:szCs w:val="24"/>
        </w:rPr>
        <w:t xml:space="preserve"> financial </w:t>
      </w:r>
      <w:r w:rsidR="00C460B7">
        <w:rPr>
          <w:rFonts w:ascii="Times New Roman" w:hAnsi="Times New Roman" w:cs="Times New Roman"/>
          <w:sz w:val="24"/>
          <w:szCs w:val="24"/>
        </w:rPr>
        <w:t>decisions</w:t>
      </w:r>
      <w:r w:rsidR="00D160CB" w:rsidRPr="00DF66E9">
        <w:rPr>
          <w:rFonts w:ascii="Times New Roman" w:hAnsi="Times New Roman" w:cs="Times New Roman"/>
          <w:sz w:val="24"/>
          <w:szCs w:val="24"/>
        </w:rPr>
        <w:t xml:space="preserve">, discuss financial issues, and plan for the future. </w:t>
      </w:r>
      <w:r w:rsidR="00E904D4">
        <w:rPr>
          <w:rFonts w:ascii="Times New Roman" w:hAnsi="Times New Roman" w:cs="Times New Roman"/>
          <w:sz w:val="24"/>
          <w:szCs w:val="24"/>
        </w:rPr>
        <w:t>Thus, it is c</w:t>
      </w:r>
      <w:r w:rsidR="00D160CB" w:rsidRPr="00DF66E9">
        <w:rPr>
          <w:rFonts w:ascii="Times New Roman" w:hAnsi="Times New Roman" w:cs="Times New Roman"/>
          <w:sz w:val="24"/>
          <w:szCs w:val="24"/>
        </w:rPr>
        <w:t>oncluded that</w:t>
      </w:r>
      <w:r w:rsidR="00C460B7">
        <w:rPr>
          <w:rFonts w:ascii="Times New Roman" w:hAnsi="Times New Roman" w:cs="Times New Roman"/>
          <w:sz w:val="24"/>
          <w:szCs w:val="24"/>
        </w:rPr>
        <w:t xml:space="preserve"> improved</w:t>
      </w:r>
      <w:r w:rsidR="00D160CB" w:rsidRPr="00DF66E9">
        <w:rPr>
          <w:rFonts w:ascii="Times New Roman" w:hAnsi="Times New Roman" w:cs="Times New Roman"/>
          <w:sz w:val="24"/>
          <w:szCs w:val="24"/>
        </w:rPr>
        <w:t xml:space="preserve"> knowledge o</w:t>
      </w:r>
      <w:r w:rsidR="00C460B7">
        <w:rPr>
          <w:rFonts w:ascii="Times New Roman" w:hAnsi="Times New Roman" w:cs="Times New Roman"/>
          <w:sz w:val="24"/>
          <w:szCs w:val="24"/>
        </w:rPr>
        <w:t>f</w:t>
      </w:r>
      <w:r w:rsidR="00D160CB" w:rsidRPr="00DF66E9">
        <w:rPr>
          <w:rFonts w:ascii="Times New Roman" w:hAnsi="Times New Roman" w:cs="Times New Roman"/>
          <w:sz w:val="24"/>
          <w:szCs w:val="24"/>
        </w:rPr>
        <w:t xml:space="preserve"> financial planning </w:t>
      </w:r>
      <w:r w:rsidR="00C460B7">
        <w:rPr>
          <w:rFonts w:ascii="Times New Roman" w:hAnsi="Times New Roman" w:cs="Times New Roman"/>
          <w:sz w:val="24"/>
          <w:szCs w:val="24"/>
        </w:rPr>
        <w:t xml:space="preserve">promotes the </w:t>
      </w:r>
      <w:r w:rsidR="00D160CB" w:rsidRPr="00DF66E9">
        <w:rPr>
          <w:rFonts w:ascii="Times New Roman" w:hAnsi="Times New Roman" w:cs="Times New Roman"/>
          <w:sz w:val="24"/>
          <w:szCs w:val="24"/>
        </w:rPr>
        <w:t xml:space="preserve">adoption of financial planning. </w:t>
      </w:r>
    </w:p>
    <w:p w:rsidR="004F66F1" w:rsidRPr="00DF66E9" w:rsidRDefault="00D160CB" w:rsidP="00D75E2C">
      <w:pPr>
        <w:spacing w:line="360" w:lineRule="auto"/>
        <w:ind w:firstLine="720"/>
        <w:jc w:val="both"/>
        <w:rPr>
          <w:rFonts w:ascii="Times New Roman" w:hAnsi="Times New Roman" w:cs="Times New Roman"/>
          <w:sz w:val="24"/>
          <w:szCs w:val="24"/>
        </w:rPr>
      </w:pPr>
      <w:r w:rsidRPr="00DF66E9">
        <w:rPr>
          <w:rFonts w:ascii="Times New Roman" w:hAnsi="Times New Roman" w:cs="Times New Roman"/>
          <w:sz w:val="24"/>
          <w:szCs w:val="24"/>
        </w:rPr>
        <w:t>It is recommended t</w:t>
      </w:r>
      <w:r w:rsidR="00C460B7">
        <w:rPr>
          <w:rFonts w:ascii="Times New Roman" w:hAnsi="Times New Roman" w:cs="Times New Roman"/>
          <w:sz w:val="24"/>
          <w:szCs w:val="24"/>
        </w:rPr>
        <w:t xml:space="preserve">o improve </w:t>
      </w:r>
      <w:r w:rsidR="004F66F1">
        <w:rPr>
          <w:rFonts w:ascii="Times New Roman" w:hAnsi="Times New Roman" w:cs="Times New Roman"/>
          <w:sz w:val="24"/>
          <w:szCs w:val="24"/>
        </w:rPr>
        <w:t>farmers'</w:t>
      </w:r>
      <w:r w:rsidRPr="00DF66E9">
        <w:rPr>
          <w:rFonts w:ascii="Times New Roman" w:hAnsi="Times New Roman" w:cs="Times New Roman"/>
          <w:sz w:val="24"/>
          <w:szCs w:val="24"/>
        </w:rPr>
        <w:t xml:space="preserve"> knowledge o</w:t>
      </w:r>
      <w:r w:rsidR="00C460B7">
        <w:rPr>
          <w:rFonts w:ascii="Times New Roman" w:hAnsi="Times New Roman" w:cs="Times New Roman"/>
          <w:sz w:val="24"/>
          <w:szCs w:val="24"/>
        </w:rPr>
        <w:t>f</w:t>
      </w:r>
      <w:r w:rsidRPr="00DF66E9">
        <w:rPr>
          <w:rFonts w:ascii="Times New Roman" w:hAnsi="Times New Roman" w:cs="Times New Roman"/>
          <w:sz w:val="24"/>
          <w:szCs w:val="24"/>
        </w:rPr>
        <w:t xml:space="preserve"> financial planning </w:t>
      </w:r>
      <w:r w:rsidR="00C460B7">
        <w:rPr>
          <w:rFonts w:ascii="Times New Roman" w:hAnsi="Times New Roman" w:cs="Times New Roman"/>
          <w:sz w:val="24"/>
          <w:szCs w:val="24"/>
        </w:rPr>
        <w:t>through</w:t>
      </w:r>
      <w:r w:rsidRPr="00DF66E9">
        <w:rPr>
          <w:rFonts w:ascii="Times New Roman" w:hAnsi="Times New Roman" w:cs="Times New Roman"/>
          <w:sz w:val="24"/>
          <w:szCs w:val="24"/>
        </w:rPr>
        <w:t xml:space="preserve"> </w:t>
      </w:r>
      <w:r w:rsidR="00C460B7" w:rsidRPr="00DF66E9">
        <w:rPr>
          <w:rFonts w:ascii="Times New Roman" w:hAnsi="Times New Roman" w:cs="Times New Roman"/>
          <w:sz w:val="24"/>
          <w:szCs w:val="24"/>
        </w:rPr>
        <w:t>farmers'</w:t>
      </w:r>
      <w:r w:rsidRPr="00DF66E9">
        <w:rPr>
          <w:rFonts w:ascii="Times New Roman" w:hAnsi="Times New Roman" w:cs="Times New Roman"/>
          <w:sz w:val="24"/>
          <w:szCs w:val="24"/>
        </w:rPr>
        <w:t xml:space="preserve"> financial education program</w:t>
      </w:r>
      <w:r w:rsidR="00C460B7">
        <w:rPr>
          <w:rFonts w:ascii="Times New Roman" w:hAnsi="Times New Roman" w:cs="Times New Roman"/>
          <w:sz w:val="24"/>
          <w:szCs w:val="24"/>
        </w:rPr>
        <w:t xml:space="preserve">mes so that </w:t>
      </w:r>
      <w:r w:rsidRPr="00DF66E9">
        <w:rPr>
          <w:rFonts w:ascii="Times New Roman" w:hAnsi="Times New Roman" w:cs="Times New Roman"/>
          <w:sz w:val="24"/>
          <w:szCs w:val="24"/>
        </w:rPr>
        <w:t xml:space="preserve">better financial planning </w:t>
      </w:r>
      <w:r w:rsidR="00C460B7">
        <w:rPr>
          <w:rFonts w:ascii="Times New Roman" w:hAnsi="Times New Roman" w:cs="Times New Roman"/>
          <w:sz w:val="24"/>
          <w:szCs w:val="24"/>
        </w:rPr>
        <w:t xml:space="preserve">can be made </w:t>
      </w:r>
      <w:r w:rsidRPr="00DF66E9">
        <w:rPr>
          <w:rFonts w:ascii="Times New Roman" w:hAnsi="Times New Roman" w:cs="Times New Roman"/>
          <w:sz w:val="24"/>
          <w:szCs w:val="24"/>
        </w:rPr>
        <w:t xml:space="preserve">among </w:t>
      </w:r>
      <w:r w:rsidRPr="00DF66E9">
        <w:rPr>
          <w:rFonts w:ascii="Times New Roman" w:hAnsi="Times New Roman" w:cs="Times New Roman"/>
          <w:sz w:val="24"/>
          <w:szCs w:val="24"/>
        </w:rPr>
        <w:lastRenderedPageBreak/>
        <w:t>farmers.</w:t>
      </w:r>
      <w:r w:rsidR="00C460B7">
        <w:rPr>
          <w:rFonts w:ascii="Times New Roman" w:hAnsi="Times New Roman" w:cs="Times New Roman"/>
          <w:sz w:val="24"/>
          <w:szCs w:val="24"/>
        </w:rPr>
        <w:t xml:space="preserve"> Overall, the percentage of </w:t>
      </w:r>
      <w:r w:rsidRPr="00DF66E9">
        <w:rPr>
          <w:rFonts w:ascii="Times New Roman" w:hAnsi="Times New Roman" w:cs="Times New Roman"/>
          <w:sz w:val="24"/>
          <w:szCs w:val="24"/>
        </w:rPr>
        <w:t>farmers who prepared farm plan</w:t>
      </w:r>
      <w:r w:rsidR="00C460B7">
        <w:rPr>
          <w:rFonts w:ascii="Times New Roman" w:hAnsi="Times New Roman" w:cs="Times New Roman"/>
          <w:sz w:val="24"/>
          <w:szCs w:val="24"/>
        </w:rPr>
        <w:t>s</w:t>
      </w:r>
      <w:r w:rsidRPr="00DF66E9">
        <w:rPr>
          <w:rFonts w:ascii="Times New Roman" w:hAnsi="Times New Roman" w:cs="Times New Roman"/>
          <w:sz w:val="24"/>
          <w:szCs w:val="24"/>
        </w:rPr>
        <w:t>, crop plan</w:t>
      </w:r>
      <w:r w:rsidR="00C460B7">
        <w:rPr>
          <w:rFonts w:ascii="Times New Roman" w:hAnsi="Times New Roman" w:cs="Times New Roman"/>
          <w:sz w:val="24"/>
          <w:szCs w:val="24"/>
        </w:rPr>
        <w:t>s</w:t>
      </w:r>
      <w:r w:rsidRPr="00DF66E9">
        <w:rPr>
          <w:rFonts w:ascii="Times New Roman" w:hAnsi="Times New Roman" w:cs="Times New Roman"/>
          <w:sz w:val="24"/>
          <w:szCs w:val="24"/>
        </w:rPr>
        <w:t>, long</w:t>
      </w:r>
      <w:r w:rsidR="00C460B7">
        <w:rPr>
          <w:rFonts w:ascii="Times New Roman" w:hAnsi="Times New Roman" w:cs="Times New Roman"/>
          <w:sz w:val="24"/>
          <w:szCs w:val="24"/>
        </w:rPr>
        <w:t>-</w:t>
      </w:r>
      <w:r w:rsidRPr="00DF66E9">
        <w:rPr>
          <w:rFonts w:ascii="Times New Roman" w:hAnsi="Times New Roman" w:cs="Times New Roman"/>
          <w:sz w:val="24"/>
          <w:szCs w:val="24"/>
        </w:rPr>
        <w:t xml:space="preserve">term </w:t>
      </w:r>
      <w:r w:rsidR="00C460B7" w:rsidRPr="00DF66E9">
        <w:rPr>
          <w:rFonts w:ascii="Times New Roman" w:hAnsi="Times New Roman" w:cs="Times New Roman"/>
          <w:sz w:val="24"/>
          <w:szCs w:val="24"/>
        </w:rPr>
        <w:t>plans</w:t>
      </w:r>
      <w:r w:rsidRPr="00DF66E9">
        <w:rPr>
          <w:rFonts w:ascii="Times New Roman" w:hAnsi="Times New Roman" w:cs="Times New Roman"/>
          <w:sz w:val="24"/>
          <w:szCs w:val="24"/>
        </w:rPr>
        <w:t xml:space="preserve"> and maintained farm records was high. </w:t>
      </w:r>
    </w:p>
    <w:p w:rsidR="002F5558" w:rsidRPr="00DF66E9" w:rsidRDefault="00FE6550"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Conclusion</w:t>
      </w:r>
    </w:p>
    <w:p w:rsidR="00DF66E9" w:rsidRDefault="00AA2065" w:rsidP="00D75E2C">
      <w:pPr>
        <w:spacing w:line="360" w:lineRule="auto"/>
        <w:ind w:firstLine="720"/>
        <w:jc w:val="both"/>
        <w:rPr>
          <w:rFonts w:ascii="Times New Roman" w:hAnsi="Times New Roman" w:cs="Times New Roman"/>
          <w:sz w:val="24"/>
          <w:szCs w:val="24"/>
        </w:rPr>
      </w:pPr>
      <w:r w:rsidRPr="00AA2065">
        <w:rPr>
          <w:rFonts w:ascii="Times New Roman" w:hAnsi="Times New Roman" w:cs="Times New Roman"/>
          <w:sz w:val="24"/>
          <w:szCs w:val="24"/>
        </w:rPr>
        <w:t>Financial education is viewed as crucial in India due to the country's low literacy levels and the substantial number of people who are not part of the formal financial system.</w:t>
      </w:r>
      <w:r w:rsidR="004F66F1">
        <w:rPr>
          <w:rFonts w:ascii="Times New Roman" w:hAnsi="Times New Roman" w:cs="Times New Roman"/>
          <w:sz w:val="24"/>
          <w:szCs w:val="24"/>
        </w:rPr>
        <w:t xml:space="preserve"> </w:t>
      </w:r>
      <w:r w:rsidR="009B78D2">
        <w:rPr>
          <w:rFonts w:ascii="Times New Roman" w:hAnsi="Times New Roman" w:cs="Times New Roman"/>
          <w:sz w:val="24"/>
          <w:szCs w:val="24"/>
        </w:rPr>
        <w:t>T</w:t>
      </w:r>
      <w:r w:rsidR="00E913A7" w:rsidRPr="00DF66E9">
        <w:rPr>
          <w:rFonts w:ascii="Times New Roman" w:hAnsi="Times New Roman" w:cs="Times New Roman"/>
          <w:sz w:val="24"/>
          <w:szCs w:val="24"/>
        </w:rPr>
        <w:t>he</w:t>
      </w:r>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analysis</w:t>
      </w:r>
      <w:r w:rsidR="000F5674" w:rsidRPr="00DF66E9">
        <w:rPr>
          <w:rFonts w:ascii="Times New Roman" w:hAnsi="Times New Roman" w:cs="Times New Roman"/>
          <w:sz w:val="24"/>
          <w:szCs w:val="24"/>
        </w:rPr>
        <w:t xml:space="preserve"> </w:t>
      </w:r>
      <w:r w:rsidR="009B78D2">
        <w:rPr>
          <w:rFonts w:ascii="Times New Roman" w:hAnsi="Times New Roman" w:cs="Times New Roman"/>
          <w:sz w:val="24"/>
          <w:szCs w:val="24"/>
        </w:rPr>
        <w:t>revealed</w:t>
      </w:r>
      <w:r w:rsidR="000F5674" w:rsidRPr="00DF66E9">
        <w:rPr>
          <w:rFonts w:ascii="Times New Roman" w:hAnsi="Times New Roman" w:cs="Times New Roman"/>
          <w:spacing w:val="1"/>
          <w:sz w:val="24"/>
          <w:szCs w:val="24"/>
        </w:rPr>
        <w:t xml:space="preserve"> that</w:t>
      </w:r>
      <w:r w:rsidR="009B78D2">
        <w:rPr>
          <w:rFonts w:ascii="Times New Roman" w:hAnsi="Times New Roman" w:cs="Times New Roman"/>
          <w:spacing w:val="1"/>
          <w:sz w:val="24"/>
          <w:szCs w:val="24"/>
        </w:rPr>
        <w:t xml:space="preserve"> a high </w:t>
      </w:r>
      <w:r w:rsidR="00593130">
        <w:rPr>
          <w:rFonts w:ascii="Times New Roman" w:hAnsi="Times New Roman" w:cs="Times New Roman"/>
          <w:spacing w:val="1"/>
          <w:sz w:val="24"/>
          <w:szCs w:val="24"/>
        </w:rPr>
        <w:t xml:space="preserve">percentage </w:t>
      </w:r>
      <w:r w:rsidR="00593130" w:rsidRPr="00DF66E9">
        <w:rPr>
          <w:rFonts w:ascii="Times New Roman" w:hAnsi="Times New Roman" w:cs="Times New Roman"/>
          <w:spacing w:val="1"/>
          <w:sz w:val="24"/>
          <w:szCs w:val="24"/>
        </w:rPr>
        <w:t>of</w:t>
      </w:r>
      <w:r w:rsidR="000F5674" w:rsidRPr="00DF66E9">
        <w:rPr>
          <w:rFonts w:ascii="Times New Roman" w:hAnsi="Times New Roman" w:cs="Times New Roman"/>
          <w:spacing w:val="1"/>
          <w:sz w:val="24"/>
          <w:szCs w:val="24"/>
        </w:rPr>
        <w:t xml:space="preserve"> </w:t>
      </w:r>
      <w:r w:rsidR="004F66F1">
        <w:rPr>
          <w:rFonts w:ascii="Times New Roman" w:hAnsi="Times New Roman" w:cs="Times New Roman"/>
          <w:spacing w:val="1"/>
          <w:sz w:val="24"/>
          <w:szCs w:val="24"/>
        </w:rPr>
        <w:t>farmers-maintained</w:t>
      </w:r>
      <w:r w:rsidR="009B78D2">
        <w:rPr>
          <w:rFonts w:ascii="Times New Roman" w:hAnsi="Times New Roman" w:cs="Times New Roman"/>
          <w:spacing w:val="1"/>
          <w:sz w:val="24"/>
          <w:szCs w:val="24"/>
        </w:rPr>
        <w:t xml:space="preserve"> </w:t>
      </w:r>
      <w:r w:rsidR="000F5674" w:rsidRPr="00DF66E9">
        <w:rPr>
          <w:rFonts w:ascii="Times New Roman" w:hAnsi="Times New Roman" w:cs="Times New Roman"/>
          <w:spacing w:val="1"/>
          <w:sz w:val="24"/>
          <w:szCs w:val="24"/>
        </w:rPr>
        <w:t>farm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xml:space="preserve">, </w:t>
      </w:r>
      <w:r w:rsidR="009B78D2">
        <w:rPr>
          <w:rFonts w:ascii="Times New Roman" w:hAnsi="Times New Roman" w:cs="Times New Roman"/>
          <w:spacing w:val="1"/>
          <w:sz w:val="24"/>
          <w:szCs w:val="24"/>
        </w:rPr>
        <w:t>cultivation</w:t>
      </w:r>
      <w:r w:rsidR="000F5674" w:rsidRPr="00DF66E9">
        <w:rPr>
          <w:rFonts w:ascii="Times New Roman" w:hAnsi="Times New Roman" w:cs="Times New Roman"/>
          <w:spacing w:val="1"/>
          <w:sz w:val="24"/>
          <w:szCs w:val="24"/>
        </w:rPr>
        <w:t xml:space="preserve">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long</w:t>
      </w:r>
      <w:r w:rsidR="009B78D2">
        <w:rPr>
          <w:rFonts w:ascii="Times New Roman" w:hAnsi="Times New Roman" w:cs="Times New Roman"/>
          <w:spacing w:val="1"/>
          <w:sz w:val="24"/>
          <w:szCs w:val="24"/>
        </w:rPr>
        <w:t>-</w:t>
      </w:r>
      <w:r w:rsidR="000F5674" w:rsidRPr="00DF66E9">
        <w:rPr>
          <w:rFonts w:ascii="Times New Roman" w:hAnsi="Times New Roman" w:cs="Times New Roman"/>
          <w:spacing w:val="1"/>
          <w:sz w:val="24"/>
          <w:szCs w:val="24"/>
        </w:rPr>
        <w:t>term plan</w:t>
      </w:r>
      <w:r w:rsidR="009B78D2">
        <w:rPr>
          <w:rFonts w:ascii="Times New Roman" w:hAnsi="Times New Roman" w:cs="Times New Roman"/>
          <w:spacing w:val="1"/>
          <w:sz w:val="24"/>
          <w:szCs w:val="24"/>
        </w:rPr>
        <w:t>s</w:t>
      </w:r>
      <w:r w:rsidR="000F5674" w:rsidRPr="00DF66E9">
        <w:rPr>
          <w:rFonts w:ascii="Times New Roman" w:hAnsi="Times New Roman" w:cs="Times New Roman"/>
          <w:spacing w:val="1"/>
          <w:sz w:val="24"/>
          <w:szCs w:val="24"/>
        </w:rPr>
        <w:t xml:space="preserve"> and records. </w:t>
      </w:r>
      <w:r w:rsidR="00593130">
        <w:rPr>
          <w:rFonts w:ascii="Times New Roman" w:hAnsi="Times New Roman" w:cs="Times New Roman"/>
          <w:spacing w:val="1"/>
          <w:sz w:val="24"/>
          <w:szCs w:val="24"/>
        </w:rPr>
        <w:t>The majority</w:t>
      </w:r>
      <w:r w:rsidR="000F5674" w:rsidRPr="00DF66E9">
        <w:rPr>
          <w:rFonts w:ascii="Times New Roman" w:hAnsi="Times New Roman" w:cs="Times New Roman"/>
          <w:spacing w:val="1"/>
          <w:sz w:val="24"/>
          <w:szCs w:val="24"/>
        </w:rPr>
        <w:t xml:space="preserve"> of the farmers in the study area</w:t>
      </w:r>
      <w:r w:rsidR="009B78D2">
        <w:rPr>
          <w:rFonts w:ascii="Times New Roman" w:hAnsi="Times New Roman" w:cs="Times New Roman"/>
          <w:spacing w:val="1"/>
          <w:sz w:val="24"/>
          <w:szCs w:val="24"/>
        </w:rPr>
        <w:t xml:space="preserve"> estimated t</w:t>
      </w:r>
      <w:r w:rsidR="000F5674" w:rsidRPr="00DF66E9">
        <w:rPr>
          <w:rFonts w:ascii="Times New Roman" w:hAnsi="Times New Roman" w:cs="Times New Roman"/>
          <w:spacing w:val="1"/>
          <w:sz w:val="24"/>
          <w:szCs w:val="24"/>
        </w:rPr>
        <w:t xml:space="preserve">heir financial needs </w:t>
      </w:r>
      <w:r w:rsidR="009B78D2">
        <w:rPr>
          <w:rFonts w:ascii="Times New Roman" w:hAnsi="Times New Roman" w:cs="Times New Roman"/>
          <w:spacing w:val="1"/>
          <w:sz w:val="24"/>
          <w:szCs w:val="24"/>
        </w:rPr>
        <w:t>empirically</w:t>
      </w:r>
      <w:r w:rsidR="000F5674" w:rsidRPr="00DF66E9">
        <w:rPr>
          <w:rFonts w:ascii="Times New Roman" w:hAnsi="Times New Roman" w:cs="Times New Roman"/>
          <w:spacing w:val="1"/>
          <w:sz w:val="24"/>
          <w:szCs w:val="24"/>
        </w:rPr>
        <w:t xml:space="preserve">. Education and </w:t>
      </w:r>
      <w:r w:rsidR="009B78D2">
        <w:rPr>
          <w:rFonts w:ascii="Times New Roman" w:hAnsi="Times New Roman" w:cs="Times New Roman"/>
          <w:spacing w:val="1"/>
          <w:sz w:val="24"/>
          <w:szCs w:val="24"/>
        </w:rPr>
        <w:t>knowledge</w:t>
      </w:r>
      <w:r w:rsidR="000F5674" w:rsidRPr="00DF66E9">
        <w:rPr>
          <w:rFonts w:ascii="Times New Roman" w:hAnsi="Times New Roman" w:cs="Times New Roman"/>
          <w:spacing w:val="1"/>
          <w:sz w:val="24"/>
          <w:szCs w:val="24"/>
        </w:rPr>
        <w:t xml:space="preserve"> on financial planning</w:t>
      </w:r>
      <w:r w:rsidR="009B78D2">
        <w:rPr>
          <w:rFonts w:ascii="Times New Roman" w:hAnsi="Times New Roman" w:cs="Times New Roman"/>
          <w:spacing w:val="1"/>
          <w:sz w:val="24"/>
          <w:szCs w:val="24"/>
        </w:rPr>
        <w:t xml:space="preserve"> contributed</w:t>
      </w:r>
      <w:r w:rsidR="000F5674" w:rsidRPr="00DF66E9">
        <w:rPr>
          <w:rFonts w:ascii="Times New Roman" w:hAnsi="Times New Roman" w:cs="Times New Roman"/>
          <w:spacing w:val="1"/>
          <w:sz w:val="24"/>
          <w:szCs w:val="24"/>
        </w:rPr>
        <w:t xml:space="preserve"> significantly to </w:t>
      </w:r>
      <w:r w:rsidR="009B78D2">
        <w:rPr>
          <w:rFonts w:ascii="Times New Roman" w:hAnsi="Times New Roman" w:cs="Times New Roman"/>
          <w:spacing w:val="1"/>
          <w:sz w:val="24"/>
          <w:szCs w:val="24"/>
        </w:rPr>
        <w:t xml:space="preserve">farmers’ </w:t>
      </w:r>
      <w:r w:rsidR="000F5674" w:rsidRPr="00DF66E9">
        <w:rPr>
          <w:rFonts w:ascii="Times New Roman" w:hAnsi="Times New Roman" w:cs="Times New Roman"/>
          <w:spacing w:val="1"/>
          <w:sz w:val="24"/>
          <w:szCs w:val="24"/>
        </w:rPr>
        <w:t>financial planning</w:t>
      </w:r>
      <w:r w:rsidR="009B78D2">
        <w:rPr>
          <w:rFonts w:ascii="Times New Roman" w:hAnsi="Times New Roman" w:cs="Times New Roman"/>
          <w:spacing w:val="1"/>
          <w:sz w:val="24"/>
          <w:szCs w:val="24"/>
        </w:rPr>
        <w:t xml:space="preserve">. </w:t>
      </w:r>
      <w:r w:rsidR="004F66F1">
        <w:rPr>
          <w:rFonts w:ascii="Times New Roman" w:hAnsi="Times New Roman" w:cs="Times New Roman"/>
          <w:spacing w:val="1"/>
          <w:sz w:val="24"/>
          <w:szCs w:val="24"/>
        </w:rPr>
        <w:t>The probit</w:t>
      </w:r>
      <w:r w:rsidR="00E913A7" w:rsidRPr="00DF66E9">
        <w:rPr>
          <w:rFonts w:ascii="Times New Roman" w:hAnsi="Times New Roman" w:cs="Times New Roman"/>
          <w:spacing w:val="1"/>
          <w:sz w:val="24"/>
          <w:szCs w:val="24"/>
        </w:rPr>
        <w:t xml:space="preserve"> selection model </w:t>
      </w:r>
      <w:r w:rsidR="009B78D2">
        <w:rPr>
          <w:rFonts w:ascii="Times New Roman" w:hAnsi="Times New Roman" w:cs="Times New Roman"/>
          <w:spacing w:val="1"/>
          <w:sz w:val="24"/>
          <w:szCs w:val="24"/>
        </w:rPr>
        <w:t xml:space="preserve">also showed </w:t>
      </w:r>
      <w:r w:rsidR="00E913A7" w:rsidRPr="00DF66E9">
        <w:rPr>
          <w:rFonts w:ascii="Times New Roman" w:hAnsi="Times New Roman" w:cs="Times New Roman"/>
          <w:sz w:val="24"/>
          <w:szCs w:val="24"/>
        </w:rPr>
        <w:t>that</w:t>
      </w:r>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variables</w:t>
      </w:r>
      <w:r w:rsidR="00E913A7" w:rsidRPr="00DF66E9">
        <w:rPr>
          <w:rFonts w:ascii="Times New Roman" w:hAnsi="Times New Roman" w:cs="Times New Roman"/>
          <w:spacing w:val="1"/>
          <w:sz w:val="24"/>
          <w:szCs w:val="24"/>
        </w:rPr>
        <w:t xml:space="preserve"> </w:t>
      </w:r>
      <w:r w:rsidR="00E913A7" w:rsidRPr="00DF66E9">
        <w:rPr>
          <w:rFonts w:ascii="Times New Roman" w:hAnsi="Times New Roman" w:cs="Times New Roman"/>
          <w:sz w:val="24"/>
          <w:szCs w:val="24"/>
        </w:rPr>
        <w:t>such</w:t>
      </w:r>
      <w:r w:rsidR="00E913A7" w:rsidRPr="00DF66E9">
        <w:rPr>
          <w:rFonts w:ascii="Times New Roman" w:hAnsi="Times New Roman" w:cs="Times New Roman"/>
          <w:spacing w:val="1"/>
          <w:sz w:val="24"/>
          <w:szCs w:val="24"/>
        </w:rPr>
        <w:t xml:space="preserve"> </w:t>
      </w:r>
      <w:r w:rsidR="009B78D2">
        <w:rPr>
          <w:rFonts w:ascii="Times New Roman" w:hAnsi="Times New Roman" w:cs="Times New Roman"/>
          <w:sz w:val="24"/>
          <w:szCs w:val="24"/>
        </w:rPr>
        <w:t xml:space="preserve">as </w:t>
      </w:r>
      <w:r w:rsidR="00E913A7" w:rsidRPr="00DF66E9">
        <w:rPr>
          <w:rFonts w:ascii="Times New Roman" w:hAnsi="Times New Roman" w:cs="Times New Roman"/>
          <w:sz w:val="24"/>
          <w:szCs w:val="24"/>
        </w:rPr>
        <w:t>age, education, experience, size of land</w:t>
      </w:r>
      <w:r w:rsidR="009B78D2">
        <w:rPr>
          <w:rFonts w:ascii="Times New Roman" w:hAnsi="Times New Roman" w:cs="Times New Roman"/>
          <w:sz w:val="24"/>
          <w:szCs w:val="24"/>
        </w:rPr>
        <w:t xml:space="preserve"> </w:t>
      </w:r>
      <w:r w:rsidR="00E913A7" w:rsidRPr="00DF66E9">
        <w:rPr>
          <w:rFonts w:ascii="Times New Roman" w:hAnsi="Times New Roman" w:cs="Times New Roman"/>
          <w:sz w:val="24"/>
          <w:szCs w:val="24"/>
        </w:rPr>
        <w:t xml:space="preserve">holdings, relationship with bank, frequency of bank </w:t>
      </w:r>
      <w:r w:rsidR="009B78D2" w:rsidRPr="00DF66E9">
        <w:rPr>
          <w:rFonts w:ascii="Times New Roman" w:hAnsi="Times New Roman" w:cs="Times New Roman"/>
          <w:sz w:val="24"/>
          <w:szCs w:val="24"/>
        </w:rPr>
        <w:t>visits</w:t>
      </w:r>
      <w:r w:rsidR="00E913A7" w:rsidRPr="00DF66E9">
        <w:rPr>
          <w:rFonts w:ascii="Times New Roman" w:hAnsi="Times New Roman" w:cs="Times New Roman"/>
          <w:sz w:val="24"/>
          <w:szCs w:val="24"/>
        </w:rPr>
        <w:t xml:space="preserve"> and </w:t>
      </w:r>
      <w:r w:rsidR="009B78D2">
        <w:rPr>
          <w:rFonts w:ascii="Times New Roman" w:hAnsi="Times New Roman" w:cs="Times New Roman"/>
          <w:sz w:val="24"/>
          <w:szCs w:val="24"/>
        </w:rPr>
        <w:t>possession of</w:t>
      </w:r>
      <w:r w:rsidR="00E913A7" w:rsidRPr="00DF66E9">
        <w:rPr>
          <w:rFonts w:ascii="Times New Roman" w:hAnsi="Times New Roman" w:cs="Times New Roman"/>
          <w:sz w:val="24"/>
          <w:szCs w:val="24"/>
        </w:rPr>
        <w:t xml:space="preserve"> bank account had </w:t>
      </w:r>
      <w:r w:rsidR="009B78D2">
        <w:rPr>
          <w:rFonts w:ascii="Times New Roman" w:hAnsi="Times New Roman" w:cs="Times New Roman"/>
          <w:sz w:val="24"/>
          <w:szCs w:val="24"/>
        </w:rPr>
        <w:t xml:space="preserve">a </w:t>
      </w:r>
      <w:r w:rsidR="00E913A7" w:rsidRPr="00DF66E9">
        <w:rPr>
          <w:rFonts w:ascii="Times New Roman" w:hAnsi="Times New Roman" w:cs="Times New Roman"/>
          <w:sz w:val="24"/>
          <w:szCs w:val="24"/>
        </w:rPr>
        <w:t xml:space="preserve">significant and positive </w:t>
      </w:r>
      <w:r w:rsidR="009B78D2">
        <w:rPr>
          <w:rFonts w:ascii="Times New Roman" w:hAnsi="Times New Roman" w:cs="Times New Roman"/>
          <w:sz w:val="24"/>
          <w:szCs w:val="24"/>
        </w:rPr>
        <w:t xml:space="preserve">impact on knowledge </w:t>
      </w:r>
      <w:r w:rsidR="004F66F1">
        <w:rPr>
          <w:rFonts w:ascii="Times New Roman" w:hAnsi="Times New Roman" w:cs="Times New Roman"/>
          <w:sz w:val="24"/>
          <w:szCs w:val="24"/>
        </w:rPr>
        <w:t>of</w:t>
      </w:r>
      <w:r w:rsidR="00E913A7" w:rsidRPr="00DF66E9">
        <w:rPr>
          <w:rFonts w:ascii="Times New Roman" w:hAnsi="Times New Roman" w:cs="Times New Roman"/>
          <w:sz w:val="24"/>
          <w:szCs w:val="24"/>
        </w:rPr>
        <w:t xml:space="preserve"> financial planning. The results of </w:t>
      </w:r>
      <w:r w:rsidR="002949A5">
        <w:rPr>
          <w:rFonts w:ascii="Times New Roman" w:hAnsi="Times New Roman" w:cs="Times New Roman"/>
          <w:sz w:val="24"/>
          <w:szCs w:val="24"/>
        </w:rPr>
        <w:t xml:space="preserve">OLS </w:t>
      </w:r>
      <w:r w:rsidR="00502F40">
        <w:rPr>
          <w:rFonts w:ascii="Times New Roman" w:hAnsi="Times New Roman" w:cs="Times New Roman"/>
          <w:sz w:val="24"/>
          <w:szCs w:val="24"/>
        </w:rPr>
        <w:t>estimat</w:t>
      </w:r>
      <w:r w:rsidR="009B78D2">
        <w:rPr>
          <w:rFonts w:ascii="Times New Roman" w:hAnsi="Times New Roman" w:cs="Times New Roman"/>
          <w:sz w:val="24"/>
          <w:szCs w:val="24"/>
        </w:rPr>
        <w:t xml:space="preserve">ion </w:t>
      </w:r>
      <w:r w:rsidR="002949A5">
        <w:rPr>
          <w:rFonts w:ascii="Times New Roman" w:hAnsi="Times New Roman" w:cs="Times New Roman"/>
          <w:sz w:val="24"/>
          <w:szCs w:val="24"/>
        </w:rPr>
        <w:t xml:space="preserve">of </w:t>
      </w:r>
      <w:r w:rsidR="009B78D2">
        <w:rPr>
          <w:rFonts w:ascii="Times New Roman" w:hAnsi="Times New Roman" w:cs="Times New Roman"/>
          <w:sz w:val="24"/>
          <w:szCs w:val="24"/>
        </w:rPr>
        <w:t xml:space="preserve">the </w:t>
      </w:r>
      <w:r w:rsidR="002949A5">
        <w:rPr>
          <w:rFonts w:ascii="Times New Roman" w:hAnsi="Times New Roman" w:cs="Times New Roman"/>
          <w:sz w:val="24"/>
          <w:szCs w:val="24"/>
        </w:rPr>
        <w:t xml:space="preserve">Heckman selection model in influencing the adoption of financial planning </w:t>
      </w:r>
      <w:r w:rsidR="00E913A7" w:rsidRPr="00DF66E9">
        <w:rPr>
          <w:rFonts w:ascii="Times New Roman" w:hAnsi="Times New Roman" w:cs="Times New Roman"/>
          <w:sz w:val="24"/>
          <w:szCs w:val="24"/>
        </w:rPr>
        <w:t>indicated that age, education, experience, size of land</w:t>
      </w:r>
      <w:r w:rsidR="009B78D2">
        <w:rPr>
          <w:rFonts w:ascii="Times New Roman" w:hAnsi="Times New Roman" w:cs="Times New Roman"/>
          <w:sz w:val="24"/>
          <w:szCs w:val="24"/>
        </w:rPr>
        <w:t xml:space="preserve"> </w:t>
      </w:r>
      <w:r w:rsidR="00E913A7" w:rsidRPr="00DF66E9">
        <w:rPr>
          <w:rFonts w:ascii="Times New Roman" w:hAnsi="Times New Roman" w:cs="Times New Roman"/>
          <w:sz w:val="24"/>
          <w:szCs w:val="24"/>
        </w:rPr>
        <w:t>holdings, relationship with bank, frequency of bank visit</w:t>
      </w:r>
      <w:r w:rsidR="009B78D2">
        <w:rPr>
          <w:rFonts w:ascii="Times New Roman" w:hAnsi="Times New Roman" w:cs="Times New Roman"/>
          <w:sz w:val="24"/>
          <w:szCs w:val="24"/>
        </w:rPr>
        <w:t>s</w:t>
      </w:r>
      <w:r w:rsidR="00E913A7" w:rsidRPr="00DF66E9">
        <w:rPr>
          <w:rFonts w:ascii="Times New Roman" w:hAnsi="Times New Roman" w:cs="Times New Roman"/>
          <w:sz w:val="24"/>
          <w:szCs w:val="24"/>
        </w:rPr>
        <w:t xml:space="preserve"> and </w:t>
      </w:r>
      <w:r w:rsidR="009B78D2">
        <w:rPr>
          <w:rFonts w:ascii="Times New Roman" w:hAnsi="Times New Roman" w:cs="Times New Roman"/>
          <w:sz w:val="24"/>
          <w:szCs w:val="24"/>
        </w:rPr>
        <w:t>possession of</w:t>
      </w:r>
      <w:r w:rsidR="00E913A7" w:rsidRPr="00DF66E9">
        <w:rPr>
          <w:rFonts w:ascii="Times New Roman" w:hAnsi="Times New Roman" w:cs="Times New Roman"/>
          <w:sz w:val="24"/>
          <w:szCs w:val="24"/>
        </w:rPr>
        <w:t xml:space="preserve"> bank account significantly influenced the adoption of financial planning. It </w:t>
      </w:r>
      <w:r w:rsidR="009B78D2">
        <w:rPr>
          <w:rFonts w:ascii="Times New Roman" w:hAnsi="Times New Roman" w:cs="Times New Roman"/>
          <w:sz w:val="24"/>
          <w:szCs w:val="24"/>
        </w:rPr>
        <w:t>can be c</w:t>
      </w:r>
      <w:r w:rsidR="00E913A7" w:rsidRPr="00DF66E9">
        <w:rPr>
          <w:rFonts w:ascii="Times New Roman" w:hAnsi="Times New Roman" w:cs="Times New Roman"/>
          <w:sz w:val="24"/>
          <w:szCs w:val="24"/>
        </w:rPr>
        <w:t xml:space="preserve">oncluded that the increased knowledge </w:t>
      </w:r>
      <w:r w:rsidR="009B78D2" w:rsidRPr="00DF66E9">
        <w:rPr>
          <w:rFonts w:ascii="Times New Roman" w:hAnsi="Times New Roman" w:cs="Times New Roman"/>
          <w:sz w:val="24"/>
          <w:szCs w:val="24"/>
        </w:rPr>
        <w:t>of</w:t>
      </w:r>
      <w:r w:rsidR="00E913A7" w:rsidRPr="00DF66E9">
        <w:rPr>
          <w:rFonts w:ascii="Times New Roman" w:hAnsi="Times New Roman" w:cs="Times New Roman"/>
          <w:sz w:val="24"/>
          <w:szCs w:val="24"/>
        </w:rPr>
        <w:t xml:space="preserve"> financial planning </w:t>
      </w:r>
      <w:r w:rsidR="009B78D2">
        <w:rPr>
          <w:rFonts w:ascii="Times New Roman" w:hAnsi="Times New Roman" w:cs="Times New Roman"/>
          <w:sz w:val="24"/>
          <w:szCs w:val="24"/>
        </w:rPr>
        <w:t xml:space="preserve">has promoted </w:t>
      </w:r>
      <w:r w:rsidR="00E913A7" w:rsidRPr="00DF66E9">
        <w:rPr>
          <w:rFonts w:ascii="Times New Roman" w:hAnsi="Times New Roman" w:cs="Times New Roman"/>
          <w:sz w:val="24"/>
          <w:szCs w:val="24"/>
        </w:rPr>
        <w:t xml:space="preserve">the adoption of financial planning. </w:t>
      </w:r>
    </w:p>
    <w:p w:rsidR="004F66F1" w:rsidRDefault="004F66F1" w:rsidP="00D75E2C">
      <w:pPr>
        <w:spacing w:line="360" w:lineRule="auto"/>
        <w:ind w:firstLine="720"/>
        <w:jc w:val="both"/>
        <w:rPr>
          <w:rFonts w:ascii="Times New Roman" w:hAnsi="Times New Roman" w:cs="Times New Roman"/>
          <w:sz w:val="24"/>
          <w:szCs w:val="24"/>
          <w:lang w:val="en-US"/>
        </w:rPr>
      </w:pPr>
      <w:r w:rsidRPr="00D63F83">
        <w:rPr>
          <w:rFonts w:ascii="Times New Roman" w:hAnsi="Times New Roman" w:cs="Times New Roman"/>
          <w:sz w:val="24"/>
          <w:szCs w:val="24"/>
          <w:lang w:val="en-US"/>
        </w:rPr>
        <w:t>Based on the results of the present study, the following recommendations are made to improve the financial literacy and accessibility of formal finance among the farmers.</w:t>
      </w:r>
      <w:r>
        <w:rPr>
          <w:rFonts w:ascii="Times New Roman" w:hAnsi="Times New Roman" w:cs="Times New Roman"/>
          <w:sz w:val="24"/>
          <w:szCs w:val="24"/>
        </w:rPr>
        <w:t xml:space="preserve"> </w:t>
      </w:r>
      <w:r w:rsidRPr="00D63F83">
        <w:rPr>
          <w:rFonts w:ascii="Times New Roman" w:hAnsi="Times New Roman" w:cs="Times New Roman"/>
          <w:sz w:val="24"/>
          <w:szCs w:val="24"/>
          <w:lang w:val="en-US"/>
        </w:rPr>
        <w:t>Financial literacy enhancement programs should be targeted at young farmers to improve their financial literacy for better sourcing and utilization of farm finance.</w:t>
      </w:r>
      <w:r>
        <w:rPr>
          <w:rFonts w:ascii="Times New Roman" w:hAnsi="Times New Roman" w:cs="Times New Roman"/>
          <w:sz w:val="24"/>
          <w:szCs w:val="24"/>
        </w:rPr>
        <w:t xml:space="preserve"> </w:t>
      </w:r>
      <w:r w:rsidRPr="00D63F83">
        <w:rPr>
          <w:rFonts w:ascii="Times New Roman" w:hAnsi="Times New Roman" w:cs="Times New Roman"/>
          <w:sz w:val="24"/>
          <w:szCs w:val="24"/>
          <w:lang w:val="en-US"/>
        </w:rPr>
        <w:t>Financial literacy programs should concentrate on less educated, marginal and small farmers in the study area, as they have low levels of financial literacy.</w:t>
      </w:r>
      <w:r>
        <w:rPr>
          <w:rFonts w:ascii="Times New Roman" w:hAnsi="Times New Roman" w:cs="Times New Roman"/>
          <w:sz w:val="24"/>
          <w:szCs w:val="24"/>
        </w:rPr>
        <w:t xml:space="preserve"> </w:t>
      </w:r>
      <w:r w:rsidRPr="00D63F83">
        <w:rPr>
          <w:rFonts w:ascii="Times New Roman" w:hAnsi="Times New Roman" w:cs="Times New Roman"/>
          <w:sz w:val="24"/>
          <w:szCs w:val="24"/>
          <w:lang w:val="en-US"/>
        </w:rPr>
        <w:t>Farmers should be encouraged to open bank account by strengthening the financial inclusion programs.</w:t>
      </w:r>
      <w:r>
        <w:rPr>
          <w:rFonts w:ascii="Times New Roman" w:hAnsi="Times New Roman" w:cs="Times New Roman"/>
          <w:sz w:val="24"/>
          <w:szCs w:val="24"/>
        </w:rPr>
        <w:t xml:space="preserve"> </w:t>
      </w:r>
      <w:r w:rsidRPr="00D63F83">
        <w:rPr>
          <w:rFonts w:ascii="Times New Roman" w:hAnsi="Times New Roman" w:cs="Times New Roman"/>
          <w:sz w:val="24"/>
          <w:szCs w:val="24"/>
          <w:lang w:val="en-US"/>
        </w:rPr>
        <w:t>Farmers should be educated more on the pros and cons of formal and informal savings. It would enable them to make informed decision on their choice of savings destination.</w:t>
      </w:r>
      <w:r>
        <w:rPr>
          <w:rFonts w:ascii="Times New Roman" w:hAnsi="Times New Roman" w:cs="Times New Roman"/>
          <w:sz w:val="24"/>
          <w:szCs w:val="24"/>
        </w:rPr>
        <w:t xml:space="preserve"> </w:t>
      </w:r>
      <w:r w:rsidRPr="00D63F83">
        <w:rPr>
          <w:rFonts w:ascii="Times New Roman" w:hAnsi="Times New Roman" w:cs="Times New Roman"/>
          <w:sz w:val="24"/>
          <w:szCs w:val="24"/>
          <w:lang w:val="en-US"/>
        </w:rPr>
        <w:t>The farmers should be trained on different farm budgeting methods, such as whole farm budgeting, partial budgeting, and enterprise budgeting, for effective financial planning.</w:t>
      </w:r>
      <w:r>
        <w:rPr>
          <w:rFonts w:ascii="Times New Roman" w:hAnsi="Times New Roman" w:cs="Times New Roman"/>
          <w:sz w:val="24"/>
          <w:szCs w:val="24"/>
        </w:rPr>
        <w:t xml:space="preserve"> </w:t>
      </w:r>
      <w:r w:rsidRPr="00D63F83">
        <w:rPr>
          <w:rFonts w:ascii="Times New Roman" w:hAnsi="Times New Roman" w:cs="Times New Roman"/>
          <w:sz w:val="24"/>
          <w:szCs w:val="24"/>
          <w:lang w:val="en-US"/>
        </w:rPr>
        <w:t>Knowledge on different farm credit schemes offered by the financial institutions should be improved.</w:t>
      </w:r>
    </w:p>
    <w:p w:rsidR="00AC1BE2" w:rsidRDefault="00AC1BE2" w:rsidP="00D75E2C">
      <w:pPr>
        <w:spacing w:line="360" w:lineRule="auto"/>
        <w:ind w:firstLine="720"/>
        <w:jc w:val="both"/>
        <w:rPr>
          <w:rFonts w:ascii="Times New Roman" w:hAnsi="Times New Roman" w:cs="Times New Roman"/>
          <w:sz w:val="24"/>
          <w:szCs w:val="24"/>
        </w:rPr>
      </w:pPr>
    </w:p>
    <w:p w:rsidR="00AC1BE2" w:rsidRPr="00EC488B" w:rsidRDefault="00AC1BE2" w:rsidP="00AC1BE2">
      <w:pPr>
        <w:rPr>
          <w:b/>
          <w:highlight w:val="yellow"/>
        </w:rPr>
      </w:pPr>
      <w:r w:rsidRPr="00EC488B">
        <w:rPr>
          <w:b/>
          <w:highlight w:val="yellow"/>
        </w:rPr>
        <w:t>Disclaimer (Artificial intelligence)</w:t>
      </w:r>
    </w:p>
    <w:p w:rsidR="00AC1BE2" w:rsidRPr="007A4135" w:rsidRDefault="00AC1BE2" w:rsidP="00AC1BE2">
      <w:pPr>
        <w:rPr>
          <w:highlight w:val="yellow"/>
        </w:rPr>
      </w:pPr>
      <w:r w:rsidRPr="007A4135">
        <w:rPr>
          <w:highlight w:val="yellow"/>
        </w:rPr>
        <w:t xml:space="preserve">Option 1: </w:t>
      </w:r>
    </w:p>
    <w:p w:rsidR="00AC1BE2" w:rsidRPr="007A4135" w:rsidRDefault="00AC1BE2" w:rsidP="00AC1BE2">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AC1BE2" w:rsidRPr="007A4135" w:rsidRDefault="00AC1BE2" w:rsidP="00AC1BE2">
      <w:pPr>
        <w:rPr>
          <w:highlight w:val="yellow"/>
        </w:rPr>
      </w:pPr>
      <w:r w:rsidRPr="007A4135">
        <w:rPr>
          <w:highlight w:val="yellow"/>
        </w:rPr>
        <w:t xml:space="preserve">Option 2: </w:t>
      </w:r>
    </w:p>
    <w:p w:rsidR="00AC1BE2" w:rsidRPr="007A4135" w:rsidRDefault="00AC1BE2" w:rsidP="00AC1BE2">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C1BE2" w:rsidRPr="007A4135" w:rsidRDefault="00AC1BE2" w:rsidP="00AC1BE2">
      <w:pPr>
        <w:rPr>
          <w:highlight w:val="yellow"/>
        </w:rPr>
      </w:pPr>
      <w:r w:rsidRPr="007A4135">
        <w:rPr>
          <w:highlight w:val="yellow"/>
        </w:rPr>
        <w:t>Details of the AI usage are given below:</w:t>
      </w:r>
    </w:p>
    <w:p w:rsidR="00AC1BE2" w:rsidRPr="007A4135" w:rsidRDefault="00AC1BE2" w:rsidP="00AC1BE2">
      <w:pPr>
        <w:rPr>
          <w:highlight w:val="yellow"/>
        </w:rPr>
      </w:pPr>
      <w:r w:rsidRPr="007A4135">
        <w:rPr>
          <w:highlight w:val="yellow"/>
        </w:rPr>
        <w:t>1.</w:t>
      </w:r>
    </w:p>
    <w:p w:rsidR="00AC1BE2" w:rsidRPr="007A4135" w:rsidRDefault="00AC1BE2" w:rsidP="00AC1BE2">
      <w:pPr>
        <w:rPr>
          <w:highlight w:val="yellow"/>
        </w:rPr>
      </w:pPr>
      <w:r w:rsidRPr="007A4135">
        <w:rPr>
          <w:highlight w:val="yellow"/>
        </w:rPr>
        <w:t>2.</w:t>
      </w:r>
    </w:p>
    <w:p w:rsidR="00AC1BE2" w:rsidRPr="00D047BB" w:rsidRDefault="00AC1BE2" w:rsidP="00AC1BE2">
      <w:r w:rsidRPr="007A4135">
        <w:rPr>
          <w:highlight w:val="yellow"/>
        </w:rPr>
        <w:t>3.</w:t>
      </w:r>
    </w:p>
    <w:p w:rsidR="00AC1BE2" w:rsidRPr="00D63F83" w:rsidRDefault="00AC1BE2" w:rsidP="00D75E2C">
      <w:pPr>
        <w:spacing w:line="360" w:lineRule="auto"/>
        <w:ind w:firstLine="720"/>
        <w:jc w:val="both"/>
        <w:rPr>
          <w:rFonts w:ascii="Times New Roman" w:hAnsi="Times New Roman" w:cs="Times New Roman"/>
          <w:sz w:val="24"/>
          <w:szCs w:val="24"/>
        </w:rPr>
      </w:pPr>
    </w:p>
    <w:p w:rsidR="004F66F1" w:rsidRDefault="004F66F1" w:rsidP="00D75E2C">
      <w:pPr>
        <w:spacing w:line="360" w:lineRule="auto"/>
        <w:ind w:firstLine="720"/>
        <w:jc w:val="both"/>
        <w:rPr>
          <w:rFonts w:ascii="Times New Roman" w:hAnsi="Times New Roman" w:cs="Times New Roman"/>
          <w:sz w:val="24"/>
          <w:szCs w:val="24"/>
        </w:rPr>
      </w:pPr>
    </w:p>
    <w:p w:rsidR="003A4DB8" w:rsidRPr="00DF66E9" w:rsidRDefault="00FE6550" w:rsidP="00D75E2C">
      <w:pPr>
        <w:spacing w:line="360" w:lineRule="auto"/>
        <w:jc w:val="both"/>
        <w:rPr>
          <w:rFonts w:ascii="Times New Roman" w:hAnsi="Times New Roman" w:cs="Times New Roman"/>
          <w:b/>
          <w:bCs/>
          <w:sz w:val="24"/>
          <w:szCs w:val="24"/>
        </w:rPr>
      </w:pPr>
      <w:r w:rsidRPr="00DF66E9">
        <w:rPr>
          <w:rFonts w:ascii="Times New Roman" w:hAnsi="Times New Roman" w:cs="Times New Roman"/>
          <w:b/>
          <w:bCs/>
          <w:sz w:val="24"/>
          <w:szCs w:val="24"/>
        </w:rPr>
        <w:t>References</w:t>
      </w:r>
    </w:p>
    <w:p w:rsidR="00757E79" w:rsidRPr="00757E79" w:rsidRDefault="00757E79" w:rsidP="00D75E2C">
      <w:pPr>
        <w:pStyle w:val="ListParagraph"/>
        <w:numPr>
          <w:ilvl w:val="0"/>
          <w:numId w:val="2"/>
        </w:numPr>
        <w:spacing w:line="360" w:lineRule="auto"/>
        <w:jc w:val="both"/>
        <w:rPr>
          <w:rFonts w:ascii="Times New Roman" w:hAnsi="Times New Roman" w:cs="Times New Roman"/>
          <w:sz w:val="24"/>
          <w:szCs w:val="24"/>
          <w:lang w:val="en-GB"/>
        </w:rPr>
      </w:pPr>
      <w:r w:rsidRPr="00757E79">
        <w:rPr>
          <w:rFonts w:ascii="Times New Roman" w:hAnsi="Times New Roman" w:cs="Times New Roman"/>
          <w:sz w:val="24"/>
          <w:szCs w:val="24"/>
        </w:rPr>
        <w:t xml:space="preserve">Anjana, N. S., </w:t>
      </w:r>
      <w:proofErr w:type="spellStart"/>
      <w:r w:rsidRPr="00757E79">
        <w:rPr>
          <w:rFonts w:ascii="Times New Roman" w:hAnsi="Times New Roman" w:cs="Times New Roman"/>
          <w:sz w:val="24"/>
          <w:szCs w:val="24"/>
        </w:rPr>
        <w:t>Kasrija</w:t>
      </w:r>
      <w:proofErr w:type="spellEnd"/>
      <w:r w:rsidRPr="00757E79">
        <w:rPr>
          <w:rFonts w:ascii="Times New Roman" w:hAnsi="Times New Roman" w:cs="Times New Roman"/>
          <w:sz w:val="24"/>
          <w:szCs w:val="24"/>
        </w:rPr>
        <w:t>, R., Sharma, R., &amp; Sharma, V. (2024). A Review on Financial Literacy for Farmer-educate to Empower. </w:t>
      </w:r>
      <w:r w:rsidRPr="00757E79">
        <w:rPr>
          <w:rFonts w:ascii="Times New Roman" w:hAnsi="Times New Roman" w:cs="Times New Roman"/>
          <w:i/>
          <w:iCs/>
          <w:sz w:val="24"/>
          <w:szCs w:val="24"/>
        </w:rPr>
        <w:t>Asian Journal of Agricultural Extension, Economics &amp; Sociology</w:t>
      </w:r>
      <w:r w:rsidRPr="00757E79">
        <w:rPr>
          <w:rFonts w:ascii="Times New Roman" w:hAnsi="Times New Roman" w:cs="Times New Roman"/>
          <w:sz w:val="24"/>
          <w:szCs w:val="24"/>
        </w:rPr>
        <w:t>, </w:t>
      </w:r>
      <w:r w:rsidRPr="00757E79">
        <w:rPr>
          <w:rFonts w:ascii="Times New Roman" w:hAnsi="Times New Roman" w:cs="Times New Roman"/>
          <w:i/>
          <w:iCs/>
          <w:sz w:val="24"/>
          <w:szCs w:val="24"/>
        </w:rPr>
        <w:t>42</w:t>
      </w:r>
      <w:r w:rsidRPr="00757E79">
        <w:rPr>
          <w:rFonts w:ascii="Times New Roman" w:hAnsi="Times New Roman" w:cs="Times New Roman"/>
          <w:sz w:val="24"/>
          <w:szCs w:val="24"/>
        </w:rPr>
        <w:t xml:space="preserve">(9), 20–25. </w:t>
      </w:r>
      <w:hyperlink r:id="rId5" w:history="1">
        <w:r w:rsidRPr="00757E79">
          <w:rPr>
            <w:rStyle w:val="Hyperlink"/>
            <w:rFonts w:ascii="Times New Roman" w:hAnsi="Times New Roman" w:cs="Times New Roman"/>
            <w:sz w:val="24"/>
            <w:szCs w:val="24"/>
          </w:rPr>
          <w:t>https://doi.org/10.9734/ajaees/2024/v42i92537</w:t>
        </w:r>
      </w:hyperlink>
      <w:r w:rsidRPr="00757E79">
        <w:rPr>
          <w:rFonts w:ascii="Times New Roman" w:hAnsi="Times New Roman" w:cs="Times New Roman"/>
          <w:sz w:val="24"/>
          <w:szCs w:val="24"/>
        </w:rPr>
        <w:t xml:space="preserve"> </w:t>
      </w:r>
    </w:p>
    <w:p w:rsidR="003A4DB8" w:rsidRPr="00757E79" w:rsidRDefault="003A4DB8" w:rsidP="00D75E2C">
      <w:pPr>
        <w:numPr>
          <w:ilvl w:val="0"/>
          <w:numId w:val="2"/>
        </w:numPr>
        <w:spacing w:line="360" w:lineRule="auto"/>
        <w:jc w:val="both"/>
        <w:rPr>
          <w:rFonts w:ascii="Times New Roman" w:hAnsi="Times New Roman" w:cs="Times New Roman"/>
          <w:sz w:val="24"/>
          <w:szCs w:val="24"/>
        </w:rPr>
      </w:pPr>
      <w:r w:rsidRPr="00757E79">
        <w:rPr>
          <w:rFonts w:ascii="Times New Roman" w:hAnsi="Times New Roman" w:cs="Times New Roman"/>
          <w:sz w:val="24"/>
          <w:szCs w:val="24"/>
        </w:rPr>
        <w:t xml:space="preserve">Agricultural Development Bank of Pakistan (ADBP). (1999). An Overview of Strategy for Meeting Credit Needs of Small Farmers. Economic Research Department. ADBP, Islamabad. 2-19. </w:t>
      </w:r>
    </w:p>
    <w:p w:rsidR="00E913A7" w:rsidRPr="00DF66E9" w:rsidRDefault="00E913A7" w:rsidP="00D75E2C">
      <w:pPr>
        <w:numPr>
          <w:ilvl w:val="0"/>
          <w:numId w:val="2"/>
        </w:numPr>
        <w:spacing w:line="360" w:lineRule="auto"/>
        <w:jc w:val="both"/>
        <w:rPr>
          <w:rFonts w:ascii="Times New Roman" w:hAnsi="Times New Roman" w:cs="Times New Roman"/>
          <w:sz w:val="24"/>
          <w:szCs w:val="24"/>
        </w:rPr>
      </w:pPr>
      <w:proofErr w:type="spellStart"/>
      <w:r w:rsidRPr="00DF66E9">
        <w:rPr>
          <w:rFonts w:ascii="Times New Roman" w:hAnsi="Times New Roman" w:cs="Times New Roman"/>
          <w:sz w:val="24"/>
          <w:szCs w:val="24"/>
        </w:rPr>
        <w:t>Bumcrot</w:t>
      </w:r>
      <w:proofErr w:type="spellEnd"/>
      <w:r w:rsidRPr="00DF66E9">
        <w:rPr>
          <w:rFonts w:ascii="Times New Roman" w:hAnsi="Times New Roman" w:cs="Times New Roman"/>
          <w:sz w:val="24"/>
          <w:szCs w:val="24"/>
        </w:rPr>
        <w:t>, Christopher B., Judy Lin, and Annamaria Lusardi. (2011). The Geography of Financial Literacy. Working Paper. RAND Corporation Publications Department.</w:t>
      </w:r>
    </w:p>
    <w:p w:rsidR="00C87747" w:rsidRPr="00DF66E9" w:rsidRDefault="00C87747" w:rsidP="00D75E2C">
      <w:pPr>
        <w:numPr>
          <w:ilvl w:val="0"/>
          <w:numId w:val="2"/>
        </w:num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Datta, Samar K., Debdatta Pal, Anirban Ghosh, Souvik Naskar and Tapas Layek. (2012). Assessing Policy Interventions in Agri-business and Allied Sector Credit versus Credit plus Approach for Livelihood Promotion. CMA Publication No – 244. </w:t>
      </w:r>
    </w:p>
    <w:p w:rsidR="00E913A7" w:rsidRPr="00DF66E9" w:rsidRDefault="00E913A7" w:rsidP="00D75E2C">
      <w:pPr>
        <w:numPr>
          <w:ilvl w:val="0"/>
          <w:numId w:val="2"/>
        </w:num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Danes, S.M., Huddleston-Casas C. and Boyce, L. (1999). Financial Planning Curriculum for Teens: Impact Evaluation. Financial </w:t>
      </w:r>
      <w:proofErr w:type="spellStart"/>
      <w:r w:rsidRPr="00DF66E9">
        <w:rPr>
          <w:rFonts w:ascii="Times New Roman" w:hAnsi="Times New Roman" w:cs="Times New Roman"/>
          <w:sz w:val="24"/>
          <w:szCs w:val="24"/>
        </w:rPr>
        <w:t>Counseling</w:t>
      </w:r>
      <w:proofErr w:type="spellEnd"/>
      <w:r w:rsidRPr="00DF66E9">
        <w:rPr>
          <w:rFonts w:ascii="Times New Roman" w:hAnsi="Times New Roman" w:cs="Times New Roman"/>
          <w:sz w:val="24"/>
          <w:szCs w:val="24"/>
        </w:rPr>
        <w:t xml:space="preserve"> and Planning, 10 (1), 26-39.</w:t>
      </w:r>
    </w:p>
    <w:p w:rsidR="00C87747" w:rsidRPr="00DF66E9" w:rsidRDefault="00C87747" w:rsidP="00D75E2C">
      <w:pPr>
        <w:numPr>
          <w:ilvl w:val="0"/>
          <w:numId w:val="2"/>
        </w:num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Gitman, Lawrence. J. (2011). Principles of Managerial Finance. 11th Edition, Pearson Publication.</w:t>
      </w:r>
    </w:p>
    <w:p w:rsidR="00C87747" w:rsidRDefault="00C87747" w:rsidP="00D75E2C">
      <w:pPr>
        <w:numPr>
          <w:ilvl w:val="0"/>
          <w:numId w:val="2"/>
        </w:num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lastRenderedPageBreak/>
        <w:t>Kumar, Anjani K. M. Singh and Shradhajali Sinha. (2010). Institutional Credit to Agriculture Sector in India: Status, Performance and Determinants. Agricultural Economics Research Review. 23(2), 253-264.</w:t>
      </w:r>
    </w:p>
    <w:p w:rsidR="00C55F95" w:rsidRPr="00C55F95" w:rsidRDefault="00C55F95" w:rsidP="00D75E2C">
      <w:pPr>
        <w:pStyle w:val="ListParagraph"/>
        <w:numPr>
          <w:ilvl w:val="0"/>
          <w:numId w:val="2"/>
        </w:numPr>
        <w:spacing w:line="360" w:lineRule="auto"/>
        <w:jc w:val="both"/>
        <w:rPr>
          <w:rFonts w:ascii="Times New Roman" w:hAnsi="Times New Roman" w:cs="Times New Roman"/>
          <w:sz w:val="24"/>
          <w:szCs w:val="24"/>
          <w:lang w:val="en-GB"/>
        </w:rPr>
      </w:pPr>
      <w:r w:rsidRPr="00C55F95">
        <w:rPr>
          <w:rFonts w:ascii="Times New Roman" w:hAnsi="Times New Roman" w:cs="Times New Roman"/>
          <w:sz w:val="24"/>
          <w:szCs w:val="24"/>
        </w:rPr>
        <w:t>Liu, G., Li, Y., &amp; Xu, D. (2025). How does financial literacy affect farmers’ agricultural investments? A study from the perspectives of risk preferences and time preferences. </w:t>
      </w:r>
      <w:r w:rsidRPr="00C55F95">
        <w:rPr>
          <w:rFonts w:ascii="Times New Roman" w:hAnsi="Times New Roman" w:cs="Times New Roman"/>
          <w:i/>
          <w:iCs/>
          <w:sz w:val="24"/>
          <w:szCs w:val="24"/>
        </w:rPr>
        <w:t>Applied Economics</w:t>
      </w:r>
      <w:r w:rsidRPr="00C55F95">
        <w:rPr>
          <w:rFonts w:ascii="Times New Roman" w:hAnsi="Times New Roman" w:cs="Times New Roman"/>
          <w:sz w:val="24"/>
          <w:szCs w:val="24"/>
        </w:rPr>
        <w:t>, </w:t>
      </w:r>
      <w:r w:rsidRPr="00C55F95">
        <w:rPr>
          <w:rFonts w:ascii="Times New Roman" w:hAnsi="Times New Roman" w:cs="Times New Roman"/>
          <w:i/>
          <w:iCs/>
          <w:sz w:val="24"/>
          <w:szCs w:val="24"/>
        </w:rPr>
        <w:t>57</w:t>
      </w:r>
      <w:r w:rsidRPr="00C55F95">
        <w:rPr>
          <w:rFonts w:ascii="Times New Roman" w:hAnsi="Times New Roman" w:cs="Times New Roman"/>
          <w:sz w:val="24"/>
          <w:szCs w:val="24"/>
        </w:rPr>
        <w:t>(14), 1527-1541.</w:t>
      </w:r>
    </w:p>
    <w:p w:rsidR="003A4DB8" w:rsidRPr="00DF66E9" w:rsidRDefault="003A4DB8" w:rsidP="00D75E2C">
      <w:pPr>
        <w:numPr>
          <w:ilvl w:val="0"/>
          <w:numId w:val="2"/>
        </w:num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Nash, Dean Roy. (2012). Financial Literacy: an Indian Scenario. Asian Journal of Research in Banking and Finance, l2 (4), 18-25. Nigeria. World Journal of Agricultural Sciences, 6 (3), 290-296.</w:t>
      </w:r>
    </w:p>
    <w:p w:rsidR="00757E79" w:rsidRPr="00757E79" w:rsidRDefault="00757E79" w:rsidP="00D75E2C">
      <w:pPr>
        <w:pStyle w:val="ListParagraph"/>
        <w:numPr>
          <w:ilvl w:val="0"/>
          <w:numId w:val="2"/>
        </w:numPr>
        <w:spacing w:line="360" w:lineRule="auto"/>
        <w:jc w:val="both"/>
        <w:rPr>
          <w:rFonts w:ascii="Times New Roman" w:hAnsi="Times New Roman" w:cs="Times New Roman"/>
          <w:sz w:val="24"/>
          <w:szCs w:val="24"/>
        </w:rPr>
      </w:pPr>
      <w:r w:rsidRPr="00757E79">
        <w:rPr>
          <w:rFonts w:ascii="Times New Roman" w:hAnsi="Times New Roman" w:cs="Times New Roman"/>
          <w:sz w:val="24"/>
          <w:szCs w:val="24"/>
        </w:rPr>
        <w:t>Nolan, J., Hogan, T., &amp; Hayden, M. T. (2024). Financial literacy practices on family farms. </w:t>
      </w:r>
      <w:r w:rsidRPr="00757E79">
        <w:rPr>
          <w:rFonts w:ascii="Times New Roman" w:hAnsi="Times New Roman" w:cs="Times New Roman"/>
          <w:i/>
          <w:iCs/>
          <w:sz w:val="24"/>
          <w:szCs w:val="24"/>
        </w:rPr>
        <w:t>Journal of Rural Studies</w:t>
      </w:r>
      <w:r w:rsidRPr="00757E79">
        <w:rPr>
          <w:rFonts w:ascii="Times New Roman" w:hAnsi="Times New Roman" w:cs="Times New Roman"/>
          <w:sz w:val="24"/>
          <w:szCs w:val="24"/>
        </w:rPr>
        <w:t>, </w:t>
      </w:r>
      <w:r w:rsidRPr="00757E79">
        <w:rPr>
          <w:rFonts w:ascii="Times New Roman" w:hAnsi="Times New Roman" w:cs="Times New Roman"/>
          <w:i/>
          <w:iCs/>
          <w:sz w:val="24"/>
          <w:szCs w:val="24"/>
        </w:rPr>
        <w:t>112</w:t>
      </w:r>
      <w:r w:rsidRPr="00757E79">
        <w:rPr>
          <w:rFonts w:ascii="Times New Roman" w:hAnsi="Times New Roman" w:cs="Times New Roman"/>
          <w:sz w:val="24"/>
          <w:szCs w:val="24"/>
        </w:rPr>
        <w:t xml:space="preserve">, 103468. </w:t>
      </w:r>
    </w:p>
    <w:p w:rsidR="00C87747" w:rsidRPr="00DF66E9" w:rsidRDefault="00C87747" w:rsidP="00D75E2C">
      <w:pPr>
        <w:numPr>
          <w:ilvl w:val="0"/>
          <w:numId w:val="2"/>
        </w:numPr>
        <w:spacing w:line="360" w:lineRule="auto"/>
        <w:jc w:val="both"/>
        <w:rPr>
          <w:rFonts w:ascii="Times New Roman" w:hAnsi="Times New Roman" w:cs="Times New Roman"/>
          <w:sz w:val="24"/>
          <w:szCs w:val="24"/>
        </w:rPr>
      </w:pPr>
      <w:r w:rsidRPr="00DF66E9">
        <w:rPr>
          <w:rFonts w:ascii="Times New Roman" w:hAnsi="Times New Roman" w:cs="Times New Roman"/>
          <w:sz w:val="24"/>
          <w:szCs w:val="24"/>
        </w:rPr>
        <w:t xml:space="preserve">Shah, Mir </w:t>
      </w:r>
      <w:proofErr w:type="spellStart"/>
      <w:r w:rsidRPr="00DF66E9">
        <w:rPr>
          <w:rFonts w:ascii="Times New Roman" w:hAnsi="Times New Roman" w:cs="Times New Roman"/>
          <w:sz w:val="24"/>
          <w:szCs w:val="24"/>
        </w:rPr>
        <w:t>kalan</w:t>
      </w:r>
      <w:proofErr w:type="spellEnd"/>
      <w:r w:rsidRPr="00DF66E9">
        <w:rPr>
          <w:rFonts w:ascii="Times New Roman" w:hAnsi="Times New Roman" w:cs="Times New Roman"/>
          <w:sz w:val="24"/>
          <w:szCs w:val="24"/>
        </w:rPr>
        <w:t xml:space="preserve">., </w:t>
      </w:r>
      <w:proofErr w:type="spellStart"/>
      <w:r w:rsidRPr="00DF66E9">
        <w:rPr>
          <w:rFonts w:ascii="Times New Roman" w:hAnsi="Times New Roman" w:cs="Times New Roman"/>
          <w:sz w:val="24"/>
          <w:szCs w:val="24"/>
        </w:rPr>
        <w:t>Jehanzeb</w:t>
      </w:r>
      <w:proofErr w:type="spellEnd"/>
      <w:r w:rsidRPr="00DF66E9">
        <w:rPr>
          <w:rFonts w:ascii="Times New Roman" w:hAnsi="Times New Roman" w:cs="Times New Roman"/>
          <w:sz w:val="24"/>
          <w:szCs w:val="24"/>
        </w:rPr>
        <w:t xml:space="preserve"> Khan, Humayun. and Khan, </w:t>
      </w:r>
      <w:proofErr w:type="spellStart"/>
      <w:r w:rsidRPr="00DF66E9">
        <w:rPr>
          <w:rFonts w:ascii="Times New Roman" w:hAnsi="Times New Roman" w:cs="Times New Roman"/>
          <w:sz w:val="24"/>
          <w:szCs w:val="24"/>
        </w:rPr>
        <w:t>Zalakat</w:t>
      </w:r>
      <w:proofErr w:type="spellEnd"/>
      <w:r w:rsidRPr="00DF66E9">
        <w:rPr>
          <w:rFonts w:ascii="Times New Roman" w:hAnsi="Times New Roman" w:cs="Times New Roman"/>
          <w:sz w:val="24"/>
          <w:szCs w:val="24"/>
        </w:rPr>
        <w:t xml:space="preserve">. (2008). Impact of Agricultural Credit on Farm Productivity and Income of Farmers in Mountainous Agriculture in Northern Pakistan: </w:t>
      </w:r>
      <w:proofErr w:type="gramStart"/>
      <w:r w:rsidRPr="00DF66E9">
        <w:rPr>
          <w:rFonts w:ascii="Times New Roman" w:hAnsi="Times New Roman" w:cs="Times New Roman"/>
          <w:sz w:val="24"/>
          <w:szCs w:val="24"/>
        </w:rPr>
        <w:t>a</w:t>
      </w:r>
      <w:proofErr w:type="gramEnd"/>
      <w:r w:rsidRPr="00DF66E9">
        <w:rPr>
          <w:rFonts w:ascii="Times New Roman" w:hAnsi="Times New Roman" w:cs="Times New Roman"/>
          <w:sz w:val="24"/>
          <w:szCs w:val="24"/>
        </w:rPr>
        <w:t xml:space="preserve"> Case Study of Selected Villages in District Chitral. Pakistan Economic and Social Review, 24(4), 713-718.</w:t>
      </w:r>
    </w:p>
    <w:p w:rsidR="00FE6550" w:rsidRPr="00DF66E9" w:rsidRDefault="00FE6550" w:rsidP="00D75E2C">
      <w:pPr>
        <w:spacing w:line="360" w:lineRule="auto"/>
        <w:jc w:val="both"/>
        <w:rPr>
          <w:rFonts w:ascii="Times New Roman" w:hAnsi="Times New Roman" w:cs="Times New Roman"/>
          <w:sz w:val="24"/>
          <w:szCs w:val="24"/>
        </w:rPr>
      </w:pPr>
    </w:p>
    <w:sectPr w:rsidR="00FE6550" w:rsidRPr="00DF6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FF8"/>
    <w:multiLevelType w:val="hybridMultilevel"/>
    <w:tmpl w:val="2D70878A"/>
    <w:lvl w:ilvl="0" w:tplc="40090001">
      <w:start w:val="1"/>
      <w:numFmt w:val="bullet"/>
      <w:lvlText w:val=""/>
      <w:lvlJc w:val="left"/>
      <w:pPr>
        <w:ind w:left="5116" w:hanging="360"/>
      </w:pPr>
      <w:rPr>
        <w:rFonts w:ascii="Symbol" w:hAnsi="Symbol" w:hint="default"/>
      </w:rPr>
    </w:lvl>
    <w:lvl w:ilvl="1" w:tplc="40090003" w:tentative="1">
      <w:start w:val="1"/>
      <w:numFmt w:val="bullet"/>
      <w:lvlText w:val="o"/>
      <w:lvlJc w:val="left"/>
      <w:pPr>
        <w:ind w:left="5836" w:hanging="360"/>
      </w:pPr>
      <w:rPr>
        <w:rFonts w:ascii="Courier New" w:hAnsi="Courier New" w:cs="Courier New" w:hint="default"/>
      </w:rPr>
    </w:lvl>
    <w:lvl w:ilvl="2" w:tplc="40090005" w:tentative="1">
      <w:start w:val="1"/>
      <w:numFmt w:val="bullet"/>
      <w:lvlText w:val=""/>
      <w:lvlJc w:val="left"/>
      <w:pPr>
        <w:ind w:left="6556" w:hanging="360"/>
      </w:pPr>
      <w:rPr>
        <w:rFonts w:ascii="Wingdings" w:hAnsi="Wingdings" w:hint="default"/>
      </w:rPr>
    </w:lvl>
    <w:lvl w:ilvl="3" w:tplc="40090001" w:tentative="1">
      <w:start w:val="1"/>
      <w:numFmt w:val="bullet"/>
      <w:lvlText w:val=""/>
      <w:lvlJc w:val="left"/>
      <w:pPr>
        <w:ind w:left="7276" w:hanging="360"/>
      </w:pPr>
      <w:rPr>
        <w:rFonts w:ascii="Symbol" w:hAnsi="Symbol" w:hint="default"/>
      </w:rPr>
    </w:lvl>
    <w:lvl w:ilvl="4" w:tplc="40090003" w:tentative="1">
      <w:start w:val="1"/>
      <w:numFmt w:val="bullet"/>
      <w:lvlText w:val="o"/>
      <w:lvlJc w:val="left"/>
      <w:pPr>
        <w:ind w:left="7996" w:hanging="360"/>
      </w:pPr>
      <w:rPr>
        <w:rFonts w:ascii="Courier New" w:hAnsi="Courier New" w:cs="Courier New" w:hint="default"/>
      </w:rPr>
    </w:lvl>
    <w:lvl w:ilvl="5" w:tplc="40090005" w:tentative="1">
      <w:start w:val="1"/>
      <w:numFmt w:val="bullet"/>
      <w:lvlText w:val=""/>
      <w:lvlJc w:val="left"/>
      <w:pPr>
        <w:ind w:left="8716" w:hanging="360"/>
      </w:pPr>
      <w:rPr>
        <w:rFonts w:ascii="Wingdings" w:hAnsi="Wingdings" w:hint="default"/>
      </w:rPr>
    </w:lvl>
    <w:lvl w:ilvl="6" w:tplc="40090001" w:tentative="1">
      <w:start w:val="1"/>
      <w:numFmt w:val="bullet"/>
      <w:lvlText w:val=""/>
      <w:lvlJc w:val="left"/>
      <w:pPr>
        <w:ind w:left="9436" w:hanging="360"/>
      </w:pPr>
      <w:rPr>
        <w:rFonts w:ascii="Symbol" w:hAnsi="Symbol" w:hint="default"/>
      </w:rPr>
    </w:lvl>
    <w:lvl w:ilvl="7" w:tplc="40090003" w:tentative="1">
      <w:start w:val="1"/>
      <w:numFmt w:val="bullet"/>
      <w:lvlText w:val="o"/>
      <w:lvlJc w:val="left"/>
      <w:pPr>
        <w:ind w:left="10156" w:hanging="360"/>
      </w:pPr>
      <w:rPr>
        <w:rFonts w:ascii="Courier New" w:hAnsi="Courier New" w:cs="Courier New" w:hint="default"/>
      </w:rPr>
    </w:lvl>
    <w:lvl w:ilvl="8" w:tplc="40090005" w:tentative="1">
      <w:start w:val="1"/>
      <w:numFmt w:val="bullet"/>
      <w:lvlText w:val=""/>
      <w:lvlJc w:val="left"/>
      <w:pPr>
        <w:ind w:left="10876" w:hanging="360"/>
      </w:pPr>
      <w:rPr>
        <w:rFonts w:ascii="Wingdings" w:hAnsi="Wingdings" w:hint="default"/>
      </w:rPr>
    </w:lvl>
  </w:abstractNum>
  <w:abstractNum w:abstractNumId="1" w15:restartNumberingAfterBreak="0">
    <w:nsid w:val="2BB20015"/>
    <w:multiLevelType w:val="hybridMultilevel"/>
    <w:tmpl w:val="AE102B2C"/>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2" w15:restartNumberingAfterBreak="0">
    <w:nsid w:val="42433E79"/>
    <w:multiLevelType w:val="hybridMultilevel"/>
    <w:tmpl w:val="BE185010"/>
    <w:lvl w:ilvl="0" w:tplc="0D6C4BD8">
      <w:start w:val="1"/>
      <w:numFmt w:val="bullet"/>
      <w:lvlText w:val="•"/>
      <w:lvlJc w:val="left"/>
      <w:pPr>
        <w:tabs>
          <w:tab w:val="num" w:pos="720"/>
        </w:tabs>
        <w:ind w:left="720" w:hanging="360"/>
      </w:pPr>
      <w:rPr>
        <w:rFonts w:ascii="Arial" w:hAnsi="Arial" w:hint="default"/>
      </w:rPr>
    </w:lvl>
    <w:lvl w:ilvl="1" w:tplc="123613A2" w:tentative="1">
      <w:start w:val="1"/>
      <w:numFmt w:val="bullet"/>
      <w:lvlText w:val="•"/>
      <w:lvlJc w:val="left"/>
      <w:pPr>
        <w:tabs>
          <w:tab w:val="num" w:pos="1440"/>
        </w:tabs>
        <w:ind w:left="1440" w:hanging="360"/>
      </w:pPr>
      <w:rPr>
        <w:rFonts w:ascii="Arial" w:hAnsi="Arial" w:hint="default"/>
      </w:rPr>
    </w:lvl>
    <w:lvl w:ilvl="2" w:tplc="7F8A340C" w:tentative="1">
      <w:start w:val="1"/>
      <w:numFmt w:val="bullet"/>
      <w:lvlText w:val="•"/>
      <w:lvlJc w:val="left"/>
      <w:pPr>
        <w:tabs>
          <w:tab w:val="num" w:pos="2160"/>
        </w:tabs>
        <w:ind w:left="2160" w:hanging="360"/>
      </w:pPr>
      <w:rPr>
        <w:rFonts w:ascii="Arial" w:hAnsi="Arial" w:hint="default"/>
      </w:rPr>
    </w:lvl>
    <w:lvl w:ilvl="3" w:tplc="326E09B0" w:tentative="1">
      <w:start w:val="1"/>
      <w:numFmt w:val="bullet"/>
      <w:lvlText w:val="•"/>
      <w:lvlJc w:val="left"/>
      <w:pPr>
        <w:tabs>
          <w:tab w:val="num" w:pos="2880"/>
        </w:tabs>
        <w:ind w:left="2880" w:hanging="360"/>
      </w:pPr>
      <w:rPr>
        <w:rFonts w:ascii="Arial" w:hAnsi="Arial" w:hint="default"/>
      </w:rPr>
    </w:lvl>
    <w:lvl w:ilvl="4" w:tplc="0B9A6C28" w:tentative="1">
      <w:start w:val="1"/>
      <w:numFmt w:val="bullet"/>
      <w:lvlText w:val="•"/>
      <w:lvlJc w:val="left"/>
      <w:pPr>
        <w:tabs>
          <w:tab w:val="num" w:pos="3600"/>
        </w:tabs>
        <w:ind w:left="3600" w:hanging="360"/>
      </w:pPr>
      <w:rPr>
        <w:rFonts w:ascii="Arial" w:hAnsi="Arial" w:hint="default"/>
      </w:rPr>
    </w:lvl>
    <w:lvl w:ilvl="5" w:tplc="DCE2511E" w:tentative="1">
      <w:start w:val="1"/>
      <w:numFmt w:val="bullet"/>
      <w:lvlText w:val="•"/>
      <w:lvlJc w:val="left"/>
      <w:pPr>
        <w:tabs>
          <w:tab w:val="num" w:pos="4320"/>
        </w:tabs>
        <w:ind w:left="4320" w:hanging="360"/>
      </w:pPr>
      <w:rPr>
        <w:rFonts w:ascii="Arial" w:hAnsi="Arial" w:hint="default"/>
      </w:rPr>
    </w:lvl>
    <w:lvl w:ilvl="6" w:tplc="4A64536A" w:tentative="1">
      <w:start w:val="1"/>
      <w:numFmt w:val="bullet"/>
      <w:lvlText w:val="•"/>
      <w:lvlJc w:val="left"/>
      <w:pPr>
        <w:tabs>
          <w:tab w:val="num" w:pos="5040"/>
        </w:tabs>
        <w:ind w:left="5040" w:hanging="360"/>
      </w:pPr>
      <w:rPr>
        <w:rFonts w:ascii="Arial" w:hAnsi="Arial" w:hint="default"/>
      </w:rPr>
    </w:lvl>
    <w:lvl w:ilvl="7" w:tplc="69D0D84C" w:tentative="1">
      <w:start w:val="1"/>
      <w:numFmt w:val="bullet"/>
      <w:lvlText w:val="•"/>
      <w:lvlJc w:val="left"/>
      <w:pPr>
        <w:tabs>
          <w:tab w:val="num" w:pos="5760"/>
        </w:tabs>
        <w:ind w:left="5760" w:hanging="360"/>
      </w:pPr>
      <w:rPr>
        <w:rFonts w:ascii="Arial" w:hAnsi="Arial" w:hint="default"/>
      </w:rPr>
    </w:lvl>
    <w:lvl w:ilvl="8" w:tplc="80EC78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C7C00"/>
    <w:multiLevelType w:val="hybridMultilevel"/>
    <w:tmpl w:val="A9BAE0F2"/>
    <w:lvl w:ilvl="0" w:tplc="5D82AC34">
      <w:start w:val="1"/>
      <w:numFmt w:val="decimal"/>
      <w:lvlText w:val="%1."/>
      <w:lvlJc w:val="left"/>
      <w:pPr>
        <w:tabs>
          <w:tab w:val="num" w:pos="720"/>
        </w:tabs>
        <w:ind w:left="720" w:hanging="360"/>
      </w:pPr>
    </w:lvl>
    <w:lvl w:ilvl="1" w:tplc="C136A9F0" w:tentative="1">
      <w:start w:val="1"/>
      <w:numFmt w:val="decimal"/>
      <w:lvlText w:val="%2."/>
      <w:lvlJc w:val="left"/>
      <w:pPr>
        <w:tabs>
          <w:tab w:val="num" w:pos="1440"/>
        </w:tabs>
        <w:ind w:left="1440" w:hanging="360"/>
      </w:pPr>
    </w:lvl>
    <w:lvl w:ilvl="2" w:tplc="D93696CE" w:tentative="1">
      <w:start w:val="1"/>
      <w:numFmt w:val="decimal"/>
      <w:lvlText w:val="%3."/>
      <w:lvlJc w:val="left"/>
      <w:pPr>
        <w:tabs>
          <w:tab w:val="num" w:pos="2160"/>
        </w:tabs>
        <w:ind w:left="2160" w:hanging="360"/>
      </w:pPr>
    </w:lvl>
    <w:lvl w:ilvl="3" w:tplc="F5F6A02C" w:tentative="1">
      <w:start w:val="1"/>
      <w:numFmt w:val="decimal"/>
      <w:lvlText w:val="%4."/>
      <w:lvlJc w:val="left"/>
      <w:pPr>
        <w:tabs>
          <w:tab w:val="num" w:pos="2880"/>
        </w:tabs>
        <w:ind w:left="2880" w:hanging="360"/>
      </w:pPr>
    </w:lvl>
    <w:lvl w:ilvl="4" w:tplc="393AD986" w:tentative="1">
      <w:start w:val="1"/>
      <w:numFmt w:val="decimal"/>
      <w:lvlText w:val="%5."/>
      <w:lvlJc w:val="left"/>
      <w:pPr>
        <w:tabs>
          <w:tab w:val="num" w:pos="3600"/>
        </w:tabs>
        <w:ind w:left="3600" w:hanging="360"/>
      </w:pPr>
    </w:lvl>
    <w:lvl w:ilvl="5" w:tplc="9B44134E" w:tentative="1">
      <w:start w:val="1"/>
      <w:numFmt w:val="decimal"/>
      <w:lvlText w:val="%6."/>
      <w:lvlJc w:val="left"/>
      <w:pPr>
        <w:tabs>
          <w:tab w:val="num" w:pos="4320"/>
        </w:tabs>
        <w:ind w:left="4320" w:hanging="360"/>
      </w:pPr>
    </w:lvl>
    <w:lvl w:ilvl="6" w:tplc="DB12051E" w:tentative="1">
      <w:start w:val="1"/>
      <w:numFmt w:val="decimal"/>
      <w:lvlText w:val="%7."/>
      <w:lvlJc w:val="left"/>
      <w:pPr>
        <w:tabs>
          <w:tab w:val="num" w:pos="5040"/>
        </w:tabs>
        <w:ind w:left="5040" w:hanging="360"/>
      </w:pPr>
    </w:lvl>
    <w:lvl w:ilvl="7" w:tplc="A80414D4" w:tentative="1">
      <w:start w:val="1"/>
      <w:numFmt w:val="decimal"/>
      <w:lvlText w:val="%8."/>
      <w:lvlJc w:val="left"/>
      <w:pPr>
        <w:tabs>
          <w:tab w:val="num" w:pos="5760"/>
        </w:tabs>
        <w:ind w:left="5760" w:hanging="360"/>
      </w:pPr>
    </w:lvl>
    <w:lvl w:ilvl="8" w:tplc="78B88B30" w:tentative="1">
      <w:start w:val="1"/>
      <w:numFmt w:val="decimal"/>
      <w:lvlText w:val="%9."/>
      <w:lvlJc w:val="left"/>
      <w:pPr>
        <w:tabs>
          <w:tab w:val="num" w:pos="6480"/>
        </w:tabs>
        <w:ind w:left="6480" w:hanging="360"/>
      </w:pPr>
    </w:lvl>
  </w:abstractNum>
  <w:abstractNum w:abstractNumId="4" w15:restartNumberingAfterBreak="0">
    <w:nsid w:val="60A0210E"/>
    <w:multiLevelType w:val="hybridMultilevel"/>
    <w:tmpl w:val="B3B603C0"/>
    <w:lvl w:ilvl="0" w:tplc="3EAEE678">
      <w:start w:val="1"/>
      <w:numFmt w:val="bullet"/>
      <w:lvlText w:val="•"/>
      <w:lvlJc w:val="left"/>
      <w:pPr>
        <w:tabs>
          <w:tab w:val="num" w:pos="720"/>
        </w:tabs>
        <w:ind w:left="720" w:hanging="360"/>
      </w:pPr>
      <w:rPr>
        <w:rFonts w:ascii="Arial" w:hAnsi="Arial" w:hint="default"/>
      </w:rPr>
    </w:lvl>
    <w:lvl w:ilvl="1" w:tplc="3CFCEE9E" w:tentative="1">
      <w:start w:val="1"/>
      <w:numFmt w:val="bullet"/>
      <w:lvlText w:val="•"/>
      <w:lvlJc w:val="left"/>
      <w:pPr>
        <w:tabs>
          <w:tab w:val="num" w:pos="1440"/>
        </w:tabs>
        <w:ind w:left="1440" w:hanging="360"/>
      </w:pPr>
      <w:rPr>
        <w:rFonts w:ascii="Arial" w:hAnsi="Arial" w:hint="default"/>
      </w:rPr>
    </w:lvl>
    <w:lvl w:ilvl="2" w:tplc="D86E6E30" w:tentative="1">
      <w:start w:val="1"/>
      <w:numFmt w:val="bullet"/>
      <w:lvlText w:val="•"/>
      <w:lvlJc w:val="left"/>
      <w:pPr>
        <w:tabs>
          <w:tab w:val="num" w:pos="2160"/>
        </w:tabs>
        <w:ind w:left="2160" w:hanging="360"/>
      </w:pPr>
      <w:rPr>
        <w:rFonts w:ascii="Arial" w:hAnsi="Arial" w:hint="default"/>
      </w:rPr>
    </w:lvl>
    <w:lvl w:ilvl="3" w:tplc="93F6B0E8" w:tentative="1">
      <w:start w:val="1"/>
      <w:numFmt w:val="bullet"/>
      <w:lvlText w:val="•"/>
      <w:lvlJc w:val="left"/>
      <w:pPr>
        <w:tabs>
          <w:tab w:val="num" w:pos="2880"/>
        </w:tabs>
        <w:ind w:left="2880" w:hanging="360"/>
      </w:pPr>
      <w:rPr>
        <w:rFonts w:ascii="Arial" w:hAnsi="Arial" w:hint="default"/>
      </w:rPr>
    </w:lvl>
    <w:lvl w:ilvl="4" w:tplc="657E2778" w:tentative="1">
      <w:start w:val="1"/>
      <w:numFmt w:val="bullet"/>
      <w:lvlText w:val="•"/>
      <w:lvlJc w:val="left"/>
      <w:pPr>
        <w:tabs>
          <w:tab w:val="num" w:pos="3600"/>
        </w:tabs>
        <w:ind w:left="3600" w:hanging="360"/>
      </w:pPr>
      <w:rPr>
        <w:rFonts w:ascii="Arial" w:hAnsi="Arial" w:hint="default"/>
      </w:rPr>
    </w:lvl>
    <w:lvl w:ilvl="5" w:tplc="831A142C" w:tentative="1">
      <w:start w:val="1"/>
      <w:numFmt w:val="bullet"/>
      <w:lvlText w:val="•"/>
      <w:lvlJc w:val="left"/>
      <w:pPr>
        <w:tabs>
          <w:tab w:val="num" w:pos="4320"/>
        </w:tabs>
        <w:ind w:left="4320" w:hanging="360"/>
      </w:pPr>
      <w:rPr>
        <w:rFonts w:ascii="Arial" w:hAnsi="Arial" w:hint="default"/>
      </w:rPr>
    </w:lvl>
    <w:lvl w:ilvl="6" w:tplc="32984B4E" w:tentative="1">
      <w:start w:val="1"/>
      <w:numFmt w:val="bullet"/>
      <w:lvlText w:val="•"/>
      <w:lvlJc w:val="left"/>
      <w:pPr>
        <w:tabs>
          <w:tab w:val="num" w:pos="5040"/>
        </w:tabs>
        <w:ind w:left="5040" w:hanging="360"/>
      </w:pPr>
      <w:rPr>
        <w:rFonts w:ascii="Arial" w:hAnsi="Arial" w:hint="default"/>
      </w:rPr>
    </w:lvl>
    <w:lvl w:ilvl="7" w:tplc="5A20F652" w:tentative="1">
      <w:start w:val="1"/>
      <w:numFmt w:val="bullet"/>
      <w:lvlText w:val="•"/>
      <w:lvlJc w:val="left"/>
      <w:pPr>
        <w:tabs>
          <w:tab w:val="num" w:pos="5760"/>
        </w:tabs>
        <w:ind w:left="5760" w:hanging="360"/>
      </w:pPr>
      <w:rPr>
        <w:rFonts w:ascii="Arial" w:hAnsi="Arial" w:hint="default"/>
      </w:rPr>
    </w:lvl>
    <w:lvl w:ilvl="8" w:tplc="5124429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50"/>
    <w:rsid w:val="000954C2"/>
    <w:rsid w:val="000F5674"/>
    <w:rsid w:val="000F6B4E"/>
    <w:rsid w:val="00130C75"/>
    <w:rsid w:val="00140437"/>
    <w:rsid w:val="001A0E8E"/>
    <w:rsid w:val="001E1EB5"/>
    <w:rsid w:val="00202C29"/>
    <w:rsid w:val="0022244A"/>
    <w:rsid w:val="0024075F"/>
    <w:rsid w:val="00247539"/>
    <w:rsid w:val="002949A5"/>
    <w:rsid w:val="002949AC"/>
    <w:rsid w:val="00296B8D"/>
    <w:rsid w:val="002F5558"/>
    <w:rsid w:val="00312E09"/>
    <w:rsid w:val="003406F4"/>
    <w:rsid w:val="0035216F"/>
    <w:rsid w:val="00357E57"/>
    <w:rsid w:val="00380BFB"/>
    <w:rsid w:val="003A4DB8"/>
    <w:rsid w:val="003C0EB1"/>
    <w:rsid w:val="003C3137"/>
    <w:rsid w:val="003D6525"/>
    <w:rsid w:val="003F3241"/>
    <w:rsid w:val="00402C65"/>
    <w:rsid w:val="004239FB"/>
    <w:rsid w:val="00435625"/>
    <w:rsid w:val="00455DE3"/>
    <w:rsid w:val="004941C1"/>
    <w:rsid w:val="004A1079"/>
    <w:rsid w:val="004B7FE9"/>
    <w:rsid w:val="004D36C5"/>
    <w:rsid w:val="004E6412"/>
    <w:rsid w:val="004F66F1"/>
    <w:rsid w:val="004F6BE6"/>
    <w:rsid w:val="00502F40"/>
    <w:rsid w:val="00503B18"/>
    <w:rsid w:val="0053681D"/>
    <w:rsid w:val="00562295"/>
    <w:rsid w:val="005643BB"/>
    <w:rsid w:val="00575F5F"/>
    <w:rsid w:val="00593130"/>
    <w:rsid w:val="00625989"/>
    <w:rsid w:val="00722EC0"/>
    <w:rsid w:val="00742EC2"/>
    <w:rsid w:val="00757E79"/>
    <w:rsid w:val="007E3978"/>
    <w:rsid w:val="008427C4"/>
    <w:rsid w:val="00925F74"/>
    <w:rsid w:val="00935451"/>
    <w:rsid w:val="00977662"/>
    <w:rsid w:val="0099575F"/>
    <w:rsid w:val="009B78D2"/>
    <w:rsid w:val="009C157E"/>
    <w:rsid w:val="009F75BB"/>
    <w:rsid w:val="00A1543F"/>
    <w:rsid w:val="00A57361"/>
    <w:rsid w:val="00AA2065"/>
    <w:rsid w:val="00AB1A48"/>
    <w:rsid w:val="00AC1BE2"/>
    <w:rsid w:val="00B000F1"/>
    <w:rsid w:val="00B238CA"/>
    <w:rsid w:val="00B407D4"/>
    <w:rsid w:val="00B61EB0"/>
    <w:rsid w:val="00BB3ECD"/>
    <w:rsid w:val="00BC4ACE"/>
    <w:rsid w:val="00BC4DC7"/>
    <w:rsid w:val="00BD4373"/>
    <w:rsid w:val="00C460B7"/>
    <w:rsid w:val="00C55F95"/>
    <w:rsid w:val="00C67472"/>
    <w:rsid w:val="00C87747"/>
    <w:rsid w:val="00CF742E"/>
    <w:rsid w:val="00D160CB"/>
    <w:rsid w:val="00D2695D"/>
    <w:rsid w:val="00D75E2C"/>
    <w:rsid w:val="00D76AEC"/>
    <w:rsid w:val="00D908E6"/>
    <w:rsid w:val="00DC365A"/>
    <w:rsid w:val="00DC4B2C"/>
    <w:rsid w:val="00DF66E9"/>
    <w:rsid w:val="00E21881"/>
    <w:rsid w:val="00E904D4"/>
    <w:rsid w:val="00E913A7"/>
    <w:rsid w:val="00E9210B"/>
    <w:rsid w:val="00EC488B"/>
    <w:rsid w:val="00ED1003"/>
    <w:rsid w:val="00EE10FD"/>
    <w:rsid w:val="00F3231A"/>
    <w:rsid w:val="00FE65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C51EA-6485-49E5-9446-BD7EED13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6E9"/>
    <w:pPr>
      <w:ind w:left="720"/>
      <w:contextualSpacing/>
    </w:pPr>
  </w:style>
  <w:style w:type="character" w:styleId="Hyperlink">
    <w:name w:val="Hyperlink"/>
    <w:uiPriority w:val="99"/>
    <w:unhideWhenUsed/>
    <w:rsid w:val="00757E79"/>
    <w:rPr>
      <w:color w:val="0000FF"/>
      <w:u w:val="single"/>
    </w:rPr>
  </w:style>
  <w:style w:type="character" w:styleId="UnresolvedMention">
    <w:name w:val="Unresolved Mention"/>
    <w:basedOn w:val="DefaultParagraphFont"/>
    <w:uiPriority w:val="99"/>
    <w:semiHidden/>
    <w:unhideWhenUsed/>
    <w:rsid w:val="00494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139540">
      <w:bodyDiv w:val="1"/>
      <w:marLeft w:val="0"/>
      <w:marRight w:val="0"/>
      <w:marTop w:val="0"/>
      <w:marBottom w:val="0"/>
      <w:divBdr>
        <w:top w:val="none" w:sz="0" w:space="0" w:color="auto"/>
        <w:left w:val="none" w:sz="0" w:space="0" w:color="auto"/>
        <w:bottom w:val="none" w:sz="0" w:space="0" w:color="auto"/>
        <w:right w:val="none" w:sz="0" w:space="0" w:color="auto"/>
      </w:divBdr>
    </w:div>
    <w:div w:id="1094278581">
      <w:bodyDiv w:val="1"/>
      <w:marLeft w:val="0"/>
      <w:marRight w:val="0"/>
      <w:marTop w:val="0"/>
      <w:marBottom w:val="0"/>
      <w:divBdr>
        <w:top w:val="none" w:sz="0" w:space="0" w:color="auto"/>
        <w:left w:val="none" w:sz="0" w:space="0" w:color="auto"/>
        <w:bottom w:val="none" w:sz="0" w:space="0" w:color="auto"/>
        <w:right w:val="none" w:sz="0" w:space="0" w:color="auto"/>
      </w:divBdr>
    </w:div>
    <w:div w:id="1346056009">
      <w:bodyDiv w:val="1"/>
      <w:marLeft w:val="0"/>
      <w:marRight w:val="0"/>
      <w:marTop w:val="0"/>
      <w:marBottom w:val="0"/>
      <w:divBdr>
        <w:top w:val="none" w:sz="0" w:space="0" w:color="auto"/>
        <w:left w:val="none" w:sz="0" w:space="0" w:color="auto"/>
        <w:bottom w:val="none" w:sz="0" w:space="0" w:color="auto"/>
        <w:right w:val="none" w:sz="0" w:space="0" w:color="auto"/>
      </w:divBdr>
    </w:div>
    <w:div w:id="18803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9734/ajaees/2024/v42i925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11</Pages>
  <Words>2390</Words>
  <Characters>19123</Characters>
  <Application>Microsoft Office Word</Application>
  <DocSecurity>0</DocSecurity>
  <Lines>1912</Lines>
  <Paragraphs>1265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1911106 Aswin Karthick P</dc:creator>
  <cp:keywords/>
  <dc:description/>
  <cp:lastModifiedBy>SDI 1183</cp:lastModifiedBy>
  <cp:revision>36</cp:revision>
  <dcterms:created xsi:type="dcterms:W3CDTF">2025-01-08T04:44:00Z</dcterms:created>
  <dcterms:modified xsi:type="dcterms:W3CDTF">2025-06-24T10:49:00Z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62ccad19-d6c7-4525-8245-0e2f1d3e2f42</vt:lpwstr>
  </property>
</Properties>
</file>