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B622B" w14:textId="74CDF0BF" w:rsidR="00CD0B21" w:rsidRDefault="00CD0B21" w:rsidP="00CD0B21">
      <w:pPr>
        <w:spacing w:line="276" w:lineRule="auto"/>
        <w:jc w:val="center"/>
        <w:rPr>
          <w:rFonts w:ascii="Times New Roman" w:hAnsi="Times New Roman"/>
          <w:b/>
          <w:bCs/>
        </w:rPr>
      </w:pPr>
      <w:r w:rsidRPr="00CD0B21">
        <w:rPr>
          <w:rFonts w:ascii="Times New Roman" w:hAnsi="Times New Roman"/>
          <w:b/>
          <w:bCs/>
        </w:rPr>
        <w:t xml:space="preserve">Exploring Genetic Variability in </w:t>
      </w:r>
      <w:r w:rsidR="001F7F8D">
        <w:rPr>
          <w:rFonts w:ascii="Times New Roman" w:hAnsi="Times New Roman"/>
          <w:b/>
          <w:bCs/>
        </w:rPr>
        <w:t>S</w:t>
      </w:r>
      <w:r w:rsidRPr="000C3621">
        <w:rPr>
          <w:rFonts w:ascii="Times New Roman" w:hAnsi="Times New Roman"/>
          <w:b/>
          <w:bCs/>
        </w:rPr>
        <w:t xml:space="preserve">egregating </w:t>
      </w:r>
      <w:r>
        <w:rPr>
          <w:rFonts w:ascii="Times New Roman" w:hAnsi="Times New Roman"/>
          <w:b/>
          <w:bCs/>
        </w:rPr>
        <w:t>generations and</w:t>
      </w:r>
      <w:r w:rsidRPr="00CD0B21">
        <w:rPr>
          <w:rFonts w:ascii="Times New Roman" w:hAnsi="Times New Roman"/>
          <w:b/>
          <w:bCs/>
        </w:rPr>
        <w:t xml:space="preserve"> Biparental </w:t>
      </w:r>
      <w:r>
        <w:rPr>
          <w:rFonts w:ascii="Times New Roman" w:hAnsi="Times New Roman"/>
          <w:b/>
          <w:bCs/>
        </w:rPr>
        <w:t>progenies</w:t>
      </w:r>
      <w:r w:rsidRPr="00CD0B21">
        <w:rPr>
          <w:rFonts w:ascii="Times New Roman" w:hAnsi="Times New Roman"/>
          <w:b/>
          <w:bCs/>
        </w:rPr>
        <w:t xml:space="preserve"> for Sustainable Crop Improvement</w:t>
      </w:r>
      <w:r>
        <w:rPr>
          <w:rFonts w:ascii="Times New Roman" w:hAnsi="Times New Roman"/>
          <w:b/>
          <w:bCs/>
        </w:rPr>
        <w:t xml:space="preserve"> in </w:t>
      </w:r>
      <w:proofErr w:type="spellStart"/>
      <w:r w:rsidRPr="000C3621">
        <w:rPr>
          <w:rFonts w:ascii="Times New Roman" w:hAnsi="Times New Roman"/>
          <w:b/>
          <w:bCs/>
        </w:rPr>
        <w:t>Bhendi</w:t>
      </w:r>
      <w:proofErr w:type="spellEnd"/>
      <w:r w:rsidRPr="000C3621">
        <w:rPr>
          <w:rFonts w:ascii="Times New Roman" w:hAnsi="Times New Roman"/>
          <w:b/>
          <w:bCs/>
        </w:rPr>
        <w:t xml:space="preserve"> [</w:t>
      </w:r>
      <w:r w:rsidRPr="006E782A">
        <w:rPr>
          <w:rFonts w:ascii="Times New Roman" w:hAnsi="Times New Roman"/>
          <w:b/>
          <w:bCs/>
          <w:i/>
          <w:iCs/>
          <w:highlight w:val="yellow"/>
        </w:rPr>
        <w:t xml:space="preserve">Abelmoschus </w:t>
      </w:r>
      <w:proofErr w:type="spellStart"/>
      <w:r w:rsidRPr="006E782A">
        <w:rPr>
          <w:rFonts w:ascii="Times New Roman" w:hAnsi="Times New Roman"/>
          <w:b/>
          <w:bCs/>
          <w:i/>
          <w:iCs/>
          <w:highlight w:val="yellow"/>
        </w:rPr>
        <w:t>esculentus</w:t>
      </w:r>
      <w:proofErr w:type="spellEnd"/>
      <w:r w:rsidRPr="006E782A">
        <w:rPr>
          <w:rFonts w:ascii="Times New Roman" w:hAnsi="Times New Roman"/>
          <w:b/>
          <w:bCs/>
          <w:highlight w:val="yellow"/>
        </w:rPr>
        <w:t xml:space="preserve"> (</w:t>
      </w:r>
      <w:r w:rsidR="00485ABA" w:rsidRPr="006E782A">
        <w:rPr>
          <w:rFonts w:ascii="Times New Roman" w:hAnsi="Times New Roman"/>
          <w:b/>
          <w:bCs/>
          <w:highlight w:val="yellow"/>
        </w:rPr>
        <w:t>L</w:t>
      </w:r>
      <w:r w:rsidRPr="006E782A">
        <w:rPr>
          <w:rFonts w:ascii="Times New Roman" w:hAnsi="Times New Roman"/>
          <w:b/>
          <w:bCs/>
          <w:highlight w:val="yellow"/>
        </w:rPr>
        <w:t>.) Moench</w:t>
      </w:r>
      <w:r w:rsidRPr="000C3621">
        <w:rPr>
          <w:rFonts w:ascii="Times New Roman" w:hAnsi="Times New Roman"/>
          <w:b/>
          <w:bCs/>
        </w:rPr>
        <w:t>]</w:t>
      </w:r>
    </w:p>
    <w:p w14:paraId="63408D8C" w14:textId="77777777" w:rsidR="003E1952" w:rsidRPr="000C3621" w:rsidRDefault="007F2A48" w:rsidP="000C3621">
      <w:pPr>
        <w:spacing w:line="276" w:lineRule="auto"/>
        <w:jc w:val="center"/>
        <w:rPr>
          <w:rFonts w:ascii="Times New Roman" w:hAnsi="Times New Roman"/>
          <w:b/>
          <w:bCs/>
        </w:rPr>
      </w:pPr>
      <w:r w:rsidRPr="000C3621">
        <w:rPr>
          <w:rFonts w:ascii="Times New Roman" w:hAnsi="Times New Roman"/>
          <w:b/>
          <w:bCs/>
        </w:rPr>
        <w:t>ABSTRACT</w:t>
      </w:r>
    </w:p>
    <w:p w14:paraId="3E831112" w14:textId="6A6A38CD" w:rsidR="007F2A48" w:rsidRPr="000C3621" w:rsidRDefault="005F7C3F" w:rsidP="000C3621">
      <w:pPr>
        <w:pStyle w:val="NoSpacing"/>
        <w:spacing w:line="276" w:lineRule="auto"/>
        <w:ind w:firstLine="720"/>
        <w:jc w:val="both"/>
        <w:rPr>
          <w:rFonts w:ascii="Times New Roman" w:hAnsi="Times New Roman"/>
        </w:rPr>
      </w:pPr>
      <w:r w:rsidRPr="000C3621">
        <w:rPr>
          <w:rFonts w:ascii="Times New Roman" w:hAnsi="Times New Roman"/>
        </w:rPr>
        <w:t>T</w:t>
      </w:r>
      <w:r w:rsidR="003E1952" w:rsidRPr="000C3621">
        <w:rPr>
          <w:rFonts w:ascii="Times New Roman" w:hAnsi="Times New Roman"/>
        </w:rPr>
        <w:t xml:space="preserve">o assess the degree of genetic variability, heritability, and genetic advance for </w:t>
      </w:r>
      <w:r w:rsidRPr="000C3621">
        <w:rPr>
          <w:rFonts w:ascii="Times New Roman" w:hAnsi="Times New Roman"/>
        </w:rPr>
        <w:t xml:space="preserve">Economically important </w:t>
      </w:r>
      <w:r w:rsidR="003E1952" w:rsidRPr="000C3621">
        <w:rPr>
          <w:rFonts w:ascii="Times New Roman" w:hAnsi="Times New Roman"/>
        </w:rPr>
        <w:t xml:space="preserve">traits in </w:t>
      </w:r>
      <w:proofErr w:type="spellStart"/>
      <w:r w:rsidR="003E1952" w:rsidRPr="000C3621">
        <w:rPr>
          <w:rFonts w:ascii="Times New Roman" w:hAnsi="Times New Roman"/>
        </w:rPr>
        <w:t>bhendi</w:t>
      </w:r>
      <w:proofErr w:type="spellEnd"/>
      <w:r w:rsidRPr="000C3621">
        <w:rPr>
          <w:rFonts w:ascii="Times New Roman" w:hAnsi="Times New Roman"/>
        </w:rPr>
        <w:t xml:space="preserve"> (</w:t>
      </w:r>
      <w:r w:rsidRPr="000C3621">
        <w:rPr>
          <w:rFonts w:ascii="Times New Roman" w:hAnsi="Times New Roman"/>
          <w:i/>
          <w:iCs/>
        </w:rPr>
        <w:t xml:space="preserve">Abelmoschus </w:t>
      </w:r>
      <w:proofErr w:type="spellStart"/>
      <w:r w:rsidRPr="000C3621">
        <w:rPr>
          <w:rFonts w:ascii="Times New Roman" w:hAnsi="Times New Roman"/>
          <w:i/>
          <w:iCs/>
        </w:rPr>
        <w:t>esculentus</w:t>
      </w:r>
      <w:proofErr w:type="spellEnd"/>
      <w:r w:rsidRPr="000C3621">
        <w:rPr>
          <w:rFonts w:ascii="Times New Roman" w:hAnsi="Times New Roman"/>
        </w:rPr>
        <w:t xml:space="preserve"> (L.) </w:t>
      </w:r>
      <w:proofErr w:type="spellStart"/>
      <w:r w:rsidRPr="000C3621">
        <w:rPr>
          <w:rFonts w:ascii="Times New Roman" w:hAnsi="Times New Roman"/>
        </w:rPr>
        <w:t>Monech</w:t>
      </w:r>
      <w:proofErr w:type="spellEnd"/>
      <w:r w:rsidRPr="000C3621">
        <w:rPr>
          <w:rFonts w:ascii="Times New Roman" w:hAnsi="Times New Roman"/>
        </w:rPr>
        <w:t>.)</w:t>
      </w:r>
      <w:r w:rsidR="003E1952" w:rsidRPr="000C3621">
        <w:rPr>
          <w:rFonts w:ascii="Times New Roman" w:hAnsi="Times New Roman"/>
        </w:rPr>
        <w:t>, three populations such as BIP, F</w:t>
      </w:r>
      <w:r w:rsidR="003E1952" w:rsidRPr="000C3621">
        <w:rPr>
          <w:rFonts w:ascii="Times New Roman" w:hAnsi="Times New Roman"/>
          <w:vertAlign w:val="subscript"/>
        </w:rPr>
        <w:t>2</w:t>
      </w:r>
      <w:r w:rsidR="003E1952" w:rsidRPr="000C3621">
        <w:rPr>
          <w:rFonts w:ascii="Times New Roman" w:hAnsi="Times New Roman"/>
        </w:rPr>
        <w:t>, and F</w:t>
      </w:r>
      <w:r w:rsidR="003E1952" w:rsidRPr="000C3621">
        <w:rPr>
          <w:rFonts w:ascii="Times New Roman" w:hAnsi="Times New Roman"/>
          <w:vertAlign w:val="subscript"/>
        </w:rPr>
        <w:t>3</w:t>
      </w:r>
      <w:r w:rsidR="003E1952" w:rsidRPr="000C3621">
        <w:rPr>
          <w:rFonts w:ascii="Times New Roman" w:hAnsi="Times New Roman"/>
        </w:rPr>
        <w:t xml:space="preserve"> were developed in </w:t>
      </w:r>
      <w:proofErr w:type="spellStart"/>
      <w:r w:rsidR="003E1952" w:rsidRPr="000C3621">
        <w:rPr>
          <w:rFonts w:ascii="Times New Roman" w:hAnsi="Times New Roman"/>
        </w:rPr>
        <w:t>bhendi</w:t>
      </w:r>
      <w:proofErr w:type="spellEnd"/>
      <w:r w:rsidR="003E1952" w:rsidRPr="000C3621">
        <w:rPr>
          <w:rFonts w:ascii="Times New Roman" w:hAnsi="Times New Roman"/>
        </w:rPr>
        <w:t xml:space="preserve"> during 20</w:t>
      </w:r>
      <w:r w:rsidR="0052064E" w:rsidRPr="000C3621">
        <w:rPr>
          <w:rFonts w:ascii="Times New Roman" w:hAnsi="Times New Roman"/>
        </w:rPr>
        <w:t>22</w:t>
      </w:r>
      <w:r w:rsidR="003E1952" w:rsidRPr="000C3621">
        <w:rPr>
          <w:rFonts w:ascii="Times New Roman" w:hAnsi="Times New Roman"/>
        </w:rPr>
        <w:t xml:space="preserve"> and analyzed in 20</w:t>
      </w:r>
      <w:r w:rsidR="0052064E" w:rsidRPr="000C3621">
        <w:rPr>
          <w:rFonts w:ascii="Times New Roman" w:hAnsi="Times New Roman"/>
        </w:rPr>
        <w:t>23</w:t>
      </w:r>
      <w:r w:rsidR="003E1952" w:rsidRPr="000C3621">
        <w:rPr>
          <w:rFonts w:ascii="Times New Roman" w:hAnsi="Times New Roman"/>
        </w:rPr>
        <w:t>.</w:t>
      </w:r>
      <w:r w:rsidR="00050A64" w:rsidRPr="000C3621">
        <w:rPr>
          <w:rFonts w:ascii="Times New Roman" w:hAnsi="Times New Roman"/>
        </w:rPr>
        <w:t xml:space="preserve"> On</w:t>
      </w:r>
      <w:r w:rsidR="003E1952" w:rsidRPr="000C3621">
        <w:rPr>
          <w:rFonts w:ascii="Times New Roman" w:hAnsi="Times New Roman"/>
        </w:rPr>
        <w:t xml:space="preserve"> comparing BIP populations to F</w:t>
      </w:r>
      <w:r w:rsidR="003E1952" w:rsidRPr="000C3621">
        <w:rPr>
          <w:rFonts w:ascii="Times New Roman" w:hAnsi="Times New Roman"/>
          <w:vertAlign w:val="subscript"/>
        </w:rPr>
        <w:t>2</w:t>
      </w:r>
      <w:r w:rsidR="003E1952" w:rsidRPr="000C3621">
        <w:rPr>
          <w:rFonts w:ascii="Times New Roman" w:hAnsi="Times New Roman"/>
        </w:rPr>
        <w:t xml:space="preserve"> and F</w:t>
      </w:r>
      <w:r w:rsidR="003E1952" w:rsidRPr="000C3621">
        <w:rPr>
          <w:rFonts w:ascii="Times New Roman" w:hAnsi="Times New Roman"/>
          <w:vertAlign w:val="subscript"/>
        </w:rPr>
        <w:t>3</w:t>
      </w:r>
      <w:r w:rsidR="003E1952" w:rsidRPr="000C3621">
        <w:rPr>
          <w:rFonts w:ascii="Times New Roman" w:hAnsi="Times New Roman"/>
        </w:rPr>
        <w:t xml:space="preserve"> populations, significant variation was seen for the majority of the characters. This was supported by high means and wider ranges of variation, which were shown by high to moderate PCV and GCV values for fruit length, number of fruits per plant, and fruit yield per plant.</w:t>
      </w:r>
      <w:r w:rsidRPr="000C3621">
        <w:rPr>
          <w:rFonts w:ascii="Times New Roman" w:hAnsi="Times New Roman"/>
        </w:rPr>
        <w:t xml:space="preserve"> </w:t>
      </w:r>
      <w:r w:rsidR="0033043A" w:rsidRPr="000C3621">
        <w:rPr>
          <w:rFonts w:ascii="Times New Roman" w:hAnsi="Times New Roman"/>
        </w:rPr>
        <w:t xml:space="preserve">The BIPs of </w:t>
      </w:r>
      <w:proofErr w:type="spellStart"/>
      <w:r w:rsidR="0033043A" w:rsidRPr="000C3621">
        <w:rPr>
          <w:rFonts w:ascii="Times New Roman" w:hAnsi="Times New Roman"/>
        </w:rPr>
        <w:t>Basanthi</w:t>
      </w:r>
      <w:proofErr w:type="spellEnd"/>
      <w:r w:rsidR="0033043A" w:rsidRPr="000C3621">
        <w:rPr>
          <w:rFonts w:ascii="Times New Roman" w:hAnsi="Times New Roman"/>
        </w:rPr>
        <w:t xml:space="preserve"> / </w:t>
      </w:r>
      <w:proofErr w:type="spellStart"/>
      <w:r w:rsidR="0033043A" w:rsidRPr="000C3621">
        <w:rPr>
          <w:rFonts w:ascii="Times New Roman" w:hAnsi="Times New Roman"/>
        </w:rPr>
        <w:t>Parbhani</w:t>
      </w:r>
      <w:proofErr w:type="spellEnd"/>
      <w:r w:rsidR="0033043A" w:rsidRPr="000C3621">
        <w:rPr>
          <w:rFonts w:ascii="Times New Roman" w:hAnsi="Times New Roman"/>
        </w:rPr>
        <w:t xml:space="preserve"> Kranti recorded high mean performance for traits such as</w:t>
      </w:r>
      <w:r w:rsidR="0033043A" w:rsidRPr="000C3621">
        <w:rPr>
          <w:rFonts w:ascii="Times New Roman" w:hAnsi="Times New Roman"/>
          <w:b/>
        </w:rPr>
        <w:t xml:space="preserve"> </w:t>
      </w:r>
      <w:r w:rsidR="0033043A" w:rsidRPr="000C3621">
        <w:rPr>
          <w:rFonts w:ascii="Times New Roman" w:hAnsi="Times New Roman"/>
        </w:rPr>
        <w:t xml:space="preserve">number of fruits per plant, fruit length, fruit girth, fruit yield per plant. The superiority of BIPs developed in all the three crosses could be used as base population for developing high yielding early maturing cultivars as they had combined superior performance for earliness and fruit yield per plant. The analysis of components of variance in BIPs in all the three crosses revealed that the additive genetic variance </w:t>
      </w:r>
      <w:r w:rsidR="0033043A" w:rsidRPr="006C21CF">
        <w:rPr>
          <w:rFonts w:ascii="Times New Roman" w:hAnsi="Times New Roman"/>
          <w:highlight w:val="yellow"/>
        </w:rPr>
        <w:t>was predomina</w:t>
      </w:r>
      <w:r w:rsidR="006C21CF" w:rsidRPr="006C21CF">
        <w:rPr>
          <w:rFonts w:ascii="Times New Roman" w:hAnsi="Times New Roman"/>
          <w:highlight w:val="yellow"/>
        </w:rPr>
        <w:t>n</w:t>
      </w:r>
      <w:r w:rsidR="0033043A" w:rsidRPr="006C21CF">
        <w:rPr>
          <w:rFonts w:ascii="Times New Roman" w:hAnsi="Times New Roman"/>
          <w:highlight w:val="yellow"/>
        </w:rPr>
        <w:t>t,</w:t>
      </w:r>
      <w:r w:rsidR="0033043A" w:rsidRPr="000C3621">
        <w:rPr>
          <w:rFonts w:ascii="Times New Roman" w:hAnsi="Times New Roman"/>
        </w:rPr>
        <w:t xml:space="preserve"> which indicated that selection in early intermating generations could result in development of potential progenies.</w:t>
      </w:r>
    </w:p>
    <w:p w14:paraId="4532B7E1" w14:textId="77777777" w:rsidR="00C551DD" w:rsidRPr="000C3621" w:rsidRDefault="007F2A48" w:rsidP="000C3621">
      <w:pPr>
        <w:pStyle w:val="NoSpacing"/>
        <w:spacing w:line="276" w:lineRule="auto"/>
        <w:jc w:val="both"/>
        <w:rPr>
          <w:rFonts w:ascii="Times New Roman" w:hAnsi="Times New Roman"/>
        </w:rPr>
      </w:pPr>
      <w:r w:rsidRPr="000C3621">
        <w:rPr>
          <w:rFonts w:ascii="Times New Roman" w:hAnsi="Times New Roman"/>
          <w:b/>
          <w:bCs/>
        </w:rPr>
        <w:t>Key words</w:t>
      </w:r>
      <w:r w:rsidR="00A911E6" w:rsidRPr="000C3621">
        <w:rPr>
          <w:rFonts w:ascii="Times New Roman" w:hAnsi="Times New Roman"/>
          <w:b/>
          <w:bCs/>
        </w:rPr>
        <w:t>:</w:t>
      </w:r>
      <w:r w:rsidRPr="000C3621">
        <w:rPr>
          <w:rFonts w:ascii="Times New Roman" w:hAnsi="Times New Roman"/>
        </w:rPr>
        <w:t xml:space="preserve"> </w:t>
      </w:r>
      <w:proofErr w:type="spellStart"/>
      <w:r w:rsidR="00065873" w:rsidRPr="000C3621">
        <w:rPr>
          <w:rFonts w:ascii="Times New Roman" w:hAnsi="Times New Roman"/>
        </w:rPr>
        <w:t>B</w:t>
      </w:r>
      <w:r w:rsidRPr="000C3621">
        <w:rPr>
          <w:rFonts w:ascii="Times New Roman" w:hAnsi="Times New Roman"/>
        </w:rPr>
        <w:t>hendi</w:t>
      </w:r>
      <w:proofErr w:type="spellEnd"/>
      <w:r w:rsidRPr="000C3621">
        <w:rPr>
          <w:rFonts w:ascii="Times New Roman" w:hAnsi="Times New Roman"/>
        </w:rPr>
        <w:t xml:space="preserve">, </w:t>
      </w:r>
      <w:r w:rsidR="00065873" w:rsidRPr="000C3621">
        <w:rPr>
          <w:rFonts w:ascii="Times New Roman" w:hAnsi="Times New Roman"/>
        </w:rPr>
        <w:t>G</w:t>
      </w:r>
      <w:r w:rsidRPr="000C3621">
        <w:rPr>
          <w:rFonts w:ascii="Times New Roman" w:hAnsi="Times New Roman"/>
        </w:rPr>
        <w:t>enetic variability</w:t>
      </w:r>
      <w:r w:rsidR="00065873" w:rsidRPr="000C3621">
        <w:rPr>
          <w:rFonts w:ascii="Times New Roman" w:hAnsi="Times New Roman"/>
        </w:rPr>
        <w:t>, Heritability, Genetic Advance</w:t>
      </w:r>
      <w:r w:rsidR="00A911E6" w:rsidRPr="000C3621">
        <w:rPr>
          <w:rFonts w:ascii="Times New Roman" w:hAnsi="Times New Roman"/>
        </w:rPr>
        <w:t xml:space="preserve"> and Biparental Progenies.</w:t>
      </w:r>
    </w:p>
    <w:p w14:paraId="45C5127F" w14:textId="77777777" w:rsidR="004710D6" w:rsidRPr="000C3621" w:rsidRDefault="004710D6" w:rsidP="000C3621">
      <w:pPr>
        <w:pStyle w:val="NoSpacing"/>
        <w:spacing w:line="276" w:lineRule="auto"/>
        <w:jc w:val="both"/>
        <w:rPr>
          <w:rFonts w:ascii="Times New Roman" w:hAnsi="Times New Roman"/>
        </w:rPr>
      </w:pPr>
    </w:p>
    <w:p w14:paraId="34637139" w14:textId="77777777" w:rsidR="00C44DF6" w:rsidRPr="000C3621" w:rsidRDefault="007F2A48" w:rsidP="000C3621">
      <w:pPr>
        <w:spacing w:line="276" w:lineRule="auto"/>
        <w:rPr>
          <w:rFonts w:ascii="Times New Roman" w:hAnsi="Times New Roman"/>
          <w:b/>
          <w:bCs/>
        </w:rPr>
      </w:pPr>
      <w:r w:rsidRPr="000C3621">
        <w:rPr>
          <w:rFonts w:ascii="Times New Roman" w:hAnsi="Times New Roman"/>
          <w:b/>
          <w:bCs/>
        </w:rPr>
        <w:t>INTRODUCTION</w:t>
      </w:r>
    </w:p>
    <w:p w14:paraId="583FE65C" w14:textId="77777777" w:rsidR="00404786" w:rsidRPr="00404786" w:rsidRDefault="00404786" w:rsidP="00404786">
      <w:pPr>
        <w:spacing w:line="276" w:lineRule="auto"/>
        <w:ind w:firstLine="720"/>
        <w:jc w:val="both"/>
        <w:rPr>
          <w:rFonts w:ascii="Times New Roman" w:hAnsi="Times New Roman"/>
          <w:highlight w:val="yellow"/>
        </w:rPr>
      </w:pPr>
      <w:proofErr w:type="spellStart"/>
      <w:r w:rsidRPr="00404786">
        <w:rPr>
          <w:rFonts w:ascii="Times New Roman" w:hAnsi="Times New Roman"/>
          <w:highlight w:val="yellow"/>
        </w:rPr>
        <w:t>Bhendi</w:t>
      </w:r>
      <w:proofErr w:type="spellEnd"/>
      <w:r w:rsidRPr="00404786">
        <w:rPr>
          <w:rFonts w:ascii="Times New Roman" w:hAnsi="Times New Roman"/>
          <w:highlight w:val="yellow"/>
        </w:rPr>
        <w:t xml:space="preserve"> (</w:t>
      </w:r>
      <w:r w:rsidRPr="00404786">
        <w:rPr>
          <w:rFonts w:ascii="Times New Roman" w:hAnsi="Times New Roman"/>
          <w:i/>
          <w:iCs/>
          <w:highlight w:val="yellow"/>
        </w:rPr>
        <w:t xml:space="preserve">Abelmoschus </w:t>
      </w:r>
      <w:proofErr w:type="spellStart"/>
      <w:r w:rsidRPr="00404786">
        <w:rPr>
          <w:rFonts w:ascii="Times New Roman" w:hAnsi="Times New Roman"/>
          <w:i/>
          <w:iCs/>
          <w:highlight w:val="yellow"/>
        </w:rPr>
        <w:t>esculentus</w:t>
      </w:r>
      <w:proofErr w:type="spellEnd"/>
      <w:r w:rsidRPr="00404786">
        <w:rPr>
          <w:rFonts w:ascii="Times New Roman" w:hAnsi="Times New Roman"/>
          <w:highlight w:val="yellow"/>
        </w:rPr>
        <w:t xml:space="preserve"> (L.) Moench), a member of the </w:t>
      </w:r>
      <w:proofErr w:type="spellStart"/>
      <w:r w:rsidRPr="00404786">
        <w:rPr>
          <w:rFonts w:ascii="Times New Roman" w:hAnsi="Times New Roman"/>
          <w:highlight w:val="yellow"/>
        </w:rPr>
        <w:t>Malvaceae</w:t>
      </w:r>
      <w:proofErr w:type="spellEnd"/>
      <w:r w:rsidRPr="00404786">
        <w:rPr>
          <w:rFonts w:ascii="Times New Roman" w:hAnsi="Times New Roman"/>
          <w:highlight w:val="yellow"/>
        </w:rPr>
        <w:t xml:space="preserve"> family, is a vital vegetable crop cultivated widely for its tender, nutritious fruits that are rich in iodine, vitamins, and essential minerals. It holds significant economic and nutritional value and is consumed globally in various culinary forms. Beyond its role in food security, </w:t>
      </w:r>
      <w:proofErr w:type="spellStart"/>
      <w:r w:rsidRPr="00404786">
        <w:rPr>
          <w:rFonts w:ascii="Times New Roman" w:hAnsi="Times New Roman"/>
          <w:highlight w:val="yellow"/>
        </w:rPr>
        <w:t>bhendi</w:t>
      </w:r>
      <w:proofErr w:type="spellEnd"/>
      <w:r w:rsidRPr="00404786">
        <w:rPr>
          <w:rFonts w:ascii="Times New Roman" w:hAnsi="Times New Roman"/>
          <w:highlight w:val="yellow"/>
        </w:rPr>
        <w:t xml:space="preserve"> also has industrial applications, thereby escalating its overall demand. However, the increasing population pressure and limited cultivable land pose substantial challenges to enhancing production through conventional means. To meet the rising demand, it is imperative to explore genetic improvement strategies that maximize yield potential without requiring additional land resources.</w:t>
      </w:r>
    </w:p>
    <w:p w14:paraId="6C28EEB2" w14:textId="19685D90" w:rsidR="00404786" w:rsidRPr="000C3621" w:rsidRDefault="00404786" w:rsidP="00404786">
      <w:pPr>
        <w:spacing w:line="276" w:lineRule="auto"/>
        <w:ind w:firstLine="720"/>
        <w:jc w:val="both"/>
        <w:rPr>
          <w:rFonts w:ascii="Times New Roman" w:hAnsi="Times New Roman"/>
        </w:rPr>
      </w:pPr>
      <w:r w:rsidRPr="00404786">
        <w:rPr>
          <w:rFonts w:ascii="Times New Roman" w:hAnsi="Times New Roman"/>
          <w:highlight w:val="yellow"/>
        </w:rPr>
        <w:t xml:space="preserve">The primary objective of the present study is to enhance the genetic base and develop high-yielding </w:t>
      </w:r>
      <w:proofErr w:type="spellStart"/>
      <w:r w:rsidRPr="00404786">
        <w:rPr>
          <w:rFonts w:ascii="Times New Roman" w:hAnsi="Times New Roman"/>
          <w:highlight w:val="yellow"/>
        </w:rPr>
        <w:t>bhendi</w:t>
      </w:r>
      <w:proofErr w:type="spellEnd"/>
      <w:r w:rsidRPr="00404786">
        <w:rPr>
          <w:rFonts w:ascii="Times New Roman" w:hAnsi="Times New Roman"/>
          <w:highlight w:val="yellow"/>
        </w:rPr>
        <w:t xml:space="preserve"> genotypes through effective breeding strategies. This involves disrupting undesirable linkages and promoting favorable recombination in early segregating generations. Among the available methods, biparental mating proves to be a promising approach, particularly under conditions where additive genetic variance must be exploited efficiently. The biparental mating approach, especially when employed under the framework of North Carolina Design I, enables precise estimation of additive and dominance variance, and facilitates the identification of superior recombinants early in the breeding cycle (Comstock &amp; Robinson, 1952; Singh &amp; Narayanan, 2010). Therefore, the present investigation employs biparental mating in early segregating generations to generate genetically diverse and agronomically superior progenies. This methodology not only supports the recombination of desirable alleles but also aids in accelerating the development of improved </w:t>
      </w:r>
      <w:proofErr w:type="spellStart"/>
      <w:r w:rsidRPr="00404786">
        <w:rPr>
          <w:rFonts w:ascii="Times New Roman" w:hAnsi="Times New Roman"/>
          <w:highlight w:val="yellow"/>
        </w:rPr>
        <w:t>bhendi</w:t>
      </w:r>
      <w:proofErr w:type="spellEnd"/>
      <w:r w:rsidRPr="00404786">
        <w:rPr>
          <w:rFonts w:ascii="Times New Roman" w:hAnsi="Times New Roman"/>
          <w:highlight w:val="yellow"/>
        </w:rPr>
        <w:t xml:space="preserve"> cultivars suitable for sustainable agriculture.</w:t>
      </w:r>
    </w:p>
    <w:p w14:paraId="7762DA82" w14:textId="77777777" w:rsidR="0089155C" w:rsidRPr="000C3621" w:rsidRDefault="007F2A48" w:rsidP="000C3621">
      <w:pPr>
        <w:spacing w:line="276" w:lineRule="auto"/>
        <w:rPr>
          <w:rFonts w:ascii="Times New Roman" w:hAnsi="Times New Roman"/>
          <w:b/>
          <w:bCs/>
        </w:rPr>
      </w:pPr>
      <w:r w:rsidRPr="000C3621">
        <w:rPr>
          <w:rFonts w:ascii="Times New Roman" w:hAnsi="Times New Roman"/>
          <w:b/>
          <w:bCs/>
        </w:rPr>
        <w:t>MATERIALS AND METHODS</w:t>
      </w:r>
    </w:p>
    <w:p w14:paraId="41470828" w14:textId="77777777" w:rsidR="00404786" w:rsidRDefault="00404786" w:rsidP="00404786">
      <w:pPr>
        <w:pStyle w:val="NoSpacing"/>
        <w:spacing w:after="240" w:line="276" w:lineRule="auto"/>
        <w:jc w:val="both"/>
        <w:rPr>
          <w:rFonts w:ascii="Times New Roman" w:hAnsi="Times New Roman"/>
        </w:rPr>
      </w:pPr>
    </w:p>
    <w:p w14:paraId="684EBB8F" w14:textId="1DE44697" w:rsidR="00404786" w:rsidRPr="00EA0C8A" w:rsidRDefault="00404786" w:rsidP="00404786">
      <w:pPr>
        <w:pStyle w:val="NoSpacing"/>
        <w:spacing w:after="240" w:line="276" w:lineRule="auto"/>
        <w:jc w:val="both"/>
        <w:rPr>
          <w:rFonts w:ascii="Times New Roman" w:hAnsi="Times New Roman"/>
          <w:b/>
          <w:bCs/>
          <w:highlight w:val="yellow"/>
        </w:rPr>
      </w:pPr>
      <w:r w:rsidRPr="00EA0C8A">
        <w:rPr>
          <w:rFonts w:ascii="Times New Roman" w:hAnsi="Times New Roman"/>
          <w:b/>
          <w:bCs/>
          <w:highlight w:val="yellow"/>
        </w:rPr>
        <w:t>Experimental Location</w:t>
      </w:r>
    </w:p>
    <w:p w14:paraId="390FFCC0" w14:textId="36F14808" w:rsidR="00404786" w:rsidRPr="00404786" w:rsidRDefault="00404786" w:rsidP="00404786">
      <w:pPr>
        <w:pStyle w:val="NoSpacing"/>
        <w:spacing w:after="240" w:line="276" w:lineRule="auto"/>
        <w:ind w:firstLine="720"/>
        <w:jc w:val="both"/>
        <w:rPr>
          <w:rFonts w:ascii="Times New Roman" w:hAnsi="Times New Roman"/>
          <w:highlight w:val="yellow"/>
        </w:rPr>
      </w:pPr>
      <w:r w:rsidRPr="00404786">
        <w:rPr>
          <w:rFonts w:ascii="Times New Roman" w:hAnsi="Times New Roman"/>
          <w:highlight w:val="yellow"/>
        </w:rPr>
        <w:lastRenderedPageBreak/>
        <w:t>Th</w:t>
      </w:r>
      <w:r w:rsidRPr="00EA0C8A">
        <w:rPr>
          <w:rFonts w:ascii="Times New Roman" w:hAnsi="Times New Roman"/>
          <w:highlight w:val="yellow"/>
        </w:rPr>
        <w:t>is</w:t>
      </w:r>
      <w:r w:rsidRPr="00404786">
        <w:rPr>
          <w:rFonts w:ascii="Times New Roman" w:hAnsi="Times New Roman"/>
          <w:highlight w:val="yellow"/>
        </w:rPr>
        <w:t xml:space="preserve"> investigation was conducted at the Plant Breeding Farm, Department of Genetics and Plant Breeding, Annamalai University, Tamil Nadu, India. The experimental site is geographically located at 11.39° N latitude and 79.70° E longitude, with an altitude of approximately 5.79 meters above mean sea level. The study period extended from October 2023 to July 2024, with earlier generations maintained between October 2017 and January 2018.</w:t>
      </w:r>
    </w:p>
    <w:p w14:paraId="702A7EB8" w14:textId="00552025" w:rsidR="00404786" w:rsidRPr="00EA0C8A" w:rsidRDefault="00404786" w:rsidP="00404786">
      <w:pPr>
        <w:pStyle w:val="NoSpacing"/>
        <w:spacing w:after="240" w:line="276" w:lineRule="auto"/>
        <w:jc w:val="both"/>
        <w:rPr>
          <w:rFonts w:ascii="Times New Roman" w:hAnsi="Times New Roman"/>
          <w:b/>
          <w:bCs/>
          <w:highlight w:val="yellow"/>
        </w:rPr>
      </w:pPr>
      <w:r w:rsidRPr="00EA0C8A">
        <w:rPr>
          <w:rFonts w:ascii="Times New Roman" w:hAnsi="Times New Roman"/>
          <w:b/>
          <w:bCs/>
          <w:highlight w:val="yellow"/>
        </w:rPr>
        <w:t>Experimental Materials</w:t>
      </w:r>
    </w:p>
    <w:p w14:paraId="356024D9" w14:textId="5974C806" w:rsidR="00404786" w:rsidRPr="00404786" w:rsidRDefault="00404786" w:rsidP="00EA0C8A">
      <w:pPr>
        <w:pStyle w:val="NoSpacing"/>
        <w:spacing w:after="240" w:line="276" w:lineRule="auto"/>
        <w:ind w:firstLine="360"/>
        <w:jc w:val="both"/>
        <w:rPr>
          <w:rFonts w:ascii="Times New Roman" w:hAnsi="Times New Roman"/>
          <w:highlight w:val="yellow"/>
        </w:rPr>
      </w:pPr>
      <w:r w:rsidRPr="00404786">
        <w:rPr>
          <w:rFonts w:ascii="Times New Roman" w:hAnsi="Times New Roman"/>
          <w:highlight w:val="yellow"/>
        </w:rPr>
        <w:t>The experimental material comprised F₂ seeds of three cross combinations along with their respective parental lines. These were sourced from the germplasm repository maintained by the Department of Genetics and Plant Breeding, Annamalai University. The three cross combinations included:</w:t>
      </w:r>
    </w:p>
    <w:p w14:paraId="44725D2B" w14:textId="77777777" w:rsidR="00404786" w:rsidRPr="00404786" w:rsidRDefault="00404786" w:rsidP="00404786">
      <w:pPr>
        <w:pStyle w:val="NoSpacing"/>
        <w:numPr>
          <w:ilvl w:val="0"/>
          <w:numId w:val="4"/>
        </w:numPr>
        <w:spacing w:after="240" w:line="276" w:lineRule="auto"/>
        <w:jc w:val="both"/>
        <w:rPr>
          <w:rFonts w:ascii="Times New Roman" w:hAnsi="Times New Roman"/>
          <w:highlight w:val="yellow"/>
        </w:rPr>
      </w:pPr>
      <w:r w:rsidRPr="00404786">
        <w:rPr>
          <w:rFonts w:ascii="Times New Roman" w:hAnsi="Times New Roman"/>
          <w:highlight w:val="yellow"/>
        </w:rPr>
        <w:t xml:space="preserve">Cross 1: Hisar </w:t>
      </w:r>
      <w:proofErr w:type="spellStart"/>
      <w:r w:rsidRPr="00404786">
        <w:rPr>
          <w:rFonts w:ascii="Times New Roman" w:hAnsi="Times New Roman"/>
          <w:highlight w:val="yellow"/>
        </w:rPr>
        <w:t>Unnat</w:t>
      </w:r>
      <w:proofErr w:type="spellEnd"/>
      <w:r w:rsidRPr="00404786">
        <w:rPr>
          <w:rFonts w:ascii="Times New Roman" w:hAnsi="Times New Roman"/>
          <w:highlight w:val="yellow"/>
        </w:rPr>
        <w:t xml:space="preserve"> × </w:t>
      </w:r>
      <w:proofErr w:type="spellStart"/>
      <w:r w:rsidRPr="00404786">
        <w:rPr>
          <w:rFonts w:ascii="Times New Roman" w:hAnsi="Times New Roman"/>
          <w:highlight w:val="yellow"/>
        </w:rPr>
        <w:t>Parbhani</w:t>
      </w:r>
      <w:proofErr w:type="spellEnd"/>
      <w:r w:rsidRPr="00404786">
        <w:rPr>
          <w:rFonts w:ascii="Times New Roman" w:hAnsi="Times New Roman"/>
          <w:highlight w:val="yellow"/>
        </w:rPr>
        <w:t xml:space="preserve"> Kranti</w:t>
      </w:r>
    </w:p>
    <w:p w14:paraId="726D0745" w14:textId="77777777" w:rsidR="00404786" w:rsidRPr="00404786" w:rsidRDefault="00404786" w:rsidP="00404786">
      <w:pPr>
        <w:pStyle w:val="NoSpacing"/>
        <w:numPr>
          <w:ilvl w:val="0"/>
          <w:numId w:val="4"/>
        </w:numPr>
        <w:spacing w:after="240" w:line="276" w:lineRule="auto"/>
        <w:jc w:val="both"/>
        <w:rPr>
          <w:rFonts w:ascii="Times New Roman" w:hAnsi="Times New Roman"/>
          <w:highlight w:val="yellow"/>
        </w:rPr>
      </w:pPr>
      <w:r w:rsidRPr="00404786">
        <w:rPr>
          <w:rFonts w:ascii="Times New Roman" w:hAnsi="Times New Roman"/>
          <w:highlight w:val="yellow"/>
        </w:rPr>
        <w:t>Cross 2: Kranti Ankur 40 × Hisar</w:t>
      </w:r>
    </w:p>
    <w:p w14:paraId="5BBCDB4D" w14:textId="77777777" w:rsidR="00404786" w:rsidRPr="00404786" w:rsidRDefault="00404786" w:rsidP="00404786">
      <w:pPr>
        <w:pStyle w:val="NoSpacing"/>
        <w:numPr>
          <w:ilvl w:val="0"/>
          <w:numId w:val="4"/>
        </w:numPr>
        <w:spacing w:after="240" w:line="276" w:lineRule="auto"/>
        <w:jc w:val="both"/>
        <w:rPr>
          <w:rFonts w:ascii="Times New Roman" w:hAnsi="Times New Roman"/>
          <w:highlight w:val="yellow"/>
        </w:rPr>
      </w:pPr>
      <w:r w:rsidRPr="00404786">
        <w:rPr>
          <w:rFonts w:ascii="Times New Roman" w:hAnsi="Times New Roman"/>
          <w:highlight w:val="yellow"/>
        </w:rPr>
        <w:t xml:space="preserve">Cross 3: </w:t>
      </w:r>
      <w:proofErr w:type="spellStart"/>
      <w:r w:rsidRPr="00404786">
        <w:rPr>
          <w:rFonts w:ascii="Times New Roman" w:hAnsi="Times New Roman"/>
          <w:highlight w:val="yellow"/>
        </w:rPr>
        <w:t>Unnat</w:t>
      </w:r>
      <w:proofErr w:type="spellEnd"/>
      <w:r w:rsidRPr="00404786">
        <w:rPr>
          <w:rFonts w:ascii="Times New Roman" w:hAnsi="Times New Roman"/>
          <w:highlight w:val="yellow"/>
        </w:rPr>
        <w:t xml:space="preserve"> </w:t>
      </w:r>
      <w:proofErr w:type="spellStart"/>
      <w:r w:rsidRPr="00404786">
        <w:rPr>
          <w:rFonts w:ascii="Times New Roman" w:hAnsi="Times New Roman"/>
          <w:highlight w:val="yellow"/>
        </w:rPr>
        <w:t>Basanthi</w:t>
      </w:r>
      <w:proofErr w:type="spellEnd"/>
      <w:r w:rsidRPr="00404786">
        <w:rPr>
          <w:rFonts w:ascii="Times New Roman" w:hAnsi="Times New Roman"/>
          <w:highlight w:val="yellow"/>
        </w:rPr>
        <w:t xml:space="preserve"> × </w:t>
      </w:r>
      <w:proofErr w:type="spellStart"/>
      <w:r w:rsidRPr="00404786">
        <w:rPr>
          <w:rFonts w:ascii="Times New Roman" w:hAnsi="Times New Roman"/>
          <w:highlight w:val="yellow"/>
        </w:rPr>
        <w:t>Parbhani</w:t>
      </w:r>
      <w:proofErr w:type="spellEnd"/>
      <w:r w:rsidRPr="00404786">
        <w:rPr>
          <w:rFonts w:ascii="Times New Roman" w:hAnsi="Times New Roman"/>
          <w:highlight w:val="yellow"/>
        </w:rPr>
        <w:t xml:space="preserve"> Kranti</w:t>
      </w:r>
    </w:p>
    <w:p w14:paraId="7735EEEA" w14:textId="77777777" w:rsidR="00404786" w:rsidRPr="00404786" w:rsidRDefault="00404786" w:rsidP="00EA0C8A">
      <w:pPr>
        <w:pStyle w:val="NoSpacing"/>
        <w:spacing w:after="240" w:line="276" w:lineRule="auto"/>
        <w:ind w:firstLine="360"/>
        <w:jc w:val="both"/>
        <w:rPr>
          <w:rFonts w:ascii="Times New Roman" w:hAnsi="Times New Roman"/>
          <w:highlight w:val="yellow"/>
        </w:rPr>
      </w:pPr>
      <w:r w:rsidRPr="00404786">
        <w:rPr>
          <w:rFonts w:ascii="Times New Roman" w:hAnsi="Times New Roman"/>
          <w:highlight w:val="yellow"/>
        </w:rPr>
        <w:t>Approximately 200 F₂ plants from each of the three cross combinations were grown under non-replicated trial conditions with a spacing of 45 cm between rows and 30 cm between plants. The experiment followed standard agronomic practices throughout the crop season, including timely irrigation, weeding, and the application of need-based plant protection measures.</w:t>
      </w:r>
    </w:p>
    <w:p w14:paraId="6B1B6DF5" w14:textId="77777777" w:rsidR="00404786" w:rsidRPr="00404786" w:rsidRDefault="00404786" w:rsidP="00EA0C8A">
      <w:pPr>
        <w:pStyle w:val="NoSpacing"/>
        <w:spacing w:after="240" w:line="276" w:lineRule="auto"/>
        <w:ind w:firstLine="360"/>
        <w:jc w:val="both"/>
        <w:rPr>
          <w:rFonts w:ascii="Times New Roman" w:hAnsi="Times New Roman"/>
          <w:highlight w:val="yellow"/>
        </w:rPr>
      </w:pPr>
      <w:r w:rsidRPr="00404786">
        <w:rPr>
          <w:rFonts w:ascii="Times New Roman" w:hAnsi="Times New Roman"/>
          <w:highlight w:val="yellow"/>
        </w:rPr>
        <w:t xml:space="preserve">To generate the F₃ generation, the F₂ plants were </w:t>
      </w:r>
      <w:proofErr w:type="spellStart"/>
      <w:r w:rsidRPr="00404786">
        <w:rPr>
          <w:rFonts w:ascii="Times New Roman" w:hAnsi="Times New Roman"/>
          <w:highlight w:val="yellow"/>
        </w:rPr>
        <w:t>selfed</w:t>
      </w:r>
      <w:proofErr w:type="spellEnd"/>
      <w:r w:rsidRPr="00404786">
        <w:rPr>
          <w:rFonts w:ascii="Times New Roman" w:hAnsi="Times New Roman"/>
          <w:highlight w:val="yellow"/>
        </w:rPr>
        <w:t>, and seeds were collected individually from each plant. Sufficient quantities of F₂ seeds were also preserved for raising the F₂ population in the subsequent season to facilitate comparative analysis of F₂, F₃, and Biparental Progenies (BIPs). BIPs were developed by intermating randomly selected F₂ plants, designated separately as males and females. In each cross combination, four male plants were randomly chosen and labelled. Each male plant was crossed with four distinct female plants, with care taken to avoid reusing any female plant across different male combinations. This strategy ensured genetic diversity and minimized parental overlap.</w:t>
      </w:r>
    </w:p>
    <w:p w14:paraId="1F9AA4A5" w14:textId="5D86CF54" w:rsidR="00404786" w:rsidRPr="00EA0C8A" w:rsidRDefault="00404786" w:rsidP="00404786">
      <w:pPr>
        <w:pStyle w:val="NoSpacing"/>
        <w:spacing w:after="240" w:line="276" w:lineRule="auto"/>
        <w:jc w:val="both"/>
        <w:rPr>
          <w:rFonts w:ascii="Times New Roman" w:hAnsi="Times New Roman"/>
          <w:b/>
          <w:bCs/>
          <w:highlight w:val="yellow"/>
        </w:rPr>
      </w:pPr>
      <w:r w:rsidRPr="00EA0C8A">
        <w:rPr>
          <w:rFonts w:ascii="Times New Roman" w:hAnsi="Times New Roman"/>
          <w:b/>
          <w:bCs/>
          <w:highlight w:val="yellow"/>
        </w:rPr>
        <w:t xml:space="preserve">Pollination and </w:t>
      </w:r>
      <w:r w:rsidR="00EA0C8A" w:rsidRPr="00EA0C8A">
        <w:rPr>
          <w:rFonts w:ascii="Times New Roman" w:hAnsi="Times New Roman"/>
          <w:b/>
          <w:bCs/>
          <w:highlight w:val="yellow"/>
        </w:rPr>
        <w:t>Seed Harvest</w:t>
      </w:r>
    </w:p>
    <w:p w14:paraId="16564006" w14:textId="5CBED267" w:rsidR="00404786" w:rsidRPr="00404786" w:rsidRDefault="00404786" w:rsidP="00404786">
      <w:pPr>
        <w:pStyle w:val="NoSpacing"/>
        <w:spacing w:after="240" w:line="276" w:lineRule="auto"/>
        <w:jc w:val="both"/>
        <w:rPr>
          <w:rFonts w:ascii="Times New Roman" w:hAnsi="Times New Roman"/>
          <w:highlight w:val="yellow"/>
        </w:rPr>
      </w:pPr>
      <w:r w:rsidRPr="00404786">
        <w:rPr>
          <w:rFonts w:ascii="Times New Roman" w:hAnsi="Times New Roman"/>
          <w:highlight w:val="yellow"/>
        </w:rPr>
        <w:t>Pollination was carried out manually, and each cross was protected using butter paper covers a day prior to anthesis to ensure controlled fertilization. After the crosses were made, the remaining F₂ plants were self-pollinated similarly to produce F₃ seeds. All harvested seeds (BIPs and F₃s) were collected separately for further evaluation.</w:t>
      </w:r>
    </w:p>
    <w:p w14:paraId="74314040" w14:textId="77777777" w:rsidR="00404786" w:rsidRPr="00EA0C8A" w:rsidRDefault="00404786" w:rsidP="00404786">
      <w:pPr>
        <w:pStyle w:val="NoSpacing"/>
        <w:spacing w:after="240" w:line="276" w:lineRule="auto"/>
        <w:jc w:val="both"/>
        <w:rPr>
          <w:rFonts w:ascii="Times New Roman" w:hAnsi="Times New Roman"/>
          <w:b/>
          <w:bCs/>
          <w:highlight w:val="yellow"/>
        </w:rPr>
      </w:pPr>
      <w:r w:rsidRPr="00404786">
        <w:rPr>
          <w:rFonts w:ascii="Times New Roman" w:hAnsi="Times New Roman"/>
          <w:b/>
          <w:bCs/>
          <w:highlight w:val="yellow"/>
        </w:rPr>
        <w:t>Data Collection</w:t>
      </w:r>
    </w:p>
    <w:p w14:paraId="05E2EEF0" w14:textId="68CED4AE" w:rsidR="00404786" w:rsidRPr="00404786" w:rsidRDefault="00404786" w:rsidP="00404786">
      <w:pPr>
        <w:pStyle w:val="NoSpacing"/>
        <w:spacing w:after="240" w:line="276" w:lineRule="auto"/>
        <w:ind w:firstLine="720"/>
        <w:jc w:val="both"/>
        <w:rPr>
          <w:rFonts w:ascii="Times New Roman" w:hAnsi="Times New Roman"/>
          <w:highlight w:val="yellow"/>
        </w:rPr>
      </w:pPr>
      <w:r w:rsidRPr="00404786">
        <w:rPr>
          <w:rFonts w:ascii="Times New Roman" w:hAnsi="Times New Roman"/>
          <w:highlight w:val="yellow"/>
        </w:rPr>
        <w:t>Morphological and yield-related traits were recorded from individual F₂, F₃, and BIP plants. Observations included both quantitative traits (such as plant height, fruit length, number of fruits per plant, fruit weight, and total yield per plant)</w:t>
      </w:r>
      <w:r w:rsidR="00EA0C8A" w:rsidRPr="00EA0C8A">
        <w:rPr>
          <w:rFonts w:ascii="Times New Roman" w:hAnsi="Times New Roman"/>
          <w:highlight w:val="yellow"/>
        </w:rPr>
        <w:t>.</w:t>
      </w:r>
    </w:p>
    <w:p w14:paraId="2B1B5A20" w14:textId="77777777" w:rsidR="00404786" w:rsidRPr="00EA0C8A" w:rsidRDefault="00404786" w:rsidP="00404786">
      <w:pPr>
        <w:pStyle w:val="NoSpacing"/>
        <w:spacing w:after="240" w:line="276" w:lineRule="auto"/>
        <w:jc w:val="both"/>
        <w:rPr>
          <w:rFonts w:ascii="Times New Roman" w:hAnsi="Times New Roman"/>
          <w:b/>
          <w:bCs/>
          <w:highlight w:val="yellow"/>
        </w:rPr>
      </w:pPr>
      <w:r w:rsidRPr="00404786">
        <w:rPr>
          <w:rFonts w:ascii="Times New Roman" w:hAnsi="Times New Roman"/>
          <w:b/>
          <w:bCs/>
          <w:highlight w:val="yellow"/>
        </w:rPr>
        <w:t>Experimental Design and Statistical Analysis</w:t>
      </w:r>
    </w:p>
    <w:p w14:paraId="6DF52EF9" w14:textId="2C5745BE" w:rsidR="00404786" w:rsidRPr="00404786" w:rsidRDefault="00404786" w:rsidP="00404786">
      <w:pPr>
        <w:pStyle w:val="NoSpacing"/>
        <w:spacing w:after="240" w:line="276" w:lineRule="auto"/>
        <w:ind w:firstLine="720"/>
        <w:jc w:val="both"/>
        <w:rPr>
          <w:rFonts w:ascii="Times New Roman" w:hAnsi="Times New Roman"/>
        </w:rPr>
      </w:pPr>
      <w:r w:rsidRPr="00404786">
        <w:rPr>
          <w:rFonts w:ascii="Times New Roman" w:hAnsi="Times New Roman"/>
          <w:highlight w:val="yellow"/>
        </w:rPr>
        <w:lastRenderedPageBreak/>
        <w:t>Though the trial was non-replicated, randomization was followed within each cross block. The data were subjected to analysis of variance (ANOVA) to assess genetic variability among generations. Mean, standard deviation, phenotypic and genotypic coefficients of variation (PCV and GCV), heritability (broad sense), genetic advance, and correlation coefficients were estimated following the procedures of Burton and DeVane (1953) and Johnson et al. (1955). For biparental progenies, additional analysis was done using North Carolina Design I to estimate additive and dominance variance components.</w:t>
      </w:r>
    </w:p>
    <w:p w14:paraId="222BEFC8" w14:textId="77777777" w:rsidR="00E34359" w:rsidRPr="000C3621" w:rsidRDefault="007F2A48" w:rsidP="005242EC">
      <w:pPr>
        <w:pStyle w:val="NoSpacing"/>
        <w:spacing w:after="240" w:line="276" w:lineRule="auto"/>
        <w:rPr>
          <w:rFonts w:ascii="Times New Roman" w:hAnsi="Times New Roman"/>
          <w:b/>
          <w:bCs/>
        </w:rPr>
      </w:pPr>
      <w:r w:rsidRPr="000C3621">
        <w:rPr>
          <w:rFonts w:ascii="Times New Roman" w:hAnsi="Times New Roman"/>
          <w:b/>
          <w:bCs/>
        </w:rPr>
        <w:t>RESULT AND DISCUSSION</w:t>
      </w:r>
    </w:p>
    <w:p w14:paraId="0A9A8EA5" w14:textId="69A286FA" w:rsidR="00DA2A21" w:rsidRPr="00DA2A21" w:rsidRDefault="00490A92" w:rsidP="00DA2A21">
      <w:pPr>
        <w:pStyle w:val="NoSpacing"/>
        <w:spacing w:line="276" w:lineRule="auto"/>
        <w:ind w:firstLine="720"/>
        <w:jc w:val="both"/>
        <w:rPr>
          <w:rFonts w:ascii="Times New Roman" w:hAnsi="Times New Roman"/>
          <w:b/>
        </w:rPr>
      </w:pPr>
      <w:r w:rsidRPr="000C3621">
        <w:rPr>
          <w:rFonts w:ascii="Times New Roman" w:hAnsi="Times New Roman"/>
        </w:rPr>
        <w:t>According to the Analysis of Variance</w:t>
      </w:r>
      <w:r w:rsidR="002F27F7" w:rsidRPr="000C3621">
        <w:rPr>
          <w:rFonts w:ascii="Times New Roman" w:hAnsi="Times New Roman"/>
        </w:rPr>
        <w:t xml:space="preserve"> (ANOVA)</w:t>
      </w:r>
      <w:r w:rsidRPr="000C3621">
        <w:rPr>
          <w:rFonts w:ascii="Times New Roman" w:hAnsi="Times New Roman"/>
        </w:rPr>
        <w:t xml:space="preserve"> of BIPs, there were significant variations between the male and female parents for practically every characteristic in every cross that was studied. </w:t>
      </w:r>
      <w:r w:rsidR="00B051C7" w:rsidRPr="000C3621">
        <w:rPr>
          <w:rFonts w:ascii="Times New Roman" w:hAnsi="Times New Roman"/>
        </w:rPr>
        <w:t xml:space="preserve">for the character no of fruits per plant, </w:t>
      </w:r>
      <w:r w:rsidR="0069724A" w:rsidRPr="000C3621">
        <w:rPr>
          <w:rFonts w:ascii="Times New Roman" w:hAnsi="Times New Roman"/>
        </w:rPr>
        <w:t>a</w:t>
      </w:r>
      <w:r w:rsidR="00B051C7" w:rsidRPr="000C3621">
        <w:rPr>
          <w:rFonts w:ascii="Times New Roman" w:hAnsi="Times New Roman"/>
        </w:rPr>
        <w:t>mong the three crosses BIPs of cross 2 showed maximum range (9.00-28.00). The maximum mean value (24.20) was registered in BIPs of cross 3 followed by BIPs of cross 2. Here BIPs of all the crosses recorded high mean values when compared to F</w:t>
      </w:r>
      <w:r w:rsidR="00B051C7" w:rsidRPr="000C3621">
        <w:rPr>
          <w:rFonts w:ascii="Times New Roman" w:hAnsi="Times New Roman"/>
          <w:vertAlign w:val="subscript"/>
        </w:rPr>
        <w:t>2</w:t>
      </w:r>
      <w:r w:rsidR="00B051C7" w:rsidRPr="000C3621">
        <w:rPr>
          <w:rFonts w:ascii="Times New Roman" w:hAnsi="Times New Roman"/>
        </w:rPr>
        <w:t>’s and F</w:t>
      </w:r>
      <w:r w:rsidR="00B051C7" w:rsidRPr="000C3621">
        <w:rPr>
          <w:rFonts w:ascii="Times New Roman" w:hAnsi="Times New Roman"/>
          <w:vertAlign w:val="subscript"/>
        </w:rPr>
        <w:t>3</w:t>
      </w:r>
      <w:r w:rsidR="00B051C7" w:rsidRPr="000C3621">
        <w:rPr>
          <w:rFonts w:ascii="Times New Roman" w:hAnsi="Times New Roman"/>
        </w:rPr>
        <w:t>’s of corresponding crosses</w:t>
      </w:r>
      <w:r w:rsidR="0069724A" w:rsidRPr="000C3621">
        <w:rPr>
          <w:rFonts w:ascii="Times New Roman" w:hAnsi="Times New Roman"/>
        </w:rPr>
        <w:t>.</w:t>
      </w:r>
      <w:r w:rsidR="00B051C7" w:rsidRPr="000C3621">
        <w:rPr>
          <w:rFonts w:ascii="Times New Roman" w:hAnsi="Times New Roman"/>
        </w:rPr>
        <w:t xml:space="preserve"> for the character </w:t>
      </w:r>
      <w:r w:rsidR="0069724A" w:rsidRPr="000C3621">
        <w:rPr>
          <w:rFonts w:ascii="Times New Roman" w:hAnsi="Times New Roman"/>
        </w:rPr>
        <w:t>fruit length, t</w:t>
      </w:r>
      <w:r w:rsidR="00B051C7" w:rsidRPr="000C3621">
        <w:rPr>
          <w:rFonts w:ascii="Times New Roman" w:hAnsi="Times New Roman"/>
        </w:rPr>
        <w:t>he widest range (9.00-21.00 cm) was recorded in F</w:t>
      </w:r>
      <w:r w:rsidR="00B051C7" w:rsidRPr="000C3621">
        <w:rPr>
          <w:rFonts w:ascii="Times New Roman" w:hAnsi="Times New Roman"/>
          <w:vertAlign w:val="subscript"/>
        </w:rPr>
        <w:t>2</w:t>
      </w:r>
      <w:r w:rsidR="00B051C7" w:rsidRPr="000C3621">
        <w:rPr>
          <w:rFonts w:ascii="Times New Roman" w:hAnsi="Times New Roman"/>
        </w:rPr>
        <w:t>’s of cross 1. On comparing the mean values of F</w:t>
      </w:r>
      <w:r w:rsidR="00B051C7" w:rsidRPr="000C3621">
        <w:rPr>
          <w:rFonts w:ascii="Times New Roman" w:hAnsi="Times New Roman"/>
          <w:vertAlign w:val="subscript"/>
        </w:rPr>
        <w:t>2</w:t>
      </w:r>
      <w:r w:rsidR="00B051C7" w:rsidRPr="000C3621">
        <w:rPr>
          <w:rFonts w:ascii="Times New Roman" w:hAnsi="Times New Roman"/>
        </w:rPr>
        <w:t>’s, F</w:t>
      </w:r>
      <w:r w:rsidR="00B051C7" w:rsidRPr="000C3621">
        <w:rPr>
          <w:rFonts w:ascii="Times New Roman" w:hAnsi="Times New Roman"/>
          <w:vertAlign w:val="subscript"/>
        </w:rPr>
        <w:t>3</w:t>
      </w:r>
      <w:r w:rsidR="00B051C7" w:rsidRPr="000C3621">
        <w:rPr>
          <w:rFonts w:ascii="Times New Roman" w:hAnsi="Times New Roman"/>
        </w:rPr>
        <w:t>’s and BIPs of all the crosses BIPs of cross 2 exhibited maximum mean value (19.25 cm) followed by BIPs of cross 3</w:t>
      </w:r>
      <w:r w:rsidR="0069724A" w:rsidRPr="000C3621">
        <w:rPr>
          <w:rFonts w:ascii="Times New Roman" w:hAnsi="Times New Roman"/>
        </w:rPr>
        <w:t>. For the character fruit yield per plant, maximum range in BIPs of cross 2 (190.00-</w:t>
      </w:r>
      <w:r w:rsidR="0069724A" w:rsidRPr="000C3621">
        <w:rPr>
          <w:rFonts w:ascii="Times New Roman" w:hAnsi="Times New Roman"/>
          <w:spacing w:val="-4"/>
        </w:rPr>
        <w:t>620.00 g). The maximum mean value for this trait was recorded in BIPs of cross 3 (439.25 g) followed by BIPs of cross 1 (434.00 g)</w:t>
      </w:r>
      <w:r w:rsidRPr="000C3621">
        <w:rPr>
          <w:rFonts w:ascii="Times New Roman" w:hAnsi="Times New Roman"/>
          <w:spacing w:val="-4"/>
        </w:rPr>
        <w:t xml:space="preserve">. </w:t>
      </w:r>
      <w:r w:rsidR="00D66620">
        <w:rPr>
          <w:rFonts w:ascii="Times New Roman" w:hAnsi="Times New Roman"/>
          <w:spacing w:val="-4"/>
        </w:rPr>
        <w:t>“</w:t>
      </w:r>
      <w:r w:rsidRPr="000C3621">
        <w:rPr>
          <w:rFonts w:ascii="Times New Roman" w:hAnsi="Times New Roman"/>
        </w:rPr>
        <w:t xml:space="preserve">Comparison of mean and range of different characters between biparental (BIPs) and </w:t>
      </w:r>
      <w:proofErr w:type="spellStart"/>
      <w:r w:rsidRPr="000C3621">
        <w:rPr>
          <w:rFonts w:ascii="Times New Roman" w:hAnsi="Times New Roman"/>
        </w:rPr>
        <w:t>selfed</w:t>
      </w:r>
      <w:proofErr w:type="spellEnd"/>
      <w:r w:rsidRPr="000C3621">
        <w:rPr>
          <w:rFonts w:ascii="Times New Roman" w:hAnsi="Times New Roman"/>
        </w:rPr>
        <w:t xml:space="preserve"> progenies indicated that the mean and range values of BIPs were higher than that of </w:t>
      </w:r>
      <w:proofErr w:type="spellStart"/>
      <w:r w:rsidRPr="000C3621">
        <w:rPr>
          <w:rFonts w:ascii="Times New Roman" w:hAnsi="Times New Roman"/>
        </w:rPr>
        <w:t>selfed</w:t>
      </w:r>
      <w:proofErr w:type="spellEnd"/>
      <w:r w:rsidRPr="000C3621">
        <w:rPr>
          <w:rFonts w:ascii="Times New Roman" w:hAnsi="Times New Roman"/>
        </w:rPr>
        <w:t xml:space="preserve"> progenies for all the characters studied. The superior means and wider ranges in the biparental progenies may be due to releasing of hidden genetic variability in F</w:t>
      </w:r>
      <w:r w:rsidRPr="000C3621">
        <w:rPr>
          <w:rFonts w:ascii="Times New Roman" w:hAnsi="Times New Roman"/>
          <w:vertAlign w:val="subscript"/>
        </w:rPr>
        <w:t>2</w:t>
      </w:r>
      <w:r w:rsidRPr="000C3621">
        <w:rPr>
          <w:rFonts w:ascii="Times New Roman" w:hAnsi="Times New Roman"/>
        </w:rPr>
        <w:t xml:space="preserve"> progenies</w:t>
      </w:r>
      <w:r w:rsidR="00D66620">
        <w:rPr>
          <w:rFonts w:ascii="Times New Roman" w:hAnsi="Times New Roman"/>
        </w:rPr>
        <w:t>”</w:t>
      </w:r>
      <w:r w:rsidRPr="000C3621">
        <w:rPr>
          <w:rFonts w:ascii="Times New Roman" w:hAnsi="Times New Roman"/>
        </w:rPr>
        <w:t xml:space="preserve"> (</w:t>
      </w:r>
      <w:proofErr w:type="spellStart"/>
      <w:r w:rsidRPr="000C3621">
        <w:rPr>
          <w:rFonts w:ascii="Times New Roman" w:hAnsi="Times New Roman"/>
        </w:rPr>
        <w:t>Somashekhar</w:t>
      </w:r>
      <w:proofErr w:type="spellEnd"/>
      <w:r w:rsidRPr="000C3621">
        <w:rPr>
          <w:rFonts w:ascii="Times New Roman" w:hAnsi="Times New Roman"/>
        </w:rPr>
        <w:t xml:space="preserve"> </w:t>
      </w:r>
      <w:proofErr w:type="spellStart"/>
      <w:r w:rsidRPr="000C3621">
        <w:rPr>
          <w:rFonts w:ascii="Times New Roman" w:hAnsi="Times New Roman"/>
        </w:rPr>
        <w:t>guddadamath</w:t>
      </w:r>
      <w:proofErr w:type="spellEnd"/>
      <w:r w:rsidRPr="000C3621">
        <w:rPr>
          <w:rFonts w:ascii="Times New Roman" w:hAnsi="Times New Roman"/>
        </w:rPr>
        <w:t xml:space="preserve">, 2009). The </w:t>
      </w:r>
      <w:r w:rsidRPr="000C3621">
        <w:rPr>
          <w:rFonts w:ascii="Times New Roman" w:hAnsi="Times New Roman"/>
          <w:i/>
        </w:rPr>
        <w:t>per se</w:t>
      </w:r>
      <w:r w:rsidRPr="000C3621">
        <w:rPr>
          <w:rFonts w:ascii="Times New Roman" w:hAnsi="Times New Roman"/>
        </w:rPr>
        <w:t xml:space="preserve"> performance revealed that the BIPs of cross 3 recorded superior </w:t>
      </w:r>
      <w:r w:rsidR="00EA0C8A" w:rsidRPr="00EA0C8A">
        <w:rPr>
          <w:rFonts w:ascii="Times New Roman" w:hAnsi="Times New Roman"/>
          <w:highlight w:val="yellow"/>
        </w:rPr>
        <w:t>performance</w:t>
      </w:r>
      <w:r w:rsidRPr="000C3621">
        <w:rPr>
          <w:rFonts w:ascii="Times New Roman" w:hAnsi="Times New Roman"/>
        </w:rPr>
        <w:t xml:space="preserve"> for characters </w:t>
      </w:r>
      <w:r w:rsidRPr="000C3621">
        <w:rPr>
          <w:rFonts w:ascii="Times New Roman" w:hAnsi="Times New Roman"/>
          <w:i/>
        </w:rPr>
        <w:t xml:space="preserve">viz., </w:t>
      </w:r>
      <w:r w:rsidRPr="000C3621">
        <w:rPr>
          <w:rFonts w:ascii="Times New Roman" w:hAnsi="Times New Roman"/>
        </w:rPr>
        <w:t xml:space="preserve">number of fruits per plant, fruit length and fruit yield per plant when compared to other crosses. This is followed by BIPs of cross 2, which recorded next best performance for the traits </w:t>
      </w:r>
      <w:r w:rsidRPr="000C3621">
        <w:rPr>
          <w:rFonts w:ascii="Times New Roman" w:hAnsi="Times New Roman"/>
          <w:i/>
        </w:rPr>
        <w:t xml:space="preserve">viz., </w:t>
      </w:r>
      <w:r w:rsidRPr="000C3621">
        <w:rPr>
          <w:rFonts w:ascii="Times New Roman" w:hAnsi="Times New Roman"/>
        </w:rPr>
        <w:t>number of fruits per plant, fruit length, fruit girth and fruit yield per plant.</w:t>
      </w:r>
      <w:r w:rsidR="002F27F7" w:rsidRPr="000C3621">
        <w:rPr>
          <w:rFonts w:ascii="Times New Roman" w:hAnsi="Times New Roman"/>
        </w:rPr>
        <w:t xml:space="preserve"> In </w:t>
      </w:r>
      <w:r w:rsidR="00E83593" w:rsidRPr="000C3621">
        <w:rPr>
          <w:rFonts w:ascii="Times New Roman" w:hAnsi="Times New Roman"/>
        </w:rPr>
        <w:t>general,</w:t>
      </w:r>
      <w:r w:rsidR="002F27F7" w:rsidRPr="000C3621">
        <w:rPr>
          <w:rFonts w:ascii="Times New Roman" w:hAnsi="Times New Roman"/>
        </w:rPr>
        <w:t xml:space="preserve"> BIPs recorded superior mean performance than F</w:t>
      </w:r>
      <w:r w:rsidR="002F27F7" w:rsidRPr="000C3621">
        <w:rPr>
          <w:rFonts w:ascii="Times New Roman" w:hAnsi="Times New Roman"/>
          <w:vertAlign w:val="subscript"/>
        </w:rPr>
        <w:t>3</w:t>
      </w:r>
      <w:r w:rsidR="002F27F7" w:rsidRPr="000C3621">
        <w:rPr>
          <w:rFonts w:ascii="Times New Roman" w:hAnsi="Times New Roman"/>
        </w:rPr>
        <w:t xml:space="preserve">’s for most of the characters studied. This is due to that </w:t>
      </w:r>
      <w:r w:rsidR="00D66620">
        <w:rPr>
          <w:rFonts w:ascii="Times New Roman" w:hAnsi="Times New Roman"/>
        </w:rPr>
        <w:t>“</w:t>
      </w:r>
      <w:r w:rsidR="002F27F7" w:rsidRPr="000C3621">
        <w:rPr>
          <w:rFonts w:ascii="Times New Roman" w:hAnsi="Times New Roman"/>
        </w:rPr>
        <w:t>rare recombinants which remain restricted due to linkage disequilibrium are promptly released by forced recombination and become available for selection in early segregating generations</w:t>
      </w:r>
      <w:r w:rsidR="00D66620">
        <w:rPr>
          <w:rFonts w:ascii="Times New Roman" w:hAnsi="Times New Roman"/>
        </w:rPr>
        <w:t>”</w:t>
      </w:r>
      <w:r w:rsidR="002F27F7" w:rsidRPr="000C3621">
        <w:rPr>
          <w:rFonts w:ascii="Times New Roman" w:hAnsi="Times New Roman"/>
        </w:rPr>
        <w:t xml:space="preserve"> (</w:t>
      </w:r>
      <w:bookmarkStart w:id="0" w:name="_Hlk129368375"/>
      <w:proofErr w:type="spellStart"/>
      <w:r w:rsidR="002F27F7" w:rsidRPr="000C3621">
        <w:rPr>
          <w:rFonts w:ascii="Times New Roman" w:hAnsi="Times New Roman"/>
        </w:rPr>
        <w:t>Koli</w:t>
      </w:r>
      <w:proofErr w:type="spellEnd"/>
      <w:r w:rsidR="002F27F7" w:rsidRPr="000C3621">
        <w:rPr>
          <w:rFonts w:ascii="Times New Roman" w:hAnsi="Times New Roman"/>
        </w:rPr>
        <w:t xml:space="preserve"> </w:t>
      </w:r>
      <w:bookmarkEnd w:id="0"/>
      <w:r w:rsidR="004710D6" w:rsidRPr="000C3621">
        <w:rPr>
          <w:rFonts w:ascii="Times New Roman" w:hAnsi="Times New Roman"/>
          <w:i/>
          <w:iCs/>
        </w:rPr>
        <w:t>et al</w:t>
      </w:r>
      <w:r w:rsidR="002F27F7" w:rsidRPr="000C3621">
        <w:rPr>
          <w:rFonts w:ascii="Times New Roman" w:hAnsi="Times New Roman"/>
        </w:rPr>
        <w:t>. 2018).</w:t>
      </w:r>
      <w:r w:rsidR="00E34359" w:rsidRPr="000C3621">
        <w:rPr>
          <w:rFonts w:ascii="Times New Roman" w:hAnsi="Times New Roman"/>
        </w:rPr>
        <w:t xml:space="preserve"> </w:t>
      </w:r>
      <w:r w:rsidR="00DA2A21">
        <w:rPr>
          <w:rFonts w:ascii="Times New Roman" w:hAnsi="Times New Roman"/>
        </w:rPr>
        <w:t xml:space="preserve">The range and mean </w:t>
      </w:r>
      <w:r w:rsidR="00DA2A21" w:rsidRPr="00DA2A21">
        <w:rPr>
          <w:rFonts w:ascii="Times New Roman" w:hAnsi="Times New Roman"/>
        </w:rPr>
        <w:t>performance of the parents, F</w:t>
      </w:r>
      <w:r w:rsidR="00DA2A21" w:rsidRPr="00DA2A21">
        <w:rPr>
          <w:rFonts w:ascii="Times New Roman" w:hAnsi="Times New Roman"/>
          <w:vertAlign w:val="subscript"/>
        </w:rPr>
        <w:t>2</w:t>
      </w:r>
      <w:r w:rsidR="00DA2A21" w:rsidRPr="00DA2A21">
        <w:rPr>
          <w:rFonts w:ascii="Times New Roman" w:hAnsi="Times New Roman"/>
        </w:rPr>
        <w:t>’s, F</w:t>
      </w:r>
      <w:r w:rsidR="00DA2A21" w:rsidRPr="00DA2A21">
        <w:rPr>
          <w:rFonts w:ascii="Times New Roman" w:hAnsi="Times New Roman"/>
          <w:vertAlign w:val="subscript"/>
        </w:rPr>
        <w:t>3</w:t>
      </w:r>
      <w:r w:rsidR="00DA2A21" w:rsidRPr="00DA2A21">
        <w:rPr>
          <w:rFonts w:ascii="Times New Roman" w:hAnsi="Times New Roman"/>
        </w:rPr>
        <w:t xml:space="preserve">’s and BIPs for the traits studied in </w:t>
      </w:r>
      <w:proofErr w:type="spellStart"/>
      <w:r w:rsidR="00DA2A21" w:rsidRPr="00DA2A21">
        <w:rPr>
          <w:rFonts w:ascii="Times New Roman" w:hAnsi="Times New Roman"/>
        </w:rPr>
        <w:t>Bhendi</w:t>
      </w:r>
      <w:proofErr w:type="spellEnd"/>
      <w:r w:rsidR="00DA2A21" w:rsidRPr="00DA2A21">
        <w:rPr>
          <w:rFonts w:ascii="Times New Roman" w:hAnsi="Times New Roman"/>
        </w:rPr>
        <w:t xml:space="preserve"> were tabulated in </w:t>
      </w:r>
      <w:r w:rsidR="00DA2A21">
        <w:rPr>
          <w:rFonts w:ascii="Times New Roman" w:hAnsi="Times New Roman"/>
        </w:rPr>
        <w:t>T</w:t>
      </w:r>
      <w:r w:rsidR="00DA2A21" w:rsidRPr="00DA2A21">
        <w:rPr>
          <w:rFonts w:ascii="Times New Roman" w:hAnsi="Times New Roman"/>
        </w:rPr>
        <w:t xml:space="preserve">able 1 to </w:t>
      </w:r>
      <w:r w:rsidR="00DA2A21">
        <w:rPr>
          <w:rFonts w:ascii="Times New Roman" w:hAnsi="Times New Roman"/>
        </w:rPr>
        <w:t>T</w:t>
      </w:r>
      <w:r w:rsidR="00DA2A21" w:rsidRPr="00DA2A21">
        <w:rPr>
          <w:rFonts w:ascii="Times New Roman" w:hAnsi="Times New Roman"/>
        </w:rPr>
        <w:t>able 3.</w:t>
      </w:r>
      <w:r w:rsidR="00DA2A21">
        <w:rPr>
          <w:rFonts w:ascii="Times New Roman" w:hAnsi="Times New Roman"/>
        </w:rPr>
        <w:t xml:space="preserve"> </w:t>
      </w:r>
      <w:r w:rsidR="00E34359" w:rsidRPr="000C3621">
        <w:rPr>
          <w:rFonts w:ascii="Times New Roman" w:hAnsi="Times New Roman"/>
        </w:rPr>
        <w:t>The comparison of PCV and GCV in BIPs, F</w:t>
      </w:r>
      <w:r w:rsidR="00E34359" w:rsidRPr="000C3621">
        <w:rPr>
          <w:rFonts w:ascii="Times New Roman" w:hAnsi="Times New Roman"/>
          <w:vertAlign w:val="subscript"/>
        </w:rPr>
        <w:t>2</w:t>
      </w:r>
      <w:r w:rsidR="00E34359" w:rsidRPr="000C3621">
        <w:rPr>
          <w:rFonts w:ascii="Times New Roman" w:hAnsi="Times New Roman"/>
        </w:rPr>
        <w:t>’s and F</w:t>
      </w:r>
      <w:r w:rsidR="00E34359" w:rsidRPr="000C3621">
        <w:rPr>
          <w:rFonts w:ascii="Times New Roman" w:hAnsi="Times New Roman"/>
          <w:vertAlign w:val="subscript"/>
        </w:rPr>
        <w:t>3</w:t>
      </w:r>
      <w:r w:rsidR="00E34359" w:rsidRPr="000C3621">
        <w:rPr>
          <w:rFonts w:ascii="Times New Roman" w:hAnsi="Times New Roman"/>
        </w:rPr>
        <w:t xml:space="preserve">’s population for seven traits showed that estimates of PCV were generally high than GCV for all the characters studied. It denotes that the environmental factors influencing the expression to some degree which is in accordance with findings of </w:t>
      </w:r>
      <w:proofErr w:type="spellStart"/>
      <w:r w:rsidR="00E34359" w:rsidRPr="000C3621">
        <w:rPr>
          <w:rFonts w:ascii="Times New Roman" w:hAnsi="Times New Roman"/>
        </w:rPr>
        <w:t>Saryam</w:t>
      </w:r>
      <w:proofErr w:type="spellEnd"/>
      <w:r w:rsidR="00E34359" w:rsidRPr="000C3621">
        <w:rPr>
          <w:rFonts w:ascii="Times New Roman" w:hAnsi="Times New Roman"/>
        </w:rPr>
        <w:t xml:space="preserve"> </w:t>
      </w:r>
      <w:r w:rsidR="004710D6" w:rsidRPr="000C3621">
        <w:rPr>
          <w:rFonts w:ascii="Times New Roman" w:hAnsi="Times New Roman"/>
          <w:i/>
          <w:iCs/>
        </w:rPr>
        <w:t>et al</w:t>
      </w:r>
      <w:r w:rsidR="00E34359" w:rsidRPr="000C3621">
        <w:rPr>
          <w:rFonts w:ascii="Times New Roman" w:hAnsi="Times New Roman"/>
        </w:rPr>
        <w:t>. (2015)</w:t>
      </w:r>
      <w:r w:rsidR="00787BCC" w:rsidRPr="000C3621">
        <w:rPr>
          <w:rFonts w:ascii="Times New Roman" w:hAnsi="Times New Roman"/>
        </w:rPr>
        <w:t xml:space="preserve"> </w:t>
      </w:r>
      <w:r w:rsidR="00E34359" w:rsidRPr="000C3621">
        <w:rPr>
          <w:rFonts w:ascii="Times New Roman" w:hAnsi="Times New Roman"/>
        </w:rPr>
        <w:t xml:space="preserve">and Jadhav </w:t>
      </w:r>
      <w:r w:rsidR="004710D6" w:rsidRPr="000C3621">
        <w:rPr>
          <w:rFonts w:ascii="Times New Roman" w:hAnsi="Times New Roman"/>
          <w:i/>
          <w:iCs/>
        </w:rPr>
        <w:t>et al</w:t>
      </w:r>
      <w:r w:rsidR="00E34359" w:rsidRPr="000C3621">
        <w:rPr>
          <w:rFonts w:ascii="Times New Roman" w:hAnsi="Times New Roman"/>
        </w:rPr>
        <w:t>. (2016).</w:t>
      </w:r>
      <w:r w:rsidR="004710D6" w:rsidRPr="000C3621">
        <w:rPr>
          <w:rFonts w:ascii="Times New Roman" w:hAnsi="Times New Roman"/>
        </w:rPr>
        <w:t xml:space="preserve"> </w:t>
      </w:r>
      <w:r w:rsidR="00FF45B0" w:rsidRPr="000C3621">
        <w:rPr>
          <w:rFonts w:ascii="Times New Roman" w:hAnsi="Times New Roman"/>
        </w:rPr>
        <w:t xml:space="preserve">For the trait </w:t>
      </w:r>
      <w:r w:rsidR="002F27F7" w:rsidRPr="000C3621">
        <w:rPr>
          <w:rFonts w:ascii="Times New Roman" w:hAnsi="Times New Roman"/>
        </w:rPr>
        <w:t>Number of fruits per plant</w:t>
      </w:r>
      <w:r w:rsidR="00FF45B0" w:rsidRPr="000C3621">
        <w:rPr>
          <w:rFonts w:ascii="Times New Roman" w:hAnsi="Times New Roman"/>
        </w:rPr>
        <w:t xml:space="preserve">, </w:t>
      </w:r>
      <w:r w:rsidR="002F27F7" w:rsidRPr="000C3621">
        <w:rPr>
          <w:rFonts w:ascii="Times New Roman" w:hAnsi="Times New Roman"/>
        </w:rPr>
        <w:t>Moderate to high PCV and GCV were recorded for this trait in all the crosses studied. Maximum value of PCV was recorded in F</w:t>
      </w:r>
      <w:r w:rsidR="002F27F7" w:rsidRPr="000C3621">
        <w:rPr>
          <w:rFonts w:ascii="Times New Roman" w:hAnsi="Times New Roman"/>
          <w:vertAlign w:val="subscript"/>
        </w:rPr>
        <w:t>2</w:t>
      </w:r>
      <w:r w:rsidR="002F27F7" w:rsidRPr="000C3621">
        <w:rPr>
          <w:rFonts w:ascii="Times New Roman" w:hAnsi="Times New Roman"/>
        </w:rPr>
        <w:t>’s of cross 1 (38.32). BIPs of cross 3 (29.42) showed maximum value for GCV. BIPs of all the crosses showed superiority over F</w:t>
      </w:r>
      <w:r w:rsidR="002F27F7" w:rsidRPr="000C3621">
        <w:rPr>
          <w:rFonts w:ascii="Times New Roman" w:hAnsi="Times New Roman"/>
          <w:vertAlign w:val="subscript"/>
        </w:rPr>
        <w:t>3</w:t>
      </w:r>
      <w:r w:rsidR="002F27F7" w:rsidRPr="000C3621">
        <w:rPr>
          <w:rFonts w:ascii="Times New Roman" w:hAnsi="Times New Roman"/>
        </w:rPr>
        <w:t>’s for all the crosses. BIPs of cross 2 (79.42) recorded high heritability and BIPs of cross 3 (54.65) recorded maximum genetic advance as per cent of mean</w:t>
      </w:r>
      <w:r w:rsidR="00F24A90" w:rsidRPr="000C3621">
        <w:rPr>
          <w:rFonts w:ascii="Times New Roman" w:hAnsi="Times New Roman"/>
        </w:rPr>
        <w:t xml:space="preserve"> </w:t>
      </w:r>
      <w:r w:rsidR="00DA2A21" w:rsidRPr="000C3621">
        <w:rPr>
          <w:rFonts w:ascii="Times New Roman" w:hAnsi="Times New Roman"/>
        </w:rPr>
        <w:t>for</w:t>
      </w:r>
      <w:r w:rsidR="00FF45B0" w:rsidRPr="000C3621">
        <w:rPr>
          <w:rFonts w:ascii="Times New Roman" w:hAnsi="Times New Roman"/>
        </w:rPr>
        <w:t xml:space="preserve"> the trait Fruit length,</w:t>
      </w:r>
      <w:r w:rsidR="00F24A90" w:rsidRPr="000C3621">
        <w:rPr>
          <w:rFonts w:ascii="Times New Roman" w:hAnsi="Times New Roman"/>
        </w:rPr>
        <w:t xml:space="preserve"> </w:t>
      </w:r>
      <w:r w:rsidR="00FF45B0" w:rsidRPr="000C3621">
        <w:rPr>
          <w:rFonts w:ascii="Times New Roman" w:hAnsi="Times New Roman"/>
        </w:rPr>
        <w:t>Moderate to high PCV and GCV were recorded in all the crosses</w:t>
      </w:r>
      <w:r w:rsidR="00F24A90" w:rsidRPr="000C3621">
        <w:rPr>
          <w:rFonts w:ascii="Times New Roman" w:hAnsi="Times New Roman"/>
        </w:rPr>
        <w:t xml:space="preserve"> </w:t>
      </w:r>
      <w:r w:rsidR="00FF45B0" w:rsidRPr="000C3621">
        <w:rPr>
          <w:rFonts w:ascii="Times New Roman" w:hAnsi="Times New Roman"/>
        </w:rPr>
        <w:t>studied. Maximum value of PCV was recorded in F2’s of cross 1 (29.30) and maximum value for GCV was recorded in BIPs of cross 3 (28.85). BIPs of cross 3 registered high heritability (89.45) and high genetic advance as per cent of mean (50.78)</w:t>
      </w:r>
      <w:r w:rsidR="00F24A90" w:rsidRPr="000C3621">
        <w:rPr>
          <w:rFonts w:ascii="Times New Roman" w:hAnsi="Times New Roman"/>
        </w:rPr>
        <w:t xml:space="preserve">. </w:t>
      </w:r>
      <w:r w:rsidR="00FF45B0" w:rsidRPr="000C3621">
        <w:rPr>
          <w:rFonts w:ascii="Times New Roman" w:hAnsi="Times New Roman"/>
        </w:rPr>
        <w:t xml:space="preserve">For the trait Fruit yield per plant, recorded Moderate to high PCV and GCV for all the crosses. Maximum value PCV (23.57) and high GCV (19.85) was recorded in BIPs of cross 3. Maximum value of heritability (90.52) and genetic advance as per cent of mean (33.85) was also recorded in BIPs of cross 3. BIPs of all the crosses recorded high values for genetic advance as per cent of mean when compared </w:t>
      </w:r>
      <w:r w:rsidR="00FF45B0" w:rsidRPr="000C3621">
        <w:rPr>
          <w:rFonts w:ascii="Times New Roman" w:hAnsi="Times New Roman"/>
        </w:rPr>
        <w:lastRenderedPageBreak/>
        <w:t>to F2’s and F3’s of corresponding crosses</w:t>
      </w:r>
      <w:r w:rsidR="004F200D" w:rsidRPr="000C3621">
        <w:rPr>
          <w:rFonts w:ascii="Times New Roman" w:hAnsi="Times New Roman"/>
        </w:rPr>
        <w:t>. Biparental mating populations showed high PCV and GCV values than F</w:t>
      </w:r>
      <w:r w:rsidR="004F200D" w:rsidRPr="000C3621">
        <w:rPr>
          <w:rFonts w:ascii="Times New Roman" w:hAnsi="Times New Roman"/>
          <w:vertAlign w:val="subscript"/>
        </w:rPr>
        <w:t>2</w:t>
      </w:r>
      <w:r w:rsidR="004F200D" w:rsidRPr="000C3621">
        <w:rPr>
          <w:rFonts w:ascii="Times New Roman" w:hAnsi="Times New Roman"/>
        </w:rPr>
        <w:t>’s and F</w:t>
      </w:r>
      <w:r w:rsidR="004F200D" w:rsidRPr="000C3621">
        <w:rPr>
          <w:rFonts w:ascii="Times New Roman" w:hAnsi="Times New Roman"/>
          <w:vertAlign w:val="subscript"/>
        </w:rPr>
        <w:t>3</w:t>
      </w:r>
      <w:r w:rsidR="004F200D" w:rsidRPr="000C3621">
        <w:rPr>
          <w:rFonts w:ascii="Times New Roman" w:hAnsi="Times New Roman"/>
        </w:rPr>
        <w:t xml:space="preserve">’s for most of the traits </w:t>
      </w:r>
      <w:r w:rsidR="004F200D" w:rsidRPr="000C3621">
        <w:rPr>
          <w:rFonts w:ascii="Times New Roman" w:hAnsi="Times New Roman"/>
          <w:i/>
        </w:rPr>
        <w:t>viz.,</w:t>
      </w:r>
      <w:r w:rsidR="004F200D" w:rsidRPr="000C3621">
        <w:rPr>
          <w:rFonts w:ascii="Times New Roman" w:hAnsi="Times New Roman"/>
        </w:rPr>
        <w:t xml:space="preserve"> days to 50 per cent flowering, plant height, number of fruits per plant, fruit length and fruit yield per plant of cross 3 followed by BIPs of cross 2. The increased genetic variability not available in F</w:t>
      </w:r>
      <w:r w:rsidR="004F200D" w:rsidRPr="000C3621">
        <w:rPr>
          <w:rFonts w:ascii="Times New Roman" w:hAnsi="Times New Roman"/>
          <w:vertAlign w:val="subscript"/>
        </w:rPr>
        <w:t>3</w:t>
      </w:r>
      <w:r w:rsidR="004F200D" w:rsidRPr="000C3621">
        <w:rPr>
          <w:rFonts w:ascii="Times New Roman" w:hAnsi="Times New Roman"/>
        </w:rPr>
        <w:t xml:space="preserve"> populations was released in BIP due to intermating of F</w:t>
      </w:r>
      <w:r w:rsidR="004F200D" w:rsidRPr="000C3621">
        <w:rPr>
          <w:rFonts w:ascii="Times New Roman" w:hAnsi="Times New Roman"/>
          <w:vertAlign w:val="subscript"/>
        </w:rPr>
        <w:t>2</w:t>
      </w:r>
      <w:r w:rsidR="004F200D" w:rsidRPr="000C3621">
        <w:rPr>
          <w:rFonts w:ascii="Times New Roman" w:hAnsi="Times New Roman"/>
        </w:rPr>
        <w:t xml:space="preserve"> plants. It is also quite interesting to note that the difference between PCV and GCV has been narrowed down in BIPs compared to F</w:t>
      </w:r>
      <w:r w:rsidR="004F200D" w:rsidRPr="000C3621">
        <w:rPr>
          <w:rFonts w:ascii="Times New Roman" w:hAnsi="Times New Roman"/>
          <w:vertAlign w:val="subscript"/>
        </w:rPr>
        <w:t>3</w:t>
      </w:r>
      <w:r w:rsidR="004F200D" w:rsidRPr="000C3621">
        <w:rPr>
          <w:rFonts w:ascii="Times New Roman" w:hAnsi="Times New Roman"/>
        </w:rPr>
        <w:t xml:space="preserve">’s, thus indicated that selection could be done directly based on phenotype itself, which is the reflection of the genotype. This narrowed down differences may be due to the accumulation of </w:t>
      </w:r>
      <w:r w:rsidR="00EA0C8A" w:rsidRPr="00EA0C8A">
        <w:rPr>
          <w:rFonts w:ascii="Times New Roman" w:hAnsi="Times New Roman"/>
          <w:highlight w:val="yellow"/>
        </w:rPr>
        <w:t>favorable</w:t>
      </w:r>
      <w:r w:rsidR="004F200D" w:rsidRPr="000C3621">
        <w:rPr>
          <w:rFonts w:ascii="Times New Roman" w:hAnsi="Times New Roman"/>
        </w:rPr>
        <w:t xml:space="preserve"> genes and breaking down of undesirable linkages due to intermating. And it is observed that cross 3 recorded high heritability coupled with high genetic advance as per cent of mean in BIPs for the traits </w:t>
      </w:r>
      <w:r w:rsidR="004F200D" w:rsidRPr="000C3621">
        <w:rPr>
          <w:rFonts w:ascii="Times New Roman" w:hAnsi="Times New Roman"/>
          <w:i/>
        </w:rPr>
        <w:t>viz.,</w:t>
      </w:r>
      <w:r w:rsidR="004F200D" w:rsidRPr="000C3621">
        <w:rPr>
          <w:rFonts w:ascii="Times New Roman" w:hAnsi="Times New Roman"/>
        </w:rPr>
        <w:t xml:space="preserve"> number of fruits per plant, fruit length, fruit girth and fruit yield per plant. In cross 2 traits such as number of fruits per plant and fruit yield per plant recorded high heritability coupled with high genetic advance as per cent of mean. It indicated that in general BIPs recorded moderate to high heritability and genetic advance as per cent of mean for most of the characters, which indicates the additive gene action and simple phenotypic selection may be practiced to improve these characters. </w:t>
      </w:r>
      <w:r w:rsidR="005E2A72" w:rsidRPr="000C3621">
        <w:rPr>
          <w:rFonts w:ascii="Times New Roman" w:hAnsi="Times New Roman"/>
        </w:rPr>
        <w:t>Thus,</w:t>
      </w:r>
      <w:r w:rsidR="004F200D" w:rsidRPr="000C3621">
        <w:rPr>
          <w:rFonts w:ascii="Times New Roman" w:hAnsi="Times New Roman"/>
        </w:rPr>
        <w:t xml:space="preserve"> the result obtained was similar to that of result obtained by Deo (2014), Khajuria </w:t>
      </w:r>
      <w:r w:rsidR="004710D6" w:rsidRPr="000C3621">
        <w:rPr>
          <w:rFonts w:ascii="Times New Roman" w:hAnsi="Times New Roman"/>
          <w:i/>
          <w:iCs/>
        </w:rPr>
        <w:t>et al</w:t>
      </w:r>
      <w:r w:rsidR="004F200D" w:rsidRPr="000C3621">
        <w:rPr>
          <w:rFonts w:ascii="Times New Roman" w:hAnsi="Times New Roman"/>
        </w:rPr>
        <w:t>. (2015)</w:t>
      </w:r>
      <w:r w:rsidR="005242EC">
        <w:rPr>
          <w:rFonts w:ascii="Times New Roman" w:hAnsi="Times New Roman"/>
        </w:rPr>
        <w:t>,</w:t>
      </w:r>
      <w:r w:rsidR="004F200D" w:rsidRPr="000C3621">
        <w:rPr>
          <w:rFonts w:ascii="Times New Roman" w:hAnsi="Times New Roman"/>
        </w:rPr>
        <w:t xml:space="preserve"> </w:t>
      </w:r>
      <w:proofErr w:type="spellStart"/>
      <w:r w:rsidR="004F200D" w:rsidRPr="000C3621">
        <w:rPr>
          <w:rFonts w:ascii="Times New Roman" w:hAnsi="Times New Roman"/>
        </w:rPr>
        <w:t>Kerure</w:t>
      </w:r>
      <w:proofErr w:type="spellEnd"/>
      <w:r w:rsidR="004F200D" w:rsidRPr="000C3621">
        <w:rPr>
          <w:rFonts w:ascii="Times New Roman" w:hAnsi="Times New Roman"/>
        </w:rPr>
        <w:t xml:space="preserve"> </w:t>
      </w:r>
      <w:r w:rsidR="004710D6" w:rsidRPr="000C3621">
        <w:rPr>
          <w:rFonts w:ascii="Times New Roman" w:hAnsi="Times New Roman"/>
          <w:i/>
          <w:iCs/>
        </w:rPr>
        <w:t>et al</w:t>
      </w:r>
      <w:r w:rsidR="004F200D" w:rsidRPr="000C3621">
        <w:rPr>
          <w:rFonts w:ascii="Times New Roman" w:hAnsi="Times New Roman"/>
        </w:rPr>
        <w:t>. (2017)</w:t>
      </w:r>
      <w:r w:rsidR="005242EC">
        <w:rPr>
          <w:rFonts w:ascii="Times New Roman" w:hAnsi="Times New Roman"/>
        </w:rPr>
        <w:t xml:space="preserve">, </w:t>
      </w:r>
      <w:r w:rsidR="005242EC" w:rsidRPr="005242EC">
        <w:rPr>
          <w:rFonts w:ascii="Times New Roman" w:hAnsi="Times New Roman"/>
          <w:bCs/>
        </w:rPr>
        <w:t>Kumar</w:t>
      </w:r>
      <w:r w:rsidR="005242EC">
        <w:rPr>
          <w:rFonts w:ascii="Times New Roman" w:hAnsi="Times New Roman"/>
          <w:bCs/>
        </w:rPr>
        <w:t xml:space="preserve"> et al. (2019),</w:t>
      </w:r>
      <w:r w:rsidR="00896E7C">
        <w:rPr>
          <w:rFonts w:ascii="Times New Roman" w:hAnsi="Times New Roman"/>
        </w:rPr>
        <w:t xml:space="preserve"> </w:t>
      </w:r>
      <w:r w:rsidR="005E2A72" w:rsidRPr="005E2A72">
        <w:rPr>
          <w:rFonts w:ascii="Times New Roman" w:hAnsi="Times New Roman"/>
          <w:bCs/>
        </w:rPr>
        <w:t>Singh</w:t>
      </w:r>
      <w:r w:rsidR="005E2A72" w:rsidRPr="005242EC">
        <w:rPr>
          <w:rFonts w:ascii="Times New Roman" w:hAnsi="Times New Roman"/>
          <w:bCs/>
        </w:rPr>
        <w:t xml:space="preserve"> </w:t>
      </w:r>
      <w:r w:rsidR="005E2A72">
        <w:rPr>
          <w:rFonts w:ascii="Times New Roman" w:hAnsi="Times New Roman"/>
          <w:bCs/>
        </w:rPr>
        <w:t xml:space="preserve">et al. (2020), </w:t>
      </w:r>
      <w:r w:rsidR="005242EC" w:rsidRPr="005242EC">
        <w:rPr>
          <w:rFonts w:ascii="Times New Roman" w:hAnsi="Times New Roman"/>
          <w:bCs/>
        </w:rPr>
        <w:t>Shwetha</w:t>
      </w:r>
      <w:r w:rsidR="005242EC" w:rsidRPr="00896E7C">
        <w:rPr>
          <w:rFonts w:ascii="Times New Roman" w:hAnsi="Times New Roman"/>
          <w:bCs/>
        </w:rPr>
        <w:t xml:space="preserve"> </w:t>
      </w:r>
      <w:r w:rsidR="005242EC">
        <w:rPr>
          <w:rFonts w:ascii="Times New Roman" w:hAnsi="Times New Roman"/>
          <w:bCs/>
        </w:rPr>
        <w:t>et al. (2022)</w:t>
      </w:r>
      <w:r w:rsidR="005E2A72">
        <w:rPr>
          <w:rFonts w:ascii="Times New Roman" w:hAnsi="Times New Roman"/>
          <w:bCs/>
        </w:rPr>
        <w:t xml:space="preserve"> and</w:t>
      </w:r>
      <w:r w:rsidR="005242EC">
        <w:rPr>
          <w:rFonts w:ascii="Times New Roman" w:hAnsi="Times New Roman"/>
          <w:bCs/>
        </w:rPr>
        <w:t xml:space="preserve"> </w:t>
      </w:r>
      <w:r w:rsidR="00896E7C" w:rsidRPr="00896E7C">
        <w:rPr>
          <w:rFonts w:ascii="Times New Roman" w:hAnsi="Times New Roman"/>
          <w:bCs/>
        </w:rPr>
        <w:t>Nanditha</w:t>
      </w:r>
      <w:r w:rsidR="00896E7C">
        <w:rPr>
          <w:rFonts w:ascii="Times New Roman" w:hAnsi="Times New Roman"/>
          <w:bCs/>
        </w:rPr>
        <w:t xml:space="preserve"> et al. (2023)</w:t>
      </w:r>
      <w:r w:rsidR="004F200D" w:rsidRPr="000C3621">
        <w:rPr>
          <w:rFonts w:ascii="Times New Roman" w:hAnsi="Times New Roman"/>
        </w:rPr>
        <w:t xml:space="preserve">. </w:t>
      </w:r>
      <w:r w:rsidR="00DA2A21">
        <w:rPr>
          <w:rFonts w:ascii="Times New Roman" w:hAnsi="Times New Roman"/>
        </w:rPr>
        <w:t xml:space="preserve">The </w:t>
      </w:r>
      <w:r w:rsidR="00DA2A21">
        <w:rPr>
          <w:rFonts w:ascii="Times New Roman" w:hAnsi="Times New Roman"/>
          <w:bCs/>
        </w:rPr>
        <w:t>g</w:t>
      </w:r>
      <w:r w:rsidR="00DA2A21" w:rsidRPr="00DA2A21">
        <w:rPr>
          <w:rFonts w:ascii="Times New Roman" w:hAnsi="Times New Roman"/>
          <w:bCs/>
        </w:rPr>
        <w:t>enetic variability parameters in F</w:t>
      </w:r>
      <w:r w:rsidR="00DA2A21" w:rsidRPr="00DA2A21">
        <w:rPr>
          <w:rFonts w:ascii="Times New Roman" w:hAnsi="Times New Roman"/>
          <w:bCs/>
          <w:vertAlign w:val="subscript"/>
        </w:rPr>
        <w:t>2</w:t>
      </w:r>
      <w:r w:rsidR="00DA2A21" w:rsidRPr="00DA2A21">
        <w:rPr>
          <w:rFonts w:ascii="Times New Roman" w:hAnsi="Times New Roman"/>
          <w:bCs/>
        </w:rPr>
        <w:t>’s, F</w:t>
      </w:r>
      <w:r w:rsidR="00DA2A21" w:rsidRPr="00DA2A21">
        <w:rPr>
          <w:rFonts w:ascii="Times New Roman" w:hAnsi="Times New Roman"/>
          <w:bCs/>
          <w:vertAlign w:val="subscript"/>
        </w:rPr>
        <w:t>3</w:t>
      </w:r>
      <w:r w:rsidR="00DA2A21" w:rsidRPr="00DA2A21">
        <w:rPr>
          <w:rFonts w:ascii="Times New Roman" w:hAnsi="Times New Roman"/>
          <w:bCs/>
        </w:rPr>
        <w:t xml:space="preserve">’s and BIPs for traits studied in </w:t>
      </w:r>
      <w:proofErr w:type="spellStart"/>
      <w:r w:rsidR="00DA2A21" w:rsidRPr="00DA2A21">
        <w:rPr>
          <w:rFonts w:ascii="Times New Roman" w:hAnsi="Times New Roman"/>
          <w:bCs/>
        </w:rPr>
        <w:t>Bhendi</w:t>
      </w:r>
      <w:proofErr w:type="spellEnd"/>
      <w:r w:rsidR="00DA2A21" w:rsidRPr="00DA2A21">
        <w:rPr>
          <w:rFonts w:ascii="Times New Roman" w:hAnsi="Times New Roman"/>
          <w:bCs/>
        </w:rPr>
        <w:t xml:space="preserve"> were tabulated from Table 4 to Table 6</w:t>
      </w:r>
      <w:r w:rsidR="002222A0">
        <w:rPr>
          <w:rFonts w:ascii="Times New Roman" w:hAnsi="Times New Roman"/>
          <w:bCs/>
        </w:rPr>
        <w:t xml:space="preserve"> </w:t>
      </w:r>
      <w:r w:rsidR="002222A0" w:rsidRPr="002222A0">
        <w:rPr>
          <w:rFonts w:ascii="Times New Roman" w:hAnsi="Times New Roman"/>
          <w:bCs/>
          <w:highlight w:val="yellow"/>
        </w:rPr>
        <w:t>(Fig. 1)</w:t>
      </w:r>
      <w:r w:rsidR="00DA2A21" w:rsidRPr="002222A0">
        <w:rPr>
          <w:rFonts w:ascii="Times New Roman" w:hAnsi="Times New Roman"/>
          <w:bCs/>
          <w:highlight w:val="yellow"/>
        </w:rPr>
        <w:t>.</w:t>
      </w:r>
    </w:p>
    <w:p w14:paraId="665F1240" w14:textId="77777777" w:rsidR="00FF45B0" w:rsidRPr="000C3621" w:rsidRDefault="00FF45B0" w:rsidP="000C3621">
      <w:pPr>
        <w:pStyle w:val="NoSpacing"/>
        <w:spacing w:line="276" w:lineRule="auto"/>
      </w:pPr>
    </w:p>
    <w:p w14:paraId="684C17EF" w14:textId="77777777" w:rsidR="00BF66C4" w:rsidRPr="000C3621" w:rsidRDefault="001C2472" w:rsidP="005242EC">
      <w:pPr>
        <w:pStyle w:val="NoSpacing"/>
        <w:spacing w:after="240" w:line="276" w:lineRule="auto"/>
        <w:rPr>
          <w:rFonts w:ascii="Times New Roman" w:hAnsi="Times New Roman"/>
          <w:b/>
          <w:bCs/>
        </w:rPr>
      </w:pPr>
      <w:r w:rsidRPr="000C3621">
        <w:rPr>
          <w:rFonts w:ascii="Times New Roman" w:hAnsi="Times New Roman"/>
          <w:b/>
          <w:bCs/>
        </w:rPr>
        <w:t xml:space="preserve">CONCLUSION </w:t>
      </w:r>
    </w:p>
    <w:p w14:paraId="4A3F213D" w14:textId="6EE2B19D" w:rsidR="00BF66C4" w:rsidRPr="000C3621" w:rsidRDefault="00BF66C4" w:rsidP="000C3621">
      <w:pPr>
        <w:pStyle w:val="NoSpacing"/>
        <w:spacing w:line="276" w:lineRule="auto"/>
        <w:ind w:firstLine="720"/>
        <w:jc w:val="both"/>
        <w:rPr>
          <w:rFonts w:ascii="Times New Roman" w:hAnsi="Times New Roman"/>
        </w:rPr>
      </w:pPr>
      <w:r w:rsidRPr="000C3621">
        <w:rPr>
          <w:rFonts w:ascii="Times New Roman" w:hAnsi="Times New Roman"/>
        </w:rPr>
        <w:t xml:space="preserve">It is observed that, </w:t>
      </w:r>
      <w:r w:rsidR="001C2472" w:rsidRPr="000C3621">
        <w:rPr>
          <w:rFonts w:ascii="Times New Roman" w:hAnsi="Times New Roman"/>
        </w:rPr>
        <w:t xml:space="preserve">The BIPs of </w:t>
      </w:r>
      <w:proofErr w:type="spellStart"/>
      <w:r w:rsidR="001C2472" w:rsidRPr="000C3621">
        <w:rPr>
          <w:rFonts w:ascii="Times New Roman" w:hAnsi="Times New Roman"/>
        </w:rPr>
        <w:t>Basanthi</w:t>
      </w:r>
      <w:proofErr w:type="spellEnd"/>
      <w:r w:rsidR="001C2472" w:rsidRPr="000C3621">
        <w:rPr>
          <w:rFonts w:ascii="Times New Roman" w:hAnsi="Times New Roman"/>
        </w:rPr>
        <w:t xml:space="preserve"> / </w:t>
      </w:r>
      <w:proofErr w:type="spellStart"/>
      <w:r w:rsidR="001C2472" w:rsidRPr="000C3621">
        <w:rPr>
          <w:rFonts w:ascii="Times New Roman" w:hAnsi="Times New Roman"/>
        </w:rPr>
        <w:t>Parbhani</w:t>
      </w:r>
      <w:proofErr w:type="spellEnd"/>
      <w:r w:rsidR="001C2472" w:rsidRPr="000C3621">
        <w:rPr>
          <w:rFonts w:ascii="Times New Roman" w:hAnsi="Times New Roman"/>
        </w:rPr>
        <w:t xml:space="preserve"> Kranti recorded high mean performance for traits such as</w:t>
      </w:r>
      <w:r w:rsidR="001C2472" w:rsidRPr="000C3621">
        <w:rPr>
          <w:rFonts w:ascii="Times New Roman" w:hAnsi="Times New Roman"/>
          <w:b/>
        </w:rPr>
        <w:t xml:space="preserve"> </w:t>
      </w:r>
      <w:r w:rsidR="001C2472" w:rsidRPr="000C3621">
        <w:rPr>
          <w:rFonts w:ascii="Times New Roman" w:hAnsi="Times New Roman"/>
        </w:rPr>
        <w:t xml:space="preserve">internode length, number of fruits per plant, fruit length, fruit girth, fruit yield per plant. The superiority of BIPs developed in all the three crosses </w:t>
      </w:r>
      <w:r w:rsidR="00EA0C8A" w:rsidRPr="000C3621">
        <w:rPr>
          <w:rFonts w:ascii="Times New Roman" w:hAnsi="Times New Roman"/>
        </w:rPr>
        <w:t>could</w:t>
      </w:r>
      <w:r w:rsidR="001C2472" w:rsidRPr="000C3621">
        <w:rPr>
          <w:rFonts w:ascii="Times New Roman" w:hAnsi="Times New Roman"/>
        </w:rPr>
        <w:t xml:space="preserve"> be used as base population for developing high yielding early maturing cultivars as they had combined superior performance for earliness and fruit yield per plant.</w:t>
      </w:r>
      <w:r w:rsidR="00EA0C8A">
        <w:rPr>
          <w:rFonts w:ascii="Times New Roman" w:hAnsi="Times New Roman"/>
        </w:rPr>
        <w:t xml:space="preserve"> </w:t>
      </w:r>
      <w:r w:rsidR="001C2472" w:rsidRPr="000C3621">
        <w:rPr>
          <w:rFonts w:ascii="Times New Roman" w:hAnsi="Times New Roman"/>
        </w:rPr>
        <w:t xml:space="preserve">The analysis of components of variance in BIPs in all the three crosses revealed that the additive genetic variance was </w:t>
      </w:r>
      <w:r w:rsidR="001C2472" w:rsidRPr="00EA0C8A">
        <w:rPr>
          <w:rFonts w:ascii="Times New Roman" w:hAnsi="Times New Roman"/>
          <w:highlight w:val="yellow"/>
        </w:rPr>
        <w:t>predomina</w:t>
      </w:r>
      <w:r w:rsidR="00EA0C8A" w:rsidRPr="00EA0C8A">
        <w:rPr>
          <w:rFonts w:ascii="Times New Roman" w:hAnsi="Times New Roman"/>
          <w:highlight w:val="yellow"/>
        </w:rPr>
        <w:t>n</w:t>
      </w:r>
      <w:r w:rsidR="001C2472" w:rsidRPr="00EA0C8A">
        <w:rPr>
          <w:rFonts w:ascii="Times New Roman" w:hAnsi="Times New Roman"/>
          <w:highlight w:val="yellow"/>
        </w:rPr>
        <w:t>t,</w:t>
      </w:r>
      <w:r w:rsidR="001C2472" w:rsidRPr="000C3621">
        <w:rPr>
          <w:rFonts w:ascii="Times New Roman" w:hAnsi="Times New Roman"/>
        </w:rPr>
        <w:t xml:space="preserve"> which indicated that selection in early intermating generations could result in development of potential progenies.</w:t>
      </w:r>
    </w:p>
    <w:p w14:paraId="72EAECD6" w14:textId="0CAC6A8E" w:rsidR="005242EC" w:rsidRDefault="0061630B" w:rsidP="0061630B">
      <w:pPr>
        <w:spacing w:after="0" w:line="240" w:lineRule="auto"/>
        <w:rPr>
          <w:rFonts w:ascii="Times New Roman" w:hAnsi="Times New Roman"/>
        </w:rPr>
      </w:pPr>
      <w:r w:rsidRPr="0061630B">
        <w:rPr>
          <w:rFonts w:ascii="Times New Roman" w:eastAsia="Times New Roman" w:hAnsi="Times New Roman"/>
          <w:sz w:val="24"/>
          <w:szCs w:val="24"/>
        </w:rPr>
        <w:t xml:space="preserve">According to the variability study, the BIPs of </w:t>
      </w:r>
      <w:proofErr w:type="spellStart"/>
      <w:r w:rsidRPr="0061630B">
        <w:rPr>
          <w:rFonts w:ascii="Times New Roman" w:eastAsia="Times New Roman" w:hAnsi="Times New Roman"/>
          <w:sz w:val="24"/>
          <w:szCs w:val="24"/>
        </w:rPr>
        <w:t>Basanthi</w:t>
      </w:r>
      <w:proofErr w:type="spellEnd"/>
      <w:r w:rsidRPr="0061630B">
        <w:rPr>
          <w:rFonts w:ascii="Times New Roman" w:eastAsia="Times New Roman" w:hAnsi="Times New Roman"/>
          <w:sz w:val="24"/>
          <w:szCs w:val="24"/>
        </w:rPr>
        <w:t xml:space="preserve"> and </w:t>
      </w:r>
      <w:proofErr w:type="spellStart"/>
      <w:r w:rsidRPr="0061630B">
        <w:rPr>
          <w:rFonts w:ascii="Times New Roman" w:eastAsia="Times New Roman" w:hAnsi="Times New Roman"/>
          <w:sz w:val="24"/>
          <w:szCs w:val="24"/>
        </w:rPr>
        <w:t>Parbhani</w:t>
      </w:r>
      <w:proofErr w:type="spellEnd"/>
      <w:r w:rsidRPr="0061630B">
        <w:rPr>
          <w:rFonts w:ascii="Times New Roman" w:eastAsia="Times New Roman" w:hAnsi="Times New Roman"/>
          <w:sz w:val="24"/>
          <w:szCs w:val="24"/>
        </w:rPr>
        <w:t xml:space="preserve"> Kranti had a moderate GCV and a high PCV for fruit output per plant. PCV and GCV were low </w:t>
      </w:r>
      <w:proofErr w:type="spellStart"/>
      <w:r w:rsidRPr="0061630B">
        <w:rPr>
          <w:rFonts w:ascii="Times New Roman" w:eastAsia="Times New Roman" w:hAnsi="Times New Roman"/>
          <w:sz w:val="24"/>
          <w:szCs w:val="24"/>
        </w:rPr>
        <w:t>to</w:t>
      </w:r>
      <w:proofErr w:type="spellEnd"/>
      <w:r w:rsidRPr="0061630B">
        <w:rPr>
          <w:rFonts w:ascii="Times New Roman" w:eastAsia="Times New Roman" w:hAnsi="Times New Roman"/>
          <w:sz w:val="24"/>
          <w:szCs w:val="24"/>
        </w:rPr>
        <w:t xml:space="preserve"> high for all other characteristics. However, for practically all of the features under study, BIPs generally showed greater PCV and GCV values than F3s. The breakdown of the linkage group resulting from the intermating of early segregating generations may be the cause of th</w:t>
      </w:r>
      <w:bookmarkStart w:id="1" w:name="_GoBack"/>
      <w:bookmarkEnd w:id="1"/>
      <w:r w:rsidRPr="0061630B">
        <w:rPr>
          <w:rFonts w:ascii="Times New Roman" w:eastAsia="Times New Roman" w:hAnsi="Times New Roman"/>
          <w:sz w:val="24"/>
          <w:szCs w:val="24"/>
        </w:rPr>
        <w:t xml:space="preserve">is diversity in BIPs. </w:t>
      </w:r>
      <w:r>
        <w:rPr>
          <w:rFonts w:ascii="Times New Roman" w:eastAsia="Times New Roman" w:hAnsi="Times New Roman"/>
          <w:sz w:val="24"/>
          <w:szCs w:val="24"/>
        </w:rPr>
        <w:t xml:space="preserve"> </w:t>
      </w:r>
      <w:r w:rsidR="001C2472" w:rsidRPr="000C3621">
        <w:rPr>
          <w:rFonts w:ascii="Times New Roman" w:hAnsi="Times New Roman"/>
        </w:rPr>
        <w:t xml:space="preserve">High heritability coupled with high genetic advance as per cent of mean was observed in BIPs of </w:t>
      </w:r>
      <w:proofErr w:type="spellStart"/>
      <w:r w:rsidR="001C2472" w:rsidRPr="000C3621">
        <w:rPr>
          <w:rFonts w:ascii="Times New Roman" w:hAnsi="Times New Roman"/>
        </w:rPr>
        <w:t>Basanthi</w:t>
      </w:r>
      <w:proofErr w:type="spellEnd"/>
      <w:r w:rsidR="001C2472" w:rsidRPr="000C3621">
        <w:rPr>
          <w:rFonts w:ascii="Times New Roman" w:hAnsi="Times New Roman"/>
        </w:rPr>
        <w:t xml:space="preserve"> / </w:t>
      </w:r>
      <w:proofErr w:type="spellStart"/>
      <w:r w:rsidR="001C2472" w:rsidRPr="000C3621">
        <w:rPr>
          <w:rFonts w:ascii="Times New Roman" w:hAnsi="Times New Roman"/>
        </w:rPr>
        <w:t>Parbhani</w:t>
      </w:r>
      <w:proofErr w:type="spellEnd"/>
      <w:r w:rsidR="001C2472" w:rsidRPr="000C3621">
        <w:rPr>
          <w:rFonts w:ascii="Times New Roman" w:hAnsi="Times New Roman"/>
        </w:rPr>
        <w:t xml:space="preserve"> Kranti for the traits </w:t>
      </w:r>
      <w:r w:rsidR="001C2472" w:rsidRPr="000C3621">
        <w:rPr>
          <w:rFonts w:ascii="Times New Roman" w:hAnsi="Times New Roman"/>
          <w:i/>
        </w:rPr>
        <w:t>viz.,</w:t>
      </w:r>
      <w:r w:rsidR="001C2472" w:rsidRPr="000C3621">
        <w:rPr>
          <w:rFonts w:ascii="Times New Roman" w:hAnsi="Times New Roman"/>
        </w:rPr>
        <w:t xml:space="preserve"> number of fruits per plant, fruit length, fruit yield per plant which revealed the importance of additive gene action for these traits</w:t>
      </w:r>
      <w:r w:rsidR="001C2472" w:rsidRPr="002222A0">
        <w:rPr>
          <w:rFonts w:ascii="Times New Roman" w:hAnsi="Times New Roman"/>
          <w:highlight w:val="yellow"/>
        </w:rPr>
        <w:t>.</w:t>
      </w:r>
      <w:r w:rsidR="001C2472" w:rsidRPr="000C3621">
        <w:rPr>
          <w:rFonts w:ascii="Times New Roman" w:hAnsi="Times New Roman"/>
        </w:rPr>
        <w:t xml:space="preserve"> Presence of low to moderate PCV and GCV coupled with high heritability and genetic advance as per cent of mean for these traits indicated the presence of both additive and non-additive gene action (dominance and epistasis).</w:t>
      </w:r>
    </w:p>
    <w:p w14:paraId="4878B8F3" w14:textId="5A5C10E0" w:rsidR="00BF60D3" w:rsidRDefault="00BF60D3" w:rsidP="00C7590B">
      <w:pPr>
        <w:pStyle w:val="NoSpacing"/>
        <w:spacing w:line="276" w:lineRule="auto"/>
        <w:ind w:firstLine="720"/>
        <w:jc w:val="both"/>
        <w:rPr>
          <w:rFonts w:ascii="Times New Roman" w:hAnsi="Times New Roman"/>
        </w:rPr>
      </w:pPr>
    </w:p>
    <w:p w14:paraId="612E47F0" w14:textId="5FBC614E" w:rsidR="00BF60D3" w:rsidRPr="001F7F8D" w:rsidRDefault="00BF60D3" w:rsidP="00BF60D3">
      <w:pPr>
        <w:spacing w:after="200" w:line="276" w:lineRule="auto"/>
        <w:rPr>
          <w:rFonts w:ascii="Times New Roman" w:hAnsi="Times New Roman"/>
          <w:b/>
          <w:bCs/>
          <w:kern w:val="2"/>
          <w:highlight w:val="yellow"/>
          <w14:ligatures w14:val="standardContextual"/>
        </w:rPr>
      </w:pPr>
      <w:r w:rsidRPr="001F7F8D">
        <w:rPr>
          <w:rFonts w:ascii="Times New Roman" w:hAnsi="Times New Roman"/>
          <w:b/>
          <w:bCs/>
          <w:kern w:val="2"/>
          <w:highlight w:val="yellow"/>
          <w14:ligatures w14:val="standardContextual"/>
        </w:rPr>
        <w:t xml:space="preserve">Disclaimer </w:t>
      </w:r>
      <w:r w:rsidR="001F7F8D" w:rsidRPr="001F7F8D">
        <w:rPr>
          <w:rFonts w:ascii="Times New Roman" w:hAnsi="Times New Roman"/>
          <w:b/>
          <w:bCs/>
          <w:kern w:val="2"/>
          <w:highlight w:val="yellow"/>
          <w14:ligatures w14:val="standardContextual"/>
        </w:rPr>
        <w:t xml:space="preserve">on </w:t>
      </w:r>
      <w:r w:rsidRPr="001F7F8D">
        <w:rPr>
          <w:rFonts w:ascii="Times New Roman" w:hAnsi="Times New Roman"/>
          <w:b/>
          <w:bCs/>
          <w:kern w:val="2"/>
          <w:highlight w:val="yellow"/>
          <w14:ligatures w14:val="standardContextual"/>
        </w:rPr>
        <w:t>Artificial intelligence</w:t>
      </w:r>
    </w:p>
    <w:p w14:paraId="478AAE29" w14:textId="58EDCB38" w:rsidR="00BF60D3" w:rsidRPr="001F7F8D" w:rsidRDefault="00BF60D3" w:rsidP="00BF60D3">
      <w:pPr>
        <w:spacing w:after="200" w:line="276" w:lineRule="auto"/>
        <w:rPr>
          <w:rFonts w:ascii="Times New Roman" w:hAnsi="Times New Roman"/>
          <w:kern w:val="2"/>
          <w:highlight w:val="yellow"/>
          <w14:ligatures w14:val="standardContextual"/>
        </w:rPr>
      </w:pPr>
      <w:r w:rsidRPr="001F7F8D">
        <w:rPr>
          <w:rFonts w:ascii="Times New Roman" w:hAnsi="Times New Roman"/>
          <w:kern w:val="2"/>
          <w:highlight w:val="yellow"/>
          <w14:ligatures w14:val="standardContextual"/>
        </w:rPr>
        <w:t xml:space="preserve">Author(s) hereby declare that NO generative AI technologies such as Large Language Models and text-to-image generators have been used during the writing or editing of this manuscript. </w:t>
      </w:r>
    </w:p>
    <w:p w14:paraId="398CB91D" w14:textId="61B57C5B" w:rsidR="004710D6" w:rsidRPr="000C3621" w:rsidRDefault="004710D6" w:rsidP="005242EC">
      <w:pPr>
        <w:spacing w:before="240" w:line="276" w:lineRule="auto"/>
        <w:rPr>
          <w:rFonts w:ascii="Times New Roman" w:hAnsi="Times New Roman"/>
          <w:b/>
          <w:bCs/>
        </w:rPr>
      </w:pPr>
      <w:r w:rsidRPr="000C3621">
        <w:rPr>
          <w:rFonts w:ascii="Times New Roman" w:hAnsi="Times New Roman"/>
          <w:b/>
          <w:bCs/>
        </w:rPr>
        <w:t>REFERENCE</w:t>
      </w:r>
      <w:r w:rsidR="001F7F8D">
        <w:rPr>
          <w:rFonts w:ascii="Times New Roman" w:hAnsi="Times New Roman"/>
          <w:b/>
          <w:bCs/>
        </w:rPr>
        <w:t>S</w:t>
      </w:r>
    </w:p>
    <w:p w14:paraId="580BB1D7" w14:textId="77777777" w:rsidR="001F6B0A" w:rsidRPr="00404786" w:rsidRDefault="001F6B0A" w:rsidP="00404786">
      <w:pPr>
        <w:spacing w:before="120" w:after="120" w:line="276" w:lineRule="auto"/>
        <w:ind w:left="720" w:hanging="720"/>
        <w:jc w:val="both"/>
        <w:rPr>
          <w:rFonts w:ascii="Times New Roman" w:hAnsi="Times New Roman"/>
          <w:highlight w:val="yellow"/>
        </w:rPr>
      </w:pPr>
      <w:r w:rsidRPr="00404786">
        <w:rPr>
          <w:rFonts w:ascii="Times New Roman" w:hAnsi="Times New Roman"/>
          <w:highlight w:val="yellow"/>
        </w:rPr>
        <w:t xml:space="preserve">Comstock, R. E., &amp; Robinson, H. F. (1952). Estimation of average dominance of genes. </w:t>
      </w:r>
      <w:r w:rsidRPr="00404786">
        <w:rPr>
          <w:rFonts w:ascii="Times New Roman" w:hAnsi="Times New Roman"/>
          <w:i/>
          <w:iCs/>
          <w:highlight w:val="yellow"/>
        </w:rPr>
        <w:t>Heterosis</w:t>
      </w:r>
      <w:r w:rsidRPr="00404786">
        <w:rPr>
          <w:rFonts w:ascii="Times New Roman" w:hAnsi="Times New Roman"/>
          <w:highlight w:val="yellow"/>
        </w:rPr>
        <w:t>, 494–516.</w:t>
      </w:r>
    </w:p>
    <w:p w14:paraId="53B25B32" w14:textId="77777777" w:rsidR="001F6B0A" w:rsidRPr="000C3621" w:rsidRDefault="001F6B0A" w:rsidP="000C3621">
      <w:pPr>
        <w:spacing w:before="120" w:after="120" w:line="276" w:lineRule="auto"/>
        <w:ind w:left="720" w:hanging="720"/>
        <w:jc w:val="both"/>
        <w:rPr>
          <w:rFonts w:ascii="Times New Roman" w:hAnsi="Times New Roman"/>
        </w:rPr>
      </w:pPr>
      <w:r w:rsidRPr="000C3621">
        <w:rPr>
          <w:rFonts w:ascii="Times New Roman" w:hAnsi="Times New Roman"/>
        </w:rPr>
        <w:lastRenderedPageBreak/>
        <w:t>Deo, C. 2014. Genetic analysis of pod yield and its contributing traits in Okra (</w:t>
      </w:r>
      <w:r w:rsidRPr="000C3621">
        <w:rPr>
          <w:rFonts w:ascii="Times New Roman" w:hAnsi="Times New Roman"/>
          <w:i/>
          <w:iCs/>
        </w:rPr>
        <w:t>Abelmoschus esculentus</w:t>
      </w:r>
      <w:r w:rsidRPr="000C3621">
        <w:rPr>
          <w:rFonts w:ascii="Times New Roman" w:hAnsi="Times New Roman"/>
        </w:rPr>
        <w:t xml:space="preserve"> (L.) Moench).</w:t>
      </w:r>
      <w:r w:rsidRPr="000C3621">
        <w:rPr>
          <w:rFonts w:ascii="Times New Roman" w:hAnsi="Times New Roman"/>
          <w:i/>
        </w:rPr>
        <w:t xml:space="preserve"> Progressive Horti</w:t>
      </w:r>
      <w:r w:rsidRPr="00B011AB">
        <w:rPr>
          <w:rFonts w:ascii="Times New Roman" w:hAnsi="Times New Roman"/>
          <w:i/>
        </w:rPr>
        <w:t>.,</w:t>
      </w:r>
      <w:r w:rsidRPr="00B011AB">
        <w:rPr>
          <w:rFonts w:ascii="Times New Roman" w:hAnsi="Times New Roman"/>
        </w:rPr>
        <w:t xml:space="preserve"> 46(</w:t>
      </w:r>
      <w:r w:rsidRPr="000C3621">
        <w:rPr>
          <w:rFonts w:ascii="Times New Roman" w:hAnsi="Times New Roman"/>
        </w:rPr>
        <w:t>1):</w:t>
      </w:r>
      <w:r w:rsidRPr="000C3621">
        <w:rPr>
          <w:rFonts w:ascii="Times New Roman" w:hAnsi="Times New Roman"/>
          <w:b/>
        </w:rPr>
        <w:t xml:space="preserve"> </w:t>
      </w:r>
      <w:r w:rsidRPr="000C3621">
        <w:rPr>
          <w:rFonts w:ascii="Times New Roman" w:hAnsi="Times New Roman"/>
        </w:rPr>
        <w:t>71-75.</w:t>
      </w:r>
    </w:p>
    <w:p w14:paraId="7C61820D" w14:textId="77777777" w:rsidR="001F6B0A" w:rsidRPr="000C3621" w:rsidRDefault="001F6B0A" w:rsidP="000C3621">
      <w:pPr>
        <w:spacing w:before="120" w:after="120" w:line="276" w:lineRule="auto"/>
        <w:ind w:left="720" w:hanging="720"/>
        <w:jc w:val="both"/>
        <w:rPr>
          <w:rFonts w:ascii="Times New Roman" w:hAnsi="Times New Roman"/>
        </w:rPr>
      </w:pPr>
      <w:r w:rsidRPr="000C3621">
        <w:rPr>
          <w:rFonts w:ascii="Times New Roman" w:hAnsi="Times New Roman"/>
        </w:rPr>
        <w:t xml:space="preserve">Jadhav, R.A., S.B. </w:t>
      </w:r>
      <w:proofErr w:type="spellStart"/>
      <w:r w:rsidRPr="000C3621">
        <w:rPr>
          <w:rFonts w:ascii="Times New Roman" w:hAnsi="Times New Roman"/>
        </w:rPr>
        <w:t>Bagwale</w:t>
      </w:r>
      <w:proofErr w:type="spellEnd"/>
      <w:r w:rsidRPr="000C3621">
        <w:rPr>
          <w:rFonts w:ascii="Times New Roman" w:hAnsi="Times New Roman"/>
        </w:rPr>
        <w:t xml:space="preserve">, </w:t>
      </w:r>
      <w:proofErr w:type="spellStart"/>
      <w:r w:rsidRPr="000C3621">
        <w:rPr>
          <w:rFonts w:ascii="Times New Roman" w:hAnsi="Times New Roman"/>
        </w:rPr>
        <w:t>L.</w:t>
      </w:r>
      <w:proofErr w:type="gramStart"/>
      <w:r w:rsidRPr="000C3621">
        <w:rPr>
          <w:rFonts w:ascii="Times New Roman" w:hAnsi="Times New Roman"/>
        </w:rPr>
        <w:t>N.Jawale</w:t>
      </w:r>
      <w:proofErr w:type="spellEnd"/>
      <w:proofErr w:type="gramEnd"/>
      <w:r w:rsidRPr="000C3621">
        <w:rPr>
          <w:rFonts w:ascii="Times New Roman" w:hAnsi="Times New Roman"/>
        </w:rPr>
        <w:t xml:space="preserve"> and D.B. </w:t>
      </w:r>
      <w:proofErr w:type="spellStart"/>
      <w:r w:rsidRPr="000C3621">
        <w:rPr>
          <w:rFonts w:ascii="Times New Roman" w:hAnsi="Times New Roman"/>
        </w:rPr>
        <w:t>Deosarkar</w:t>
      </w:r>
      <w:proofErr w:type="spellEnd"/>
      <w:r w:rsidRPr="000C3621">
        <w:rPr>
          <w:rFonts w:ascii="Times New Roman" w:hAnsi="Times New Roman"/>
        </w:rPr>
        <w:t>. 2016. Genetic variability studies for yield, yield contributing and quality traits in Okra (</w:t>
      </w:r>
      <w:r w:rsidRPr="000C3621">
        <w:rPr>
          <w:rFonts w:ascii="Times New Roman" w:hAnsi="Times New Roman"/>
          <w:i/>
          <w:iCs/>
        </w:rPr>
        <w:t xml:space="preserve">Abelmoschus esculentus </w:t>
      </w:r>
      <w:r w:rsidRPr="000C3621">
        <w:rPr>
          <w:rFonts w:ascii="Times New Roman" w:hAnsi="Times New Roman"/>
          <w:iCs/>
        </w:rPr>
        <w:t>(</w:t>
      </w:r>
      <w:r w:rsidRPr="000C3621">
        <w:rPr>
          <w:rFonts w:ascii="Times New Roman" w:hAnsi="Times New Roman"/>
        </w:rPr>
        <w:t>L.) Moench).</w:t>
      </w:r>
      <w:r w:rsidRPr="000C3621">
        <w:rPr>
          <w:rFonts w:ascii="Times New Roman" w:hAnsi="Times New Roman"/>
          <w:b/>
        </w:rPr>
        <w:t xml:space="preserve"> </w:t>
      </w:r>
      <w:r w:rsidRPr="000C3621">
        <w:rPr>
          <w:rFonts w:ascii="Times New Roman" w:hAnsi="Times New Roman"/>
          <w:i/>
        </w:rPr>
        <w:t>Indian J. Agric. Res</w:t>
      </w:r>
      <w:r w:rsidRPr="00B011AB">
        <w:rPr>
          <w:rFonts w:ascii="Times New Roman" w:hAnsi="Times New Roman"/>
          <w:i/>
        </w:rPr>
        <w:t xml:space="preserve">., </w:t>
      </w:r>
      <w:r w:rsidRPr="00B011AB">
        <w:rPr>
          <w:rFonts w:ascii="Times New Roman" w:hAnsi="Times New Roman"/>
        </w:rPr>
        <w:t>50(6</w:t>
      </w:r>
      <w:r w:rsidRPr="000C3621">
        <w:rPr>
          <w:rFonts w:ascii="Times New Roman" w:hAnsi="Times New Roman"/>
        </w:rPr>
        <w:t>):614-618.</w:t>
      </w:r>
    </w:p>
    <w:p w14:paraId="43C71459" w14:textId="77777777" w:rsidR="001F6B0A" w:rsidRPr="000C3621" w:rsidRDefault="001F6B0A" w:rsidP="000C3621">
      <w:pPr>
        <w:spacing w:before="120" w:after="120" w:line="276" w:lineRule="auto"/>
        <w:ind w:left="720" w:hanging="720"/>
        <w:jc w:val="both"/>
        <w:rPr>
          <w:rFonts w:ascii="Times New Roman" w:hAnsi="Times New Roman"/>
        </w:rPr>
      </w:pPr>
      <w:proofErr w:type="spellStart"/>
      <w:r w:rsidRPr="000C3621">
        <w:rPr>
          <w:rFonts w:ascii="Times New Roman" w:hAnsi="Times New Roman"/>
        </w:rPr>
        <w:t>Kerure</w:t>
      </w:r>
      <w:proofErr w:type="spellEnd"/>
      <w:r w:rsidRPr="000C3621">
        <w:rPr>
          <w:rFonts w:ascii="Times New Roman" w:hAnsi="Times New Roman"/>
        </w:rPr>
        <w:t xml:space="preserve">, P., M. </w:t>
      </w:r>
      <w:proofErr w:type="spellStart"/>
      <w:r w:rsidRPr="000C3621">
        <w:rPr>
          <w:rFonts w:ascii="Times New Roman" w:hAnsi="Times New Roman"/>
        </w:rPr>
        <w:t>Pitchaimuthu</w:t>
      </w:r>
      <w:proofErr w:type="spellEnd"/>
      <w:r w:rsidRPr="000C3621">
        <w:rPr>
          <w:rFonts w:ascii="Times New Roman" w:hAnsi="Times New Roman"/>
        </w:rPr>
        <w:t xml:space="preserve"> and A. </w:t>
      </w:r>
      <w:proofErr w:type="spellStart"/>
      <w:r w:rsidRPr="000C3621">
        <w:rPr>
          <w:rFonts w:ascii="Times New Roman" w:hAnsi="Times New Roman"/>
        </w:rPr>
        <w:t>Hosamani</w:t>
      </w:r>
      <w:proofErr w:type="spellEnd"/>
      <w:r w:rsidRPr="000C3621">
        <w:rPr>
          <w:rFonts w:ascii="Times New Roman" w:hAnsi="Times New Roman"/>
        </w:rPr>
        <w:t>. 2017. Studies on variability, Correlation and Path analysis of traits contributing to fruit yield and its components in Okra (</w:t>
      </w:r>
      <w:r w:rsidRPr="000C3621">
        <w:rPr>
          <w:rFonts w:ascii="Times New Roman" w:hAnsi="Times New Roman"/>
          <w:i/>
          <w:iCs/>
        </w:rPr>
        <w:t>Abelmoschus esculentus</w:t>
      </w:r>
      <w:r w:rsidRPr="000C3621">
        <w:rPr>
          <w:rFonts w:ascii="Times New Roman" w:hAnsi="Times New Roman"/>
        </w:rPr>
        <w:t xml:space="preserve"> L. Moench). </w:t>
      </w:r>
      <w:r w:rsidRPr="000C3621">
        <w:rPr>
          <w:rFonts w:ascii="Times New Roman" w:hAnsi="Times New Roman"/>
          <w:i/>
        </w:rPr>
        <w:t>Elect. J. Pl. Breed</w:t>
      </w:r>
      <w:r w:rsidRPr="00B011AB">
        <w:rPr>
          <w:rFonts w:ascii="Times New Roman" w:hAnsi="Times New Roman"/>
          <w:i/>
        </w:rPr>
        <w:t xml:space="preserve">., </w:t>
      </w:r>
      <w:r w:rsidRPr="00B011AB">
        <w:rPr>
          <w:rFonts w:ascii="Times New Roman" w:hAnsi="Times New Roman"/>
        </w:rPr>
        <w:t>8(</w:t>
      </w:r>
      <w:r w:rsidRPr="000C3621">
        <w:rPr>
          <w:rFonts w:ascii="Times New Roman" w:hAnsi="Times New Roman"/>
        </w:rPr>
        <w:t>1): 131-141.</w:t>
      </w:r>
    </w:p>
    <w:p w14:paraId="47647C43" w14:textId="77777777" w:rsidR="001F6B0A" w:rsidRPr="000C3621" w:rsidRDefault="001F6B0A" w:rsidP="000C3621">
      <w:pPr>
        <w:spacing w:before="120" w:after="120" w:line="276" w:lineRule="auto"/>
        <w:ind w:left="720" w:hanging="720"/>
        <w:jc w:val="both"/>
        <w:rPr>
          <w:rFonts w:ascii="Times New Roman" w:hAnsi="Times New Roman"/>
        </w:rPr>
      </w:pPr>
      <w:proofErr w:type="spellStart"/>
      <w:r w:rsidRPr="000C3621">
        <w:rPr>
          <w:rFonts w:ascii="Times New Roman" w:hAnsi="Times New Roman"/>
        </w:rPr>
        <w:t>Khajuria</w:t>
      </w:r>
      <w:proofErr w:type="spellEnd"/>
      <w:r w:rsidRPr="000C3621">
        <w:rPr>
          <w:rFonts w:ascii="Times New Roman" w:hAnsi="Times New Roman"/>
        </w:rPr>
        <w:t xml:space="preserve">, R.K., </w:t>
      </w:r>
      <w:proofErr w:type="spellStart"/>
      <w:r w:rsidRPr="000C3621">
        <w:rPr>
          <w:rFonts w:ascii="Times New Roman" w:hAnsi="Times New Roman"/>
        </w:rPr>
        <w:t>J.</w:t>
      </w:r>
      <w:proofErr w:type="gramStart"/>
      <w:r w:rsidRPr="000C3621">
        <w:rPr>
          <w:rFonts w:ascii="Times New Roman" w:hAnsi="Times New Roman"/>
        </w:rPr>
        <w:t>P.Sharma</w:t>
      </w:r>
      <w:proofErr w:type="spellEnd"/>
      <w:proofErr w:type="gramEnd"/>
      <w:r w:rsidRPr="000C3621">
        <w:rPr>
          <w:rFonts w:ascii="Times New Roman" w:hAnsi="Times New Roman"/>
        </w:rPr>
        <w:t xml:space="preserve">, R.K. </w:t>
      </w:r>
      <w:proofErr w:type="spellStart"/>
      <w:r w:rsidRPr="000C3621">
        <w:rPr>
          <w:rFonts w:ascii="Times New Roman" w:hAnsi="Times New Roman"/>
        </w:rPr>
        <w:t>Samnotra</w:t>
      </w:r>
      <w:proofErr w:type="spellEnd"/>
      <w:r w:rsidRPr="000C3621">
        <w:rPr>
          <w:rFonts w:ascii="Times New Roman" w:hAnsi="Times New Roman"/>
        </w:rPr>
        <w:t>, S. Kumar and K. Ranjit. 2015. Variability studies in Okra (</w:t>
      </w:r>
      <w:r w:rsidRPr="000C3621">
        <w:rPr>
          <w:rFonts w:ascii="Times New Roman" w:hAnsi="Times New Roman"/>
          <w:i/>
          <w:iCs/>
        </w:rPr>
        <w:t>Abelmoschus esculentus</w:t>
      </w:r>
      <w:r w:rsidRPr="000C3621">
        <w:rPr>
          <w:rFonts w:ascii="Times New Roman" w:hAnsi="Times New Roman"/>
        </w:rPr>
        <w:t xml:space="preserve"> (L.) Moench).</w:t>
      </w:r>
      <w:r w:rsidRPr="000C3621">
        <w:rPr>
          <w:rFonts w:ascii="Times New Roman" w:hAnsi="Times New Roman"/>
          <w:b/>
        </w:rPr>
        <w:t xml:space="preserve"> </w:t>
      </w:r>
      <w:r w:rsidRPr="000C3621">
        <w:rPr>
          <w:rFonts w:ascii="Times New Roman" w:hAnsi="Times New Roman"/>
          <w:i/>
        </w:rPr>
        <w:t xml:space="preserve">Elect. J. Pl. Breed., </w:t>
      </w:r>
      <w:r w:rsidRPr="000C3621">
        <w:rPr>
          <w:rFonts w:ascii="Times New Roman" w:hAnsi="Times New Roman"/>
        </w:rPr>
        <w:t>7: 226-234.</w:t>
      </w:r>
    </w:p>
    <w:p w14:paraId="74FFFFB0" w14:textId="77777777" w:rsidR="001F6B0A" w:rsidRPr="000C3621" w:rsidRDefault="001F6B0A" w:rsidP="000C3621">
      <w:pPr>
        <w:spacing w:before="120" w:after="120" w:line="276" w:lineRule="auto"/>
        <w:ind w:left="720" w:hanging="720"/>
        <w:jc w:val="both"/>
        <w:rPr>
          <w:rFonts w:ascii="Times New Roman" w:hAnsi="Times New Roman"/>
        </w:rPr>
      </w:pPr>
      <w:proofErr w:type="spellStart"/>
      <w:r w:rsidRPr="000C3621">
        <w:rPr>
          <w:rFonts w:ascii="Times New Roman" w:hAnsi="Times New Roman"/>
        </w:rPr>
        <w:t>Koli</w:t>
      </w:r>
      <w:proofErr w:type="spellEnd"/>
      <w:r w:rsidRPr="000C3621">
        <w:rPr>
          <w:rFonts w:ascii="Times New Roman" w:hAnsi="Times New Roman"/>
        </w:rPr>
        <w:t xml:space="preserve">, N.R., </w:t>
      </w:r>
      <w:proofErr w:type="spellStart"/>
      <w:r w:rsidRPr="000C3621">
        <w:rPr>
          <w:rFonts w:ascii="Times New Roman" w:hAnsi="Times New Roman"/>
        </w:rPr>
        <w:t>B.</w:t>
      </w:r>
      <w:proofErr w:type="gramStart"/>
      <w:r w:rsidRPr="000C3621">
        <w:rPr>
          <w:rFonts w:ascii="Times New Roman" w:hAnsi="Times New Roman"/>
        </w:rPr>
        <w:t>K.Patidar</w:t>
      </w:r>
      <w:proofErr w:type="spellEnd"/>
      <w:proofErr w:type="gramEnd"/>
      <w:r w:rsidRPr="000C3621">
        <w:rPr>
          <w:rFonts w:ascii="Times New Roman" w:hAnsi="Times New Roman"/>
        </w:rPr>
        <w:t xml:space="preserve">, </w:t>
      </w:r>
      <w:proofErr w:type="spellStart"/>
      <w:r w:rsidRPr="000C3621">
        <w:rPr>
          <w:rFonts w:ascii="Times New Roman" w:hAnsi="Times New Roman"/>
        </w:rPr>
        <w:t>Manoj</w:t>
      </w:r>
      <w:proofErr w:type="spellEnd"/>
      <w:r w:rsidRPr="000C3621">
        <w:rPr>
          <w:rFonts w:ascii="Times New Roman" w:hAnsi="Times New Roman"/>
        </w:rPr>
        <w:t xml:space="preserve"> Kumar and Sandhya.2018. Biparental mating: A system of intermating for creating genetic variability in segregating generation for crop improvement.</w:t>
      </w:r>
      <w:r w:rsidRPr="000C3621">
        <w:rPr>
          <w:rFonts w:ascii="Times New Roman" w:hAnsi="Times New Roman"/>
          <w:i/>
        </w:rPr>
        <w:t xml:space="preserve"> </w:t>
      </w:r>
      <w:r w:rsidRPr="000C3621">
        <w:rPr>
          <w:rFonts w:ascii="Times New Roman" w:hAnsi="Times New Roman"/>
          <w:bCs/>
          <w:i/>
        </w:rPr>
        <w:t>Int. J. Curr. Microbiol. App. Sci.,</w:t>
      </w:r>
      <w:r w:rsidRPr="000C3621">
        <w:rPr>
          <w:rFonts w:ascii="Times New Roman" w:hAnsi="Times New Roman"/>
          <w:b/>
          <w:bCs/>
          <w:i/>
        </w:rPr>
        <w:t xml:space="preserve"> </w:t>
      </w:r>
      <w:r w:rsidRPr="000C3621">
        <w:rPr>
          <w:rFonts w:ascii="Times New Roman" w:hAnsi="Times New Roman"/>
          <w:b/>
          <w:bCs/>
        </w:rPr>
        <w:t>7</w:t>
      </w:r>
      <w:r w:rsidRPr="000C3621">
        <w:rPr>
          <w:rFonts w:ascii="Times New Roman" w:hAnsi="Times New Roman"/>
          <w:bCs/>
        </w:rPr>
        <w:t>(08)</w:t>
      </w:r>
      <w:r w:rsidRPr="000C3621">
        <w:rPr>
          <w:rFonts w:ascii="Times New Roman" w:hAnsi="Times New Roman"/>
          <w:b/>
          <w:bCs/>
        </w:rPr>
        <w:t xml:space="preserve">: </w:t>
      </w:r>
      <w:r w:rsidRPr="000C3621">
        <w:rPr>
          <w:rFonts w:ascii="Times New Roman" w:hAnsi="Times New Roman"/>
        </w:rPr>
        <w:t>3592-3598.</w:t>
      </w:r>
    </w:p>
    <w:p w14:paraId="1C00EB9D" w14:textId="77777777" w:rsidR="001F6B0A" w:rsidRDefault="001F6B0A" w:rsidP="00896E7C">
      <w:pPr>
        <w:spacing w:before="120" w:after="120" w:line="276" w:lineRule="auto"/>
        <w:ind w:left="720" w:hanging="720"/>
        <w:jc w:val="both"/>
        <w:rPr>
          <w:rFonts w:ascii="Times New Roman" w:hAnsi="Times New Roman"/>
          <w:bCs/>
        </w:rPr>
      </w:pPr>
      <w:r w:rsidRPr="005242EC">
        <w:rPr>
          <w:rFonts w:ascii="Times New Roman" w:hAnsi="Times New Roman"/>
          <w:bCs/>
        </w:rPr>
        <w:t>Kumar A, Kumar M, Sharma VR, Singh MK, Singh B, Chand P. 2019</w:t>
      </w:r>
      <w:r>
        <w:rPr>
          <w:rFonts w:ascii="Times New Roman" w:hAnsi="Times New Roman"/>
          <w:bCs/>
        </w:rPr>
        <w:t xml:space="preserve">. </w:t>
      </w:r>
      <w:r w:rsidRPr="005242EC">
        <w:rPr>
          <w:rFonts w:ascii="Times New Roman" w:hAnsi="Times New Roman"/>
          <w:bCs/>
        </w:rPr>
        <w:t xml:space="preserve">Genetic variability, heritability and genetic advance studies in genotypes of okra [Abelmoschus esculentus (L.) Moench]. J </w:t>
      </w:r>
      <w:proofErr w:type="spellStart"/>
      <w:r w:rsidRPr="005242EC">
        <w:rPr>
          <w:rFonts w:ascii="Times New Roman" w:hAnsi="Times New Roman"/>
          <w:bCs/>
        </w:rPr>
        <w:t>Pharmacog</w:t>
      </w:r>
      <w:proofErr w:type="spellEnd"/>
      <w:r w:rsidRPr="005242EC">
        <w:rPr>
          <w:rFonts w:ascii="Times New Roman" w:hAnsi="Times New Roman"/>
          <w:bCs/>
        </w:rPr>
        <w:t xml:space="preserve">. </w:t>
      </w:r>
      <w:proofErr w:type="spellStart"/>
      <w:r w:rsidRPr="005242EC">
        <w:rPr>
          <w:rFonts w:ascii="Times New Roman" w:hAnsi="Times New Roman"/>
          <w:bCs/>
        </w:rPr>
        <w:t>Phytochem</w:t>
      </w:r>
      <w:proofErr w:type="spellEnd"/>
      <w:r w:rsidRPr="005242EC">
        <w:rPr>
          <w:rFonts w:ascii="Times New Roman" w:hAnsi="Times New Roman"/>
          <w:bCs/>
        </w:rPr>
        <w:t>. 8(1):1285-1290.</w:t>
      </w:r>
    </w:p>
    <w:p w14:paraId="6A5BB66E" w14:textId="77777777" w:rsidR="001F6B0A" w:rsidRDefault="001F6B0A" w:rsidP="00404786">
      <w:pPr>
        <w:spacing w:before="120" w:after="120" w:line="276" w:lineRule="auto"/>
        <w:ind w:left="720" w:hanging="720"/>
        <w:jc w:val="both"/>
        <w:rPr>
          <w:rFonts w:ascii="Times New Roman" w:hAnsi="Times New Roman"/>
        </w:rPr>
      </w:pPr>
      <w:r w:rsidRPr="00404786">
        <w:rPr>
          <w:rFonts w:ascii="Times New Roman" w:hAnsi="Times New Roman"/>
          <w:highlight w:val="yellow"/>
        </w:rPr>
        <w:t xml:space="preserve">Kumar, R., &amp; Singh, B. D. (2014). Genetic improvement of okra: A review. </w:t>
      </w:r>
      <w:r w:rsidRPr="00404786">
        <w:rPr>
          <w:rFonts w:ascii="Times New Roman" w:hAnsi="Times New Roman"/>
          <w:i/>
          <w:iCs/>
          <w:highlight w:val="yellow"/>
        </w:rPr>
        <w:t>Vegetable Science</w:t>
      </w:r>
      <w:r w:rsidRPr="00404786">
        <w:rPr>
          <w:rFonts w:ascii="Times New Roman" w:hAnsi="Times New Roman"/>
          <w:highlight w:val="yellow"/>
        </w:rPr>
        <w:t>, 41(1), 1–11.</w:t>
      </w:r>
    </w:p>
    <w:p w14:paraId="5B729657" w14:textId="77777777" w:rsidR="001F6B0A" w:rsidRDefault="001F6B0A" w:rsidP="00896E7C">
      <w:pPr>
        <w:spacing w:before="120" w:after="120" w:line="276" w:lineRule="auto"/>
        <w:ind w:left="720" w:hanging="720"/>
        <w:jc w:val="both"/>
        <w:rPr>
          <w:rFonts w:ascii="Times New Roman" w:hAnsi="Times New Roman"/>
          <w:bCs/>
        </w:rPr>
      </w:pPr>
      <w:r w:rsidRPr="00896E7C">
        <w:rPr>
          <w:rFonts w:ascii="Times New Roman" w:hAnsi="Times New Roman"/>
          <w:bCs/>
        </w:rPr>
        <w:t>Nanditha H., Suchitra, V., Bhasker, K., Saravanan, L., &amp; Jyothi, G. 2023. Genetic Variability Studies in Okra [Abelmoschus esculentus (L.) Moench] Germplasm. </w:t>
      </w:r>
      <w:r w:rsidRPr="00896E7C">
        <w:rPr>
          <w:rFonts w:ascii="Times New Roman" w:hAnsi="Times New Roman"/>
          <w:bCs/>
          <w:i/>
          <w:iCs/>
        </w:rPr>
        <w:t>International Journal of Environment and Climate Change</w:t>
      </w:r>
      <w:r w:rsidRPr="00896E7C">
        <w:rPr>
          <w:rFonts w:ascii="Times New Roman" w:hAnsi="Times New Roman"/>
          <w:bCs/>
        </w:rPr>
        <w:t>, </w:t>
      </w:r>
      <w:r w:rsidRPr="00896E7C">
        <w:rPr>
          <w:rFonts w:ascii="Times New Roman" w:hAnsi="Times New Roman"/>
          <w:bCs/>
          <w:i/>
          <w:iCs/>
        </w:rPr>
        <w:t>13</w:t>
      </w:r>
      <w:r w:rsidRPr="00896E7C">
        <w:rPr>
          <w:rFonts w:ascii="Times New Roman" w:hAnsi="Times New Roman"/>
          <w:bCs/>
        </w:rPr>
        <w:t>(10), 4202–4209.</w:t>
      </w:r>
    </w:p>
    <w:p w14:paraId="55FE7586" w14:textId="77777777" w:rsidR="001F6B0A" w:rsidRPr="000C3621" w:rsidRDefault="001F6B0A" w:rsidP="000C3621">
      <w:pPr>
        <w:spacing w:before="120" w:after="120" w:line="276" w:lineRule="auto"/>
        <w:ind w:left="720" w:hanging="720"/>
        <w:jc w:val="both"/>
        <w:rPr>
          <w:rFonts w:ascii="Times New Roman" w:hAnsi="Times New Roman"/>
        </w:rPr>
      </w:pPr>
      <w:proofErr w:type="spellStart"/>
      <w:r w:rsidRPr="000C3621">
        <w:rPr>
          <w:rFonts w:ascii="Times New Roman" w:hAnsi="Times New Roman"/>
        </w:rPr>
        <w:t>Saryam</w:t>
      </w:r>
      <w:proofErr w:type="spellEnd"/>
      <w:r w:rsidRPr="000C3621">
        <w:rPr>
          <w:rFonts w:ascii="Times New Roman" w:hAnsi="Times New Roman"/>
        </w:rPr>
        <w:t>, D.K., S.K. Mitra, S. Prajapati, O.P. Singh and A.K. Mehta. 2015. Assessment of genetic variability for various yield and yield attributing traits in Okra (</w:t>
      </w:r>
      <w:r w:rsidRPr="000C3621">
        <w:rPr>
          <w:rFonts w:ascii="Times New Roman" w:hAnsi="Times New Roman"/>
          <w:i/>
          <w:iCs/>
        </w:rPr>
        <w:t xml:space="preserve">Abelmoschus esculentus </w:t>
      </w:r>
      <w:r w:rsidRPr="000C3621">
        <w:rPr>
          <w:rFonts w:ascii="Times New Roman" w:hAnsi="Times New Roman"/>
          <w:iCs/>
        </w:rPr>
        <w:t>(</w:t>
      </w:r>
      <w:r w:rsidRPr="000C3621">
        <w:rPr>
          <w:rFonts w:ascii="Times New Roman" w:hAnsi="Times New Roman"/>
        </w:rPr>
        <w:t xml:space="preserve">L.) </w:t>
      </w:r>
      <w:proofErr w:type="spellStart"/>
      <w:r w:rsidRPr="000C3621">
        <w:rPr>
          <w:rFonts w:ascii="Times New Roman" w:hAnsi="Times New Roman"/>
        </w:rPr>
        <w:t>Moench</w:t>
      </w:r>
      <w:proofErr w:type="spellEnd"/>
      <w:r w:rsidRPr="000C3621">
        <w:rPr>
          <w:rFonts w:ascii="Times New Roman" w:hAnsi="Times New Roman"/>
        </w:rPr>
        <w:t xml:space="preserve">) under </w:t>
      </w:r>
      <w:proofErr w:type="spellStart"/>
      <w:r w:rsidRPr="000C3621">
        <w:rPr>
          <w:rFonts w:ascii="Times New Roman" w:hAnsi="Times New Roman"/>
        </w:rPr>
        <w:t>Kymore</w:t>
      </w:r>
      <w:proofErr w:type="spellEnd"/>
      <w:r w:rsidRPr="000C3621">
        <w:rPr>
          <w:rFonts w:ascii="Times New Roman" w:hAnsi="Times New Roman"/>
        </w:rPr>
        <w:t xml:space="preserve"> plateau and </w:t>
      </w:r>
      <w:proofErr w:type="spellStart"/>
      <w:r w:rsidRPr="000C3621">
        <w:rPr>
          <w:rFonts w:ascii="Times New Roman" w:hAnsi="Times New Roman"/>
        </w:rPr>
        <w:t>satpura</w:t>
      </w:r>
      <w:proofErr w:type="spellEnd"/>
      <w:r w:rsidRPr="000C3621">
        <w:rPr>
          <w:rFonts w:ascii="Times New Roman" w:hAnsi="Times New Roman"/>
        </w:rPr>
        <w:t xml:space="preserve"> hills </w:t>
      </w:r>
      <w:proofErr w:type="spellStart"/>
      <w:r w:rsidRPr="000C3621">
        <w:rPr>
          <w:rFonts w:ascii="Times New Roman" w:hAnsi="Times New Roman"/>
        </w:rPr>
        <w:t>agro</w:t>
      </w:r>
      <w:proofErr w:type="spellEnd"/>
      <w:r w:rsidRPr="000C3621">
        <w:rPr>
          <w:rFonts w:ascii="Times New Roman" w:hAnsi="Times New Roman"/>
        </w:rPr>
        <w:t xml:space="preserve">-climatic regions of Madhya Pradesh. </w:t>
      </w:r>
      <w:r w:rsidRPr="000C3621">
        <w:rPr>
          <w:rFonts w:ascii="Times New Roman" w:hAnsi="Times New Roman"/>
          <w:i/>
        </w:rPr>
        <w:t>Curr. Advances in Agric. Sci.,</w:t>
      </w:r>
      <w:r w:rsidRPr="000C3621">
        <w:rPr>
          <w:rFonts w:ascii="Times New Roman" w:hAnsi="Times New Roman"/>
        </w:rPr>
        <w:t xml:space="preserve"> 7(2):177-179. </w:t>
      </w:r>
    </w:p>
    <w:p w14:paraId="1DEF816E" w14:textId="77777777" w:rsidR="001F6B0A" w:rsidRDefault="001F6B0A" w:rsidP="00896E7C">
      <w:pPr>
        <w:spacing w:before="120" w:after="120" w:line="276" w:lineRule="auto"/>
        <w:ind w:left="720" w:hanging="720"/>
        <w:jc w:val="both"/>
        <w:rPr>
          <w:rFonts w:ascii="Times New Roman" w:hAnsi="Times New Roman"/>
          <w:bCs/>
        </w:rPr>
      </w:pPr>
      <w:r w:rsidRPr="005242EC">
        <w:rPr>
          <w:rFonts w:ascii="Times New Roman" w:hAnsi="Times New Roman"/>
          <w:bCs/>
        </w:rPr>
        <w:t xml:space="preserve">Shwetha A, </w:t>
      </w:r>
      <w:proofErr w:type="spellStart"/>
      <w:r w:rsidRPr="005242EC">
        <w:rPr>
          <w:rFonts w:ascii="Times New Roman" w:hAnsi="Times New Roman"/>
          <w:bCs/>
        </w:rPr>
        <w:t>Basavaraja</w:t>
      </w:r>
      <w:proofErr w:type="spellEnd"/>
      <w:r w:rsidRPr="005242EC">
        <w:rPr>
          <w:rFonts w:ascii="Times New Roman" w:hAnsi="Times New Roman"/>
          <w:bCs/>
        </w:rPr>
        <w:t xml:space="preserve"> N, Raghavendra G, </w:t>
      </w:r>
      <w:proofErr w:type="spellStart"/>
      <w:r w:rsidRPr="005242EC">
        <w:rPr>
          <w:rFonts w:ascii="Times New Roman" w:hAnsi="Times New Roman"/>
          <w:bCs/>
        </w:rPr>
        <w:t>Ganiger</w:t>
      </w:r>
      <w:proofErr w:type="spellEnd"/>
      <w:r w:rsidRPr="005242EC">
        <w:rPr>
          <w:rFonts w:ascii="Times New Roman" w:hAnsi="Times New Roman"/>
          <w:bCs/>
        </w:rPr>
        <w:t xml:space="preserve"> VM, </w:t>
      </w:r>
      <w:proofErr w:type="spellStart"/>
      <w:r w:rsidRPr="005242EC">
        <w:rPr>
          <w:rFonts w:ascii="Times New Roman" w:hAnsi="Times New Roman"/>
          <w:bCs/>
        </w:rPr>
        <w:t>Jagadeesha</w:t>
      </w:r>
      <w:proofErr w:type="spellEnd"/>
      <w:r w:rsidRPr="005242EC">
        <w:rPr>
          <w:rFonts w:ascii="Times New Roman" w:hAnsi="Times New Roman"/>
          <w:bCs/>
        </w:rPr>
        <w:t xml:space="preserve"> RC, Mesta RK, </w:t>
      </w:r>
      <w:proofErr w:type="spellStart"/>
      <w:r w:rsidRPr="005242EC">
        <w:rPr>
          <w:rFonts w:ascii="Times New Roman" w:hAnsi="Times New Roman"/>
          <w:bCs/>
        </w:rPr>
        <w:t>Pitchaimuthu</w:t>
      </w:r>
      <w:proofErr w:type="spellEnd"/>
      <w:r w:rsidRPr="005242EC">
        <w:rPr>
          <w:rFonts w:ascii="Times New Roman" w:hAnsi="Times New Roman"/>
          <w:bCs/>
        </w:rPr>
        <w:t xml:space="preserve"> M. 2022</w:t>
      </w:r>
      <w:r>
        <w:rPr>
          <w:rFonts w:ascii="Times New Roman" w:hAnsi="Times New Roman"/>
          <w:bCs/>
        </w:rPr>
        <w:t xml:space="preserve">. </w:t>
      </w:r>
      <w:r w:rsidRPr="005242EC">
        <w:rPr>
          <w:rFonts w:ascii="Times New Roman" w:hAnsi="Times New Roman"/>
          <w:bCs/>
        </w:rPr>
        <w:t>Genetic variability studies in okra [Abelmoschus esculentus (L.) Moench] for yield and yield contributing traits. The Pharma Innovation Journal. 11(6):287-90.</w:t>
      </w:r>
    </w:p>
    <w:p w14:paraId="08451415" w14:textId="77777777" w:rsidR="001F6B0A" w:rsidRPr="00896E7C" w:rsidRDefault="001F6B0A" w:rsidP="00896E7C">
      <w:pPr>
        <w:spacing w:before="120" w:after="120" w:line="276" w:lineRule="auto"/>
        <w:ind w:left="720" w:hanging="720"/>
        <w:jc w:val="both"/>
        <w:rPr>
          <w:rFonts w:ascii="Times New Roman" w:hAnsi="Times New Roman"/>
          <w:bCs/>
        </w:rPr>
      </w:pPr>
      <w:r w:rsidRPr="005E2A72">
        <w:rPr>
          <w:rFonts w:ascii="Times New Roman" w:hAnsi="Times New Roman"/>
          <w:bCs/>
        </w:rPr>
        <w:t>Singh AK, Singh DK, Singh N, Kushwaha M, Maurya S. 2020</w:t>
      </w:r>
      <w:r>
        <w:rPr>
          <w:rFonts w:ascii="Times New Roman" w:hAnsi="Times New Roman"/>
          <w:bCs/>
        </w:rPr>
        <w:t xml:space="preserve">. </w:t>
      </w:r>
      <w:r w:rsidRPr="005E2A72">
        <w:rPr>
          <w:rFonts w:ascii="Times New Roman" w:hAnsi="Times New Roman"/>
          <w:bCs/>
        </w:rPr>
        <w:t xml:space="preserve">Genetic analysis in okra under </w:t>
      </w:r>
      <w:proofErr w:type="spellStart"/>
      <w:r w:rsidRPr="005E2A72">
        <w:rPr>
          <w:rFonts w:ascii="Times New Roman" w:hAnsi="Times New Roman"/>
          <w:bCs/>
        </w:rPr>
        <w:t>tarai</w:t>
      </w:r>
      <w:proofErr w:type="spellEnd"/>
      <w:r w:rsidRPr="005E2A72">
        <w:rPr>
          <w:rFonts w:ascii="Times New Roman" w:hAnsi="Times New Roman"/>
          <w:bCs/>
        </w:rPr>
        <w:t xml:space="preserve"> region of Uttarakhand. Int. J Chem. Stud. 8(1):2767-2770.</w:t>
      </w:r>
    </w:p>
    <w:p w14:paraId="5D20292B" w14:textId="77777777" w:rsidR="001F6B0A" w:rsidRPr="00404786" w:rsidRDefault="001F6B0A" w:rsidP="00404786">
      <w:pPr>
        <w:spacing w:before="120" w:after="120" w:line="276" w:lineRule="auto"/>
        <w:ind w:left="720" w:hanging="720"/>
        <w:jc w:val="both"/>
        <w:rPr>
          <w:rFonts w:ascii="Times New Roman" w:hAnsi="Times New Roman"/>
          <w:highlight w:val="yellow"/>
        </w:rPr>
      </w:pPr>
      <w:r w:rsidRPr="00404786">
        <w:rPr>
          <w:rFonts w:ascii="Times New Roman" w:hAnsi="Times New Roman"/>
          <w:highlight w:val="yellow"/>
        </w:rPr>
        <w:t xml:space="preserve">Singh, P., &amp; Narayanan, S. S. (2010). </w:t>
      </w:r>
      <w:r w:rsidRPr="00404786">
        <w:rPr>
          <w:rFonts w:ascii="Times New Roman" w:hAnsi="Times New Roman"/>
          <w:i/>
          <w:iCs/>
          <w:highlight w:val="yellow"/>
        </w:rPr>
        <w:t>Biometrical Techniques in Plant Breeding</w:t>
      </w:r>
      <w:r w:rsidRPr="00404786">
        <w:rPr>
          <w:rFonts w:ascii="Times New Roman" w:hAnsi="Times New Roman"/>
          <w:highlight w:val="yellow"/>
        </w:rPr>
        <w:t>. Kalyani Publishers.</w:t>
      </w:r>
    </w:p>
    <w:p w14:paraId="35D831A9" w14:textId="77777777" w:rsidR="001F6B0A" w:rsidRPr="000C3621" w:rsidRDefault="001F6B0A" w:rsidP="000C3621">
      <w:pPr>
        <w:spacing w:before="120" w:after="120" w:line="276" w:lineRule="auto"/>
        <w:ind w:left="720" w:hanging="720"/>
        <w:jc w:val="both"/>
        <w:rPr>
          <w:rFonts w:ascii="Times New Roman" w:hAnsi="Times New Roman"/>
        </w:rPr>
      </w:pPr>
      <w:proofErr w:type="spellStart"/>
      <w:r w:rsidRPr="000C3621">
        <w:rPr>
          <w:rFonts w:ascii="Times New Roman" w:hAnsi="Times New Roman"/>
        </w:rPr>
        <w:t>Somashekhar</w:t>
      </w:r>
      <w:proofErr w:type="spellEnd"/>
      <w:r w:rsidRPr="000C3621">
        <w:rPr>
          <w:rFonts w:ascii="Times New Roman" w:hAnsi="Times New Roman"/>
        </w:rPr>
        <w:t xml:space="preserve"> </w:t>
      </w:r>
      <w:proofErr w:type="spellStart"/>
      <w:r w:rsidRPr="000C3621">
        <w:rPr>
          <w:rFonts w:ascii="Times New Roman" w:hAnsi="Times New Roman"/>
        </w:rPr>
        <w:t>Guddadamath</w:t>
      </w:r>
      <w:proofErr w:type="spellEnd"/>
      <w:r w:rsidRPr="000C3621">
        <w:rPr>
          <w:rFonts w:ascii="Times New Roman" w:hAnsi="Times New Roman"/>
        </w:rPr>
        <w:t xml:space="preserve">. 2009. Breeding investigations of biparental mating in </w:t>
      </w:r>
      <w:proofErr w:type="spellStart"/>
      <w:r w:rsidRPr="000C3621">
        <w:rPr>
          <w:rFonts w:ascii="Times New Roman" w:hAnsi="Times New Roman"/>
        </w:rPr>
        <w:t>Bhendi</w:t>
      </w:r>
      <w:proofErr w:type="spellEnd"/>
      <w:r w:rsidRPr="000C3621">
        <w:rPr>
          <w:rFonts w:ascii="Times New Roman" w:hAnsi="Times New Roman"/>
        </w:rPr>
        <w:t xml:space="preserve"> (</w:t>
      </w:r>
      <w:r w:rsidRPr="000C3621">
        <w:rPr>
          <w:rFonts w:ascii="Times New Roman" w:hAnsi="Times New Roman"/>
          <w:i/>
          <w:iCs/>
        </w:rPr>
        <w:t xml:space="preserve">Abelmoschus </w:t>
      </w:r>
      <w:proofErr w:type="spellStart"/>
      <w:r w:rsidRPr="000C3621">
        <w:rPr>
          <w:rFonts w:ascii="Times New Roman" w:hAnsi="Times New Roman"/>
          <w:i/>
          <w:iCs/>
        </w:rPr>
        <w:t>esculentus</w:t>
      </w:r>
      <w:proofErr w:type="spellEnd"/>
      <w:r w:rsidRPr="000C3621">
        <w:rPr>
          <w:rFonts w:ascii="Times New Roman" w:hAnsi="Times New Roman"/>
        </w:rPr>
        <w:t xml:space="preserve"> (L.). Moench). M.Sc. Thesis, University of Agricultural Sciences, Dharwad, India.  </w:t>
      </w:r>
    </w:p>
    <w:p w14:paraId="4E65C9F8" w14:textId="77777777" w:rsidR="005242EC" w:rsidRDefault="005242EC" w:rsidP="004710D6">
      <w:pPr>
        <w:spacing w:before="120" w:after="120" w:line="360" w:lineRule="auto"/>
        <w:rPr>
          <w:rFonts w:ascii="Times New Roman" w:hAnsi="Times New Roman"/>
          <w:b/>
          <w:sz w:val="24"/>
          <w:szCs w:val="24"/>
        </w:rPr>
      </w:pPr>
    </w:p>
    <w:p w14:paraId="3202190B" w14:textId="77777777" w:rsidR="005242EC" w:rsidRDefault="005242EC" w:rsidP="004710D6">
      <w:pPr>
        <w:spacing w:before="120" w:after="120" w:line="360" w:lineRule="auto"/>
        <w:rPr>
          <w:rFonts w:ascii="Times New Roman" w:hAnsi="Times New Roman"/>
          <w:b/>
          <w:sz w:val="24"/>
          <w:szCs w:val="24"/>
        </w:rPr>
      </w:pPr>
    </w:p>
    <w:p w14:paraId="0C79F206" w14:textId="77777777" w:rsidR="005242EC" w:rsidRDefault="005242EC" w:rsidP="004710D6">
      <w:pPr>
        <w:spacing w:before="120" w:after="120" w:line="360" w:lineRule="auto"/>
        <w:rPr>
          <w:rFonts w:ascii="Times New Roman" w:hAnsi="Times New Roman"/>
          <w:b/>
          <w:sz w:val="24"/>
          <w:szCs w:val="24"/>
        </w:rPr>
      </w:pPr>
    </w:p>
    <w:p w14:paraId="3D467BDD" w14:textId="77777777" w:rsidR="00560040" w:rsidRPr="00B51F7A" w:rsidRDefault="00560040" w:rsidP="00B011AB">
      <w:pPr>
        <w:spacing w:before="120" w:after="0" w:line="360" w:lineRule="auto"/>
        <w:ind w:right="-180"/>
        <w:rPr>
          <w:rFonts w:ascii="Times New Roman" w:hAnsi="Times New Roman"/>
          <w:b/>
        </w:rPr>
      </w:pPr>
      <w:r w:rsidRPr="00B51F7A">
        <w:rPr>
          <w:rFonts w:ascii="Times New Roman" w:hAnsi="Times New Roman"/>
          <w:b/>
        </w:rPr>
        <w:lastRenderedPageBreak/>
        <w:t>Table 1. Range and mean performance of parents, F</w:t>
      </w:r>
      <w:r w:rsidRPr="00B51F7A">
        <w:rPr>
          <w:rFonts w:ascii="Times New Roman" w:hAnsi="Times New Roman"/>
          <w:b/>
          <w:vertAlign w:val="subscript"/>
        </w:rPr>
        <w:t>2</w:t>
      </w:r>
      <w:r w:rsidRPr="00B51F7A">
        <w:rPr>
          <w:rFonts w:ascii="Times New Roman" w:hAnsi="Times New Roman"/>
          <w:b/>
        </w:rPr>
        <w:t>’s, F</w:t>
      </w:r>
      <w:r w:rsidRPr="00B51F7A">
        <w:rPr>
          <w:rFonts w:ascii="Times New Roman" w:hAnsi="Times New Roman"/>
          <w:b/>
          <w:vertAlign w:val="subscript"/>
        </w:rPr>
        <w:t>3</w:t>
      </w:r>
      <w:r w:rsidRPr="00B51F7A">
        <w:rPr>
          <w:rFonts w:ascii="Times New Roman" w:hAnsi="Times New Roman"/>
          <w:b/>
        </w:rPr>
        <w:t xml:space="preserve">’s and BIPs for number of fruits per plant in </w:t>
      </w:r>
      <w:proofErr w:type="spellStart"/>
      <w:r w:rsidRPr="00B51F7A">
        <w:rPr>
          <w:rFonts w:ascii="Times New Roman" w:hAnsi="Times New Roman"/>
          <w:b/>
        </w:rPr>
        <w:t>Bhendi</w:t>
      </w:r>
      <w:proofErr w:type="spellEnd"/>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523"/>
        <w:gridCol w:w="1522"/>
        <w:gridCol w:w="1522"/>
        <w:gridCol w:w="1522"/>
        <w:gridCol w:w="1522"/>
      </w:tblGrid>
      <w:tr w:rsidR="00560040" w:rsidRPr="00B51F7A" w14:paraId="38885397" w14:textId="77777777" w:rsidTr="001745C4">
        <w:trPr>
          <w:trHeight w:val="314"/>
          <w:jc w:val="center"/>
        </w:trPr>
        <w:tc>
          <w:tcPr>
            <w:tcW w:w="1667" w:type="pct"/>
            <w:gridSpan w:val="2"/>
            <w:shd w:val="clear" w:color="auto" w:fill="auto"/>
            <w:vAlign w:val="center"/>
          </w:tcPr>
          <w:p w14:paraId="540AA327"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Parents / Generation</w:t>
            </w:r>
          </w:p>
        </w:tc>
        <w:tc>
          <w:tcPr>
            <w:tcW w:w="833" w:type="pct"/>
            <w:shd w:val="clear" w:color="auto" w:fill="auto"/>
            <w:vAlign w:val="center"/>
          </w:tcPr>
          <w:p w14:paraId="3721EF27"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1</w:t>
            </w:r>
          </w:p>
        </w:tc>
        <w:tc>
          <w:tcPr>
            <w:tcW w:w="833" w:type="pct"/>
            <w:shd w:val="clear" w:color="auto" w:fill="auto"/>
            <w:vAlign w:val="center"/>
          </w:tcPr>
          <w:p w14:paraId="2BE078CC"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2</w:t>
            </w:r>
          </w:p>
        </w:tc>
        <w:tc>
          <w:tcPr>
            <w:tcW w:w="833" w:type="pct"/>
            <w:shd w:val="clear" w:color="auto" w:fill="auto"/>
            <w:vAlign w:val="center"/>
          </w:tcPr>
          <w:p w14:paraId="5D86E47A"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3</w:t>
            </w:r>
          </w:p>
        </w:tc>
        <w:tc>
          <w:tcPr>
            <w:tcW w:w="833" w:type="pct"/>
            <w:shd w:val="clear" w:color="auto" w:fill="auto"/>
            <w:vAlign w:val="center"/>
          </w:tcPr>
          <w:p w14:paraId="1AF80945"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General mean</w:t>
            </w:r>
          </w:p>
        </w:tc>
      </w:tr>
      <w:tr w:rsidR="00560040" w:rsidRPr="00B51F7A" w14:paraId="6B7912BA" w14:textId="77777777" w:rsidTr="001745C4">
        <w:trPr>
          <w:trHeight w:val="395"/>
          <w:jc w:val="center"/>
        </w:trPr>
        <w:tc>
          <w:tcPr>
            <w:tcW w:w="833" w:type="pct"/>
            <w:vMerge w:val="restart"/>
            <w:shd w:val="clear" w:color="auto" w:fill="auto"/>
            <w:vAlign w:val="center"/>
          </w:tcPr>
          <w:p w14:paraId="60FB922F"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P</w:t>
            </w:r>
            <w:r w:rsidRPr="00B51F7A">
              <w:rPr>
                <w:rFonts w:ascii="Times New Roman" w:hAnsi="Times New Roman"/>
                <w:vertAlign w:val="subscript"/>
              </w:rPr>
              <w:t>1</w:t>
            </w:r>
          </w:p>
        </w:tc>
        <w:tc>
          <w:tcPr>
            <w:tcW w:w="834" w:type="pct"/>
            <w:shd w:val="clear" w:color="auto" w:fill="auto"/>
            <w:vAlign w:val="center"/>
          </w:tcPr>
          <w:p w14:paraId="2E23F61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34A54C4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15.00-25.00</w:t>
            </w:r>
          </w:p>
        </w:tc>
        <w:tc>
          <w:tcPr>
            <w:tcW w:w="833" w:type="pct"/>
            <w:shd w:val="clear" w:color="auto" w:fill="auto"/>
            <w:vAlign w:val="center"/>
          </w:tcPr>
          <w:p w14:paraId="446B9A1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14.00-20.00</w:t>
            </w:r>
          </w:p>
        </w:tc>
        <w:tc>
          <w:tcPr>
            <w:tcW w:w="833" w:type="pct"/>
            <w:shd w:val="clear" w:color="auto" w:fill="auto"/>
            <w:vAlign w:val="center"/>
          </w:tcPr>
          <w:p w14:paraId="6F03C9A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15.00-24.00</w:t>
            </w:r>
          </w:p>
        </w:tc>
        <w:tc>
          <w:tcPr>
            <w:tcW w:w="833" w:type="pct"/>
            <w:vMerge w:val="restart"/>
            <w:shd w:val="clear" w:color="auto" w:fill="auto"/>
            <w:vAlign w:val="center"/>
          </w:tcPr>
          <w:p w14:paraId="7F5B452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14.96</w:t>
            </w:r>
          </w:p>
        </w:tc>
      </w:tr>
      <w:tr w:rsidR="00560040" w:rsidRPr="00B51F7A" w14:paraId="7EA783CF" w14:textId="77777777" w:rsidTr="001745C4">
        <w:trPr>
          <w:trHeight w:val="470"/>
          <w:jc w:val="center"/>
        </w:trPr>
        <w:tc>
          <w:tcPr>
            <w:tcW w:w="833" w:type="pct"/>
            <w:vMerge/>
            <w:shd w:val="clear" w:color="auto" w:fill="auto"/>
            <w:vAlign w:val="center"/>
          </w:tcPr>
          <w:p w14:paraId="1ED06BDF"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3CC71F0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3DFF3C2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15.60</w:t>
            </w:r>
          </w:p>
        </w:tc>
        <w:tc>
          <w:tcPr>
            <w:tcW w:w="833" w:type="pct"/>
            <w:shd w:val="clear" w:color="auto" w:fill="auto"/>
            <w:vAlign w:val="center"/>
          </w:tcPr>
          <w:p w14:paraId="03B32C0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13.20</w:t>
            </w:r>
          </w:p>
        </w:tc>
        <w:tc>
          <w:tcPr>
            <w:tcW w:w="833" w:type="pct"/>
            <w:shd w:val="clear" w:color="auto" w:fill="auto"/>
            <w:vAlign w:val="center"/>
          </w:tcPr>
          <w:p w14:paraId="0BAD31E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16.10</w:t>
            </w:r>
          </w:p>
        </w:tc>
        <w:tc>
          <w:tcPr>
            <w:tcW w:w="833" w:type="pct"/>
            <w:vMerge/>
            <w:shd w:val="clear" w:color="auto" w:fill="auto"/>
            <w:vAlign w:val="center"/>
          </w:tcPr>
          <w:p w14:paraId="0E5F7210" w14:textId="77777777" w:rsidR="00560040" w:rsidRPr="00B51F7A" w:rsidRDefault="00560040" w:rsidP="001745C4">
            <w:pPr>
              <w:spacing w:after="0" w:line="360" w:lineRule="auto"/>
              <w:jc w:val="center"/>
              <w:rPr>
                <w:rFonts w:ascii="Times New Roman" w:hAnsi="Times New Roman"/>
              </w:rPr>
            </w:pPr>
          </w:p>
        </w:tc>
      </w:tr>
      <w:tr w:rsidR="00560040" w:rsidRPr="00B51F7A" w14:paraId="4AA69D37" w14:textId="77777777" w:rsidTr="001745C4">
        <w:trPr>
          <w:trHeight w:val="470"/>
          <w:jc w:val="center"/>
        </w:trPr>
        <w:tc>
          <w:tcPr>
            <w:tcW w:w="833" w:type="pct"/>
            <w:vMerge w:val="restart"/>
            <w:shd w:val="clear" w:color="auto" w:fill="auto"/>
            <w:vAlign w:val="center"/>
          </w:tcPr>
          <w:p w14:paraId="7B789EA5"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P</w:t>
            </w:r>
            <w:r w:rsidRPr="00B51F7A">
              <w:rPr>
                <w:rFonts w:ascii="Times New Roman" w:hAnsi="Times New Roman"/>
                <w:vertAlign w:val="subscript"/>
              </w:rPr>
              <w:t>2</w:t>
            </w:r>
          </w:p>
        </w:tc>
        <w:tc>
          <w:tcPr>
            <w:tcW w:w="834" w:type="pct"/>
            <w:shd w:val="clear" w:color="auto" w:fill="auto"/>
            <w:vAlign w:val="center"/>
          </w:tcPr>
          <w:p w14:paraId="5D6B294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731BAD6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14.00-22.00</w:t>
            </w:r>
          </w:p>
        </w:tc>
        <w:tc>
          <w:tcPr>
            <w:tcW w:w="833" w:type="pct"/>
            <w:shd w:val="clear" w:color="auto" w:fill="auto"/>
            <w:vAlign w:val="center"/>
          </w:tcPr>
          <w:p w14:paraId="07D8717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15.00-20.00</w:t>
            </w:r>
          </w:p>
        </w:tc>
        <w:tc>
          <w:tcPr>
            <w:tcW w:w="833" w:type="pct"/>
            <w:shd w:val="clear" w:color="auto" w:fill="auto"/>
            <w:vAlign w:val="center"/>
          </w:tcPr>
          <w:p w14:paraId="158566F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13.00-18.00</w:t>
            </w:r>
          </w:p>
        </w:tc>
        <w:tc>
          <w:tcPr>
            <w:tcW w:w="833" w:type="pct"/>
            <w:vMerge w:val="restart"/>
            <w:shd w:val="clear" w:color="auto" w:fill="auto"/>
            <w:vAlign w:val="center"/>
          </w:tcPr>
          <w:p w14:paraId="39CB632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18.43</w:t>
            </w:r>
          </w:p>
        </w:tc>
      </w:tr>
      <w:tr w:rsidR="00560040" w:rsidRPr="00B51F7A" w14:paraId="23A154C5" w14:textId="77777777" w:rsidTr="001745C4">
        <w:trPr>
          <w:trHeight w:val="480"/>
          <w:jc w:val="center"/>
        </w:trPr>
        <w:tc>
          <w:tcPr>
            <w:tcW w:w="833" w:type="pct"/>
            <w:vMerge/>
            <w:shd w:val="clear" w:color="auto" w:fill="auto"/>
            <w:vAlign w:val="center"/>
          </w:tcPr>
          <w:p w14:paraId="74EA119B"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52B2643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20BB640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21.00**</w:t>
            </w:r>
          </w:p>
        </w:tc>
        <w:tc>
          <w:tcPr>
            <w:tcW w:w="833" w:type="pct"/>
            <w:shd w:val="clear" w:color="auto" w:fill="auto"/>
            <w:vAlign w:val="center"/>
          </w:tcPr>
          <w:p w14:paraId="4FF9366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15.10</w:t>
            </w:r>
          </w:p>
        </w:tc>
        <w:tc>
          <w:tcPr>
            <w:tcW w:w="833" w:type="pct"/>
            <w:shd w:val="clear" w:color="auto" w:fill="auto"/>
            <w:vAlign w:val="center"/>
          </w:tcPr>
          <w:p w14:paraId="26A93A2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19.20*</w:t>
            </w:r>
          </w:p>
        </w:tc>
        <w:tc>
          <w:tcPr>
            <w:tcW w:w="833" w:type="pct"/>
            <w:vMerge/>
            <w:shd w:val="clear" w:color="auto" w:fill="auto"/>
            <w:vAlign w:val="center"/>
          </w:tcPr>
          <w:p w14:paraId="4527D19D" w14:textId="77777777" w:rsidR="00560040" w:rsidRPr="00B51F7A" w:rsidRDefault="00560040" w:rsidP="001745C4">
            <w:pPr>
              <w:spacing w:after="0" w:line="360" w:lineRule="auto"/>
              <w:jc w:val="center"/>
              <w:rPr>
                <w:rFonts w:ascii="Times New Roman" w:hAnsi="Times New Roman"/>
              </w:rPr>
            </w:pPr>
          </w:p>
        </w:tc>
      </w:tr>
      <w:tr w:rsidR="00560040" w:rsidRPr="00B51F7A" w14:paraId="33D2603D" w14:textId="77777777" w:rsidTr="001745C4">
        <w:trPr>
          <w:trHeight w:val="470"/>
          <w:jc w:val="center"/>
        </w:trPr>
        <w:tc>
          <w:tcPr>
            <w:tcW w:w="833" w:type="pct"/>
            <w:vMerge w:val="restart"/>
            <w:shd w:val="clear" w:color="auto" w:fill="auto"/>
            <w:vAlign w:val="center"/>
          </w:tcPr>
          <w:p w14:paraId="7F3DD025"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834" w:type="pct"/>
            <w:shd w:val="clear" w:color="auto" w:fill="auto"/>
            <w:vAlign w:val="center"/>
          </w:tcPr>
          <w:p w14:paraId="01671FB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6C3793B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12.00-20.00</w:t>
            </w:r>
          </w:p>
        </w:tc>
        <w:tc>
          <w:tcPr>
            <w:tcW w:w="833" w:type="pct"/>
            <w:shd w:val="clear" w:color="auto" w:fill="auto"/>
            <w:vAlign w:val="center"/>
          </w:tcPr>
          <w:p w14:paraId="2B2A486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11.00-25.00</w:t>
            </w:r>
          </w:p>
        </w:tc>
        <w:tc>
          <w:tcPr>
            <w:tcW w:w="833" w:type="pct"/>
            <w:shd w:val="clear" w:color="auto" w:fill="auto"/>
            <w:vAlign w:val="center"/>
          </w:tcPr>
          <w:p w14:paraId="10280E3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6.00-22.00</w:t>
            </w:r>
          </w:p>
        </w:tc>
        <w:tc>
          <w:tcPr>
            <w:tcW w:w="833" w:type="pct"/>
            <w:vMerge w:val="restart"/>
            <w:shd w:val="clear" w:color="auto" w:fill="auto"/>
            <w:vAlign w:val="center"/>
          </w:tcPr>
          <w:p w14:paraId="6BB5AD9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20.55</w:t>
            </w:r>
          </w:p>
        </w:tc>
      </w:tr>
      <w:tr w:rsidR="00560040" w:rsidRPr="00B51F7A" w14:paraId="647C856F" w14:textId="77777777" w:rsidTr="001745C4">
        <w:trPr>
          <w:trHeight w:val="480"/>
          <w:jc w:val="center"/>
        </w:trPr>
        <w:tc>
          <w:tcPr>
            <w:tcW w:w="833" w:type="pct"/>
            <w:vMerge/>
            <w:shd w:val="clear" w:color="auto" w:fill="auto"/>
            <w:vAlign w:val="center"/>
          </w:tcPr>
          <w:p w14:paraId="28C2D5E9"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559505A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51062EA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18.25*</w:t>
            </w:r>
          </w:p>
        </w:tc>
        <w:tc>
          <w:tcPr>
            <w:tcW w:w="833" w:type="pct"/>
            <w:shd w:val="clear" w:color="auto" w:fill="auto"/>
            <w:vAlign w:val="center"/>
          </w:tcPr>
          <w:p w14:paraId="7539BBB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23.30**</w:t>
            </w:r>
          </w:p>
        </w:tc>
        <w:tc>
          <w:tcPr>
            <w:tcW w:w="833" w:type="pct"/>
            <w:shd w:val="clear" w:color="auto" w:fill="auto"/>
            <w:vAlign w:val="center"/>
          </w:tcPr>
          <w:p w14:paraId="42E2B0D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20.10*</w:t>
            </w:r>
          </w:p>
        </w:tc>
        <w:tc>
          <w:tcPr>
            <w:tcW w:w="833" w:type="pct"/>
            <w:vMerge/>
            <w:shd w:val="clear" w:color="auto" w:fill="auto"/>
            <w:vAlign w:val="center"/>
          </w:tcPr>
          <w:p w14:paraId="0DA74130" w14:textId="77777777" w:rsidR="00560040" w:rsidRPr="00B51F7A" w:rsidRDefault="00560040" w:rsidP="001745C4">
            <w:pPr>
              <w:spacing w:after="0" w:line="360" w:lineRule="auto"/>
              <w:jc w:val="center"/>
              <w:rPr>
                <w:rFonts w:ascii="Times New Roman" w:hAnsi="Times New Roman"/>
              </w:rPr>
            </w:pPr>
          </w:p>
        </w:tc>
      </w:tr>
      <w:tr w:rsidR="00560040" w:rsidRPr="00B51F7A" w14:paraId="3B1ECAFD" w14:textId="77777777" w:rsidTr="001745C4">
        <w:trPr>
          <w:trHeight w:val="470"/>
          <w:jc w:val="center"/>
        </w:trPr>
        <w:tc>
          <w:tcPr>
            <w:tcW w:w="833" w:type="pct"/>
            <w:vMerge w:val="restart"/>
            <w:shd w:val="clear" w:color="auto" w:fill="auto"/>
            <w:vAlign w:val="center"/>
          </w:tcPr>
          <w:p w14:paraId="1817D99B"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834" w:type="pct"/>
            <w:shd w:val="clear" w:color="auto" w:fill="auto"/>
            <w:vAlign w:val="center"/>
          </w:tcPr>
          <w:p w14:paraId="6603C07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38FB4EB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12.00-31.00</w:t>
            </w:r>
          </w:p>
        </w:tc>
        <w:tc>
          <w:tcPr>
            <w:tcW w:w="833" w:type="pct"/>
            <w:shd w:val="clear" w:color="auto" w:fill="auto"/>
            <w:vAlign w:val="center"/>
          </w:tcPr>
          <w:p w14:paraId="1C070F1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6.00-23.00</w:t>
            </w:r>
          </w:p>
        </w:tc>
        <w:tc>
          <w:tcPr>
            <w:tcW w:w="833" w:type="pct"/>
            <w:shd w:val="clear" w:color="auto" w:fill="auto"/>
            <w:vAlign w:val="center"/>
          </w:tcPr>
          <w:p w14:paraId="55DA5B3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15.00-26.00</w:t>
            </w:r>
          </w:p>
        </w:tc>
        <w:tc>
          <w:tcPr>
            <w:tcW w:w="833" w:type="pct"/>
            <w:vMerge w:val="restart"/>
            <w:shd w:val="clear" w:color="auto" w:fill="auto"/>
            <w:vAlign w:val="center"/>
          </w:tcPr>
          <w:p w14:paraId="34EB1F5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21.36</w:t>
            </w:r>
          </w:p>
        </w:tc>
      </w:tr>
      <w:tr w:rsidR="00560040" w:rsidRPr="00B51F7A" w14:paraId="5EBDDDE4" w14:textId="77777777" w:rsidTr="001745C4">
        <w:trPr>
          <w:trHeight w:val="470"/>
          <w:jc w:val="center"/>
        </w:trPr>
        <w:tc>
          <w:tcPr>
            <w:tcW w:w="833" w:type="pct"/>
            <w:vMerge/>
            <w:shd w:val="clear" w:color="auto" w:fill="auto"/>
            <w:vAlign w:val="center"/>
          </w:tcPr>
          <w:p w14:paraId="275E1917"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5FF53E4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5E63091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21.50**</w:t>
            </w:r>
          </w:p>
        </w:tc>
        <w:tc>
          <w:tcPr>
            <w:tcW w:w="833" w:type="pct"/>
            <w:shd w:val="clear" w:color="auto" w:fill="auto"/>
            <w:vAlign w:val="center"/>
          </w:tcPr>
          <w:p w14:paraId="1861061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20.10**</w:t>
            </w:r>
          </w:p>
        </w:tc>
        <w:tc>
          <w:tcPr>
            <w:tcW w:w="833" w:type="pct"/>
            <w:shd w:val="clear" w:color="auto" w:fill="auto"/>
            <w:vAlign w:val="center"/>
          </w:tcPr>
          <w:p w14:paraId="5D33331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22.50**</w:t>
            </w:r>
          </w:p>
        </w:tc>
        <w:tc>
          <w:tcPr>
            <w:tcW w:w="833" w:type="pct"/>
            <w:vMerge/>
            <w:shd w:val="clear" w:color="auto" w:fill="auto"/>
            <w:vAlign w:val="center"/>
          </w:tcPr>
          <w:p w14:paraId="103BBC92" w14:textId="77777777" w:rsidR="00560040" w:rsidRPr="00B51F7A" w:rsidRDefault="00560040" w:rsidP="001745C4">
            <w:pPr>
              <w:spacing w:after="0" w:line="360" w:lineRule="auto"/>
              <w:jc w:val="center"/>
              <w:rPr>
                <w:rFonts w:ascii="Times New Roman" w:hAnsi="Times New Roman"/>
              </w:rPr>
            </w:pPr>
          </w:p>
        </w:tc>
      </w:tr>
      <w:tr w:rsidR="00560040" w:rsidRPr="00B51F7A" w14:paraId="5AA7AFED" w14:textId="77777777" w:rsidTr="001745C4">
        <w:trPr>
          <w:trHeight w:val="470"/>
          <w:jc w:val="center"/>
        </w:trPr>
        <w:tc>
          <w:tcPr>
            <w:tcW w:w="833" w:type="pct"/>
            <w:vMerge w:val="restart"/>
            <w:shd w:val="clear" w:color="auto" w:fill="auto"/>
            <w:vAlign w:val="center"/>
          </w:tcPr>
          <w:p w14:paraId="34F65E2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BIPs</w:t>
            </w:r>
          </w:p>
        </w:tc>
        <w:tc>
          <w:tcPr>
            <w:tcW w:w="834" w:type="pct"/>
            <w:shd w:val="clear" w:color="auto" w:fill="auto"/>
            <w:vAlign w:val="center"/>
          </w:tcPr>
          <w:p w14:paraId="6A86CE5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50A6C71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8.00-26.00</w:t>
            </w:r>
          </w:p>
        </w:tc>
        <w:tc>
          <w:tcPr>
            <w:tcW w:w="833" w:type="pct"/>
            <w:shd w:val="clear" w:color="auto" w:fill="auto"/>
            <w:vAlign w:val="center"/>
          </w:tcPr>
          <w:p w14:paraId="2930448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9.00-28.00</w:t>
            </w:r>
          </w:p>
        </w:tc>
        <w:tc>
          <w:tcPr>
            <w:tcW w:w="833" w:type="pct"/>
            <w:shd w:val="clear" w:color="auto" w:fill="auto"/>
            <w:vAlign w:val="center"/>
          </w:tcPr>
          <w:p w14:paraId="3BC2997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12.00-29.00</w:t>
            </w:r>
          </w:p>
        </w:tc>
        <w:tc>
          <w:tcPr>
            <w:tcW w:w="833" w:type="pct"/>
            <w:vMerge w:val="restart"/>
            <w:shd w:val="clear" w:color="auto" w:fill="auto"/>
            <w:vAlign w:val="center"/>
          </w:tcPr>
          <w:p w14:paraId="3386EFB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23.58</w:t>
            </w:r>
          </w:p>
        </w:tc>
      </w:tr>
      <w:tr w:rsidR="00560040" w:rsidRPr="00B51F7A" w14:paraId="052CFDD0" w14:textId="77777777" w:rsidTr="00DF1946">
        <w:trPr>
          <w:trHeight w:val="480"/>
          <w:jc w:val="center"/>
        </w:trPr>
        <w:tc>
          <w:tcPr>
            <w:tcW w:w="833" w:type="pct"/>
            <w:vMerge/>
            <w:shd w:val="clear" w:color="auto" w:fill="auto"/>
            <w:vAlign w:val="center"/>
          </w:tcPr>
          <w:p w14:paraId="6E14EC83"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33C2607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42FC81D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23.05**</w:t>
            </w:r>
          </w:p>
        </w:tc>
        <w:tc>
          <w:tcPr>
            <w:tcW w:w="833" w:type="pct"/>
            <w:shd w:val="clear" w:color="auto" w:fill="auto"/>
            <w:vAlign w:val="center"/>
          </w:tcPr>
          <w:p w14:paraId="6C0DD43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23.50**</w:t>
            </w:r>
          </w:p>
        </w:tc>
        <w:tc>
          <w:tcPr>
            <w:tcW w:w="833" w:type="pct"/>
            <w:shd w:val="clear" w:color="auto" w:fill="auto"/>
            <w:vAlign w:val="center"/>
          </w:tcPr>
          <w:p w14:paraId="699259C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24.20**</w:t>
            </w:r>
          </w:p>
        </w:tc>
        <w:tc>
          <w:tcPr>
            <w:tcW w:w="833" w:type="pct"/>
            <w:vMerge/>
            <w:shd w:val="clear" w:color="auto" w:fill="auto"/>
            <w:vAlign w:val="center"/>
          </w:tcPr>
          <w:p w14:paraId="2E8A27FE" w14:textId="77777777" w:rsidR="00560040" w:rsidRPr="00B51F7A" w:rsidRDefault="00560040" w:rsidP="001745C4">
            <w:pPr>
              <w:spacing w:after="0" w:line="360" w:lineRule="auto"/>
              <w:jc w:val="center"/>
              <w:rPr>
                <w:rFonts w:ascii="Times New Roman" w:hAnsi="Times New Roman"/>
              </w:rPr>
            </w:pPr>
          </w:p>
        </w:tc>
      </w:tr>
    </w:tbl>
    <w:p w14:paraId="6F2B2228" w14:textId="77777777" w:rsidR="00CD0B21" w:rsidRDefault="00CD0B21" w:rsidP="00B011AB">
      <w:pPr>
        <w:spacing w:after="0" w:line="360" w:lineRule="auto"/>
        <w:ind w:right="-900"/>
        <w:rPr>
          <w:rFonts w:ascii="Times New Roman" w:hAnsi="Times New Roman"/>
          <w:b/>
        </w:rPr>
      </w:pPr>
    </w:p>
    <w:p w14:paraId="7447F209" w14:textId="5C34C309" w:rsidR="00560040" w:rsidRPr="00B51F7A" w:rsidRDefault="00560040" w:rsidP="00B011AB">
      <w:pPr>
        <w:spacing w:after="0" w:line="360" w:lineRule="auto"/>
        <w:ind w:right="-900"/>
        <w:rPr>
          <w:rFonts w:ascii="Times New Roman" w:hAnsi="Times New Roman"/>
          <w:b/>
        </w:rPr>
      </w:pPr>
      <w:r w:rsidRPr="00B51F7A">
        <w:rPr>
          <w:rFonts w:ascii="Times New Roman" w:hAnsi="Times New Roman"/>
          <w:b/>
        </w:rPr>
        <w:t>Table 2. Range and mean performance of parents, F</w:t>
      </w:r>
      <w:r w:rsidRPr="00B51F7A">
        <w:rPr>
          <w:rFonts w:ascii="Times New Roman" w:hAnsi="Times New Roman"/>
          <w:b/>
          <w:vertAlign w:val="subscript"/>
        </w:rPr>
        <w:t>2</w:t>
      </w:r>
      <w:r w:rsidRPr="00B51F7A">
        <w:rPr>
          <w:rFonts w:ascii="Times New Roman" w:hAnsi="Times New Roman"/>
          <w:b/>
        </w:rPr>
        <w:t>’s, F</w:t>
      </w:r>
      <w:r w:rsidRPr="00B51F7A">
        <w:rPr>
          <w:rFonts w:ascii="Times New Roman" w:hAnsi="Times New Roman"/>
          <w:b/>
          <w:vertAlign w:val="subscript"/>
        </w:rPr>
        <w:t>3</w:t>
      </w:r>
      <w:r w:rsidRPr="00B51F7A">
        <w:rPr>
          <w:rFonts w:ascii="Times New Roman" w:hAnsi="Times New Roman"/>
          <w:b/>
        </w:rPr>
        <w:t>’s and BIPs for fruit length</w:t>
      </w:r>
      <w:r w:rsidR="001745C4">
        <w:rPr>
          <w:rFonts w:ascii="Times New Roman" w:hAnsi="Times New Roman"/>
          <w:b/>
        </w:rPr>
        <w:t xml:space="preserve"> </w:t>
      </w:r>
      <w:r w:rsidRPr="00B51F7A">
        <w:rPr>
          <w:rFonts w:ascii="Times New Roman" w:hAnsi="Times New Roman"/>
          <w:b/>
        </w:rPr>
        <w:t xml:space="preserve">(cm) in </w:t>
      </w:r>
      <w:proofErr w:type="spellStart"/>
      <w:r w:rsidRPr="00B51F7A">
        <w:rPr>
          <w:rFonts w:ascii="Times New Roman" w:hAnsi="Times New Roman"/>
          <w:b/>
        </w:rPr>
        <w:t>Bhend</w:t>
      </w:r>
      <w:r w:rsidR="00B011AB">
        <w:rPr>
          <w:rFonts w:ascii="Times New Roman" w:hAnsi="Times New Roman"/>
          <w:b/>
        </w:rPr>
        <w:t>i</w:t>
      </w:r>
      <w:proofErr w:type="spellEnd"/>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571"/>
        <w:gridCol w:w="1565"/>
        <w:gridCol w:w="1565"/>
        <w:gridCol w:w="1565"/>
        <w:gridCol w:w="1561"/>
      </w:tblGrid>
      <w:tr w:rsidR="00560040" w:rsidRPr="00B51F7A" w14:paraId="79AA5A4B" w14:textId="77777777" w:rsidTr="00B011AB">
        <w:trPr>
          <w:trHeight w:val="527"/>
          <w:jc w:val="center"/>
        </w:trPr>
        <w:tc>
          <w:tcPr>
            <w:tcW w:w="1670" w:type="pct"/>
            <w:gridSpan w:val="2"/>
            <w:shd w:val="clear" w:color="auto" w:fill="auto"/>
            <w:vAlign w:val="center"/>
          </w:tcPr>
          <w:p w14:paraId="071D2E1F"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Parents / Generation</w:t>
            </w:r>
          </w:p>
        </w:tc>
        <w:tc>
          <w:tcPr>
            <w:tcW w:w="833" w:type="pct"/>
            <w:shd w:val="clear" w:color="auto" w:fill="auto"/>
            <w:vAlign w:val="center"/>
          </w:tcPr>
          <w:p w14:paraId="057F0FA4"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1</w:t>
            </w:r>
          </w:p>
        </w:tc>
        <w:tc>
          <w:tcPr>
            <w:tcW w:w="833" w:type="pct"/>
            <w:shd w:val="clear" w:color="auto" w:fill="auto"/>
            <w:vAlign w:val="center"/>
          </w:tcPr>
          <w:p w14:paraId="7687B8C7"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2</w:t>
            </w:r>
          </w:p>
        </w:tc>
        <w:tc>
          <w:tcPr>
            <w:tcW w:w="833" w:type="pct"/>
            <w:shd w:val="clear" w:color="auto" w:fill="auto"/>
            <w:vAlign w:val="center"/>
          </w:tcPr>
          <w:p w14:paraId="4FC89EF5"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3</w:t>
            </w:r>
          </w:p>
        </w:tc>
        <w:tc>
          <w:tcPr>
            <w:tcW w:w="832" w:type="pct"/>
            <w:shd w:val="clear" w:color="auto" w:fill="auto"/>
            <w:vAlign w:val="center"/>
          </w:tcPr>
          <w:p w14:paraId="5E86EFCC"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General mean</w:t>
            </w:r>
          </w:p>
        </w:tc>
      </w:tr>
      <w:tr w:rsidR="00560040" w:rsidRPr="00B51F7A" w14:paraId="17328454" w14:textId="77777777" w:rsidTr="00B011AB">
        <w:trPr>
          <w:trHeight w:val="527"/>
          <w:jc w:val="center"/>
        </w:trPr>
        <w:tc>
          <w:tcPr>
            <w:tcW w:w="833" w:type="pct"/>
            <w:vMerge w:val="restart"/>
            <w:shd w:val="clear" w:color="auto" w:fill="auto"/>
            <w:vAlign w:val="center"/>
          </w:tcPr>
          <w:p w14:paraId="1756F2C0"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P</w:t>
            </w:r>
            <w:r w:rsidRPr="00B51F7A">
              <w:rPr>
                <w:rFonts w:ascii="Times New Roman" w:hAnsi="Times New Roman"/>
                <w:vertAlign w:val="subscript"/>
              </w:rPr>
              <w:t>1</w:t>
            </w:r>
          </w:p>
        </w:tc>
        <w:tc>
          <w:tcPr>
            <w:tcW w:w="836" w:type="pct"/>
            <w:shd w:val="clear" w:color="auto" w:fill="auto"/>
            <w:vAlign w:val="center"/>
          </w:tcPr>
          <w:p w14:paraId="7DAB5AD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31C8883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12.00-14.00</w:t>
            </w:r>
          </w:p>
        </w:tc>
        <w:tc>
          <w:tcPr>
            <w:tcW w:w="833" w:type="pct"/>
            <w:shd w:val="clear" w:color="auto" w:fill="auto"/>
            <w:vAlign w:val="center"/>
          </w:tcPr>
          <w:p w14:paraId="751EF3C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13.00-16.00</w:t>
            </w:r>
          </w:p>
        </w:tc>
        <w:tc>
          <w:tcPr>
            <w:tcW w:w="833" w:type="pct"/>
            <w:shd w:val="clear" w:color="auto" w:fill="auto"/>
            <w:vAlign w:val="center"/>
          </w:tcPr>
          <w:p w14:paraId="3F7C24C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9.00-12.00</w:t>
            </w:r>
          </w:p>
        </w:tc>
        <w:tc>
          <w:tcPr>
            <w:tcW w:w="832" w:type="pct"/>
            <w:vMerge w:val="restart"/>
            <w:shd w:val="clear" w:color="auto" w:fill="auto"/>
            <w:vAlign w:val="center"/>
          </w:tcPr>
          <w:p w14:paraId="189B41A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11.90</w:t>
            </w:r>
          </w:p>
        </w:tc>
      </w:tr>
      <w:tr w:rsidR="00560040" w:rsidRPr="00B51F7A" w14:paraId="73EEE300" w14:textId="77777777" w:rsidTr="00B011AB">
        <w:trPr>
          <w:trHeight w:val="123"/>
          <w:jc w:val="center"/>
        </w:trPr>
        <w:tc>
          <w:tcPr>
            <w:tcW w:w="833" w:type="pct"/>
            <w:vMerge/>
            <w:shd w:val="clear" w:color="auto" w:fill="auto"/>
            <w:vAlign w:val="center"/>
          </w:tcPr>
          <w:p w14:paraId="080B4A22" w14:textId="77777777" w:rsidR="00560040" w:rsidRPr="00B51F7A" w:rsidRDefault="00560040" w:rsidP="001745C4">
            <w:pPr>
              <w:spacing w:after="0" w:line="360" w:lineRule="auto"/>
              <w:jc w:val="center"/>
              <w:rPr>
                <w:rFonts w:ascii="Times New Roman" w:hAnsi="Times New Roman"/>
              </w:rPr>
            </w:pPr>
          </w:p>
        </w:tc>
        <w:tc>
          <w:tcPr>
            <w:tcW w:w="836" w:type="pct"/>
            <w:shd w:val="clear" w:color="auto" w:fill="auto"/>
            <w:vAlign w:val="center"/>
          </w:tcPr>
          <w:p w14:paraId="3427B5F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727DC19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13.00</w:t>
            </w:r>
          </w:p>
        </w:tc>
        <w:tc>
          <w:tcPr>
            <w:tcW w:w="833" w:type="pct"/>
            <w:shd w:val="clear" w:color="auto" w:fill="auto"/>
            <w:vAlign w:val="center"/>
          </w:tcPr>
          <w:p w14:paraId="5D78A26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13.50</w:t>
            </w:r>
          </w:p>
        </w:tc>
        <w:tc>
          <w:tcPr>
            <w:tcW w:w="833" w:type="pct"/>
            <w:shd w:val="clear" w:color="auto" w:fill="auto"/>
            <w:vAlign w:val="center"/>
          </w:tcPr>
          <w:p w14:paraId="77FB66F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9.20</w:t>
            </w:r>
          </w:p>
        </w:tc>
        <w:tc>
          <w:tcPr>
            <w:tcW w:w="832" w:type="pct"/>
            <w:vMerge/>
            <w:shd w:val="clear" w:color="auto" w:fill="auto"/>
            <w:vAlign w:val="center"/>
          </w:tcPr>
          <w:p w14:paraId="02AAF7BE" w14:textId="77777777" w:rsidR="00560040" w:rsidRPr="00B51F7A" w:rsidRDefault="00560040" w:rsidP="001745C4">
            <w:pPr>
              <w:spacing w:after="0" w:line="360" w:lineRule="auto"/>
              <w:jc w:val="center"/>
              <w:rPr>
                <w:rFonts w:ascii="Times New Roman" w:hAnsi="Times New Roman"/>
              </w:rPr>
            </w:pPr>
          </w:p>
        </w:tc>
      </w:tr>
      <w:tr w:rsidR="00560040" w:rsidRPr="00B51F7A" w14:paraId="5955A2C7" w14:textId="77777777" w:rsidTr="00B011AB">
        <w:trPr>
          <w:trHeight w:val="527"/>
          <w:jc w:val="center"/>
        </w:trPr>
        <w:tc>
          <w:tcPr>
            <w:tcW w:w="833" w:type="pct"/>
            <w:vMerge w:val="restart"/>
            <w:shd w:val="clear" w:color="auto" w:fill="auto"/>
            <w:vAlign w:val="center"/>
          </w:tcPr>
          <w:p w14:paraId="2E8772EF"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P</w:t>
            </w:r>
            <w:r w:rsidRPr="00B51F7A">
              <w:rPr>
                <w:rFonts w:ascii="Times New Roman" w:hAnsi="Times New Roman"/>
                <w:vertAlign w:val="subscript"/>
              </w:rPr>
              <w:t>2</w:t>
            </w:r>
          </w:p>
        </w:tc>
        <w:tc>
          <w:tcPr>
            <w:tcW w:w="836" w:type="pct"/>
            <w:shd w:val="clear" w:color="auto" w:fill="auto"/>
            <w:vAlign w:val="center"/>
          </w:tcPr>
          <w:p w14:paraId="1D51160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4AC64D1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9.50-15.00</w:t>
            </w:r>
          </w:p>
        </w:tc>
        <w:tc>
          <w:tcPr>
            <w:tcW w:w="833" w:type="pct"/>
            <w:shd w:val="clear" w:color="auto" w:fill="auto"/>
            <w:vAlign w:val="center"/>
          </w:tcPr>
          <w:p w14:paraId="3488BA6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8.00-14.00</w:t>
            </w:r>
          </w:p>
        </w:tc>
        <w:tc>
          <w:tcPr>
            <w:tcW w:w="833" w:type="pct"/>
            <w:shd w:val="clear" w:color="auto" w:fill="auto"/>
            <w:vAlign w:val="center"/>
          </w:tcPr>
          <w:p w14:paraId="7C63169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9.40-14.00</w:t>
            </w:r>
          </w:p>
        </w:tc>
        <w:tc>
          <w:tcPr>
            <w:tcW w:w="832" w:type="pct"/>
            <w:vMerge w:val="restart"/>
            <w:shd w:val="clear" w:color="auto" w:fill="auto"/>
            <w:vAlign w:val="center"/>
          </w:tcPr>
          <w:p w14:paraId="0065B82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12.30</w:t>
            </w:r>
          </w:p>
        </w:tc>
      </w:tr>
      <w:tr w:rsidR="00560040" w:rsidRPr="00B51F7A" w14:paraId="2B5BC2E9" w14:textId="77777777" w:rsidTr="00B011AB">
        <w:trPr>
          <w:trHeight w:val="123"/>
          <w:jc w:val="center"/>
        </w:trPr>
        <w:tc>
          <w:tcPr>
            <w:tcW w:w="833" w:type="pct"/>
            <w:vMerge/>
            <w:shd w:val="clear" w:color="auto" w:fill="auto"/>
            <w:vAlign w:val="center"/>
          </w:tcPr>
          <w:p w14:paraId="45528F80" w14:textId="77777777" w:rsidR="00560040" w:rsidRPr="00B51F7A" w:rsidRDefault="00560040" w:rsidP="001745C4">
            <w:pPr>
              <w:spacing w:after="0" w:line="360" w:lineRule="auto"/>
              <w:jc w:val="center"/>
              <w:rPr>
                <w:rFonts w:ascii="Times New Roman" w:hAnsi="Times New Roman"/>
              </w:rPr>
            </w:pPr>
          </w:p>
        </w:tc>
        <w:tc>
          <w:tcPr>
            <w:tcW w:w="836" w:type="pct"/>
            <w:shd w:val="clear" w:color="auto" w:fill="auto"/>
            <w:vAlign w:val="center"/>
          </w:tcPr>
          <w:p w14:paraId="0B57F63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488E931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13.50*</w:t>
            </w:r>
          </w:p>
        </w:tc>
        <w:tc>
          <w:tcPr>
            <w:tcW w:w="833" w:type="pct"/>
            <w:shd w:val="clear" w:color="auto" w:fill="auto"/>
            <w:vAlign w:val="center"/>
          </w:tcPr>
          <w:p w14:paraId="20ACFE9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9.60</w:t>
            </w:r>
          </w:p>
        </w:tc>
        <w:tc>
          <w:tcPr>
            <w:tcW w:w="833" w:type="pct"/>
            <w:shd w:val="clear" w:color="auto" w:fill="auto"/>
            <w:vAlign w:val="center"/>
          </w:tcPr>
          <w:p w14:paraId="27B0CE8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13.80</w:t>
            </w:r>
          </w:p>
        </w:tc>
        <w:tc>
          <w:tcPr>
            <w:tcW w:w="832" w:type="pct"/>
            <w:vMerge/>
            <w:shd w:val="clear" w:color="auto" w:fill="auto"/>
            <w:vAlign w:val="center"/>
          </w:tcPr>
          <w:p w14:paraId="44EF4CA2" w14:textId="77777777" w:rsidR="00560040" w:rsidRPr="00B51F7A" w:rsidRDefault="00560040" w:rsidP="001745C4">
            <w:pPr>
              <w:spacing w:after="0" w:line="360" w:lineRule="auto"/>
              <w:jc w:val="center"/>
              <w:rPr>
                <w:rFonts w:ascii="Times New Roman" w:hAnsi="Times New Roman"/>
              </w:rPr>
            </w:pPr>
          </w:p>
        </w:tc>
      </w:tr>
      <w:tr w:rsidR="00560040" w:rsidRPr="00B51F7A" w14:paraId="3F46578B" w14:textId="77777777" w:rsidTr="00B011AB">
        <w:trPr>
          <w:trHeight w:val="527"/>
          <w:jc w:val="center"/>
        </w:trPr>
        <w:tc>
          <w:tcPr>
            <w:tcW w:w="833" w:type="pct"/>
            <w:vMerge w:val="restart"/>
            <w:shd w:val="clear" w:color="auto" w:fill="auto"/>
            <w:vAlign w:val="center"/>
          </w:tcPr>
          <w:p w14:paraId="7A51393C"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836" w:type="pct"/>
            <w:shd w:val="clear" w:color="auto" w:fill="auto"/>
            <w:vAlign w:val="center"/>
          </w:tcPr>
          <w:p w14:paraId="190DB5C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3E0333E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9.00-21.00</w:t>
            </w:r>
          </w:p>
        </w:tc>
        <w:tc>
          <w:tcPr>
            <w:tcW w:w="833" w:type="pct"/>
            <w:shd w:val="clear" w:color="auto" w:fill="auto"/>
            <w:vAlign w:val="center"/>
          </w:tcPr>
          <w:p w14:paraId="1BEA65D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11.00-17.00</w:t>
            </w:r>
          </w:p>
        </w:tc>
        <w:tc>
          <w:tcPr>
            <w:tcW w:w="833" w:type="pct"/>
            <w:shd w:val="clear" w:color="auto" w:fill="auto"/>
            <w:vAlign w:val="center"/>
          </w:tcPr>
          <w:p w14:paraId="0A51521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8.00-18.00</w:t>
            </w:r>
          </w:p>
        </w:tc>
        <w:tc>
          <w:tcPr>
            <w:tcW w:w="832" w:type="pct"/>
            <w:vMerge w:val="restart"/>
            <w:shd w:val="clear" w:color="auto" w:fill="auto"/>
            <w:vAlign w:val="center"/>
          </w:tcPr>
          <w:p w14:paraId="6CC7925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14.57</w:t>
            </w:r>
          </w:p>
        </w:tc>
      </w:tr>
      <w:tr w:rsidR="00560040" w:rsidRPr="00B51F7A" w14:paraId="354ECB1F" w14:textId="77777777" w:rsidTr="00B011AB">
        <w:trPr>
          <w:trHeight w:val="123"/>
          <w:jc w:val="center"/>
        </w:trPr>
        <w:tc>
          <w:tcPr>
            <w:tcW w:w="833" w:type="pct"/>
            <w:vMerge/>
            <w:shd w:val="clear" w:color="auto" w:fill="auto"/>
            <w:vAlign w:val="center"/>
          </w:tcPr>
          <w:p w14:paraId="0899490A" w14:textId="77777777" w:rsidR="00560040" w:rsidRPr="00B51F7A" w:rsidRDefault="00560040" w:rsidP="001745C4">
            <w:pPr>
              <w:spacing w:after="0" w:line="360" w:lineRule="auto"/>
              <w:jc w:val="center"/>
              <w:rPr>
                <w:rFonts w:ascii="Times New Roman" w:hAnsi="Times New Roman"/>
              </w:rPr>
            </w:pPr>
          </w:p>
        </w:tc>
        <w:tc>
          <w:tcPr>
            <w:tcW w:w="836" w:type="pct"/>
            <w:shd w:val="clear" w:color="auto" w:fill="auto"/>
            <w:vAlign w:val="center"/>
          </w:tcPr>
          <w:p w14:paraId="7B93BA6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6D63F7D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15.60**</w:t>
            </w:r>
          </w:p>
        </w:tc>
        <w:tc>
          <w:tcPr>
            <w:tcW w:w="833" w:type="pct"/>
            <w:shd w:val="clear" w:color="auto" w:fill="auto"/>
            <w:vAlign w:val="center"/>
          </w:tcPr>
          <w:p w14:paraId="2F27998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12.40</w:t>
            </w:r>
          </w:p>
        </w:tc>
        <w:tc>
          <w:tcPr>
            <w:tcW w:w="833" w:type="pct"/>
            <w:shd w:val="clear" w:color="auto" w:fill="auto"/>
            <w:vAlign w:val="center"/>
          </w:tcPr>
          <w:p w14:paraId="1D3A4A6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15.70*</w:t>
            </w:r>
          </w:p>
        </w:tc>
        <w:tc>
          <w:tcPr>
            <w:tcW w:w="832" w:type="pct"/>
            <w:vMerge/>
            <w:shd w:val="clear" w:color="auto" w:fill="auto"/>
            <w:vAlign w:val="center"/>
          </w:tcPr>
          <w:p w14:paraId="60443FC1" w14:textId="77777777" w:rsidR="00560040" w:rsidRPr="00B51F7A" w:rsidRDefault="00560040" w:rsidP="001745C4">
            <w:pPr>
              <w:spacing w:after="0" w:line="360" w:lineRule="auto"/>
              <w:jc w:val="center"/>
              <w:rPr>
                <w:rFonts w:ascii="Times New Roman" w:hAnsi="Times New Roman"/>
              </w:rPr>
            </w:pPr>
          </w:p>
        </w:tc>
      </w:tr>
      <w:tr w:rsidR="00560040" w:rsidRPr="00B51F7A" w14:paraId="7FE456C9" w14:textId="77777777" w:rsidTr="00B011AB">
        <w:trPr>
          <w:trHeight w:val="527"/>
          <w:jc w:val="center"/>
        </w:trPr>
        <w:tc>
          <w:tcPr>
            <w:tcW w:w="833" w:type="pct"/>
            <w:vMerge w:val="restart"/>
            <w:shd w:val="clear" w:color="auto" w:fill="auto"/>
            <w:vAlign w:val="center"/>
          </w:tcPr>
          <w:p w14:paraId="2AD32F57"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836" w:type="pct"/>
            <w:shd w:val="clear" w:color="auto" w:fill="auto"/>
            <w:vAlign w:val="center"/>
          </w:tcPr>
          <w:p w14:paraId="02CBF69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65C004D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7.00-17.00</w:t>
            </w:r>
          </w:p>
        </w:tc>
        <w:tc>
          <w:tcPr>
            <w:tcW w:w="833" w:type="pct"/>
            <w:shd w:val="clear" w:color="auto" w:fill="auto"/>
            <w:vAlign w:val="center"/>
          </w:tcPr>
          <w:p w14:paraId="12860A2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8.60-18.00</w:t>
            </w:r>
          </w:p>
        </w:tc>
        <w:tc>
          <w:tcPr>
            <w:tcW w:w="833" w:type="pct"/>
            <w:shd w:val="clear" w:color="auto" w:fill="auto"/>
            <w:vAlign w:val="center"/>
          </w:tcPr>
          <w:p w14:paraId="3B40D33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8.00-19.00</w:t>
            </w:r>
          </w:p>
        </w:tc>
        <w:tc>
          <w:tcPr>
            <w:tcW w:w="832" w:type="pct"/>
            <w:vMerge w:val="restart"/>
            <w:shd w:val="clear" w:color="auto" w:fill="auto"/>
            <w:vAlign w:val="center"/>
          </w:tcPr>
          <w:p w14:paraId="40F486C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16.20</w:t>
            </w:r>
          </w:p>
        </w:tc>
      </w:tr>
      <w:tr w:rsidR="00560040" w:rsidRPr="00B51F7A" w14:paraId="4D4E2615" w14:textId="77777777" w:rsidTr="00B011AB">
        <w:trPr>
          <w:trHeight w:val="123"/>
          <w:jc w:val="center"/>
        </w:trPr>
        <w:tc>
          <w:tcPr>
            <w:tcW w:w="833" w:type="pct"/>
            <w:vMerge/>
            <w:shd w:val="clear" w:color="auto" w:fill="auto"/>
            <w:vAlign w:val="center"/>
          </w:tcPr>
          <w:p w14:paraId="75E267EF" w14:textId="77777777" w:rsidR="00560040" w:rsidRPr="00B51F7A" w:rsidRDefault="00560040" w:rsidP="001745C4">
            <w:pPr>
              <w:spacing w:after="0" w:line="360" w:lineRule="auto"/>
              <w:jc w:val="center"/>
              <w:rPr>
                <w:rFonts w:ascii="Times New Roman" w:hAnsi="Times New Roman"/>
              </w:rPr>
            </w:pPr>
          </w:p>
        </w:tc>
        <w:tc>
          <w:tcPr>
            <w:tcW w:w="836" w:type="pct"/>
            <w:shd w:val="clear" w:color="auto" w:fill="auto"/>
            <w:vAlign w:val="center"/>
          </w:tcPr>
          <w:p w14:paraId="09BA330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4744B9C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14.90</w:t>
            </w:r>
          </w:p>
        </w:tc>
        <w:tc>
          <w:tcPr>
            <w:tcW w:w="833" w:type="pct"/>
            <w:shd w:val="clear" w:color="auto" w:fill="auto"/>
            <w:vAlign w:val="center"/>
          </w:tcPr>
          <w:p w14:paraId="3299165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15.80**</w:t>
            </w:r>
          </w:p>
        </w:tc>
        <w:tc>
          <w:tcPr>
            <w:tcW w:w="833" w:type="pct"/>
            <w:shd w:val="clear" w:color="auto" w:fill="auto"/>
            <w:vAlign w:val="center"/>
          </w:tcPr>
          <w:p w14:paraId="35FBB14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17.90**</w:t>
            </w:r>
          </w:p>
        </w:tc>
        <w:tc>
          <w:tcPr>
            <w:tcW w:w="832" w:type="pct"/>
            <w:vMerge/>
            <w:shd w:val="clear" w:color="auto" w:fill="auto"/>
            <w:vAlign w:val="center"/>
          </w:tcPr>
          <w:p w14:paraId="13CD7D57" w14:textId="77777777" w:rsidR="00560040" w:rsidRPr="00B51F7A" w:rsidRDefault="00560040" w:rsidP="001745C4">
            <w:pPr>
              <w:spacing w:after="0" w:line="360" w:lineRule="auto"/>
              <w:jc w:val="center"/>
              <w:rPr>
                <w:rFonts w:ascii="Times New Roman" w:hAnsi="Times New Roman"/>
              </w:rPr>
            </w:pPr>
          </w:p>
        </w:tc>
      </w:tr>
      <w:tr w:rsidR="00560040" w:rsidRPr="00B51F7A" w14:paraId="369F87DF" w14:textId="77777777" w:rsidTr="001745C4">
        <w:trPr>
          <w:trHeight w:val="512"/>
          <w:jc w:val="center"/>
        </w:trPr>
        <w:tc>
          <w:tcPr>
            <w:tcW w:w="833" w:type="pct"/>
            <w:vMerge w:val="restart"/>
            <w:shd w:val="clear" w:color="auto" w:fill="auto"/>
            <w:vAlign w:val="center"/>
          </w:tcPr>
          <w:p w14:paraId="4A17C54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BIPs</w:t>
            </w:r>
          </w:p>
        </w:tc>
        <w:tc>
          <w:tcPr>
            <w:tcW w:w="836" w:type="pct"/>
            <w:shd w:val="clear" w:color="auto" w:fill="auto"/>
            <w:vAlign w:val="center"/>
          </w:tcPr>
          <w:p w14:paraId="0CF8F45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45C3620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18.00-26.00</w:t>
            </w:r>
          </w:p>
        </w:tc>
        <w:tc>
          <w:tcPr>
            <w:tcW w:w="833" w:type="pct"/>
            <w:shd w:val="clear" w:color="auto" w:fill="auto"/>
            <w:vAlign w:val="center"/>
          </w:tcPr>
          <w:p w14:paraId="7393D8D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16.00-27.00</w:t>
            </w:r>
          </w:p>
        </w:tc>
        <w:tc>
          <w:tcPr>
            <w:tcW w:w="833" w:type="pct"/>
            <w:shd w:val="clear" w:color="auto" w:fill="auto"/>
            <w:vAlign w:val="center"/>
          </w:tcPr>
          <w:p w14:paraId="09F2A27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16.00-22.00</w:t>
            </w:r>
          </w:p>
        </w:tc>
        <w:tc>
          <w:tcPr>
            <w:tcW w:w="832" w:type="pct"/>
            <w:vMerge w:val="restart"/>
            <w:shd w:val="clear" w:color="auto" w:fill="auto"/>
            <w:vAlign w:val="center"/>
          </w:tcPr>
          <w:p w14:paraId="3C4ED07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17.72</w:t>
            </w:r>
          </w:p>
        </w:tc>
      </w:tr>
      <w:tr w:rsidR="00560040" w:rsidRPr="00B51F7A" w14:paraId="2B650E8C" w14:textId="77777777" w:rsidTr="00B011AB">
        <w:trPr>
          <w:trHeight w:val="123"/>
          <w:jc w:val="center"/>
        </w:trPr>
        <w:tc>
          <w:tcPr>
            <w:tcW w:w="833" w:type="pct"/>
            <w:vMerge/>
            <w:shd w:val="clear" w:color="auto" w:fill="auto"/>
            <w:vAlign w:val="center"/>
          </w:tcPr>
          <w:p w14:paraId="212C436A" w14:textId="77777777" w:rsidR="00560040" w:rsidRPr="00B51F7A" w:rsidRDefault="00560040" w:rsidP="001745C4">
            <w:pPr>
              <w:spacing w:after="0" w:line="360" w:lineRule="auto"/>
              <w:jc w:val="center"/>
              <w:rPr>
                <w:rFonts w:ascii="Times New Roman" w:hAnsi="Times New Roman"/>
              </w:rPr>
            </w:pPr>
          </w:p>
        </w:tc>
        <w:tc>
          <w:tcPr>
            <w:tcW w:w="836" w:type="pct"/>
            <w:shd w:val="clear" w:color="auto" w:fill="auto"/>
            <w:vAlign w:val="center"/>
          </w:tcPr>
          <w:p w14:paraId="3A23055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6C90872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15.90**</w:t>
            </w:r>
          </w:p>
        </w:tc>
        <w:tc>
          <w:tcPr>
            <w:tcW w:w="833" w:type="pct"/>
            <w:shd w:val="clear" w:color="auto" w:fill="auto"/>
            <w:vAlign w:val="center"/>
          </w:tcPr>
          <w:p w14:paraId="7F9F193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19.25**</w:t>
            </w:r>
          </w:p>
        </w:tc>
        <w:tc>
          <w:tcPr>
            <w:tcW w:w="833" w:type="pct"/>
            <w:shd w:val="clear" w:color="auto" w:fill="auto"/>
            <w:vAlign w:val="center"/>
          </w:tcPr>
          <w:p w14:paraId="15968E9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18.00**</w:t>
            </w:r>
          </w:p>
        </w:tc>
        <w:tc>
          <w:tcPr>
            <w:tcW w:w="832" w:type="pct"/>
            <w:vMerge/>
            <w:shd w:val="clear" w:color="auto" w:fill="auto"/>
            <w:vAlign w:val="center"/>
          </w:tcPr>
          <w:p w14:paraId="4BE8572C" w14:textId="77777777" w:rsidR="00560040" w:rsidRPr="00B51F7A" w:rsidRDefault="00560040" w:rsidP="001745C4">
            <w:pPr>
              <w:spacing w:after="0" w:line="360" w:lineRule="auto"/>
              <w:jc w:val="center"/>
              <w:rPr>
                <w:rFonts w:ascii="Times New Roman" w:hAnsi="Times New Roman"/>
              </w:rPr>
            </w:pPr>
          </w:p>
        </w:tc>
      </w:tr>
    </w:tbl>
    <w:p w14:paraId="62EF8862" w14:textId="77777777" w:rsidR="001745C4" w:rsidRPr="00B51F7A" w:rsidRDefault="001745C4" w:rsidP="004710D6">
      <w:pPr>
        <w:spacing w:after="200" w:line="360" w:lineRule="auto"/>
        <w:rPr>
          <w:rFonts w:ascii="Times New Roman" w:hAnsi="Times New Roman"/>
          <w:b/>
        </w:rPr>
      </w:pPr>
    </w:p>
    <w:p w14:paraId="1A500573" w14:textId="77777777" w:rsidR="005242EC" w:rsidRPr="00B51F7A" w:rsidRDefault="005242EC" w:rsidP="005242EC">
      <w:pPr>
        <w:spacing w:after="0" w:line="360" w:lineRule="auto"/>
        <w:rPr>
          <w:rFonts w:ascii="Times New Roman" w:hAnsi="Times New Roman"/>
          <w:b/>
        </w:rPr>
      </w:pPr>
    </w:p>
    <w:p w14:paraId="4C674B2B" w14:textId="77777777" w:rsidR="00560040" w:rsidRPr="00B51F7A" w:rsidRDefault="00560040" w:rsidP="001745C4">
      <w:pPr>
        <w:spacing w:after="0" w:line="360" w:lineRule="auto"/>
        <w:ind w:right="-630"/>
        <w:rPr>
          <w:rFonts w:ascii="Times New Roman" w:hAnsi="Times New Roman"/>
          <w:b/>
        </w:rPr>
      </w:pPr>
      <w:r w:rsidRPr="00B51F7A">
        <w:rPr>
          <w:rFonts w:ascii="Times New Roman" w:hAnsi="Times New Roman"/>
          <w:b/>
        </w:rPr>
        <w:lastRenderedPageBreak/>
        <w:t xml:space="preserve">Table </w:t>
      </w:r>
      <w:r w:rsidR="00E029CC" w:rsidRPr="00B51F7A">
        <w:rPr>
          <w:rFonts w:ascii="Times New Roman" w:hAnsi="Times New Roman"/>
          <w:b/>
        </w:rPr>
        <w:t>3</w:t>
      </w:r>
      <w:r w:rsidRPr="00B51F7A">
        <w:rPr>
          <w:rFonts w:ascii="Times New Roman" w:hAnsi="Times New Roman"/>
          <w:b/>
        </w:rPr>
        <w:t>. Range and mean performance of parents, F</w:t>
      </w:r>
      <w:r w:rsidRPr="00B51F7A">
        <w:rPr>
          <w:rFonts w:ascii="Times New Roman" w:hAnsi="Times New Roman"/>
          <w:b/>
          <w:vertAlign w:val="subscript"/>
        </w:rPr>
        <w:t>2</w:t>
      </w:r>
      <w:r w:rsidRPr="00B51F7A">
        <w:rPr>
          <w:rFonts w:ascii="Times New Roman" w:hAnsi="Times New Roman"/>
          <w:b/>
        </w:rPr>
        <w:t>’s, F</w:t>
      </w:r>
      <w:r w:rsidRPr="00B51F7A">
        <w:rPr>
          <w:rFonts w:ascii="Times New Roman" w:hAnsi="Times New Roman"/>
          <w:b/>
          <w:vertAlign w:val="subscript"/>
        </w:rPr>
        <w:t>3</w:t>
      </w:r>
      <w:r w:rsidRPr="00B51F7A">
        <w:rPr>
          <w:rFonts w:ascii="Times New Roman" w:hAnsi="Times New Roman"/>
          <w:b/>
        </w:rPr>
        <w:t xml:space="preserve">’s and BIPs for fruit yield per plant (g) in </w:t>
      </w:r>
      <w:proofErr w:type="spellStart"/>
      <w:r w:rsidRPr="00B51F7A">
        <w:rPr>
          <w:rFonts w:ascii="Times New Roman" w:hAnsi="Times New Roman"/>
          <w:b/>
        </w:rPr>
        <w:t>Bhendi</w:t>
      </w:r>
      <w:proofErr w:type="spellEnd"/>
      <w:r w:rsidRPr="00B51F7A">
        <w:rPr>
          <w:rFonts w:ascii="Times New Roman" w:hAnsi="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61"/>
        <w:gridCol w:w="1558"/>
        <w:gridCol w:w="1558"/>
        <w:gridCol w:w="1558"/>
        <w:gridCol w:w="1558"/>
      </w:tblGrid>
      <w:tr w:rsidR="00560040" w:rsidRPr="00B51F7A" w14:paraId="6F523414" w14:textId="77777777" w:rsidTr="00DF1946">
        <w:trPr>
          <w:jc w:val="center"/>
        </w:trPr>
        <w:tc>
          <w:tcPr>
            <w:tcW w:w="1668" w:type="pct"/>
            <w:gridSpan w:val="2"/>
            <w:shd w:val="clear" w:color="auto" w:fill="auto"/>
            <w:vAlign w:val="center"/>
          </w:tcPr>
          <w:p w14:paraId="31BBA01E"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Parents / Generation</w:t>
            </w:r>
          </w:p>
        </w:tc>
        <w:tc>
          <w:tcPr>
            <w:tcW w:w="833" w:type="pct"/>
            <w:shd w:val="clear" w:color="auto" w:fill="auto"/>
            <w:vAlign w:val="center"/>
          </w:tcPr>
          <w:p w14:paraId="05FA5D2B"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1</w:t>
            </w:r>
          </w:p>
        </w:tc>
        <w:tc>
          <w:tcPr>
            <w:tcW w:w="833" w:type="pct"/>
            <w:shd w:val="clear" w:color="auto" w:fill="auto"/>
            <w:vAlign w:val="center"/>
          </w:tcPr>
          <w:p w14:paraId="70D4EBEC"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2</w:t>
            </w:r>
          </w:p>
        </w:tc>
        <w:tc>
          <w:tcPr>
            <w:tcW w:w="833" w:type="pct"/>
            <w:shd w:val="clear" w:color="auto" w:fill="auto"/>
            <w:vAlign w:val="center"/>
          </w:tcPr>
          <w:p w14:paraId="336BAA81"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Cross 3</w:t>
            </w:r>
          </w:p>
        </w:tc>
        <w:tc>
          <w:tcPr>
            <w:tcW w:w="833" w:type="pct"/>
            <w:shd w:val="clear" w:color="auto" w:fill="auto"/>
            <w:vAlign w:val="center"/>
          </w:tcPr>
          <w:p w14:paraId="4478F4C0" w14:textId="77777777" w:rsidR="00560040" w:rsidRPr="00B51F7A" w:rsidRDefault="00560040" w:rsidP="001745C4">
            <w:pPr>
              <w:spacing w:after="0" w:line="360" w:lineRule="auto"/>
              <w:jc w:val="center"/>
              <w:rPr>
                <w:rFonts w:ascii="Times New Roman" w:hAnsi="Times New Roman"/>
                <w:b/>
              </w:rPr>
            </w:pPr>
            <w:r w:rsidRPr="00B51F7A">
              <w:rPr>
                <w:rFonts w:ascii="Times New Roman" w:hAnsi="Times New Roman"/>
                <w:b/>
              </w:rPr>
              <w:t>General mean</w:t>
            </w:r>
          </w:p>
        </w:tc>
      </w:tr>
      <w:tr w:rsidR="00560040" w:rsidRPr="00B51F7A" w14:paraId="6FC4C19D" w14:textId="77777777" w:rsidTr="00DF1946">
        <w:trPr>
          <w:jc w:val="center"/>
        </w:trPr>
        <w:tc>
          <w:tcPr>
            <w:tcW w:w="833" w:type="pct"/>
            <w:vMerge w:val="restart"/>
            <w:shd w:val="clear" w:color="auto" w:fill="auto"/>
            <w:vAlign w:val="center"/>
          </w:tcPr>
          <w:p w14:paraId="3FA4C44C"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P</w:t>
            </w:r>
            <w:r w:rsidRPr="00B51F7A">
              <w:rPr>
                <w:rFonts w:ascii="Times New Roman" w:hAnsi="Times New Roman"/>
                <w:vertAlign w:val="subscript"/>
              </w:rPr>
              <w:t>1</w:t>
            </w:r>
          </w:p>
        </w:tc>
        <w:tc>
          <w:tcPr>
            <w:tcW w:w="834" w:type="pct"/>
            <w:shd w:val="clear" w:color="auto" w:fill="auto"/>
            <w:vAlign w:val="center"/>
          </w:tcPr>
          <w:p w14:paraId="2F0B7A2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66598B7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200.00-290.00</w:t>
            </w:r>
          </w:p>
        </w:tc>
        <w:tc>
          <w:tcPr>
            <w:tcW w:w="833" w:type="pct"/>
            <w:shd w:val="clear" w:color="auto" w:fill="auto"/>
            <w:vAlign w:val="center"/>
          </w:tcPr>
          <w:p w14:paraId="1447827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295.00-450.00</w:t>
            </w:r>
          </w:p>
        </w:tc>
        <w:tc>
          <w:tcPr>
            <w:tcW w:w="833" w:type="pct"/>
            <w:shd w:val="clear" w:color="auto" w:fill="auto"/>
            <w:vAlign w:val="center"/>
          </w:tcPr>
          <w:p w14:paraId="1665A25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250.00-306.00</w:t>
            </w:r>
          </w:p>
        </w:tc>
        <w:tc>
          <w:tcPr>
            <w:tcW w:w="833" w:type="pct"/>
            <w:vMerge w:val="restart"/>
            <w:shd w:val="clear" w:color="auto" w:fill="auto"/>
            <w:vAlign w:val="center"/>
          </w:tcPr>
          <w:p w14:paraId="5412C96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299.53</w:t>
            </w:r>
          </w:p>
        </w:tc>
      </w:tr>
      <w:tr w:rsidR="00560040" w:rsidRPr="00B51F7A" w14:paraId="09BD5911" w14:textId="77777777" w:rsidTr="00DF1946">
        <w:trPr>
          <w:jc w:val="center"/>
        </w:trPr>
        <w:tc>
          <w:tcPr>
            <w:tcW w:w="833" w:type="pct"/>
            <w:vMerge/>
            <w:shd w:val="clear" w:color="auto" w:fill="auto"/>
            <w:vAlign w:val="center"/>
          </w:tcPr>
          <w:p w14:paraId="6A449E64"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657D53F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140C262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230.00</w:t>
            </w:r>
          </w:p>
        </w:tc>
        <w:tc>
          <w:tcPr>
            <w:tcW w:w="833" w:type="pct"/>
            <w:shd w:val="clear" w:color="auto" w:fill="auto"/>
            <w:vAlign w:val="center"/>
          </w:tcPr>
          <w:p w14:paraId="312112D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392.90</w:t>
            </w:r>
          </w:p>
        </w:tc>
        <w:tc>
          <w:tcPr>
            <w:tcW w:w="833" w:type="pct"/>
            <w:shd w:val="clear" w:color="auto" w:fill="auto"/>
            <w:vAlign w:val="center"/>
          </w:tcPr>
          <w:p w14:paraId="5CDDA0E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275.70</w:t>
            </w:r>
          </w:p>
        </w:tc>
        <w:tc>
          <w:tcPr>
            <w:tcW w:w="833" w:type="pct"/>
            <w:vMerge/>
            <w:shd w:val="clear" w:color="auto" w:fill="auto"/>
            <w:vAlign w:val="center"/>
          </w:tcPr>
          <w:p w14:paraId="3D734225" w14:textId="77777777" w:rsidR="00560040" w:rsidRPr="00B51F7A" w:rsidRDefault="00560040" w:rsidP="001745C4">
            <w:pPr>
              <w:spacing w:after="0" w:line="360" w:lineRule="auto"/>
              <w:jc w:val="center"/>
              <w:rPr>
                <w:rFonts w:ascii="Times New Roman" w:hAnsi="Times New Roman"/>
              </w:rPr>
            </w:pPr>
          </w:p>
        </w:tc>
      </w:tr>
      <w:tr w:rsidR="00560040" w:rsidRPr="00B51F7A" w14:paraId="6CCE0590" w14:textId="77777777" w:rsidTr="00DF1946">
        <w:trPr>
          <w:jc w:val="center"/>
        </w:trPr>
        <w:tc>
          <w:tcPr>
            <w:tcW w:w="833" w:type="pct"/>
            <w:vMerge w:val="restart"/>
            <w:shd w:val="clear" w:color="auto" w:fill="auto"/>
            <w:vAlign w:val="center"/>
          </w:tcPr>
          <w:p w14:paraId="400E8990"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P</w:t>
            </w:r>
            <w:r w:rsidRPr="00B51F7A">
              <w:rPr>
                <w:rFonts w:ascii="Times New Roman" w:hAnsi="Times New Roman"/>
                <w:vertAlign w:val="subscript"/>
              </w:rPr>
              <w:t>2</w:t>
            </w:r>
          </w:p>
        </w:tc>
        <w:tc>
          <w:tcPr>
            <w:tcW w:w="834" w:type="pct"/>
            <w:shd w:val="clear" w:color="auto" w:fill="auto"/>
            <w:vAlign w:val="center"/>
          </w:tcPr>
          <w:p w14:paraId="08C02F7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4FEA572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220.00-300.00</w:t>
            </w:r>
          </w:p>
        </w:tc>
        <w:tc>
          <w:tcPr>
            <w:tcW w:w="833" w:type="pct"/>
            <w:shd w:val="clear" w:color="auto" w:fill="auto"/>
            <w:vAlign w:val="center"/>
          </w:tcPr>
          <w:p w14:paraId="6C1F3CD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200.00-340.00</w:t>
            </w:r>
          </w:p>
        </w:tc>
        <w:tc>
          <w:tcPr>
            <w:tcW w:w="833" w:type="pct"/>
            <w:shd w:val="clear" w:color="auto" w:fill="auto"/>
            <w:vAlign w:val="center"/>
          </w:tcPr>
          <w:p w14:paraId="056E596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220.00-350.00</w:t>
            </w:r>
          </w:p>
        </w:tc>
        <w:tc>
          <w:tcPr>
            <w:tcW w:w="833" w:type="pct"/>
            <w:vMerge w:val="restart"/>
            <w:shd w:val="clear" w:color="auto" w:fill="auto"/>
            <w:vAlign w:val="center"/>
          </w:tcPr>
          <w:p w14:paraId="7569898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261.67</w:t>
            </w:r>
          </w:p>
        </w:tc>
      </w:tr>
      <w:tr w:rsidR="00560040" w:rsidRPr="00B51F7A" w14:paraId="1F525C55" w14:textId="77777777" w:rsidTr="00DF1946">
        <w:trPr>
          <w:jc w:val="center"/>
        </w:trPr>
        <w:tc>
          <w:tcPr>
            <w:tcW w:w="833" w:type="pct"/>
            <w:vMerge/>
            <w:shd w:val="clear" w:color="auto" w:fill="auto"/>
            <w:vAlign w:val="center"/>
          </w:tcPr>
          <w:p w14:paraId="36B85987"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594F5F6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550B66E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260.00</w:t>
            </w:r>
          </w:p>
        </w:tc>
        <w:tc>
          <w:tcPr>
            <w:tcW w:w="833" w:type="pct"/>
            <w:shd w:val="clear" w:color="auto" w:fill="auto"/>
            <w:vAlign w:val="center"/>
          </w:tcPr>
          <w:p w14:paraId="3176A0A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245.00</w:t>
            </w:r>
          </w:p>
        </w:tc>
        <w:tc>
          <w:tcPr>
            <w:tcW w:w="833" w:type="pct"/>
            <w:shd w:val="clear" w:color="auto" w:fill="auto"/>
            <w:vAlign w:val="center"/>
          </w:tcPr>
          <w:p w14:paraId="2EFD00A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280.00</w:t>
            </w:r>
          </w:p>
        </w:tc>
        <w:tc>
          <w:tcPr>
            <w:tcW w:w="833" w:type="pct"/>
            <w:vMerge/>
            <w:shd w:val="clear" w:color="auto" w:fill="auto"/>
            <w:vAlign w:val="center"/>
          </w:tcPr>
          <w:p w14:paraId="3B0DE68C" w14:textId="77777777" w:rsidR="00560040" w:rsidRPr="00B51F7A" w:rsidRDefault="00560040" w:rsidP="001745C4">
            <w:pPr>
              <w:spacing w:after="0" w:line="360" w:lineRule="auto"/>
              <w:jc w:val="center"/>
              <w:rPr>
                <w:rFonts w:ascii="Times New Roman" w:hAnsi="Times New Roman"/>
              </w:rPr>
            </w:pPr>
          </w:p>
        </w:tc>
      </w:tr>
      <w:tr w:rsidR="00560040" w:rsidRPr="00B51F7A" w14:paraId="4CFFEC68" w14:textId="77777777" w:rsidTr="00DF1946">
        <w:trPr>
          <w:jc w:val="center"/>
        </w:trPr>
        <w:tc>
          <w:tcPr>
            <w:tcW w:w="833" w:type="pct"/>
            <w:vMerge w:val="restart"/>
            <w:shd w:val="clear" w:color="auto" w:fill="auto"/>
            <w:vAlign w:val="center"/>
          </w:tcPr>
          <w:p w14:paraId="35ACE9B1"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834" w:type="pct"/>
            <w:shd w:val="clear" w:color="auto" w:fill="auto"/>
            <w:vAlign w:val="center"/>
          </w:tcPr>
          <w:p w14:paraId="458E09B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75175FD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420.00-570.00</w:t>
            </w:r>
          </w:p>
        </w:tc>
        <w:tc>
          <w:tcPr>
            <w:tcW w:w="833" w:type="pct"/>
            <w:shd w:val="clear" w:color="auto" w:fill="auto"/>
            <w:vAlign w:val="center"/>
          </w:tcPr>
          <w:p w14:paraId="1CC5657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430.00-670.00</w:t>
            </w:r>
          </w:p>
        </w:tc>
        <w:tc>
          <w:tcPr>
            <w:tcW w:w="833" w:type="pct"/>
            <w:shd w:val="clear" w:color="auto" w:fill="auto"/>
            <w:vAlign w:val="center"/>
          </w:tcPr>
          <w:p w14:paraId="5BD291D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370.00-560.00</w:t>
            </w:r>
          </w:p>
        </w:tc>
        <w:tc>
          <w:tcPr>
            <w:tcW w:w="833" w:type="pct"/>
            <w:vMerge w:val="restart"/>
            <w:shd w:val="clear" w:color="auto" w:fill="auto"/>
            <w:vAlign w:val="center"/>
          </w:tcPr>
          <w:p w14:paraId="38310E5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430.43</w:t>
            </w:r>
          </w:p>
        </w:tc>
      </w:tr>
      <w:tr w:rsidR="00560040" w:rsidRPr="00B51F7A" w14:paraId="1F424924" w14:textId="77777777" w:rsidTr="00DF1946">
        <w:trPr>
          <w:jc w:val="center"/>
        </w:trPr>
        <w:tc>
          <w:tcPr>
            <w:tcW w:w="833" w:type="pct"/>
            <w:vMerge/>
            <w:shd w:val="clear" w:color="auto" w:fill="auto"/>
            <w:vAlign w:val="center"/>
          </w:tcPr>
          <w:p w14:paraId="111D3297"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282A986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0525A78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430.00**</w:t>
            </w:r>
          </w:p>
        </w:tc>
        <w:tc>
          <w:tcPr>
            <w:tcW w:w="833" w:type="pct"/>
            <w:shd w:val="clear" w:color="auto" w:fill="auto"/>
            <w:vAlign w:val="center"/>
          </w:tcPr>
          <w:p w14:paraId="1099709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440.70**</w:t>
            </w:r>
          </w:p>
        </w:tc>
        <w:tc>
          <w:tcPr>
            <w:tcW w:w="833" w:type="pct"/>
            <w:shd w:val="clear" w:color="auto" w:fill="auto"/>
            <w:vAlign w:val="center"/>
          </w:tcPr>
          <w:p w14:paraId="698021D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420.60</w:t>
            </w:r>
          </w:p>
        </w:tc>
        <w:tc>
          <w:tcPr>
            <w:tcW w:w="833" w:type="pct"/>
            <w:vMerge/>
            <w:shd w:val="clear" w:color="auto" w:fill="auto"/>
            <w:vAlign w:val="center"/>
          </w:tcPr>
          <w:p w14:paraId="739E6980" w14:textId="77777777" w:rsidR="00560040" w:rsidRPr="00B51F7A" w:rsidRDefault="00560040" w:rsidP="001745C4">
            <w:pPr>
              <w:spacing w:after="0" w:line="360" w:lineRule="auto"/>
              <w:jc w:val="center"/>
              <w:rPr>
                <w:rFonts w:ascii="Times New Roman" w:hAnsi="Times New Roman"/>
              </w:rPr>
            </w:pPr>
          </w:p>
        </w:tc>
      </w:tr>
      <w:tr w:rsidR="00560040" w:rsidRPr="00B51F7A" w14:paraId="2EBCD953" w14:textId="77777777" w:rsidTr="00DF1946">
        <w:trPr>
          <w:jc w:val="center"/>
        </w:trPr>
        <w:tc>
          <w:tcPr>
            <w:tcW w:w="833" w:type="pct"/>
            <w:vMerge w:val="restart"/>
            <w:shd w:val="clear" w:color="auto" w:fill="auto"/>
            <w:vAlign w:val="center"/>
          </w:tcPr>
          <w:p w14:paraId="4CFCA472"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834" w:type="pct"/>
            <w:shd w:val="clear" w:color="auto" w:fill="auto"/>
            <w:vAlign w:val="center"/>
          </w:tcPr>
          <w:p w14:paraId="133D965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3CBE254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230.00-560.00</w:t>
            </w:r>
          </w:p>
        </w:tc>
        <w:tc>
          <w:tcPr>
            <w:tcW w:w="833" w:type="pct"/>
            <w:shd w:val="clear" w:color="auto" w:fill="auto"/>
            <w:vAlign w:val="center"/>
          </w:tcPr>
          <w:p w14:paraId="65AA120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200.00-567.00</w:t>
            </w:r>
          </w:p>
        </w:tc>
        <w:tc>
          <w:tcPr>
            <w:tcW w:w="833" w:type="pct"/>
            <w:shd w:val="clear" w:color="auto" w:fill="auto"/>
            <w:vAlign w:val="center"/>
          </w:tcPr>
          <w:p w14:paraId="4882779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320.00-560.00</w:t>
            </w:r>
          </w:p>
        </w:tc>
        <w:tc>
          <w:tcPr>
            <w:tcW w:w="833" w:type="pct"/>
            <w:vMerge w:val="restart"/>
            <w:shd w:val="clear" w:color="auto" w:fill="auto"/>
            <w:vAlign w:val="center"/>
          </w:tcPr>
          <w:p w14:paraId="503224D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418.82</w:t>
            </w:r>
          </w:p>
        </w:tc>
      </w:tr>
      <w:tr w:rsidR="00560040" w:rsidRPr="00B51F7A" w14:paraId="6AAC122A" w14:textId="77777777" w:rsidTr="00DF1946">
        <w:trPr>
          <w:jc w:val="center"/>
        </w:trPr>
        <w:tc>
          <w:tcPr>
            <w:tcW w:w="833" w:type="pct"/>
            <w:vMerge/>
            <w:shd w:val="clear" w:color="auto" w:fill="auto"/>
            <w:vAlign w:val="center"/>
          </w:tcPr>
          <w:p w14:paraId="1DEA10FB"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379A402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339B0EC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410.60</w:t>
            </w:r>
          </w:p>
        </w:tc>
        <w:tc>
          <w:tcPr>
            <w:tcW w:w="833" w:type="pct"/>
            <w:shd w:val="clear" w:color="auto" w:fill="auto"/>
            <w:vAlign w:val="center"/>
          </w:tcPr>
          <w:p w14:paraId="5E91B0A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412.06</w:t>
            </w:r>
          </w:p>
        </w:tc>
        <w:tc>
          <w:tcPr>
            <w:tcW w:w="833" w:type="pct"/>
            <w:shd w:val="clear" w:color="auto" w:fill="auto"/>
            <w:vAlign w:val="center"/>
          </w:tcPr>
          <w:p w14:paraId="16327C1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433.80**</w:t>
            </w:r>
          </w:p>
        </w:tc>
        <w:tc>
          <w:tcPr>
            <w:tcW w:w="833" w:type="pct"/>
            <w:vMerge/>
            <w:shd w:val="clear" w:color="auto" w:fill="auto"/>
            <w:vAlign w:val="center"/>
          </w:tcPr>
          <w:p w14:paraId="29CE4EA6" w14:textId="77777777" w:rsidR="00560040" w:rsidRPr="00B51F7A" w:rsidRDefault="00560040" w:rsidP="001745C4">
            <w:pPr>
              <w:spacing w:after="0" w:line="360" w:lineRule="auto"/>
              <w:jc w:val="center"/>
              <w:rPr>
                <w:rFonts w:ascii="Times New Roman" w:hAnsi="Times New Roman"/>
              </w:rPr>
            </w:pPr>
          </w:p>
        </w:tc>
      </w:tr>
      <w:tr w:rsidR="00560040" w:rsidRPr="00B51F7A" w14:paraId="1D30285E" w14:textId="77777777" w:rsidTr="00DF1946">
        <w:trPr>
          <w:trHeight w:val="683"/>
          <w:jc w:val="center"/>
        </w:trPr>
        <w:tc>
          <w:tcPr>
            <w:tcW w:w="833" w:type="pct"/>
            <w:vMerge w:val="restart"/>
            <w:shd w:val="clear" w:color="auto" w:fill="auto"/>
            <w:vAlign w:val="center"/>
          </w:tcPr>
          <w:p w14:paraId="6641C99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BIPs</w:t>
            </w:r>
          </w:p>
        </w:tc>
        <w:tc>
          <w:tcPr>
            <w:tcW w:w="834" w:type="pct"/>
            <w:shd w:val="clear" w:color="auto" w:fill="auto"/>
            <w:vAlign w:val="center"/>
          </w:tcPr>
          <w:p w14:paraId="04E0B5F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Range</w:t>
            </w:r>
          </w:p>
        </w:tc>
        <w:tc>
          <w:tcPr>
            <w:tcW w:w="833" w:type="pct"/>
            <w:shd w:val="clear" w:color="auto" w:fill="auto"/>
            <w:vAlign w:val="center"/>
          </w:tcPr>
          <w:p w14:paraId="3BB1E9C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300.00-600.00</w:t>
            </w:r>
          </w:p>
        </w:tc>
        <w:tc>
          <w:tcPr>
            <w:tcW w:w="833" w:type="pct"/>
            <w:shd w:val="clear" w:color="auto" w:fill="auto"/>
            <w:vAlign w:val="center"/>
          </w:tcPr>
          <w:p w14:paraId="336316D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190.00-620.00</w:t>
            </w:r>
          </w:p>
        </w:tc>
        <w:tc>
          <w:tcPr>
            <w:tcW w:w="833" w:type="pct"/>
            <w:shd w:val="clear" w:color="auto" w:fill="auto"/>
            <w:vAlign w:val="center"/>
          </w:tcPr>
          <w:p w14:paraId="7B7121B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220.80-640.00</w:t>
            </w:r>
          </w:p>
        </w:tc>
        <w:tc>
          <w:tcPr>
            <w:tcW w:w="833" w:type="pct"/>
            <w:vMerge w:val="restart"/>
            <w:shd w:val="clear" w:color="auto" w:fill="auto"/>
            <w:vAlign w:val="center"/>
          </w:tcPr>
          <w:p w14:paraId="3E27F00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431.20</w:t>
            </w:r>
          </w:p>
        </w:tc>
      </w:tr>
      <w:tr w:rsidR="00560040" w:rsidRPr="00B51F7A" w14:paraId="577C5EFD" w14:textId="77777777" w:rsidTr="00DF1946">
        <w:trPr>
          <w:jc w:val="center"/>
        </w:trPr>
        <w:tc>
          <w:tcPr>
            <w:tcW w:w="833" w:type="pct"/>
            <w:vMerge/>
            <w:shd w:val="clear" w:color="auto" w:fill="auto"/>
            <w:vAlign w:val="center"/>
          </w:tcPr>
          <w:p w14:paraId="5B89603C" w14:textId="77777777" w:rsidR="00560040" w:rsidRPr="00B51F7A" w:rsidRDefault="00560040" w:rsidP="001745C4">
            <w:pPr>
              <w:spacing w:after="0" w:line="360" w:lineRule="auto"/>
              <w:jc w:val="center"/>
              <w:rPr>
                <w:rFonts w:ascii="Times New Roman" w:hAnsi="Times New Roman"/>
              </w:rPr>
            </w:pPr>
          </w:p>
        </w:tc>
        <w:tc>
          <w:tcPr>
            <w:tcW w:w="834" w:type="pct"/>
            <w:shd w:val="clear" w:color="auto" w:fill="auto"/>
            <w:vAlign w:val="center"/>
          </w:tcPr>
          <w:p w14:paraId="403DBF9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Mean</w:t>
            </w:r>
          </w:p>
        </w:tc>
        <w:tc>
          <w:tcPr>
            <w:tcW w:w="833" w:type="pct"/>
            <w:shd w:val="clear" w:color="auto" w:fill="auto"/>
            <w:vAlign w:val="center"/>
          </w:tcPr>
          <w:p w14:paraId="1BEB6C2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434.00**</w:t>
            </w:r>
          </w:p>
        </w:tc>
        <w:tc>
          <w:tcPr>
            <w:tcW w:w="833" w:type="pct"/>
            <w:shd w:val="clear" w:color="auto" w:fill="auto"/>
            <w:vAlign w:val="center"/>
          </w:tcPr>
          <w:p w14:paraId="31A1EB4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420.35**</w:t>
            </w:r>
          </w:p>
        </w:tc>
        <w:tc>
          <w:tcPr>
            <w:tcW w:w="833" w:type="pct"/>
            <w:shd w:val="clear" w:color="auto" w:fill="auto"/>
            <w:vAlign w:val="center"/>
          </w:tcPr>
          <w:p w14:paraId="2BCB5F4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439.25**</w:t>
            </w:r>
          </w:p>
        </w:tc>
        <w:tc>
          <w:tcPr>
            <w:tcW w:w="833" w:type="pct"/>
            <w:vMerge/>
            <w:shd w:val="clear" w:color="auto" w:fill="auto"/>
            <w:vAlign w:val="center"/>
          </w:tcPr>
          <w:p w14:paraId="3412FCE3" w14:textId="77777777" w:rsidR="00560040" w:rsidRPr="00B51F7A" w:rsidRDefault="00560040" w:rsidP="001745C4">
            <w:pPr>
              <w:spacing w:after="0" w:line="360" w:lineRule="auto"/>
              <w:jc w:val="center"/>
              <w:rPr>
                <w:rFonts w:ascii="Times New Roman" w:hAnsi="Times New Roman"/>
              </w:rPr>
            </w:pPr>
          </w:p>
        </w:tc>
      </w:tr>
    </w:tbl>
    <w:p w14:paraId="5954F789" w14:textId="77777777" w:rsidR="004710D6" w:rsidRDefault="00560040" w:rsidP="001745C4">
      <w:pPr>
        <w:spacing w:after="0" w:line="360" w:lineRule="auto"/>
        <w:rPr>
          <w:rFonts w:ascii="Times New Roman" w:hAnsi="Times New Roman"/>
        </w:rPr>
      </w:pPr>
      <w:r w:rsidRPr="00B51F7A">
        <w:rPr>
          <w:rFonts w:ascii="Times New Roman" w:hAnsi="Times New Roman"/>
        </w:rPr>
        <w:t xml:space="preserve">*Significant at 5 per cent level             </w:t>
      </w:r>
      <w:r w:rsidRPr="00B51F7A">
        <w:rPr>
          <w:rFonts w:ascii="Times New Roman" w:hAnsi="Times New Roman"/>
        </w:rPr>
        <w:tab/>
      </w:r>
      <w:r w:rsidRPr="00B51F7A">
        <w:rPr>
          <w:rFonts w:ascii="Times New Roman" w:hAnsi="Times New Roman"/>
        </w:rPr>
        <w:tab/>
      </w:r>
      <w:r w:rsidRPr="00B51F7A">
        <w:rPr>
          <w:rFonts w:ascii="Times New Roman" w:hAnsi="Times New Roman"/>
        </w:rPr>
        <w:tab/>
        <w:t xml:space="preserve">**Significant at 1 per cent level </w:t>
      </w:r>
    </w:p>
    <w:p w14:paraId="2BA924A1" w14:textId="77777777" w:rsidR="001745C4" w:rsidRPr="001745C4" w:rsidRDefault="001745C4" w:rsidP="001745C4">
      <w:pPr>
        <w:spacing w:after="0" w:line="360" w:lineRule="auto"/>
        <w:rPr>
          <w:rFonts w:ascii="Times New Roman" w:hAnsi="Times New Roman"/>
        </w:rPr>
      </w:pPr>
    </w:p>
    <w:p w14:paraId="5091C0E0" w14:textId="77777777" w:rsidR="00560040" w:rsidRPr="00B51F7A" w:rsidRDefault="00560040" w:rsidP="001745C4">
      <w:pPr>
        <w:tabs>
          <w:tab w:val="right" w:pos="9360"/>
        </w:tabs>
        <w:spacing w:after="0" w:line="360" w:lineRule="auto"/>
        <w:rPr>
          <w:rFonts w:ascii="Times New Roman" w:hAnsi="Times New Roman"/>
          <w:b/>
        </w:rPr>
      </w:pPr>
      <w:r w:rsidRPr="00B51F7A">
        <w:rPr>
          <w:rFonts w:ascii="Times New Roman" w:hAnsi="Times New Roman"/>
          <w:b/>
        </w:rPr>
        <w:t xml:space="preserve">Table </w:t>
      </w:r>
      <w:r w:rsidR="00F24A90" w:rsidRPr="00B51F7A">
        <w:rPr>
          <w:rFonts w:ascii="Times New Roman" w:hAnsi="Times New Roman"/>
          <w:b/>
        </w:rPr>
        <w:t>4</w:t>
      </w:r>
      <w:r w:rsidRPr="00B51F7A">
        <w:rPr>
          <w:rFonts w:ascii="Times New Roman" w:hAnsi="Times New Roman"/>
          <w:b/>
        </w:rPr>
        <w:t xml:space="preserve">. </w:t>
      </w:r>
      <w:r w:rsidR="00387F39">
        <w:rPr>
          <w:rFonts w:ascii="Times New Roman" w:hAnsi="Times New Roman"/>
          <w:b/>
        </w:rPr>
        <w:t>Genetic v</w:t>
      </w:r>
      <w:r w:rsidRPr="00B51F7A">
        <w:rPr>
          <w:rFonts w:ascii="Times New Roman" w:hAnsi="Times New Roman"/>
          <w:b/>
        </w:rPr>
        <w:t>ariability parameters in F</w:t>
      </w:r>
      <w:r w:rsidRPr="00B51F7A">
        <w:rPr>
          <w:rFonts w:ascii="Times New Roman" w:hAnsi="Times New Roman"/>
          <w:b/>
          <w:vertAlign w:val="subscript"/>
        </w:rPr>
        <w:t>2</w:t>
      </w:r>
      <w:r w:rsidRPr="00B51F7A">
        <w:rPr>
          <w:rFonts w:ascii="Times New Roman" w:hAnsi="Times New Roman"/>
          <w:b/>
        </w:rPr>
        <w:t>’s, F</w:t>
      </w:r>
      <w:r w:rsidRPr="00B51F7A">
        <w:rPr>
          <w:rFonts w:ascii="Times New Roman" w:hAnsi="Times New Roman"/>
          <w:b/>
          <w:vertAlign w:val="subscript"/>
        </w:rPr>
        <w:t>3</w:t>
      </w:r>
      <w:r w:rsidRPr="00B51F7A">
        <w:rPr>
          <w:rFonts w:ascii="Times New Roman" w:hAnsi="Times New Roman"/>
          <w:b/>
        </w:rPr>
        <w:t xml:space="preserve">’s and BIPs for number of fruits per plant in </w:t>
      </w:r>
      <w:proofErr w:type="spellStart"/>
      <w:r w:rsidRPr="00B51F7A">
        <w:rPr>
          <w:rFonts w:ascii="Times New Roman" w:hAnsi="Times New Roman"/>
          <w:b/>
        </w:rPr>
        <w:t>Bhendi</w:t>
      </w:r>
      <w:proofErr w:type="spellEnd"/>
      <w:r w:rsidRPr="00B51F7A">
        <w:rPr>
          <w:rFonts w:ascii="Times New Roman" w:hAnsi="Times New Roman"/>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243"/>
        <w:gridCol w:w="1438"/>
        <w:gridCol w:w="1333"/>
        <w:gridCol w:w="1333"/>
        <w:gridCol w:w="1336"/>
        <w:gridCol w:w="1334"/>
      </w:tblGrid>
      <w:tr w:rsidR="00560040" w:rsidRPr="00B51F7A" w14:paraId="6A0BCF83" w14:textId="77777777" w:rsidTr="00DF1946">
        <w:trPr>
          <w:jc w:val="center"/>
        </w:trPr>
        <w:tc>
          <w:tcPr>
            <w:tcW w:w="714" w:type="pct"/>
            <w:shd w:val="clear" w:color="auto" w:fill="auto"/>
            <w:vAlign w:val="center"/>
          </w:tcPr>
          <w:p w14:paraId="02A133D6"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Crosses</w:t>
            </w:r>
          </w:p>
        </w:tc>
        <w:tc>
          <w:tcPr>
            <w:tcW w:w="659" w:type="pct"/>
            <w:shd w:val="clear" w:color="auto" w:fill="auto"/>
            <w:vAlign w:val="center"/>
          </w:tcPr>
          <w:p w14:paraId="7D4E3FC7"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Population</w:t>
            </w:r>
          </w:p>
        </w:tc>
        <w:tc>
          <w:tcPr>
            <w:tcW w:w="770" w:type="pct"/>
            <w:shd w:val="clear" w:color="auto" w:fill="auto"/>
            <w:vAlign w:val="center"/>
          </w:tcPr>
          <w:p w14:paraId="3DF1A77D"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PCV</w:t>
            </w:r>
          </w:p>
          <w:p w14:paraId="7AB32A11"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(per cent)</w:t>
            </w:r>
          </w:p>
        </w:tc>
        <w:tc>
          <w:tcPr>
            <w:tcW w:w="714" w:type="pct"/>
            <w:shd w:val="clear" w:color="auto" w:fill="auto"/>
            <w:vAlign w:val="center"/>
          </w:tcPr>
          <w:p w14:paraId="4661CF34"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GCV</w:t>
            </w:r>
          </w:p>
          <w:p w14:paraId="3156CFA3"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(per cent)</w:t>
            </w:r>
          </w:p>
        </w:tc>
        <w:tc>
          <w:tcPr>
            <w:tcW w:w="714" w:type="pct"/>
            <w:shd w:val="clear" w:color="auto" w:fill="auto"/>
            <w:vAlign w:val="center"/>
          </w:tcPr>
          <w:p w14:paraId="6A688092"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Heritability (per cent)</w:t>
            </w:r>
          </w:p>
        </w:tc>
        <w:tc>
          <w:tcPr>
            <w:tcW w:w="715" w:type="pct"/>
            <w:shd w:val="clear" w:color="auto" w:fill="auto"/>
            <w:vAlign w:val="center"/>
          </w:tcPr>
          <w:p w14:paraId="46195182"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Genetic Advance</w:t>
            </w:r>
          </w:p>
        </w:tc>
        <w:tc>
          <w:tcPr>
            <w:tcW w:w="714" w:type="pct"/>
            <w:shd w:val="clear" w:color="auto" w:fill="auto"/>
            <w:vAlign w:val="center"/>
          </w:tcPr>
          <w:p w14:paraId="5458B45A"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Genetic Advance as per cent of mean</w:t>
            </w:r>
          </w:p>
        </w:tc>
      </w:tr>
      <w:tr w:rsidR="00560040" w:rsidRPr="00B51F7A" w14:paraId="10A466C3" w14:textId="77777777" w:rsidTr="00DF1946">
        <w:trPr>
          <w:jc w:val="center"/>
        </w:trPr>
        <w:tc>
          <w:tcPr>
            <w:tcW w:w="714" w:type="pct"/>
            <w:vMerge w:val="restart"/>
            <w:shd w:val="clear" w:color="auto" w:fill="auto"/>
            <w:vAlign w:val="center"/>
          </w:tcPr>
          <w:p w14:paraId="6224C73A" w14:textId="77777777" w:rsidR="00560040" w:rsidRPr="00B51F7A" w:rsidRDefault="00560040" w:rsidP="001745C4">
            <w:pPr>
              <w:spacing w:after="0" w:line="360" w:lineRule="auto"/>
              <w:jc w:val="center"/>
              <w:rPr>
                <w:rFonts w:ascii="Times New Roman" w:hAnsi="Times New Roman"/>
              </w:rPr>
            </w:pPr>
          </w:p>
          <w:p w14:paraId="37FBF8D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1</w:t>
            </w:r>
          </w:p>
        </w:tc>
        <w:tc>
          <w:tcPr>
            <w:tcW w:w="659" w:type="pct"/>
            <w:shd w:val="clear" w:color="auto" w:fill="auto"/>
            <w:vAlign w:val="center"/>
          </w:tcPr>
          <w:p w14:paraId="5885A10D"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70" w:type="pct"/>
            <w:shd w:val="clear" w:color="auto" w:fill="auto"/>
            <w:vAlign w:val="center"/>
          </w:tcPr>
          <w:p w14:paraId="198046D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38.32</w:t>
            </w:r>
          </w:p>
        </w:tc>
        <w:tc>
          <w:tcPr>
            <w:tcW w:w="714" w:type="pct"/>
            <w:shd w:val="clear" w:color="auto" w:fill="auto"/>
            <w:vAlign w:val="center"/>
          </w:tcPr>
          <w:p w14:paraId="692B6FA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27.23</w:t>
            </w:r>
          </w:p>
        </w:tc>
        <w:tc>
          <w:tcPr>
            <w:tcW w:w="714" w:type="pct"/>
            <w:shd w:val="clear" w:color="auto" w:fill="auto"/>
            <w:vAlign w:val="center"/>
          </w:tcPr>
          <w:p w14:paraId="4266BAD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67.91</w:t>
            </w:r>
          </w:p>
        </w:tc>
        <w:tc>
          <w:tcPr>
            <w:tcW w:w="715" w:type="pct"/>
            <w:shd w:val="clear" w:color="auto" w:fill="auto"/>
            <w:vAlign w:val="center"/>
          </w:tcPr>
          <w:p w14:paraId="7A1BE41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7.04</w:t>
            </w:r>
          </w:p>
        </w:tc>
        <w:tc>
          <w:tcPr>
            <w:tcW w:w="714" w:type="pct"/>
            <w:shd w:val="clear" w:color="auto" w:fill="auto"/>
            <w:vAlign w:val="center"/>
          </w:tcPr>
          <w:p w14:paraId="1B0B03F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50.72</w:t>
            </w:r>
          </w:p>
        </w:tc>
      </w:tr>
      <w:tr w:rsidR="00560040" w:rsidRPr="00B51F7A" w14:paraId="794FA801" w14:textId="77777777" w:rsidTr="00DF1946">
        <w:trPr>
          <w:jc w:val="center"/>
        </w:trPr>
        <w:tc>
          <w:tcPr>
            <w:tcW w:w="714" w:type="pct"/>
            <w:vMerge/>
            <w:shd w:val="clear" w:color="auto" w:fill="auto"/>
            <w:vAlign w:val="center"/>
          </w:tcPr>
          <w:p w14:paraId="0E07119F"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403BBEE1"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70" w:type="pct"/>
            <w:shd w:val="clear" w:color="auto" w:fill="auto"/>
            <w:vAlign w:val="center"/>
          </w:tcPr>
          <w:p w14:paraId="4F16877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31.24</w:t>
            </w:r>
          </w:p>
        </w:tc>
        <w:tc>
          <w:tcPr>
            <w:tcW w:w="714" w:type="pct"/>
            <w:shd w:val="clear" w:color="auto" w:fill="auto"/>
            <w:vAlign w:val="center"/>
          </w:tcPr>
          <w:p w14:paraId="2E57D63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27.14</w:t>
            </w:r>
          </w:p>
        </w:tc>
        <w:tc>
          <w:tcPr>
            <w:tcW w:w="714" w:type="pct"/>
            <w:shd w:val="clear" w:color="auto" w:fill="auto"/>
            <w:vAlign w:val="center"/>
          </w:tcPr>
          <w:p w14:paraId="7AC2E59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68.52</w:t>
            </w:r>
          </w:p>
        </w:tc>
        <w:tc>
          <w:tcPr>
            <w:tcW w:w="715" w:type="pct"/>
            <w:shd w:val="clear" w:color="auto" w:fill="auto"/>
            <w:vAlign w:val="center"/>
          </w:tcPr>
          <w:p w14:paraId="21EE75E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6.96</w:t>
            </w:r>
          </w:p>
        </w:tc>
        <w:tc>
          <w:tcPr>
            <w:tcW w:w="714" w:type="pct"/>
            <w:shd w:val="clear" w:color="auto" w:fill="auto"/>
            <w:vAlign w:val="center"/>
          </w:tcPr>
          <w:p w14:paraId="542DBA4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45.73</w:t>
            </w:r>
          </w:p>
        </w:tc>
      </w:tr>
      <w:tr w:rsidR="00560040" w:rsidRPr="00B51F7A" w14:paraId="67CB43DC" w14:textId="77777777" w:rsidTr="00DF1946">
        <w:trPr>
          <w:jc w:val="center"/>
        </w:trPr>
        <w:tc>
          <w:tcPr>
            <w:tcW w:w="714" w:type="pct"/>
            <w:vMerge/>
            <w:shd w:val="clear" w:color="auto" w:fill="auto"/>
            <w:vAlign w:val="center"/>
          </w:tcPr>
          <w:p w14:paraId="7FED1E61"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46B35E5B"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70" w:type="pct"/>
            <w:shd w:val="clear" w:color="auto" w:fill="auto"/>
            <w:vAlign w:val="center"/>
          </w:tcPr>
          <w:p w14:paraId="6A37B14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28.93</w:t>
            </w:r>
          </w:p>
        </w:tc>
        <w:tc>
          <w:tcPr>
            <w:tcW w:w="714" w:type="pct"/>
            <w:shd w:val="clear" w:color="auto" w:fill="auto"/>
            <w:vAlign w:val="center"/>
          </w:tcPr>
          <w:p w14:paraId="75990A6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27.91</w:t>
            </w:r>
          </w:p>
        </w:tc>
        <w:tc>
          <w:tcPr>
            <w:tcW w:w="714" w:type="pct"/>
            <w:shd w:val="clear" w:color="auto" w:fill="auto"/>
            <w:vAlign w:val="center"/>
          </w:tcPr>
          <w:p w14:paraId="0B30AC7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79.31</w:t>
            </w:r>
          </w:p>
        </w:tc>
        <w:tc>
          <w:tcPr>
            <w:tcW w:w="715" w:type="pct"/>
            <w:shd w:val="clear" w:color="auto" w:fill="auto"/>
            <w:vAlign w:val="center"/>
          </w:tcPr>
          <w:p w14:paraId="6555411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6.59</w:t>
            </w:r>
          </w:p>
        </w:tc>
        <w:tc>
          <w:tcPr>
            <w:tcW w:w="714" w:type="pct"/>
            <w:shd w:val="clear" w:color="auto" w:fill="auto"/>
            <w:vAlign w:val="center"/>
          </w:tcPr>
          <w:p w14:paraId="12AF3D3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46.31</w:t>
            </w:r>
          </w:p>
        </w:tc>
      </w:tr>
      <w:tr w:rsidR="00560040" w:rsidRPr="00B51F7A" w14:paraId="40E5BA2A" w14:textId="77777777" w:rsidTr="00DF1946">
        <w:trPr>
          <w:jc w:val="center"/>
        </w:trPr>
        <w:tc>
          <w:tcPr>
            <w:tcW w:w="714" w:type="pct"/>
            <w:vMerge w:val="restart"/>
            <w:shd w:val="clear" w:color="auto" w:fill="auto"/>
            <w:vAlign w:val="center"/>
          </w:tcPr>
          <w:p w14:paraId="7BF73E90" w14:textId="77777777" w:rsidR="00560040" w:rsidRPr="00B51F7A" w:rsidRDefault="00560040" w:rsidP="001745C4">
            <w:pPr>
              <w:spacing w:after="0" w:line="360" w:lineRule="auto"/>
              <w:jc w:val="center"/>
              <w:rPr>
                <w:rFonts w:ascii="Times New Roman" w:hAnsi="Times New Roman"/>
              </w:rPr>
            </w:pPr>
          </w:p>
          <w:p w14:paraId="57280CE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2</w:t>
            </w:r>
          </w:p>
        </w:tc>
        <w:tc>
          <w:tcPr>
            <w:tcW w:w="659" w:type="pct"/>
            <w:shd w:val="clear" w:color="auto" w:fill="auto"/>
            <w:vAlign w:val="center"/>
          </w:tcPr>
          <w:p w14:paraId="3682E33D"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70" w:type="pct"/>
            <w:shd w:val="clear" w:color="auto" w:fill="auto"/>
            <w:vAlign w:val="center"/>
          </w:tcPr>
          <w:p w14:paraId="56546A4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34.56</w:t>
            </w:r>
          </w:p>
        </w:tc>
        <w:tc>
          <w:tcPr>
            <w:tcW w:w="714" w:type="pct"/>
            <w:shd w:val="clear" w:color="auto" w:fill="auto"/>
            <w:vAlign w:val="center"/>
          </w:tcPr>
          <w:p w14:paraId="7F7E452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27.85</w:t>
            </w:r>
          </w:p>
        </w:tc>
        <w:tc>
          <w:tcPr>
            <w:tcW w:w="714" w:type="pct"/>
            <w:shd w:val="clear" w:color="auto" w:fill="auto"/>
            <w:vAlign w:val="center"/>
          </w:tcPr>
          <w:p w14:paraId="2A30438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64.82</w:t>
            </w:r>
          </w:p>
        </w:tc>
        <w:tc>
          <w:tcPr>
            <w:tcW w:w="715" w:type="pct"/>
            <w:shd w:val="clear" w:color="auto" w:fill="auto"/>
            <w:vAlign w:val="center"/>
          </w:tcPr>
          <w:p w14:paraId="189AB7C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5.78</w:t>
            </w:r>
          </w:p>
        </w:tc>
        <w:tc>
          <w:tcPr>
            <w:tcW w:w="714" w:type="pct"/>
            <w:shd w:val="clear" w:color="auto" w:fill="auto"/>
            <w:vAlign w:val="center"/>
          </w:tcPr>
          <w:p w14:paraId="028845A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44.74</w:t>
            </w:r>
          </w:p>
        </w:tc>
      </w:tr>
      <w:tr w:rsidR="00560040" w:rsidRPr="00B51F7A" w14:paraId="01F31715" w14:textId="77777777" w:rsidTr="00DF1946">
        <w:trPr>
          <w:jc w:val="center"/>
        </w:trPr>
        <w:tc>
          <w:tcPr>
            <w:tcW w:w="714" w:type="pct"/>
            <w:vMerge/>
            <w:shd w:val="clear" w:color="auto" w:fill="auto"/>
            <w:vAlign w:val="center"/>
          </w:tcPr>
          <w:p w14:paraId="4823BF91"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1E78F425"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70" w:type="pct"/>
            <w:shd w:val="clear" w:color="auto" w:fill="auto"/>
            <w:vAlign w:val="center"/>
          </w:tcPr>
          <w:p w14:paraId="213AFA7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26.74</w:t>
            </w:r>
          </w:p>
        </w:tc>
        <w:tc>
          <w:tcPr>
            <w:tcW w:w="714" w:type="pct"/>
            <w:shd w:val="clear" w:color="auto" w:fill="auto"/>
            <w:vAlign w:val="center"/>
          </w:tcPr>
          <w:p w14:paraId="6EA6BA6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20.31</w:t>
            </w:r>
          </w:p>
        </w:tc>
        <w:tc>
          <w:tcPr>
            <w:tcW w:w="714" w:type="pct"/>
            <w:shd w:val="clear" w:color="auto" w:fill="auto"/>
            <w:vAlign w:val="center"/>
          </w:tcPr>
          <w:p w14:paraId="0D4B180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66.72</w:t>
            </w:r>
          </w:p>
        </w:tc>
        <w:tc>
          <w:tcPr>
            <w:tcW w:w="715" w:type="pct"/>
            <w:shd w:val="clear" w:color="auto" w:fill="auto"/>
            <w:vAlign w:val="center"/>
          </w:tcPr>
          <w:p w14:paraId="14E6A1F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5.67</w:t>
            </w:r>
          </w:p>
        </w:tc>
        <w:tc>
          <w:tcPr>
            <w:tcW w:w="714" w:type="pct"/>
            <w:shd w:val="clear" w:color="auto" w:fill="auto"/>
            <w:vAlign w:val="center"/>
          </w:tcPr>
          <w:p w14:paraId="6EDF274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35.62</w:t>
            </w:r>
          </w:p>
        </w:tc>
      </w:tr>
      <w:tr w:rsidR="00560040" w:rsidRPr="00B51F7A" w14:paraId="19648C74" w14:textId="77777777" w:rsidTr="00DF1946">
        <w:trPr>
          <w:jc w:val="center"/>
        </w:trPr>
        <w:tc>
          <w:tcPr>
            <w:tcW w:w="714" w:type="pct"/>
            <w:vMerge/>
            <w:shd w:val="clear" w:color="auto" w:fill="auto"/>
            <w:vAlign w:val="center"/>
          </w:tcPr>
          <w:p w14:paraId="65C921F8"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702920C7"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70" w:type="pct"/>
            <w:shd w:val="clear" w:color="auto" w:fill="auto"/>
            <w:vAlign w:val="center"/>
          </w:tcPr>
          <w:p w14:paraId="74DB628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31.53</w:t>
            </w:r>
          </w:p>
        </w:tc>
        <w:tc>
          <w:tcPr>
            <w:tcW w:w="714" w:type="pct"/>
            <w:shd w:val="clear" w:color="auto" w:fill="auto"/>
            <w:vAlign w:val="center"/>
          </w:tcPr>
          <w:p w14:paraId="1F5FFF8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23.53</w:t>
            </w:r>
          </w:p>
        </w:tc>
        <w:tc>
          <w:tcPr>
            <w:tcW w:w="714" w:type="pct"/>
            <w:shd w:val="clear" w:color="auto" w:fill="auto"/>
            <w:vAlign w:val="center"/>
          </w:tcPr>
          <w:p w14:paraId="40D9DAB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79.42</w:t>
            </w:r>
          </w:p>
        </w:tc>
        <w:tc>
          <w:tcPr>
            <w:tcW w:w="715" w:type="pct"/>
            <w:shd w:val="clear" w:color="auto" w:fill="auto"/>
            <w:vAlign w:val="center"/>
          </w:tcPr>
          <w:p w14:paraId="00A7A88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6.93</w:t>
            </w:r>
          </w:p>
        </w:tc>
        <w:tc>
          <w:tcPr>
            <w:tcW w:w="714" w:type="pct"/>
            <w:shd w:val="clear" w:color="auto" w:fill="auto"/>
            <w:vAlign w:val="center"/>
          </w:tcPr>
          <w:p w14:paraId="3AF9BA1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50.61</w:t>
            </w:r>
          </w:p>
        </w:tc>
      </w:tr>
      <w:tr w:rsidR="00560040" w:rsidRPr="00B51F7A" w14:paraId="106046DB" w14:textId="77777777" w:rsidTr="00DF1946">
        <w:trPr>
          <w:jc w:val="center"/>
        </w:trPr>
        <w:tc>
          <w:tcPr>
            <w:tcW w:w="714" w:type="pct"/>
            <w:vMerge w:val="restart"/>
            <w:shd w:val="clear" w:color="auto" w:fill="auto"/>
            <w:vAlign w:val="center"/>
          </w:tcPr>
          <w:p w14:paraId="416CEE65" w14:textId="77777777" w:rsidR="00560040" w:rsidRPr="00B51F7A" w:rsidRDefault="00560040" w:rsidP="001745C4">
            <w:pPr>
              <w:spacing w:after="0" w:line="360" w:lineRule="auto"/>
              <w:jc w:val="center"/>
              <w:rPr>
                <w:rFonts w:ascii="Times New Roman" w:hAnsi="Times New Roman"/>
              </w:rPr>
            </w:pPr>
          </w:p>
          <w:p w14:paraId="0B0271A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3</w:t>
            </w:r>
          </w:p>
        </w:tc>
        <w:tc>
          <w:tcPr>
            <w:tcW w:w="659" w:type="pct"/>
            <w:shd w:val="clear" w:color="auto" w:fill="auto"/>
            <w:vAlign w:val="center"/>
          </w:tcPr>
          <w:p w14:paraId="77CE1EA0"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70" w:type="pct"/>
            <w:shd w:val="clear" w:color="auto" w:fill="auto"/>
            <w:vAlign w:val="center"/>
          </w:tcPr>
          <w:p w14:paraId="3979EAF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32.64</w:t>
            </w:r>
          </w:p>
        </w:tc>
        <w:tc>
          <w:tcPr>
            <w:tcW w:w="714" w:type="pct"/>
            <w:shd w:val="clear" w:color="auto" w:fill="auto"/>
            <w:vAlign w:val="center"/>
          </w:tcPr>
          <w:p w14:paraId="1537F5E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26.74</w:t>
            </w:r>
          </w:p>
        </w:tc>
        <w:tc>
          <w:tcPr>
            <w:tcW w:w="714" w:type="pct"/>
            <w:shd w:val="clear" w:color="auto" w:fill="auto"/>
            <w:vAlign w:val="center"/>
          </w:tcPr>
          <w:p w14:paraId="1EE14F2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53.81</w:t>
            </w:r>
          </w:p>
        </w:tc>
        <w:tc>
          <w:tcPr>
            <w:tcW w:w="715" w:type="pct"/>
            <w:shd w:val="clear" w:color="auto" w:fill="auto"/>
            <w:vAlign w:val="center"/>
          </w:tcPr>
          <w:p w14:paraId="44A723E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5.42</w:t>
            </w:r>
          </w:p>
        </w:tc>
        <w:tc>
          <w:tcPr>
            <w:tcW w:w="714" w:type="pct"/>
            <w:shd w:val="clear" w:color="auto" w:fill="auto"/>
            <w:vAlign w:val="center"/>
          </w:tcPr>
          <w:p w14:paraId="5B1A05E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35.82</w:t>
            </w:r>
          </w:p>
        </w:tc>
      </w:tr>
      <w:tr w:rsidR="00560040" w:rsidRPr="00B51F7A" w14:paraId="0905824F" w14:textId="77777777" w:rsidTr="00DF1946">
        <w:trPr>
          <w:jc w:val="center"/>
        </w:trPr>
        <w:tc>
          <w:tcPr>
            <w:tcW w:w="714" w:type="pct"/>
            <w:vMerge/>
            <w:shd w:val="clear" w:color="auto" w:fill="auto"/>
            <w:vAlign w:val="center"/>
          </w:tcPr>
          <w:p w14:paraId="588B0949"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68F02B88"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70" w:type="pct"/>
            <w:shd w:val="clear" w:color="auto" w:fill="auto"/>
            <w:vAlign w:val="center"/>
          </w:tcPr>
          <w:p w14:paraId="60C2DD7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28.54</w:t>
            </w:r>
          </w:p>
        </w:tc>
        <w:tc>
          <w:tcPr>
            <w:tcW w:w="714" w:type="pct"/>
            <w:shd w:val="clear" w:color="auto" w:fill="auto"/>
            <w:vAlign w:val="center"/>
          </w:tcPr>
          <w:p w14:paraId="2EB70F0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18.54</w:t>
            </w:r>
          </w:p>
        </w:tc>
        <w:tc>
          <w:tcPr>
            <w:tcW w:w="714" w:type="pct"/>
            <w:shd w:val="clear" w:color="auto" w:fill="auto"/>
            <w:vAlign w:val="center"/>
          </w:tcPr>
          <w:p w14:paraId="3FC734A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46.81</w:t>
            </w:r>
          </w:p>
        </w:tc>
        <w:tc>
          <w:tcPr>
            <w:tcW w:w="715" w:type="pct"/>
            <w:shd w:val="clear" w:color="auto" w:fill="auto"/>
            <w:vAlign w:val="center"/>
          </w:tcPr>
          <w:p w14:paraId="583B2F8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3.65</w:t>
            </w:r>
          </w:p>
        </w:tc>
        <w:tc>
          <w:tcPr>
            <w:tcW w:w="714" w:type="pct"/>
            <w:shd w:val="clear" w:color="auto" w:fill="auto"/>
            <w:vAlign w:val="center"/>
          </w:tcPr>
          <w:p w14:paraId="719C01F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25.76</w:t>
            </w:r>
          </w:p>
        </w:tc>
      </w:tr>
      <w:tr w:rsidR="00560040" w:rsidRPr="00B51F7A" w14:paraId="442EC6F2" w14:textId="77777777" w:rsidTr="00DF1946">
        <w:trPr>
          <w:jc w:val="center"/>
        </w:trPr>
        <w:tc>
          <w:tcPr>
            <w:tcW w:w="714" w:type="pct"/>
            <w:vMerge/>
            <w:shd w:val="clear" w:color="auto" w:fill="auto"/>
            <w:vAlign w:val="center"/>
          </w:tcPr>
          <w:p w14:paraId="3364CF1E"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3D6A7123"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70" w:type="pct"/>
            <w:shd w:val="clear" w:color="auto" w:fill="auto"/>
            <w:vAlign w:val="center"/>
          </w:tcPr>
          <w:p w14:paraId="3783313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32.67</w:t>
            </w:r>
          </w:p>
        </w:tc>
        <w:tc>
          <w:tcPr>
            <w:tcW w:w="714" w:type="pct"/>
            <w:shd w:val="clear" w:color="auto" w:fill="auto"/>
            <w:vAlign w:val="center"/>
          </w:tcPr>
          <w:p w14:paraId="3F04F61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29.42</w:t>
            </w:r>
          </w:p>
        </w:tc>
        <w:tc>
          <w:tcPr>
            <w:tcW w:w="714" w:type="pct"/>
            <w:shd w:val="clear" w:color="auto" w:fill="auto"/>
            <w:vAlign w:val="center"/>
          </w:tcPr>
          <w:p w14:paraId="3C61664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79.23</w:t>
            </w:r>
          </w:p>
        </w:tc>
        <w:tc>
          <w:tcPr>
            <w:tcW w:w="715" w:type="pct"/>
            <w:shd w:val="clear" w:color="auto" w:fill="auto"/>
            <w:vAlign w:val="center"/>
          </w:tcPr>
          <w:p w14:paraId="7F9EC70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7.20</w:t>
            </w:r>
          </w:p>
        </w:tc>
        <w:tc>
          <w:tcPr>
            <w:tcW w:w="714" w:type="pct"/>
            <w:shd w:val="clear" w:color="auto" w:fill="auto"/>
            <w:vAlign w:val="center"/>
          </w:tcPr>
          <w:p w14:paraId="0945573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54.65</w:t>
            </w:r>
          </w:p>
        </w:tc>
      </w:tr>
    </w:tbl>
    <w:p w14:paraId="51930B14" w14:textId="77777777" w:rsidR="005242EC" w:rsidRPr="00B51F7A" w:rsidRDefault="005242EC" w:rsidP="004710D6">
      <w:pPr>
        <w:spacing w:before="120" w:after="120" w:line="360" w:lineRule="auto"/>
        <w:rPr>
          <w:rFonts w:ascii="Times New Roman" w:hAnsi="Times New Roman"/>
          <w:b/>
        </w:rPr>
      </w:pPr>
    </w:p>
    <w:p w14:paraId="69B1BF1A" w14:textId="77777777" w:rsidR="00CD0B21" w:rsidRDefault="00CD0B21" w:rsidP="005242EC">
      <w:pPr>
        <w:spacing w:before="120" w:after="0" w:line="360" w:lineRule="auto"/>
        <w:rPr>
          <w:rFonts w:ascii="Times New Roman" w:hAnsi="Times New Roman"/>
          <w:b/>
        </w:rPr>
      </w:pPr>
    </w:p>
    <w:p w14:paraId="111CDDF4" w14:textId="4244EFD6" w:rsidR="00560040" w:rsidRPr="00B51F7A" w:rsidRDefault="00560040" w:rsidP="005242EC">
      <w:pPr>
        <w:spacing w:before="120" w:after="0" w:line="360" w:lineRule="auto"/>
        <w:rPr>
          <w:rFonts w:ascii="Times New Roman" w:hAnsi="Times New Roman"/>
          <w:b/>
        </w:rPr>
      </w:pPr>
      <w:r w:rsidRPr="00B51F7A">
        <w:rPr>
          <w:rFonts w:ascii="Times New Roman" w:hAnsi="Times New Roman"/>
          <w:b/>
        </w:rPr>
        <w:lastRenderedPageBreak/>
        <w:t xml:space="preserve">Table </w:t>
      </w:r>
      <w:r w:rsidR="00F24A90" w:rsidRPr="00B51F7A">
        <w:rPr>
          <w:rFonts w:ascii="Times New Roman" w:hAnsi="Times New Roman"/>
          <w:b/>
        </w:rPr>
        <w:t>5</w:t>
      </w:r>
      <w:r w:rsidRPr="00B51F7A">
        <w:rPr>
          <w:rFonts w:ascii="Times New Roman" w:hAnsi="Times New Roman"/>
          <w:b/>
        </w:rPr>
        <w:t xml:space="preserve">. </w:t>
      </w:r>
      <w:r w:rsidR="00387F39">
        <w:rPr>
          <w:rFonts w:ascii="Times New Roman" w:hAnsi="Times New Roman"/>
          <w:b/>
        </w:rPr>
        <w:t>Genetic v</w:t>
      </w:r>
      <w:r w:rsidRPr="00B51F7A">
        <w:rPr>
          <w:rFonts w:ascii="Times New Roman" w:hAnsi="Times New Roman"/>
          <w:b/>
        </w:rPr>
        <w:t>ariability parameters in F</w:t>
      </w:r>
      <w:r w:rsidRPr="00B51F7A">
        <w:rPr>
          <w:rFonts w:ascii="Times New Roman" w:hAnsi="Times New Roman"/>
          <w:b/>
          <w:vertAlign w:val="subscript"/>
        </w:rPr>
        <w:t>2</w:t>
      </w:r>
      <w:r w:rsidRPr="00B51F7A">
        <w:rPr>
          <w:rFonts w:ascii="Times New Roman" w:hAnsi="Times New Roman"/>
          <w:b/>
        </w:rPr>
        <w:t>’s, F</w:t>
      </w:r>
      <w:r w:rsidRPr="00B51F7A">
        <w:rPr>
          <w:rFonts w:ascii="Times New Roman" w:hAnsi="Times New Roman"/>
          <w:b/>
          <w:vertAlign w:val="subscript"/>
        </w:rPr>
        <w:t>3</w:t>
      </w:r>
      <w:r w:rsidRPr="00B51F7A">
        <w:rPr>
          <w:rFonts w:ascii="Times New Roman" w:hAnsi="Times New Roman"/>
          <w:b/>
        </w:rPr>
        <w:t xml:space="preserve">’s and BIPs for fruit length in </w:t>
      </w:r>
      <w:proofErr w:type="spellStart"/>
      <w:r w:rsidRPr="00B51F7A">
        <w:rPr>
          <w:rFonts w:ascii="Times New Roman" w:hAnsi="Times New Roman"/>
          <w:b/>
        </w:rPr>
        <w:t>Bhendi</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243"/>
        <w:gridCol w:w="1438"/>
        <w:gridCol w:w="1333"/>
        <w:gridCol w:w="1333"/>
        <w:gridCol w:w="1336"/>
        <w:gridCol w:w="1334"/>
      </w:tblGrid>
      <w:tr w:rsidR="00560040" w:rsidRPr="00B51F7A" w14:paraId="47730D92" w14:textId="77777777" w:rsidTr="00DF1946">
        <w:trPr>
          <w:jc w:val="center"/>
        </w:trPr>
        <w:tc>
          <w:tcPr>
            <w:tcW w:w="714" w:type="pct"/>
            <w:shd w:val="clear" w:color="auto" w:fill="auto"/>
            <w:vAlign w:val="center"/>
          </w:tcPr>
          <w:p w14:paraId="1B7B8B65"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Crosses</w:t>
            </w:r>
          </w:p>
        </w:tc>
        <w:tc>
          <w:tcPr>
            <w:tcW w:w="659" w:type="pct"/>
            <w:shd w:val="clear" w:color="auto" w:fill="auto"/>
            <w:vAlign w:val="center"/>
          </w:tcPr>
          <w:p w14:paraId="6D9F6C8B"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Population</w:t>
            </w:r>
          </w:p>
        </w:tc>
        <w:tc>
          <w:tcPr>
            <w:tcW w:w="770" w:type="pct"/>
            <w:shd w:val="clear" w:color="auto" w:fill="auto"/>
            <w:vAlign w:val="center"/>
          </w:tcPr>
          <w:p w14:paraId="1813FBF2"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PCV</w:t>
            </w:r>
          </w:p>
          <w:p w14:paraId="51B538AC"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(per cent)</w:t>
            </w:r>
          </w:p>
        </w:tc>
        <w:tc>
          <w:tcPr>
            <w:tcW w:w="714" w:type="pct"/>
            <w:shd w:val="clear" w:color="auto" w:fill="auto"/>
            <w:vAlign w:val="center"/>
          </w:tcPr>
          <w:p w14:paraId="304BFC72"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GCV</w:t>
            </w:r>
          </w:p>
          <w:p w14:paraId="6E2072B5"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(per cent)</w:t>
            </w:r>
          </w:p>
        </w:tc>
        <w:tc>
          <w:tcPr>
            <w:tcW w:w="714" w:type="pct"/>
            <w:shd w:val="clear" w:color="auto" w:fill="auto"/>
            <w:vAlign w:val="center"/>
          </w:tcPr>
          <w:p w14:paraId="6DDD8D07"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Heritability (per cent)</w:t>
            </w:r>
          </w:p>
        </w:tc>
        <w:tc>
          <w:tcPr>
            <w:tcW w:w="715" w:type="pct"/>
            <w:shd w:val="clear" w:color="auto" w:fill="auto"/>
            <w:vAlign w:val="center"/>
          </w:tcPr>
          <w:p w14:paraId="6778285F"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Genetic Advance</w:t>
            </w:r>
          </w:p>
        </w:tc>
        <w:tc>
          <w:tcPr>
            <w:tcW w:w="714" w:type="pct"/>
            <w:shd w:val="clear" w:color="auto" w:fill="auto"/>
            <w:vAlign w:val="center"/>
          </w:tcPr>
          <w:p w14:paraId="07B1B4D5"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Genetic Advance as per cent of mean</w:t>
            </w:r>
          </w:p>
        </w:tc>
      </w:tr>
      <w:tr w:rsidR="00560040" w:rsidRPr="00B51F7A" w14:paraId="6968F997" w14:textId="77777777" w:rsidTr="00DF1946">
        <w:trPr>
          <w:jc w:val="center"/>
        </w:trPr>
        <w:tc>
          <w:tcPr>
            <w:tcW w:w="714" w:type="pct"/>
            <w:vMerge w:val="restart"/>
            <w:shd w:val="clear" w:color="auto" w:fill="auto"/>
            <w:vAlign w:val="center"/>
          </w:tcPr>
          <w:p w14:paraId="23DC6ABD" w14:textId="77777777" w:rsidR="00560040" w:rsidRPr="00B51F7A" w:rsidRDefault="00560040" w:rsidP="001745C4">
            <w:pPr>
              <w:spacing w:after="0" w:line="360" w:lineRule="auto"/>
              <w:jc w:val="center"/>
              <w:rPr>
                <w:rFonts w:ascii="Times New Roman" w:hAnsi="Times New Roman"/>
              </w:rPr>
            </w:pPr>
          </w:p>
          <w:p w14:paraId="59F7A03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1</w:t>
            </w:r>
          </w:p>
        </w:tc>
        <w:tc>
          <w:tcPr>
            <w:tcW w:w="659" w:type="pct"/>
            <w:shd w:val="clear" w:color="auto" w:fill="auto"/>
            <w:vAlign w:val="center"/>
          </w:tcPr>
          <w:p w14:paraId="0BC92EE0"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70" w:type="pct"/>
            <w:shd w:val="clear" w:color="auto" w:fill="auto"/>
            <w:vAlign w:val="center"/>
          </w:tcPr>
          <w:p w14:paraId="40180E4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29.30</w:t>
            </w:r>
          </w:p>
        </w:tc>
        <w:tc>
          <w:tcPr>
            <w:tcW w:w="714" w:type="pct"/>
            <w:shd w:val="clear" w:color="auto" w:fill="auto"/>
            <w:vAlign w:val="center"/>
          </w:tcPr>
          <w:p w14:paraId="75E7CD5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24.97</w:t>
            </w:r>
          </w:p>
        </w:tc>
        <w:tc>
          <w:tcPr>
            <w:tcW w:w="714" w:type="pct"/>
            <w:shd w:val="clear" w:color="auto" w:fill="auto"/>
            <w:vAlign w:val="center"/>
          </w:tcPr>
          <w:p w14:paraId="58BE95B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71.57</w:t>
            </w:r>
          </w:p>
        </w:tc>
        <w:tc>
          <w:tcPr>
            <w:tcW w:w="715" w:type="pct"/>
            <w:shd w:val="clear" w:color="auto" w:fill="auto"/>
            <w:vAlign w:val="center"/>
          </w:tcPr>
          <w:p w14:paraId="2282966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5.79</w:t>
            </w:r>
          </w:p>
        </w:tc>
        <w:tc>
          <w:tcPr>
            <w:tcW w:w="714" w:type="pct"/>
            <w:shd w:val="clear" w:color="auto" w:fill="auto"/>
            <w:vAlign w:val="center"/>
          </w:tcPr>
          <w:p w14:paraId="06CFB54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41.56</w:t>
            </w:r>
          </w:p>
        </w:tc>
      </w:tr>
      <w:tr w:rsidR="00560040" w:rsidRPr="00B51F7A" w14:paraId="23858620" w14:textId="77777777" w:rsidTr="00DF1946">
        <w:trPr>
          <w:jc w:val="center"/>
        </w:trPr>
        <w:tc>
          <w:tcPr>
            <w:tcW w:w="714" w:type="pct"/>
            <w:vMerge/>
            <w:shd w:val="clear" w:color="auto" w:fill="auto"/>
            <w:vAlign w:val="center"/>
          </w:tcPr>
          <w:p w14:paraId="7B3C0F89"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4A2CFA5F"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70" w:type="pct"/>
            <w:shd w:val="clear" w:color="auto" w:fill="auto"/>
            <w:vAlign w:val="center"/>
          </w:tcPr>
          <w:p w14:paraId="3A8DF53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16.40</w:t>
            </w:r>
          </w:p>
        </w:tc>
        <w:tc>
          <w:tcPr>
            <w:tcW w:w="714" w:type="pct"/>
            <w:shd w:val="clear" w:color="auto" w:fill="auto"/>
            <w:vAlign w:val="center"/>
          </w:tcPr>
          <w:p w14:paraId="7306001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8.90</w:t>
            </w:r>
          </w:p>
        </w:tc>
        <w:tc>
          <w:tcPr>
            <w:tcW w:w="714" w:type="pct"/>
            <w:shd w:val="clear" w:color="auto" w:fill="auto"/>
            <w:vAlign w:val="center"/>
          </w:tcPr>
          <w:p w14:paraId="483F92B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23.53</w:t>
            </w:r>
          </w:p>
        </w:tc>
        <w:tc>
          <w:tcPr>
            <w:tcW w:w="715" w:type="pct"/>
            <w:shd w:val="clear" w:color="auto" w:fill="auto"/>
            <w:vAlign w:val="center"/>
          </w:tcPr>
          <w:p w14:paraId="49ECF84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0.98</w:t>
            </w:r>
          </w:p>
        </w:tc>
        <w:tc>
          <w:tcPr>
            <w:tcW w:w="714" w:type="pct"/>
            <w:shd w:val="clear" w:color="auto" w:fill="auto"/>
            <w:vAlign w:val="center"/>
          </w:tcPr>
          <w:p w14:paraId="22FEC98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8.69</w:t>
            </w:r>
          </w:p>
        </w:tc>
      </w:tr>
      <w:tr w:rsidR="00560040" w:rsidRPr="00B51F7A" w14:paraId="1D2F9DBE" w14:textId="77777777" w:rsidTr="00DF1946">
        <w:trPr>
          <w:jc w:val="center"/>
        </w:trPr>
        <w:tc>
          <w:tcPr>
            <w:tcW w:w="714" w:type="pct"/>
            <w:vMerge/>
            <w:shd w:val="clear" w:color="auto" w:fill="auto"/>
            <w:vAlign w:val="center"/>
          </w:tcPr>
          <w:p w14:paraId="547743CE"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7E7108EE"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70" w:type="pct"/>
            <w:shd w:val="clear" w:color="auto" w:fill="auto"/>
            <w:vAlign w:val="center"/>
          </w:tcPr>
          <w:p w14:paraId="51707D2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28.32</w:t>
            </w:r>
          </w:p>
        </w:tc>
        <w:tc>
          <w:tcPr>
            <w:tcW w:w="714" w:type="pct"/>
            <w:shd w:val="clear" w:color="auto" w:fill="auto"/>
            <w:vAlign w:val="center"/>
          </w:tcPr>
          <w:p w14:paraId="637E5A8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26.75</w:t>
            </w:r>
          </w:p>
        </w:tc>
        <w:tc>
          <w:tcPr>
            <w:tcW w:w="714" w:type="pct"/>
            <w:shd w:val="clear" w:color="auto" w:fill="auto"/>
            <w:vAlign w:val="center"/>
          </w:tcPr>
          <w:p w14:paraId="01647FB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84.26</w:t>
            </w:r>
          </w:p>
        </w:tc>
        <w:tc>
          <w:tcPr>
            <w:tcW w:w="715" w:type="pct"/>
            <w:shd w:val="clear" w:color="auto" w:fill="auto"/>
            <w:vAlign w:val="center"/>
          </w:tcPr>
          <w:p w14:paraId="0784FEB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7.32</w:t>
            </w:r>
          </w:p>
        </w:tc>
        <w:tc>
          <w:tcPr>
            <w:tcW w:w="714" w:type="pct"/>
            <w:shd w:val="clear" w:color="auto" w:fill="auto"/>
            <w:vAlign w:val="center"/>
          </w:tcPr>
          <w:p w14:paraId="142CFE9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48.89</w:t>
            </w:r>
          </w:p>
        </w:tc>
      </w:tr>
      <w:tr w:rsidR="00560040" w:rsidRPr="00B51F7A" w14:paraId="5D815FE3" w14:textId="77777777" w:rsidTr="00DF1946">
        <w:trPr>
          <w:jc w:val="center"/>
        </w:trPr>
        <w:tc>
          <w:tcPr>
            <w:tcW w:w="714" w:type="pct"/>
            <w:vMerge w:val="restart"/>
            <w:shd w:val="clear" w:color="auto" w:fill="auto"/>
            <w:vAlign w:val="center"/>
          </w:tcPr>
          <w:p w14:paraId="46C34AAB" w14:textId="77777777" w:rsidR="00560040" w:rsidRPr="00B51F7A" w:rsidRDefault="00560040" w:rsidP="001745C4">
            <w:pPr>
              <w:spacing w:after="0" w:line="360" w:lineRule="auto"/>
              <w:jc w:val="center"/>
              <w:rPr>
                <w:rFonts w:ascii="Times New Roman" w:hAnsi="Times New Roman"/>
              </w:rPr>
            </w:pPr>
          </w:p>
          <w:p w14:paraId="4D144CA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2</w:t>
            </w:r>
          </w:p>
        </w:tc>
        <w:tc>
          <w:tcPr>
            <w:tcW w:w="659" w:type="pct"/>
            <w:shd w:val="clear" w:color="auto" w:fill="auto"/>
            <w:vAlign w:val="center"/>
          </w:tcPr>
          <w:p w14:paraId="1ECCE887"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70" w:type="pct"/>
            <w:shd w:val="clear" w:color="auto" w:fill="auto"/>
            <w:vAlign w:val="center"/>
          </w:tcPr>
          <w:p w14:paraId="3601385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15.63</w:t>
            </w:r>
          </w:p>
        </w:tc>
        <w:tc>
          <w:tcPr>
            <w:tcW w:w="714" w:type="pct"/>
            <w:shd w:val="clear" w:color="auto" w:fill="auto"/>
            <w:vAlign w:val="center"/>
          </w:tcPr>
          <w:p w14:paraId="67DA5AE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1.02</w:t>
            </w:r>
          </w:p>
        </w:tc>
        <w:tc>
          <w:tcPr>
            <w:tcW w:w="714" w:type="pct"/>
            <w:shd w:val="clear" w:color="auto" w:fill="auto"/>
            <w:vAlign w:val="center"/>
          </w:tcPr>
          <w:p w14:paraId="3EDD79A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0.53</w:t>
            </w:r>
          </w:p>
        </w:tc>
        <w:tc>
          <w:tcPr>
            <w:tcW w:w="715" w:type="pct"/>
            <w:shd w:val="clear" w:color="auto" w:fill="auto"/>
            <w:vAlign w:val="center"/>
          </w:tcPr>
          <w:p w14:paraId="5191B91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0.09</w:t>
            </w:r>
          </w:p>
        </w:tc>
        <w:tc>
          <w:tcPr>
            <w:tcW w:w="714" w:type="pct"/>
            <w:shd w:val="clear" w:color="auto" w:fill="auto"/>
            <w:vAlign w:val="center"/>
          </w:tcPr>
          <w:p w14:paraId="5E75852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0.09</w:t>
            </w:r>
          </w:p>
        </w:tc>
      </w:tr>
      <w:tr w:rsidR="00560040" w:rsidRPr="00B51F7A" w14:paraId="795294B2" w14:textId="77777777" w:rsidTr="00DF1946">
        <w:trPr>
          <w:jc w:val="center"/>
        </w:trPr>
        <w:tc>
          <w:tcPr>
            <w:tcW w:w="714" w:type="pct"/>
            <w:vMerge/>
            <w:shd w:val="clear" w:color="auto" w:fill="auto"/>
            <w:vAlign w:val="center"/>
          </w:tcPr>
          <w:p w14:paraId="47486EF1"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40D4E779"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70" w:type="pct"/>
            <w:shd w:val="clear" w:color="auto" w:fill="auto"/>
            <w:vAlign w:val="center"/>
          </w:tcPr>
          <w:p w14:paraId="42C0D13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28.90</w:t>
            </w:r>
          </w:p>
        </w:tc>
        <w:tc>
          <w:tcPr>
            <w:tcW w:w="714" w:type="pct"/>
            <w:shd w:val="clear" w:color="auto" w:fill="auto"/>
            <w:vAlign w:val="center"/>
          </w:tcPr>
          <w:p w14:paraId="7A27170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26.32</w:t>
            </w:r>
          </w:p>
        </w:tc>
        <w:tc>
          <w:tcPr>
            <w:tcW w:w="714" w:type="pct"/>
            <w:shd w:val="clear" w:color="auto" w:fill="auto"/>
            <w:vAlign w:val="center"/>
          </w:tcPr>
          <w:p w14:paraId="48AB3E8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81.54</w:t>
            </w:r>
          </w:p>
        </w:tc>
        <w:tc>
          <w:tcPr>
            <w:tcW w:w="715" w:type="pct"/>
            <w:shd w:val="clear" w:color="auto" w:fill="auto"/>
            <w:vAlign w:val="center"/>
          </w:tcPr>
          <w:p w14:paraId="6C8AE34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7.23</w:t>
            </w:r>
          </w:p>
        </w:tc>
        <w:tc>
          <w:tcPr>
            <w:tcW w:w="714" w:type="pct"/>
            <w:shd w:val="clear" w:color="auto" w:fill="auto"/>
            <w:vAlign w:val="center"/>
          </w:tcPr>
          <w:p w14:paraId="273D64D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42.00</w:t>
            </w:r>
          </w:p>
        </w:tc>
      </w:tr>
      <w:tr w:rsidR="00560040" w:rsidRPr="00B51F7A" w14:paraId="18D37523" w14:textId="77777777" w:rsidTr="00DF1946">
        <w:trPr>
          <w:jc w:val="center"/>
        </w:trPr>
        <w:tc>
          <w:tcPr>
            <w:tcW w:w="714" w:type="pct"/>
            <w:vMerge/>
            <w:shd w:val="clear" w:color="auto" w:fill="auto"/>
            <w:vAlign w:val="center"/>
          </w:tcPr>
          <w:p w14:paraId="701F75E2"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01FA5DCF"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70" w:type="pct"/>
            <w:shd w:val="clear" w:color="auto" w:fill="auto"/>
            <w:vAlign w:val="center"/>
          </w:tcPr>
          <w:p w14:paraId="7CED87A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11.94</w:t>
            </w:r>
          </w:p>
        </w:tc>
        <w:tc>
          <w:tcPr>
            <w:tcW w:w="714" w:type="pct"/>
            <w:shd w:val="clear" w:color="auto" w:fill="auto"/>
            <w:vAlign w:val="center"/>
          </w:tcPr>
          <w:p w14:paraId="3F7A912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4.21</w:t>
            </w:r>
          </w:p>
        </w:tc>
        <w:tc>
          <w:tcPr>
            <w:tcW w:w="714" w:type="pct"/>
            <w:shd w:val="clear" w:color="auto" w:fill="auto"/>
            <w:vAlign w:val="center"/>
          </w:tcPr>
          <w:p w14:paraId="5C20450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14.52</w:t>
            </w:r>
          </w:p>
        </w:tc>
        <w:tc>
          <w:tcPr>
            <w:tcW w:w="715" w:type="pct"/>
            <w:shd w:val="clear" w:color="auto" w:fill="auto"/>
            <w:vAlign w:val="center"/>
          </w:tcPr>
          <w:p w14:paraId="5D05545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0.64</w:t>
            </w:r>
          </w:p>
        </w:tc>
        <w:tc>
          <w:tcPr>
            <w:tcW w:w="714" w:type="pct"/>
            <w:shd w:val="clear" w:color="auto" w:fill="auto"/>
            <w:vAlign w:val="center"/>
          </w:tcPr>
          <w:p w14:paraId="30827BC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2.90</w:t>
            </w:r>
          </w:p>
        </w:tc>
      </w:tr>
      <w:tr w:rsidR="00560040" w:rsidRPr="00B51F7A" w14:paraId="0EF46987" w14:textId="77777777" w:rsidTr="00DF1946">
        <w:trPr>
          <w:jc w:val="center"/>
        </w:trPr>
        <w:tc>
          <w:tcPr>
            <w:tcW w:w="714" w:type="pct"/>
            <w:vMerge w:val="restart"/>
            <w:shd w:val="clear" w:color="auto" w:fill="auto"/>
            <w:vAlign w:val="center"/>
          </w:tcPr>
          <w:p w14:paraId="03416C27" w14:textId="77777777" w:rsidR="00560040" w:rsidRPr="00B51F7A" w:rsidRDefault="00560040" w:rsidP="001745C4">
            <w:pPr>
              <w:spacing w:after="0" w:line="360" w:lineRule="auto"/>
              <w:jc w:val="center"/>
              <w:rPr>
                <w:rFonts w:ascii="Times New Roman" w:hAnsi="Times New Roman"/>
              </w:rPr>
            </w:pPr>
          </w:p>
          <w:p w14:paraId="7FDEBCA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3</w:t>
            </w:r>
          </w:p>
        </w:tc>
        <w:tc>
          <w:tcPr>
            <w:tcW w:w="659" w:type="pct"/>
            <w:shd w:val="clear" w:color="auto" w:fill="auto"/>
            <w:vAlign w:val="center"/>
          </w:tcPr>
          <w:p w14:paraId="1EF749A1"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70" w:type="pct"/>
            <w:shd w:val="clear" w:color="auto" w:fill="auto"/>
            <w:vAlign w:val="center"/>
          </w:tcPr>
          <w:p w14:paraId="0FD0678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15.63</w:t>
            </w:r>
          </w:p>
        </w:tc>
        <w:tc>
          <w:tcPr>
            <w:tcW w:w="714" w:type="pct"/>
            <w:shd w:val="clear" w:color="auto" w:fill="auto"/>
            <w:vAlign w:val="center"/>
          </w:tcPr>
          <w:p w14:paraId="491F745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5.20</w:t>
            </w:r>
          </w:p>
        </w:tc>
        <w:tc>
          <w:tcPr>
            <w:tcW w:w="714" w:type="pct"/>
            <w:shd w:val="clear" w:color="auto" w:fill="auto"/>
            <w:vAlign w:val="center"/>
          </w:tcPr>
          <w:p w14:paraId="56BE009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11.41</w:t>
            </w:r>
          </w:p>
        </w:tc>
        <w:tc>
          <w:tcPr>
            <w:tcW w:w="715" w:type="pct"/>
            <w:shd w:val="clear" w:color="auto" w:fill="auto"/>
            <w:vAlign w:val="center"/>
          </w:tcPr>
          <w:p w14:paraId="5229B7C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0.78</w:t>
            </w:r>
          </w:p>
        </w:tc>
        <w:tc>
          <w:tcPr>
            <w:tcW w:w="714" w:type="pct"/>
            <w:shd w:val="clear" w:color="auto" w:fill="auto"/>
            <w:vAlign w:val="center"/>
          </w:tcPr>
          <w:p w14:paraId="257B86F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3.53</w:t>
            </w:r>
          </w:p>
        </w:tc>
      </w:tr>
      <w:tr w:rsidR="00560040" w:rsidRPr="00B51F7A" w14:paraId="5345EFD9" w14:textId="77777777" w:rsidTr="00DF1946">
        <w:trPr>
          <w:jc w:val="center"/>
        </w:trPr>
        <w:tc>
          <w:tcPr>
            <w:tcW w:w="714" w:type="pct"/>
            <w:vMerge/>
            <w:shd w:val="clear" w:color="auto" w:fill="auto"/>
            <w:vAlign w:val="center"/>
          </w:tcPr>
          <w:p w14:paraId="51810655"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5DDCBDC0"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70" w:type="pct"/>
            <w:shd w:val="clear" w:color="auto" w:fill="auto"/>
            <w:vAlign w:val="center"/>
          </w:tcPr>
          <w:p w14:paraId="7868448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15.69</w:t>
            </w:r>
          </w:p>
        </w:tc>
        <w:tc>
          <w:tcPr>
            <w:tcW w:w="714" w:type="pct"/>
            <w:shd w:val="clear" w:color="auto" w:fill="auto"/>
            <w:vAlign w:val="center"/>
          </w:tcPr>
          <w:p w14:paraId="531A618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11.49</w:t>
            </w:r>
          </w:p>
        </w:tc>
        <w:tc>
          <w:tcPr>
            <w:tcW w:w="714" w:type="pct"/>
            <w:shd w:val="clear" w:color="auto" w:fill="auto"/>
            <w:vAlign w:val="center"/>
          </w:tcPr>
          <w:p w14:paraId="361BB05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50.63</w:t>
            </w:r>
          </w:p>
        </w:tc>
        <w:tc>
          <w:tcPr>
            <w:tcW w:w="715" w:type="pct"/>
            <w:shd w:val="clear" w:color="auto" w:fill="auto"/>
            <w:vAlign w:val="center"/>
          </w:tcPr>
          <w:p w14:paraId="5F48B39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1.95</w:t>
            </w:r>
          </w:p>
        </w:tc>
        <w:tc>
          <w:tcPr>
            <w:tcW w:w="714" w:type="pct"/>
            <w:shd w:val="clear" w:color="auto" w:fill="auto"/>
            <w:vAlign w:val="center"/>
          </w:tcPr>
          <w:p w14:paraId="031EE50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16.89</w:t>
            </w:r>
          </w:p>
        </w:tc>
      </w:tr>
      <w:tr w:rsidR="00560040" w:rsidRPr="00B51F7A" w14:paraId="218DC646" w14:textId="77777777" w:rsidTr="00DF1946">
        <w:trPr>
          <w:jc w:val="center"/>
        </w:trPr>
        <w:tc>
          <w:tcPr>
            <w:tcW w:w="714" w:type="pct"/>
            <w:vMerge/>
            <w:shd w:val="clear" w:color="auto" w:fill="auto"/>
            <w:vAlign w:val="center"/>
          </w:tcPr>
          <w:p w14:paraId="3D0F46A7" w14:textId="77777777" w:rsidR="00560040" w:rsidRPr="00B51F7A" w:rsidRDefault="00560040" w:rsidP="001745C4">
            <w:pPr>
              <w:spacing w:after="0" w:line="360" w:lineRule="auto"/>
              <w:jc w:val="center"/>
              <w:rPr>
                <w:rFonts w:ascii="Times New Roman" w:hAnsi="Times New Roman"/>
              </w:rPr>
            </w:pPr>
          </w:p>
        </w:tc>
        <w:tc>
          <w:tcPr>
            <w:tcW w:w="659" w:type="pct"/>
            <w:shd w:val="clear" w:color="auto" w:fill="auto"/>
            <w:vAlign w:val="center"/>
          </w:tcPr>
          <w:p w14:paraId="0E1657F4"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70" w:type="pct"/>
            <w:shd w:val="clear" w:color="auto" w:fill="auto"/>
            <w:vAlign w:val="center"/>
          </w:tcPr>
          <w:p w14:paraId="0A38D29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29.10</w:t>
            </w:r>
          </w:p>
        </w:tc>
        <w:tc>
          <w:tcPr>
            <w:tcW w:w="714" w:type="pct"/>
            <w:shd w:val="clear" w:color="auto" w:fill="auto"/>
            <w:vAlign w:val="center"/>
          </w:tcPr>
          <w:p w14:paraId="40F4492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28.85</w:t>
            </w:r>
          </w:p>
        </w:tc>
        <w:tc>
          <w:tcPr>
            <w:tcW w:w="714" w:type="pct"/>
            <w:shd w:val="clear" w:color="auto" w:fill="auto"/>
            <w:vAlign w:val="center"/>
          </w:tcPr>
          <w:p w14:paraId="76A7CDA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89.45</w:t>
            </w:r>
          </w:p>
        </w:tc>
        <w:tc>
          <w:tcPr>
            <w:tcW w:w="715" w:type="pct"/>
            <w:shd w:val="clear" w:color="auto" w:fill="auto"/>
            <w:vAlign w:val="center"/>
          </w:tcPr>
          <w:p w14:paraId="1E8AB55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8.17</w:t>
            </w:r>
          </w:p>
        </w:tc>
        <w:tc>
          <w:tcPr>
            <w:tcW w:w="714" w:type="pct"/>
            <w:shd w:val="clear" w:color="auto" w:fill="auto"/>
            <w:vAlign w:val="center"/>
          </w:tcPr>
          <w:p w14:paraId="4A5B09A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50.78</w:t>
            </w:r>
          </w:p>
        </w:tc>
      </w:tr>
    </w:tbl>
    <w:p w14:paraId="2D85556D" w14:textId="77777777" w:rsidR="00560040" w:rsidRPr="00B51F7A" w:rsidRDefault="00F24A90" w:rsidP="005242EC">
      <w:pPr>
        <w:spacing w:before="120" w:after="0" w:line="360" w:lineRule="auto"/>
        <w:rPr>
          <w:rFonts w:ascii="Times New Roman" w:hAnsi="Times New Roman"/>
          <w:b/>
        </w:rPr>
      </w:pPr>
      <w:r w:rsidRPr="00B51F7A">
        <w:rPr>
          <w:rFonts w:ascii="Times New Roman" w:hAnsi="Times New Roman"/>
          <w:b/>
        </w:rPr>
        <w:t xml:space="preserve">Table 6. </w:t>
      </w:r>
      <w:r w:rsidR="00387F39">
        <w:rPr>
          <w:rFonts w:ascii="Times New Roman" w:hAnsi="Times New Roman"/>
          <w:b/>
        </w:rPr>
        <w:t>Genetic v</w:t>
      </w:r>
      <w:r w:rsidR="00560040" w:rsidRPr="00B51F7A">
        <w:rPr>
          <w:rFonts w:ascii="Times New Roman" w:hAnsi="Times New Roman"/>
          <w:b/>
        </w:rPr>
        <w:t>ariability parameters in F</w:t>
      </w:r>
      <w:r w:rsidR="00560040" w:rsidRPr="00B51F7A">
        <w:rPr>
          <w:rFonts w:ascii="Times New Roman" w:hAnsi="Times New Roman"/>
          <w:b/>
          <w:vertAlign w:val="subscript"/>
        </w:rPr>
        <w:t>2</w:t>
      </w:r>
      <w:r w:rsidR="00560040" w:rsidRPr="00B51F7A">
        <w:rPr>
          <w:rFonts w:ascii="Times New Roman" w:hAnsi="Times New Roman"/>
          <w:b/>
        </w:rPr>
        <w:t>’s, F</w:t>
      </w:r>
      <w:r w:rsidR="00560040" w:rsidRPr="00B51F7A">
        <w:rPr>
          <w:rFonts w:ascii="Times New Roman" w:hAnsi="Times New Roman"/>
          <w:b/>
          <w:vertAlign w:val="subscript"/>
        </w:rPr>
        <w:t>3</w:t>
      </w:r>
      <w:r w:rsidR="00560040" w:rsidRPr="00B51F7A">
        <w:rPr>
          <w:rFonts w:ascii="Times New Roman" w:hAnsi="Times New Roman"/>
          <w:b/>
        </w:rPr>
        <w:t xml:space="preserve">’s and BIPs for fruit yield per plant in </w:t>
      </w:r>
      <w:proofErr w:type="spellStart"/>
      <w:r w:rsidR="00560040" w:rsidRPr="00B51F7A">
        <w:rPr>
          <w:rFonts w:ascii="Times New Roman" w:hAnsi="Times New Roman"/>
          <w:b/>
        </w:rPr>
        <w:t>Bhendi</w:t>
      </w:r>
      <w:proofErr w:type="spellEnd"/>
      <w:r w:rsidR="00560040" w:rsidRPr="00B51F7A">
        <w:rPr>
          <w:rFonts w:ascii="Times New Roman" w:hAnsi="Times New Roman"/>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431"/>
        <w:gridCol w:w="1363"/>
        <w:gridCol w:w="1259"/>
        <w:gridCol w:w="1517"/>
        <w:gridCol w:w="1262"/>
        <w:gridCol w:w="1260"/>
      </w:tblGrid>
      <w:tr w:rsidR="00560040" w:rsidRPr="00B51F7A" w14:paraId="22C78155" w14:textId="77777777" w:rsidTr="00DF1946">
        <w:trPr>
          <w:jc w:val="center"/>
        </w:trPr>
        <w:tc>
          <w:tcPr>
            <w:tcW w:w="673" w:type="pct"/>
            <w:shd w:val="clear" w:color="auto" w:fill="auto"/>
            <w:vAlign w:val="center"/>
          </w:tcPr>
          <w:p w14:paraId="6F2AF5D6"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Crosses</w:t>
            </w:r>
          </w:p>
        </w:tc>
        <w:tc>
          <w:tcPr>
            <w:tcW w:w="765" w:type="pct"/>
            <w:shd w:val="clear" w:color="auto" w:fill="auto"/>
            <w:vAlign w:val="center"/>
          </w:tcPr>
          <w:p w14:paraId="5E25F845"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Population</w:t>
            </w:r>
          </w:p>
        </w:tc>
        <w:tc>
          <w:tcPr>
            <w:tcW w:w="729" w:type="pct"/>
            <w:shd w:val="clear" w:color="auto" w:fill="auto"/>
            <w:vAlign w:val="center"/>
          </w:tcPr>
          <w:p w14:paraId="71B24DB3"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PCV</w:t>
            </w:r>
          </w:p>
          <w:p w14:paraId="605BB5AD"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(per cent)</w:t>
            </w:r>
          </w:p>
        </w:tc>
        <w:tc>
          <w:tcPr>
            <w:tcW w:w="673" w:type="pct"/>
            <w:shd w:val="clear" w:color="auto" w:fill="auto"/>
            <w:vAlign w:val="center"/>
          </w:tcPr>
          <w:p w14:paraId="39558C2F"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GCV</w:t>
            </w:r>
          </w:p>
          <w:p w14:paraId="21EFB4DA"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(per cent)</w:t>
            </w:r>
          </w:p>
        </w:tc>
        <w:tc>
          <w:tcPr>
            <w:tcW w:w="811" w:type="pct"/>
            <w:shd w:val="clear" w:color="auto" w:fill="auto"/>
            <w:vAlign w:val="center"/>
          </w:tcPr>
          <w:p w14:paraId="03F9D781"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Heritability (per cent)</w:t>
            </w:r>
          </w:p>
        </w:tc>
        <w:tc>
          <w:tcPr>
            <w:tcW w:w="675" w:type="pct"/>
            <w:shd w:val="clear" w:color="auto" w:fill="auto"/>
            <w:vAlign w:val="center"/>
          </w:tcPr>
          <w:p w14:paraId="22CD2E35"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Genetic Advance</w:t>
            </w:r>
          </w:p>
        </w:tc>
        <w:tc>
          <w:tcPr>
            <w:tcW w:w="674" w:type="pct"/>
            <w:shd w:val="clear" w:color="auto" w:fill="auto"/>
            <w:vAlign w:val="center"/>
          </w:tcPr>
          <w:p w14:paraId="34725F87" w14:textId="77777777" w:rsidR="00560040" w:rsidRPr="00B51F7A" w:rsidRDefault="00560040" w:rsidP="001745C4">
            <w:pPr>
              <w:spacing w:after="0" w:line="360" w:lineRule="auto"/>
              <w:jc w:val="center"/>
              <w:rPr>
                <w:rFonts w:ascii="Times New Roman" w:hAnsi="Times New Roman"/>
                <w:b/>
                <w:bCs/>
              </w:rPr>
            </w:pPr>
            <w:r w:rsidRPr="00B51F7A">
              <w:rPr>
                <w:rFonts w:ascii="Times New Roman" w:hAnsi="Times New Roman"/>
                <w:b/>
                <w:bCs/>
              </w:rPr>
              <w:t>Genetic Advance as per cent of mean</w:t>
            </w:r>
          </w:p>
        </w:tc>
      </w:tr>
      <w:tr w:rsidR="00560040" w:rsidRPr="00B51F7A" w14:paraId="3C0FC869" w14:textId="77777777" w:rsidTr="001745C4">
        <w:trPr>
          <w:jc w:val="center"/>
        </w:trPr>
        <w:tc>
          <w:tcPr>
            <w:tcW w:w="673" w:type="pct"/>
            <w:vMerge w:val="restart"/>
            <w:shd w:val="clear" w:color="auto" w:fill="auto"/>
            <w:vAlign w:val="center"/>
          </w:tcPr>
          <w:p w14:paraId="5AB951B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1</w:t>
            </w:r>
          </w:p>
        </w:tc>
        <w:tc>
          <w:tcPr>
            <w:tcW w:w="765" w:type="pct"/>
            <w:shd w:val="clear" w:color="auto" w:fill="auto"/>
            <w:vAlign w:val="center"/>
          </w:tcPr>
          <w:p w14:paraId="1280263C"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29" w:type="pct"/>
            <w:shd w:val="clear" w:color="auto" w:fill="auto"/>
            <w:vAlign w:val="center"/>
          </w:tcPr>
          <w:p w14:paraId="594775F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22.34</w:t>
            </w:r>
          </w:p>
        </w:tc>
        <w:tc>
          <w:tcPr>
            <w:tcW w:w="673" w:type="pct"/>
            <w:shd w:val="clear" w:color="auto" w:fill="auto"/>
            <w:vAlign w:val="center"/>
          </w:tcPr>
          <w:p w14:paraId="2586022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16.78</w:t>
            </w:r>
          </w:p>
        </w:tc>
        <w:tc>
          <w:tcPr>
            <w:tcW w:w="811" w:type="pct"/>
            <w:shd w:val="clear" w:color="auto" w:fill="auto"/>
            <w:vAlign w:val="center"/>
          </w:tcPr>
          <w:p w14:paraId="210CDE6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67.85</w:t>
            </w:r>
          </w:p>
        </w:tc>
        <w:tc>
          <w:tcPr>
            <w:tcW w:w="675" w:type="pct"/>
            <w:shd w:val="clear" w:color="auto" w:fill="auto"/>
            <w:vAlign w:val="center"/>
          </w:tcPr>
          <w:p w14:paraId="05BC8ED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129.94</w:t>
            </w:r>
          </w:p>
        </w:tc>
        <w:tc>
          <w:tcPr>
            <w:tcW w:w="674" w:type="pct"/>
            <w:shd w:val="clear" w:color="auto" w:fill="auto"/>
            <w:vAlign w:val="center"/>
          </w:tcPr>
          <w:p w14:paraId="2DC00F1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31.56</w:t>
            </w:r>
          </w:p>
        </w:tc>
      </w:tr>
      <w:tr w:rsidR="00560040" w:rsidRPr="00B51F7A" w14:paraId="38489C01" w14:textId="77777777" w:rsidTr="001745C4">
        <w:trPr>
          <w:jc w:val="center"/>
        </w:trPr>
        <w:tc>
          <w:tcPr>
            <w:tcW w:w="673" w:type="pct"/>
            <w:vMerge/>
            <w:shd w:val="clear" w:color="auto" w:fill="auto"/>
            <w:vAlign w:val="center"/>
          </w:tcPr>
          <w:p w14:paraId="448842EE" w14:textId="77777777" w:rsidR="00560040" w:rsidRPr="00B51F7A" w:rsidRDefault="00560040" w:rsidP="001745C4">
            <w:pPr>
              <w:spacing w:after="0" w:line="360" w:lineRule="auto"/>
              <w:jc w:val="center"/>
              <w:rPr>
                <w:rFonts w:ascii="Times New Roman" w:hAnsi="Times New Roman"/>
              </w:rPr>
            </w:pPr>
          </w:p>
        </w:tc>
        <w:tc>
          <w:tcPr>
            <w:tcW w:w="765" w:type="pct"/>
            <w:shd w:val="clear" w:color="auto" w:fill="auto"/>
            <w:vAlign w:val="center"/>
          </w:tcPr>
          <w:p w14:paraId="3A7C75AF"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29" w:type="pct"/>
            <w:shd w:val="clear" w:color="auto" w:fill="auto"/>
            <w:vAlign w:val="center"/>
          </w:tcPr>
          <w:p w14:paraId="53BB908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20.45</w:t>
            </w:r>
          </w:p>
        </w:tc>
        <w:tc>
          <w:tcPr>
            <w:tcW w:w="673" w:type="pct"/>
            <w:shd w:val="clear" w:color="auto" w:fill="auto"/>
            <w:vAlign w:val="center"/>
          </w:tcPr>
          <w:p w14:paraId="5DA3FEE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16.74</w:t>
            </w:r>
          </w:p>
        </w:tc>
        <w:tc>
          <w:tcPr>
            <w:tcW w:w="811" w:type="pct"/>
            <w:shd w:val="clear" w:color="auto" w:fill="auto"/>
            <w:vAlign w:val="center"/>
          </w:tcPr>
          <w:p w14:paraId="7776D3C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57.45</w:t>
            </w:r>
          </w:p>
        </w:tc>
        <w:tc>
          <w:tcPr>
            <w:tcW w:w="675" w:type="pct"/>
            <w:shd w:val="clear" w:color="auto" w:fill="auto"/>
            <w:vAlign w:val="center"/>
          </w:tcPr>
          <w:p w14:paraId="24A7A721"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96.74</w:t>
            </w:r>
          </w:p>
        </w:tc>
        <w:tc>
          <w:tcPr>
            <w:tcW w:w="674" w:type="pct"/>
            <w:shd w:val="clear" w:color="auto" w:fill="auto"/>
            <w:vAlign w:val="center"/>
          </w:tcPr>
          <w:p w14:paraId="4EC3600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24.71</w:t>
            </w:r>
          </w:p>
        </w:tc>
      </w:tr>
      <w:tr w:rsidR="00560040" w:rsidRPr="00B51F7A" w14:paraId="797CD38E" w14:textId="77777777" w:rsidTr="001745C4">
        <w:trPr>
          <w:jc w:val="center"/>
        </w:trPr>
        <w:tc>
          <w:tcPr>
            <w:tcW w:w="673" w:type="pct"/>
            <w:vMerge/>
            <w:shd w:val="clear" w:color="auto" w:fill="auto"/>
            <w:vAlign w:val="center"/>
          </w:tcPr>
          <w:p w14:paraId="54959E90" w14:textId="77777777" w:rsidR="00560040" w:rsidRPr="00B51F7A" w:rsidRDefault="00560040" w:rsidP="001745C4">
            <w:pPr>
              <w:spacing w:after="0" w:line="360" w:lineRule="auto"/>
              <w:jc w:val="center"/>
              <w:rPr>
                <w:rFonts w:ascii="Times New Roman" w:hAnsi="Times New Roman"/>
              </w:rPr>
            </w:pPr>
          </w:p>
        </w:tc>
        <w:tc>
          <w:tcPr>
            <w:tcW w:w="765" w:type="pct"/>
            <w:shd w:val="clear" w:color="auto" w:fill="auto"/>
            <w:vAlign w:val="center"/>
          </w:tcPr>
          <w:p w14:paraId="0AF0F01A"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29" w:type="pct"/>
            <w:shd w:val="clear" w:color="auto" w:fill="auto"/>
            <w:vAlign w:val="center"/>
          </w:tcPr>
          <w:p w14:paraId="5837DD9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22.62</w:t>
            </w:r>
          </w:p>
        </w:tc>
        <w:tc>
          <w:tcPr>
            <w:tcW w:w="673" w:type="pct"/>
            <w:shd w:val="clear" w:color="auto" w:fill="auto"/>
            <w:vAlign w:val="center"/>
          </w:tcPr>
          <w:p w14:paraId="723D33B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17.94</w:t>
            </w:r>
          </w:p>
        </w:tc>
        <w:tc>
          <w:tcPr>
            <w:tcW w:w="811" w:type="pct"/>
            <w:shd w:val="clear" w:color="auto" w:fill="auto"/>
            <w:vAlign w:val="center"/>
          </w:tcPr>
          <w:p w14:paraId="30F5B3F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78.93</w:t>
            </w:r>
          </w:p>
        </w:tc>
        <w:tc>
          <w:tcPr>
            <w:tcW w:w="675" w:type="pct"/>
            <w:shd w:val="clear" w:color="auto" w:fill="auto"/>
            <w:vAlign w:val="center"/>
          </w:tcPr>
          <w:p w14:paraId="5D07003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134.65</w:t>
            </w:r>
          </w:p>
        </w:tc>
        <w:tc>
          <w:tcPr>
            <w:tcW w:w="674" w:type="pct"/>
            <w:shd w:val="clear" w:color="auto" w:fill="auto"/>
            <w:vAlign w:val="center"/>
          </w:tcPr>
          <w:p w14:paraId="70A15D1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31.68</w:t>
            </w:r>
          </w:p>
        </w:tc>
      </w:tr>
      <w:tr w:rsidR="00560040" w:rsidRPr="00B51F7A" w14:paraId="28BF8D4D" w14:textId="77777777" w:rsidTr="001745C4">
        <w:trPr>
          <w:jc w:val="center"/>
        </w:trPr>
        <w:tc>
          <w:tcPr>
            <w:tcW w:w="673" w:type="pct"/>
            <w:vMerge w:val="restart"/>
            <w:shd w:val="clear" w:color="auto" w:fill="auto"/>
            <w:vAlign w:val="center"/>
          </w:tcPr>
          <w:p w14:paraId="44CCE23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2</w:t>
            </w:r>
          </w:p>
        </w:tc>
        <w:tc>
          <w:tcPr>
            <w:tcW w:w="765" w:type="pct"/>
            <w:shd w:val="clear" w:color="auto" w:fill="auto"/>
            <w:vAlign w:val="center"/>
          </w:tcPr>
          <w:p w14:paraId="030EA2DC"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29" w:type="pct"/>
            <w:shd w:val="clear" w:color="auto" w:fill="auto"/>
            <w:vAlign w:val="center"/>
          </w:tcPr>
          <w:p w14:paraId="638A8DB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19.98</w:t>
            </w:r>
          </w:p>
        </w:tc>
        <w:tc>
          <w:tcPr>
            <w:tcW w:w="673" w:type="pct"/>
            <w:shd w:val="clear" w:color="auto" w:fill="auto"/>
            <w:vAlign w:val="center"/>
          </w:tcPr>
          <w:p w14:paraId="556B7D5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15.56</w:t>
            </w:r>
          </w:p>
        </w:tc>
        <w:tc>
          <w:tcPr>
            <w:tcW w:w="811" w:type="pct"/>
            <w:shd w:val="clear" w:color="auto" w:fill="auto"/>
            <w:vAlign w:val="center"/>
          </w:tcPr>
          <w:p w14:paraId="17B598D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58.52</w:t>
            </w:r>
          </w:p>
        </w:tc>
        <w:tc>
          <w:tcPr>
            <w:tcW w:w="675" w:type="pct"/>
            <w:shd w:val="clear" w:color="auto" w:fill="auto"/>
            <w:vAlign w:val="center"/>
          </w:tcPr>
          <w:p w14:paraId="2CB4C56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99.56</w:t>
            </w:r>
          </w:p>
        </w:tc>
        <w:tc>
          <w:tcPr>
            <w:tcW w:w="674" w:type="pct"/>
            <w:shd w:val="clear" w:color="auto" w:fill="auto"/>
            <w:vAlign w:val="center"/>
          </w:tcPr>
          <w:p w14:paraId="2E059F5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23.54</w:t>
            </w:r>
          </w:p>
        </w:tc>
      </w:tr>
      <w:tr w:rsidR="00560040" w:rsidRPr="00B51F7A" w14:paraId="4C0D603B" w14:textId="77777777" w:rsidTr="001745C4">
        <w:trPr>
          <w:jc w:val="center"/>
        </w:trPr>
        <w:tc>
          <w:tcPr>
            <w:tcW w:w="673" w:type="pct"/>
            <w:vMerge/>
            <w:shd w:val="clear" w:color="auto" w:fill="auto"/>
            <w:vAlign w:val="center"/>
          </w:tcPr>
          <w:p w14:paraId="579C86A2" w14:textId="77777777" w:rsidR="00560040" w:rsidRPr="00B51F7A" w:rsidRDefault="00560040" w:rsidP="001745C4">
            <w:pPr>
              <w:spacing w:after="0" w:line="360" w:lineRule="auto"/>
              <w:jc w:val="center"/>
              <w:rPr>
                <w:rFonts w:ascii="Times New Roman" w:hAnsi="Times New Roman"/>
              </w:rPr>
            </w:pPr>
          </w:p>
        </w:tc>
        <w:tc>
          <w:tcPr>
            <w:tcW w:w="765" w:type="pct"/>
            <w:shd w:val="clear" w:color="auto" w:fill="auto"/>
            <w:vAlign w:val="center"/>
          </w:tcPr>
          <w:p w14:paraId="2AE5CF84"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29" w:type="pct"/>
            <w:shd w:val="clear" w:color="auto" w:fill="auto"/>
            <w:vAlign w:val="center"/>
          </w:tcPr>
          <w:p w14:paraId="4D56CC8D"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18.87</w:t>
            </w:r>
          </w:p>
        </w:tc>
        <w:tc>
          <w:tcPr>
            <w:tcW w:w="673" w:type="pct"/>
            <w:shd w:val="clear" w:color="auto" w:fill="auto"/>
            <w:vAlign w:val="center"/>
          </w:tcPr>
          <w:p w14:paraId="15F20FA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15.79</w:t>
            </w:r>
          </w:p>
        </w:tc>
        <w:tc>
          <w:tcPr>
            <w:tcW w:w="811" w:type="pct"/>
            <w:shd w:val="clear" w:color="auto" w:fill="auto"/>
            <w:vAlign w:val="center"/>
          </w:tcPr>
          <w:p w14:paraId="024EFF4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68.87</w:t>
            </w:r>
          </w:p>
        </w:tc>
        <w:tc>
          <w:tcPr>
            <w:tcW w:w="675" w:type="pct"/>
            <w:shd w:val="clear" w:color="auto" w:fill="auto"/>
            <w:vAlign w:val="center"/>
          </w:tcPr>
          <w:p w14:paraId="2BA4854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129.86</w:t>
            </w:r>
          </w:p>
        </w:tc>
        <w:tc>
          <w:tcPr>
            <w:tcW w:w="674" w:type="pct"/>
            <w:shd w:val="clear" w:color="auto" w:fill="auto"/>
            <w:vAlign w:val="center"/>
          </w:tcPr>
          <w:p w14:paraId="61992AD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30.75</w:t>
            </w:r>
          </w:p>
        </w:tc>
      </w:tr>
      <w:tr w:rsidR="00560040" w:rsidRPr="00B51F7A" w14:paraId="7675AA1D" w14:textId="77777777" w:rsidTr="001745C4">
        <w:trPr>
          <w:jc w:val="center"/>
        </w:trPr>
        <w:tc>
          <w:tcPr>
            <w:tcW w:w="673" w:type="pct"/>
            <w:vMerge/>
            <w:shd w:val="clear" w:color="auto" w:fill="auto"/>
            <w:vAlign w:val="center"/>
          </w:tcPr>
          <w:p w14:paraId="3831A761" w14:textId="77777777" w:rsidR="00560040" w:rsidRPr="00B51F7A" w:rsidRDefault="00560040" w:rsidP="001745C4">
            <w:pPr>
              <w:spacing w:after="0" w:line="360" w:lineRule="auto"/>
              <w:jc w:val="center"/>
              <w:rPr>
                <w:rFonts w:ascii="Times New Roman" w:hAnsi="Times New Roman"/>
              </w:rPr>
            </w:pPr>
          </w:p>
        </w:tc>
        <w:tc>
          <w:tcPr>
            <w:tcW w:w="765" w:type="pct"/>
            <w:shd w:val="clear" w:color="auto" w:fill="auto"/>
            <w:vAlign w:val="center"/>
          </w:tcPr>
          <w:p w14:paraId="63EEF5F3"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29" w:type="pct"/>
            <w:shd w:val="clear" w:color="auto" w:fill="auto"/>
            <w:vAlign w:val="center"/>
          </w:tcPr>
          <w:p w14:paraId="615E5094"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22.19</w:t>
            </w:r>
          </w:p>
        </w:tc>
        <w:tc>
          <w:tcPr>
            <w:tcW w:w="673" w:type="pct"/>
            <w:shd w:val="clear" w:color="auto" w:fill="auto"/>
            <w:vAlign w:val="center"/>
          </w:tcPr>
          <w:p w14:paraId="7A462DC8"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18.32</w:t>
            </w:r>
          </w:p>
        </w:tc>
        <w:tc>
          <w:tcPr>
            <w:tcW w:w="811" w:type="pct"/>
            <w:shd w:val="clear" w:color="auto" w:fill="auto"/>
            <w:vAlign w:val="center"/>
          </w:tcPr>
          <w:p w14:paraId="715740B3"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81.28</w:t>
            </w:r>
          </w:p>
        </w:tc>
        <w:tc>
          <w:tcPr>
            <w:tcW w:w="675" w:type="pct"/>
            <w:shd w:val="clear" w:color="auto" w:fill="auto"/>
            <w:vAlign w:val="center"/>
          </w:tcPr>
          <w:p w14:paraId="3B59F45C"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115.84</w:t>
            </w:r>
          </w:p>
        </w:tc>
        <w:tc>
          <w:tcPr>
            <w:tcW w:w="674" w:type="pct"/>
            <w:shd w:val="clear" w:color="auto" w:fill="auto"/>
            <w:vAlign w:val="center"/>
          </w:tcPr>
          <w:p w14:paraId="05004577"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31.76</w:t>
            </w:r>
          </w:p>
        </w:tc>
      </w:tr>
      <w:tr w:rsidR="00560040" w:rsidRPr="00B51F7A" w14:paraId="552B7D22" w14:textId="77777777" w:rsidTr="001745C4">
        <w:trPr>
          <w:jc w:val="center"/>
        </w:trPr>
        <w:tc>
          <w:tcPr>
            <w:tcW w:w="673" w:type="pct"/>
            <w:vMerge w:val="restart"/>
            <w:shd w:val="clear" w:color="auto" w:fill="auto"/>
            <w:vAlign w:val="center"/>
          </w:tcPr>
          <w:p w14:paraId="1B0C0A1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Cross 3</w:t>
            </w:r>
          </w:p>
        </w:tc>
        <w:tc>
          <w:tcPr>
            <w:tcW w:w="765" w:type="pct"/>
            <w:shd w:val="clear" w:color="auto" w:fill="auto"/>
            <w:vAlign w:val="center"/>
          </w:tcPr>
          <w:p w14:paraId="37EC731E"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2</w:t>
            </w:r>
          </w:p>
        </w:tc>
        <w:tc>
          <w:tcPr>
            <w:tcW w:w="729" w:type="pct"/>
            <w:shd w:val="clear" w:color="auto" w:fill="auto"/>
            <w:vAlign w:val="center"/>
          </w:tcPr>
          <w:p w14:paraId="0509206A"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17.45</w:t>
            </w:r>
          </w:p>
        </w:tc>
        <w:tc>
          <w:tcPr>
            <w:tcW w:w="673" w:type="pct"/>
            <w:shd w:val="clear" w:color="auto" w:fill="auto"/>
            <w:vAlign w:val="center"/>
          </w:tcPr>
          <w:p w14:paraId="4A2D462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16.76</w:t>
            </w:r>
          </w:p>
        </w:tc>
        <w:tc>
          <w:tcPr>
            <w:tcW w:w="811" w:type="pct"/>
            <w:shd w:val="clear" w:color="auto" w:fill="auto"/>
            <w:vAlign w:val="center"/>
          </w:tcPr>
          <w:p w14:paraId="45E9BA4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73.59</w:t>
            </w:r>
          </w:p>
        </w:tc>
        <w:tc>
          <w:tcPr>
            <w:tcW w:w="675" w:type="pct"/>
            <w:shd w:val="clear" w:color="auto" w:fill="auto"/>
            <w:vAlign w:val="center"/>
          </w:tcPr>
          <w:p w14:paraId="329C541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132.75</w:t>
            </w:r>
          </w:p>
        </w:tc>
        <w:tc>
          <w:tcPr>
            <w:tcW w:w="674" w:type="pct"/>
            <w:shd w:val="clear" w:color="auto" w:fill="auto"/>
            <w:vAlign w:val="center"/>
          </w:tcPr>
          <w:p w14:paraId="3253D55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28.73</w:t>
            </w:r>
          </w:p>
        </w:tc>
      </w:tr>
      <w:tr w:rsidR="00560040" w:rsidRPr="00B51F7A" w14:paraId="4326B918" w14:textId="77777777" w:rsidTr="001745C4">
        <w:trPr>
          <w:jc w:val="center"/>
        </w:trPr>
        <w:tc>
          <w:tcPr>
            <w:tcW w:w="673" w:type="pct"/>
            <w:vMerge/>
            <w:shd w:val="clear" w:color="auto" w:fill="auto"/>
            <w:vAlign w:val="center"/>
          </w:tcPr>
          <w:p w14:paraId="006C7319" w14:textId="77777777" w:rsidR="00560040" w:rsidRPr="00B51F7A" w:rsidRDefault="00560040" w:rsidP="001745C4">
            <w:pPr>
              <w:spacing w:after="0" w:line="360" w:lineRule="auto"/>
              <w:jc w:val="center"/>
              <w:rPr>
                <w:rFonts w:ascii="Times New Roman" w:hAnsi="Times New Roman"/>
              </w:rPr>
            </w:pPr>
          </w:p>
        </w:tc>
        <w:tc>
          <w:tcPr>
            <w:tcW w:w="765" w:type="pct"/>
            <w:shd w:val="clear" w:color="auto" w:fill="auto"/>
            <w:vAlign w:val="center"/>
          </w:tcPr>
          <w:p w14:paraId="5B882F37"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F</w:t>
            </w:r>
            <w:r w:rsidRPr="00B51F7A">
              <w:rPr>
                <w:rFonts w:ascii="Times New Roman" w:hAnsi="Times New Roman"/>
                <w:vertAlign w:val="subscript"/>
              </w:rPr>
              <w:t>3</w:t>
            </w:r>
          </w:p>
        </w:tc>
        <w:tc>
          <w:tcPr>
            <w:tcW w:w="729" w:type="pct"/>
            <w:shd w:val="clear" w:color="auto" w:fill="auto"/>
            <w:vAlign w:val="center"/>
          </w:tcPr>
          <w:p w14:paraId="1288467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16.53</w:t>
            </w:r>
          </w:p>
        </w:tc>
        <w:tc>
          <w:tcPr>
            <w:tcW w:w="673" w:type="pct"/>
            <w:shd w:val="clear" w:color="auto" w:fill="auto"/>
            <w:vAlign w:val="center"/>
          </w:tcPr>
          <w:p w14:paraId="110447B5"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13.54</w:t>
            </w:r>
          </w:p>
        </w:tc>
        <w:tc>
          <w:tcPr>
            <w:tcW w:w="811" w:type="pct"/>
            <w:shd w:val="clear" w:color="auto" w:fill="auto"/>
            <w:vAlign w:val="center"/>
          </w:tcPr>
          <w:p w14:paraId="6C3FA39F"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72.49</w:t>
            </w:r>
          </w:p>
        </w:tc>
        <w:tc>
          <w:tcPr>
            <w:tcW w:w="675" w:type="pct"/>
            <w:shd w:val="clear" w:color="auto" w:fill="auto"/>
            <w:vAlign w:val="center"/>
          </w:tcPr>
          <w:p w14:paraId="607505C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97.56</w:t>
            </w:r>
          </w:p>
        </w:tc>
        <w:tc>
          <w:tcPr>
            <w:tcW w:w="674" w:type="pct"/>
            <w:shd w:val="clear" w:color="auto" w:fill="auto"/>
            <w:vAlign w:val="center"/>
          </w:tcPr>
          <w:p w14:paraId="046C207B"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23.75</w:t>
            </w:r>
          </w:p>
        </w:tc>
      </w:tr>
      <w:tr w:rsidR="00560040" w:rsidRPr="00B51F7A" w14:paraId="5095DAAC" w14:textId="77777777" w:rsidTr="001745C4">
        <w:trPr>
          <w:jc w:val="center"/>
        </w:trPr>
        <w:tc>
          <w:tcPr>
            <w:tcW w:w="673" w:type="pct"/>
            <w:vMerge/>
            <w:shd w:val="clear" w:color="auto" w:fill="auto"/>
            <w:vAlign w:val="center"/>
          </w:tcPr>
          <w:p w14:paraId="3F97A037" w14:textId="77777777" w:rsidR="00560040" w:rsidRPr="00B51F7A" w:rsidRDefault="00560040" w:rsidP="001745C4">
            <w:pPr>
              <w:spacing w:after="0" w:line="360" w:lineRule="auto"/>
              <w:jc w:val="center"/>
              <w:rPr>
                <w:rFonts w:ascii="Times New Roman" w:hAnsi="Times New Roman"/>
              </w:rPr>
            </w:pPr>
          </w:p>
        </w:tc>
        <w:tc>
          <w:tcPr>
            <w:tcW w:w="765" w:type="pct"/>
            <w:shd w:val="clear" w:color="auto" w:fill="auto"/>
            <w:vAlign w:val="center"/>
          </w:tcPr>
          <w:p w14:paraId="36EA374C" w14:textId="77777777" w:rsidR="00560040" w:rsidRPr="00B51F7A" w:rsidRDefault="00560040" w:rsidP="001745C4">
            <w:pPr>
              <w:spacing w:after="0" w:line="360" w:lineRule="auto"/>
              <w:jc w:val="center"/>
              <w:rPr>
                <w:rFonts w:ascii="Times New Roman" w:hAnsi="Times New Roman"/>
                <w:vertAlign w:val="subscript"/>
              </w:rPr>
            </w:pPr>
            <w:r w:rsidRPr="00B51F7A">
              <w:rPr>
                <w:rFonts w:ascii="Times New Roman" w:hAnsi="Times New Roman"/>
              </w:rPr>
              <w:t>BIPs</w:t>
            </w:r>
          </w:p>
        </w:tc>
        <w:tc>
          <w:tcPr>
            <w:tcW w:w="729" w:type="pct"/>
            <w:shd w:val="clear" w:color="auto" w:fill="auto"/>
            <w:vAlign w:val="center"/>
          </w:tcPr>
          <w:p w14:paraId="525825DE"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23.57</w:t>
            </w:r>
          </w:p>
        </w:tc>
        <w:tc>
          <w:tcPr>
            <w:tcW w:w="673" w:type="pct"/>
            <w:shd w:val="clear" w:color="auto" w:fill="auto"/>
            <w:vAlign w:val="center"/>
          </w:tcPr>
          <w:p w14:paraId="1AB18586"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19.85</w:t>
            </w:r>
          </w:p>
        </w:tc>
        <w:tc>
          <w:tcPr>
            <w:tcW w:w="811" w:type="pct"/>
            <w:shd w:val="clear" w:color="auto" w:fill="auto"/>
            <w:vAlign w:val="center"/>
          </w:tcPr>
          <w:p w14:paraId="275C3149"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90.52</w:t>
            </w:r>
          </w:p>
        </w:tc>
        <w:tc>
          <w:tcPr>
            <w:tcW w:w="675" w:type="pct"/>
            <w:shd w:val="clear" w:color="auto" w:fill="auto"/>
            <w:vAlign w:val="center"/>
          </w:tcPr>
          <w:p w14:paraId="16DB7B90"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149.96</w:t>
            </w:r>
          </w:p>
        </w:tc>
        <w:tc>
          <w:tcPr>
            <w:tcW w:w="674" w:type="pct"/>
            <w:shd w:val="clear" w:color="auto" w:fill="auto"/>
            <w:vAlign w:val="center"/>
          </w:tcPr>
          <w:p w14:paraId="7D200612" w14:textId="77777777" w:rsidR="00560040" w:rsidRPr="00B51F7A" w:rsidRDefault="00560040" w:rsidP="001745C4">
            <w:pPr>
              <w:spacing w:after="0" w:line="360" w:lineRule="auto"/>
              <w:jc w:val="center"/>
              <w:rPr>
                <w:rFonts w:ascii="Times New Roman" w:hAnsi="Times New Roman"/>
              </w:rPr>
            </w:pPr>
            <w:r w:rsidRPr="00B51F7A">
              <w:rPr>
                <w:rFonts w:ascii="Times New Roman" w:hAnsi="Times New Roman"/>
              </w:rPr>
              <w:t>33.85</w:t>
            </w:r>
          </w:p>
        </w:tc>
      </w:tr>
    </w:tbl>
    <w:p w14:paraId="6F5D88DA" w14:textId="77777777" w:rsidR="00640BC5" w:rsidRPr="002222A0" w:rsidRDefault="00640BC5" w:rsidP="006A0938">
      <w:pPr>
        <w:spacing w:after="0" w:line="360" w:lineRule="auto"/>
        <w:rPr>
          <w:rFonts w:ascii="Times New Roman" w:hAnsi="Times New Roman"/>
          <w:b/>
          <w:bCs/>
        </w:rPr>
      </w:pPr>
    </w:p>
    <w:p w14:paraId="79CFBAAD" w14:textId="528F03CA" w:rsidR="00640BC5" w:rsidRPr="002222A0" w:rsidRDefault="00640BC5" w:rsidP="006A0938">
      <w:pPr>
        <w:spacing w:after="0" w:line="360" w:lineRule="auto"/>
        <w:rPr>
          <w:rFonts w:ascii="Times New Roman" w:hAnsi="Times New Roman"/>
          <w:b/>
          <w:bCs/>
        </w:rPr>
      </w:pPr>
      <w:r w:rsidRPr="002222A0">
        <w:rPr>
          <w:rFonts w:ascii="Times New Roman" w:hAnsi="Times New Roman"/>
          <w:b/>
          <w:bCs/>
          <w:highlight w:val="yellow"/>
        </w:rPr>
        <w:t xml:space="preserve">Figure 1. </w:t>
      </w:r>
      <w:r w:rsidR="002222A0" w:rsidRPr="002222A0">
        <w:rPr>
          <w:rFonts w:ascii="Times New Roman" w:hAnsi="Times New Roman"/>
          <w:b/>
          <w:bCs/>
          <w:highlight w:val="yellow"/>
        </w:rPr>
        <w:t>PCV, GCV, Heritability and GA as per cent Mean for all the Crosses</w:t>
      </w:r>
    </w:p>
    <w:p w14:paraId="69CE0EE0" w14:textId="7337D420" w:rsidR="00640BC5" w:rsidRPr="006A0938" w:rsidRDefault="00640BC5" w:rsidP="006A0938">
      <w:pPr>
        <w:spacing w:after="0" w:line="360" w:lineRule="auto"/>
        <w:rPr>
          <w:rFonts w:ascii="Times New Roman" w:hAnsi="Times New Roman"/>
        </w:rPr>
      </w:pPr>
      <w:r>
        <w:rPr>
          <w:noProof/>
        </w:rPr>
        <w:lastRenderedPageBreak/>
        <w:drawing>
          <wp:inline distT="0" distB="0" distL="0" distR="0" wp14:anchorId="0DE14D25" wp14:editId="78E9B6BB">
            <wp:extent cx="5749290" cy="8229600"/>
            <wp:effectExtent l="0" t="0" r="3810" b="0"/>
            <wp:docPr id="942327812"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9290" cy="8229600"/>
                    </a:xfrm>
                    <a:prstGeom prst="rect">
                      <a:avLst/>
                    </a:prstGeom>
                    <a:noFill/>
                    <a:ln>
                      <a:noFill/>
                    </a:ln>
                  </pic:spPr>
                </pic:pic>
              </a:graphicData>
            </a:graphic>
          </wp:inline>
        </w:drawing>
      </w:r>
    </w:p>
    <w:sectPr w:rsidR="00640BC5" w:rsidRPr="006A0938" w:rsidSect="00397FA1">
      <w:headerReference w:type="even" r:id="rId8"/>
      <w:headerReference w:type="default" r:id="rId9"/>
      <w:footerReference w:type="even" r:id="rId10"/>
      <w:footerReference w:type="default" r:id="rId11"/>
      <w:headerReference w:type="first" r:id="rId12"/>
      <w:footerReference w:type="first" r:id="rId13"/>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192EC" w14:textId="77777777" w:rsidR="00BC0BB4" w:rsidRDefault="00BC0BB4" w:rsidP="000D028E">
      <w:pPr>
        <w:spacing w:after="0" w:line="240" w:lineRule="auto"/>
      </w:pPr>
      <w:r>
        <w:separator/>
      </w:r>
    </w:p>
  </w:endnote>
  <w:endnote w:type="continuationSeparator" w:id="0">
    <w:p w14:paraId="45EBFBA7" w14:textId="77777777" w:rsidR="00BC0BB4" w:rsidRDefault="00BC0BB4" w:rsidP="000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CE08" w14:textId="77777777" w:rsidR="000D028E" w:rsidRDefault="000D0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810C0" w14:textId="77777777" w:rsidR="000D028E" w:rsidRDefault="000D0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FA406" w14:textId="77777777" w:rsidR="000D028E" w:rsidRDefault="000D0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84E6F" w14:textId="77777777" w:rsidR="00BC0BB4" w:rsidRDefault="00BC0BB4" w:rsidP="000D028E">
      <w:pPr>
        <w:spacing w:after="0" w:line="240" w:lineRule="auto"/>
      </w:pPr>
      <w:r>
        <w:separator/>
      </w:r>
    </w:p>
  </w:footnote>
  <w:footnote w:type="continuationSeparator" w:id="0">
    <w:p w14:paraId="1B4247C8" w14:textId="77777777" w:rsidR="00BC0BB4" w:rsidRDefault="00BC0BB4" w:rsidP="000D0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FAE20" w14:textId="69B1F0FF" w:rsidR="000D028E" w:rsidRDefault="0061630B">
    <w:pPr>
      <w:pStyle w:val="Header"/>
    </w:pPr>
    <w:r>
      <w:rPr>
        <w:noProof/>
      </w:rPr>
      <w:pict w14:anchorId="3F1D7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4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9022C" w14:textId="0DB40EBC" w:rsidR="000D028E" w:rsidRDefault="0061630B">
    <w:pPr>
      <w:pStyle w:val="Header"/>
    </w:pPr>
    <w:r>
      <w:rPr>
        <w:noProof/>
      </w:rPr>
      <w:pict w14:anchorId="67178E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4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D1868" w14:textId="4B66C14D" w:rsidR="000D028E" w:rsidRDefault="0061630B">
    <w:pPr>
      <w:pStyle w:val="Header"/>
    </w:pPr>
    <w:r>
      <w:rPr>
        <w:noProof/>
      </w:rPr>
      <w:pict w14:anchorId="734C2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4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AE4"/>
    <w:multiLevelType w:val="hybridMultilevel"/>
    <w:tmpl w:val="2F065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906CB"/>
    <w:multiLevelType w:val="hybridMultilevel"/>
    <w:tmpl w:val="E67CD84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316228"/>
    <w:multiLevelType w:val="multilevel"/>
    <w:tmpl w:val="D1CA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C8725B"/>
    <w:multiLevelType w:val="multilevel"/>
    <w:tmpl w:val="98F0D194"/>
    <w:lvl w:ilvl="0">
      <w:start w:val="4"/>
      <w:numFmt w:val="decimal"/>
      <w:lvlText w:val="%1."/>
      <w:lvlJc w:val="left"/>
      <w:pPr>
        <w:ind w:left="585" w:hanging="585"/>
      </w:pPr>
      <w:rPr>
        <w:rFonts w:hint="default"/>
        <w:b/>
      </w:rPr>
    </w:lvl>
    <w:lvl w:ilvl="1">
      <w:start w:val="4"/>
      <w:numFmt w:val="decimal"/>
      <w:lvlText w:val="%1.%2."/>
      <w:lvlJc w:val="left"/>
      <w:pPr>
        <w:ind w:left="540" w:hanging="720"/>
      </w:pPr>
      <w:rPr>
        <w:rFonts w:hint="default"/>
        <w:b/>
      </w:rPr>
    </w:lvl>
    <w:lvl w:ilvl="2">
      <w:start w:val="2"/>
      <w:numFmt w:val="decimal"/>
      <w:lvlText w:val="%1.%2.%3."/>
      <w:lvlJc w:val="left"/>
      <w:pPr>
        <w:ind w:left="360" w:hanging="720"/>
      </w:pPr>
      <w:rPr>
        <w:rFonts w:hint="default"/>
        <w:b/>
      </w:rPr>
    </w:lvl>
    <w:lvl w:ilvl="3">
      <w:start w:val="1"/>
      <w:numFmt w:val="decimal"/>
      <w:lvlText w:val="%1.%2.%3.%4."/>
      <w:lvlJc w:val="left"/>
      <w:pPr>
        <w:ind w:left="540" w:hanging="1080"/>
      </w:pPr>
      <w:rPr>
        <w:rFonts w:hint="default"/>
        <w:b/>
      </w:rPr>
    </w:lvl>
    <w:lvl w:ilvl="4">
      <w:start w:val="1"/>
      <w:numFmt w:val="decimal"/>
      <w:lvlText w:val="%1.%2.%3.%4.%5."/>
      <w:lvlJc w:val="left"/>
      <w:pPr>
        <w:ind w:left="360" w:hanging="1080"/>
      </w:pPr>
      <w:rPr>
        <w:rFonts w:hint="default"/>
        <w:b/>
      </w:rPr>
    </w:lvl>
    <w:lvl w:ilvl="5">
      <w:start w:val="1"/>
      <w:numFmt w:val="decimal"/>
      <w:lvlText w:val="%1.%2.%3.%4.%5.%6."/>
      <w:lvlJc w:val="left"/>
      <w:pPr>
        <w:ind w:left="540" w:hanging="1440"/>
      </w:pPr>
      <w:rPr>
        <w:rFonts w:hint="default"/>
        <w:b/>
      </w:rPr>
    </w:lvl>
    <w:lvl w:ilvl="6">
      <w:start w:val="1"/>
      <w:numFmt w:val="decimal"/>
      <w:lvlText w:val="%1.%2.%3.%4.%5.%6.%7."/>
      <w:lvlJc w:val="left"/>
      <w:pPr>
        <w:ind w:left="360" w:hanging="1440"/>
      </w:pPr>
      <w:rPr>
        <w:rFonts w:hint="default"/>
        <w:b/>
      </w:rPr>
    </w:lvl>
    <w:lvl w:ilvl="7">
      <w:start w:val="1"/>
      <w:numFmt w:val="decimal"/>
      <w:lvlText w:val="%1.%2.%3.%4.%5.%6.%7.%8."/>
      <w:lvlJc w:val="left"/>
      <w:pPr>
        <w:ind w:left="540" w:hanging="1800"/>
      </w:pPr>
      <w:rPr>
        <w:rFonts w:hint="default"/>
        <w:b/>
      </w:rPr>
    </w:lvl>
    <w:lvl w:ilvl="8">
      <w:start w:val="1"/>
      <w:numFmt w:val="decimal"/>
      <w:lvlText w:val="%1.%2.%3.%4.%5.%6.%7.%8.%9."/>
      <w:lvlJc w:val="left"/>
      <w:pPr>
        <w:ind w:left="360" w:hanging="1800"/>
      </w:pPr>
      <w:rPr>
        <w:rFonts w:hint="default"/>
        <w:b/>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1MDE3sDAwMrK0NDVR0lEKTi0uzszPAykwrAUAmXxypywAAAA="/>
  </w:docVars>
  <w:rsids>
    <w:rsidRoot w:val="006B5026"/>
    <w:rsid w:val="000052D8"/>
    <w:rsid w:val="00042A51"/>
    <w:rsid w:val="000459C2"/>
    <w:rsid w:val="00050A64"/>
    <w:rsid w:val="00065873"/>
    <w:rsid w:val="000C3621"/>
    <w:rsid w:val="000D028E"/>
    <w:rsid w:val="0011581E"/>
    <w:rsid w:val="001607BC"/>
    <w:rsid w:val="001745C4"/>
    <w:rsid w:val="001C2472"/>
    <w:rsid w:val="001C36DE"/>
    <w:rsid w:val="001F6B0A"/>
    <w:rsid w:val="001F7F8D"/>
    <w:rsid w:val="00201BD0"/>
    <w:rsid w:val="00220415"/>
    <w:rsid w:val="002222A0"/>
    <w:rsid w:val="002241FE"/>
    <w:rsid w:val="00290A74"/>
    <w:rsid w:val="002F27F7"/>
    <w:rsid w:val="00315B65"/>
    <w:rsid w:val="0033043A"/>
    <w:rsid w:val="00333E91"/>
    <w:rsid w:val="00346516"/>
    <w:rsid w:val="00386AF9"/>
    <w:rsid w:val="00387F39"/>
    <w:rsid w:val="0039314B"/>
    <w:rsid w:val="00397FA1"/>
    <w:rsid w:val="003E1952"/>
    <w:rsid w:val="00404786"/>
    <w:rsid w:val="004710D6"/>
    <w:rsid w:val="00485ABA"/>
    <w:rsid w:val="00490A92"/>
    <w:rsid w:val="0049242C"/>
    <w:rsid w:val="004F200D"/>
    <w:rsid w:val="00504688"/>
    <w:rsid w:val="00520114"/>
    <w:rsid w:val="0052064E"/>
    <w:rsid w:val="005242EC"/>
    <w:rsid w:val="00560040"/>
    <w:rsid w:val="005C196D"/>
    <w:rsid w:val="005E2A72"/>
    <w:rsid w:val="005F7C3F"/>
    <w:rsid w:val="0061630B"/>
    <w:rsid w:val="00640BC5"/>
    <w:rsid w:val="0069724A"/>
    <w:rsid w:val="006A0938"/>
    <w:rsid w:val="006B5026"/>
    <w:rsid w:val="006C21CF"/>
    <w:rsid w:val="006D46CF"/>
    <w:rsid w:val="006E4D96"/>
    <w:rsid w:val="006E782A"/>
    <w:rsid w:val="007221FD"/>
    <w:rsid w:val="00740251"/>
    <w:rsid w:val="007633EA"/>
    <w:rsid w:val="00787BCC"/>
    <w:rsid w:val="007F2A48"/>
    <w:rsid w:val="00804538"/>
    <w:rsid w:val="0089155C"/>
    <w:rsid w:val="00896E7C"/>
    <w:rsid w:val="008C73B2"/>
    <w:rsid w:val="0094618B"/>
    <w:rsid w:val="00966FBA"/>
    <w:rsid w:val="00971890"/>
    <w:rsid w:val="009E46A4"/>
    <w:rsid w:val="009E5668"/>
    <w:rsid w:val="00A22D83"/>
    <w:rsid w:val="00A911E6"/>
    <w:rsid w:val="00AD0CC8"/>
    <w:rsid w:val="00B011AB"/>
    <w:rsid w:val="00B051C7"/>
    <w:rsid w:val="00B51F7A"/>
    <w:rsid w:val="00B60982"/>
    <w:rsid w:val="00B90A8A"/>
    <w:rsid w:val="00BA6E60"/>
    <w:rsid w:val="00BC0BB4"/>
    <w:rsid w:val="00BF60D3"/>
    <w:rsid w:val="00BF66C4"/>
    <w:rsid w:val="00C36E6A"/>
    <w:rsid w:val="00C44DF6"/>
    <w:rsid w:val="00C551DD"/>
    <w:rsid w:val="00C7590B"/>
    <w:rsid w:val="00C904E4"/>
    <w:rsid w:val="00CD0B21"/>
    <w:rsid w:val="00CD1ECE"/>
    <w:rsid w:val="00CD5E1A"/>
    <w:rsid w:val="00D66620"/>
    <w:rsid w:val="00D80076"/>
    <w:rsid w:val="00DA2A21"/>
    <w:rsid w:val="00DF1946"/>
    <w:rsid w:val="00E019A0"/>
    <w:rsid w:val="00E029CC"/>
    <w:rsid w:val="00E11A50"/>
    <w:rsid w:val="00E34359"/>
    <w:rsid w:val="00E83593"/>
    <w:rsid w:val="00EA0C8A"/>
    <w:rsid w:val="00F24A90"/>
    <w:rsid w:val="00F26BEA"/>
    <w:rsid w:val="00F865F5"/>
    <w:rsid w:val="00FC5425"/>
    <w:rsid w:val="00FF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73A731"/>
  <w15:chartTrackingRefBased/>
  <w15:docId w15:val="{F1102F54-BA22-41AA-B1F4-DF78D3A0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5C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A92"/>
    <w:rPr>
      <w:sz w:val="22"/>
      <w:szCs w:val="22"/>
    </w:rPr>
  </w:style>
  <w:style w:type="table" w:styleId="TableGrid">
    <w:name w:val="Table Grid"/>
    <w:basedOn w:val="TableNormal"/>
    <w:uiPriority w:val="59"/>
    <w:rsid w:val="002F27F7"/>
    <w:rPr>
      <w:rFonts w:cs="Lath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7F7"/>
    <w:pPr>
      <w:spacing w:after="200" w:line="276" w:lineRule="auto"/>
      <w:ind w:left="720"/>
      <w:contextualSpacing/>
    </w:pPr>
    <w:rPr>
      <w:rFonts w:cs="Latha"/>
    </w:rPr>
  </w:style>
  <w:style w:type="character" w:styleId="Hyperlink">
    <w:name w:val="Hyperlink"/>
    <w:basedOn w:val="DefaultParagraphFont"/>
    <w:uiPriority w:val="99"/>
    <w:unhideWhenUsed/>
    <w:rsid w:val="007221FD"/>
    <w:rPr>
      <w:color w:val="0000FF"/>
      <w:u w:val="single"/>
    </w:rPr>
  </w:style>
  <w:style w:type="character" w:customStyle="1" w:styleId="UnresolvedMention1">
    <w:name w:val="Unresolved Mention1"/>
    <w:basedOn w:val="DefaultParagraphFont"/>
    <w:uiPriority w:val="99"/>
    <w:semiHidden/>
    <w:unhideWhenUsed/>
    <w:rsid w:val="00804538"/>
    <w:rPr>
      <w:color w:val="605E5C"/>
      <w:shd w:val="clear" w:color="auto" w:fill="E1DFDD"/>
    </w:rPr>
  </w:style>
  <w:style w:type="paragraph" w:styleId="Header">
    <w:name w:val="header"/>
    <w:basedOn w:val="Normal"/>
    <w:link w:val="HeaderChar"/>
    <w:uiPriority w:val="99"/>
    <w:unhideWhenUsed/>
    <w:rsid w:val="000D0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28E"/>
    <w:rPr>
      <w:sz w:val="22"/>
      <w:szCs w:val="22"/>
    </w:rPr>
  </w:style>
  <w:style w:type="paragraph" w:styleId="Footer">
    <w:name w:val="footer"/>
    <w:basedOn w:val="Normal"/>
    <w:link w:val="FooterChar"/>
    <w:uiPriority w:val="99"/>
    <w:unhideWhenUsed/>
    <w:rsid w:val="000D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28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488990">
      <w:bodyDiv w:val="1"/>
      <w:marLeft w:val="0"/>
      <w:marRight w:val="0"/>
      <w:marTop w:val="0"/>
      <w:marBottom w:val="0"/>
      <w:divBdr>
        <w:top w:val="none" w:sz="0" w:space="0" w:color="auto"/>
        <w:left w:val="none" w:sz="0" w:space="0" w:color="auto"/>
        <w:bottom w:val="none" w:sz="0" w:space="0" w:color="auto"/>
        <w:right w:val="none" w:sz="0" w:space="0" w:color="auto"/>
      </w:divBdr>
    </w:div>
    <w:div w:id="1010833570">
      <w:bodyDiv w:val="1"/>
      <w:marLeft w:val="0"/>
      <w:marRight w:val="0"/>
      <w:marTop w:val="0"/>
      <w:marBottom w:val="0"/>
      <w:divBdr>
        <w:top w:val="none" w:sz="0" w:space="0" w:color="auto"/>
        <w:left w:val="none" w:sz="0" w:space="0" w:color="auto"/>
        <w:bottom w:val="none" w:sz="0" w:space="0" w:color="auto"/>
        <w:right w:val="none" w:sz="0" w:space="0" w:color="auto"/>
      </w:divBdr>
    </w:div>
    <w:div w:id="1405300468">
      <w:bodyDiv w:val="1"/>
      <w:marLeft w:val="0"/>
      <w:marRight w:val="0"/>
      <w:marTop w:val="0"/>
      <w:marBottom w:val="0"/>
      <w:divBdr>
        <w:top w:val="none" w:sz="0" w:space="0" w:color="auto"/>
        <w:left w:val="none" w:sz="0" w:space="0" w:color="auto"/>
        <w:bottom w:val="none" w:sz="0" w:space="0" w:color="auto"/>
        <w:right w:val="none" w:sz="0" w:space="0" w:color="auto"/>
      </w:divBdr>
    </w:div>
    <w:div w:id="1808427639">
      <w:bodyDiv w:val="1"/>
      <w:marLeft w:val="0"/>
      <w:marRight w:val="0"/>
      <w:marTop w:val="0"/>
      <w:marBottom w:val="0"/>
      <w:divBdr>
        <w:top w:val="none" w:sz="0" w:space="0" w:color="auto"/>
        <w:left w:val="none" w:sz="0" w:space="0" w:color="auto"/>
        <w:bottom w:val="none" w:sz="0" w:space="0" w:color="auto"/>
        <w:right w:val="none" w:sz="0" w:space="0" w:color="auto"/>
      </w:divBdr>
    </w:div>
    <w:div w:id="1852799620">
      <w:bodyDiv w:val="1"/>
      <w:marLeft w:val="0"/>
      <w:marRight w:val="0"/>
      <w:marTop w:val="0"/>
      <w:marBottom w:val="0"/>
      <w:divBdr>
        <w:top w:val="none" w:sz="0" w:space="0" w:color="auto"/>
        <w:left w:val="none" w:sz="0" w:space="0" w:color="auto"/>
        <w:bottom w:val="none" w:sz="0" w:space="0" w:color="auto"/>
        <w:right w:val="none" w:sz="0" w:space="0" w:color="auto"/>
      </w:divBdr>
    </w:div>
    <w:div w:id="1936355070">
      <w:bodyDiv w:val="1"/>
      <w:marLeft w:val="0"/>
      <w:marRight w:val="0"/>
      <w:marTop w:val="0"/>
      <w:marBottom w:val="0"/>
      <w:divBdr>
        <w:top w:val="none" w:sz="0" w:space="0" w:color="auto"/>
        <w:left w:val="none" w:sz="0" w:space="0" w:color="auto"/>
        <w:bottom w:val="none" w:sz="0" w:space="0" w:color="auto"/>
        <w:right w:val="none" w:sz="0" w:space="0" w:color="auto"/>
      </w:divBdr>
    </w:div>
    <w:div w:id="21364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3048</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PC New 16</cp:lastModifiedBy>
  <cp:revision>29</cp:revision>
  <dcterms:created xsi:type="dcterms:W3CDTF">2025-03-11T03:58:00Z</dcterms:created>
  <dcterms:modified xsi:type="dcterms:W3CDTF">2025-06-28T11:46:00Z</dcterms:modified>
</cp:coreProperties>
</file>