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5B793" w14:textId="77777777" w:rsidR="00754C9A" w:rsidRDefault="00754C9A" w:rsidP="00441B6F">
      <w:pPr>
        <w:pStyle w:val="Title"/>
        <w:spacing w:after="0"/>
        <w:jc w:val="both"/>
        <w:rPr>
          <w:rFonts w:ascii="Arial" w:hAnsi="Arial" w:cs="Arial"/>
        </w:rPr>
      </w:pPr>
    </w:p>
    <w:p w14:paraId="5A87F2D7" w14:textId="77777777" w:rsidR="00EE7C58" w:rsidRDefault="00EE7C58" w:rsidP="00441B6F">
      <w:pPr>
        <w:pStyle w:val="Title"/>
        <w:spacing w:after="0"/>
        <w:jc w:val="both"/>
        <w:rPr>
          <w:rFonts w:ascii="Arial" w:hAnsi="Arial" w:cs="Arial"/>
        </w:rPr>
      </w:pPr>
    </w:p>
    <w:p w14:paraId="108534B9" w14:textId="77777777" w:rsidR="008E3910" w:rsidRPr="008E3910" w:rsidRDefault="000368F1" w:rsidP="008E3910">
      <w:pPr>
        <w:jc w:val="center"/>
        <w:rPr>
          <w:rFonts w:ascii="Arial" w:hAnsi="Arial" w:cs="Arial"/>
          <w:b/>
          <w:bCs/>
          <w:i/>
          <w:iCs/>
          <w:kern w:val="28"/>
          <w:sz w:val="36"/>
          <w:u w:val="single"/>
        </w:rPr>
      </w:pPr>
      <w:r>
        <w:rPr>
          <w:rFonts w:ascii="Arial" w:hAnsi="Arial" w:cs="Arial"/>
          <w:bCs/>
          <w:iCs/>
          <w:kern w:val="28"/>
          <w:sz w:val="36"/>
        </w:rPr>
        <w:t xml:space="preserve"> </w:t>
      </w:r>
      <w:r w:rsidR="00231920">
        <w:rPr>
          <w:rFonts w:ascii="Arial" w:hAnsi="Arial" w:cs="Arial"/>
          <w:bCs/>
          <w:iCs/>
          <w:kern w:val="28"/>
          <w:sz w:val="36"/>
        </w:rPr>
        <w:t xml:space="preserve"> </w:t>
      </w:r>
      <w:bookmarkStart w:id="0" w:name="_Hlk182735903"/>
      <w:r w:rsidR="008E3910" w:rsidRPr="008E3910">
        <w:rPr>
          <w:rFonts w:ascii="Arial" w:hAnsi="Arial" w:cs="Arial"/>
          <w:b/>
          <w:bCs/>
          <w:i/>
          <w:iCs/>
          <w:kern w:val="28"/>
          <w:sz w:val="36"/>
          <w:u w:val="single"/>
        </w:rPr>
        <w:t>Original Research Article</w:t>
      </w:r>
    </w:p>
    <w:p w14:paraId="1BC04B29" w14:textId="31811387" w:rsidR="000368F1" w:rsidRPr="00985F17" w:rsidRDefault="000368F1" w:rsidP="000368F1">
      <w:pPr>
        <w:jc w:val="center"/>
        <w:rPr>
          <w:rFonts w:cstheme="majorBidi"/>
          <w:b/>
          <w:bCs/>
          <w:sz w:val="24"/>
          <w:szCs w:val="24"/>
        </w:rPr>
      </w:pPr>
      <w:r w:rsidRPr="00D24F92">
        <w:rPr>
          <w:rFonts w:cstheme="majorBidi"/>
          <w:b/>
          <w:bCs/>
          <w:sz w:val="24"/>
          <w:szCs w:val="24"/>
          <w:highlight w:val="yellow"/>
        </w:rPr>
        <w:t>Value of Adjuvant radiotherapy in borderline</w:t>
      </w:r>
      <w:r w:rsidR="00D24F92" w:rsidRPr="00D24F92">
        <w:rPr>
          <w:rFonts w:cstheme="majorBidi"/>
          <w:b/>
          <w:bCs/>
          <w:sz w:val="24"/>
          <w:szCs w:val="24"/>
          <w:highlight w:val="yellow"/>
        </w:rPr>
        <w:t xml:space="preserve"> and </w:t>
      </w:r>
      <w:r w:rsidRPr="00D24F92">
        <w:rPr>
          <w:rFonts w:cstheme="majorBidi"/>
          <w:b/>
          <w:bCs/>
          <w:sz w:val="24"/>
          <w:szCs w:val="24"/>
          <w:highlight w:val="yellow"/>
        </w:rPr>
        <w:t>malignant phyllodes tumors</w:t>
      </w:r>
      <w:r w:rsidR="008E3910" w:rsidRPr="00D24F92">
        <w:rPr>
          <w:rFonts w:cstheme="majorBidi"/>
          <w:b/>
          <w:bCs/>
          <w:sz w:val="24"/>
          <w:szCs w:val="24"/>
          <w:highlight w:val="yellow"/>
        </w:rPr>
        <w:t>:</w:t>
      </w:r>
      <w:r w:rsidR="00D24F92" w:rsidRPr="00D24F92">
        <w:rPr>
          <w:rFonts w:cstheme="majorBidi"/>
          <w:b/>
          <w:bCs/>
          <w:sz w:val="24"/>
          <w:szCs w:val="24"/>
          <w:highlight w:val="yellow"/>
        </w:rPr>
        <w:t xml:space="preserve"> </w:t>
      </w:r>
      <w:r w:rsidRPr="00D24F92">
        <w:rPr>
          <w:rFonts w:cstheme="majorBidi"/>
          <w:b/>
          <w:bCs/>
          <w:sz w:val="24"/>
          <w:szCs w:val="24"/>
          <w:highlight w:val="yellow"/>
        </w:rPr>
        <w:t>Mansoura university experience</w:t>
      </w:r>
      <w:bookmarkEnd w:id="0"/>
    </w:p>
    <w:p w14:paraId="3B1025AF" w14:textId="77777777" w:rsidR="00163BC4" w:rsidRPr="00163BC4" w:rsidRDefault="00163BC4" w:rsidP="000368F1">
      <w:pPr>
        <w:pStyle w:val="Author"/>
        <w:spacing w:line="240" w:lineRule="auto"/>
        <w:jc w:val="left"/>
        <w:rPr>
          <w:rFonts w:ascii="Arial" w:hAnsi="Arial" w:cs="Arial"/>
          <w:bCs/>
          <w:iCs/>
          <w:kern w:val="28"/>
          <w:sz w:val="36"/>
        </w:rPr>
      </w:pPr>
    </w:p>
    <w:p w14:paraId="1C749C8E" w14:textId="77777777" w:rsidR="00A258C3" w:rsidRPr="00790ADA" w:rsidRDefault="00A258C3" w:rsidP="00441B6F">
      <w:pPr>
        <w:pStyle w:val="Author"/>
        <w:spacing w:line="240" w:lineRule="auto"/>
        <w:jc w:val="both"/>
        <w:rPr>
          <w:rFonts w:ascii="Arial" w:hAnsi="Arial" w:cs="Arial"/>
          <w:sz w:val="36"/>
        </w:rPr>
      </w:pPr>
    </w:p>
    <w:p w14:paraId="40A6B72C" w14:textId="77777777" w:rsidR="00790ADA" w:rsidRDefault="000368F1" w:rsidP="00441B6F">
      <w:pPr>
        <w:pStyle w:val="Affiliation"/>
        <w:spacing w:after="0" w:line="240" w:lineRule="auto"/>
        <w:jc w:val="both"/>
        <w:rPr>
          <w:rFonts w:ascii="Arial" w:hAnsi="Arial" w:cs="Arial"/>
        </w:rPr>
      </w:pPr>
      <w:r>
        <w:rPr>
          <w:rFonts w:ascii="Arial" w:hAnsi="Arial" w:cs="Arial"/>
        </w:rPr>
        <w:t xml:space="preserve"> </w:t>
      </w:r>
    </w:p>
    <w:p w14:paraId="56CDE6AE" w14:textId="77777777" w:rsidR="002C57D2" w:rsidRPr="00FB3A86" w:rsidRDefault="002C57D2" w:rsidP="00441B6F">
      <w:pPr>
        <w:pStyle w:val="Affiliation"/>
        <w:spacing w:after="0" w:line="240" w:lineRule="auto"/>
        <w:jc w:val="both"/>
        <w:rPr>
          <w:rFonts w:ascii="Arial" w:hAnsi="Arial" w:cs="Arial"/>
        </w:rPr>
      </w:pPr>
    </w:p>
    <w:p w14:paraId="341776EE" w14:textId="77777777" w:rsidR="00B01FCD" w:rsidRPr="00FB3A86" w:rsidRDefault="00000000" w:rsidP="00441B6F">
      <w:pPr>
        <w:pStyle w:val="Copyright"/>
        <w:spacing w:after="0" w:line="240" w:lineRule="auto"/>
        <w:jc w:val="both"/>
        <w:rPr>
          <w:rFonts w:ascii="Arial" w:hAnsi="Arial" w:cs="Arial"/>
        </w:rPr>
        <w:sectPr w:rsidR="00B01FCD" w:rsidRPr="00FB3A86" w:rsidSect="00C92F6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5555254">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33A5A83"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r w:rsidR="00067898">
        <w:rPr>
          <w:rFonts w:ascii="Arial" w:hAnsi="Arial" w:cs="Arial"/>
        </w:rPr>
        <w:t xml:space="preserve"> </w:t>
      </w:r>
    </w:p>
    <w:p w14:paraId="70AF031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AC6847C" w14:textId="77777777" w:rsidTr="001E44FE">
        <w:tc>
          <w:tcPr>
            <w:tcW w:w="9576" w:type="dxa"/>
            <w:shd w:val="clear" w:color="auto" w:fill="F2F2F2"/>
          </w:tcPr>
          <w:p w14:paraId="05168FB5" w14:textId="09CB5659" w:rsidR="00067898" w:rsidRPr="007D394B" w:rsidRDefault="00067898" w:rsidP="00A25585">
            <w:pPr>
              <w:spacing w:line="480" w:lineRule="auto"/>
              <w:jc w:val="both"/>
              <w:rPr>
                <w:rFonts w:cstheme="majorBidi"/>
                <w:sz w:val="24"/>
                <w:szCs w:val="24"/>
              </w:rPr>
            </w:pPr>
            <w:r>
              <w:rPr>
                <w:rFonts w:ascii="Arial" w:eastAsia="Calibri" w:hAnsi="Arial" w:cs="Arial"/>
                <w:szCs w:val="22"/>
              </w:rPr>
              <w:t xml:space="preserve"> </w:t>
            </w:r>
            <w:r w:rsidRPr="007D394B">
              <w:rPr>
                <w:rFonts w:cstheme="majorBidi"/>
                <w:b/>
                <w:bCs/>
                <w:sz w:val="24"/>
                <w:szCs w:val="24"/>
              </w:rPr>
              <w:t xml:space="preserve">Introduction: </w:t>
            </w:r>
            <w:r w:rsidRPr="007D394B">
              <w:rPr>
                <w:rFonts w:cstheme="majorBidi"/>
                <w:sz w:val="24"/>
                <w:szCs w:val="24"/>
              </w:rPr>
              <w:t xml:space="preserve">Phyllodes tumors are rare type of breast cancer. Surgery still the first option of treatment; post-operative treatment is a matter of debate specially when considering radiotherapy. Many risk factors could affect the incidence of local recurrence. </w:t>
            </w:r>
            <w:r w:rsidRPr="00583908">
              <w:rPr>
                <w:rFonts w:cstheme="majorBidi"/>
                <w:b/>
                <w:bCs/>
                <w:sz w:val="24"/>
                <w:szCs w:val="24"/>
              </w:rPr>
              <w:t>Aim:</w:t>
            </w:r>
            <w:r w:rsidRPr="007D394B">
              <w:rPr>
                <w:rFonts w:cstheme="majorBidi"/>
                <w:sz w:val="24"/>
                <w:szCs w:val="24"/>
              </w:rPr>
              <w:t xml:space="preserve"> Study the impact of adjuvant radiotherapy on recurrence rate, local recurrence free survival and overall survival for cases of borderline and malignant phyllodes tumors and to study the risk factors associated with high incidence of local failure. </w:t>
            </w:r>
            <w:r w:rsidRPr="00583908">
              <w:rPr>
                <w:rFonts w:cstheme="majorBidi"/>
                <w:b/>
                <w:bCs/>
                <w:sz w:val="24"/>
                <w:szCs w:val="24"/>
              </w:rPr>
              <w:t>methods</w:t>
            </w:r>
            <w:r w:rsidRPr="00D175AF">
              <w:rPr>
                <w:rFonts w:cstheme="majorBidi"/>
                <w:b/>
                <w:bCs/>
                <w:sz w:val="24"/>
                <w:szCs w:val="24"/>
                <w:highlight w:val="yellow"/>
              </w:rPr>
              <w:t>:</w:t>
            </w:r>
            <w:r w:rsidRPr="00D175AF">
              <w:rPr>
                <w:rFonts w:cstheme="majorBidi"/>
                <w:sz w:val="24"/>
                <w:szCs w:val="24"/>
                <w:highlight w:val="yellow"/>
              </w:rPr>
              <w:t xml:space="preserve"> A retrospective</w:t>
            </w:r>
            <w:r w:rsidR="00D175AF" w:rsidRPr="00D175AF">
              <w:rPr>
                <w:rFonts w:cstheme="majorBidi"/>
                <w:sz w:val="24"/>
                <w:szCs w:val="24"/>
                <w:highlight w:val="yellow"/>
              </w:rPr>
              <w:t xml:space="preserve"> cohort analysis</w:t>
            </w:r>
            <w:r w:rsidRPr="00D175AF">
              <w:rPr>
                <w:rFonts w:cstheme="majorBidi"/>
                <w:sz w:val="24"/>
                <w:szCs w:val="24"/>
                <w:highlight w:val="yellow"/>
              </w:rPr>
              <w:t xml:space="preserve"> done on cases of breast border line or malignant phyllodes tumors. Patients were divided into two groups; group </w:t>
            </w:r>
            <w:r w:rsidRPr="00A25585">
              <w:rPr>
                <w:rFonts w:cstheme="majorBidi"/>
                <w:sz w:val="24"/>
                <w:szCs w:val="24"/>
                <w:highlight w:val="yellow"/>
              </w:rPr>
              <w:t>A</w:t>
            </w:r>
            <w:r w:rsidR="00D24F92" w:rsidRPr="00A25585">
              <w:rPr>
                <w:rFonts w:cstheme="majorBidi"/>
                <w:sz w:val="24"/>
                <w:szCs w:val="24"/>
                <w:highlight w:val="yellow"/>
              </w:rPr>
              <w:t xml:space="preserve"> (90 cases)</w:t>
            </w:r>
            <w:r w:rsidRPr="00A25585">
              <w:rPr>
                <w:rFonts w:cstheme="majorBidi"/>
                <w:sz w:val="24"/>
                <w:szCs w:val="24"/>
                <w:highlight w:val="yellow"/>
              </w:rPr>
              <w:t xml:space="preserve"> received adjuvant radiotherapy; group B </w:t>
            </w:r>
            <w:r w:rsidR="00D24F92" w:rsidRPr="00A25585">
              <w:rPr>
                <w:rFonts w:cstheme="majorBidi"/>
                <w:sz w:val="24"/>
                <w:szCs w:val="24"/>
                <w:highlight w:val="yellow"/>
              </w:rPr>
              <w:t xml:space="preserve">(86 cases) </w:t>
            </w:r>
            <w:r w:rsidRPr="00A25585">
              <w:rPr>
                <w:rFonts w:cstheme="majorBidi"/>
                <w:sz w:val="24"/>
                <w:szCs w:val="24"/>
                <w:highlight w:val="yellow"/>
              </w:rPr>
              <w:t>underwent surveillance after surger</w:t>
            </w:r>
            <w:r w:rsidR="00A25585">
              <w:rPr>
                <w:rFonts w:cstheme="majorBidi"/>
                <w:sz w:val="24"/>
                <w:szCs w:val="24"/>
                <w:highlight w:val="yellow"/>
              </w:rPr>
              <w:t>y.</w:t>
            </w:r>
            <w:r w:rsidR="00A25585" w:rsidRPr="00A25585">
              <w:rPr>
                <w:rFonts w:cstheme="majorBidi"/>
                <w:sz w:val="24"/>
                <w:szCs w:val="24"/>
                <w:highlight w:val="yellow"/>
              </w:rPr>
              <w:t xml:space="preserve"> Period of follow up ranged between 24 and 164 months (median 94 months).</w:t>
            </w:r>
            <w:r w:rsidR="00A25585">
              <w:rPr>
                <w:rFonts w:cstheme="majorBidi"/>
                <w:sz w:val="24"/>
                <w:szCs w:val="24"/>
              </w:rPr>
              <w:t xml:space="preserve"> </w:t>
            </w:r>
            <w:r w:rsidRPr="007D394B">
              <w:rPr>
                <w:rFonts w:cstheme="majorBidi"/>
                <w:sz w:val="24"/>
                <w:szCs w:val="24"/>
              </w:rPr>
              <w:t xml:space="preserve"> </w:t>
            </w:r>
            <w:r w:rsidRPr="00D24F92">
              <w:rPr>
                <w:rFonts w:cstheme="majorBidi"/>
                <w:b/>
                <w:bCs/>
                <w:sz w:val="24"/>
                <w:szCs w:val="24"/>
                <w:highlight w:val="yellow"/>
              </w:rPr>
              <w:t>Results:</w:t>
            </w:r>
            <w:r w:rsidRPr="00D24F92">
              <w:rPr>
                <w:rFonts w:cstheme="majorBidi"/>
                <w:sz w:val="24"/>
                <w:szCs w:val="24"/>
                <w:highlight w:val="yellow"/>
              </w:rPr>
              <w:t xml:space="preserve"> 7 cases (7.8%) in group A developed local recurrence compared to 18 cases (20.9%) in group B with significant P value. comparing failed cases, LRFS was 42.00± 4.32 months in group A compared to 29.16± 5.89 months in group B. P value (≤0.001*). OS was </w:t>
            </w:r>
            <w:r w:rsidRPr="00D24F92">
              <w:rPr>
                <w:rFonts w:cstheme="majorBidi"/>
                <w:sz w:val="24"/>
                <w:szCs w:val="24"/>
                <w:highlight w:val="yellow"/>
              </w:rPr>
              <w:lastRenderedPageBreak/>
              <w:t>102.82± 42.53 months in group A compared to 93.01± 43.07 months in group B. P value was insignificant. The cumulative survival after 50 months is 92% when the tumor is less than 8 cm compared to 78 % when the tumor is more than 8 and was 98% when the tumor is borderline compared to 74 % when the tumor is malignant.</w:t>
            </w:r>
            <w:r w:rsidRPr="007D394B">
              <w:rPr>
                <w:rFonts w:cstheme="majorBidi"/>
                <w:sz w:val="24"/>
                <w:szCs w:val="24"/>
              </w:rPr>
              <w:t xml:space="preserve"> </w:t>
            </w:r>
            <w:r w:rsidRPr="00D175AF">
              <w:rPr>
                <w:rFonts w:cstheme="majorBidi"/>
                <w:b/>
                <w:bCs/>
                <w:sz w:val="24"/>
                <w:szCs w:val="24"/>
                <w:highlight w:val="yellow"/>
              </w:rPr>
              <w:t>Conclusion:</w:t>
            </w:r>
            <w:r w:rsidRPr="00D175AF">
              <w:rPr>
                <w:rFonts w:cstheme="majorBidi"/>
                <w:sz w:val="24"/>
                <w:szCs w:val="24"/>
                <w:highlight w:val="yellow"/>
              </w:rPr>
              <w:t xml:space="preserve"> Adjuvant radiotherapy for borderline and malignant phyllodes tumors decreases recurrence rate and improves DFS.</w:t>
            </w:r>
          </w:p>
          <w:p w14:paraId="4D93D105" w14:textId="77777777" w:rsidR="00505F06" w:rsidRPr="00BA1B01" w:rsidRDefault="00505F06" w:rsidP="00441B6F">
            <w:pPr>
              <w:pStyle w:val="Body"/>
              <w:spacing w:after="0"/>
              <w:rPr>
                <w:rFonts w:ascii="Arial" w:eastAsia="Calibri" w:hAnsi="Arial" w:cs="Arial"/>
                <w:szCs w:val="22"/>
              </w:rPr>
            </w:pPr>
          </w:p>
        </w:tc>
      </w:tr>
    </w:tbl>
    <w:p w14:paraId="6CD55073" w14:textId="77777777" w:rsidR="00636EB2" w:rsidRDefault="00636EB2" w:rsidP="00441B6F">
      <w:pPr>
        <w:pStyle w:val="Body"/>
        <w:spacing w:after="0"/>
        <w:rPr>
          <w:rFonts w:ascii="Arial" w:hAnsi="Arial" w:cs="Arial"/>
          <w:i/>
        </w:rPr>
      </w:pPr>
    </w:p>
    <w:p w14:paraId="4E7C4FF3" w14:textId="77777777" w:rsidR="00067898" w:rsidRPr="00985F17" w:rsidRDefault="00A24E7E" w:rsidP="00067898">
      <w:pPr>
        <w:spacing w:line="480" w:lineRule="auto"/>
        <w:jc w:val="both"/>
        <w:rPr>
          <w:rFonts w:cstheme="majorBidi"/>
          <w:sz w:val="24"/>
          <w:szCs w:val="24"/>
        </w:rPr>
      </w:pPr>
      <w:r>
        <w:rPr>
          <w:rFonts w:ascii="Arial" w:hAnsi="Arial" w:cs="Arial"/>
          <w:i/>
        </w:rPr>
        <w:t xml:space="preserve">Keywords: </w:t>
      </w:r>
      <w:r w:rsidR="00067898">
        <w:rPr>
          <w:rFonts w:ascii="Arial" w:hAnsi="Arial" w:cs="Arial"/>
          <w:i/>
        </w:rPr>
        <w:t xml:space="preserve"> </w:t>
      </w:r>
      <w:r w:rsidR="00067898" w:rsidRPr="00985F17">
        <w:rPr>
          <w:rFonts w:cstheme="majorBidi"/>
          <w:sz w:val="24"/>
          <w:szCs w:val="24"/>
        </w:rPr>
        <w:t>phyllodes, radiotherapy, local recurrence.</w:t>
      </w:r>
    </w:p>
    <w:p w14:paraId="12140701" w14:textId="77777777" w:rsidR="00505F06" w:rsidRPr="00A24E7E" w:rsidRDefault="00505F06" w:rsidP="00441B6F">
      <w:pPr>
        <w:pStyle w:val="Body"/>
        <w:spacing w:after="0"/>
        <w:rPr>
          <w:rFonts w:ascii="Arial" w:hAnsi="Arial" w:cs="Arial"/>
          <w:i/>
        </w:rPr>
      </w:pPr>
    </w:p>
    <w:p w14:paraId="255D7028"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r w:rsidR="00067898">
        <w:rPr>
          <w:rFonts w:ascii="Arial" w:hAnsi="Arial" w:cs="Arial"/>
        </w:rPr>
        <w:t xml:space="preserve"> </w:t>
      </w:r>
    </w:p>
    <w:p w14:paraId="0CA46A41" w14:textId="77777777" w:rsidR="00790ADA" w:rsidRPr="00FB3A86" w:rsidRDefault="00790ADA" w:rsidP="00441B6F">
      <w:pPr>
        <w:pStyle w:val="AbstHead"/>
        <w:spacing w:after="0"/>
        <w:jc w:val="both"/>
        <w:rPr>
          <w:rFonts w:ascii="Arial" w:hAnsi="Arial" w:cs="Arial"/>
        </w:rPr>
      </w:pPr>
    </w:p>
    <w:p w14:paraId="1A8CEA2D" w14:textId="3F02EA64" w:rsidR="00067898" w:rsidRDefault="00067898" w:rsidP="00067898">
      <w:pPr>
        <w:spacing w:line="480" w:lineRule="auto"/>
        <w:jc w:val="both"/>
        <w:rPr>
          <w:rFonts w:cstheme="majorBidi"/>
          <w:sz w:val="24"/>
          <w:szCs w:val="24"/>
        </w:rPr>
      </w:pPr>
      <w:r w:rsidRPr="00CA668C">
        <w:rPr>
          <w:rFonts w:asciiTheme="majorBidi" w:hAnsiTheme="majorBidi" w:cstheme="majorBidi"/>
          <w:sz w:val="24"/>
          <w:szCs w:val="24"/>
        </w:rPr>
        <w:t xml:space="preserve"> Phyllodes tumors are non-common pathological type of breast cancer representing about 1% of diagnosed breast tumors (Bernstein L et al., 1993).</w:t>
      </w:r>
      <w:r w:rsidR="0065123B" w:rsidRPr="00CA668C">
        <w:rPr>
          <w:rFonts w:asciiTheme="majorBidi" w:hAnsiTheme="majorBidi" w:cstheme="majorBidi"/>
          <w:color w:val="212121"/>
          <w:sz w:val="24"/>
          <w:szCs w:val="24"/>
          <w:shd w:val="clear" w:color="auto" w:fill="FFFFFF"/>
        </w:rPr>
        <w:t xml:space="preserve"> </w:t>
      </w:r>
      <w:r w:rsidR="0065123B" w:rsidRPr="00CA668C">
        <w:rPr>
          <w:rFonts w:asciiTheme="majorBidi" w:hAnsiTheme="majorBidi" w:cstheme="majorBidi"/>
          <w:color w:val="212121"/>
          <w:sz w:val="24"/>
          <w:szCs w:val="24"/>
          <w:highlight w:val="yellow"/>
          <w:shd w:val="clear" w:color="auto" w:fill="FFFFFF"/>
        </w:rPr>
        <w:t>The incidence of p</w:t>
      </w:r>
      <w:r w:rsidR="004A219D" w:rsidRPr="00CA668C">
        <w:rPr>
          <w:rFonts w:asciiTheme="majorBidi" w:hAnsiTheme="majorBidi" w:cstheme="majorBidi"/>
          <w:color w:val="212121"/>
          <w:sz w:val="24"/>
          <w:szCs w:val="24"/>
          <w:highlight w:val="yellow"/>
          <w:shd w:val="clear" w:color="auto" w:fill="FFFFFF"/>
        </w:rPr>
        <w:t>hyllodes tumors</w:t>
      </w:r>
      <w:r w:rsidR="0065123B" w:rsidRPr="00CA668C">
        <w:rPr>
          <w:rFonts w:asciiTheme="majorBidi" w:hAnsiTheme="majorBidi" w:cstheme="majorBidi"/>
          <w:color w:val="212121"/>
          <w:sz w:val="24"/>
          <w:szCs w:val="24"/>
          <w:highlight w:val="yellow"/>
          <w:shd w:val="clear" w:color="auto" w:fill="FFFFFF"/>
        </w:rPr>
        <w:t xml:space="preserve"> is highest in women in the 3rd and fourth decades of age </w:t>
      </w:r>
      <w:r w:rsidR="0065123B" w:rsidRPr="00CA668C">
        <w:rPr>
          <w:rFonts w:asciiTheme="majorBidi" w:hAnsiTheme="majorBidi" w:cstheme="majorBidi"/>
          <w:sz w:val="24"/>
          <w:szCs w:val="24"/>
          <w:highlight w:val="yellow"/>
          <w:shd w:val="clear" w:color="auto" w:fill="FFFFFF"/>
        </w:rPr>
        <w:t>(</w:t>
      </w:r>
      <w:hyperlink r:id="rId14" w:history="1">
        <w:r w:rsidR="0065123B" w:rsidRPr="00CA668C">
          <w:rPr>
            <w:rFonts w:asciiTheme="majorBidi" w:hAnsiTheme="majorBidi" w:cstheme="majorBidi"/>
            <w:sz w:val="24"/>
            <w:szCs w:val="24"/>
            <w:highlight w:val="yellow"/>
            <w:u w:val="single"/>
            <w:shd w:val="clear" w:color="auto" w:fill="FFFFFF"/>
          </w:rPr>
          <w:t xml:space="preserve">Ayu </w:t>
        </w:r>
        <w:proofErr w:type="spellStart"/>
        <w:r w:rsidR="0065123B" w:rsidRPr="00CA668C">
          <w:rPr>
            <w:rFonts w:asciiTheme="majorBidi" w:hAnsiTheme="majorBidi" w:cstheme="majorBidi"/>
            <w:sz w:val="24"/>
            <w:szCs w:val="24"/>
            <w:highlight w:val="yellow"/>
            <w:u w:val="single"/>
            <w:shd w:val="clear" w:color="auto" w:fill="FFFFFF"/>
          </w:rPr>
          <w:t>Yuniandini</w:t>
        </w:r>
        <w:proofErr w:type="spellEnd"/>
      </w:hyperlink>
      <w:r w:rsidRPr="00CA668C">
        <w:rPr>
          <w:rFonts w:asciiTheme="majorBidi" w:hAnsiTheme="majorBidi" w:cstheme="majorBidi"/>
          <w:sz w:val="24"/>
          <w:szCs w:val="24"/>
          <w:highlight w:val="yellow"/>
        </w:rPr>
        <w:t xml:space="preserve"> </w:t>
      </w:r>
      <w:r w:rsidR="0065123B" w:rsidRPr="00CA668C">
        <w:rPr>
          <w:rFonts w:asciiTheme="majorBidi" w:hAnsiTheme="majorBidi" w:cstheme="majorBidi"/>
          <w:sz w:val="24"/>
          <w:szCs w:val="24"/>
          <w:highlight w:val="yellow"/>
        </w:rPr>
        <w:t>et al 2021).</w:t>
      </w:r>
      <w:r w:rsidR="0065123B" w:rsidRPr="00CA668C">
        <w:rPr>
          <w:rFonts w:asciiTheme="majorBidi" w:hAnsiTheme="majorBidi" w:cstheme="majorBidi"/>
          <w:sz w:val="24"/>
          <w:szCs w:val="24"/>
        </w:rPr>
        <w:t xml:space="preserve"> </w:t>
      </w:r>
      <w:r w:rsidRPr="00CA668C">
        <w:rPr>
          <w:rFonts w:asciiTheme="majorBidi" w:hAnsiTheme="majorBidi" w:cstheme="majorBidi"/>
          <w:sz w:val="24"/>
          <w:szCs w:val="24"/>
        </w:rPr>
        <w:t xml:space="preserve">The WHO identified a sub-type of these tumors according to pathological assessment which include pure benign, borderline or malignant sub-types (Tan PH et al., 2012). Surgery still the first option of treatment for all cases (Guillot E et al., 2011) but post-operative treatment is still a matter of debate specially for cases diagnosed with borderline and malignant pathology (Chaney AW et al., 2000). </w:t>
      </w:r>
      <w:r w:rsidR="00CA668C" w:rsidRPr="00CA668C">
        <w:rPr>
          <w:rFonts w:asciiTheme="majorBidi" w:hAnsiTheme="majorBidi" w:cstheme="majorBidi"/>
          <w:color w:val="212121"/>
          <w:sz w:val="24"/>
          <w:szCs w:val="24"/>
          <w:highlight w:val="yellow"/>
          <w:shd w:val="clear" w:color="auto" w:fill="FFFFFF"/>
        </w:rPr>
        <w:t>These tumors are known to be locally aggressive and have an inherent potential for Local Recurrence (LR), even after adequate surgical treatment</w:t>
      </w:r>
      <w:r w:rsidR="00CA668C" w:rsidRPr="00CA668C">
        <w:rPr>
          <w:rFonts w:asciiTheme="majorBidi" w:hAnsiTheme="majorBidi" w:cstheme="majorBidi"/>
          <w:sz w:val="24"/>
          <w:szCs w:val="24"/>
          <w:highlight w:val="yellow"/>
        </w:rPr>
        <w:t xml:space="preserve"> (</w:t>
      </w:r>
      <w:r w:rsidR="00CA668C">
        <w:rPr>
          <w:rFonts w:asciiTheme="majorBidi" w:hAnsiTheme="majorBidi" w:cstheme="majorBidi"/>
          <w:sz w:val="24"/>
          <w:szCs w:val="24"/>
          <w:highlight w:val="yellow"/>
        </w:rPr>
        <w:t>Aline</w:t>
      </w:r>
      <w:r w:rsidR="00F6465F">
        <w:rPr>
          <w:rFonts w:asciiTheme="majorBidi" w:hAnsiTheme="majorBidi" w:cstheme="majorBidi"/>
          <w:sz w:val="24"/>
          <w:szCs w:val="24"/>
          <w:highlight w:val="yellow"/>
        </w:rPr>
        <w:t xml:space="preserve"> Rosha</w:t>
      </w:r>
      <w:r w:rsidR="00CA668C" w:rsidRPr="00CA668C">
        <w:rPr>
          <w:rFonts w:asciiTheme="majorBidi" w:hAnsiTheme="majorBidi" w:cstheme="majorBidi"/>
          <w:sz w:val="24"/>
          <w:szCs w:val="24"/>
          <w:highlight w:val="yellow"/>
        </w:rPr>
        <w:t xml:space="preserve"> et al 2025).</w:t>
      </w:r>
      <w:r w:rsidR="00CA668C">
        <w:rPr>
          <w:rFonts w:cstheme="majorBidi"/>
          <w:sz w:val="24"/>
          <w:szCs w:val="24"/>
        </w:rPr>
        <w:t xml:space="preserve"> </w:t>
      </w:r>
      <w:r w:rsidRPr="00985F17">
        <w:rPr>
          <w:rFonts w:cstheme="majorBidi"/>
          <w:sz w:val="24"/>
          <w:szCs w:val="24"/>
        </w:rPr>
        <w:t xml:space="preserve">Using radiotherapy as adjuvant treatment for phyllodes tumors is still a point of discussion between researchers with no confirmed </w:t>
      </w:r>
      <w:r w:rsidRPr="00985F17">
        <w:rPr>
          <w:rFonts w:cstheme="majorBidi"/>
          <w:sz w:val="24"/>
          <w:szCs w:val="24"/>
        </w:rPr>
        <w:lastRenderedPageBreak/>
        <w:t xml:space="preserve">end results. This could be explained by the rarity of prospective trials and the small numbers of cases treated with adjuvant radiotherapy (Haberer S et al., 2009). When thinking about giving adjuvant radiotherapy to phyllodes tumors, many risk factors should be put in consideration. Those factors include pathological type (benign, borderline or malignant), age of the patient, surgical intervention (either breast conservative surgery or radical mastectomy) and size of the tumor. </w:t>
      </w:r>
      <w:bookmarkStart w:id="1" w:name="_Hlk198282668"/>
      <w:r w:rsidRPr="00985F17">
        <w:rPr>
          <w:rFonts w:cstheme="majorBidi"/>
          <w:sz w:val="24"/>
          <w:szCs w:val="24"/>
        </w:rPr>
        <w:t xml:space="preserve">The aim of the current study is to show the experience of clinical oncology and nuclear medicine department, Mansoura university hospital about the impact of adjuvant radiation therapy on </w:t>
      </w:r>
      <w:bookmarkStart w:id="2" w:name="_Hlk182736534"/>
      <w:r w:rsidRPr="00985F17">
        <w:rPr>
          <w:rFonts w:cstheme="majorBidi"/>
          <w:sz w:val="24"/>
          <w:szCs w:val="24"/>
        </w:rPr>
        <w:t xml:space="preserve">recurrence rate, local recurrence free survival (LRFS) and overall survival (OS) for cases of borderline and malignant phyllodes tumors and to study the risk factors associated with high incidence of local failure </w:t>
      </w:r>
      <w:bookmarkEnd w:id="2"/>
      <w:r w:rsidRPr="00985F17">
        <w:rPr>
          <w:rFonts w:cstheme="majorBidi"/>
          <w:sz w:val="24"/>
          <w:szCs w:val="24"/>
        </w:rPr>
        <w:t>in patients diagnosed with these tumors.</w:t>
      </w:r>
      <w:bookmarkEnd w:id="1"/>
    </w:p>
    <w:p w14:paraId="2B007A6B" w14:textId="77777777" w:rsidR="00790ADA" w:rsidRPr="00FB3A86" w:rsidRDefault="00790ADA" w:rsidP="00441B6F">
      <w:pPr>
        <w:pStyle w:val="Body"/>
        <w:spacing w:after="0"/>
        <w:rPr>
          <w:rFonts w:ascii="Arial" w:hAnsi="Arial" w:cs="Arial"/>
        </w:rPr>
      </w:pPr>
    </w:p>
    <w:p w14:paraId="4C652BF1"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r w:rsidR="00877B85">
        <w:rPr>
          <w:rFonts w:ascii="Arial" w:hAnsi="Arial" w:cs="Arial"/>
        </w:rPr>
        <w:t xml:space="preserve"> </w:t>
      </w:r>
    </w:p>
    <w:p w14:paraId="6053AAEB" w14:textId="77777777" w:rsidR="00790ADA" w:rsidRPr="00FB3A86" w:rsidRDefault="00790ADA" w:rsidP="00441B6F">
      <w:pPr>
        <w:pStyle w:val="AbstHead"/>
        <w:spacing w:after="0"/>
        <w:jc w:val="both"/>
        <w:rPr>
          <w:rFonts w:ascii="Arial" w:hAnsi="Arial" w:cs="Arial"/>
        </w:rPr>
      </w:pPr>
    </w:p>
    <w:p w14:paraId="04D0E892" w14:textId="77777777" w:rsidR="00877B85" w:rsidRPr="00985F17" w:rsidRDefault="00877B85" w:rsidP="00877B85">
      <w:pPr>
        <w:spacing w:line="480" w:lineRule="auto"/>
        <w:jc w:val="both"/>
        <w:rPr>
          <w:rFonts w:cstheme="majorBidi"/>
          <w:sz w:val="24"/>
          <w:szCs w:val="24"/>
        </w:rPr>
      </w:pPr>
      <w:r>
        <w:rPr>
          <w:rFonts w:ascii="Arial" w:hAnsi="Arial" w:cs="Arial"/>
        </w:rPr>
        <w:t xml:space="preserve"> </w:t>
      </w:r>
      <w:bookmarkStart w:id="3" w:name="_Hlk192073703"/>
      <w:r w:rsidRPr="00985F17">
        <w:rPr>
          <w:rFonts w:cstheme="majorBidi"/>
          <w:sz w:val="24"/>
          <w:szCs w:val="24"/>
        </w:rPr>
        <w:t>This is a retrospective study done at clinical oncology and nuclear medicine department, Mansoura university hospital on cases of breast border line or malignant phyllodes tumors.</w:t>
      </w:r>
    </w:p>
    <w:p w14:paraId="5D76CB6E" w14:textId="77777777" w:rsidR="00877B85" w:rsidRPr="00985F17" w:rsidRDefault="00877B85" w:rsidP="00877B85">
      <w:pPr>
        <w:spacing w:line="480" w:lineRule="auto"/>
        <w:jc w:val="both"/>
        <w:rPr>
          <w:rFonts w:cstheme="majorBidi"/>
          <w:sz w:val="24"/>
          <w:szCs w:val="24"/>
        </w:rPr>
      </w:pPr>
      <w:r w:rsidRPr="00985F17">
        <w:rPr>
          <w:rFonts w:cstheme="majorBidi"/>
          <w:sz w:val="24"/>
          <w:szCs w:val="24"/>
        </w:rPr>
        <w:t xml:space="preserve">        Patients were divided into two groups; group A received adjuvant radiotherapy 50 </w:t>
      </w:r>
      <w:proofErr w:type="spellStart"/>
      <w:r w:rsidRPr="00985F17">
        <w:rPr>
          <w:rFonts w:cstheme="majorBidi"/>
          <w:sz w:val="24"/>
          <w:szCs w:val="24"/>
        </w:rPr>
        <w:t>gy</w:t>
      </w:r>
      <w:proofErr w:type="spellEnd"/>
      <w:r w:rsidRPr="00985F17">
        <w:rPr>
          <w:rFonts w:cstheme="majorBidi"/>
          <w:sz w:val="24"/>
          <w:szCs w:val="24"/>
        </w:rPr>
        <w:t xml:space="preserve"> over 25 </w:t>
      </w:r>
      <w:proofErr w:type="spellStart"/>
      <w:r w:rsidRPr="00985F17">
        <w:rPr>
          <w:rFonts w:cstheme="majorBidi"/>
          <w:sz w:val="24"/>
          <w:szCs w:val="24"/>
        </w:rPr>
        <w:t>ttt</w:t>
      </w:r>
      <w:proofErr w:type="spellEnd"/>
      <w:r w:rsidRPr="00985F17">
        <w:rPr>
          <w:rFonts w:cstheme="majorBidi"/>
          <w:sz w:val="24"/>
          <w:szCs w:val="24"/>
        </w:rPr>
        <w:t xml:space="preserve"> for whole breast or chest wall and group B underwent just surveillance after surgery. Both groups were compared for local recurrence rate, recurrence free survival (LRFS) and overall survival (OS) and the risk factors associated with the high incidence of local failure.</w:t>
      </w:r>
    </w:p>
    <w:p w14:paraId="3167231D" w14:textId="77777777" w:rsidR="00877B85" w:rsidRPr="00985F17" w:rsidRDefault="00877B85" w:rsidP="00877B85">
      <w:pPr>
        <w:spacing w:line="480" w:lineRule="auto"/>
        <w:jc w:val="both"/>
        <w:rPr>
          <w:rFonts w:cstheme="majorBidi"/>
          <w:sz w:val="24"/>
          <w:szCs w:val="24"/>
        </w:rPr>
      </w:pPr>
      <w:r w:rsidRPr="00985F17">
        <w:rPr>
          <w:rFonts w:cstheme="majorBidi"/>
          <w:sz w:val="24"/>
          <w:szCs w:val="24"/>
        </w:rPr>
        <w:lastRenderedPageBreak/>
        <w:t xml:space="preserve">        Our study started at September 2008 and ended at August 2022. Cases with benign pathology were excluded, Cases who lost follow up or developed distant metastasis were excluded. Cases who completed the whole duration of follow up were examined clinically every 3 months and assessed radiologically every 6 months by breast ultrasound with or without mammogram annually (if indicated) for development of local recurrence.</w:t>
      </w:r>
      <w:bookmarkEnd w:id="3"/>
    </w:p>
    <w:p w14:paraId="5CBAD571" w14:textId="77777777" w:rsidR="00877B85" w:rsidRPr="00985F17" w:rsidRDefault="00877B85" w:rsidP="00877B85">
      <w:pPr>
        <w:spacing w:line="480" w:lineRule="auto"/>
        <w:jc w:val="both"/>
        <w:rPr>
          <w:rFonts w:cstheme="majorBidi"/>
          <w:b/>
          <w:bCs/>
          <w:sz w:val="24"/>
          <w:szCs w:val="24"/>
        </w:rPr>
      </w:pPr>
      <w:r w:rsidRPr="00985F17">
        <w:rPr>
          <w:rFonts w:cstheme="majorBidi"/>
          <w:b/>
          <w:bCs/>
          <w:sz w:val="24"/>
          <w:szCs w:val="24"/>
        </w:rPr>
        <w:t>Statistical analysis</w:t>
      </w:r>
    </w:p>
    <w:p w14:paraId="069B3BF4" w14:textId="77777777" w:rsidR="00877B85" w:rsidRPr="00985F17" w:rsidRDefault="00877B85" w:rsidP="00877B85">
      <w:pPr>
        <w:shd w:val="clear" w:color="auto" w:fill="FFFFFF"/>
        <w:spacing w:before="100" w:beforeAutospacing="1" w:afterAutospacing="1" w:line="480" w:lineRule="auto"/>
        <w:jc w:val="both"/>
        <w:rPr>
          <w:rFonts w:eastAsia="Calibri"/>
          <w:sz w:val="24"/>
          <w:szCs w:val="24"/>
        </w:rPr>
      </w:pPr>
      <w:r w:rsidRPr="00985F17">
        <w:rPr>
          <w:color w:val="000000"/>
          <w:sz w:val="24"/>
          <w:szCs w:val="24"/>
        </w:rPr>
        <w:t xml:space="preserve">       Data were analyzed using the Statistical Package of Social Science (SPSS) program for Windows (Standard version 26). The normality of data was first tested with one-sample Kolmogorov-Smirnov test.</w:t>
      </w:r>
    </w:p>
    <w:p w14:paraId="0C57A256" w14:textId="77777777" w:rsidR="00877B85" w:rsidRPr="00985F17" w:rsidRDefault="00877B85" w:rsidP="00877B85">
      <w:pPr>
        <w:shd w:val="clear" w:color="auto" w:fill="FFFFFF"/>
        <w:spacing w:before="100" w:beforeAutospacing="1" w:after="100" w:afterAutospacing="1" w:line="480" w:lineRule="auto"/>
        <w:jc w:val="both"/>
        <w:rPr>
          <w:sz w:val="24"/>
          <w:szCs w:val="24"/>
        </w:rPr>
      </w:pPr>
      <w:r w:rsidRPr="00985F17">
        <w:rPr>
          <w:rFonts w:eastAsia="Calibri"/>
          <w:sz w:val="24"/>
          <w:szCs w:val="24"/>
        </w:rPr>
        <w:t xml:space="preserve">        Qualitative data were described using number and percent. Association between categorical variables was tested using Chi-square test</w:t>
      </w:r>
      <w:r w:rsidRPr="00985F17">
        <w:rPr>
          <w:rFonts w:eastAsia="Calibri" w:cstheme="majorBidi"/>
          <w:sz w:val="24"/>
          <w:szCs w:val="24"/>
        </w:rPr>
        <w:t xml:space="preserve"> while </w:t>
      </w:r>
      <w:r w:rsidRPr="00985F17">
        <w:rPr>
          <w:sz w:val="24"/>
          <w:szCs w:val="24"/>
        </w:rPr>
        <w:t xml:space="preserve">continuous variables were presented as mean ± SD (standard deviation) and the two groups were compared by independent t test. </w:t>
      </w:r>
      <w:r w:rsidRPr="00985F17">
        <w:rPr>
          <w:color w:val="000000"/>
          <w:sz w:val="24"/>
          <w:szCs w:val="24"/>
        </w:rPr>
        <w:t xml:space="preserve">Kaplan- Meier test was used for survival analysis and statistical significance of differences among curves was determined by Log-Rank test. </w:t>
      </w:r>
    </w:p>
    <w:p w14:paraId="18FB748B" w14:textId="77777777" w:rsidR="00790ADA" w:rsidRPr="00F23505" w:rsidRDefault="00877B85" w:rsidP="00F23505">
      <w:pPr>
        <w:spacing w:after="120" w:line="480" w:lineRule="auto"/>
        <w:ind w:firstLine="567"/>
        <w:jc w:val="both"/>
        <w:rPr>
          <w:sz w:val="24"/>
          <w:szCs w:val="24"/>
          <w:lang w:eastAsia="ar-SA" w:bidi="ar-EG"/>
        </w:rPr>
      </w:pPr>
      <w:r w:rsidRPr="00985F17">
        <w:rPr>
          <w:sz w:val="24"/>
          <w:szCs w:val="24"/>
          <w:lang w:eastAsia="ar-SA" w:bidi="ar-EG"/>
        </w:rPr>
        <w:t>For all mentioned statistical tests done, the threshold of significance is fixed at 5% level (p-value).</w:t>
      </w:r>
      <w:r w:rsidRPr="00985F17">
        <w:rPr>
          <w:rFonts w:eastAsia="Calibri"/>
          <w:sz w:val="24"/>
          <w:szCs w:val="24"/>
        </w:rPr>
        <w:t xml:space="preserve"> </w:t>
      </w:r>
      <w:r w:rsidRPr="00985F17">
        <w:rPr>
          <w:sz w:val="24"/>
          <w:szCs w:val="24"/>
          <w:lang w:eastAsia="ar-SA" w:bidi="ar-EG"/>
        </w:rPr>
        <w:t xml:space="preserve">The results were considered </w:t>
      </w:r>
      <w:r w:rsidRPr="00985F17">
        <w:rPr>
          <w:noProof/>
          <w:sz w:val="24"/>
          <w:szCs w:val="24"/>
          <w:lang w:eastAsia="ar-SA"/>
        </w:rPr>
        <w:t>significant when the p ≤0.05 .</w:t>
      </w:r>
      <w:r w:rsidRPr="00985F17">
        <w:rPr>
          <w:sz w:val="24"/>
          <w:szCs w:val="24"/>
          <w:lang w:eastAsia="ar-SA" w:bidi="ar-EG"/>
        </w:rPr>
        <w:t xml:space="preserve"> The smaller the p-value obtained, the more significant are the results.</w:t>
      </w:r>
    </w:p>
    <w:p w14:paraId="01B2ADED" w14:textId="77777777" w:rsidR="00E053D0" w:rsidRDefault="00000F8F" w:rsidP="00CA649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 xml:space="preserve">results </w:t>
      </w:r>
      <w:r w:rsidR="00CA649F">
        <w:rPr>
          <w:rFonts w:ascii="Arial" w:hAnsi="Arial" w:cs="Arial"/>
        </w:rPr>
        <w:t xml:space="preserve"> </w:t>
      </w:r>
    </w:p>
    <w:p w14:paraId="3EC6FDC4" w14:textId="77777777" w:rsidR="00CA649F" w:rsidRPr="00985F17" w:rsidRDefault="00CA649F" w:rsidP="00CA649F">
      <w:pPr>
        <w:spacing w:line="480" w:lineRule="auto"/>
        <w:jc w:val="both"/>
        <w:rPr>
          <w:rFonts w:cstheme="majorBidi"/>
          <w:sz w:val="24"/>
          <w:szCs w:val="24"/>
        </w:rPr>
      </w:pPr>
      <w:r w:rsidRPr="00985F17">
        <w:rPr>
          <w:rFonts w:cstheme="majorBidi"/>
          <w:sz w:val="24"/>
          <w:szCs w:val="24"/>
        </w:rPr>
        <w:t>At the end of the study there were 90 cases documented in group A who received adjuvant RTH and 86 cases in group B who were under just follow up after surgery. Period of follow up ranged between 24 and 164 months (median 94 months).</w:t>
      </w:r>
    </w:p>
    <w:p w14:paraId="73022989" w14:textId="77777777" w:rsidR="00CA649F" w:rsidRDefault="00CA649F" w:rsidP="00CA649F">
      <w:pPr>
        <w:spacing w:line="480" w:lineRule="auto"/>
        <w:jc w:val="both"/>
        <w:rPr>
          <w:rFonts w:cstheme="majorBidi"/>
          <w:sz w:val="24"/>
          <w:szCs w:val="24"/>
        </w:rPr>
      </w:pPr>
      <w:r w:rsidRPr="00985F17">
        <w:rPr>
          <w:rFonts w:cstheme="majorBidi"/>
          <w:sz w:val="24"/>
          <w:szCs w:val="24"/>
        </w:rPr>
        <w:t xml:space="preserve">        Table 1 shows patients characteristics in both groups. Group A included 36 cases (40%) younger than 50 years and 54 cases (60%) older than 50 years while group B included 36 cases (41.9%) younger than 50 years and 50 cases (58.1%) older than 50 years. Considering tumor size, 44 cases (48.9%) in group A had tumors larger than 8 cm and 46 cases (51.1%) had tumors less than 8 cm while in group B, there were 40 cases (46.5%) with tumors larger than 8 cm and 46 cases (53.5%) with tumors less than 8 cm. regarding type of surgery, there were 50 cases (55.6%) in group A were operated with CBS and 40 cases (44.4%) were operated with MRM. In group B, there were 38 cases (44.2%) operated with CBS and 48 cases (55.8%) operated with MRM. Pathological assessment was done after surgery and there were 42 cases (46.7%) in group A diagnosed with borderline tumor and 48 cases (53.3%) diagnosed with malignant tumor. In group B there were 43 cases (50%) diagnosed with borderline tumor and 43 cases (50%) diagnosed with malignant tumor. </w:t>
      </w:r>
    </w:p>
    <w:p w14:paraId="35005BBD" w14:textId="77777777" w:rsidR="00CA649F" w:rsidRPr="00700D1A" w:rsidRDefault="00CA649F" w:rsidP="00CA649F">
      <w:pPr>
        <w:rPr>
          <w:rFonts w:cstheme="majorBidi"/>
          <w:sz w:val="24"/>
          <w:szCs w:val="24"/>
        </w:rPr>
      </w:pPr>
      <w:r w:rsidRPr="00700D1A">
        <w:rPr>
          <w:rFonts w:cstheme="majorBidi"/>
          <w:b/>
          <w:bCs/>
          <w:sz w:val="24"/>
          <w:szCs w:val="24"/>
        </w:rPr>
        <w:t>Table (1):</w:t>
      </w:r>
      <w:r w:rsidRPr="00700D1A">
        <w:rPr>
          <w:rFonts w:cstheme="majorBidi"/>
          <w:sz w:val="24"/>
          <w:szCs w:val="24"/>
        </w:rPr>
        <w:t xml:space="preserve"> Patients characteristics </w:t>
      </w:r>
    </w:p>
    <w:tbl>
      <w:tblPr>
        <w:tblStyle w:val="GridTable4-Accent1"/>
        <w:tblW w:w="0" w:type="auto"/>
        <w:jc w:val="center"/>
        <w:tblLook w:val="04A0" w:firstRow="1" w:lastRow="0" w:firstColumn="1" w:lastColumn="0" w:noHBand="0" w:noVBand="1"/>
      </w:tblPr>
      <w:tblGrid>
        <w:gridCol w:w="2157"/>
        <w:gridCol w:w="1757"/>
        <w:gridCol w:w="1688"/>
        <w:gridCol w:w="1616"/>
        <w:gridCol w:w="1206"/>
      </w:tblGrid>
      <w:tr w:rsidR="00CA649F" w:rsidRPr="00700D1A" w14:paraId="6E869BF1" w14:textId="77777777" w:rsidTr="0086610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69CC3BF2" w14:textId="77777777" w:rsidR="00CA649F" w:rsidRPr="00700D1A" w:rsidRDefault="00CA649F" w:rsidP="00866101">
            <w:pPr>
              <w:spacing w:line="276" w:lineRule="auto"/>
              <w:jc w:val="center"/>
              <w:rPr>
                <w:rFonts w:cstheme="majorBidi"/>
                <w:sz w:val="24"/>
                <w:szCs w:val="24"/>
              </w:rPr>
            </w:pPr>
          </w:p>
        </w:tc>
        <w:tc>
          <w:tcPr>
            <w:tcW w:w="1980" w:type="dxa"/>
            <w:vAlign w:val="center"/>
          </w:tcPr>
          <w:p w14:paraId="5B24AE65" w14:textId="77777777" w:rsidR="00CA649F" w:rsidRPr="00700D1A" w:rsidRDefault="00CA649F"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Group (1</w:t>
            </w:r>
            <w:proofErr w:type="gramStart"/>
            <w:r w:rsidRPr="00700D1A">
              <w:rPr>
                <w:rFonts w:cstheme="majorBidi"/>
                <w:sz w:val="24"/>
                <w:szCs w:val="24"/>
              </w:rPr>
              <w:t>)  (</w:t>
            </w:r>
            <w:proofErr w:type="gramEnd"/>
            <w:r w:rsidRPr="00700D1A">
              <w:rPr>
                <w:rFonts w:cstheme="majorBidi"/>
                <w:sz w:val="24"/>
                <w:szCs w:val="24"/>
              </w:rPr>
              <w:t>no=90)</w:t>
            </w:r>
          </w:p>
        </w:tc>
        <w:tc>
          <w:tcPr>
            <w:tcW w:w="1890" w:type="dxa"/>
            <w:vAlign w:val="center"/>
          </w:tcPr>
          <w:p w14:paraId="29433FB8" w14:textId="77777777" w:rsidR="00CA649F" w:rsidRPr="00700D1A" w:rsidRDefault="00CA649F"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Group (2</w:t>
            </w:r>
            <w:proofErr w:type="gramStart"/>
            <w:r w:rsidRPr="00700D1A">
              <w:rPr>
                <w:rFonts w:cstheme="majorBidi"/>
                <w:sz w:val="24"/>
                <w:szCs w:val="24"/>
              </w:rPr>
              <w:t>)  (</w:t>
            </w:r>
            <w:proofErr w:type="gramEnd"/>
            <w:r w:rsidRPr="00700D1A">
              <w:rPr>
                <w:rFonts w:cstheme="majorBidi"/>
                <w:sz w:val="24"/>
                <w:szCs w:val="24"/>
              </w:rPr>
              <w:t>no=86)</w:t>
            </w:r>
          </w:p>
        </w:tc>
        <w:tc>
          <w:tcPr>
            <w:tcW w:w="1620" w:type="dxa"/>
            <w:vAlign w:val="center"/>
          </w:tcPr>
          <w:p w14:paraId="13F04652" w14:textId="77777777" w:rsidR="00CA649F" w:rsidRPr="00700D1A" w:rsidRDefault="00CA649F"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b w:val="0"/>
                <w:bCs w:val="0"/>
                <w:sz w:val="24"/>
                <w:szCs w:val="24"/>
              </w:rPr>
            </w:pPr>
            <w:r w:rsidRPr="00700D1A">
              <w:rPr>
                <w:rFonts w:cstheme="majorBidi"/>
                <w:sz w:val="24"/>
                <w:szCs w:val="24"/>
              </w:rPr>
              <w:t>Test of significance</w:t>
            </w:r>
          </w:p>
        </w:tc>
        <w:tc>
          <w:tcPr>
            <w:tcW w:w="1260" w:type="dxa"/>
            <w:vAlign w:val="center"/>
          </w:tcPr>
          <w:p w14:paraId="03C66E6A" w14:textId="77777777" w:rsidR="00CA649F" w:rsidRPr="00700D1A" w:rsidRDefault="00CA649F"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p value</w:t>
            </w:r>
          </w:p>
        </w:tc>
      </w:tr>
      <w:tr w:rsidR="00CA649F" w:rsidRPr="00700D1A" w14:paraId="13DF063A" w14:textId="77777777" w:rsidTr="00866101">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2335" w:type="dxa"/>
          </w:tcPr>
          <w:p w14:paraId="3D1958AC" w14:textId="77777777" w:rsidR="00CA649F" w:rsidRPr="00700D1A" w:rsidRDefault="00CA649F" w:rsidP="00866101">
            <w:pPr>
              <w:spacing w:line="276" w:lineRule="auto"/>
              <w:rPr>
                <w:rFonts w:cstheme="majorBidi"/>
                <w:sz w:val="24"/>
                <w:szCs w:val="24"/>
              </w:rPr>
            </w:pPr>
            <w:r w:rsidRPr="00700D1A">
              <w:rPr>
                <w:rFonts w:cstheme="majorBidi"/>
                <w:sz w:val="24"/>
                <w:szCs w:val="24"/>
              </w:rPr>
              <w:t>Age (Years)</w:t>
            </w:r>
          </w:p>
          <w:p w14:paraId="106B9C86" w14:textId="77777777" w:rsidR="00CA649F" w:rsidRPr="00700D1A" w:rsidRDefault="00CA649F" w:rsidP="00866101">
            <w:pPr>
              <w:spacing w:line="276" w:lineRule="auto"/>
              <w:rPr>
                <w:rFonts w:cstheme="majorBidi"/>
                <w:b w:val="0"/>
                <w:bCs w:val="0"/>
                <w:sz w:val="24"/>
                <w:szCs w:val="24"/>
              </w:rPr>
            </w:pPr>
            <w:r w:rsidRPr="00700D1A">
              <w:rPr>
                <w:rFonts w:cstheme="majorBidi"/>
                <w:b w:val="0"/>
                <w:bCs w:val="0"/>
                <w:sz w:val="24"/>
                <w:szCs w:val="24"/>
              </w:rPr>
              <w:t>&lt;50 y</w:t>
            </w:r>
          </w:p>
          <w:p w14:paraId="0B607296" w14:textId="77777777" w:rsidR="00CA649F" w:rsidRPr="00700D1A" w:rsidRDefault="00CA649F" w:rsidP="00866101">
            <w:pPr>
              <w:spacing w:line="276" w:lineRule="auto"/>
              <w:rPr>
                <w:rFonts w:cstheme="majorBidi"/>
                <w:sz w:val="24"/>
                <w:szCs w:val="24"/>
              </w:rPr>
            </w:pPr>
            <w:r w:rsidRPr="00700D1A">
              <w:rPr>
                <w:rFonts w:cstheme="majorBidi"/>
                <w:b w:val="0"/>
                <w:bCs w:val="0"/>
                <w:sz w:val="24"/>
                <w:szCs w:val="24"/>
              </w:rPr>
              <w:lastRenderedPageBreak/>
              <w:t>≥50 y</w:t>
            </w:r>
          </w:p>
        </w:tc>
        <w:tc>
          <w:tcPr>
            <w:tcW w:w="1980" w:type="dxa"/>
            <w:vAlign w:val="center"/>
          </w:tcPr>
          <w:p w14:paraId="0E1896EC"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60629893"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36 (40.0%)</w:t>
            </w:r>
          </w:p>
          <w:p w14:paraId="41842C20"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lastRenderedPageBreak/>
              <w:t>54 (60.0%)</w:t>
            </w:r>
          </w:p>
        </w:tc>
        <w:tc>
          <w:tcPr>
            <w:tcW w:w="1890" w:type="dxa"/>
            <w:vAlign w:val="center"/>
          </w:tcPr>
          <w:p w14:paraId="069D909C"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65C16100"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36 (41.9%)</w:t>
            </w:r>
          </w:p>
          <w:p w14:paraId="46B31CE8"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lastRenderedPageBreak/>
              <w:t>50 (58.1%)</w:t>
            </w:r>
          </w:p>
        </w:tc>
        <w:tc>
          <w:tcPr>
            <w:tcW w:w="1620" w:type="dxa"/>
            <w:vAlign w:val="center"/>
          </w:tcPr>
          <w:p w14:paraId="6068DD4D"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heme="majorBidi"/>
                <w:sz w:val="24"/>
                <w:szCs w:val="24"/>
              </w:rPr>
            </w:pPr>
            <w:r w:rsidRPr="00700D1A">
              <w:rPr>
                <w:rFonts w:eastAsia="Calibri" w:cstheme="majorBidi"/>
                <w:sz w:val="24"/>
                <w:szCs w:val="24"/>
              </w:rPr>
              <w:lastRenderedPageBreak/>
              <w:sym w:font="Symbol" w:char="F063"/>
            </w:r>
            <w:r w:rsidRPr="00700D1A">
              <w:rPr>
                <w:rFonts w:eastAsia="Calibri" w:cstheme="majorBidi"/>
                <w:sz w:val="24"/>
                <w:szCs w:val="24"/>
                <w:vertAlign w:val="superscript"/>
              </w:rPr>
              <w:t>2</w:t>
            </w:r>
            <w:r w:rsidRPr="00700D1A">
              <w:rPr>
                <w:rFonts w:eastAsia="Calibri" w:cstheme="majorBidi"/>
                <w:sz w:val="24"/>
                <w:szCs w:val="24"/>
              </w:rPr>
              <w:t>=</w:t>
            </w:r>
            <w:r w:rsidRPr="00700D1A">
              <w:rPr>
                <w:sz w:val="24"/>
                <w:szCs w:val="24"/>
              </w:rPr>
              <w:t xml:space="preserve"> 0</w:t>
            </w:r>
            <w:r w:rsidRPr="00700D1A">
              <w:rPr>
                <w:rFonts w:eastAsia="Calibri" w:cstheme="majorBidi"/>
                <w:sz w:val="24"/>
                <w:szCs w:val="24"/>
              </w:rPr>
              <w:t>.063</w:t>
            </w:r>
          </w:p>
        </w:tc>
        <w:tc>
          <w:tcPr>
            <w:tcW w:w="1260" w:type="dxa"/>
            <w:vAlign w:val="center"/>
          </w:tcPr>
          <w:p w14:paraId="31FEB7D4" w14:textId="77777777" w:rsidR="00CA649F" w:rsidRPr="00700D1A" w:rsidRDefault="00CA649F" w:rsidP="00866101">
            <w:pPr>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0.802</w:t>
            </w:r>
          </w:p>
        </w:tc>
      </w:tr>
      <w:tr w:rsidR="00CA649F" w:rsidRPr="00700D1A" w14:paraId="559BC71B" w14:textId="77777777" w:rsidTr="00866101">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6DFE9A1D" w14:textId="77777777" w:rsidR="00CA649F" w:rsidRPr="00700D1A" w:rsidRDefault="00CA649F" w:rsidP="00866101">
            <w:pPr>
              <w:spacing w:line="276" w:lineRule="auto"/>
              <w:rPr>
                <w:rFonts w:cstheme="majorBidi"/>
                <w:sz w:val="24"/>
                <w:szCs w:val="24"/>
              </w:rPr>
            </w:pPr>
            <w:r w:rsidRPr="00700D1A">
              <w:rPr>
                <w:rFonts w:cstheme="majorBidi"/>
                <w:sz w:val="24"/>
                <w:szCs w:val="24"/>
              </w:rPr>
              <w:t>Size</w:t>
            </w:r>
          </w:p>
          <w:p w14:paraId="5B6B2978" w14:textId="77777777" w:rsidR="00CA649F" w:rsidRPr="00700D1A" w:rsidRDefault="00CA649F" w:rsidP="00866101">
            <w:pPr>
              <w:spacing w:line="276" w:lineRule="auto"/>
              <w:rPr>
                <w:rFonts w:cstheme="majorBidi"/>
                <w:b w:val="0"/>
                <w:bCs w:val="0"/>
                <w:sz w:val="24"/>
                <w:szCs w:val="24"/>
              </w:rPr>
            </w:pPr>
            <w:r w:rsidRPr="00700D1A">
              <w:rPr>
                <w:rFonts w:cstheme="majorBidi"/>
                <w:b w:val="0"/>
                <w:bCs w:val="0"/>
                <w:sz w:val="24"/>
                <w:szCs w:val="24"/>
                <w:rtl/>
              </w:rPr>
              <w:t>&lt;</w:t>
            </w:r>
            <w:r w:rsidRPr="00700D1A">
              <w:rPr>
                <w:rFonts w:cstheme="majorBidi"/>
                <w:b w:val="0"/>
                <w:bCs w:val="0"/>
                <w:sz w:val="24"/>
                <w:szCs w:val="24"/>
              </w:rPr>
              <w:t>8 cm</w:t>
            </w:r>
          </w:p>
          <w:p w14:paraId="3922BFD4" w14:textId="77777777" w:rsidR="00CA649F" w:rsidRPr="00700D1A" w:rsidRDefault="00CA649F" w:rsidP="00866101">
            <w:pPr>
              <w:spacing w:line="276" w:lineRule="auto"/>
              <w:rPr>
                <w:rFonts w:cstheme="majorBidi"/>
                <w:sz w:val="24"/>
                <w:szCs w:val="24"/>
              </w:rPr>
            </w:pPr>
            <w:r w:rsidRPr="00700D1A">
              <w:rPr>
                <w:rFonts w:cstheme="majorBidi"/>
                <w:b w:val="0"/>
                <w:bCs w:val="0"/>
                <w:sz w:val="24"/>
                <w:szCs w:val="24"/>
                <w:rtl/>
              </w:rPr>
              <w:t>&gt;</w:t>
            </w:r>
            <w:r w:rsidRPr="00700D1A">
              <w:rPr>
                <w:rFonts w:cstheme="majorBidi"/>
                <w:b w:val="0"/>
                <w:bCs w:val="0"/>
                <w:sz w:val="24"/>
                <w:szCs w:val="24"/>
              </w:rPr>
              <w:t>8 cm</w:t>
            </w:r>
          </w:p>
        </w:tc>
        <w:tc>
          <w:tcPr>
            <w:tcW w:w="1980" w:type="dxa"/>
            <w:vAlign w:val="center"/>
          </w:tcPr>
          <w:p w14:paraId="0525FCB0"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1D5BA928"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44 (48.9%)</w:t>
            </w:r>
          </w:p>
          <w:p w14:paraId="6075265E"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46 (51.1%)</w:t>
            </w:r>
          </w:p>
        </w:tc>
        <w:tc>
          <w:tcPr>
            <w:tcW w:w="1890" w:type="dxa"/>
            <w:vAlign w:val="center"/>
          </w:tcPr>
          <w:p w14:paraId="094DBEE4"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06A0E309"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40 (46.5%)</w:t>
            </w:r>
          </w:p>
          <w:p w14:paraId="65327834"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46 (53.5%)</w:t>
            </w:r>
          </w:p>
        </w:tc>
        <w:tc>
          <w:tcPr>
            <w:tcW w:w="1620" w:type="dxa"/>
            <w:vAlign w:val="center"/>
          </w:tcPr>
          <w:p w14:paraId="5C3A5BF9"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w:t>
            </w:r>
            <w:r w:rsidRPr="00700D1A">
              <w:rPr>
                <w:sz w:val="24"/>
                <w:szCs w:val="24"/>
              </w:rPr>
              <w:t xml:space="preserve"> 0</w:t>
            </w:r>
            <w:r w:rsidRPr="00700D1A">
              <w:rPr>
                <w:rFonts w:eastAsia="Calibri" w:cstheme="majorBidi"/>
                <w:sz w:val="24"/>
                <w:szCs w:val="24"/>
              </w:rPr>
              <w:t>.10</w:t>
            </w:r>
          </w:p>
        </w:tc>
        <w:tc>
          <w:tcPr>
            <w:tcW w:w="1260" w:type="dxa"/>
            <w:vAlign w:val="center"/>
          </w:tcPr>
          <w:p w14:paraId="45E74DAD" w14:textId="77777777" w:rsidR="00CA649F" w:rsidRPr="00700D1A" w:rsidRDefault="00CA649F" w:rsidP="00866101">
            <w:pPr>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0.752</w:t>
            </w:r>
          </w:p>
        </w:tc>
      </w:tr>
      <w:tr w:rsidR="00CA649F" w:rsidRPr="00700D1A" w14:paraId="6269505B" w14:textId="77777777" w:rsidTr="008661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543227CE" w14:textId="77777777" w:rsidR="00CA649F" w:rsidRPr="00700D1A" w:rsidRDefault="00CA649F" w:rsidP="00866101">
            <w:pPr>
              <w:spacing w:line="276" w:lineRule="auto"/>
              <w:rPr>
                <w:rFonts w:cstheme="majorBidi"/>
                <w:sz w:val="24"/>
                <w:szCs w:val="24"/>
              </w:rPr>
            </w:pPr>
            <w:r w:rsidRPr="00700D1A">
              <w:rPr>
                <w:rFonts w:cstheme="majorBidi"/>
                <w:sz w:val="24"/>
                <w:szCs w:val="24"/>
              </w:rPr>
              <w:t>Surgery</w:t>
            </w:r>
          </w:p>
          <w:p w14:paraId="232DF13D" w14:textId="77777777" w:rsidR="00CA649F" w:rsidRPr="00700D1A" w:rsidRDefault="00CA649F" w:rsidP="00866101">
            <w:pPr>
              <w:spacing w:line="276" w:lineRule="auto"/>
              <w:rPr>
                <w:rFonts w:cstheme="majorBidi"/>
                <w:b w:val="0"/>
                <w:bCs w:val="0"/>
                <w:sz w:val="24"/>
                <w:szCs w:val="24"/>
              </w:rPr>
            </w:pPr>
            <w:r w:rsidRPr="00700D1A">
              <w:rPr>
                <w:rFonts w:cstheme="majorBidi"/>
                <w:b w:val="0"/>
                <w:bCs w:val="0"/>
                <w:sz w:val="24"/>
                <w:szCs w:val="24"/>
              </w:rPr>
              <w:t xml:space="preserve">Conservative </w:t>
            </w:r>
          </w:p>
          <w:p w14:paraId="348C7E1D" w14:textId="77777777" w:rsidR="00CA649F" w:rsidRPr="00700D1A" w:rsidRDefault="00CA649F" w:rsidP="00866101">
            <w:pPr>
              <w:spacing w:line="276" w:lineRule="auto"/>
              <w:rPr>
                <w:rFonts w:cstheme="majorBidi"/>
                <w:b w:val="0"/>
                <w:bCs w:val="0"/>
                <w:sz w:val="24"/>
                <w:szCs w:val="24"/>
              </w:rPr>
            </w:pPr>
            <w:r w:rsidRPr="00700D1A">
              <w:rPr>
                <w:rFonts w:cstheme="majorBidi"/>
                <w:b w:val="0"/>
                <w:bCs w:val="0"/>
                <w:sz w:val="24"/>
                <w:szCs w:val="24"/>
              </w:rPr>
              <w:t>Modified radical</w:t>
            </w:r>
          </w:p>
        </w:tc>
        <w:tc>
          <w:tcPr>
            <w:tcW w:w="1980" w:type="dxa"/>
            <w:vAlign w:val="center"/>
          </w:tcPr>
          <w:p w14:paraId="0CCEE6EB"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787D8AAD"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50 (55.6%)</w:t>
            </w:r>
          </w:p>
          <w:p w14:paraId="033E0FBA"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40 (44.4%)</w:t>
            </w:r>
          </w:p>
        </w:tc>
        <w:tc>
          <w:tcPr>
            <w:tcW w:w="1890" w:type="dxa"/>
            <w:vAlign w:val="center"/>
          </w:tcPr>
          <w:p w14:paraId="7EEE163A"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0ED7B01A"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38 (44.2%)</w:t>
            </w:r>
          </w:p>
          <w:p w14:paraId="038B97C3"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48 (55.8%)</w:t>
            </w:r>
          </w:p>
        </w:tc>
        <w:tc>
          <w:tcPr>
            <w:tcW w:w="1620" w:type="dxa"/>
            <w:vAlign w:val="center"/>
          </w:tcPr>
          <w:p w14:paraId="1D49BDCD"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w:t>
            </w:r>
            <w:r w:rsidRPr="00700D1A">
              <w:rPr>
                <w:sz w:val="24"/>
                <w:szCs w:val="24"/>
              </w:rPr>
              <w:t xml:space="preserve"> </w:t>
            </w:r>
            <w:r w:rsidRPr="00700D1A">
              <w:rPr>
                <w:rFonts w:eastAsia="Calibri" w:cstheme="majorBidi"/>
                <w:sz w:val="24"/>
                <w:szCs w:val="24"/>
              </w:rPr>
              <w:t>2.27</w:t>
            </w:r>
          </w:p>
        </w:tc>
        <w:tc>
          <w:tcPr>
            <w:tcW w:w="1260" w:type="dxa"/>
            <w:vAlign w:val="center"/>
          </w:tcPr>
          <w:p w14:paraId="31033086" w14:textId="77777777" w:rsidR="00CA649F" w:rsidRPr="00700D1A" w:rsidRDefault="00CA649F" w:rsidP="00866101">
            <w:pPr>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0.132</w:t>
            </w:r>
          </w:p>
        </w:tc>
      </w:tr>
      <w:tr w:rsidR="00CA649F" w:rsidRPr="00700D1A" w14:paraId="4D54B6E8" w14:textId="77777777" w:rsidTr="00866101">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7D3C9E6D" w14:textId="77777777" w:rsidR="00CA649F" w:rsidRPr="00700D1A" w:rsidRDefault="00CA649F" w:rsidP="00866101">
            <w:pPr>
              <w:spacing w:line="276" w:lineRule="auto"/>
              <w:rPr>
                <w:rFonts w:cstheme="majorBidi"/>
                <w:sz w:val="24"/>
                <w:szCs w:val="24"/>
              </w:rPr>
            </w:pPr>
            <w:r w:rsidRPr="00700D1A">
              <w:rPr>
                <w:rFonts w:cstheme="majorBidi"/>
                <w:sz w:val="24"/>
                <w:szCs w:val="24"/>
              </w:rPr>
              <w:t>Pathology</w:t>
            </w:r>
          </w:p>
          <w:p w14:paraId="1996C6F8" w14:textId="77777777" w:rsidR="00CA649F" w:rsidRPr="00700D1A" w:rsidRDefault="00CA649F" w:rsidP="00866101">
            <w:pPr>
              <w:spacing w:line="276" w:lineRule="auto"/>
              <w:rPr>
                <w:rFonts w:cstheme="majorBidi"/>
                <w:b w:val="0"/>
                <w:bCs w:val="0"/>
                <w:sz w:val="24"/>
                <w:szCs w:val="24"/>
              </w:rPr>
            </w:pPr>
            <w:r w:rsidRPr="00700D1A">
              <w:rPr>
                <w:rFonts w:cstheme="majorBidi"/>
                <w:b w:val="0"/>
                <w:bCs w:val="0"/>
                <w:sz w:val="24"/>
                <w:szCs w:val="24"/>
              </w:rPr>
              <w:t>Borderline</w:t>
            </w:r>
          </w:p>
          <w:p w14:paraId="485BC5E0" w14:textId="77777777" w:rsidR="00CA649F" w:rsidRPr="00700D1A" w:rsidRDefault="00CA649F" w:rsidP="00866101">
            <w:pPr>
              <w:spacing w:line="276" w:lineRule="auto"/>
              <w:rPr>
                <w:rFonts w:cstheme="majorBidi"/>
                <w:sz w:val="24"/>
                <w:szCs w:val="24"/>
              </w:rPr>
            </w:pPr>
            <w:r w:rsidRPr="00700D1A">
              <w:rPr>
                <w:rFonts w:cstheme="majorBidi"/>
                <w:b w:val="0"/>
                <w:bCs w:val="0"/>
                <w:sz w:val="24"/>
                <w:szCs w:val="24"/>
              </w:rPr>
              <w:t>Malignant</w:t>
            </w:r>
          </w:p>
        </w:tc>
        <w:tc>
          <w:tcPr>
            <w:tcW w:w="1980" w:type="dxa"/>
            <w:vAlign w:val="center"/>
          </w:tcPr>
          <w:p w14:paraId="03C2FB8B"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6A38BCD0"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42 (46.7%)</w:t>
            </w:r>
          </w:p>
          <w:p w14:paraId="1DB0760B"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48 (53.3%)</w:t>
            </w:r>
          </w:p>
        </w:tc>
        <w:tc>
          <w:tcPr>
            <w:tcW w:w="1890" w:type="dxa"/>
            <w:vAlign w:val="center"/>
          </w:tcPr>
          <w:p w14:paraId="15AD4EDA"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34B6C648"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43 (50.0%)</w:t>
            </w:r>
          </w:p>
          <w:p w14:paraId="62E17DC3"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43 (50.0%)</w:t>
            </w:r>
          </w:p>
        </w:tc>
        <w:tc>
          <w:tcPr>
            <w:tcW w:w="1620" w:type="dxa"/>
            <w:vAlign w:val="center"/>
          </w:tcPr>
          <w:p w14:paraId="7FA29839"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w:t>
            </w:r>
            <w:r w:rsidRPr="00700D1A">
              <w:rPr>
                <w:sz w:val="24"/>
                <w:szCs w:val="24"/>
              </w:rPr>
              <w:t xml:space="preserve"> 0</w:t>
            </w:r>
            <w:r w:rsidRPr="00700D1A">
              <w:rPr>
                <w:rFonts w:eastAsia="Calibri" w:cstheme="majorBidi"/>
                <w:sz w:val="24"/>
                <w:szCs w:val="24"/>
              </w:rPr>
              <w:t>.196</w:t>
            </w:r>
          </w:p>
        </w:tc>
        <w:tc>
          <w:tcPr>
            <w:tcW w:w="1260" w:type="dxa"/>
            <w:vAlign w:val="center"/>
          </w:tcPr>
          <w:p w14:paraId="1BB6C29D" w14:textId="77777777" w:rsidR="00CA649F" w:rsidRPr="00700D1A" w:rsidRDefault="00CA649F" w:rsidP="00866101">
            <w:pPr>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0.658</w:t>
            </w:r>
          </w:p>
        </w:tc>
      </w:tr>
      <w:tr w:rsidR="00CA649F" w:rsidRPr="00700D1A" w14:paraId="1256F570" w14:textId="77777777" w:rsidTr="008661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45F9D320" w14:textId="77777777" w:rsidR="00CA649F" w:rsidRPr="00700D1A" w:rsidRDefault="00CA649F" w:rsidP="00866101">
            <w:pPr>
              <w:spacing w:line="276" w:lineRule="auto"/>
              <w:rPr>
                <w:rFonts w:cstheme="majorBidi"/>
                <w:sz w:val="24"/>
                <w:szCs w:val="24"/>
              </w:rPr>
            </w:pPr>
            <w:r w:rsidRPr="00700D1A">
              <w:rPr>
                <w:rFonts w:cstheme="majorBidi"/>
                <w:sz w:val="24"/>
                <w:szCs w:val="24"/>
              </w:rPr>
              <w:t>Recurrence</w:t>
            </w:r>
          </w:p>
          <w:p w14:paraId="1C253B3C" w14:textId="77777777" w:rsidR="00CA649F" w:rsidRPr="00700D1A" w:rsidRDefault="00CA649F" w:rsidP="00866101">
            <w:pPr>
              <w:spacing w:line="276" w:lineRule="auto"/>
              <w:rPr>
                <w:rFonts w:cstheme="majorBidi"/>
                <w:b w:val="0"/>
                <w:bCs w:val="0"/>
                <w:sz w:val="24"/>
                <w:szCs w:val="24"/>
              </w:rPr>
            </w:pPr>
            <w:r w:rsidRPr="00700D1A">
              <w:rPr>
                <w:rFonts w:cstheme="majorBidi"/>
                <w:b w:val="0"/>
                <w:bCs w:val="0"/>
                <w:sz w:val="24"/>
                <w:szCs w:val="24"/>
              </w:rPr>
              <w:t>Yes</w:t>
            </w:r>
          </w:p>
          <w:p w14:paraId="5B5E20A5" w14:textId="77777777" w:rsidR="00CA649F" w:rsidRPr="00700D1A" w:rsidRDefault="00CA649F" w:rsidP="00866101">
            <w:pPr>
              <w:spacing w:line="276" w:lineRule="auto"/>
              <w:rPr>
                <w:rFonts w:cstheme="majorBidi"/>
                <w:sz w:val="24"/>
                <w:szCs w:val="24"/>
              </w:rPr>
            </w:pPr>
            <w:r w:rsidRPr="00700D1A">
              <w:rPr>
                <w:rFonts w:cstheme="majorBidi"/>
                <w:b w:val="0"/>
                <w:bCs w:val="0"/>
                <w:sz w:val="24"/>
                <w:szCs w:val="24"/>
              </w:rPr>
              <w:t>No</w:t>
            </w:r>
          </w:p>
        </w:tc>
        <w:tc>
          <w:tcPr>
            <w:tcW w:w="1980" w:type="dxa"/>
            <w:vAlign w:val="center"/>
          </w:tcPr>
          <w:p w14:paraId="45174E74"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2A29A34A"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7 (7.8%)</w:t>
            </w:r>
          </w:p>
          <w:p w14:paraId="1A6A1DFC"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83 (92.2%)</w:t>
            </w:r>
          </w:p>
        </w:tc>
        <w:tc>
          <w:tcPr>
            <w:tcW w:w="1890" w:type="dxa"/>
            <w:vAlign w:val="center"/>
          </w:tcPr>
          <w:p w14:paraId="740D06B0"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32C68C58"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18 (20.9%)</w:t>
            </w:r>
          </w:p>
          <w:p w14:paraId="0602CFEF"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68 (79.1%)</w:t>
            </w:r>
          </w:p>
        </w:tc>
        <w:tc>
          <w:tcPr>
            <w:tcW w:w="1620" w:type="dxa"/>
            <w:vAlign w:val="center"/>
          </w:tcPr>
          <w:p w14:paraId="34EFADA3"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w:t>
            </w:r>
            <w:r w:rsidRPr="00700D1A">
              <w:rPr>
                <w:sz w:val="24"/>
                <w:szCs w:val="24"/>
              </w:rPr>
              <w:t xml:space="preserve"> </w:t>
            </w:r>
            <w:r w:rsidRPr="00700D1A">
              <w:rPr>
                <w:rFonts w:eastAsia="Calibri" w:cstheme="majorBidi"/>
                <w:sz w:val="24"/>
                <w:szCs w:val="24"/>
              </w:rPr>
              <w:t>6.24</w:t>
            </w:r>
          </w:p>
        </w:tc>
        <w:tc>
          <w:tcPr>
            <w:tcW w:w="1260" w:type="dxa"/>
            <w:vAlign w:val="center"/>
          </w:tcPr>
          <w:p w14:paraId="69E50753" w14:textId="77777777" w:rsidR="00CA649F" w:rsidRPr="00700D1A" w:rsidRDefault="00CA649F" w:rsidP="00866101">
            <w:pPr>
              <w:jc w:val="center"/>
              <w:cnfStyle w:val="000000100000" w:firstRow="0" w:lastRow="0" w:firstColumn="0" w:lastColumn="0" w:oddVBand="0" w:evenVBand="0" w:oddHBand="1" w:evenHBand="0" w:firstRowFirstColumn="0" w:firstRowLastColumn="0" w:lastRowFirstColumn="0" w:lastRowLastColumn="0"/>
              <w:rPr>
                <w:rFonts w:cstheme="majorBidi"/>
                <w:b/>
                <w:bCs/>
                <w:sz w:val="24"/>
                <w:szCs w:val="24"/>
              </w:rPr>
            </w:pPr>
            <w:r w:rsidRPr="00700D1A">
              <w:rPr>
                <w:rFonts w:cstheme="majorBidi"/>
                <w:b/>
                <w:bCs/>
                <w:sz w:val="24"/>
                <w:szCs w:val="24"/>
              </w:rPr>
              <w:t>0.012*</w:t>
            </w:r>
          </w:p>
        </w:tc>
      </w:tr>
      <w:tr w:rsidR="00CA649F" w:rsidRPr="00700D1A" w14:paraId="494D83F2" w14:textId="77777777" w:rsidTr="00866101">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2D128DF3" w14:textId="77777777" w:rsidR="00CA649F" w:rsidRPr="00700D1A" w:rsidRDefault="00CA649F" w:rsidP="00866101">
            <w:pPr>
              <w:spacing w:line="276" w:lineRule="auto"/>
              <w:rPr>
                <w:rFonts w:cstheme="majorBidi"/>
                <w:sz w:val="24"/>
                <w:szCs w:val="24"/>
              </w:rPr>
            </w:pPr>
            <w:r w:rsidRPr="00700D1A">
              <w:rPr>
                <w:rFonts w:cstheme="majorBidi"/>
                <w:sz w:val="24"/>
                <w:szCs w:val="24"/>
              </w:rPr>
              <w:t>Time of rec (m)</w:t>
            </w:r>
          </w:p>
          <w:p w14:paraId="3BDC68F6" w14:textId="77777777" w:rsidR="00CA649F" w:rsidRPr="00700D1A" w:rsidRDefault="00CA649F" w:rsidP="00866101">
            <w:pPr>
              <w:spacing w:line="276" w:lineRule="auto"/>
              <w:rPr>
                <w:rFonts w:cstheme="majorBidi"/>
                <w:b w:val="0"/>
                <w:bCs w:val="0"/>
                <w:sz w:val="24"/>
                <w:szCs w:val="24"/>
              </w:rPr>
            </w:pPr>
            <w:r w:rsidRPr="00700D1A">
              <w:rPr>
                <w:rFonts w:cstheme="majorBidi"/>
                <w:b w:val="0"/>
                <w:bCs w:val="0"/>
                <w:sz w:val="24"/>
                <w:szCs w:val="24"/>
              </w:rPr>
              <w:t>Mean ± SD</w:t>
            </w:r>
          </w:p>
        </w:tc>
        <w:tc>
          <w:tcPr>
            <w:tcW w:w="1980" w:type="dxa"/>
            <w:vAlign w:val="center"/>
          </w:tcPr>
          <w:p w14:paraId="11B37C5D" w14:textId="77777777" w:rsidR="00CA649F" w:rsidRPr="00700D1A" w:rsidRDefault="00CA649F" w:rsidP="00866101">
            <w:pPr>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bookmarkStart w:id="4" w:name="_Hlk188963388"/>
            <w:r w:rsidRPr="00700D1A">
              <w:rPr>
                <w:rFonts w:cstheme="majorBidi"/>
                <w:sz w:val="24"/>
                <w:szCs w:val="24"/>
              </w:rPr>
              <w:t>42.00±</w:t>
            </w:r>
            <w:r w:rsidRPr="00700D1A">
              <w:rPr>
                <w:sz w:val="24"/>
                <w:szCs w:val="24"/>
              </w:rPr>
              <w:t xml:space="preserve"> </w:t>
            </w:r>
            <w:r w:rsidRPr="00700D1A">
              <w:rPr>
                <w:rFonts w:cstheme="majorBidi"/>
                <w:sz w:val="24"/>
                <w:szCs w:val="24"/>
              </w:rPr>
              <w:t>4.32</w:t>
            </w:r>
            <w:bookmarkEnd w:id="4"/>
          </w:p>
        </w:tc>
        <w:tc>
          <w:tcPr>
            <w:tcW w:w="1890" w:type="dxa"/>
            <w:vAlign w:val="center"/>
          </w:tcPr>
          <w:p w14:paraId="2DB6AAD7" w14:textId="77777777" w:rsidR="00CA649F" w:rsidRPr="00700D1A" w:rsidRDefault="00CA649F" w:rsidP="00866101">
            <w:pPr>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bookmarkStart w:id="5" w:name="_Hlk188963473"/>
            <w:r w:rsidRPr="00700D1A">
              <w:rPr>
                <w:rFonts w:cstheme="majorBidi"/>
                <w:sz w:val="24"/>
                <w:szCs w:val="24"/>
              </w:rPr>
              <w:t>29.16±</w:t>
            </w:r>
            <w:r w:rsidRPr="00700D1A">
              <w:rPr>
                <w:sz w:val="24"/>
                <w:szCs w:val="24"/>
              </w:rPr>
              <w:t xml:space="preserve"> </w:t>
            </w:r>
            <w:r w:rsidRPr="00700D1A">
              <w:rPr>
                <w:rFonts w:cstheme="majorBidi"/>
                <w:sz w:val="24"/>
                <w:szCs w:val="24"/>
              </w:rPr>
              <w:t>5.89</w:t>
            </w:r>
            <w:bookmarkEnd w:id="5"/>
          </w:p>
        </w:tc>
        <w:tc>
          <w:tcPr>
            <w:tcW w:w="1620" w:type="dxa"/>
            <w:vAlign w:val="center"/>
          </w:tcPr>
          <w:p w14:paraId="53C4D6A4"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heme="majorBidi"/>
                <w:sz w:val="24"/>
                <w:szCs w:val="24"/>
              </w:rPr>
            </w:pPr>
            <w:r w:rsidRPr="00700D1A">
              <w:rPr>
                <w:rFonts w:eastAsia="Calibri" w:cstheme="majorBidi"/>
                <w:sz w:val="24"/>
                <w:szCs w:val="24"/>
              </w:rPr>
              <w:t>t=</w:t>
            </w:r>
            <w:r w:rsidRPr="00700D1A">
              <w:rPr>
                <w:sz w:val="24"/>
                <w:szCs w:val="24"/>
              </w:rPr>
              <w:t xml:space="preserve"> </w:t>
            </w:r>
            <w:r w:rsidRPr="00700D1A">
              <w:rPr>
                <w:rFonts w:eastAsia="Calibri" w:cstheme="majorBidi"/>
                <w:sz w:val="24"/>
                <w:szCs w:val="24"/>
              </w:rPr>
              <w:t>5.21</w:t>
            </w:r>
          </w:p>
        </w:tc>
        <w:tc>
          <w:tcPr>
            <w:tcW w:w="1260" w:type="dxa"/>
            <w:vAlign w:val="center"/>
          </w:tcPr>
          <w:p w14:paraId="416B37EE" w14:textId="77777777" w:rsidR="00CA649F" w:rsidRPr="00700D1A" w:rsidRDefault="00CA649F" w:rsidP="00866101">
            <w:pPr>
              <w:jc w:val="center"/>
              <w:cnfStyle w:val="000000000000" w:firstRow="0" w:lastRow="0" w:firstColumn="0" w:lastColumn="0" w:oddVBand="0" w:evenVBand="0" w:oddHBand="0" w:evenHBand="0" w:firstRowFirstColumn="0" w:firstRowLastColumn="0" w:lastRowFirstColumn="0" w:lastRowLastColumn="0"/>
              <w:rPr>
                <w:rFonts w:cstheme="majorBidi"/>
                <w:b/>
                <w:bCs/>
                <w:sz w:val="24"/>
                <w:szCs w:val="24"/>
              </w:rPr>
            </w:pPr>
            <w:bookmarkStart w:id="6" w:name="_Hlk188963576"/>
            <w:r w:rsidRPr="00700D1A">
              <w:rPr>
                <w:rFonts w:cstheme="majorBidi"/>
                <w:b/>
                <w:bCs/>
                <w:sz w:val="24"/>
                <w:szCs w:val="24"/>
              </w:rPr>
              <w:t>≤0.001*</w:t>
            </w:r>
            <w:bookmarkEnd w:id="6"/>
          </w:p>
        </w:tc>
      </w:tr>
      <w:tr w:rsidR="00CA649F" w:rsidRPr="00700D1A" w14:paraId="70E042F4" w14:textId="77777777" w:rsidTr="008661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3DCBB6A0" w14:textId="77777777" w:rsidR="00CA649F" w:rsidRPr="00700D1A" w:rsidRDefault="00CA649F" w:rsidP="00866101">
            <w:pPr>
              <w:spacing w:line="276" w:lineRule="auto"/>
              <w:rPr>
                <w:rFonts w:cstheme="majorBidi"/>
                <w:sz w:val="24"/>
                <w:szCs w:val="24"/>
              </w:rPr>
            </w:pPr>
            <w:bookmarkStart w:id="7" w:name="_Hlk188963680"/>
            <w:r w:rsidRPr="00700D1A">
              <w:rPr>
                <w:rFonts w:cstheme="majorBidi"/>
                <w:sz w:val="24"/>
                <w:szCs w:val="24"/>
              </w:rPr>
              <w:t xml:space="preserve">Time of death or end </w:t>
            </w:r>
            <w:proofErr w:type="spellStart"/>
            <w:r w:rsidRPr="00700D1A">
              <w:rPr>
                <w:rFonts w:cstheme="majorBidi"/>
                <w:sz w:val="24"/>
                <w:szCs w:val="24"/>
              </w:rPr>
              <w:t>f.u</w:t>
            </w:r>
            <w:proofErr w:type="spellEnd"/>
            <w:r w:rsidRPr="00700D1A">
              <w:rPr>
                <w:rFonts w:cstheme="majorBidi"/>
                <w:sz w:val="24"/>
                <w:szCs w:val="24"/>
              </w:rPr>
              <w:t xml:space="preserve"> (m)</w:t>
            </w:r>
          </w:p>
          <w:p w14:paraId="4B29FE8D" w14:textId="77777777" w:rsidR="00CA649F" w:rsidRPr="00700D1A" w:rsidRDefault="00CA649F" w:rsidP="00866101">
            <w:pPr>
              <w:spacing w:line="276" w:lineRule="auto"/>
              <w:rPr>
                <w:rFonts w:cstheme="majorBidi"/>
                <w:b w:val="0"/>
                <w:bCs w:val="0"/>
                <w:sz w:val="24"/>
                <w:szCs w:val="24"/>
              </w:rPr>
            </w:pPr>
            <w:r w:rsidRPr="00700D1A">
              <w:rPr>
                <w:rFonts w:cstheme="majorBidi"/>
                <w:b w:val="0"/>
                <w:bCs w:val="0"/>
                <w:sz w:val="24"/>
                <w:szCs w:val="24"/>
              </w:rPr>
              <w:t>Mean ± SD</w:t>
            </w:r>
          </w:p>
        </w:tc>
        <w:tc>
          <w:tcPr>
            <w:tcW w:w="1980" w:type="dxa"/>
            <w:vAlign w:val="center"/>
          </w:tcPr>
          <w:p w14:paraId="25174CAD" w14:textId="77777777" w:rsidR="00CA649F" w:rsidRPr="00700D1A" w:rsidRDefault="00CA649F" w:rsidP="00866101">
            <w:pPr>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bookmarkStart w:id="8" w:name="_Hlk188963710"/>
            <w:r w:rsidRPr="00700D1A">
              <w:rPr>
                <w:rFonts w:cstheme="majorBidi"/>
                <w:sz w:val="24"/>
                <w:szCs w:val="24"/>
              </w:rPr>
              <w:t>102.82±</w:t>
            </w:r>
            <w:r w:rsidRPr="00700D1A">
              <w:rPr>
                <w:sz w:val="24"/>
                <w:szCs w:val="24"/>
              </w:rPr>
              <w:t xml:space="preserve"> </w:t>
            </w:r>
            <w:r w:rsidRPr="00700D1A">
              <w:rPr>
                <w:rFonts w:cstheme="majorBidi"/>
                <w:sz w:val="24"/>
                <w:szCs w:val="24"/>
              </w:rPr>
              <w:t>42.53</w:t>
            </w:r>
            <w:bookmarkEnd w:id="8"/>
          </w:p>
        </w:tc>
        <w:tc>
          <w:tcPr>
            <w:tcW w:w="1890" w:type="dxa"/>
            <w:vAlign w:val="center"/>
          </w:tcPr>
          <w:p w14:paraId="09E56071" w14:textId="77777777" w:rsidR="00CA649F" w:rsidRPr="00700D1A" w:rsidRDefault="00CA649F" w:rsidP="00866101">
            <w:pPr>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bookmarkStart w:id="9" w:name="_Hlk188963761"/>
            <w:r w:rsidRPr="00700D1A">
              <w:rPr>
                <w:rFonts w:cstheme="majorBidi"/>
                <w:sz w:val="24"/>
                <w:szCs w:val="24"/>
              </w:rPr>
              <w:t>93.01±</w:t>
            </w:r>
            <w:r w:rsidRPr="00700D1A">
              <w:rPr>
                <w:sz w:val="24"/>
                <w:szCs w:val="24"/>
              </w:rPr>
              <w:t xml:space="preserve"> </w:t>
            </w:r>
            <w:r w:rsidRPr="00700D1A">
              <w:rPr>
                <w:rFonts w:cstheme="majorBidi"/>
                <w:sz w:val="24"/>
                <w:szCs w:val="24"/>
              </w:rPr>
              <w:t>43.07</w:t>
            </w:r>
            <w:bookmarkEnd w:id="9"/>
          </w:p>
        </w:tc>
        <w:tc>
          <w:tcPr>
            <w:tcW w:w="1620" w:type="dxa"/>
            <w:vAlign w:val="center"/>
          </w:tcPr>
          <w:p w14:paraId="3FB18F7D"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heme="majorBidi"/>
                <w:sz w:val="24"/>
                <w:szCs w:val="24"/>
              </w:rPr>
            </w:pPr>
            <w:r w:rsidRPr="00700D1A">
              <w:rPr>
                <w:rFonts w:eastAsia="Calibri" w:cstheme="majorBidi"/>
                <w:sz w:val="24"/>
                <w:szCs w:val="24"/>
              </w:rPr>
              <w:t>t=</w:t>
            </w:r>
            <w:r w:rsidRPr="00700D1A">
              <w:rPr>
                <w:sz w:val="24"/>
                <w:szCs w:val="24"/>
              </w:rPr>
              <w:t xml:space="preserve"> </w:t>
            </w:r>
            <w:r w:rsidRPr="00700D1A">
              <w:rPr>
                <w:rFonts w:eastAsia="Calibri" w:cstheme="majorBidi"/>
                <w:sz w:val="24"/>
                <w:szCs w:val="24"/>
              </w:rPr>
              <w:t>1.52</w:t>
            </w:r>
          </w:p>
        </w:tc>
        <w:tc>
          <w:tcPr>
            <w:tcW w:w="1260" w:type="dxa"/>
            <w:vAlign w:val="center"/>
          </w:tcPr>
          <w:p w14:paraId="19DA9058" w14:textId="77777777" w:rsidR="00CA649F" w:rsidRPr="00700D1A" w:rsidRDefault="00CA649F" w:rsidP="00866101">
            <w:pPr>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0.130</w:t>
            </w:r>
          </w:p>
        </w:tc>
      </w:tr>
    </w:tbl>
    <w:bookmarkEnd w:id="7"/>
    <w:p w14:paraId="66757350" w14:textId="77777777" w:rsidR="00CA649F" w:rsidRPr="00700D1A" w:rsidRDefault="00CA649F" w:rsidP="00CA649F">
      <w:pPr>
        <w:rPr>
          <w:rFonts w:cstheme="majorBidi"/>
          <w:sz w:val="24"/>
          <w:szCs w:val="24"/>
        </w:rPr>
      </w:pPr>
      <w:r w:rsidRPr="00700D1A">
        <w:rPr>
          <w:rFonts w:eastAsia="Calibri" w:cstheme="majorBidi"/>
          <w:sz w:val="24"/>
          <w:szCs w:val="24"/>
        </w:rPr>
        <w:t xml:space="preserve">  t: Independent t-test, </w:t>
      </w:r>
      <w:r w:rsidRPr="00700D1A">
        <w:rPr>
          <w:rFonts w:eastAsia="Calibri" w:cstheme="majorBidi"/>
          <w:sz w:val="24"/>
          <w:szCs w:val="24"/>
        </w:rPr>
        <w:sym w:font="Symbol" w:char="F063"/>
      </w:r>
      <w:proofErr w:type="gramStart"/>
      <w:r w:rsidRPr="00700D1A">
        <w:rPr>
          <w:rFonts w:eastAsia="Calibri" w:cstheme="majorBidi"/>
          <w:sz w:val="24"/>
          <w:szCs w:val="24"/>
          <w:vertAlign w:val="superscript"/>
        </w:rPr>
        <w:t>2 :</w:t>
      </w:r>
      <w:proofErr w:type="gramEnd"/>
      <w:r w:rsidRPr="00700D1A">
        <w:rPr>
          <w:rFonts w:eastAsia="Calibri" w:cstheme="majorBidi"/>
          <w:sz w:val="24"/>
          <w:szCs w:val="24"/>
          <w:vertAlign w:val="superscript"/>
        </w:rPr>
        <w:t xml:space="preserve"> </w:t>
      </w:r>
      <w:r w:rsidRPr="00700D1A">
        <w:rPr>
          <w:rFonts w:eastAsia="Calibri" w:cstheme="majorBidi"/>
          <w:sz w:val="24"/>
          <w:szCs w:val="24"/>
        </w:rPr>
        <w:t>Chi square test, *significant p≤0.05</w:t>
      </w:r>
    </w:p>
    <w:p w14:paraId="42D5BAD3" w14:textId="77777777" w:rsidR="00CA649F" w:rsidRPr="00985F17" w:rsidRDefault="00CA649F" w:rsidP="00CA649F">
      <w:pPr>
        <w:spacing w:line="480" w:lineRule="auto"/>
        <w:jc w:val="both"/>
        <w:rPr>
          <w:rFonts w:cstheme="majorBidi"/>
          <w:sz w:val="24"/>
          <w:szCs w:val="24"/>
        </w:rPr>
      </w:pPr>
    </w:p>
    <w:p w14:paraId="1C6D06AC" w14:textId="77777777" w:rsidR="00CA649F" w:rsidRPr="00985F17" w:rsidRDefault="00CA649F" w:rsidP="00CA649F">
      <w:pPr>
        <w:spacing w:line="480" w:lineRule="auto"/>
        <w:jc w:val="both"/>
        <w:rPr>
          <w:rFonts w:cstheme="majorBidi"/>
          <w:sz w:val="24"/>
          <w:szCs w:val="24"/>
        </w:rPr>
      </w:pPr>
      <w:r w:rsidRPr="00985F17">
        <w:rPr>
          <w:rFonts w:cstheme="majorBidi"/>
          <w:sz w:val="24"/>
          <w:szCs w:val="24"/>
        </w:rPr>
        <w:t xml:space="preserve">        When comparing previous characteristics, both groups were matched as regards age, tumor size, type of surgery and pathology with non-significant P value. </w:t>
      </w:r>
    </w:p>
    <w:p w14:paraId="1DA5BC0B" w14:textId="77777777" w:rsidR="00CA649F" w:rsidRPr="00985F17" w:rsidRDefault="00CA649F" w:rsidP="00CA649F">
      <w:pPr>
        <w:spacing w:line="480" w:lineRule="auto"/>
        <w:jc w:val="both"/>
        <w:rPr>
          <w:rFonts w:cstheme="majorBidi"/>
          <w:sz w:val="24"/>
          <w:szCs w:val="24"/>
        </w:rPr>
      </w:pPr>
      <w:bookmarkStart w:id="10" w:name="_Hlk190857941"/>
      <w:r w:rsidRPr="00985F17">
        <w:rPr>
          <w:rFonts w:cstheme="majorBidi"/>
          <w:sz w:val="24"/>
          <w:szCs w:val="24"/>
        </w:rPr>
        <w:t xml:space="preserve">        When comparing recurrence rate between both groups, there were 7 cases (7.8%) in group A developed local recurrence compared to 18 cases (20.9%) in group B. the difference was significant with P value 0.012.</w:t>
      </w:r>
    </w:p>
    <w:bookmarkEnd w:id="10"/>
    <w:p w14:paraId="7A2BB760" w14:textId="77777777" w:rsidR="00CA649F" w:rsidRPr="00985F17" w:rsidRDefault="00CA649F" w:rsidP="00CA649F">
      <w:pPr>
        <w:spacing w:line="480" w:lineRule="auto"/>
        <w:jc w:val="both"/>
        <w:rPr>
          <w:rFonts w:cstheme="majorBidi"/>
          <w:sz w:val="24"/>
          <w:szCs w:val="24"/>
        </w:rPr>
      </w:pPr>
      <w:r w:rsidRPr="00985F17">
        <w:rPr>
          <w:rFonts w:cstheme="majorBidi"/>
          <w:sz w:val="24"/>
          <w:szCs w:val="24"/>
        </w:rPr>
        <w:t xml:space="preserve">        </w:t>
      </w:r>
      <w:bookmarkStart w:id="11" w:name="_Hlk192074707"/>
      <w:r w:rsidRPr="00985F17">
        <w:rPr>
          <w:rFonts w:cstheme="majorBidi"/>
          <w:sz w:val="24"/>
          <w:szCs w:val="24"/>
        </w:rPr>
        <w:t>When comparing the cases who developed local recurrence between both groups, the local recurrence free survival was 42.00±</w:t>
      </w:r>
      <w:r w:rsidRPr="00985F17">
        <w:rPr>
          <w:sz w:val="24"/>
          <w:szCs w:val="24"/>
        </w:rPr>
        <w:t xml:space="preserve"> </w:t>
      </w:r>
      <w:r w:rsidRPr="00985F17">
        <w:rPr>
          <w:rFonts w:cstheme="majorBidi"/>
          <w:sz w:val="24"/>
          <w:szCs w:val="24"/>
        </w:rPr>
        <w:t>4.32 months in group A compared to 29.16±</w:t>
      </w:r>
      <w:r w:rsidRPr="00985F17">
        <w:rPr>
          <w:sz w:val="24"/>
          <w:szCs w:val="24"/>
        </w:rPr>
        <w:t xml:space="preserve"> </w:t>
      </w:r>
      <w:r w:rsidRPr="00985F17">
        <w:rPr>
          <w:rFonts w:cstheme="majorBidi"/>
          <w:sz w:val="24"/>
          <w:szCs w:val="24"/>
        </w:rPr>
        <w:t xml:space="preserve">5.89 months in group B. P value was significant (≤0.001*). This was not the same when comparing the overall survival where </w:t>
      </w:r>
      <w:r w:rsidRPr="00985F17">
        <w:rPr>
          <w:rFonts w:cstheme="majorBidi"/>
          <w:sz w:val="24"/>
          <w:szCs w:val="24"/>
        </w:rPr>
        <w:lastRenderedPageBreak/>
        <w:t>it was 102.82±</w:t>
      </w:r>
      <w:r w:rsidRPr="00985F17">
        <w:rPr>
          <w:sz w:val="24"/>
          <w:szCs w:val="24"/>
        </w:rPr>
        <w:t xml:space="preserve"> </w:t>
      </w:r>
      <w:r w:rsidRPr="00985F17">
        <w:rPr>
          <w:rFonts w:cstheme="majorBidi"/>
          <w:sz w:val="24"/>
          <w:szCs w:val="24"/>
        </w:rPr>
        <w:t>42.53 months in group A compared to 93.01±</w:t>
      </w:r>
      <w:r w:rsidRPr="00985F17">
        <w:rPr>
          <w:sz w:val="24"/>
          <w:szCs w:val="24"/>
        </w:rPr>
        <w:t xml:space="preserve"> </w:t>
      </w:r>
      <w:r w:rsidRPr="00985F17">
        <w:rPr>
          <w:rFonts w:cstheme="majorBidi"/>
          <w:sz w:val="24"/>
          <w:szCs w:val="24"/>
        </w:rPr>
        <w:t>43.07 months in group B and P value was non-significant (0.130).</w:t>
      </w:r>
    </w:p>
    <w:p w14:paraId="7A26E5B7" w14:textId="77777777" w:rsidR="00CA649F" w:rsidRPr="00985F17" w:rsidRDefault="00CA649F" w:rsidP="00CA649F">
      <w:pPr>
        <w:spacing w:line="480" w:lineRule="auto"/>
        <w:jc w:val="both"/>
        <w:rPr>
          <w:rFonts w:cstheme="majorBidi"/>
          <w:sz w:val="24"/>
          <w:szCs w:val="24"/>
        </w:rPr>
      </w:pPr>
      <w:r w:rsidRPr="00985F17">
        <w:rPr>
          <w:rFonts w:cstheme="majorBidi"/>
          <w:sz w:val="24"/>
          <w:szCs w:val="24"/>
        </w:rPr>
        <w:t xml:space="preserve">        All previous data confirms the significant effect of giving adjuvant RTH to decrease the recurrence rate and improving LRFS in cases of phyllodes tumors of the breast, however this effect was not reflected significantly on the OAS. </w:t>
      </w:r>
      <w:bookmarkEnd w:id="11"/>
    </w:p>
    <w:p w14:paraId="4147A9D2" w14:textId="77777777" w:rsidR="00CA649F" w:rsidRDefault="00CA649F" w:rsidP="00CA649F">
      <w:pPr>
        <w:spacing w:line="480" w:lineRule="auto"/>
        <w:jc w:val="both"/>
        <w:rPr>
          <w:rFonts w:cstheme="majorBidi"/>
          <w:sz w:val="24"/>
          <w:szCs w:val="24"/>
        </w:rPr>
      </w:pPr>
      <w:r w:rsidRPr="00985F17">
        <w:rPr>
          <w:rFonts w:cstheme="majorBidi"/>
          <w:sz w:val="24"/>
          <w:szCs w:val="24"/>
        </w:rPr>
        <w:t xml:space="preserve">        our study aimed also to assess the risk factors associated with developing local recurrence in phyllodes tumors. In group A and as shown in table 2, there were 4 cases (11.1%) in subgroup of patients below the age of 50 developed local recurrence compared to 3 cases (5.6%) in patients more than 50. With non-significant P value (0.335). when the tumor size was more than 8 cm, 5 cases (11.4%) developed local recurrence compared with only 2 cases (4.3%) in cases with tumor size less than 8 cm also with non-significant P value (0.214). Between cases who underwent CBS, 4 cases (8%) developed local failure compared to 3 cases (7.5%) in cases underwent MRM. Again, the P value was non-significant (0.930). the only significant P value was documented when comparing the recurrence rate in different pathological types. No cases (0%) were reported to develop local recurrence when the tumor was borderline compared to 7 cases (14.6%) when the tumor was malignant with P value 0.01.</w:t>
      </w:r>
    </w:p>
    <w:p w14:paraId="754ABF5E" w14:textId="77777777" w:rsidR="00CA1A6A" w:rsidRPr="00700D1A" w:rsidRDefault="00CA1A6A" w:rsidP="00CA1A6A">
      <w:pPr>
        <w:rPr>
          <w:rFonts w:cstheme="majorBidi"/>
          <w:sz w:val="24"/>
          <w:szCs w:val="24"/>
        </w:rPr>
      </w:pPr>
      <w:r w:rsidRPr="00700D1A">
        <w:rPr>
          <w:rFonts w:cstheme="majorBidi"/>
          <w:b/>
          <w:bCs/>
          <w:sz w:val="24"/>
          <w:szCs w:val="24"/>
        </w:rPr>
        <w:t>Table (2):</w:t>
      </w:r>
      <w:r w:rsidRPr="00700D1A">
        <w:rPr>
          <w:rFonts w:cstheme="majorBidi"/>
          <w:sz w:val="24"/>
          <w:szCs w:val="24"/>
        </w:rPr>
        <w:t xml:space="preserve"> Association between recurrence and other parameters among group (A)</w:t>
      </w:r>
    </w:p>
    <w:tbl>
      <w:tblPr>
        <w:tblStyle w:val="GridTable4-Accent1"/>
        <w:tblW w:w="0" w:type="auto"/>
        <w:jc w:val="center"/>
        <w:tblLook w:val="04A0" w:firstRow="1" w:lastRow="0" w:firstColumn="1" w:lastColumn="0" w:noHBand="0" w:noVBand="1"/>
      </w:tblPr>
      <w:tblGrid>
        <w:gridCol w:w="2058"/>
        <w:gridCol w:w="1815"/>
        <w:gridCol w:w="1811"/>
        <w:gridCol w:w="1614"/>
        <w:gridCol w:w="1126"/>
      </w:tblGrid>
      <w:tr w:rsidR="00CA1A6A" w:rsidRPr="00700D1A" w14:paraId="47627A44" w14:textId="77777777" w:rsidTr="0086610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vMerge w:val="restart"/>
            <w:vAlign w:val="center"/>
          </w:tcPr>
          <w:p w14:paraId="4F9C706F" w14:textId="77777777" w:rsidR="00CA1A6A" w:rsidRPr="00700D1A" w:rsidRDefault="00CA1A6A" w:rsidP="00866101">
            <w:pPr>
              <w:spacing w:line="276" w:lineRule="auto"/>
              <w:jc w:val="center"/>
              <w:rPr>
                <w:rFonts w:cstheme="majorBidi"/>
                <w:sz w:val="24"/>
                <w:szCs w:val="24"/>
              </w:rPr>
            </w:pPr>
          </w:p>
        </w:tc>
        <w:tc>
          <w:tcPr>
            <w:tcW w:w="3870" w:type="dxa"/>
            <w:gridSpan w:val="2"/>
            <w:vAlign w:val="center"/>
          </w:tcPr>
          <w:p w14:paraId="3F9232C2" w14:textId="77777777" w:rsidR="00CA1A6A" w:rsidRPr="00700D1A" w:rsidRDefault="00CA1A6A"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 xml:space="preserve">Group (1)  </w:t>
            </w:r>
          </w:p>
        </w:tc>
        <w:tc>
          <w:tcPr>
            <w:tcW w:w="1620" w:type="dxa"/>
            <w:vMerge w:val="restart"/>
            <w:vAlign w:val="center"/>
          </w:tcPr>
          <w:p w14:paraId="66B20D8C" w14:textId="77777777" w:rsidR="00CA1A6A" w:rsidRPr="00700D1A" w:rsidRDefault="00CA1A6A"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Test of significance</w:t>
            </w:r>
          </w:p>
        </w:tc>
        <w:tc>
          <w:tcPr>
            <w:tcW w:w="1260" w:type="dxa"/>
            <w:vMerge w:val="restart"/>
            <w:vAlign w:val="center"/>
          </w:tcPr>
          <w:p w14:paraId="57BEA23A" w14:textId="77777777" w:rsidR="00CA1A6A" w:rsidRPr="00700D1A" w:rsidRDefault="00CA1A6A"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p value</w:t>
            </w:r>
          </w:p>
        </w:tc>
      </w:tr>
      <w:tr w:rsidR="00CA1A6A" w:rsidRPr="00700D1A" w14:paraId="35931F05" w14:textId="77777777" w:rsidTr="008661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vMerge/>
            <w:vAlign w:val="center"/>
          </w:tcPr>
          <w:p w14:paraId="27F94B76" w14:textId="77777777" w:rsidR="00CA1A6A" w:rsidRPr="00700D1A" w:rsidRDefault="00CA1A6A" w:rsidP="00866101">
            <w:pPr>
              <w:spacing w:line="276" w:lineRule="auto"/>
              <w:jc w:val="center"/>
              <w:rPr>
                <w:rFonts w:cstheme="majorBidi"/>
                <w:sz w:val="24"/>
                <w:szCs w:val="24"/>
              </w:rPr>
            </w:pPr>
          </w:p>
        </w:tc>
        <w:tc>
          <w:tcPr>
            <w:tcW w:w="1980" w:type="dxa"/>
            <w:vAlign w:val="center"/>
          </w:tcPr>
          <w:p w14:paraId="21D0AFA8"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roofErr w:type="gramStart"/>
            <w:r w:rsidRPr="00700D1A">
              <w:rPr>
                <w:rFonts w:cstheme="majorBidi"/>
                <w:sz w:val="24"/>
                <w:szCs w:val="24"/>
              </w:rPr>
              <w:t xml:space="preserve">Recurrence  </w:t>
            </w:r>
            <w:r w:rsidRPr="00700D1A">
              <w:rPr>
                <w:rFonts w:cstheme="majorBidi"/>
                <w:sz w:val="24"/>
                <w:szCs w:val="24"/>
              </w:rPr>
              <w:lastRenderedPageBreak/>
              <w:t>(</w:t>
            </w:r>
            <w:proofErr w:type="gramEnd"/>
            <w:r w:rsidRPr="00700D1A">
              <w:rPr>
                <w:rFonts w:cstheme="majorBidi"/>
                <w:sz w:val="24"/>
                <w:szCs w:val="24"/>
              </w:rPr>
              <w:t>no=7)</w:t>
            </w:r>
          </w:p>
        </w:tc>
        <w:tc>
          <w:tcPr>
            <w:tcW w:w="1890" w:type="dxa"/>
            <w:vAlign w:val="center"/>
          </w:tcPr>
          <w:p w14:paraId="5DEF85F0"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lastRenderedPageBreak/>
              <w:t xml:space="preserve">No </w:t>
            </w:r>
            <w:proofErr w:type="gramStart"/>
            <w:r w:rsidRPr="00700D1A">
              <w:rPr>
                <w:rFonts w:cstheme="majorBidi"/>
                <w:sz w:val="24"/>
                <w:szCs w:val="24"/>
              </w:rPr>
              <w:t xml:space="preserve">recurrence  </w:t>
            </w:r>
            <w:r w:rsidRPr="00700D1A">
              <w:rPr>
                <w:rFonts w:cstheme="majorBidi"/>
                <w:sz w:val="24"/>
                <w:szCs w:val="24"/>
              </w:rPr>
              <w:lastRenderedPageBreak/>
              <w:t>(</w:t>
            </w:r>
            <w:proofErr w:type="gramEnd"/>
            <w:r w:rsidRPr="00700D1A">
              <w:rPr>
                <w:rFonts w:cstheme="majorBidi"/>
                <w:sz w:val="24"/>
                <w:szCs w:val="24"/>
              </w:rPr>
              <w:t>no=83)</w:t>
            </w:r>
          </w:p>
        </w:tc>
        <w:tc>
          <w:tcPr>
            <w:tcW w:w="1620" w:type="dxa"/>
            <w:vMerge/>
            <w:vAlign w:val="center"/>
          </w:tcPr>
          <w:p w14:paraId="48F23416"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b/>
                <w:bCs/>
                <w:sz w:val="24"/>
                <w:szCs w:val="24"/>
              </w:rPr>
            </w:pPr>
          </w:p>
        </w:tc>
        <w:tc>
          <w:tcPr>
            <w:tcW w:w="1260" w:type="dxa"/>
            <w:vMerge/>
            <w:vAlign w:val="center"/>
          </w:tcPr>
          <w:p w14:paraId="0EC4F90D"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tc>
      </w:tr>
      <w:tr w:rsidR="00CA1A6A" w:rsidRPr="00700D1A" w14:paraId="241E71E2" w14:textId="77777777" w:rsidTr="00866101">
        <w:trPr>
          <w:trHeight w:val="368"/>
          <w:jc w:val="center"/>
        </w:trPr>
        <w:tc>
          <w:tcPr>
            <w:cnfStyle w:val="001000000000" w:firstRow="0" w:lastRow="0" w:firstColumn="1" w:lastColumn="0" w:oddVBand="0" w:evenVBand="0" w:oddHBand="0" w:evenHBand="0" w:firstRowFirstColumn="0" w:firstRowLastColumn="0" w:lastRowFirstColumn="0" w:lastRowLastColumn="0"/>
            <w:tcW w:w="2335" w:type="dxa"/>
          </w:tcPr>
          <w:p w14:paraId="6819DE9A" w14:textId="77777777" w:rsidR="00CA1A6A" w:rsidRPr="00700D1A" w:rsidRDefault="00CA1A6A" w:rsidP="00866101">
            <w:pPr>
              <w:spacing w:line="276" w:lineRule="auto"/>
              <w:rPr>
                <w:rFonts w:cstheme="majorBidi"/>
                <w:sz w:val="24"/>
                <w:szCs w:val="24"/>
              </w:rPr>
            </w:pPr>
            <w:r w:rsidRPr="00700D1A">
              <w:rPr>
                <w:rFonts w:cstheme="majorBidi"/>
                <w:sz w:val="24"/>
                <w:szCs w:val="24"/>
              </w:rPr>
              <w:t>Age (Years)</w:t>
            </w:r>
          </w:p>
          <w:p w14:paraId="437DA757" w14:textId="77777777" w:rsidR="00CA1A6A" w:rsidRPr="00700D1A" w:rsidRDefault="00CA1A6A" w:rsidP="00866101">
            <w:pPr>
              <w:spacing w:line="276" w:lineRule="auto"/>
              <w:rPr>
                <w:rFonts w:cstheme="majorBidi"/>
                <w:b w:val="0"/>
                <w:bCs w:val="0"/>
                <w:sz w:val="24"/>
                <w:szCs w:val="24"/>
              </w:rPr>
            </w:pPr>
            <w:r w:rsidRPr="00700D1A">
              <w:rPr>
                <w:rFonts w:cstheme="majorBidi"/>
                <w:b w:val="0"/>
                <w:bCs w:val="0"/>
                <w:sz w:val="24"/>
                <w:szCs w:val="24"/>
              </w:rPr>
              <w:t>&lt;50 y</w:t>
            </w:r>
          </w:p>
          <w:p w14:paraId="468995F0" w14:textId="77777777" w:rsidR="00CA1A6A" w:rsidRPr="00700D1A" w:rsidRDefault="00CA1A6A" w:rsidP="00866101">
            <w:pPr>
              <w:spacing w:line="276" w:lineRule="auto"/>
              <w:rPr>
                <w:rFonts w:cstheme="majorBidi"/>
                <w:sz w:val="24"/>
                <w:szCs w:val="24"/>
              </w:rPr>
            </w:pPr>
            <w:r w:rsidRPr="00700D1A">
              <w:rPr>
                <w:rFonts w:cstheme="majorBidi"/>
                <w:b w:val="0"/>
                <w:bCs w:val="0"/>
                <w:sz w:val="24"/>
                <w:szCs w:val="24"/>
              </w:rPr>
              <w:t>≥50 y</w:t>
            </w:r>
          </w:p>
        </w:tc>
        <w:tc>
          <w:tcPr>
            <w:tcW w:w="1980" w:type="dxa"/>
            <w:vAlign w:val="center"/>
          </w:tcPr>
          <w:p w14:paraId="2749F028"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5A8EEB72"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 (11.1%)</w:t>
            </w:r>
          </w:p>
          <w:p w14:paraId="37EB681B"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3 (5.6%)</w:t>
            </w:r>
          </w:p>
        </w:tc>
        <w:tc>
          <w:tcPr>
            <w:tcW w:w="1890" w:type="dxa"/>
            <w:vAlign w:val="center"/>
          </w:tcPr>
          <w:p w14:paraId="5D0598AB"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3ABEAF30"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32 (88.9%)</w:t>
            </w:r>
          </w:p>
          <w:p w14:paraId="4053A0D3"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51 (94.4%)</w:t>
            </w:r>
          </w:p>
        </w:tc>
        <w:tc>
          <w:tcPr>
            <w:tcW w:w="1620" w:type="dxa"/>
            <w:vAlign w:val="center"/>
          </w:tcPr>
          <w:p w14:paraId="634D9711"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=0.929</w:t>
            </w:r>
          </w:p>
        </w:tc>
        <w:tc>
          <w:tcPr>
            <w:tcW w:w="1260" w:type="dxa"/>
            <w:vAlign w:val="center"/>
          </w:tcPr>
          <w:p w14:paraId="32A94DE7" w14:textId="77777777" w:rsidR="00CA1A6A" w:rsidRPr="00700D1A" w:rsidRDefault="00CA1A6A" w:rsidP="00866101">
            <w:pPr>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0.335</w:t>
            </w:r>
          </w:p>
        </w:tc>
      </w:tr>
      <w:tr w:rsidR="00CA1A6A" w:rsidRPr="00700D1A" w14:paraId="59CD9DC1" w14:textId="77777777" w:rsidTr="008661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3F03B235" w14:textId="77777777" w:rsidR="00CA1A6A" w:rsidRPr="00700D1A" w:rsidRDefault="00CA1A6A" w:rsidP="00866101">
            <w:pPr>
              <w:spacing w:line="276" w:lineRule="auto"/>
              <w:rPr>
                <w:rFonts w:cstheme="majorBidi"/>
                <w:sz w:val="24"/>
                <w:szCs w:val="24"/>
              </w:rPr>
            </w:pPr>
            <w:r w:rsidRPr="00700D1A">
              <w:rPr>
                <w:rFonts w:cstheme="majorBidi"/>
                <w:sz w:val="24"/>
                <w:szCs w:val="24"/>
              </w:rPr>
              <w:t>Size</w:t>
            </w:r>
          </w:p>
          <w:p w14:paraId="0BD8838F" w14:textId="77777777" w:rsidR="00CA1A6A" w:rsidRPr="00700D1A" w:rsidRDefault="00CA1A6A" w:rsidP="00866101">
            <w:pPr>
              <w:spacing w:line="276" w:lineRule="auto"/>
              <w:rPr>
                <w:rFonts w:cstheme="majorBidi"/>
                <w:b w:val="0"/>
                <w:bCs w:val="0"/>
                <w:sz w:val="24"/>
                <w:szCs w:val="24"/>
              </w:rPr>
            </w:pPr>
            <w:r w:rsidRPr="00700D1A">
              <w:rPr>
                <w:rFonts w:cstheme="majorBidi"/>
                <w:b w:val="0"/>
                <w:bCs w:val="0"/>
                <w:sz w:val="24"/>
                <w:szCs w:val="24"/>
                <w:rtl/>
              </w:rPr>
              <w:t>&lt;</w:t>
            </w:r>
            <w:r w:rsidRPr="00700D1A">
              <w:rPr>
                <w:rFonts w:cstheme="majorBidi"/>
                <w:b w:val="0"/>
                <w:bCs w:val="0"/>
                <w:sz w:val="24"/>
                <w:szCs w:val="24"/>
              </w:rPr>
              <w:t>8 cm</w:t>
            </w:r>
          </w:p>
          <w:p w14:paraId="0C3BB26F" w14:textId="77777777" w:rsidR="00CA1A6A" w:rsidRPr="00700D1A" w:rsidRDefault="00CA1A6A" w:rsidP="00866101">
            <w:pPr>
              <w:spacing w:line="276" w:lineRule="auto"/>
              <w:rPr>
                <w:rFonts w:cstheme="majorBidi"/>
                <w:sz w:val="24"/>
                <w:szCs w:val="24"/>
              </w:rPr>
            </w:pPr>
            <w:r w:rsidRPr="00700D1A">
              <w:rPr>
                <w:rFonts w:cstheme="majorBidi"/>
                <w:b w:val="0"/>
                <w:bCs w:val="0"/>
                <w:sz w:val="24"/>
                <w:szCs w:val="24"/>
                <w:rtl/>
              </w:rPr>
              <w:t>&gt;</w:t>
            </w:r>
            <w:r w:rsidRPr="00700D1A">
              <w:rPr>
                <w:rFonts w:cstheme="majorBidi"/>
                <w:b w:val="0"/>
                <w:bCs w:val="0"/>
                <w:sz w:val="24"/>
                <w:szCs w:val="24"/>
              </w:rPr>
              <w:t>8 cm</w:t>
            </w:r>
          </w:p>
        </w:tc>
        <w:tc>
          <w:tcPr>
            <w:tcW w:w="1980" w:type="dxa"/>
            <w:vAlign w:val="center"/>
          </w:tcPr>
          <w:p w14:paraId="6939099D"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4C32BC34"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5 (11.4%)</w:t>
            </w:r>
          </w:p>
          <w:p w14:paraId="516AED82"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2 (4.3%)</w:t>
            </w:r>
          </w:p>
        </w:tc>
        <w:tc>
          <w:tcPr>
            <w:tcW w:w="1890" w:type="dxa"/>
            <w:vAlign w:val="center"/>
          </w:tcPr>
          <w:p w14:paraId="0E266D2B"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7336D566"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39 (88.6%)</w:t>
            </w:r>
          </w:p>
          <w:p w14:paraId="19A58E89"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44 (95.7%)</w:t>
            </w:r>
          </w:p>
        </w:tc>
        <w:tc>
          <w:tcPr>
            <w:tcW w:w="1620" w:type="dxa"/>
            <w:vAlign w:val="center"/>
          </w:tcPr>
          <w:p w14:paraId="7F59E792"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=1.54</w:t>
            </w:r>
          </w:p>
        </w:tc>
        <w:tc>
          <w:tcPr>
            <w:tcW w:w="1260" w:type="dxa"/>
            <w:vAlign w:val="center"/>
          </w:tcPr>
          <w:p w14:paraId="3715C905" w14:textId="77777777" w:rsidR="00CA1A6A" w:rsidRPr="00700D1A" w:rsidRDefault="00CA1A6A" w:rsidP="00866101">
            <w:pPr>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0.214</w:t>
            </w:r>
          </w:p>
        </w:tc>
      </w:tr>
      <w:tr w:rsidR="00CA1A6A" w:rsidRPr="00700D1A" w14:paraId="31C6224A" w14:textId="77777777" w:rsidTr="00866101">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4029E641" w14:textId="77777777" w:rsidR="00CA1A6A" w:rsidRPr="00700D1A" w:rsidRDefault="00CA1A6A" w:rsidP="00866101">
            <w:pPr>
              <w:spacing w:line="276" w:lineRule="auto"/>
              <w:rPr>
                <w:rFonts w:cstheme="majorBidi"/>
                <w:sz w:val="24"/>
                <w:szCs w:val="24"/>
              </w:rPr>
            </w:pPr>
            <w:r w:rsidRPr="00700D1A">
              <w:rPr>
                <w:rFonts w:cstheme="majorBidi"/>
                <w:sz w:val="24"/>
                <w:szCs w:val="24"/>
              </w:rPr>
              <w:t>Surgery</w:t>
            </w:r>
          </w:p>
          <w:p w14:paraId="22733018" w14:textId="77777777" w:rsidR="00CA1A6A" w:rsidRPr="00700D1A" w:rsidRDefault="00CA1A6A" w:rsidP="00866101">
            <w:pPr>
              <w:spacing w:line="276" w:lineRule="auto"/>
              <w:rPr>
                <w:rFonts w:cstheme="majorBidi"/>
                <w:b w:val="0"/>
                <w:bCs w:val="0"/>
                <w:sz w:val="24"/>
                <w:szCs w:val="24"/>
              </w:rPr>
            </w:pPr>
            <w:r w:rsidRPr="00700D1A">
              <w:rPr>
                <w:rFonts w:cstheme="majorBidi"/>
                <w:b w:val="0"/>
                <w:bCs w:val="0"/>
                <w:sz w:val="24"/>
                <w:szCs w:val="24"/>
              </w:rPr>
              <w:t xml:space="preserve">Conservative </w:t>
            </w:r>
          </w:p>
          <w:p w14:paraId="3808D273" w14:textId="77777777" w:rsidR="00CA1A6A" w:rsidRPr="00700D1A" w:rsidRDefault="00CA1A6A" w:rsidP="00866101">
            <w:pPr>
              <w:spacing w:line="276" w:lineRule="auto"/>
              <w:rPr>
                <w:rFonts w:cstheme="majorBidi"/>
                <w:b w:val="0"/>
                <w:bCs w:val="0"/>
                <w:sz w:val="24"/>
                <w:szCs w:val="24"/>
              </w:rPr>
            </w:pPr>
            <w:r w:rsidRPr="00700D1A">
              <w:rPr>
                <w:rFonts w:cstheme="majorBidi"/>
                <w:b w:val="0"/>
                <w:bCs w:val="0"/>
                <w:sz w:val="24"/>
                <w:szCs w:val="24"/>
              </w:rPr>
              <w:t>Modified radical</w:t>
            </w:r>
          </w:p>
        </w:tc>
        <w:tc>
          <w:tcPr>
            <w:tcW w:w="1980" w:type="dxa"/>
            <w:vAlign w:val="center"/>
          </w:tcPr>
          <w:p w14:paraId="457E556D"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1AA013A9"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 (8.0%)</w:t>
            </w:r>
          </w:p>
          <w:p w14:paraId="0A1F04CD"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3 (7.5%)</w:t>
            </w:r>
          </w:p>
        </w:tc>
        <w:tc>
          <w:tcPr>
            <w:tcW w:w="1890" w:type="dxa"/>
            <w:vAlign w:val="center"/>
          </w:tcPr>
          <w:p w14:paraId="6307EE1C"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42468682"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46 (92.0%)</w:t>
            </w:r>
          </w:p>
          <w:p w14:paraId="26A2F701"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37 (92.5%)</w:t>
            </w:r>
          </w:p>
        </w:tc>
        <w:tc>
          <w:tcPr>
            <w:tcW w:w="1620" w:type="dxa"/>
            <w:vAlign w:val="center"/>
          </w:tcPr>
          <w:p w14:paraId="54EAA9AB"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=0.008</w:t>
            </w:r>
          </w:p>
        </w:tc>
        <w:tc>
          <w:tcPr>
            <w:tcW w:w="1260" w:type="dxa"/>
            <w:vAlign w:val="center"/>
          </w:tcPr>
          <w:p w14:paraId="497BE9D3" w14:textId="77777777" w:rsidR="00CA1A6A" w:rsidRPr="00700D1A" w:rsidRDefault="00CA1A6A" w:rsidP="00866101">
            <w:pPr>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0.930</w:t>
            </w:r>
          </w:p>
        </w:tc>
      </w:tr>
      <w:tr w:rsidR="00CA1A6A" w:rsidRPr="00700D1A" w14:paraId="5266C25F" w14:textId="77777777" w:rsidTr="008661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191E342C" w14:textId="77777777" w:rsidR="00CA1A6A" w:rsidRPr="00700D1A" w:rsidRDefault="00CA1A6A" w:rsidP="00866101">
            <w:pPr>
              <w:spacing w:line="276" w:lineRule="auto"/>
              <w:rPr>
                <w:rFonts w:cstheme="majorBidi"/>
                <w:sz w:val="24"/>
                <w:szCs w:val="24"/>
              </w:rPr>
            </w:pPr>
            <w:r w:rsidRPr="00700D1A">
              <w:rPr>
                <w:rFonts w:cstheme="majorBidi"/>
                <w:sz w:val="24"/>
                <w:szCs w:val="24"/>
              </w:rPr>
              <w:t>Pathology</w:t>
            </w:r>
          </w:p>
          <w:p w14:paraId="36C433CF" w14:textId="77777777" w:rsidR="00CA1A6A" w:rsidRPr="00700D1A" w:rsidRDefault="00CA1A6A" w:rsidP="00866101">
            <w:pPr>
              <w:spacing w:line="276" w:lineRule="auto"/>
              <w:rPr>
                <w:rFonts w:cstheme="majorBidi"/>
                <w:b w:val="0"/>
                <w:bCs w:val="0"/>
                <w:sz w:val="24"/>
                <w:szCs w:val="24"/>
              </w:rPr>
            </w:pPr>
            <w:r w:rsidRPr="00700D1A">
              <w:rPr>
                <w:rFonts w:cstheme="majorBidi"/>
                <w:b w:val="0"/>
                <w:bCs w:val="0"/>
                <w:sz w:val="24"/>
                <w:szCs w:val="24"/>
              </w:rPr>
              <w:t>Borderline</w:t>
            </w:r>
          </w:p>
          <w:p w14:paraId="20044C0A" w14:textId="77777777" w:rsidR="00CA1A6A" w:rsidRPr="00700D1A" w:rsidRDefault="00CA1A6A" w:rsidP="00866101">
            <w:pPr>
              <w:tabs>
                <w:tab w:val="left" w:pos="1395"/>
              </w:tabs>
              <w:spacing w:line="276" w:lineRule="auto"/>
              <w:rPr>
                <w:rFonts w:cstheme="majorBidi"/>
                <w:sz w:val="24"/>
                <w:szCs w:val="24"/>
              </w:rPr>
            </w:pPr>
            <w:r w:rsidRPr="00700D1A">
              <w:rPr>
                <w:rFonts w:cstheme="majorBidi"/>
                <w:b w:val="0"/>
                <w:bCs w:val="0"/>
                <w:sz w:val="24"/>
                <w:szCs w:val="24"/>
              </w:rPr>
              <w:t>Malignant</w:t>
            </w:r>
            <w:r w:rsidRPr="00700D1A">
              <w:rPr>
                <w:rFonts w:cstheme="majorBidi"/>
                <w:b w:val="0"/>
                <w:bCs w:val="0"/>
                <w:sz w:val="24"/>
                <w:szCs w:val="24"/>
              </w:rPr>
              <w:tab/>
            </w:r>
          </w:p>
        </w:tc>
        <w:tc>
          <w:tcPr>
            <w:tcW w:w="1980" w:type="dxa"/>
            <w:vAlign w:val="center"/>
          </w:tcPr>
          <w:p w14:paraId="5FE5EC2E"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12A284AB"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0 (0%)</w:t>
            </w:r>
          </w:p>
          <w:p w14:paraId="7FC8536F"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7 (14.6%)</w:t>
            </w:r>
          </w:p>
        </w:tc>
        <w:tc>
          <w:tcPr>
            <w:tcW w:w="1890" w:type="dxa"/>
            <w:vAlign w:val="center"/>
          </w:tcPr>
          <w:p w14:paraId="4335B5D2"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7E8D13B9"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42 (100%)</w:t>
            </w:r>
          </w:p>
          <w:p w14:paraId="053AA9A1"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41 (85.4%)</w:t>
            </w:r>
          </w:p>
        </w:tc>
        <w:tc>
          <w:tcPr>
            <w:tcW w:w="1620" w:type="dxa"/>
            <w:vAlign w:val="center"/>
          </w:tcPr>
          <w:p w14:paraId="368A3E0F"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=6.64</w:t>
            </w:r>
          </w:p>
        </w:tc>
        <w:tc>
          <w:tcPr>
            <w:tcW w:w="1260" w:type="dxa"/>
            <w:vAlign w:val="center"/>
          </w:tcPr>
          <w:p w14:paraId="707BA49B" w14:textId="77777777" w:rsidR="00CA1A6A" w:rsidRPr="00700D1A" w:rsidRDefault="00CA1A6A" w:rsidP="00866101">
            <w:pPr>
              <w:jc w:val="center"/>
              <w:cnfStyle w:val="000000100000" w:firstRow="0" w:lastRow="0" w:firstColumn="0" w:lastColumn="0" w:oddVBand="0" w:evenVBand="0" w:oddHBand="1" w:evenHBand="0" w:firstRowFirstColumn="0" w:firstRowLastColumn="0" w:lastRowFirstColumn="0" w:lastRowLastColumn="0"/>
              <w:rPr>
                <w:rFonts w:cstheme="majorBidi"/>
                <w:b/>
                <w:bCs/>
                <w:sz w:val="24"/>
                <w:szCs w:val="24"/>
              </w:rPr>
            </w:pPr>
            <w:r w:rsidRPr="00700D1A">
              <w:rPr>
                <w:rFonts w:cstheme="majorBidi"/>
                <w:b/>
                <w:bCs/>
                <w:sz w:val="24"/>
                <w:szCs w:val="24"/>
              </w:rPr>
              <w:t>0.01*</w:t>
            </w:r>
          </w:p>
        </w:tc>
      </w:tr>
      <w:tr w:rsidR="00CA1A6A" w:rsidRPr="00700D1A" w14:paraId="53010CBD" w14:textId="77777777" w:rsidTr="00866101">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4B3B9E49" w14:textId="77777777" w:rsidR="00CA1A6A" w:rsidRPr="00700D1A" w:rsidRDefault="00CA1A6A" w:rsidP="00866101">
            <w:pPr>
              <w:spacing w:line="276" w:lineRule="auto"/>
              <w:rPr>
                <w:rFonts w:cstheme="majorBidi"/>
                <w:sz w:val="24"/>
                <w:szCs w:val="24"/>
              </w:rPr>
            </w:pPr>
            <w:r w:rsidRPr="00700D1A">
              <w:rPr>
                <w:rFonts w:cstheme="majorBidi"/>
                <w:sz w:val="24"/>
                <w:szCs w:val="24"/>
              </w:rPr>
              <w:t xml:space="preserve">Time of death or end </w:t>
            </w:r>
            <w:proofErr w:type="spellStart"/>
            <w:r w:rsidRPr="00700D1A">
              <w:rPr>
                <w:rFonts w:cstheme="majorBidi"/>
                <w:sz w:val="24"/>
                <w:szCs w:val="24"/>
              </w:rPr>
              <w:t>f.u</w:t>
            </w:r>
            <w:proofErr w:type="spellEnd"/>
            <w:r w:rsidRPr="00700D1A">
              <w:rPr>
                <w:rFonts w:cstheme="majorBidi"/>
                <w:sz w:val="24"/>
                <w:szCs w:val="24"/>
              </w:rPr>
              <w:t xml:space="preserve"> (m)</w:t>
            </w:r>
          </w:p>
        </w:tc>
        <w:tc>
          <w:tcPr>
            <w:tcW w:w="1980" w:type="dxa"/>
            <w:vAlign w:val="center"/>
          </w:tcPr>
          <w:p w14:paraId="49344650"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70.85±21.59</w:t>
            </w:r>
          </w:p>
        </w:tc>
        <w:tc>
          <w:tcPr>
            <w:tcW w:w="1890" w:type="dxa"/>
            <w:vAlign w:val="center"/>
          </w:tcPr>
          <w:p w14:paraId="757A4533"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105.52±42.83</w:t>
            </w:r>
          </w:p>
        </w:tc>
        <w:tc>
          <w:tcPr>
            <w:tcW w:w="1620" w:type="dxa"/>
            <w:vAlign w:val="center"/>
          </w:tcPr>
          <w:p w14:paraId="6EBDA312"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heme="majorBidi"/>
                <w:sz w:val="24"/>
                <w:szCs w:val="24"/>
              </w:rPr>
            </w:pPr>
            <w:r w:rsidRPr="00700D1A">
              <w:rPr>
                <w:rFonts w:eastAsia="Calibri" w:cstheme="majorBidi"/>
                <w:sz w:val="24"/>
                <w:szCs w:val="24"/>
              </w:rPr>
              <w:t>t=2.11</w:t>
            </w:r>
          </w:p>
        </w:tc>
        <w:tc>
          <w:tcPr>
            <w:tcW w:w="1260" w:type="dxa"/>
            <w:vAlign w:val="center"/>
          </w:tcPr>
          <w:p w14:paraId="7C25D8F4" w14:textId="77777777" w:rsidR="00CA1A6A" w:rsidRPr="00700D1A" w:rsidRDefault="00CA1A6A" w:rsidP="00866101">
            <w:pPr>
              <w:jc w:val="center"/>
              <w:cnfStyle w:val="000000000000" w:firstRow="0" w:lastRow="0" w:firstColumn="0" w:lastColumn="0" w:oddVBand="0" w:evenVBand="0" w:oddHBand="0" w:evenHBand="0" w:firstRowFirstColumn="0" w:firstRowLastColumn="0" w:lastRowFirstColumn="0" w:lastRowLastColumn="0"/>
              <w:rPr>
                <w:rFonts w:cstheme="majorBidi"/>
                <w:b/>
                <w:bCs/>
                <w:sz w:val="24"/>
                <w:szCs w:val="24"/>
              </w:rPr>
            </w:pPr>
            <w:r w:rsidRPr="00700D1A">
              <w:rPr>
                <w:rFonts w:cstheme="majorBidi"/>
                <w:b/>
                <w:bCs/>
                <w:sz w:val="24"/>
                <w:szCs w:val="24"/>
              </w:rPr>
              <w:t>0.038*</w:t>
            </w:r>
          </w:p>
        </w:tc>
      </w:tr>
    </w:tbl>
    <w:p w14:paraId="6A52917D" w14:textId="77777777" w:rsidR="00CA1A6A" w:rsidRPr="00F23505" w:rsidRDefault="00CA1A6A" w:rsidP="00F23505">
      <w:pPr>
        <w:spacing w:line="360" w:lineRule="auto"/>
        <w:jc w:val="both"/>
        <w:rPr>
          <w:rFonts w:cstheme="majorBidi"/>
          <w:b/>
          <w:bCs/>
          <w:sz w:val="24"/>
          <w:szCs w:val="24"/>
        </w:rPr>
      </w:pPr>
    </w:p>
    <w:p w14:paraId="7CA458A6" w14:textId="77777777" w:rsidR="00CA649F" w:rsidRDefault="00CA649F" w:rsidP="00CA649F">
      <w:pPr>
        <w:spacing w:line="480" w:lineRule="auto"/>
        <w:jc w:val="both"/>
        <w:rPr>
          <w:rFonts w:cstheme="majorBidi"/>
          <w:sz w:val="24"/>
          <w:szCs w:val="24"/>
        </w:rPr>
      </w:pPr>
      <w:r w:rsidRPr="00985F17">
        <w:rPr>
          <w:rFonts w:cstheme="majorBidi"/>
          <w:b/>
          <w:bCs/>
          <w:sz w:val="24"/>
          <w:szCs w:val="24"/>
        </w:rPr>
        <w:t xml:space="preserve">        </w:t>
      </w:r>
      <w:r w:rsidRPr="00985F17">
        <w:rPr>
          <w:rFonts w:cstheme="majorBidi"/>
          <w:sz w:val="24"/>
          <w:szCs w:val="24"/>
        </w:rPr>
        <w:t>doing the same for group B and as shown in table 3, there were 9 cases (25%) in patients less than 50 years developed local failure compared to 9 cases (18%) in cases more than 50 with non-significant P value (0.43). when the tumor size was more than 8 cm, 12 cases (30%) developed local recurrence compared to 6 cases (13%) in cases with tumor less than 8 cm. although considerable difference but it did not reach significant value (P value 0.054). 10 cases (26.3%) developed local recurrence when the surgery was CBS compared to 8 cases (16.7%) when the surgery was MRM also with non-significant P value (0.275). like group A, the only significant P value was detected when considering the pathological type. Only 3 cases (7%) developed recurrence when the pathology was borderline compared to 15 cases (34.9%) in cases with malignant tumor. P value was 0.001.</w:t>
      </w:r>
    </w:p>
    <w:p w14:paraId="47E9DC41" w14:textId="77777777" w:rsidR="00CA1A6A" w:rsidRPr="00700D1A" w:rsidRDefault="00CA1A6A" w:rsidP="00CA1A6A">
      <w:pPr>
        <w:rPr>
          <w:rFonts w:cstheme="majorBidi"/>
          <w:sz w:val="24"/>
          <w:szCs w:val="24"/>
        </w:rPr>
      </w:pPr>
      <w:r w:rsidRPr="00700D1A">
        <w:rPr>
          <w:rFonts w:cstheme="majorBidi"/>
          <w:b/>
          <w:bCs/>
          <w:sz w:val="24"/>
          <w:szCs w:val="24"/>
        </w:rPr>
        <w:lastRenderedPageBreak/>
        <w:t>Table (3):</w:t>
      </w:r>
      <w:r w:rsidRPr="00700D1A">
        <w:rPr>
          <w:rFonts w:cstheme="majorBidi"/>
          <w:sz w:val="24"/>
          <w:szCs w:val="24"/>
        </w:rPr>
        <w:t xml:space="preserve"> Association between recurrence and other parameters among group (B)</w:t>
      </w:r>
    </w:p>
    <w:tbl>
      <w:tblPr>
        <w:tblStyle w:val="GridTable4-Accent1"/>
        <w:tblW w:w="0" w:type="auto"/>
        <w:jc w:val="center"/>
        <w:tblLook w:val="04A0" w:firstRow="1" w:lastRow="0" w:firstColumn="1" w:lastColumn="0" w:noHBand="0" w:noVBand="1"/>
      </w:tblPr>
      <w:tblGrid>
        <w:gridCol w:w="2058"/>
        <w:gridCol w:w="1815"/>
        <w:gridCol w:w="1811"/>
        <w:gridCol w:w="1614"/>
        <w:gridCol w:w="1126"/>
      </w:tblGrid>
      <w:tr w:rsidR="00CA1A6A" w:rsidRPr="00700D1A" w14:paraId="00CEC60D" w14:textId="77777777" w:rsidTr="0086610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vMerge w:val="restart"/>
            <w:vAlign w:val="center"/>
          </w:tcPr>
          <w:p w14:paraId="71B37E81" w14:textId="77777777" w:rsidR="00CA1A6A" w:rsidRPr="00700D1A" w:rsidRDefault="00CA1A6A" w:rsidP="00866101">
            <w:pPr>
              <w:spacing w:line="276" w:lineRule="auto"/>
              <w:jc w:val="center"/>
              <w:rPr>
                <w:rFonts w:cstheme="majorBidi"/>
                <w:sz w:val="24"/>
                <w:szCs w:val="24"/>
              </w:rPr>
            </w:pPr>
          </w:p>
        </w:tc>
        <w:tc>
          <w:tcPr>
            <w:tcW w:w="3870" w:type="dxa"/>
            <w:gridSpan w:val="2"/>
            <w:vAlign w:val="center"/>
          </w:tcPr>
          <w:p w14:paraId="0E09135A" w14:textId="77777777" w:rsidR="00CA1A6A" w:rsidRPr="00700D1A" w:rsidRDefault="00CA1A6A"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 xml:space="preserve">Group (2)  </w:t>
            </w:r>
          </w:p>
        </w:tc>
        <w:tc>
          <w:tcPr>
            <w:tcW w:w="1620" w:type="dxa"/>
            <w:vMerge w:val="restart"/>
            <w:vAlign w:val="center"/>
          </w:tcPr>
          <w:p w14:paraId="0D381A2C" w14:textId="77777777" w:rsidR="00CA1A6A" w:rsidRPr="00700D1A" w:rsidRDefault="00CA1A6A"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Test of significance</w:t>
            </w:r>
          </w:p>
        </w:tc>
        <w:tc>
          <w:tcPr>
            <w:tcW w:w="1260" w:type="dxa"/>
            <w:vMerge w:val="restart"/>
            <w:vAlign w:val="center"/>
          </w:tcPr>
          <w:p w14:paraId="3C50BF7C" w14:textId="77777777" w:rsidR="00CA1A6A" w:rsidRPr="00700D1A" w:rsidRDefault="00CA1A6A"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p value</w:t>
            </w:r>
          </w:p>
        </w:tc>
      </w:tr>
      <w:tr w:rsidR="00CA1A6A" w:rsidRPr="00700D1A" w14:paraId="7CF07618" w14:textId="77777777" w:rsidTr="008661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vMerge/>
            <w:vAlign w:val="center"/>
          </w:tcPr>
          <w:p w14:paraId="17909793" w14:textId="77777777" w:rsidR="00CA1A6A" w:rsidRPr="00700D1A" w:rsidRDefault="00CA1A6A" w:rsidP="00866101">
            <w:pPr>
              <w:spacing w:line="276" w:lineRule="auto"/>
              <w:jc w:val="center"/>
              <w:rPr>
                <w:rFonts w:cstheme="majorBidi"/>
                <w:sz w:val="24"/>
                <w:szCs w:val="24"/>
              </w:rPr>
            </w:pPr>
          </w:p>
        </w:tc>
        <w:tc>
          <w:tcPr>
            <w:tcW w:w="1980" w:type="dxa"/>
            <w:vAlign w:val="center"/>
          </w:tcPr>
          <w:p w14:paraId="21139462"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roofErr w:type="gramStart"/>
            <w:r w:rsidRPr="00700D1A">
              <w:rPr>
                <w:rFonts w:cstheme="majorBidi"/>
                <w:sz w:val="24"/>
                <w:szCs w:val="24"/>
              </w:rPr>
              <w:t>Recurrence  (</w:t>
            </w:r>
            <w:proofErr w:type="gramEnd"/>
            <w:r w:rsidRPr="00700D1A">
              <w:rPr>
                <w:rFonts w:cstheme="majorBidi"/>
                <w:sz w:val="24"/>
                <w:szCs w:val="24"/>
              </w:rPr>
              <w:t>no=18)</w:t>
            </w:r>
          </w:p>
        </w:tc>
        <w:tc>
          <w:tcPr>
            <w:tcW w:w="1890" w:type="dxa"/>
            <w:vAlign w:val="center"/>
          </w:tcPr>
          <w:p w14:paraId="07303880"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 xml:space="preserve">No </w:t>
            </w:r>
            <w:proofErr w:type="gramStart"/>
            <w:r w:rsidRPr="00700D1A">
              <w:rPr>
                <w:rFonts w:cstheme="majorBidi"/>
                <w:sz w:val="24"/>
                <w:szCs w:val="24"/>
              </w:rPr>
              <w:t>recurrence  (</w:t>
            </w:r>
            <w:proofErr w:type="gramEnd"/>
            <w:r w:rsidRPr="00700D1A">
              <w:rPr>
                <w:rFonts w:cstheme="majorBidi"/>
                <w:sz w:val="24"/>
                <w:szCs w:val="24"/>
              </w:rPr>
              <w:t>no=68)</w:t>
            </w:r>
          </w:p>
        </w:tc>
        <w:tc>
          <w:tcPr>
            <w:tcW w:w="1620" w:type="dxa"/>
            <w:vMerge/>
            <w:vAlign w:val="center"/>
          </w:tcPr>
          <w:p w14:paraId="5FF44DDE"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b/>
                <w:bCs/>
                <w:sz w:val="24"/>
                <w:szCs w:val="24"/>
              </w:rPr>
            </w:pPr>
          </w:p>
        </w:tc>
        <w:tc>
          <w:tcPr>
            <w:tcW w:w="1260" w:type="dxa"/>
            <w:vMerge/>
            <w:vAlign w:val="center"/>
          </w:tcPr>
          <w:p w14:paraId="3A5C2B28"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tc>
      </w:tr>
      <w:tr w:rsidR="00CA1A6A" w:rsidRPr="00700D1A" w14:paraId="2592FEE1" w14:textId="77777777" w:rsidTr="00866101">
        <w:trPr>
          <w:trHeight w:val="368"/>
          <w:jc w:val="center"/>
        </w:trPr>
        <w:tc>
          <w:tcPr>
            <w:cnfStyle w:val="001000000000" w:firstRow="0" w:lastRow="0" w:firstColumn="1" w:lastColumn="0" w:oddVBand="0" w:evenVBand="0" w:oddHBand="0" w:evenHBand="0" w:firstRowFirstColumn="0" w:firstRowLastColumn="0" w:lastRowFirstColumn="0" w:lastRowLastColumn="0"/>
            <w:tcW w:w="2335" w:type="dxa"/>
          </w:tcPr>
          <w:p w14:paraId="2FEF6B62" w14:textId="77777777" w:rsidR="00CA1A6A" w:rsidRPr="00700D1A" w:rsidRDefault="00CA1A6A" w:rsidP="00866101">
            <w:pPr>
              <w:spacing w:line="276" w:lineRule="auto"/>
              <w:rPr>
                <w:rFonts w:cstheme="majorBidi"/>
                <w:sz w:val="24"/>
                <w:szCs w:val="24"/>
              </w:rPr>
            </w:pPr>
            <w:r w:rsidRPr="00700D1A">
              <w:rPr>
                <w:rFonts w:cstheme="majorBidi"/>
                <w:sz w:val="24"/>
                <w:szCs w:val="24"/>
              </w:rPr>
              <w:t>Age (Years)</w:t>
            </w:r>
          </w:p>
          <w:p w14:paraId="0EF76167" w14:textId="77777777" w:rsidR="00CA1A6A" w:rsidRPr="00700D1A" w:rsidRDefault="00CA1A6A" w:rsidP="00866101">
            <w:pPr>
              <w:spacing w:line="276" w:lineRule="auto"/>
              <w:rPr>
                <w:rFonts w:cstheme="majorBidi"/>
                <w:b w:val="0"/>
                <w:bCs w:val="0"/>
                <w:sz w:val="24"/>
                <w:szCs w:val="24"/>
              </w:rPr>
            </w:pPr>
            <w:r w:rsidRPr="00700D1A">
              <w:rPr>
                <w:rFonts w:cstheme="majorBidi"/>
                <w:b w:val="0"/>
                <w:bCs w:val="0"/>
                <w:sz w:val="24"/>
                <w:szCs w:val="24"/>
              </w:rPr>
              <w:t>&lt;50 y</w:t>
            </w:r>
          </w:p>
          <w:p w14:paraId="436054E1" w14:textId="77777777" w:rsidR="00CA1A6A" w:rsidRPr="00700D1A" w:rsidRDefault="00CA1A6A" w:rsidP="00866101">
            <w:pPr>
              <w:spacing w:line="276" w:lineRule="auto"/>
              <w:rPr>
                <w:rFonts w:cstheme="majorBidi"/>
                <w:sz w:val="24"/>
                <w:szCs w:val="24"/>
              </w:rPr>
            </w:pPr>
            <w:r w:rsidRPr="00700D1A">
              <w:rPr>
                <w:rFonts w:cstheme="majorBidi"/>
                <w:b w:val="0"/>
                <w:bCs w:val="0"/>
                <w:sz w:val="24"/>
                <w:szCs w:val="24"/>
              </w:rPr>
              <w:t>≥50 y</w:t>
            </w:r>
          </w:p>
        </w:tc>
        <w:tc>
          <w:tcPr>
            <w:tcW w:w="1980" w:type="dxa"/>
            <w:vAlign w:val="center"/>
          </w:tcPr>
          <w:p w14:paraId="61A518DF"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15B81AC0"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9 (25.0%)</w:t>
            </w:r>
          </w:p>
          <w:p w14:paraId="52E6F544"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9 (18.0%)</w:t>
            </w:r>
          </w:p>
        </w:tc>
        <w:tc>
          <w:tcPr>
            <w:tcW w:w="1890" w:type="dxa"/>
            <w:vAlign w:val="center"/>
          </w:tcPr>
          <w:p w14:paraId="015C106B"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43EE7CC3"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27 (75.0%)</w:t>
            </w:r>
          </w:p>
          <w:p w14:paraId="2F351EE8"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41 (82.0%)</w:t>
            </w:r>
          </w:p>
        </w:tc>
        <w:tc>
          <w:tcPr>
            <w:tcW w:w="1620" w:type="dxa"/>
            <w:vAlign w:val="center"/>
          </w:tcPr>
          <w:p w14:paraId="23EF75F6"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=0.620</w:t>
            </w:r>
          </w:p>
        </w:tc>
        <w:tc>
          <w:tcPr>
            <w:tcW w:w="1260" w:type="dxa"/>
            <w:vAlign w:val="center"/>
          </w:tcPr>
          <w:p w14:paraId="348D2361" w14:textId="77777777" w:rsidR="00CA1A6A" w:rsidRPr="00700D1A" w:rsidRDefault="00CA1A6A" w:rsidP="00866101">
            <w:pPr>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0.431</w:t>
            </w:r>
          </w:p>
        </w:tc>
      </w:tr>
      <w:tr w:rsidR="00CA1A6A" w:rsidRPr="00700D1A" w14:paraId="0709594D" w14:textId="77777777" w:rsidTr="008661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1348D1E3" w14:textId="77777777" w:rsidR="00CA1A6A" w:rsidRPr="00700D1A" w:rsidRDefault="00CA1A6A" w:rsidP="00866101">
            <w:pPr>
              <w:spacing w:line="276" w:lineRule="auto"/>
              <w:rPr>
                <w:rFonts w:cstheme="majorBidi"/>
                <w:sz w:val="24"/>
                <w:szCs w:val="24"/>
              </w:rPr>
            </w:pPr>
            <w:r w:rsidRPr="00700D1A">
              <w:rPr>
                <w:rFonts w:cstheme="majorBidi"/>
                <w:sz w:val="24"/>
                <w:szCs w:val="24"/>
              </w:rPr>
              <w:t>Size</w:t>
            </w:r>
          </w:p>
          <w:p w14:paraId="6BA8A444" w14:textId="77777777" w:rsidR="00CA1A6A" w:rsidRPr="00700D1A" w:rsidRDefault="00CA1A6A" w:rsidP="00866101">
            <w:pPr>
              <w:spacing w:line="276" w:lineRule="auto"/>
              <w:rPr>
                <w:rFonts w:cstheme="majorBidi"/>
                <w:b w:val="0"/>
                <w:bCs w:val="0"/>
                <w:sz w:val="24"/>
                <w:szCs w:val="24"/>
              </w:rPr>
            </w:pPr>
            <w:r w:rsidRPr="00700D1A">
              <w:rPr>
                <w:rFonts w:cstheme="majorBidi"/>
                <w:b w:val="0"/>
                <w:bCs w:val="0"/>
                <w:sz w:val="24"/>
                <w:szCs w:val="24"/>
                <w:rtl/>
              </w:rPr>
              <w:t>&lt;</w:t>
            </w:r>
            <w:r w:rsidRPr="00700D1A">
              <w:rPr>
                <w:rFonts w:cstheme="majorBidi"/>
                <w:b w:val="0"/>
                <w:bCs w:val="0"/>
                <w:sz w:val="24"/>
                <w:szCs w:val="24"/>
              </w:rPr>
              <w:t>8 cm</w:t>
            </w:r>
          </w:p>
          <w:p w14:paraId="3FB2A463" w14:textId="77777777" w:rsidR="00CA1A6A" w:rsidRPr="00700D1A" w:rsidRDefault="00CA1A6A" w:rsidP="00866101">
            <w:pPr>
              <w:spacing w:line="276" w:lineRule="auto"/>
              <w:rPr>
                <w:rFonts w:cstheme="majorBidi"/>
                <w:sz w:val="24"/>
                <w:szCs w:val="24"/>
              </w:rPr>
            </w:pPr>
            <w:r w:rsidRPr="00700D1A">
              <w:rPr>
                <w:rFonts w:cstheme="majorBidi"/>
                <w:b w:val="0"/>
                <w:bCs w:val="0"/>
                <w:sz w:val="24"/>
                <w:szCs w:val="24"/>
                <w:rtl/>
              </w:rPr>
              <w:t>&gt;</w:t>
            </w:r>
            <w:r w:rsidRPr="00700D1A">
              <w:rPr>
                <w:rFonts w:cstheme="majorBidi"/>
                <w:b w:val="0"/>
                <w:bCs w:val="0"/>
                <w:sz w:val="24"/>
                <w:szCs w:val="24"/>
              </w:rPr>
              <w:t>8 cm</w:t>
            </w:r>
          </w:p>
        </w:tc>
        <w:tc>
          <w:tcPr>
            <w:tcW w:w="1980" w:type="dxa"/>
            <w:vAlign w:val="center"/>
          </w:tcPr>
          <w:p w14:paraId="43594228"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524BCA5A"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12 (30.0%)</w:t>
            </w:r>
          </w:p>
          <w:p w14:paraId="409EC606"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6 (13.0%)</w:t>
            </w:r>
          </w:p>
        </w:tc>
        <w:tc>
          <w:tcPr>
            <w:tcW w:w="1890" w:type="dxa"/>
            <w:vAlign w:val="center"/>
          </w:tcPr>
          <w:p w14:paraId="261F9A2A"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256A09C3"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28 (70.0%)</w:t>
            </w:r>
          </w:p>
          <w:p w14:paraId="700542C5"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40 (87.0%)</w:t>
            </w:r>
          </w:p>
        </w:tc>
        <w:tc>
          <w:tcPr>
            <w:tcW w:w="1620" w:type="dxa"/>
            <w:vAlign w:val="center"/>
          </w:tcPr>
          <w:p w14:paraId="14DF83F8"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=3.72</w:t>
            </w:r>
          </w:p>
        </w:tc>
        <w:tc>
          <w:tcPr>
            <w:tcW w:w="1260" w:type="dxa"/>
            <w:vAlign w:val="center"/>
          </w:tcPr>
          <w:p w14:paraId="5DD67312" w14:textId="77777777" w:rsidR="00CA1A6A" w:rsidRPr="00700D1A" w:rsidRDefault="00CA1A6A" w:rsidP="00866101">
            <w:pPr>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0.054</w:t>
            </w:r>
          </w:p>
        </w:tc>
      </w:tr>
      <w:tr w:rsidR="00CA1A6A" w:rsidRPr="00700D1A" w14:paraId="68FB5CF1" w14:textId="77777777" w:rsidTr="00866101">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0CB397B2" w14:textId="77777777" w:rsidR="00CA1A6A" w:rsidRPr="00700D1A" w:rsidRDefault="00CA1A6A" w:rsidP="00866101">
            <w:pPr>
              <w:spacing w:line="276" w:lineRule="auto"/>
              <w:rPr>
                <w:rFonts w:cstheme="majorBidi"/>
                <w:sz w:val="24"/>
                <w:szCs w:val="24"/>
              </w:rPr>
            </w:pPr>
            <w:r w:rsidRPr="00700D1A">
              <w:rPr>
                <w:rFonts w:cstheme="majorBidi"/>
                <w:sz w:val="24"/>
                <w:szCs w:val="24"/>
              </w:rPr>
              <w:t>Surgery</w:t>
            </w:r>
          </w:p>
          <w:p w14:paraId="60CF4E65" w14:textId="77777777" w:rsidR="00CA1A6A" w:rsidRPr="00700D1A" w:rsidRDefault="00CA1A6A" w:rsidP="00866101">
            <w:pPr>
              <w:spacing w:line="276" w:lineRule="auto"/>
              <w:rPr>
                <w:rFonts w:cstheme="majorBidi"/>
                <w:b w:val="0"/>
                <w:bCs w:val="0"/>
                <w:sz w:val="24"/>
                <w:szCs w:val="24"/>
              </w:rPr>
            </w:pPr>
            <w:r w:rsidRPr="00700D1A">
              <w:rPr>
                <w:rFonts w:cstheme="majorBidi"/>
                <w:b w:val="0"/>
                <w:bCs w:val="0"/>
                <w:sz w:val="24"/>
                <w:szCs w:val="24"/>
              </w:rPr>
              <w:t xml:space="preserve">Conservative </w:t>
            </w:r>
          </w:p>
          <w:p w14:paraId="0BFF6484" w14:textId="77777777" w:rsidR="00CA1A6A" w:rsidRPr="00700D1A" w:rsidRDefault="00CA1A6A" w:rsidP="00866101">
            <w:pPr>
              <w:spacing w:line="276" w:lineRule="auto"/>
              <w:rPr>
                <w:rFonts w:cstheme="majorBidi"/>
                <w:b w:val="0"/>
                <w:bCs w:val="0"/>
                <w:sz w:val="24"/>
                <w:szCs w:val="24"/>
              </w:rPr>
            </w:pPr>
            <w:r w:rsidRPr="00700D1A">
              <w:rPr>
                <w:rFonts w:cstheme="majorBidi"/>
                <w:b w:val="0"/>
                <w:bCs w:val="0"/>
                <w:sz w:val="24"/>
                <w:szCs w:val="24"/>
              </w:rPr>
              <w:t>Modified radical</w:t>
            </w:r>
          </w:p>
        </w:tc>
        <w:tc>
          <w:tcPr>
            <w:tcW w:w="1980" w:type="dxa"/>
            <w:vAlign w:val="center"/>
          </w:tcPr>
          <w:p w14:paraId="5FBFDE0A"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5EB6076A"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10 (26.3%)</w:t>
            </w:r>
          </w:p>
          <w:p w14:paraId="084748ED"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8 (16.7%)</w:t>
            </w:r>
          </w:p>
        </w:tc>
        <w:tc>
          <w:tcPr>
            <w:tcW w:w="1890" w:type="dxa"/>
            <w:vAlign w:val="center"/>
          </w:tcPr>
          <w:p w14:paraId="31C5504A"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79A5F674"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28 (73.7%)</w:t>
            </w:r>
          </w:p>
          <w:p w14:paraId="6EECBC98"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40 (83.3%)</w:t>
            </w:r>
          </w:p>
        </w:tc>
        <w:tc>
          <w:tcPr>
            <w:tcW w:w="1620" w:type="dxa"/>
            <w:vAlign w:val="center"/>
          </w:tcPr>
          <w:p w14:paraId="0B0C082F"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=1.19</w:t>
            </w:r>
          </w:p>
        </w:tc>
        <w:tc>
          <w:tcPr>
            <w:tcW w:w="1260" w:type="dxa"/>
            <w:vAlign w:val="center"/>
          </w:tcPr>
          <w:p w14:paraId="67A2BB61" w14:textId="77777777" w:rsidR="00CA1A6A" w:rsidRPr="00700D1A" w:rsidRDefault="00CA1A6A" w:rsidP="00866101">
            <w:pPr>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0.275</w:t>
            </w:r>
          </w:p>
        </w:tc>
      </w:tr>
      <w:tr w:rsidR="00CA1A6A" w:rsidRPr="00700D1A" w14:paraId="435936EC" w14:textId="77777777" w:rsidTr="008661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0E296830" w14:textId="77777777" w:rsidR="00CA1A6A" w:rsidRPr="00700D1A" w:rsidRDefault="00CA1A6A" w:rsidP="00866101">
            <w:pPr>
              <w:spacing w:line="276" w:lineRule="auto"/>
              <w:rPr>
                <w:rFonts w:cstheme="majorBidi"/>
                <w:sz w:val="24"/>
                <w:szCs w:val="24"/>
              </w:rPr>
            </w:pPr>
            <w:r w:rsidRPr="00700D1A">
              <w:rPr>
                <w:rFonts w:cstheme="majorBidi"/>
                <w:sz w:val="24"/>
                <w:szCs w:val="24"/>
              </w:rPr>
              <w:t>Pathology</w:t>
            </w:r>
          </w:p>
          <w:p w14:paraId="658EBCB9" w14:textId="77777777" w:rsidR="00CA1A6A" w:rsidRPr="00700D1A" w:rsidRDefault="00CA1A6A" w:rsidP="00866101">
            <w:pPr>
              <w:spacing w:line="276" w:lineRule="auto"/>
              <w:rPr>
                <w:rFonts w:cstheme="majorBidi"/>
                <w:b w:val="0"/>
                <w:bCs w:val="0"/>
                <w:sz w:val="24"/>
                <w:szCs w:val="24"/>
              </w:rPr>
            </w:pPr>
            <w:r w:rsidRPr="00700D1A">
              <w:rPr>
                <w:rFonts w:cstheme="majorBidi"/>
                <w:b w:val="0"/>
                <w:bCs w:val="0"/>
                <w:sz w:val="24"/>
                <w:szCs w:val="24"/>
              </w:rPr>
              <w:t>Borderline</w:t>
            </w:r>
          </w:p>
          <w:p w14:paraId="2FEAE365" w14:textId="77777777" w:rsidR="00CA1A6A" w:rsidRPr="00700D1A" w:rsidRDefault="00CA1A6A" w:rsidP="00866101">
            <w:pPr>
              <w:spacing w:line="276" w:lineRule="auto"/>
              <w:rPr>
                <w:rFonts w:cstheme="majorBidi"/>
                <w:sz w:val="24"/>
                <w:szCs w:val="24"/>
              </w:rPr>
            </w:pPr>
            <w:r w:rsidRPr="00700D1A">
              <w:rPr>
                <w:rFonts w:cstheme="majorBidi"/>
                <w:b w:val="0"/>
                <w:bCs w:val="0"/>
                <w:sz w:val="24"/>
                <w:szCs w:val="24"/>
              </w:rPr>
              <w:t>Malignant</w:t>
            </w:r>
          </w:p>
        </w:tc>
        <w:tc>
          <w:tcPr>
            <w:tcW w:w="1980" w:type="dxa"/>
            <w:vAlign w:val="center"/>
          </w:tcPr>
          <w:p w14:paraId="61225987"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7DD186F3"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3 (7.0%)</w:t>
            </w:r>
          </w:p>
          <w:p w14:paraId="6A332298"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15 (34.9%)</w:t>
            </w:r>
          </w:p>
        </w:tc>
        <w:tc>
          <w:tcPr>
            <w:tcW w:w="1890" w:type="dxa"/>
            <w:vAlign w:val="center"/>
          </w:tcPr>
          <w:p w14:paraId="46C3070C"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42F22B6E"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40 (93.0%)</w:t>
            </w:r>
          </w:p>
          <w:p w14:paraId="5F78ED28"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28 (65.1%)</w:t>
            </w:r>
          </w:p>
        </w:tc>
        <w:tc>
          <w:tcPr>
            <w:tcW w:w="1620" w:type="dxa"/>
            <w:vAlign w:val="center"/>
          </w:tcPr>
          <w:p w14:paraId="3D2EFB56"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=10.12</w:t>
            </w:r>
          </w:p>
        </w:tc>
        <w:tc>
          <w:tcPr>
            <w:tcW w:w="1260" w:type="dxa"/>
            <w:vAlign w:val="center"/>
          </w:tcPr>
          <w:p w14:paraId="4E6CE9FC" w14:textId="77777777" w:rsidR="00CA1A6A" w:rsidRPr="00700D1A" w:rsidRDefault="00CA1A6A" w:rsidP="00866101">
            <w:pPr>
              <w:jc w:val="center"/>
              <w:cnfStyle w:val="000000100000" w:firstRow="0" w:lastRow="0" w:firstColumn="0" w:lastColumn="0" w:oddVBand="0" w:evenVBand="0" w:oddHBand="1" w:evenHBand="0" w:firstRowFirstColumn="0" w:firstRowLastColumn="0" w:lastRowFirstColumn="0" w:lastRowLastColumn="0"/>
              <w:rPr>
                <w:rFonts w:cstheme="majorBidi"/>
                <w:b/>
                <w:bCs/>
                <w:sz w:val="24"/>
                <w:szCs w:val="24"/>
              </w:rPr>
            </w:pPr>
            <w:r w:rsidRPr="00700D1A">
              <w:rPr>
                <w:rFonts w:cstheme="majorBidi"/>
                <w:b/>
                <w:bCs/>
                <w:sz w:val="24"/>
                <w:szCs w:val="24"/>
              </w:rPr>
              <w:t>0.001*</w:t>
            </w:r>
          </w:p>
        </w:tc>
      </w:tr>
      <w:tr w:rsidR="00CA1A6A" w:rsidRPr="00700D1A" w14:paraId="17831C49" w14:textId="77777777" w:rsidTr="00866101">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509CD56C" w14:textId="77777777" w:rsidR="00CA1A6A" w:rsidRPr="00700D1A" w:rsidRDefault="00CA1A6A" w:rsidP="00866101">
            <w:pPr>
              <w:spacing w:line="276" w:lineRule="auto"/>
              <w:rPr>
                <w:rFonts w:cstheme="majorBidi"/>
                <w:sz w:val="24"/>
                <w:szCs w:val="24"/>
              </w:rPr>
            </w:pPr>
            <w:r w:rsidRPr="00700D1A">
              <w:rPr>
                <w:rFonts w:cstheme="majorBidi"/>
                <w:sz w:val="24"/>
                <w:szCs w:val="24"/>
              </w:rPr>
              <w:t xml:space="preserve">Time of death or lost </w:t>
            </w:r>
            <w:proofErr w:type="spellStart"/>
            <w:r w:rsidRPr="00700D1A">
              <w:rPr>
                <w:rFonts w:cstheme="majorBidi"/>
                <w:sz w:val="24"/>
                <w:szCs w:val="24"/>
              </w:rPr>
              <w:t>f.u</w:t>
            </w:r>
            <w:proofErr w:type="spellEnd"/>
            <w:r w:rsidRPr="00700D1A">
              <w:rPr>
                <w:rFonts w:cstheme="majorBidi"/>
                <w:sz w:val="24"/>
                <w:szCs w:val="24"/>
              </w:rPr>
              <w:t xml:space="preserve"> (m)</w:t>
            </w:r>
          </w:p>
        </w:tc>
        <w:tc>
          <w:tcPr>
            <w:tcW w:w="1980" w:type="dxa"/>
            <w:vAlign w:val="center"/>
          </w:tcPr>
          <w:p w14:paraId="2BB47A56"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65.78±19.46</w:t>
            </w:r>
          </w:p>
        </w:tc>
        <w:tc>
          <w:tcPr>
            <w:tcW w:w="1890" w:type="dxa"/>
            <w:vAlign w:val="center"/>
          </w:tcPr>
          <w:p w14:paraId="45C5F083"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100.22±44.78</w:t>
            </w:r>
          </w:p>
        </w:tc>
        <w:tc>
          <w:tcPr>
            <w:tcW w:w="1620" w:type="dxa"/>
            <w:vAlign w:val="center"/>
          </w:tcPr>
          <w:p w14:paraId="55A89F11"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heme="majorBidi"/>
                <w:sz w:val="24"/>
                <w:szCs w:val="24"/>
              </w:rPr>
            </w:pPr>
            <w:r w:rsidRPr="00700D1A">
              <w:rPr>
                <w:rFonts w:eastAsia="Calibri" w:cstheme="majorBidi"/>
                <w:sz w:val="24"/>
                <w:szCs w:val="24"/>
              </w:rPr>
              <w:t>t=3.17</w:t>
            </w:r>
          </w:p>
        </w:tc>
        <w:tc>
          <w:tcPr>
            <w:tcW w:w="1260" w:type="dxa"/>
            <w:vAlign w:val="center"/>
          </w:tcPr>
          <w:p w14:paraId="40EB21F9" w14:textId="77777777" w:rsidR="00CA1A6A" w:rsidRPr="00700D1A" w:rsidRDefault="00CA1A6A" w:rsidP="00866101">
            <w:pPr>
              <w:jc w:val="center"/>
              <w:cnfStyle w:val="000000000000" w:firstRow="0" w:lastRow="0" w:firstColumn="0" w:lastColumn="0" w:oddVBand="0" w:evenVBand="0" w:oddHBand="0" w:evenHBand="0" w:firstRowFirstColumn="0" w:firstRowLastColumn="0" w:lastRowFirstColumn="0" w:lastRowLastColumn="0"/>
              <w:rPr>
                <w:rFonts w:cstheme="majorBidi"/>
                <w:b/>
                <w:bCs/>
                <w:sz w:val="24"/>
                <w:szCs w:val="24"/>
              </w:rPr>
            </w:pPr>
            <w:r w:rsidRPr="00700D1A">
              <w:rPr>
                <w:rFonts w:cstheme="majorBidi"/>
                <w:b/>
                <w:bCs/>
                <w:sz w:val="24"/>
                <w:szCs w:val="24"/>
              </w:rPr>
              <w:t>0.002*</w:t>
            </w:r>
          </w:p>
        </w:tc>
      </w:tr>
    </w:tbl>
    <w:p w14:paraId="1BE0D34B" w14:textId="77777777" w:rsidR="00CA1A6A" w:rsidRPr="00985F17" w:rsidRDefault="00CA1A6A" w:rsidP="00CA649F">
      <w:pPr>
        <w:spacing w:line="480" w:lineRule="auto"/>
        <w:jc w:val="both"/>
        <w:rPr>
          <w:rFonts w:cstheme="majorBidi"/>
          <w:sz w:val="24"/>
          <w:szCs w:val="24"/>
        </w:rPr>
      </w:pPr>
    </w:p>
    <w:p w14:paraId="1B16B59F" w14:textId="77777777" w:rsidR="00CA649F" w:rsidRPr="00985F17" w:rsidRDefault="00CA649F" w:rsidP="00CA649F">
      <w:pPr>
        <w:spacing w:line="480" w:lineRule="auto"/>
        <w:jc w:val="both"/>
        <w:rPr>
          <w:rFonts w:cstheme="majorBidi"/>
          <w:sz w:val="24"/>
          <w:szCs w:val="24"/>
        </w:rPr>
      </w:pPr>
      <w:r w:rsidRPr="00985F17">
        <w:rPr>
          <w:rFonts w:cstheme="majorBidi"/>
          <w:sz w:val="24"/>
          <w:szCs w:val="24"/>
        </w:rPr>
        <w:t xml:space="preserve">        considering those results, we can conclude that the only factor associated with significant increased risk of developing local recurrence in breast phyllodes tumor either received adjuvant RTH or not is the malignant pathological type.</w:t>
      </w:r>
    </w:p>
    <w:p w14:paraId="51425247" w14:textId="77777777" w:rsidR="00CA649F" w:rsidRPr="00985F17" w:rsidRDefault="00CA649F" w:rsidP="00CA649F">
      <w:pPr>
        <w:spacing w:line="480" w:lineRule="auto"/>
        <w:jc w:val="both"/>
        <w:rPr>
          <w:rFonts w:cstheme="majorBidi"/>
          <w:sz w:val="24"/>
          <w:szCs w:val="24"/>
        </w:rPr>
      </w:pPr>
      <w:bookmarkStart w:id="12" w:name="_Hlk190867624"/>
      <w:r w:rsidRPr="00985F17">
        <w:rPr>
          <w:rFonts w:cstheme="majorBidi"/>
          <w:sz w:val="24"/>
          <w:szCs w:val="24"/>
        </w:rPr>
        <w:t xml:space="preserve">        Table 4 showed the Kaplan </w:t>
      </w:r>
      <w:proofErr w:type="spellStart"/>
      <w:r w:rsidRPr="00985F17">
        <w:rPr>
          <w:rFonts w:cstheme="majorBidi"/>
          <w:sz w:val="24"/>
          <w:szCs w:val="24"/>
        </w:rPr>
        <w:t>meier</w:t>
      </w:r>
      <w:proofErr w:type="spellEnd"/>
      <w:r w:rsidRPr="00985F17">
        <w:rPr>
          <w:rFonts w:cstheme="majorBidi"/>
          <w:sz w:val="24"/>
          <w:szCs w:val="24"/>
        </w:rPr>
        <w:t xml:space="preserve"> disease free survival for every suspected risk factor in all cases either received adjuvant RTH or not. Cases with age less than 50 years had mean LRFS time 137.06 months compared to 151.26 months in cases more than 50 years with non-significant P value (0.3). also, the type of surgery did not affect the mean LRFS significantly, it was 145 months in cases underwent CBS compared to 146.6 months in cases underwent MRM with P value 0.53</w:t>
      </w:r>
    </w:p>
    <w:p w14:paraId="785B4C80" w14:textId="77777777" w:rsidR="00CA649F" w:rsidRPr="00985F17" w:rsidRDefault="00CA649F" w:rsidP="00CA649F">
      <w:pPr>
        <w:spacing w:line="480" w:lineRule="auto"/>
        <w:jc w:val="both"/>
        <w:rPr>
          <w:rFonts w:cstheme="majorBidi"/>
          <w:sz w:val="24"/>
          <w:szCs w:val="24"/>
        </w:rPr>
      </w:pPr>
      <w:r w:rsidRPr="00985F17">
        <w:rPr>
          <w:rFonts w:cstheme="majorBidi"/>
          <w:sz w:val="24"/>
          <w:szCs w:val="24"/>
        </w:rPr>
        <w:lastRenderedPageBreak/>
        <w:t xml:space="preserve">       The significant values were detected in the other 2 risk factors; tumor size and pathological type. </w:t>
      </w:r>
    </w:p>
    <w:p w14:paraId="6192BB1E" w14:textId="77777777" w:rsidR="00CA649F" w:rsidRPr="00985F17" w:rsidRDefault="00CA649F" w:rsidP="00CA649F">
      <w:pPr>
        <w:spacing w:line="480" w:lineRule="auto"/>
        <w:jc w:val="both"/>
        <w:rPr>
          <w:rFonts w:cstheme="majorBidi"/>
          <w:sz w:val="24"/>
          <w:szCs w:val="24"/>
        </w:rPr>
      </w:pPr>
      <w:r w:rsidRPr="00985F17">
        <w:rPr>
          <w:rFonts w:cstheme="majorBidi"/>
          <w:sz w:val="24"/>
          <w:szCs w:val="24"/>
        </w:rPr>
        <w:t xml:space="preserve">        Although the different in size did not affect the recurrence rate significantly, but the difference was significant when comparing the mean LRFS where it was 135.19 months when the tumor is more than 8 cm compared to 155.27 months when the tumor was less than 8 cm with P value 0.048. </w:t>
      </w:r>
    </w:p>
    <w:p w14:paraId="55214809" w14:textId="77777777" w:rsidR="00CA649F" w:rsidRDefault="00CA649F" w:rsidP="00CA649F">
      <w:pPr>
        <w:spacing w:line="480" w:lineRule="auto"/>
        <w:jc w:val="both"/>
        <w:rPr>
          <w:rFonts w:cstheme="majorBidi"/>
          <w:sz w:val="24"/>
          <w:szCs w:val="24"/>
        </w:rPr>
      </w:pPr>
      <w:r w:rsidRPr="00985F17">
        <w:rPr>
          <w:rFonts w:cstheme="majorBidi"/>
          <w:sz w:val="24"/>
          <w:szCs w:val="24"/>
        </w:rPr>
        <w:t xml:space="preserve">        Regarding the pathological type, and as the effect was significant on the rate of local recurrence, it was also significant on the mean LRFS. when the tumor was borderline, the mean LRFS was 162.77 months compared to 134.42 months when the tumor was malignant with P value ≤0.001*</w:t>
      </w:r>
    </w:p>
    <w:p w14:paraId="78D56ED0" w14:textId="77777777" w:rsidR="00FC7752" w:rsidRPr="00700D1A" w:rsidRDefault="00FC7752" w:rsidP="00FC7752">
      <w:pPr>
        <w:rPr>
          <w:rFonts w:cstheme="majorBidi"/>
          <w:sz w:val="24"/>
          <w:szCs w:val="24"/>
        </w:rPr>
      </w:pPr>
      <w:r w:rsidRPr="00700D1A">
        <w:rPr>
          <w:rFonts w:cstheme="majorBidi"/>
          <w:b/>
          <w:bCs/>
          <w:sz w:val="24"/>
          <w:szCs w:val="24"/>
        </w:rPr>
        <w:t>Table (4):</w:t>
      </w:r>
      <w:r w:rsidRPr="00700D1A">
        <w:rPr>
          <w:rFonts w:cstheme="majorBidi"/>
          <w:sz w:val="24"/>
          <w:szCs w:val="24"/>
        </w:rPr>
        <w:t xml:space="preserve"> Kaplan </w:t>
      </w:r>
      <w:proofErr w:type="spellStart"/>
      <w:r w:rsidRPr="00700D1A">
        <w:rPr>
          <w:rFonts w:cstheme="majorBidi"/>
          <w:sz w:val="24"/>
          <w:szCs w:val="24"/>
        </w:rPr>
        <w:t>meier</w:t>
      </w:r>
      <w:proofErr w:type="spellEnd"/>
      <w:r w:rsidRPr="00700D1A">
        <w:rPr>
          <w:rFonts w:cstheme="majorBidi"/>
          <w:sz w:val="24"/>
          <w:szCs w:val="24"/>
        </w:rPr>
        <w:t xml:space="preserve"> disease free survival </w:t>
      </w:r>
    </w:p>
    <w:tbl>
      <w:tblPr>
        <w:tblStyle w:val="GridTable4-Accent1"/>
        <w:tblW w:w="0" w:type="auto"/>
        <w:jc w:val="center"/>
        <w:tblLook w:val="04A0" w:firstRow="1" w:lastRow="0" w:firstColumn="1" w:lastColumn="0" w:noHBand="0" w:noVBand="1"/>
      </w:tblPr>
      <w:tblGrid>
        <w:gridCol w:w="2036"/>
        <w:gridCol w:w="1632"/>
        <w:gridCol w:w="1079"/>
        <w:gridCol w:w="1401"/>
        <w:gridCol w:w="1224"/>
        <w:gridCol w:w="1052"/>
      </w:tblGrid>
      <w:tr w:rsidR="00FC7752" w:rsidRPr="00700D1A" w14:paraId="0A14F421" w14:textId="77777777" w:rsidTr="00866101">
        <w:trPr>
          <w:cnfStyle w:val="100000000000" w:firstRow="1" w:lastRow="0" w:firstColumn="0" w:lastColumn="0" w:oddVBand="0" w:evenVBand="0" w:oddHBand="0"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2166" w:type="dxa"/>
            <w:vAlign w:val="center"/>
          </w:tcPr>
          <w:p w14:paraId="2F0910D5" w14:textId="77777777" w:rsidR="00FC7752" w:rsidRPr="00700D1A" w:rsidRDefault="00FC7752" w:rsidP="00866101">
            <w:pPr>
              <w:spacing w:line="276" w:lineRule="auto"/>
              <w:jc w:val="center"/>
              <w:rPr>
                <w:rFonts w:cstheme="majorBidi"/>
                <w:sz w:val="24"/>
                <w:szCs w:val="24"/>
              </w:rPr>
            </w:pPr>
          </w:p>
        </w:tc>
        <w:tc>
          <w:tcPr>
            <w:tcW w:w="1789" w:type="dxa"/>
            <w:vAlign w:val="center"/>
          </w:tcPr>
          <w:p w14:paraId="09D78B2E" w14:textId="77777777" w:rsidR="00FC7752" w:rsidRPr="00700D1A" w:rsidRDefault="00FC7752"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Mean survival time</w:t>
            </w:r>
          </w:p>
        </w:tc>
        <w:tc>
          <w:tcPr>
            <w:tcW w:w="1160" w:type="dxa"/>
            <w:vAlign w:val="center"/>
          </w:tcPr>
          <w:p w14:paraId="2D032859" w14:textId="77777777" w:rsidR="00FC7752" w:rsidRPr="00700D1A" w:rsidRDefault="00FC7752"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SE</w:t>
            </w:r>
          </w:p>
        </w:tc>
        <w:tc>
          <w:tcPr>
            <w:tcW w:w="1540" w:type="dxa"/>
            <w:vAlign w:val="center"/>
          </w:tcPr>
          <w:p w14:paraId="6D2FA07E" w14:textId="77777777" w:rsidR="00FC7752" w:rsidRPr="00700D1A" w:rsidRDefault="00FC7752"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95% CI</w:t>
            </w:r>
          </w:p>
        </w:tc>
        <w:tc>
          <w:tcPr>
            <w:tcW w:w="1350" w:type="dxa"/>
            <w:vAlign w:val="center"/>
          </w:tcPr>
          <w:p w14:paraId="572CEA86" w14:textId="77777777" w:rsidR="00FC7752" w:rsidRPr="00700D1A" w:rsidRDefault="00FC7752"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Log rank test</w:t>
            </w:r>
          </w:p>
        </w:tc>
        <w:tc>
          <w:tcPr>
            <w:tcW w:w="1055" w:type="dxa"/>
            <w:vAlign w:val="center"/>
          </w:tcPr>
          <w:p w14:paraId="712DEE1E" w14:textId="77777777" w:rsidR="00FC7752" w:rsidRPr="00700D1A" w:rsidRDefault="00FC7752"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P value</w:t>
            </w:r>
          </w:p>
        </w:tc>
      </w:tr>
      <w:tr w:rsidR="00FC7752" w:rsidRPr="00700D1A" w14:paraId="615E20A6" w14:textId="77777777" w:rsidTr="00866101">
        <w:trPr>
          <w:cnfStyle w:val="000000100000" w:firstRow="0" w:lastRow="0" w:firstColumn="0" w:lastColumn="0" w:oddVBand="0" w:evenVBand="0" w:oddHBand="1"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2166" w:type="dxa"/>
          </w:tcPr>
          <w:p w14:paraId="60E659F2" w14:textId="77777777" w:rsidR="00FC7752" w:rsidRPr="00700D1A" w:rsidRDefault="00FC7752" w:rsidP="00866101">
            <w:pPr>
              <w:spacing w:line="276" w:lineRule="auto"/>
              <w:rPr>
                <w:rFonts w:cstheme="majorBidi"/>
                <w:sz w:val="24"/>
                <w:szCs w:val="24"/>
              </w:rPr>
            </w:pPr>
            <w:r w:rsidRPr="00700D1A">
              <w:rPr>
                <w:rFonts w:cstheme="majorBidi"/>
                <w:sz w:val="24"/>
                <w:szCs w:val="24"/>
              </w:rPr>
              <w:t>Age (Years)</w:t>
            </w:r>
          </w:p>
          <w:p w14:paraId="00158F74" w14:textId="77777777" w:rsidR="00FC7752" w:rsidRPr="00700D1A" w:rsidRDefault="00FC7752" w:rsidP="00866101">
            <w:pPr>
              <w:spacing w:line="276" w:lineRule="auto"/>
              <w:rPr>
                <w:rFonts w:cstheme="majorBidi"/>
                <w:b w:val="0"/>
                <w:bCs w:val="0"/>
                <w:sz w:val="24"/>
                <w:szCs w:val="24"/>
              </w:rPr>
            </w:pPr>
            <w:r w:rsidRPr="00700D1A">
              <w:rPr>
                <w:rFonts w:cstheme="majorBidi"/>
                <w:b w:val="0"/>
                <w:bCs w:val="0"/>
                <w:sz w:val="24"/>
                <w:szCs w:val="24"/>
              </w:rPr>
              <w:t>&lt;50 y</w:t>
            </w:r>
          </w:p>
          <w:p w14:paraId="562D1641" w14:textId="77777777" w:rsidR="00FC7752" w:rsidRPr="00700D1A" w:rsidRDefault="00FC7752" w:rsidP="00866101">
            <w:pPr>
              <w:spacing w:line="276" w:lineRule="auto"/>
              <w:rPr>
                <w:rFonts w:cstheme="majorBidi"/>
                <w:sz w:val="24"/>
                <w:szCs w:val="24"/>
              </w:rPr>
            </w:pPr>
            <w:r w:rsidRPr="00700D1A">
              <w:rPr>
                <w:rFonts w:cstheme="majorBidi"/>
                <w:b w:val="0"/>
                <w:bCs w:val="0"/>
                <w:sz w:val="24"/>
                <w:szCs w:val="24"/>
              </w:rPr>
              <w:t>≥50 y</w:t>
            </w:r>
          </w:p>
        </w:tc>
        <w:tc>
          <w:tcPr>
            <w:tcW w:w="1789" w:type="dxa"/>
            <w:vAlign w:val="center"/>
          </w:tcPr>
          <w:p w14:paraId="1ABB8F89"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137.06</w:t>
            </w:r>
          </w:p>
          <w:p w14:paraId="287E4CAB"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151.26</w:t>
            </w:r>
          </w:p>
        </w:tc>
        <w:tc>
          <w:tcPr>
            <w:tcW w:w="1160" w:type="dxa"/>
            <w:vAlign w:val="center"/>
          </w:tcPr>
          <w:p w14:paraId="1050040E"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5.97</w:t>
            </w:r>
          </w:p>
          <w:p w14:paraId="68B84EF2"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4.54</w:t>
            </w:r>
          </w:p>
        </w:tc>
        <w:tc>
          <w:tcPr>
            <w:tcW w:w="1540" w:type="dxa"/>
            <w:vAlign w:val="center"/>
          </w:tcPr>
          <w:p w14:paraId="01B98D28"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125.3-148.7</w:t>
            </w:r>
          </w:p>
          <w:p w14:paraId="4668F8F2"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142.3-160.1</w:t>
            </w:r>
          </w:p>
        </w:tc>
        <w:tc>
          <w:tcPr>
            <w:tcW w:w="1350" w:type="dxa"/>
            <w:vAlign w:val="center"/>
          </w:tcPr>
          <w:p w14:paraId="44232559" w14:textId="77777777" w:rsidR="00FC7752" w:rsidRPr="00700D1A" w:rsidRDefault="00FC7752" w:rsidP="00866101">
            <w:pPr>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1.07</w:t>
            </w:r>
          </w:p>
        </w:tc>
        <w:tc>
          <w:tcPr>
            <w:tcW w:w="1055" w:type="dxa"/>
            <w:vAlign w:val="center"/>
          </w:tcPr>
          <w:p w14:paraId="135C921D"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0.300</w:t>
            </w:r>
          </w:p>
        </w:tc>
      </w:tr>
      <w:tr w:rsidR="00FC7752" w:rsidRPr="00700D1A" w14:paraId="001EF72B" w14:textId="77777777" w:rsidTr="00866101">
        <w:trPr>
          <w:trHeight w:val="962"/>
          <w:jc w:val="center"/>
        </w:trPr>
        <w:tc>
          <w:tcPr>
            <w:cnfStyle w:val="001000000000" w:firstRow="0" w:lastRow="0" w:firstColumn="1" w:lastColumn="0" w:oddVBand="0" w:evenVBand="0" w:oddHBand="0" w:evenHBand="0" w:firstRowFirstColumn="0" w:firstRowLastColumn="0" w:lastRowFirstColumn="0" w:lastRowLastColumn="0"/>
            <w:tcW w:w="2166" w:type="dxa"/>
          </w:tcPr>
          <w:p w14:paraId="73177065" w14:textId="77777777" w:rsidR="00FC7752" w:rsidRPr="00700D1A" w:rsidRDefault="00FC7752" w:rsidP="00866101">
            <w:pPr>
              <w:spacing w:line="276" w:lineRule="auto"/>
              <w:rPr>
                <w:rFonts w:cstheme="majorBidi"/>
                <w:sz w:val="24"/>
                <w:szCs w:val="24"/>
              </w:rPr>
            </w:pPr>
            <w:r w:rsidRPr="00700D1A">
              <w:rPr>
                <w:rFonts w:cstheme="majorBidi"/>
                <w:sz w:val="24"/>
                <w:szCs w:val="24"/>
              </w:rPr>
              <w:t>Size</w:t>
            </w:r>
          </w:p>
          <w:p w14:paraId="653FC8B4" w14:textId="77777777" w:rsidR="00FC7752" w:rsidRPr="00700D1A" w:rsidRDefault="00FC7752" w:rsidP="00866101">
            <w:pPr>
              <w:spacing w:line="276" w:lineRule="auto"/>
              <w:rPr>
                <w:rFonts w:cstheme="majorBidi"/>
                <w:b w:val="0"/>
                <w:bCs w:val="0"/>
                <w:sz w:val="24"/>
                <w:szCs w:val="24"/>
              </w:rPr>
            </w:pPr>
            <w:r w:rsidRPr="00700D1A">
              <w:rPr>
                <w:rFonts w:cstheme="majorBidi"/>
                <w:b w:val="0"/>
                <w:bCs w:val="0"/>
                <w:sz w:val="24"/>
                <w:szCs w:val="24"/>
                <w:rtl/>
              </w:rPr>
              <w:t>&lt;</w:t>
            </w:r>
            <w:r w:rsidRPr="00700D1A">
              <w:rPr>
                <w:rFonts w:cstheme="majorBidi"/>
                <w:b w:val="0"/>
                <w:bCs w:val="0"/>
                <w:sz w:val="24"/>
                <w:szCs w:val="24"/>
              </w:rPr>
              <w:t>8 cm</w:t>
            </w:r>
          </w:p>
          <w:p w14:paraId="5B037E86" w14:textId="77777777" w:rsidR="00FC7752" w:rsidRPr="00700D1A" w:rsidRDefault="00FC7752" w:rsidP="00866101">
            <w:pPr>
              <w:spacing w:line="276" w:lineRule="auto"/>
              <w:rPr>
                <w:rFonts w:cstheme="majorBidi"/>
                <w:sz w:val="24"/>
                <w:szCs w:val="24"/>
              </w:rPr>
            </w:pPr>
            <w:r w:rsidRPr="00700D1A">
              <w:rPr>
                <w:rFonts w:cstheme="majorBidi"/>
                <w:b w:val="0"/>
                <w:bCs w:val="0"/>
                <w:sz w:val="24"/>
                <w:szCs w:val="24"/>
                <w:rtl/>
              </w:rPr>
              <w:t>&gt;</w:t>
            </w:r>
            <w:r w:rsidRPr="00700D1A">
              <w:rPr>
                <w:rFonts w:cstheme="majorBidi"/>
                <w:b w:val="0"/>
                <w:bCs w:val="0"/>
                <w:sz w:val="24"/>
                <w:szCs w:val="24"/>
              </w:rPr>
              <w:t>8 cm</w:t>
            </w:r>
          </w:p>
        </w:tc>
        <w:tc>
          <w:tcPr>
            <w:tcW w:w="1789" w:type="dxa"/>
            <w:vAlign w:val="center"/>
          </w:tcPr>
          <w:p w14:paraId="3019D26B"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69AA1063"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135.19</w:t>
            </w:r>
          </w:p>
          <w:p w14:paraId="3C4384AD"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155.27</w:t>
            </w:r>
          </w:p>
        </w:tc>
        <w:tc>
          <w:tcPr>
            <w:tcW w:w="1160" w:type="dxa"/>
            <w:vAlign w:val="center"/>
          </w:tcPr>
          <w:p w14:paraId="0545AB1B"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5CC1DE82"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5.78</w:t>
            </w:r>
          </w:p>
          <w:p w14:paraId="148207CE"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4.29</w:t>
            </w:r>
          </w:p>
        </w:tc>
        <w:tc>
          <w:tcPr>
            <w:tcW w:w="1540" w:type="dxa"/>
            <w:vAlign w:val="center"/>
          </w:tcPr>
          <w:p w14:paraId="5B7236DC"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47AF8BA2"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123.8-146.5</w:t>
            </w:r>
          </w:p>
          <w:p w14:paraId="348CAD67"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146.8-163.6</w:t>
            </w:r>
          </w:p>
        </w:tc>
        <w:tc>
          <w:tcPr>
            <w:tcW w:w="1350" w:type="dxa"/>
            <w:vAlign w:val="center"/>
          </w:tcPr>
          <w:p w14:paraId="13E5234F"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3.92</w:t>
            </w:r>
          </w:p>
        </w:tc>
        <w:tc>
          <w:tcPr>
            <w:tcW w:w="1055" w:type="dxa"/>
            <w:vAlign w:val="center"/>
          </w:tcPr>
          <w:p w14:paraId="58884DD6"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
                <w:bCs/>
                <w:sz w:val="24"/>
                <w:szCs w:val="24"/>
              </w:rPr>
            </w:pPr>
            <w:r w:rsidRPr="00700D1A">
              <w:rPr>
                <w:rFonts w:cstheme="majorBidi"/>
                <w:b/>
                <w:bCs/>
                <w:sz w:val="24"/>
                <w:szCs w:val="24"/>
              </w:rPr>
              <w:t>0.048*</w:t>
            </w:r>
          </w:p>
        </w:tc>
      </w:tr>
      <w:tr w:rsidR="00FC7752" w:rsidRPr="00700D1A" w14:paraId="43DE710E" w14:textId="77777777" w:rsidTr="00866101">
        <w:trPr>
          <w:cnfStyle w:val="000000100000" w:firstRow="0" w:lastRow="0" w:firstColumn="0" w:lastColumn="0" w:oddVBand="0" w:evenVBand="0" w:oddHBand="1" w:evenHBand="0" w:firstRowFirstColumn="0" w:firstRowLastColumn="0" w:lastRowFirstColumn="0" w:lastRowLastColumn="0"/>
          <w:trHeight w:val="977"/>
          <w:jc w:val="center"/>
        </w:trPr>
        <w:tc>
          <w:tcPr>
            <w:cnfStyle w:val="001000000000" w:firstRow="0" w:lastRow="0" w:firstColumn="1" w:lastColumn="0" w:oddVBand="0" w:evenVBand="0" w:oddHBand="0" w:evenHBand="0" w:firstRowFirstColumn="0" w:firstRowLastColumn="0" w:lastRowFirstColumn="0" w:lastRowLastColumn="0"/>
            <w:tcW w:w="2166" w:type="dxa"/>
          </w:tcPr>
          <w:p w14:paraId="3EFCD9BA" w14:textId="77777777" w:rsidR="00FC7752" w:rsidRPr="00700D1A" w:rsidRDefault="00FC7752" w:rsidP="00866101">
            <w:pPr>
              <w:spacing w:line="276" w:lineRule="auto"/>
              <w:rPr>
                <w:rFonts w:cstheme="majorBidi"/>
                <w:sz w:val="24"/>
                <w:szCs w:val="24"/>
              </w:rPr>
            </w:pPr>
            <w:r w:rsidRPr="00700D1A">
              <w:rPr>
                <w:rFonts w:cstheme="majorBidi"/>
                <w:sz w:val="24"/>
                <w:szCs w:val="24"/>
              </w:rPr>
              <w:t>Surgery</w:t>
            </w:r>
          </w:p>
          <w:p w14:paraId="05399BC0" w14:textId="77777777" w:rsidR="00FC7752" w:rsidRPr="00700D1A" w:rsidRDefault="00FC7752" w:rsidP="00866101">
            <w:pPr>
              <w:spacing w:line="276" w:lineRule="auto"/>
              <w:rPr>
                <w:rFonts w:cstheme="majorBidi"/>
                <w:b w:val="0"/>
                <w:bCs w:val="0"/>
                <w:sz w:val="24"/>
                <w:szCs w:val="24"/>
              </w:rPr>
            </w:pPr>
            <w:r w:rsidRPr="00700D1A">
              <w:rPr>
                <w:rFonts w:cstheme="majorBidi"/>
                <w:b w:val="0"/>
                <w:bCs w:val="0"/>
                <w:sz w:val="24"/>
                <w:szCs w:val="24"/>
              </w:rPr>
              <w:t xml:space="preserve">Conservative </w:t>
            </w:r>
          </w:p>
          <w:p w14:paraId="0E18DB30" w14:textId="77777777" w:rsidR="00FC7752" w:rsidRPr="00700D1A" w:rsidRDefault="00FC7752" w:rsidP="00866101">
            <w:pPr>
              <w:spacing w:line="276" w:lineRule="auto"/>
              <w:rPr>
                <w:rFonts w:cstheme="majorBidi"/>
                <w:b w:val="0"/>
                <w:bCs w:val="0"/>
                <w:sz w:val="24"/>
                <w:szCs w:val="24"/>
              </w:rPr>
            </w:pPr>
            <w:r w:rsidRPr="00700D1A">
              <w:rPr>
                <w:rFonts w:cstheme="majorBidi"/>
                <w:b w:val="0"/>
                <w:bCs w:val="0"/>
                <w:sz w:val="24"/>
                <w:szCs w:val="24"/>
              </w:rPr>
              <w:t>Modified radical</w:t>
            </w:r>
          </w:p>
        </w:tc>
        <w:tc>
          <w:tcPr>
            <w:tcW w:w="1789" w:type="dxa"/>
            <w:vAlign w:val="center"/>
          </w:tcPr>
          <w:p w14:paraId="6A9D6A05"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145.065</w:t>
            </w:r>
          </w:p>
          <w:p w14:paraId="33F93AC0"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146.621</w:t>
            </w:r>
          </w:p>
        </w:tc>
        <w:tc>
          <w:tcPr>
            <w:tcW w:w="1160" w:type="dxa"/>
            <w:vAlign w:val="center"/>
          </w:tcPr>
          <w:p w14:paraId="7B4FB808"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5.584</w:t>
            </w:r>
          </w:p>
          <w:p w14:paraId="3C53F468"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4.899</w:t>
            </w:r>
          </w:p>
        </w:tc>
        <w:tc>
          <w:tcPr>
            <w:tcW w:w="1540" w:type="dxa"/>
            <w:vAlign w:val="center"/>
          </w:tcPr>
          <w:p w14:paraId="7BD40A07"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134.1-156.0</w:t>
            </w:r>
          </w:p>
          <w:p w14:paraId="10919CFE"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137.0-156.2</w:t>
            </w:r>
          </w:p>
        </w:tc>
        <w:tc>
          <w:tcPr>
            <w:tcW w:w="1350" w:type="dxa"/>
            <w:vAlign w:val="center"/>
          </w:tcPr>
          <w:p w14:paraId="3D4065DC"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0.379</w:t>
            </w:r>
          </w:p>
        </w:tc>
        <w:tc>
          <w:tcPr>
            <w:tcW w:w="1055" w:type="dxa"/>
            <w:vAlign w:val="center"/>
          </w:tcPr>
          <w:p w14:paraId="6A907B7E"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0.538</w:t>
            </w:r>
          </w:p>
        </w:tc>
      </w:tr>
      <w:tr w:rsidR="00FC7752" w:rsidRPr="00700D1A" w14:paraId="01FB7A0A" w14:textId="77777777" w:rsidTr="00866101">
        <w:trPr>
          <w:trHeight w:val="962"/>
          <w:jc w:val="center"/>
        </w:trPr>
        <w:tc>
          <w:tcPr>
            <w:cnfStyle w:val="001000000000" w:firstRow="0" w:lastRow="0" w:firstColumn="1" w:lastColumn="0" w:oddVBand="0" w:evenVBand="0" w:oddHBand="0" w:evenHBand="0" w:firstRowFirstColumn="0" w:firstRowLastColumn="0" w:lastRowFirstColumn="0" w:lastRowLastColumn="0"/>
            <w:tcW w:w="2166" w:type="dxa"/>
          </w:tcPr>
          <w:p w14:paraId="47A40F96" w14:textId="77777777" w:rsidR="00FC7752" w:rsidRPr="00700D1A" w:rsidRDefault="00FC7752" w:rsidP="00866101">
            <w:pPr>
              <w:spacing w:line="276" w:lineRule="auto"/>
              <w:rPr>
                <w:rFonts w:cstheme="majorBidi"/>
                <w:sz w:val="24"/>
                <w:szCs w:val="24"/>
              </w:rPr>
            </w:pPr>
            <w:r w:rsidRPr="00700D1A">
              <w:rPr>
                <w:rFonts w:cstheme="majorBidi"/>
                <w:sz w:val="24"/>
                <w:szCs w:val="24"/>
              </w:rPr>
              <w:lastRenderedPageBreak/>
              <w:t>Pathology</w:t>
            </w:r>
          </w:p>
          <w:p w14:paraId="7BF6BDBD" w14:textId="77777777" w:rsidR="00FC7752" w:rsidRPr="00700D1A" w:rsidRDefault="00FC7752" w:rsidP="00866101">
            <w:pPr>
              <w:spacing w:line="276" w:lineRule="auto"/>
              <w:rPr>
                <w:rFonts w:cstheme="majorBidi"/>
                <w:b w:val="0"/>
                <w:bCs w:val="0"/>
                <w:sz w:val="24"/>
                <w:szCs w:val="24"/>
              </w:rPr>
            </w:pPr>
            <w:r w:rsidRPr="00700D1A">
              <w:rPr>
                <w:rFonts w:cstheme="majorBidi"/>
                <w:b w:val="0"/>
                <w:bCs w:val="0"/>
                <w:sz w:val="24"/>
                <w:szCs w:val="24"/>
              </w:rPr>
              <w:t>Borderline</w:t>
            </w:r>
          </w:p>
          <w:p w14:paraId="43D9EA1B" w14:textId="77777777" w:rsidR="00FC7752" w:rsidRPr="00700D1A" w:rsidRDefault="00FC7752" w:rsidP="00866101">
            <w:pPr>
              <w:spacing w:line="276" w:lineRule="auto"/>
              <w:rPr>
                <w:rFonts w:cstheme="majorBidi"/>
                <w:sz w:val="24"/>
                <w:szCs w:val="24"/>
              </w:rPr>
            </w:pPr>
            <w:r w:rsidRPr="00700D1A">
              <w:rPr>
                <w:rFonts w:cstheme="majorBidi"/>
                <w:b w:val="0"/>
                <w:bCs w:val="0"/>
                <w:sz w:val="24"/>
                <w:szCs w:val="24"/>
              </w:rPr>
              <w:t>Malignant</w:t>
            </w:r>
          </w:p>
        </w:tc>
        <w:tc>
          <w:tcPr>
            <w:tcW w:w="1789" w:type="dxa"/>
            <w:vAlign w:val="center"/>
          </w:tcPr>
          <w:p w14:paraId="19F6DDC2"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2EA62E0D"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162.77</w:t>
            </w:r>
          </w:p>
          <w:p w14:paraId="384162A5"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134.42</w:t>
            </w:r>
          </w:p>
        </w:tc>
        <w:tc>
          <w:tcPr>
            <w:tcW w:w="1160" w:type="dxa"/>
            <w:vAlign w:val="center"/>
          </w:tcPr>
          <w:p w14:paraId="3F721714"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16EC2A84"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2.96</w:t>
            </w:r>
          </w:p>
          <w:p w14:paraId="7D27D208"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6.21</w:t>
            </w:r>
          </w:p>
        </w:tc>
        <w:tc>
          <w:tcPr>
            <w:tcW w:w="1540" w:type="dxa"/>
            <w:vAlign w:val="center"/>
          </w:tcPr>
          <w:p w14:paraId="7BB17311"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61983E3F"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156.9-168.5</w:t>
            </w:r>
          </w:p>
          <w:p w14:paraId="2898E675"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122.2-146.5</w:t>
            </w:r>
          </w:p>
        </w:tc>
        <w:tc>
          <w:tcPr>
            <w:tcW w:w="1350" w:type="dxa"/>
            <w:vAlign w:val="center"/>
          </w:tcPr>
          <w:p w14:paraId="0CCDDBBE"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13.74</w:t>
            </w:r>
          </w:p>
        </w:tc>
        <w:tc>
          <w:tcPr>
            <w:tcW w:w="1055" w:type="dxa"/>
            <w:vAlign w:val="center"/>
          </w:tcPr>
          <w:p w14:paraId="5073B534"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
                <w:bCs/>
                <w:sz w:val="24"/>
                <w:szCs w:val="24"/>
              </w:rPr>
            </w:pPr>
            <w:bookmarkStart w:id="13" w:name="_Hlk188970097"/>
            <w:r w:rsidRPr="00700D1A">
              <w:rPr>
                <w:rFonts w:cstheme="majorBidi"/>
                <w:b/>
                <w:bCs/>
                <w:sz w:val="24"/>
                <w:szCs w:val="24"/>
              </w:rPr>
              <w:t>≤0.001*</w:t>
            </w:r>
            <w:bookmarkEnd w:id="13"/>
          </w:p>
        </w:tc>
      </w:tr>
      <w:tr w:rsidR="00FC7752" w:rsidRPr="00700D1A" w14:paraId="50EE8F30" w14:textId="77777777" w:rsidTr="00866101">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2166" w:type="dxa"/>
          </w:tcPr>
          <w:p w14:paraId="2785858F" w14:textId="77777777" w:rsidR="00FC7752" w:rsidRPr="00700D1A" w:rsidRDefault="00FC7752" w:rsidP="00866101">
            <w:pPr>
              <w:spacing w:line="276" w:lineRule="auto"/>
              <w:rPr>
                <w:rFonts w:cstheme="majorBidi"/>
                <w:sz w:val="24"/>
                <w:szCs w:val="24"/>
              </w:rPr>
            </w:pPr>
            <w:r w:rsidRPr="00700D1A">
              <w:rPr>
                <w:rFonts w:cstheme="majorBidi"/>
                <w:sz w:val="24"/>
                <w:szCs w:val="24"/>
              </w:rPr>
              <w:t xml:space="preserve">Overall </w:t>
            </w:r>
            <w:proofErr w:type="gramStart"/>
            <w:r w:rsidRPr="00700D1A">
              <w:rPr>
                <w:rFonts w:cstheme="majorBidi"/>
                <w:sz w:val="24"/>
                <w:szCs w:val="24"/>
              </w:rPr>
              <w:t>disease free</w:t>
            </w:r>
            <w:proofErr w:type="gramEnd"/>
            <w:r w:rsidRPr="00700D1A">
              <w:rPr>
                <w:rFonts w:cstheme="majorBidi"/>
                <w:sz w:val="24"/>
                <w:szCs w:val="24"/>
              </w:rPr>
              <w:t xml:space="preserve"> survival</w:t>
            </w:r>
          </w:p>
        </w:tc>
        <w:tc>
          <w:tcPr>
            <w:tcW w:w="1789" w:type="dxa"/>
            <w:vAlign w:val="center"/>
          </w:tcPr>
          <w:p w14:paraId="48619412"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147.636</w:t>
            </w:r>
          </w:p>
        </w:tc>
        <w:tc>
          <w:tcPr>
            <w:tcW w:w="1160" w:type="dxa"/>
            <w:vAlign w:val="center"/>
          </w:tcPr>
          <w:p w14:paraId="627A4E34"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3.761</w:t>
            </w:r>
          </w:p>
        </w:tc>
        <w:tc>
          <w:tcPr>
            <w:tcW w:w="1540" w:type="dxa"/>
            <w:vAlign w:val="center"/>
          </w:tcPr>
          <w:p w14:paraId="09170EAA"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140.2-155.01</w:t>
            </w:r>
          </w:p>
        </w:tc>
        <w:tc>
          <w:tcPr>
            <w:tcW w:w="1350" w:type="dxa"/>
            <w:vAlign w:val="center"/>
          </w:tcPr>
          <w:p w14:paraId="549A4734"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w:t>
            </w:r>
          </w:p>
        </w:tc>
        <w:tc>
          <w:tcPr>
            <w:tcW w:w="1055" w:type="dxa"/>
            <w:vAlign w:val="center"/>
          </w:tcPr>
          <w:p w14:paraId="3DAA7F9D"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w:t>
            </w:r>
          </w:p>
        </w:tc>
      </w:tr>
    </w:tbl>
    <w:p w14:paraId="6AF80684" w14:textId="77777777" w:rsidR="00CA649F" w:rsidRPr="00985F17" w:rsidRDefault="00CA649F" w:rsidP="00CA649F">
      <w:pPr>
        <w:spacing w:line="480" w:lineRule="auto"/>
        <w:rPr>
          <w:rFonts w:cstheme="majorBidi"/>
          <w:b/>
          <w:bCs/>
          <w:sz w:val="24"/>
          <w:szCs w:val="24"/>
        </w:rPr>
      </w:pPr>
    </w:p>
    <w:p w14:paraId="481EED3D" w14:textId="77777777" w:rsidR="00CA649F" w:rsidRDefault="00CA649F" w:rsidP="00CA649F">
      <w:pPr>
        <w:spacing w:line="480" w:lineRule="auto"/>
        <w:jc w:val="both"/>
        <w:rPr>
          <w:rFonts w:cstheme="majorBidi"/>
          <w:sz w:val="24"/>
          <w:szCs w:val="24"/>
        </w:rPr>
      </w:pPr>
      <w:bookmarkStart w:id="14" w:name="_Hlk188973356"/>
      <w:bookmarkEnd w:id="12"/>
      <w:r w:rsidRPr="00985F17">
        <w:rPr>
          <w:rFonts w:cstheme="majorBidi"/>
          <w:sz w:val="24"/>
          <w:szCs w:val="24"/>
        </w:rPr>
        <w:t xml:space="preserve">Figure 1 shows the curve of survival function for the size of the tumor less or more than 8 cm. from the curve we can discover </w:t>
      </w:r>
      <w:bookmarkStart w:id="15" w:name="_Hlk190875052"/>
      <w:r w:rsidRPr="00985F17">
        <w:rPr>
          <w:rFonts w:cstheme="majorBidi"/>
          <w:sz w:val="24"/>
          <w:szCs w:val="24"/>
        </w:rPr>
        <w:t xml:space="preserve">that </w:t>
      </w:r>
      <w:bookmarkStart w:id="16" w:name="_Hlk192077035"/>
      <w:r w:rsidRPr="00985F17">
        <w:rPr>
          <w:rFonts w:cstheme="majorBidi"/>
          <w:sz w:val="24"/>
          <w:szCs w:val="24"/>
        </w:rPr>
        <w:t>the cumulative survival after 50 months is 92% when the tumor is less than 8 cm compared to 78 % when the tumor is more than 8 cm.</w:t>
      </w:r>
      <w:bookmarkEnd w:id="14"/>
      <w:bookmarkEnd w:id="15"/>
      <w:bookmarkEnd w:id="16"/>
    </w:p>
    <w:p w14:paraId="65801D97" w14:textId="77777777" w:rsidR="004642CC" w:rsidRPr="00985F17" w:rsidRDefault="004642CC" w:rsidP="00CA649F">
      <w:pPr>
        <w:spacing w:line="480" w:lineRule="auto"/>
        <w:jc w:val="both"/>
        <w:rPr>
          <w:rFonts w:cstheme="majorBidi"/>
          <w:sz w:val="24"/>
          <w:szCs w:val="24"/>
        </w:rPr>
      </w:pPr>
      <w:r w:rsidRPr="002C0F77">
        <w:rPr>
          <w:noProof/>
        </w:rPr>
        <w:drawing>
          <wp:inline distT="0" distB="0" distL="0" distR="0" wp14:anchorId="05440C21" wp14:editId="1E91F687">
            <wp:extent cx="5212080" cy="41763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2080" cy="4176346"/>
                    </a:xfrm>
                    <a:prstGeom prst="rect">
                      <a:avLst/>
                    </a:prstGeom>
                    <a:noFill/>
                    <a:ln>
                      <a:noFill/>
                    </a:ln>
                  </pic:spPr>
                </pic:pic>
              </a:graphicData>
            </a:graphic>
          </wp:inline>
        </w:drawing>
      </w:r>
    </w:p>
    <w:p w14:paraId="7EFC214A" w14:textId="77777777" w:rsidR="00935B37" w:rsidRDefault="00935B37" w:rsidP="00935B37">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Figure 1</w:t>
      </w:r>
      <w:r w:rsidRPr="001A62D7">
        <w:rPr>
          <w:rFonts w:asciiTheme="majorBidi" w:hAnsiTheme="majorBidi" w:cstheme="majorBidi"/>
          <w:sz w:val="28"/>
          <w:szCs w:val="28"/>
        </w:rPr>
        <w:t xml:space="preserve"> </w:t>
      </w:r>
      <w:r>
        <w:rPr>
          <w:rFonts w:asciiTheme="majorBidi" w:hAnsiTheme="majorBidi" w:cstheme="majorBidi"/>
          <w:sz w:val="28"/>
          <w:szCs w:val="28"/>
        </w:rPr>
        <w:t>survival function for the size of the tumor</w:t>
      </w:r>
    </w:p>
    <w:p w14:paraId="29960241" w14:textId="77777777" w:rsidR="00935B37" w:rsidRDefault="00935B37" w:rsidP="00CA649F">
      <w:pPr>
        <w:spacing w:line="480" w:lineRule="auto"/>
        <w:jc w:val="both"/>
        <w:rPr>
          <w:rFonts w:cstheme="majorBidi"/>
          <w:sz w:val="24"/>
          <w:szCs w:val="24"/>
        </w:rPr>
      </w:pPr>
    </w:p>
    <w:p w14:paraId="7AE14084" w14:textId="77777777" w:rsidR="00CA649F" w:rsidRDefault="00CA649F" w:rsidP="00CA649F">
      <w:pPr>
        <w:spacing w:line="480" w:lineRule="auto"/>
        <w:jc w:val="both"/>
        <w:rPr>
          <w:rFonts w:cstheme="majorBidi"/>
          <w:sz w:val="24"/>
          <w:szCs w:val="24"/>
        </w:rPr>
      </w:pPr>
      <w:r w:rsidRPr="00985F17">
        <w:rPr>
          <w:rFonts w:cstheme="majorBidi"/>
          <w:sz w:val="24"/>
          <w:szCs w:val="24"/>
        </w:rPr>
        <w:t>Figure 2 shows the curve of survival function for the pathological type of the tumor. from the curve we can discover that the cumulative survival after 50 months is 98% when the tumor is borderline compared to 74 % when the tumor is malignant.</w:t>
      </w:r>
    </w:p>
    <w:p w14:paraId="2E74FE0B" w14:textId="77777777" w:rsidR="004642CC" w:rsidRDefault="004642CC" w:rsidP="00CA649F">
      <w:pPr>
        <w:spacing w:line="480" w:lineRule="auto"/>
        <w:jc w:val="both"/>
        <w:rPr>
          <w:rFonts w:cstheme="majorBidi"/>
          <w:sz w:val="24"/>
          <w:szCs w:val="24"/>
        </w:rPr>
      </w:pPr>
      <w:r>
        <w:rPr>
          <w:rFonts w:ascii="Times New Roman" w:hAnsi="Times New Roman"/>
          <w:noProof/>
          <w:sz w:val="24"/>
          <w:szCs w:val="24"/>
        </w:rPr>
        <w:drawing>
          <wp:inline distT="0" distB="0" distL="0" distR="0" wp14:anchorId="60AB56C8" wp14:editId="282D2A46">
            <wp:extent cx="5212080" cy="41757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2080" cy="4175789"/>
                    </a:xfrm>
                    <a:prstGeom prst="rect">
                      <a:avLst/>
                    </a:prstGeom>
                    <a:noFill/>
                    <a:ln>
                      <a:noFill/>
                    </a:ln>
                  </pic:spPr>
                </pic:pic>
              </a:graphicData>
            </a:graphic>
          </wp:inline>
        </w:drawing>
      </w:r>
    </w:p>
    <w:p w14:paraId="5942A9A9" w14:textId="77777777" w:rsidR="00935B37" w:rsidRDefault="00935B37" w:rsidP="00935B37">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Figure 2</w:t>
      </w:r>
      <w:r w:rsidRPr="005301CC">
        <w:rPr>
          <w:rFonts w:asciiTheme="majorBidi" w:hAnsiTheme="majorBidi" w:cstheme="majorBidi"/>
          <w:sz w:val="28"/>
          <w:szCs w:val="28"/>
        </w:rPr>
        <w:t xml:space="preserve"> </w:t>
      </w:r>
      <w:r>
        <w:rPr>
          <w:rFonts w:asciiTheme="majorBidi" w:hAnsiTheme="majorBidi" w:cstheme="majorBidi"/>
          <w:sz w:val="28"/>
          <w:szCs w:val="28"/>
        </w:rPr>
        <w:t>survival function for the pathological type of the tumor.</w:t>
      </w:r>
    </w:p>
    <w:p w14:paraId="6D73A50A" w14:textId="77777777" w:rsidR="00935B37" w:rsidRDefault="00935B37" w:rsidP="002A5994">
      <w:pPr>
        <w:spacing w:line="480" w:lineRule="auto"/>
        <w:rPr>
          <w:rFonts w:cstheme="majorBidi"/>
          <w:b/>
          <w:bCs/>
          <w:sz w:val="24"/>
          <w:szCs w:val="24"/>
        </w:rPr>
      </w:pPr>
    </w:p>
    <w:p w14:paraId="088F5903" w14:textId="77777777" w:rsidR="002A5994" w:rsidRPr="00985F17" w:rsidRDefault="00935B37" w:rsidP="002A5994">
      <w:pPr>
        <w:spacing w:line="480" w:lineRule="auto"/>
        <w:rPr>
          <w:rFonts w:cstheme="majorBidi"/>
          <w:b/>
          <w:bCs/>
          <w:sz w:val="24"/>
          <w:szCs w:val="24"/>
        </w:rPr>
      </w:pPr>
      <w:r>
        <w:rPr>
          <w:rFonts w:cstheme="majorBidi"/>
          <w:b/>
          <w:bCs/>
          <w:sz w:val="24"/>
          <w:szCs w:val="24"/>
        </w:rPr>
        <w:t>4.</w:t>
      </w:r>
      <w:r w:rsidR="002A5994" w:rsidRPr="00985F17">
        <w:rPr>
          <w:rFonts w:cstheme="majorBidi"/>
          <w:b/>
          <w:bCs/>
          <w:sz w:val="24"/>
          <w:szCs w:val="24"/>
        </w:rPr>
        <w:t xml:space="preserve">Discussion: </w:t>
      </w:r>
    </w:p>
    <w:p w14:paraId="7E567C9C" w14:textId="69251027" w:rsidR="002A5994" w:rsidRPr="00985F17" w:rsidRDefault="002A5994" w:rsidP="002A5994">
      <w:pPr>
        <w:spacing w:line="480" w:lineRule="auto"/>
        <w:jc w:val="lowKashida"/>
        <w:rPr>
          <w:sz w:val="24"/>
          <w:szCs w:val="24"/>
        </w:rPr>
      </w:pPr>
      <w:r w:rsidRPr="00985F17">
        <w:rPr>
          <w:rFonts w:cstheme="majorBidi"/>
          <w:sz w:val="24"/>
          <w:szCs w:val="24"/>
        </w:rPr>
        <w:t xml:space="preserve">        Phyllodes tumor are rare type of breast cancer and although it has a good prognosis in general but still has a risk of local recurrence. Options for </w:t>
      </w:r>
      <w:r w:rsidRPr="00985F17">
        <w:rPr>
          <w:rFonts w:cstheme="majorBidi"/>
          <w:sz w:val="24"/>
          <w:szCs w:val="24"/>
        </w:rPr>
        <w:lastRenderedPageBreak/>
        <w:t>treatment specially after surgery is still unclear. Also, tumor characteristics and risk factors associated with high recurrence rate remain need more research (Gnerlich, J.L et al., 1998).</w:t>
      </w:r>
    </w:p>
    <w:p w14:paraId="56F77989" w14:textId="7CC1079D" w:rsidR="002A5994" w:rsidRPr="00985F17" w:rsidRDefault="002A5994" w:rsidP="002A5994">
      <w:pPr>
        <w:spacing w:line="480" w:lineRule="auto"/>
        <w:jc w:val="lowKashida"/>
        <w:rPr>
          <w:rFonts w:eastAsia="Calibri"/>
          <w:sz w:val="24"/>
          <w:szCs w:val="24"/>
        </w:rPr>
      </w:pPr>
      <w:r w:rsidRPr="00985F17">
        <w:rPr>
          <w:sz w:val="24"/>
          <w:szCs w:val="24"/>
        </w:rPr>
        <w:t xml:space="preserve">        </w:t>
      </w:r>
      <w:r w:rsidRPr="00D175AF">
        <w:rPr>
          <w:rFonts w:eastAsia="Calibri"/>
          <w:sz w:val="24"/>
          <w:szCs w:val="24"/>
          <w:highlight w:val="yellow"/>
        </w:rPr>
        <w:t>The effect of giving radiotherapy after surgery on survival and local control is still debatable. We can explain that by the small number of cases in most of researches (</w:t>
      </w:r>
      <w:proofErr w:type="spellStart"/>
      <w:r w:rsidRPr="00D175AF">
        <w:rPr>
          <w:rFonts w:cstheme="majorBidi"/>
          <w:sz w:val="24"/>
          <w:szCs w:val="24"/>
          <w:highlight w:val="yellow"/>
        </w:rPr>
        <w:t>Pezner</w:t>
      </w:r>
      <w:proofErr w:type="spellEnd"/>
      <w:r w:rsidRPr="00D175AF">
        <w:rPr>
          <w:rFonts w:cstheme="majorBidi"/>
          <w:sz w:val="24"/>
          <w:szCs w:val="24"/>
          <w:highlight w:val="yellow"/>
        </w:rPr>
        <w:t xml:space="preserve"> RD et al., 2008)</w:t>
      </w:r>
      <w:r w:rsidRPr="00D175AF">
        <w:rPr>
          <w:rFonts w:eastAsia="Calibri"/>
          <w:sz w:val="24"/>
          <w:szCs w:val="24"/>
          <w:highlight w:val="yellow"/>
        </w:rPr>
        <w:t>.</w:t>
      </w:r>
    </w:p>
    <w:p w14:paraId="6EFE6930" w14:textId="545A1E68" w:rsidR="002A5994" w:rsidRPr="00985F17" w:rsidRDefault="002A5994" w:rsidP="002A5994">
      <w:pPr>
        <w:spacing w:line="480" w:lineRule="auto"/>
        <w:jc w:val="lowKashida"/>
        <w:rPr>
          <w:rFonts w:cstheme="majorBidi"/>
          <w:sz w:val="24"/>
          <w:szCs w:val="24"/>
        </w:rPr>
      </w:pPr>
      <w:r w:rsidRPr="00985F17">
        <w:rPr>
          <w:rFonts w:cstheme="majorBidi"/>
          <w:sz w:val="24"/>
          <w:szCs w:val="24"/>
        </w:rPr>
        <w:t xml:space="preserve">        </w:t>
      </w:r>
      <w:r w:rsidRPr="00AD0378">
        <w:rPr>
          <w:rFonts w:cstheme="majorBidi"/>
          <w:sz w:val="24"/>
          <w:szCs w:val="24"/>
          <w:highlight w:val="yellow"/>
        </w:rPr>
        <w:t>Our study was done to show the impact of adjuvant radiation therapy on recurrence rate, LRFS and OS of phyllodes tumors. We also tried to identify the risk factors affecting LRFS in patients diagnosed with border line or malignant phyllodes tumors.</w:t>
      </w:r>
    </w:p>
    <w:p w14:paraId="31165046" w14:textId="34A0A586" w:rsidR="002A5994" w:rsidRPr="00985F17" w:rsidRDefault="002A5994" w:rsidP="002A5994">
      <w:pPr>
        <w:spacing w:line="480" w:lineRule="auto"/>
        <w:jc w:val="both"/>
        <w:rPr>
          <w:rFonts w:cstheme="majorBidi"/>
          <w:sz w:val="24"/>
          <w:szCs w:val="24"/>
        </w:rPr>
      </w:pPr>
      <w:r w:rsidRPr="00985F17">
        <w:rPr>
          <w:rFonts w:cstheme="majorBidi"/>
          <w:sz w:val="24"/>
          <w:szCs w:val="24"/>
        </w:rPr>
        <w:t xml:space="preserve">        </w:t>
      </w:r>
      <w:r w:rsidRPr="00AD0378">
        <w:rPr>
          <w:rFonts w:cstheme="majorBidi"/>
          <w:sz w:val="24"/>
          <w:szCs w:val="24"/>
          <w:highlight w:val="yellow"/>
        </w:rPr>
        <w:t xml:space="preserve">We concluded that incidence of local recurrence is lower when giving adjuvant radiotherapy with significant P value. Also, the </w:t>
      </w:r>
      <w:r w:rsidRPr="00AD0378">
        <w:rPr>
          <w:rFonts w:eastAsia="Calibri"/>
          <w:sz w:val="24"/>
          <w:szCs w:val="24"/>
          <w:highlight w:val="yellow"/>
        </w:rPr>
        <w:t xml:space="preserve">LRFS was </w:t>
      </w:r>
      <w:proofErr w:type="gramStart"/>
      <w:r w:rsidRPr="00AD0378">
        <w:rPr>
          <w:rFonts w:eastAsia="Calibri"/>
          <w:sz w:val="24"/>
          <w:szCs w:val="24"/>
          <w:highlight w:val="yellow"/>
        </w:rPr>
        <w:t>better  in</w:t>
      </w:r>
      <w:proofErr w:type="gramEnd"/>
      <w:r w:rsidRPr="00AD0378">
        <w:rPr>
          <w:rFonts w:eastAsia="Calibri"/>
          <w:sz w:val="24"/>
          <w:szCs w:val="24"/>
          <w:highlight w:val="yellow"/>
        </w:rPr>
        <w:t xml:space="preserve"> the group who received adjuvant radiotherapy. However, the OS was non-statistically significant between the two groups.</w:t>
      </w:r>
      <w:r w:rsidRPr="00985F17">
        <w:rPr>
          <w:rFonts w:eastAsia="Calibri"/>
          <w:sz w:val="24"/>
          <w:szCs w:val="24"/>
        </w:rPr>
        <w:t xml:space="preserve"> </w:t>
      </w:r>
    </w:p>
    <w:p w14:paraId="40124E65" w14:textId="77777777" w:rsidR="002A5994" w:rsidRPr="00985F17" w:rsidRDefault="002A5994" w:rsidP="002A5994">
      <w:pPr>
        <w:spacing w:line="480" w:lineRule="auto"/>
        <w:jc w:val="lowKashida"/>
        <w:rPr>
          <w:rFonts w:eastAsia="Calibri"/>
          <w:sz w:val="24"/>
          <w:szCs w:val="24"/>
        </w:rPr>
      </w:pPr>
      <w:r w:rsidRPr="00985F17">
        <w:rPr>
          <w:rFonts w:eastAsia="Calibri"/>
          <w:sz w:val="24"/>
          <w:szCs w:val="24"/>
        </w:rPr>
        <w:t xml:space="preserve">        The Adjuvant radiation therapy for Phyllodes tumors was investigated by</w:t>
      </w:r>
      <w:r w:rsidRPr="00985F17">
        <w:rPr>
          <w:sz w:val="24"/>
          <w:szCs w:val="24"/>
        </w:rPr>
        <w:t xml:space="preserve"> </w:t>
      </w:r>
      <w:proofErr w:type="spellStart"/>
      <w:r w:rsidRPr="00985F17">
        <w:rPr>
          <w:rFonts w:eastAsia="Calibri"/>
          <w:sz w:val="24"/>
          <w:szCs w:val="24"/>
        </w:rPr>
        <w:t>Boutrus</w:t>
      </w:r>
      <w:proofErr w:type="spellEnd"/>
      <w:r w:rsidRPr="00985F17">
        <w:rPr>
          <w:rFonts w:eastAsia="Calibri"/>
          <w:sz w:val="24"/>
          <w:szCs w:val="24"/>
        </w:rPr>
        <w:t xml:space="preserve"> et al. The number of patients was 108 and according to pathological type they were divided into 3 groups according to pathological type. The researcher found that there was insignificant difference in LRFS when comparing patients who received adjuvant radiotherapy and those who did not when the pathological type was benign. but in the borderline and malignant group, giving radiotherapy after surgery improved five-year LRFS with significant effect when compared to the group that did not receive </w:t>
      </w:r>
      <w:r w:rsidRPr="00985F17">
        <w:rPr>
          <w:rFonts w:eastAsia="Calibri"/>
          <w:sz w:val="24"/>
          <w:szCs w:val="24"/>
        </w:rPr>
        <w:lastRenderedPageBreak/>
        <w:t xml:space="preserve">adjuvant radiotherapy (90% vs. 42% P= 0.005). when comparing the difference in OS between both groups, they found that there was insignificant difference (60 months OS was 52% vs. 45%, P= 0.54) </w:t>
      </w:r>
      <w:bookmarkStart w:id="17" w:name="_Hlk198038460"/>
      <w:r w:rsidRPr="00985F17">
        <w:rPr>
          <w:rFonts w:eastAsia="Calibri"/>
          <w:sz w:val="24"/>
          <w:szCs w:val="24"/>
        </w:rPr>
        <w:t>(</w:t>
      </w:r>
      <w:proofErr w:type="spellStart"/>
      <w:r w:rsidRPr="00985F17">
        <w:rPr>
          <w:rFonts w:cstheme="majorBidi"/>
          <w:sz w:val="24"/>
          <w:szCs w:val="24"/>
        </w:rPr>
        <w:t>Boutrus</w:t>
      </w:r>
      <w:proofErr w:type="spellEnd"/>
      <w:r w:rsidRPr="00985F17">
        <w:rPr>
          <w:rFonts w:cstheme="majorBidi"/>
          <w:sz w:val="24"/>
          <w:szCs w:val="24"/>
        </w:rPr>
        <w:t xml:space="preserve"> RR et al., 2021)</w:t>
      </w:r>
      <w:bookmarkEnd w:id="17"/>
      <w:r w:rsidRPr="00985F17">
        <w:rPr>
          <w:rFonts w:eastAsia="Calibri"/>
          <w:sz w:val="24"/>
          <w:szCs w:val="24"/>
        </w:rPr>
        <w:t>. That results matches completely with the results of our study.</w:t>
      </w:r>
    </w:p>
    <w:p w14:paraId="19563EAD" w14:textId="77777777" w:rsidR="002A5994" w:rsidRPr="00985F17" w:rsidRDefault="002A5994" w:rsidP="002A5994">
      <w:pPr>
        <w:spacing w:line="480" w:lineRule="auto"/>
        <w:jc w:val="lowKashida"/>
        <w:rPr>
          <w:rFonts w:eastAsia="Calibri"/>
          <w:sz w:val="24"/>
          <w:szCs w:val="24"/>
        </w:rPr>
      </w:pPr>
      <w:r w:rsidRPr="00985F17">
        <w:rPr>
          <w:rFonts w:eastAsia="Calibri"/>
          <w:sz w:val="24"/>
          <w:szCs w:val="24"/>
        </w:rPr>
        <w:t xml:space="preserve">        Another study done by Zeng S et al which was a systematic review for 8 studies on the</w:t>
      </w:r>
      <w:r w:rsidRPr="00985F17">
        <w:rPr>
          <w:sz w:val="24"/>
          <w:szCs w:val="24"/>
        </w:rPr>
        <w:t xml:space="preserve"> </w:t>
      </w:r>
      <w:r w:rsidRPr="00985F17">
        <w:rPr>
          <w:rFonts w:eastAsia="Calibri"/>
          <w:sz w:val="24"/>
          <w:szCs w:val="24"/>
        </w:rPr>
        <w:t>impact of radiotherapy after surgery on borderline and malignant phyllodes tumors</w:t>
      </w:r>
      <w:r w:rsidRPr="00985F17">
        <w:rPr>
          <w:sz w:val="24"/>
          <w:szCs w:val="24"/>
        </w:rPr>
        <w:t xml:space="preserve">. </w:t>
      </w:r>
      <w:r w:rsidRPr="00985F17">
        <w:rPr>
          <w:rFonts w:cstheme="majorBidi"/>
          <w:sz w:val="24"/>
          <w:szCs w:val="24"/>
        </w:rPr>
        <w:t xml:space="preserve">Like our study, </w:t>
      </w:r>
      <w:r w:rsidRPr="00985F17">
        <w:rPr>
          <w:rFonts w:eastAsia="Calibri"/>
          <w:sz w:val="24"/>
          <w:szCs w:val="24"/>
        </w:rPr>
        <w:t>it concluded that giving radiotherapy markedly decrease the relative risk of local recurrence with hazard ratio of 0.43 and 95% confidence interval 0.23</w:t>
      </w:r>
      <w:r w:rsidRPr="00985F17">
        <w:rPr>
          <w:rFonts w:ascii="MS Gothic" w:eastAsia="MS Gothic" w:hAnsi="MS Gothic" w:cs="MS Gothic" w:hint="eastAsia"/>
          <w:sz w:val="24"/>
          <w:szCs w:val="24"/>
        </w:rPr>
        <w:t>‑</w:t>
      </w:r>
      <w:r w:rsidRPr="00985F17">
        <w:rPr>
          <w:rFonts w:eastAsia="Calibri"/>
          <w:sz w:val="24"/>
          <w:szCs w:val="24"/>
        </w:rPr>
        <w:t>0.64. when assessing the OAS and DFS, they found that there were no significant differences (Zeng S et al., 2015). That was conflicting with our study regarding the effect on DFS which was significant in our results.</w:t>
      </w:r>
    </w:p>
    <w:p w14:paraId="1CAF3F5A" w14:textId="77777777" w:rsidR="002A5994" w:rsidRPr="00985F17" w:rsidRDefault="002A5994" w:rsidP="002A5994">
      <w:pPr>
        <w:spacing w:line="480" w:lineRule="auto"/>
        <w:jc w:val="lowKashida"/>
        <w:rPr>
          <w:rFonts w:eastAsia="Calibri" w:cstheme="majorBidi"/>
          <w:sz w:val="24"/>
          <w:szCs w:val="24"/>
        </w:rPr>
      </w:pPr>
      <w:r w:rsidRPr="00985F17">
        <w:rPr>
          <w:rFonts w:eastAsia="Calibri" w:cstheme="majorBidi"/>
          <w:sz w:val="24"/>
          <w:szCs w:val="24"/>
        </w:rPr>
        <w:t xml:space="preserve">        A prospective study done by Richard J et al on the effect of adjuvant radiotherapy after surgery on 46 cases with malignant phyllodes tumors. The results showed that between all patients </w:t>
      </w:r>
      <w:r w:rsidRPr="00985F17">
        <w:rPr>
          <w:rFonts w:cstheme="majorBidi"/>
          <w:color w:val="222222"/>
          <w:sz w:val="24"/>
          <w:szCs w:val="24"/>
          <w:shd w:val="clear" w:color="auto" w:fill="FFFFFF"/>
        </w:rPr>
        <w:t>no cases developed a local recurrence (Richard J et al., 2009). That results reflects the strong effect of adjuvant radiotherapy to decrease the recurrence rate in phyllodes tumors.</w:t>
      </w:r>
    </w:p>
    <w:p w14:paraId="0A1E24A2" w14:textId="77777777" w:rsidR="002A5994" w:rsidRPr="00985F17" w:rsidRDefault="002A5994" w:rsidP="002A5994">
      <w:pPr>
        <w:spacing w:line="480" w:lineRule="auto"/>
        <w:jc w:val="lowKashida"/>
        <w:rPr>
          <w:rFonts w:eastAsia="Calibri"/>
          <w:sz w:val="24"/>
          <w:szCs w:val="24"/>
        </w:rPr>
      </w:pPr>
      <w:r w:rsidRPr="00985F17">
        <w:rPr>
          <w:rFonts w:eastAsia="Calibri"/>
          <w:sz w:val="24"/>
          <w:szCs w:val="24"/>
        </w:rPr>
        <w:t xml:space="preserve">        Although manifest effect on decreasing recurrence rate and improving DFS significantly, many researches did not confirm a significant effect on improving OAS. </w:t>
      </w:r>
      <w:bookmarkStart w:id="18" w:name="_Hlk191461478"/>
      <w:r w:rsidRPr="00985F17">
        <w:rPr>
          <w:rFonts w:cstheme="majorBidi"/>
          <w:sz w:val="24"/>
          <w:szCs w:val="24"/>
        </w:rPr>
        <w:t>Balasubramanian et al</w:t>
      </w:r>
      <w:r w:rsidRPr="00985F17">
        <w:rPr>
          <w:rFonts w:eastAsia="Calibri"/>
          <w:sz w:val="24"/>
          <w:szCs w:val="24"/>
        </w:rPr>
        <w:t xml:space="preserve"> </w:t>
      </w:r>
      <w:bookmarkEnd w:id="18"/>
      <w:r w:rsidRPr="00985F17">
        <w:rPr>
          <w:rFonts w:eastAsia="Calibri"/>
          <w:sz w:val="24"/>
          <w:szCs w:val="24"/>
        </w:rPr>
        <w:t xml:space="preserve">had a retrospective study on 54 patients with malignant phyllodes tumor.  Patients divided into 2 group, group 1 included 29 cases received adjuvant radiotherapy and group 2 included 25 </w:t>
      </w:r>
      <w:r w:rsidRPr="00985F17">
        <w:rPr>
          <w:rFonts w:eastAsia="Calibri"/>
          <w:sz w:val="24"/>
          <w:szCs w:val="24"/>
        </w:rPr>
        <w:lastRenderedPageBreak/>
        <w:t>patients did not receive radiotherapy.</w:t>
      </w:r>
      <w:r w:rsidRPr="00985F17">
        <w:rPr>
          <w:sz w:val="24"/>
          <w:szCs w:val="24"/>
        </w:rPr>
        <w:t xml:space="preserve"> </w:t>
      </w:r>
      <w:r w:rsidRPr="00985F17">
        <w:rPr>
          <w:rFonts w:cstheme="majorBidi"/>
          <w:sz w:val="24"/>
          <w:szCs w:val="24"/>
        </w:rPr>
        <w:t>Although the survival was better in group 1</w:t>
      </w:r>
      <w:r w:rsidRPr="00985F17">
        <w:rPr>
          <w:rFonts w:eastAsia="Calibri"/>
          <w:sz w:val="24"/>
          <w:szCs w:val="24"/>
        </w:rPr>
        <w:t xml:space="preserve"> (10-year overall survival 62% in Group 1 compared to 51% in Group 2) but the results was insignificant (P value=0.989). our study confirmed the same results </w:t>
      </w:r>
      <w:bookmarkStart w:id="19" w:name="_Hlk198038397"/>
      <w:r w:rsidRPr="00985F17">
        <w:rPr>
          <w:rFonts w:eastAsia="Calibri"/>
          <w:sz w:val="24"/>
          <w:szCs w:val="24"/>
        </w:rPr>
        <w:t>(</w:t>
      </w:r>
      <w:r w:rsidRPr="00985F17">
        <w:rPr>
          <w:rFonts w:cstheme="majorBidi"/>
          <w:sz w:val="24"/>
          <w:szCs w:val="24"/>
        </w:rPr>
        <w:t>Balasubramanian et al., 2021).</w:t>
      </w:r>
      <w:r w:rsidRPr="00985F17">
        <w:rPr>
          <w:rFonts w:eastAsia="Calibri"/>
          <w:sz w:val="24"/>
          <w:szCs w:val="24"/>
        </w:rPr>
        <w:t xml:space="preserve"> </w:t>
      </w:r>
      <w:bookmarkEnd w:id="19"/>
    </w:p>
    <w:p w14:paraId="41701286" w14:textId="77777777" w:rsidR="002A5994" w:rsidRPr="00985F17" w:rsidRDefault="002A5994" w:rsidP="002A5994">
      <w:pPr>
        <w:spacing w:line="480" w:lineRule="auto"/>
        <w:jc w:val="lowKashida"/>
        <w:rPr>
          <w:rFonts w:eastAsia="Calibri"/>
          <w:sz w:val="24"/>
          <w:szCs w:val="24"/>
        </w:rPr>
      </w:pPr>
      <w:r w:rsidRPr="00985F17">
        <w:rPr>
          <w:rFonts w:cstheme="majorBidi"/>
          <w:sz w:val="24"/>
          <w:szCs w:val="24"/>
        </w:rPr>
        <w:t xml:space="preserve">        </w:t>
      </w:r>
      <w:r w:rsidRPr="00985F17">
        <w:rPr>
          <w:rFonts w:eastAsia="Calibri"/>
          <w:sz w:val="24"/>
          <w:szCs w:val="24"/>
        </w:rPr>
        <w:t>Regarding the risk factors associated with developing local recurrence in phyllodes tumors, our study found that the statistically significant risk factor associated with increasing local recurrence in all cases either received radiotherapy or not is the pathological type. but  when assessing LRFS for all cases, we found that pathological type and tumor size are associated with significant decrease in LRFS when the pathology is malignant and when the tumor size is more than 8 cm. while other risk factors including younger age, and type of surgery did not show significant effect.</w:t>
      </w:r>
    </w:p>
    <w:p w14:paraId="038376F3" w14:textId="77777777" w:rsidR="002A5994" w:rsidRPr="00985F17" w:rsidRDefault="002A5994" w:rsidP="002A5994">
      <w:pPr>
        <w:spacing w:line="480" w:lineRule="auto"/>
        <w:jc w:val="lowKashida"/>
        <w:rPr>
          <w:rFonts w:eastAsia="Calibri"/>
          <w:sz w:val="24"/>
          <w:szCs w:val="24"/>
        </w:rPr>
      </w:pPr>
      <w:r w:rsidRPr="00985F17">
        <w:rPr>
          <w:rFonts w:eastAsia="Calibri"/>
          <w:sz w:val="24"/>
          <w:szCs w:val="24"/>
        </w:rPr>
        <w:t xml:space="preserve">        After analysis of about 50 studies, Yu CY et al concluded that malignant pathological type in phyllodes tumors was the most independent prognostic factor associated with local failure. Which is matched with our results. But when comparing the difference in recurrence rate between cases more or less than 5 cm in size, they found no significant effect (</w:t>
      </w:r>
      <w:r w:rsidRPr="00985F17">
        <w:rPr>
          <w:rFonts w:cstheme="majorBidi"/>
          <w:sz w:val="24"/>
          <w:szCs w:val="24"/>
        </w:rPr>
        <w:t>Yu CY et al., 2022).</w:t>
      </w:r>
      <w:r w:rsidRPr="00985F17">
        <w:rPr>
          <w:rFonts w:eastAsia="Calibri"/>
          <w:sz w:val="24"/>
          <w:szCs w:val="24"/>
        </w:rPr>
        <w:t xml:space="preserve"> That was matched with our study despite the different cut point used in our study as we compared tumors more or less than 8 cm.</w:t>
      </w:r>
    </w:p>
    <w:p w14:paraId="6576FAB4" w14:textId="77777777" w:rsidR="002A5994" w:rsidRPr="00985F17" w:rsidRDefault="002A5994" w:rsidP="002A5994">
      <w:pPr>
        <w:spacing w:line="480" w:lineRule="auto"/>
        <w:jc w:val="lowKashida"/>
        <w:rPr>
          <w:rFonts w:eastAsia="Calibri"/>
          <w:sz w:val="24"/>
          <w:szCs w:val="24"/>
        </w:rPr>
      </w:pPr>
      <w:r w:rsidRPr="00985F17">
        <w:rPr>
          <w:rFonts w:eastAsia="Calibri"/>
          <w:sz w:val="24"/>
          <w:szCs w:val="24"/>
        </w:rPr>
        <w:t xml:space="preserve">       Our study signifies the excellent prognosis of borderline phyllode tumors with cumulative survival after 50 months is 98% compared to 74 % when the tumor is malignant. Ibraheem et al had a research included 127 cases with </w:t>
      </w:r>
      <w:r w:rsidRPr="00985F17">
        <w:rPr>
          <w:rFonts w:eastAsia="Calibri"/>
          <w:sz w:val="24"/>
          <w:szCs w:val="24"/>
        </w:rPr>
        <w:lastRenderedPageBreak/>
        <w:t>26.8% borderline and 26% malignant type and tried to study the effect of different risk factors on developing local recurrence in phyllodes tumors. They confirmed the same results as our study when considering the pathological type as they found that the 36 months overall survival for borderline tumors was 85.5 % versus 49.8% in malignant type and the difference was significant (</w:t>
      </w:r>
      <w:proofErr w:type="spellStart"/>
      <w:r w:rsidRPr="00985F17">
        <w:rPr>
          <w:rFonts w:cstheme="majorBidi"/>
          <w:sz w:val="24"/>
          <w:szCs w:val="24"/>
        </w:rPr>
        <w:t>Ibreaheem</w:t>
      </w:r>
      <w:proofErr w:type="spellEnd"/>
      <w:r w:rsidRPr="00985F17">
        <w:rPr>
          <w:rFonts w:cstheme="majorBidi"/>
          <w:sz w:val="24"/>
          <w:szCs w:val="24"/>
        </w:rPr>
        <w:t>, M.H et al., 2020).</w:t>
      </w:r>
    </w:p>
    <w:p w14:paraId="207CAE99" w14:textId="77777777" w:rsidR="002A5994" w:rsidRPr="00985F17" w:rsidRDefault="002A5994" w:rsidP="002A5994">
      <w:pPr>
        <w:spacing w:line="480" w:lineRule="auto"/>
        <w:jc w:val="lowKashida"/>
        <w:rPr>
          <w:rFonts w:eastAsia="Calibri"/>
          <w:sz w:val="24"/>
          <w:szCs w:val="24"/>
        </w:rPr>
      </w:pPr>
      <w:bookmarkStart w:id="20" w:name="_Hlk190110824"/>
      <w:r w:rsidRPr="00985F17">
        <w:rPr>
          <w:rFonts w:eastAsia="Calibri"/>
          <w:sz w:val="24"/>
          <w:szCs w:val="24"/>
        </w:rPr>
        <w:t xml:space="preserve">       The same research also tried to study the effect of other risk factors on developing local recurrence.</w:t>
      </w:r>
      <w:bookmarkEnd w:id="20"/>
      <w:r w:rsidRPr="00985F17">
        <w:rPr>
          <w:sz w:val="24"/>
          <w:szCs w:val="24"/>
        </w:rPr>
        <w:t xml:space="preserve"> </w:t>
      </w:r>
      <w:r w:rsidRPr="00985F17">
        <w:rPr>
          <w:rFonts w:cstheme="majorBidi"/>
          <w:sz w:val="24"/>
          <w:szCs w:val="24"/>
        </w:rPr>
        <w:t xml:space="preserve">regarding the borderline type, they found that neither </w:t>
      </w:r>
      <w:r w:rsidRPr="00985F17">
        <w:rPr>
          <w:rFonts w:eastAsia="Calibri"/>
          <w:sz w:val="24"/>
          <w:szCs w:val="24"/>
        </w:rPr>
        <w:t>the type of surgery nor the addition of radiotherapy affected DFS, however in malignant type, negative surgical margin was the most important factor affecting the DFS (p &lt; 0.007). Also, the type of surgery affected the DFS in malignant type favoring mastectomy over WLE and lumpectomy (p &lt; 0.001). while the addition of radiotherapy did not significantly affect the DFS (</w:t>
      </w:r>
      <w:proofErr w:type="spellStart"/>
      <w:r w:rsidRPr="00985F17">
        <w:rPr>
          <w:rFonts w:cstheme="majorBidi"/>
          <w:sz w:val="24"/>
          <w:szCs w:val="24"/>
        </w:rPr>
        <w:t>Ibreaheem</w:t>
      </w:r>
      <w:proofErr w:type="spellEnd"/>
      <w:r w:rsidRPr="00985F17">
        <w:rPr>
          <w:rFonts w:cstheme="majorBidi"/>
          <w:sz w:val="24"/>
          <w:szCs w:val="24"/>
        </w:rPr>
        <w:t>, M.H et al., 2020).</w:t>
      </w:r>
      <w:r w:rsidRPr="00985F17">
        <w:rPr>
          <w:rFonts w:eastAsia="Calibri"/>
          <w:sz w:val="24"/>
          <w:szCs w:val="24"/>
        </w:rPr>
        <w:t xml:space="preserve"> These results were different completely with our study as regarding the effect of giving adjuvant radiotherapy reflecting the debate about that point. Also, all cases in our study was operated with negative margin and there was no significant difference in developing local recurrence or DFS according to type of surgery.</w:t>
      </w:r>
    </w:p>
    <w:p w14:paraId="6A42E9F0" w14:textId="77777777" w:rsidR="002A5994" w:rsidRPr="00985F17" w:rsidRDefault="002A5994" w:rsidP="002A5994">
      <w:pPr>
        <w:spacing w:line="480" w:lineRule="auto"/>
        <w:jc w:val="lowKashida"/>
        <w:rPr>
          <w:rFonts w:eastAsia="Calibri"/>
          <w:sz w:val="24"/>
          <w:szCs w:val="24"/>
        </w:rPr>
      </w:pPr>
      <w:r w:rsidRPr="00985F17">
        <w:rPr>
          <w:rFonts w:eastAsia="Calibri"/>
          <w:sz w:val="24"/>
          <w:szCs w:val="24"/>
        </w:rPr>
        <w:t xml:space="preserve">       the study done by </w:t>
      </w:r>
      <w:r w:rsidRPr="00985F17">
        <w:rPr>
          <w:rFonts w:cstheme="majorBidi"/>
          <w:sz w:val="24"/>
          <w:szCs w:val="24"/>
        </w:rPr>
        <w:t>Balasubramanian et al</w:t>
      </w:r>
      <w:r w:rsidRPr="00985F17">
        <w:rPr>
          <w:rFonts w:eastAsia="Calibri"/>
          <w:sz w:val="24"/>
          <w:szCs w:val="24"/>
        </w:rPr>
        <w:t xml:space="preserve"> tried to assess risk factors for recurrence in phyllodes tumor,  local recurrence observed more in  tumor size of more than 10 cm with a non-statistically significant effect (p-value of 0.774), while other risk factors of age, type of surgery, margin distance and </w:t>
      </w:r>
      <w:r w:rsidRPr="00985F17">
        <w:rPr>
          <w:rFonts w:eastAsia="Calibri"/>
          <w:sz w:val="24"/>
          <w:szCs w:val="24"/>
        </w:rPr>
        <w:lastRenderedPageBreak/>
        <w:t>adjuvant radiotherapy were not predictive for local recurrence (</w:t>
      </w:r>
      <w:r w:rsidRPr="00985F17">
        <w:rPr>
          <w:rFonts w:cstheme="majorBidi"/>
          <w:sz w:val="24"/>
          <w:szCs w:val="24"/>
        </w:rPr>
        <w:t>Balasubramanian et al., 2021).</w:t>
      </w:r>
      <w:r w:rsidRPr="00985F17">
        <w:rPr>
          <w:rFonts w:eastAsia="Calibri"/>
          <w:sz w:val="24"/>
          <w:szCs w:val="24"/>
        </w:rPr>
        <w:t xml:space="preserve"> Again, conflicting with our study as regards effect of adding radiotherapy.</w:t>
      </w:r>
    </w:p>
    <w:p w14:paraId="24158B88" w14:textId="77777777" w:rsidR="002A5994" w:rsidRPr="00985F17" w:rsidRDefault="002A5994" w:rsidP="002A5994">
      <w:pPr>
        <w:spacing w:line="480" w:lineRule="auto"/>
        <w:jc w:val="both"/>
        <w:rPr>
          <w:rFonts w:cstheme="majorBidi"/>
          <w:sz w:val="24"/>
          <w:szCs w:val="24"/>
        </w:rPr>
      </w:pPr>
      <w:r w:rsidRPr="00985F17">
        <w:rPr>
          <w:rFonts w:eastAsia="Calibri"/>
          <w:sz w:val="24"/>
          <w:szCs w:val="24"/>
        </w:rPr>
        <w:t xml:space="preserve">        The</w:t>
      </w:r>
      <w:r w:rsidRPr="00985F17">
        <w:rPr>
          <w:sz w:val="24"/>
          <w:szCs w:val="24"/>
        </w:rPr>
        <w:t xml:space="preserve"> </w:t>
      </w:r>
      <w:r w:rsidRPr="00985F17">
        <w:rPr>
          <w:rFonts w:cstheme="majorBidi"/>
          <w:sz w:val="24"/>
          <w:szCs w:val="24"/>
        </w:rPr>
        <w:t xml:space="preserve">study done by </w:t>
      </w:r>
      <w:proofErr w:type="spellStart"/>
      <w:r w:rsidRPr="00985F17">
        <w:rPr>
          <w:rFonts w:cstheme="majorBidi"/>
          <w:sz w:val="24"/>
          <w:szCs w:val="24"/>
        </w:rPr>
        <w:t>Boutrus</w:t>
      </w:r>
      <w:proofErr w:type="spellEnd"/>
      <w:r w:rsidRPr="00985F17">
        <w:rPr>
          <w:rFonts w:cstheme="majorBidi"/>
          <w:sz w:val="24"/>
          <w:szCs w:val="24"/>
        </w:rPr>
        <w:t xml:space="preserve"> et al also</w:t>
      </w:r>
      <w:r w:rsidRPr="00985F17">
        <w:rPr>
          <w:rFonts w:eastAsia="Calibri"/>
          <w:sz w:val="24"/>
          <w:szCs w:val="24"/>
        </w:rPr>
        <w:t xml:space="preserve"> demonstrated that the 5year estimated LRFS for</w:t>
      </w:r>
      <w:r w:rsidRPr="00985F17">
        <w:rPr>
          <w:sz w:val="24"/>
          <w:szCs w:val="24"/>
        </w:rPr>
        <w:t xml:space="preserve"> </w:t>
      </w:r>
      <w:r w:rsidRPr="00985F17">
        <w:rPr>
          <w:rFonts w:eastAsia="Calibri"/>
          <w:sz w:val="24"/>
          <w:szCs w:val="24"/>
        </w:rPr>
        <w:t>borderline/malignant phyllodes with tumor size more than 8 cm was 47% vs. 90% in patients with tumors &lt;8 cm (p 0.032) (</w:t>
      </w:r>
      <w:proofErr w:type="spellStart"/>
      <w:r w:rsidRPr="00985F17">
        <w:rPr>
          <w:rFonts w:cstheme="majorBidi"/>
          <w:sz w:val="24"/>
          <w:szCs w:val="24"/>
        </w:rPr>
        <w:t>Boutrus</w:t>
      </w:r>
      <w:proofErr w:type="spellEnd"/>
      <w:r w:rsidRPr="00985F17">
        <w:rPr>
          <w:rFonts w:cstheme="majorBidi"/>
          <w:sz w:val="24"/>
          <w:szCs w:val="24"/>
        </w:rPr>
        <w:t xml:space="preserve"> RR et al., 2021)</w:t>
      </w:r>
      <w:r w:rsidRPr="00985F17">
        <w:rPr>
          <w:rFonts w:eastAsia="Calibri"/>
          <w:sz w:val="24"/>
          <w:szCs w:val="24"/>
        </w:rPr>
        <w:t>. Our study showed similar results where the</w:t>
      </w:r>
      <w:r w:rsidRPr="00985F17">
        <w:rPr>
          <w:rFonts w:cstheme="majorBidi"/>
          <w:sz w:val="24"/>
          <w:szCs w:val="24"/>
        </w:rPr>
        <w:t xml:space="preserve"> cumulative survival after 50 months is 92% when the tumor is less than 8 cm compared to 78 % when the tumor is more than 8 cm with significant P value (0.048).</w:t>
      </w:r>
    </w:p>
    <w:p w14:paraId="6996B719" w14:textId="77777777" w:rsidR="00CA649F" w:rsidRPr="00935B37" w:rsidRDefault="002A5994" w:rsidP="00935B37">
      <w:pPr>
        <w:spacing w:line="480" w:lineRule="auto"/>
        <w:jc w:val="both"/>
        <w:rPr>
          <w:rFonts w:cstheme="majorBidi"/>
          <w:sz w:val="24"/>
          <w:szCs w:val="24"/>
        </w:rPr>
      </w:pPr>
      <w:r w:rsidRPr="00985F17">
        <w:rPr>
          <w:rFonts w:cstheme="majorBidi"/>
          <w:sz w:val="24"/>
          <w:szCs w:val="24"/>
        </w:rPr>
        <w:t xml:space="preserve">        All previous data show the great debate about the effect of giving adjuvant radiotherapy for borderline and malignant phyllodes tumors. Also, the conflicting results about the different risk factors associated with local recurrence for that tumors.</w:t>
      </w:r>
    </w:p>
    <w:p w14:paraId="55FB19FD" w14:textId="77777777" w:rsidR="00790ADA" w:rsidRPr="00FB3A86" w:rsidRDefault="00790ADA" w:rsidP="00441B6F">
      <w:pPr>
        <w:pStyle w:val="Body"/>
        <w:spacing w:after="0"/>
        <w:rPr>
          <w:rFonts w:ascii="Arial" w:hAnsi="Arial" w:cs="Arial"/>
        </w:rPr>
      </w:pPr>
    </w:p>
    <w:p w14:paraId="1D20EBEF" w14:textId="77777777" w:rsidR="00B01FCD" w:rsidRDefault="00935B37"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1307EE51" w14:textId="77777777" w:rsidR="00371FB6" w:rsidRPr="00370294" w:rsidRDefault="002A5994" w:rsidP="00370294">
      <w:pPr>
        <w:spacing w:line="480" w:lineRule="auto"/>
        <w:jc w:val="both"/>
        <w:rPr>
          <w:rFonts w:cstheme="majorBidi"/>
          <w:sz w:val="24"/>
          <w:szCs w:val="24"/>
        </w:rPr>
      </w:pPr>
      <w:r w:rsidRPr="00985F17">
        <w:rPr>
          <w:rFonts w:cstheme="majorBidi"/>
          <w:sz w:val="24"/>
          <w:szCs w:val="24"/>
        </w:rPr>
        <w:t xml:space="preserve">Our study strongly recommends giving adjuvant radiotherapy for borderline and malignant phyllodes tumors to decrease the recurrence rate and improve the DFS. Also, we confirm the effect of type of pathology and size of the tumor as a prognostic factor for LRFS. However, prospective studies with larger number of cases are needed for more confirmation. </w:t>
      </w:r>
      <w:r w:rsidR="00866101">
        <w:rPr>
          <w:rFonts w:ascii="Arial" w:hAnsi="Arial" w:cs="Arial"/>
          <w:bCs/>
        </w:rPr>
        <w:t xml:space="preserve"> </w:t>
      </w:r>
    </w:p>
    <w:p w14:paraId="64A45A89" w14:textId="77777777" w:rsidR="002B685A" w:rsidRPr="00866101" w:rsidRDefault="002B685A" w:rsidP="00866101">
      <w:pPr>
        <w:pStyle w:val="ReferHead"/>
        <w:spacing w:after="0"/>
        <w:jc w:val="both"/>
        <w:rPr>
          <w:rFonts w:ascii="Arial" w:hAnsi="Arial" w:cs="Arial"/>
          <w:bCs/>
        </w:rPr>
      </w:pPr>
      <w:r w:rsidRPr="002B685A">
        <w:rPr>
          <w:rFonts w:ascii="Arial" w:hAnsi="Arial" w:cs="Arial"/>
          <w:bCs/>
        </w:rPr>
        <w:lastRenderedPageBreak/>
        <w:t>Consent</w:t>
      </w:r>
      <w:r>
        <w:rPr>
          <w:rFonts w:ascii="Arial" w:hAnsi="Arial" w:cs="Arial"/>
          <w:bCs/>
        </w:rPr>
        <w:t xml:space="preserve"> </w:t>
      </w:r>
      <w:r w:rsidR="000D7ED8">
        <w:rPr>
          <w:rFonts w:ascii="Arial" w:hAnsi="Arial" w:cs="Arial"/>
          <w:bCs/>
        </w:rPr>
        <w:t xml:space="preserve"> </w:t>
      </w:r>
    </w:p>
    <w:p w14:paraId="1032218C" w14:textId="77777777" w:rsidR="001A29D8" w:rsidRDefault="001A29D8" w:rsidP="00441B6F">
      <w:pPr>
        <w:pStyle w:val="ReferHead"/>
        <w:spacing w:after="0"/>
        <w:jc w:val="both"/>
        <w:rPr>
          <w:rFonts w:ascii="Arial" w:hAnsi="Arial" w:cs="Arial"/>
          <w:b w:val="0"/>
          <w:caps w:val="0"/>
          <w:sz w:val="20"/>
        </w:rPr>
      </w:pPr>
    </w:p>
    <w:p w14:paraId="6E3DC149" w14:textId="77777777" w:rsidR="001A29D8" w:rsidRPr="00F469F0" w:rsidRDefault="000D7ED8" w:rsidP="00441B6F">
      <w:pPr>
        <w:pStyle w:val="ReferHead"/>
        <w:spacing w:after="0"/>
        <w:jc w:val="both"/>
        <w:rPr>
          <w:rFonts w:ascii="Arial" w:hAnsi="Arial" w:cs="Arial"/>
          <w:b w:val="0"/>
          <w:caps w:val="0"/>
          <w:sz w:val="20"/>
          <w:u w:val="single"/>
        </w:rPr>
      </w:pPr>
      <w:r>
        <w:rPr>
          <w:rFonts w:ascii="Arial" w:hAnsi="Arial" w:cs="Arial"/>
          <w:b w:val="0"/>
          <w:caps w:val="0"/>
          <w:sz w:val="20"/>
          <w:u w:val="single"/>
        </w:rPr>
        <w:t xml:space="preserve"> Not applicable as it is a retrospective study</w:t>
      </w:r>
    </w:p>
    <w:p w14:paraId="522D0E05" w14:textId="77777777" w:rsidR="001A29D8" w:rsidRDefault="001A29D8" w:rsidP="00441B6F">
      <w:pPr>
        <w:pStyle w:val="ReferHead"/>
        <w:spacing w:after="0"/>
        <w:jc w:val="both"/>
        <w:rPr>
          <w:rFonts w:ascii="Arial" w:hAnsi="Arial" w:cs="Arial"/>
          <w:b w:val="0"/>
          <w:caps w:val="0"/>
          <w:sz w:val="20"/>
        </w:rPr>
      </w:pPr>
    </w:p>
    <w:p w14:paraId="257FC370" w14:textId="77777777" w:rsidR="005C784C" w:rsidRDefault="005C784C" w:rsidP="00441B6F">
      <w:pPr>
        <w:pStyle w:val="ReferHead"/>
        <w:spacing w:after="0"/>
        <w:jc w:val="both"/>
        <w:rPr>
          <w:rFonts w:ascii="Arial" w:hAnsi="Arial" w:cs="Arial"/>
          <w:b w:val="0"/>
          <w:caps w:val="0"/>
          <w:sz w:val="20"/>
        </w:rPr>
      </w:pPr>
    </w:p>
    <w:p w14:paraId="31796F90"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1AB9B2EB" w14:textId="77777777" w:rsidR="005C784C" w:rsidRPr="002B685A" w:rsidRDefault="005C784C" w:rsidP="00441B6F">
      <w:pPr>
        <w:pStyle w:val="ReferHead"/>
        <w:spacing w:after="0"/>
        <w:jc w:val="both"/>
        <w:rPr>
          <w:rFonts w:ascii="Arial" w:hAnsi="Arial" w:cs="Arial"/>
          <w:bCs/>
        </w:rPr>
      </w:pPr>
    </w:p>
    <w:p w14:paraId="61119F69" w14:textId="7FCF9DB5" w:rsidR="0041027F" w:rsidRPr="00F469F0" w:rsidRDefault="00866101" w:rsidP="00441B6F">
      <w:pPr>
        <w:pStyle w:val="ReferHead"/>
        <w:spacing w:after="0"/>
        <w:jc w:val="both"/>
        <w:rPr>
          <w:rFonts w:ascii="Arial" w:hAnsi="Arial" w:cs="Arial"/>
          <w:b w:val="0"/>
          <w:caps w:val="0"/>
          <w:sz w:val="20"/>
          <w:u w:val="single"/>
        </w:rPr>
      </w:pPr>
      <w:r>
        <w:rPr>
          <w:rFonts w:ascii="Arial" w:hAnsi="Arial" w:cs="Arial"/>
          <w:b w:val="0"/>
          <w:caps w:val="0"/>
          <w:sz w:val="20"/>
        </w:rPr>
        <w:t>The study has the approval of the IRB committee of the faculty of medicine (MFM-IRB), Mansoura university, Egypt</w:t>
      </w:r>
      <w:r w:rsidR="00E22732">
        <w:rPr>
          <w:rFonts w:ascii="Arial" w:hAnsi="Arial" w:cs="Arial"/>
          <w:b w:val="0"/>
          <w:caps w:val="0"/>
          <w:sz w:val="20"/>
        </w:rPr>
        <w:t>,</w:t>
      </w:r>
      <w:r>
        <w:rPr>
          <w:rFonts w:ascii="Arial" w:hAnsi="Arial" w:cs="Arial"/>
          <w:b w:val="0"/>
          <w:caps w:val="0"/>
          <w:sz w:val="20"/>
        </w:rPr>
        <w:t xml:space="preserve"> </w:t>
      </w:r>
      <w:r w:rsidR="00E22732">
        <w:rPr>
          <w:rFonts w:ascii="Arial" w:hAnsi="Arial" w:cs="Arial"/>
          <w:b w:val="0"/>
          <w:caps w:val="0"/>
          <w:sz w:val="20"/>
        </w:rPr>
        <w:t>code number is “R.24.12.2952”</w:t>
      </w:r>
    </w:p>
    <w:p w14:paraId="7C1D6844" w14:textId="7E75466A" w:rsidR="00860000" w:rsidRDefault="00860000" w:rsidP="00441B6F">
      <w:pPr>
        <w:pStyle w:val="ReferHead"/>
        <w:spacing w:after="0"/>
        <w:jc w:val="both"/>
        <w:rPr>
          <w:rFonts w:ascii="Arial" w:hAnsi="Arial" w:cs="Arial"/>
        </w:rPr>
      </w:pPr>
    </w:p>
    <w:p w14:paraId="741B4039" w14:textId="547BC451" w:rsidR="002A2E75" w:rsidRDefault="002A2E75" w:rsidP="00441B6F">
      <w:pPr>
        <w:pStyle w:val="ReferHead"/>
        <w:spacing w:after="0"/>
        <w:jc w:val="both"/>
        <w:rPr>
          <w:rFonts w:ascii="Arial" w:hAnsi="Arial" w:cs="Arial"/>
        </w:rPr>
      </w:pPr>
    </w:p>
    <w:p w14:paraId="2B2729C6" w14:textId="187A5C4F" w:rsidR="002A2E75" w:rsidRDefault="002A2E75" w:rsidP="00441B6F">
      <w:pPr>
        <w:pStyle w:val="ReferHead"/>
        <w:spacing w:after="0"/>
        <w:jc w:val="both"/>
        <w:rPr>
          <w:rFonts w:ascii="Arial" w:hAnsi="Arial" w:cs="Arial"/>
        </w:rPr>
      </w:pPr>
    </w:p>
    <w:p w14:paraId="4DAAFDA7" w14:textId="77777777" w:rsidR="002A2E75" w:rsidRPr="00FE7640" w:rsidRDefault="002A2E75" w:rsidP="002A2E75">
      <w:pPr>
        <w:rPr>
          <w:rFonts w:ascii="Calibri" w:eastAsia="Calibri" w:hAnsi="Calibri"/>
          <w:kern w:val="2"/>
          <w:highlight w:val="yellow"/>
        </w:rPr>
      </w:pPr>
      <w:bookmarkStart w:id="21" w:name="_Hlk201835975"/>
      <w:bookmarkStart w:id="22" w:name="_Hlk193540946"/>
      <w:bookmarkStart w:id="23" w:name="_Hlk180402183"/>
      <w:bookmarkStart w:id="24" w:name="_Hlk183680988"/>
      <w:bookmarkStart w:id="25" w:name="_Hlk197173371"/>
      <w:r w:rsidRPr="00FE7640">
        <w:rPr>
          <w:rFonts w:ascii="Calibri" w:eastAsia="Calibri" w:hAnsi="Calibri"/>
          <w:kern w:val="2"/>
          <w:highlight w:val="yellow"/>
        </w:rPr>
        <w:t>Disclaimer (Artificial intelligence)</w:t>
      </w:r>
    </w:p>
    <w:p w14:paraId="33D1C251" w14:textId="13F07FBA" w:rsidR="002A2E75" w:rsidRPr="009C5487" w:rsidRDefault="002A2E75" w:rsidP="002A2E75">
      <w:pPr>
        <w:rPr>
          <w:rFonts w:ascii="Calibri" w:eastAsia="Calibri" w:hAnsi="Calibri"/>
          <w:kern w:val="2"/>
          <w:highlight w:val="yellow"/>
        </w:rPr>
      </w:pPr>
    </w:p>
    <w:p w14:paraId="11185E51" w14:textId="55DAAC78" w:rsidR="002A2E75" w:rsidRPr="00D021E3" w:rsidRDefault="002A2E75" w:rsidP="002A2E75">
      <w:pPr>
        <w:rPr>
          <w:rFonts w:ascii="Calibri" w:eastAsia="Calibri" w:hAnsi="Calibri"/>
          <w:kern w:val="2"/>
          <w:highlight w:val="yellow"/>
        </w:rPr>
      </w:pPr>
      <w:r w:rsidRPr="00D021E3">
        <w:rPr>
          <w:rFonts w:ascii="Calibri" w:eastAsia="Calibri" w:hAnsi="Calibri"/>
          <w:kern w:val="2"/>
          <w:highlight w:val="yellow"/>
        </w:rPr>
        <w:t>Author</w:t>
      </w:r>
      <w:r w:rsidR="0093610E" w:rsidRPr="00D021E3">
        <w:rPr>
          <w:rFonts w:ascii="Calibri" w:eastAsia="Calibri" w:hAnsi="Calibri"/>
          <w:kern w:val="2"/>
          <w:highlight w:val="yellow"/>
        </w:rPr>
        <w:t>s</w:t>
      </w:r>
      <w:r w:rsidRPr="00D021E3">
        <w:rPr>
          <w:rFonts w:ascii="Calibri" w:eastAsia="Calibri" w:hAnsi="Calibri"/>
          <w:kern w:val="2"/>
          <w:highlight w:val="yellow"/>
        </w:rPr>
        <w:t xml:space="preserve"> declare that NO generative AI technologies such as Large Language Models (ChatGPT, </w:t>
      </w:r>
      <w:r w:rsidR="00D021E3" w:rsidRPr="00D021E3">
        <w:rPr>
          <w:highlight w:val="yellow"/>
        </w:rPr>
        <w:t xml:space="preserve">were not utilized in the writing or editing of </w:t>
      </w:r>
      <w:proofErr w:type="spellStart"/>
      <w:r w:rsidR="00D021E3" w:rsidRPr="00D021E3">
        <w:rPr>
          <w:highlight w:val="yellow"/>
        </w:rPr>
        <w:t>this</w:t>
      </w:r>
      <w:r w:rsidRPr="00D021E3">
        <w:rPr>
          <w:rFonts w:ascii="Calibri" w:eastAsia="Calibri" w:hAnsi="Calibri"/>
          <w:kern w:val="2"/>
          <w:highlight w:val="yellow"/>
        </w:rPr>
        <w:t>manuscript</w:t>
      </w:r>
      <w:proofErr w:type="spellEnd"/>
      <w:r w:rsidRPr="00D021E3">
        <w:rPr>
          <w:rFonts w:ascii="Calibri" w:eastAsia="Calibri" w:hAnsi="Calibri"/>
          <w:kern w:val="2"/>
          <w:highlight w:val="yellow"/>
        </w:rPr>
        <w:t xml:space="preserve">. </w:t>
      </w:r>
    </w:p>
    <w:p w14:paraId="6EE70870" w14:textId="445F53D3" w:rsidR="002A2E75" w:rsidRPr="00D021E3" w:rsidRDefault="002A2E75" w:rsidP="002A2E75">
      <w:pPr>
        <w:rPr>
          <w:rFonts w:ascii="Calibri" w:eastAsia="Calibri" w:hAnsi="Calibri"/>
          <w:kern w:val="2"/>
          <w:highlight w:val="yellow"/>
        </w:rPr>
      </w:pPr>
    </w:p>
    <w:bookmarkEnd w:id="21"/>
    <w:bookmarkEnd w:id="22"/>
    <w:p w14:paraId="4479BA32" w14:textId="5A419E2F" w:rsidR="002A2E75" w:rsidRPr="009C5487" w:rsidRDefault="0093610E" w:rsidP="002A2E75">
      <w:pPr>
        <w:rPr>
          <w:rFonts w:ascii="Calibri" w:eastAsia="Calibri" w:hAnsi="Calibri"/>
          <w:kern w:val="2"/>
        </w:rPr>
      </w:pPr>
      <w:r>
        <w:rPr>
          <w:rFonts w:ascii="Calibri" w:eastAsia="Calibri" w:hAnsi="Calibri"/>
          <w:kern w:val="2"/>
        </w:rPr>
        <w:t xml:space="preserve"> </w:t>
      </w:r>
    </w:p>
    <w:bookmarkEnd w:id="23"/>
    <w:bookmarkEnd w:id="24"/>
    <w:bookmarkEnd w:id="25"/>
    <w:p w14:paraId="29341233" w14:textId="77777777" w:rsidR="002A2E75" w:rsidRDefault="002A2E75" w:rsidP="00441B6F">
      <w:pPr>
        <w:pStyle w:val="ReferHead"/>
        <w:spacing w:after="0"/>
        <w:jc w:val="both"/>
        <w:rPr>
          <w:rFonts w:ascii="Arial" w:hAnsi="Arial" w:cs="Arial"/>
        </w:rPr>
      </w:pPr>
    </w:p>
    <w:p w14:paraId="0F35F2D7" w14:textId="318D713D" w:rsidR="00B01FCD" w:rsidRDefault="00B01FCD" w:rsidP="00441B6F">
      <w:pPr>
        <w:pStyle w:val="ReferHead"/>
        <w:spacing w:after="0"/>
        <w:jc w:val="both"/>
        <w:rPr>
          <w:rFonts w:ascii="Arial" w:hAnsi="Arial" w:cs="Arial"/>
        </w:rPr>
      </w:pPr>
      <w:r w:rsidRPr="00FB3A86">
        <w:rPr>
          <w:rFonts w:ascii="Arial" w:hAnsi="Arial" w:cs="Arial"/>
        </w:rPr>
        <w:t>References</w:t>
      </w:r>
    </w:p>
    <w:p w14:paraId="1A3E0D06" w14:textId="59866D2E" w:rsidR="00CA668C" w:rsidRDefault="00CA668C" w:rsidP="00441B6F">
      <w:pPr>
        <w:pStyle w:val="ReferHead"/>
        <w:spacing w:after="0"/>
        <w:jc w:val="both"/>
        <w:rPr>
          <w:rFonts w:ascii="Arial" w:hAnsi="Arial" w:cs="Arial"/>
        </w:rPr>
      </w:pPr>
    </w:p>
    <w:p w14:paraId="265DA262" w14:textId="77777777" w:rsidR="009550A7" w:rsidRPr="009C5B0C" w:rsidRDefault="00CA668C" w:rsidP="009C5B0C">
      <w:pPr>
        <w:shd w:val="clear" w:color="auto" w:fill="FFFFFF"/>
        <w:jc w:val="lowKashida"/>
        <w:rPr>
          <w:rFonts w:asciiTheme="majorBidi" w:hAnsiTheme="majorBidi" w:cstheme="majorBidi"/>
          <w:sz w:val="24"/>
          <w:szCs w:val="24"/>
          <w:highlight w:val="yellow"/>
        </w:rPr>
      </w:pPr>
      <w:hyperlink r:id="rId17" w:history="1">
        <w:r w:rsidRPr="009C5B0C">
          <w:rPr>
            <w:rFonts w:asciiTheme="majorBidi" w:hAnsiTheme="majorBidi" w:cstheme="majorBidi"/>
            <w:sz w:val="24"/>
            <w:szCs w:val="24"/>
            <w:highlight w:val="yellow"/>
          </w:rPr>
          <w:t>Aline Rocha Donato</w:t>
        </w:r>
      </w:hyperlink>
      <w:r w:rsidRPr="009C5B0C">
        <w:rPr>
          <w:rFonts w:asciiTheme="majorBidi" w:hAnsiTheme="majorBidi" w:cstheme="majorBidi"/>
          <w:sz w:val="24"/>
          <w:szCs w:val="24"/>
          <w:highlight w:val="yellow"/>
          <w:shd w:val="clear" w:color="auto" w:fill="FFFFFF"/>
          <w:vertAlign w:val="superscript"/>
        </w:rPr>
        <w:t> </w:t>
      </w:r>
      <w:hyperlink r:id="rId18" w:anchor="full-view-affiliation-1" w:tooltip="Discipline of Gynecology, Department of Obstetrics and Gynecology, Faculdade de Medicina da Universidade de São Paulo (FMUSP), São Paulo, SP, Brazil." w:history="1">
        <w:r w:rsidRPr="009C5B0C">
          <w:rPr>
            <w:rFonts w:asciiTheme="majorBidi" w:hAnsiTheme="majorBidi" w:cstheme="majorBidi"/>
            <w:sz w:val="24"/>
            <w:szCs w:val="24"/>
            <w:highlight w:val="yellow"/>
            <w:shd w:val="clear" w:color="auto" w:fill="F1F1F1"/>
            <w:vertAlign w:val="superscript"/>
          </w:rPr>
          <w:t>1</w:t>
        </w:r>
      </w:hyperlink>
      <w:r w:rsidRPr="009C5B0C">
        <w:rPr>
          <w:rFonts w:asciiTheme="majorBidi" w:hAnsiTheme="majorBidi" w:cstheme="majorBidi"/>
          <w:sz w:val="24"/>
          <w:szCs w:val="24"/>
          <w:highlight w:val="yellow"/>
          <w:shd w:val="clear" w:color="auto" w:fill="FFFFFF"/>
        </w:rPr>
        <w:t>, </w:t>
      </w:r>
      <w:hyperlink r:id="rId19" w:history="1">
        <w:r w:rsidRPr="009C5B0C">
          <w:rPr>
            <w:rFonts w:asciiTheme="majorBidi" w:hAnsiTheme="majorBidi" w:cstheme="majorBidi"/>
            <w:sz w:val="24"/>
            <w:szCs w:val="24"/>
            <w:highlight w:val="yellow"/>
          </w:rPr>
          <w:t>Rodrigo Goncalves</w:t>
        </w:r>
      </w:hyperlink>
      <w:r w:rsidRPr="009C5B0C">
        <w:rPr>
          <w:rFonts w:asciiTheme="majorBidi" w:hAnsiTheme="majorBidi" w:cstheme="majorBidi"/>
          <w:sz w:val="24"/>
          <w:szCs w:val="24"/>
          <w:highlight w:val="yellow"/>
          <w:shd w:val="clear" w:color="auto" w:fill="FFFFFF"/>
          <w:vertAlign w:val="superscript"/>
        </w:rPr>
        <w:t> </w:t>
      </w:r>
      <w:hyperlink r:id="rId20" w:anchor="full-view-affiliation-2" w:tooltip="Discipline of Gynecology, Department of Obstetrics and Gynecology, Faculdade de Medicina da Universidade de São Paulo (FMUSP), São Paulo, SP, Brazil. Electronic address: rodgon82@yahoo.com." w:history="1">
        <w:r w:rsidRPr="009C5B0C">
          <w:rPr>
            <w:rFonts w:asciiTheme="majorBidi" w:hAnsiTheme="majorBidi" w:cstheme="majorBidi"/>
            <w:sz w:val="24"/>
            <w:szCs w:val="24"/>
            <w:highlight w:val="yellow"/>
            <w:shd w:val="clear" w:color="auto" w:fill="F1F1F1"/>
            <w:vertAlign w:val="superscript"/>
          </w:rPr>
          <w:t>2</w:t>
        </w:r>
      </w:hyperlink>
      <w:r w:rsidRPr="009C5B0C">
        <w:rPr>
          <w:rFonts w:asciiTheme="majorBidi" w:hAnsiTheme="majorBidi" w:cstheme="majorBidi"/>
          <w:sz w:val="24"/>
          <w:szCs w:val="24"/>
          <w:highlight w:val="yellow"/>
          <w:shd w:val="clear" w:color="auto" w:fill="FFFFFF"/>
        </w:rPr>
        <w:t>, </w:t>
      </w:r>
      <w:hyperlink r:id="rId21" w:history="1">
        <w:r w:rsidRPr="009C5B0C">
          <w:rPr>
            <w:rFonts w:asciiTheme="majorBidi" w:hAnsiTheme="majorBidi" w:cstheme="majorBidi"/>
            <w:sz w:val="24"/>
            <w:szCs w:val="24"/>
            <w:highlight w:val="yellow"/>
          </w:rPr>
          <w:t>Jonathan Yugo Maesaka</w:t>
        </w:r>
      </w:hyperlink>
      <w:r w:rsidRPr="009C5B0C">
        <w:rPr>
          <w:rFonts w:asciiTheme="majorBidi" w:hAnsiTheme="majorBidi" w:cstheme="majorBidi"/>
          <w:sz w:val="24"/>
          <w:szCs w:val="24"/>
          <w:highlight w:val="yellow"/>
          <w:shd w:val="clear" w:color="auto" w:fill="FFFFFF"/>
          <w:vertAlign w:val="superscript"/>
        </w:rPr>
        <w:t> </w:t>
      </w:r>
      <w:hyperlink r:id="rId22" w:anchor="full-view-affiliation-3" w:tooltip="Discipline of Gynecology, Department of Obstetrics and Gynecology, Faculdade de Medicina da Universidade de São Paulo (FMUSP), São Paulo, SP, Brazil; Mastology Sector of the Gynecology Division, Instituto de Câncer do Estado de São Paulo, Hospital das Clínicas" w:history="1">
        <w:r w:rsidRPr="009C5B0C">
          <w:rPr>
            <w:rFonts w:asciiTheme="majorBidi" w:hAnsiTheme="majorBidi" w:cstheme="majorBidi"/>
            <w:sz w:val="24"/>
            <w:szCs w:val="24"/>
            <w:highlight w:val="yellow"/>
            <w:shd w:val="clear" w:color="auto" w:fill="F1F1F1"/>
            <w:vertAlign w:val="superscript"/>
          </w:rPr>
          <w:t>3</w:t>
        </w:r>
      </w:hyperlink>
      <w:r w:rsidRPr="009C5B0C">
        <w:rPr>
          <w:rFonts w:asciiTheme="majorBidi" w:hAnsiTheme="majorBidi" w:cstheme="majorBidi"/>
          <w:sz w:val="24"/>
          <w:szCs w:val="24"/>
          <w:highlight w:val="yellow"/>
          <w:shd w:val="clear" w:color="auto" w:fill="FFFFFF"/>
        </w:rPr>
        <w:t>, </w:t>
      </w:r>
      <w:hyperlink r:id="rId23" w:history="1">
        <w:r w:rsidRPr="009C5B0C">
          <w:rPr>
            <w:rFonts w:asciiTheme="majorBidi" w:hAnsiTheme="majorBidi" w:cstheme="majorBidi"/>
            <w:sz w:val="24"/>
            <w:szCs w:val="24"/>
            <w:highlight w:val="yellow"/>
          </w:rPr>
          <w:t xml:space="preserve">Fernando </w:t>
        </w:r>
        <w:proofErr w:type="spellStart"/>
        <w:r w:rsidRPr="009C5B0C">
          <w:rPr>
            <w:rFonts w:asciiTheme="majorBidi" w:hAnsiTheme="majorBidi" w:cstheme="majorBidi"/>
            <w:sz w:val="24"/>
            <w:szCs w:val="24"/>
            <w:highlight w:val="yellow"/>
          </w:rPr>
          <w:t>Nalesso</w:t>
        </w:r>
        <w:proofErr w:type="spellEnd"/>
        <w:r w:rsidRPr="009C5B0C">
          <w:rPr>
            <w:rFonts w:asciiTheme="majorBidi" w:hAnsiTheme="majorBidi" w:cstheme="majorBidi"/>
            <w:sz w:val="24"/>
            <w:szCs w:val="24"/>
            <w:highlight w:val="yellow"/>
          </w:rPr>
          <w:t xml:space="preserve"> Aguiar</w:t>
        </w:r>
      </w:hyperlink>
      <w:r w:rsidRPr="009C5B0C">
        <w:rPr>
          <w:rFonts w:asciiTheme="majorBidi" w:hAnsiTheme="majorBidi" w:cstheme="majorBidi"/>
          <w:sz w:val="24"/>
          <w:szCs w:val="24"/>
          <w:highlight w:val="yellow"/>
          <w:shd w:val="clear" w:color="auto" w:fill="FFFFFF"/>
          <w:vertAlign w:val="superscript"/>
        </w:rPr>
        <w:t> </w:t>
      </w:r>
      <w:hyperlink r:id="rId24" w:anchor="full-view-affiliation-4" w:tooltip="Breast Pathology Sector of the Department of Pathological Anatomy, Instituto do Câncer do Estado de São Paulo, Universidade de São Paulo, São Paulo, SP, Brazil." w:history="1">
        <w:r w:rsidRPr="009C5B0C">
          <w:rPr>
            <w:rFonts w:asciiTheme="majorBidi" w:hAnsiTheme="majorBidi" w:cstheme="majorBidi"/>
            <w:sz w:val="24"/>
            <w:szCs w:val="24"/>
            <w:highlight w:val="yellow"/>
            <w:shd w:val="clear" w:color="auto" w:fill="F1F1F1"/>
            <w:vertAlign w:val="superscript"/>
          </w:rPr>
          <w:t>4</w:t>
        </w:r>
      </w:hyperlink>
      <w:r w:rsidRPr="009C5B0C">
        <w:rPr>
          <w:rFonts w:asciiTheme="majorBidi" w:hAnsiTheme="majorBidi" w:cstheme="majorBidi"/>
          <w:sz w:val="24"/>
          <w:szCs w:val="24"/>
          <w:highlight w:val="yellow"/>
          <w:shd w:val="clear" w:color="auto" w:fill="FFFFFF"/>
        </w:rPr>
        <w:t>, </w:t>
      </w:r>
      <w:hyperlink r:id="rId25" w:history="1">
        <w:r w:rsidRPr="009C5B0C">
          <w:rPr>
            <w:rFonts w:asciiTheme="majorBidi" w:hAnsiTheme="majorBidi" w:cstheme="majorBidi"/>
            <w:sz w:val="24"/>
            <w:szCs w:val="24"/>
            <w:highlight w:val="yellow"/>
          </w:rPr>
          <w:t>José Maria Soares Jr</w:t>
        </w:r>
      </w:hyperlink>
      <w:r w:rsidRPr="009C5B0C">
        <w:rPr>
          <w:rFonts w:asciiTheme="majorBidi" w:hAnsiTheme="majorBidi" w:cstheme="majorBidi"/>
          <w:sz w:val="24"/>
          <w:szCs w:val="24"/>
          <w:highlight w:val="yellow"/>
          <w:shd w:val="clear" w:color="auto" w:fill="FFFFFF"/>
          <w:vertAlign w:val="superscript"/>
        </w:rPr>
        <w:t> </w:t>
      </w:r>
      <w:hyperlink r:id="rId26" w:anchor="full-view-affiliation-1" w:tooltip="Discipline of Gynecology, Department of Obstetrics and Gynecology, Faculdade de Medicina da Universidade de São Paulo (FMUSP), São Paulo, SP, Brazil." w:history="1">
        <w:r w:rsidRPr="009C5B0C">
          <w:rPr>
            <w:rFonts w:asciiTheme="majorBidi" w:hAnsiTheme="majorBidi" w:cstheme="majorBidi"/>
            <w:sz w:val="24"/>
            <w:szCs w:val="24"/>
            <w:highlight w:val="yellow"/>
            <w:shd w:val="clear" w:color="auto" w:fill="F1F1F1"/>
            <w:vertAlign w:val="superscript"/>
          </w:rPr>
          <w:t>1</w:t>
        </w:r>
      </w:hyperlink>
      <w:r w:rsidRPr="009C5B0C">
        <w:rPr>
          <w:rFonts w:asciiTheme="majorBidi" w:hAnsiTheme="majorBidi" w:cstheme="majorBidi"/>
          <w:sz w:val="24"/>
          <w:szCs w:val="24"/>
          <w:highlight w:val="yellow"/>
          <w:shd w:val="clear" w:color="auto" w:fill="FFFFFF"/>
        </w:rPr>
        <w:t>, </w:t>
      </w:r>
      <w:hyperlink r:id="rId27" w:history="1">
        <w:r w:rsidRPr="009C5B0C">
          <w:rPr>
            <w:rFonts w:asciiTheme="majorBidi" w:hAnsiTheme="majorBidi" w:cstheme="majorBidi"/>
            <w:sz w:val="24"/>
            <w:szCs w:val="24"/>
            <w:highlight w:val="yellow"/>
          </w:rPr>
          <w:t>Carlos Alberto Ruiz</w:t>
        </w:r>
      </w:hyperlink>
      <w:r w:rsidR="009550A7" w:rsidRPr="009C5B0C">
        <w:rPr>
          <w:rFonts w:asciiTheme="majorBidi" w:hAnsiTheme="majorBidi" w:cstheme="majorBidi"/>
          <w:b/>
          <w:sz w:val="24"/>
          <w:szCs w:val="24"/>
          <w:highlight w:val="yellow"/>
          <w:shd w:val="clear" w:color="auto" w:fill="FFFFFF"/>
        </w:rPr>
        <w:t xml:space="preserve"> et al</w:t>
      </w:r>
      <w:r w:rsidR="009550A7" w:rsidRPr="009C5B0C">
        <w:rPr>
          <w:rFonts w:asciiTheme="majorBidi" w:hAnsiTheme="majorBidi" w:cstheme="majorBidi"/>
          <w:b/>
          <w:caps/>
          <w:sz w:val="24"/>
          <w:szCs w:val="24"/>
          <w:highlight w:val="yellow"/>
          <w:shd w:val="clear" w:color="auto" w:fill="FFFFFF"/>
          <w:vertAlign w:val="superscript"/>
        </w:rPr>
        <w:t xml:space="preserve">  </w:t>
      </w:r>
      <w:r w:rsidR="009550A7" w:rsidRPr="009C5B0C">
        <w:rPr>
          <w:rFonts w:asciiTheme="majorBidi" w:hAnsiTheme="majorBidi" w:cstheme="majorBidi"/>
          <w:bCs/>
          <w:kern w:val="36"/>
          <w:sz w:val="24"/>
          <w:szCs w:val="24"/>
          <w:highlight w:val="yellow"/>
        </w:rPr>
        <w:t>Phyllodes tumors of the breast: A comprehensive review of diagnosis, treatment, and follow-up</w:t>
      </w:r>
      <w:r w:rsidR="009550A7" w:rsidRPr="009C5B0C">
        <w:rPr>
          <w:rFonts w:asciiTheme="majorBidi" w:hAnsiTheme="majorBidi" w:cstheme="majorBidi"/>
          <w:sz w:val="24"/>
          <w:szCs w:val="24"/>
          <w:highlight w:val="yellow"/>
        </w:rPr>
        <w:t xml:space="preserve"> Clinics (Sao Paulo)</w:t>
      </w:r>
      <w:r w:rsidR="009550A7" w:rsidRPr="009550A7">
        <w:rPr>
          <w:rFonts w:asciiTheme="majorBidi" w:hAnsiTheme="majorBidi" w:cstheme="majorBidi"/>
          <w:sz w:val="24"/>
          <w:szCs w:val="24"/>
          <w:highlight w:val="yellow"/>
        </w:rPr>
        <w:t xml:space="preserve"> 2025 Mar </w:t>
      </w:r>
      <w:r w:rsidR="009550A7" w:rsidRPr="009C5B0C">
        <w:rPr>
          <w:rFonts w:asciiTheme="majorBidi" w:hAnsiTheme="majorBidi" w:cstheme="majorBidi"/>
          <w:sz w:val="24"/>
          <w:szCs w:val="24"/>
          <w:highlight w:val="yellow"/>
        </w:rPr>
        <w:t xml:space="preserve"> </w:t>
      </w:r>
      <w:r w:rsidR="009550A7" w:rsidRPr="009550A7">
        <w:rPr>
          <w:rFonts w:asciiTheme="majorBidi" w:hAnsiTheme="majorBidi" w:cstheme="majorBidi"/>
          <w:sz w:val="24"/>
          <w:szCs w:val="24"/>
          <w:highlight w:val="yellow"/>
        </w:rPr>
        <w:t>14:80:100617.</w:t>
      </w:r>
      <w:r w:rsidR="009550A7" w:rsidRPr="009C5B0C">
        <w:rPr>
          <w:rFonts w:asciiTheme="majorBidi" w:hAnsiTheme="majorBidi" w:cstheme="majorBidi"/>
          <w:sz w:val="24"/>
          <w:szCs w:val="24"/>
          <w:highlight w:val="yellow"/>
          <w:shd w:val="clear" w:color="auto" w:fill="FFFFFF"/>
        </w:rPr>
        <w:t> </w:t>
      </w:r>
      <w:proofErr w:type="gramStart"/>
      <w:r w:rsidR="009550A7" w:rsidRPr="009C5B0C">
        <w:rPr>
          <w:rFonts w:asciiTheme="majorBidi" w:hAnsiTheme="majorBidi" w:cstheme="majorBidi"/>
          <w:sz w:val="24"/>
          <w:szCs w:val="24"/>
          <w:highlight w:val="yellow"/>
          <w:shd w:val="clear" w:color="auto" w:fill="FFFFFF"/>
        </w:rPr>
        <w:t>doi:10.1016/j.clinsp</w:t>
      </w:r>
      <w:proofErr w:type="gramEnd"/>
      <w:r w:rsidR="009550A7" w:rsidRPr="009C5B0C">
        <w:rPr>
          <w:rFonts w:asciiTheme="majorBidi" w:hAnsiTheme="majorBidi" w:cstheme="majorBidi"/>
          <w:sz w:val="24"/>
          <w:szCs w:val="24"/>
          <w:highlight w:val="yellow"/>
          <w:shd w:val="clear" w:color="auto" w:fill="FFFFFF"/>
        </w:rPr>
        <w:t>.2025.100617. </w:t>
      </w:r>
      <w:proofErr w:type="spellStart"/>
      <w:r w:rsidR="009550A7" w:rsidRPr="009C5B0C">
        <w:rPr>
          <w:rFonts w:asciiTheme="majorBidi" w:hAnsiTheme="majorBidi" w:cstheme="majorBidi"/>
          <w:sz w:val="24"/>
          <w:szCs w:val="24"/>
          <w:highlight w:val="yellow"/>
          <w:shd w:val="clear" w:color="auto" w:fill="FFFFFF"/>
        </w:rPr>
        <w:t>eCollection</w:t>
      </w:r>
      <w:proofErr w:type="spellEnd"/>
      <w:r w:rsidR="009550A7" w:rsidRPr="009C5B0C">
        <w:rPr>
          <w:rFonts w:asciiTheme="majorBidi" w:hAnsiTheme="majorBidi" w:cstheme="majorBidi"/>
          <w:sz w:val="24"/>
          <w:szCs w:val="24"/>
          <w:highlight w:val="yellow"/>
          <w:shd w:val="clear" w:color="auto" w:fill="FFFFFF"/>
        </w:rPr>
        <w:t xml:space="preserve"> 2025.</w:t>
      </w:r>
      <w:r w:rsidR="009550A7" w:rsidRPr="009C5B0C">
        <w:rPr>
          <w:rFonts w:asciiTheme="majorBidi" w:hAnsiTheme="majorBidi" w:cstheme="majorBidi"/>
          <w:bCs/>
          <w:kern w:val="36"/>
          <w:sz w:val="24"/>
          <w:szCs w:val="24"/>
          <w:highlight w:val="yellow"/>
        </w:rPr>
        <w:t xml:space="preserve"> </w:t>
      </w:r>
    </w:p>
    <w:p w14:paraId="01ADF26B" w14:textId="77777777" w:rsidR="00CA668C" w:rsidRPr="009C5B0C" w:rsidRDefault="00CA668C" w:rsidP="009C5B0C">
      <w:pPr>
        <w:pStyle w:val="ReferHead"/>
        <w:spacing w:after="0"/>
        <w:jc w:val="both"/>
        <w:rPr>
          <w:rFonts w:asciiTheme="majorBidi" w:hAnsiTheme="majorBidi" w:cstheme="majorBidi"/>
          <w:sz w:val="24"/>
          <w:szCs w:val="24"/>
          <w:highlight w:val="yellow"/>
        </w:rPr>
      </w:pPr>
    </w:p>
    <w:p w14:paraId="5A61C38A" w14:textId="4644AE1C" w:rsidR="007D6971" w:rsidRPr="009C5B0C" w:rsidRDefault="007D6971" w:rsidP="009C5B0C">
      <w:pPr>
        <w:shd w:val="clear" w:color="auto" w:fill="FFFFFF"/>
        <w:jc w:val="lowKashida"/>
        <w:rPr>
          <w:rFonts w:asciiTheme="majorBidi" w:hAnsiTheme="majorBidi" w:cstheme="majorBidi"/>
          <w:sz w:val="24"/>
          <w:szCs w:val="24"/>
          <w:highlight w:val="yellow"/>
        </w:rPr>
      </w:pPr>
      <w:hyperlink r:id="rId28" w:history="1">
        <w:r w:rsidRPr="009C5B0C">
          <w:rPr>
            <w:rFonts w:asciiTheme="majorBidi" w:hAnsiTheme="majorBidi" w:cstheme="majorBidi"/>
            <w:sz w:val="24"/>
            <w:szCs w:val="24"/>
            <w:highlight w:val="yellow"/>
          </w:rPr>
          <w:t xml:space="preserve">Ayu </w:t>
        </w:r>
        <w:proofErr w:type="spellStart"/>
        <w:r w:rsidRPr="009C5B0C">
          <w:rPr>
            <w:rFonts w:asciiTheme="majorBidi" w:hAnsiTheme="majorBidi" w:cstheme="majorBidi"/>
            <w:sz w:val="24"/>
            <w:szCs w:val="24"/>
            <w:highlight w:val="yellow"/>
          </w:rPr>
          <w:t>Yuniandini</w:t>
        </w:r>
        <w:proofErr w:type="spellEnd"/>
      </w:hyperlink>
      <w:r w:rsidRPr="009C5B0C">
        <w:rPr>
          <w:rFonts w:asciiTheme="majorBidi" w:hAnsiTheme="majorBidi" w:cstheme="majorBidi"/>
          <w:sz w:val="24"/>
          <w:szCs w:val="24"/>
          <w:highlight w:val="yellow"/>
          <w:shd w:val="clear" w:color="auto" w:fill="FFFFFF"/>
          <w:vertAlign w:val="superscript"/>
        </w:rPr>
        <w:t> </w:t>
      </w:r>
      <w:hyperlink r:id="rId29" w:anchor="full-view-affiliation-1" w:tooltip="Department of Surgery, Faculty of Medicine, Hasanuddin University, Makassar, Indonesia." w:history="1"/>
      <w:r w:rsidRPr="009C5B0C">
        <w:rPr>
          <w:rFonts w:asciiTheme="majorBidi" w:hAnsiTheme="majorBidi" w:cstheme="majorBidi"/>
          <w:sz w:val="24"/>
          <w:szCs w:val="24"/>
          <w:highlight w:val="yellow"/>
          <w:shd w:val="clear" w:color="auto" w:fill="FFFFFF"/>
          <w:vertAlign w:val="superscript"/>
        </w:rPr>
        <w:t xml:space="preserve"> </w:t>
      </w:r>
      <w:r w:rsidRPr="009C5B0C">
        <w:rPr>
          <w:rFonts w:asciiTheme="majorBidi" w:hAnsiTheme="majorBidi" w:cstheme="majorBidi"/>
          <w:sz w:val="24"/>
          <w:szCs w:val="24"/>
          <w:highlight w:val="yellow"/>
          <w:shd w:val="clear" w:color="auto" w:fill="FFFFFF"/>
        </w:rPr>
        <w:t>, </w:t>
      </w:r>
      <w:hyperlink r:id="rId30" w:history="1">
        <w:r w:rsidRPr="009C5B0C">
          <w:rPr>
            <w:rFonts w:asciiTheme="majorBidi" w:hAnsiTheme="majorBidi" w:cstheme="majorBidi"/>
            <w:sz w:val="24"/>
            <w:szCs w:val="24"/>
            <w:highlight w:val="yellow"/>
          </w:rPr>
          <w:t>William Hamdani</w:t>
        </w:r>
      </w:hyperlink>
      <w:r w:rsidRPr="009C5B0C">
        <w:rPr>
          <w:rFonts w:asciiTheme="majorBidi" w:hAnsiTheme="majorBidi" w:cstheme="majorBidi"/>
          <w:sz w:val="24"/>
          <w:szCs w:val="24"/>
          <w:highlight w:val="yellow"/>
          <w:shd w:val="clear" w:color="auto" w:fill="FFFFFF"/>
          <w:vertAlign w:val="superscript"/>
        </w:rPr>
        <w:t> </w:t>
      </w:r>
      <w:hyperlink r:id="rId31" w:anchor="full-view-affiliation-2" w:tooltip="Division of Oncology, Department of Surgery, Faculty of Medicine, Hasanuddin University, Makassar, Indonesia." w:history="1"/>
      <w:r w:rsidRPr="009C5B0C">
        <w:rPr>
          <w:rFonts w:asciiTheme="majorBidi" w:hAnsiTheme="majorBidi" w:cstheme="majorBidi"/>
          <w:sz w:val="24"/>
          <w:szCs w:val="24"/>
          <w:highlight w:val="yellow"/>
          <w:shd w:val="clear" w:color="auto" w:fill="FFFFFF"/>
          <w:vertAlign w:val="superscript"/>
        </w:rPr>
        <w:t xml:space="preserve"> </w:t>
      </w:r>
      <w:r w:rsidRPr="009C5B0C">
        <w:rPr>
          <w:rFonts w:asciiTheme="majorBidi" w:hAnsiTheme="majorBidi" w:cstheme="majorBidi"/>
          <w:sz w:val="24"/>
          <w:szCs w:val="24"/>
          <w:highlight w:val="yellow"/>
          <w:shd w:val="clear" w:color="auto" w:fill="FFFFFF"/>
        </w:rPr>
        <w:t>, </w:t>
      </w:r>
      <w:proofErr w:type="spellStart"/>
      <w:r w:rsidRPr="009C5B0C">
        <w:rPr>
          <w:rFonts w:asciiTheme="majorBidi" w:hAnsiTheme="majorBidi" w:cstheme="majorBidi"/>
          <w:sz w:val="24"/>
          <w:szCs w:val="24"/>
          <w:highlight w:val="yellow"/>
          <w:shd w:val="clear" w:color="auto" w:fill="FFFFFF"/>
        </w:rPr>
        <w:fldChar w:fldCharType="begin"/>
      </w:r>
      <w:r w:rsidRPr="009C5B0C">
        <w:rPr>
          <w:rFonts w:asciiTheme="majorBidi" w:hAnsiTheme="majorBidi" w:cstheme="majorBidi"/>
          <w:sz w:val="24"/>
          <w:szCs w:val="24"/>
          <w:highlight w:val="yellow"/>
          <w:shd w:val="clear" w:color="auto" w:fill="FFFFFF"/>
        </w:rPr>
        <w:instrText xml:space="preserve"> HYPERLINK "https://pubmed.ncbi.nlm.nih.gov/?term=Prihantono+P&amp;cauthor_id=34092583" </w:instrText>
      </w:r>
      <w:r w:rsidRPr="009C5B0C">
        <w:rPr>
          <w:rFonts w:asciiTheme="majorBidi" w:hAnsiTheme="majorBidi" w:cstheme="majorBidi"/>
          <w:sz w:val="24"/>
          <w:szCs w:val="24"/>
          <w:highlight w:val="yellow"/>
          <w:shd w:val="clear" w:color="auto" w:fill="FFFFFF"/>
        </w:rPr>
      </w:r>
      <w:r w:rsidRPr="009C5B0C">
        <w:rPr>
          <w:rFonts w:asciiTheme="majorBidi" w:hAnsiTheme="majorBidi" w:cstheme="majorBidi"/>
          <w:sz w:val="24"/>
          <w:szCs w:val="24"/>
          <w:highlight w:val="yellow"/>
          <w:shd w:val="clear" w:color="auto" w:fill="FFFFFF"/>
        </w:rPr>
        <w:fldChar w:fldCharType="separate"/>
      </w:r>
      <w:r w:rsidRPr="009C5B0C">
        <w:rPr>
          <w:rFonts w:asciiTheme="majorBidi" w:hAnsiTheme="majorBidi" w:cstheme="majorBidi"/>
          <w:sz w:val="24"/>
          <w:szCs w:val="24"/>
          <w:highlight w:val="yellow"/>
        </w:rPr>
        <w:t>Prihantono</w:t>
      </w:r>
      <w:proofErr w:type="spellEnd"/>
      <w:r w:rsidRPr="009C5B0C">
        <w:rPr>
          <w:rFonts w:asciiTheme="majorBidi" w:hAnsiTheme="majorBidi" w:cstheme="majorBidi"/>
          <w:sz w:val="24"/>
          <w:szCs w:val="24"/>
          <w:highlight w:val="yellow"/>
        </w:rPr>
        <w:t xml:space="preserve"> </w:t>
      </w:r>
      <w:proofErr w:type="spellStart"/>
      <w:r w:rsidRPr="009C5B0C">
        <w:rPr>
          <w:rFonts w:asciiTheme="majorBidi" w:hAnsiTheme="majorBidi" w:cstheme="majorBidi"/>
          <w:sz w:val="24"/>
          <w:szCs w:val="24"/>
          <w:highlight w:val="yellow"/>
        </w:rPr>
        <w:t>Prihantono</w:t>
      </w:r>
      <w:proofErr w:type="spellEnd"/>
      <w:r w:rsidRPr="009C5B0C">
        <w:rPr>
          <w:rFonts w:asciiTheme="majorBidi" w:hAnsiTheme="majorBidi" w:cstheme="majorBidi"/>
          <w:sz w:val="24"/>
          <w:szCs w:val="24"/>
          <w:highlight w:val="yellow"/>
          <w:shd w:val="clear" w:color="auto" w:fill="FFFFFF"/>
        </w:rPr>
        <w:fldChar w:fldCharType="end"/>
      </w:r>
      <w:r w:rsidRPr="009C5B0C">
        <w:rPr>
          <w:rFonts w:asciiTheme="majorBidi" w:hAnsiTheme="majorBidi" w:cstheme="majorBidi"/>
          <w:sz w:val="24"/>
          <w:szCs w:val="24"/>
          <w:highlight w:val="yellow"/>
          <w:shd w:val="clear" w:color="auto" w:fill="FFFFFF"/>
          <w:vertAlign w:val="superscript"/>
        </w:rPr>
        <w:t> </w:t>
      </w:r>
      <w:hyperlink r:id="rId32" w:anchor="full-view-affiliation-1" w:tooltip="Department of Surgery, Faculty of Medicine, Hasanuddin University, Makassar, Indonesia." w:history="1"/>
      <w:r w:rsidRPr="009C5B0C">
        <w:rPr>
          <w:rFonts w:asciiTheme="majorBidi" w:hAnsiTheme="majorBidi" w:cstheme="majorBidi"/>
          <w:sz w:val="24"/>
          <w:szCs w:val="24"/>
          <w:highlight w:val="yellow"/>
          <w:shd w:val="clear" w:color="auto" w:fill="FFFFFF"/>
          <w:vertAlign w:val="superscript"/>
        </w:rPr>
        <w:t xml:space="preserve"> </w:t>
      </w:r>
      <w:r w:rsidRPr="009C5B0C">
        <w:rPr>
          <w:rFonts w:asciiTheme="majorBidi" w:hAnsiTheme="majorBidi" w:cstheme="majorBidi"/>
          <w:sz w:val="24"/>
          <w:szCs w:val="24"/>
          <w:highlight w:val="yellow"/>
          <w:shd w:val="clear" w:color="auto" w:fill="FFFFFF"/>
        </w:rPr>
        <w:t>, </w:t>
      </w:r>
      <w:hyperlink r:id="rId33" w:history="1">
        <w:r w:rsidRPr="009C5B0C">
          <w:rPr>
            <w:rFonts w:asciiTheme="majorBidi" w:hAnsiTheme="majorBidi" w:cstheme="majorBidi"/>
            <w:sz w:val="24"/>
            <w:szCs w:val="24"/>
            <w:highlight w:val="yellow"/>
          </w:rPr>
          <w:t>Muhammad Faruk</w:t>
        </w:r>
      </w:hyperlink>
      <w:r w:rsidRPr="009C5B0C">
        <w:rPr>
          <w:rFonts w:asciiTheme="majorBidi" w:hAnsiTheme="majorBidi" w:cstheme="majorBidi"/>
          <w:sz w:val="24"/>
          <w:szCs w:val="24"/>
          <w:highlight w:val="yellow"/>
          <w:shd w:val="clear" w:color="auto" w:fill="FFFFFF"/>
          <w:vertAlign w:val="superscript"/>
        </w:rPr>
        <w:t> </w:t>
      </w:r>
      <w:hyperlink r:id="rId34" w:anchor="full-view-affiliation-1" w:tooltip="Department of Surgery, Faculty of Medicine, Hasanuddin University, Makassar, Indonesia." w:history="1"/>
      <w:r w:rsidRPr="009C5B0C">
        <w:rPr>
          <w:rFonts w:asciiTheme="majorBidi" w:hAnsiTheme="majorBidi" w:cstheme="majorBidi"/>
          <w:sz w:val="24"/>
          <w:szCs w:val="24"/>
          <w:highlight w:val="yellow"/>
          <w:shd w:val="clear" w:color="auto" w:fill="FFFFFF"/>
          <w:vertAlign w:val="superscript"/>
        </w:rPr>
        <w:t xml:space="preserve"> </w:t>
      </w:r>
      <w:r w:rsidRPr="009C5B0C">
        <w:rPr>
          <w:rFonts w:asciiTheme="majorBidi" w:hAnsiTheme="majorBidi" w:cstheme="majorBidi"/>
          <w:caps/>
          <w:sz w:val="24"/>
          <w:szCs w:val="24"/>
          <w:highlight w:val="yellow"/>
          <w:shd w:val="clear" w:color="auto" w:fill="FFFFFF"/>
          <w:vertAlign w:val="superscript"/>
        </w:rPr>
        <w:t xml:space="preserve"> </w:t>
      </w:r>
      <w:r w:rsidRPr="009C5B0C">
        <w:rPr>
          <w:rFonts w:asciiTheme="majorBidi" w:hAnsiTheme="majorBidi" w:cstheme="majorBidi"/>
          <w:kern w:val="36"/>
          <w:sz w:val="24"/>
          <w:szCs w:val="24"/>
          <w:highlight w:val="yellow"/>
        </w:rPr>
        <w:t xml:space="preserve">A retrospective review of phyllodes tumors of the breast from a single institution </w:t>
      </w:r>
      <w:r w:rsidRPr="009C5B0C">
        <w:rPr>
          <w:rFonts w:asciiTheme="majorBidi" w:hAnsiTheme="majorBidi" w:cstheme="majorBidi"/>
          <w:sz w:val="24"/>
          <w:szCs w:val="24"/>
          <w:highlight w:val="yellow"/>
        </w:rPr>
        <w:t xml:space="preserve">Breast Dis </w:t>
      </w:r>
      <w:r w:rsidRPr="007D6971">
        <w:rPr>
          <w:rFonts w:asciiTheme="majorBidi" w:hAnsiTheme="majorBidi" w:cstheme="majorBidi"/>
          <w:sz w:val="24"/>
          <w:szCs w:val="24"/>
          <w:highlight w:val="yellow"/>
        </w:rPr>
        <w:t>2021;40(S1):S63-S70.</w:t>
      </w:r>
      <w:r w:rsidRPr="009C5B0C">
        <w:rPr>
          <w:rFonts w:asciiTheme="majorBidi" w:hAnsiTheme="majorBidi" w:cstheme="majorBidi"/>
          <w:sz w:val="24"/>
          <w:szCs w:val="24"/>
          <w:highlight w:val="yellow"/>
          <w:shd w:val="clear" w:color="auto" w:fill="FFFFFF"/>
        </w:rPr>
        <w:t>doi: 10.3233/BD-219009.</w:t>
      </w:r>
    </w:p>
    <w:p w14:paraId="409D777D" w14:textId="77777777" w:rsidR="007D6971" w:rsidRPr="009C5B0C" w:rsidRDefault="007D6971" w:rsidP="009C5B0C">
      <w:pPr>
        <w:pStyle w:val="ReferHead"/>
        <w:spacing w:after="0"/>
        <w:jc w:val="both"/>
        <w:rPr>
          <w:rFonts w:asciiTheme="majorBidi" w:hAnsiTheme="majorBidi" w:cstheme="majorBidi"/>
          <w:sz w:val="24"/>
          <w:szCs w:val="24"/>
          <w:highlight w:val="yellow"/>
        </w:rPr>
      </w:pPr>
    </w:p>
    <w:p w14:paraId="78CE81A0" w14:textId="69F97B60" w:rsidR="004D02F9" w:rsidRPr="009C5B0C" w:rsidRDefault="004D02F9" w:rsidP="009C5B0C">
      <w:pPr>
        <w:jc w:val="both"/>
        <w:rPr>
          <w:rFonts w:asciiTheme="majorBidi" w:hAnsiTheme="majorBidi" w:cstheme="majorBidi"/>
          <w:sz w:val="24"/>
          <w:szCs w:val="24"/>
          <w:highlight w:val="yellow"/>
        </w:rPr>
      </w:pPr>
      <w:r w:rsidRPr="009C5B0C">
        <w:rPr>
          <w:rFonts w:asciiTheme="majorBidi" w:hAnsiTheme="majorBidi" w:cstheme="majorBidi"/>
          <w:sz w:val="24"/>
          <w:szCs w:val="24"/>
          <w:highlight w:val="yellow"/>
        </w:rPr>
        <w:t xml:space="preserve">Balasubramanian </w:t>
      </w:r>
      <w:proofErr w:type="spellStart"/>
      <w:proofErr w:type="gramStart"/>
      <w:r w:rsidRPr="009C5B0C">
        <w:rPr>
          <w:rFonts w:asciiTheme="majorBidi" w:hAnsiTheme="majorBidi" w:cstheme="majorBidi"/>
          <w:sz w:val="24"/>
          <w:szCs w:val="24"/>
          <w:highlight w:val="yellow"/>
        </w:rPr>
        <w:t>Ananthi,RanganathanRama</w:t>
      </w:r>
      <w:proofErr w:type="spellEnd"/>
      <w:proofErr w:type="gramEnd"/>
      <w:r w:rsidRPr="009C5B0C">
        <w:rPr>
          <w:rFonts w:asciiTheme="majorBidi" w:hAnsiTheme="majorBidi" w:cstheme="majorBidi"/>
          <w:sz w:val="24"/>
          <w:szCs w:val="24"/>
          <w:highlight w:val="yellow"/>
        </w:rPr>
        <w:t xml:space="preserve">, </w:t>
      </w:r>
      <w:proofErr w:type="spellStart"/>
      <w:r w:rsidRPr="009C5B0C">
        <w:rPr>
          <w:rFonts w:asciiTheme="majorBidi" w:hAnsiTheme="majorBidi" w:cstheme="majorBidi"/>
          <w:sz w:val="24"/>
          <w:szCs w:val="24"/>
          <w:highlight w:val="yellow"/>
        </w:rPr>
        <w:t>IyerPriya</w:t>
      </w:r>
      <w:proofErr w:type="spellEnd"/>
      <w:r w:rsidRPr="009C5B0C">
        <w:rPr>
          <w:rFonts w:asciiTheme="majorBidi" w:hAnsiTheme="majorBidi" w:cstheme="majorBidi"/>
          <w:sz w:val="24"/>
          <w:szCs w:val="24"/>
          <w:highlight w:val="yellow"/>
        </w:rPr>
        <w:t xml:space="preserve">, Murhekar </w:t>
      </w:r>
      <w:proofErr w:type="gramStart"/>
      <w:r w:rsidRPr="009C5B0C">
        <w:rPr>
          <w:rFonts w:asciiTheme="majorBidi" w:hAnsiTheme="majorBidi" w:cstheme="majorBidi"/>
          <w:sz w:val="24"/>
          <w:szCs w:val="24"/>
          <w:highlight w:val="yellow"/>
        </w:rPr>
        <w:t>Kanchan ,Unna</w:t>
      </w:r>
      <w:proofErr w:type="gramEnd"/>
      <w:r w:rsidRPr="009C5B0C">
        <w:rPr>
          <w:rFonts w:asciiTheme="majorBidi" w:hAnsiTheme="majorBidi" w:cstheme="majorBidi"/>
          <w:sz w:val="24"/>
          <w:szCs w:val="24"/>
          <w:highlight w:val="yellow"/>
        </w:rPr>
        <w:t xml:space="preserve"> </w:t>
      </w:r>
      <w:proofErr w:type="gramStart"/>
      <w:r w:rsidRPr="009C5B0C">
        <w:rPr>
          <w:rFonts w:asciiTheme="majorBidi" w:hAnsiTheme="majorBidi" w:cstheme="majorBidi"/>
          <w:sz w:val="24"/>
          <w:szCs w:val="24"/>
          <w:highlight w:val="yellow"/>
        </w:rPr>
        <w:t>Runitha ,</w:t>
      </w:r>
      <w:proofErr w:type="gramEnd"/>
      <w:r w:rsidRPr="009C5B0C">
        <w:rPr>
          <w:rFonts w:asciiTheme="majorBidi" w:hAnsiTheme="majorBidi" w:cstheme="majorBidi"/>
          <w:sz w:val="24"/>
          <w:szCs w:val="24"/>
          <w:highlight w:val="yellow"/>
        </w:rPr>
        <w:t xml:space="preserve"> </w:t>
      </w:r>
      <w:proofErr w:type="spellStart"/>
      <w:r w:rsidRPr="009C5B0C">
        <w:rPr>
          <w:rFonts w:asciiTheme="majorBidi" w:hAnsiTheme="majorBidi" w:cstheme="majorBidi"/>
          <w:sz w:val="24"/>
          <w:szCs w:val="24"/>
          <w:highlight w:val="yellow"/>
        </w:rPr>
        <w:t>Ganesarajah</w:t>
      </w:r>
      <w:proofErr w:type="spellEnd"/>
      <w:r w:rsidRPr="009C5B0C">
        <w:rPr>
          <w:rFonts w:asciiTheme="majorBidi" w:hAnsiTheme="majorBidi" w:cstheme="majorBidi"/>
          <w:sz w:val="24"/>
          <w:szCs w:val="24"/>
          <w:highlight w:val="yellow"/>
        </w:rPr>
        <w:t xml:space="preserve"> </w:t>
      </w:r>
      <w:proofErr w:type="spellStart"/>
      <w:proofErr w:type="gramStart"/>
      <w:r w:rsidRPr="009C5B0C">
        <w:rPr>
          <w:rFonts w:asciiTheme="majorBidi" w:hAnsiTheme="majorBidi" w:cstheme="majorBidi"/>
          <w:sz w:val="24"/>
          <w:szCs w:val="24"/>
          <w:highlight w:val="yellow"/>
        </w:rPr>
        <w:t>Selvaluxmy</w:t>
      </w:r>
      <w:proofErr w:type="spellEnd"/>
      <w:r w:rsidRPr="009C5B0C">
        <w:rPr>
          <w:rFonts w:asciiTheme="majorBidi" w:hAnsiTheme="majorBidi" w:cstheme="majorBidi"/>
          <w:sz w:val="24"/>
          <w:szCs w:val="24"/>
          <w:highlight w:val="yellow"/>
        </w:rPr>
        <w:t xml:space="preserve"> .</w:t>
      </w:r>
      <w:proofErr w:type="gramEnd"/>
      <w:r w:rsidRPr="009C5B0C">
        <w:rPr>
          <w:rFonts w:asciiTheme="majorBidi" w:hAnsiTheme="majorBidi" w:cstheme="majorBidi"/>
          <w:sz w:val="24"/>
          <w:szCs w:val="24"/>
          <w:highlight w:val="yellow"/>
        </w:rPr>
        <w:t xml:space="preserve"> Is there a survival benefit with adjuvant radiotherapy in margin negative malignant phyllodes tumor of the breast after mastectomy? A single institutional study, </w:t>
      </w:r>
      <w:proofErr w:type="spellStart"/>
      <w:r w:rsidRPr="009C5B0C">
        <w:rPr>
          <w:rFonts w:asciiTheme="majorBidi" w:hAnsiTheme="majorBidi" w:cstheme="majorBidi"/>
          <w:sz w:val="24"/>
          <w:szCs w:val="24"/>
          <w:highlight w:val="yellow"/>
        </w:rPr>
        <w:t>Revista</w:t>
      </w:r>
      <w:proofErr w:type="spellEnd"/>
      <w:r w:rsidRPr="009C5B0C">
        <w:rPr>
          <w:rFonts w:asciiTheme="majorBidi" w:hAnsiTheme="majorBidi" w:cstheme="majorBidi"/>
          <w:sz w:val="24"/>
          <w:szCs w:val="24"/>
          <w:highlight w:val="yellow"/>
        </w:rPr>
        <w:t xml:space="preserve"> de </w:t>
      </w:r>
      <w:proofErr w:type="spellStart"/>
      <w:r w:rsidRPr="009C5B0C">
        <w:rPr>
          <w:rFonts w:asciiTheme="majorBidi" w:hAnsiTheme="majorBidi" w:cstheme="majorBidi"/>
          <w:sz w:val="24"/>
          <w:szCs w:val="24"/>
          <w:highlight w:val="yellow"/>
        </w:rPr>
        <w:t>Senologíay</w:t>
      </w:r>
      <w:proofErr w:type="spellEnd"/>
      <w:r w:rsidRPr="009C5B0C">
        <w:rPr>
          <w:rFonts w:asciiTheme="majorBidi" w:hAnsiTheme="majorBidi" w:cstheme="majorBidi"/>
          <w:sz w:val="24"/>
          <w:szCs w:val="24"/>
          <w:highlight w:val="yellow"/>
        </w:rPr>
        <w:t xml:space="preserve"> </w:t>
      </w:r>
      <w:proofErr w:type="spellStart"/>
      <w:r w:rsidRPr="009C5B0C">
        <w:rPr>
          <w:rFonts w:asciiTheme="majorBidi" w:hAnsiTheme="majorBidi" w:cstheme="majorBidi"/>
          <w:sz w:val="24"/>
          <w:szCs w:val="24"/>
          <w:highlight w:val="yellow"/>
        </w:rPr>
        <w:t>Patología</w:t>
      </w:r>
      <w:proofErr w:type="spellEnd"/>
      <w:r w:rsidRPr="009C5B0C">
        <w:rPr>
          <w:rFonts w:asciiTheme="majorBidi" w:hAnsiTheme="majorBidi" w:cstheme="majorBidi"/>
          <w:sz w:val="24"/>
          <w:szCs w:val="24"/>
          <w:highlight w:val="yellow"/>
        </w:rPr>
        <w:t xml:space="preserve"> </w:t>
      </w:r>
      <w:proofErr w:type="spellStart"/>
      <w:proofErr w:type="gramStart"/>
      <w:r w:rsidRPr="009C5B0C">
        <w:rPr>
          <w:rFonts w:asciiTheme="majorBidi" w:hAnsiTheme="majorBidi" w:cstheme="majorBidi"/>
          <w:sz w:val="24"/>
          <w:szCs w:val="24"/>
          <w:highlight w:val="yellow"/>
        </w:rPr>
        <w:t>Mamaria,Volume</w:t>
      </w:r>
      <w:proofErr w:type="spellEnd"/>
      <w:proofErr w:type="gramEnd"/>
      <w:r w:rsidRPr="009C5B0C">
        <w:rPr>
          <w:rFonts w:asciiTheme="majorBidi" w:hAnsiTheme="majorBidi" w:cstheme="majorBidi"/>
          <w:sz w:val="24"/>
          <w:szCs w:val="24"/>
          <w:highlight w:val="yellow"/>
        </w:rPr>
        <w:t xml:space="preserve"> 34, Issue 4,</w:t>
      </w:r>
      <w:proofErr w:type="gramStart"/>
      <w:r w:rsidRPr="009C5B0C">
        <w:rPr>
          <w:rFonts w:asciiTheme="majorBidi" w:hAnsiTheme="majorBidi" w:cstheme="majorBidi"/>
          <w:sz w:val="24"/>
          <w:szCs w:val="24"/>
          <w:highlight w:val="yellow"/>
        </w:rPr>
        <w:t>2021,Pages</w:t>
      </w:r>
      <w:proofErr w:type="gramEnd"/>
      <w:r w:rsidRPr="009C5B0C">
        <w:rPr>
          <w:rFonts w:asciiTheme="majorBidi" w:hAnsiTheme="majorBidi" w:cstheme="majorBidi"/>
          <w:sz w:val="24"/>
          <w:szCs w:val="24"/>
          <w:highlight w:val="yellow"/>
        </w:rPr>
        <w:t xml:space="preserve"> 214-</w:t>
      </w:r>
      <w:proofErr w:type="gramStart"/>
      <w:r w:rsidRPr="009C5B0C">
        <w:rPr>
          <w:rFonts w:asciiTheme="majorBidi" w:hAnsiTheme="majorBidi" w:cstheme="majorBidi"/>
          <w:sz w:val="24"/>
          <w:szCs w:val="24"/>
          <w:highlight w:val="yellow"/>
        </w:rPr>
        <w:t>219,ISSN</w:t>
      </w:r>
      <w:proofErr w:type="gramEnd"/>
      <w:r w:rsidRPr="009C5B0C">
        <w:rPr>
          <w:rFonts w:asciiTheme="majorBidi" w:hAnsiTheme="majorBidi" w:cstheme="majorBidi"/>
          <w:sz w:val="24"/>
          <w:szCs w:val="24"/>
          <w:highlight w:val="yellow"/>
        </w:rPr>
        <w:t xml:space="preserve"> 0214-</w:t>
      </w:r>
      <w:proofErr w:type="gramStart"/>
      <w:r w:rsidRPr="009C5B0C">
        <w:rPr>
          <w:rFonts w:asciiTheme="majorBidi" w:hAnsiTheme="majorBidi" w:cstheme="majorBidi"/>
          <w:sz w:val="24"/>
          <w:szCs w:val="24"/>
          <w:highlight w:val="yellow"/>
        </w:rPr>
        <w:t>1582,https://doi.org/10.1016/j.senol.2021.03.001</w:t>
      </w:r>
      <w:proofErr w:type="gramEnd"/>
      <w:r w:rsidRPr="009C5B0C">
        <w:rPr>
          <w:rFonts w:asciiTheme="majorBidi" w:hAnsiTheme="majorBidi" w:cstheme="majorBidi"/>
          <w:sz w:val="24"/>
          <w:szCs w:val="24"/>
          <w:highlight w:val="yellow"/>
        </w:rPr>
        <w:t>.</w:t>
      </w:r>
    </w:p>
    <w:p w14:paraId="254FCB7E" w14:textId="77777777" w:rsidR="00FC3518" w:rsidRPr="009C5B0C" w:rsidRDefault="00FC3518" w:rsidP="009C5B0C">
      <w:pPr>
        <w:jc w:val="both"/>
        <w:rPr>
          <w:rFonts w:asciiTheme="majorBidi" w:hAnsiTheme="majorBidi" w:cstheme="majorBidi"/>
          <w:sz w:val="24"/>
          <w:szCs w:val="24"/>
          <w:highlight w:val="yellow"/>
        </w:rPr>
      </w:pPr>
    </w:p>
    <w:p w14:paraId="013E57B3" w14:textId="77777777" w:rsidR="004D02F9" w:rsidRPr="009C5B0C" w:rsidRDefault="004D02F9" w:rsidP="009C5B0C">
      <w:pPr>
        <w:jc w:val="both"/>
        <w:rPr>
          <w:rFonts w:asciiTheme="majorBidi" w:hAnsiTheme="majorBidi" w:cstheme="majorBidi"/>
          <w:sz w:val="24"/>
          <w:szCs w:val="24"/>
          <w:highlight w:val="yellow"/>
        </w:rPr>
      </w:pPr>
      <w:r w:rsidRPr="009C5B0C">
        <w:rPr>
          <w:rFonts w:asciiTheme="majorBidi" w:hAnsiTheme="majorBidi" w:cstheme="majorBidi"/>
          <w:sz w:val="24"/>
          <w:szCs w:val="24"/>
          <w:highlight w:val="yellow"/>
        </w:rPr>
        <w:t xml:space="preserve">Bernstein L, </w:t>
      </w:r>
      <w:proofErr w:type="spellStart"/>
      <w:r w:rsidRPr="009C5B0C">
        <w:rPr>
          <w:rFonts w:asciiTheme="majorBidi" w:hAnsiTheme="majorBidi" w:cstheme="majorBidi"/>
          <w:sz w:val="24"/>
          <w:szCs w:val="24"/>
          <w:highlight w:val="yellow"/>
        </w:rPr>
        <w:t>Deapen</w:t>
      </w:r>
      <w:proofErr w:type="spellEnd"/>
      <w:r w:rsidRPr="009C5B0C">
        <w:rPr>
          <w:rFonts w:asciiTheme="majorBidi" w:hAnsiTheme="majorBidi" w:cstheme="majorBidi"/>
          <w:sz w:val="24"/>
          <w:szCs w:val="24"/>
          <w:highlight w:val="yellow"/>
        </w:rPr>
        <w:t xml:space="preserve"> D, Ross R. The descriptive epidemiology of malignant </w:t>
      </w:r>
      <w:proofErr w:type="spellStart"/>
      <w:r w:rsidRPr="009C5B0C">
        <w:rPr>
          <w:rFonts w:asciiTheme="majorBidi" w:hAnsiTheme="majorBidi" w:cstheme="majorBidi"/>
          <w:sz w:val="24"/>
          <w:szCs w:val="24"/>
          <w:highlight w:val="yellow"/>
        </w:rPr>
        <w:t>cystosarcoma</w:t>
      </w:r>
      <w:proofErr w:type="spellEnd"/>
      <w:r w:rsidRPr="009C5B0C">
        <w:rPr>
          <w:rFonts w:asciiTheme="majorBidi" w:hAnsiTheme="majorBidi" w:cstheme="majorBidi"/>
          <w:sz w:val="24"/>
          <w:szCs w:val="24"/>
          <w:highlight w:val="yellow"/>
        </w:rPr>
        <w:t xml:space="preserve"> phyllodes tumors of the breast. Cancer </w:t>
      </w:r>
      <w:proofErr w:type="gramStart"/>
      <w:r w:rsidRPr="009C5B0C">
        <w:rPr>
          <w:rFonts w:asciiTheme="majorBidi" w:hAnsiTheme="majorBidi" w:cstheme="majorBidi"/>
          <w:sz w:val="24"/>
          <w:szCs w:val="24"/>
          <w:highlight w:val="yellow"/>
        </w:rPr>
        <w:t>1993;71:3020</w:t>
      </w:r>
      <w:proofErr w:type="gramEnd"/>
      <w:r w:rsidRPr="009C5B0C">
        <w:rPr>
          <w:rFonts w:asciiTheme="majorBidi" w:hAnsiTheme="majorBidi" w:cstheme="majorBidi"/>
          <w:sz w:val="24"/>
          <w:szCs w:val="24"/>
          <w:highlight w:val="yellow"/>
        </w:rPr>
        <w:t>e30.</w:t>
      </w:r>
    </w:p>
    <w:p w14:paraId="4FB726F9" w14:textId="77777777" w:rsidR="00FC3518" w:rsidRPr="009C5B0C" w:rsidRDefault="00FC3518" w:rsidP="009C5B0C">
      <w:pPr>
        <w:jc w:val="both"/>
        <w:rPr>
          <w:rFonts w:asciiTheme="majorBidi" w:hAnsiTheme="majorBidi" w:cstheme="majorBidi"/>
          <w:sz w:val="24"/>
          <w:szCs w:val="24"/>
          <w:highlight w:val="yellow"/>
        </w:rPr>
      </w:pPr>
    </w:p>
    <w:p w14:paraId="05100A88" w14:textId="77777777" w:rsidR="009C5B0C" w:rsidRPr="009C5B0C" w:rsidRDefault="004D02F9" w:rsidP="009C5B0C">
      <w:pPr>
        <w:jc w:val="both"/>
        <w:rPr>
          <w:rFonts w:asciiTheme="majorBidi" w:hAnsiTheme="majorBidi" w:cstheme="majorBidi"/>
          <w:sz w:val="24"/>
          <w:szCs w:val="24"/>
          <w:highlight w:val="yellow"/>
        </w:rPr>
      </w:pPr>
      <w:bookmarkStart w:id="26" w:name="_Hlk198037944"/>
      <w:proofErr w:type="spellStart"/>
      <w:r w:rsidRPr="009C5B0C">
        <w:rPr>
          <w:rFonts w:asciiTheme="majorBidi" w:hAnsiTheme="majorBidi" w:cstheme="majorBidi"/>
          <w:sz w:val="24"/>
          <w:szCs w:val="24"/>
          <w:highlight w:val="yellow"/>
          <w:shd w:val="clear" w:color="auto" w:fill="FFFFFF"/>
        </w:rPr>
        <w:t>Boutrus</w:t>
      </w:r>
      <w:proofErr w:type="spellEnd"/>
      <w:r w:rsidRPr="009C5B0C">
        <w:rPr>
          <w:rFonts w:asciiTheme="majorBidi" w:hAnsiTheme="majorBidi" w:cstheme="majorBidi"/>
          <w:sz w:val="24"/>
          <w:szCs w:val="24"/>
          <w:highlight w:val="yellow"/>
          <w:shd w:val="clear" w:color="auto" w:fill="FFFFFF"/>
        </w:rPr>
        <w:t xml:space="preserve">, R. R., S. Khair, Y. Abdelazim, S. Nasr, M. H. Ibraheem, A. Farahat, </w:t>
      </w:r>
      <w:r w:rsidR="00FC3518" w:rsidRPr="009C5B0C">
        <w:rPr>
          <w:rFonts w:asciiTheme="majorBidi" w:hAnsiTheme="majorBidi" w:cstheme="majorBidi"/>
          <w:sz w:val="24"/>
          <w:szCs w:val="24"/>
          <w:highlight w:val="yellow"/>
          <w:shd w:val="clear" w:color="auto" w:fill="FFFFFF"/>
        </w:rPr>
        <w:t>et al</w:t>
      </w:r>
      <w:r w:rsidRPr="009C5B0C">
        <w:rPr>
          <w:rFonts w:asciiTheme="majorBidi" w:hAnsiTheme="majorBidi" w:cstheme="majorBidi"/>
          <w:sz w:val="24"/>
          <w:szCs w:val="24"/>
          <w:highlight w:val="yellow"/>
          <w:shd w:val="clear" w:color="auto" w:fill="FFFFFF"/>
        </w:rPr>
        <w:t>, "Phyllodes tumors of the breast: Adjuvant radiation therapy revisited.", Breast (Edinburgh, Scotland), vol. 58, pp. 1-5, 2021.</w:t>
      </w:r>
      <w:r w:rsidRPr="009C5B0C">
        <w:rPr>
          <w:rFonts w:asciiTheme="majorBidi" w:hAnsiTheme="majorBidi" w:cstheme="majorBidi"/>
          <w:sz w:val="24"/>
          <w:szCs w:val="24"/>
          <w:highlight w:val="yellow"/>
        </w:rPr>
        <w:t xml:space="preserve"> </w:t>
      </w:r>
      <w:bookmarkEnd w:id="26"/>
    </w:p>
    <w:p w14:paraId="405EFA19" w14:textId="107F774A" w:rsidR="004D02F9" w:rsidRPr="009C5B0C" w:rsidRDefault="004D02F9" w:rsidP="009C5B0C">
      <w:pPr>
        <w:jc w:val="both"/>
        <w:rPr>
          <w:rFonts w:asciiTheme="majorBidi" w:hAnsiTheme="majorBidi" w:cstheme="majorBidi"/>
          <w:sz w:val="24"/>
          <w:szCs w:val="24"/>
          <w:highlight w:val="yellow"/>
        </w:rPr>
      </w:pPr>
      <w:r w:rsidRPr="009C5B0C">
        <w:rPr>
          <w:rFonts w:asciiTheme="majorBidi" w:hAnsiTheme="majorBidi" w:cstheme="majorBidi"/>
          <w:sz w:val="24"/>
          <w:szCs w:val="24"/>
          <w:highlight w:val="yellow"/>
        </w:rPr>
        <w:t xml:space="preserve"> </w:t>
      </w:r>
    </w:p>
    <w:p w14:paraId="16AD55A5" w14:textId="77777777" w:rsidR="004D02F9" w:rsidRPr="009C5B0C" w:rsidRDefault="004D02F9" w:rsidP="009C5B0C">
      <w:pPr>
        <w:jc w:val="both"/>
        <w:rPr>
          <w:rFonts w:asciiTheme="majorBidi" w:hAnsiTheme="majorBidi" w:cstheme="majorBidi"/>
          <w:sz w:val="24"/>
          <w:szCs w:val="24"/>
          <w:highlight w:val="yellow"/>
        </w:rPr>
      </w:pPr>
      <w:bookmarkStart w:id="27" w:name="_Hlk198037402"/>
      <w:r w:rsidRPr="009C5B0C">
        <w:rPr>
          <w:rFonts w:asciiTheme="majorBidi" w:hAnsiTheme="majorBidi" w:cstheme="majorBidi"/>
          <w:sz w:val="24"/>
          <w:szCs w:val="24"/>
          <w:highlight w:val="yellow"/>
        </w:rPr>
        <w:t>Chaney AW</w:t>
      </w:r>
      <w:bookmarkEnd w:id="27"/>
      <w:r w:rsidRPr="009C5B0C">
        <w:rPr>
          <w:rFonts w:asciiTheme="majorBidi" w:hAnsiTheme="majorBidi" w:cstheme="majorBidi"/>
          <w:sz w:val="24"/>
          <w:szCs w:val="24"/>
          <w:highlight w:val="yellow"/>
        </w:rPr>
        <w:t>, Pollack A, McNeese MD,</w:t>
      </w:r>
      <w:r w:rsidRPr="009C5B0C">
        <w:rPr>
          <w:rFonts w:asciiTheme="majorBidi" w:hAnsiTheme="majorBidi" w:cstheme="majorBidi"/>
          <w:sz w:val="24"/>
          <w:szCs w:val="24"/>
          <w:highlight w:val="yellow"/>
          <w:shd w:val="clear" w:color="auto" w:fill="FFFFFF"/>
        </w:rPr>
        <w:t xml:space="preserve">  </w:t>
      </w:r>
      <w:hyperlink r:id="rId35" w:history="1">
        <w:r w:rsidRPr="009C5B0C">
          <w:rPr>
            <w:rFonts w:asciiTheme="majorBidi" w:hAnsiTheme="majorBidi" w:cstheme="majorBidi"/>
            <w:sz w:val="24"/>
            <w:szCs w:val="24"/>
            <w:highlight w:val="yellow"/>
          </w:rPr>
          <w:t xml:space="preserve">G K </w:t>
        </w:r>
        <w:proofErr w:type="spellStart"/>
        <w:r w:rsidRPr="009C5B0C">
          <w:rPr>
            <w:rFonts w:asciiTheme="majorBidi" w:hAnsiTheme="majorBidi" w:cstheme="majorBidi"/>
            <w:sz w:val="24"/>
            <w:szCs w:val="24"/>
            <w:highlight w:val="yellow"/>
          </w:rPr>
          <w:t>Zagars</w:t>
        </w:r>
        <w:proofErr w:type="spellEnd"/>
      </w:hyperlink>
      <w:r w:rsidRPr="009C5B0C">
        <w:rPr>
          <w:rFonts w:asciiTheme="majorBidi" w:hAnsiTheme="majorBidi" w:cstheme="majorBidi"/>
          <w:sz w:val="24"/>
          <w:szCs w:val="24"/>
          <w:highlight w:val="yellow"/>
          <w:shd w:val="clear" w:color="auto" w:fill="FFFFFF"/>
        </w:rPr>
        <w:t>, </w:t>
      </w:r>
      <w:hyperlink r:id="rId36" w:history="1">
        <w:r w:rsidRPr="009C5B0C">
          <w:rPr>
            <w:rFonts w:asciiTheme="majorBidi" w:hAnsiTheme="majorBidi" w:cstheme="majorBidi"/>
            <w:sz w:val="24"/>
            <w:szCs w:val="24"/>
            <w:highlight w:val="yellow"/>
          </w:rPr>
          <w:t>P W Pisters</w:t>
        </w:r>
      </w:hyperlink>
      <w:r w:rsidRPr="009C5B0C">
        <w:rPr>
          <w:rFonts w:asciiTheme="majorBidi" w:hAnsiTheme="majorBidi" w:cstheme="majorBidi"/>
          <w:sz w:val="24"/>
          <w:szCs w:val="24"/>
          <w:highlight w:val="yellow"/>
          <w:shd w:val="clear" w:color="auto" w:fill="FFFFFF"/>
        </w:rPr>
        <w:t>, </w:t>
      </w:r>
      <w:hyperlink r:id="rId37" w:history="1">
        <w:r w:rsidRPr="009C5B0C">
          <w:rPr>
            <w:rFonts w:asciiTheme="majorBidi" w:hAnsiTheme="majorBidi" w:cstheme="majorBidi"/>
            <w:sz w:val="24"/>
            <w:szCs w:val="24"/>
            <w:highlight w:val="yellow"/>
          </w:rPr>
          <w:t>R E Pollock</w:t>
        </w:r>
      </w:hyperlink>
      <w:r w:rsidRPr="009C5B0C">
        <w:rPr>
          <w:rFonts w:asciiTheme="majorBidi" w:hAnsiTheme="majorBidi" w:cstheme="majorBidi"/>
          <w:sz w:val="24"/>
          <w:szCs w:val="24"/>
          <w:highlight w:val="yellow"/>
          <w:shd w:val="clear" w:color="auto" w:fill="FFFFFF"/>
        </w:rPr>
        <w:t>,</w:t>
      </w:r>
      <w:r w:rsidR="00FC3518" w:rsidRPr="009C5B0C">
        <w:rPr>
          <w:rFonts w:asciiTheme="majorBidi" w:hAnsiTheme="majorBidi" w:cstheme="majorBidi"/>
          <w:sz w:val="24"/>
          <w:szCs w:val="24"/>
          <w:highlight w:val="yellow"/>
          <w:shd w:val="clear" w:color="auto" w:fill="FFFFFF"/>
        </w:rPr>
        <w:t xml:space="preserve"> et al</w:t>
      </w:r>
      <w:r w:rsidRPr="009C5B0C">
        <w:rPr>
          <w:rFonts w:asciiTheme="majorBidi" w:hAnsiTheme="majorBidi" w:cstheme="majorBidi"/>
          <w:sz w:val="24"/>
          <w:szCs w:val="24"/>
          <w:highlight w:val="yellow"/>
        </w:rPr>
        <w:t xml:space="preserve">. Primary treatment of </w:t>
      </w:r>
      <w:proofErr w:type="spellStart"/>
      <w:r w:rsidRPr="009C5B0C">
        <w:rPr>
          <w:rFonts w:asciiTheme="majorBidi" w:hAnsiTheme="majorBidi" w:cstheme="majorBidi"/>
          <w:sz w:val="24"/>
          <w:szCs w:val="24"/>
          <w:highlight w:val="yellow"/>
        </w:rPr>
        <w:t>cystosarcoma</w:t>
      </w:r>
      <w:proofErr w:type="spellEnd"/>
      <w:r w:rsidRPr="009C5B0C">
        <w:rPr>
          <w:rFonts w:asciiTheme="majorBidi" w:hAnsiTheme="majorBidi" w:cstheme="majorBidi"/>
          <w:sz w:val="24"/>
          <w:szCs w:val="24"/>
          <w:highlight w:val="yellow"/>
        </w:rPr>
        <w:t xml:space="preserve"> phyllodes of the breast. Cancer </w:t>
      </w:r>
      <w:proofErr w:type="gramStart"/>
      <w:r w:rsidRPr="009C5B0C">
        <w:rPr>
          <w:rFonts w:asciiTheme="majorBidi" w:hAnsiTheme="majorBidi" w:cstheme="majorBidi"/>
          <w:sz w:val="24"/>
          <w:szCs w:val="24"/>
          <w:highlight w:val="yellow"/>
        </w:rPr>
        <w:t>2000;89:1502</w:t>
      </w:r>
      <w:proofErr w:type="gramEnd"/>
      <w:r w:rsidRPr="009C5B0C">
        <w:rPr>
          <w:rFonts w:asciiTheme="majorBidi" w:hAnsiTheme="majorBidi" w:cstheme="majorBidi"/>
          <w:sz w:val="24"/>
          <w:szCs w:val="24"/>
          <w:highlight w:val="yellow"/>
        </w:rPr>
        <w:t>e11.</w:t>
      </w:r>
    </w:p>
    <w:p w14:paraId="12BB5623" w14:textId="77777777" w:rsidR="00FC3518" w:rsidRPr="009C5B0C" w:rsidRDefault="00FC3518" w:rsidP="009C5B0C">
      <w:pPr>
        <w:jc w:val="both"/>
        <w:rPr>
          <w:rFonts w:asciiTheme="majorBidi" w:hAnsiTheme="majorBidi" w:cstheme="majorBidi"/>
          <w:sz w:val="24"/>
          <w:szCs w:val="24"/>
          <w:highlight w:val="yellow"/>
        </w:rPr>
      </w:pPr>
    </w:p>
    <w:p w14:paraId="37E44339" w14:textId="77777777" w:rsidR="004D02F9" w:rsidRPr="009C5B0C" w:rsidRDefault="004D02F9" w:rsidP="009C5B0C">
      <w:pPr>
        <w:jc w:val="both"/>
        <w:rPr>
          <w:rFonts w:asciiTheme="majorBidi" w:hAnsiTheme="majorBidi" w:cstheme="majorBidi"/>
          <w:sz w:val="24"/>
          <w:szCs w:val="24"/>
          <w:highlight w:val="yellow"/>
        </w:rPr>
      </w:pPr>
      <w:bookmarkStart w:id="28" w:name="_Hlk198037554"/>
      <w:r w:rsidRPr="009C5B0C">
        <w:rPr>
          <w:rFonts w:asciiTheme="majorBidi" w:hAnsiTheme="majorBidi" w:cstheme="majorBidi"/>
          <w:sz w:val="24"/>
          <w:szCs w:val="24"/>
          <w:highlight w:val="yellow"/>
        </w:rPr>
        <w:t>Gnerlich, J.L</w:t>
      </w:r>
      <w:bookmarkEnd w:id="28"/>
      <w:r w:rsidRPr="009C5B0C">
        <w:rPr>
          <w:rFonts w:asciiTheme="majorBidi" w:hAnsiTheme="majorBidi" w:cstheme="majorBidi"/>
          <w:sz w:val="24"/>
          <w:szCs w:val="24"/>
          <w:highlight w:val="yellow"/>
        </w:rPr>
        <w:t>., Williams, R.T.</w:t>
      </w:r>
      <w:r w:rsidRPr="009C5B0C">
        <w:rPr>
          <w:rFonts w:asciiTheme="majorBidi" w:hAnsiTheme="majorBidi" w:cstheme="majorBidi"/>
          <w:sz w:val="24"/>
          <w:szCs w:val="24"/>
          <w:highlight w:val="yellow"/>
          <w:shd w:val="clear" w:color="auto" w:fill="FFFFFF"/>
        </w:rPr>
        <w:t xml:space="preserve"> </w:t>
      </w:r>
      <w:hyperlink r:id="rId38" w:history="1">
        <w:r w:rsidRPr="009C5B0C">
          <w:rPr>
            <w:rFonts w:asciiTheme="majorBidi" w:hAnsiTheme="majorBidi" w:cstheme="majorBidi"/>
            <w:sz w:val="24"/>
            <w:szCs w:val="24"/>
            <w:highlight w:val="yellow"/>
          </w:rPr>
          <w:t>Katherine Yao</w:t>
        </w:r>
      </w:hyperlink>
      <w:r w:rsidRPr="009C5B0C">
        <w:rPr>
          <w:rFonts w:asciiTheme="majorBidi" w:hAnsiTheme="majorBidi" w:cstheme="majorBidi"/>
          <w:sz w:val="24"/>
          <w:szCs w:val="24"/>
          <w:highlight w:val="yellow"/>
          <w:shd w:val="clear" w:color="auto" w:fill="FFFFFF"/>
        </w:rPr>
        <w:t>, </w:t>
      </w:r>
      <w:hyperlink r:id="rId39" w:history="1">
        <w:r w:rsidRPr="009C5B0C">
          <w:rPr>
            <w:rFonts w:asciiTheme="majorBidi" w:hAnsiTheme="majorBidi" w:cstheme="majorBidi"/>
            <w:sz w:val="24"/>
            <w:szCs w:val="24"/>
            <w:highlight w:val="yellow"/>
          </w:rPr>
          <w:t>Nora Jaskowiak</w:t>
        </w:r>
      </w:hyperlink>
      <w:r w:rsidRPr="009C5B0C">
        <w:rPr>
          <w:rFonts w:asciiTheme="majorBidi" w:hAnsiTheme="majorBidi" w:cstheme="majorBidi"/>
          <w:sz w:val="24"/>
          <w:szCs w:val="24"/>
          <w:highlight w:val="yellow"/>
          <w:shd w:val="clear" w:color="auto" w:fill="FFFFFF"/>
        </w:rPr>
        <w:t>, </w:t>
      </w:r>
      <w:hyperlink r:id="rId40" w:history="1">
        <w:r w:rsidRPr="009C5B0C">
          <w:rPr>
            <w:rFonts w:asciiTheme="majorBidi" w:hAnsiTheme="majorBidi" w:cstheme="majorBidi"/>
            <w:sz w:val="24"/>
            <w:szCs w:val="24"/>
            <w:highlight w:val="yellow"/>
          </w:rPr>
          <w:t>Swati A Kulkarni</w:t>
        </w:r>
      </w:hyperlink>
      <w:r w:rsidRPr="009C5B0C">
        <w:rPr>
          <w:rFonts w:asciiTheme="majorBidi" w:hAnsiTheme="majorBidi" w:cstheme="majorBidi"/>
          <w:sz w:val="24"/>
          <w:szCs w:val="24"/>
          <w:highlight w:val="yellow"/>
        </w:rPr>
        <w:t xml:space="preserve">. Utilization of Radiotherapy for Malignant Phyllodes Tumors: Analysis of the National Cancer Data Base, 1998–2009. Ann Surg Oncol 21, 1222–1230 (2014). </w:t>
      </w:r>
      <w:hyperlink r:id="rId41" w:history="1">
        <w:r w:rsidRPr="009C5B0C">
          <w:rPr>
            <w:rStyle w:val="Hyperlink"/>
            <w:rFonts w:asciiTheme="majorBidi" w:hAnsiTheme="majorBidi" w:cstheme="majorBidi"/>
            <w:color w:val="auto"/>
            <w:sz w:val="24"/>
            <w:szCs w:val="24"/>
            <w:highlight w:val="yellow"/>
            <w:u w:val="none"/>
          </w:rPr>
          <w:t>https://doi.org/10.1245/s10434-013-3395-6</w:t>
        </w:r>
      </w:hyperlink>
      <w:r w:rsidRPr="009C5B0C">
        <w:rPr>
          <w:rFonts w:asciiTheme="majorBidi" w:hAnsiTheme="majorBidi" w:cstheme="majorBidi"/>
          <w:sz w:val="24"/>
          <w:szCs w:val="24"/>
          <w:highlight w:val="yellow"/>
        </w:rPr>
        <w:t>.</w:t>
      </w:r>
    </w:p>
    <w:p w14:paraId="4AF3B8A0" w14:textId="77777777" w:rsidR="00FC3518" w:rsidRPr="009C5B0C" w:rsidRDefault="00FC3518" w:rsidP="009C5B0C">
      <w:pPr>
        <w:jc w:val="both"/>
        <w:rPr>
          <w:rFonts w:asciiTheme="majorBidi" w:hAnsiTheme="majorBidi" w:cstheme="majorBidi"/>
          <w:sz w:val="24"/>
          <w:szCs w:val="24"/>
          <w:highlight w:val="yellow"/>
        </w:rPr>
      </w:pPr>
    </w:p>
    <w:bookmarkStart w:id="29" w:name="_Hlk198037322"/>
    <w:p w14:paraId="02FEA094" w14:textId="77777777" w:rsidR="004D02F9" w:rsidRPr="009C5B0C" w:rsidRDefault="004D02F9" w:rsidP="009C5B0C">
      <w:pPr>
        <w:jc w:val="both"/>
        <w:rPr>
          <w:rFonts w:asciiTheme="majorBidi" w:hAnsiTheme="majorBidi" w:cstheme="majorBidi"/>
          <w:sz w:val="24"/>
          <w:szCs w:val="24"/>
          <w:highlight w:val="yellow"/>
        </w:rPr>
      </w:pPr>
      <w:r w:rsidRPr="009C5B0C">
        <w:rPr>
          <w:rFonts w:asciiTheme="majorBidi" w:hAnsiTheme="majorBidi" w:cstheme="majorBidi"/>
          <w:sz w:val="24"/>
          <w:szCs w:val="24"/>
          <w:highlight w:val="yellow"/>
        </w:rPr>
        <w:fldChar w:fldCharType="begin"/>
      </w:r>
      <w:r w:rsidRPr="009C5B0C">
        <w:rPr>
          <w:rFonts w:asciiTheme="majorBidi" w:hAnsiTheme="majorBidi" w:cstheme="majorBidi"/>
          <w:sz w:val="24"/>
          <w:szCs w:val="24"/>
          <w:highlight w:val="yellow"/>
        </w:rPr>
        <w:instrText xml:space="preserve"> HYPERLINK "https://onlinelibrary.wiley.com/authored-by/Guillot/Eugenie" </w:instrText>
      </w:r>
      <w:r w:rsidRPr="009C5B0C">
        <w:rPr>
          <w:rFonts w:asciiTheme="majorBidi" w:hAnsiTheme="majorBidi" w:cstheme="majorBidi"/>
          <w:sz w:val="24"/>
          <w:szCs w:val="24"/>
          <w:highlight w:val="yellow"/>
        </w:rPr>
      </w:r>
      <w:r w:rsidRPr="009C5B0C">
        <w:rPr>
          <w:rFonts w:asciiTheme="majorBidi" w:hAnsiTheme="majorBidi" w:cstheme="majorBidi"/>
          <w:sz w:val="24"/>
          <w:szCs w:val="24"/>
          <w:highlight w:val="yellow"/>
        </w:rPr>
        <w:fldChar w:fldCharType="separate"/>
      </w:r>
      <w:r w:rsidRPr="009C5B0C">
        <w:rPr>
          <w:rFonts w:asciiTheme="majorBidi" w:hAnsiTheme="majorBidi" w:cstheme="majorBidi"/>
          <w:sz w:val="24"/>
          <w:szCs w:val="24"/>
          <w:highlight w:val="yellow"/>
          <w:bdr w:val="none" w:sz="0" w:space="0" w:color="auto" w:frame="1"/>
        </w:rPr>
        <w:t>Guillot MD</w:t>
      </w:r>
      <w:r w:rsidRPr="009C5B0C">
        <w:rPr>
          <w:rFonts w:asciiTheme="majorBidi" w:hAnsiTheme="majorBidi" w:cstheme="majorBidi"/>
          <w:sz w:val="24"/>
          <w:szCs w:val="24"/>
          <w:highlight w:val="yellow"/>
          <w:bdr w:val="none" w:sz="0" w:space="0" w:color="auto" w:frame="1"/>
        </w:rPr>
        <w:fldChar w:fldCharType="end"/>
      </w:r>
      <w:r w:rsidRPr="009C5B0C">
        <w:rPr>
          <w:rFonts w:asciiTheme="majorBidi" w:hAnsiTheme="majorBidi" w:cstheme="majorBidi"/>
          <w:sz w:val="24"/>
          <w:szCs w:val="24"/>
          <w:highlight w:val="yellow"/>
          <w:bdr w:val="none" w:sz="0" w:space="0" w:color="auto" w:frame="1"/>
          <w:shd w:val="clear" w:color="auto" w:fill="FFFFFF"/>
        </w:rPr>
        <w:t>, </w:t>
      </w:r>
      <w:hyperlink r:id="rId42" w:history="1">
        <w:r w:rsidRPr="009C5B0C">
          <w:rPr>
            <w:rFonts w:asciiTheme="majorBidi" w:hAnsiTheme="majorBidi" w:cstheme="majorBidi"/>
            <w:sz w:val="24"/>
            <w:szCs w:val="24"/>
            <w:highlight w:val="yellow"/>
            <w:bdr w:val="none" w:sz="0" w:space="0" w:color="auto" w:frame="1"/>
          </w:rPr>
          <w:t xml:space="preserve">Benoit </w:t>
        </w:r>
        <w:proofErr w:type="spellStart"/>
        <w:r w:rsidRPr="009C5B0C">
          <w:rPr>
            <w:rFonts w:asciiTheme="majorBidi" w:hAnsiTheme="majorBidi" w:cstheme="majorBidi"/>
            <w:sz w:val="24"/>
            <w:szCs w:val="24"/>
            <w:highlight w:val="yellow"/>
            <w:bdr w:val="none" w:sz="0" w:space="0" w:color="auto" w:frame="1"/>
          </w:rPr>
          <w:t>Couturaud</w:t>
        </w:r>
        <w:proofErr w:type="spellEnd"/>
        <w:r w:rsidRPr="009C5B0C">
          <w:rPr>
            <w:rFonts w:asciiTheme="majorBidi" w:hAnsiTheme="majorBidi" w:cstheme="majorBidi"/>
            <w:sz w:val="24"/>
            <w:szCs w:val="24"/>
            <w:highlight w:val="yellow"/>
            <w:bdr w:val="none" w:sz="0" w:space="0" w:color="auto" w:frame="1"/>
          </w:rPr>
          <w:t xml:space="preserve"> MD</w:t>
        </w:r>
      </w:hyperlink>
      <w:r w:rsidRPr="009C5B0C">
        <w:rPr>
          <w:rFonts w:asciiTheme="majorBidi" w:hAnsiTheme="majorBidi" w:cstheme="majorBidi"/>
          <w:sz w:val="24"/>
          <w:szCs w:val="24"/>
          <w:highlight w:val="yellow"/>
          <w:bdr w:val="none" w:sz="0" w:space="0" w:color="auto" w:frame="1"/>
          <w:shd w:val="clear" w:color="auto" w:fill="FFFFFF"/>
        </w:rPr>
        <w:t>, </w:t>
      </w:r>
      <w:hyperlink r:id="rId43" w:history="1">
        <w:r w:rsidRPr="009C5B0C">
          <w:rPr>
            <w:rFonts w:asciiTheme="majorBidi" w:hAnsiTheme="majorBidi" w:cstheme="majorBidi"/>
            <w:sz w:val="24"/>
            <w:szCs w:val="24"/>
            <w:highlight w:val="yellow"/>
            <w:bdr w:val="none" w:sz="0" w:space="0" w:color="auto" w:frame="1"/>
          </w:rPr>
          <w:t xml:space="preserve">Fabien </w:t>
        </w:r>
        <w:proofErr w:type="spellStart"/>
        <w:r w:rsidRPr="009C5B0C">
          <w:rPr>
            <w:rFonts w:asciiTheme="majorBidi" w:hAnsiTheme="majorBidi" w:cstheme="majorBidi"/>
            <w:sz w:val="24"/>
            <w:szCs w:val="24"/>
            <w:highlight w:val="yellow"/>
            <w:bdr w:val="none" w:sz="0" w:space="0" w:color="auto" w:frame="1"/>
          </w:rPr>
          <w:t>Reyal</w:t>
        </w:r>
        <w:proofErr w:type="spellEnd"/>
        <w:r w:rsidRPr="009C5B0C">
          <w:rPr>
            <w:rFonts w:asciiTheme="majorBidi" w:hAnsiTheme="majorBidi" w:cstheme="majorBidi"/>
            <w:sz w:val="24"/>
            <w:szCs w:val="24"/>
            <w:highlight w:val="yellow"/>
            <w:bdr w:val="none" w:sz="0" w:space="0" w:color="auto" w:frame="1"/>
          </w:rPr>
          <w:t xml:space="preserve"> MD</w:t>
        </w:r>
      </w:hyperlink>
      <w:r w:rsidRPr="009C5B0C">
        <w:rPr>
          <w:rFonts w:asciiTheme="majorBidi" w:hAnsiTheme="majorBidi" w:cstheme="majorBidi"/>
          <w:sz w:val="24"/>
          <w:szCs w:val="24"/>
          <w:highlight w:val="yellow"/>
          <w:bdr w:val="none" w:sz="0" w:space="0" w:color="auto" w:frame="1"/>
          <w:shd w:val="clear" w:color="auto" w:fill="FFFFFF"/>
        </w:rPr>
        <w:t>, </w:t>
      </w:r>
      <w:hyperlink r:id="rId44" w:history="1">
        <w:r w:rsidRPr="009C5B0C">
          <w:rPr>
            <w:rFonts w:asciiTheme="majorBidi" w:hAnsiTheme="majorBidi" w:cstheme="majorBidi"/>
            <w:sz w:val="24"/>
            <w:szCs w:val="24"/>
            <w:highlight w:val="yellow"/>
            <w:bdr w:val="none" w:sz="0" w:space="0" w:color="auto" w:frame="1"/>
          </w:rPr>
          <w:t xml:space="preserve">Alain </w:t>
        </w:r>
        <w:proofErr w:type="spellStart"/>
        <w:r w:rsidRPr="009C5B0C">
          <w:rPr>
            <w:rFonts w:asciiTheme="majorBidi" w:hAnsiTheme="majorBidi" w:cstheme="majorBidi"/>
            <w:sz w:val="24"/>
            <w:szCs w:val="24"/>
            <w:highlight w:val="yellow"/>
            <w:bdr w:val="none" w:sz="0" w:space="0" w:color="auto" w:frame="1"/>
          </w:rPr>
          <w:t>Curnier</w:t>
        </w:r>
        <w:proofErr w:type="spellEnd"/>
        <w:r w:rsidRPr="009C5B0C">
          <w:rPr>
            <w:rFonts w:asciiTheme="majorBidi" w:hAnsiTheme="majorBidi" w:cstheme="majorBidi"/>
            <w:sz w:val="24"/>
            <w:szCs w:val="24"/>
            <w:highlight w:val="yellow"/>
            <w:bdr w:val="none" w:sz="0" w:space="0" w:color="auto" w:frame="1"/>
          </w:rPr>
          <w:t xml:space="preserve"> MD</w:t>
        </w:r>
      </w:hyperlink>
      <w:r w:rsidRPr="009C5B0C">
        <w:rPr>
          <w:rFonts w:asciiTheme="majorBidi" w:hAnsiTheme="majorBidi" w:cstheme="majorBidi"/>
          <w:sz w:val="24"/>
          <w:szCs w:val="24"/>
          <w:highlight w:val="yellow"/>
          <w:bdr w:val="none" w:sz="0" w:space="0" w:color="auto" w:frame="1"/>
          <w:shd w:val="clear" w:color="auto" w:fill="FFFFFF"/>
        </w:rPr>
        <w:t>, </w:t>
      </w:r>
      <w:hyperlink r:id="rId45" w:history="1">
        <w:r w:rsidRPr="009C5B0C">
          <w:rPr>
            <w:rFonts w:asciiTheme="majorBidi" w:hAnsiTheme="majorBidi" w:cstheme="majorBidi"/>
            <w:sz w:val="24"/>
            <w:szCs w:val="24"/>
            <w:highlight w:val="yellow"/>
            <w:bdr w:val="none" w:sz="0" w:space="0" w:color="auto" w:frame="1"/>
          </w:rPr>
          <w:t xml:space="preserve">Julie </w:t>
        </w:r>
        <w:proofErr w:type="spellStart"/>
        <w:r w:rsidRPr="009C5B0C">
          <w:rPr>
            <w:rFonts w:asciiTheme="majorBidi" w:hAnsiTheme="majorBidi" w:cstheme="majorBidi"/>
            <w:sz w:val="24"/>
            <w:szCs w:val="24"/>
            <w:highlight w:val="yellow"/>
            <w:bdr w:val="none" w:sz="0" w:space="0" w:color="auto" w:frame="1"/>
          </w:rPr>
          <w:t>Ravinet</w:t>
        </w:r>
        <w:proofErr w:type="spellEnd"/>
        <w:r w:rsidRPr="009C5B0C">
          <w:rPr>
            <w:rFonts w:asciiTheme="majorBidi" w:hAnsiTheme="majorBidi" w:cstheme="majorBidi"/>
            <w:sz w:val="24"/>
            <w:szCs w:val="24"/>
            <w:highlight w:val="yellow"/>
            <w:bdr w:val="none" w:sz="0" w:space="0" w:color="auto" w:frame="1"/>
          </w:rPr>
          <w:t xml:space="preserve"> MD</w:t>
        </w:r>
      </w:hyperlink>
      <w:r w:rsidRPr="009C5B0C">
        <w:rPr>
          <w:rFonts w:asciiTheme="majorBidi" w:hAnsiTheme="majorBidi" w:cstheme="majorBidi"/>
          <w:sz w:val="24"/>
          <w:szCs w:val="24"/>
          <w:highlight w:val="yellow"/>
          <w:bdr w:val="none" w:sz="0" w:space="0" w:color="auto" w:frame="1"/>
          <w:shd w:val="clear" w:color="auto" w:fill="FFFFFF"/>
        </w:rPr>
        <w:t>, </w:t>
      </w:r>
      <w:hyperlink r:id="rId46" w:history="1">
        <w:r w:rsidRPr="009C5B0C">
          <w:rPr>
            <w:rFonts w:asciiTheme="majorBidi" w:hAnsiTheme="majorBidi" w:cstheme="majorBidi"/>
            <w:sz w:val="24"/>
            <w:szCs w:val="24"/>
            <w:highlight w:val="yellow"/>
            <w:bdr w:val="none" w:sz="0" w:space="0" w:color="auto" w:frame="1"/>
          </w:rPr>
          <w:t xml:space="preserve">Marick </w:t>
        </w:r>
        <w:proofErr w:type="spellStart"/>
        <w:r w:rsidRPr="009C5B0C">
          <w:rPr>
            <w:rFonts w:asciiTheme="majorBidi" w:hAnsiTheme="majorBidi" w:cstheme="majorBidi"/>
            <w:sz w:val="24"/>
            <w:szCs w:val="24"/>
            <w:highlight w:val="yellow"/>
            <w:bdr w:val="none" w:sz="0" w:space="0" w:color="auto" w:frame="1"/>
          </w:rPr>
          <w:t>Laé</w:t>
        </w:r>
        <w:proofErr w:type="spellEnd"/>
        <w:r w:rsidRPr="009C5B0C">
          <w:rPr>
            <w:rFonts w:asciiTheme="majorBidi" w:hAnsiTheme="majorBidi" w:cstheme="majorBidi"/>
            <w:sz w:val="24"/>
            <w:szCs w:val="24"/>
            <w:highlight w:val="yellow"/>
            <w:bdr w:val="none" w:sz="0" w:space="0" w:color="auto" w:frame="1"/>
          </w:rPr>
          <w:t xml:space="preserve"> MD</w:t>
        </w:r>
      </w:hyperlink>
      <w:r w:rsidRPr="009C5B0C">
        <w:rPr>
          <w:rFonts w:asciiTheme="majorBidi" w:hAnsiTheme="majorBidi" w:cstheme="majorBidi"/>
          <w:sz w:val="24"/>
          <w:szCs w:val="24"/>
          <w:highlight w:val="yellow"/>
          <w:bdr w:val="none" w:sz="0" w:space="0" w:color="auto" w:frame="1"/>
          <w:shd w:val="clear" w:color="auto" w:fill="FFFFFF"/>
        </w:rPr>
        <w:t>, </w:t>
      </w:r>
      <w:r w:rsidR="00FC3518" w:rsidRPr="009C5B0C">
        <w:rPr>
          <w:rFonts w:asciiTheme="majorBidi" w:hAnsiTheme="majorBidi" w:cstheme="majorBidi"/>
          <w:sz w:val="24"/>
          <w:szCs w:val="24"/>
          <w:highlight w:val="yellow"/>
          <w:bdr w:val="none" w:sz="0" w:space="0" w:color="auto" w:frame="1"/>
          <w:shd w:val="clear" w:color="auto" w:fill="FFFFFF"/>
        </w:rPr>
        <w:t>et al</w:t>
      </w:r>
      <w:bookmarkEnd w:id="29"/>
      <w:r w:rsidRPr="009C5B0C">
        <w:rPr>
          <w:rFonts w:asciiTheme="majorBidi" w:hAnsiTheme="majorBidi" w:cstheme="majorBidi"/>
          <w:sz w:val="24"/>
          <w:szCs w:val="24"/>
          <w:highlight w:val="yellow"/>
        </w:rPr>
        <w:t xml:space="preserve">. </w:t>
      </w:r>
      <w:proofErr w:type="spellStart"/>
      <w:r w:rsidRPr="009C5B0C">
        <w:rPr>
          <w:rFonts w:asciiTheme="majorBidi" w:hAnsiTheme="majorBidi" w:cstheme="majorBidi"/>
          <w:sz w:val="24"/>
          <w:szCs w:val="24"/>
          <w:highlight w:val="yellow"/>
        </w:rPr>
        <w:t>Managementof</w:t>
      </w:r>
      <w:proofErr w:type="spellEnd"/>
      <w:r w:rsidRPr="009C5B0C">
        <w:rPr>
          <w:rFonts w:asciiTheme="majorBidi" w:hAnsiTheme="majorBidi" w:cstheme="majorBidi"/>
          <w:sz w:val="24"/>
          <w:szCs w:val="24"/>
          <w:highlight w:val="yellow"/>
        </w:rPr>
        <w:t xml:space="preserve"> phyllodes breast tumors. Breast J </w:t>
      </w:r>
      <w:proofErr w:type="gramStart"/>
      <w:r w:rsidRPr="009C5B0C">
        <w:rPr>
          <w:rFonts w:asciiTheme="majorBidi" w:hAnsiTheme="majorBidi" w:cstheme="majorBidi"/>
          <w:sz w:val="24"/>
          <w:szCs w:val="24"/>
          <w:highlight w:val="yellow"/>
        </w:rPr>
        <w:t>2011;17:129</w:t>
      </w:r>
      <w:proofErr w:type="gramEnd"/>
      <w:r w:rsidRPr="009C5B0C">
        <w:rPr>
          <w:rFonts w:asciiTheme="majorBidi" w:hAnsiTheme="majorBidi" w:cstheme="majorBidi"/>
          <w:sz w:val="24"/>
          <w:szCs w:val="24"/>
          <w:highlight w:val="yellow"/>
        </w:rPr>
        <w:t>e37.</w:t>
      </w:r>
    </w:p>
    <w:p w14:paraId="7D63080E" w14:textId="77777777" w:rsidR="00FC3518" w:rsidRPr="009C5B0C" w:rsidRDefault="00FC3518" w:rsidP="009C5B0C">
      <w:pPr>
        <w:jc w:val="both"/>
        <w:rPr>
          <w:rFonts w:asciiTheme="majorBidi" w:hAnsiTheme="majorBidi" w:cstheme="majorBidi"/>
          <w:sz w:val="24"/>
          <w:szCs w:val="24"/>
          <w:highlight w:val="yellow"/>
        </w:rPr>
      </w:pPr>
    </w:p>
    <w:p w14:paraId="5B390D6D" w14:textId="148DD7BD" w:rsidR="004D02F9" w:rsidRPr="009C5B0C" w:rsidRDefault="004D02F9" w:rsidP="009C5B0C">
      <w:pPr>
        <w:jc w:val="both"/>
        <w:rPr>
          <w:rFonts w:asciiTheme="majorBidi" w:hAnsiTheme="majorBidi" w:cstheme="majorBidi"/>
          <w:sz w:val="24"/>
          <w:szCs w:val="24"/>
          <w:highlight w:val="yellow"/>
        </w:rPr>
      </w:pPr>
      <w:hyperlink r:id="rId47" w:history="1">
        <w:r w:rsidRPr="009C5B0C">
          <w:rPr>
            <w:rFonts w:asciiTheme="majorBidi" w:hAnsiTheme="majorBidi" w:cstheme="majorBidi"/>
            <w:sz w:val="24"/>
            <w:szCs w:val="24"/>
            <w:highlight w:val="yellow"/>
          </w:rPr>
          <w:t>Haberer</w:t>
        </w:r>
      </w:hyperlink>
      <w:r w:rsidRPr="009C5B0C">
        <w:rPr>
          <w:rFonts w:asciiTheme="majorBidi" w:hAnsiTheme="majorBidi" w:cstheme="majorBidi"/>
          <w:sz w:val="24"/>
          <w:szCs w:val="24"/>
          <w:highlight w:val="yellow"/>
          <w:shd w:val="clear" w:color="auto" w:fill="FFFFFF"/>
          <w:vertAlign w:val="superscript"/>
        </w:rPr>
        <w:t> </w:t>
      </w:r>
      <w:hyperlink r:id="rId48" w:anchor="full-view-affiliation-1" w:tooltip="Département de radiothérapie oncologique, institut Curie, 26 rue d'Ulm, Paris cedex 05, France." w:history="1"/>
      <w:r w:rsidRPr="009C5B0C">
        <w:rPr>
          <w:rFonts w:asciiTheme="majorBidi" w:hAnsiTheme="majorBidi" w:cstheme="majorBidi"/>
          <w:sz w:val="24"/>
          <w:szCs w:val="24"/>
          <w:highlight w:val="yellow"/>
          <w:shd w:val="clear" w:color="auto" w:fill="FFFFFF"/>
        </w:rPr>
        <w:t> </w:t>
      </w:r>
      <w:hyperlink r:id="rId49" w:history="1">
        <w:r w:rsidRPr="009C5B0C">
          <w:rPr>
            <w:rFonts w:asciiTheme="majorBidi" w:hAnsiTheme="majorBidi" w:cstheme="majorBidi"/>
            <w:sz w:val="24"/>
            <w:szCs w:val="24"/>
            <w:highlight w:val="yellow"/>
          </w:rPr>
          <w:t xml:space="preserve">M </w:t>
        </w:r>
        <w:proofErr w:type="spellStart"/>
        <w:r w:rsidRPr="009C5B0C">
          <w:rPr>
            <w:rFonts w:asciiTheme="majorBidi" w:hAnsiTheme="majorBidi" w:cstheme="majorBidi"/>
            <w:sz w:val="24"/>
            <w:szCs w:val="24"/>
            <w:highlight w:val="yellow"/>
          </w:rPr>
          <w:t>Laé</w:t>
        </w:r>
        <w:proofErr w:type="spellEnd"/>
      </w:hyperlink>
      <w:r w:rsidRPr="009C5B0C">
        <w:rPr>
          <w:rFonts w:asciiTheme="majorBidi" w:hAnsiTheme="majorBidi" w:cstheme="majorBidi"/>
          <w:sz w:val="24"/>
          <w:szCs w:val="24"/>
          <w:highlight w:val="yellow"/>
          <w:shd w:val="clear" w:color="auto" w:fill="FFFFFF"/>
        </w:rPr>
        <w:t>, </w:t>
      </w:r>
      <w:hyperlink r:id="rId50" w:history="1">
        <w:r w:rsidRPr="009C5B0C">
          <w:rPr>
            <w:rFonts w:asciiTheme="majorBidi" w:hAnsiTheme="majorBidi" w:cstheme="majorBidi"/>
            <w:sz w:val="24"/>
            <w:szCs w:val="24"/>
            <w:highlight w:val="yellow"/>
          </w:rPr>
          <w:t>V Seegers</w:t>
        </w:r>
      </w:hyperlink>
      <w:r w:rsidRPr="009C5B0C">
        <w:rPr>
          <w:rFonts w:asciiTheme="majorBidi" w:hAnsiTheme="majorBidi" w:cstheme="majorBidi"/>
          <w:sz w:val="24"/>
          <w:szCs w:val="24"/>
          <w:highlight w:val="yellow"/>
          <w:shd w:val="clear" w:color="auto" w:fill="FFFFFF"/>
        </w:rPr>
        <w:t>, </w:t>
      </w:r>
      <w:hyperlink r:id="rId51" w:history="1">
        <w:r w:rsidRPr="009C5B0C">
          <w:rPr>
            <w:rFonts w:asciiTheme="majorBidi" w:hAnsiTheme="majorBidi" w:cstheme="majorBidi"/>
            <w:sz w:val="24"/>
            <w:szCs w:val="24"/>
            <w:highlight w:val="yellow"/>
          </w:rPr>
          <w:t xml:space="preserve">J-Y </w:t>
        </w:r>
        <w:proofErr w:type="spellStart"/>
        <w:r w:rsidRPr="009C5B0C">
          <w:rPr>
            <w:rFonts w:asciiTheme="majorBidi" w:hAnsiTheme="majorBidi" w:cstheme="majorBidi"/>
            <w:sz w:val="24"/>
            <w:szCs w:val="24"/>
            <w:highlight w:val="yellow"/>
          </w:rPr>
          <w:t>Pierga</w:t>
        </w:r>
        <w:proofErr w:type="spellEnd"/>
      </w:hyperlink>
      <w:r w:rsidRPr="009C5B0C">
        <w:rPr>
          <w:rFonts w:asciiTheme="majorBidi" w:hAnsiTheme="majorBidi" w:cstheme="majorBidi"/>
          <w:sz w:val="24"/>
          <w:szCs w:val="24"/>
          <w:highlight w:val="yellow"/>
          <w:shd w:val="clear" w:color="auto" w:fill="FFFFFF"/>
        </w:rPr>
        <w:t>, </w:t>
      </w:r>
      <w:hyperlink r:id="rId52" w:history="1">
        <w:r w:rsidRPr="009C5B0C">
          <w:rPr>
            <w:rFonts w:asciiTheme="majorBidi" w:hAnsiTheme="majorBidi" w:cstheme="majorBidi"/>
            <w:sz w:val="24"/>
            <w:szCs w:val="24"/>
            <w:highlight w:val="yellow"/>
          </w:rPr>
          <w:t>R Salmon</w:t>
        </w:r>
      </w:hyperlink>
      <w:r w:rsidRPr="009C5B0C">
        <w:rPr>
          <w:rFonts w:asciiTheme="majorBidi" w:hAnsiTheme="majorBidi" w:cstheme="majorBidi"/>
          <w:sz w:val="24"/>
          <w:szCs w:val="24"/>
          <w:highlight w:val="yellow"/>
          <w:shd w:val="clear" w:color="auto" w:fill="FFFFFF"/>
        </w:rPr>
        <w:t>, </w:t>
      </w:r>
      <w:hyperlink r:id="rId53" w:history="1">
        <w:r w:rsidRPr="009C5B0C">
          <w:rPr>
            <w:rFonts w:asciiTheme="majorBidi" w:hAnsiTheme="majorBidi" w:cstheme="majorBidi"/>
            <w:sz w:val="24"/>
            <w:szCs w:val="24"/>
            <w:highlight w:val="yellow"/>
          </w:rPr>
          <w:t>Y M Kirova</w:t>
        </w:r>
      </w:hyperlink>
      <w:r w:rsidRPr="009C5B0C">
        <w:rPr>
          <w:rFonts w:asciiTheme="majorBidi" w:hAnsiTheme="majorBidi" w:cstheme="majorBidi"/>
          <w:sz w:val="24"/>
          <w:szCs w:val="24"/>
          <w:highlight w:val="yellow"/>
          <w:shd w:val="clear" w:color="auto" w:fill="FFFFFF"/>
        </w:rPr>
        <w:t>, </w:t>
      </w:r>
      <w:hyperlink r:id="rId54" w:history="1"/>
      <w:r w:rsidR="00FC3518" w:rsidRPr="009C5B0C">
        <w:rPr>
          <w:rFonts w:asciiTheme="majorBidi" w:hAnsiTheme="majorBidi" w:cstheme="majorBidi"/>
          <w:sz w:val="24"/>
          <w:szCs w:val="24"/>
          <w:highlight w:val="yellow"/>
        </w:rPr>
        <w:t xml:space="preserve"> </w:t>
      </w:r>
      <w:proofErr w:type="spellStart"/>
      <w:r w:rsidRPr="009C5B0C">
        <w:rPr>
          <w:rFonts w:asciiTheme="majorBidi" w:hAnsiTheme="majorBidi" w:cstheme="majorBidi"/>
          <w:sz w:val="24"/>
          <w:szCs w:val="24"/>
          <w:highlight w:val="yellow"/>
        </w:rPr>
        <w:t>Managementof</w:t>
      </w:r>
      <w:proofErr w:type="spellEnd"/>
      <w:r w:rsidRPr="009C5B0C">
        <w:rPr>
          <w:rFonts w:asciiTheme="majorBidi" w:hAnsiTheme="majorBidi" w:cstheme="majorBidi"/>
          <w:sz w:val="24"/>
          <w:szCs w:val="24"/>
          <w:highlight w:val="yellow"/>
        </w:rPr>
        <w:t xml:space="preserve"> malignant phyllodes tumors of the breast: the experience of the </w:t>
      </w:r>
      <w:proofErr w:type="spellStart"/>
      <w:r w:rsidRPr="009C5B0C">
        <w:rPr>
          <w:rFonts w:asciiTheme="majorBidi" w:hAnsiTheme="majorBidi" w:cstheme="majorBidi"/>
          <w:sz w:val="24"/>
          <w:szCs w:val="24"/>
          <w:highlight w:val="yellow"/>
        </w:rPr>
        <w:t>InstitutCurie</w:t>
      </w:r>
      <w:proofErr w:type="spellEnd"/>
      <w:r w:rsidRPr="009C5B0C">
        <w:rPr>
          <w:rFonts w:asciiTheme="majorBidi" w:hAnsiTheme="majorBidi" w:cstheme="majorBidi"/>
          <w:sz w:val="24"/>
          <w:szCs w:val="24"/>
          <w:highlight w:val="yellow"/>
        </w:rPr>
        <w:t xml:space="preserve">. </w:t>
      </w:r>
      <w:proofErr w:type="spellStart"/>
      <w:r w:rsidRPr="009C5B0C">
        <w:rPr>
          <w:rFonts w:asciiTheme="majorBidi" w:hAnsiTheme="majorBidi" w:cstheme="majorBidi"/>
          <w:sz w:val="24"/>
          <w:szCs w:val="24"/>
          <w:highlight w:val="yellow"/>
        </w:rPr>
        <w:t>Canc</w:t>
      </w:r>
      <w:proofErr w:type="spellEnd"/>
      <w:r w:rsidRPr="009C5B0C">
        <w:rPr>
          <w:rFonts w:asciiTheme="majorBidi" w:hAnsiTheme="majorBidi" w:cstheme="majorBidi"/>
          <w:sz w:val="24"/>
          <w:szCs w:val="24"/>
          <w:highlight w:val="yellow"/>
        </w:rPr>
        <w:t xml:space="preserve"> </w:t>
      </w:r>
      <w:proofErr w:type="spellStart"/>
      <w:r w:rsidRPr="009C5B0C">
        <w:rPr>
          <w:rFonts w:asciiTheme="majorBidi" w:hAnsiTheme="majorBidi" w:cstheme="majorBidi"/>
          <w:sz w:val="24"/>
          <w:szCs w:val="24"/>
          <w:highlight w:val="yellow"/>
        </w:rPr>
        <w:t>Radiother</w:t>
      </w:r>
      <w:proofErr w:type="spellEnd"/>
      <w:r w:rsidRPr="009C5B0C">
        <w:rPr>
          <w:rFonts w:asciiTheme="majorBidi" w:hAnsiTheme="majorBidi" w:cstheme="majorBidi"/>
          <w:sz w:val="24"/>
          <w:szCs w:val="24"/>
          <w:highlight w:val="yellow"/>
        </w:rPr>
        <w:t xml:space="preserve"> 2009;13: 305e12.</w:t>
      </w:r>
    </w:p>
    <w:p w14:paraId="36C5079C" w14:textId="77777777" w:rsidR="00FC3518" w:rsidRPr="009C5B0C" w:rsidRDefault="00FC3518" w:rsidP="009C5B0C">
      <w:pPr>
        <w:jc w:val="both"/>
        <w:rPr>
          <w:rFonts w:asciiTheme="majorBidi" w:hAnsiTheme="majorBidi" w:cstheme="majorBidi"/>
          <w:sz w:val="24"/>
          <w:szCs w:val="24"/>
          <w:highlight w:val="yellow"/>
        </w:rPr>
      </w:pPr>
    </w:p>
    <w:bookmarkStart w:id="30" w:name="_Hlk198038285"/>
    <w:p w14:paraId="3FC1AC8F" w14:textId="77777777" w:rsidR="004D02F9" w:rsidRPr="00EE7C58" w:rsidRDefault="004D02F9" w:rsidP="009C5B0C">
      <w:pPr>
        <w:jc w:val="both"/>
        <w:rPr>
          <w:rFonts w:asciiTheme="majorBidi" w:hAnsiTheme="majorBidi" w:cstheme="majorBidi"/>
          <w:sz w:val="24"/>
          <w:szCs w:val="24"/>
          <w:highlight w:val="yellow"/>
          <w:lang w:val="nl-BE"/>
        </w:rPr>
      </w:pPr>
      <w:r w:rsidRPr="009C5B0C">
        <w:rPr>
          <w:rFonts w:asciiTheme="majorBidi" w:hAnsiTheme="majorBidi" w:cstheme="majorBidi"/>
          <w:sz w:val="24"/>
          <w:szCs w:val="24"/>
          <w:highlight w:val="yellow"/>
        </w:rPr>
        <w:fldChar w:fldCharType="begin"/>
      </w:r>
      <w:r w:rsidRPr="009C5B0C">
        <w:rPr>
          <w:rFonts w:asciiTheme="majorBidi" w:hAnsiTheme="majorBidi" w:cstheme="majorBidi"/>
          <w:sz w:val="24"/>
          <w:szCs w:val="24"/>
          <w:highlight w:val="yellow"/>
        </w:rPr>
        <w:instrText xml:space="preserve"> HYPERLINK "https://pubmed.ncbi.nlm.nih.gov/?term=%22Ibreaheem%20MH%22%5BAuthor%5D" </w:instrText>
      </w:r>
      <w:r w:rsidRPr="009C5B0C">
        <w:rPr>
          <w:rFonts w:asciiTheme="majorBidi" w:hAnsiTheme="majorBidi" w:cstheme="majorBidi"/>
          <w:sz w:val="24"/>
          <w:szCs w:val="24"/>
          <w:highlight w:val="yellow"/>
        </w:rPr>
      </w:r>
      <w:r w:rsidRPr="009C5B0C">
        <w:rPr>
          <w:rFonts w:asciiTheme="majorBidi" w:hAnsiTheme="majorBidi" w:cstheme="majorBidi"/>
          <w:sz w:val="24"/>
          <w:szCs w:val="24"/>
          <w:highlight w:val="yellow"/>
        </w:rPr>
        <w:fldChar w:fldCharType="separate"/>
      </w:r>
      <w:r w:rsidRPr="009C5B0C">
        <w:rPr>
          <w:rStyle w:val="name"/>
          <w:rFonts w:asciiTheme="majorBidi" w:hAnsiTheme="majorBidi" w:cstheme="majorBidi"/>
          <w:sz w:val="24"/>
          <w:szCs w:val="24"/>
          <w:highlight w:val="yellow"/>
          <w:shd w:val="clear" w:color="auto" w:fill="FFFFFF"/>
        </w:rPr>
        <w:t>Ibreaheem</w:t>
      </w:r>
      <w:r w:rsidRPr="009C5B0C">
        <w:rPr>
          <w:rFonts w:asciiTheme="majorBidi" w:hAnsiTheme="majorBidi" w:cstheme="majorBidi"/>
          <w:sz w:val="24"/>
          <w:szCs w:val="24"/>
          <w:highlight w:val="yellow"/>
        </w:rPr>
        <w:fldChar w:fldCharType="end"/>
      </w:r>
      <w:r w:rsidRPr="009C5B0C">
        <w:rPr>
          <w:rFonts w:asciiTheme="majorBidi" w:hAnsiTheme="majorBidi" w:cstheme="majorBidi"/>
          <w:sz w:val="24"/>
          <w:szCs w:val="24"/>
          <w:highlight w:val="yellow"/>
        </w:rPr>
        <w:t xml:space="preserve"> H</w:t>
      </w:r>
      <w:r w:rsidRPr="009C5B0C">
        <w:rPr>
          <w:rFonts w:asciiTheme="majorBidi" w:hAnsiTheme="majorBidi" w:cstheme="majorBidi"/>
          <w:sz w:val="24"/>
          <w:szCs w:val="24"/>
          <w:highlight w:val="yellow"/>
          <w:shd w:val="clear" w:color="auto" w:fill="FFFFFF"/>
        </w:rPr>
        <w:t> , </w:t>
      </w:r>
      <w:hyperlink r:id="rId55" w:history="1">
        <w:r w:rsidRPr="009C5B0C">
          <w:rPr>
            <w:rStyle w:val="name"/>
            <w:rFonts w:asciiTheme="majorBidi" w:hAnsiTheme="majorBidi" w:cstheme="majorBidi"/>
            <w:sz w:val="24"/>
            <w:szCs w:val="24"/>
            <w:highlight w:val="yellow"/>
            <w:shd w:val="clear" w:color="auto" w:fill="FFFFFF"/>
          </w:rPr>
          <w:t>Sherif Naguib</w:t>
        </w:r>
      </w:hyperlink>
      <w:r w:rsidRPr="009C5B0C">
        <w:rPr>
          <w:rFonts w:asciiTheme="majorBidi" w:hAnsiTheme="majorBidi" w:cstheme="majorBidi"/>
          <w:sz w:val="24"/>
          <w:szCs w:val="24"/>
          <w:highlight w:val="yellow"/>
          <w:shd w:val="clear" w:color="auto" w:fill="FFFFFF"/>
        </w:rPr>
        <w:t> , </w:t>
      </w:r>
      <w:hyperlink r:id="rId56" w:history="1">
        <w:r w:rsidRPr="009C5B0C">
          <w:rPr>
            <w:rStyle w:val="name"/>
            <w:rFonts w:asciiTheme="majorBidi" w:hAnsiTheme="majorBidi" w:cstheme="majorBidi"/>
            <w:sz w:val="24"/>
            <w:szCs w:val="24"/>
            <w:highlight w:val="yellow"/>
            <w:shd w:val="clear" w:color="auto" w:fill="FFFFFF"/>
          </w:rPr>
          <w:t>Mohammed Gamal</w:t>
        </w:r>
      </w:hyperlink>
      <w:r w:rsidRPr="009C5B0C">
        <w:rPr>
          <w:rFonts w:asciiTheme="majorBidi" w:hAnsiTheme="majorBidi" w:cstheme="majorBidi"/>
          <w:sz w:val="24"/>
          <w:szCs w:val="24"/>
          <w:highlight w:val="yellow"/>
          <w:shd w:val="clear" w:color="auto" w:fill="FFFFFF"/>
        </w:rPr>
        <w:t> </w:t>
      </w:r>
      <w:r w:rsidRPr="009C5B0C">
        <w:rPr>
          <w:rFonts w:asciiTheme="majorBidi" w:hAnsiTheme="majorBidi" w:cstheme="majorBidi"/>
          <w:sz w:val="24"/>
          <w:szCs w:val="24"/>
          <w:highlight w:val="yellow"/>
          <w:shd w:val="clear" w:color="auto" w:fill="FFFFFF"/>
          <w:vertAlign w:val="superscript"/>
        </w:rPr>
        <w:t>1</w:t>
      </w:r>
      <w:hyperlink r:id="rId57" w:history="1">
        <w:r w:rsidRPr="009C5B0C">
          <w:rPr>
            <w:rStyle w:val="name"/>
            <w:rFonts w:asciiTheme="majorBidi" w:hAnsiTheme="majorBidi" w:cstheme="majorBidi"/>
            <w:sz w:val="24"/>
            <w:szCs w:val="24"/>
            <w:highlight w:val="yellow"/>
            <w:shd w:val="clear" w:color="auto" w:fill="FFFFFF"/>
          </w:rPr>
          <w:t>Rimoun Boutrus</w:t>
        </w:r>
      </w:hyperlink>
      <w:r w:rsidRPr="009C5B0C">
        <w:rPr>
          <w:rFonts w:asciiTheme="majorBidi" w:hAnsiTheme="majorBidi" w:cstheme="majorBidi"/>
          <w:sz w:val="24"/>
          <w:szCs w:val="24"/>
          <w:highlight w:val="yellow"/>
          <w:shd w:val="clear" w:color="auto" w:fill="FFFFFF"/>
        </w:rPr>
        <w:t> , </w:t>
      </w:r>
      <w:hyperlink r:id="rId58" w:history="1">
        <w:r w:rsidRPr="009C5B0C">
          <w:rPr>
            <w:rStyle w:val="name"/>
            <w:rFonts w:asciiTheme="majorBidi" w:hAnsiTheme="majorBidi" w:cstheme="majorBidi"/>
            <w:sz w:val="24"/>
            <w:szCs w:val="24"/>
            <w:highlight w:val="yellow"/>
            <w:shd w:val="clear" w:color="auto" w:fill="FFFFFF"/>
          </w:rPr>
          <w:t>Mohammed Mohammed Mohammed Gomaa</w:t>
        </w:r>
      </w:hyperlink>
      <w:r w:rsidRPr="009C5B0C">
        <w:rPr>
          <w:rFonts w:asciiTheme="majorBidi" w:hAnsiTheme="majorBidi" w:cstheme="majorBidi"/>
          <w:sz w:val="24"/>
          <w:szCs w:val="24"/>
          <w:highlight w:val="yellow"/>
          <w:shd w:val="clear" w:color="auto" w:fill="FFFFFF"/>
        </w:rPr>
        <w:t> , </w:t>
      </w:r>
      <w:hyperlink r:id="rId59" w:history="1">
        <w:r w:rsidRPr="009C5B0C">
          <w:rPr>
            <w:rStyle w:val="name"/>
            <w:rFonts w:asciiTheme="majorBidi" w:hAnsiTheme="majorBidi" w:cstheme="majorBidi"/>
            <w:sz w:val="24"/>
            <w:szCs w:val="24"/>
            <w:highlight w:val="yellow"/>
            <w:shd w:val="clear" w:color="auto" w:fill="FFFFFF"/>
          </w:rPr>
          <w:t>Omnia Talaat</w:t>
        </w:r>
      </w:hyperlink>
      <w:r w:rsidRPr="009C5B0C">
        <w:rPr>
          <w:rFonts w:asciiTheme="majorBidi" w:hAnsiTheme="majorBidi" w:cstheme="majorBidi"/>
          <w:sz w:val="24"/>
          <w:szCs w:val="24"/>
          <w:highlight w:val="yellow"/>
          <w:shd w:val="clear" w:color="auto" w:fill="FFFFFF"/>
        </w:rPr>
        <w:t> </w:t>
      </w:r>
      <w:bookmarkEnd w:id="30"/>
      <w:r w:rsidRPr="009C5B0C">
        <w:rPr>
          <w:rFonts w:asciiTheme="majorBidi" w:hAnsiTheme="majorBidi" w:cstheme="majorBidi"/>
          <w:sz w:val="24"/>
          <w:szCs w:val="24"/>
          <w:highlight w:val="yellow"/>
        </w:rPr>
        <w:t xml:space="preserve">. Phyllodes Tumors of the Breast (the Egyptian Experience). Indian J Surg Oncol 11, 423–432 (2020). </w:t>
      </w:r>
      <w:hyperlink r:id="rId60" w:history="1">
        <w:r w:rsidRPr="00EE7C58">
          <w:rPr>
            <w:rStyle w:val="Hyperlink"/>
            <w:rFonts w:asciiTheme="majorBidi" w:hAnsiTheme="majorBidi" w:cstheme="majorBidi"/>
            <w:color w:val="auto"/>
            <w:sz w:val="24"/>
            <w:szCs w:val="24"/>
            <w:highlight w:val="yellow"/>
            <w:u w:val="none"/>
            <w:lang w:val="nl-BE"/>
          </w:rPr>
          <w:t>https://doi.org/10.1007/s13193-020-01107-5</w:t>
        </w:r>
      </w:hyperlink>
      <w:r w:rsidRPr="00EE7C58">
        <w:rPr>
          <w:rFonts w:asciiTheme="majorBidi" w:hAnsiTheme="majorBidi" w:cstheme="majorBidi"/>
          <w:sz w:val="24"/>
          <w:szCs w:val="24"/>
          <w:highlight w:val="yellow"/>
          <w:lang w:val="nl-BE"/>
        </w:rPr>
        <w:t>.</w:t>
      </w:r>
    </w:p>
    <w:p w14:paraId="0405CF55" w14:textId="77777777" w:rsidR="004D02F9" w:rsidRPr="009C5B0C" w:rsidRDefault="004D02F9" w:rsidP="009C5B0C">
      <w:pPr>
        <w:jc w:val="both"/>
        <w:rPr>
          <w:rFonts w:asciiTheme="majorBidi" w:hAnsiTheme="majorBidi" w:cstheme="majorBidi"/>
          <w:sz w:val="24"/>
          <w:szCs w:val="24"/>
          <w:highlight w:val="yellow"/>
        </w:rPr>
      </w:pPr>
      <w:bookmarkStart w:id="31" w:name="_Hlk198037843"/>
      <w:r w:rsidRPr="00EE7C58">
        <w:rPr>
          <w:rFonts w:asciiTheme="majorBidi" w:hAnsiTheme="majorBidi" w:cstheme="majorBidi"/>
          <w:sz w:val="24"/>
          <w:szCs w:val="24"/>
          <w:highlight w:val="yellow"/>
          <w:lang w:val="nl-BE"/>
        </w:rPr>
        <w:t>Pezner RD</w:t>
      </w:r>
      <w:bookmarkEnd w:id="31"/>
      <w:r w:rsidRPr="00EE7C58">
        <w:rPr>
          <w:rFonts w:asciiTheme="majorBidi" w:hAnsiTheme="majorBidi" w:cstheme="majorBidi"/>
          <w:sz w:val="24"/>
          <w:szCs w:val="24"/>
          <w:highlight w:val="yellow"/>
          <w:lang w:val="nl-BE"/>
        </w:rPr>
        <w:t xml:space="preserve">, Schultheiss TE, Paz IB. </w:t>
      </w:r>
      <w:r w:rsidRPr="009C5B0C">
        <w:rPr>
          <w:rFonts w:asciiTheme="majorBidi" w:hAnsiTheme="majorBidi" w:cstheme="majorBidi"/>
          <w:sz w:val="24"/>
          <w:szCs w:val="24"/>
          <w:highlight w:val="yellow"/>
        </w:rPr>
        <w:t xml:space="preserve">Malignant phyllodes tumor of the breast: local control rates with surgery alone. Int J </w:t>
      </w:r>
      <w:proofErr w:type="spellStart"/>
      <w:r w:rsidRPr="009C5B0C">
        <w:rPr>
          <w:rFonts w:asciiTheme="majorBidi" w:hAnsiTheme="majorBidi" w:cstheme="majorBidi"/>
          <w:sz w:val="24"/>
          <w:szCs w:val="24"/>
          <w:highlight w:val="yellow"/>
        </w:rPr>
        <w:t>Radiat</w:t>
      </w:r>
      <w:proofErr w:type="spellEnd"/>
      <w:r w:rsidRPr="009C5B0C">
        <w:rPr>
          <w:rFonts w:asciiTheme="majorBidi" w:hAnsiTheme="majorBidi" w:cstheme="majorBidi"/>
          <w:sz w:val="24"/>
          <w:szCs w:val="24"/>
          <w:highlight w:val="yellow"/>
        </w:rPr>
        <w:t xml:space="preserve"> Oncol Biol Phys. 2008 Jul 1;71(3):710-3. </w:t>
      </w:r>
      <w:proofErr w:type="spellStart"/>
      <w:r w:rsidRPr="009C5B0C">
        <w:rPr>
          <w:rFonts w:asciiTheme="majorBidi" w:hAnsiTheme="majorBidi" w:cstheme="majorBidi"/>
          <w:sz w:val="24"/>
          <w:szCs w:val="24"/>
          <w:highlight w:val="yellow"/>
        </w:rPr>
        <w:t>doi</w:t>
      </w:r>
      <w:proofErr w:type="spellEnd"/>
      <w:r w:rsidRPr="009C5B0C">
        <w:rPr>
          <w:rFonts w:asciiTheme="majorBidi" w:hAnsiTheme="majorBidi" w:cstheme="majorBidi"/>
          <w:sz w:val="24"/>
          <w:szCs w:val="24"/>
          <w:highlight w:val="yellow"/>
        </w:rPr>
        <w:t xml:space="preserve">: 10.1016/j.ijrobp.2007.10.051. </w:t>
      </w:r>
      <w:proofErr w:type="spellStart"/>
      <w:r w:rsidRPr="009C5B0C">
        <w:rPr>
          <w:rFonts w:asciiTheme="majorBidi" w:hAnsiTheme="majorBidi" w:cstheme="majorBidi"/>
          <w:sz w:val="24"/>
          <w:szCs w:val="24"/>
          <w:highlight w:val="yellow"/>
        </w:rPr>
        <w:t>Epub</w:t>
      </w:r>
      <w:proofErr w:type="spellEnd"/>
      <w:r w:rsidRPr="009C5B0C">
        <w:rPr>
          <w:rFonts w:asciiTheme="majorBidi" w:hAnsiTheme="majorBidi" w:cstheme="majorBidi"/>
          <w:sz w:val="24"/>
          <w:szCs w:val="24"/>
          <w:highlight w:val="yellow"/>
        </w:rPr>
        <w:t xml:space="preserve"> 2008 Jan 30. PMID: 18234448.</w:t>
      </w:r>
    </w:p>
    <w:p w14:paraId="6DEF9A23" w14:textId="77777777" w:rsidR="00FC3518" w:rsidRPr="009C5B0C" w:rsidRDefault="00FC3518" w:rsidP="009C5B0C">
      <w:pPr>
        <w:jc w:val="both"/>
        <w:rPr>
          <w:rFonts w:asciiTheme="majorBidi" w:hAnsiTheme="majorBidi" w:cstheme="majorBidi"/>
          <w:sz w:val="24"/>
          <w:szCs w:val="24"/>
          <w:highlight w:val="yellow"/>
        </w:rPr>
      </w:pPr>
    </w:p>
    <w:p w14:paraId="36A2F678" w14:textId="5CB1F193" w:rsidR="00CA668C" w:rsidRPr="009C5B0C" w:rsidRDefault="004D02F9" w:rsidP="009C5B0C">
      <w:pPr>
        <w:jc w:val="both"/>
        <w:rPr>
          <w:rFonts w:asciiTheme="majorBidi" w:hAnsiTheme="majorBidi" w:cstheme="majorBidi"/>
          <w:sz w:val="24"/>
          <w:szCs w:val="24"/>
          <w:highlight w:val="yellow"/>
        </w:rPr>
      </w:pPr>
      <w:r w:rsidRPr="009C5B0C">
        <w:rPr>
          <w:rFonts w:asciiTheme="majorBidi" w:hAnsiTheme="majorBidi" w:cstheme="majorBidi"/>
          <w:sz w:val="24"/>
          <w:szCs w:val="24"/>
          <w:highlight w:val="yellow"/>
        </w:rPr>
        <w:t xml:space="preserve">Richard J, Barth Jr R, </w:t>
      </w:r>
      <w:hyperlink r:id="rId61" w:history="1">
        <w:r w:rsidRPr="009C5B0C">
          <w:rPr>
            <w:rFonts w:asciiTheme="majorBidi" w:hAnsiTheme="majorBidi" w:cstheme="majorBidi"/>
            <w:sz w:val="24"/>
            <w:szCs w:val="24"/>
            <w:highlight w:val="yellow"/>
          </w:rPr>
          <w:t>Wendy A Wells</w:t>
        </w:r>
      </w:hyperlink>
      <w:r w:rsidRPr="009C5B0C">
        <w:rPr>
          <w:rFonts w:asciiTheme="majorBidi" w:hAnsiTheme="majorBidi" w:cstheme="majorBidi"/>
          <w:sz w:val="24"/>
          <w:szCs w:val="24"/>
          <w:highlight w:val="yellow"/>
          <w:shd w:val="clear" w:color="auto" w:fill="FFFFFF"/>
        </w:rPr>
        <w:t>, </w:t>
      </w:r>
      <w:hyperlink r:id="rId62" w:history="1">
        <w:r w:rsidRPr="009C5B0C">
          <w:rPr>
            <w:rFonts w:asciiTheme="majorBidi" w:hAnsiTheme="majorBidi" w:cstheme="majorBidi"/>
            <w:sz w:val="24"/>
            <w:szCs w:val="24"/>
            <w:highlight w:val="yellow"/>
          </w:rPr>
          <w:t>Sandra E Mitchell</w:t>
        </w:r>
      </w:hyperlink>
      <w:r w:rsidRPr="009C5B0C">
        <w:rPr>
          <w:rFonts w:asciiTheme="majorBidi" w:hAnsiTheme="majorBidi" w:cstheme="majorBidi"/>
          <w:sz w:val="24"/>
          <w:szCs w:val="24"/>
          <w:highlight w:val="yellow"/>
          <w:shd w:val="clear" w:color="auto" w:fill="FFFFFF"/>
        </w:rPr>
        <w:t>, </w:t>
      </w:r>
      <w:hyperlink r:id="rId63" w:history="1">
        <w:r w:rsidRPr="009C5B0C">
          <w:rPr>
            <w:rFonts w:asciiTheme="majorBidi" w:hAnsiTheme="majorBidi" w:cstheme="majorBidi"/>
            <w:sz w:val="24"/>
            <w:szCs w:val="24"/>
            <w:highlight w:val="yellow"/>
          </w:rPr>
          <w:t>Bernard F Cole</w:t>
        </w:r>
      </w:hyperlink>
      <w:r w:rsidRPr="009C5B0C">
        <w:rPr>
          <w:rFonts w:asciiTheme="majorBidi" w:hAnsiTheme="majorBidi" w:cstheme="majorBidi"/>
          <w:sz w:val="24"/>
          <w:szCs w:val="24"/>
          <w:highlight w:val="yellow"/>
        </w:rPr>
        <w:t xml:space="preserve"> . A prospective, multi-institutional study of adjuvant radiotherapy after resection of malignant phyllodes tumors. Ann Surg Oncol 2009 Aug;16(8):2288e94.</w:t>
      </w:r>
    </w:p>
    <w:p w14:paraId="3EA61DD9" w14:textId="77777777" w:rsidR="00FC3518" w:rsidRPr="009C5B0C" w:rsidRDefault="00FC3518" w:rsidP="009C5B0C">
      <w:pPr>
        <w:jc w:val="both"/>
        <w:rPr>
          <w:rFonts w:asciiTheme="majorBidi" w:hAnsiTheme="majorBidi" w:cstheme="majorBidi"/>
          <w:sz w:val="24"/>
          <w:szCs w:val="24"/>
          <w:highlight w:val="yellow"/>
        </w:rPr>
      </w:pPr>
    </w:p>
    <w:p w14:paraId="05D3DB50" w14:textId="77777777" w:rsidR="004D02F9" w:rsidRPr="009C5B0C" w:rsidRDefault="004D02F9" w:rsidP="009C5B0C">
      <w:pPr>
        <w:jc w:val="both"/>
        <w:rPr>
          <w:rFonts w:asciiTheme="majorBidi" w:hAnsiTheme="majorBidi" w:cstheme="majorBidi"/>
          <w:sz w:val="24"/>
          <w:szCs w:val="24"/>
          <w:highlight w:val="yellow"/>
        </w:rPr>
      </w:pPr>
      <w:r w:rsidRPr="009C5B0C">
        <w:rPr>
          <w:rFonts w:asciiTheme="majorBidi" w:hAnsiTheme="majorBidi" w:cstheme="majorBidi"/>
          <w:sz w:val="24"/>
          <w:szCs w:val="24"/>
          <w:highlight w:val="yellow"/>
        </w:rPr>
        <w:t xml:space="preserve">Tan PH, Ellis IO. Myoepithelial and </w:t>
      </w:r>
      <w:proofErr w:type="spellStart"/>
      <w:r w:rsidRPr="009C5B0C">
        <w:rPr>
          <w:rFonts w:asciiTheme="majorBidi" w:hAnsiTheme="majorBidi" w:cstheme="majorBidi"/>
          <w:sz w:val="24"/>
          <w:szCs w:val="24"/>
          <w:highlight w:val="yellow"/>
        </w:rPr>
        <w:t>epithelialemyoepithelial</w:t>
      </w:r>
      <w:proofErr w:type="spellEnd"/>
      <w:r w:rsidRPr="009C5B0C">
        <w:rPr>
          <w:rFonts w:asciiTheme="majorBidi" w:hAnsiTheme="majorBidi" w:cstheme="majorBidi"/>
          <w:sz w:val="24"/>
          <w:szCs w:val="24"/>
          <w:highlight w:val="yellow"/>
        </w:rPr>
        <w:t xml:space="preserve">, mesenchymal and fibroepithelial breast lesions: updates from the WHO classification of </w:t>
      </w:r>
      <w:proofErr w:type="spellStart"/>
      <w:r w:rsidRPr="009C5B0C">
        <w:rPr>
          <w:rFonts w:asciiTheme="majorBidi" w:hAnsiTheme="majorBidi" w:cstheme="majorBidi"/>
          <w:sz w:val="24"/>
          <w:szCs w:val="24"/>
          <w:highlight w:val="yellow"/>
        </w:rPr>
        <w:t>tumours</w:t>
      </w:r>
      <w:proofErr w:type="spellEnd"/>
      <w:r w:rsidRPr="009C5B0C">
        <w:rPr>
          <w:rFonts w:asciiTheme="majorBidi" w:hAnsiTheme="majorBidi" w:cstheme="majorBidi"/>
          <w:sz w:val="24"/>
          <w:szCs w:val="24"/>
          <w:highlight w:val="yellow"/>
        </w:rPr>
        <w:t xml:space="preserve"> of the breast 2012. J Clin </w:t>
      </w:r>
      <w:proofErr w:type="spellStart"/>
      <w:r w:rsidRPr="009C5B0C">
        <w:rPr>
          <w:rFonts w:asciiTheme="majorBidi" w:hAnsiTheme="majorBidi" w:cstheme="majorBidi"/>
          <w:sz w:val="24"/>
          <w:szCs w:val="24"/>
          <w:highlight w:val="yellow"/>
        </w:rPr>
        <w:t>Pathol</w:t>
      </w:r>
      <w:proofErr w:type="spellEnd"/>
      <w:r w:rsidRPr="009C5B0C">
        <w:rPr>
          <w:rFonts w:asciiTheme="majorBidi" w:hAnsiTheme="majorBidi" w:cstheme="majorBidi"/>
          <w:sz w:val="24"/>
          <w:szCs w:val="24"/>
          <w:highlight w:val="yellow"/>
        </w:rPr>
        <w:t xml:space="preserve"> </w:t>
      </w:r>
      <w:proofErr w:type="gramStart"/>
      <w:r w:rsidRPr="009C5B0C">
        <w:rPr>
          <w:rFonts w:asciiTheme="majorBidi" w:hAnsiTheme="majorBidi" w:cstheme="majorBidi"/>
          <w:sz w:val="24"/>
          <w:szCs w:val="24"/>
          <w:highlight w:val="yellow"/>
        </w:rPr>
        <w:t>2013;66:465</w:t>
      </w:r>
      <w:proofErr w:type="gramEnd"/>
      <w:r w:rsidRPr="009C5B0C">
        <w:rPr>
          <w:rFonts w:asciiTheme="majorBidi" w:hAnsiTheme="majorBidi" w:cstheme="majorBidi"/>
          <w:sz w:val="24"/>
          <w:szCs w:val="24"/>
          <w:highlight w:val="yellow"/>
        </w:rPr>
        <w:t>e70.</w:t>
      </w:r>
    </w:p>
    <w:p w14:paraId="2B91387F" w14:textId="77777777" w:rsidR="00FC3518" w:rsidRPr="009C5B0C" w:rsidRDefault="00FC3518" w:rsidP="009C5B0C">
      <w:pPr>
        <w:jc w:val="both"/>
        <w:rPr>
          <w:rFonts w:asciiTheme="majorBidi" w:hAnsiTheme="majorBidi" w:cstheme="majorBidi"/>
          <w:sz w:val="24"/>
          <w:szCs w:val="24"/>
          <w:highlight w:val="yellow"/>
        </w:rPr>
      </w:pPr>
    </w:p>
    <w:p w14:paraId="7D312EF5" w14:textId="77777777" w:rsidR="004D02F9" w:rsidRPr="009C5B0C" w:rsidRDefault="004D02F9" w:rsidP="009C5B0C">
      <w:pPr>
        <w:jc w:val="both"/>
        <w:rPr>
          <w:rFonts w:asciiTheme="majorBidi" w:hAnsiTheme="majorBidi" w:cstheme="majorBidi"/>
          <w:sz w:val="24"/>
          <w:szCs w:val="24"/>
          <w:highlight w:val="yellow"/>
        </w:rPr>
      </w:pPr>
      <w:bookmarkStart w:id="32" w:name="_Hlk198038213"/>
      <w:r w:rsidRPr="009C5B0C">
        <w:rPr>
          <w:rFonts w:asciiTheme="majorBidi" w:hAnsiTheme="majorBidi" w:cstheme="majorBidi"/>
          <w:sz w:val="24"/>
          <w:szCs w:val="24"/>
          <w:highlight w:val="yellow"/>
        </w:rPr>
        <w:t>Yu CY</w:t>
      </w:r>
      <w:bookmarkEnd w:id="32"/>
      <w:r w:rsidRPr="009C5B0C">
        <w:rPr>
          <w:rFonts w:asciiTheme="majorBidi" w:hAnsiTheme="majorBidi" w:cstheme="majorBidi"/>
          <w:sz w:val="24"/>
          <w:szCs w:val="24"/>
          <w:highlight w:val="yellow"/>
        </w:rPr>
        <w:t xml:space="preserve">, Huang TW, Tam KW. Management of phyllodes tumor: A systematic review and meta-analysis of real-world evidence. Int J Surg. 2022 </w:t>
      </w:r>
      <w:proofErr w:type="gramStart"/>
      <w:r w:rsidRPr="009C5B0C">
        <w:rPr>
          <w:rFonts w:asciiTheme="majorBidi" w:hAnsiTheme="majorBidi" w:cstheme="majorBidi"/>
          <w:sz w:val="24"/>
          <w:szCs w:val="24"/>
          <w:highlight w:val="yellow"/>
        </w:rPr>
        <w:t>Nov;107:106969</w:t>
      </w:r>
      <w:proofErr w:type="gramEnd"/>
      <w:r w:rsidRPr="009C5B0C">
        <w:rPr>
          <w:rFonts w:asciiTheme="majorBidi" w:hAnsiTheme="majorBidi" w:cstheme="majorBidi"/>
          <w:sz w:val="24"/>
          <w:szCs w:val="24"/>
          <w:highlight w:val="yellow"/>
        </w:rPr>
        <w:t xml:space="preserve">. </w:t>
      </w:r>
      <w:proofErr w:type="spellStart"/>
      <w:r w:rsidRPr="009C5B0C">
        <w:rPr>
          <w:rFonts w:asciiTheme="majorBidi" w:hAnsiTheme="majorBidi" w:cstheme="majorBidi"/>
          <w:sz w:val="24"/>
          <w:szCs w:val="24"/>
          <w:highlight w:val="yellow"/>
        </w:rPr>
        <w:t>doi</w:t>
      </w:r>
      <w:proofErr w:type="spellEnd"/>
      <w:r w:rsidRPr="009C5B0C">
        <w:rPr>
          <w:rFonts w:asciiTheme="majorBidi" w:hAnsiTheme="majorBidi" w:cstheme="majorBidi"/>
          <w:sz w:val="24"/>
          <w:szCs w:val="24"/>
          <w:highlight w:val="yellow"/>
        </w:rPr>
        <w:t xml:space="preserve">: 10.1016/j.ijsu.2022.106969. </w:t>
      </w:r>
      <w:proofErr w:type="spellStart"/>
      <w:r w:rsidRPr="009C5B0C">
        <w:rPr>
          <w:rFonts w:asciiTheme="majorBidi" w:hAnsiTheme="majorBidi" w:cstheme="majorBidi"/>
          <w:sz w:val="24"/>
          <w:szCs w:val="24"/>
          <w:highlight w:val="yellow"/>
        </w:rPr>
        <w:t>Epub</w:t>
      </w:r>
      <w:proofErr w:type="spellEnd"/>
      <w:r w:rsidRPr="009C5B0C">
        <w:rPr>
          <w:rFonts w:asciiTheme="majorBidi" w:hAnsiTheme="majorBidi" w:cstheme="majorBidi"/>
          <w:sz w:val="24"/>
          <w:szCs w:val="24"/>
          <w:highlight w:val="yellow"/>
        </w:rPr>
        <w:t xml:space="preserve"> 2022 Oct 31. PMID: 36328344.</w:t>
      </w:r>
    </w:p>
    <w:p w14:paraId="62E37080" w14:textId="77777777" w:rsidR="00FC3518" w:rsidRPr="009C5B0C" w:rsidRDefault="00FC3518" w:rsidP="009C5B0C">
      <w:pPr>
        <w:jc w:val="both"/>
        <w:rPr>
          <w:rFonts w:asciiTheme="majorBidi" w:hAnsiTheme="majorBidi" w:cstheme="majorBidi"/>
          <w:sz w:val="24"/>
          <w:szCs w:val="24"/>
          <w:highlight w:val="yellow"/>
        </w:rPr>
      </w:pPr>
    </w:p>
    <w:p w14:paraId="4A5FD64F" w14:textId="77777777" w:rsidR="004D02F9" w:rsidRPr="009C5B0C" w:rsidRDefault="004D02F9" w:rsidP="009C5B0C">
      <w:pPr>
        <w:jc w:val="both"/>
        <w:rPr>
          <w:rFonts w:asciiTheme="majorBidi" w:hAnsiTheme="majorBidi" w:cstheme="majorBidi"/>
          <w:sz w:val="24"/>
          <w:szCs w:val="24"/>
        </w:rPr>
      </w:pPr>
      <w:r w:rsidRPr="00EE7C58">
        <w:rPr>
          <w:rFonts w:asciiTheme="majorBidi" w:hAnsiTheme="majorBidi" w:cstheme="majorBidi"/>
          <w:sz w:val="24"/>
          <w:szCs w:val="24"/>
          <w:highlight w:val="yellow"/>
          <w:lang w:val="nl-BE"/>
        </w:rPr>
        <w:t xml:space="preserve">Zeng S, Zhang X, Yang D </w:t>
      </w:r>
      <w:r>
        <w:fldChar w:fldCharType="begin"/>
      </w:r>
      <w:r w:rsidRPr="00EE7C58">
        <w:rPr>
          <w:lang w:val="nl-BE"/>
        </w:rPr>
        <w:instrText>HYPERLINK "https://pubmed.ncbi.nlm.nih.gov/?term=%22WANG%20X%22%5BAuthor%5D"</w:instrText>
      </w:r>
      <w:r>
        <w:fldChar w:fldCharType="separate"/>
      </w:r>
      <w:r w:rsidRPr="00EE7C58">
        <w:rPr>
          <w:rStyle w:val="name"/>
          <w:rFonts w:asciiTheme="majorBidi" w:hAnsiTheme="majorBidi" w:cstheme="majorBidi"/>
          <w:sz w:val="24"/>
          <w:szCs w:val="24"/>
          <w:highlight w:val="yellow"/>
          <w:shd w:val="clear" w:color="auto" w:fill="FFFFFF"/>
          <w:lang w:val="nl-BE"/>
        </w:rPr>
        <w:t>Xiaoyi Wang</w:t>
      </w:r>
      <w:r>
        <w:fldChar w:fldCharType="end"/>
      </w:r>
      <w:r w:rsidRPr="00EE7C58">
        <w:rPr>
          <w:rFonts w:asciiTheme="majorBidi" w:hAnsiTheme="majorBidi" w:cstheme="majorBidi"/>
          <w:sz w:val="24"/>
          <w:szCs w:val="24"/>
          <w:highlight w:val="yellow"/>
          <w:lang w:val="nl-BE"/>
        </w:rPr>
        <w:t xml:space="preserve"> </w:t>
      </w:r>
      <w:r w:rsidRPr="00EE7C58">
        <w:rPr>
          <w:rFonts w:asciiTheme="majorBidi" w:hAnsiTheme="majorBidi" w:cstheme="majorBidi"/>
          <w:sz w:val="24"/>
          <w:szCs w:val="24"/>
          <w:highlight w:val="yellow"/>
          <w:shd w:val="clear" w:color="auto" w:fill="FFFFFF"/>
          <w:lang w:val="nl-BE"/>
        </w:rPr>
        <w:t> </w:t>
      </w:r>
      <w:r w:rsidRPr="00EE7C58">
        <w:rPr>
          <w:rFonts w:asciiTheme="majorBidi" w:hAnsiTheme="majorBidi" w:cstheme="majorBidi"/>
          <w:sz w:val="24"/>
          <w:szCs w:val="24"/>
          <w:highlight w:val="yellow"/>
          <w:shd w:val="clear" w:color="auto" w:fill="FFFFFF"/>
          <w:vertAlign w:val="superscript"/>
          <w:lang w:val="nl-BE"/>
        </w:rPr>
        <w:t xml:space="preserve"> </w:t>
      </w:r>
      <w:hyperlink r:id="rId64" w:history="1">
        <w:r w:rsidRPr="00EE7C58">
          <w:rPr>
            <w:rStyle w:val="name"/>
            <w:rFonts w:asciiTheme="majorBidi" w:hAnsiTheme="majorBidi" w:cstheme="majorBidi"/>
            <w:sz w:val="24"/>
            <w:szCs w:val="24"/>
            <w:highlight w:val="yellow"/>
            <w:shd w:val="clear" w:color="auto" w:fill="FFFFFF"/>
            <w:lang w:val="nl-BE"/>
          </w:rPr>
          <w:t>Guosheng  Ren</w:t>
        </w:r>
      </w:hyperlink>
      <w:r w:rsidRPr="00EE7C58">
        <w:rPr>
          <w:rFonts w:asciiTheme="majorBidi" w:hAnsiTheme="majorBidi" w:cstheme="majorBidi"/>
          <w:sz w:val="24"/>
          <w:szCs w:val="24"/>
          <w:highlight w:val="yellow"/>
          <w:lang w:val="nl-BE"/>
        </w:rPr>
        <w:t xml:space="preserve"> </w:t>
      </w:r>
      <w:r w:rsidRPr="00EE7C58">
        <w:rPr>
          <w:rFonts w:asciiTheme="majorBidi" w:hAnsiTheme="majorBidi" w:cstheme="majorBidi"/>
          <w:sz w:val="24"/>
          <w:szCs w:val="24"/>
          <w:highlight w:val="yellow"/>
          <w:shd w:val="clear" w:color="auto" w:fill="FFFFFF"/>
          <w:lang w:val="nl-BE"/>
        </w:rPr>
        <w:t> </w:t>
      </w:r>
      <w:r w:rsidRPr="00EE7C58">
        <w:rPr>
          <w:rFonts w:asciiTheme="majorBidi" w:hAnsiTheme="majorBidi" w:cstheme="majorBidi"/>
          <w:sz w:val="24"/>
          <w:szCs w:val="24"/>
          <w:highlight w:val="yellow"/>
          <w:lang w:val="nl-BE"/>
        </w:rPr>
        <w:t xml:space="preserve"> . </w:t>
      </w:r>
      <w:r w:rsidRPr="009C5B0C">
        <w:rPr>
          <w:rFonts w:asciiTheme="majorBidi" w:hAnsiTheme="majorBidi" w:cstheme="majorBidi"/>
          <w:sz w:val="24"/>
          <w:szCs w:val="24"/>
          <w:highlight w:val="yellow"/>
        </w:rPr>
        <w:t xml:space="preserve">Effects of adjuvant radiotherapy on borderline and malignant phyllodes tumors: A systematic review and meta-analysis. Mol Clin Oncol. 2015 May;3(3):663-671. </w:t>
      </w:r>
      <w:proofErr w:type="spellStart"/>
      <w:r w:rsidRPr="009C5B0C">
        <w:rPr>
          <w:rFonts w:asciiTheme="majorBidi" w:hAnsiTheme="majorBidi" w:cstheme="majorBidi"/>
          <w:sz w:val="24"/>
          <w:szCs w:val="24"/>
          <w:highlight w:val="yellow"/>
        </w:rPr>
        <w:t>doi</w:t>
      </w:r>
      <w:proofErr w:type="spellEnd"/>
      <w:r w:rsidRPr="009C5B0C">
        <w:rPr>
          <w:rFonts w:asciiTheme="majorBidi" w:hAnsiTheme="majorBidi" w:cstheme="majorBidi"/>
          <w:sz w:val="24"/>
          <w:szCs w:val="24"/>
          <w:highlight w:val="yellow"/>
        </w:rPr>
        <w:t xml:space="preserve">: 10.3892/mco.2015.503. </w:t>
      </w:r>
      <w:proofErr w:type="spellStart"/>
      <w:r w:rsidRPr="009C5B0C">
        <w:rPr>
          <w:rFonts w:asciiTheme="majorBidi" w:hAnsiTheme="majorBidi" w:cstheme="majorBidi"/>
          <w:sz w:val="24"/>
          <w:szCs w:val="24"/>
          <w:highlight w:val="yellow"/>
        </w:rPr>
        <w:t>Epub</w:t>
      </w:r>
      <w:proofErr w:type="spellEnd"/>
      <w:r w:rsidRPr="009C5B0C">
        <w:rPr>
          <w:rFonts w:asciiTheme="majorBidi" w:hAnsiTheme="majorBidi" w:cstheme="majorBidi"/>
          <w:sz w:val="24"/>
          <w:szCs w:val="24"/>
          <w:highlight w:val="yellow"/>
        </w:rPr>
        <w:t xml:space="preserve"> 2015 Feb 6. PMID: 26137284; PMCID: PMC4471537.</w:t>
      </w:r>
      <w:r w:rsidRPr="009C5B0C">
        <w:rPr>
          <w:rFonts w:asciiTheme="majorBidi" w:hAnsiTheme="majorBidi" w:cstheme="majorBidi"/>
          <w:sz w:val="24"/>
          <w:szCs w:val="24"/>
        </w:rPr>
        <w:t xml:space="preserve"> </w:t>
      </w:r>
    </w:p>
    <w:p w14:paraId="59AD7F8C" w14:textId="77777777" w:rsidR="004D4277" w:rsidRPr="009C5B0C" w:rsidRDefault="004D4277" w:rsidP="009C5B0C">
      <w:pPr>
        <w:pStyle w:val="Body"/>
        <w:spacing w:after="0"/>
        <w:rPr>
          <w:rFonts w:asciiTheme="majorBidi" w:hAnsiTheme="majorBidi" w:cstheme="majorBidi"/>
          <w:i/>
          <w:sz w:val="24"/>
          <w:szCs w:val="24"/>
        </w:rPr>
        <w:sectPr w:rsidR="004D4277" w:rsidRPr="009C5B0C" w:rsidSect="00C92F63">
          <w:headerReference w:type="even" r:id="rId65"/>
          <w:headerReference w:type="default" r:id="rId66"/>
          <w:footerReference w:type="default" r:id="rId67"/>
          <w:headerReference w:type="first" r:id="rId68"/>
          <w:type w:val="continuous"/>
          <w:pgSz w:w="12240" w:h="15840"/>
          <w:pgMar w:top="1440" w:right="2016" w:bottom="2016" w:left="2016" w:header="720" w:footer="1123" w:gutter="0"/>
          <w:cols w:space="720"/>
          <w:docGrid w:linePitch="272"/>
        </w:sectPr>
      </w:pPr>
    </w:p>
    <w:p w14:paraId="7002F872" w14:textId="77777777" w:rsidR="00B01FCD" w:rsidRPr="009C5B0C" w:rsidRDefault="00B01FCD" w:rsidP="009C5B0C">
      <w:pPr>
        <w:pStyle w:val="Appendix"/>
        <w:spacing w:after="0"/>
        <w:jc w:val="both"/>
        <w:rPr>
          <w:rFonts w:asciiTheme="majorBidi" w:hAnsiTheme="majorBidi" w:cstheme="majorBidi"/>
          <w:b w:val="0"/>
          <w:sz w:val="24"/>
          <w:szCs w:val="24"/>
        </w:rPr>
      </w:pPr>
    </w:p>
    <w:sectPr w:rsidR="00B01FCD" w:rsidRPr="009C5B0C" w:rsidSect="00C92F6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839CD" w14:textId="77777777" w:rsidR="008A11EE" w:rsidRDefault="008A11EE" w:rsidP="00C37E61">
      <w:r>
        <w:separator/>
      </w:r>
    </w:p>
  </w:endnote>
  <w:endnote w:type="continuationSeparator" w:id="0">
    <w:p w14:paraId="3E006C28" w14:textId="77777777" w:rsidR="008A11EE" w:rsidRDefault="008A11E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E8D30" w14:textId="77777777" w:rsidR="00D175AF" w:rsidRDefault="00D17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37A9A" w14:textId="77777777" w:rsidR="00D175AF" w:rsidRDefault="00D175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341DC" w14:textId="04DEFE3F" w:rsidR="00D175AF" w:rsidRPr="00C92F63" w:rsidRDefault="00D175AF" w:rsidP="00C92F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4DE34" w14:textId="77777777" w:rsidR="00D175AF" w:rsidRPr="00C37E61" w:rsidRDefault="00D175AF"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03918" w14:textId="77777777" w:rsidR="008A11EE" w:rsidRDefault="008A11EE" w:rsidP="00C37E61">
      <w:r>
        <w:separator/>
      </w:r>
    </w:p>
  </w:footnote>
  <w:footnote w:type="continuationSeparator" w:id="0">
    <w:p w14:paraId="32B4E41B" w14:textId="77777777" w:rsidR="008A11EE" w:rsidRDefault="008A11E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5AB27" w14:textId="181E2754" w:rsidR="00D175AF" w:rsidRDefault="00000000">
    <w:pPr>
      <w:pStyle w:val="Header"/>
    </w:pPr>
    <w:r>
      <w:rPr>
        <w:noProof/>
      </w:rPr>
      <w:pict w14:anchorId="110F6E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05985"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52D98" w14:textId="7A9229D7" w:rsidR="00D175AF" w:rsidRDefault="00000000">
    <w:pPr>
      <w:pStyle w:val="Header"/>
    </w:pPr>
    <w:r>
      <w:rPr>
        <w:noProof/>
      </w:rPr>
      <w:pict w14:anchorId="0DBF2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05986"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2EFC4" w14:textId="6E540FA3" w:rsidR="00D175AF" w:rsidRPr="00296529" w:rsidRDefault="00000000" w:rsidP="00296529">
    <w:pPr>
      <w:ind w:left="2160"/>
      <w:jc w:val="center"/>
      <w:rPr>
        <w:rFonts w:ascii="Times New Roman" w:eastAsia="Calibri" w:hAnsi="Times New Roman"/>
        <w:i/>
        <w:sz w:val="18"/>
        <w:szCs w:val="22"/>
      </w:rPr>
    </w:pPr>
    <w:r>
      <w:rPr>
        <w:noProof/>
      </w:rPr>
      <w:pict w14:anchorId="2984FF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05984"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104F290" w14:textId="77777777" w:rsidR="00D175AF" w:rsidRPr="00296529" w:rsidRDefault="00D175AF"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5DA7FA3" w14:textId="77777777" w:rsidR="00D175AF" w:rsidRPr="00296529" w:rsidRDefault="00D175AF"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A5F7DD7" w14:textId="77777777" w:rsidR="00D175AF" w:rsidRPr="00296529" w:rsidRDefault="00D175AF"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C6B4A9F" w14:textId="77777777" w:rsidR="00D175AF" w:rsidRDefault="00D175AF"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B1A5B01" w14:textId="77777777" w:rsidR="00D175AF" w:rsidRDefault="00D175AF"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D21F368" w14:textId="77777777" w:rsidR="00D175AF" w:rsidRDefault="00D175AF">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15D2C" w14:textId="50C9DA93" w:rsidR="00D175AF" w:rsidRDefault="00000000">
    <w:pPr>
      <w:pStyle w:val="Header"/>
    </w:pPr>
    <w:r>
      <w:rPr>
        <w:noProof/>
      </w:rPr>
      <w:pict w14:anchorId="6B810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05988"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D2785" w14:textId="348277B0" w:rsidR="00D175AF" w:rsidRDefault="00000000">
    <w:pPr>
      <w:pStyle w:val="Header"/>
    </w:pPr>
    <w:r>
      <w:rPr>
        <w:noProof/>
      </w:rPr>
      <w:pict w14:anchorId="453C47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05989"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D3BEC" w14:textId="38D07E88" w:rsidR="00D175AF" w:rsidRDefault="00000000">
    <w:pPr>
      <w:pStyle w:val="Header"/>
    </w:pPr>
    <w:r>
      <w:rPr>
        <w:noProof/>
      </w:rPr>
      <w:pict w14:anchorId="08517A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05987"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506905"/>
    <w:multiLevelType w:val="hybridMultilevel"/>
    <w:tmpl w:val="5DE2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64833A2"/>
    <w:multiLevelType w:val="hybridMultilevel"/>
    <w:tmpl w:val="2AAA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1632EB7"/>
    <w:multiLevelType w:val="multilevel"/>
    <w:tmpl w:val="DF86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8970CFD"/>
    <w:multiLevelType w:val="multilevel"/>
    <w:tmpl w:val="0116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0096273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10871534">
    <w:abstractNumId w:val="17"/>
  </w:num>
  <w:num w:numId="3" w16cid:durableId="1848326071">
    <w:abstractNumId w:val="26"/>
  </w:num>
  <w:num w:numId="4" w16cid:durableId="92310565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8938201">
    <w:abstractNumId w:val="7"/>
  </w:num>
  <w:num w:numId="6" w16cid:durableId="423428223">
    <w:abstractNumId w:val="6"/>
  </w:num>
  <w:num w:numId="7" w16cid:durableId="1563178701">
    <w:abstractNumId w:val="1"/>
  </w:num>
  <w:num w:numId="8" w16cid:durableId="1127507253">
    <w:abstractNumId w:val="13"/>
  </w:num>
  <w:num w:numId="9" w16cid:durableId="20985201">
    <w:abstractNumId w:val="28"/>
  </w:num>
  <w:num w:numId="10" w16cid:durableId="1189491298">
    <w:abstractNumId w:val="2"/>
  </w:num>
  <w:num w:numId="11" w16cid:durableId="1828276732">
    <w:abstractNumId w:val="20"/>
  </w:num>
  <w:num w:numId="12" w16cid:durableId="1140146993">
    <w:abstractNumId w:val="3"/>
  </w:num>
  <w:num w:numId="13" w16cid:durableId="1566184052">
    <w:abstractNumId w:val="19"/>
  </w:num>
  <w:num w:numId="14" w16cid:durableId="205997246">
    <w:abstractNumId w:val="9"/>
  </w:num>
  <w:num w:numId="15" w16cid:durableId="777867903">
    <w:abstractNumId w:val="24"/>
  </w:num>
  <w:num w:numId="16" w16cid:durableId="1118135277">
    <w:abstractNumId w:val="5"/>
  </w:num>
  <w:num w:numId="17" w16cid:durableId="673916895">
    <w:abstractNumId w:val="25"/>
  </w:num>
  <w:num w:numId="18" w16cid:durableId="357897818">
    <w:abstractNumId w:val="15"/>
  </w:num>
  <w:num w:numId="19" w16cid:durableId="1603565256">
    <w:abstractNumId w:val="32"/>
  </w:num>
  <w:num w:numId="20" w16cid:durableId="269241774">
    <w:abstractNumId w:val="12"/>
  </w:num>
  <w:num w:numId="21" w16cid:durableId="766266496">
    <w:abstractNumId w:val="10"/>
  </w:num>
  <w:num w:numId="22" w16cid:durableId="761684153">
    <w:abstractNumId w:val="14"/>
  </w:num>
  <w:num w:numId="23" w16cid:durableId="2055155987">
    <w:abstractNumId w:val="21"/>
  </w:num>
  <w:num w:numId="24" w16cid:durableId="1619293420">
    <w:abstractNumId w:val="30"/>
  </w:num>
  <w:num w:numId="25" w16cid:durableId="781412119">
    <w:abstractNumId w:val="4"/>
  </w:num>
  <w:num w:numId="26" w16cid:durableId="1961833481">
    <w:abstractNumId w:val="18"/>
  </w:num>
  <w:num w:numId="27" w16cid:durableId="1791589155">
    <w:abstractNumId w:val="23"/>
  </w:num>
  <w:num w:numId="28" w16cid:durableId="217715201">
    <w:abstractNumId w:val="31"/>
  </w:num>
  <w:num w:numId="29" w16cid:durableId="1387606191">
    <w:abstractNumId w:val="27"/>
  </w:num>
  <w:num w:numId="30" w16cid:durableId="1533420741">
    <w:abstractNumId w:val="11"/>
  </w:num>
  <w:num w:numId="31" w16cid:durableId="46300238">
    <w:abstractNumId w:val="16"/>
  </w:num>
  <w:num w:numId="32" w16cid:durableId="1858077025">
    <w:abstractNumId w:val="8"/>
  </w:num>
  <w:num w:numId="33" w16cid:durableId="1864898464">
    <w:abstractNumId w:val="29"/>
  </w:num>
  <w:num w:numId="34" w16cid:durableId="20000382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68F1"/>
    <w:rsid w:val="0004579C"/>
    <w:rsid w:val="00067898"/>
    <w:rsid w:val="000A47FA"/>
    <w:rsid w:val="000A65D3"/>
    <w:rsid w:val="000B1E33"/>
    <w:rsid w:val="000D689F"/>
    <w:rsid w:val="000D7ED8"/>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A2E75"/>
    <w:rsid w:val="002A5994"/>
    <w:rsid w:val="002B27FB"/>
    <w:rsid w:val="002B685A"/>
    <w:rsid w:val="002C57D2"/>
    <w:rsid w:val="002E0D56"/>
    <w:rsid w:val="002F1D49"/>
    <w:rsid w:val="00315186"/>
    <w:rsid w:val="0033343E"/>
    <w:rsid w:val="003512C2"/>
    <w:rsid w:val="00370294"/>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642CC"/>
    <w:rsid w:val="00471A80"/>
    <w:rsid w:val="004A219D"/>
    <w:rsid w:val="004D02F9"/>
    <w:rsid w:val="004D305E"/>
    <w:rsid w:val="004D4277"/>
    <w:rsid w:val="00502516"/>
    <w:rsid w:val="00505F06"/>
    <w:rsid w:val="00506828"/>
    <w:rsid w:val="0053056E"/>
    <w:rsid w:val="00554FDA"/>
    <w:rsid w:val="005B30DA"/>
    <w:rsid w:val="005C784C"/>
    <w:rsid w:val="005D17F6"/>
    <w:rsid w:val="005E5539"/>
    <w:rsid w:val="00602BF5"/>
    <w:rsid w:val="00617FDD"/>
    <w:rsid w:val="00633614"/>
    <w:rsid w:val="00633F68"/>
    <w:rsid w:val="00636EB2"/>
    <w:rsid w:val="006375B8"/>
    <w:rsid w:val="0065123B"/>
    <w:rsid w:val="0066510A"/>
    <w:rsid w:val="006661CF"/>
    <w:rsid w:val="00673F9F"/>
    <w:rsid w:val="00674A6D"/>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575AA"/>
    <w:rsid w:val="00761D52"/>
    <w:rsid w:val="0077749E"/>
    <w:rsid w:val="00790ADA"/>
    <w:rsid w:val="007A1922"/>
    <w:rsid w:val="007D2288"/>
    <w:rsid w:val="007D6971"/>
    <w:rsid w:val="007E088F"/>
    <w:rsid w:val="007F7B32"/>
    <w:rsid w:val="00804BC2"/>
    <w:rsid w:val="0081431A"/>
    <w:rsid w:val="0083216F"/>
    <w:rsid w:val="00860000"/>
    <w:rsid w:val="00863BD3"/>
    <w:rsid w:val="008641ED"/>
    <w:rsid w:val="00866101"/>
    <w:rsid w:val="00866D66"/>
    <w:rsid w:val="008671C6"/>
    <w:rsid w:val="00875803"/>
    <w:rsid w:val="00877B85"/>
    <w:rsid w:val="008A11EE"/>
    <w:rsid w:val="008B459E"/>
    <w:rsid w:val="008E13AE"/>
    <w:rsid w:val="008E1506"/>
    <w:rsid w:val="008E3910"/>
    <w:rsid w:val="008E710C"/>
    <w:rsid w:val="008F69D6"/>
    <w:rsid w:val="00902823"/>
    <w:rsid w:val="00915CA6"/>
    <w:rsid w:val="00927834"/>
    <w:rsid w:val="00935B37"/>
    <w:rsid w:val="0093610E"/>
    <w:rsid w:val="009500A6"/>
    <w:rsid w:val="009550A7"/>
    <w:rsid w:val="00957C18"/>
    <w:rsid w:val="009659BA"/>
    <w:rsid w:val="00974919"/>
    <w:rsid w:val="00983040"/>
    <w:rsid w:val="009B3FB9"/>
    <w:rsid w:val="009C2465"/>
    <w:rsid w:val="009C5B0C"/>
    <w:rsid w:val="009D35A0"/>
    <w:rsid w:val="009D59B5"/>
    <w:rsid w:val="009D7EB7"/>
    <w:rsid w:val="009E048A"/>
    <w:rsid w:val="009E08E9"/>
    <w:rsid w:val="009E3DB9"/>
    <w:rsid w:val="009E6E35"/>
    <w:rsid w:val="009F0EDA"/>
    <w:rsid w:val="00A03B96"/>
    <w:rsid w:val="00A05B19"/>
    <w:rsid w:val="00A1134E"/>
    <w:rsid w:val="00A24E7E"/>
    <w:rsid w:val="00A25585"/>
    <w:rsid w:val="00A258C3"/>
    <w:rsid w:val="00A347C0"/>
    <w:rsid w:val="00A411DA"/>
    <w:rsid w:val="00A51431"/>
    <w:rsid w:val="00A539AD"/>
    <w:rsid w:val="00A94063"/>
    <w:rsid w:val="00AA6219"/>
    <w:rsid w:val="00AA74E0"/>
    <w:rsid w:val="00AB703F"/>
    <w:rsid w:val="00AC6BB8"/>
    <w:rsid w:val="00AD037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92F63"/>
    <w:rsid w:val="00CA1A6A"/>
    <w:rsid w:val="00CA649F"/>
    <w:rsid w:val="00CA668C"/>
    <w:rsid w:val="00CD6755"/>
    <w:rsid w:val="00CD6856"/>
    <w:rsid w:val="00CE0089"/>
    <w:rsid w:val="00CE793C"/>
    <w:rsid w:val="00CF193C"/>
    <w:rsid w:val="00D021E3"/>
    <w:rsid w:val="00D173F1"/>
    <w:rsid w:val="00D175AF"/>
    <w:rsid w:val="00D24F92"/>
    <w:rsid w:val="00D74CB0"/>
    <w:rsid w:val="00D8295D"/>
    <w:rsid w:val="00DC2A65"/>
    <w:rsid w:val="00DE15F0"/>
    <w:rsid w:val="00DE5663"/>
    <w:rsid w:val="00DE78AA"/>
    <w:rsid w:val="00E03B36"/>
    <w:rsid w:val="00E053D0"/>
    <w:rsid w:val="00E15994"/>
    <w:rsid w:val="00E22732"/>
    <w:rsid w:val="00E3114E"/>
    <w:rsid w:val="00E31A70"/>
    <w:rsid w:val="00E35B02"/>
    <w:rsid w:val="00E66496"/>
    <w:rsid w:val="00E66B35"/>
    <w:rsid w:val="00E66E10"/>
    <w:rsid w:val="00E769F6"/>
    <w:rsid w:val="00E8407C"/>
    <w:rsid w:val="00E84F3C"/>
    <w:rsid w:val="00EA012C"/>
    <w:rsid w:val="00EC6A55"/>
    <w:rsid w:val="00ED0288"/>
    <w:rsid w:val="00EE52CB"/>
    <w:rsid w:val="00EE7C58"/>
    <w:rsid w:val="00EF581D"/>
    <w:rsid w:val="00EF7FD8"/>
    <w:rsid w:val="00F06F59"/>
    <w:rsid w:val="00F17988"/>
    <w:rsid w:val="00F23505"/>
    <w:rsid w:val="00F469F0"/>
    <w:rsid w:val="00F53273"/>
    <w:rsid w:val="00F6465F"/>
    <w:rsid w:val="00F755E4"/>
    <w:rsid w:val="00F77D02"/>
    <w:rsid w:val="00FA7023"/>
    <w:rsid w:val="00FB3A86"/>
    <w:rsid w:val="00FC3518"/>
    <w:rsid w:val="00FC7752"/>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00A3095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0368F1"/>
    <w:pPr>
      <w:spacing w:after="160" w:line="259" w:lineRule="auto"/>
      <w:ind w:left="720"/>
      <w:contextualSpacing/>
    </w:pPr>
    <w:rPr>
      <w:rFonts w:asciiTheme="minorHAnsi" w:eastAsiaTheme="minorHAnsi" w:hAnsiTheme="minorHAnsi" w:cstheme="minorBidi"/>
      <w:sz w:val="22"/>
      <w:szCs w:val="22"/>
    </w:rPr>
  </w:style>
  <w:style w:type="table" w:styleId="GridTable4-Accent1">
    <w:name w:val="Grid Table 4 Accent 1"/>
    <w:basedOn w:val="TableNormal"/>
    <w:uiPriority w:val="49"/>
    <w:rsid w:val="00CA649F"/>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ame">
    <w:name w:val="name"/>
    <w:basedOn w:val="DefaultParagraphFont"/>
    <w:rsid w:val="004D0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80327547">
      <w:bodyDiv w:val="1"/>
      <w:marLeft w:val="0"/>
      <w:marRight w:val="0"/>
      <w:marTop w:val="0"/>
      <w:marBottom w:val="0"/>
      <w:divBdr>
        <w:top w:val="none" w:sz="0" w:space="0" w:color="auto"/>
        <w:left w:val="none" w:sz="0" w:space="0" w:color="auto"/>
        <w:bottom w:val="none" w:sz="0" w:space="0" w:color="auto"/>
        <w:right w:val="none" w:sz="0" w:space="0" w:color="auto"/>
      </w:divBdr>
      <w:divsChild>
        <w:div w:id="1018041434">
          <w:marLeft w:val="0"/>
          <w:marRight w:val="0"/>
          <w:marTop w:val="0"/>
          <w:marBottom w:val="0"/>
          <w:divBdr>
            <w:top w:val="none" w:sz="0" w:space="0" w:color="auto"/>
            <w:left w:val="none" w:sz="0" w:space="0" w:color="auto"/>
            <w:bottom w:val="none" w:sz="0" w:space="0" w:color="auto"/>
            <w:right w:val="none" w:sz="0" w:space="0" w:color="auto"/>
          </w:divBdr>
          <w:divsChild>
            <w:div w:id="1034845741">
              <w:marLeft w:val="0"/>
              <w:marRight w:val="0"/>
              <w:marTop w:val="0"/>
              <w:marBottom w:val="0"/>
              <w:divBdr>
                <w:top w:val="none" w:sz="0" w:space="0" w:color="auto"/>
                <w:left w:val="none" w:sz="0" w:space="0" w:color="auto"/>
                <w:bottom w:val="none" w:sz="0" w:space="0" w:color="auto"/>
                <w:right w:val="none" w:sz="0" w:space="0" w:color="auto"/>
              </w:divBdr>
              <w:divsChild>
                <w:div w:id="11436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630677">
      <w:bodyDiv w:val="1"/>
      <w:marLeft w:val="0"/>
      <w:marRight w:val="0"/>
      <w:marTop w:val="0"/>
      <w:marBottom w:val="0"/>
      <w:divBdr>
        <w:top w:val="none" w:sz="0" w:space="0" w:color="auto"/>
        <w:left w:val="none" w:sz="0" w:space="0" w:color="auto"/>
        <w:bottom w:val="none" w:sz="0" w:space="0" w:color="auto"/>
        <w:right w:val="none" w:sz="0" w:space="0" w:color="auto"/>
      </w:divBdr>
    </w:div>
    <w:div w:id="171573699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3014150">
      <w:bodyDiv w:val="1"/>
      <w:marLeft w:val="0"/>
      <w:marRight w:val="0"/>
      <w:marTop w:val="0"/>
      <w:marBottom w:val="0"/>
      <w:divBdr>
        <w:top w:val="none" w:sz="0" w:space="0" w:color="auto"/>
        <w:left w:val="none" w:sz="0" w:space="0" w:color="auto"/>
        <w:bottom w:val="none" w:sz="0" w:space="0" w:color="auto"/>
        <w:right w:val="none" w:sz="0" w:space="0" w:color="auto"/>
      </w:divBdr>
      <w:divsChild>
        <w:div w:id="779226219">
          <w:marLeft w:val="0"/>
          <w:marRight w:val="0"/>
          <w:marTop w:val="0"/>
          <w:marBottom w:val="0"/>
          <w:divBdr>
            <w:top w:val="none" w:sz="0" w:space="0" w:color="auto"/>
            <w:left w:val="none" w:sz="0" w:space="0" w:color="auto"/>
            <w:bottom w:val="none" w:sz="0" w:space="0" w:color="auto"/>
            <w:right w:val="none" w:sz="0" w:space="0" w:color="auto"/>
          </w:divBdr>
          <w:divsChild>
            <w:div w:id="616109098">
              <w:marLeft w:val="0"/>
              <w:marRight w:val="0"/>
              <w:marTop w:val="0"/>
              <w:marBottom w:val="0"/>
              <w:divBdr>
                <w:top w:val="none" w:sz="0" w:space="0" w:color="auto"/>
                <w:left w:val="none" w:sz="0" w:space="0" w:color="auto"/>
                <w:bottom w:val="none" w:sz="0" w:space="0" w:color="auto"/>
                <w:right w:val="none" w:sz="0" w:space="0" w:color="auto"/>
              </w:divBdr>
              <w:divsChild>
                <w:div w:id="8874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40088524/" TargetMode="External"/><Relationship Id="rId21" Type="http://schemas.openxmlformats.org/officeDocument/2006/relationships/hyperlink" Target="https://pubmed.ncbi.nlm.nih.gov/?term=Maesaka+JY&amp;cauthor_id=40088524" TargetMode="External"/><Relationship Id="rId42" Type="http://schemas.openxmlformats.org/officeDocument/2006/relationships/hyperlink" Target="https://onlinelibrary.wiley.com/authored-by/Couturaud/Benoit" TargetMode="External"/><Relationship Id="rId47" Type="http://schemas.openxmlformats.org/officeDocument/2006/relationships/hyperlink" Target="https://pubmed.ncbi.nlm.nih.gov/?term=Haberer+S&amp;cauthor_id=19524472" TargetMode="External"/><Relationship Id="rId63" Type="http://schemas.openxmlformats.org/officeDocument/2006/relationships/hyperlink" Target="https://pubmed.ncbi.nlm.nih.gov/?term=Cole+BF&amp;cauthor_id=19424757" TargetMode="External"/><Relationship Id="rId68"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s://pubmed.ncbi.nlm.nih.gov/34092583/" TargetMode="External"/><Relationship Id="rId11" Type="http://schemas.openxmlformats.org/officeDocument/2006/relationships/footer" Target="footer2.xml"/><Relationship Id="rId24" Type="http://schemas.openxmlformats.org/officeDocument/2006/relationships/hyperlink" Target="https://pubmed.ncbi.nlm.nih.gov/40088524/" TargetMode="External"/><Relationship Id="rId32" Type="http://schemas.openxmlformats.org/officeDocument/2006/relationships/hyperlink" Target="https://pubmed.ncbi.nlm.nih.gov/34092583/" TargetMode="External"/><Relationship Id="rId37" Type="http://schemas.openxmlformats.org/officeDocument/2006/relationships/hyperlink" Target="https://pubmed.ncbi.nlm.nih.gov/?term=Pollock+RE&amp;cauthor_id=11013364" TargetMode="External"/><Relationship Id="rId40" Type="http://schemas.openxmlformats.org/officeDocument/2006/relationships/hyperlink" Target="https://pubmed.ncbi.nlm.nih.gov/?term=Kulkarni+SA&amp;cauthor_id=24306659" TargetMode="External"/><Relationship Id="rId45" Type="http://schemas.openxmlformats.org/officeDocument/2006/relationships/hyperlink" Target="https://onlinelibrary.wiley.com/authored-by/Ravinet/Julie" TargetMode="External"/><Relationship Id="rId53" Type="http://schemas.openxmlformats.org/officeDocument/2006/relationships/hyperlink" Target="https://pubmed.ncbi.nlm.nih.gov/?term=Kirova+YM&amp;cauthor_id=19524472" TargetMode="External"/><Relationship Id="rId58" Type="http://schemas.openxmlformats.org/officeDocument/2006/relationships/hyperlink" Target="https://pubmed.ncbi.nlm.nih.gov/?term=%22Gomaa%20MMM%22%5BAuthor%5D" TargetMode="External"/><Relationship Id="rId66"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hyperlink" Target="https://pubmed.ncbi.nlm.nih.gov/?term=Wells+WA&amp;cauthor_id=19424757" TargetMode="External"/><Relationship Id="rId19" Type="http://schemas.openxmlformats.org/officeDocument/2006/relationships/hyperlink" Target="https://pubmed.ncbi.nlm.nih.gov/?term=Goncalves+R&amp;cauthor_id=40088524" TargetMode="External"/><Relationship Id="rId14" Type="http://schemas.openxmlformats.org/officeDocument/2006/relationships/hyperlink" Target="https://pubmed.ncbi.nlm.nih.gov/?term=Yuniandini+A&amp;cauthor_id=34092583" TargetMode="External"/><Relationship Id="rId22" Type="http://schemas.openxmlformats.org/officeDocument/2006/relationships/hyperlink" Target="https://pubmed.ncbi.nlm.nih.gov/40088524/" TargetMode="External"/><Relationship Id="rId27" Type="http://schemas.openxmlformats.org/officeDocument/2006/relationships/hyperlink" Target="https://pubmed.ncbi.nlm.nih.gov/?term=Ruiz+CA&amp;cauthor_id=40088524" TargetMode="External"/><Relationship Id="rId30" Type="http://schemas.openxmlformats.org/officeDocument/2006/relationships/hyperlink" Target="https://pubmed.ncbi.nlm.nih.gov/?term=Hamdani+W&amp;cauthor_id=34092583" TargetMode="External"/><Relationship Id="rId35" Type="http://schemas.openxmlformats.org/officeDocument/2006/relationships/hyperlink" Target="https://pubmed.ncbi.nlm.nih.gov/?term=Zagars+GK&amp;cauthor_id=11013364" TargetMode="External"/><Relationship Id="rId43" Type="http://schemas.openxmlformats.org/officeDocument/2006/relationships/hyperlink" Target="https://onlinelibrary.wiley.com/authored-by/Reyal/Fabien" TargetMode="External"/><Relationship Id="rId48" Type="http://schemas.openxmlformats.org/officeDocument/2006/relationships/hyperlink" Target="https://pubmed.ncbi.nlm.nih.gov/19524472/" TargetMode="External"/><Relationship Id="rId56" Type="http://schemas.openxmlformats.org/officeDocument/2006/relationships/hyperlink" Target="https://pubmed.ncbi.nlm.nih.gov/?term=%22Gamal%20M%22%5BAuthor%5D" TargetMode="External"/><Relationship Id="rId64" Type="http://schemas.openxmlformats.org/officeDocument/2006/relationships/hyperlink" Target="https://pubmed.ncbi.nlm.nih.gov/?term=%22REN%20G%22%5BAuthor%5D" TargetMode="Externa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pubmed.ncbi.nlm.nih.gov/?term=Pierga+JY&amp;cauthor_id=19524472"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pubmed.ncbi.nlm.nih.gov/?term=Donato+AR&amp;cauthor_id=40088524" TargetMode="External"/><Relationship Id="rId25" Type="http://schemas.openxmlformats.org/officeDocument/2006/relationships/hyperlink" Target="https://pubmed.ncbi.nlm.nih.gov/?term=Soares+JM+Jr&amp;cauthor_id=40088524" TargetMode="External"/><Relationship Id="rId33" Type="http://schemas.openxmlformats.org/officeDocument/2006/relationships/hyperlink" Target="https://pubmed.ncbi.nlm.nih.gov/?term=Faruk+M&amp;cauthor_id=34092583" TargetMode="External"/><Relationship Id="rId38" Type="http://schemas.openxmlformats.org/officeDocument/2006/relationships/hyperlink" Target="https://pubmed.ncbi.nlm.nih.gov/?term=Yao+K&amp;cauthor_id=24306659" TargetMode="External"/><Relationship Id="rId46" Type="http://schemas.openxmlformats.org/officeDocument/2006/relationships/hyperlink" Target="https://onlinelibrary.wiley.com/authored-by/La%C3%A9/Marick" TargetMode="External"/><Relationship Id="rId59" Type="http://schemas.openxmlformats.org/officeDocument/2006/relationships/hyperlink" Target="https://pubmed.ncbi.nlm.nih.gov/?term=%22Talaat%20O%22%5BAuthor%5D" TargetMode="External"/><Relationship Id="rId67" Type="http://schemas.openxmlformats.org/officeDocument/2006/relationships/footer" Target="footer4.xml"/><Relationship Id="rId20" Type="http://schemas.openxmlformats.org/officeDocument/2006/relationships/hyperlink" Target="https://pubmed.ncbi.nlm.nih.gov/40088524/" TargetMode="External"/><Relationship Id="rId41" Type="http://schemas.openxmlformats.org/officeDocument/2006/relationships/hyperlink" Target="https://doi.org/10.1245/s10434-013-3395-6" TargetMode="External"/><Relationship Id="rId54" Type="http://schemas.openxmlformats.org/officeDocument/2006/relationships/hyperlink" Target="https://pubmed.ncbi.nlm.nih.gov/?term=Dendale+R&amp;cauthor_id=19524472" TargetMode="External"/><Relationship Id="rId62" Type="http://schemas.openxmlformats.org/officeDocument/2006/relationships/hyperlink" Target="https://pubmed.ncbi.nlm.nih.gov/?term=Mitchell+SE&amp;cauthor_id=19424757"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https://pubmed.ncbi.nlm.nih.gov/?term=Aguiar+FN&amp;cauthor_id=40088524" TargetMode="External"/><Relationship Id="rId28" Type="http://schemas.openxmlformats.org/officeDocument/2006/relationships/hyperlink" Target="https://pubmed.ncbi.nlm.nih.gov/?term=Yuniandini+A&amp;cauthor_id=34092583" TargetMode="External"/><Relationship Id="rId36" Type="http://schemas.openxmlformats.org/officeDocument/2006/relationships/hyperlink" Target="https://pubmed.ncbi.nlm.nih.gov/?term=Pisters+PW&amp;cauthor_id=11013364" TargetMode="External"/><Relationship Id="rId49" Type="http://schemas.openxmlformats.org/officeDocument/2006/relationships/hyperlink" Target="https://pubmed.ncbi.nlm.nih.gov/?term=La%C3%A9+M&amp;cauthor_id=19524472" TargetMode="External"/><Relationship Id="rId57" Type="http://schemas.openxmlformats.org/officeDocument/2006/relationships/hyperlink" Target="https://pubmed.ncbi.nlm.nih.gov/?term=%22Boutrus%20R%22%5BAuthor%5D" TargetMode="External"/><Relationship Id="rId10" Type="http://schemas.openxmlformats.org/officeDocument/2006/relationships/footer" Target="footer1.xml"/><Relationship Id="rId31" Type="http://schemas.openxmlformats.org/officeDocument/2006/relationships/hyperlink" Target="https://pubmed.ncbi.nlm.nih.gov/34092583/" TargetMode="External"/><Relationship Id="rId44" Type="http://schemas.openxmlformats.org/officeDocument/2006/relationships/hyperlink" Target="https://onlinelibrary.wiley.com/authored-by/Curnier/Alain" TargetMode="External"/><Relationship Id="rId52" Type="http://schemas.openxmlformats.org/officeDocument/2006/relationships/hyperlink" Target="https://pubmed.ncbi.nlm.nih.gov/?term=Salmon+R&amp;cauthor_id=19524472" TargetMode="External"/><Relationship Id="rId60" Type="http://schemas.openxmlformats.org/officeDocument/2006/relationships/hyperlink" Target="https://doi.org/10.1007/s13193-020-01107-5" TargetMode="External"/><Relationship Id="rId65"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pubmed.ncbi.nlm.nih.gov/40088524/" TargetMode="External"/><Relationship Id="rId39" Type="http://schemas.openxmlformats.org/officeDocument/2006/relationships/hyperlink" Target="https://pubmed.ncbi.nlm.nih.gov/?term=Jaskowiak+N&amp;cauthor_id=24306659" TargetMode="External"/><Relationship Id="rId34" Type="http://schemas.openxmlformats.org/officeDocument/2006/relationships/hyperlink" Target="https://pubmed.ncbi.nlm.nih.gov/34092583/" TargetMode="External"/><Relationship Id="rId50" Type="http://schemas.openxmlformats.org/officeDocument/2006/relationships/hyperlink" Target="https://pubmed.ncbi.nlm.nih.gov/?term=Seegers+V&amp;cauthor_id=19524472" TargetMode="External"/><Relationship Id="rId55" Type="http://schemas.openxmlformats.org/officeDocument/2006/relationships/hyperlink" Target="https://pubmed.ncbi.nlm.nih.gov/?term=%22Naguib%20S%22%5BAuthor%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D2C18-CEC4-4603-8567-B46AF7C23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152</TotalTime>
  <Pages>19</Pages>
  <Words>4749</Words>
  <Characters>27071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31757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Editor-90</cp:lastModifiedBy>
  <cp:revision>52</cp:revision>
  <cp:lastPrinted>1999-07-06T11:00:00Z</cp:lastPrinted>
  <dcterms:created xsi:type="dcterms:W3CDTF">2014-10-25T14:34:00Z</dcterms:created>
  <dcterms:modified xsi:type="dcterms:W3CDTF">2025-07-10T06:18:00Z</dcterms:modified>
</cp:coreProperties>
</file>