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26BFC" w14:textId="7DFF407D" w:rsidR="00754C9A" w:rsidRDefault="00E371C0" w:rsidP="00441B6F">
      <w:pPr>
        <w:pStyle w:val="Title"/>
        <w:spacing w:after="0"/>
        <w:jc w:val="both"/>
        <w:rPr>
          <w:rFonts w:ascii="Arial" w:hAnsi="Arial" w:cs="Arial"/>
          <w:bCs/>
          <w:i/>
          <w:iCs/>
          <w:u w:val="single"/>
        </w:rPr>
      </w:pPr>
      <w:r w:rsidRPr="00E371C0">
        <w:rPr>
          <w:rFonts w:ascii="Arial" w:hAnsi="Arial" w:cs="Arial"/>
          <w:bCs/>
          <w:i/>
          <w:iCs/>
          <w:u w:val="single"/>
        </w:rPr>
        <w:t>Original Research Article</w:t>
      </w:r>
    </w:p>
    <w:p w14:paraId="51BD9D18" w14:textId="77777777" w:rsidR="00E371C0" w:rsidRDefault="00E371C0" w:rsidP="00441B6F">
      <w:pPr>
        <w:pStyle w:val="Title"/>
        <w:spacing w:after="0"/>
        <w:jc w:val="both"/>
        <w:rPr>
          <w:rFonts w:ascii="Arial" w:hAnsi="Arial" w:cs="Arial"/>
        </w:rPr>
      </w:pPr>
    </w:p>
    <w:p w14:paraId="0AEA2E71" w14:textId="4AD35E57" w:rsidR="00F22346" w:rsidRPr="00F22346" w:rsidRDefault="00F22346" w:rsidP="00F22346">
      <w:pPr>
        <w:rPr>
          <w:rFonts w:ascii="Arial" w:hAnsi="Arial" w:cs="Arial"/>
          <w:b/>
          <w:bCs/>
          <w:color w:val="000000" w:themeColor="text1"/>
          <w:sz w:val="36"/>
          <w:szCs w:val="36"/>
          <w:lang w:val="en-IN"/>
        </w:rPr>
      </w:pPr>
      <w:bookmarkStart w:id="0" w:name="_Hlk203685604"/>
      <w:r w:rsidRPr="00F22346">
        <w:rPr>
          <w:rFonts w:ascii="Arial" w:hAnsi="Arial" w:cs="Arial"/>
          <w:b/>
          <w:bCs/>
          <w:color w:val="000000" w:themeColor="text1"/>
          <w:sz w:val="36"/>
          <w:szCs w:val="36"/>
          <w:lang w:val="en-GB"/>
        </w:rPr>
        <w:t xml:space="preserve">Gene </w:t>
      </w:r>
      <w:r w:rsidR="00B2461D">
        <w:rPr>
          <w:rFonts w:ascii="Arial" w:hAnsi="Arial" w:cs="Arial"/>
          <w:b/>
          <w:bCs/>
          <w:color w:val="000000" w:themeColor="text1"/>
          <w:sz w:val="36"/>
          <w:szCs w:val="36"/>
          <w:lang w:val="en-GB"/>
        </w:rPr>
        <w:t>A</w:t>
      </w:r>
      <w:r w:rsidRPr="00F22346">
        <w:rPr>
          <w:rFonts w:ascii="Arial" w:hAnsi="Arial" w:cs="Arial"/>
          <w:b/>
          <w:bCs/>
          <w:color w:val="000000" w:themeColor="text1"/>
          <w:sz w:val="36"/>
          <w:szCs w:val="36"/>
          <w:lang w:val="en-GB"/>
        </w:rPr>
        <w:t xml:space="preserve">ction and </w:t>
      </w:r>
      <w:r w:rsidR="00B2461D">
        <w:rPr>
          <w:rFonts w:ascii="Arial" w:hAnsi="Arial" w:cs="Arial"/>
          <w:b/>
          <w:bCs/>
          <w:color w:val="000000" w:themeColor="text1"/>
          <w:sz w:val="36"/>
          <w:szCs w:val="36"/>
          <w:lang w:val="en-GB"/>
        </w:rPr>
        <w:t>C</w:t>
      </w:r>
      <w:r w:rsidRPr="00F22346">
        <w:rPr>
          <w:rFonts w:ascii="Arial" w:hAnsi="Arial" w:cs="Arial"/>
          <w:b/>
          <w:bCs/>
          <w:color w:val="000000" w:themeColor="text1"/>
          <w:sz w:val="36"/>
          <w:szCs w:val="36"/>
          <w:lang w:val="en-GB"/>
        </w:rPr>
        <w:t xml:space="preserve">ombining </w:t>
      </w:r>
      <w:r w:rsidR="00B2461D">
        <w:rPr>
          <w:rFonts w:ascii="Arial" w:hAnsi="Arial" w:cs="Arial"/>
          <w:b/>
          <w:bCs/>
          <w:color w:val="000000" w:themeColor="text1"/>
          <w:sz w:val="36"/>
          <w:szCs w:val="36"/>
          <w:lang w:val="en-GB"/>
        </w:rPr>
        <w:t>A</w:t>
      </w:r>
      <w:r w:rsidRPr="00F22346">
        <w:rPr>
          <w:rFonts w:ascii="Arial" w:hAnsi="Arial" w:cs="Arial"/>
          <w:b/>
          <w:bCs/>
          <w:color w:val="000000" w:themeColor="text1"/>
          <w:sz w:val="36"/>
          <w:szCs w:val="36"/>
          <w:lang w:val="en-GB"/>
        </w:rPr>
        <w:t xml:space="preserve">bility </w:t>
      </w:r>
      <w:r w:rsidR="00B2461D">
        <w:rPr>
          <w:rFonts w:ascii="Arial" w:hAnsi="Arial" w:cs="Arial"/>
          <w:b/>
          <w:bCs/>
          <w:color w:val="000000" w:themeColor="text1"/>
          <w:sz w:val="36"/>
          <w:szCs w:val="36"/>
          <w:lang w:val="en-GB"/>
        </w:rPr>
        <w:t>S</w:t>
      </w:r>
      <w:r w:rsidRPr="00F22346">
        <w:rPr>
          <w:rFonts w:ascii="Arial" w:hAnsi="Arial" w:cs="Arial"/>
          <w:b/>
          <w:bCs/>
          <w:color w:val="000000" w:themeColor="text1"/>
          <w:sz w:val="36"/>
          <w:szCs w:val="36"/>
          <w:lang w:val="en-GB"/>
        </w:rPr>
        <w:t>tudies for</w:t>
      </w:r>
      <w:r w:rsidR="00C17912">
        <w:rPr>
          <w:rFonts w:ascii="Arial" w:hAnsi="Arial" w:cs="Arial"/>
          <w:b/>
          <w:bCs/>
          <w:color w:val="000000" w:themeColor="text1"/>
          <w:sz w:val="36"/>
          <w:szCs w:val="36"/>
          <w:lang w:val="en-GB"/>
        </w:rPr>
        <w:t xml:space="preserve"> </w:t>
      </w:r>
      <w:bookmarkStart w:id="1" w:name="_Hlk203722077"/>
      <w:r w:rsidR="00C17912">
        <w:rPr>
          <w:rFonts w:ascii="Arial" w:hAnsi="Arial" w:cs="Arial"/>
          <w:b/>
          <w:bCs/>
          <w:color w:val="000000" w:themeColor="text1"/>
          <w:sz w:val="36"/>
          <w:szCs w:val="36"/>
          <w:lang w:val="en-GB"/>
        </w:rPr>
        <w:t xml:space="preserve">Grain Yield and its </w:t>
      </w:r>
      <w:r w:rsidR="000A5F41">
        <w:rPr>
          <w:rFonts w:ascii="Arial" w:hAnsi="Arial" w:cs="Arial"/>
          <w:b/>
          <w:bCs/>
          <w:color w:val="000000" w:themeColor="text1"/>
          <w:sz w:val="36"/>
          <w:szCs w:val="36"/>
          <w:lang w:val="en-GB"/>
        </w:rPr>
        <w:t>R</w:t>
      </w:r>
      <w:r w:rsidR="00C17912">
        <w:rPr>
          <w:rFonts w:ascii="Arial" w:hAnsi="Arial" w:cs="Arial"/>
          <w:b/>
          <w:bCs/>
          <w:color w:val="000000" w:themeColor="text1"/>
          <w:sz w:val="36"/>
          <w:szCs w:val="36"/>
          <w:lang w:val="en-GB"/>
        </w:rPr>
        <w:t xml:space="preserve">elated </w:t>
      </w:r>
      <w:r w:rsidR="000A5F41">
        <w:rPr>
          <w:rFonts w:ascii="Arial" w:hAnsi="Arial" w:cs="Arial"/>
          <w:b/>
          <w:bCs/>
          <w:color w:val="000000" w:themeColor="text1"/>
          <w:sz w:val="36"/>
          <w:szCs w:val="36"/>
          <w:lang w:val="en-GB"/>
        </w:rPr>
        <w:t>T</w:t>
      </w:r>
      <w:r w:rsidRPr="00F22346">
        <w:rPr>
          <w:rFonts w:ascii="Arial" w:hAnsi="Arial" w:cs="Arial"/>
          <w:b/>
          <w:bCs/>
          <w:color w:val="000000" w:themeColor="text1"/>
          <w:sz w:val="36"/>
          <w:szCs w:val="36"/>
          <w:lang w:val="en-GB"/>
        </w:rPr>
        <w:t>raits</w:t>
      </w:r>
      <w:bookmarkEnd w:id="1"/>
      <w:r w:rsidRPr="00F22346">
        <w:rPr>
          <w:rFonts w:ascii="Arial" w:hAnsi="Arial" w:cs="Arial"/>
          <w:b/>
          <w:bCs/>
          <w:color w:val="000000" w:themeColor="text1"/>
          <w:sz w:val="36"/>
          <w:szCs w:val="36"/>
          <w:lang w:val="en-GB"/>
        </w:rPr>
        <w:t xml:space="preserve"> in CMS</w:t>
      </w:r>
      <w:r w:rsidR="008A0F08">
        <w:rPr>
          <w:rFonts w:ascii="Arial" w:hAnsi="Arial" w:cs="Arial"/>
          <w:b/>
          <w:bCs/>
          <w:color w:val="000000" w:themeColor="text1"/>
          <w:sz w:val="36"/>
          <w:szCs w:val="36"/>
          <w:lang w:val="en-GB"/>
        </w:rPr>
        <w:t xml:space="preserve"> based</w:t>
      </w:r>
      <w:r w:rsidRPr="00F22346">
        <w:rPr>
          <w:rFonts w:ascii="Arial" w:hAnsi="Arial" w:cs="Arial"/>
          <w:b/>
          <w:bCs/>
          <w:color w:val="000000" w:themeColor="text1"/>
          <w:sz w:val="36"/>
          <w:szCs w:val="36"/>
          <w:lang w:val="en-GB"/>
        </w:rPr>
        <w:t xml:space="preserve"> </w:t>
      </w:r>
      <w:r w:rsidR="00412B06">
        <w:rPr>
          <w:rFonts w:ascii="Arial" w:hAnsi="Arial" w:cs="Arial"/>
          <w:b/>
          <w:bCs/>
          <w:color w:val="000000" w:themeColor="text1"/>
          <w:sz w:val="36"/>
          <w:szCs w:val="36"/>
          <w:lang w:val="en-GB"/>
        </w:rPr>
        <w:t>R</w:t>
      </w:r>
      <w:r w:rsidRPr="00F22346">
        <w:rPr>
          <w:rFonts w:ascii="Arial" w:hAnsi="Arial" w:cs="Arial"/>
          <w:b/>
          <w:bCs/>
          <w:color w:val="000000" w:themeColor="text1"/>
          <w:sz w:val="36"/>
          <w:szCs w:val="36"/>
          <w:lang w:val="en-GB"/>
        </w:rPr>
        <w:t>ice</w:t>
      </w:r>
      <w:r w:rsidR="00412B06">
        <w:rPr>
          <w:rFonts w:ascii="Arial" w:hAnsi="Arial" w:cs="Arial"/>
          <w:b/>
          <w:bCs/>
          <w:color w:val="000000" w:themeColor="text1"/>
          <w:sz w:val="36"/>
          <w:szCs w:val="36"/>
          <w:lang w:val="en-GB"/>
        </w:rPr>
        <w:t xml:space="preserve"> Hybrids</w:t>
      </w:r>
      <w:r w:rsidRPr="00F22346">
        <w:rPr>
          <w:rFonts w:ascii="Arial" w:hAnsi="Arial" w:cs="Arial"/>
          <w:b/>
          <w:bCs/>
          <w:color w:val="000000" w:themeColor="text1"/>
          <w:sz w:val="36"/>
          <w:szCs w:val="36"/>
          <w:lang w:val="en-GB"/>
        </w:rPr>
        <w:t xml:space="preserve"> using </w:t>
      </w:r>
      <w:r w:rsidRPr="00F22346">
        <w:rPr>
          <w:rFonts w:ascii="Arial" w:hAnsi="Arial" w:cs="Arial"/>
          <w:b/>
          <w:bCs/>
          <w:color w:val="000000" w:themeColor="text1"/>
          <w:sz w:val="36"/>
          <w:szCs w:val="36"/>
          <w:lang w:val="en-IN"/>
        </w:rPr>
        <w:t xml:space="preserve">Line × Tester </w:t>
      </w:r>
      <w:r w:rsidR="00B2461D">
        <w:rPr>
          <w:rFonts w:ascii="Arial" w:hAnsi="Arial" w:cs="Arial"/>
          <w:b/>
          <w:bCs/>
          <w:color w:val="000000" w:themeColor="text1"/>
          <w:sz w:val="36"/>
          <w:szCs w:val="36"/>
          <w:lang w:val="en-IN"/>
        </w:rPr>
        <w:t>A</w:t>
      </w:r>
      <w:r w:rsidRPr="00F22346">
        <w:rPr>
          <w:rFonts w:ascii="Arial" w:hAnsi="Arial" w:cs="Arial"/>
          <w:b/>
          <w:bCs/>
          <w:color w:val="000000" w:themeColor="text1"/>
          <w:sz w:val="36"/>
          <w:szCs w:val="36"/>
          <w:lang w:val="en-IN"/>
        </w:rPr>
        <w:t>nalysis</w:t>
      </w:r>
    </w:p>
    <w:bookmarkEnd w:id="0"/>
    <w:p w14:paraId="4D213F66" w14:textId="55044E09" w:rsidR="008B7BD2" w:rsidRPr="008B7BD2" w:rsidRDefault="008B7BD2" w:rsidP="008B7BD2">
      <w:pPr>
        <w:rPr>
          <w:rFonts w:ascii="Arial" w:hAnsi="Arial" w:cs="Arial"/>
          <w:b/>
          <w:bCs/>
          <w:color w:val="EE0000"/>
          <w:sz w:val="36"/>
          <w:szCs w:val="36"/>
        </w:rPr>
      </w:pPr>
    </w:p>
    <w:p w14:paraId="351E2F43" w14:textId="77777777" w:rsidR="0009129C" w:rsidRDefault="0071077D" w:rsidP="0009129C">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1A7EC9FD" wp14:editId="178E088E">
                <wp:extent cx="5303520" cy="635"/>
                <wp:effectExtent l="17145" t="15240" r="13335" b="13335"/>
                <wp:docPr id="961095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2ECF1F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0BE2704" w14:textId="3FDA4F3A" w:rsidR="00B01FCD" w:rsidRPr="00B2461D" w:rsidRDefault="00B01FCD" w:rsidP="0009129C">
      <w:pPr>
        <w:pStyle w:val="Copyright"/>
        <w:spacing w:after="0" w:line="240" w:lineRule="auto"/>
        <w:jc w:val="both"/>
        <w:rPr>
          <w:rFonts w:ascii="Arial" w:hAnsi="Arial" w:cs="Arial"/>
        </w:rPr>
      </w:pPr>
      <w:r w:rsidRPr="00B2461D">
        <w:rPr>
          <w:rFonts w:ascii="Arial" w:hAnsi="Arial" w:cs="Arial"/>
        </w:rPr>
        <w:t>ABSTRACT</w:t>
      </w:r>
    </w:p>
    <w:p w14:paraId="39EB9813" w14:textId="77777777" w:rsidR="00790ADA" w:rsidRPr="00B2461D"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713"/>
      </w:tblGrid>
      <w:tr w:rsidR="00296529" w:rsidRPr="00B2461D" w14:paraId="65033E86" w14:textId="77777777" w:rsidTr="001E44FE">
        <w:tc>
          <w:tcPr>
            <w:tcW w:w="9576" w:type="dxa"/>
            <w:shd w:val="clear" w:color="auto" w:fill="F2F2F2"/>
          </w:tcPr>
          <w:p w14:paraId="3B0FB799" w14:textId="27C55F3C" w:rsidR="0088213E" w:rsidRPr="00144C81" w:rsidRDefault="008B7BD2" w:rsidP="00795152">
            <w:pPr>
              <w:jc w:val="both"/>
              <w:rPr>
                <w:rFonts w:ascii="Arial" w:hAnsi="Arial" w:cs="Arial"/>
                <w:color w:val="000000" w:themeColor="text1"/>
                <w:lang w:val="en-IN"/>
              </w:rPr>
            </w:pPr>
            <w:r w:rsidRPr="005B73D3">
              <w:rPr>
                <w:rFonts w:ascii="Arial" w:hAnsi="Arial" w:cs="Arial"/>
                <w:color w:val="000000" w:themeColor="text1"/>
                <w:lang w:val="en-GB"/>
              </w:rPr>
              <w:t>The present study intends to estimate the nature and magnitude of gene action and combining ability for yield and related traits in</w:t>
            </w:r>
            <w:r w:rsidR="00524D33" w:rsidRPr="005B73D3">
              <w:rPr>
                <w:rFonts w:ascii="Arial" w:hAnsi="Arial" w:cs="Arial"/>
                <w:color w:val="000000" w:themeColor="text1"/>
                <w:lang w:val="en-GB"/>
              </w:rPr>
              <w:t xml:space="preserve"> </w:t>
            </w:r>
            <w:r w:rsidRPr="005B73D3">
              <w:rPr>
                <w:rFonts w:ascii="Arial" w:hAnsi="Arial" w:cs="Arial"/>
                <w:color w:val="000000" w:themeColor="text1"/>
                <w:lang w:val="en-GB"/>
              </w:rPr>
              <w:t>CMS</w:t>
            </w:r>
            <w:r w:rsidR="001C0D87" w:rsidRPr="005B73D3">
              <w:rPr>
                <w:rFonts w:ascii="Arial" w:hAnsi="Arial" w:cs="Arial"/>
                <w:color w:val="000000" w:themeColor="text1"/>
                <w:lang w:val="en-GB"/>
              </w:rPr>
              <w:t xml:space="preserve"> based</w:t>
            </w:r>
            <w:r w:rsidRPr="005B73D3">
              <w:rPr>
                <w:rFonts w:ascii="Arial" w:hAnsi="Arial" w:cs="Arial"/>
                <w:color w:val="000000" w:themeColor="text1"/>
                <w:lang w:val="en-GB"/>
              </w:rPr>
              <w:t xml:space="preserve"> rice hybrids developed </w:t>
            </w:r>
            <w:r w:rsidR="00B2461D" w:rsidRPr="005B73D3">
              <w:rPr>
                <w:rFonts w:ascii="Arial" w:hAnsi="Arial" w:cs="Arial"/>
                <w:color w:val="000000" w:themeColor="text1"/>
                <w:lang w:val="en-GB"/>
              </w:rPr>
              <w:t>by</w:t>
            </w:r>
            <w:r w:rsidRPr="005B73D3">
              <w:rPr>
                <w:rFonts w:ascii="Arial" w:hAnsi="Arial" w:cs="Arial"/>
                <w:color w:val="000000" w:themeColor="text1"/>
                <w:lang w:val="en-GB"/>
              </w:rPr>
              <w:t xml:space="preserve"> crossing three CMS lines with 14 testers in </w:t>
            </w:r>
            <w:r w:rsidR="002B0DEB" w:rsidRPr="005B73D3">
              <w:rPr>
                <w:rFonts w:ascii="Arial" w:hAnsi="Arial" w:cs="Arial"/>
                <w:color w:val="000000" w:themeColor="text1"/>
                <w:lang w:val="en-GB"/>
              </w:rPr>
              <w:t>L</w:t>
            </w:r>
            <w:r w:rsidRPr="005B73D3">
              <w:rPr>
                <w:rFonts w:ascii="Arial" w:hAnsi="Arial" w:cs="Arial"/>
                <w:color w:val="000000" w:themeColor="text1"/>
                <w:lang w:val="en-GB" w:eastAsia="en-IN"/>
              </w:rPr>
              <w:t xml:space="preserve">ine × </w:t>
            </w:r>
            <w:r w:rsidR="002B0DEB" w:rsidRPr="005B73D3">
              <w:rPr>
                <w:rFonts w:ascii="Arial" w:hAnsi="Arial" w:cs="Arial"/>
                <w:color w:val="000000" w:themeColor="text1"/>
                <w:lang w:val="en-GB" w:eastAsia="en-IN"/>
              </w:rPr>
              <w:t>T</w:t>
            </w:r>
            <w:r w:rsidRPr="005B73D3">
              <w:rPr>
                <w:rFonts w:ascii="Arial" w:hAnsi="Arial" w:cs="Arial"/>
                <w:color w:val="000000" w:themeColor="text1"/>
                <w:lang w:val="en-GB" w:eastAsia="en-IN"/>
              </w:rPr>
              <w:t>ester mating design</w:t>
            </w:r>
            <w:r w:rsidRPr="005B73D3">
              <w:rPr>
                <w:rFonts w:ascii="Arial" w:hAnsi="Arial" w:cs="Arial"/>
                <w:color w:val="000000" w:themeColor="text1"/>
                <w:lang w:val="en-GB"/>
              </w:rPr>
              <w:t xml:space="preserve">. During </w:t>
            </w:r>
            <w:r w:rsidRPr="005B73D3">
              <w:rPr>
                <w:rFonts w:ascii="Arial" w:hAnsi="Arial" w:cs="Arial"/>
                <w:i/>
                <w:color w:val="000000" w:themeColor="text1"/>
                <w:lang w:val="en-GB"/>
              </w:rPr>
              <w:t>kharif</w:t>
            </w:r>
            <w:r w:rsidRPr="005B73D3">
              <w:rPr>
                <w:rFonts w:ascii="Arial" w:hAnsi="Arial" w:cs="Arial"/>
                <w:color w:val="000000" w:themeColor="text1"/>
                <w:lang w:val="en-GB"/>
              </w:rPr>
              <w:t xml:space="preserve"> 2023, 42 F</w:t>
            </w:r>
            <w:r w:rsidRPr="005B73D3">
              <w:rPr>
                <w:rFonts w:ascii="Arial" w:hAnsi="Arial" w:cs="Arial"/>
                <w:color w:val="000000" w:themeColor="text1"/>
                <w:vertAlign w:val="subscript"/>
                <w:lang w:val="en-GB"/>
              </w:rPr>
              <w:t>1</w:t>
            </w:r>
            <w:r w:rsidRPr="005B73D3">
              <w:rPr>
                <w:rFonts w:ascii="Arial" w:hAnsi="Arial" w:cs="Arial"/>
                <w:color w:val="000000" w:themeColor="text1"/>
                <w:lang w:val="en-GB"/>
              </w:rPr>
              <w:t xml:space="preserve">’s were developed which were evaluated along with their 17 parents in </w:t>
            </w:r>
            <w:r w:rsidR="002B51EB" w:rsidRPr="005B73D3">
              <w:rPr>
                <w:rFonts w:ascii="Arial" w:hAnsi="Arial" w:cs="Arial"/>
                <w:color w:val="000000" w:themeColor="text1"/>
                <w:lang w:val="en-GB"/>
              </w:rPr>
              <w:t>R</w:t>
            </w:r>
            <w:r w:rsidRPr="005B73D3">
              <w:rPr>
                <w:rFonts w:ascii="Arial" w:hAnsi="Arial" w:cs="Arial"/>
                <w:color w:val="000000" w:themeColor="text1"/>
                <w:lang w:val="en-GB"/>
              </w:rPr>
              <w:t xml:space="preserve">andomized </w:t>
            </w:r>
            <w:r w:rsidR="002B51EB" w:rsidRPr="005B73D3">
              <w:rPr>
                <w:rFonts w:ascii="Arial" w:hAnsi="Arial" w:cs="Arial"/>
                <w:color w:val="000000" w:themeColor="text1"/>
                <w:lang w:val="en-GB"/>
              </w:rPr>
              <w:t>B</w:t>
            </w:r>
            <w:r w:rsidRPr="005B73D3">
              <w:rPr>
                <w:rFonts w:ascii="Arial" w:hAnsi="Arial" w:cs="Arial"/>
                <w:color w:val="000000" w:themeColor="text1"/>
                <w:lang w:val="en-GB"/>
              </w:rPr>
              <w:t xml:space="preserve">lock </w:t>
            </w:r>
            <w:r w:rsidR="002B51EB" w:rsidRPr="005B73D3">
              <w:rPr>
                <w:rFonts w:ascii="Arial" w:hAnsi="Arial" w:cs="Arial"/>
                <w:color w:val="000000" w:themeColor="text1"/>
                <w:lang w:val="en-GB"/>
              </w:rPr>
              <w:t>D</w:t>
            </w:r>
            <w:r w:rsidRPr="005B73D3">
              <w:rPr>
                <w:rFonts w:ascii="Arial" w:hAnsi="Arial" w:cs="Arial"/>
                <w:color w:val="000000" w:themeColor="text1"/>
                <w:lang w:val="en-GB"/>
              </w:rPr>
              <w:t xml:space="preserve">esign (RBD) with three replications during </w:t>
            </w:r>
            <w:r w:rsidRPr="005B73D3">
              <w:rPr>
                <w:rFonts w:ascii="Arial" w:hAnsi="Arial" w:cs="Arial"/>
                <w:i/>
                <w:color w:val="000000" w:themeColor="text1"/>
                <w:lang w:val="en-GB"/>
              </w:rPr>
              <w:t xml:space="preserve">kharif, </w:t>
            </w:r>
            <w:r w:rsidRPr="005B73D3">
              <w:rPr>
                <w:rFonts w:ascii="Arial" w:hAnsi="Arial" w:cs="Arial"/>
                <w:iCs/>
                <w:color w:val="000000" w:themeColor="text1"/>
                <w:lang w:val="en-GB"/>
              </w:rPr>
              <w:t>2024</w:t>
            </w:r>
            <w:r w:rsidRPr="005B73D3">
              <w:rPr>
                <w:rFonts w:ascii="Arial" w:hAnsi="Arial" w:cs="Arial"/>
                <w:color w:val="000000" w:themeColor="text1"/>
                <w:lang w:val="en-GB"/>
              </w:rPr>
              <w:t xml:space="preserve"> </w:t>
            </w:r>
            <w:r w:rsidRPr="005B73D3">
              <w:rPr>
                <w:rFonts w:ascii="Arial" w:hAnsi="Arial" w:cs="Arial"/>
              </w:rPr>
              <w:t>at the Rice and Wheat Research Centre, Malan, Himachal Pradesh</w:t>
            </w:r>
            <w:r w:rsidRPr="005B73D3">
              <w:rPr>
                <w:rFonts w:ascii="Arial" w:hAnsi="Arial" w:cs="Arial"/>
                <w:color w:val="000000" w:themeColor="text1"/>
                <w:lang w:val="en-GB"/>
              </w:rPr>
              <w:t xml:space="preserve">. The observations were recorded for various </w:t>
            </w:r>
            <w:r w:rsidR="003F53AC" w:rsidRPr="005B73D3">
              <w:rPr>
                <w:rFonts w:ascii="Arial" w:hAnsi="Arial" w:cs="Arial"/>
                <w:color w:val="000000" w:themeColor="text1"/>
                <w:lang w:val="en-GB"/>
              </w:rPr>
              <w:t>characters</w:t>
            </w:r>
            <w:r w:rsidRPr="005B73D3">
              <w:rPr>
                <w:rFonts w:ascii="Arial" w:hAnsi="Arial" w:cs="Arial"/>
                <w:color w:val="000000" w:themeColor="text1"/>
                <w:lang w:val="en-GB"/>
              </w:rPr>
              <w:t xml:space="preserve"> </w:t>
            </w:r>
            <w:r w:rsidRPr="005B73D3">
              <w:rPr>
                <w:rFonts w:ascii="Arial" w:hAnsi="Arial" w:cs="Arial"/>
                <w:i/>
                <w:iCs/>
                <w:color w:val="000000" w:themeColor="text1"/>
                <w:lang w:val="en-GB"/>
              </w:rPr>
              <w:t>viz</w:t>
            </w:r>
            <w:r w:rsidRPr="005B73D3">
              <w:rPr>
                <w:rFonts w:ascii="Arial" w:hAnsi="Arial" w:cs="Arial"/>
                <w:color w:val="000000" w:themeColor="text1"/>
                <w:lang w:val="en-GB"/>
              </w:rPr>
              <w:t>., days to 50% flowering, days to 75% maturity, plant height at maturity, effective tillers per plant, panicle length, spikelets per panicle, grains per panicle, grain yield per plant, spikelet fertility, 1000-grain weight, grain length, grain breadth</w:t>
            </w:r>
            <w:r w:rsidR="003F53AC" w:rsidRPr="005B73D3">
              <w:rPr>
                <w:rFonts w:ascii="Arial" w:hAnsi="Arial" w:cs="Arial"/>
                <w:color w:val="000000" w:themeColor="text1"/>
                <w:lang w:val="en-GB"/>
              </w:rPr>
              <w:t xml:space="preserve"> and</w:t>
            </w:r>
            <w:r w:rsidRPr="005B73D3">
              <w:rPr>
                <w:rFonts w:ascii="Arial" w:hAnsi="Arial" w:cs="Arial"/>
                <w:color w:val="000000" w:themeColor="text1"/>
                <w:lang w:val="en-GB"/>
              </w:rPr>
              <w:t xml:space="preserve"> L:B ratio</w:t>
            </w:r>
            <w:r w:rsidRPr="005B73D3">
              <w:rPr>
                <w:rFonts w:ascii="Arial" w:hAnsi="Arial" w:cs="Arial"/>
                <w:color w:val="000000" w:themeColor="text1"/>
              </w:rPr>
              <w:t>.</w:t>
            </w:r>
            <w:r w:rsidR="001568DB" w:rsidRPr="005B73D3">
              <w:rPr>
                <w:rFonts w:ascii="Arial" w:hAnsi="Arial" w:cs="Arial"/>
                <w:color w:val="000000" w:themeColor="text1"/>
              </w:rPr>
              <w:t xml:space="preserve"> </w:t>
            </w:r>
            <w:r w:rsidR="009C3B47" w:rsidRPr="005B73D3">
              <w:rPr>
                <w:rFonts w:ascii="Arial" w:hAnsi="Arial" w:cs="Arial"/>
                <w:color w:val="000000" w:themeColor="text1"/>
                <w:lang w:val="en-GB"/>
              </w:rPr>
              <w:t>The analysis of variance for combining ability</w:t>
            </w:r>
            <w:r w:rsidR="001426E3" w:rsidRPr="005B73D3">
              <w:rPr>
                <w:rFonts w:ascii="Arial" w:hAnsi="Arial" w:cs="Arial"/>
                <w:color w:val="000000" w:themeColor="text1"/>
                <w:lang w:val="en-GB"/>
              </w:rPr>
              <w:t xml:space="preserve"> </w:t>
            </w:r>
            <w:r w:rsidR="00B812DA">
              <w:rPr>
                <w:rFonts w:ascii="Arial" w:hAnsi="Arial" w:cs="Arial"/>
                <w:color w:val="000000" w:themeColor="text1"/>
                <w:lang w:val="en-GB"/>
              </w:rPr>
              <w:t>showed</w:t>
            </w:r>
            <w:r w:rsidR="001426E3" w:rsidRPr="005B73D3">
              <w:rPr>
                <w:rFonts w:ascii="Arial" w:hAnsi="Arial" w:cs="Arial"/>
                <w:color w:val="000000" w:themeColor="text1"/>
                <w:lang w:val="en-GB"/>
              </w:rPr>
              <w:t xml:space="preserve"> tha</w:t>
            </w:r>
            <w:r w:rsidR="00082D4A">
              <w:rPr>
                <w:rFonts w:ascii="Arial" w:hAnsi="Arial" w:cs="Arial"/>
                <w:color w:val="000000" w:themeColor="text1"/>
                <w:lang w:val="en-GB"/>
              </w:rPr>
              <w:t>t L</w:t>
            </w:r>
            <w:r w:rsidR="001426E3" w:rsidRPr="005B73D3">
              <w:rPr>
                <w:rFonts w:ascii="Arial" w:hAnsi="Arial" w:cs="Arial"/>
                <w:color w:val="000000" w:themeColor="text1"/>
                <w:lang w:val="en-GB"/>
              </w:rPr>
              <w:t xml:space="preserve">ines × </w:t>
            </w:r>
            <w:r w:rsidR="00082D4A">
              <w:rPr>
                <w:rFonts w:ascii="Arial" w:hAnsi="Arial" w:cs="Arial"/>
                <w:color w:val="000000" w:themeColor="text1"/>
                <w:lang w:val="en-GB"/>
              </w:rPr>
              <w:t>T</w:t>
            </w:r>
            <w:r w:rsidR="001426E3" w:rsidRPr="005B73D3">
              <w:rPr>
                <w:rFonts w:ascii="Arial" w:hAnsi="Arial" w:cs="Arial"/>
                <w:color w:val="000000" w:themeColor="text1"/>
                <w:lang w:val="en-GB"/>
              </w:rPr>
              <w:t xml:space="preserve">esters had significant differences </w:t>
            </w:r>
            <w:r w:rsidR="001426E3" w:rsidRPr="005B73D3">
              <w:rPr>
                <w:rFonts w:ascii="Arial" w:hAnsi="Arial" w:cs="Arial"/>
                <w:bCs/>
                <w:color w:val="000000" w:themeColor="text1"/>
                <w:lang w:val="en-GB"/>
              </w:rPr>
              <w:t xml:space="preserve">for </w:t>
            </w:r>
            <w:r w:rsidR="001426E3" w:rsidRPr="005B73D3">
              <w:rPr>
                <w:rFonts w:ascii="Arial" w:hAnsi="Arial" w:cs="Arial"/>
                <w:bCs/>
                <w:color w:val="000000" w:themeColor="text1"/>
              </w:rPr>
              <w:t xml:space="preserve">all the </w:t>
            </w:r>
            <w:r w:rsidR="00711F52" w:rsidRPr="005B73D3">
              <w:rPr>
                <w:rFonts w:ascii="Arial" w:hAnsi="Arial" w:cs="Arial"/>
                <w:bCs/>
                <w:color w:val="000000" w:themeColor="text1"/>
              </w:rPr>
              <w:t>characters</w:t>
            </w:r>
            <w:r w:rsidR="001426E3" w:rsidRPr="005B73D3">
              <w:rPr>
                <w:rFonts w:ascii="Arial" w:hAnsi="Arial" w:cs="Arial"/>
                <w:bCs/>
                <w:color w:val="000000" w:themeColor="text1"/>
              </w:rPr>
              <w:t xml:space="preserve"> studied </w:t>
            </w:r>
            <w:r w:rsidR="001426E3" w:rsidRPr="005B73D3">
              <w:rPr>
                <w:rFonts w:ascii="Arial" w:hAnsi="Arial" w:cs="Arial"/>
                <w:color w:val="000000" w:themeColor="text1"/>
                <w:lang w:val="en-GB"/>
              </w:rPr>
              <w:t xml:space="preserve">which indicated </w:t>
            </w:r>
            <w:r w:rsidR="001568DB" w:rsidRPr="005B73D3">
              <w:rPr>
                <w:rFonts w:ascii="Arial" w:hAnsi="Arial" w:cs="Arial"/>
                <w:color w:val="000000" w:themeColor="text1"/>
                <w:lang w:val="en-GB"/>
              </w:rPr>
              <w:t xml:space="preserve">presence of </w:t>
            </w:r>
            <w:r w:rsidR="001426E3" w:rsidRPr="005B73D3">
              <w:rPr>
                <w:rFonts w:ascii="Arial" w:hAnsi="Arial" w:cs="Arial"/>
                <w:color w:val="000000" w:themeColor="text1"/>
                <w:lang w:val="en-GB"/>
              </w:rPr>
              <w:t>sufficient amount of variation for yield and its component traits.</w:t>
            </w:r>
            <w:r w:rsidR="00B812DA">
              <w:rPr>
                <w:rFonts w:ascii="Arial" w:hAnsi="Arial" w:cs="Arial"/>
                <w:color w:val="000000" w:themeColor="text1"/>
                <w:lang w:val="en-GB"/>
              </w:rPr>
              <w:t xml:space="preserve"> </w:t>
            </w:r>
            <w:r w:rsidRPr="005B73D3">
              <w:rPr>
                <w:rFonts w:ascii="Arial" w:hAnsi="Arial" w:cs="Arial"/>
                <w:color w:val="000000" w:themeColor="text1"/>
                <w:lang w:val="en-GB"/>
              </w:rPr>
              <w:t>Combining ability analysis</w:t>
            </w:r>
            <w:r w:rsidR="00350F43" w:rsidRPr="005B73D3">
              <w:rPr>
                <w:rFonts w:ascii="Arial" w:hAnsi="Arial" w:cs="Arial"/>
                <w:color w:val="000000" w:themeColor="text1"/>
                <w:lang w:val="en-GB"/>
              </w:rPr>
              <w:t xml:space="preserve"> revealed that a</w:t>
            </w:r>
            <w:r w:rsidRPr="005B73D3">
              <w:rPr>
                <w:rFonts w:ascii="Arial" w:hAnsi="Arial" w:cs="Arial"/>
                <w:color w:val="000000" w:themeColor="text1"/>
                <w:lang w:val="en-GB"/>
              </w:rPr>
              <w:t xml:space="preserve">mong testers, HPR 2143 </w:t>
            </w:r>
            <w:r w:rsidR="00082105" w:rsidRPr="005B73D3">
              <w:rPr>
                <w:rFonts w:ascii="Arial" w:hAnsi="Arial" w:cs="Arial"/>
                <w:color w:val="000000" w:themeColor="text1"/>
                <w:lang w:val="en-GB"/>
              </w:rPr>
              <w:t xml:space="preserve">and among lines, IR 58025A </w:t>
            </w:r>
            <w:r w:rsidRPr="005B73D3">
              <w:rPr>
                <w:rFonts w:ascii="Arial" w:hAnsi="Arial" w:cs="Arial"/>
                <w:color w:val="000000" w:themeColor="text1"/>
                <w:lang w:val="en-GB"/>
              </w:rPr>
              <w:t xml:space="preserve">exhibited desirable general combining ability (GCA) effects for </w:t>
            </w:r>
            <w:r w:rsidR="001C0D87" w:rsidRPr="005B73D3">
              <w:rPr>
                <w:rFonts w:ascii="Arial" w:hAnsi="Arial" w:cs="Arial"/>
                <w:color w:val="000000" w:themeColor="text1"/>
                <w:lang w:val="en-GB"/>
              </w:rPr>
              <w:t xml:space="preserve">grain yield and </w:t>
            </w:r>
            <w:r w:rsidRPr="005B73D3">
              <w:rPr>
                <w:rFonts w:ascii="Arial" w:hAnsi="Arial" w:cs="Arial"/>
                <w:color w:val="000000" w:themeColor="text1"/>
                <w:lang w:val="en-GB"/>
              </w:rPr>
              <w:t xml:space="preserve">majority </w:t>
            </w:r>
            <w:r w:rsidR="00082105" w:rsidRPr="005B73D3">
              <w:rPr>
                <w:rFonts w:ascii="Arial" w:hAnsi="Arial" w:cs="Arial"/>
                <w:color w:val="000000" w:themeColor="text1"/>
                <w:lang w:val="en-GB"/>
              </w:rPr>
              <w:t>characters</w:t>
            </w:r>
            <w:r w:rsidRPr="005B73D3">
              <w:rPr>
                <w:rFonts w:ascii="Arial" w:hAnsi="Arial" w:cs="Arial"/>
                <w:color w:val="000000" w:themeColor="text1"/>
                <w:lang w:val="en-GB"/>
              </w:rPr>
              <w:t>.</w:t>
            </w:r>
            <w:r w:rsidR="001C0D87" w:rsidRPr="005B73D3">
              <w:rPr>
                <w:rFonts w:ascii="Arial" w:hAnsi="Arial" w:cs="Arial"/>
                <w:color w:val="000000" w:themeColor="text1"/>
                <w:lang w:val="en-GB"/>
              </w:rPr>
              <w:t xml:space="preserve"> </w:t>
            </w:r>
            <w:r w:rsidR="001C0D87" w:rsidRPr="005B73D3">
              <w:rPr>
                <w:rFonts w:ascii="Arial" w:hAnsi="Arial" w:cs="Arial"/>
                <w:color w:val="000000" w:themeColor="text1"/>
              </w:rPr>
              <w:t xml:space="preserve">IR 58025A × HPR 2612 </w:t>
            </w:r>
            <w:r w:rsidRPr="005B73D3">
              <w:rPr>
                <w:rFonts w:ascii="Arial" w:hAnsi="Arial" w:cs="Arial"/>
                <w:color w:val="000000" w:themeColor="text1"/>
                <w:lang w:val="en-GB"/>
              </w:rPr>
              <w:t xml:space="preserve">reflected desirable significant specific combining ability (SCA) effects for majority </w:t>
            </w:r>
            <w:r w:rsidR="00082105" w:rsidRPr="005B73D3">
              <w:rPr>
                <w:rFonts w:ascii="Arial" w:hAnsi="Arial" w:cs="Arial"/>
                <w:color w:val="000000" w:themeColor="text1"/>
                <w:lang w:val="en-GB"/>
              </w:rPr>
              <w:t>characters</w:t>
            </w:r>
            <w:r w:rsidRPr="005B73D3">
              <w:rPr>
                <w:rFonts w:ascii="Arial" w:hAnsi="Arial" w:cs="Arial"/>
                <w:color w:val="000000" w:themeColor="text1"/>
                <w:lang w:val="en-GB"/>
              </w:rPr>
              <w:t xml:space="preserve"> studied. </w:t>
            </w:r>
            <w:r w:rsidRPr="005B73D3">
              <w:rPr>
                <w:rFonts w:ascii="Arial" w:hAnsi="Arial" w:cs="Arial"/>
                <w:color w:val="000000" w:themeColor="text1"/>
                <w:lang w:eastAsia="en-IN"/>
              </w:rPr>
              <w:t>Preponderance of non-additive gene action was found in the inheritance of characters which was validated by higher values of SCA variances than their corresponding GCA variances</w:t>
            </w:r>
            <w:r w:rsidR="0088213E" w:rsidRPr="005B73D3">
              <w:rPr>
                <w:rFonts w:ascii="Arial" w:hAnsi="Arial" w:cs="Arial"/>
                <w:color w:val="000000" w:themeColor="text1"/>
                <w:lang w:eastAsia="en-IN"/>
              </w:rPr>
              <w:t xml:space="preserve">. </w:t>
            </w:r>
            <w:r w:rsidR="00D63FA9" w:rsidRPr="005B73D3">
              <w:rPr>
                <w:rFonts w:ascii="Arial" w:hAnsi="Arial" w:cs="Arial"/>
                <w:color w:val="000000" w:themeColor="text1"/>
                <w:lang w:eastAsia="en-IN"/>
              </w:rPr>
              <w:t xml:space="preserve">The study </w:t>
            </w:r>
            <w:r w:rsidR="00D63FA9" w:rsidRPr="005B73D3">
              <w:rPr>
                <w:rFonts w:ascii="Arial" w:hAnsi="Arial" w:cs="Arial"/>
                <w:color w:val="000000" w:themeColor="text1"/>
                <w:lang w:val="en-GB"/>
              </w:rPr>
              <w:t>revealed the potential parents and promising cross combination</w:t>
            </w:r>
            <w:r w:rsidR="00144C81">
              <w:rPr>
                <w:rFonts w:ascii="Arial" w:hAnsi="Arial" w:cs="Arial"/>
                <w:color w:val="000000" w:themeColor="text1"/>
                <w:lang w:val="en-GB"/>
              </w:rPr>
              <w:t>(s)</w:t>
            </w:r>
            <w:r w:rsidR="00D63FA9" w:rsidRPr="005B73D3">
              <w:rPr>
                <w:rFonts w:ascii="Arial" w:hAnsi="Arial" w:cs="Arial"/>
                <w:color w:val="000000" w:themeColor="text1"/>
                <w:lang w:val="en-GB"/>
              </w:rPr>
              <w:t xml:space="preserve"> which could be further exploited for heterosis breeding</w:t>
            </w:r>
            <w:r w:rsidR="00D63FA9">
              <w:rPr>
                <w:rFonts w:ascii="Arial" w:hAnsi="Arial" w:cs="Arial"/>
                <w:color w:val="000000" w:themeColor="text1"/>
                <w:lang w:val="en-GB"/>
              </w:rPr>
              <w:t>.</w:t>
            </w:r>
            <w:r w:rsidR="00144C81">
              <w:rPr>
                <w:rFonts w:ascii="Arial" w:hAnsi="Arial" w:cs="Arial"/>
                <w:color w:val="000000" w:themeColor="text1"/>
                <w:lang w:val="en-GB"/>
              </w:rPr>
              <w:t xml:space="preserve"> However,</w:t>
            </w:r>
            <w:r w:rsidR="00D37672">
              <w:rPr>
                <w:rFonts w:ascii="Arial" w:hAnsi="Arial" w:cs="Arial"/>
                <w:color w:val="000000" w:themeColor="text1"/>
                <w:lang w:val="en-GB"/>
              </w:rPr>
              <w:t xml:space="preserve"> </w:t>
            </w:r>
            <w:r w:rsidR="00B35BFA">
              <w:rPr>
                <w:rFonts w:ascii="Arial" w:hAnsi="Arial" w:cs="Arial"/>
                <w:color w:val="000000" w:themeColor="text1"/>
                <w:lang w:val="en-GB"/>
              </w:rPr>
              <w:t>M</w:t>
            </w:r>
            <w:proofErr w:type="spellStart"/>
            <w:r w:rsidR="00144C81" w:rsidRPr="00144C81">
              <w:rPr>
                <w:rFonts w:ascii="Arial" w:hAnsi="Arial" w:cs="Arial"/>
                <w:bCs/>
                <w:color w:val="000000" w:themeColor="text1"/>
                <w:lang w:val="en-IN"/>
              </w:rPr>
              <w:t>ulti</w:t>
            </w:r>
            <w:proofErr w:type="spellEnd"/>
            <w:r w:rsidR="00144C81" w:rsidRPr="00144C81">
              <w:rPr>
                <w:rFonts w:ascii="Arial" w:hAnsi="Arial" w:cs="Arial"/>
                <w:bCs/>
                <w:color w:val="000000" w:themeColor="text1"/>
                <w:lang w:val="en-IN"/>
              </w:rPr>
              <w:t>-environment trials will be needed for efficient selection</w:t>
            </w:r>
            <w:r w:rsidR="00144C81" w:rsidRPr="00144C81">
              <w:rPr>
                <w:rFonts w:ascii="Arial" w:hAnsi="Arial" w:cs="Arial"/>
                <w:color w:val="000000" w:themeColor="text1"/>
                <w:lang w:val="en-IN"/>
              </w:rPr>
              <w:t xml:space="preserve"> because they</w:t>
            </w:r>
            <w:r w:rsidR="00144C81">
              <w:rPr>
                <w:rFonts w:ascii="Arial" w:hAnsi="Arial" w:cs="Arial"/>
                <w:color w:val="000000" w:themeColor="text1"/>
                <w:lang w:val="en-IN"/>
              </w:rPr>
              <w:t xml:space="preserve"> h</w:t>
            </w:r>
            <w:r w:rsidR="00144C81" w:rsidRPr="00144C81">
              <w:rPr>
                <w:rFonts w:ascii="Arial" w:hAnsi="Arial" w:cs="Arial"/>
                <w:color w:val="000000" w:themeColor="text1"/>
                <w:lang w:val="en-IN"/>
              </w:rPr>
              <w:t xml:space="preserve">elp </w:t>
            </w:r>
            <w:r w:rsidR="00F26554">
              <w:rPr>
                <w:rFonts w:ascii="Arial" w:hAnsi="Arial" w:cs="Arial"/>
                <w:color w:val="000000" w:themeColor="text1"/>
                <w:lang w:val="en-IN"/>
              </w:rPr>
              <w:t xml:space="preserve">to </w:t>
            </w:r>
            <w:r w:rsidR="00144C81" w:rsidRPr="00144C81">
              <w:rPr>
                <w:rFonts w:ascii="Arial" w:hAnsi="Arial" w:cs="Arial"/>
                <w:color w:val="000000" w:themeColor="text1"/>
                <w:lang w:val="en-IN"/>
              </w:rPr>
              <w:t>understand the true genetic potential of genotypes</w:t>
            </w:r>
            <w:r w:rsidR="00144C81">
              <w:rPr>
                <w:rFonts w:ascii="Arial" w:hAnsi="Arial" w:cs="Arial"/>
                <w:color w:val="000000" w:themeColor="text1"/>
                <w:lang w:val="en-IN"/>
              </w:rPr>
              <w:t>.</w:t>
            </w:r>
          </w:p>
        </w:tc>
      </w:tr>
    </w:tbl>
    <w:p w14:paraId="55CB3E27" w14:textId="087D0FF1" w:rsidR="0024282C" w:rsidRPr="0042403F" w:rsidRDefault="00A24E7E" w:rsidP="0042403F">
      <w:pPr>
        <w:jc w:val="both"/>
        <w:rPr>
          <w:rFonts w:ascii="Arial" w:hAnsi="Arial" w:cs="Arial"/>
          <w:i/>
          <w:iCs/>
          <w:color w:val="000000" w:themeColor="text1"/>
          <w:lang w:eastAsia="en-IN"/>
        </w:rPr>
      </w:pPr>
      <w:r w:rsidRPr="00B2461D">
        <w:rPr>
          <w:rFonts w:ascii="Arial" w:hAnsi="Arial" w:cs="Arial"/>
          <w:i/>
        </w:rPr>
        <w:t xml:space="preserve">Keywords: </w:t>
      </w:r>
      <w:r w:rsidR="008B7BD2" w:rsidRPr="00B2461D">
        <w:rPr>
          <w:rFonts w:ascii="Arial" w:hAnsi="Arial" w:cs="Arial"/>
          <w:i/>
          <w:iCs/>
          <w:color w:val="000000" w:themeColor="text1"/>
        </w:rPr>
        <w:t xml:space="preserve">Gene action; </w:t>
      </w:r>
      <w:r w:rsidR="00524D33">
        <w:rPr>
          <w:rFonts w:ascii="Arial" w:hAnsi="Arial" w:cs="Arial"/>
          <w:i/>
          <w:iCs/>
          <w:color w:val="000000" w:themeColor="text1"/>
        </w:rPr>
        <w:t>CMS</w:t>
      </w:r>
      <w:r w:rsidR="008B7BD2" w:rsidRPr="00B2461D">
        <w:rPr>
          <w:rFonts w:ascii="Arial" w:hAnsi="Arial" w:cs="Arial"/>
          <w:i/>
          <w:iCs/>
          <w:color w:val="000000" w:themeColor="text1"/>
        </w:rPr>
        <w:t xml:space="preserve">; </w:t>
      </w:r>
      <w:r w:rsidR="00082105">
        <w:rPr>
          <w:rFonts w:ascii="Arial" w:hAnsi="Arial" w:cs="Arial"/>
          <w:i/>
          <w:iCs/>
          <w:color w:val="000000" w:themeColor="text1"/>
        </w:rPr>
        <w:t>L</w:t>
      </w:r>
      <w:r w:rsidR="008B7BD2" w:rsidRPr="00B2461D">
        <w:rPr>
          <w:rFonts w:ascii="Arial" w:hAnsi="Arial" w:cs="Arial"/>
          <w:i/>
          <w:iCs/>
          <w:color w:val="000000" w:themeColor="text1"/>
        </w:rPr>
        <w:t xml:space="preserve">ine x </w:t>
      </w:r>
      <w:r w:rsidR="00082105">
        <w:rPr>
          <w:rFonts w:ascii="Arial" w:hAnsi="Arial" w:cs="Arial"/>
          <w:i/>
          <w:iCs/>
          <w:color w:val="000000" w:themeColor="text1"/>
        </w:rPr>
        <w:t>T</w:t>
      </w:r>
      <w:r w:rsidR="008B7BD2" w:rsidRPr="00B2461D">
        <w:rPr>
          <w:rFonts w:ascii="Arial" w:hAnsi="Arial" w:cs="Arial"/>
          <w:i/>
          <w:iCs/>
          <w:color w:val="000000" w:themeColor="text1"/>
        </w:rPr>
        <w:t xml:space="preserve">ester; </w:t>
      </w:r>
      <w:r w:rsidR="002B51EB">
        <w:rPr>
          <w:rFonts w:ascii="Arial" w:hAnsi="Arial" w:cs="Arial"/>
          <w:i/>
          <w:iCs/>
          <w:color w:val="000000" w:themeColor="text1"/>
        </w:rPr>
        <w:t>Ra</w:t>
      </w:r>
      <w:proofErr w:type="spellStart"/>
      <w:r w:rsidR="008B7BD2" w:rsidRPr="00B2461D">
        <w:rPr>
          <w:rFonts w:ascii="Arial" w:hAnsi="Arial" w:cs="Arial"/>
          <w:i/>
          <w:iCs/>
          <w:color w:val="000000" w:themeColor="text1"/>
          <w:lang w:val="en-GB"/>
        </w:rPr>
        <w:t>ndomized</w:t>
      </w:r>
      <w:proofErr w:type="spellEnd"/>
      <w:r w:rsidR="008B7BD2" w:rsidRPr="00B2461D">
        <w:rPr>
          <w:rFonts w:ascii="Arial" w:hAnsi="Arial" w:cs="Arial"/>
          <w:i/>
          <w:iCs/>
          <w:color w:val="000000" w:themeColor="text1"/>
          <w:lang w:val="en-GB"/>
        </w:rPr>
        <w:t xml:space="preserve"> </w:t>
      </w:r>
      <w:r w:rsidR="002B51EB">
        <w:rPr>
          <w:rFonts w:ascii="Arial" w:hAnsi="Arial" w:cs="Arial"/>
          <w:i/>
          <w:iCs/>
          <w:color w:val="000000" w:themeColor="text1"/>
          <w:lang w:val="en-GB"/>
        </w:rPr>
        <w:t>B</w:t>
      </w:r>
      <w:r w:rsidR="008B7BD2" w:rsidRPr="00B2461D">
        <w:rPr>
          <w:rFonts w:ascii="Arial" w:hAnsi="Arial" w:cs="Arial"/>
          <w:i/>
          <w:iCs/>
          <w:color w:val="000000" w:themeColor="text1"/>
          <w:lang w:val="en-GB"/>
        </w:rPr>
        <w:t xml:space="preserve">lock </w:t>
      </w:r>
      <w:r w:rsidR="002B51EB">
        <w:rPr>
          <w:rFonts w:ascii="Arial" w:hAnsi="Arial" w:cs="Arial"/>
          <w:i/>
          <w:iCs/>
          <w:color w:val="000000" w:themeColor="text1"/>
          <w:lang w:val="en-GB"/>
        </w:rPr>
        <w:t>D</w:t>
      </w:r>
      <w:r w:rsidR="008B7BD2" w:rsidRPr="00B2461D">
        <w:rPr>
          <w:rFonts w:ascii="Arial" w:hAnsi="Arial" w:cs="Arial"/>
          <w:i/>
          <w:iCs/>
          <w:color w:val="000000" w:themeColor="text1"/>
          <w:lang w:val="en-GB"/>
        </w:rPr>
        <w:t xml:space="preserve">esign; </w:t>
      </w:r>
      <w:r w:rsidR="00545F12">
        <w:rPr>
          <w:rFonts w:ascii="Arial" w:hAnsi="Arial" w:cs="Arial"/>
          <w:i/>
          <w:iCs/>
          <w:color w:val="000000" w:themeColor="text1"/>
        </w:rPr>
        <w:t>G</w:t>
      </w:r>
      <w:r w:rsidR="008B7BD2" w:rsidRPr="00B2461D">
        <w:rPr>
          <w:rFonts w:ascii="Arial" w:hAnsi="Arial" w:cs="Arial"/>
          <w:i/>
          <w:iCs/>
          <w:color w:val="000000" w:themeColor="text1"/>
        </w:rPr>
        <w:t xml:space="preserve">eneral </w:t>
      </w:r>
      <w:r w:rsidR="00545F12">
        <w:rPr>
          <w:rFonts w:ascii="Arial" w:hAnsi="Arial" w:cs="Arial"/>
          <w:i/>
          <w:iCs/>
          <w:color w:val="000000" w:themeColor="text1"/>
        </w:rPr>
        <w:t>C</w:t>
      </w:r>
      <w:r w:rsidR="008B7BD2" w:rsidRPr="00B2461D">
        <w:rPr>
          <w:rFonts w:ascii="Arial" w:hAnsi="Arial" w:cs="Arial"/>
          <w:i/>
          <w:iCs/>
          <w:color w:val="000000" w:themeColor="text1"/>
        </w:rPr>
        <w:t xml:space="preserve">ombing </w:t>
      </w:r>
      <w:r w:rsidR="00545F12">
        <w:rPr>
          <w:rFonts w:ascii="Arial" w:hAnsi="Arial" w:cs="Arial"/>
          <w:i/>
          <w:iCs/>
          <w:color w:val="000000" w:themeColor="text1"/>
        </w:rPr>
        <w:t>A</w:t>
      </w:r>
      <w:r w:rsidR="008B7BD2" w:rsidRPr="00B2461D">
        <w:rPr>
          <w:rFonts w:ascii="Arial" w:hAnsi="Arial" w:cs="Arial"/>
          <w:i/>
          <w:iCs/>
          <w:color w:val="000000" w:themeColor="text1"/>
        </w:rPr>
        <w:t xml:space="preserve">bility; </w:t>
      </w:r>
      <w:r w:rsidR="00545F12">
        <w:rPr>
          <w:rFonts w:ascii="Arial" w:hAnsi="Arial" w:cs="Arial"/>
          <w:i/>
          <w:iCs/>
          <w:color w:val="000000" w:themeColor="text1"/>
        </w:rPr>
        <w:t>S</w:t>
      </w:r>
      <w:r w:rsidR="008B7BD2" w:rsidRPr="00B2461D">
        <w:rPr>
          <w:rFonts w:ascii="Arial" w:hAnsi="Arial" w:cs="Arial"/>
          <w:i/>
          <w:iCs/>
          <w:color w:val="000000" w:themeColor="text1"/>
        </w:rPr>
        <w:t xml:space="preserve">pecific </w:t>
      </w:r>
      <w:r w:rsidR="00545F12">
        <w:rPr>
          <w:rFonts w:ascii="Arial" w:hAnsi="Arial" w:cs="Arial"/>
          <w:i/>
          <w:iCs/>
          <w:color w:val="000000" w:themeColor="text1"/>
        </w:rPr>
        <w:t>C</w:t>
      </w:r>
      <w:r w:rsidR="008B7BD2" w:rsidRPr="00B2461D">
        <w:rPr>
          <w:rFonts w:ascii="Arial" w:hAnsi="Arial" w:cs="Arial"/>
          <w:i/>
          <w:iCs/>
          <w:color w:val="000000" w:themeColor="text1"/>
        </w:rPr>
        <w:t xml:space="preserve">ombining </w:t>
      </w:r>
      <w:r w:rsidR="00545F12">
        <w:rPr>
          <w:rFonts w:ascii="Arial" w:hAnsi="Arial" w:cs="Arial"/>
          <w:i/>
          <w:iCs/>
          <w:color w:val="000000" w:themeColor="text1"/>
        </w:rPr>
        <w:t>A</w:t>
      </w:r>
      <w:r w:rsidR="008B7BD2" w:rsidRPr="00B2461D">
        <w:rPr>
          <w:rFonts w:ascii="Arial" w:hAnsi="Arial" w:cs="Arial"/>
          <w:i/>
          <w:iCs/>
          <w:color w:val="000000" w:themeColor="text1"/>
        </w:rPr>
        <w:t>bility</w:t>
      </w:r>
    </w:p>
    <w:p w14:paraId="711C4D0F" w14:textId="77777777" w:rsidR="00505F06" w:rsidRPr="00A24E7E" w:rsidRDefault="00505F06" w:rsidP="00441B6F">
      <w:pPr>
        <w:pStyle w:val="Body"/>
        <w:spacing w:after="0"/>
        <w:rPr>
          <w:rFonts w:ascii="Arial" w:hAnsi="Arial" w:cs="Arial"/>
          <w:i/>
        </w:rPr>
      </w:pPr>
    </w:p>
    <w:p w14:paraId="65C5320E" w14:textId="057E2E4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4F6172E5" w14:textId="32667445" w:rsidR="009D4CA4" w:rsidRPr="009D4CA4" w:rsidRDefault="008B7BD2" w:rsidP="009D4CA4">
      <w:pPr>
        <w:spacing w:line="360" w:lineRule="auto"/>
        <w:ind w:right="-68" w:firstLine="709"/>
        <w:jc w:val="both"/>
        <w:rPr>
          <w:rFonts w:ascii="Arial" w:hAnsi="Arial" w:cs="Arial"/>
          <w:color w:val="000000" w:themeColor="text1"/>
        </w:rPr>
      </w:pPr>
      <w:r w:rsidRPr="008B7BD2">
        <w:rPr>
          <w:rFonts w:ascii="Arial" w:hAnsi="Arial" w:cs="Arial"/>
          <w:color w:val="000000" w:themeColor="text1"/>
          <w:shd w:val="clear" w:color="auto" w:fill="FFFFFF"/>
        </w:rPr>
        <w:t>Rice (</w:t>
      </w:r>
      <w:r w:rsidRPr="008B7BD2">
        <w:rPr>
          <w:rFonts w:ascii="Arial" w:hAnsi="Arial" w:cs="Arial"/>
          <w:i/>
          <w:iCs/>
          <w:color w:val="000000" w:themeColor="text1"/>
          <w:shd w:val="clear" w:color="auto" w:fill="FFFFFF"/>
        </w:rPr>
        <w:t xml:space="preserve">Oryza sativa </w:t>
      </w:r>
      <w:r w:rsidRPr="008B7BD2">
        <w:rPr>
          <w:rFonts w:ascii="Arial" w:hAnsi="Arial" w:cs="Arial"/>
          <w:color w:val="000000" w:themeColor="text1"/>
          <w:shd w:val="clear" w:color="auto" w:fill="FFFFFF"/>
        </w:rPr>
        <w:t xml:space="preserve">L.) is a self-pollinating, short day plant belonging to the family </w:t>
      </w:r>
      <w:proofErr w:type="spellStart"/>
      <w:r w:rsidRPr="008B7BD2">
        <w:rPr>
          <w:rFonts w:ascii="Arial" w:hAnsi="Arial" w:cs="Arial"/>
          <w:color w:val="000000" w:themeColor="text1"/>
          <w:shd w:val="clear" w:color="auto" w:fill="FFFFFF"/>
        </w:rPr>
        <w:t>Poaceae</w:t>
      </w:r>
      <w:proofErr w:type="spellEnd"/>
      <w:r w:rsidRPr="008B7BD2">
        <w:rPr>
          <w:rFonts w:ascii="Arial" w:hAnsi="Arial" w:cs="Arial"/>
          <w:color w:val="000000" w:themeColor="text1"/>
          <w:shd w:val="clear" w:color="auto" w:fill="FFFFFF"/>
        </w:rPr>
        <w:t xml:space="preserve">. </w:t>
      </w:r>
      <w:r w:rsidRPr="008B7BD2">
        <w:rPr>
          <w:rFonts w:ascii="Arial" w:hAnsi="Arial" w:cs="Arial"/>
          <w:color w:val="000000" w:themeColor="text1"/>
        </w:rPr>
        <w:t>It is a staple food for more than 60% of the world’s population.</w:t>
      </w:r>
      <w:r w:rsidRPr="008B7BD2">
        <w:rPr>
          <w:rStyle w:val="fontstyle01"/>
          <w:rFonts w:ascii="Arial" w:hAnsi="Arial" w:cs="Arial"/>
          <w:bCs/>
          <w:color w:val="000000" w:themeColor="text1"/>
          <w:lang w:val="en-GB"/>
        </w:rPr>
        <w:t xml:space="preserve"> </w:t>
      </w:r>
      <w:r w:rsidRPr="008B7BD2">
        <w:rPr>
          <w:rFonts w:ascii="Arial" w:hAnsi="Arial" w:cs="Arial"/>
          <w:color w:val="000000" w:themeColor="text1"/>
          <w:shd w:val="clear" w:color="auto" w:fill="FFFFFF"/>
        </w:rPr>
        <w:t xml:space="preserve">China and India are the top producers of rice in </w:t>
      </w:r>
      <w:r w:rsidRPr="002B0DEB">
        <w:rPr>
          <w:rFonts w:ascii="Arial" w:hAnsi="Arial" w:cs="Arial"/>
          <w:color w:val="000000" w:themeColor="text1"/>
          <w:shd w:val="clear" w:color="auto" w:fill="FFFFFF"/>
        </w:rPr>
        <w:t>the world, while Bangladesh and Indonesia are also significant contributors to global rice production.</w:t>
      </w:r>
      <w:r w:rsidRPr="002B0DEB">
        <w:rPr>
          <w:rFonts w:ascii="Arial" w:hAnsi="Arial" w:cs="Arial"/>
          <w:color w:val="000000" w:themeColor="text1"/>
        </w:rPr>
        <w:t xml:space="preserve"> </w:t>
      </w:r>
      <w:r w:rsidRPr="002B0DEB">
        <w:rPr>
          <w:rFonts w:ascii="Arial" w:hAnsi="Arial" w:cs="Arial"/>
          <w:color w:val="000000" w:themeColor="text1"/>
          <w:lang w:val="en-GB"/>
        </w:rPr>
        <w:t>Global area under rice cultivation is 16</w:t>
      </w:r>
      <w:r w:rsidR="00690578" w:rsidRPr="002B0DEB">
        <w:rPr>
          <w:rFonts w:ascii="Arial" w:hAnsi="Arial" w:cs="Arial"/>
          <w:color w:val="000000" w:themeColor="text1"/>
          <w:lang w:val="en-GB"/>
        </w:rPr>
        <w:t>6.09</w:t>
      </w:r>
      <w:r w:rsidRPr="002B0DEB">
        <w:rPr>
          <w:rFonts w:ascii="Arial" w:hAnsi="Arial" w:cs="Arial"/>
          <w:color w:val="000000" w:themeColor="text1"/>
          <w:lang w:val="en-GB"/>
        </w:rPr>
        <w:t xml:space="preserve"> million hectares with an annual production of 52</w:t>
      </w:r>
      <w:r w:rsidR="00690578" w:rsidRPr="002B0DEB">
        <w:rPr>
          <w:rFonts w:ascii="Arial" w:hAnsi="Arial" w:cs="Arial"/>
          <w:color w:val="000000" w:themeColor="text1"/>
          <w:lang w:val="en-GB"/>
        </w:rPr>
        <w:t>2</w:t>
      </w:r>
      <w:r w:rsidRPr="002B0DEB">
        <w:rPr>
          <w:rFonts w:ascii="Arial" w:hAnsi="Arial" w:cs="Arial"/>
          <w:color w:val="000000" w:themeColor="text1"/>
          <w:lang w:val="en-GB"/>
        </w:rPr>
        <w:t>.</w:t>
      </w:r>
      <w:r w:rsidR="00690578" w:rsidRPr="002B0DEB">
        <w:rPr>
          <w:rFonts w:ascii="Arial" w:hAnsi="Arial" w:cs="Arial"/>
          <w:color w:val="000000" w:themeColor="text1"/>
          <w:lang w:val="en-GB"/>
        </w:rPr>
        <w:t>08</w:t>
      </w:r>
      <w:r w:rsidRPr="002B0DEB">
        <w:rPr>
          <w:rFonts w:ascii="Arial" w:hAnsi="Arial" w:cs="Arial"/>
          <w:color w:val="000000" w:themeColor="text1"/>
          <w:lang w:val="en-GB"/>
        </w:rPr>
        <w:t xml:space="preserve"> million tonnes and </w:t>
      </w:r>
      <w:r w:rsidRPr="009D4CA4">
        <w:rPr>
          <w:rFonts w:ascii="Arial" w:hAnsi="Arial" w:cs="Arial"/>
          <w:color w:val="000000" w:themeColor="text1"/>
          <w:lang w:val="en-GB"/>
        </w:rPr>
        <w:t>productivity of 3.14 tonnes per hectare (USDA, 2024). India ranks second with production of 137.83 million tonnes in 47.83 million hectares area and the productivity is 2.88 tonnes per hectare (USDA, 2024).</w:t>
      </w:r>
      <w:r w:rsidR="009D4CA4" w:rsidRPr="009D4CA4">
        <w:rPr>
          <w:rFonts w:ascii="Arial" w:hAnsi="Arial" w:cs="Arial"/>
          <w:color w:val="000000" w:themeColor="text1"/>
          <w:lang w:val="en-GB"/>
        </w:rPr>
        <w:t xml:space="preserve"> </w:t>
      </w:r>
    </w:p>
    <w:p w14:paraId="5E2E4B11" w14:textId="01AF5AB6" w:rsidR="005334E6" w:rsidRDefault="008B7BD2" w:rsidP="00FA3449">
      <w:pPr>
        <w:spacing w:line="360" w:lineRule="auto"/>
        <w:ind w:right="-68"/>
        <w:jc w:val="both"/>
        <w:rPr>
          <w:rFonts w:ascii="Arial" w:hAnsi="Arial" w:cs="Arial"/>
          <w:color w:val="000000" w:themeColor="text1"/>
        </w:rPr>
      </w:pPr>
      <w:r w:rsidRPr="008B7BD2">
        <w:rPr>
          <w:rFonts w:ascii="Arial" w:hAnsi="Arial" w:cs="Arial"/>
          <w:color w:val="000000" w:themeColor="text1"/>
        </w:rPr>
        <w:t>Cytoplasmic male sterility</w:t>
      </w:r>
      <w:r w:rsidR="00901350">
        <w:rPr>
          <w:rFonts w:ascii="Arial" w:hAnsi="Arial" w:cs="Arial"/>
          <w:color w:val="000000" w:themeColor="text1"/>
        </w:rPr>
        <w:t xml:space="preserve"> (CMS)</w:t>
      </w:r>
      <w:r w:rsidRPr="008B7BD2">
        <w:rPr>
          <w:rFonts w:ascii="Arial" w:hAnsi="Arial" w:cs="Arial"/>
          <w:color w:val="000000" w:themeColor="text1"/>
        </w:rPr>
        <w:t xml:space="preserve"> system offers a valuable approach for the commercial exploitation of heterosis (El-</w:t>
      </w:r>
      <w:proofErr w:type="spellStart"/>
      <w:r w:rsidRPr="008B7BD2">
        <w:rPr>
          <w:rFonts w:ascii="Arial" w:hAnsi="Arial" w:cs="Arial"/>
          <w:color w:val="000000" w:themeColor="text1"/>
        </w:rPr>
        <w:t>Namaky</w:t>
      </w:r>
      <w:proofErr w:type="spellEnd"/>
      <w:r w:rsidRPr="008B7BD2">
        <w:rPr>
          <w:rFonts w:ascii="Arial" w:hAnsi="Arial" w:cs="Arial"/>
          <w:color w:val="000000" w:themeColor="text1"/>
        </w:rPr>
        <w:t xml:space="preserve">, 2018 and Liao et al. 2021). Knowledge of gene action helps in the selection of parents for use in hybridization </w:t>
      </w:r>
      <w:proofErr w:type="spellStart"/>
      <w:r w:rsidRPr="008B7BD2">
        <w:rPr>
          <w:rFonts w:ascii="Arial" w:hAnsi="Arial" w:cs="Arial"/>
          <w:color w:val="000000" w:themeColor="text1"/>
        </w:rPr>
        <w:t>programmes</w:t>
      </w:r>
      <w:proofErr w:type="spellEnd"/>
      <w:r w:rsidRPr="008B7BD2">
        <w:rPr>
          <w:rFonts w:ascii="Arial" w:hAnsi="Arial" w:cs="Arial"/>
          <w:color w:val="000000" w:themeColor="text1"/>
        </w:rPr>
        <w:t xml:space="preserve"> and also in the choice of appropriate breeding procedure</w:t>
      </w:r>
      <w:r w:rsidR="002B0DEB">
        <w:rPr>
          <w:rFonts w:ascii="Arial" w:hAnsi="Arial" w:cs="Arial"/>
          <w:color w:val="000000" w:themeColor="text1"/>
        </w:rPr>
        <w:t>s</w:t>
      </w:r>
      <w:r w:rsidRPr="008B7BD2">
        <w:rPr>
          <w:rFonts w:ascii="Arial" w:hAnsi="Arial" w:cs="Arial"/>
          <w:color w:val="000000" w:themeColor="text1"/>
        </w:rPr>
        <w:t xml:space="preserve"> for the genetic improvement of various characters. </w:t>
      </w:r>
      <w:bookmarkStart w:id="2" w:name="_Hlk173849241"/>
      <w:r w:rsidRPr="008B7BD2">
        <w:rPr>
          <w:rFonts w:ascii="Arial" w:hAnsi="Arial" w:cs="Arial"/>
          <w:color w:val="000000" w:themeColor="text1"/>
        </w:rPr>
        <w:t xml:space="preserve">Combining ability studies helps in selecting the best parental lines for hybridization and identifying the promising cross combinations </w:t>
      </w:r>
      <w:r w:rsidRPr="00BA4C83">
        <w:rPr>
          <w:rFonts w:ascii="Arial" w:hAnsi="Arial" w:cs="Arial"/>
        </w:rPr>
        <w:t xml:space="preserve">(Kempthorne, 1957). </w:t>
      </w:r>
      <w:bookmarkEnd w:id="2"/>
      <w:r w:rsidRPr="00BA4C83">
        <w:rPr>
          <w:rFonts w:ascii="Arial" w:hAnsi="Arial" w:cs="Arial"/>
        </w:rPr>
        <w:t xml:space="preserve">GCA </w:t>
      </w:r>
      <w:r w:rsidRPr="008B7BD2">
        <w:rPr>
          <w:rFonts w:ascii="Arial" w:hAnsi="Arial" w:cs="Arial"/>
          <w:color w:val="000000" w:themeColor="text1"/>
        </w:rPr>
        <w:t xml:space="preserve">signifies additive gene effects contributed by a parent, indicating its overall breeding value, whereas SCA is related to non-additive gene effects and indicates the deviation of hybrid performance from the parents used, offering insights into the unique combination of traits exhibited in hybrids (Bradshaw, 2017; Parimala et al. 2018; Salem et al. 2020). Altogether, a thorough </w:t>
      </w:r>
      <w:r w:rsidRPr="008B7BD2">
        <w:rPr>
          <w:rFonts w:ascii="Arial" w:hAnsi="Arial" w:cs="Arial"/>
          <w:color w:val="000000" w:themeColor="text1"/>
        </w:rPr>
        <w:lastRenderedPageBreak/>
        <w:t xml:space="preserve">understanding of GCA and SCA enables breeders to make informed decisions </w:t>
      </w:r>
      <w:r w:rsidR="00816B65">
        <w:rPr>
          <w:rFonts w:ascii="Arial" w:hAnsi="Arial" w:cs="Arial"/>
          <w:color w:val="000000" w:themeColor="text1"/>
        </w:rPr>
        <w:t xml:space="preserve">for </w:t>
      </w:r>
      <w:r w:rsidRPr="008B7BD2">
        <w:rPr>
          <w:rFonts w:ascii="Arial" w:hAnsi="Arial" w:cs="Arial"/>
          <w:color w:val="000000" w:themeColor="text1"/>
        </w:rPr>
        <w:t>hybridization</w:t>
      </w:r>
      <w:r w:rsidR="00D4713F">
        <w:rPr>
          <w:rFonts w:ascii="Arial" w:hAnsi="Arial" w:cs="Arial"/>
          <w:color w:val="000000" w:themeColor="text1"/>
        </w:rPr>
        <w:t xml:space="preserve"> </w:t>
      </w:r>
      <w:proofErr w:type="spellStart"/>
      <w:r w:rsidR="00D4713F">
        <w:rPr>
          <w:rFonts w:ascii="Arial" w:hAnsi="Arial" w:cs="Arial"/>
          <w:color w:val="000000" w:themeColor="text1"/>
        </w:rPr>
        <w:t>programmes</w:t>
      </w:r>
      <w:proofErr w:type="spellEnd"/>
      <w:r w:rsidRPr="008B7BD2">
        <w:rPr>
          <w:rFonts w:ascii="Arial" w:hAnsi="Arial" w:cs="Arial"/>
          <w:color w:val="000000" w:themeColor="text1"/>
        </w:rPr>
        <w:t xml:space="preserve">, ultimately leading to the development of rice varieties that exhibit improved yield, quality, disease resistance and other agronomically important traits. </w:t>
      </w:r>
    </w:p>
    <w:p w14:paraId="2CB63C1A" w14:textId="4B9D237E" w:rsidR="003F4371" w:rsidRPr="003F4371" w:rsidRDefault="008B7BD2" w:rsidP="003F4371">
      <w:pPr>
        <w:spacing w:line="360" w:lineRule="auto"/>
        <w:ind w:right="-68"/>
        <w:jc w:val="both"/>
        <w:rPr>
          <w:rFonts w:ascii="Arial" w:hAnsi="Arial" w:cs="Arial"/>
          <w:color w:val="000000" w:themeColor="text1"/>
          <w:lang w:val="en-IN"/>
        </w:rPr>
      </w:pPr>
      <w:r w:rsidRPr="008B7BD2">
        <w:rPr>
          <w:rFonts w:ascii="Arial" w:hAnsi="Arial" w:cs="Arial"/>
          <w:color w:val="000000" w:themeColor="text1"/>
        </w:rPr>
        <w:t xml:space="preserve">Line × </w:t>
      </w:r>
      <w:r w:rsidR="002B0DEB">
        <w:rPr>
          <w:rFonts w:ascii="Arial" w:hAnsi="Arial" w:cs="Arial"/>
          <w:color w:val="000000" w:themeColor="text1"/>
        </w:rPr>
        <w:t>T</w:t>
      </w:r>
      <w:r w:rsidRPr="008B7BD2">
        <w:rPr>
          <w:rFonts w:ascii="Arial" w:hAnsi="Arial" w:cs="Arial"/>
          <w:color w:val="000000" w:themeColor="text1"/>
        </w:rPr>
        <w:t xml:space="preserve">ester analysis is one of the </w:t>
      </w:r>
      <w:r w:rsidR="00816B65">
        <w:rPr>
          <w:rFonts w:ascii="Arial" w:hAnsi="Arial" w:cs="Arial"/>
          <w:color w:val="000000" w:themeColor="text1"/>
        </w:rPr>
        <w:t xml:space="preserve">powerful and </w:t>
      </w:r>
      <w:r w:rsidRPr="008B7BD2">
        <w:rPr>
          <w:rFonts w:ascii="Arial" w:hAnsi="Arial" w:cs="Arial"/>
          <w:color w:val="000000" w:themeColor="text1"/>
        </w:rPr>
        <w:t xml:space="preserve">widely </w:t>
      </w:r>
      <w:r w:rsidR="009309FA">
        <w:rPr>
          <w:rFonts w:ascii="Arial" w:hAnsi="Arial" w:cs="Arial"/>
          <w:color w:val="000000" w:themeColor="text1"/>
        </w:rPr>
        <w:t>used</w:t>
      </w:r>
      <w:r w:rsidR="002C1D7F" w:rsidRPr="009D4406">
        <w:rPr>
          <w:rFonts w:ascii="Arial" w:hAnsi="Arial" w:cs="Arial"/>
          <w:color w:val="000000" w:themeColor="text1"/>
        </w:rPr>
        <w:t xml:space="preserve"> biometrical mating design</w:t>
      </w:r>
      <w:r w:rsidR="009D4406" w:rsidRPr="009D4406">
        <w:rPr>
          <w:rFonts w:ascii="Arial" w:hAnsi="Arial" w:cs="Arial"/>
          <w:color w:val="000000" w:themeColor="text1"/>
        </w:rPr>
        <w:t xml:space="preserve"> </w:t>
      </w:r>
      <w:r w:rsidR="00D912CC">
        <w:rPr>
          <w:rFonts w:ascii="Arial" w:hAnsi="Arial" w:cs="Arial"/>
          <w:color w:val="000000" w:themeColor="text1"/>
        </w:rPr>
        <w:t xml:space="preserve">which help </w:t>
      </w:r>
      <w:r w:rsidR="009D4406" w:rsidRPr="009D4406">
        <w:rPr>
          <w:rFonts w:ascii="Arial" w:hAnsi="Arial" w:cs="Arial"/>
          <w:color w:val="000000" w:themeColor="text1"/>
        </w:rPr>
        <w:t xml:space="preserve">breeders </w:t>
      </w:r>
      <w:r w:rsidR="008515A3">
        <w:rPr>
          <w:rFonts w:ascii="Arial" w:hAnsi="Arial" w:cs="Arial"/>
          <w:color w:val="000000" w:themeColor="text1"/>
        </w:rPr>
        <w:t xml:space="preserve">to </w:t>
      </w:r>
      <w:r w:rsidR="009D4406" w:rsidRPr="00B910EB">
        <w:rPr>
          <w:rFonts w:ascii="Arial" w:hAnsi="Arial" w:cs="Arial"/>
          <w:color w:val="000000" w:themeColor="text1"/>
        </w:rPr>
        <w:t xml:space="preserve">evaluate the genetic potential of </w:t>
      </w:r>
      <w:r w:rsidR="00B910EB" w:rsidRPr="00B910EB">
        <w:rPr>
          <w:rFonts w:ascii="Arial" w:hAnsi="Arial" w:cs="Arial"/>
          <w:color w:val="000000" w:themeColor="text1"/>
        </w:rPr>
        <w:t>different</w:t>
      </w:r>
      <w:r w:rsidR="008515A3" w:rsidRPr="00B910EB">
        <w:rPr>
          <w:rFonts w:ascii="Arial" w:hAnsi="Arial" w:cs="Arial"/>
          <w:color w:val="000000" w:themeColor="text1"/>
        </w:rPr>
        <w:t xml:space="preserve"> </w:t>
      </w:r>
      <w:r w:rsidR="009D4406" w:rsidRPr="00B910EB">
        <w:rPr>
          <w:rFonts w:ascii="Arial" w:hAnsi="Arial" w:cs="Arial"/>
          <w:color w:val="000000" w:themeColor="text1"/>
        </w:rPr>
        <w:t xml:space="preserve">genotypes, identify superior parents and understand </w:t>
      </w:r>
      <w:r w:rsidR="00B910EB">
        <w:rPr>
          <w:rFonts w:ascii="Arial" w:hAnsi="Arial" w:cs="Arial"/>
          <w:color w:val="000000" w:themeColor="text1"/>
        </w:rPr>
        <w:t xml:space="preserve">the </w:t>
      </w:r>
      <w:r w:rsidR="009D4406" w:rsidRPr="00B910EB">
        <w:rPr>
          <w:rFonts w:ascii="Arial" w:hAnsi="Arial" w:cs="Arial"/>
          <w:color w:val="000000" w:themeColor="text1"/>
        </w:rPr>
        <w:t>gene action involved</w:t>
      </w:r>
      <w:r w:rsidR="006F3D0D">
        <w:rPr>
          <w:rFonts w:ascii="Arial" w:hAnsi="Arial" w:cs="Arial"/>
          <w:color w:val="000000" w:themeColor="text1"/>
        </w:rPr>
        <w:t xml:space="preserve"> in</w:t>
      </w:r>
      <w:r w:rsidR="009D4406" w:rsidRPr="00B910EB">
        <w:rPr>
          <w:rFonts w:ascii="Arial" w:hAnsi="Arial" w:cs="Arial"/>
          <w:color w:val="000000" w:themeColor="text1"/>
        </w:rPr>
        <w:t xml:space="preserve"> </w:t>
      </w:r>
      <w:r w:rsidR="006F3D0D">
        <w:rPr>
          <w:rFonts w:ascii="Arial" w:hAnsi="Arial" w:cs="Arial"/>
          <w:color w:val="000000" w:themeColor="text1"/>
        </w:rPr>
        <w:t>the inheritance of different</w:t>
      </w:r>
      <w:r w:rsidR="009D4406" w:rsidRPr="009D4406">
        <w:rPr>
          <w:rFonts w:ascii="Arial" w:hAnsi="Arial" w:cs="Arial"/>
          <w:color w:val="000000" w:themeColor="text1"/>
        </w:rPr>
        <w:t xml:space="preserve"> trait</w:t>
      </w:r>
      <w:r w:rsidR="006F3D0D">
        <w:rPr>
          <w:rFonts w:ascii="Arial" w:hAnsi="Arial" w:cs="Arial"/>
          <w:color w:val="000000" w:themeColor="text1"/>
        </w:rPr>
        <w:t>s</w:t>
      </w:r>
      <w:r w:rsidR="009D4406" w:rsidRPr="009D4406">
        <w:rPr>
          <w:rFonts w:ascii="Arial" w:hAnsi="Arial" w:cs="Arial"/>
          <w:color w:val="000000" w:themeColor="text1"/>
        </w:rPr>
        <w:t xml:space="preserve">. </w:t>
      </w:r>
      <w:r w:rsidR="007F7276">
        <w:rPr>
          <w:rFonts w:ascii="Arial" w:hAnsi="Arial" w:cs="Arial"/>
          <w:color w:val="000000" w:themeColor="text1"/>
        </w:rPr>
        <w:t xml:space="preserve">Therefore, </w:t>
      </w:r>
      <w:r w:rsidR="003F4371" w:rsidRPr="003F4371">
        <w:rPr>
          <w:rFonts w:ascii="Arial" w:hAnsi="Arial" w:cs="Arial"/>
          <w:color w:val="000000" w:themeColor="text1"/>
          <w:lang w:val="en-IN"/>
        </w:rPr>
        <w:t xml:space="preserve">Line × </w:t>
      </w:r>
      <w:r w:rsidR="002E7642">
        <w:rPr>
          <w:rFonts w:ascii="Arial" w:hAnsi="Arial" w:cs="Arial"/>
          <w:color w:val="000000" w:themeColor="text1"/>
          <w:lang w:val="en-IN"/>
        </w:rPr>
        <w:t>T</w:t>
      </w:r>
      <w:r w:rsidR="003F4371" w:rsidRPr="003F4371">
        <w:rPr>
          <w:rFonts w:ascii="Arial" w:hAnsi="Arial" w:cs="Arial"/>
          <w:color w:val="000000" w:themeColor="text1"/>
          <w:lang w:val="en-IN"/>
        </w:rPr>
        <w:t xml:space="preserve">ester analysis is crucial in rice breeding </w:t>
      </w:r>
      <w:r w:rsidR="007F7276">
        <w:rPr>
          <w:rFonts w:ascii="Arial" w:hAnsi="Arial" w:cs="Arial"/>
          <w:color w:val="000000" w:themeColor="text1"/>
          <w:lang w:val="en-IN"/>
        </w:rPr>
        <w:t>as</w:t>
      </w:r>
      <w:r w:rsidR="003F4371" w:rsidRPr="003F4371">
        <w:rPr>
          <w:rFonts w:ascii="Arial" w:hAnsi="Arial" w:cs="Arial"/>
          <w:color w:val="000000" w:themeColor="text1"/>
          <w:lang w:val="en-IN"/>
        </w:rPr>
        <w:t xml:space="preserve"> it</w:t>
      </w:r>
      <w:r w:rsidR="007F7276">
        <w:rPr>
          <w:rFonts w:ascii="Arial" w:hAnsi="Arial" w:cs="Arial"/>
          <w:color w:val="000000" w:themeColor="text1"/>
          <w:lang w:val="en-IN"/>
        </w:rPr>
        <w:t xml:space="preserve"> p</w:t>
      </w:r>
      <w:r w:rsidR="003F4371" w:rsidRPr="003F4371">
        <w:rPr>
          <w:rFonts w:ascii="Arial" w:hAnsi="Arial" w:cs="Arial"/>
          <w:color w:val="000000" w:themeColor="text1"/>
          <w:lang w:val="en-IN"/>
        </w:rPr>
        <w:t xml:space="preserve">rovides deep insights into </w:t>
      </w:r>
      <w:r w:rsidR="007F7276">
        <w:rPr>
          <w:rFonts w:ascii="Arial" w:hAnsi="Arial" w:cs="Arial"/>
          <w:color w:val="000000" w:themeColor="text1"/>
          <w:lang w:val="en-IN"/>
        </w:rPr>
        <w:t xml:space="preserve">the </w:t>
      </w:r>
      <w:r w:rsidR="003F4371" w:rsidRPr="003F4371">
        <w:rPr>
          <w:rFonts w:ascii="Arial" w:hAnsi="Arial" w:cs="Arial"/>
          <w:color w:val="000000" w:themeColor="text1"/>
          <w:lang w:val="en-IN"/>
        </w:rPr>
        <w:t>genetic control of traits</w:t>
      </w:r>
      <w:r w:rsidR="007F7276">
        <w:rPr>
          <w:rFonts w:ascii="Arial" w:hAnsi="Arial" w:cs="Arial"/>
          <w:color w:val="000000" w:themeColor="text1"/>
          <w:lang w:val="en-IN"/>
        </w:rPr>
        <w:t xml:space="preserve"> and h</w:t>
      </w:r>
      <w:r w:rsidR="003F4371" w:rsidRPr="003F4371">
        <w:rPr>
          <w:rFonts w:ascii="Arial" w:hAnsi="Arial" w:cs="Arial"/>
          <w:color w:val="000000" w:themeColor="text1"/>
          <w:lang w:val="en-IN"/>
        </w:rPr>
        <w:t>elp in develop</w:t>
      </w:r>
      <w:r w:rsidR="007F7276">
        <w:rPr>
          <w:rFonts w:ascii="Arial" w:hAnsi="Arial" w:cs="Arial"/>
          <w:color w:val="000000" w:themeColor="text1"/>
          <w:lang w:val="en-IN"/>
        </w:rPr>
        <w:t xml:space="preserve">ment of </w:t>
      </w:r>
      <w:r w:rsidR="003F4371" w:rsidRPr="003F4371">
        <w:rPr>
          <w:rFonts w:ascii="Arial" w:hAnsi="Arial" w:cs="Arial"/>
          <w:color w:val="000000" w:themeColor="text1"/>
          <w:lang w:val="en-IN"/>
        </w:rPr>
        <w:t xml:space="preserve">hybrid rice with enhanced yield and </w:t>
      </w:r>
      <w:r w:rsidR="00CA2E92">
        <w:rPr>
          <w:rFonts w:ascii="Arial" w:hAnsi="Arial" w:cs="Arial"/>
          <w:color w:val="000000" w:themeColor="text1"/>
          <w:lang w:val="en-IN"/>
        </w:rPr>
        <w:t xml:space="preserve">biotic/abiotic </w:t>
      </w:r>
      <w:r w:rsidR="003F4371" w:rsidRPr="003F4371">
        <w:rPr>
          <w:rFonts w:ascii="Arial" w:hAnsi="Arial" w:cs="Arial"/>
          <w:color w:val="000000" w:themeColor="text1"/>
          <w:lang w:val="en-IN"/>
        </w:rPr>
        <w:t>stress tolerance.</w:t>
      </w:r>
    </w:p>
    <w:p w14:paraId="646CCC83" w14:textId="617EF07E" w:rsidR="00FA3449" w:rsidRPr="0035037C" w:rsidRDefault="00FA3449" w:rsidP="0035037C">
      <w:pPr>
        <w:spacing w:after="240" w:line="360" w:lineRule="auto"/>
        <w:ind w:right="-68"/>
        <w:jc w:val="both"/>
        <w:rPr>
          <w:rFonts w:ascii="Arial" w:hAnsi="Arial" w:cs="Arial"/>
          <w:color w:val="000000" w:themeColor="text1"/>
        </w:rPr>
      </w:pPr>
      <w:r w:rsidRPr="00FA3449">
        <w:rPr>
          <w:rFonts w:ascii="Arial" w:hAnsi="Arial" w:cs="Arial"/>
          <w:color w:val="000000" w:themeColor="text1"/>
        </w:rPr>
        <w:t>The</w:t>
      </w:r>
      <w:r>
        <w:rPr>
          <w:rFonts w:ascii="Arial" w:hAnsi="Arial" w:cs="Arial"/>
          <w:color w:val="000000" w:themeColor="text1"/>
        </w:rPr>
        <w:t>refore,</w:t>
      </w:r>
      <w:r w:rsidRPr="00FA3449">
        <w:rPr>
          <w:rFonts w:ascii="Arial" w:hAnsi="Arial" w:cs="Arial"/>
          <w:color w:val="000000" w:themeColor="text1"/>
        </w:rPr>
        <w:t xml:space="preserve"> present investigation was done for a range of </w:t>
      </w:r>
      <w:proofErr w:type="spellStart"/>
      <w:r w:rsidRPr="00FA3449">
        <w:rPr>
          <w:rFonts w:ascii="Arial" w:hAnsi="Arial" w:cs="Arial"/>
          <w:color w:val="000000" w:themeColor="text1"/>
        </w:rPr>
        <w:t>agro</w:t>
      </w:r>
      <w:proofErr w:type="spellEnd"/>
      <w:r w:rsidRPr="00FA3449">
        <w:rPr>
          <w:rFonts w:ascii="Arial" w:hAnsi="Arial" w:cs="Arial"/>
          <w:color w:val="000000" w:themeColor="text1"/>
        </w:rPr>
        <w:t xml:space="preserve">-morphological </w:t>
      </w:r>
      <w:r w:rsidR="00091D7C">
        <w:rPr>
          <w:rFonts w:ascii="Arial" w:hAnsi="Arial" w:cs="Arial"/>
          <w:color w:val="000000" w:themeColor="text1"/>
        </w:rPr>
        <w:t>characters</w:t>
      </w:r>
      <w:r w:rsidRPr="00FA3449">
        <w:rPr>
          <w:rFonts w:ascii="Arial" w:hAnsi="Arial" w:cs="Arial"/>
          <w:color w:val="000000" w:themeColor="text1"/>
        </w:rPr>
        <w:t xml:space="preserve"> to estimate the nature and magnitude of gene action </w:t>
      </w:r>
      <w:r w:rsidR="0035037C">
        <w:rPr>
          <w:rFonts w:ascii="Arial" w:hAnsi="Arial" w:cs="Arial"/>
          <w:color w:val="000000" w:themeColor="text1"/>
        </w:rPr>
        <w:t xml:space="preserve">and combining ability </w:t>
      </w:r>
      <w:r w:rsidR="00304EEF">
        <w:rPr>
          <w:rFonts w:ascii="Arial" w:hAnsi="Arial" w:cs="Arial"/>
          <w:color w:val="000000" w:themeColor="text1"/>
        </w:rPr>
        <w:t xml:space="preserve">in order to </w:t>
      </w:r>
      <w:r w:rsidRPr="00FA3449">
        <w:rPr>
          <w:rFonts w:ascii="Arial" w:hAnsi="Arial" w:cs="Arial"/>
          <w:color w:val="000000" w:themeColor="text1"/>
        </w:rPr>
        <w:t xml:space="preserve">identify potential </w:t>
      </w:r>
      <w:r w:rsidR="00304EEF">
        <w:rPr>
          <w:rFonts w:ascii="Arial" w:hAnsi="Arial" w:cs="Arial"/>
          <w:color w:val="000000" w:themeColor="text1"/>
        </w:rPr>
        <w:t xml:space="preserve">parents and promising </w:t>
      </w:r>
      <w:r w:rsidRPr="00FA3449">
        <w:rPr>
          <w:rFonts w:ascii="Arial" w:hAnsi="Arial" w:cs="Arial"/>
          <w:color w:val="000000" w:themeColor="text1"/>
        </w:rPr>
        <w:t xml:space="preserve">cross combinations </w:t>
      </w:r>
      <w:r w:rsidR="000C5F42">
        <w:rPr>
          <w:rFonts w:ascii="Arial" w:hAnsi="Arial" w:cs="Arial"/>
          <w:color w:val="000000" w:themeColor="text1"/>
        </w:rPr>
        <w:t>in</w:t>
      </w:r>
      <w:r w:rsidRPr="00FA3449">
        <w:rPr>
          <w:rFonts w:ascii="Arial" w:hAnsi="Arial" w:cs="Arial"/>
          <w:color w:val="000000" w:themeColor="text1"/>
        </w:rPr>
        <w:t xml:space="preserve"> rice</w:t>
      </w:r>
      <w:r w:rsidR="00CA2E92">
        <w:rPr>
          <w:rFonts w:ascii="Arial" w:hAnsi="Arial" w:cs="Arial"/>
          <w:color w:val="000000" w:themeColor="text1"/>
        </w:rPr>
        <w:t xml:space="preserve"> using </w:t>
      </w:r>
      <w:r w:rsidR="00CA2E92" w:rsidRPr="008B7BD2">
        <w:rPr>
          <w:rFonts w:ascii="Arial" w:hAnsi="Arial" w:cs="Arial"/>
          <w:color w:val="000000" w:themeColor="text1"/>
        </w:rPr>
        <w:t xml:space="preserve">Line × </w:t>
      </w:r>
      <w:r w:rsidR="00CA2E92">
        <w:rPr>
          <w:rFonts w:ascii="Arial" w:hAnsi="Arial" w:cs="Arial"/>
          <w:color w:val="000000" w:themeColor="text1"/>
        </w:rPr>
        <w:t>T</w:t>
      </w:r>
      <w:r w:rsidR="00CA2E92" w:rsidRPr="008B7BD2">
        <w:rPr>
          <w:rFonts w:ascii="Arial" w:hAnsi="Arial" w:cs="Arial"/>
          <w:color w:val="000000" w:themeColor="text1"/>
        </w:rPr>
        <w:t>ester analysis</w:t>
      </w:r>
      <w:r w:rsidR="00304EEF">
        <w:rPr>
          <w:rFonts w:ascii="Arial" w:hAnsi="Arial" w:cs="Arial"/>
          <w:color w:val="000000" w:themeColor="text1"/>
        </w:rPr>
        <w:t>.</w:t>
      </w:r>
    </w:p>
    <w:p w14:paraId="5316FB4E" w14:textId="30425C91" w:rsidR="00790ADA" w:rsidRDefault="00902823" w:rsidP="008B7BD2">
      <w:pPr>
        <w:pStyle w:val="Body"/>
        <w:spacing w:after="0"/>
        <w:rPr>
          <w:rFonts w:ascii="Arial" w:hAnsi="Arial" w:cs="Arial"/>
          <w:b/>
          <w:bCs/>
          <w:sz w:val="22"/>
          <w:szCs w:val="22"/>
        </w:rPr>
      </w:pPr>
      <w:r w:rsidRPr="008B7BD2">
        <w:rPr>
          <w:rFonts w:ascii="Arial" w:hAnsi="Arial" w:cs="Arial"/>
          <w:b/>
          <w:bCs/>
          <w:sz w:val="22"/>
          <w:szCs w:val="22"/>
        </w:rPr>
        <w:t>2</w:t>
      </w:r>
      <w:r w:rsidR="008B7BD2" w:rsidRPr="008B7BD2">
        <w:rPr>
          <w:rFonts w:ascii="Arial" w:hAnsi="Arial" w:cs="Arial"/>
          <w:b/>
          <w:bCs/>
          <w:sz w:val="22"/>
          <w:szCs w:val="22"/>
        </w:rPr>
        <w:t>.</w:t>
      </w:r>
      <w:r w:rsidR="008B7BD2" w:rsidRPr="008B7BD2">
        <w:rPr>
          <w:rFonts w:ascii="Arial" w:hAnsi="Arial" w:cs="Arial"/>
          <w:sz w:val="22"/>
          <w:szCs w:val="22"/>
        </w:rPr>
        <w:t xml:space="preserve"> </w:t>
      </w:r>
      <w:r w:rsidR="00E05A56" w:rsidRPr="00E05A56">
        <w:rPr>
          <w:rFonts w:ascii="Arial" w:hAnsi="Arial" w:cs="Arial"/>
          <w:b/>
          <w:bCs/>
          <w:sz w:val="22"/>
          <w:szCs w:val="22"/>
        </w:rPr>
        <w:t xml:space="preserve">EXPERIMENTAL LOCATION/ </w:t>
      </w:r>
      <w:r w:rsidR="008B7BD2" w:rsidRPr="00E05A56">
        <w:rPr>
          <w:rFonts w:ascii="Arial" w:hAnsi="Arial" w:cs="Arial"/>
          <w:b/>
          <w:bCs/>
          <w:sz w:val="22"/>
          <w:szCs w:val="22"/>
        </w:rPr>
        <w:t>MATERIAL</w:t>
      </w:r>
      <w:r w:rsidR="00A759BC" w:rsidRPr="00E05A56">
        <w:rPr>
          <w:rFonts w:ascii="Arial" w:hAnsi="Arial" w:cs="Arial"/>
          <w:b/>
          <w:bCs/>
          <w:sz w:val="22"/>
          <w:szCs w:val="22"/>
        </w:rPr>
        <w:t>S</w:t>
      </w:r>
      <w:r w:rsidR="008B7BD2" w:rsidRPr="008B7BD2">
        <w:rPr>
          <w:rFonts w:ascii="Arial" w:hAnsi="Arial" w:cs="Arial"/>
          <w:b/>
          <w:bCs/>
          <w:sz w:val="22"/>
          <w:szCs w:val="22"/>
        </w:rPr>
        <w:t xml:space="preserve"> AND METHODS </w:t>
      </w:r>
    </w:p>
    <w:p w14:paraId="342C375C" w14:textId="77777777" w:rsidR="00A759BC" w:rsidRPr="00FB3A86" w:rsidRDefault="00A759BC" w:rsidP="008B7BD2">
      <w:pPr>
        <w:pStyle w:val="Body"/>
        <w:spacing w:after="0"/>
        <w:rPr>
          <w:rFonts w:ascii="Arial" w:hAnsi="Arial" w:cs="Arial"/>
        </w:rPr>
      </w:pPr>
    </w:p>
    <w:p w14:paraId="55A63D48" w14:textId="44537DE2" w:rsidR="00271B7D" w:rsidRPr="005F71A3" w:rsidRDefault="00E05A56" w:rsidP="008B7BD2">
      <w:pPr>
        <w:spacing w:line="360" w:lineRule="auto"/>
        <w:jc w:val="both"/>
        <w:rPr>
          <w:rFonts w:ascii="Arial" w:hAnsi="Arial" w:cs="Arial"/>
        </w:rPr>
      </w:pPr>
      <w:r w:rsidRPr="00EA2C3F">
        <w:rPr>
          <w:rFonts w:ascii="Arial" w:hAnsi="Arial" w:cs="Arial"/>
          <w:b/>
          <w:bCs/>
        </w:rPr>
        <w:t xml:space="preserve">2.1 </w:t>
      </w:r>
      <w:r w:rsidR="00802C03">
        <w:rPr>
          <w:rFonts w:ascii="Arial" w:hAnsi="Arial" w:cs="Arial"/>
          <w:b/>
          <w:bCs/>
        </w:rPr>
        <w:t>E</w:t>
      </w:r>
      <w:r w:rsidR="00802C03" w:rsidRPr="00EA2C3F">
        <w:rPr>
          <w:rFonts w:ascii="Arial" w:hAnsi="Arial" w:cs="Arial"/>
          <w:b/>
          <w:bCs/>
        </w:rPr>
        <w:t>xperimental location</w:t>
      </w:r>
      <w:r w:rsidRPr="00EA2C3F">
        <w:rPr>
          <w:rFonts w:ascii="Arial" w:hAnsi="Arial" w:cs="Arial"/>
          <w:b/>
          <w:bCs/>
        </w:rPr>
        <w:t>:</w:t>
      </w:r>
      <w:r>
        <w:rPr>
          <w:rFonts w:ascii="Arial" w:hAnsi="Arial" w:cs="Arial"/>
        </w:rPr>
        <w:t xml:space="preserve"> </w:t>
      </w:r>
      <w:r w:rsidR="008B7BD2" w:rsidRPr="008B7BD2">
        <w:rPr>
          <w:rFonts w:ascii="Arial" w:hAnsi="Arial" w:cs="Arial"/>
        </w:rPr>
        <w:t>The present study was conducted at the Rice and Wheat Research Centre, Malan</w:t>
      </w:r>
      <w:r w:rsidR="00A759BC">
        <w:rPr>
          <w:rFonts w:ascii="Arial" w:hAnsi="Arial" w:cs="Arial"/>
        </w:rPr>
        <w:t xml:space="preserve">, </w:t>
      </w:r>
      <w:r w:rsidR="008B7BD2" w:rsidRPr="008B7BD2">
        <w:rPr>
          <w:rFonts w:ascii="Arial" w:hAnsi="Arial" w:cs="Arial"/>
        </w:rPr>
        <w:t>H</w:t>
      </w:r>
      <w:r w:rsidR="00A759BC">
        <w:rPr>
          <w:rFonts w:ascii="Arial" w:hAnsi="Arial" w:cs="Arial"/>
        </w:rPr>
        <w:t>.</w:t>
      </w:r>
      <w:r w:rsidR="008B7BD2" w:rsidRPr="008B7BD2">
        <w:rPr>
          <w:rFonts w:ascii="Arial" w:hAnsi="Arial" w:cs="Arial"/>
        </w:rPr>
        <w:t>P</w:t>
      </w:r>
      <w:r w:rsidR="00A759BC">
        <w:rPr>
          <w:rFonts w:ascii="Arial" w:hAnsi="Arial" w:cs="Arial"/>
        </w:rPr>
        <w:t>., India</w:t>
      </w:r>
      <w:r w:rsidR="008B7BD2" w:rsidRPr="008B7BD2">
        <w:rPr>
          <w:rFonts w:ascii="Arial" w:hAnsi="Arial" w:cs="Arial"/>
        </w:rPr>
        <w:t xml:space="preserve"> during </w:t>
      </w:r>
      <w:r w:rsidR="008B7BD2" w:rsidRPr="008B7BD2">
        <w:rPr>
          <w:rFonts w:ascii="Arial" w:hAnsi="Arial" w:cs="Arial"/>
          <w:i/>
          <w:iCs/>
        </w:rPr>
        <w:t>kharif</w:t>
      </w:r>
      <w:r w:rsidR="008B7BD2" w:rsidRPr="008B7BD2">
        <w:rPr>
          <w:rFonts w:ascii="Arial" w:hAnsi="Arial" w:cs="Arial"/>
        </w:rPr>
        <w:t xml:space="preserve">, 2023 and </w:t>
      </w:r>
      <w:r w:rsidR="008B7BD2" w:rsidRPr="008B7BD2">
        <w:rPr>
          <w:rFonts w:ascii="Arial" w:hAnsi="Arial" w:cs="Arial"/>
          <w:i/>
          <w:iCs/>
        </w:rPr>
        <w:t>kharif</w:t>
      </w:r>
      <w:r w:rsidR="008B7BD2" w:rsidRPr="008B7BD2">
        <w:rPr>
          <w:rFonts w:ascii="Arial" w:hAnsi="Arial" w:cs="Arial"/>
        </w:rPr>
        <w:t xml:space="preserve">, 2024 to estimate the nature and magnitude of gene action and combining </w:t>
      </w:r>
      <w:r w:rsidR="008B7BD2" w:rsidRPr="005F71A3">
        <w:rPr>
          <w:rFonts w:ascii="Arial" w:hAnsi="Arial" w:cs="Arial"/>
        </w:rPr>
        <w:t>ability for yield and related traits in CMS</w:t>
      </w:r>
      <w:r w:rsidR="003F53AC" w:rsidRPr="005F71A3">
        <w:rPr>
          <w:rFonts w:ascii="Arial" w:hAnsi="Arial" w:cs="Arial"/>
        </w:rPr>
        <w:t xml:space="preserve"> based</w:t>
      </w:r>
      <w:r w:rsidR="008B7BD2" w:rsidRPr="005F71A3">
        <w:rPr>
          <w:rFonts w:ascii="Arial" w:hAnsi="Arial" w:cs="Arial"/>
        </w:rPr>
        <w:t xml:space="preserve"> rice hybrids.</w:t>
      </w:r>
    </w:p>
    <w:p w14:paraId="5FF05C59" w14:textId="5B8937C5" w:rsidR="005F71A3" w:rsidRPr="005F71A3" w:rsidRDefault="005B0D71" w:rsidP="008B7BD2">
      <w:pPr>
        <w:spacing w:line="360" w:lineRule="auto"/>
        <w:jc w:val="both"/>
        <w:rPr>
          <w:rFonts w:ascii="Arial" w:hAnsi="Arial" w:cs="Arial"/>
        </w:rPr>
      </w:pPr>
      <w:r w:rsidRPr="005F71A3">
        <w:rPr>
          <w:rFonts w:ascii="Arial" w:hAnsi="Arial" w:cs="Arial"/>
          <w:color w:val="000000" w:themeColor="text1"/>
        </w:rPr>
        <w:t xml:space="preserve">The Research Centre lies at a </w:t>
      </w:r>
      <w:r w:rsidRPr="005F71A3">
        <w:rPr>
          <w:rFonts w:ascii="Arial" w:hAnsi="Arial" w:cs="Arial"/>
        </w:rPr>
        <w:t xml:space="preserve">latitude of 32°12' N and longitude of 76°20' E in the </w:t>
      </w:r>
      <w:r w:rsidRPr="005F71A3">
        <w:rPr>
          <w:rFonts w:ascii="Arial" w:hAnsi="Arial" w:cs="Arial"/>
          <w:color w:val="000000" w:themeColor="text1"/>
        </w:rPr>
        <w:t xml:space="preserve">lap of majestic </w:t>
      </w:r>
      <w:proofErr w:type="spellStart"/>
      <w:r w:rsidRPr="005F71A3">
        <w:rPr>
          <w:rFonts w:ascii="Arial" w:hAnsi="Arial" w:cs="Arial"/>
          <w:color w:val="000000" w:themeColor="text1"/>
        </w:rPr>
        <w:t>Dhauladhar</w:t>
      </w:r>
      <w:proofErr w:type="spellEnd"/>
      <w:r w:rsidRPr="005F71A3">
        <w:rPr>
          <w:rFonts w:ascii="Arial" w:hAnsi="Arial" w:cs="Arial"/>
          <w:color w:val="000000" w:themeColor="text1"/>
        </w:rPr>
        <w:t xml:space="preserve"> range of North Western Himalayas. </w:t>
      </w:r>
      <w:r w:rsidR="00625ACE">
        <w:rPr>
          <w:rFonts w:ascii="Arial" w:hAnsi="Arial" w:cs="Arial"/>
          <w:color w:val="000000" w:themeColor="text1"/>
        </w:rPr>
        <w:t>The</w:t>
      </w:r>
      <w:r w:rsidR="005F71A3" w:rsidRPr="005F71A3">
        <w:rPr>
          <w:rFonts w:ascii="Arial" w:hAnsi="Arial" w:cs="Arial"/>
          <w:color w:val="000000" w:themeColor="text1"/>
        </w:rPr>
        <w:t xml:space="preserve"> elevation</w:t>
      </w:r>
      <w:r w:rsidR="00625ACE">
        <w:rPr>
          <w:rFonts w:ascii="Arial" w:hAnsi="Arial" w:cs="Arial"/>
          <w:color w:val="000000" w:themeColor="text1"/>
        </w:rPr>
        <w:t xml:space="preserve"> </w:t>
      </w:r>
      <w:r w:rsidR="005F71A3" w:rsidRPr="005F71A3">
        <w:rPr>
          <w:rFonts w:ascii="Arial" w:hAnsi="Arial" w:cs="Arial"/>
          <w:color w:val="000000" w:themeColor="text1"/>
        </w:rPr>
        <w:t>above mean sea level</w:t>
      </w:r>
      <w:r w:rsidR="00467621">
        <w:rPr>
          <w:rFonts w:ascii="Arial" w:hAnsi="Arial" w:cs="Arial"/>
          <w:color w:val="000000" w:themeColor="text1"/>
        </w:rPr>
        <w:t xml:space="preserve"> </w:t>
      </w:r>
      <w:r w:rsidR="00625ACE">
        <w:rPr>
          <w:rFonts w:ascii="Arial" w:hAnsi="Arial" w:cs="Arial"/>
          <w:color w:val="000000" w:themeColor="text1"/>
        </w:rPr>
        <w:t xml:space="preserve">is </w:t>
      </w:r>
      <w:r w:rsidR="00625ACE" w:rsidRPr="005F71A3">
        <w:rPr>
          <w:rFonts w:ascii="Arial" w:hAnsi="Arial" w:cs="Arial"/>
          <w:color w:val="000000" w:themeColor="text1"/>
        </w:rPr>
        <w:t xml:space="preserve">950 m </w:t>
      </w:r>
      <w:r w:rsidR="005F71A3" w:rsidRPr="005F71A3">
        <w:rPr>
          <w:rFonts w:ascii="Arial" w:hAnsi="Arial" w:cs="Arial"/>
          <w:color w:val="000000" w:themeColor="text1"/>
        </w:rPr>
        <w:t>with temperature ranging from 15.6 ºC to 28.6 ºC, observing sub-humid mid-hill conditions. The soil type is silty clay loam with pH ranging from 5.8 to 6.0.</w:t>
      </w:r>
    </w:p>
    <w:p w14:paraId="767E5D4D" w14:textId="699E99DB" w:rsidR="002F6E2F" w:rsidRPr="00620EE2" w:rsidRDefault="00EA2C3F" w:rsidP="008B7BD2">
      <w:pPr>
        <w:spacing w:line="360" w:lineRule="auto"/>
        <w:jc w:val="both"/>
        <w:rPr>
          <w:rFonts w:ascii="Arial" w:hAnsi="Arial" w:cs="Arial"/>
          <w:color w:val="000000" w:themeColor="text1"/>
        </w:rPr>
      </w:pPr>
      <w:r w:rsidRPr="00EA2C3F">
        <w:rPr>
          <w:rFonts w:ascii="Arial" w:hAnsi="Arial" w:cs="Arial"/>
          <w:b/>
          <w:bCs/>
          <w:color w:val="000000" w:themeColor="text1"/>
        </w:rPr>
        <w:t>2.2 E</w:t>
      </w:r>
      <w:r w:rsidR="00802C03" w:rsidRPr="00EA2C3F">
        <w:rPr>
          <w:rFonts w:ascii="Arial" w:hAnsi="Arial" w:cs="Arial"/>
          <w:b/>
          <w:bCs/>
          <w:color w:val="000000" w:themeColor="text1"/>
        </w:rPr>
        <w:t xml:space="preserve">xperimental </w:t>
      </w:r>
      <w:r w:rsidR="00802C03" w:rsidRPr="00EA2C3F">
        <w:rPr>
          <w:rFonts w:ascii="Arial" w:hAnsi="Arial" w:cs="Arial"/>
          <w:b/>
          <w:bCs/>
        </w:rPr>
        <w:t>materials</w:t>
      </w:r>
      <w:r w:rsidRPr="00EA2C3F">
        <w:rPr>
          <w:rFonts w:ascii="Arial" w:hAnsi="Arial" w:cs="Arial"/>
          <w:b/>
          <w:bCs/>
        </w:rPr>
        <w:t>:</w:t>
      </w:r>
      <w:r w:rsidRPr="005F71A3">
        <w:rPr>
          <w:rFonts w:ascii="Arial" w:hAnsi="Arial" w:cs="Arial"/>
          <w:color w:val="000000" w:themeColor="text1"/>
        </w:rPr>
        <w:t xml:space="preserve"> </w:t>
      </w:r>
      <w:r w:rsidR="008B7BD2" w:rsidRPr="00620EE2">
        <w:rPr>
          <w:rFonts w:ascii="Arial" w:hAnsi="Arial" w:cs="Arial"/>
          <w:color w:val="000000" w:themeColor="text1"/>
        </w:rPr>
        <w:t>The experimental materials</w:t>
      </w:r>
      <w:r w:rsidR="007D5A7C" w:rsidRPr="00620EE2">
        <w:rPr>
          <w:rFonts w:ascii="Arial" w:hAnsi="Arial" w:cs="Arial"/>
          <w:color w:val="000000" w:themeColor="text1"/>
        </w:rPr>
        <w:t xml:space="preserve"> (Table 1)</w:t>
      </w:r>
      <w:r w:rsidR="008B7BD2" w:rsidRPr="00620EE2">
        <w:rPr>
          <w:rFonts w:ascii="Arial" w:hAnsi="Arial" w:cs="Arial"/>
          <w:color w:val="000000" w:themeColor="text1"/>
        </w:rPr>
        <w:t xml:space="preserve"> consisted of </w:t>
      </w:r>
      <w:r w:rsidR="00674171" w:rsidRPr="00620EE2">
        <w:rPr>
          <w:rFonts w:ascii="Arial" w:hAnsi="Arial" w:cs="Arial"/>
          <w:color w:val="000000" w:themeColor="text1"/>
        </w:rPr>
        <w:t>three</w:t>
      </w:r>
      <w:r w:rsidR="008B7BD2" w:rsidRPr="00620EE2">
        <w:rPr>
          <w:rFonts w:ascii="Arial" w:hAnsi="Arial" w:cs="Arial"/>
          <w:color w:val="000000" w:themeColor="text1"/>
        </w:rPr>
        <w:t xml:space="preserve"> CMS lines </w:t>
      </w:r>
      <w:r w:rsidR="008B7BD2" w:rsidRPr="00620EE2">
        <w:rPr>
          <w:rFonts w:ascii="Arial" w:hAnsi="Arial" w:cs="Arial"/>
          <w:i/>
          <w:iCs/>
          <w:color w:val="000000" w:themeColor="text1"/>
        </w:rPr>
        <w:t>viz</w:t>
      </w:r>
      <w:r w:rsidR="008B7BD2" w:rsidRPr="00620EE2">
        <w:rPr>
          <w:rFonts w:ascii="Arial" w:hAnsi="Arial" w:cs="Arial"/>
          <w:color w:val="000000" w:themeColor="text1"/>
        </w:rPr>
        <w:t xml:space="preserve">., IR 58025A, IR 79156A and IR 68897A and 14 testers </w:t>
      </w:r>
      <w:r w:rsidR="008B7BD2" w:rsidRPr="00620EE2">
        <w:rPr>
          <w:rFonts w:ascii="Arial" w:hAnsi="Arial" w:cs="Arial"/>
          <w:i/>
          <w:iCs/>
          <w:color w:val="000000" w:themeColor="text1"/>
        </w:rPr>
        <w:t>viz</w:t>
      </w:r>
      <w:r w:rsidR="008B7BD2" w:rsidRPr="00620EE2">
        <w:rPr>
          <w:rFonts w:ascii="Arial" w:hAnsi="Arial" w:cs="Arial"/>
          <w:color w:val="000000" w:themeColor="text1"/>
        </w:rPr>
        <w:t xml:space="preserve">., HPR 1068, HPR 1156, HPR 2143, HPR 2612, HPR 2656, HPR 2720, HPR 2795, HPR 2880, HPU 2216, RP 2421, Kasturi, </w:t>
      </w:r>
      <w:proofErr w:type="spellStart"/>
      <w:r w:rsidR="008B7BD2" w:rsidRPr="00620EE2">
        <w:rPr>
          <w:rFonts w:ascii="Arial" w:hAnsi="Arial" w:cs="Arial"/>
          <w:color w:val="000000" w:themeColor="text1"/>
        </w:rPr>
        <w:t>Koshikari</w:t>
      </w:r>
      <w:proofErr w:type="spellEnd"/>
      <w:r w:rsidR="008B7BD2" w:rsidRPr="00620EE2">
        <w:rPr>
          <w:rFonts w:ascii="Arial" w:hAnsi="Arial" w:cs="Arial"/>
          <w:color w:val="000000" w:themeColor="text1"/>
        </w:rPr>
        <w:t xml:space="preserve">, Naggar Dhan and Varun Dhan. </w:t>
      </w:r>
    </w:p>
    <w:p w14:paraId="29411ACA" w14:textId="0193E8F0" w:rsidR="008C2149" w:rsidRPr="00620EE2" w:rsidRDefault="0008015A" w:rsidP="0008015A">
      <w:pPr>
        <w:spacing w:line="360" w:lineRule="auto"/>
        <w:jc w:val="both"/>
        <w:rPr>
          <w:rStyle w:val="fontstyle01"/>
          <w:rFonts w:ascii="Arial" w:hAnsi="Arial" w:cs="Arial"/>
          <w:color w:val="000000" w:themeColor="text1"/>
          <w:lang w:val="en-GB"/>
        </w:rPr>
      </w:pPr>
      <w:r w:rsidRPr="00620EE2">
        <w:rPr>
          <w:rFonts w:ascii="Arial" w:hAnsi="Arial" w:cs="Arial"/>
          <w:b/>
          <w:bCs/>
          <w:color w:val="000000" w:themeColor="text1"/>
          <w:lang w:val="en-GB"/>
        </w:rPr>
        <w:t xml:space="preserve">2.3 </w:t>
      </w:r>
      <w:r w:rsidRPr="00620EE2">
        <w:rPr>
          <w:rFonts w:ascii="Arial" w:hAnsi="Arial" w:cs="Arial"/>
          <w:b/>
          <w:bCs/>
          <w:color w:val="000000" w:themeColor="text1"/>
        </w:rPr>
        <w:t>D</w:t>
      </w:r>
      <w:r w:rsidR="00802C03" w:rsidRPr="00620EE2">
        <w:rPr>
          <w:rFonts w:ascii="Arial" w:hAnsi="Arial" w:cs="Arial"/>
          <w:b/>
          <w:bCs/>
          <w:color w:val="000000" w:themeColor="text1"/>
        </w:rPr>
        <w:t>evelopment of</w:t>
      </w:r>
      <w:r w:rsidR="00F94DBC" w:rsidRPr="00620EE2">
        <w:rPr>
          <w:rFonts w:ascii="Arial" w:hAnsi="Arial" w:cs="Arial"/>
          <w:b/>
          <w:bCs/>
          <w:color w:val="000000" w:themeColor="text1"/>
        </w:rPr>
        <w:t xml:space="preserve"> </w:t>
      </w:r>
      <w:r w:rsidR="00F94DBC" w:rsidRPr="00620EE2">
        <w:rPr>
          <w:rFonts w:ascii="Arial" w:hAnsi="Arial" w:cs="Arial"/>
          <w:b/>
          <w:bCs/>
          <w:color w:val="000000" w:themeColor="text1"/>
          <w:lang w:val="en-GB"/>
        </w:rPr>
        <w:t>F</w:t>
      </w:r>
      <w:r w:rsidR="00F94DBC" w:rsidRPr="00620EE2">
        <w:rPr>
          <w:rFonts w:ascii="Arial" w:hAnsi="Arial" w:cs="Arial"/>
          <w:b/>
          <w:bCs/>
          <w:color w:val="000000" w:themeColor="text1"/>
          <w:vertAlign w:val="subscript"/>
          <w:lang w:val="en-GB"/>
        </w:rPr>
        <w:t xml:space="preserve">1 </w:t>
      </w:r>
      <w:r w:rsidR="00802C03" w:rsidRPr="00620EE2">
        <w:rPr>
          <w:rFonts w:ascii="Arial" w:hAnsi="Arial" w:cs="Arial"/>
          <w:b/>
          <w:bCs/>
          <w:color w:val="000000" w:themeColor="text1"/>
        </w:rPr>
        <w:t>hybrids</w:t>
      </w:r>
      <w:r w:rsidRPr="00620EE2">
        <w:rPr>
          <w:rFonts w:ascii="Arial" w:hAnsi="Arial" w:cs="Arial"/>
          <w:b/>
          <w:bCs/>
          <w:color w:val="000000" w:themeColor="text1"/>
          <w:lang w:val="en-GB"/>
        </w:rPr>
        <w:t>:</w:t>
      </w:r>
      <w:r w:rsidR="001D7C0B">
        <w:rPr>
          <w:rFonts w:ascii="Arial" w:hAnsi="Arial" w:cs="Arial"/>
          <w:color w:val="000000" w:themeColor="text1"/>
          <w:lang w:val="en-GB"/>
        </w:rPr>
        <w:t xml:space="preserve"> </w:t>
      </w:r>
      <w:r w:rsidR="008B7BD2" w:rsidRPr="00620EE2">
        <w:rPr>
          <w:rFonts w:ascii="Arial" w:hAnsi="Arial" w:cs="Arial"/>
          <w:color w:val="000000" w:themeColor="text1"/>
          <w:lang w:val="en-GB"/>
        </w:rPr>
        <w:t xml:space="preserve">The crossing was done in </w:t>
      </w:r>
      <w:r w:rsidR="008B7BD2" w:rsidRPr="00620EE2">
        <w:rPr>
          <w:rFonts w:ascii="Arial" w:hAnsi="Arial" w:cs="Arial"/>
          <w:i/>
          <w:iCs/>
          <w:color w:val="000000" w:themeColor="text1"/>
          <w:lang w:val="en-GB"/>
        </w:rPr>
        <w:t xml:space="preserve">kharif, </w:t>
      </w:r>
      <w:r w:rsidR="008B7BD2" w:rsidRPr="00620EE2">
        <w:rPr>
          <w:rFonts w:ascii="Arial" w:hAnsi="Arial" w:cs="Arial"/>
          <w:color w:val="000000" w:themeColor="text1"/>
          <w:lang w:val="en-GB"/>
        </w:rPr>
        <w:t xml:space="preserve">2023 </w:t>
      </w:r>
      <w:r w:rsidR="008B7BD2" w:rsidRPr="00620EE2">
        <w:rPr>
          <w:rStyle w:val="fontstyle01"/>
          <w:rFonts w:ascii="Arial" w:hAnsi="Arial" w:cs="Arial"/>
          <w:color w:val="000000" w:themeColor="text1"/>
          <w:lang w:val="en-GB"/>
        </w:rPr>
        <w:t xml:space="preserve">in </w:t>
      </w:r>
      <w:r w:rsidR="007025B7" w:rsidRPr="00620EE2">
        <w:rPr>
          <w:rStyle w:val="fontstyle01"/>
          <w:rFonts w:ascii="Arial" w:hAnsi="Arial" w:cs="Arial"/>
          <w:color w:val="000000" w:themeColor="text1"/>
          <w:lang w:val="en-GB"/>
        </w:rPr>
        <w:t>L</w:t>
      </w:r>
      <w:r w:rsidR="008B7BD2" w:rsidRPr="00620EE2">
        <w:rPr>
          <w:rStyle w:val="fontstyle01"/>
          <w:rFonts w:ascii="Arial" w:hAnsi="Arial" w:cs="Arial"/>
          <w:color w:val="000000" w:themeColor="text1"/>
          <w:lang w:val="en-GB"/>
        </w:rPr>
        <w:t xml:space="preserve">ine × </w:t>
      </w:r>
      <w:r w:rsidR="007025B7" w:rsidRPr="00620EE2">
        <w:rPr>
          <w:rStyle w:val="fontstyle01"/>
          <w:rFonts w:ascii="Arial" w:hAnsi="Arial" w:cs="Arial"/>
          <w:color w:val="000000" w:themeColor="text1"/>
          <w:lang w:val="en-GB"/>
        </w:rPr>
        <w:t>T</w:t>
      </w:r>
      <w:r w:rsidR="008B7BD2" w:rsidRPr="00620EE2">
        <w:rPr>
          <w:rStyle w:val="fontstyle01"/>
          <w:rFonts w:ascii="Arial" w:hAnsi="Arial" w:cs="Arial"/>
          <w:color w:val="000000" w:themeColor="text1"/>
          <w:lang w:val="en-GB"/>
        </w:rPr>
        <w:t xml:space="preserve">ester mating design (Kempthorne, 1957) </w:t>
      </w:r>
      <w:r w:rsidR="008B7BD2" w:rsidRPr="00620EE2">
        <w:rPr>
          <w:rFonts w:ascii="Arial" w:hAnsi="Arial" w:cs="Arial"/>
          <w:color w:val="000000" w:themeColor="text1"/>
          <w:lang w:val="en-GB"/>
        </w:rPr>
        <w:t xml:space="preserve">and 42 </w:t>
      </w:r>
      <w:r w:rsidR="008B7BD2" w:rsidRPr="00620EE2">
        <w:rPr>
          <w:rStyle w:val="fontstyle01"/>
          <w:rFonts w:ascii="Arial" w:hAnsi="Arial" w:cs="Arial"/>
          <w:color w:val="000000" w:themeColor="text1"/>
          <w:lang w:val="en-GB"/>
        </w:rPr>
        <w:t>F</w:t>
      </w:r>
      <w:r w:rsidR="008B7BD2" w:rsidRPr="00620EE2">
        <w:rPr>
          <w:rStyle w:val="fontstyle01"/>
          <w:rFonts w:ascii="Arial" w:hAnsi="Arial" w:cs="Arial"/>
          <w:color w:val="000000" w:themeColor="text1"/>
          <w:vertAlign w:val="subscript"/>
          <w:lang w:val="en-GB"/>
        </w:rPr>
        <w:t>1</w:t>
      </w:r>
      <w:r w:rsidR="008B7BD2" w:rsidRPr="00620EE2">
        <w:rPr>
          <w:rFonts w:ascii="Arial" w:hAnsi="Arial" w:cs="Arial"/>
          <w:color w:val="000000" w:themeColor="text1"/>
          <w:lang w:val="en-GB"/>
        </w:rPr>
        <w:t xml:space="preserve"> hybrids were developed. </w:t>
      </w:r>
      <w:r w:rsidR="008C2149" w:rsidRPr="00620EE2">
        <w:rPr>
          <w:rStyle w:val="fontstyle01"/>
          <w:rFonts w:ascii="Arial" w:hAnsi="Arial" w:cs="Arial"/>
          <w:lang w:val="en-GB"/>
        </w:rPr>
        <w:t xml:space="preserve">The emasculation of the female parents was done using hand emasculation method (only clipping of panicles by scissors). The panicles of the males were cut using scissors before anther </w:t>
      </w:r>
      <w:r w:rsidR="008C2149" w:rsidRPr="00620EE2">
        <w:rPr>
          <w:rStyle w:val="fontstyle01"/>
          <w:rFonts w:ascii="Arial" w:hAnsi="Arial" w:cs="Arial"/>
          <w:color w:val="000000" w:themeColor="text1"/>
          <w:lang w:val="en-GB"/>
        </w:rPr>
        <w:t>dehiscence and taken to the location of the female parent</w:t>
      </w:r>
      <w:r w:rsidR="00596E04">
        <w:rPr>
          <w:rStyle w:val="fontstyle01"/>
          <w:rFonts w:ascii="Arial" w:hAnsi="Arial" w:cs="Arial"/>
          <w:color w:val="000000" w:themeColor="text1"/>
          <w:lang w:val="en-GB"/>
        </w:rPr>
        <w:t xml:space="preserve"> for pollination</w:t>
      </w:r>
      <w:r w:rsidR="008C2149" w:rsidRPr="00620EE2">
        <w:rPr>
          <w:rStyle w:val="fontstyle01"/>
          <w:rFonts w:ascii="Arial" w:hAnsi="Arial" w:cs="Arial"/>
          <w:color w:val="000000" w:themeColor="text1"/>
          <w:lang w:val="en-GB"/>
        </w:rPr>
        <w:t xml:space="preserve">. After the pollination was done, the butter paper bag was again replaced over the female parent and the details of the male and female parents along with the date of emasculation and pollination were recorded on the tag and attached to the female panicle (Coffman and Herrera, 1980). After maturity, </w:t>
      </w:r>
      <w:r w:rsidR="008C2149" w:rsidRPr="00620EE2">
        <w:rPr>
          <w:rFonts w:ascii="Arial" w:hAnsi="Arial" w:cs="Arial"/>
          <w:color w:val="000000" w:themeColor="text1"/>
        </w:rPr>
        <w:t>the bagged panicles were harvested</w:t>
      </w:r>
      <w:r w:rsidR="00D77443">
        <w:rPr>
          <w:rFonts w:ascii="Arial" w:hAnsi="Arial" w:cs="Arial"/>
          <w:color w:val="000000" w:themeColor="text1"/>
        </w:rPr>
        <w:t xml:space="preserve"> and</w:t>
      </w:r>
      <w:r w:rsidR="008C2149" w:rsidRPr="00620EE2">
        <w:rPr>
          <w:rFonts w:ascii="Arial" w:hAnsi="Arial" w:cs="Arial"/>
          <w:color w:val="000000" w:themeColor="text1"/>
        </w:rPr>
        <w:t xml:space="preserve"> </w:t>
      </w:r>
      <w:r w:rsidR="00D77443">
        <w:rPr>
          <w:rFonts w:ascii="Arial" w:hAnsi="Arial" w:cs="Arial"/>
          <w:color w:val="000000" w:themeColor="text1"/>
        </w:rPr>
        <w:t>f</w:t>
      </w:r>
      <w:r w:rsidR="008C2149" w:rsidRPr="00620EE2">
        <w:rPr>
          <w:rFonts w:ascii="Arial" w:hAnsi="Arial" w:cs="Arial"/>
          <w:color w:val="000000" w:themeColor="text1"/>
        </w:rPr>
        <w:t>rom each cross, the hybrid seeds were separately collected, sun dried and properly stored.</w:t>
      </w:r>
    </w:p>
    <w:p w14:paraId="2038CACF" w14:textId="6C95ADA0" w:rsidR="00271B7D" w:rsidRPr="001D7C0B" w:rsidRDefault="00722DC2" w:rsidP="008B7BD2">
      <w:pPr>
        <w:spacing w:line="360" w:lineRule="auto"/>
        <w:jc w:val="both"/>
        <w:rPr>
          <w:rFonts w:ascii="Arial" w:hAnsi="Arial" w:cs="Arial"/>
          <w:color w:val="000000" w:themeColor="text1"/>
          <w:lang w:val="en-GB"/>
        </w:rPr>
      </w:pPr>
      <w:r w:rsidRPr="00620EE2">
        <w:rPr>
          <w:rFonts w:ascii="Arial" w:hAnsi="Arial" w:cs="Arial"/>
          <w:b/>
          <w:bCs/>
          <w:color w:val="000000" w:themeColor="text1"/>
          <w:lang w:val="en-GB"/>
        </w:rPr>
        <w:t>2.</w:t>
      </w:r>
      <w:r w:rsidR="00F031A9">
        <w:rPr>
          <w:rFonts w:ascii="Arial" w:hAnsi="Arial" w:cs="Arial"/>
          <w:b/>
          <w:bCs/>
          <w:color w:val="000000" w:themeColor="text1"/>
          <w:lang w:val="en-GB"/>
        </w:rPr>
        <w:t>4</w:t>
      </w:r>
      <w:r w:rsidRPr="00620EE2">
        <w:rPr>
          <w:rFonts w:ascii="Arial" w:hAnsi="Arial" w:cs="Arial"/>
          <w:b/>
          <w:bCs/>
          <w:color w:val="000000" w:themeColor="text1"/>
          <w:lang w:val="en-GB"/>
        </w:rPr>
        <w:t xml:space="preserve"> </w:t>
      </w:r>
      <w:r w:rsidR="00802C03">
        <w:rPr>
          <w:rFonts w:ascii="Arial" w:hAnsi="Arial" w:cs="Arial"/>
          <w:b/>
          <w:bCs/>
          <w:color w:val="000000" w:themeColor="text1"/>
        </w:rPr>
        <w:t>Evaluation</w:t>
      </w:r>
      <w:r w:rsidR="00802C03" w:rsidRPr="00620EE2">
        <w:rPr>
          <w:rFonts w:ascii="Arial" w:hAnsi="Arial" w:cs="Arial"/>
          <w:b/>
          <w:bCs/>
          <w:color w:val="000000" w:themeColor="text1"/>
        </w:rPr>
        <w:t xml:space="preserve"> of</w:t>
      </w:r>
      <w:r w:rsidRPr="00620EE2">
        <w:rPr>
          <w:rFonts w:ascii="Arial" w:hAnsi="Arial" w:cs="Arial"/>
          <w:b/>
          <w:bCs/>
          <w:color w:val="000000" w:themeColor="text1"/>
        </w:rPr>
        <w:t xml:space="preserve"> </w:t>
      </w:r>
      <w:r w:rsidRPr="00620EE2">
        <w:rPr>
          <w:rFonts w:ascii="Arial" w:hAnsi="Arial" w:cs="Arial"/>
          <w:b/>
          <w:bCs/>
          <w:color w:val="000000" w:themeColor="text1"/>
          <w:lang w:val="en-GB"/>
        </w:rPr>
        <w:t>F</w:t>
      </w:r>
      <w:r w:rsidRPr="00620EE2">
        <w:rPr>
          <w:rFonts w:ascii="Arial" w:hAnsi="Arial" w:cs="Arial"/>
          <w:b/>
          <w:bCs/>
          <w:color w:val="000000" w:themeColor="text1"/>
          <w:vertAlign w:val="subscript"/>
          <w:lang w:val="en-GB"/>
        </w:rPr>
        <w:t xml:space="preserve">1 </w:t>
      </w:r>
      <w:r w:rsidR="00802C03" w:rsidRPr="00620EE2">
        <w:rPr>
          <w:rFonts w:ascii="Arial" w:hAnsi="Arial" w:cs="Arial"/>
          <w:b/>
          <w:bCs/>
          <w:color w:val="000000" w:themeColor="text1"/>
        </w:rPr>
        <w:t>hybrids</w:t>
      </w:r>
      <w:r w:rsidR="00802C03">
        <w:rPr>
          <w:rFonts w:ascii="Arial" w:hAnsi="Arial" w:cs="Arial"/>
          <w:b/>
          <w:bCs/>
          <w:color w:val="000000" w:themeColor="text1"/>
        </w:rPr>
        <w:t xml:space="preserve"> along with their parents</w:t>
      </w:r>
      <w:r w:rsidRPr="00620EE2">
        <w:rPr>
          <w:rFonts w:ascii="Arial" w:hAnsi="Arial" w:cs="Arial"/>
          <w:b/>
          <w:bCs/>
          <w:color w:val="000000" w:themeColor="text1"/>
          <w:lang w:val="en-GB"/>
        </w:rPr>
        <w:t>:</w:t>
      </w:r>
      <w:r w:rsidR="001D7C0B">
        <w:rPr>
          <w:rFonts w:ascii="Arial" w:hAnsi="Arial" w:cs="Arial"/>
          <w:color w:val="000000" w:themeColor="text1"/>
          <w:lang w:val="en-GB"/>
        </w:rPr>
        <w:t xml:space="preserve"> </w:t>
      </w:r>
      <w:r w:rsidR="008B7BD2" w:rsidRPr="008B7BD2">
        <w:rPr>
          <w:rFonts w:ascii="Arial" w:hAnsi="Arial" w:cs="Arial"/>
          <w:color w:val="000000" w:themeColor="text1"/>
          <w:lang w:val="en-GB"/>
        </w:rPr>
        <w:t>The F</w:t>
      </w:r>
      <w:r w:rsidR="008B7BD2" w:rsidRPr="008B7BD2">
        <w:rPr>
          <w:rFonts w:ascii="Arial" w:hAnsi="Arial" w:cs="Arial"/>
          <w:color w:val="000000" w:themeColor="text1"/>
          <w:vertAlign w:val="subscript"/>
          <w:lang w:val="en-GB"/>
        </w:rPr>
        <w:t xml:space="preserve">1 </w:t>
      </w:r>
      <w:r w:rsidR="008B7BD2" w:rsidRPr="008B7BD2">
        <w:rPr>
          <w:rFonts w:ascii="Arial" w:hAnsi="Arial" w:cs="Arial"/>
          <w:color w:val="000000" w:themeColor="text1"/>
          <w:lang w:val="en-GB"/>
        </w:rPr>
        <w:t>hybrids along with their parents were evaluated</w:t>
      </w:r>
      <w:r w:rsidR="008B7BD2" w:rsidRPr="008B7BD2">
        <w:rPr>
          <w:rFonts w:ascii="Arial" w:hAnsi="Arial" w:cs="Arial"/>
          <w:b/>
          <w:bCs/>
          <w:color w:val="000000" w:themeColor="text1"/>
          <w:lang w:val="en-GB"/>
        </w:rPr>
        <w:t xml:space="preserve"> </w:t>
      </w:r>
      <w:r w:rsidR="008B7BD2" w:rsidRPr="008B7BD2">
        <w:rPr>
          <w:rFonts w:ascii="Arial" w:hAnsi="Arial" w:cs="Arial"/>
          <w:color w:val="000000" w:themeColor="text1"/>
          <w:lang w:val="en-GB"/>
        </w:rPr>
        <w:t xml:space="preserve">in a </w:t>
      </w:r>
      <w:r w:rsidR="007D71F3">
        <w:rPr>
          <w:rFonts w:ascii="Arial" w:hAnsi="Arial" w:cs="Arial"/>
          <w:color w:val="000000" w:themeColor="text1"/>
          <w:lang w:val="en-GB"/>
        </w:rPr>
        <w:t>R</w:t>
      </w:r>
      <w:r w:rsidR="008B7BD2" w:rsidRPr="008B7BD2">
        <w:rPr>
          <w:rFonts w:ascii="Arial" w:hAnsi="Arial" w:cs="Arial"/>
          <w:color w:val="000000" w:themeColor="text1"/>
          <w:lang w:val="en-GB"/>
        </w:rPr>
        <w:t xml:space="preserve">andomized </w:t>
      </w:r>
      <w:r w:rsidR="007D71F3">
        <w:rPr>
          <w:rFonts w:ascii="Arial" w:hAnsi="Arial" w:cs="Arial"/>
          <w:color w:val="000000" w:themeColor="text1"/>
          <w:lang w:val="en-GB"/>
        </w:rPr>
        <w:t>B</w:t>
      </w:r>
      <w:r w:rsidR="008B7BD2" w:rsidRPr="008B7BD2">
        <w:rPr>
          <w:rFonts w:ascii="Arial" w:hAnsi="Arial" w:cs="Arial"/>
          <w:color w:val="000000" w:themeColor="text1"/>
          <w:lang w:val="en-GB"/>
        </w:rPr>
        <w:t xml:space="preserve">lock </w:t>
      </w:r>
      <w:r w:rsidR="007D71F3">
        <w:rPr>
          <w:rFonts w:ascii="Arial" w:hAnsi="Arial" w:cs="Arial"/>
          <w:color w:val="000000" w:themeColor="text1"/>
          <w:lang w:val="en-GB"/>
        </w:rPr>
        <w:t>D</w:t>
      </w:r>
      <w:r w:rsidR="008B7BD2" w:rsidRPr="008B7BD2">
        <w:rPr>
          <w:rFonts w:ascii="Arial" w:hAnsi="Arial" w:cs="Arial"/>
          <w:color w:val="000000" w:themeColor="text1"/>
          <w:lang w:val="en-GB"/>
        </w:rPr>
        <w:t xml:space="preserve">esign (RBD) with three replications at </w:t>
      </w:r>
      <w:r w:rsidR="008B7BD2" w:rsidRPr="008B7BD2">
        <w:rPr>
          <w:rFonts w:ascii="Arial" w:hAnsi="Arial" w:cs="Arial"/>
        </w:rPr>
        <w:t>Rice and Wheat Research Centre</w:t>
      </w:r>
      <w:r w:rsidR="008B7BD2" w:rsidRPr="008B7BD2">
        <w:rPr>
          <w:rFonts w:ascii="Arial" w:hAnsi="Arial" w:cs="Arial"/>
          <w:color w:val="000000" w:themeColor="text1"/>
          <w:lang w:val="en-GB"/>
        </w:rPr>
        <w:t>, Malan</w:t>
      </w:r>
      <w:r w:rsidR="007D71F3">
        <w:rPr>
          <w:rFonts w:ascii="Arial" w:hAnsi="Arial" w:cs="Arial"/>
          <w:color w:val="000000" w:themeColor="text1"/>
          <w:lang w:val="en-GB"/>
        </w:rPr>
        <w:t xml:space="preserve">, </w:t>
      </w:r>
      <w:r w:rsidR="008B7BD2" w:rsidRPr="008B7BD2">
        <w:rPr>
          <w:rFonts w:ascii="Arial" w:hAnsi="Arial" w:cs="Arial"/>
          <w:color w:val="000000" w:themeColor="text1"/>
          <w:lang w:val="en-GB"/>
        </w:rPr>
        <w:t xml:space="preserve">H.P. during </w:t>
      </w:r>
      <w:r w:rsidR="008B7BD2" w:rsidRPr="008B7BD2">
        <w:rPr>
          <w:rFonts w:ascii="Arial" w:hAnsi="Arial" w:cs="Arial"/>
          <w:i/>
          <w:iCs/>
          <w:color w:val="000000" w:themeColor="text1"/>
          <w:lang w:val="en-GB"/>
        </w:rPr>
        <w:t>kharif</w:t>
      </w:r>
      <w:r w:rsidR="008B7BD2" w:rsidRPr="008B7BD2">
        <w:rPr>
          <w:rFonts w:ascii="Arial" w:hAnsi="Arial" w:cs="Arial"/>
          <w:color w:val="000000" w:themeColor="text1"/>
          <w:lang w:val="en-GB"/>
        </w:rPr>
        <w:t xml:space="preserve">, 2024. </w:t>
      </w:r>
    </w:p>
    <w:p w14:paraId="12CDB1E2" w14:textId="7D3AD22C" w:rsidR="007D5A7C" w:rsidRDefault="008B7BD2" w:rsidP="008B7BD2">
      <w:pPr>
        <w:spacing w:line="360" w:lineRule="auto"/>
        <w:jc w:val="both"/>
        <w:rPr>
          <w:rFonts w:ascii="Arial" w:hAnsi="Arial" w:cs="Arial"/>
          <w:color w:val="000000" w:themeColor="text1"/>
          <w:lang w:val="en-GB"/>
        </w:rPr>
      </w:pPr>
      <w:r w:rsidRPr="008B7BD2">
        <w:rPr>
          <w:rFonts w:ascii="Arial" w:hAnsi="Arial" w:cs="Arial"/>
          <w:color w:val="000000" w:themeColor="text1"/>
          <w:lang w:val="en-GB"/>
        </w:rPr>
        <w:t>The seeds were sown initially in nursery, later transplanted</w:t>
      </w:r>
      <w:r w:rsidRPr="008B7BD2">
        <w:rPr>
          <w:rFonts w:ascii="Arial" w:hAnsi="Arial" w:cs="Arial"/>
          <w:b/>
          <w:bCs/>
          <w:color w:val="000000" w:themeColor="text1"/>
          <w:lang w:val="en-GB"/>
        </w:rPr>
        <w:t xml:space="preserve"> </w:t>
      </w:r>
      <w:r w:rsidRPr="008B7BD2">
        <w:rPr>
          <w:rFonts w:ascii="Arial" w:hAnsi="Arial" w:cs="Arial"/>
          <w:color w:val="000000" w:themeColor="text1"/>
          <w:lang w:val="en-GB"/>
        </w:rPr>
        <w:t xml:space="preserve">to the main field after 25 days with an inter-row spacing of 20cm and plant-to-plant spacing of 15cm. </w:t>
      </w:r>
      <w:r w:rsidRPr="008B7BD2">
        <w:rPr>
          <w:rFonts w:ascii="Arial" w:hAnsi="Arial" w:cs="Arial"/>
          <w:color w:val="000000" w:themeColor="text1"/>
        </w:rPr>
        <w:t>Standard agronomic package of practices were followed</w:t>
      </w:r>
      <w:r w:rsidRPr="008B7BD2">
        <w:rPr>
          <w:rFonts w:ascii="Arial" w:hAnsi="Arial" w:cs="Arial"/>
          <w:color w:val="000000" w:themeColor="text1"/>
          <w:lang w:val="en-GB"/>
        </w:rPr>
        <w:t xml:space="preserve"> and observations were recorded for various characters </w:t>
      </w:r>
      <w:r w:rsidRPr="008B7BD2">
        <w:rPr>
          <w:rFonts w:ascii="Arial" w:hAnsi="Arial" w:cs="Arial"/>
          <w:i/>
          <w:iCs/>
          <w:color w:val="000000" w:themeColor="text1"/>
          <w:lang w:val="en-GB"/>
        </w:rPr>
        <w:t>viz</w:t>
      </w:r>
      <w:r w:rsidRPr="008B7BD2">
        <w:rPr>
          <w:rFonts w:ascii="Arial" w:hAnsi="Arial" w:cs="Arial"/>
          <w:color w:val="000000" w:themeColor="text1"/>
          <w:lang w:val="en-GB"/>
        </w:rPr>
        <w:t xml:space="preserve">., days to 50% flowering, days to 75% maturity, plant height at maturity, effective tillers per plant, panicle length, </w:t>
      </w:r>
      <w:r w:rsidRPr="008B7BD2">
        <w:rPr>
          <w:rFonts w:ascii="Arial" w:hAnsi="Arial" w:cs="Arial"/>
          <w:color w:val="000000" w:themeColor="text1"/>
          <w:lang w:val="en-GB"/>
        </w:rPr>
        <w:lastRenderedPageBreak/>
        <w:t>spikelets per panicle, grains per panicle, grain yield per plant, spikelet fertility, 1000-grain weight, grain length, grain breadth</w:t>
      </w:r>
      <w:r w:rsidR="003F53AC">
        <w:rPr>
          <w:rFonts w:ascii="Arial" w:hAnsi="Arial" w:cs="Arial"/>
          <w:color w:val="000000" w:themeColor="text1"/>
          <w:lang w:val="en-GB"/>
        </w:rPr>
        <w:t xml:space="preserve"> and</w:t>
      </w:r>
      <w:r w:rsidRPr="008B7BD2">
        <w:rPr>
          <w:rFonts w:ascii="Arial" w:hAnsi="Arial" w:cs="Arial"/>
          <w:color w:val="000000" w:themeColor="text1"/>
          <w:lang w:val="en-GB"/>
        </w:rPr>
        <w:t xml:space="preserve"> L:B ratio.</w:t>
      </w:r>
    </w:p>
    <w:p w14:paraId="67222AED" w14:textId="0828BE62" w:rsidR="007D5A7C" w:rsidRPr="007D5A7C" w:rsidRDefault="007D5A7C" w:rsidP="007D5A7C">
      <w:pPr>
        <w:spacing w:line="360" w:lineRule="auto"/>
        <w:jc w:val="both"/>
        <w:rPr>
          <w:rFonts w:ascii="Arial" w:hAnsi="Arial" w:cs="Arial"/>
          <w:b/>
          <w:color w:val="000000" w:themeColor="text1"/>
          <w:lang w:val="en-GB"/>
        </w:rPr>
      </w:pPr>
      <w:r w:rsidRPr="007D5A7C">
        <w:rPr>
          <w:rFonts w:ascii="Arial" w:hAnsi="Arial" w:cs="Arial"/>
          <w:b/>
          <w:color w:val="000000" w:themeColor="text1"/>
          <w:lang w:val="en-GB"/>
        </w:rPr>
        <w:t>Table 1: List of rice genotypes and their parentage/source used in the study</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008"/>
        <w:gridCol w:w="6715"/>
      </w:tblGrid>
      <w:tr w:rsidR="007D5A7C" w:rsidRPr="007D5A7C" w14:paraId="0FF6732B" w14:textId="77777777" w:rsidTr="007D5A7C">
        <w:trPr>
          <w:jc w:val="center"/>
        </w:trPr>
        <w:tc>
          <w:tcPr>
            <w:tcW w:w="1151" w:type="pct"/>
            <w:tcBorders>
              <w:top w:val="single" w:sz="12" w:space="0" w:color="000000"/>
              <w:left w:val="nil"/>
              <w:bottom w:val="single" w:sz="12" w:space="0" w:color="000000"/>
              <w:right w:val="nil"/>
            </w:tcBorders>
            <w:hideMark/>
          </w:tcPr>
          <w:p w14:paraId="24D5B12C" w14:textId="258598E4" w:rsidR="007D5A7C" w:rsidRPr="007D5A7C" w:rsidRDefault="0016337F" w:rsidP="007D5A7C">
            <w:pPr>
              <w:spacing w:line="360" w:lineRule="auto"/>
              <w:jc w:val="both"/>
              <w:rPr>
                <w:rFonts w:ascii="Arial" w:hAnsi="Arial" w:cs="Arial"/>
                <w:b/>
                <w:color w:val="000000" w:themeColor="text1"/>
                <w:lang w:val="en-GB"/>
              </w:rPr>
            </w:pPr>
            <w:r>
              <w:rPr>
                <w:rFonts w:ascii="Arial" w:hAnsi="Arial" w:cs="Arial"/>
                <w:b/>
                <w:color w:val="000000" w:themeColor="text1"/>
                <w:lang w:val="en-GB"/>
              </w:rPr>
              <w:t xml:space="preserve">   </w:t>
            </w:r>
            <w:r w:rsidR="007D5A7C" w:rsidRPr="007D5A7C">
              <w:rPr>
                <w:rFonts w:ascii="Arial" w:hAnsi="Arial" w:cs="Arial"/>
                <w:b/>
                <w:color w:val="000000" w:themeColor="text1"/>
                <w:lang w:val="en-GB"/>
              </w:rPr>
              <w:t>Genotypes</w:t>
            </w:r>
          </w:p>
        </w:tc>
        <w:tc>
          <w:tcPr>
            <w:tcW w:w="3849" w:type="pct"/>
            <w:tcBorders>
              <w:top w:val="single" w:sz="12" w:space="0" w:color="000000"/>
              <w:left w:val="nil"/>
              <w:bottom w:val="single" w:sz="12" w:space="0" w:color="000000"/>
              <w:right w:val="nil"/>
            </w:tcBorders>
            <w:hideMark/>
          </w:tcPr>
          <w:p w14:paraId="34FAAE1E" w14:textId="77777777" w:rsidR="007D5A7C" w:rsidRPr="007D5A7C" w:rsidRDefault="007D5A7C" w:rsidP="007D5A7C">
            <w:pPr>
              <w:spacing w:line="360" w:lineRule="auto"/>
              <w:jc w:val="both"/>
              <w:rPr>
                <w:rFonts w:ascii="Arial" w:hAnsi="Arial" w:cs="Arial"/>
                <w:b/>
                <w:color w:val="000000" w:themeColor="text1"/>
                <w:lang w:val="en-GB"/>
              </w:rPr>
            </w:pPr>
            <w:r w:rsidRPr="007D5A7C">
              <w:rPr>
                <w:rFonts w:ascii="Arial" w:hAnsi="Arial" w:cs="Arial"/>
                <w:b/>
                <w:color w:val="000000" w:themeColor="text1"/>
                <w:lang w:val="en-GB"/>
              </w:rPr>
              <w:t>Parentage/Source</w:t>
            </w:r>
          </w:p>
        </w:tc>
      </w:tr>
      <w:tr w:rsidR="007D5A7C" w:rsidRPr="007D5A7C" w14:paraId="099562C1" w14:textId="77777777" w:rsidTr="007D5A7C">
        <w:trPr>
          <w:jc w:val="center"/>
        </w:trPr>
        <w:tc>
          <w:tcPr>
            <w:tcW w:w="1151" w:type="pct"/>
            <w:tcBorders>
              <w:top w:val="single" w:sz="12" w:space="0" w:color="000000"/>
              <w:left w:val="nil"/>
              <w:bottom w:val="nil"/>
              <w:right w:val="nil"/>
            </w:tcBorders>
            <w:hideMark/>
          </w:tcPr>
          <w:p w14:paraId="7CACE9EC" w14:textId="18056EFE" w:rsidR="007D5A7C" w:rsidRPr="007D5A7C" w:rsidRDefault="0016337F" w:rsidP="007D5A7C">
            <w:pPr>
              <w:spacing w:line="360" w:lineRule="auto"/>
              <w:jc w:val="both"/>
              <w:rPr>
                <w:rFonts w:ascii="Arial" w:hAnsi="Arial" w:cs="Arial"/>
                <w:b/>
                <w:bCs/>
                <w:i/>
                <w:color w:val="000000" w:themeColor="text1"/>
                <w:lang w:val="en-GB"/>
              </w:rPr>
            </w:pPr>
            <w:r>
              <w:rPr>
                <w:rFonts w:ascii="Arial" w:hAnsi="Arial" w:cs="Arial"/>
                <w:b/>
                <w:bCs/>
                <w:iCs/>
                <w:color w:val="000000" w:themeColor="text1"/>
                <w:lang w:val="en-GB"/>
              </w:rPr>
              <w:t xml:space="preserve">      </w:t>
            </w:r>
            <w:r w:rsidR="007D5A7C" w:rsidRPr="007D5A7C">
              <w:rPr>
                <w:rFonts w:ascii="Arial" w:hAnsi="Arial" w:cs="Arial"/>
                <w:b/>
                <w:bCs/>
                <w:iCs/>
                <w:color w:val="000000" w:themeColor="text1"/>
                <w:lang w:val="en-GB"/>
              </w:rPr>
              <w:t>Lines</w:t>
            </w:r>
          </w:p>
        </w:tc>
        <w:tc>
          <w:tcPr>
            <w:tcW w:w="3849" w:type="pct"/>
            <w:tcBorders>
              <w:top w:val="single" w:sz="12" w:space="0" w:color="000000"/>
              <w:left w:val="nil"/>
              <w:bottom w:val="nil"/>
              <w:right w:val="nil"/>
            </w:tcBorders>
          </w:tcPr>
          <w:p w14:paraId="1096F082" w14:textId="77777777" w:rsidR="007D5A7C" w:rsidRPr="007D5A7C" w:rsidRDefault="007D5A7C" w:rsidP="007D5A7C">
            <w:pPr>
              <w:spacing w:line="360" w:lineRule="auto"/>
              <w:jc w:val="both"/>
              <w:rPr>
                <w:rFonts w:ascii="Arial" w:hAnsi="Arial" w:cs="Arial"/>
                <w:b/>
                <w:color w:val="000000" w:themeColor="text1"/>
                <w:lang w:val="en-GB"/>
              </w:rPr>
            </w:pPr>
          </w:p>
        </w:tc>
      </w:tr>
      <w:tr w:rsidR="007D5A7C" w:rsidRPr="007D5A7C" w14:paraId="6889A010" w14:textId="77777777" w:rsidTr="007D5A7C">
        <w:trPr>
          <w:jc w:val="center"/>
        </w:trPr>
        <w:tc>
          <w:tcPr>
            <w:tcW w:w="1151" w:type="pct"/>
            <w:tcBorders>
              <w:top w:val="nil"/>
              <w:left w:val="nil"/>
              <w:bottom w:val="nil"/>
              <w:right w:val="nil"/>
            </w:tcBorders>
            <w:vAlign w:val="bottom"/>
            <w:hideMark/>
          </w:tcPr>
          <w:p w14:paraId="42FA2A14"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1. </w:t>
            </w:r>
            <w:r w:rsidRPr="007D5A7C">
              <w:rPr>
                <w:rFonts w:ascii="Arial" w:hAnsi="Arial" w:cs="Arial"/>
                <w:color w:val="000000" w:themeColor="text1"/>
                <w:lang w:val="en-IN"/>
              </w:rPr>
              <w:t>IR 58025A</w:t>
            </w:r>
          </w:p>
        </w:tc>
        <w:tc>
          <w:tcPr>
            <w:tcW w:w="3849" w:type="pct"/>
            <w:tcBorders>
              <w:top w:val="nil"/>
              <w:left w:val="nil"/>
              <w:bottom w:val="nil"/>
              <w:right w:val="nil"/>
            </w:tcBorders>
            <w:hideMark/>
          </w:tcPr>
          <w:p w14:paraId="122D224D" w14:textId="77777777" w:rsidR="007D5A7C" w:rsidRPr="007D5A7C" w:rsidRDefault="007D5A7C" w:rsidP="007D5A7C">
            <w:pPr>
              <w:spacing w:line="360" w:lineRule="auto"/>
              <w:jc w:val="both"/>
              <w:rPr>
                <w:rFonts w:ascii="Arial" w:hAnsi="Arial" w:cs="Arial"/>
                <w:color w:val="000000" w:themeColor="text1"/>
                <w:lang w:val="en-GB"/>
              </w:rPr>
            </w:pPr>
            <w:r w:rsidRPr="007D5A7C">
              <w:rPr>
                <w:rFonts w:ascii="Arial" w:hAnsi="Arial" w:cs="Arial"/>
                <w:color w:val="000000" w:themeColor="text1"/>
                <w:lang w:val="en-GB"/>
              </w:rPr>
              <w:t>Wild Abortive (WA) – IRRI Philippines / IIRR, Hyderabad</w:t>
            </w:r>
          </w:p>
        </w:tc>
      </w:tr>
      <w:tr w:rsidR="007D5A7C" w:rsidRPr="007D5A7C" w14:paraId="1240102B" w14:textId="77777777" w:rsidTr="007D5A7C">
        <w:trPr>
          <w:jc w:val="center"/>
        </w:trPr>
        <w:tc>
          <w:tcPr>
            <w:tcW w:w="1151" w:type="pct"/>
            <w:tcBorders>
              <w:top w:val="nil"/>
              <w:left w:val="nil"/>
              <w:bottom w:val="nil"/>
              <w:right w:val="nil"/>
            </w:tcBorders>
            <w:vAlign w:val="bottom"/>
            <w:hideMark/>
          </w:tcPr>
          <w:p w14:paraId="02CE7995"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2. </w:t>
            </w:r>
            <w:r w:rsidRPr="007D5A7C">
              <w:rPr>
                <w:rFonts w:ascii="Arial" w:hAnsi="Arial" w:cs="Arial"/>
                <w:color w:val="000000" w:themeColor="text1"/>
                <w:lang w:val="en-IN"/>
              </w:rPr>
              <w:t>IR 79156A</w:t>
            </w:r>
          </w:p>
        </w:tc>
        <w:tc>
          <w:tcPr>
            <w:tcW w:w="3849" w:type="pct"/>
            <w:tcBorders>
              <w:top w:val="nil"/>
              <w:left w:val="nil"/>
              <w:bottom w:val="nil"/>
              <w:right w:val="nil"/>
            </w:tcBorders>
            <w:hideMark/>
          </w:tcPr>
          <w:p w14:paraId="461AEE98" w14:textId="77777777" w:rsidR="007D5A7C" w:rsidRPr="007D5A7C" w:rsidRDefault="007D5A7C" w:rsidP="007D5A7C">
            <w:pPr>
              <w:spacing w:line="360" w:lineRule="auto"/>
              <w:jc w:val="both"/>
              <w:rPr>
                <w:rFonts w:ascii="Arial" w:hAnsi="Arial" w:cs="Arial"/>
                <w:color w:val="000000" w:themeColor="text1"/>
                <w:lang w:val="en-GB"/>
              </w:rPr>
            </w:pPr>
            <w:r w:rsidRPr="007D5A7C">
              <w:rPr>
                <w:rFonts w:ascii="Arial" w:hAnsi="Arial" w:cs="Arial"/>
                <w:color w:val="000000" w:themeColor="text1"/>
                <w:lang w:val="en-GB"/>
              </w:rPr>
              <w:t>Wild Abortive (WA) – IRRI Philippines / IIRR, Hyderabad</w:t>
            </w:r>
          </w:p>
        </w:tc>
      </w:tr>
      <w:tr w:rsidR="007D5A7C" w:rsidRPr="007D5A7C" w14:paraId="07D290AD" w14:textId="77777777" w:rsidTr="007D5A7C">
        <w:trPr>
          <w:jc w:val="center"/>
        </w:trPr>
        <w:tc>
          <w:tcPr>
            <w:tcW w:w="1151" w:type="pct"/>
            <w:tcBorders>
              <w:top w:val="nil"/>
              <w:left w:val="nil"/>
              <w:bottom w:val="nil"/>
              <w:right w:val="nil"/>
            </w:tcBorders>
            <w:vAlign w:val="bottom"/>
            <w:hideMark/>
          </w:tcPr>
          <w:p w14:paraId="3EB90F06" w14:textId="77777777" w:rsidR="007D5A7C" w:rsidRPr="007D5A7C" w:rsidRDefault="007D5A7C" w:rsidP="007D5A7C">
            <w:pPr>
              <w:spacing w:line="360" w:lineRule="auto"/>
              <w:jc w:val="both"/>
              <w:rPr>
                <w:rFonts w:ascii="Arial" w:hAnsi="Arial" w:cs="Arial"/>
                <w:color w:val="000000" w:themeColor="text1"/>
                <w:lang w:val="en-GB"/>
              </w:rPr>
            </w:pPr>
            <w:r w:rsidRPr="007D5A7C">
              <w:rPr>
                <w:rFonts w:ascii="Arial" w:hAnsi="Arial" w:cs="Arial"/>
                <w:color w:val="000000" w:themeColor="text1"/>
                <w:lang w:val="en-GB"/>
              </w:rPr>
              <w:t xml:space="preserve">3. </w:t>
            </w:r>
            <w:r w:rsidRPr="007D5A7C">
              <w:rPr>
                <w:rFonts w:ascii="Arial" w:hAnsi="Arial" w:cs="Arial"/>
                <w:color w:val="000000" w:themeColor="text1"/>
                <w:lang w:val="en-IN"/>
              </w:rPr>
              <w:t>IR 68897A</w:t>
            </w:r>
          </w:p>
        </w:tc>
        <w:tc>
          <w:tcPr>
            <w:tcW w:w="3849" w:type="pct"/>
            <w:tcBorders>
              <w:top w:val="nil"/>
              <w:left w:val="nil"/>
              <w:bottom w:val="nil"/>
              <w:right w:val="nil"/>
            </w:tcBorders>
            <w:hideMark/>
          </w:tcPr>
          <w:p w14:paraId="5C822501" w14:textId="77777777" w:rsidR="007D5A7C" w:rsidRPr="007D5A7C" w:rsidRDefault="007D5A7C" w:rsidP="007D5A7C">
            <w:pPr>
              <w:spacing w:line="360" w:lineRule="auto"/>
              <w:jc w:val="both"/>
              <w:rPr>
                <w:rFonts w:ascii="Arial" w:hAnsi="Arial" w:cs="Arial"/>
                <w:color w:val="000000" w:themeColor="text1"/>
                <w:lang w:val="en-GB"/>
              </w:rPr>
            </w:pPr>
            <w:r w:rsidRPr="007D5A7C">
              <w:rPr>
                <w:rFonts w:ascii="Arial" w:hAnsi="Arial" w:cs="Arial"/>
                <w:color w:val="000000" w:themeColor="text1"/>
                <w:lang w:val="en-GB"/>
              </w:rPr>
              <w:t>Wild Abortive (WA) – IRRI Philippines / IIRR, Hyderabad</w:t>
            </w:r>
          </w:p>
        </w:tc>
      </w:tr>
      <w:tr w:rsidR="007D5A7C" w:rsidRPr="007D5A7C" w14:paraId="0CC9A6C8" w14:textId="77777777" w:rsidTr="007D5A7C">
        <w:trPr>
          <w:jc w:val="center"/>
        </w:trPr>
        <w:tc>
          <w:tcPr>
            <w:tcW w:w="1151" w:type="pct"/>
            <w:tcBorders>
              <w:top w:val="nil"/>
              <w:left w:val="nil"/>
              <w:bottom w:val="nil"/>
              <w:right w:val="nil"/>
            </w:tcBorders>
            <w:vAlign w:val="bottom"/>
            <w:hideMark/>
          </w:tcPr>
          <w:p w14:paraId="3404F33F"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
                <w:color w:val="000000" w:themeColor="text1"/>
                <w:lang w:val="en-GB"/>
              </w:rPr>
              <w:t xml:space="preserve">     Testers</w:t>
            </w:r>
          </w:p>
        </w:tc>
        <w:tc>
          <w:tcPr>
            <w:tcW w:w="3849" w:type="pct"/>
            <w:tcBorders>
              <w:top w:val="nil"/>
              <w:left w:val="nil"/>
              <w:bottom w:val="nil"/>
              <w:right w:val="nil"/>
            </w:tcBorders>
          </w:tcPr>
          <w:p w14:paraId="3CF48CC8" w14:textId="77777777" w:rsidR="007D5A7C" w:rsidRPr="007D5A7C" w:rsidRDefault="007D5A7C" w:rsidP="007D5A7C">
            <w:pPr>
              <w:spacing w:line="360" w:lineRule="auto"/>
              <w:jc w:val="both"/>
              <w:rPr>
                <w:rFonts w:ascii="Arial" w:hAnsi="Arial" w:cs="Arial"/>
                <w:color w:val="000000" w:themeColor="text1"/>
                <w:lang w:val="en-GB"/>
              </w:rPr>
            </w:pPr>
          </w:p>
        </w:tc>
      </w:tr>
      <w:tr w:rsidR="007D5A7C" w:rsidRPr="007D5A7C" w14:paraId="19699733" w14:textId="77777777" w:rsidTr="007D5A7C">
        <w:trPr>
          <w:jc w:val="center"/>
        </w:trPr>
        <w:tc>
          <w:tcPr>
            <w:tcW w:w="1151" w:type="pct"/>
            <w:tcBorders>
              <w:top w:val="nil"/>
              <w:left w:val="nil"/>
              <w:bottom w:val="nil"/>
              <w:right w:val="nil"/>
            </w:tcBorders>
            <w:vAlign w:val="bottom"/>
            <w:hideMark/>
          </w:tcPr>
          <w:p w14:paraId="2F0FFD21" w14:textId="77777777" w:rsidR="007D5A7C" w:rsidRPr="007D5A7C" w:rsidRDefault="007D5A7C" w:rsidP="007D5A7C">
            <w:pPr>
              <w:spacing w:line="360" w:lineRule="auto"/>
              <w:jc w:val="both"/>
              <w:rPr>
                <w:rFonts w:ascii="Arial" w:hAnsi="Arial" w:cs="Arial"/>
                <w:bCs/>
                <w:color w:val="000000" w:themeColor="text1"/>
                <w:lang w:val="en-GB"/>
              </w:rPr>
            </w:pPr>
            <w:bookmarkStart w:id="3" w:name="_Hlk182681620"/>
            <w:r w:rsidRPr="007D5A7C">
              <w:rPr>
                <w:rFonts w:ascii="Arial" w:hAnsi="Arial" w:cs="Arial"/>
                <w:bCs/>
                <w:color w:val="000000" w:themeColor="text1"/>
                <w:lang w:val="en-GB"/>
              </w:rPr>
              <w:t xml:space="preserve">1. </w:t>
            </w:r>
            <w:r w:rsidRPr="007D5A7C">
              <w:rPr>
                <w:rFonts w:ascii="Arial" w:hAnsi="Arial" w:cs="Arial"/>
                <w:color w:val="000000" w:themeColor="text1"/>
                <w:lang w:val="en-IN"/>
              </w:rPr>
              <w:t>HPR 1068</w:t>
            </w:r>
          </w:p>
        </w:tc>
        <w:tc>
          <w:tcPr>
            <w:tcW w:w="3849" w:type="pct"/>
            <w:tcBorders>
              <w:top w:val="nil"/>
              <w:left w:val="nil"/>
              <w:bottom w:val="nil"/>
              <w:right w:val="nil"/>
            </w:tcBorders>
            <w:hideMark/>
          </w:tcPr>
          <w:p w14:paraId="136EB6DA" w14:textId="77777777" w:rsidR="007D5A7C" w:rsidRPr="007D5A7C" w:rsidRDefault="007D5A7C" w:rsidP="007D5A7C">
            <w:pPr>
              <w:spacing w:line="360" w:lineRule="auto"/>
              <w:jc w:val="both"/>
              <w:rPr>
                <w:rFonts w:ascii="Arial" w:hAnsi="Arial" w:cs="Arial"/>
                <w:color w:val="000000" w:themeColor="text1"/>
                <w:lang w:val="en-GB"/>
              </w:rPr>
            </w:pPr>
            <w:r w:rsidRPr="007D5A7C">
              <w:rPr>
                <w:rFonts w:ascii="Arial" w:hAnsi="Arial" w:cs="Arial"/>
                <w:color w:val="000000" w:themeColor="text1"/>
                <w:lang w:val="en-IN"/>
              </w:rPr>
              <w:t>IR 42015-83-3-22/IR 9758-K2</w:t>
            </w:r>
          </w:p>
        </w:tc>
        <w:bookmarkEnd w:id="3"/>
      </w:tr>
      <w:tr w:rsidR="007D5A7C" w:rsidRPr="007D5A7C" w14:paraId="1FEDF2BE" w14:textId="77777777" w:rsidTr="007D5A7C">
        <w:trPr>
          <w:jc w:val="center"/>
        </w:trPr>
        <w:tc>
          <w:tcPr>
            <w:tcW w:w="1151" w:type="pct"/>
            <w:tcBorders>
              <w:top w:val="nil"/>
              <w:left w:val="nil"/>
              <w:bottom w:val="nil"/>
              <w:right w:val="nil"/>
            </w:tcBorders>
            <w:vAlign w:val="bottom"/>
            <w:hideMark/>
          </w:tcPr>
          <w:p w14:paraId="02DA3661"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2. </w:t>
            </w:r>
            <w:r w:rsidRPr="007D5A7C">
              <w:rPr>
                <w:rFonts w:ascii="Arial" w:hAnsi="Arial" w:cs="Arial"/>
                <w:color w:val="000000" w:themeColor="text1"/>
                <w:lang w:val="en-IN"/>
              </w:rPr>
              <w:t>HPR 1156</w:t>
            </w:r>
          </w:p>
        </w:tc>
        <w:tc>
          <w:tcPr>
            <w:tcW w:w="3849" w:type="pct"/>
            <w:tcBorders>
              <w:top w:val="nil"/>
              <w:left w:val="nil"/>
              <w:bottom w:val="nil"/>
              <w:right w:val="nil"/>
            </w:tcBorders>
            <w:hideMark/>
          </w:tcPr>
          <w:p w14:paraId="0864D938" w14:textId="77777777"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GB"/>
              </w:rPr>
              <w:t>IR 32429-122-3-1-2/IR 31868-64-2-3-3-3</w:t>
            </w:r>
          </w:p>
        </w:tc>
      </w:tr>
      <w:tr w:rsidR="007D5A7C" w:rsidRPr="007D5A7C" w14:paraId="152236E7" w14:textId="77777777" w:rsidTr="007D5A7C">
        <w:trPr>
          <w:jc w:val="center"/>
        </w:trPr>
        <w:tc>
          <w:tcPr>
            <w:tcW w:w="1151" w:type="pct"/>
            <w:tcBorders>
              <w:top w:val="nil"/>
              <w:left w:val="nil"/>
              <w:bottom w:val="nil"/>
              <w:right w:val="nil"/>
            </w:tcBorders>
            <w:vAlign w:val="bottom"/>
            <w:hideMark/>
          </w:tcPr>
          <w:p w14:paraId="068632BE"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3. </w:t>
            </w:r>
            <w:r w:rsidRPr="007D5A7C">
              <w:rPr>
                <w:rFonts w:ascii="Arial" w:hAnsi="Arial" w:cs="Arial"/>
                <w:color w:val="000000" w:themeColor="text1"/>
                <w:lang w:val="en-IN"/>
              </w:rPr>
              <w:t>HPR 2143</w:t>
            </w:r>
          </w:p>
        </w:tc>
        <w:tc>
          <w:tcPr>
            <w:tcW w:w="3849" w:type="pct"/>
            <w:tcBorders>
              <w:top w:val="nil"/>
              <w:left w:val="nil"/>
              <w:bottom w:val="nil"/>
              <w:right w:val="nil"/>
            </w:tcBorders>
            <w:hideMark/>
          </w:tcPr>
          <w:p w14:paraId="65555171" w14:textId="77777777"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IN"/>
              </w:rPr>
              <w:t>Phul Patas/HUP 741</w:t>
            </w:r>
          </w:p>
        </w:tc>
      </w:tr>
      <w:tr w:rsidR="007D5A7C" w:rsidRPr="007D5A7C" w14:paraId="3887D8BD" w14:textId="77777777" w:rsidTr="007D5A7C">
        <w:trPr>
          <w:jc w:val="center"/>
        </w:trPr>
        <w:tc>
          <w:tcPr>
            <w:tcW w:w="1151" w:type="pct"/>
            <w:tcBorders>
              <w:top w:val="nil"/>
              <w:left w:val="nil"/>
              <w:bottom w:val="nil"/>
              <w:right w:val="nil"/>
            </w:tcBorders>
            <w:vAlign w:val="bottom"/>
            <w:hideMark/>
          </w:tcPr>
          <w:p w14:paraId="5CA10BCA"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4. </w:t>
            </w:r>
            <w:r w:rsidRPr="007D5A7C">
              <w:rPr>
                <w:rFonts w:ascii="Arial" w:hAnsi="Arial" w:cs="Arial"/>
                <w:color w:val="000000" w:themeColor="text1"/>
                <w:lang w:val="en-IN"/>
              </w:rPr>
              <w:t>HPR 2612</w:t>
            </w:r>
          </w:p>
        </w:tc>
        <w:tc>
          <w:tcPr>
            <w:tcW w:w="3849" w:type="pct"/>
            <w:tcBorders>
              <w:top w:val="nil"/>
              <w:left w:val="nil"/>
              <w:bottom w:val="nil"/>
              <w:right w:val="nil"/>
            </w:tcBorders>
            <w:hideMark/>
          </w:tcPr>
          <w:p w14:paraId="294E365A" w14:textId="7F8CE8B9"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IN"/>
              </w:rPr>
              <w:t>Hass</w:t>
            </w:r>
            <w:r w:rsidR="00584E0F">
              <w:rPr>
                <w:rFonts w:ascii="Arial" w:hAnsi="Arial" w:cs="Arial"/>
                <w:color w:val="000000" w:themeColor="text1"/>
                <w:lang w:val="en-IN"/>
              </w:rPr>
              <w:t>a</w:t>
            </w:r>
            <w:r w:rsidRPr="007D5A7C">
              <w:rPr>
                <w:rFonts w:ascii="Arial" w:hAnsi="Arial" w:cs="Arial"/>
                <w:color w:val="000000" w:themeColor="text1"/>
                <w:lang w:val="en-IN"/>
              </w:rPr>
              <w:t>n S</w:t>
            </w:r>
            <w:r w:rsidR="00E25B86">
              <w:rPr>
                <w:rFonts w:ascii="Arial" w:hAnsi="Arial" w:cs="Arial"/>
                <w:color w:val="000000" w:themeColor="text1"/>
                <w:lang w:val="en-IN"/>
              </w:rPr>
              <w:t>e</w:t>
            </w:r>
            <w:r w:rsidRPr="007D5A7C">
              <w:rPr>
                <w:rFonts w:ascii="Arial" w:hAnsi="Arial" w:cs="Arial"/>
                <w:color w:val="000000" w:themeColor="text1"/>
                <w:lang w:val="en-IN"/>
              </w:rPr>
              <w:t>rai/T23//IR 66295-36-2</w:t>
            </w:r>
          </w:p>
        </w:tc>
      </w:tr>
      <w:tr w:rsidR="007D5A7C" w:rsidRPr="007D5A7C" w14:paraId="5932CF0C" w14:textId="77777777" w:rsidTr="007D5A7C">
        <w:trPr>
          <w:jc w:val="center"/>
        </w:trPr>
        <w:tc>
          <w:tcPr>
            <w:tcW w:w="1151" w:type="pct"/>
            <w:tcBorders>
              <w:top w:val="nil"/>
              <w:left w:val="nil"/>
              <w:bottom w:val="nil"/>
              <w:right w:val="nil"/>
            </w:tcBorders>
            <w:vAlign w:val="bottom"/>
            <w:hideMark/>
          </w:tcPr>
          <w:p w14:paraId="4E928D6C"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5. </w:t>
            </w:r>
            <w:r w:rsidRPr="007D5A7C">
              <w:rPr>
                <w:rFonts w:ascii="Arial" w:hAnsi="Arial" w:cs="Arial"/>
                <w:color w:val="000000" w:themeColor="text1"/>
                <w:lang w:val="en-IN"/>
              </w:rPr>
              <w:t>HPR 2656</w:t>
            </w:r>
          </w:p>
        </w:tc>
        <w:tc>
          <w:tcPr>
            <w:tcW w:w="3849" w:type="pct"/>
            <w:tcBorders>
              <w:top w:val="nil"/>
              <w:left w:val="nil"/>
              <w:bottom w:val="nil"/>
              <w:right w:val="nil"/>
            </w:tcBorders>
            <w:hideMark/>
          </w:tcPr>
          <w:p w14:paraId="67483C01" w14:textId="77777777"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IN"/>
              </w:rPr>
              <w:t>RP2421/VL Dhan 221</w:t>
            </w:r>
          </w:p>
        </w:tc>
      </w:tr>
      <w:tr w:rsidR="007D5A7C" w:rsidRPr="007D5A7C" w14:paraId="7FE3C051" w14:textId="77777777" w:rsidTr="007D5A7C">
        <w:trPr>
          <w:jc w:val="center"/>
        </w:trPr>
        <w:tc>
          <w:tcPr>
            <w:tcW w:w="1151" w:type="pct"/>
            <w:tcBorders>
              <w:top w:val="nil"/>
              <w:left w:val="nil"/>
              <w:bottom w:val="nil"/>
              <w:right w:val="nil"/>
            </w:tcBorders>
            <w:vAlign w:val="bottom"/>
            <w:hideMark/>
          </w:tcPr>
          <w:p w14:paraId="0D3DF3A7"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6. </w:t>
            </w:r>
            <w:r w:rsidRPr="007D5A7C">
              <w:rPr>
                <w:rFonts w:ascii="Arial" w:hAnsi="Arial" w:cs="Arial"/>
                <w:color w:val="000000" w:themeColor="text1"/>
                <w:lang w:val="en-IN"/>
              </w:rPr>
              <w:t>HPR 2720</w:t>
            </w:r>
          </w:p>
        </w:tc>
        <w:tc>
          <w:tcPr>
            <w:tcW w:w="3849" w:type="pct"/>
            <w:tcBorders>
              <w:top w:val="nil"/>
              <w:left w:val="nil"/>
              <w:bottom w:val="nil"/>
              <w:right w:val="nil"/>
            </w:tcBorders>
            <w:hideMark/>
          </w:tcPr>
          <w:p w14:paraId="1CB8FD8D" w14:textId="77777777"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IN"/>
              </w:rPr>
              <w:t xml:space="preserve">Pure line selection from </w:t>
            </w:r>
            <w:proofErr w:type="spellStart"/>
            <w:r w:rsidRPr="007D5A7C">
              <w:rPr>
                <w:rFonts w:ascii="Arial" w:hAnsi="Arial" w:cs="Arial"/>
                <w:color w:val="000000" w:themeColor="text1"/>
                <w:lang w:val="en-IN"/>
              </w:rPr>
              <w:t>Begmi</w:t>
            </w:r>
            <w:proofErr w:type="spellEnd"/>
            <w:r w:rsidRPr="007D5A7C">
              <w:rPr>
                <w:rFonts w:ascii="Arial" w:hAnsi="Arial" w:cs="Arial"/>
                <w:color w:val="000000" w:themeColor="text1"/>
                <w:lang w:val="en-IN"/>
              </w:rPr>
              <w:t xml:space="preserve"> (IC455333)</w:t>
            </w:r>
          </w:p>
        </w:tc>
      </w:tr>
      <w:tr w:rsidR="007D5A7C" w:rsidRPr="007D5A7C" w14:paraId="73CE9F10" w14:textId="77777777" w:rsidTr="007D5A7C">
        <w:trPr>
          <w:jc w:val="center"/>
        </w:trPr>
        <w:tc>
          <w:tcPr>
            <w:tcW w:w="1151" w:type="pct"/>
            <w:tcBorders>
              <w:top w:val="nil"/>
              <w:left w:val="nil"/>
              <w:bottom w:val="nil"/>
              <w:right w:val="nil"/>
            </w:tcBorders>
            <w:vAlign w:val="bottom"/>
            <w:hideMark/>
          </w:tcPr>
          <w:p w14:paraId="5F55E92C"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7. </w:t>
            </w:r>
            <w:r w:rsidRPr="007D5A7C">
              <w:rPr>
                <w:rFonts w:ascii="Arial" w:hAnsi="Arial" w:cs="Arial"/>
                <w:color w:val="000000" w:themeColor="text1"/>
                <w:lang w:val="en-IN"/>
              </w:rPr>
              <w:t>HPR 2795</w:t>
            </w:r>
          </w:p>
        </w:tc>
        <w:tc>
          <w:tcPr>
            <w:tcW w:w="3849" w:type="pct"/>
            <w:tcBorders>
              <w:top w:val="nil"/>
              <w:left w:val="nil"/>
              <w:bottom w:val="nil"/>
              <w:right w:val="nil"/>
            </w:tcBorders>
            <w:hideMark/>
          </w:tcPr>
          <w:p w14:paraId="7DDF1FA9" w14:textId="77777777"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GB"/>
              </w:rPr>
              <w:t>Selection from IC 3131180 germplasm</w:t>
            </w:r>
          </w:p>
        </w:tc>
      </w:tr>
      <w:tr w:rsidR="007D5A7C" w:rsidRPr="007D5A7C" w14:paraId="3FAAFB5F" w14:textId="77777777" w:rsidTr="007D5A7C">
        <w:trPr>
          <w:jc w:val="center"/>
        </w:trPr>
        <w:tc>
          <w:tcPr>
            <w:tcW w:w="1151" w:type="pct"/>
            <w:tcBorders>
              <w:top w:val="nil"/>
              <w:left w:val="nil"/>
              <w:bottom w:val="nil"/>
              <w:right w:val="nil"/>
            </w:tcBorders>
            <w:vAlign w:val="bottom"/>
            <w:hideMark/>
          </w:tcPr>
          <w:p w14:paraId="58B90EA4"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8. </w:t>
            </w:r>
            <w:r w:rsidRPr="007D5A7C">
              <w:rPr>
                <w:rFonts w:ascii="Arial" w:hAnsi="Arial" w:cs="Arial"/>
                <w:color w:val="000000" w:themeColor="text1"/>
                <w:lang w:val="en-IN"/>
              </w:rPr>
              <w:t>HPR 2880</w:t>
            </w:r>
          </w:p>
        </w:tc>
        <w:tc>
          <w:tcPr>
            <w:tcW w:w="3849" w:type="pct"/>
            <w:tcBorders>
              <w:top w:val="nil"/>
              <w:left w:val="nil"/>
              <w:bottom w:val="nil"/>
              <w:right w:val="nil"/>
            </w:tcBorders>
            <w:hideMark/>
          </w:tcPr>
          <w:p w14:paraId="4E737DB9" w14:textId="77777777"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IN"/>
              </w:rPr>
              <w:t>HPU2216/</w:t>
            </w:r>
            <w:proofErr w:type="spellStart"/>
            <w:r w:rsidRPr="007D5A7C">
              <w:rPr>
                <w:rFonts w:ascii="Arial" w:hAnsi="Arial" w:cs="Arial"/>
                <w:color w:val="000000" w:themeColor="text1"/>
                <w:lang w:val="en-IN"/>
              </w:rPr>
              <w:t>Tetep</w:t>
            </w:r>
            <w:proofErr w:type="spellEnd"/>
          </w:p>
        </w:tc>
      </w:tr>
      <w:tr w:rsidR="007D5A7C" w:rsidRPr="007D5A7C" w14:paraId="59A2B602" w14:textId="77777777" w:rsidTr="007D5A7C">
        <w:trPr>
          <w:jc w:val="center"/>
        </w:trPr>
        <w:tc>
          <w:tcPr>
            <w:tcW w:w="1151" w:type="pct"/>
            <w:tcBorders>
              <w:top w:val="nil"/>
              <w:left w:val="nil"/>
              <w:bottom w:val="nil"/>
              <w:right w:val="nil"/>
            </w:tcBorders>
            <w:vAlign w:val="bottom"/>
            <w:hideMark/>
          </w:tcPr>
          <w:p w14:paraId="1D7A4B33"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9. </w:t>
            </w:r>
            <w:r w:rsidRPr="007D5A7C">
              <w:rPr>
                <w:rFonts w:ascii="Arial" w:hAnsi="Arial" w:cs="Arial"/>
                <w:color w:val="000000" w:themeColor="text1"/>
                <w:lang w:val="en-IN"/>
              </w:rPr>
              <w:t>HPU 2216</w:t>
            </w:r>
          </w:p>
        </w:tc>
        <w:tc>
          <w:tcPr>
            <w:tcW w:w="3849" w:type="pct"/>
            <w:tcBorders>
              <w:top w:val="nil"/>
              <w:left w:val="nil"/>
              <w:bottom w:val="nil"/>
              <w:right w:val="nil"/>
            </w:tcBorders>
            <w:hideMark/>
          </w:tcPr>
          <w:p w14:paraId="77A39547" w14:textId="77777777"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IN"/>
              </w:rPr>
              <w:t>IR8/IR2053-521-1-1//IR36</w:t>
            </w:r>
          </w:p>
        </w:tc>
      </w:tr>
      <w:tr w:rsidR="007D5A7C" w:rsidRPr="007D5A7C" w14:paraId="6D170DEA" w14:textId="77777777" w:rsidTr="007D5A7C">
        <w:trPr>
          <w:jc w:val="center"/>
        </w:trPr>
        <w:tc>
          <w:tcPr>
            <w:tcW w:w="1151" w:type="pct"/>
            <w:tcBorders>
              <w:top w:val="nil"/>
              <w:left w:val="nil"/>
              <w:bottom w:val="nil"/>
              <w:right w:val="nil"/>
            </w:tcBorders>
            <w:vAlign w:val="bottom"/>
            <w:hideMark/>
          </w:tcPr>
          <w:p w14:paraId="522D563F"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10. </w:t>
            </w:r>
            <w:r w:rsidRPr="007D5A7C">
              <w:rPr>
                <w:rFonts w:ascii="Arial" w:hAnsi="Arial" w:cs="Arial"/>
                <w:color w:val="000000" w:themeColor="text1"/>
                <w:lang w:val="en-IN"/>
              </w:rPr>
              <w:t>RP 2421</w:t>
            </w:r>
          </w:p>
        </w:tc>
        <w:tc>
          <w:tcPr>
            <w:tcW w:w="3849" w:type="pct"/>
            <w:tcBorders>
              <w:top w:val="nil"/>
              <w:left w:val="nil"/>
              <w:bottom w:val="nil"/>
              <w:right w:val="nil"/>
            </w:tcBorders>
            <w:hideMark/>
          </w:tcPr>
          <w:p w14:paraId="3052A1D4" w14:textId="77777777"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IN"/>
              </w:rPr>
              <w:t>IR36/</w:t>
            </w:r>
            <w:proofErr w:type="spellStart"/>
            <w:r w:rsidRPr="007D5A7C">
              <w:rPr>
                <w:rFonts w:ascii="Arial" w:hAnsi="Arial" w:cs="Arial"/>
                <w:color w:val="000000" w:themeColor="text1"/>
                <w:lang w:val="en-IN"/>
              </w:rPr>
              <w:t>Kathwar</w:t>
            </w:r>
            <w:proofErr w:type="spellEnd"/>
          </w:p>
        </w:tc>
      </w:tr>
      <w:tr w:rsidR="007D5A7C" w:rsidRPr="007D5A7C" w14:paraId="59729929" w14:textId="77777777" w:rsidTr="007D5A7C">
        <w:trPr>
          <w:jc w:val="center"/>
        </w:trPr>
        <w:tc>
          <w:tcPr>
            <w:tcW w:w="1151" w:type="pct"/>
            <w:tcBorders>
              <w:top w:val="nil"/>
              <w:left w:val="nil"/>
              <w:bottom w:val="nil"/>
              <w:right w:val="nil"/>
            </w:tcBorders>
            <w:vAlign w:val="bottom"/>
            <w:hideMark/>
          </w:tcPr>
          <w:p w14:paraId="287DCA49"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11. </w:t>
            </w:r>
            <w:r w:rsidRPr="007D5A7C">
              <w:rPr>
                <w:rFonts w:ascii="Arial" w:hAnsi="Arial" w:cs="Arial"/>
                <w:color w:val="000000" w:themeColor="text1"/>
                <w:lang w:val="en-IN"/>
              </w:rPr>
              <w:t>Kasturi</w:t>
            </w:r>
          </w:p>
        </w:tc>
        <w:tc>
          <w:tcPr>
            <w:tcW w:w="3849" w:type="pct"/>
            <w:tcBorders>
              <w:top w:val="nil"/>
              <w:left w:val="nil"/>
              <w:bottom w:val="nil"/>
              <w:right w:val="nil"/>
            </w:tcBorders>
            <w:hideMark/>
          </w:tcPr>
          <w:p w14:paraId="7CC62B28" w14:textId="77777777"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IN"/>
              </w:rPr>
              <w:t>Basmati 370/CR 88-17-1-5</w:t>
            </w:r>
          </w:p>
        </w:tc>
      </w:tr>
      <w:tr w:rsidR="007D5A7C" w:rsidRPr="007D5A7C" w14:paraId="05F6E7B0" w14:textId="77777777" w:rsidTr="007D5A7C">
        <w:trPr>
          <w:jc w:val="center"/>
        </w:trPr>
        <w:tc>
          <w:tcPr>
            <w:tcW w:w="1151" w:type="pct"/>
            <w:tcBorders>
              <w:top w:val="nil"/>
              <w:left w:val="nil"/>
              <w:bottom w:val="nil"/>
              <w:right w:val="nil"/>
            </w:tcBorders>
            <w:vAlign w:val="bottom"/>
            <w:hideMark/>
          </w:tcPr>
          <w:p w14:paraId="1C6AAF03"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12. </w:t>
            </w:r>
            <w:proofErr w:type="spellStart"/>
            <w:r w:rsidRPr="007D5A7C">
              <w:rPr>
                <w:rFonts w:ascii="Arial" w:hAnsi="Arial" w:cs="Arial"/>
                <w:color w:val="000000" w:themeColor="text1"/>
                <w:lang w:val="en-IN"/>
              </w:rPr>
              <w:t>Koshikari</w:t>
            </w:r>
            <w:proofErr w:type="spellEnd"/>
          </w:p>
        </w:tc>
        <w:tc>
          <w:tcPr>
            <w:tcW w:w="3849" w:type="pct"/>
            <w:tcBorders>
              <w:top w:val="nil"/>
              <w:left w:val="nil"/>
              <w:bottom w:val="nil"/>
              <w:right w:val="nil"/>
            </w:tcBorders>
            <w:hideMark/>
          </w:tcPr>
          <w:p w14:paraId="43C8B5E5" w14:textId="77777777"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i/>
                <w:iCs/>
                <w:color w:val="000000" w:themeColor="text1"/>
                <w:lang w:val="en-IN"/>
              </w:rPr>
              <w:t>Japonica</w:t>
            </w:r>
            <w:r w:rsidRPr="007D5A7C">
              <w:rPr>
                <w:rFonts w:ascii="Arial" w:hAnsi="Arial" w:cs="Arial"/>
                <w:color w:val="000000" w:themeColor="text1"/>
                <w:lang w:val="en-IN"/>
              </w:rPr>
              <w:t xml:space="preserve"> rice germplasm</w:t>
            </w:r>
          </w:p>
        </w:tc>
      </w:tr>
      <w:tr w:rsidR="007D5A7C" w:rsidRPr="007D5A7C" w14:paraId="07B3EC13" w14:textId="77777777" w:rsidTr="007D5A7C">
        <w:trPr>
          <w:jc w:val="center"/>
        </w:trPr>
        <w:tc>
          <w:tcPr>
            <w:tcW w:w="1151" w:type="pct"/>
            <w:tcBorders>
              <w:top w:val="nil"/>
              <w:left w:val="nil"/>
              <w:bottom w:val="nil"/>
              <w:right w:val="nil"/>
            </w:tcBorders>
            <w:vAlign w:val="bottom"/>
            <w:hideMark/>
          </w:tcPr>
          <w:p w14:paraId="6C230814"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13.</w:t>
            </w:r>
            <w:r w:rsidRPr="007D5A7C">
              <w:rPr>
                <w:rFonts w:ascii="Arial" w:hAnsi="Arial" w:cs="Arial"/>
                <w:color w:val="000000" w:themeColor="text1"/>
                <w:lang w:val="en-IN"/>
              </w:rPr>
              <w:t>Naggar Dhan</w:t>
            </w:r>
          </w:p>
        </w:tc>
        <w:tc>
          <w:tcPr>
            <w:tcW w:w="3849" w:type="pct"/>
            <w:tcBorders>
              <w:top w:val="nil"/>
              <w:left w:val="nil"/>
              <w:bottom w:val="nil"/>
              <w:right w:val="nil"/>
            </w:tcBorders>
            <w:hideMark/>
          </w:tcPr>
          <w:p w14:paraId="16F9C980" w14:textId="77777777"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GB"/>
              </w:rPr>
              <w:t>Ching Shi-15 (Acc.36852)</w:t>
            </w:r>
          </w:p>
        </w:tc>
      </w:tr>
      <w:tr w:rsidR="007D5A7C" w:rsidRPr="007D5A7C" w14:paraId="01775C46" w14:textId="77777777" w:rsidTr="007D5A7C">
        <w:trPr>
          <w:trHeight w:val="143"/>
          <w:jc w:val="center"/>
        </w:trPr>
        <w:tc>
          <w:tcPr>
            <w:tcW w:w="1151" w:type="pct"/>
            <w:tcBorders>
              <w:top w:val="nil"/>
              <w:left w:val="nil"/>
              <w:bottom w:val="single" w:sz="12" w:space="0" w:color="000000"/>
              <w:right w:val="nil"/>
            </w:tcBorders>
            <w:vAlign w:val="bottom"/>
            <w:hideMark/>
          </w:tcPr>
          <w:p w14:paraId="1C744DB3"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14. </w:t>
            </w:r>
            <w:r w:rsidRPr="007D5A7C">
              <w:rPr>
                <w:rFonts w:ascii="Arial" w:hAnsi="Arial" w:cs="Arial"/>
                <w:color w:val="000000" w:themeColor="text1"/>
                <w:lang w:val="en-IN"/>
              </w:rPr>
              <w:t>Varun Dhan</w:t>
            </w:r>
          </w:p>
        </w:tc>
        <w:tc>
          <w:tcPr>
            <w:tcW w:w="3849" w:type="pct"/>
            <w:tcBorders>
              <w:top w:val="nil"/>
              <w:left w:val="nil"/>
              <w:bottom w:val="single" w:sz="12" w:space="0" w:color="000000"/>
              <w:right w:val="nil"/>
            </w:tcBorders>
            <w:hideMark/>
          </w:tcPr>
          <w:p w14:paraId="34D599BB" w14:textId="77777777" w:rsidR="007D5A7C" w:rsidRPr="007D5A7C" w:rsidRDefault="007D5A7C" w:rsidP="007D5A7C">
            <w:pPr>
              <w:spacing w:line="360" w:lineRule="auto"/>
              <w:jc w:val="both"/>
              <w:rPr>
                <w:rFonts w:ascii="Arial" w:hAnsi="Arial" w:cs="Arial"/>
                <w:color w:val="000000" w:themeColor="text1"/>
                <w:lang w:val="en-GB"/>
              </w:rPr>
            </w:pPr>
            <w:proofErr w:type="spellStart"/>
            <w:r w:rsidRPr="007D5A7C">
              <w:rPr>
                <w:rFonts w:ascii="Arial" w:hAnsi="Arial" w:cs="Arial"/>
                <w:color w:val="000000" w:themeColor="text1"/>
                <w:lang w:val="en-GB"/>
              </w:rPr>
              <w:t>Kunjen</w:t>
            </w:r>
            <w:proofErr w:type="spellEnd"/>
            <w:r w:rsidRPr="007D5A7C">
              <w:rPr>
                <w:rFonts w:ascii="Arial" w:hAnsi="Arial" w:cs="Arial"/>
                <w:color w:val="000000" w:themeColor="text1"/>
                <w:lang w:val="en-GB"/>
              </w:rPr>
              <w:t xml:space="preserve"> 4 (HPR K 2001)</w:t>
            </w:r>
          </w:p>
        </w:tc>
      </w:tr>
    </w:tbl>
    <w:p w14:paraId="37214580" w14:textId="2EB63C6C" w:rsidR="007D5A7C" w:rsidRPr="007D5A7C" w:rsidRDefault="007D5A7C" w:rsidP="007D5A7C">
      <w:pPr>
        <w:rPr>
          <w:rFonts w:ascii="Arial" w:hAnsi="Arial" w:cs="Arial"/>
          <w:lang w:val="en-GB"/>
        </w:rPr>
        <w:sectPr w:rsidR="007D5A7C" w:rsidRPr="007D5A7C" w:rsidSect="0009129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440" w:right="1440" w:bottom="1440" w:left="1746" w:header="720" w:footer="720" w:gutter="0"/>
          <w:cols w:space="720"/>
          <w:docGrid w:linePitch="299"/>
        </w:sectPr>
      </w:pPr>
    </w:p>
    <w:p w14:paraId="7168D3AB" w14:textId="429423CA" w:rsidR="00902823" w:rsidRPr="0042403F" w:rsidRDefault="00000F8F" w:rsidP="00D34CAC">
      <w:pPr>
        <w:pStyle w:val="Head1"/>
        <w:jc w:val="both"/>
        <w:rPr>
          <w:rFonts w:ascii="Arial" w:hAnsi="Arial" w:cs="Arial"/>
        </w:rPr>
      </w:pPr>
      <w:r w:rsidRPr="0042403F">
        <w:rPr>
          <w:rFonts w:ascii="Arial" w:hAnsi="Arial" w:cs="Arial"/>
        </w:rPr>
        <w:t>3</w:t>
      </w:r>
      <w:r w:rsidR="00902823" w:rsidRPr="0042403F">
        <w:rPr>
          <w:rFonts w:ascii="Arial" w:hAnsi="Arial" w:cs="Arial"/>
        </w:rPr>
        <w:t xml:space="preserve">. </w:t>
      </w:r>
      <w:r w:rsidRPr="0042403F">
        <w:rPr>
          <w:rFonts w:ascii="Arial" w:hAnsi="Arial" w:cs="Arial"/>
        </w:rPr>
        <w:t>results and discussion</w:t>
      </w:r>
      <w:r w:rsidR="00D54542">
        <w:rPr>
          <w:rFonts w:ascii="Arial" w:hAnsi="Arial" w:cs="Arial"/>
        </w:rPr>
        <w:t>S</w:t>
      </w:r>
    </w:p>
    <w:p w14:paraId="4ABD2E02" w14:textId="3CEDF8C6" w:rsidR="008B7BD2" w:rsidRPr="0042403F" w:rsidRDefault="00A759BC" w:rsidP="008B7BD2">
      <w:pPr>
        <w:spacing w:line="360" w:lineRule="auto"/>
        <w:ind w:right="26"/>
        <w:jc w:val="both"/>
        <w:outlineLvl w:val="0"/>
        <w:rPr>
          <w:rFonts w:ascii="Arial" w:hAnsi="Arial" w:cs="Arial"/>
          <w:color w:val="000000" w:themeColor="text1"/>
        </w:rPr>
      </w:pPr>
      <w:r w:rsidRPr="0042403F">
        <w:rPr>
          <w:rFonts w:ascii="Arial" w:hAnsi="Arial" w:cs="Arial"/>
          <w:b/>
          <w:bCs/>
          <w:color w:val="000000" w:themeColor="text1"/>
          <w:lang w:val="en-GB"/>
        </w:rPr>
        <w:t>3.1</w:t>
      </w:r>
      <w:r w:rsidRPr="0042403F">
        <w:rPr>
          <w:rFonts w:ascii="Arial" w:hAnsi="Arial" w:cs="Arial"/>
          <w:color w:val="000000" w:themeColor="text1"/>
          <w:lang w:val="en-GB"/>
        </w:rPr>
        <w:t xml:space="preserve"> </w:t>
      </w:r>
      <w:r w:rsidR="00A63296" w:rsidRPr="0042403F">
        <w:rPr>
          <w:rFonts w:ascii="Arial" w:hAnsi="Arial" w:cs="Arial"/>
          <w:b/>
          <w:bCs/>
          <w:color w:val="000000" w:themeColor="text1"/>
          <w:lang w:val="en-GB"/>
        </w:rPr>
        <w:t>A</w:t>
      </w:r>
      <w:r w:rsidRPr="0042403F">
        <w:rPr>
          <w:rFonts w:ascii="Arial" w:hAnsi="Arial" w:cs="Arial"/>
          <w:b/>
          <w:bCs/>
          <w:color w:val="000000" w:themeColor="text1"/>
          <w:lang w:val="en-GB"/>
        </w:rPr>
        <w:t>nalysis of variance for combining ability</w:t>
      </w:r>
      <w:r w:rsidR="00A63296" w:rsidRPr="0042403F">
        <w:rPr>
          <w:rFonts w:ascii="Arial" w:hAnsi="Arial" w:cs="Arial"/>
          <w:b/>
          <w:bCs/>
          <w:color w:val="000000" w:themeColor="text1"/>
          <w:lang w:val="en-GB"/>
        </w:rPr>
        <w:t>:</w:t>
      </w:r>
      <w:r w:rsidR="00A63296" w:rsidRPr="0042403F">
        <w:rPr>
          <w:rFonts w:ascii="Arial" w:hAnsi="Arial" w:cs="Arial"/>
          <w:color w:val="000000" w:themeColor="text1"/>
          <w:lang w:val="en-GB"/>
        </w:rPr>
        <w:t xml:space="preserve"> </w:t>
      </w:r>
      <w:r w:rsidR="008B7BD2" w:rsidRPr="0042403F">
        <w:rPr>
          <w:rFonts w:ascii="Arial" w:hAnsi="Arial" w:cs="Arial"/>
          <w:color w:val="000000" w:themeColor="text1"/>
          <w:lang w:val="en-GB"/>
        </w:rPr>
        <w:t xml:space="preserve">The analysis of variance for combining ability revealed significant differences among lines for characters </w:t>
      </w:r>
      <w:r w:rsidR="008B7BD2" w:rsidRPr="0042403F">
        <w:rPr>
          <w:rFonts w:ascii="Arial" w:hAnsi="Arial" w:cs="Arial"/>
          <w:i/>
          <w:iCs/>
          <w:color w:val="000000" w:themeColor="text1"/>
          <w:lang w:val="en-GB"/>
        </w:rPr>
        <w:t>viz</w:t>
      </w:r>
      <w:r w:rsidR="008B7BD2" w:rsidRPr="0042403F">
        <w:rPr>
          <w:rFonts w:ascii="Arial" w:hAnsi="Arial" w:cs="Arial"/>
          <w:color w:val="000000" w:themeColor="text1"/>
          <w:lang w:val="en-GB"/>
        </w:rPr>
        <w:t>., plant height at maturity</w:t>
      </w:r>
      <w:r w:rsidR="00A90980">
        <w:rPr>
          <w:rFonts w:ascii="Arial" w:hAnsi="Arial" w:cs="Arial"/>
          <w:color w:val="000000" w:themeColor="text1"/>
          <w:lang w:val="en-GB"/>
        </w:rPr>
        <w:t xml:space="preserve">, </w:t>
      </w:r>
      <w:r w:rsidR="008B7BD2" w:rsidRPr="0042403F">
        <w:rPr>
          <w:rFonts w:ascii="Arial" w:hAnsi="Arial" w:cs="Arial"/>
          <w:color w:val="000000" w:themeColor="text1"/>
          <w:lang w:val="en-GB"/>
        </w:rPr>
        <w:t>grain length</w:t>
      </w:r>
      <w:r w:rsidR="00A90980">
        <w:rPr>
          <w:rFonts w:ascii="Arial" w:hAnsi="Arial" w:cs="Arial"/>
          <w:color w:val="000000" w:themeColor="text1"/>
          <w:lang w:val="en-GB"/>
        </w:rPr>
        <w:t xml:space="preserve"> and L:B ratio</w:t>
      </w:r>
      <w:r w:rsidR="008B7BD2" w:rsidRPr="0042403F">
        <w:rPr>
          <w:rFonts w:ascii="Arial" w:hAnsi="Arial" w:cs="Arial"/>
          <w:color w:val="000000" w:themeColor="text1"/>
          <w:lang w:val="en-GB"/>
        </w:rPr>
        <w:t xml:space="preserve"> whereas testers showed significant differences for</w:t>
      </w:r>
      <w:r w:rsidR="008B7BD2" w:rsidRPr="0042403F">
        <w:rPr>
          <w:rFonts w:ascii="Arial" w:hAnsi="Arial" w:cs="Arial"/>
          <w:color w:val="000000" w:themeColor="text1"/>
        </w:rPr>
        <w:t xml:space="preserve"> characters </w:t>
      </w:r>
      <w:r w:rsidR="008B7BD2" w:rsidRPr="0042403F">
        <w:rPr>
          <w:rFonts w:ascii="Arial" w:hAnsi="Arial" w:cs="Arial"/>
          <w:i/>
          <w:iCs/>
          <w:color w:val="000000" w:themeColor="text1"/>
        </w:rPr>
        <w:t>viz</w:t>
      </w:r>
      <w:r w:rsidR="008B7BD2" w:rsidRPr="0042403F">
        <w:rPr>
          <w:rFonts w:ascii="Arial" w:hAnsi="Arial" w:cs="Arial"/>
          <w:color w:val="000000" w:themeColor="text1"/>
        </w:rPr>
        <w:t xml:space="preserve">., </w:t>
      </w:r>
      <w:r w:rsidR="008B7BD2" w:rsidRPr="0042403F">
        <w:rPr>
          <w:rFonts w:ascii="Arial" w:hAnsi="Arial" w:cs="Arial"/>
          <w:color w:val="000000" w:themeColor="text1"/>
          <w:lang w:val="en-GB"/>
        </w:rPr>
        <w:t xml:space="preserve">days to 50% flowering, days to 75% maturity, plant height at maturity, effective tillers per plant, panicle length, spikelets per panicle, grains per panicle, grain yield per plant and spikelet </w:t>
      </w:r>
      <w:r w:rsidR="008B7BD2" w:rsidRPr="00900646">
        <w:rPr>
          <w:rFonts w:ascii="Arial" w:hAnsi="Arial" w:cs="Arial"/>
          <w:lang w:val="en-GB"/>
        </w:rPr>
        <w:t>fertility</w:t>
      </w:r>
      <w:r w:rsidR="00A63296" w:rsidRPr="00900646">
        <w:rPr>
          <w:rFonts w:ascii="Arial" w:hAnsi="Arial" w:cs="Arial"/>
          <w:lang w:val="en-GB"/>
        </w:rPr>
        <w:t xml:space="preserve"> (Table 2)</w:t>
      </w:r>
      <w:r w:rsidR="008B7BD2" w:rsidRPr="00900646">
        <w:rPr>
          <w:rFonts w:ascii="Arial" w:hAnsi="Arial" w:cs="Arial"/>
          <w:lang w:val="en-GB"/>
        </w:rPr>
        <w:t>.</w:t>
      </w:r>
      <w:r w:rsidR="00271B7D" w:rsidRPr="00900646">
        <w:rPr>
          <w:rFonts w:ascii="Arial" w:hAnsi="Arial" w:cs="Arial"/>
          <w:lang w:val="en-GB"/>
        </w:rPr>
        <w:t xml:space="preserve"> </w:t>
      </w:r>
      <w:r w:rsidR="007025B7" w:rsidRPr="0042403F">
        <w:rPr>
          <w:rFonts w:ascii="Arial" w:hAnsi="Arial" w:cs="Arial"/>
          <w:color w:val="000000" w:themeColor="text1"/>
          <w:lang w:val="en-GB"/>
        </w:rPr>
        <w:t>L</w:t>
      </w:r>
      <w:r w:rsidR="008B7BD2" w:rsidRPr="0042403F">
        <w:rPr>
          <w:rFonts w:ascii="Arial" w:hAnsi="Arial" w:cs="Arial"/>
          <w:color w:val="000000" w:themeColor="text1"/>
          <w:lang w:val="en-GB"/>
        </w:rPr>
        <w:t xml:space="preserve">ines × </w:t>
      </w:r>
      <w:r w:rsidR="007025B7" w:rsidRPr="0042403F">
        <w:rPr>
          <w:rFonts w:ascii="Arial" w:hAnsi="Arial" w:cs="Arial"/>
          <w:color w:val="000000" w:themeColor="text1"/>
          <w:lang w:val="en-GB"/>
        </w:rPr>
        <w:t>T</w:t>
      </w:r>
      <w:r w:rsidR="008B7BD2" w:rsidRPr="0042403F">
        <w:rPr>
          <w:rFonts w:ascii="Arial" w:hAnsi="Arial" w:cs="Arial"/>
          <w:color w:val="000000" w:themeColor="text1"/>
          <w:lang w:val="en-GB"/>
        </w:rPr>
        <w:t xml:space="preserve">esters revealed significant differences </w:t>
      </w:r>
      <w:r w:rsidR="008B7BD2" w:rsidRPr="0042403F">
        <w:rPr>
          <w:rFonts w:ascii="Arial" w:hAnsi="Arial" w:cs="Arial"/>
          <w:bCs/>
          <w:color w:val="000000" w:themeColor="text1"/>
          <w:lang w:val="en-GB"/>
        </w:rPr>
        <w:t xml:space="preserve">for </w:t>
      </w:r>
      <w:r w:rsidR="008B7BD2" w:rsidRPr="0042403F">
        <w:rPr>
          <w:rFonts w:ascii="Arial" w:hAnsi="Arial" w:cs="Arial"/>
          <w:bCs/>
          <w:color w:val="000000" w:themeColor="text1"/>
        </w:rPr>
        <w:t xml:space="preserve">all the </w:t>
      </w:r>
      <w:r w:rsidR="007025B7" w:rsidRPr="0042403F">
        <w:rPr>
          <w:rFonts w:ascii="Arial" w:hAnsi="Arial" w:cs="Arial"/>
          <w:bCs/>
          <w:color w:val="000000" w:themeColor="text1"/>
        </w:rPr>
        <w:t>characters</w:t>
      </w:r>
      <w:r w:rsidR="008B7BD2" w:rsidRPr="0042403F">
        <w:rPr>
          <w:rFonts w:ascii="Arial" w:hAnsi="Arial" w:cs="Arial"/>
          <w:bCs/>
          <w:color w:val="000000" w:themeColor="text1"/>
        </w:rPr>
        <w:t xml:space="preserve"> studied </w:t>
      </w:r>
      <w:r w:rsidR="008B7BD2" w:rsidRPr="0042403F">
        <w:rPr>
          <w:rFonts w:ascii="Arial" w:hAnsi="Arial" w:cs="Arial"/>
          <w:color w:val="000000" w:themeColor="text1"/>
          <w:lang w:val="en-GB"/>
        </w:rPr>
        <w:t xml:space="preserve">which indicated </w:t>
      </w:r>
      <w:r w:rsidR="007025B7" w:rsidRPr="0042403F">
        <w:rPr>
          <w:rFonts w:ascii="Arial" w:hAnsi="Arial" w:cs="Arial"/>
          <w:color w:val="000000" w:themeColor="text1"/>
          <w:lang w:val="en-GB"/>
        </w:rPr>
        <w:t xml:space="preserve">the </w:t>
      </w:r>
      <w:r w:rsidR="008B7BD2" w:rsidRPr="0042403F">
        <w:rPr>
          <w:rFonts w:ascii="Arial" w:hAnsi="Arial" w:cs="Arial"/>
          <w:color w:val="000000" w:themeColor="text1"/>
          <w:lang w:val="en-GB"/>
        </w:rPr>
        <w:t xml:space="preserve">presence of sufficient amount of variability. </w:t>
      </w:r>
      <w:r w:rsidR="008B7BD2" w:rsidRPr="0042403F">
        <w:rPr>
          <w:rFonts w:ascii="Arial" w:hAnsi="Arial" w:cs="Arial"/>
          <w:color w:val="000000" w:themeColor="text1"/>
        </w:rPr>
        <w:t>Similar results had been reported earlier by Saleem et al. (2010), Ramesh et al. (2018), Saikiran et al. (2018), El-Shamey et al. (2022)</w:t>
      </w:r>
      <w:r w:rsidR="007D5A7C">
        <w:rPr>
          <w:rFonts w:ascii="Arial" w:hAnsi="Arial" w:cs="Arial"/>
          <w:color w:val="000000" w:themeColor="text1"/>
        </w:rPr>
        <w:t xml:space="preserve"> and</w:t>
      </w:r>
      <w:r w:rsidR="008B7BD2" w:rsidRPr="0042403F">
        <w:rPr>
          <w:rFonts w:ascii="Arial" w:hAnsi="Arial" w:cs="Arial"/>
          <w:color w:val="000000" w:themeColor="text1"/>
        </w:rPr>
        <w:t xml:space="preserve"> Nagamani et al. (2022)</w:t>
      </w:r>
      <w:r w:rsidR="007D5A7C">
        <w:rPr>
          <w:rFonts w:ascii="Arial" w:hAnsi="Arial" w:cs="Arial"/>
          <w:color w:val="000000" w:themeColor="text1"/>
        </w:rPr>
        <w:t xml:space="preserve"> </w:t>
      </w:r>
      <w:r w:rsidR="008B7BD2" w:rsidRPr="0042403F">
        <w:rPr>
          <w:rFonts w:ascii="Arial" w:hAnsi="Arial" w:cs="Arial"/>
          <w:color w:val="000000" w:themeColor="text1"/>
        </w:rPr>
        <w:t xml:space="preserve">wherein significant differences in </w:t>
      </w:r>
      <w:r w:rsidR="007025B7" w:rsidRPr="0042403F">
        <w:rPr>
          <w:rFonts w:ascii="Arial" w:hAnsi="Arial" w:cs="Arial"/>
          <w:color w:val="000000" w:themeColor="text1"/>
        </w:rPr>
        <w:t>L</w:t>
      </w:r>
      <w:r w:rsidR="008B7BD2" w:rsidRPr="0042403F">
        <w:rPr>
          <w:rFonts w:ascii="Arial" w:hAnsi="Arial" w:cs="Arial"/>
          <w:color w:val="000000" w:themeColor="text1"/>
        </w:rPr>
        <w:t xml:space="preserve">ines × </w:t>
      </w:r>
      <w:r w:rsidR="007025B7" w:rsidRPr="0042403F">
        <w:rPr>
          <w:rFonts w:ascii="Arial" w:hAnsi="Arial" w:cs="Arial"/>
          <w:color w:val="000000" w:themeColor="text1"/>
        </w:rPr>
        <w:t>T</w:t>
      </w:r>
      <w:r w:rsidR="008B7BD2" w:rsidRPr="0042403F">
        <w:rPr>
          <w:rFonts w:ascii="Arial" w:hAnsi="Arial" w:cs="Arial"/>
          <w:color w:val="000000" w:themeColor="text1"/>
        </w:rPr>
        <w:t>esters were found for most of the traits.</w:t>
      </w:r>
    </w:p>
    <w:p w14:paraId="553BEDEA" w14:textId="382C4758" w:rsidR="008B7BD2" w:rsidRDefault="008B7BD2" w:rsidP="008B7BD2">
      <w:pPr>
        <w:spacing w:line="360" w:lineRule="auto"/>
        <w:jc w:val="both"/>
        <w:rPr>
          <w:rFonts w:ascii="Arial" w:hAnsi="Arial" w:cs="Arial"/>
          <w:color w:val="000000" w:themeColor="text1"/>
        </w:rPr>
      </w:pPr>
      <w:r w:rsidRPr="0042403F">
        <w:rPr>
          <w:rFonts w:ascii="Arial" w:hAnsi="Arial" w:cs="Arial"/>
          <w:color w:val="000000" w:themeColor="text1"/>
        </w:rPr>
        <w:t xml:space="preserve">Krishna et al. (2024) observed significant variances in </w:t>
      </w:r>
      <w:r w:rsidR="007025B7" w:rsidRPr="0042403F">
        <w:rPr>
          <w:rFonts w:ascii="Arial" w:hAnsi="Arial" w:cs="Arial"/>
          <w:color w:val="000000" w:themeColor="text1"/>
        </w:rPr>
        <w:t>L</w:t>
      </w:r>
      <w:r w:rsidRPr="0042403F">
        <w:rPr>
          <w:rFonts w:ascii="Arial" w:hAnsi="Arial" w:cs="Arial"/>
          <w:color w:val="000000" w:themeColor="text1"/>
        </w:rPr>
        <w:t xml:space="preserve">ines × </w:t>
      </w:r>
      <w:r w:rsidR="007025B7" w:rsidRPr="0042403F">
        <w:rPr>
          <w:rFonts w:ascii="Arial" w:hAnsi="Arial" w:cs="Arial"/>
          <w:color w:val="000000" w:themeColor="text1"/>
        </w:rPr>
        <w:t>T</w:t>
      </w:r>
      <w:r w:rsidRPr="0042403F">
        <w:rPr>
          <w:rFonts w:ascii="Arial" w:hAnsi="Arial" w:cs="Arial"/>
          <w:color w:val="000000" w:themeColor="text1"/>
        </w:rPr>
        <w:t>esters for most of the traits except days to 50% flowering, ear bearing tillers, panicle length, filled grains, kernel length, kernel breadth and grain yield.</w:t>
      </w:r>
    </w:p>
    <w:p w14:paraId="2871CCC3" w14:textId="7FE444AB" w:rsidR="00752BAC" w:rsidRPr="00863806" w:rsidRDefault="00752BAC" w:rsidP="00863806">
      <w:pPr>
        <w:spacing w:line="360" w:lineRule="auto"/>
        <w:jc w:val="both"/>
        <w:outlineLvl w:val="0"/>
        <w:rPr>
          <w:rFonts w:ascii="Arial" w:hAnsi="Arial" w:cs="Arial"/>
          <w:bCs/>
          <w:color w:val="000000" w:themeColor="text1"/>
          <w:lang w:eastAsia="en-IN"/>
        </w:rPr>
      </w:pPr>
      <w:r w:rsidRPr="00752BAC">
        <w:rPr>
          <w:rFonts w:ascii="Arial" w:hAnsi="Arial" w:cs="Arial"/>
          <w:b/>
          <w:bCs/>
          <w:color w:val="000000" w:themeColor="text1"/>
        </w:rPr>
        <w:t>3.2</w:t>
      </w:r>
      <w:r>
        <w:rPr>
          <w:rFonts w:ascii="Arial" w:hAnsi="Arial" w:cs="Arial"/>
          <w:color w:val="000000" w:themeColor="text1"/>
        </w:rPr>
        <w:t xml:space="preserve"> </w:t>
      </w:r>
      <w:r>
        <w:rPr>
          <w:rFonts w:ascii="Arial" w:hAnsi="Arial" w:cs="Arial"/>
          <w:b/>
          <w:bCs/>
          <w:color w:val="000000" w:themeColor="text1"/>
          <w:lang w:val="en-GB"/>
        </w:rPr>
        <w:t>C</w:t>
      </w:r>
      <w:r w:rsidRPr="0042403F">
        <w:rPr>
          <w:rFonts w:ascii="Arial" w:hAnsi="Arial" w:cs="Arial"/>
          <w:b/>
          <w:bCs/>
          <w:color w:val="000000" w:themeColor="text1"/>
          <w:lang w:val="en-GB"/>
        </w:rPr>
        <w:t>o</w:t>
      </w:r>
      <w:r>
        <w:rPr>
          <w:rFonts w:ascii="Arial" w:hAnsi="Arial" w:cs="Arial"/>
          <w:b/>
          <w:bCs/>
          <w:color w:val="000000" w:themeColor="text1"/>
          <w:lang w:val="en-GB"/>
        </w:rPr>
        <w:t xml:space="preserve">ntribution </w:t>
      </w:r>
      <w:r w:rsidR="00A527AC">
        <w:rPr>
          <w:rFonts w:ascii="Arial" w:hAnsi="Arial" w:cs="Arial"/>
          <w:b/>
          <w:bCs/>
          <w:color w:val="000000" w:themeColor="text1"/>
          <w:lang w:val="en-GB"/>
        </w:rPr>
        <w:t xml:space="preserve">of </w:t>
      </w:r>
      <w:r w:rsidR="00906778">
        <w:rPr>
          <w:rFonts w:ascii="Arial" w:hAnsi="Arial" w:cs="Arial"/>
          <w:b/>
          <w:bCs/>
          <w:color w:val="000000" w:themeColor="text1"/>
          <w:lang w:val="en-GB"/>
        </w:rPr>
        <w:t>L</w:t>
      </w:r>
      <w:r w:rsidR="00A527AC">
        <w:rPr>
          <w:rFonts w:ascii="Arial" w:hAnsi="Arial" w:cs="Arial"/>
          <w:b/>
          <w:bCs/>
          <w:color w:val="000000" w:themeColor="text1"/>
          <w:lang w:val="en-GB"/>
        </w:rPr>
        <w:t xml:space="preserve">ines, </w:t>
      </w:r>
      <w:r w:rsidR="00906778">
        <w:rPr>
          <w:rFonts w:ascii="Arial" w:hAnsi="Arial" w:cs="Arial"/>
          <w:b/>
          <w:bCs/>
          <w:color w:val="000000" w:themeColor="text1"/>
          <w:lang w:val="en-GB"/>
        </w:rPr>
        <w:t>T</w:t>
      </w:r>
      <w:r w:rsidR="00A527AC">
        <w:rPr>
          <w:rFonts w:ascii="Arial" w:hAnsi="Arial" w:cs="Arial"/>
          <w:b/>
          <w:bCs/>
          <w:color w:val="000000" w:themeColor="text1"/>
          <w:lang w:val="en-GB"/>
        </w:rPr>
        <w:t>esters</w:t>
      </w:r>
      <w:r w:rsidR="00863806">
        <w:rPr>
          <w:rFonts w:ascii="Arial" w:hAnsi="Arial" w:cs="Arial"/>
          <w:b/>
          <w:bCs/>
          <w:color w:val="000000" w:themeColor="text1"/>
          <w:lang w:val="en-GB"/>
        </w:rPr>
        <w:t xml:space="preserve"> and</w:t>
      </w:r>
      <w:r w:rsidR="00A527AC">
        <w:rPr>
          <w:rFonts w:ascii="Arial" w:hAnsi="Arial" w:cs="Arial"/>
          <w:b/>
          <w:bCs/>
          <w:color w:val="000000" w:themeColor="text1"/>
          <w:lang w:val="en-GB"/>
        </w:rPr>
        <w:t xml:space="preserve"> </w:t>
      </w:r>
      <w:r w:rsidR="00906778">
        <w:rPr>
          <w:rFonts w:ascii="Arial" w:hAnsi="Arial" w:cs="Arial"/>
          <w:b/>
          <w:bCs/>
          <w:color w:val="000000" w:themeColor="text1"/>
          <w:lang w:val="en-GB"/>
        </w:rPr>
        <w:t>L</w:t>
      </w:r>
      <w:r w:rsidR="00A527AC" w:rsidRPr="00A527AC">
        <w:rPr>
          <w:rFonts w:ascii="Arial" w:hAnsi="Arial" w:cs="Arial"/>
          <w:b/>
          <w:bCs/>
          <w:color w:val="000000" w:themeColor="text1"/>
          <w:lang w:val="en-GB"/>
        </w:rPr>
        <w:t xml:space="preserve">ine </w:t>
      </w:r>
      <w:r w:rsidR="00A527AC" w:rsidRPr="00A527AC">
        <w:rPr>
          <w:rFonts w:ascii="Arial" w:hAnsi="Arial" w:cs="Arial"/>
          <w:b/>
          <w:bCs/>
          <w:color w:val="000000" w:themeColor="text1"/>
        </w:rPr>
        <w:t xml:space="preserve">× </w:t>
      </w:r>
      <w:r w:rsidR="00906778">
        <w:rPr>
          <w:rFonts w:ascii="Arial" w:hAnsi="Arial" w:cs="Arial"/>
          <w:b/>
          <w:bCs/>
          <w:color w:val="000000" w:themeColor="text1"/>
          <w:lang w:val="en-GB"/>
        </w:rPr>
        <w:t>T</w:t>
      </w:r>
      <w:r w:rsidR="00A527AC" w:rsidRPr="00A527AC">
        <w:rPr>
          <w:rFonts w:ascii="Arial" w:hAnsi="Arial" w:cs="Arial"/>
          <w:b/>
          <w:bCs/>
          <w:color w:val="000000" w:themeColor="text1"/>
          <w:lang w:val="en-GB"/>
        </w:rPr>
        <w:t>este</w:t>
      </w:r>
      <w:r w:rsidR="00A527AC" w:rsidRPr="00E72D5F">
        <w:rPr>
          <w:rFonts w:ascii="Arial" w:hAnsi="Arial" w:cs="Arial"/>
          <w:b/>
          <w:bCs/>
          <w:color w:val="000000" w:themeColor="text1"/>
          <w:lang w:val="en-GB"/>
        </w:rPr>
        <w:t>r</w:t>
      </w:r>
      <w:r w:rsidRPr="00E72D5F">
        <w:rPr>
          <w:rFonts w:ascii="Arial" w:hAnsi="Arial" w:cs="Arial"/>
          <w:b/>
          <w:bCs/>
          <w:color w:val="000000" w:themeColor="text1"/>
        </w:rPr>
        <w:t>:</w:t>
      </w:r>
      <w:r>
        <w:rPr>
          <w:rFonts w:ascii="Arial" w:hAnsi="Arial" w:cs="Arial"/>
          <w:color w:val="000000" w:themeColor="text1"/>
        </w:rPr>
        <w:t xml:space="preserve"> </w:t>
      </w:r>
      <w:r w:rsidRPr="00A90980">
        <w:rPr>
          <w:rFonts w:ascii="Arial" w:hAnsi="Arial" w:cs="Arial"/>
          <w:color w:val="000000" w:themeColor="text1"/>
        </w:rPr>
        <w:t>The proportional contribution of lines (0.03% - 15.40%) was found to be lower than the testers (37.01% - 77.16%). Contribution of Line × Tester ranged between (21.68% - 50.41%) (</w:t>
      </w:r>
      <w:r w:rsidRPr="00A90980">
        <w:rPr>
          <w:rFonts w:ascii="Arial" w:hAnsi="Arial" w:cs="Arial"/>
          <w:bCs/>
          <w:color w:val="000000" w:themeColor="text1"/>
          <w:lang w:eastAsia="en-IN"/>
        </w:rPr>
        <w:t xml:space="preserve">Table </w:t>
      </w:r>
      <w:r>
        <w:rPr>
          <w:rFonts w:ascii="Arial" w:hAnsi="Arial" w:cs="Arial"/>
          <w:bCs/>
          <w:color w:val="000000" w:themeColor="text1"/>
          <w:lang w:eastAsia="en-IN"/>
        </w:rPr>
        <w:t>3</w:t>
      </w:r>
      <w:r w:rsidRPr="00A90980">
        <w:rPr>
          <w:rFonts w:ascii="Arial" w:hAnsi="Arial" w:cs="Arial"/>
          <w:bCs/>
          <w:color w:val="000000" w:themeColor="text1"/>
          <w:lang w:eastAsia="en-IN"/>
        </w:rPr>
        <w:t xml:space="preserve">). Significant contribution of testers as compared </w:t>
      </w:r>
      <w:r w:rsidRPr="00A90980">
        <w:rPr>
          <w:rFonts w:ascii="Arial" w:hAnsi="Arial" w:cs="Arial"/>
          <w:bCs/>
          <w:color w:val="000000" w:themeColor="text1"/>
          <w:lang w:eastAsia="en-IN"/>
        </w:rPr>
        <w:lastRenderedPageBreak/>
        <w:t xml:space="preserve">to the lines has been reported earlier by Hasan et al. (2015) for characters </w:t>
      </w:r>
      <w:r w:rsidRPr="00A90980">
        <w:rPr>
          <w:rFonts w:ascii="Arial" w:hAnsi="Arial" w:cs="Arial"/>
          <w:bCs/>
          <w:i/>
          <w:iCs/>
          <w:color w:val="000000" w:themeColor="text1"/>
          <w:lang w:eastAsia="en-IN"/>
        </w:rPr>
        <w:t>viz</w:t>
      </w:r>
      <w:r w:rsidRPr="00A90980">
        <w:rPr>
          <w:rFonts w:ascii="Arial" w:hAnsi="Arial" w:cs="Arial"/>
          <w:bCs/>
          <w:color w:val="000000" w:themeColor="text1"/>
          <w:lang w:eastAsia="en-IN"/>
        </w:rPr>
        <w:t>., panicle length (38.01%), number of spikelets per panicle (46.92%) and 1000-grain weight (62.92%).</w:t>
      </w:r>
    </w:p>
    <w:p w14:paraId="5BC24066" w14:textId="6117FCD8" w:rsidR="00900646" w:rsidRDefault="0042403F" w:rsidP="00900646">
      <w:pPr>
        <w:spacing w:line="360" w:lineRule="auto"/>
        <w:jc w:val="both"/>
        <w:rPr>
          <w:rFonts w:ascii="Arial" w:hAnsi="Arial" w:cs="Arial"/>
          <w:color w:val="000000" w:themeColor="text1"/>
        </w:rPr>
      </w:pPr>
      <w:r w:rsidRPr="00A63296">
        <w:rPr>
          <w:rFonts w:ascii="Arial" w:hAnsi="Arial" w:cs="Arial"/>
          <w:b/>
          <w:color w:val="000000" w:themeColor="text1"/>
          <w:lang w:val="en-GB" w:eastAsia="en-IN"/>
        </w:rPr>
        <w:t>3.</w:t>
      </w:r>
      <w:r w:rsidR="00863806">
        <w:rPr>
          <w:rFonts w:ascii="Arial" w:hAnsi="Arial" w:cs="Arial"/>
          <w:b/>
          <w:color w:val="000000" w:themeColor="text1"/>
          <w:lang w:val="en-GB" w:eastAsia="en-IN"/>
        </w:rPr>
        <w:t>3</w:t>
      </w:r>
      <w:r w:rsidRPr="00A63296">
        <w:rPr>
          <w:rFonts w:ascii="Arial" w:hAnsi="Arial" w:cs="Arial"/>
          <w:b/>
          <w:color w:val="000000" w:themeColor="text1"/>
          <w:lang w:val="en-GB" w:eastAsia="en-IN"/>
        </w:rPr>
        <w:t xml:space="preserve"> Estimates of </w:t>
      </w:r>
      <w:r>
        <w:rPr>
          <w:rFonts w:ascii="Arial" w:hAnsi="Arial" w:cs="Arial"/>
          <w:b/>
          <w:color w:val="000000" w:themeColor="text1"/>
          <w:lang w:val="en-GB" w:eastAsia="en-IN"/>
        </w:rPr>
        <w:t>combining ability</w:t>
      </w:r>
      <w:r w:rsidRPr="00A63296">
        <w:rPr>
          <w:rFonts w:ascii="Arial" w:hAnsi="Arial" w:cs="Arial"/>
          <w:b/>
          <w:color w:val="000000" w:themeColor="text1"/>
          <w:lang w:val="en-GB" w:eastAsia="en-IN"/>
        </w:rPr>
        <w:t xml:space="preserve"> variance</w:t>
      </w:r>
      <w:r>
        <w:rPr>
          <w:rFonts w:ascii="Arial" w:hAnsi="Arial" w:cs="Arial"/>
          <w:b/>
          <w:color w:val="000000" w:themeColor="text1"/>
          <w:lang w:val="en-GB" w:eastAsia="en-IN"/>
        </w:rPr>
        <w:t>s</w:t>
      </w:r>
      <w:r w:rsidRPr="00A63296">
        <w:rPr>
          <w:rFonts w:ascii="Arial" w:hAnsi="Arial" w:cs="Arial"/>
          <w:b/>
          <w:color w:val="000000" w:themeColor="text1"/>
          <w:lang w:val="en-GB" w:eastAsia="en-IN"/>
        </w:rPr>
        <w:t xml:space="preserve"> and gene action:</w:t>
      </w:r>
      <w:bookmarkStart w:id="4" w:name="_4d34og8" w:colFirst="0" w:colLast="0"/>
      <w:bookmarkEnd w:id="4"/>
      <w:r>
        <w:rPr>
          <w:rFonts w:ascii="Arial" w:hAnsi="Arial" w:cs="Arial"/>
          <w:color w:val="000000" w:themeColor="text1"/>
          <w:lang w:val="en-GB" w:eastAsia="en-IN"/>
        </w:rPr>
        <w:t xml:space="preserve"> </w:t>
      </w:r>
      <w:r w:rsidRPr="00A63296">
        <w:rPr>
          <w:rFonts w:ascii="Arial" w:hAnsi="Arial" w:cs="Arial"/>
          <w:color w:val="000000" w:themeColor="text1"/>
          <w:lang w:val="en-GB" w:eastAsia="en-IN"/>
        </w:rPr>
        <w:t>To deal with the genetic heterogeneity resulting from hybridization, suitable breeding strategies are necessary which depend extensively upon the type of gene action involved. The mating design line × tester technique is valuable in understanding gene action, as it provides estimates for both general combining ability variances (σ</w:t>
      </w:r>
      <w:r w:rsidRPr="00A63296">
        <w:rPr>
          <w:rFonts w:ascii="Arial" w:hAnsi="Arial" w:cs="Arial"/>
          <w:color w:val="000000" w:themeColor="text1"/>
          <w:vertAlign w:val="superscript"/>
          <w:lang w:val="en-GB" w:eastAsia="en-IN"/>
        </w:rPr>
        <w:t>2</w:t>
      </w:r>
      <w:r w:rsidRPr="00A63296">
        <w:rPr>
          <w:rFonts w:ascii="Arial" w:hAnsi="Arial" w:cs="Arial"/>
          <w:color w:val="000000" w:themeColor="text1"/>
          <w:lang w:val="en-GB" w:eastAsia="en-IN"/>
        </w:rPr>
        <w:t>GCA) and specific combining ability variances (σ</w:t>
      </w:r>
      <w:r w:rsidRPr="00A63296">
        <w:rPr>
          <w:rFonts w:ascii="Arial" w:hAnsi="Arial" w:cs="Arial"/>
          <w:color w:val="000000" w:themeColor="text1"/>
          <w:vertAlign w:val="superscript"/>
          <w:lang w:val="en-GB" w:eastAsia="en-IN"/>
        </w:rPr>
        <w:t>2</w:t>
      </w:r>
      <w:r w:rsidRPr="00A63296">
        <w:rPr>
          <w:rFonts w:ascii="Arial" w:hAnsi="Arial" w:cs="Arial"/>
          <w:color w:val="000000" w:themeColor="text1"/>
          <w:lang w:val="en-GB" w:eastAsia="en-IN"/>
        </w:rPr>
        <w:t xml:space="preserve">SCA). The estimates of genetic components of variance </w:t>
      </w:r>
      <w:r w:rsidRPr="00900646">
        <w:rPr>
          <w:rFonts w:ascii="Arial" w:hAnsi="Arial" w:cs="Arial"/>
          <w:lang w:val="en-GB" w:eastAsia="en-IN"/>
        </w:rPr>
        <w:t xml:space="preserve">(Table </w:t>
      </w:r>
      <w:r w:rsidR="0070664B">
        <w:rPr>
          <w:rFonts w:ascii="Arial" w:hAnsi="Arial" w:cs="Arial"/>
          <w:lang w:val="en-GB" w:eastAsia="en-IN"/>
        </w:rPr>
        <w:t>4</w:t>
      </w:r>
      <w:r w:rsidRPr="00900646">
        <w:rPr>
          <w:rFonts w:ascii="Arial" w:hAnsi="Arial" w:cs="Arial"/>
          <w:lang w:val="en-GB" w:eastAsia="en-IN"/>
        </w:rPr>
        <w:t xml:space="preserve">) revealed </w:t>
      </w:r>
      <w:r w:rsidRPr="00A63296">
        <w:rPr>
          <w:rFonts w:ascii="Arial" w:hAnsi="Arial" w:cs="Arial"/>
          <w:color w:val="000000" w:themeColor="text1"/>
          <w:lang w:val="en-GB" w:eastAsia="en-IN"/>
        </w:rPr>
        <w:t>higher levels of σ</w:t>
      </w:r>
      <w:r w:rsidRPr="00A63296">
        <w:rPr>
          <w:rFonts w:ascii="Arial" w:hAnsi="Arial" w:cs="Arial"/>
          <w:color w:val="000000" w:themeColor="text1"/>
          <w:vertAlign w:val="superscript"/>
          <w:lang w:val="en-GB" w:eastAsia="en-IN"/>
        </w:rPr>
        <w:t>2</w:t>
      </w:r>
      <w:r w:rsidRPr="00A63296">
        <w:rPr>
          <w:rFonts w:ascii="Arial" w:hAnsi="Arial" w:cs="Arial"/>
          <w:color w:val="000000" w:themeColor="text1"/>
          <w:lang w:val="en-GB" w:eastAsia="en-IN"/>
        </w:rPr>
        <w:t>SCA than σ</w:t>
      </w:r>
      <w:r w:rsidRPr="00A63296">
        <w:rPr>
          <w:rFonts w:ascii="Arial" w:hAnsi="Arial" w:cs="Arial"/>
          <w:color w:val="000000" w:themeColor="text1"/>
          <w:vertAlign w:val="superscript"/>
          <w:lang w:val="en-GB" w:eastAsia="en-IN"/>
        </w:rPr>
        <w:t>2</w:t>
      </w:r>
      <w:r w:rsidRPr="00A63296">
        <w:rPr>
          <w:rFonts w:ascii="Arial" w:hAnsi="Arial" w:cs="Arial"/>
          <w:color w:val="000000" w:themeColor="text1"/>
          <w:lang w:val="en-GB" w:eastAsia="en-IN"/>
        </w:rPr>
        <w:t>GCA for all characters, indicating important role of non-additive gene action in all the characters which was further assisted by the results obtained from the average degree of dominance, which highlighted the existence of over-dominance (&gt;1) for the inheritance of all traits under study except grain length, grain breadth and L:B ratio</w:t>
      </w:r>
      <w:r w:rsidRPr="00A63296">
        <w:rPr>
          <w:rFonts w:ascii="Arial" w:hAnsi="Arial" w:cs="Arial"/>
          <w:color w:val="000000" w:themeColor="text1"/>
        </w:rPr>
        <w:t>. It suggests that heterosis breeding will be rewarding.</w:t>
      </w:r>
    </w:p>
    <w:p w14:paraId="18B655A5" w14:textId="7D9BC42F" w:rsidR="00900646" w:rsidRPr="00A63296" w:rsidRDefault="00900646" w:rsidP="00900646">
      <w:pPr>
        <w:spacing w:line="360" w:lineRule="auto"/>
        <w:jc w:val="both"/>
        <w:rPr>
          <w:rFonts w:ascii="Arial" w:hAnsi="Arial" w:cs="Arial"/>
          <w:color w:val="000000" w:themeColor="text1"/>
          <w:lang w:val="en-GB" w:eastAsia="en-IN"/>
        </w:rPr>
      </w:pPr>
      <w:r w:rsidRPr="00A63296">
        <w:rPr>
          <w:rFonts w:ascii="Arial" w:hAnsi="Arial" w:cs="Arial"/>
          <w:color w:val="000000" w:themeColor="text1"/>
          <w:lang w:val="en-GB" w:eastAsia="en-IN"/>
        </w:rPr>
        <w:t xml:space="preserve">Similar studies were conducted by Sala et al. (2016), Ramesh et al. (2018), Anis et al. (2019), Singh et al. (2019), </w:t>
      </w:r>
      <w:proofErr w:type="spellStart"/>
      <w:r w:rsidRPr="00A63296">
        <w:rPr>
          <w:rFonts w:ascii="Arial" w:hAnsi="Arial" w:cs="Arial"/>
          <w:color w:val="000000" w:themeColor="text1"/>
          <w:lang w:eastAsia="en-IN"/>
        </w:rPr>
        <w:t>Anandlekshmi</w:t>
      </w:r>
      <w:proofErr w:type="spellEnd"/>
      <w:r w:rsidRPr="00A63296">
        <w:rPr>
          <w:rFonts w:ascii="Arial" w:hAnsi="Arial" w:cs="Arial"/>
          <w:color w:val="000000" w:themeColor="text1"/>
          <w:lang w:eastAsia="en-IN"/>
        </w:rPr>
        <w:t xml:space="preserve"> et al. (2020</w:t>
      </w:r>
      <w:r w:rsidRPr="00A63296">
        <w:rPr>
          <w:rFonts w:ascii="Arial" w:hAnsi="Arial" w:cs="Arial"/>
          <w:color w:val="000000" w:themeColor="text1"/>
          <w:lang w:val="en-GB" w:eastAsia="en-IN"/>
        </w:rPr>
        <w:t>), Yousef et al. (2020), Hussein et al. (2021), Ray et al. (2021), Kumar and Pandey (2023), Tiwari et al. (2024) and Nivedha et al. (2024) wherein they reported the predominance of non-additive gene action and GCA/SCA ratio &lt; 1 in their findings. In earlier studies, Shrivastav et al. (2024) reported the presence of non-additive gene action in the inheritance of grain yield per plant and other yield contributing traits.</w:t>
      </w:r>
    </w:p>
    <w:p w14:paraId="0E48D5A3" w14:textId="77777777" w:rsidR="0042403F" w:rsidRPr="00C83FF9" w:rsidRDefault="0042403F" w:rsidP="008B7BD2">
      <w:pPr>
        <w:spacing w:line="360" w:lineRule="auto"/>
        <w:jc w:val="both"/>
        <w:rPr>
          <w:rFonts w:ascii="Times New Roman" w:hAnsi="Times New Roman"/>
          <w:b/>
          <w:bCs/>
          <w:color w:val="000000" w:themeColor="text1"/>
          <w:sz w:val="24"/>
          <w:szCs w:val="24"/>
        </w:rPr>
        <w:sectPr w:rsidR="0042403F" w:rsidRPr="00C83FF9" w:rsidSect="0009129C">
          <w:type w:val="continuous"/>
          <w:pgSz w:w="11909" w:h="16834" w:code="9"/>
          <w:pgMar w:top="1440" w:right="1440" w:bottom="1440" w:left="1746" w:header="720" w:footer="720" w:gutter="0"/>
          <w:cols w:space="720"/>
          <w:docGrid w:linePitch="299"/>
        </w:sectPr>
      </w:pPr>
    </w:p>
    <w:p w14:paraId="5DD578EF" w14:textId="1B38776E" w:rsidR="008B7BD2" w:rsidRPr="008B7BD2" w:rsidRDefault="008B7BD2" w:rsidP="00A63296">
      <w:pPr>
        <w:spacing w:line="360" w:lineRule="auto"/>
        <w:ind w:right="26"/>
        <w:jc w:val="both"/>
        <w:outlineLvl w:val="0"/>
        <w:rPr>
          <w:rFonts w:ascii="Times New Roman" w:hAnsi="Times New Roman"/>
          <w:color w:val="000000" w:themeColor="text1"/>
          <w:sz w:val="24"/>
          <w:szCs w:val="24"/>
          <w:lang w:val="en-GB"/>
        </w:rPr>
        <w:sectPr w:rsidR="008B7BD2" w:rsidRPr="008B7BD2" w:rsidSect="0009129C">
          <w:type w:val="continuous"/>
          <w:pgSz w:w="11909" w:h="16834" w:code="9"/>
          <w:pgMar w:top="1440" w:right="1440" w:bottom="1440" w:left="1746" w:header="720" w:footer="720" w:gutter="0"/>
          <w:cols w:space="720"/>
          <w:docGrid w:linePitch="299"/>
        </w:sectPr>
      </w:pPr>
    </w:p>
    <w:p w14:paraId="30BE0E88" w14:textId="3950E81D" w:rsidR="008B7BD2" w:rsidRPr="00A63296" w:rsidRDefault="008B7BD2" w:rsidP="008B7BD2">
      <w:pPr>
        <w:spacing w:line="360" w:lineRule="auto"/>
        <w:jc w:val="both"/>
        <w:rPr>
          <w:rFonts w:ascii="Arial" w:hAnsi="Arial" w:cs="Arial"/>
          <w:color w:val="000000" w:themeColor="text1"/>
        </w:rPr>
      </w:pPr>
      <w:r w:rsidRPr="00A63296">
        <w:rPr>
          <w:rFonts w:ascii="Arial" w:hAnsi="Arial" w:cs="Arial"/>
          <w:b/>
          <w:bCs/>
          <w:color w:val="000000" w:themeColor="text1"/>
        </w:rPr>
        <w:lastRenderedPageBreak/>
        <w:t xml:space="preserve">Table </w:t>
      </w:r>
      <w:r w:rsidR="00A63296" w:rsidRPr="00A63296">
        <w:rPr>
          <w:rFonts w:ascii="Arial" w:hAnsi="Arial" w:cs="Arial"/>
          <w:b/>
          <w:bCs/>
          <w:color w:val="000000" w:themeColor="text1"/>
        </w:rPr>
        <w:t>2</w:t>
      </w:r>
      <w:r w:rsidRPr="00A63296">
        <w:rPr>
          <w:rFonts w:ascii="Arial" w:hAnsi="Arial" w:cs="Arial"/>
          <w:b/>
          <w:bCs/>
          <w:color w:val="000000" w:themeColor="text1"/>
        </w:rPr>
        <w:t xml:space="preserve">: Analysis of variance for combining ability analysis in </w:t>
      </w:r>
      <w:r w:rsidR="007025B7" w:rsidRPr="00A63296">
        <w:rPr>
          <w:rFonts w:ascii="Arial" w:hAnsi="Arial" w:cs="Arial"/>
          <w:b/>
          <w:bCs/>
          <w:color w:val="000000" w:themeColor="text1"/>
        </w:rPr>
        <w:t>L</w:t>
      </w:r>
      <w:r w:rsidRPr="00A63296">
        <w:rPr>
          <w:rFonts w:ascii="Arial" w:hAnsi="Arial" w:cs="Arial"/>
          <w:b/>
          <w:bCs/>
          <w:color w:val="000000" w:themeColor="text1"/>
        </w:rPr>
        <w:t xml:space="preserve">ine × </w:t>
      </w:r>
      <w:r w:rsidR="007025B7" w:rsidRPr="00A63296">
        <w:rPr>
          <w:rFonts w:ascii="Arial" w:hAnsi="Arial" w:cs="Arial"/>
          <w:b/>
          <w:bCs/>
          <w:color w:val="000000" w:themeColor="text1"/>
        </w:rPr>
        <w:t>T</w:t>
      </w:r>
      <w:r w:rsidRPr="00A63296">
        <w:rPr>
          <w:rFonts w:ascii="Arial" w:hAnsi="Arial" w:cs="Arial"/>
          <w:b/>
          <w:bCs/>
          <w:color w:val="000000" w:themeColor="text1"/>
        </w:rPr>
        <w:t xml:space="preserve">ester design for </w:t>
      </w:r>
      <w:r w:rsidR="00A40874">
        <w:rPr>
          <w:rFonts w:ascii="Arial" w:hAnsi="Arial" w:cs="Arial"/>
          <w:b/>
          <w:bCs/>
          <w:color w:val="000000" w:themeColor="text1"/>
          <w:lang w:val="en-GB"/>
        </w:rPr>
        <w:t>g</w:t>
      </w:r>
      <w:r w:rsidR="00A40874" w:rsidRPr="00A40874">
        <w:rPr>
          <w:rFonts w:ascii="Arial" w:hAnsi="Arial" w:cs="Arial"/>
          <w:b/>
          <w:bCs/>
          <w:color w:val="000000" w:themeColor="text1"/>
          <w:lang w:val="en-GB"/>
        </w:rPr>
        <w:t xml:space="preserve">rain </w:t>
      </w:r>
      <w:r w:rsidR="00A40874">
        <w:rPr>
          <w:rFonts w:ascii="Arial" w:hAnsi="Arial" w:cs="Arial"/>
          <w:b/>
          <w:bCs/>
          <w:color w:val="000000" w:themeColor="text1"/>
          <w:lang w:val="en-GB"/>
        </w:rPr>
        <w:t>y</w:t>
      </w:r>
      <w:r w:rsidR="00A40874" w:rsidRPr="00A40874">
        <w:rPr>
          <w:rFonts w:ascii="Arial" w:hAnsi="Arial" w:cs="Arial"/>
          <w:b/>
          <w:bCs/>
          <w:color w:val="000000" w:themeColor="text1"/>
          <w:lang w:val="en-GB"/>
        </w:rPr>
        <w:t>ield and its related traits</w:t>
      </w:r>
      <w:r w:rsidRPr="00A63296">
        <w:rPr>
          <w:rFonts w:ascii="Arial" w:hAnsi="Arial" w:cs="Arial"/>
          <w:b/>
          <w:bCs/>
          <w:color w:val="000000" w:themeColor="text1"/>
        </w:rPr>
        <w:t xml:space="preserve"> in rice</w:t>
      </w:r>
    </w:p>
    <w:tbl>
      <w:tblPr>
        <w:tblW w:w="5000" w:type="pct"/>
        <w:tblCellMar>
          <w:left w:w="0" w:type="dxa"/>
          <w:right w:w="0" w:type="dxa"/>
        </w:tblCellMar>
        <w:tblLook w:val="04A0" w:firstRow="1" w:lastRow="0" w:firstColumn="1" w:lastColumn="0" w:noHBand="0" w:noVBand="1"/>
      </w:tblPr>
      <w:tblGrid>
        <w:gridCol w:w="3289"/>
        <w:gridCol w:w="2127"/>
        <w:gridCol w:w="2127"/>
        <w:gridCol w:w="2127"/>
        <w:gridCol w:w="2127"/>
        <w:gridCol w:w="2157"/>
      </w:tblGrid>
      <w:tr w:rsidR="008B7BD2" w:rsidRPr="00A63296" w14:paraId="6840E02F" w14:textId="77777777" w:rsidTr="00213128">
        <w:trPr>
          <w:trHeight w:val="20"/>
        </w:trPr>
        <w:tc>
          <w:tcPr>
            <w:tcW w:w="5000" w:type="pct"/>
            <w:gridSpan w:val="6"/>
            <w:tcBorders>
              <w:top w:val="single" w:sz="4" w:space="0" w:color="auto"/>
              <w:bottom w:val="single" w:sz="4" w:space="0" w:color="auto"/>
            </w:tcBorders>
            <w:tcMar>
              <w:top w:w="15" w:type="dxa"/>
              <w:left w:w="67" w:type="dxa"/>
              <w:bottom w:w="0" w:type="dxa"/>
              <w:right w:w="67" w:type="dxa"/>
            </w:tcMar>
            <w:vAlign w:val="center"/>
            <w:hideMark/>
          </w:tcPr>
          <w:p w14:paraId="06403513"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b/>
                <w:bCs/>
                <w:color w:val="000000" w:themeColor="text1"/>
              </w:rPr>
              <w:t>Mean Sum of Squares</w:t>
            </w:r>
          </w:p>
        </w:tc>
      </w:tr>
      <w:tr w:rsidR="008B7BD2" w:rsidRPr="00A63296" w14:paraId="38808110" w14:textId="77777777" w:rsidTr="00213128">
        <w:trPr>
          <w:trHeight w:val="20"/>
        </w:trPr>
        <w:tc>
          <w:tcPr>
            <w:tcW w:w="1179" w:type="pct"/>
            <w:tcBorders>
              <w:top w:val="single" w:sz="4" w:space="0" w:color="auto"/>
            </w:tcBorders>
            <w:tcMar>
              <w:top w:w="12" w:type="dxa"/>
              <w:left w:w="12" w:type="dxa"/>
              <w:bottom w:w="0" w:type="dxa"/>
              <w:right w:w="12" w:type="dxa"/>
            </w:tcMar>
            <w:vAlign w:val="center"/>
            <w:hideMark/>
          </w:tcPr>
          <w:p w14:paraId="1BE55374"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b/>
                <w:bCs/>
                <w:color w:val="000000" w:themeColor="text1"/>
              </w:rPr>
              <w:t xml:space="preserve">                              Sources</w:t>
            </w:r>
          </w:p>
        </w:tc>
        <w:tc>
          <w:tcPr>
            <w:tcW w:w="762" w:type="pct"/>
            <w:tcBorders>
              <w:top w:val="single" w:sz="4" w:space="0" w:color="auto"/>
            </w:tcBorders>
            <w:tcMar>
              <w:top w:w="12" w:type="dxa"/>
              <w:left w:w="12" w:type="dxa"/>
              <w:bottom w:w="0" w:type="dxa"/>
              <w:right w:w="12" w:type="dxa"/>
            </w:tcMar>
            <w:vAlign w:val="center"/>
            <w:hideMark/>
          </w:tcPr>
          <w:p w14:paraId="47BF3D97"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b/>
                <w:bCs/>
                <w:color w:val="000000" w:themeColor="text1"/>
              </w:rPr>
              <w:t>Replications</w:t>
            </w:r>
          </w:p>
        </w:tc>
        <w:tc>
          <w:tcPr>
            <w:tcW w:w="762" w:type="pct"/>
            <w:tcBorders>
              <w:top w:val="single" w:sz="4" w:space="0" w:color="auto"/>
            </w:tcBorders>
            <w:tcMar>
              <w:top w:w="12" w:type="dxa"/>
              <w:left w:w="12" w:type="dxa"/>
              <w:bottom w:w="0" w:type="dxa"/>
              <w:right w:w="12" w:type="dxa"/>
            </w:tcMar>
            <w:vAlign w:val="center"/>
            <w:hideMark/>
          </w:tcPr>
          <w:p w14:paraId="0EAAA964"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b/>
                <w:bCs/>
                <w:color w:val="000000" w:themeColor="text1"/>
              </w:rPr>
              <w:t>Lines</w:t>
            </w:r>
          </w:p>
        </w:tc>
        <w:tc>
          <w:tcPr>
            <w:tcW w:w="762" w:type="pct"/>
            <w:tcBorders>
              <w:top w:val="single" w:sz="4" w:space="0" w:color="auto"/>
            </w:tcBorders>
            <w:tcMar>
              <w:top w:w="12" w:type="dxa"/>
              <w:left w:w="12" w:type="dxa"/>
              <w:bottom w:w="0" w:type="dxa"/>
              <w:right w:w="12" w:type="dxa"/>
            </w:tcMar>
            <w:vAlign w:val="center"/>
            <w:hideMark/>
          </w:tcPr>
          <w:p w14:paraId="44312B82"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b/>
                <w:bCs/>
                <w:color w:val="000000" w:themeColor="text1"/>
              </w:rPr>
              <w:t>Testers</w:t>
            </w:r>
          </w:p>
        </w:tc>
        <w:tc>
          <w:tcPr>
            <w:tcW w:w="762" w:type="pct"/>
            <w:tcBorders>
              <w:top w:val="single" w:sz="4" w:space="0" w:color="auto"/>
            </w:tcBorders>
            <w:tcMar>
              <w:top w:w="12" w:type="dxa"/>
              <w:left w:w="12" w:type="dxa"/>
              <w:bottom w:w="0" w:type="dxa"/>
              <w:right w:w="12" w:type="dxa"/>
            </w:tcMar>
            <w:vAlign w:val="center"/>
            <w:hideMark/>
          </w:tcPr>
          <w:p w14:paraId="2D5EED53"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b/>
                <w:bCs/>
                <w:color w:val="000000" w:themeColor="text1"/>
              </w:rPr>
              <w:t>Lines × Testers</w:t>
            </w:r>
          </w:p>
        </w:tc>
        <w:tc>
          <w:tcPr>
            <w:tcW w:w="773" w:type="pct"/>
            <w:tcBorders>
              <w:top w:val="single" w:sz="4" w:space="0" w:color="auto"/>
            </w:tcBorders>
            <w:tcMar>
              <w:top w:w="12" w:type="dxa"/>
              <w:left w:w="12" w:type="dxa"/>
              <w:bottom w:w="0" w:type="dxa"/>
              <w:right w:w="12" w:type="dxa"/>
            </w:tcMar>
            <w:vAlign w:val="center"/>
            <w:hideMark/>
          </w:tcPr>
          <w:p w14:paraId="2DC34D7D"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b/>
                <w:bCs/>
                <w:color w:val="000000" w:themeColor="text1"/>
              </w:rPr>
              <w:t>Error</w:t>
            </w:r>
          </w:p>
        </w:tc>
      </w:tr>
      <w:tr w:rsidR="008B7BD2" w:rsidRPr="00A63296" w14:paraId="6D9AB630" w14:textId="77777777" w:rsidTr="00213128">
        <w:trPr>
          <w:trHeight w:val="20"/>
        </w:trPr>
        <w:tc>
          <w:tcPr>
            <w:tcW w:w="1179" w:type="pct"/>
            <w:tcBorders>
              <w:bottom w:val="single" w:sz="4" w:space="0" w:color="auto"/>
            </w:tcBorders>
            <w:tcMar>
              <w:top w:w="12" w:type="dxa"/>
              <w:left w:w="12" w:type="dxa"/>
              <w:bottom w:w="0" w:type="dxa"/>
              <w:right w:w="12" w:type="dxa"/>
            </w:tcMar>
            <w:vAlign w:val="center"/>
            <w:hideMark/>
          </w:tcPr>
          <w:p w14:paraId="34E415AF" w14:textId="77777777" w:rsidR="008B7BD2" w:rsidRPr="00A63296" w:rsidRDefault="008B7BD2" w:rsidP="00213128">
            <w:pPr>
              <w:spacing w:line="360" w:lineRule="auto"/>
              <w:rPr>
                <w:rFonts w:ascii="Arial" w:hAnsi="Arial" w:cs="Arial"/>
                <w:color w:val="000000" w:themeColor="text1"/>
              </w:rPr>
            </w:pPr>
            <w:r w:rsidRPr="00A63296">
              <w:rPr>
                <w:rFonts w:ascii="Arial" w:hAnsi="Arial" w:cs="Arial"/>
                <w:b/>
                <w:bCs/>
                <w:color w:val="000000" w:themeColor="text1"/>
              </w:rPr>
              <w:t xml:space="preserve">Traits                               </w:t>
            </w:r>
            <w:proofErr w:type="spellStart"/>
            <w:r w:rsidRPr="00A63296">
              <w:rPr>
                <w:rFonts w:ascii="Arial" w:hAnsi="Arial" w:cs="Arial"/>
                <w:b/>
                <w:bCs/>
                <w:color w:val="000000" w:themeColor="text1"/>
              </w:rPr>
              <w:t>df</w:t>
            </w:r>
            <w:proofErr w:type="spellEnd"/>
          </w:p>
        </w:tc>
        <w:tc>
          <w:tcPr>
            <w:tcW w:w="762" w:type="pct"/>
            <w:tcBorders>
              <w:bottom w:val="single" w:sz="4" w:space="0" w:color="auto"/>
            </w:tcBorders>
            <w:tcMar>
              <w:top w:w="12" w:type="dxa"/>
              <w:left w:w="12" w:type="dxa"/>
              <w:bottom w:w="0" w:type="dxa"/>
              <w:right w:w="12" w:type="dxa"/>
            </w:tcMar>
            <w:vAlign w:val="center"/>
            <w:hideMark/>
          </w:tcPr>
          <w:p w14:paraId="2D20B05E"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b/>
                <w:bCs/>
                <w:color w:val="000000" w:themeColor="text1"/>
              </w:rPr>
              <w:t>2</w:t>
            </w:r>
          </w:p>
        </w:tc>
        <w:tc>
          <w:tcPr>
            <w:tcW w:w="762" w:type="pct"/>
            <w:tcBorders>
              <w:bottom w:val="single" w:sz="4" w:space="0" w:color="auto"/>
            </w:tcBorders>
            <w:tcMar>
              <w:top w:w="12" w:type="dxa"/>
              <w:left w:w="12" w:type="dxa"/>
              <w:bottom w:w="0" w:type="dxa"/>
              <w:right w:w="12" w:type="dxa"/>
            </w:tcMar>
            <w:vAlign w:val="center"/>
            <w:hideMark/>
          </w:tcPr>
          <w:p w14:paraId="5A1ADF29"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b/>
                <w:bCs/>
                <w:color w:val="000000" w:themeColor="text1"/>
              </w:rPr>
              <w:t>2</w:t>
            </w:r>
          </w:p>
        </w:tc>
        <w:tc>
          <w:tcPr>
            <w:tcW w:w="762" w:type="pct"/>
            <w:tcBorders>
              <w:bottom w:val="single" w:sz="4" w:space="0" w:color="auto"/>
            </w:tcBorders>
            <w:tcMar>
              <w:top w:w="12" w:type="dxa"/>
              <w:left w:w="12" w:type="dxa"/>
              <w:bottom w:w="0" w:type="dxa"/>
              <w:right w:w="12" w:type="dxa"/>
            </w:tcMar>
            <w:vAlign w:val="center"/>
            <w:hideMark/>
          </w:tcPr>
          <w:p w14:paraId="53F02001"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b/>
                <w:bCs/>
                <w:color w:val="000000" w:themeColor="text1"/>
              </w:rPr>
              <w:t>13</w:t>
            </w:r>
          </w:p>
        </w:tc>
        <w:tc>
          <w:tcPr>
            <w:tcW w:w="762" w:type="pct"/>
            <w:tcBorders>
              <w:bottom w:val="single" w:sz="4" w:space="0" w:color="auto"/>
            </w:tcBorders>
            <w:tcMar>
              <w:top w:w="12" w:type="dxa"/>
              <w:left w:w="12" w:type="dxa"/>
              <w:bottom w:w="0" w:type="dxa"/>
              <w:right w:w="12" w:type="dxa"/>
            </w:tcMar>
            <w:vAlign w:val="center"/>
            <w:hideMark/>
          </w:tcPr>
          <w:p w14:paraId="3E08A6B9"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b/>
                <w:bCs/>
                <w:color w:val="000000" w:themeColor="text1"/>
              </w:rPr>
              <w:t>26</w:t>
            </w:r>
          </w:p>
        </w:tc>
        <w:tc>
          <w:tcPr>
            <w:tcW w:w="773" w:type="pct"/>
            <w:tcBorders>
              <w:bottom w:val="single" w:sz="4" w:space="0" w:color="auto"/>
            </w:tcBorders>
            <w:tcMar>
              <w:top w:w="12" w:type="dxa"/>
              <w:left w:w="12" w:type="dxa"/>
              <w:bottom w:w="0" w:type="dxa"/>
              <w:right w:w="12" w:type="dxa"/>
            </w:tcMar>
            <w:vAlign w:val="center"/>
            <w:hideMark/>
          </w:tcPr>
          <w:p w14:paraId="6CF0D14F"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b/>
                <w:bCs/>
                <w:color w:val="000000" w:themeColor="text1"/>
              </w:rPr>
              <w:t>82</w:t>
            </w:r>
          </w:p>
        </w:tc>
      </w:tr>
      <w:tr w:rsidR="008B7BD2" w:rsidRPr="00A63296" w14:paraId="3360CEBD" w14:textId="77777777" w:rsidTr="00213128">
        <w:trPr>
          <w:trHeight w:val="20"/>
        </w:trPr>
        <w:tc>
          <w:tcPr>
            <w:tcW w:w="1179" w:type="pct"/>
            <w:tcMar>
              <w:top w:w="12" w:type="dxa"/>
              <w:left w:w="12" w:type="dxa"/>
              <w:bottom w:w="0" w:type="dxa"/>
              <w:right w:w="12" w:type="dxa"/>
            </w:tcMar>
            <w:vAlign w:val="bottom"/>
            <w:hideMark/>
          </w:tcPr>
          <w:p w14:paraId="634C3E41" w14:textId="77777777" w:rsidR="008B7BD2" w:rsidRPr="00A63296" w:rsidRDefault="008B7BD2" w:rsidP="00213128">
            <w:pPr>
              <w:spacing w:line="360" w:lineRule="auto"/>
              <w:jc w:val="both"/>
              <w:rPr>
                <w:rFonts w:ascii="Arial" w:hAnsi="Arial" w:cs="Arial"/>
                <w:color w:val="000000" w:themeColor="text1"/>
              </w:rPr>
            </w:pPr>
            <w:r w:rsidRPr="00A63296">
              <w:rPr>
                <w:rFonts w:ascii="Arial" w:hAnsi="Arial" w:cs="Arial"/>
                <w:color w:val="000000" w:themeColor="text1"/>
              </w:rPr>
              <w:t>Days to 50% flowering</w:t>
            </w:r>
          </w:p>
        </w:tc>
        <w:tc>
          <w:tcPr>
            <w:tcW w:w="762" w:type="pct"/>
            <w:tcMar>
              <w:top w:w="12" w:type="dxa"/>
              <w:left w:w="12" w:type="dxa"/>
              <w:bottom w:w="0" w:type="dxa"/>
              <w:right w:w="12" w:type="dxa"/>
            </w:tcMar>
            <w:vAlign w:val="center"/>
            <w:hideMark/>
          </w:tcPr>
          <w:p w14:paraId="7EFD3653"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4.15</w:t>
            </w:r>
          </w:p>
        </w:tc>
        <w:tc>
          <w:tcPr>
            <w:tcW w:w="762" w:type="pct"/>
            <w:tcMar>
              <w:top w:w="12" w:type="dxa"/>
              <w:left w:w="12" w:type="dxa"/>
              <w:bottom w:w="0" w:type="dxa"/>
              <w:right w:w="12" w:type="dxa"/>
            </w:tcMar>
            <w:vAlign w:val="center"/>
            <w:hideMark/>
          </w:tcPr>
          <w:p w14:paraId="531A11E0"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0.22</w:t>
            </w:r>
          </w:p>
        </w:tc>
        <w:tc>
          <w:tcPr>
            <w:tcW w:w="762" w:type="pct"/>
            <w:tcMar>
              <w:top w:w="12" w:type="dxa"/>
              <w:left w:w="12" w:type="dxa"/>
              <w:bottom w:w="0" w:type="dxa"/>
              <w:right w:w="12" w:type="dxa"/>
            </w:tcMar>
            <w:vAlign w:val="center"/>
            <w:hideMark/>
          </w:tcPr>
          <w:p w14:paraId="2A2CA4CE"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82.25*</w:t>
            </w:r>
          </w:p>
        </w:tc>
        <w:tc>
          <w:tcPr>
            <w:tcW w:w="762" w:type="pct"/>
            <w:tcMar>
              <w:top w:w="12" w:type="dxa"/>
              <w:left w:w="12" w:type="dxa"/>
              <w:bottom w:w="0" w:type="dxa"/>
              <w:right w:w="12" w:type="dxa"/>
            </w:tcMar>
            <w:vAlign w:val="center"/>
            <w:hideMark/>
          </w:tcPr>
          <w:p w14:paraId="0DBB31EE"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13.84*</w:t>
            </w:r>
          </w:p>
        </w:tc>
        <w:tc>
          <w:tcPr>
            <w:tcW w:w="773" w:type="pct"/>
            <w:tcMar>
              <w:top w:w="12" w:type="dxa"/>
              <w:left w:w="12" w:type="dxa"/>
              <w:bottom w:w="0" w:type="dxa"/>
              <w:right w:w="12" w:type="dxa"/>
            </w:tcMar>
            <w:vAlign w:val="center"/>
            <w:hideMark/>
          </w:tcPr>
          <w:p w14:paraId="617728B0"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1.18</w:t>
            </w:r>
          </w:p>
        </w:tc>
      </w:tr>
      <w:tr w:rsidR="008B7BD2" w:rsidRPr="00A63296" w14:paraId="68C4576D" w14:textId="77777777" w:rsidTr="00213128">
        <w:trPr>
          <w:trHeight w:val="20"/>
        </w:trPr>
        <w:tc>
          <w:tcPr>
            <w:tcW w:w="1179" w:type="pct"/>
            <w:tcMar>
              <w:top w:w="12" w:type="dxa"/>
              <w:left w:w="12" w:type="dxa"/>
              <w:bottom w:w="0" w:type="dxa"/>
              <w:right w:w="12" w:type="dxa"/>
            </w:tcMar>
            <w:vAlign w:val="bottom"/>
            <w:hideMark/>
          </w:tcPr>
          <w:p w14:paraId="23E80A98" w14:textId="77777777" w:rsidR="008B7BD2" w:rsidRPr="00A63296" w:rsidRDefault="008B7BD2" w:rsidP="00213128">
            <w:pPr>
              <w:spacing w:line="360" w:lineRule="auto"/>
              <w:jc w:val="both"/>
              <w:rPr>
                <w:rFonts w:ascii="Arial" w:hAnsi="Arial" w:cs="Arial"/>
                <w:color w:val="000000" w:themeColor="text1"/>
              </w:rPr>
            </w:pPr>
            <w:r w:rsidRPr="00A63296">
              <w:rPr>
                <w:rFonts w:ascii="Arial" w:hAnsi="Arial" w:cs="Arial"/>
                <w:color w:val="000000" w:themeColor="text1"/>
              </w:rPr>
              <w:t>Days to 75% maturity</w:t>
            </w:r>
          </w:p>
        </w:tc>
        <w:tc>
          <w:tcPr>
            <w:tcW w:w="762" w:type="pct"/>
            <w:tcMar>
              <w:top w:w="12" w:type="dxa"/>
              <w:left w:w="12" w:type="dxa"/>
              <w:bottom w:w="0" w:type="dxa"/>
              <w:right w:w="12" w:type="dxa"/>
            </w:tcMar>
            <w:vAlign w:val="center"/>
            <w:hideMark/>
          </w:tcPr>
          <w:p w14:paraId="17EB2C35"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1.34</w:t>
            </w:r>
          </w:p>
        </w:tc>
        <w:tc>
          <w:tcPr>
            <w:tcW w:w="762" w:type="pct"/>
            <w:tcMar>
              <w:top w:w="12" w:type="dxa"/>
              <w:left w:w="12" w:type="dxa"/>
              <w:bottom w:w="0" w:type="dxa"/>
              <w:right w:w="12" w:type="dxa"/>
            </w:tcMar>
            <w:vAlign w:val="center"/>
            <w:hideMark/>
          </w:tcPr>
          <w:p w14:paraId="340BAF91"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11.65</w:t>
            </w:r>
          </w:p>
        </w:tc>
        <w:tc>
          <w:tcPr>
            <w:tcW w:w="762" w:type="pct"/>
            <w:tcMar>
              <w:top w:w="12" w:type="dxa"/>
              <w:left w:w="12" w:type="dxa"/>
              <w:bottom w:w="0" w:type="dxa"/>
              <w:right w:w="12" w:type="dxa"/>
            </w:tcMar>
            <w:vAlign w:val="center"/>
            <w:hideMark/>
          </w:tcPr>
          <w:p w14:paraId="3F5B1E00"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119.06*</w:t>
            </w:r>
          </w:p>
        </w:tc>
        <w:tc>
          <w:tcPr>
            <w:tcW w:w="762" w:type="pct"/>
            <w:tcMar>
              <w:top w:w="12" w:type="dxa"/>
              <w:left w:w="12" w:type="dxa"/>
              <w:bottom w:w="0" w:type="dxa"/>
              <w:right w:w="12" w:type="dxa"/>
            </w:tcMar>
            <w:vAlign w:val="center"/>
            <w:hideMark/>
          </w:tcPr>
          <w:p w14:paraId="259AB50D"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16.73*</w:t>
            </w:r>
          </w:p>
        </w:tc>
        <w:tc>
          <w:tcPr>
            <w:tcW w:w="773" w:type="pct"/>
            <w:tcMar>
              <w:top w:w="12" w:type="dxa"/>
              <w:left w:w="12" w:type="dxa"/>
              <w:bottom w:w="0" w:type="dxa"/>
              <w:right w:w="12" w:type="dxa"/>
            </w:tcMar>
            <w:vAlign w:val="center"/>
            <w:hideMark/>
          </w:tcPr>
          <w:p w14:paraId="3B207F67"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1.30</w:t>
            </w:r>
          </w:p>
        </w:tc>
      </w:tr>
      <w:tr w:rsidR="008B7BD2" w:rsidRPr="00A63296" w14:paraId="3F6FA433" w14:textId="77777777" w:rsidTr="00213128">
        <w:trPr>
          <w:trHeight w:val="20"/>
        </w:trPr>
        <w:tc>
          <w:tcPr>
            <w:tcW w:w="1179" w:type="pct"/>
            <w:tcMar>
              <w:top w:w="12" w:type="dxa"/>
              <w:left w:w="12" w:type="dxa"/>
              <w:bottom w:w="0" w:type="dxa"/>
              <w:right w:w="12" w:type="dxa"/>
            </w:tcMar>
            <w:vAlign w:val="bottom"/>
            <w:hideMark/>
          </w:tcPr>
          <w:p w14:paraId="4F5AD59A" w14:textId="77777777" w:rsidR="008B7BD2" w:rsidRPr="00A63296" w:rsidRDefault="008B7BD2" w:rsidP="00213128">
            <w:pPr>
              <w:spacing w:line="360" w:lineRule="auto"/>
              <w:jc w:val="both"/>
              <w:rPr>
                <w:rFonts w:ascii="Arial" w:hAnsi="Arial" w:cs="Arial"/>
                <w:color w:val="000000" w:themeColor="text1"/>
              </w:rPr>
            </w:pPr>
            <w:r w:rsidRPr="00A63296">
              <w:rPr>
                <w:rFonts w:ascii="Arial" w:hAnsi="Arial" w:cs="Arial"/>
                <w:color w:val="000000" w:themeColor="text1"/>
              </w:rPr>
              <w:t xml:space="preserve">Plant height at maturity </w:t>
            </w:r>
          </w:p>
        </w:tc>
        <w:tc>
          <w:tcPr>
            <w:tcW w:w="762" w:type="pct"/>
            <w:tcMar>
              <w:top w:w="12" w:type="dxa"/>
              <w:left w:w="12" w:type="dxa"/>
              <w:bottom w:w="0" w:type="dxa"/>
              <w:right w:w="12" w:type="dxa"/>
            </w:tcMar>
            <w:vAlign w:val="center"/>
            <w:hideMark/>
          </w:tcPr>
          <w:p w14:paraId="6AC14916"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40.68</w:t>
            </w:r>
          </w:p>
        </w:tc>
        <w:tc>
          <w:tcPr>
            <w:tcW w:w="762" w:type="pct"/>
            <w:tcMar>
              <w:top w:w="12" w:type="dxa"/>
              <w:left w:w="12" w:type="dxa"/>
              <w:bottom w:w="0" w:type="dxa"/>
              <w:right w:w="12" w:type="dxa"/>
            </w:tcMar>
            <w:vAlign w:val="center"/>
            <w:hideMark/>
          </w:tcPr>
          <w:p w14:paraId="141DD086"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1505.01*</w:t>
            </w:r>
          </w:p>
        </w:tc>
        <w:tc>
          <w:tcPr>
            <w:tcW w:w="762" w:type="pct"/>
            <w:tcMar>
              <w:top w:w="12" w:type="dxa"/>
              <w:left w:w="12" w:type="dxa"/>
              <w:bottom w:w="0" w:type="dxa"/>
              <w:right w:w="12" w:type="dxa"/>
            </w:tcMar>
            <w:vAlign w:val="center"/>
            <w:hideMark/>
          </w:tcPr>
          <w:p w14:paraId="56D55E00"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837.84*</w:t>
            </w:r>
          </w:p>
        </w:tc>
        <w:tc>
          <w:tcPr>
            <w:tcW w:w="762" w:type="pct"/>
            <w:tcMar>
              <w:top w:w="12" w:type="dxa"/>
              <w:left w:w="12" w:type="dxa"/>
              <w:bottom w:w="0" w:type="dxa"/>
              <w:right w:w="12" w:type="dxa"/>
            </w:tcMar>
            <w:vAlign w:val="center"/>
            <w:hideMark/>
          </w:tcPr>
          <w:p w14:paraId="5283FE1D"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217.13*</w:t>
            </w:r>
          </w:p>
        </w:tc>
        <w:tc>
          <w:tcPr>
            <w:tcW w:w="773" w:type="pct"/>
            <w:tcMar>
              <w:top w:w="12" w:type="dxa"/>
              <w:left w:w="12" w:type="dxa"/>
              <w:bottom w:w="0" w:type="dxa"/>
              <w:right w:w="12" w:type="dxa"/>
            </w:tcMar>
            <w:vAlign w:val="center"/>
            <w:hideMark/>
          </w:tcPr>
          <w:p w14:paraId="2CB88FC1"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10.97</w:t>
            </w:r>
          </w:p>
        </w:tc>
      </w:tr>
      <w:tr w:rsidR="008B7BD2" w:rsidRPr="00A63296" w14:paraId="5E3789B8" w14:textId="77777777" w:rsidTr="00213128">
        <w:trPr>
          <w:trHeight w:val="20"/>
        </w:trPr>
        <w:tc>
          <w:tcPr>
            <w:tcW w:w="1179" w:type="pct"/>
            <w:tcMar>
              <w:top w:w="12" w:type="dxa"/>
              <w:left w:w="12" w:type="dxa"/>
              <w:bottom w:w="0" w:type="dxa"/>
              <w:right w:w="12" w:type="dxa"/>
            </w:tcMar>
            <w:vAlign w:val="center"/>
            <w:hideMark/>
          </w:tcPr>
          <w:p w14:paraId="38FAFE23" w14:textId="77777777" w:rsidR="008B7BD2" w:rsidRPr="00A63296" w:rsidRDefault="008B7BD2" w:rsidP="00213128">
            <w:pPr>
              <w:spacing w:line="360" w:lineRule="auto"/>
              <w:jc w:val="both"/>
              <w:rPr>
                <w:rFonts w:ascii="Arial" w:hAnsi="Arial" w:cs="Arial"/>
                <w:color w:val="000000" w:themeColor="text1"/>
              </w:rPr>
            </w:pPr>
            <w:r w:rsidRPr="00A63296">
              <w:rPr>
                <w:rFonts w:ascii="Arial" w:hAnsi="Arial" w:cs="Arial"/>
                <w:color w:val="000000" w:themeColor="text1"/>
              </w:rPr>
              <w:t>Effective tillers per plant</w:t>
            </w:r>
          </w:p>
        </w:tc>
        <w:tc>
          <w:tcPr>
            <w:tcW w:w="762" w:type="pct"/>
            <w:tcMar>
              <w:top w:w="12" w:type="dxa"/>
              <w:left w:w="12" w:type="dxa"/>
              <w:bottom w:w="0" w:type="dxa"/>
              <w:right w:w="12" w:type="dxa"/>
            </w:tcMar>
            <w:vAlign w:val="center"/>
            <w:hideMark/>
          </w:tcPr>
          <w:p w14:paraId="0FF454BE"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0.91</w:t>
            </w:r>
          </w:p>
        </w:tc>
        <w:tc>
          <w:tcPr>
            <w:tcW w:w="762" w:type="pct"/>
            <w:tcMar>
              <w:top w:w="12" w:type="dxa"/>
              <w:left w:w="12" w:type="dxa"/>
              <w:bottom w:w="0" w:type="dxa"/>
              <w:right w:w="12" w:type="dxa"/>
            </w:tcMar>
            <w:vAlign w:val="center"/>
            <w:hideMark/>
          </w:tcPr>
          <w:p w14:paraId="2B63B033"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5.30</w:t>
            </w:r>
          </w:p>
        </w:tc>
        <w:tc>
          <w:tcPr>
            <w:tcW w:w="762" w:type="pct"/>
            <w:tcMar>
              <w:top w:w="12" w:type="dxa"/>
              <w:left w:w="12" w:type="dxa"/>
              <w:bottom w:w="0" w:type="dxa"/>
              <w:right w:w="12" w:type="dxa"/>
            </w:tcMar>
            <w:vAlign w:val="center"/>
            <w:hideMark/>
          </w:tcPr>
          <w:p w14:paraId="2A6B70B1"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12.75*</w:t>
            </w:r>
          </w:p>
        </w:tc>
        <w:tc>
          <w:tcPr>
            <w:tcW w:w="762" w:type="pct"/>
            <w:tcMar>
              <w:top w:w="12" w:type="dxa"/>
              <w:left w:w="12" w:type="dxa"/>
              <w:bottom w:w="0" w:type="dxa"/>
              <w:right w:w="12" w:type="dxa"/>
            </w:tcMar>
            <w:vAlign w:val="center"/>
            <w:hideMark/>
          </w:tcPr>
          <w:p w14:paraId="76CEF9CF"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5.58*</w:t>
            </w:r>
          </w:p>
        </w:tc>
        <w:tc>
          <w:tcPr>
            <w:tcW w:w="773" w:type="pct"/>
            <w:tcMar>
              <w:top w:w="12" w:type="dxa"/>
              <w:left w:w="12" w:type="dxa"/>
              <w:bottom w:w="0" w:type="dxa"/>
              <w:right w:w="12" w:type="dxa"/>
            </w:tcMar>
            <w:vAlign w:val="center"/>
            <w:hideMark/>
          </w:tcPr>
          <w:p w14:paraId="7D526D49"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0.51</w:t>
            </w:r>
          </w:p>
        </w:tc>
      </w:tr>
      <w:tr w:rsidR="008B7BD2" w:rsidRPr="00A63296" w14:paraId="309350E3" w14:textId="77777777" w:rsidTr="00213128">
        <w:trPr>
          <w:trHeight w:val="20"/>
        </w:trPr>
        <w:tc>
          <w:tcPr>
            <w:tcW w:w="1179" w:type="pct"/>
            <w:tcMar>
              <w:top w:w="12" w:type="dxa"/>
              <w:left w:w="12" w:type="dxa"/>
              <w:bottom w:w="0" w:type="dxa"/>
              <w:right w:w="12" w:type="dxa"/>
            </w:tcMar>
            <w:vAlign w:val="center"/>
            <w:hideMark/>
          </w:tcPr>
          <w:p w14:paraId="13AB4FF5" w14:textId="77777777" w:rsidR="008B7BD2" w:rsidRPr="00A63296" w:rsidRDefault="008B7BD2" w:rsidP="00213128">
            <w:pPr>
              <w:spacing w:line="360" w:lineRule="auto"/>
              <w:jc w:val="both"/>
              <w:rPr>
                <w:rFonts w:ascii="Arial" w:hAnsi="Arial" w:cs="Arial"/>
                <w:color w:val="000000" w:themeColor="text1"/>
              </w:rPr>
            </w:pPr>
            <w:r w:rsidRPr="00A63296">
              <w:rPr>
                <w:rFonts w:ascii="Arial" w:hAnsi="Arial" w:cs="Arial"/>
                <w:color w:val="000000" w:themeColor="text1"/>
              </w:rPr>
              <w:t>Panicle length</w:t>
            </w:r>
          </w:p>
        </w:tc>
        <w:tc>
          <w:tcPr>
            <w:tcW w:w="762" w:type="pct"/>
            <w:tcMar>
              <w:top w:w="12" w:type="dxa"/>
              <w:left w:w="12" w:type="dxa"/>
              <w:bottom w:w="0" w:type="dxa"/>
              <w:right w:w="12" w:type="dxa"/>
            </w:tcMar>
            <w:vAlign w:val="center"/>
            <w:hideMark/>
          </w:tcPr>
          <w:p w14:paraId="2E272400"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2.17</w:t>
            </w:r>
          </w:p>
        </w:tc>
        <w:tc>
          <w:tcPr>
            <w:tcW w:w="762" w:type="pct"/>
            <w:tcMar>
              <w:top w:w="12" w:type="dxa"/>
              <w:left w:w="12" w:type="dxa"/>
              <w:bottom w:w="0" w:type="dxa"/>
              <w:right w:w="12" w:type="dxa"/>
            </w:tcMar>
            <w:vAlign w:val="center"/>
            <w:hideMark/>
          </w:tcPr>
          <w:p w14:paraId="2E9CDE1B"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15.56</w:t>
            </w:r>
          </w:p>
        </w:tc>
        <w:tc>
          <w:tcPr>
            <w:tcW w:w="762" w:type="pct"/>
            <w:tcMar>
              <w:top w:w="12" w:type="dxa"/>
              <w:left w:w="12" w:type="dxa"/>
              <w:bottom w:w="0" w:type="dxa"/>
              <w:right w:w="12" w:type="dxa"/>
            </w:tcMar>
            <w:vAlign w:val="center"/>
            <w:hideMark/>
          </w:tcPr>
          <w:p w14:paraId="53017DEF"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36.50*</w:t>
            </w:r>
          </w:p>
        </w:tc>
        <w:tc>
          <w:tcPr>
            <w:tcW w:w="762" w:type="pct"/>
            <w:tcMar>
              <w:top w:w="12" w:type="dxa"/>
              <w:left w:w="12" w:type="dxa"/>
              <w:bottom w:w="0" w:type="dxa"/>
              <w:right w:w="12" w:type="dxa"/>
            </w:tcMar>
            <w:vAlign w:val="center"/>
            <w:hideMark/>
          </w:tcPr>
          <w:p w14:paraId="7B4928A4"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6.06*</w:t>
            </w:r>
          </w:p>
        </w:tc>
        <w:tc>
          <w:tcPr>
            <w:tcW w:w="773" w:type="pct"/>
            <w:tcMar>
              <w:top w:w="12" w:type="dxa"/>
              <w:left w:w="12" w:type="dxa"/>
              <w:bottom w:w="0" w:type="dxa"/>
              <w:right w:w="12" w:type="dxa"/>
            </w:tcMar>
            <w:vAlign w:val="center"/>
            <w:hideMark/>
          </w:tcPr>
          <w:p w14:paraId="40A90E38"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1.01</w:t>
            </w:r>
          </w:p>
        </w:tc>
      </w:tr>
      <w:tr w:rsidR="008B7BD2" w:rsidRPr="00A63296" w14:paraId="04D49D64" w14:textId="77777777" w:rsidTr="00213128">
        <w:trPr>
          <w:trHeight w:val="20"/>
        </w:trPr>
        <w:tc>
          <w:tcPr>
            <w:tcW w:w="1179" w:type="pct"/>
            <w:tcMar>
              <w:top w:w="12" w:type="dxa"/>
              <w:left w:w="12" w:type="dxa"/>
              <w:bottom w:w="0" w:type="dxa"/>
              <w:right w:w="12" w:type="dxa"/>
            </w:tcMar>
            <w:vAlign w:val="bottom"/>
            <w:hideMark/>
          </w:tcPr>
          <w:p w14:paraId="1E92E670" w14:textId="77777777" w:rsidR="008B7BD2" w:rsidRPr="00A63296" w:rsidRDefault="008B7BD2" w:rsidP="00213128">
            <w:pPr>
              <w:spacing w:line="360" w:lineRule="auto"/>
              <w:jc w:val="both"/>
              <w:rPr>
                <w:rFonts w:ascii="Arial" w:hAnsi="Arial" w:cs="Arial"/>
                <w:color w:val="000000" w:themeColor="text1"/>
              </w:rPr>
            </w:pPr>
            <w:r w:rsidRPr="00A63296">
              <w:rPr>
                <w:rFonts w:ascii="Arial" w:hAnsi="Arial" w:cs="Arial"/>
                <w:color w:val="000000" w:themeColor="text1"/>
              </w:rPr>
              <w:t>Spikelets per panicle</w:t>
            </w:r>
          </w:p>
        </w:tc>
        <w:tc>
          <w:tcPr>
            <w:tcW w:w="762" w:type="pct"/>
            <w:tcMar>
              <w:top w:w="12" w:type="dxa"/>
              <w:left w:w="12" w:type="dxa"/>
              <w:bottom w:w="0" w:type="dxa"/>
              <w:right w:w="12" w:type="dxa"/>
            </w:tcMar>
            <w:vAlign w:val="center"/>
            <w:hideMark/>
          </w:tcPr>
          <w:p w14:paraId="049F2597"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1681.05</w:t>
            </w:r>
          </w:p>
        </w:tc>
        <w:tc>
          <w:tcPr>
            <w:tcW w:w="762" w:type="pct"/>
            <w:tcMar>
              <w:top w:w="12" w:type="dxa"/>
              <w:left w:w="12" w:type="dxa"/>
              <w:bottom w:w="0" w:type="dxa"/>
              <w:right w:w="12" w:type="dxa"/>
            </w:tcMar>
            <w:vAlign w:val="center"/>
            <w:hideMark/>
          </w:tcPr>
          <w:p w14:paraId="6871CF98"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1309.66</w:t>
            </w:r>
          </w:p>
        </w:tc>
        <w:tc>
          <w:tcPr>
            <w:tcW w:w="762" w:type="pct"/>
            <w:tcMar>
              <w:top w:w="12" w:type="dxa"/>
              <w:left w:w="12" w:type="dxa"/>
              <w:bottom w:w="0" w:type="dxa"/>
              <w:right w:w="12" w:type="dxa"/>
            </w:tcMar>
            <w:vAlign w:val="center"/>
            <w:hideMark/>
          </w:tcPr>
          <w:p w14:paraId="7135EDD5"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7717.35*</w:t>
            </w:r>
          </w:p>
        </w:tc>
        <w:tc>
          <w:tcPr>
            <w:tcW w:w="762" w:type="pct"/>
            <w:tcMar>
              <w:top w:w="12" w:type="dxa"/>
              <w:left w:w="12" w:type="dxa"/>
              <w:bottom w:w="0" w:type="dxa"/>
              <w:right w:w="12" w:type="dxa"/>
            </w:tcMar>
            <w:vAlign w:val="center"/>
            <w:hideMark/>
          </w:tcPr>
          <w:p w14:paraId="3CF1E8A2"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3108.44*</w:t>
            </w:r>
          </w:p>
        </w:tc>
        <w:tc>
          <w:tcPr>
            <w:tcW w:w="773" w:type="pct"/>
            <w:tcMar>
              <w:top w:w="12" w:type="dxa"/>
              <w:left w:w="12" w:type="dxa"/>
              <w:bottom w:w="0" w:type="dxa"/>
              <w:right w:w="12" w:type="dxa"/>
            </w:tcMar>
            <w:vAlign w:val="center"/>
            <w:hideMark/>
          </w:tcPr>
          <w:p w14:paraId="27766A31"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152.58</w:t>
            </w:r>
          </w:p>
        </w:tc>
      </w:tr>
      <w:tr w:rsidR="008B7BD2" w:rsidRPr="00A63296" w14:paraId="66EF37E6" w14:textId="77777777" w:rsidTr="00213128">
        <w:trPr>
          <w:trHeight w:val="20"/>
        </w:trPr>
        <w:tc>
          <w:tcPr>
            <w:tcW w:w="1179" w:type="pct"/>
            <w:tcMar>
              <w:top w:w="12" w:type="dxa"/>
              <w:left w:w="12" w:type="dxa"/>
              <w:bottom w:w="0" w:type="dxa"/>
              <w:right w:w="12" w:type="dxa"/>
            </w:tcMar>
            <w:vAlign w:val="bottom"/>
            <w:hideMark/>
          </w:tcPr>
          <w:p w14:paraId="6BA6B2A8" w14:textId="77777777" w:rsidR="008B7BD2" w:rsidRPr="00A63296" w:rsidRDefault="008B7BD2" w:rsidP="00213128">
            <w:pPr>
              <w:spacing w:line="360" w:lineRule="auto"/>
              <w:jc w:val="both"/>
              <w:rPr>
                <w:rFonts w:ascii="Arial" w:hAnsi="Arial" w:cs="Arial"/>
                <w:color w:val="000000" w:themeColor="text1"/>
              </w:rPr>
            </w:pPr>
            <w:r w:rsidRPr="00A63296">
              <w:rPr>
                <w:rFonts w:ascii="Arial" w:hAnsi="Arial" w:cs="Arial"/>
                <w:color w:val="000000" w:themeColor="text1"/>
              </w:rPr>
              <w:t>Grains per panicle</w:t>
            </w:r>
          </w:p>
        </w:tc>
        <w:tc>
          <w:tcPr>
            <w:tcW w:w="762" w:type="pct"/>
            <w:tcMar>
              <w:top w:w="12" w:type="dxa"/>
              <w:left w:w="12" w:type="dxa"/>
              <w:bottom w:w="0" w:type="dxa"/>
              <w:right w:w="12" w:type="dxa"/>
            </w:tcMar>
            <w:vAlign w:val="center"/>
            <w:hideMark/>
          </w:tcPr>
          <w:p w14:paraId="7520D31C"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1197.39</w:t>
            </w:r>
          </w:p>
        </w:tc>
        <w:tc>
          <w:tcPr>
            <w:tcW w:w="762" w:type="pct"/>
            <w:tcMar>
              <w:top w:w="12" w:type="dxa"/>
              <w:left w:w="12" w:type="dxa"/>
              <w:bottom w:w="0" w:type="dxa"/>
              <w:right w:w="12" w:type="dxa"/>
            </w:tcMar>
            <w:vAlign w:val="center"/>
            <w:hideMark/>
          </w:tcPr>
          <w:p w14:paraId="074FD196"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1313.23</w:t>
            </w:r>
          </w:p>
        </w:tc>
        <w:tc>
          <w:tcPr>
            <w:tcW w:w="762" w:type="pct"/>
            <w:tcMar>
              <w:top w:w="12" w:type="dxa"/>
              <w:left w:w="12" w:type="dxa"/>
              <w:bottom w:w="0" w:type="dxa"/>
              <w:right w:w="12" w:type="dxa"/>
            </w:tcMar>
            <w:vAlign w:val="center"/>
            <w:hideMark/>
          </w:tcPr>
          <w:p w14:paraId="1C281713"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9531.61*</w:t>
            </w:r>
          </w:p>
        </w:tc>
        <w:tc>
          <w:tcPr>
            <w:tcW w:w="762" w:type="pct"/>
            <w:tcMar>
              <w:top w:w="12" w:type="dxa"/>
              <w:left w:w="12" w:type="dxa"/>
              <w:bottom w:w="0" w:type="dxa"/>
              <w:right w:w="12" w:type="dxa"/>
            </w:tcMar>
            <w:vAlign w:val="center"/>
            <w:hideMark/>
          </w:tcPr>
          <w:p w14:paraId="4909F47E"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3484.52*</w:t>
            </w:r>
          </w:p>
        </w:tc>
        <w:tc>
          <w:tcPr>
            <w:tcW w:w="773" w:type="pct"/>
            <w:tcMar>
              <w:top w:w="12" w:type="dxa"/>
              <w:left w:w="12" w:type="dxa"/>
              <w:bottom w:w="0" w:type="dxa"/>
              <w:right w:w="12" w:type="dxa"/>
            </w:tcMar>
            <w:vAlign w:val="center"/>
            <w:hideMark/>
          </w:tcPr>
          <w:p w14:paraId="1DF54F48"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162.65</w:t>
            </w:r>
          </w:p>
        </w:tc>
      </w:tr>
      <w:tr w:rsidR="008B7BD2" w:rsidRPr="00A63296" w14:paraId="440B9C4D" w14:textId="77777777" w:rsidTr="00213128">
        <w:trPr>
          <w:trHeight w:val="20"/>
        </w:trPr>
        <w:tc>
          <w:tcPr>
            <w:tcW w:w="1179" w:type="pct"/>
            <w:tcMar>
              <w:top w:w="12" w:type="dxa"/>
              <w:left w:w="12" w:type="dxa"/>
              <w:bottom w:w="0" w:type="dxa"/>
              <w:right w:w="12" w:type="dxa"/>
            </w:tcMar>
            <w:vAlign w:val="bottom"/>
            <w:hideMark/>
          </w:tcPr>
          <w:p w14:paraId="02405BFC" w14:textId="77777777" w:rsidR="008B7BD2" w:rsidRPr="00A63296" w:rsidRDefault="008B7BD2" w:rsidP="00213128">
            <w:pPr>
              <w:spacing w:line="360" w:lineRule="auto"/>
              <w:jc w:val="both"/>
              <w:rPr>
                <w:rFonts w:ascii="Arial" w:hAnsi="Arial" w:cs="Arial"/>
                <w:color w:val="000000" w:themeColor="text1"/>
              </w:rPr>
            </w:pPr>
            <w:r w:rsidRPr="00A63296">
              <w:rPr>
                <w:rFonts w:ascii="Arial" w:hAnsi="Arial" w:cs="Arial"/>
                <w:color w:val="000000" w:themeColor="text1"/>
              </w:rPr>
              <w:t xml:space="preserve">Grain yield per plant </w:t>
            </w:r>
          </w:p>
        </w:tc>
        <w:tc>
          <w:tcPr>
            <w:tcW w:w="762" w:type="pct"/>
            <w:tcMar>
              <w:top w:w="12" w:type="dxa"/>
              <w:left w:w="12" w:type="dxa"/>
              <w:bottom w:w="0" w:type="dxa"/>
              <w:right w:w="12" w:type="dxa"/>
            </w:tcMar>
            <w:vAlign w:val="center"/>
            <w:hideMark/>
          </w:tcPr>
          <w:p w14:paraId="7A157576"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0.02</w:t>
            </w:r>
          </w:p>
        </w:tc>
        <w:tc>
          <w:tcPr>
            <w:tcW w:w="762" w:type="pct"/>
            <w:tcMar>
              <w:top w:w="12" w:type="dxa"/>
              <w:left w:w="12" w:type="dxa"/>
              <w:bottom w:w="0" w:type="dxa"/>
              <w:right w:w="12" w:type="dxa"/>
            </w:tcMar>
            <w:vAlign w:val="center"/>
            <w:hideMark/>
          </w:tcPr>
          <w:p w14:paraId="24482270"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24.55</w:t>
            </w:r>
          </w:p>
        </w:tc>
        <w:tc>
          <w:tcPr>
            <w:tcW w:w="762" w:type="pct"/>
            <w:tcMar>
              <w:top w:w="12" w:type="dxa"/>
              <w:left w:w="12" w:type="dxa"/>
              <w:bottom w:w="0" w:type="dxa"/>
              <w:right w:w="12" w:type="dxa"/>
            </w:tcMar>
            <w:vAlign w:val="center"/>
            <w:hideMark/>
          </w:tcPr>
          <w:p w14:paraId="7E5DE2BF"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244.12*</w:t>
            </w:r>
          </w:p>
        </w:tc>
        <w:tc>
          <w:tcPr>
            <w:tcW w:w="762" w:type="pct"/>
            <w:tcMar>
              <w:top w:w="12" w:type="dxa"/>
              <w:left w:w="12" w:type="dxa"/>
              <w:bottom w:w="0" w:type="dxa"/>
              <w:right w:w="12" w:type="dxa"/>
            </w:tcMar>
            <w:vAlign w:val="center"/>
            <w:hideMark/>
          </w:tcPr>
          <w:p w14:paraId="72D0C533"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114.02*</w:t>
            </w:r>
          </w:p>
        </w:tc>
        <w:tc>
          <w:tcPr>
            <w:tcW w:w="773" w:type="pct"/>
            <w:tcMar>
              <w:top w:w="12" w:type="dxa"/>
              <w:left w:w="12" w:type="dxa"/>
              <w:bottom w:w="0" w:type="dxa"/>
              <w:right w:w="12" w:type="dxa"/>
            </w:tcMar>
            <w:vAlign w:val="center"/>
            <w:hideMark/>
          </w:tcPr>
          <w:p w14:paraId="4E2A33A2"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2.37</w:t>
            </w:r>
          </w:p>
        </w:tc>
      </w:tr>
      <w:tr w:rsidR="008B7BD2" w:rsidRPr="00A63296" w14:paraId="27D5E19E" w14:textId="77777777" w:rsidTr="00213128">
        <w:trPr>
          <w:trHeight w:val="20"/>
        </w:trPr>
        <w:tc>
          <w:tcPr>
            <w:tcW w:w="1179" w:type="pct"/>
            <w:tcMar>
              <w:top w:w="12" w:type="dxa"/>
              <w:left w:w="12" w:type="dxa"/>
              <w:bottom w:w="0" w:type="dxa"/>
              <w:right w:w="12" w:type="dxa"/>
            </w:tcMar>
            <w:vAlign w:val="bottom"/>
            <w:hideMark/>
          </w:tcPr>
          <w:p w14:paraId="0C7816A2" w14:textId="77777777" w:rsidR="008B7BD2" w:rsidRPr="00A63296" w:rsidRDefault="008B7BD2" w:rsidP="00213128">
            <w:pPr>
              <w:spacing w:line="360" w:lineRule="auto"/>
              <w:jc w:val="both"/>
              <w:rPr>
                <w:rFonts w:ascii="Arial" w:hAnsi="Arial" w:cs="Arial"/>
                <w:color w:val="000000" w:themeColor="text1"/>
              </w:rPr>
            </w:pPr>
            <w:r w:rsidRPr="00A63296">
              <w:rPr>
                <w:rFonts w:ascii="Arial" w:hAnsi="Arial" w:cs="Arial"/>
                <w:color w:val="000000" w:themeColor="text1"/>
              </w:rPr>
              <w:t xml:space="preserve">Spikelet fertility </w:t>
            </w:r>
          </w:p>
        </w:tc>
        <w:tc>
          <w:tcPr>
            <w:tcW w:w="762" w:type="pct"/>
            <w:tcMar>
              <w:top w:w="12" w:type="dxa"/>
              <w:left w:w="12" w:type="dxa"/>
              <w:bottom w:w="0" w:type="dxa"/>
              <w:right w:w="12" w:type="dxa"/>
            </w:tcMar>
            <w:vAlign w:val="center"/>
            <w:hideMark/>
          </w:tcPr>
          <w:p w14:paraId="76090476"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1.83</w:t>
            </w:r>
          </w:p>
        </w:tc>
        <w:tc>
          <w:tcPr>
            <w:tcW w:w="762" w:type="pct"/>
            <w:tcMar>
              <w:top w:w="12" w:type="dxa"/>
              <w:left w:w="12" w:type="dxa"/>
              <w:bottom w:w="0" w:type="dxa"/>
              <w:right w:w="12" w:type="dxa"/>
            </w:tcMar>
            <w:vAlign w:val="center"/>
            <w:hideMark/>
          </w:tcPr>
          <w:p w14:paraId="52FD2B3C"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422.04</w:t>
            </w:r>
          </w:p>
        </w:tc>
        <w:tc>
          <w:tcPr>
            <w:tcW w:w="762" w:type="pct"/>
            <w:tcMar>
              <w:top w:w="12" w:type="dxa"/>
              <w:left w:w="12" w:type="dxa"/>
              <w:bottom w:w="0" w:type="dxa"/>
              <w:right w:w="12" w:type="dxa"/>
            </w:tcMar>
            <w:vAlign w:val="center"/>
            <w:hideMark/>
          </w:tcPr>
          <w:p w14:paraId="55708D1D"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554.81*</w:t>
            </w:r>
          </w:p>
        </w:tc>
        <w:tc>
          <w:tcPr>
            <w:tcW w:w="762" w:type="pct"/>
            <w:tcMar>
              <w:top w:w="12" w:type="dxa"/>
              <w:left w:w="12" w:type="dxa"/>
              <w:bottom w:w="0" w:type="dxa"/>
              <w:right w:w="12" w:type="dxa"/>
            </w:tcMar>
            <w:vAlign w:val="center"/>
            <w:hideMark/>
          </w:tcPr>
          <w:p w14:paraId="59E27616"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237.45*</w:t>
            </w:r>
          </w:p>
        </w:tc>
        <w:tc>
          <w:tcPr>
            <w:tcW w:w="773" w:type="pct"/>
            <w:tcMar>
              <w:top w:w="12" w:type="dxa"/>
              <w:left w:w="12" w:type="dxa"/>
              <w:bottom w:w="0" w:type="dxa"/>
              <w:right w:w="12" w:type="dxa"/>
            </w:tcMar>
            <w:vAlign w:val="center"/>
            <w:hideMark/>
          </w:tcPr>
          <w:p w14:paraId="5FD9210D"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13.95</w:t>
            </w:r>
          </w:p>
        </w:tc>
      </w:tr>
      <w:tr w:rsidR="008B7BD2" w:rsidRPr="00A63296" w14:paraId="11A14ABE" w14:textId="77777777" w:rsidTr="00213128">
        <w:trPr>
          <w:trHeight w:val="20"/>
        </w:trPr>
        <w:tc>
          <w:tcPr>
            <w:tcW w:w="1179" w:type="pct"/>
            <w:tcMar>
              <w:top w:w="12" w:type="dxa"/>
              <w:left w:w="12" w:type="dxa"/>
              <w:bottom w:w="0" w:type="dxa"/>
              <w:right w:w="12" w:type="dxa"/>
            </w:tcMar>
            <w:vAlign w:val="bottom"/>
            <w:hideMark/>
          </w:tcPr>
          <w:p w14:paraId="533D2178" w14:textId="77777777" w:rsidR="008B7BD2" w:rsidRPr="00A63296" w:rsidRDefault="008B7BD2" w:rsidP="00213128">
            <w:pPr>
              <w:spacing w:line="360" w:lineRule="auto"/>
              <w:jc w:val="both"/>
              <w:rPr>
                <w:rFonts w:ascii="Arial" w:hAnsi="Arial" w:cs="Arial"/>
                <w:color w:val="000000" w:themeColor="text1"/>
              </w:rPr>
            </w:pPr>
            <w:r w:rsidRPr="00A63296">
              <w:rPr>
                <w:rFonts w:ascii="Arial" w:hAnsi="Arial" w:cs="Arial"/>
                <w:color w:val="000000" w:themeColor="text1"/>
              </w:rPr>
              <w:t>1000-grain weight</w:t>
            </w:r>
          </w:p>
        </w:tc>
        <w:tc>
          <w:tcPr>
            <w:tcW w:w="762" w:type="pct"/>
            <w:tcMar>
              <w:top w:w="12" w:type="dxa"/>
              <w:left w:w="12" w:type="dxa"/>
              <w:bottom w:w="0" w:type="dxa"/>
              <w:right w:w="12" w:type="dxa"/>
            </w:tcMar>
            <w:vAlign w:val="center"/>
            <w:hideMark/>
          </w:tcPr>
          <w:p w14:paraId="6B39E5D6"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3.73</w:t>
            </w:r>
          </w:p>
        </w:tc>
        <w:tc>
          <w:tcPr>
            <w:tcW w:w="762" w:type="pct"/>
            <w:tcMar>
              <w:top w:w="12" w:type="dxa"/>
              <w:left w:w="12" w:type="dxa"/>
              <w:bottom w:w="0" w:type="dxa"/>
              <w:right w:w="12" w:type="dxa"/>
            </w:tcMar>
            <w:vAlign w:val="center"/>
            <w:hideMark/>
          </w:tcPr>
          <w:p w14:paraId="27333C81"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20.22</w:t>
            </w:r>
          </w:p>
        </w:tc>
        <w:tc>
          <w:tcPr>
            <w:tcW w:w="762" w:type="pct"/>
            <w:tcMar>
              <w:top w:w="12" w:type="dxa"/>
              <w:left w:w="12" w:type="dxa"/>
              <w:bottom w:w="0" w:type="dxa"/>
              <w:right w:w="12" w:type="dxa"/>
            </w:tcMar>
            <w:vAlign w:val="center"/>
            <w:hideMark/>
          </w:tcPr>
          <w:p w14:paraId="73A4DAC8"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15.49</w:t>
            </w:r>
          </w:p>
        </w:tc>
        <w:tc>
          <w:tcPr>
            <w:tcW w:w="762" w:type="pct"/>
            <w:tcMar>
              <w:top w:w="12" w:type="dxa"/>
              <w:left w:w="12" w:type="dxa"/>
              <w:bottom w:w="0" w:type="dxa"/>
              <w:right w:w="12" w:type="dxa"/>
            </w:tcMar>
            <w:vAlign w:val="center"/>
            <w:hideMark/>
          </w:tcPr>
          <w:p w14:paraId="166A1428"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9.46*</w:t>
            </w:r>
          </w:p>
        </w:tc>
        <w:tc>
          <w:tcPr>
            <w:tcW w:w="773" w:type="pct"/>
            <w:tcMar>
              <w:top w:w="12" w:type="dxa"/>
              <w:left w:w="12" w:type="dxa"/>
              <w:bottom w:w="0" w:type="dxa"/>
              <w:right w:w="12" w:type="dxa"/>
            </w:tcMar>
            <w:vAlign w:val="center"/>
            <w:hideMark/>
          </w:tcPr>
          <w:p w14:paraId="7E9412C7"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0.90</w:t>
            </w:r>
          </w:p>
        </w:tc>
      </w:tr>
      <w:tr w:rsidR="008B7BD2" w:rsidRPr="00A63296" w14:paraId="34200D19" w14:textId="77777777" w:rsidTr="00213128">
        <w:trPr>
          <w:trHeight w:val="20"/>
        </w:trPr>
        <w:tc>
          <w:tcPr>
            <w:tcW w:w="1179" w:type="pct"/>
            <w:tcMar>
              <w:top w:w="12" w:type="dxa"/>
              <w:left w:w="12" w:type="dxa"/>
              <w:bottom w:w="0" w:type="dxa"/>
              <w:right w:w="12" w:type="dxa"/>
            </w:tcMar>
            <w:vAlign w:val="bottom"/>
            <w:hideMark/>
          </w:tcPr>
          <w:p w14:paraId="73BD049B" w14:textId="77777777" w:rsidR="008B7BD2" w:rsidRPr="00A63296" w:rsidRDefault="008B7BD2" w:rsidP="00213128">
            <w:pPr>
              <w:spacing w:line="360" w:lineRule="auto"/>
              <w:jc w:val="both"/>
              <w:rPr>
                <w:rFonts w:ascii="Arial" w:hAnsi="Arial" w:cs="Arial"/>
                <w:color w:val="000000" w:themeColor="text1"/>
              </w:rPr>
            </w:pPr>
            <w:r w:rsidRPr="00A63296">
              <w:rPr>
                <w:rFonts w:ascii="Arial" w:hAnsi="Arial" w:cs="Arial"/>
                <w:color w:val="000000" w:themeColor="text1"/>
              </w:rPr>
              <w:t>Grain length</w:t>
            </w:r>
          </w:p>
        </w:tc>
        <w:tc>
          <w:tcPr>
            <w:tcW w:w="762" w:type="pct"/>
            <w:tcMar>
              <w:top w:w="12" w:type="dxa"/>
              <w:left w:w="12" w:type="dxa"/>
              <w:bottom w:w="0" w:type="dxa"/>
              <w:right w:w="12" w:type="dxa"/>
            </w:tcMar>
            <w:vAlign w:val="center"/>
            <w:hideMark/>
          </w:tcPr>
          <w:p w14:paraId="3566A73E"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0.05</w:t>
            </w:r>
          </w:p>
        </w:tc>
        <w:tc>
          <w:tcPr>
            <w:tcW w:w="762" w:type="pct"/>
            <w:tcMar>
              <w:top w:w="12" w:type="dxa"/>
              <w:left w:w="12" w:type="dxa"/>
              <w:bottom w:w="0" w:type="dxa"/>
              <w:right w:w="12" w:type="dxa"/>
            </w:tcMar>
            <w:vAlign w:val="center"/>
            <w:hideMark/>
          </w:tcPr>
          <w:p w14:paraId="3E2AD5F5"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2.18*</w:t>
            </w:r>
          </w:p>
        </w:tc>
        <w:tc>
          <w:tcPr>
            <w:tcW w:w="762" w:type="pct"/>
            <w:tcMar>
              <w:top w:w="12" w:type="dxa"/>
              <w:left w:w="12" w:type="dxa"/>
              <w:bottom w:w="0" w:type="dxa"/>
              <w:right w:w="12" w:type="dxa"/>
            </w:tcMar>
            <w:vAlign w:val="center"/>
            <w:hideMark/>
          </w:tcPr>
          <w:p w14:paraId="0C5EE914"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0.94</w:t>
            </w:r>
          </w:p>
        </w:tc>
        <w:tc>
          <w:tcPr>
            <w:tcW w:w="762" w:type="pct"/>
            <w:tcMar>
              <w:top w:w="12" w:type="dxa"/>
              <w:left w:w="12" w:type="dxa"/>
              <w:bottom w:w="0" w:type="dxa"/>
              <w:right w:w="12" w:type="dxa"/>
            </w:tcMar>
            <w:vAlign w:val="center"/>
            <w:hideMark/>
          </w:tcPr>
          <w:p w14:paraId="30206C46"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0.63*</w:t>
            </w:r>
          </w:p>
        </w:tc>
        <w:tc>
          <w:tcPr>
            <w:tcW w:w="773" w:type="pct"/>
            <w:tcMar>
              <w:top w:w="12" w:type="dxa"/>
              <w:left w:w="12" w:type="dxa"/>
              <w:bottom w:w="0" w:type="dxa"/>
              <w:right w:w="12" w:type="dxa"/>
            </w:tcMar>
            <w:vAlign w:val="center"/>
            <w:hideMark/>
          </w:tcPr>
          <w:p w14:paraId="66E68242"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0.03</w:t>
            </w:r>
          </w:p>
        </w:tc>
      </w:tr>
      <w:tr w:rsidR="008B7BD2" w:rsidRPr="00A63296" w14:paraId="24ECD6CA" w14:textId="77777777" w:rsidTr="00A40874">
        <w:trPr>
          <w:trHeight w:val="20"/>
        </w:trPr>
        <w:tc>
          <w:tcPr>
            <w:tcW w:w="1179" w:type="pct"/>
            <w:tcMar>
              <w:top w:w="12" w:type="dxa"/>
              <w:left w:w="12" w:type="dxa"/>
              <w:bottom w:w="0" w:type="dxa"/>
              <w:right w:w="12" w:type="dxa"/>
            </w:tcMar>
            <w:vAlign w:val="bottom"/>
            <w:hideMark/>
          </w:tcPr>
          <w:p w14:paraId="4CA339DE" w14:textId="77777777" w:rsidR="008B7BD2" w:rsidRPr="00A63296" w:rsidRDefault="008B7BD2" w:rsidP="00213128">
            <w:pPr>
              <w:spacing w:line="360" w:lineRule="auto"/>
              <w:jc w:val="both"/>
              <w:rPr>
                <w:rFonts w:ascii="Arial" w:hAnsi="Arial" w:cs="Arial"/>
                <w:color w:val="000000" w:themeColor="text1"/>
              </w:rPr>
            </w:pPr>
            <w:r w:rsidRPr="00A63296">
              <w:rPr>
                <w:rFonts w:ascii="Arial" w:hAnsi="Arial" w:cs="Arial"/>
                <w:color w:val="000000" w:themeColor="text1"/>
              </w:rPr>
              <w:t xml:space="preserve">Grain breadth </w:t>
            </w:r>
          </w:p>
        </w:tc>
        <w:tc>
          <w:tcPr>
            <w:tcW w:w="762" w:type="pct"/>
            <w:tcMar>
              <w:top w:w="12" w:type="dxa"/>
              <w:left w:w="12" w:type="dxa"/>
              <w:bottom w:w="0" w:type="dxa"/>
              <w:right w:w="12" w:type="dxa"/>
            </w:tcMar>
            <w:vAlign w:val="center"/>
            <w:hideMark/>
          </w:tcPr>
          <w:p w14:paraId="2CEFE5EC"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0.02</w:t>
            </w:r>
          </w:p>
        </w:tc>
        <w:tc>
          <w:tcPr>
            <w:tcW w:w="762" w:type="pct"/>
            <w:tcMar>
              <w:top w:w="12" w:type="dxa"/>
              <w:left w:w="12" w:type="dxa"/>
              <w:bottom w:w="0" w:type="dxa"/>
              <w:right w:w="12" w:type="dxa"/>
            </w:tcMar>
            <w:vAlign w:val="center"/>
            <w:hideMark/>
          </w:tcPr>
          <w:p w14:paraId="0A545445"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0.21</w:t>
            </w:r>
          </w:p>
        </w:tc>
        <w:tc>
          <w:tcPr>
            <w:tcW w:w="762" w:type="pct"/>
            <w:tcMar>
              <w:top w:w="12" w:type="dxa"/>
              <w:left w:w="12" w:type="dxa"/>
              <w:bottom w:w="0" w:type="dxa"/>
              <w:right w:w="12" w:type="dxa"/>
            </w:tcMar>
            <w:vAlign w:val="center"/>
            <w:hideMark/>
          </w:tcPr>
          <w:p w14:paraId="6031A41F"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0.17</w:t>
            </w:r>
          </w:p>
        </w:tc>
        <w:tc>
          <w:tcPr>
            <w:tcW w:w="762" w:type="pct"/>
            <w:tcMar>
              <w:top w:w="12" w:type="dxa"/>
              <w:left w:w="12" w:type="dxa"/>
              <w:bottom w:w="0" w:type="dxa"/>
              <w:right w:w="12" w:type="dxa"/>
            </w:tcMar>
            <w:vAlign w:val="center"/>
            <w:hideMark/>
          </w:tcPr>
          <w:p w14:paraId="6B7216EB"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0.08*</w:t>
            </w:r>
          </w:p>
        </w:tc>
        <w:tc>
          <w:tcPr>
            <w:tcW w:w="773" w:type="pct"/>
            <w:tcMar>
              <w:top w:w="12" w:type="dxa"/>
              <w:left w:w="12" w:type="dxa"/>
              <w:bottom w:w="0" w:type="dxa"/>
              <w:right w:w="12" w:type="dxa"/>
            </w:tcMar>
            <w:vAlign w:val="center"/>
            <w:hideMark/>
          </w:tcPr>
          <w:p w14:paraId="12E63786"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0.01</w:t>
            </w:r>
          </w:p>
        </w:tc>
      </w:tr>
      <w:tr w:rsidR="008B7BD2" w:rsidRPr="00A63296" w14:paraId="3FA0818A" w14:textId="77777777" w:rsidTr="00A40874">
        <w:trPr>
          <w:trHeight w:val="20"/>
        </w:trPr>
        <w:tc>
          <w:tcPr>
            <w:tcW w:w="1179" w:type="pct"/>
            <w:tcBorders>
              <w:bottom w:val="single" w:sz="4" w:space="0" w:color="auto"/>
            </w:tcBorders>
            <w:tcMar>
              <w:top w:w="12" w:type="dxa"/>
              <w:left w:w="12" w:type="dxa"/>
              <w:bottom w:w="0" w:type="dxa"/>
              <w:right w:w="12" w:type="dxa"/>
            </w:tcMar>
            <w:vAlign w:val="bottom"/>
            <w:hideMark/>
          </w:tcPr>
          <w:p w14:paraId="2CF8C552" w14:textId="77777777" w:rsidR="008B7BD2" w:rsidRPr="00A63296" w:rsidRDefault="008B7BD2" w:rsidP="00213128">
            <w:pPr>
              <w:spacing w:line="360" w:lineRule="auto"/>
              <w:jc w:val="both"/>
              <w:rPr>
                <w:rFonts w:ascii="Arial" w:hAnsi="Arial" w:cs="Arial"/>
                <w:color w:val="000000" w:themeColor="text1"/>
              </w:rPr>
            </w:pPr>
            <w:r w:rsidRPr="00A63296">
              <w:rPr>
                <w:rFonts w:ascii="Arial" w:hAnsi="Arial" w:cs="Arial"/>
                <w:color w:val="000000" w:themeColor="text1"/>
              </w:rPr>
              <w:t>L:B ratio</w:t>
            </w:r>
          </w:p>
        </w:tc>
        <w:tc>
          <w:tcPr>
            <w:tcW w:w="762" w:type="pct"/>
            <w:tcBorders>
              <w:bottom w:val="single" w:sz="4" w:space="0" w:color="auto"/>
            </w:tcBorders>
            <w:tcMar>
              <w:top w:w="12" w:type="dxa"/>
              <w:left w:w="12" w:type="dxa"/>
              <w:bottom w:w="0" w:type="dxa"/>
              <w:right w:w="12" w:type="dxa"/>
            </w:tcMar>
            <w:vAlign w:val="center"/>
            <w:hideMark/>
          </w:tcPr>
          <w:p w14:paraId="5EB6AEA2"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0.02</w:t>
            </w:r>
          </w:p>
        </w:tc>
        <w:tc>
          <w:tcPr>
            <w:tcW w:w="762" w:type="pct"/>
            <w:tcBorders>
              <w:bottom w:val="single" w:sz="4" w:space="0" w:color="auto"/>
            </w:tcBorders>
            <w:tcMar>
              <w:top w:w="12" w:type="dxa"/>
              <w:left w:w="12" w:type="dxa"/>
              <w:bottom w:w="0" w:type="dxa"/>
              <w:right w:w="12" w:type="dxa"/>
            </w:tcMar>
            <w:vAlign w:val="center"/>
            <w:hideMark/>
          </w:tcPr>
          <w:p w14:paraId="21566082"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1.47*</w:t>
            </w:r>
          </w:p>
        </w:tc>
        <w:tc>
          <w:tcPr>
            <w:tcW w:w="762" w:type="pct"/>
            <w:tcBorders>
              <w:bottom w:val="single" w:sz="4" w:space="0" w:color="auto"/>
            </w:tcBorders>
            <w:tcMar>
              <w:top w:w="12" w:type="dxa"/>
              <w:left w:w="12" w:type="dxa"/>
              <w:bottom w:w="0" w:type="dxa"/>
              <w:right w:w="12" w:type="dxa"/>
            </w:tcMar>
            <w:vAlign w:val="center"/>
            <w:hideMark/>
          </w:tcPr>
          <w:p w14:paraId="09C12509"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0.66</w:t>
            </w:r>
          </w:p>
        </w:tc>
        <w:tc>
          <w:tcPr>
            <w:tcW w:w="762" w:type="pct"/>
            <w:tcBorders>
              <w:bottom w:val="single" w:sz="4" w:space="0" w:color="auto"/>
            </w:tcBorders>
            <w:tcMar>
              <w:top w:w="12" w:type="dxa"/>
              <w:left w:w="12" w:type="dxa"/>
              <w:bottom w:w="0" w:type="dxa"/>
              <w:right w:w="12" w:type="dxa"/>
            </w:tcMar>
            <w:vAlign w:val="center"/>
            <w:hideMark/>
          </w:tcPr>
          <w:p w14:paraId="51B67A86"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0.43*</w:t>
            </w:r>
          </w:p>
        </w:tc>
        <w:tc>
          <w:tcPr>
            <w:tcW w:w="773" w:type="pct"/>
            <w:tcBorders>
              <w:bottom w:val="single" w:sz="4" w:space="0" w:color="auto"/>
            </w:tcBorders>
            <w:tcMar>
              <w:top w:w="12" w:type="dxa"/>
              <w:left w:w="12" w:type="dxa"/>
              <w:bottom w:w="0" w:type="dxa"/>
              <w:right w:w="12" w:type="dxa"/>
            </w:tcMar>
            <w:vAlign w:val="center"/>
            <w:hideMark/>
          </w:tcPr>
          <w:p w14:paraId="60873F9E"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0.01</w:t>
            </w:r>
          </w:p>
        </w:tc>
      </w:tr>
    </w:tbl>
    <w:p w14:paraId="4975F96D" w14:textId="7EC32F91" w:rsidR="008B7BD2" w:rsidRPr="00A63296" w:rsidRDefault="008B7BD2" w:rsidP="008B7BD2">
      <w:pPr>
        <w:spacing w:line="360" w:lineRule="auto"/>
        <w:rPr>
          <w:rFonts w:ascii="Arial" w:hAnsi="Arial" w:cs="Arial"/>
          <w:color w:val="000000" w:themeColor="text1"/>
          <w:lang w:val="en-GB"/>
        </w:rPr>
      </w:pPr>
      <w:r w:rsidRPr="00A63296">
        <w:rPr>
          <w:rFonts w:ascii="Arial" w:hAnsi="Arial" w:cs="Arial"/>
          <w:color w:val="000000" w:themeColor="text1"/>
          <w:lang w:val="en-GB"/>
        </w:rPr>
        <w:t xml:space="preserve">* </w:t>
      </w:r>
      <w:r w:rsidRPr="00A90980">
        <w:rPr>
          <w:rFonts w:ascii="Arial" w:hAnsi="Arial" w:cs="Arial"/>
          <w:i/>
          <w:iCs/>
          <w:color w:val="000000" w:themeColor="text1"/>
          <w:sz w:val="18"/>
          <w:szCs w:val="18"/>
          <w:lang w:val="en-GB"/>
        </w:rPr>
        <w:t xml:space="preserve">Significant at P ≤ 0.05   </w:t>
      </w:r>
    </w:p>
    <w:p w14:paraId="4DEEB60B" w14:textId="77777777" w:rsidR="008B7BD2" w:rsidRPr="00C83FF9" w:rsidRDefault="008B7BD2" w:rsidP="008B7BD2">
      <w:pPr>
        <w:spacing w:line="360" w:lineRule="auto"/>
        <w:ind w:left="709" w:hanging="709"/>
        <w:jc w:val="both"/>
        <w:rPr>
          <w:rFonts w:ascii="Times New Roman" w:hAnsi="Times New Roman"/>
          <w:b/>
          <w:color w:val="000000" w:themeColor="text1"/>
          <w:sz w:val="24"/>
          <w:szCs w:val="24"/>
          <w:lang w:val="en-GB" w:eastAsia="en-IN"/>
        </w:rPr>
        <w:sectPr w:rsidR="008B7BD2" w:rsidRPr="00C83FF9" w:rsidSect="0009129C">
          <w:pgSz w:w="16834" w:h="11909" w:orient="landscape" w:code="9"/>
          <w:pgMar w:top="1746" w:right="1440" w:bottom="1440" w:left="1440" w:header="720" w:footer="720" w:gutter="0"/>
          <w:cols w:space="720"/>
          <w:docGrid w:linePitch="299"/>
        </w:sectPr>
      </w:pPr>
    </w:p>
    <w:p w14:paraId="74DBB9A7" w14:textId="1B8DC1BE" w:rsidR="00A705F6" w:rsidRPr="008C06F4" w:rsidRDefault="00A705F6" w:rsidP="00B12182">
      <w:pPr>
        <w:ind w:left="851" w:hanging="851"/>
        <w:rPr>
          <w:rFonts w:ascii="Arial" w:hAnsi="Arial" w:cs="Arial"/>
          <w:b/>
          <w:bCs/>
          <w:color w:val="000000" w:themeColor="text1"/>
        </w:rPr>
      </w:pPr>
      <w:r w:rsidRPr="008C06F4">
        <w:rPr>
          <w:rFonts w:ascii="Arial" w:hAnsi="Arial" w:cs="Arial"/>
          <w:b/>
          <w:bCs/>
          <w:color w:val="000000" w:themeColor="text1"/>
        </w:rPr>
        <w:lastRenderedPageBreak/>
        <w:t xml:space="preserve">Table 3: Proportional contribution of lines, testers and Line × Tester for </w:t>
      </w:r>
      <w:r w:rsidRPr="008C06F4">
        <w:rPr>
          <w:rFonts w:ascii="Arial" w:hAnsi="Arial" w:cs="Arial"/>
          <w:b/>
          <w:bCs/>
          <w:color w:val="000000" w:themeColor="text1"/>
          <w:lang w:val="en-GB"/>
        </w:rPr>
        <w:t>grain yield and its related traits</w:t>
      </w:r>
      <w:r w:rsidRPr="008C06F4">
        <w:rPr>
          <w:rFonts w:ascii="Arial" w:hAnsi="Arial" w:cs="Arial"/>
          <w:b/>
          <w:bCs/>
          <w:color w:val="000000" w:themeColor="text1"/>
        </w:rPr>
        <w:t xml:space="preserve"> in rice</w:t>
      </w:r>
    </w:p>
    <w:tbl>
      <w:tblPr>
        <w:tblW w:w="5000" w:type="pct"/>
        <w:tblBorders>
          <w:top w:val="single" w:sz="4" w:space="0" w:color="auto"/>
          <w:bottom w:val="single" w:sz="4" w:space="0" w:color="auto"/>
        </w:tblBorders>
        <w:tblLook w:val="04A0" w:firstRow="1" w:lastRow="0" w:firstColumn="1" w:lastColumn="0" w:noHBand="0" w:noVBand="1"/>
      </w:tblPr>
      <w:tblGrid>
        <w:gridCol w:w="3743"/>
        <w:gridCol w:w="1432"/>
        <w:gridCol w:w="1875"/>
        <w:gridCol w:w="1673"/>
      </w:tblGrid>
      <w:tr w:rsidR="00A705F6" w:rsidRPr="008C06F4" w14:paraId="1D2B49B6" w14:textId="77777777" w:rsidTr="00F2146E">
        <w:trPr>
          <w:trHeight w:val="372"/>
        </w:trPr>
        <w:tc>
          <w:tcPr>
            <w:tcW w:w="2145" w:type="pct"/>
            <w:vMerge w:val="restart"/>
            <w:tcBorders>
              <w:top w:val="single" w:sz="4" w:space="0" w:color="auto"/>
              <w:left w:val="nil"/>
              <w:bottom w:val="nil"/>
              <w:right w:val="nil"/>
            </w:tcBorders>
            <w:noWrap/>
            <w:vAlign w:val="center"/>
            <w:hideMark/>
          </w:tcPr>
          <w:p w14:paraId="2C6E367A"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b/>
                <w:bCs/>
                <w:color w:val="000000" w:themeColor="text1"/>
                <w:lang w:eastAsia="en-IN"/>
              </w:rPr>
              <w:t>Traits</w:t>
            </w:r>
          </w:p>
        </w:tc>
        <w:tc>
          <w:tcPr>
            <w:tcW w:w="2855" w:type="pct"/>
            <w:gridSpan w:val="3"/>
            <w:tcBorders>
              <w:top w:val="single" w:sz="4" w:space="0" w:color="auto"/>
              <w:left w:val="nil"/>
              <w:bottom w:val="single" w:sz="4" w:space="0" w:color="auto"/>
              <w:right w:val="nil"/>
            </w:tcBorders>
            <w:vAlign w:val="center"/>
            <w:hideMark/>
          </w:tcPr>
          <w:p w14:paraId="1B2CB513" w14:textId="334DEB26" w:rsidR="00A705F6" w:rsidRPr="008C06F4" w:rsidRDefault="00A705F6" w:rsidP="00F2146E">
            <w:pPr>
              <w:spacing w:line="360" w:lineRule="auto"/>
              <w:rPr>
                <w:rFonts w:ascii="Arial" w:hAnsi="Arial" w:cs="Arial"/>
                <w:b/>
                <w:bCs/>
                <w:color w:val="000000" w:themeColor="text1"/>
                <w:lang w:eastAsia="en-IN"/>
              </w:rPr>
            </w:pPr>
            <w:r w:rsidRPr="008C06F4">
              <w:rPr>
                <w:rFonts w:ascii="Arial" w:hAnsi="Arial" w:cs="Arial"/>
                <w:b/>
                <w:bCs/>
                <w:color w:val="000000" w:themeColor="text1"/>
                <w:lang w:eastAsia="en-IN"/>
              </w:rPr>
              <w:t xml:space="preserve">                         Contribution</w:t>
            </w:r>
            <w:r w:rsidR="005221C1">
              <w:rPr>
                <w:rFonts w:ascii="Arial" w:hAnsi="Arial" w:cs="Arial"/>
                <w:b/>
                <w:bCs/>
                <w:color w:val="000000" w:themeColor="text1"/>
                <w:lang w:eastAsia="en-IN"/>
              </w:rPr>
              <w:t xml:space="preserve"> </w:t>
            </w:r>
            <w:r w:rsidRPr="008C06F4">
              <w:rPr>
                <w:rFonts w:ascii="Arial" w:hAnsi="Arial" w:cs="Arial"/>
                <w:b/>
                <w:bCs/>
                <w:color w:val="000000" w:themeColor="text1"/>
                <w:lang w:eastAsia="en-IN"/>
              </w:rPr>
              <w:t>(%)</w:t>
            </w:r>
          </w:p>
        </w:tc>
      </w:tr>
      <w:tr w:rsidR="00A705F6" w:rsidRPr="008C06F4" w14:paraId="08A1058B" w14:textId="77777777" w:rsidTr="00F2146E">
        <w:trPr>
          <w:trHeight w:val="732"/>
        </w:trPr>
        <w:tc>
          <w:tcPr>
            <w:tcW w:w="2145" w:type="pct"/>
            <w:vMerge/>
            <w:tcBorders>
              <w:top w:val="single" w:sz="4" w:space="0" w:color="auto"/>
              <w:left w:val="nil"/>
              <w:bottom w:val="single" w:sz="4" w:space="0" w:color="auto"/>
              <w:right w:val="nil"/>
            </w:tcBorders>
            <w:vAlign w:val="center"/>
            <w:hideMark/>
          </w:tcPr>
          <w:p w14:paraId="20B77A40" w14:textId="77777777" w:rsidR="00A705F6" w:rsidRPr="008C06F4" w:rsidRDefault="00A705F6" w:rsidP="00F2146E">
            <w:pPr>
              <w:spacing w:line="360" w:lineRule="auto"/>
              <w:rPr>
                <w:rFonts w:ascii="Arial" w:hAnsi="Arial" w:cs="Arial"/>
                <w:color w:val="000000" w:themeColor="text1"/>
                <w:lang w:eastAsia="en-IN"/>
              </w:rPr>
            </w:pPr>
          </w:p>
        </w:tc>
        <w:tc>
          <w:tcPr>
            <w:tcW w:w="821" w:type="pct"/>
            <w:tcBorders>
              <w:top w:val="single" w:sz="4" w:space="0" w:color="auto"/>
              <w:left w:val="nil"/>
              <w:bottom w:val="single" w:sz="4" w:space="0" w:color="auto"/>
              <w:right w:val="nil"/>
            </w:tcBorders>
            <w:vAlign w:val="center"/>
            <w:hideMark/>
          </w:tcPr>
          <w:p w14:paraId="39D9A664" w14:textId="77777777" w:rsidR="00A705F6" w:rsidRPr="008C06F4" w:rsidRDefault="00A705F6" w:rsidP="00F2146E">
            <w:pPr>
              <w:spacing w:line="360" w:lineRule="auto"/>
              <w:rPr>
                <w:rFonts w:ascii="Arial" w:hAnsi="Arial" w:cs="Arial"/>
                <w:b/>
                <w:bCs/>
                <w:color w:val="000000" w:themeColor="text1"/>
                <w:lang w:eastAsia="en-IN"/>
              </w:rPr>
            </w:pPr>
            <w:r w:rsidRPr="008C06F4">
              <w:rPr>
                <w:rFonts w:ascii="Arial" w:hAnsi="Arial" w:cs="Arial"/>
                <w:b/>
                <w:bCs/>
                <w:color w:val="000000" w:themeColor="text1"/>
                <w:lang w:eastAsia="en-IN"/>
              </w:rPr>
              <w:t>Lines</w:t>
            </w:r>
          </w:p>
        </w:tc>
        <w:tc>
          <w:tcPr>
            <w:tcW w:w="1075" w:type="pct"/>
            <w:tcBorders>
              <w:top w:val="single" w:sz="4" w:space="0" w:color="auto"/>
              <w:left w:val="nil"/>
              <w:bottom w:val="single" w:sz="4" w:space="0" w:color="auto"/>
              <w:right w:val="nil"/>
            </w:tcBorders>
            <w:vAlign w:val="center"/>
            <w:hideMark/>
          </w:tcPr>
          <w:p w14:paraId="6DD12C8F" w14:textId="77777777" w:rsidR="00A705F6" w:rsidRPr="008C06F4" w:rsidRDefault="00A705F6" w:rsidP="00F2146E">
            <w:pPr>
              <w:spacing w:line="360" w:lineRule="auto"/>
              <w:rPr>
                <w:rFonts w:ascii="Arial" w:hAnsi="Arial" w:cs="Arial"/>
                <w:b/>
                <w:bCs/>
                <w:color w:val="000000" w:themeColor="text1"/>
                <w:lang w:eastAsia="en-IN"/>
              </w:rPr>
            </w:pPr>
            <w:r w:rsidRPr="008C06F4">
              <w:rPr>
                <w:rFonts w:ascii="Arial" w:hAnsi="Arial" w:cs="Arial"/>
                <w:b/>
                <w:bCs/>
                <w:color w:val="000000" w:themeColor="text1"/>
                <w:lang w:eastAsia="en-IN"/>
              </w:rPr>
              <w:t>Testers</w:t>
            </w:r>
          </w:p>
        </w:tc>
        <w:tc>
          <w:tcPr>
            <w:tcW w:w="959" w:type="pct"/>
            <w:tcBorders>
              <w:top w:val="single" w:sz="4" w:space="0" w:color="auto"/>
              <w:left w:val="nil"/>
              <w:bottom w:val="single" w:sz="4" w:space="0" w:color="auto"/>
              <w:right w:val="nil"/>
            </w:tcBorders>
            <w:vAlign w:val="center"/>
            <w:hideMark/>
          </w:tcPr>
          <w:p w14:paraId="0CA748D0" w14:textId="77777777" w:rsidR="00A705F6" w:rsidRPr="008C06F4" w:rsidRDefault="00A705F6" w:rsidP="00F2146E">
            <w:pPr>
              <w:spacing w:line="360" w:lineRule="auto"/>
              <w:rPr>
                <w:rFonts w:ascii="Arial" w:hAnsi="Arial" w:cs="Arial"/>
                <w:b/>
                <w:bCs/>
                <w:color w:val="000000" w:themeColor="text1"/>
                <w:lang w:eastAsia="en-IN"/>
              </w:rPr>
            </w:pPr>
            <w:r w:rsidRPr="008C06F4">
              <w:rPr>
                <w:rFonts w:ascii="Arial" w:hAnsi="Arial" w:cs="Arial"/>
                <w:b/>
                <w:bCs/>
                <w:color w:val="000000" w:themeColor="text1"/>
                <w:lang w:eastAsia="en-IN"/>
              </w:rPr>
              <w:t>Line × Tester</w:t>
            </w:r>
          </w:p>
        </w:tc>
      </w:tr>
      <w:tr w:rsidR="00A705F6" w:rsidRPr="008C06F4" w14:paraId="46699722" w14:textId="77777777" w:rsidTr="00F2146E">
        <w:trPr>
          <w:trHeight w:val="300"/>
        </w:trPr>
        <w:tc>
          <w:tcPr>
            <w:tcW w:w="2145" w:type="pct"/>
            <w:tcBorders>
              <w:top w:val="single" w:sz="4" w:space="0" w:color="auto"/>
              <w:left w:val="nil"/>
              <w:bottom w:val="nil"/>
              <w:right w:val="nil"/>
            </w:tcBorders>
            <w:noWrap/>
            <w:vAlign w:val="bottom"/>
            <w:hideMark/>
          </w:tcPr>
          <w:p w14:paraId="245E5EE5"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Days to 50% flowering</w:t>
            </w:r>
          </w:p>
        </w:tc>
        <w:tc>
          <w:tcPr>
            <w:tcW w:w="821" w:type="pct"/>
            <w:tcBorders>
              <w:top w:val="single" w:sz="4" w:space="0" w:color="auto"/>
              <w:left w:val="nil"/>
              <w:bottom w:val="nil"/>
              <w:right w:val="nil"/>
            </w:tcBorders>
            <w:noWrap/>
            <w:vAlign w:val="bottom"/>
            <w:hideMark/>
          </w:tcPr>
          <w:p w14:paraId="536B2FE9"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0.03</w:t>
            </w:r>
          </w:p>
        </w:tc>
        <w:tc>
          <w:tcPr>
            <w:tcW w:w="1075" w:type="pct"/>
            <w:tcBorders>
              <w:top w:val="single" w:sz="4" w:space="0" w:color="auto"/>
              <w:left w:val="nil"/>
              <w:bottom w:val="nil"/>
              <w:right w:val="nil"/>
            </w:tcBorders>
            <w:noWrap/>
            <w:vAlign w:val="bottom"/>
            <w:hideMark/>
          </w:tcPr>
          <w:p w14:paraId="5219EABD"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74.80</w:t>
            </w:r>
          </w:p>
        </w:tc>
        <w:tc>
          <w:tcPr>
            <w:tcW w:w="959" w:type="pct"/>
            <w:tcBorders>
              <w:top w:val="single" w:sz="4" w:space="0" w:color="auto"/>
              <w:left w:val="nil"/>
              <w:bottom w:val="nil"/>
              <w:right w:val="nil"/>
            </w:tcBorders>
            <w:noWrap/>
            <w:vAlign w:val="bottom"/>
            <w:hideMark/>
          </w:tcPr>
          <w:p w14:paraId="474F407B"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25.17</w:t>
            </w:r>
          </w:p>
        </w:tc>
      </w:tr>
      <w:tr w:rsidR="00A705F6" w:rsidRPr="008C06F4" w14:paraId="044ACEE6" w14:textId="77777777" w:rsidTr="00F2146E">
        <w:trPr>
          <w:trHeight w:val="300"/>
        </w:trPr>
        <w:tc>
          <w:tcPr>
            <w:tcW w:w="2145" w:type="pct"/>
            <w:tcBorders>
              <w:top w:val="nil"/>
              <w:left w:val="nil"/>
              <w:bottom w:val="nil"/>
              <w:right w:val="nil"/>
            </w:tcBorders>
            <w:noWrap/>
            <w:vAlign w:val="bottom"/>
            <w:hideMark/>
          </w:tcPr>
          <w:p w14:paraId="5BD7D522"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Days to 75% maturity</w:t>
            </w:r>
          </w:p>
        </w:tc>
        <w:tc>
          <w:tcPr>
            <w:tcW w:w="821" w:type="pct"/>
            <w:tcBorders>
              <w:top w:val="nil"/>
              <w:left w:val="nil"/>
              <w:bottom w:val="nil"/>
              <w:right w:val="nil"/>
            </w:tcBorders>
            <w:noWrap/>
            <w:vAlign w:val="bottom"/>
            <w:hideMark/>
          </w:tcPr>
          <w:p w14:paraId="021854C5"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1.16</w:t>
            </w:r>
          </w:p>
        </w:tc>
        <w:tc>
          <w:tcPr>
            <w:tcW w:w="1075" w:type="pct"/>
            <w:tcBorders>
              <w:top w:val="nil"/>
              <w:left w:val="nil"/>
              <w:bottom w:val="nil"/>
              <w:right w:val="nil"/>
            </w:tcBorders>
            <w:noWrap/>
            <w:vAlign w:val="bottom"/>
            <w:hideMark/>
          </w:tcPr>
          <w:p w14:paraId="7A78ADC1"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77.16</w:t>
            </w:r>
          </w:p>
        </w:tc>
        <w:tc>
          <w:tcPr>
            <w:tcW w:w="959" w:type="pct"/>
            <w:tcBorders>
              <w:top w:val="nil"/>
              <w:left w:val="nil"/>
              <w:bottom w:val="nil"/>
              <w:right w:val="nil"/>
            </w:tcBorders>
            <w:noWrap/>
            <w:vAlign w:val="bottom"/>
            <w:hideMark/>
          </w:tcPr>
          <w:p w14:paraId="02AEBB0F"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21.68</w:t>
            </w:r>
          </w:p>
        </w:tc>
      </w:tr>
      <w:tr w:rsidR="00A705F6" w:rsidRPr="008C06F4" w14:paraId="35F903B2" w14:textId="77777777" w:rsidTr="00F2146E">
        <w:trPr>
          <w:trHeight w:val="300"/>
        </w:trPr>
        <w:tc>
          <w:tcPr>
            <w:tcW w:w="2145" w:type="pct"/>
            <w:tcBorders>
              <w:top w:val="nil"/>
              <w:left w:val="nil"/>
              <w:bottom w:val="nil"/>
              <w:right w:val="nil"/>
            </w:tcBorders>
            <w:noWrap/>
            <w:vAlign w:val="bottom"/>
            <w:hideMark/>
          </w:tcPr>
          <w:p w14:paraId="44EFF39F"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Plant height at maturity</w:t>
            </w:r>
          </w:p>
        </w:tc>
        <w:tc>
          <w:tcPr>
            <w:tcW w:w="821" w:type="pct"/>
            <w:tcBorders>
              <w:top w:val="nil"/>
              <w:left w:val="nil"/>
              <w:bottom w:val="nil"/>
              <w:right w:val="nil"/>
            </w:tcBorders>
            <w:noWrap/>
            <w:vAlign w:val="bottom"/>
            <w:hideMark/>
          </w:tcPr>
          <w:p w14:paraId="4461EFB9"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15.40</w:t>
            </w:r>
          </w:p>
        </w:tc>
        <w:tc>
          <w:tcPr>
            <w:tcW w:w="1075" w:type="pct"/>
            <w:tcBorders>
              <w:top w:val="nil"/>
              <w:left w:val="nil"/>
              <w:bottom w:val="nil"/>
              <w:right w:val="nil"/>
            </w:tcBorders>
            <w:noWrap/>
            <w:vAlign w:val="bottom"/>
            <w:hideMark/>
          </w:tcPr>
          <w:p w14:paraId="7C365602"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55.72</w:t>
            </w:r>
          </w:p>
        </w:tc>
        <w:tc>
          <w:tcPr>
            <w:tcW w:w="959" w:type="pct"/>
            <w:tcBorders>
              <w:top w:val="nil"/>
              <w:left w:val="nil"/>
              <w:bottom w:val="nil"/>
              <w:right w:val="nil"/>
            </w:tcBorders>
            <w:noWrap/>
            <w:vAlign w:val="bottom"/>
            <w:hideMark/>
          </w:tcPr>
          <w:p w14:paraId="4B8E87B5"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28.88</w:t>
            </w:r>
          </w:p>
        </w:tc>
      </w:tr>
      <w:tr w:rsidR="00A705F6" w:rsidRPr="008C06F4" w14:paraId="06C9B2DA" w14:textId="77777777" w:rsidTr="00F2146E">
        <w:trPr>
          <w:trHeight w:val="300"/>
        </w:trPr>
        <w:tc>
          <w:tcPr>
            <w:tcW w:w="2145" w:type="pct"/>
            <w:tcBorders>
              <w:top w:val="nil"/>
              <w:left w:val="nil"/>
              <w:bottom w:val="nil"/>
              <w:right w:val="nil"/>
            </w:tcBorders>
            <w:noWrap/>
            <w:vAlign w:val="center"/>
            <w:hideMark/>
          </w:tcPr>
          <w:p w14:paraId="2D0F8E72"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Effective tillers per plant</w:t>
            </w:r>
          </w:p>
        </w:tc>
        <w:tc>
          <w:tcPr>
            <w:tcW w:w="821" w:type="pct"/>
            <w:tcBorders>
              <w:top w:val="nil"/>
              <w:left w:val="nil"/>
              <w:bottom w:val="nil"/>
              <w:right w:val="nil"/>
            </w:tcBorders>
            <w:noWrap/>
            <w:vAlign w:val="bottom"/>
            <w:hideMark/>
          </w:tcPr>
          <w:p w14:paraId="48D86988"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3.30</w:t>
            </w:r>
          </w:p>
        </w:tc>
        <w:tc>
          <w:tcPr>
            <w:tcW w:w="1075" w:type="pct"/>
            <w:tcBorders>
              <w:top w:val="nil"/>
              <w:left w:val="nil"/>
              <w:bottom w:val="nil"/>
              <w:right w:val="nil"/>
            </w:tcBorders>
            <w:noWrap/>
            <w:vAlign w:val="bottom"/>
            <w:hideMark/>
          </w:tcPr>
          <w:p w14:paraId="31555023"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51.57</w:t>
            </w:r>
          </w:p>
        </w:tc>
        <w:tc>
          <w:tcPr>
            <w:tcW w:w="959" w:type="pct"/>
            <w:tcBorders>
              <w:top w:val="nil"/>
              <w:left w:val="nil"/>
              <w:bottom w:val="nil"/>
              <w:right w:val="nil"/>
            </w:tcBorders>
            <w:noWrap/>
            <w:vAlign w:val="bottom"/>
            <w:hideMark/>
          </w:tcPr>
          <w:p w14:paraId="30F01E5D"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45.14</w:t>
            </w:r>
          </w:p>
        </w:tc>
      </w:tr>
      <w:tr w:rsidR="00A705F6" w:rsidRPr="008C06F4" w14:paraId="6E6CC167" w14:textId="77777777" w:rsidTr="00F2146E">
        <w:trPr>
          <w:trHeight w:val="300"/>
        </w:trPr>
        <w:tc>
          <w:tcPr>
            <w:tcW w:w="2145" w:type="pct"/>
            <w:tcBorders>
              <w:top w:val="nil"/>
              <w:left w:val="nil"/>
              <w:bottom w:val="nil"/>
              <w:right w:val="nil"/>
            </w:tcBorders>
            <w:noWrap/>
            <w:vAlign w:val="center"/>
            <w:hideMark/>
          </w:tcPr>
          <w:p w14:paraId="02DEF93D"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Panicle length (cm)</w:t>
            </w:r>
          </w:p>
        </w:tc>
        <w:tc>
          <w:tcPr>
            <w:tcW w:w="821" w:type="pct"/>
            <w:tcBorders>
              <w:top w:val="nil"/>
              <w:left w:val="nil"/>
              <w:bottom w:val="nil"/>
              <w:right w:val="nil"/>
            </w:tcBorders>
            <w:noWrap/>
            <w:vAlign w:val="bottom"/>
            <w:hideMark/>
          </w:tcPr>
          <w:p w14:paraId="3F0C5ACC"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4.69</w:t>
            </w:r>
          </w:p>
        </w:tc>
        <w:tc>
          <w:tcPr>
            <w:tcW w:w="1075" w:type="pct"/>
            <w:tcBorders>
              <w:top w:val="nil"/>
              <w:left w:val="nil"/>
              <w:bottom w:val="nil"/>
              <w:right w:val="nil"/>
            </w:tcBorders>
            <w:noWrap/>
            <w:vAlign w:val="bottom"/>
            <w:hideMark/>
          </w:tcPr>
          <w:p w14:paraId="58042272"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71.55</w:t>
            </w:r>
          </w:p>
        </w:tc>
        <w:tc>
          <w:tcPr>
            <w:tcW w:w="959" w:type="pct"/>
            <w:tcBorders>
              <w:top w:val="nil"/>
              <w:left w:val="nil"/>
              <w:bottom w:val="nil"/>
              <w:right w:val="nil"/>
            </w:tcBorders>
            <w:noWrap/>
            <w:vAlign w:val="bottom"/>
            <w:hideMark/>
          </w:tcPr>
          <w:p w14:paraId="31AA5432"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23.76</w:t>
            </w:r>
          </w:p>
        </w:tc>
      </w:tr>
      <w:tr w:rsidR="00A705F6" w:rsidRPr="008C06F4" w14:paraId="70DFE658" w14:textId="77777777" w:rsidTr="00F2146E">
        <w:trPr>
          <w:trHeight w:val="300"/>
        </w:trPr>
        <w:tc>
          <w:tcPr>
            <w:tcW w:w="2145" w:type="pct"/>
            <w:tcBorders>
              <w:top w:val="nil"/>
              <w:left w:val="nil"/>
              <w:bottom w:val="nil"/>
              <w:right w:val="nil"/>
            </w:tcBorders>
            <w:noWrap/>
            <w:vAlign w:val="bottom"/>
            <w:hideMark/>
          </w:tcPr>
          <w:p w14:paraId="5D4471F2"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Spikelets per panicle</w:t>
            </w:r>
          </w:p>
        </w:tc>
        <w:tc>
          <w:tcPr>
            <w:tcW w:w="821" w:type="pct"/>
            <w:tcBorders>
              <w:top w:val="nil"/>
              <w:left w:val="nil"/>
              <w:bottom w:val="nil"/>
              <w:right w:val="nil"/>
            </w:tcBorders>
            <w:noWrap/>
            <w:vAlign w:val="bottom"/>
            <w:hideMark/>
          </w:tcPr>
          <w:p w14:paraId="25D42F8D"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1.43</w:t>
            </w:r>
          </w:p>
        </w:tc>
        <w:tc>
          <w:tcPr>
            <w:tcW w:w="1075" w:type="pct"/>
            <w:tcBorders>
              <w:top w:val="nil"/>
              <w:left w:val="nil"/>
              <w:bottom w:val="nil"/>
              <w:right w:val="nil"/>
            </w:tcBorders>
            <w:noWrap/>
            <w:vAlign w:val="bottom"/>
            <w:hideMark/>
          </w:tcPr>
          <w:p w14:paraId="5830F782"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54.59</w:t>
            </w:r>
          </w:p>
        </w:tc>
        <w:tc>
          <w:tcPr>
            <w:tcW w:w="959" w:type="pct"/>
            <w:tcBorders>
              <w:top w:val="nil"/>
              <w:left w:val="nil"/>
              <w:bottom w:val="nil"/>
              <w:right w:val="nil"/>
            </w:tcBorders>
            <w:noWrap/>
            <w:vAlign w:val="bottom"/>
            <w:hideMark/>
          </w:tcPr>
          <w:p w14:paraId="69941469"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43.98</w:t>
            </w:r>
          </w:p>
        </w:tc>
      </w:tr>
      <w:tr w:rsidR="00A705F6" w:rsidRPr="008C06F4" w14:paraId="132B4312" w14:textId="77777777" w:rsidTr="00F2146E">
        <w:trPr>
          <w:trHeight w:val="300"/>
        </w:trPr>
        <w:tc>
          <w:tcPr>
            <w:tcW w:w="2145" w:type="pct"/>
            <w:tcBorders>
              <w:top w:val="nil"/>
              <w:left w:val="nil"/>
              <w:bottom w:val="nil"/>
              <w:right w:val="nil"/>
            </w:tcBorders>
            <w:noWrap/>
            <w:vAlign w:val="bottom"/>
            <w:hideMark/>
          </w:tcPr>
          <w:p w14:paraId="5894B4E1"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Grains per panicle</w:t>
            </w:r>
          </w:p>
        </w:tc>
        <w:tc>
          <w:tcPr>
            <w:tcW w:w="821" w:type="pct"/>
            <w:tcBorders>
              <w:top w:val="nil"/>
              <w:left w:val="nil"/>
              <w:bottom w:val="nil"/>
              <w:right w:val="nil"/>
            </w:tcBorders>
            <w:noWrap/>
            <w:vAlign w:val="bottom"/>
            <w:hideMark/>
          </w:tcPr>
          <w:p w14:paraId="5BEBFFC4"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1.21</w:t>
            </w:r>
          </w:p>
        </w:tc>
        <w:tc>
          <w:tcPr>
            <w:tcW w:w="1075" w:type="pct"/>
            <w:tcBorders>
              <w:top w:val="nil"/>
              <w:left w:val="nil"/>
              <w:bottom w:val="nil"/>
              <w:right w:val="nil"/>
            </w:tcBorders>
            <w:noWrap/>
            <w:vAlign w:val="bottom"/>
            <w:hideMark/>
          </w:tcPr>
          <w:p w14:paraId="07BFEEDA"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57.07</w:t>
            </w:r>
          </w:p>
        </w:tc>
        <w:tc>
          <w:tcPr>
            <w:tcW w:w="959" w:type="pct"/>
            <w:tcBorders>
              <w:top w:val="nil"/>
              <w:left w:val="nil"/>
              <w:bottom w:val="nil"/>
              <w:right w:val="nil"/>
            </w:tcBorders>
            <w:noWrap/>
            <w:vAlign w:val="bottom"/>
            <w:hideMark/>
          </w:tcPr>
          <w:p w14:paraId="693AE334"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41.72</w:t>
            </w:r>
          </w:p>
        </w:tc>
      </w:tr>
      <w:tr w:rsidR="00A705F6" w:rsidRPr="008C06F4" w14:paraId="6EFFFEC9" w14:textId="77777777" w:rsidTr="00F2146E">
        <w:trPr>
          <w:trHeight w:val="300"/>
        </w:trPr>
        <w:tc>
          <w:tcPr>
            <w:tcW w:w="2145" w:type="pct"/>
            <w:tcBorders>
              <w:top w:val="nil"/>
              <w:left w:val="nil"/>
              <w:bottom w:val="nil"/>
              <w:right w:val="nil"/>
            </w:tcBorders>
            <w:noWrap/>
            <w:vAlign w:val="bottom"/>
            <w:hideMark/>
          </w:tcPr>
          <w:p w14:paraId="7DB8C2B5"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Grain yield per plant (g)</w:t>
            </w:r>
          </w:p>
        </w:tc>
        <w:tc>
          <w:tcPr>
            <w:tcW w:w="821" w:type="pct"/>
            <w:tcBorders>
              <w:top w:val="nil"/>
              <w:left w:val="nil"/>
              <w:bottom w:val="nil"/>
              <w:right w:val="nil"/>
            </w:tcBorders>
            <w:noWrap/>
            <w:vAlign w:val="bottom"/>
            <w:hideMark/>
          </w:tcPr>
          <w:p w14:paraId="34128A4C"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0.79</w:t>
            </w:r>
          </w:p>
        </w:tc>
        <w:tc>
          <w:tcPr>
            <w:tcW w:w="1075" w:type="pct"/>
            <w:tcBorders>
              <w:top w:val="nil"/>
              <w:left w:val="nil"/>
              <w:bottom w:val="nil"/>
              <w:right w:val="nil"/>
            </w:tcBorders>
            <w:noWrap/>
            <w:vAlign w:val="bottom"/>
            <w:hideMark/>
          </w:tcPr>
          <w:p w14:paraId="465058DB"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51.29</w:t>
            </w:r>
          </w:p>
        </w:tc>
        <w:tc>
          <w:tcPr>
            <w:tcW w:w="959" w:type="pct"/>
            <w:tcBorders>
              <w:top w:val="nil"/>
              <w:left w:val="nil"/>
              <w:bottom w:val="nil"/>
              <w:right w:val="nil"/>
            </w:tcBorders>
            <w:noWrap/>
            <w:vAlign w:val="bottom"/>
            <w:hideMark/>
          </w:tcPr>
          <w:p w14:paraId="136D9BD5"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47.91</w:t>
            </w:r>
          </w:p>
        </w:tc>
      </w:tr>
      <w:tr w:rsidR="00A705F6" w:rsidRPr="008C06F4" w14:paraId="315F7780" w14:textId="77777777" w:rsidTr="00F2146E">
        <w:trPr>
          <w:trHeight w:val="300"/>
        </w:trPr>
        <w:tc>
          <w:tcPr>
            <w:tcW w:w="2145" w:type="pct"/>
            <w:tcBorders>
              <w:top w:val="nil"/>
              <w:left w:val="nil"/>
              <w:bottom w:val="nil"/>
              <w:right w:val="nil"/>
            </w:tcBorders>
            <w:noWrap/>
            <w:vAlign w:val="bottom"/>
            <w:hideMark/>
          </w:tcPr>
          <w:p w14:paraId="6DDE5F00"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Spikelet fertility (%)</w:t>
            </w:r>
          </w:p>
        </w:tc>
        <w:tc>
          <w:tcPr>
            <w:tcW w:w="821" w:type="pct"/>
            <w:tcBorders>
              <w:top w:val="nil"/>
              <w:left w:val="nil"/>
              <w:bottom w:val="nil"/>
              <w:right w:val="nil"/>
            </w:tcBorders>
            <w:noWrap/>
            <w:vAlign w:val="bottom"/>
            <w:hideMark/>
          </w:tcPr>
          <w:p w14:paraId="06EF781E"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5.93</w:t>
            </w:r>
          </w:p>
        </w:tc>
        <w:tc>
          <w:tcPr>
            <w:tcW w:w="1075" w:type="pct"/>
            <w:tcBorders>
              <w:top w:val="nil"/>
              <w:left w:val="nil"/>
              <w:bottom w:val="nil"/>
              <w:right w:val="nil"/>
            </w:tcBorders>
            <w:noWrap/>
            <w:vAlign w:val="bottom"/>
            <w:hideMark/>
          </w:tcPr>
          <w:p w14:paraId="2BDFC6C7"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50.68</w:t>
            </w:r>
          </w:p>
        </w:tc>
        <w:tc>
          <w:tcPr>
            <w:tcW w:w="959" w:type="pct"/>
            <w:tcBorders>
              <w:top w:val="nil"/>
              <w:left w:val="nil"/>
              <w:bottom w:val="nil"/>
              <w:right w:val="nil"/>
            </w:tcBorders>
            <w:noWrap/>
            <w:vAlign w:val="bottom"/>
            <w:hideMark/>
          </w:tcPr>
          <w:p w14:paraId="42D99CC1"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43.38</w:t>
            </w:r>
          </w:p>
        </w:tc>
      </w:tr>
      <w:tr w:rsidR="00A705F6" w:rsidRPr="008C06F4" w14:paraId="7FCEFAF8" w14:textId="77777777" w:rsidTr="00F2146E">
        <w:trPr>
          <w:trHeight w:val="300"/>
        </w:trPr>
        <w:tc>
          <w:tcPr>
            <w:tcW w:w="2145" w:type="pct"/>
            <w:tcBorders>
              <w:top w:val="nil"/>
              <w:left w:val="nil"/>
              <w:bottom w:val="nil"/>
              <w:right w:val="nil"/>
            </w:tcBorders>
            <w:noWrap/>
            <w:vAlign w:val="bottom"/>
            <w:hideMark/>
          </w:tcPr>
          <w:p w14:paraId="367825BE"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1000-grain weight (g)</w:t>
            </w:r>
          </w:p>
        </w:tc>
        <w:tc>
          <w:tcPr>
            <w:tcW w:w="821" w:type="pct"/>
            <w:tcBorders>
              <w:top w:val="nil"/>
              <w:left w:val="nil"/>
              <w:bottom w:val="nil"/>
              <w:right w:val="nil"/>
            </w:tcBorders>
            <w:noWrap/>
            <w:vAlign w:val="bottom"/>
            <w:hideMark/>
          </w:tcPr>
          <w:p w14:paraId="3A4CC55D"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8.29</w:t>
            </w:r>
          </w:p>
        </w:tc>
        <w:tc>
          <w:tcPr>
            <w:tcW w:w="1075" w:type="pct"/>
            <w:tcBorders>
              <w:top w:val="nil"/>
              <w:left w:val="nil"/>
              <w:bottom w:val="nil"/>
              <w:right w:val="nil"/>
            </w:tcBorders>
            <w:noWrap/>
            <w:vAlign w:val="bottom"/>
            <w:hideMark/>
          </w:tcPr>
          <w:p w14:paraId="2E3C445F"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41.30</w:t>
            </w:r>
          </w:p>
        </w:tc>
        <w:tc>
          <w:tcPr>
            <w:tcW w:w="959" w:type="pct"/>
            <w:tcBorders>
              <w:top w:val="nil"/>
              <w:left w:val="nil"/>
              <w:bottom w:val="nil"/>
              <w:right w:val="nil"/>
            </w:tcBorders>
            <w:noWrap/>
            <w:vAlign w:val="bottom"/>
            <w:hideMark/>
          </w:tcPr>
          <w:p w14:paraId="5917C435"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50.41</w:t>
            </w:r>
          </w:p>
        </w:tc>
      </w:tr>
      <w:tr w:rsidR="00A705F6" w:rsidRPr="008C06F4" w14:paraId="22F7AE93" w14:textId="77777777" w:rsidTr="00F2146E">
        <w:trPr>
          <w:trHeight w:val="300"/>
        </w:trPr>
        <w:tc>
          <w:tcPr>
            <w:tcW w:w="2145" w:type="pct"/>
            <w:tcBorders>
              <w:top w:val="nil"/>
              <w:left w:val="nil"/>
              <w:bottom w:val="nil"/>
              <w:right w:val="nil"/>
            </w:tcBorders>
            <w:noWrap/>
            <w:vAlign w:val="bottom"/>
            <w:hideMark/>
          </w:tcPr>
          <w:p w14:paraId="427EF481"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Grain length (mm)</w:t>
            </w:r>
          </w:p>
        </w:tc>
        <w:tc>
          <w:tcPr>
            <w:tcW w:w="821" w:type="pct"/>
            <w:tcBorders>
              <w:top w:val="nil"/>
              <w:left w:val="nil"/>
              <w:bottom w:val="nil"/>
              <w:right w:val="nil"/>
            </w:tcBorders>
            <w:noWrap/>
            <w:vAlign w:val="bottom"/>
            <w:hideMark/>
          </w:tcPr>
          <w:p w14:paraId="1B76CECF"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13.16</w:t>
            </w:r>
          </w:p>
        </w:tc>
        <w:tc>
          <w:tcPr>
            <w:tcW w:w="1075" w:type="pct"/>
            <w:tcBorders>
              <w:top w:val="nil"/>
              <w:left w:val="nil"/>
              <w:bottom w:val="nil"/>
              <w:right w:val="nil"/>
            </w:tcBorders>
            <w:noWrap/>
            <w:vAlign w:val="bottom"/>
            <w:hideMark/>
          </w:tcPr>
          <w:p w14:paraId="37E89BCA"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37.01</w:t>
            </w:r>
          </w:p>
        </w:tc>
        <w:tc>
          <w:tcPr>
            <w:tcW w:w="959" w:type="pct"/>
            <w:tcBorders>
              <w:top w:val="nil"/>
              <w:left w:val="nil"/>
              <w:bottom w:val="nil"/>
              <w:right w:val="nil"/>
            </w:tcBorders>
            <w:noWrap/>
            <w:vAlign w:val="bottom"/>
            <w:hideMark/>
          </w:tcPr>
          <w:p w14:paraId="71AD5DE2"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49.83</w:t>
            </w:r>
          </w:p>
        </w:tc>
      </w:tr>
      <w:tr w:rsidR="00A705F6" w:rsidRPr="008C06F4" w14:paraId="0F427A25" w14:textId="77777777" w:rsidTr="00F2146E">
        <w:trPr>
          <w:trHeight w:val="300"/>
        </w:trPr>
        <w:tc>
          <w:tcPr>
            <w:tcW w:w="2145" w:type="pct"/>
            <w:tcBorders>
              <w:top w:val="nil"/>
              <w:left w:val="nil"/>
              <w:bottom w:val="nil"/>
              <w:right w:val="nil"/>
            </w:tcBorders>
            <w:noWrap/>
            <w:vAlign w:val="bottom"/>
            <w:hideMark/>
          </w:tcPr>
          <w:p w14:paraId="12F10077"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Grain breadth (mm)</w:t>
            </w:r>
          </w:p>
        </w:tc>
        <w:tc>
          <w:tcPr>
            <w:tcW w:w="821" w:type="pct"/>
            <w:tcBorders>
              <w:top w:val="nil"/>
              <w:left w:val="nil"/>
              <w:bottom w:val="nil"/>
              <w:right w:val="nil"/>
            </w:tcBorders>
            <w:noWrap/>
            <w:vAlign w:val="bottom"/>
            <w:hideMark/>
          </w:tcPr>
          <w:p w14:paraId="42AB9E83"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8.88</w:t>
            </w:r>
          </w:p>
        </w:tc>
        <w:tc>
          <w:tcPr>
            <w:tcW w:w="1075" w:type="pct"/>
            <w:tcBorders>
              <w:top w:val="nil"/>
              <w:left w:val="nil"/>
              <w:bottom w:val="nil"/>
              <w:right w:val="nil"/>
            </w:tcBorders>
            <w:noWrap/>
            <w:vAlign w:val="bottom"/>
            <w:hideMark/>
          </w:tcPr>
          <w:p w14:paraId="4CECD3CB"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46.60</w:t>
            </w:r>
          </w:p>
        </w:tc>
        <w:tc>
          <w:tcPr>
            <w:tcW w:w="959" w:type="pct"/>
            <w:tcBorders>
              <w:top w:val="nil"/>
              <w:left w:val="nil"/>
              <w:bottom w:val="nil"/>
              <w:right w:val="nil"/>
            </w:tcBorders>
            <w:noWrap/>
            <w:vAlign w:val="bottom"/>
            <w:hideMark/>
          </w:tcPr>
          <w:p w14:paraId="3485E22C"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44.52</w:t>
            </w:r>
          </w:p>
        </w:tc>
      </w:tr>
      <w:tr w:rsidR="00A705F6" w:rsidRPr="008C06F4" w14:paraId="3ACAAD6D" w14:textId="77777777" w:rsidTr="00F2146E">
        <w:trPr>
          <w:trHeight w:val="300"/>
        </w:trPr>
        <w:tc>
          <w:tcPr>
            <w:tcW w:w="2145" w:type="pct"/>
            <w:tcBorders>
              <w:top w:val="nil"/>
              <w:left w:val="nil"/>
              <w:bottom w:val="single" w:sz="4" w:space="0" w:color="auto"/>
              <w:right w:val="nil"/>
            </w:tcBorders>
            <w:noWrap/>
            <w:vAlign w:val="bottom"/>
            <w:hideMark/>
          </w:tcPr>
          <w:p w14:paraId="04548DD9"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L:B ratio</w:t>
            </w:r>
          </w:p>
        </w:tc>
        <w:tc>
          <w:tcPr>
            <w:tcW w:w="821" w:type="pct"/>
            <w:tcBorders>
              <w:top w:val="nil"/>
              <w:left w:val="nil"/>
              <w:bottom w:val="single" w:sz="4" w:space="0" w:color="auto"/>
              <w:right w:val="nil"/>
            </w:tcBorders>
            <w:noWrap/>
            <w:vAlign w:val="bottom"/>
            <w:hideMark/>
          </w:tcPr>
          <w:p w14:paraId="3AD27E59"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12.97</w:t>
            </w:r>
          </w:p>
        </w:tc>
        <w:tc>
          <w:tcPr>
            <w:tcW w:w="1075" w:type="pct"/>
            <w:tcBorders>
              <w:top w:val="nil"/>
              <w:left w:val="nil"/>
              <w:bottom w:val="single" w:sz="4" w:space="0" w:color="auto"/>
              <w:right w:val="nil"/>
            </w:tcBorders>
            <w:noWrap/>
            <w:vAlign w:val="bottom"/>
            <w:hideMark/>
          </w:tcPr>
          <w:p w14:paraId="3845DEDF"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38.01</w:t>
            </w:r>
          </w:p>
        </w:tc>
        <w:tc>
          <w:tcPr>
            <w:tcW w:w="959" w:type="pct"/>
            <w:tcBorders>
              <w:top w:val="nil"/>
              <w:left w:val="nil"/>
              <w:bottom w:val="single" w:sz="4" w:space="0" w:color="auto"/>
              <w:right w:val="nil"/>
            </w:tcBorders>
            <w:noWrap/>
            <w:vAlign w:val="bottom"/>
            <w:hideMark/>
          </w:tcPr>
          <w:p w14:paraId="6B83CFE0" w14:textId="77777777" w:rsidR="00A705F6" w:rsidRPr="008C06F4" w:rsidRDefault="00A705F6" w:rsidP="00F2146E">
            <w:pPr>
              <w:spacing w:line="360" w:lineRule="auto"/>
              <w:rPr>
                <w:rFonts w:ascii="Arial" w:hAnsi="Arial" w:cs="Arial"/>
                <w:color w:val="000000" w:themeColor="text1"/>
                <w:lang w:eastAsia="en-IN"/>
              </w:rPr>
            </w:pPr>
            <w:r w:rsidRPr="008C06F4">
              <w:rPr>
                <w:rFonts w:ascii="Arial" w:hAnsi="Arial" w:cs="Arial"/>
                <w:color w:val="000000" w:themeColor="text1"/>
                <w:lang w:eastAsia="en-IN"/>
              </w:rPr>
              <w:t>49.02</w:t>
            </w:r>
          </w:p>
        </w:tc>
      </w:tr>
    </w:tbl>
    <w:p w14:paraId="2498AE6C" w14:textId="77777777" w:rsidR="00A705F6" w:rsidRPr="008C06F4" w:rsidRDefault="00A705F6" w:rsidP="0042403F">
      <w:pPr>
        <w:spacing w:line="360" w:lineRule="auto"/>
        <w:jc w:val="both"/>
        <w:rPr>
          <w:rFonts w:ascii="Arial" w:hAnsi="Arial" w:cs="Arial"/>
          <w:b/>
          <w:bCs/>
          <w:color w:val="000000" w:themeColor="text1"/>
          <w:highlight w:val="white"/>
          <w:lang w:eastAsia="en-IN"/>
        </w:rPr>
      </w:pPr>
    </w:p>
    <w:p w14:paraId="056EC572" w14:textId="77777777" w:rsidR="00A705F6" w:rsidRDefault="00A705F6" w:rsidP="0042403F">
      <w:pPr>
        <w:spacing w:line="360" w:lineRule="auto"/>
        <w:jc w:val="both"/>
        <w:rPr>
          <w:rFonts w:ascii="Arial" w:hAnsi="Arial" w:cs="Arial"/>
          <w:b/>
          <w:bCs/>
          <w:color w:val="000000" w:themeColor="text1"/>
          <w:highlight w:val="white"/>
          <w:lang w:eastAsia="en-IN"/>
        </w:rPr>
      </w:pPr>
    </w:p>
    <w:p w14:paraId="6B4C3C8B" w14:textId="77777777" w:rsidR="008C06F4" w:rsidRDefault="008C06F4" w:rsidP="0042403F">
      <w:pPr>
        <w:spacing w:line="360" w:lineRule="auto"/>
        <w:jc w:val="both"/>
        <w:rPr>
          <w:rFonts w:ascii="Arial" w:hAnsi="Arial" w:cs="Arial"/>
          <w:b/>
          <w:bCs/>
          <w:color w:val="000000" w:themeColor="text1"/>
          <w:highlight w:val="white"/>
          <w:lang w:eastAsia="en-IN"/>
        </w:rPr>
      </w:pPr>
    </w:p>
    <w:p w14:paraId="43732E6B" w14:textId="77777777" w:rsidR="008C06F4" w:rsidRDefault="008C06F4" w:rsidP="0042403F">
      <w:pPr>
        <w:spacing w:line="360" w:lineRule="auto"/>
        <w:jc w:val="both"/>
        <w:rPr>
          <w:rFonts w:ascii="Arial" w:hAnsi="Arial" w:cs="Arial"/>
          <w:b/>
          <w:bCs/>
          <w:color w:val="000000" w:themeColor="text1"/>
          <w:highlight w:val="white"/>
          <w:lang w:eastAsia="en-IN"/>
        </w:rPr>
      </w:pPr>
    </w:p>
    <w:p w14:paraId="0D35BFB3" w14:textId="77777777" w:rsidR="008C06F4" w:rsidRDefault="008C06F4" w:rsidP="0042403F">
      <w:pPr>
        <w:spacing w:line="360" w:lineRule="auto"/>
        <w:jc w:val="both"/>
        <w:rPr>
          <w:rFonts w:ascii="Arial" w:hAnsi="Arial" w:cs="Arial"/>
          <w:b/>
          <w:bCs/>
          <w:color w:val="000000" w:themeColor="text1"/>
          <w:highlight w:val="white"/>
          <w:lang w:eastAsia="en-IN"/>
        </w:rPr>
      </w:pPr>
    </w:p>
    <w:p w14:paraId="65BDDE36" w14:textId="77777777" w:rsidR="008C06F4" w:rsidRDefault="008C06F4" w:rsidP="0042403F">
      <w:pPr>
        <w:spacing w:line="360" w:lineRule="auto"/>
        <w:jc w:val="both"/>
        <w:rPr>
          <w:rFonts w:ascii="Arial" w:hAnsi="Arial" w:cs="Arial"/>
          <w:b/>
          <w:bCs/>
          <w:color w:val="000000" w:themeColor="text1"/>
          <w:highlight w:val="white"/>
          <w:lang w:eastAsia="en-IN"/>
        </w:rPr>
      </w:pPr>
    </w:p>
    <w:p w14:paraId="43C8D801" w14:textId="77777777" w:rsidR="008C06F4" w:rsidRDefault="008C06F4" w:rsidP="0042403F">
      <w:pPr>
        <w:spacing w:line="360" w:lineRule="auto"/>
        <w:jc w:val="both"/>
        <w:rPr>
          <w:rFonts w:ascii="Arial" w:hAnsi="Arial" w:cs="Arial"/>
          <w:b/>
          <w:bCs/>
          <w:color w:val="000000" w:themeColor="text1"/>
          <w:highlight w:val="white"/>
          <w:lang w:eastAsia="en-IN"/>
        </w:rPr>
      </w:pPr>
    </w:p>
    <w:p w14:paraId="05FCC8CC" w14:textId="77777777" w:rsidR="008C06F4" w:rsidRDefault="008C06F4" w:rsidP="0042403F">
      <w:pPr>
        <w:spacing w:line="360" w:lineRule="auto"/>
        <w:jc w:val="both"/>
        <w:rPr>
          <w:rFonts w:ascii="Arial" w:hAnsi="Arial" w:cs="Arial"/>
          <w:b/>
          <w:bCs/>
          <w:color w:val="000000" w:themeColor="text1"/>
          <w:highlight w:val="white"/>
          <w:lang w:eastAsia="en-IN"/>
        </w:rPr>
      </w:pPr>
    </w:p>
    <w:p w14:paraId="7273B711" w14:textId="77777777" w:rsidR="008C06F4" w:rsidRDefault="008C06F4" w:rsidP="0042403F">
      <w:pPr>
        <w:spacing w:line="360" w:lineRule="auto"/>
        <w:jc w:val="both"/>
        <w:rPr>
          <w:rFonts w:ascii="Arial" w:hAnsi="Arial" w:cs="Arial"/>
          <w:b/>
          <w:bCs/>
          <w:color w:val="000000" w:themeColor="text1"/>
          <w:highlight w:val="white"/>
          <w:lang w:eastAsia="en-IN"/>
        </w:rPr>
      </w:pPr>
    </w:p>
    <w:p w14:paraId="0E5A35C9" w14:textId="77777777" w:rsidR="008C06F4" w:rsidRDefault="008C06F4" w:rsidP="0042403F">
      <w:pPr>
        <w:spacing w:line="360" w:lineRule="auto"/>
        <w:jc w:val="both"/>
        <w:rPr>
          <w:rFonts w:ascii="Arial" w:hAnsi="Arial" w:cs="Arial"/>
          <w:b/>
          <w:bCs/>
          <w:color w:val="000000" w:themeColor="text1"/>
          <w:highlight w:val="white"/>
          <w:lang w:eastAsia="en-IN"/>
        </w:rPr>
      </w:pPr>
    </w:p>
    <w:p w14:paraId="3DC06175" w14:textId="77777777" w:rsidR="008C06F4" w:rsidRDefault="008C06F4" w:rsidP="0042403F">
      <w:pPr>
        <w:spacing w:line="360" w:lineRule="auto"/>
        <w:jc w:val="both"/>
        <w:rPr>
          <w:rFonts w:ascii="Arial" w:hAnsi="Arial" w:cs="Arial"/>
          <w:b/>
          <w:bCs/>
          <w:color w:val="000000" w:themeColor="text1"/>
          <w:highlight w:val="white"/>
          <w:lang w:eastAsia="en-IN"/>
        </w:rPr>
      </w:pPr>
    </w:p>
    <w:p w14:paraId="579E4411" w14:textId="77777777" w:rsidR="008C06F4" w:rsidRDefault="008C06F4" w:rsidP="0042403F">
      <w:pPr>
        <w:spacing w:line="360" w:lineRule="auto"/>
        <w:jc w:val="both"/>
        <w:rPr>
          <w:rFonts w:ascii="Arial" w:hAnsi="Arial" w:cs="Arial"/>
          <w:b/>
          <w:bCs/>
          <w:color w:val="000000" w:themeColor="text1"/>
          <w:highlight w:val="white"/>
          <w:lang w:eastAsia="en-IN"/>
        </w:rPr>
      </w:pPr>
    </w:p>
    <w:p w14:paraId="18C7F70D" w14:textId="77777777" w:rsidR="008C06F4" w:rsidRDefault="008C06F4" w:rsidP="0042403F">
      <w:pPr>
        <w:spacing w:line="360" w:lineRule="auto"/>
        <w:jc w:val="both"/>
        <w:rPr>
          <w:rFonts w:ascii="Arial" w:hAnsi="Arial" w:cs="Arial"/>
          <w:b/>
          <w:bCs/>
          <w:color w:val="000000" w:themeColor="text1"/>
          <w:highlight w:val="white"/>
          <w:lang w:eastAsia="en-IN"/>
        </w:rPr>
      </w:pPr>
    </w:p>
    <w:p w14:paraId="7B107713" w14:textId="77777777" w:rsidR="008C06F4" w:rsidRDefault="008C06F4" w:rsidP="0042403F">
      <w:pPr>
        <w:spacing w:line="360" w:lineRule="auto"/>
        <w:jc w:val="both"/>
        <w:rPr>
          <w:rFonts w:ascii="Arial" w:hAnsi="Arial" w:cs="Arial"/>
          <w:b/>
          <w:bCs/>
          <w:color w:val="000000" w:themeColor="text1"/>
          <w:highlight w:val="white"/>
          <w:lang w:eastAsia="en-IN"/>
        </w:rPr>
      </w:pPr>
    </w:p>
    <w:p w14:paraId="5C079396" w14:textId="77777777" w:rsidR="008C06F4" w:rsidRDefault="008C06F4" w:rsidP="0042403F">
      <w:pPr>
        <w:spacing w:line="360" w:lineRule="auto"/>
        <w:jc w:val="both"/>
        <w:rPr>
          <w:rFonts w:ascii="Arial" w:hAnsi="Arial" w:cs="Arial"/>
          <w:b/>
          <w:bCs/>
          <w:color w:val="000000" w:themeColor="text1"/>
          <w:highlight w:val="white"/>
          <w:lang w:eastAsia="en-IN"/>
        </w:rPr>
      </w:pPr>
    </w:p>
    <w:p w14:paraId="3F24F7EB" w14:textId="77777777" w:rsidR="008C06F4" w:rsidRDefault="008C06F4" w:rsidP="0042403F">
      <w:pPr>
        <w:spacing w:line="360" w:lineRule="auto"/>
        <w:jc w:val="both"/>
        <w:rPr>
          <w:rFonts w:ascii="Arial" w:hAnsi="Arial" w:cs="Arial"/>
          <w:b/>
          <w:bCs/>
          <w:color w:val="000000" w:themeColor="text1"/>
          <w:highlight w:val="white"/>
          <w:lang w:eastAsia="en-IN"/>
        </w:rPr>
      </w:pPr>
    </w:p>
    <w:p w14:paraId="43E27744" w14:textId="77777777" w:rsidR="008C06F4" w:rsidRDefault="008C06F4" w:rsidP="0042403F">
      <w:pPr>
        <w:spacing w:line="360" w:lineRule="auto"/>
        <w:jc w:val="both"/>
        <w:rPr>
          <w:rFonts w:ascii="Arial" w:hAnsi="Arial" w:cs="Arial"/>
          <w:b/>
          <w:bCs/>
          <w:color w:val="000000" w:themeColor="text1"/>
          <w:highlight w:val="white"/>
          <w:lang w:eastAsia="en-IN"/>
        </w:rPr>
      </w:pPr>
    </w:p>
    <w:p w14:paraId="2530DC79" w14:textId="77777777" w:rsidR="008C06F4" w:rsidRDefault="008C06F4" w:rsidP="0042403F">
      <w:pPr>
        <w:spacing w:line="360" w:lineRule="auto"/>
        <w:jc w:val="both"/>
        <w:rPr>
          <w:rFonts w:ascii="Arial" w:hAnsi="Arial" w:cs="Arial"/>
          <w:b/>
          <w:bCs/>
          <w:color w:val="000000" w:themeColor="text1"/>
          <w:highlight w:val="white"/>
          <w:lang w:eastAsia="en-IN"/>
        </w:rPr>
      </w:pPr>
    </w:p>
    <w:p w14:paraId="74F95700" w14:textId="77777777" w:rsidR="008C06F4" w:rsidRDefault="008C06F4" w:rsidP="0042403F">
      <w:pPr>
        <w:spacing w:line="360" w:lineRule="auto"/>
        <w:jc w:val="both"/>
        <w:rPr>
          <w:rFonts w:ascii="Arial" w:hAnsi="Arial" w:cs="Arial"/>
          <w:b/>
          <w:bCs/>
          <w:color w:val="000000" w:themeColor="text1"/>
          <w:highlight w:val="white"/>
          <w:lang w:eastAsia="en-IN"/>
        </w:rPr>
      </w:pPr>
    </w:p>
    <w:p w14:paraId="2F55B3AD" w14:textId="77777777" w:rsidR="008C06F4" w:rsidRDefault="008C06F4" w:rsidP="0042403F">
      <w:pPr>
        <w:spacing w:line="360" w:lineRule="auto"/>
        <w:jc w:val="both"/>
        <w:rPr>
          <w:rFonts w:ascii="Arial" w:hAnsi="Arial" w:cs="Arial"/>
          <w:b/>
          <w:bCs/>
          <w:color w:val="000000" w:themeColor="text1"/>
          <w:highlight w:val="white"/>
          <w:lang w:eastAsia="en-IN"/>
        </w:rPr>
      </w:pPr>
    </w:p>
    <w:p w14:paraId="3373E8BE" w14:textId="77777777" w:rsidR="008C06F4" w:rsidRDefault="008C06F4" w:rsidP="0042403F">
      <w:pPr>
        <w:spacing w:line="360" w:lineRule="auto"/>
        <w:jc w:val="both"/>
        <w:rPr>
          <w:rFonts w:ascii="Arial" w:hAnsi="Arial" w:cs="Arial"/>
          <w:b/>
          <w:bCs/>
          <w:color w:val="000000" w:themeColor="text1"/>
          <w:highlight w:val="white"/>
          <w:lang w:eastAsia="en-IN"/>
        </w:rPr>
      </w:pPr>
    </w:p>
    <w:p w14:paraId="2BBFC0CB" w14:textId="77777777" w:rsidR="008C06F4" w:rsidRPr="008C06F4" w:rsidRDefault="008C06F4" w:rsidP="0042403F">
      <w:pPr>
        <w:spacing w:line="360" w:lineRule="auto"/>
        <w:jc w:val="both"/>
        <w:rPr>
          <w:rFonts w:ascii="Arial" w:hAnsi="Arial" w:cs="Arial"/>
          <w:b/>
          <w:bCs/>
          <w:color w:val="000000" w:themeColor="text1"/>
          <w:highlight w:val="white"/>
          <w:lang w:eastAsia="en-IN"/>
        </w:rPr>
      </w:pPr>
    </w:p>
    <w:p w14:paraId="72A5F785" w14:textId="05996907" w:rsidR="008B7BD2" w:rsidRPr="008C06F4" w:rsidRDefault="0042403F" w:rsidP="00B12182">
      <w:pPr>
        <w:spacing w:line="360" w:lineRule="auto"/>
        <w:ind w:left="851" w:hanging="851"/>
        <w:jc w:val="both"/>
        <w:rPr>
          <w:rFonts w:ascii="Arial" w:hAnsi="Arial" w:cs="Arial"/>
          <w:color w:val="000000" w:themeColor="text1"/>
          <w:lang w:val="en-GB" w:eastAsia="en-IN"/>
        </w:rPr>
      </w:pPr>
      <w:r w:rsidRPr="008C06F4">
        <w:rPr>
          <w:rFonts w:ascii="Arial" w:hAnsi="Arial" w:cs="Arial"/>
          <w:b/>
          <w:bCs/>
          <w:color w:val="000000" w:themeColor="text1"/>
          <w:highlight w:val="white"/>
          <w:lang w:eastAsia="en-IN"/>
        </w:rPr>
        <w:lastRenderedPageBreak/>
        <w:t xml:space="preserve">Table </w:t>
      </w:r>
      <w:r w:rsidR="00A705F6" w:rsidRPr="008C06F4">
        <w:rPr>
          <w:rFonts w:ascii="Arial" w:hAnsi="Arial" w:cs="Arial"/>
          <w:b/>
          <w:bCs/>
          <w:color w:val="000000" w:themeColor="text1"/>
          <w:highlight w:val="white"/>
          <w:lang w:eastAsia="en-IN"/>
        </w:rPr>
        <w:t>4</w:t>
      </w:r>
      <w:r w:rsidRPr="008C06F4">
        <w:rPr>
          <w:rFonts w:ascii="Arial" w:hAnsi="Arial" w:cs="Arial"/>
          <w:b/>
          <w:bCs/>
          <w:color w:val="000000" w:themeColor="text1"/>
          <w:highlight w:val="white"/>
          <w:lang w:eastAsia="en-IN"/>
        </w:rPr>
        <w:t>:</w:t>
      </w:r>
      <w:r w:rsidR="000551E4" w:rsidRPr="008C06F4">
        <w:rPr>
          <w:rFonts w:ascii="Arial" w:hAnsi="Arial" w:cs="Arial"/>
          <w:b/>
          <w:bCs/>
          <w:color w:val="000000" w:themeColor="text1"/>
          <w:highlight w:val="white"/>
          <w:lang w:eastAsia="en-IN"/>
        </w:rPr>
        <w:t xml:space="preserve"> </w:t>
      </w:r>
      <w:r w:rsidRPr="008C06F4">
        <w:rPr>
          <w:rFonts w:ascii="Arial" w:hAnsi="Arial" w:cs="Arial"/>
          <w:b/>
          <w:bCs/>
          <w:color w:val="000000" w:themeColor="text1"/>
          <w:highlight w:val="white"/>
          <w:lang w:eastAsia="en-IN"/>
        </w:rPr>
        <w:t xml:space="preserve">Estimates of combining ability variances and gene action for </w:t>
      </w:r>
      <w:r w:rsidR="00A40874" w:rsidRPr="008C06F4">
        <w:rPr>
          <w:rFonts w:ascii="Arial" w:hAnsi="Arial" w:cs="Arial"/>
          <w:b/>
          <w:bCs/>
          <w:color w:val="000000" w:themeColor="text1"/>
          <w:lang w:val="en-GB"/>
        </w:rPr>
        <w:t>grain yield and its related traits</w:t>
      </w:r>
      <w:r w:rsidR="00A40874" w:rsidRPr="008C06F4">
        <w:rPr>
          <w:rFonts w:ascii="Arial" w:hAnsi="Arial" w:cs="Arial"/>
          <w:b/>
          <w:bCs/>
          <w:color w:val="000000" w:themeColor="text1"/>
        </w:rPr>
        <w:t xml:space="preserve"> in rice</w:t>
      </w:r>
    </w:p>
    <w:tbl>
      <w:tblPr>
        <w:tblW w:w="5002" w:type="pct"/>
        <w:tblLook w:val="04A0" w:firstRow="1" w:lastRow="0" w:firstColumn="1" w:lastColumn="0" w:noHBand="0" w:noVBand="1"/>
      </w:tblPr>
      <w:tblGrid>
        <w:gridCol w:w="1841"/>
        <w:gridCol w:w="1112"/>
        <w:gridCol w:w="1239"/>
        <w:gridCol w:w="1140"/>
        <w:gridCol w:w="828"/>
        <w:gridCol w:w="1079"/>
        <w:gridCol w:w="1487"/>
      </w:tblGrid>
      <w:tr w:rsidR="0042403F" w:rsidRPr="008C06F4" w14:paraId="460622FE" w14:textId="77777777" w:rsidTr="00A40874">
        <w:trPr>
          <w:trHeight w:val="622"/>
        </w:trPr>
        <w:tc>
          <w:tcPr>
            <w:tcW w:w="1055" w:type="pct"/>
            <w:vMerge w:val="restart"/>
            <w:tcBorders>
              <w:top w:val="single" w:sz="4" w:space="0" w:color="auto"/>
            </w:tcBorders>
            <w:vAlign w:val="center"/>
          </w:tcPr>
          <w:p w14:paraId="560CBB66" w14:textId="77777777" w:rsidR="0042403F" w:rsidRPr="008C06F4" w:rsidRDefault="0042403F" w:rsidP="00233C6E">
            <w:pPr>
              <w:rPr>
                <w:rFonts w:ascii="Arial" w:hAnsi="Arial" w:cs="Arial"/>
                <w:b/>
                <w:bCs/>
                <w:color w:val="000000" w:themeColor="text1"/>
              </w:rPr>
            </w:pPr>
            <w:r w:rsidRPr="008C06F4">
              <w:rPr>
                <w:rFonts w:ascii="Arial" w:hAnsi="Arial" w:cs="Arial"/>
                <w:b/>
                <w:bCs/>
                <w:color w:val="000000" w:themeColor="text1"/>
                <w:lang w:val="en-GB"/>
              </w:rPr>
              <w:t>Traits</w:t>
            </w:r>
          </w:p>
        </w:tc>
        <w:tc>
          <w:tcPr>
            <w:tcW w:w="637" w:type="pct"/>
            <w:vMerge w:val="restart"/>
            <w:tcBorders>
              <w:top w:val="single" w:sz="4" w:space="0" w:color="auto"/>
            </w:tcBorders>
            <w:vAlign w:val="center"/>
          </w:tcPr>
          <w:p w14:paraId="417E0E72" w14:textId="77777777" w:rsidR="0042403F" w:rsidRPr="008C06F4" w:rsidRDefault="0042403F" w:rsidP="00233C6E">
            <w:pPr>
              <w:rPr>
                <w:rFonts w:ascii="Arial" w:hAnsi="Arial" w:cs="Arial"/>
                <w:color w:val="000000" w:themeColor="text1"/>
              </w:rPr>
            </w:pPr>
            <w:r w:rsidRPr="008C06F4">
              <w:rPr>
                <w:rFonts w:ascii="Arial" w:hAnsi="Arial" w:cs="Arial"/>
                <w:b/>
                <w:bCs/>
                <w:color w:val="000000" w:themeColor="text1"/>
                <w:kern w:val="24"/>
                <w:lang w:val="en-GB" w:eastAsia="en-IN"/>
              </w:rPr>
              <w:t>σ</w:t>
            </w:r>
            <w:r w:rsidRPr="008C06F4">
              <w:rPr>
                <w:rFonts w:ascii="Arial" w:hAnsi="Arial" w:cs="Arial"/>
                <w:b/>
                <w:bCs/>
                <w:color w:val="000000" w:themeColor="text1"/>
                <w:kern w:val="24"/>
                <w:position w:val="7"/>
                <w:vertAlign w:val="superscript"/>
                <w:lang w:val="en-GB" w:eastAsia="en-IN"/>
              </w:rPr>
              <w:t>2</w:t>
            </w:r>
            <w:r w:rsidRPr="008C06F4">
              <w:rPr>
                <w:rFonts w:ascii="Arial" w:hAnsi="Arial" w:cs="Arial"/>
                <w:b/>
                <w:bCs/>
                <w:color w:val="000000" w:themeColor="text1"/>
                <w:kern w:val="24"/>
                <w:lang w:val="en-GB" w:eastAsia="en-IN"/>
              </w:rPr>
              <w:t>GCA</w:t>
            </w:r>
          </w:p>
        </w:tc>
        <w:tc>
          <w:tcPr>
            <w:tcW w:w="710" w:type="pct"/>
            <w:vMerge w:val="restart"/>
            <w:tcBorders>
              <w:top w:val="single" w:sz="4" w:space="0" w:color="auto"/>
            </w:tcBorders>
            <w:vAlign w:val="center"/>
          </w:tcPr>
          <w:p w14:paraId="1BFD15D1" w14:textId="77777777" w:rsidR="0042403F" w:rsidRPr="008C06F4" w:rsidRDefault="0042403F" w:rsidP="00233C6E">
            <w:pPr>
              <w:rPr>
                <w:rFonts w:ascii="Arial" w:hAnsi="Arial" w:cs="Arial"/>
                <w:color w:val="000000" w:themeColor="text1"/>
              </w:rPr>
            </w:pPr>
            <w:r w:rsidRPr="008C06F4">
              <w:rPr>
                <w:rFonts w:ascii="Arial" w:hAnsi="Arial" w:cs="Arial"/>
                <w:b/>
                <w:bCs/>
                <w:color w:val="000000" w:themeColor="text1"/>
                <w:kern w:val="24"/>
                <w:lang w:val="en-GB" w:eastAsia="en-IN"/>
              </w:rPr>
              <w:t>σ</w:t>
            </w:r>
            <w:r w:rsidRPr="008C06F4">
              <w:rPr>
                <w:rFonts w:ascii="Arial" w:hAnsi="Arial" w:cs="Arial"/>
                <w:b/>
                <w:bCs/>
                <w:color w:val="000000" w:themeColor="text1"/>
                <w:kern w:val="24"/>
                <w:position w:val="7"/>
                <w:vertAlign w:val="superscript"/>
                <w:lang w:val="en-GB" w:eastAsia="en-IN"/>
              </w:rPr>
              <w:t>2</w:t>
            </w:r>
            <w:r w:rsidRPr="008C06F4">
              <w:rPr>
                <w:rFonts w:ascii="Arial" w:hAnsi="Arial" w:cs="Arial"/>
                <w:b/>
                <w:bCs/>
                <w:color w:val="000000" w:themeColor="text1"/>
                <w:kern w:val="24"/>
                <w:lang w:val="en-GB" w:eastAsia="en-IN"/>
              </w:rPr>
              <w:t>SCA</w:t>
            </w:r>
          </w:p>
        </w:tc>
        <w:tc>
          <w:tcPr>
            <w:tcW w:w="653" w:type="pct"/>
            <w:vMerge w:val="restart"/>
            <w:tcBorders>
              <w:top w:val="single" w:sz="4" w:space="0" w:color="auto"/>
            </w:tcBorders>
            <w:vAlign w:val="center"/>
          </w:tcPr>
          <w:p w14:paraId="573AA3B4" w14:textId="77777777" w:rsidR="0042403F" w:rsidRPr="008C06F4" w:rsidRDefault="0042403F" w:rsidP="00233C6E">
            <w:pPr>
              <w:rPr>
                <w:rFonts w:ascii="Arial" w:hAnsi="Arial" w:cs="Arial"/>
                <w:color w:val="000000" w:themeColor="text1"/>
              </w:rPr>
            </w:pPr>
            <w:r w:rsidRPr="008C06F4">
              <w:rPr>
                <w:rFonts w:ascii="Arial" w:hAnsi="Arial" w:cs="Arial"/>
                <w:b/>
                <w:bCs/>
                <w:color w:val="000000" w:themeColor="text1"/>
                <w:lang w:val="en-GB" w:eastAsia="en-IN"/>
              </w:rPr>
              <w:t>GCA/SCA</w:t>
            </w:r>
          </w:p>
        </w:tc>
        <w:tc>
          <w:tcPr>
            <w:tcW w:w="474" w:type="pct"/>
            <w:vMerge w:val="restart"/>
            <w:tcBorders>
              <w:top w:val="single" w:sz="4" w:space="0" w:color="auto"/>
            </w:tcBorders>
            <w:vAlign w:val="center"/>
          </w:tcPr>
          <w:p w14:paraId="7FA713BE" w14:textId="77777777" w:rsidR="0042403F" w:rsidRPr="008C06F4" w:rsidRDefault="0042403F" w:rsidP="00233C6E">
            <w:pPr>
              <w:jc w:val="center"/>
              <w:rPr>
                <w:rFonts w:ascii="Arial" w:hAnsi="Arial" w:cs="Arial"/>
                <w:color w:val="000000" w:themeColor="text1"/>
              </w:rPr>
            </w:pPr>
            <w:r w:rsidRPr="008C06F4">
              <w:rPr>
                <w:rFonts w:ascii="Arial" w:hAnsi="Arial" w:cs="Arial"/>
                <w:b/>
                <w:bCs/>
                <w:color w:val="000000" w:themeColor="text1"/>
                <w:kern w:val="24"/>
                <w:lang w:val="en-GB" w:eastAsia="en-IN"/>
              </w:rPr>
              <w:t>σ</w:t>
            </w:r>
            <w:r w:rsidRPr="008C06F4">
              <w:rPr>
                <w:rFonts w:ascii="Arial" w:hAnsi="Arial" w:cs="Arial"/>
                <w:b/>
                <w:bCs/>
                <w:color w:val="000000" w:themeColor="text1"/>
                <w:kern w:val="24"/>
                <w:position w:val="7"/>
                <w:vertAlign w:val="superscript"/>
                <w:lang w:val="en-GB" w:eastAsia="en-IN"/>
              </w:rPr>
              <w:t>2</w:t>
            </w:r>
            <w:r w:rsidRPr="008C06F4">
              <w:rPr>
                <w:rFonts w:ascii="Arial" w:hAnsi="Arial" w:cs="Arial"/>
                <w:b/>
                <w:bCs/>
                <w:color w:val="000000" w:themeColor="text1"/>
                <w:kern w:val="24"/>
                <w:lang w:val="en-GB" w:eastAsia="en-IN"/>
              </w:rPr>
              <w:t>A</w:t>
            </w:r>
          </w:p>
          <w:p w14:paraId="47AD5AAE" w14:textId="33466FA7" w:rsidR="0042403F" w:rsidRPr="008C06F4" w:rsidRDefault="008367D1" w:rsidP="00233C6E">
            <w:pPr>
              <w:jc w:val="center"/>
              <w:rPr>
                <w:rFonts w:ascii="Arial" w:hAnsi="Arial" w:cs="Arial"/>
                <w:color w:val="000000" w:themeColor="text1"/>
              </w:rPr>
            </w:pPr>
            <w:r w:rsidRPr="008C06F4">
              <w:rPr>
                <w:rFonts w:ascii="Arial" w:hAnsi="Arial" w:cs="Arial"/>
                <w:b/>
                <w:bCs/>
                <w:color w:val="000000" w:themeColor="text1"/>
                <w:lang w:val="en-GB"/>
              </w:rPr>
              <w:t>(</w:t>
            </w:r>
            <w:r w:rsidR="0042403F" w:rsidRPr="008C06F4">
              <w:rPr>
                <w:rFonts w:ascii="Arial" w:hAnsi="Arial" w:cs="Arial"/>
                <w:b/>
                <w:bCs/>
                <w:color w:val="000000" w:themeColor="text1"/>
                <w:lang w:val="en-GB"/>
              </w:rPr>
              <w:t>F=1</w:t>
            </w:r>
            <w:r w:rsidRPr="008C06F4">
              <w:rPr>
                <w:rFonts w:ascii="Arial" w:hAnsi="Arial" w:cs="Arial"/>
                <w:b/>
                <w:bCs/>
                <w:color w:val="000000" w:themeColor="text1"/>
                <w:lang w:val="en-GB"/>
              </w:rPr>
              <w:t>)</w:t>
            </w:r>
          </w:p>
        </w:tc>
        <w:tc>
          <w:tcPr>
            <w:tcW w:w="618" w:type="pct"/>
            <w:vMerge w:val="restart"/>
            <w:tcBorders>
              <w:top w:val="single" w:sz="4" w:space="0" w:color="auto"/>
            </w:tcBorders>
            <w:vAlign w:val="center"/>
          </w:tcPr>
          <w:p w14:paraId="607CAC63" w14:textId="77777777" w:rsidR="0042403F" w:rsidRPr="008C06F4" w:rsidRDefault="0042403F" w:rsidP="00233C6E">
            <w:pPr>
              <w:jc w:val="center"/>
              <w:rPr>
                <w:rFonts w:ascii="Arial" w:hAnsi="Arial" w:cs="Arial"/>
                <w:color w:val="000000" w:themeColor="text1"/>
              </w:rPr>
            </w:pPr>
            <w:r w:rsidRPr="008C06F4">
              <w:rPr>
                <w:rFonts w:ascii="Arial" w:hAnsi="Arial" w:cs="Arial"/>
                <w:b/>
                <w:bCs/>
                <w:color w:val="000000" w:themeColor="text1"/>
                <w:kern w:val="24"/>
                <w:lang w:val="en-GB" w:eastAsia="en-IN"/>
              </w:rPr>
              <w:t>σ</w:t>
            </w:r>
            <w:r w:rsidRPr="008C06F4">
              <w:rPr>
                <w:rFonts w:ascii="Arial" w:hAnsi="Arial" w:cs="Arial"/>
                <w:b/>
                <w:bCs/>
                <w:color w:val="000000" w:themeColor="text1"/>
                <w:kern w:val="24"/>
                <w:position w:val="7"/>
                <w:vertAlign w:val="superscript"/>
                <w:lang w:val="en-GB" w:eastAsia="en-IN"/>
              </w:rPr>
              <w:t>2</w:t>
            </w:r>
            <w:r w:rsidRPr="008C06F4">
              <w:rPr>
                <w:rFonts w:ascii="Arial" w:hAnsi="Arial" w:cs="Arial"/>
                <w:b/>
                <w:bCs/>
                <w:color w:val="000000" w:themeColor="text1"/>
                <w:lang w:val="en-GB"/>
              </w:rPr>
              <w:t>D</w:t>
            </w:r>
          </w:p>
          <w:p w14:paraId="29EE3060" w14:textId="29885DBB" w:rsidR="0042403F" w:rsidRPr="008C06F4" w:rsidRDefault="008367D1" w:rsidP="00233C6E">
            <w:pPr>
              <w:jc w:val="center"/>
              <w:rPr>
                <w:rFonts w:ascii="Arial" w:hAnsi="Arial" w:cs="Arial"/>
                <w:color w:val="000000" w:themeColor="text1"/>
              </w:rPr>
            </w:pPr>
            <w:r w:rsidRPr="008C06F4">
              <w:rPr>
                <w:rFonts w:ascii="Arial" w:hAnsi="Arial" w:cs="Arial"/>
                <w:b/>
                <w:bCs/>
                <w:color w:val="000000" w:themeColor="text1"/>
                <w:lang w:val="en-GB"/>
              </w:rPr>
              <w:t>(</w:t>
            </w:r>
            <w:r w:rsidR="0042403F" w:rsidRPr="008C06F4">
              <w:rPr>
                <w:rFonts w:ascii="Arial" w:hAnsi="Arial" w:cs="Arial"/>
                <w:b/>
                <w:bCs/>
                <w:color w:val="000000" w:themeColor="text1"/>
                <w:lang w:val="en-GB"/>
              </w:rPr>
              <w:t>F=1</w:t>
            </w:r>
            <w:r w:rsidRPr="008C06F4">
              <w:rPr>
                <w:rFonts w:ascii="Arial" w:hAnsi="Arial" w:cs="Arial"/>
                <w:b/>
                <w:bCs/>
                <w:color w:val="000000" w:themeColor="text1"/>
                <w:lang w:val="en-GB"/>
              </w:rPr>
              <w:t>)</w:t>
            </w:r>
          </w:p>
        </w:tc>
        <w:tc>
          <w:tcPr>
            <w:tcW w:w="852" w:type="pct"/>
            <w:vMerge w:val="restart"/>
            <w:tcBorders>
              <w:top w:val="single" w:sz="4" w:space="0" w:color="auto"/>
            </w:tcBorders>
            <w:vAlign w:val="center"/>
          </w:tcPr>
          <w:p w14:paraId="31C2A79F" w14:textId="77777777" w:rsidR="0042403F" w:rsidRPr="008C06F4" w:rsidRDefault="0042403F" w:rsidP="00233C6E">
            <w:pPr>
              <w:jc w:val="center"/>
              <w:rPr>
                <w:rFonts w:ascii="Arial" w:hAnsi="Arial" w:cs="Arial"/>
                <w:color w:val="000000" w:themeColor="text1"/>
              </w:rPr>
            </w:pPr>
            <w:r w:rsidRPr="008C06F4">
              <w:rPr>
                <w:rFonts w:ascii="Arial" w:hAnsi="Arial" w:cs="Arial"/>
                <w:b/>
                <w:bCs/>
                <w:color w:val="000000" w:themeColor="text1"/>
                <w:lang w:val="en-GB"/>
              </w:rPr>
              <w:t>Average degree of dominance</w:t>
            </w:r>
          </w:p>
          <w:p w14:paraId="13A542F3" w14:textId="77777777" w:rsidR="0042403F" w:rsidRPr="008C06F4" w:rsidRDefault="00000000" w:rsidP="00233C6E">
            <w:pPr>
              <w:rPr>
                <w:rFonts w:ascii="Arial" w:hAnsi="Arial" w:cs="Arial"/>
                <w:color w:val="000000" w:themeColor="text1"/>
              </w:rPr>
            </w:pPr>
            <w:r>
              <w:rPr>
                <w:rFonts w:ascii="Arial" w:hAnsi="Arial" w:cs="Arial"/>
                <w:color w:val="000000" w:themeColor="text1"/>
                <w:lang w:val="en-GB"/>
              </w:rPr>
              <w:pict w14:anchorId="1F9C9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18pt" equationxml="&lt;">
                  <v:imagedata r:id="rId14" o:title="" chromakey="white"/>
                </v:shape>
              </w:pict>
            </w:r>
          </w:p>
        </w:tc>
      </w:tr>
      <w:tr w:rsidR="0042403F" w:rsidRPr="008C06F4" w14:paraId="52794CC1" w14:textId="77777777" w:rsidTr="00A40874">
        <w:trPr>
          <w:trHeight w:val="495"/>
        </w:trPr>
        <w:tc>
          <w:tcPr>
            <w:tcW w:w="1055" w:type="pct"/>
            <w:vMerge/>
            <w:tcBorders>
              <w:bottom w:val="single" w:sz="4" w:space="0" w:color="auto"/>
            </w:tcBorders>
            <w:vAlign w:val="center"/>
          </w:tcPr>
          <w:p w14:paraId="74794562" w14:textId="77777777" w:rsidR="0042403F" w:rsidRPr="008C06F4" w:rsidRDefault="0042403F" w:rsidP="00233C6E">
            <w:pPr>
              <w:rPr>
                <w:rFonts w:ascii="Arial" w:hAnsi="Arial" w:cs="Arial"/>
                <w:color w:val="000000" w:themeColor="text1"/>
              </w:rPr>
            </w:pPr>
          </w:p>
        </w:tc>
        <w:tc>
          <w:tcPr>
            <w:tcW w:w="637" w:type="pct"/>
            <w:vMerge/>
            <w:tcBorders>
              <w:bottom w:val="single" w:sz="4" w:space="0" w:color="auto"/>
            </w:tcBorders>
            <w:vAlign w:val="center"/>
          </w:tcPr>
          <w:p w14:paraId="6B67BC02" w14:textId="77777777" w:rsidR="0042403F" w:rsidRPr="008C06F4" w:rsidRDefault="0042403F" w:rsidP="00233C6E">
            <w:pPr>
              <w:rPr>
                <w:rFonts w:ascii="Arial" w:hAnsi="Arial" w:cs="Arial"/>
                <w:b/>
                <w:bCs/>
                <w:color w:val="000000" w:themeColor="text1"/>
                <w:kern w:val="24"/>
                <w:lang w:val="en-GB" w:eastAsia="en-IN"/>
              </w:rPr>
            </w:pPr>
          </w:p>
        </w:tc>
        <w:tc>
          <w:tcPr>
            <w:tcW w:w="710" w:type="pct"/>
            <w:vMerge/>
            <w:tcBorders>
              <w:bottom w:val="single" w:sz="4" w:space="0" w:color="auto"/>
            </w:tcBorders>
            <w:vAlign w:val="center"/>
          </w:tcPr>
          <w:p w14:paraId="05A478DD" w14:textId="77777777" w:rsidR="0042403F" w:rsidRPr="008C06F4" w:rsidRDefault="0042403F" w:rsidP="00233C6E">
            <w:pPr>
              <w:rPr>
                <w:rFonts w:ascii="Arial" w:hAnsi="Arial" w:cs="Arial"/>
                <w:b/>
                <w:bCs/>
                <w:color w:val="000000" w:themeColor="text1"/>
                <w:kern w:val="24"/>
                <w:lang w:val="en-GB" w:eastAsia="en-IN"/>
              </w:rPr>
            </w:pPr>
          </w:p>
        </w:tc>
        <w:tc>
          <w:tcPr>
            <w:tcW w:w="653" w:type="pct"/>
            <w:vMerge/>
            <w:tcBorders>
              <w:bottom w:val="single" w:sz="4" w:space="0" w:color="auto"/>
            </w:tcBorders>
            <w:vAlign w:val="center"/>
          </w:tcPr>
          <w:p w14:paraId="11BD6B90" w14:textId="77777777" w:rsidR="0042403F" w:rsidRPr="008C06F4" w:rsidRDefault="0042403F" w:rsidP="00233C6E">
            <w:pPr>
              <w:rPr>
                <w:rFonts w:ascii="Arial" w:hAnsi="Arial" w:cs="Arial"/>
                <w:b/>
                <w:bCs/>
                <w:color w:val="000000" w:themeColor="text1"/>
                <w:lang w:val="en-GB" w:eastAsia="en-IN"/>
              </w:rPr>
            </w:pPr>
          </w:p>
        </w:tc>
        <w:tc>
          <w:tcPr>
            <w:tcW w:w="474" w:type="pct"/>
            <w:vMerge/>
            <w:tcBorders>
              <w:bottom w:val="single" w:sz="4" w:space="0" w:color="auto"/>
            </w:tcBorders>
            <w:vAlign w:val="center"/>
          </w:tcPr>
          <w:p w14:paraId="2AD42C69" w14:textId="77777777" w:rsidR="0042403F" w:rsidRPr="008C06F4" w:rsidRDefault="0042403F" w:rsidP="00233C6E">
            <w:pPr>
              <w:jc w:val="center"/>
              <w:rPr>
                <w:rFonts w:ascii="Arial" w:hAnsi="Arial" w:cs="Arial"/>
                <w:b/>
                <w:bCs/>
                <w:color w:val="000000" w:themeColor="text1"/>
                <w:kern w:val="24"/>
                <w:lang w:val="en-GB" w:eastAsia="en-IN"/>
              </w:rPr>
            </w:pPr>
          </w:p>
        </w:tc>
        <w:tc>
          <w:tcPr>
            <w:tcW w:w="618" w:type="pct"/>
            <w:vMerge/>
            <w:tcBorders>
              <w:bottom w:val="single" w:sz="4" w:space="0" w:color="auto"/>
            </w:tcBorders>
            <w:vAlign w:val="center"/>
          </w:tcPr>
          <w:p w14:paraId="28B87B5B" w14:textId="77777777" w:rsidR="0042403F" w:rsidRPr="008C06F4" w:rsidRDefault="0042403F" w:rsidP="00233C6E">
            <w:pPr>
              <w:jc w:val="center"/>
              <w:rPr>
                <w:rFonts w:ascii="Arial" w:hAnsi="Arial" w:cs="Arial"/>
                <w:b/>
                <w:bCs/>
                <w:color w:val="000000" w:themeColor="text1"/>
                <w:kern w:val="24"/>
                <w:lang w:val="en-GB" w:eastAsia="en-IN"/>
              </w:rPr>
            </w:pPr>
          </w:p>
        </w:tc>
        <w:tc>
          <w:tcPr>
            <w:tcW w:w="852" w:type="pct"/>
            <w:vMerge/>
            <w:tcBorders>
              <w:bottom w:val="single" w:sz="4" w:space="0" w:color="auto"/>
            </w:tcBorders>
            <w:vAlign w:val="center"/>
          </w:tcPr>
          <w:p w14:paraId="48612946" w14:textId="77777777" w:rsidR="0042403F" w:rsidRPr="008C06F4" w:rsidRDefault="0042403F" w:rsidP="00233C6E">
            <w:pPr>
              <w:jc w:val="center"/>
              <w:rPr>
                <w:rFonts w:ascii="Arial" w:hAnsi="Arial" w:cs="Arial"/>
                <w:b/>
                <w:bCs/>
                <w:color w:val="000000" w:themeColor="text1"/>
                <w:lang w:val="en-GB"/>
              </w:rPr>
            </w:pPr>
          </w:p>
        </w:tc>
      </w:tr>
      <w:tr w:rsidR="0042403F" w:rsidRPr="008C06F4" w14:paraId="55F93F36" w14:textId="77777777" w:rsidTr="00A40874">
        <w:trPr>
          <w:trHeight w:val="510"/>
        </w:trPr>
        <w:tc>
          <w:tcPr>
            <w:tcW w:w="1055" w:type="pct"/>
            <w:tcBorders>
              <w:top w:val="single" w:sz="4" w:space="0" w:color="auto"/>
            </w:tcBorders>
          </w:tcPr>
          <w:p w14:paraId="1282584A" w14:textId="77777777" w:rsidR="0042403F" w:rsidRPr="008C06F4" w:rsidRDefault="0042403F" w:rsidP="0042403F">
            <w:pPr>
              <w:rPr>
                <w:rFonts w:ascii="Arial" w:hAnsi="Arial" w:cs="Arial"/>
                <w:b/>
                <w:bCs/>
                <w:color w:val="000000" w:themeColor="text1"/>
              </w:rPr>
            </w:pPr>
            <w:r w:rsidRPr="008C06F4">
              <w:rPr>
                <w:rFonts w:ascii="Arial" w:hAnsi="Arial" w:cs="Arial"/>
                <w:color w:val="000000" w:themeColor="text1"/>
              </w:rPr>
              <w:t>Days to 50% flowering</w:t>
            </w:r>
          </w:p>
        </w:tc>
        <w:tc>
          <w:tcPr>
            <w:tcW w:w="637" w:type="pct"/>
            <w:tcBorders>
              <w:top w:val="single" w:sz="4" w:space="0" w:color="auto"/>
            </w:tcBorders>
          </w:tcPr>
          <w:p w14:paraId="2D81CFFF"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0.245</w:t>
            </w:r>
          </w:p>
        </w:tc>
        <w:tc>
          <w:tcPr>
            <w:tcW w:w="710" w:type="pct"/>
            <w:tcBorders>
              <w:top w:val="single" w:sz="4" w:space="0" w:color="auto"/>
            </w:tcBorders>
          </w:tcPr>
          <w:p w14:paraId="68153D8E"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4.221</w:t>
            </w:r>
          </w:p>
        </w:tc>
        <w:tc>
          <w:tcPr>
            <w:tcW w:w="653" w:type="pct"/>
            <w:tcBorders>
              <w:top w:val="single" w:sz="4" w:space="0" w:color="auto"/>
            </w:tcBorders>
          </w:tcPr>
          <w:p w14:paraId="11E75B36"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0.058</w:t>
            </w:r>
          </w:p>
        </w:tc>
        <w:tc>
          <w:tcPr>
            <w:tcW w:w="474" w:type="pct"/>
            <w:tcBorders>
              <w:top w:val="single" w:sz="4" w:space="0" w:color="auto"/>
            </w:tcBorders>
          </w:tcPr>
          <w:p w14:paraId="73A2EC4C"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0.489</w:t>
            </w:r>
          </w:p>
        </w:tc>
        <w:tc>
          <w:tcPr>
            <w:tcW w:w="618" w:type="pct"/>
            <w:tcBorders>
              <w:top w:val="single" w:sz="4" w:space="0" w:color="auto"/>
            </w:tcBorders>
          </w:tcPr>
          <w:p w14:paraId="4C501CF7"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4.221</w:t>
            </w:r>
          </w:p>
        </w:tc>
        <w:tc>
          <w:tcPr>
            <w:tcW w:w="852" w:type="pct"/>
            <w:tcBorders>
              <w:top w:val="single" w:sz="4" w:space="0" w:color="auto"/>
            </w:tcBorders>
          </w:tcPr>
          <w:p w14:paraId="38740539"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2.054</w:t>
            </w:r>
          </w:p>
        </w:tc>
      </w:tr>
      <w:tr w:rsidR="0042403F" w:rsidRPr="008C06F4" w14:paraId="1D6F5D78" w14:textId="77777777" w:rsidTr="00A40874">
        <w:trPr>
          <w:trHeight w:val="510"/>
        </w:trPr>
        <w:tc>
          <w:tcPr>
            <w:tcW w:w="1055" w:type="pct"/>
          </w:tcPr>
          <w:p w14:paraId="55FADCD9" w14:textId="77777777" w:rsidR="0042403F" w:rsidRPr="008C06F4" w:rsidRDefault="0042403F" w:rsidP="0042403F">
            <w:pPr>
              <w:rPr>
                <w:rFonts w:ascii="Arial" w:hAnsi="Arial" w:cs="Arial"/>
                <w:b/>
                <w:bCs/>
                <w:color w:val="000000" w:themeColor="text1"/>
              </w:rPr>
            </w:pPr>
            <w:r w:rsidRPr="008C06F4">
              <w:rPr>
                <w:rFonts w:ascii="Arial" w:hAnsi="Arial" w:cs="Arial"/>
                <w:color w:val="000000" w:themeColor="text1"/>
              </w:rPr>
              <w:t>Days to 75% maturity</w:t>
            </w:r>
          </w:p>
        </w:tc>
        <w:tc>
          <w:tcPr>
            <w:tcW w:w="637" w:type="pct"/>
          </w:tcPr>
          <w:p w14:paraId="13F74FB2"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0.375</w:t>
            </w:r>
          </w:p>
        </w:tc>
        <w:tc>
          <w:tcPr>
            <w:tcW w:w="710" w:type="pct"/>
          </w:tcPr>
          <w:p w14:paraId="11B9117F"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5.142</w:t>
            </w:r>
          </w:p>
        </w:tc>
        <w:tc>
          <w:tcPr>
            <w:tcW w:w="653" w:type="pct"/>
          </w:tcPr>
          <w:p w14:paraId="03E0E099"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0.073</w:t>
            </w:r>
          </w:p>
        </w:tc>
        <w:tc>
          <w:tcPr>
            <w:tcW w:w="474" w:type="pct"/>
          </w:tcPr>
          <w:p w14:paraId="65150E8B"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0.749</w:t>
            </w:r>
          </w:p>
        </w:tc>
        <w:tc>
          <w:tcPr>
            <w:tcW w:w="618" w:type="pct"/>
          </w:tcPr>
          <w:p w14:paraId="73DBD6D7"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5.142</w:t>
            </w:r>
          </w:p>
        </w:tc>
        <w:tc>
          <w:tcPr>
            <w:tcW w:w="852" w:type="pct"/>
          </w:tcPr>
          <w:p w14:paraId="53CDE8F8"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2.268</w:t>
            </w:r>
          </w:p>
        </w:tc>
      </w:tr>
      <w:tr w:rsidR="0042403F" w:rsidRPr="008C06F4" w14:paraId="751C3A6C" w14:textId="77777777" w:rsidTr="00A40874">
        <w:trPr>
          <w:trHeight w:val="510"/>
        </w:trPr>
        <w:tc>
          <w:tcPr>
            <w:tcW w:w="1055" w:type="pct"/>
          </w:tcPr>
          <w:p w14:paraId="5461833C" w14:textId="77777777" w:rsidR="0042403F" w:rsidRPr="008C06F4" w:rsidRDefault="0042403F" w:rsidP="0042403F">
            <w:pPr>
              <w:rPr>
                <w:rFonts w:ascii="Arial" w:hAnsi="Arial" w:cs="Arial"/>
                <w:b/>
                <w:bCs/>
                <w:color w:val="000000" w:themeColor="text1"/>
              </w:rPr>
            </w:pPr>
            <w:r w:rsidRPr="008C06F4">
              <w:rPr>
                <w:rFonts w:ascii="Arial" w:hAnsi="Arial" w:cs="Arial"/>
                <w:color w:val="000000" w:themeColor="text1"/>
              </w:rPr>
              <w:t>Plant height at maturity</w:t>
            </w:r>
          </w:p>
        </w:tc>
        <w:tc>
          <w:tcPr>
            <w:tcW w:w="637" w:type="pct"/>
          </w:tcPr>
          <w:p w14:paraId="3BF468F1"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3.020</w:t>
            </w:r>
          </w:p>
        </w:tc>
        <w:tc>
          <w:tcPr>
            <w:tcW w:w="710" w:type="pct"/>
          </w:tcPr>
          <w:p w14:paraId="2A6ABEB8"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68.720</w:t>
            </w:r>
          </w:p>
        </w:tc>
        <w:tc>
          <w:tcPr>
            <w:tcW w:w="653" w:type="pct"/>
          </w:tcPr>
          <w:p w14:paraId="5C23522A"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0.044</w:t>
            </w:r>
          </w:p>
        </w:tc>
        <w:tc>
          <w:tcPr>
            <w:tcW w:w="474" w:type="pct"/>
          </w:tcPr>
          <w:p w14:paraId="5213ED5F"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6.040</w:t>
            </w:r>
          </w:p>
        </w:tc>
        <w:tc>
          <w:tcPr>
            <w:tcW w:w="618" w:type="pct"/>
          </w:tcPr>
          <w:p w14:paraId="618646BA"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68.720</w:t>
            </w:r>
          </w:p>
        </w:tc>
        <w:tc>
          <w:tcPr>
            <w:tcW w:w="852" w:type="pct"/>
          </w:tcPr>
          <w:p w14:paraId="77543904"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8.290</w:t>
            </w:r>
          </w:p>
        </w:tc>
      </w:tr>
      <w:tr w:rsidR="0042403F" w:rsidRPr="008C06F4" w14:paraId="1854DF87" w14:textId="77777777" w:rsidTr="00A40874">
        <w:trPr>
          <w:trHeight w:val="510"/>
        </w:trPr>
        <w:tc>
          <w:tcPr>
            <w:tcW w:w="1055" w:type="pct"/>
          </w:tcPr>
          <w:p w14:paraId="56FA37B2" w14:textId="77777777" w:rsidR="0042403F" w:rsidRPr="008C06F4" w:rsidRDefault="0042403F" w:rsidP="0042403F">
            <w:pPr>
              <w:rPr>
                <w:rFonts w:ascii="Arial" w:hAnsi="Arial" w:cs="Arial"/>
                <w:b/>
                <w:bCs/>
                <w:color w:val="000000" w:themeColor="text1"/>
              </w:rPr>
            </w:pPr>
            <w:r w:rsidRPr="008C06F4">
              <w:rPr>
                <w:rFonts w:ascii="Arial" w:hAnsi="Arial" w:cs="Arial"/>
                <w:color w:val="000000" w:themeColor="text1"/>
              </w:rPr>
              <w:t>Effective tillers per plant</w:t>
            </w:r>
          </w:p>
        </w:tc>
        <w:tc>
          <w:tcPr>
            <w:tcW w:w="637" w:type="pct"/>
          </w:tcPr>
          <w:p w14:paraId="5837883F"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0.026</w:t>
            </w:r>
          </w:p>
        </w:tc>
        <w:tc>
          <w:tcPr>
            <w:tcW w:w="710" w:type="pct"/>
          </w:tcPr>
          <w:p w14:paraId="6572B7E5"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1.690</w:t>
            </w:r>
          </w:p>
        </w:tc>
        <w:tc>
          <w:tcPr>
            <w:tcW w:w="653" w:type="pct"/>
          </w:tcPr>
          <w:p w14:paraId="7D05B251"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0.015</w:t>
            </w:r>
          </w:p>
        </w:tc>
        <w:tc>
          <w:tcPr>
            <w:tcW w:w="474" w:type="pct"/>
          </w:tcPr>
          <w:p w14:paraId="5E96BD5E"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0.053</w:t>
            </w:r>
          </w:p>
        </w:tc>
        <w:tc>
          <w:tcPr>
            <w:tcW w:w="618" w:type="pct"/>
          </w:tcPr>
          <w:p w14:paraId="57EBA75F"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1.690</w:t>
            </w:r>
          </w:p>
        </w:tc>
        <w:tc>
          <w:tcPr>
            <w:tcW w:w="852" w:type="pct"/>
          </w:tcPr>
          <w:p w14:paraId="0680DAC1"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1.300</w:t>
            </w:r>
          </w:p>
        </w:tc>
      </w:tr>
      <w:tr w:rsidR="0042403F" w:rsidRPr="008C06F4" w14:paraId="1ED3E1D0" w14:textId="77777777" w:rsidTr="00A40874">
        <w:trPr>
          <w:trHeight w:val="510"/>
        </w:trPr>
        <w:tc>
          <w:tcPr>
            <w:tcW w:w="1055" w:type="pct"/>
          </w:tcPr>
          <w:p w14:paraId="0B10077A" w14:textId="77777777" w:rsidR="0042403F" w:rsidRPr="008C06F4" w:rsidRDefault="0042403F" w:rsidP="0042403F">
            <w:pPr>
              <w:rPr>
                <w:rFonts w:ascii="Arial" w:hAnsi="Arial" w:cs="Arial"/>
                <w:b/>
                <w:bCs/>
                <w:color w:val="000000" w:themeColor="text1"/>
              </w:rPr>
            </w:pPr>
            <w:r w:rsidRPr="008C06F4">
              <w:rPr>
                <w:rFonts w:ascii="Arial" w:hAnsi="Arial" w:cs="Arial"/>
                <w:color w:val="000000" w:themeColor="text1"/>
              </w:rPr>
              <w:t>Panicle length</w:t>
            </w:r>
          </w:p>
        </w:tc>
        <w:tc>
          <w:tcPr>
            <w:tcW w:w="637" w:type="pct"/>
          </w:tcPr>
          <w:p w14:paraId="00FB871A"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0.118</w:t>
            </w:r>
          </w:p>
        </w:tc>
        <w:tc>
          <w:tcPr>
            <w:tcW w:w="710" w:type="pct"/>
          </w:tcPr>
          <w:p w14:paraId="4C7A9143"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1.685</w:t>
            </w:r>
          </w:p>
        </w:tc>
        <w:tc>
          <w:tcPr>
            <w:tcW w:w="653" w:type="pct"/>
          </w:tcPr>
          <w:p w14:paraId="1523A69D"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0.070</w:t>
            </w:r>
          </w:p>
        </w:tc>
        <w:tc>
          <w:tcPr>
            <w:tcW w:w="474" w:type="pct"/>
          </w:tcPr>
          <w:p w14:paraId="13BB89DD"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0.235</w:t>
            </w:r>
          </w:p>
        </w:tc>
        <w:tc>
          <w:tcPr>
            <w:tcW w:w="618" w:type="pct"/>
          </w:tcPr>
          <w:p w14:paraId="1CA498F0"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1.685</w:t>
            </w:r>
          </w:p>
        </w:tc>
        <w:tc>
          <w:tcPr>
            <w:tcW w:w="852" w:type="pct"/>
          </w:tcPr>
          <w:p w14:paraId="718BE4C2"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1.298</w:t>
            </w:r>
          </w:p>
        </w:tc>
      </w:tr>
      <w:tr w:rsidR="0042403F" w:rsidRPr="008C06F4" w14:paraId="4D998036" w14:textId="77777777" w:rsidTr="00A40874">
        <w:trPr>
          <w:trHeight w:val="510"/>
        </w:trPr>
        <w:tc>
          <w:tcPr>
            <w:tcW w:w="1055" w:type="pct"/>
          </w:tcPr>
          <w:p w14:paraId="418A9B70" w14:textId="77777777" w:rsidR="0042403F" w:rsidRPr="008C06F4" w:rsidRDefault="0042403F" w:rsidP="0042403F">
            <w:pPr>
              <w:rPr>
                <w:rFonts w:ascii="Arial" w:hAnsi="Arial" w:cs="Arial"/>
                <w:b/>
                <w:bCs/>
                <w:color w:val="000000" w:themeColor="text1"/>
              </w:rPr>
            </w:pPr>
            <w:r w:rsidRPr="008C06F4">
              <w:rPr>
                <w:rFonts w:ascii="Arial" w:hAnsi="Arial" w:cs="Arial"/>
                <w:color w:val="000000" w:themeColor="text1"/>
              </w:rPr>
              <w:t>Spikelets per panicle</w:t>
            </w:r>
          </w:p>
        </w:tc>
        <w:tc>
          <w:tcPr>
            <w:tcW w:w="637" w:type="pct"/>
          </w:tcPr>
          <w:p w14:paraId="7D79FE56"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15.977</w:t>
            </w:r>
          </w:p>
        </w:tc>
        <w:tc>
          <w:tcPr>
            <w:tcW w:w="710" w:type="pct"/>
          </w:tcPr>
          <w:p w14:paraId="4C1F239A"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985.285</w:t>
            </w:r>
          </w:p>
        </w:tc>
        <w:tc>
          <w:tcPr>
            <w:tcW w:w="653" w:type="pct"/>
          </w:tcPr>
          <w:p w14:paraId="61A5963F"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0.016</w:t>
            </w:r>
          </w:p>
        </w:tc>
        <w:tc>
          <w:tcPr>
            <w:tcW w:w="474" w:type="pct"/>
          </w:tcPr>
          <w:p w14:paraId="2881DDC8"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31.954</w:t>
            </w:r>
          </w:p>
        </w:tc>
        <w:tc>
          <w:tcPr>
            <w:tcW w:w="618" w:type="pct"/>
          </w:tcPr>
          <w:p w14:paraId="192614E7"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985.285</w:t>
            </w:r>
          </w:p>
        </w:tc>
        <w:tc>
          <w:tcPr>
            <w:tcW w:w="852" w:type="pct"/>
          </w:tcPr>
          <w:p w14:paraId="64FCB430"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31.389</w:t>
            </w:r>
          </w:p>
        </w:tc>
      </w:tr>
      <w:tr w:rsidR="0042403F" w:rsidRPr="008C06F4" w14:paraId="7C226654" w14:textId="77777777" w:rsidTr="00A40874">
        <w:trPr>
          <w:trHeight w:val="510"/>
        </w:trPr>
        <w:tc>
          <w:tcPr>
            <w:tcW w:w="1055" w:type="pct"/>
          </w:tcPr>
          <w:p w14:paraId="14D86B3D" w14:textId="77777777" w:rsidR="0042403F" w:rsidRPr="008C06F4" w:rsidRDefault="0042403F" w:rsidP="0042403F">
            <w:pPr>
              <w:rPr>
                <w:rFonts w:ascii="Arial" w:hAnsi="Arial" w:cs="Arial"/>
                <w:color w:val="000000" w:themeColor="text1"/>
              </w:rPr>
            </w:pPr>
            <w:r w:rsidRPr="008C06F4">
              <w:rPr>
                <w:rFonts w:ascii="Arial" w:hAnsi="Arial" w:cs="Arial"/>
                <w:color w:val="000000" w:themeColor="text1"/>
              </w:rPr>
              <w:t>Grains per panicle</w:t>
            </w:r>
          </w:p>
        </w:tc>
        <w:tc>
          <w:tcPr>
            <w:tcW w:w="637" w:type="pct"/>
          </w:tcPr>
          <w:p w14:paraId="4D96D1E9"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21.069</w:t>
            </w:r>
          </w:p>
        </w:tc>
        <w:tc>
          <w:tcPr>
            <w:tcW w:w="710" w:type="pct"/>
          </w:tcPr>
          <w:p w14:paraId="2DFFADD0"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1107.289</w:t>
            </w:r>
          </w:p>
        </w:tc>
        <w:tc>
          <w:tcPr>
            <w:tcW w:w="653" w:type="pct"/>
          </w:tcPr>
          <w:p w14:paraId="44BBDA0E"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0.019</w:t>
            </w:r>
          </w:p>
        </w:tc>
        <w:tc>
          <w:tcPr>
            <w:tcW w:w="474" w:type="pct"/>
          </w:tcPr>
          <w:p w14:paraId="75A92E96"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42.139</w:t>
            </w:r>
          </w:p>
        </w:tc>
        <w:tc>
          <w:tcPr>
            <w:tcW w:w="618" w:type="pct"/>
          </w:tcPr>
          <w:p w14:paraId="766D3915"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1107.289</w:t>
            </w:r>
          </w:p>
        </w:tc>
        <w:tc>
          <w:tcPr>
            <w:tcW w:w="852" w:type="pct"/>
          </w:tcPr>
          <w:p w14:paraId="5733DFED"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33.276</w:t>
            </w:r>
          </w:p>
        </w:tc>
      </w:tr>
      <w:tr w:rsidR="0042403F" w:rsidRPr="008C06F4" w14:paraId="152E5D1F" w14:textId="77777777" w:rsidTr="00A40874">
        <w:trPr>
          <w:trHeight w:val="510"/>
        </w:trPr>
        <w:tc>
          <w:tcPr>
            <w:tcW w:w="1055" w:type="pct"/>
          </w:tcPr>
          <w:p w14:paraId="4EBC9F8C" w14:textId="77777777" w:rsidR="0042403F" w:rsidRPr="008C06F4" w:rsidRDefault="0042403F" w:rsidP="0042403F">
            <w:pPr>
              <w:rPr>
                <w:rFonts w:ascii="Arial" w:hAnsi="Arial" w:cs="Arial"/>
                <w:color w:val="000000" w:themeColor="text1"/>
              </w:rPr>
            </w:pPr>
            <w:r w:rsidRPr="008C06F4">
              <w:rPr>
                <w:rFonts w:ascii="Arial" w:hAnsi="Arial" w:cs="Arial"/>
                <w:color w:val="000000" w:themeColor="text1"/>
              </w:rPr>
              <w:t>Grain yield per plant</w:t>
            </w:r>
          </w:p>
        </w:tc>
        <w:tc>
          <w:tcPr>
            <w:tcW w:w="637" w:type="pct"/>
          </w:tcPr>
          <w:p w14:paraId="3541A197"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0.429</w:t>
            </w:r>
          </w:p>
        </w:tc>
        <w:tc>
          <w:tcPr>
            <w:tcW w:w="710" w:type="pct"/>
          </w:tcPr>
          <w:p w14:paraId="31E0EEA1"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37.215</w:t>
            </w:r>
          </w:p>
        </w:tc>
        <w:tc>
          <w:tcPr>
            <w:tcW w:w="653" w:type="pct"/>
          </w:tcPr>
          <w:p w14:paraId="1D2F68FD"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0.012</w:t>
            </w:r>
          </w:p>
        </w:tc>
        <w:tc>
          <w:tcPr>
            <w:tcW w:w="474" w:type="pct"/>
          </w:tcPr>
          <w:p w14:paraId="3EDB64DD"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0.858</w:t>
            </w:r>
          </w:p>
        </w:tc>
        <w:tc>
          <w:tcPr>
            <w:tcW w:w="618" w:type="pct"/>
          </w:tcPr>
          <w:p w14:paraId="01B9398C"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37.215</w:t>
            </w:r>
          </w:p>
        </w:tc>
        <w:tc>
          <w:tcPr>
            <w:tcW w:w="852" w:type="pct"/>
          </w:tcPr>
          <w:p w14:paraId="39E1595F"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6.100</w:t>
            </w:r>
          </w:p>
        </w:tc>
      </w:tr>
      <w:tr w:rsidR="0042403F" w:rsidRPr="008C06F4" w14:paraId="50650644" w14:textId="77777777" w:rsidTr="00A40874">
        <w:trPr>
          <w:trHeight w:val="510"/>
        </w:trPr>
        <w:tc>
          <w:tcPr>
            <w:tcW w:w="1055" w:type="pct"/>
          </w:tcPr>
          <w:p w14:paraId="2EB71CF2" w14:textId="77777777" w:rsidR="0042403F" w:rsidRPr="008C06F4" w:rsidRDefault="0042403F" w:rsidP="0042403F">
            <w:pPr>
              <w:rPr>
                <w:rFonts w:ascii="Arial" w:hAnsi="Arial" w:cs="Arial"/>
                <w:color w:val="000000" w:themeColor="text1"/>
              </w:rPr>
            </w:pPr>
            <w:r w:rsidRPr="008C06F4">
              <w:rPr>
                <w:rFonts w:ascii="Arial" w:hAnsi="Arial" w:cs="Arial"/>
                <w:color w:val="000000" w:themeColor="text1"/>
              </w:rPr>
              <w:t>Spikelet fertility</w:t>
            </w:r>
          </w:p>
        </w:tc>
        <w:tc>
          <w:tcPr>
            <w:tcW w:w="637" w:type="pct"/>
          </w:tcPr>
          <w:p w14:paraId="41DE299C"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1.275</w:t>
            </w:r>
          </w:p>
        </w:tc>
        <w:tc>
          <w:tcPr>
            <w:tcW w:w="710" w:type="pct"/>
          </w:tcPr>
          <w:p w14:paraId="02EF1A45"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74.502</w:t>
            </w:r>
          </w:p>
        </w:tc>
        <w:tc>
          <w:tcPr>
            <w:tcW w:w="653" w:type="pct"/>
          </w:tcPr>
          <w:p w14:paraId="29CF7F51"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0.017</w:t>
            </w:r>
          </w:p>
        </w:tc>
        <w:tc>
          <w:tcPr>
            <w:tcW w:w="474" w:type="pct"/>
          </w:tcPr>
          <w:p w14:paraId="18540D63"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2.550</w:t>
            </w:r>
          </w:p>
        </w:tc>
        <w:tc>
          <w:tcPr>
            <w:tcW w:w="618" w:type="pct"/>
          </w:tcPr>
          <w:p w14:paraId="6B9259F7"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74.502</w:t>
            </w:r>
          </w:p>
        </w:tc>
        <w:tc>
          <w:tcPr>
            <w:tcW w:w="852" w:type="pct"/>
          </w:tcPr>
          <w:p w14:paraId="6892521D"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8.631</w:t>
            </w:r>
          </w:p>
        </w:tc>
      </w:tr>
      <w:tr w:rsidR="0042403F" w:rsidRPr="008C06F4" w14:paraId="1FC4FA1D" w14:textId="77777777" w:rsidTr="00A40874">
        <w:trPr>
          <w:trHeight w:val="510"/>
        </w:trPr>
        <w:tc>
          <w:tcPr>
            <w:tcW w:w="1055" w:type="pct"/>
          </w:tcPr>
          <w:p w14:paraId="4EAE2F7A" w14:textId="77777777" w:rsidR="0042403F" w:rsidRPr="008C06F4" w:rsidRDefault="0042403F" w:rsidP="0042403F">
            <w:pPr>
              <w:rPr>
                <w:rFonts w:ascii="Arial" w:hAnsi="Arial" w:cs="Arial"/>
                <w:color w:val="000000" w:themeColor="text1"/>
              </w:rPr>
            </w:pPr>
            <w:r w:rsidRPr="008C06F4">
              <w:rPr>
                <w:rFonts w:ascii="Arial" w:hAnsi="Arial" w:cs="Arial"/>
                <w:color w:val="000000" w:themeColor="text1"/>
              </w:rPr>
              <w:t>1000-grain weight</w:t>
            </w:r>
          </w:p>
        </w:tc>
        <w:tc>
          <w:tcPr>
            <w:tcW w:w="637" w:type="pct"/>
          </w:tcPr>
          <w:p w14:paraId="0B602DD2"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0.028</w:t>
            </w:r>
          </w:p>
        </w:tc>
        <w:tc>
          <w:tcPr>
            <w:tcW w:w="710" w:type="pct"/>
          </w:tcPr>
          <w:p w14:paraId="03CA843F"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2.852</w:t>
            </w:r>
          </w:p>
        </w:tc>
        <w:tc>
          <w:tcPr>
            <w:tcW w:w="653" w:type="pct"/>
          </w:tcPr>
          <w:p w14:paraId="0B4005C9"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0.010</w:t>
            </w:r>
          </w:p>
        </w:tc>
        <w:tc>
          <w:tcPr>
            <w:tcW w:w="474" w:type="pct"/>
          </w:tcPr>
          <w:p w14:paraId="322A9988"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0.057</w:t>
            </w:r>
          </w:p>
        </w:tc>
        <w:tc>
          <w:tcPr>
            <w:tcW w:w="618" w:type="pct"/>
          </w:tcPr>
          <w:p w14:paraId="2750C203"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11.409</w:t>
            </w:r>
          </w:p>
        </w:tc>
        <w:tc>
          <w:tcPr>
            <w:tcW w:w="852" w:type="pct"/>
          </w:tcPr>
          <w:p w14:paraId="602FAB21" w14:textId="77777777" w:rsidR="0042403F" w:rsidRPr="008C06F4" w:rsidRDefault="0042403F" w:rsidP="00233C6E">
            <w:pPr>
              <w:jc w:val="center"/>
              <w:rPr>
                <w:rFonts w:ascii="Arial" w:hAnsi="Arial" w:cs="Arial"/>
                <w:color w:val="000000" w:themeColor="text1"/>
              </w:rPr>
            </w:pPr>
            <w:r w:rsidRPr="008C06F4">
              <w:rPr>
                <w:rFonts w:ascii="Arial" w:hAnsi="Arial" w:cs="Arial"/>
                <w:color w:val="000000" w:themeColor="text1"/>
              </w:rPr>
              <w:t>3.378</w:t>
            </w:r>
          </w:p>
        </w:tc>
      </w:tr>
      <w:tr w:rsidR="0042403F" w:rsidRPr="005A220D" w14:paraId="48C07282" w14:textId="77777777" w:rsidTr="00A40874">
        <w:trPr>
          <w:trHeight w:val="510"/>
        </w:trPr>
        <w:tc>
          <w:tcPr>
            <w:tcW w:w="1055" w:type="pct"/>
          </w:tcPr>
          <w:p w14:paraId="62BBFE4E" w14:textId="77777777" w:rsidR="0042403F" w:rsidRPr="005A220D" w:rsidRDefault="0042403F" w:rsidP="0042403F">
            <w:pPr>
              <w:rPr>
                <w:rFonts w:ascii="Arial" w:hAnsi="Arial" w:cs="Arial"/>
                <w:color w:val="000000" w:themeColor="text1"/>
              </w:rPr>
            </w:pPr>
            <w:r w:rsidRPr="005A220D">
              <w:rPr>
                <w:rFonts w:ascii="Arial" w:hAnsi="Arial" w:cs="Arial"/>
                <w:color w:val="000000" w:themeColor="text1"/>
              </w:rPr>
              <w:t>Grain length</w:t>
            </w:r>
          </w:p>
        </w:tc>
        <w:tc>
          <w:tcPr>
            <w:tcW w:w="637" w:type="pct"/>
          </w:tcPr>
          <w:p w14:paraId="6117D305"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0.002</w:t>
            </w:r>
          </w:p>
        </w:tc>
        <w:tc>
          <w:tcPr>
            <w:tcW w:w="710" w:type="pct"/>
          </w:tcPr>
          <w:p w14:paraId="6A075B1A"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0.203</w:t>
            </w:r>
          </w:p>
        </w:tc>
        <w:tc>
          <w:tcPr>
            <w:tcW w:w="653" w:type="pct"/>
          </w:tcPr>
          <w:p w14:paraId="373EF10D"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0.010</w:t>
            </w:r>
          </w:p>
        </w:tc>
        <w:tc>
          <w:tcPr>
            <w:tcW w:w="474" w:type="pct"/>
          </w:tcPr>
          <w:p w14:paraId="04B25C30"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0.004</w:t>
            </w:r>
          </w:p>
        </w:tc>
        <w:tc>
          <w:tcPr>
            <w:tcW w:w="618" w:type="pct"/>
          </w:tcPr>
          <w:p w14:paraId="49875675"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0.203</w:t>
            </w:r>
          </w:p>
        </w:tc>
        <w:tc>
          <w:tcPr>
            <w:tcW w:w="852" w:type="pct"/>
          </w:tcPr>
          <w:p w14:paraId="680CA91B"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0.450</w:t>
            </w:r>
          </w:p>
        </w:tc>
      </w:tr>
      <w:tr w:rsidR="0042403F" w:rsidRPr="005A220D" w14:paraId="1CB95345" w14:textId="77777777" w:rsidTr="00A40874">
        <w:trPr>
          <w:trHeight w:val="510"/>
        </w:trPr>
        <w:tc>
          <w:tcPr>
            <w:tcW w:w="1055" w:type="pct"/>
          </w:tcPr>
          <w:p w14:paraId="19F5CF2E" w14:textId="77777777" w:rsidR="0042403F" w:rsidRPr="005A220D" w:rsidRDefault="0042403F" w:rsidP="0042403F">
            <w:pPr>
              <w:rPr>
                <w:rFonts w:ascii="Arial" w:hAnsi="Arial" w:cs="Arial"/>
                <w:color w:val="000000" w:themeColor="text1"/>
              </w:rPr>
            </w:pPr>
            <w:r w:rsidRPr="005A220D">
              <w:rPr>
                <w:rFonts w:ascii="Arial" w:hAnsi="Arial" w:cs="Arial"/>
                <w:color w:val="000000" w:themeColor="text1"/>
              </w:rPr>
              <w:t>Grain breadth</w:t>
            </w:r>
          </w:p>
        </w:tc>
        <w:tc>
          <w:tcPr>
            <w:tcW w:w="637" w:type="pct"/>
          </w:tcPr>
          <w:p w14:paraId="0619C50C"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0.004</w:t>
            </w:r>
          </w:p>
        </w:tc>
        <w:tc>
          <w:tcPr>
            <w:tcW w:w="710" w:type="pct"/>
          </w:tcPr>
          <w:p w14:paraId="25A90CB7"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0.025</w:t>
            </w:r>
          </w:p>
        </w:tc>
        <w:tc>
          <w:tcPr>
            <w:tcW w:w="653" w:type="pct"/>
          </w:tcPr>
          <w:p w14:paraId="61599A86"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0.161</w:t>
            </w:r>
          </w:p>
        </w:tc>
        <w:tc>
          <w:tcPr>
            <w:tcW w:w="474" w:type="pct"/>
          </w:tcPr>
          <w:p w14:paraId="458A02E9"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0.001</w:t>
            </w:r>
          </w:p>
        </w:tc>
        <w:tc>
          <w:tcPr>
            <w:tcW w:w="618" w:type="pct"/>
          </w:tcPr>
          <w:p w14:paraId="5A9E84A0"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0.025</w:t>
            </w:r>
          </w:p>
        </w:tc>
        <w:tc>
          <w:tcPr>
            <w:tcW w:w="852" w:type="pct"/>
          </w:tcPr>
          <w:p w14:paraId="0E52E21E"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0.158</w:t>
            </w:r>
          </w:p>
        </w:tc>
      </w:tr>
      <w:tr w:rsidR="0042403F" w:rsidRPr="005A220D" w14:paraId="45C76233" w14:textId="77777777" w:rsidTr="00A40874">
        <w:trPr>
          <w:trHeight w:val="283"/>
        </w:trPr>
        <w:tc>
          <w:tcPr>
            <w:tcW w:w="1055" w:type="pct"/>
            <w:tcBorders>
              <w:bottom w:val="single" w:sz="4" w:space="0" w:color="auto"/>
            </w:tcBorders>
          </w:tcPr>
          <w:p w14:paraId="0CBC44A7" w14:textId="77777777" w:rsidR="0042403F" w:rsidRPr="005A220D" w:rsidRDefault="0042403F" w:rsidP="0042403F">
            <w:pPr>
              <w:rPr>
                <w:rFonts w:ascii="Arial" w:hAnsi="Arial" w:cs="Arial"/>
                <w:color w:val="000000" w:themeColor="text1"/>
              </w:rPr>
            </w:pPr>
            <w:r w:rsidRPr="005A220D">
              <w:rPr>
                <w:rFonts w:ascii="Arial" w:hAnsi="Arial" w:cs="Arial"/>
                <w:color w:val="000000" w:themeColor="text1"/>
              </w:rPr>
              <w:t>L:B ratio</w:t>
            </w:r>
          </w:p>
        </w:tc>
        <w:tc>
          <w:tcPr>
            <w:tcW w:w="637" w:type="pct"/>
            <w:tcBorders>
              <w:bottom w:val="single" w:sz="4" w:space="0" w:color="auto"/>
            </w:tcBorders>
          </w:tcPr>
          <w:p w14:paraId="2DA27231"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0.002</w:t>
            </w:r>
          </w:p>
        </w:tc>
        <w:tc>
          <w:tcPr>
            <w:tcW w:w="710" w:type="pct"/>
            <w:tcBorders>
              <w:bottom w:val="single" w:sz="4" w:space="0" w:color="auto"/>
            </w:tcBorders>
          </w:tcPr>
          <w:p w14:paraId="4C038C21"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0.137</w:t>
            </w:r>
          </w:p>
        </w:tc>
        <w:tc>
          <w:tcPr>
            <w:tcW w:w="653" w:type="pct"/>
            <w:tcBorders>
              <w:bottom w:val="single" w:sz="4" w:space="0" w:color="auto"/>
            </w:tcBorders>
          </w:tcPr>
          <w:p w14:paraId="3F23AF05"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0.014</w:t>
            </w:r>
          </w:p>
        </w:tc>
        <w:tc>
          <w:tcPr>
            <w:tcW w:w="474" w:type="pct"/>
            <w:tcBorders>
              <w:bottom w:val="single" w:sz="4" w:space="0" w:color="auto"/>
            </w:tcBorders>
          </w:tcPr>
          <w:p w14:paraId="56FE3545"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0.003</w:t>
            </w:r>
          </w:p>
        </w:tc>
        <w:tc>
          <w:tcPr>
            <w:tcW w:w="618" w:type="pct"/>
            <w:tcBorders>
              <w:bottom w:val="single" w:sz="4" w:space="0" w:color="auto"/>
            </w:tcBorders>
          </w:tcPr>
          <w:p w14:paraId="714E8BD4"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0.137</w:t>
            </w:r>
          </w:p>
        </w:tc>
        <w:tc>
          <w:tcPr>
            <w:tcW w:w="852" w:type="pct"/>
            <w:tcBorders>
              <w:bottom w:val="single" w:sz="4" w:space="0" w:color="auto"/>
            </w:tcBorders>
          </w:tcPr>
          <w:p w14:paraId="6D573634"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0.371</w:t>
            </w:r>
          </w:p>
        </w:tc>
      </w:tr>
    </w:tbl>
    <w:p w14:paraId="6415A15A" w14:textId="77777777" w:rsidR="008B7BD2" w:rsidRPr="00C83FF9" w:rsidRDefault="008B7BD2" w:rsidP="008B7BD2">
      <w:pPr>
        <w:spacing w:line="360" w:lineRule="auto"/>
        <w:rPr>
          <w:rFonts w:ascii="Times New Roman" w:hAnsi="Times New Roman"/>
          <w:color w:val="000000" w:themeColor="text1"/>
        </w:rPr>
        <w:sectPr w:rsidR="008B7BD2" w:rsidRPr="00C83FF9" w:rsidSect="0009129C">
          <w:pgSz w:w="11909" w:h="16834" w:code="9"/>
          <w:pgMar w:top="1440" w:right="1440" w:bottom="1440" w:left="1746" w:header="720" w:footer="720" w:gutter="0"/>
          <w:cols w:space="720"/>
          <w:docGrid w:linePitch="299"/>
        </w:sectPr>
      </w:pPr>
    </w:p>
    <w:p w14:paraId="350AE56C" w14:textId="77777777" w:rsidR="00D34CAC" w:rsidRDefault="00D34CAC" w:rsidP="00D34CAC">
      <w:pPr>
        <w:spacing w:line="360" w:lineRule="auto"/>
        <w:jc w:val="both"/>
        <w:rPr>
          <w:rFonts w:ascii="Arial" w:hAnsi="Arial" w:cs="Arial"/>
          <w:b/>
          <w:bCs/>
          <w:color w:val="000000" w:themeColor="text1"/>
          <w:shd w:val="clear" w:color="auto" w:fill="FFFFFF"/>
          <w:lang w:val="en-GB"/>
        </w:rPr>
      </w:pPr>
    </w:p>
    <w:p w14:paraId="578E60D0" w14:textId="075B1B17" w:rsidR="00D34CAC" w:rsidRPr="005A220D" w:rsidRDefault="00D34CAC" w:rsidP="00D34CAC">
      <w:pPr>
        <w:spacing w:line="360" w:lineRule="auto"/>
        <w:jc w:val="both"/>
        <w:rPr>
          <w:rFonts w:ascii="Arial" w:hAnsi="Arial" w:cs="Arial"/>
          <w:b/>
          <w:color w:val="000000" w:themeColor="text1"/>
          <w:lang w:val="en-GB"/>
        </w:rPr>
      </w:pPr>
      <w:r>
        <w:rPr>
          <w:rFonts w:ascii="Arial" w:hAnsi="Arial" w:cs="Arial"/>
          <w:b/>
          <w:bCs/>
          <w:color w:val="000000" w:themeColor="text1"/>
          <w:shd w:val="clear" w:color="auto" w:fill="FFFFFF"/>
          <w:lang w:val="en-GB"/>
        </w:rPr>
        <w:t>3.</w:t>
      </w:r>
      <w:r w:rsidR="007102AF">
        <w:rPr>
          <w:rFonts w:ascii="Arial" w:hAnsi="Arial" w:cs="Arial"/>
          <w:b/>
          <w:bCs/>
          <w:color w:val="000000" w:themeColor="text1"/>
          <w:shd w:val="clear" w:color="auto" w:fill="FFFFFF"/>
          <w:lang w:val="en-GB"/>
        </w:rPr>
        <w:t>4</w:t>
      </w:r>
      <w:r>
        <w:rPr>
          <w:rFonts w:ascii="Arial" w:hAnsi="Arial" w:cs="Arial"/>
          <w:b/>
          <w:bCs/>
          <w:color w:val="000000" w:themeColor="text1"/>
          <w:shd w:val="clear" w:color="auto" w:fill="FFFFFF"/>
          <w:lang w:val="en-GB"/>
        </w:rPr>
        <w:t xml:space="preserve">: </w:t>
      </w:r>
      <w:r w:rsidRPr="005A220D">
        <w:rPr>
          <w:rFonts w:ascii="Arial" w:hAnsi="Arial" w:cs="Arial"/>
          <w:b/>
          <w:bCs/>
          <w:color w:val="000000" w:themeColor="text1"/>
          <w:shd w:val="clear" w:color="auto" w:fill="FFFFFF"/>
          <w:lang w:val="en-GB"/>
        </w:rPr>
        <w:t xml:space="preserve">Estimates of </w:t>
      </w:r>
      <w:r w:rsidRPr="005A220D">
        <w:rPr>
          <w:rFonts w:ascii="Arial" w:hAnsi="Arial" w:cs="Arial"/>
          <w:b/>
          <w:color w:val="000000" w:themeColor="text1"/>
          <w:lang w:val="en-GB"/>
        </w:rPr>
        <w:t xml:space="preserve">general combining ability (GCA) effects: </w:t>
      </w:r>
      <w:r w:rsidRPr="005A220D">
        <w:rPr>
          <w:rFonts w:ascii="Arial" w:hAnsi="Arial" w:cs="Arial"/>
          <w:color w:val="000000" w:themeColor="text1"/>
          <w:lang w:val="en-GB"/>
        </w:rPr>
        <w:t xml:space="preserve">Estimates of GCA effects </w:t>
      </w:r>
      <w:r w:rsidRPr="005A220D">
        <w:rPr>
          <w:rFonts w:ascii="Arial" w:hAnsi="Arial" w:cs="Arial"/>
          <w:color w:val="000000" w:themeColor="text1"/>
        </w:rPr>
        <w:t xml:space="preserve">help in selection of parents for utilization in hybridization programs </w:t>
      </w:r>
      <w:r w:rsidRPr="005A220D">
        <w:rPr>
          <w:rFonts w:ascii="Arial" w:hAnsi="Arial" w:cs="Arial"/>
          <w:color w:val="000000" w:themeColor="text1"/>
          <w:lang w:val="en-GB"/>
        </w:rPr>
        <w:t>that aim to develop high-yielding varieties. GCA effect is linked to the fixable additive component of variance.</w:t>
      </w:r>
      <w:r w:rsidRPr="005A220D">
        <w:rPr>
          <w:rFonts w:ascii="Arial" w:hAnsi="Arial" w:cs="Arial"/>
          <w:b/>
          <w:bCs/>
          <w:color w:val="000000" w:themeColor="text1"/>
          <w:lang w:val="en-GB"/>
        </w:rPr>
        <w:t xml:space="preserve"> </w:t>
      </w:r>
      <w:r w:rsidRPr="005A220D">
        <w:rPr>
          <w:rFonts w:ascii="Arial" w:hAnsi="Arial" w:cs="Arial"/>
          <w:color w:val="000000" w:themeColor="text1"/>
          <w:lang w:val="en-GB"/>
        </w:rPr>
        <w:t xml:space="preserve">The GCA effects of </w:t>
      </w:r>
      <w:r w:rsidRPr="005A220D">
        <w:rPr>
          <w:rFonts w:ascii="Arial" w:hAnsi="Arial" w:cs="Arial"/>
          <w:color w:val="000000" w:themeColor="text1"/>
        </w:rPr>
        <w:t xml:space="preserve">17 parents </w:t>
      </w:r>
      <w:r w:rsidRPr="005A220D">
        <w:rPr>
          <w:rFonts w:ascii="Arial" w:hAnsi="Arial" w:cs="Arial"/>
          <w:i/>
          <w:iCs/>
          <w:color w:val="000000" w:themeColor="text1"/>
        </w:rPr>
        <w:t>i.e.,</w:t>
      </w:r>
      <w:r w:rsidRPr="005A220D">
        <w:rPr>
          <w:rFonts w:ascii="Arial" w:hAnsi="Arial" w:cs="Arial"/>
          <w:color w:val="000000" w:themeColor="text1"/>
        </w:rPr>
        <w:t xml:space="preserve"> three CMS lines and 14 testers </w:t>
      </w:r>
      <w:r w:rsidRPr="005A220D">
        <w:rPr>
          <w:rFonts w:ascii="Arial" w:hAnsi="Arial" w:cs="Arial"/>
          <w:color w:val="000000" w:themeColor="text1"/>
          <w:lang w:val="en-GB"/>
        </w:rPr>
        <w:t xml:space="preserve">for various traits were calculated and are presented in Table </w:t>
      </w:r>
      <w:r w:rsidR="000551E4">
        <w:rPr>
          <w:rFonts w:ascii="Arial" w:hAnsi="Arial" w:cs="Arial"/>
          <w:color w:val="000000" w:themeColor="text1"/>
          <w:lang w:val="en-GB"/>
        </w:rPr>
        <w:t>5</w:t>
      </w:r>
      <w:r w:rsidRPr="005A220D">
        <w:rPr>
          <w:rFonts w:ascii="Arial" w:hAnsi="Arial" w:cs="Arial"/>
          <w:color w:val="000000" w:themeColor="text1"/>
          <w:lang w:val="en-GB"/>
        </w:rPr>
        <w:t xml:space="preserve">. The list of promising parents with highest desirable GCA effects for all the traits is shown in Table </w:t>
      </w:r>
      <w:r w:rsidR="000551E4">
        <w:rPr>
          <w:rFonts w:ascii="Arial" w:hAnsi="Arial" w:cs="Arial"/>
          <w:color w:val="000000" w:themeColor="text1"/>
          <w:lang w:val="en-GB"/>
        </w:rPr>
        <w:t>6</w:t>
      </w:r>
      <w:r w:rsidRPr="005A220D">
        <w:rPr>
          <w:rFonts w:ascii="Arial" w:hAnsi="Arial" w:cs="Arial"/>
          <w:color w:val="000000" w:themeColor="text1"/>
          <w:lang w:val="en-GB"/>
        </w:rPr>
        <w:t>. This information is essential for breeders who seek to create superior plant varieties with desirable characteristics. Thus, by understanding the GCA effects of different parents, breeders can make informed decisions and develop effective hybridization strategies which helps in development of superior hybrids.</w:t>
      </w:r>
      <w:bookmarkStart w:id="5" w:name="_Hlk150781625"/>
    </w:p>
    <w:p w14:paraId="0C24EF38" w14:textId="53C9347C" w:rsidR="00D34CAC" w:rsidRDefault="00D34CAC" w:rsidP="00D34CAC">
      <w:pPr>
        <w:spacing w:line="360" w:lineRule="auto"/>
        <w:jc w:val="both"/>
        <w:rPr>
          <w:rFonts w:ascii="Arial" w:hAnsi="Arial" w:cs="Arial"/>
          <w:color w:val="000000" w:themeColor="text1"/>
        </w:rPr>
      </w:pPr>
      <w:r w:rsidRPr="005A220D">
        <w:rPr>
          <w:rFonts w:ascii="Arial" w:hAnsi="Arial" w:cs="Arial"/>
          <w:color w:val="000000" w:themeColor="text1"/>
          <w:lang w:val="en-GB"/>
        </w:rPr>
        <w:t xml:space="preserve">The estimates of GCA effects revealed that out of lines, IR 58025A was found to be a good general combiner for </w:t>
      </w:r>
      <w:r w:rsidR="00395D44">
        <w:rPr>
          <w:rFonts w:ascii="Arial" w:hAnsi="Arial" w:cs="Arial"/>
          <w:color w:val="000000" w:themeColor="text1"/>
          <w:lang w:val="en-GB"/>
        </w:rPr>
        <w:t xml:space="preserve">grain yield per plant along with four other </w:t>
      </w:r>
      <w:r w:rsidRPr="005A220D">
        <w:rPr>
          <w:rFonts w:ascii="Arial" w:hAnsi="Arial" w:cs="Arial"/>
          <w:color w:val="000000" w:themeColor="text1"/>
          <w:lang w:val="en-GB"/>
        </w:rPr>
        <w:t xml:space="preserve">characters </w:t>
      </w:r>
      <w:r w:rsidRPr="005A220D">
        <w:rPr>
          <w:rFonts w:ascii="Arial" w:hAnsi="Arial" w:cs="Arial"/>
          <w:i/>
          <w:iCs/>
          <w:color w:val="000000" w:themeColor="text1"/>
          <w:lang w:val="en-GB"/>
        </w:rPr>
        <w:t>viz</w:t>
      </w:r>
      <w:r w:rsidRPr="005A220D">
        <w:rPr>
          <w:rFonts w:ascii="Arial" w:hAnsi="Arial" w:cs="Arial"/>
          <w:color w:val="000000" w:themeColor="text1"/>
          <w:lang w:val="en-GB"/>
        </w:rPr>
        <w:t>., days to 75% maturity, grains per panicle, spikelet fertility</w:t>
      </w:r>
      <w:r w:rsidR="00A40874">
        <w:rPr>
          <w:rFonts w:ascii="Arial" w:hAnsi="Arial" w:cs="Arial"/>
          <w:color w:val="000000" w:themeColor="text1"/>
          <w:lang w:val="en-GB"/>
        </w:rPr>
        <w:t xml:space="preserve"> and</w:t>
      </w:r>
      <w:r w:rsidRPr="005A220D">
        <w:rPr>
          <w:rFonts w:ascii="Arial" w:hAnsi="Arial" w:cs="Arial"/>
          <w:color w:val="000000" w:themeColor="text1"/>
          <w:lang w:val="en-GB"/>
        </w:rPr>
        <w:t xml:space="preserve"> 1000-grain weight</w:t>
      </w:r>
      <w:r w:rsidR="00395D44">
        <w:rPr>
          <w:rFonts w:ascii="Arial" w:hAnsi="Arial" w:cs="Arial"/>
          <w:color w:val="000000" w:themeColor="text1"/>
          <w:lang w:val="en-GB"/>
        </w:rPr>
        <w:t xml:space="preserve">. </w:t>
      </w:r>
      <w:r w:rsidRPr="005A220D">
        <w:rPr>
          <w:rFonts w:ascii="Arial" w:hAnsi="Arial" w:cs="Arial"/>
          <w:color w:val="000000" w:themeColor="text1"/>
          <w:lang w:val="en-GB"/>
        </w:rPr>
        <w:t xml:space="preserve">The results were similar to the findings of </w:t>
      </w:r>
      <w:r w:rsidRPr="005A220D">
        <w:rPr>
          <w:rFonts w:ascii="Arial" w:hAnsi="Arial" w:cs="Arial"/>
          <w:color w:val="000000" w:themeColor="text1"/>
        </w:rPr>
        <w:t xml:space="preserve">Lakra (2020), Yousef et al. (2020) and </w:t>
      </w:r>
      <w:r w:rsidRPr="005A220D">
        <w:rPr>
          <w:rFonts w:ascii="Arial" w:hAnsi="Arial" w:cs="Arial"/>
          <w:color w:val="000000" w:themeColor="text1"/>
          <w:lang w:val="en-GB"/>
        </w:rPr>
        <w:t>Azad et al. (2022)</w:t>
      </w:r>
      <w:r w:rsidRPr="005A220D">
        <w:rPr>
          <w:rFonts w:ascii="Arial" w:hAnsi="Arial" w:cs="Arial"/>
          <w:color w:val="000000" w:themeColor="text1"/>
        </w:rPr>
        <w:t xml:space="preserve"> wherein IR 58025A was reported as good general combiner for yield and related traits. El-Shamey et al. (2022) reported </w:t>
      </w:r>
      <w:r w:rsidRPr="005A220D">
        <w:rPr>
          <w:rFonts w:ascii="Arial" w:hAnsi="Arial" w:cs="Arial"/>
          <w:color w:val="000000" w:themeColor="text1"/>
          <w:lang w:val="en-GB"/>
        </w:rPr>
        <w:t xml:space="preserve">IR 58025A as a good general combiner for traits </w:t>
      </w:r>
      <w:r w:rsidRPr="005A220D">
        <w:rPr>
          <w:rFonts w:ascii="Arial" w:hAnsi="Arial" w:cs="Arial"/>
          <w:i/>
          <w:iCs/>
          <w:color w:val="000000" w:themeColor="text1"/>
          <w:lang w:val="en-GB"/>
        </w:rPr>
        <w:t>viz</w:t>
      </w:r>
      <w:r w:rsidRPr="005A220D">
        <w:rPr>
          <w:rFonts w:ascii="Arial" w:hAnsi="Arial" w:cs="Arial"/>
          <w:color w:val="000000" w:themeColor="text1"/>
          <w:lang w:val="en-GB"/>
        </w:rPr>
        <w:t xml:space="preserve">., </w:t>
      </w:r>
      <w:r w:rsidRPr="005A220D">
        <w:rPr>
          <w:rFonts w:ascii="Arial" w:hAnsi="Arial" w:cs="Arial"/>
          <w:color w:val="000000" w:themeColor="text1"/>
        </w:rPr>
        <w:t>panicle length and grain yield per plant.</w:t>
      </w:r>
      <w:bookmarkEnd w:id="5"/>
    </w:p>
    <w:p w14:paraId="1680767D" w14:textId="77777777" w:rsidR="00397424" w:rsidRDefault="00397424" w:rsidP="00397424">
      <w:pPr>
        <w:tabs>
          <w:tab w:val="left" w:pos="720"/>
          <w:tab w:val="left" w:pos="1440"/>
          <w:tab w:val="left" w:pos="2160"/>
        </w:tabs>
        <w:spacing w:line="360" w:lineRule="auto"/>
        <w:jc w:val="both"/>
        <w:rPr>
          <w:rFonts w:ascii="Arial" w:hAnsi="Arial" w:cs="Arial"/>
          <w:color w:val="000000" w:themeColor="text1"/>
        </w:rPr>
      </w:pPr>
      <w:r w:rsidRPr="005A220D">
        <w:rPr>
          <w:rFonts w:ascii="Arial" w:hAnsi="Arial" w:cs="Arial"/>
          <w:color w:val="000000" w:themeColor="text1"/>
          <w:lang w:val="en-GB"/>
        </w:rPr>
        <w:t>However, among the 14 testers, HPR 2143 st</w:t>
      </w:r>
      <w:r>
        <w:rPr>
          <w:rFonts w:ascii="Arial" w:hAnsi="Arial" w:cs="Arial"/>
          <w:color w:val="000000" w:themeColor="text1"/>
          <w:lang w:val="en-GB"/>
        </w:rPr>
        <w:t>ood</w:t>
      </w:r>
      <w:r w:rsidRPr="005A220D">
        <w:rPr>
          <w:rFonts w:ascii="Arial" w:hAnsi="Arial" w:cs="Arial"/>
          <w:color w:val="000000" w:themeColor="text1"/>
          <w:lang w:val="en-GB"/>
        </w:rPr>
        <w:t xml:space="preserve"> out as a potential parent for breeding due to its possession of desirable GCA effects for 1</w:t>
      </w:r>
      <w:r>
        <w:rPr>
          <w:rFonts w:ascii="Arial" w:hAnsi="Arial" w:cs="Arial"/>
          <w:color w:val="000000" w:themeColor="text1"/>
          <w:lang w:val="en-GB"/>
        </w:rPr>
        <w:t>1</w:t>
      </w:r>
      <w:r w:rsidRPr="005A220D">
        <w:rPr>
          <w:rFonts w:ascii="Arial" w:hAnsi="Arial" w:cs="Arial"/>
          <w:color w:val="000000" w:themeColor="text1"/>
          <w:lang w:val="en-GB"/>
        </w:rPr>
        <w:t xml:space="preserve"> traits </w:t>
      </w:r>
      <w:r w:rsidRPr="005A220D">
        <w:rPr>
          <w:rFonts w:ascii="Arial" w:hAnsi="Arial" w:cs="Arial"/>
          <w:i/>
          <w:iCs/>
          <w:color w:val="000000" w:themeColor="text1"/>
          <w:lang w:val="en-GB"/>
        </w:rPr>
        <w:t>viz</w:t>
      </w:r>
      <w:r w:rsidRPr="005A220D">
        <w:rPr>
          <w:rFonts w:ascii="Arial" w:hAnsi="Arial" w:cs="Arial"/>
          <w:color w:val="000000" w:themeColor="text1"/>
          <w:lang w:val="en-GB"/>
        </w:rPr>
        <w:t>., days to 50% flowering, days to 75% maturity, panicle length, spikelets per panicle, grains per panicle, grain yield per plant, spikelet fertility, 1000-grain weight, grain length, grain breadth</w:t>
      </w:r>
      <w:r>
        <w:rPr>
          <w:rFonts w:ascii="Arial" w:hAnsi="Arial" w:cs="Arial"/>
          <w:color w:val="000000" w:themeColor="text1"/>
          <w:lang w:val="en-GB"/>
        </w:rPr>
        <w:t xml:space="preserve"> and</w:t>
      </w:r>
      <w:r w:rsidRPr="005A220D">
        <w:rPr>
          <w:rFonts w:ascii="Arial" w:hAnsi="Arial" w:cs="Arial"/>
          <w:color w:val="000000" w:themeColor="text1"/>
          <w:lang w:val="en-GB"/>
        </w:rPr>
        <w:t xml:space="preserve"> L:B ratio. Similarly, Kasturi was also found to be good general combiner as it had desirable GCA effects for </w:t>
      </w:r>
      <w:r>
        <w:rPr>
          <w:rFonts w:ascii="Arial" w:hAnsi="Arial" w:cs="Arial"/>
          <w:color w:val="000000" w:themeColor="text1"/>
          <w:lang w:val="en-GB"/>
        </w:rPr>
        <w:t>seven</w:t>
      </w:r>
      <w:r w:rsidRPr="005A220D">
        <w:rPr>
          <w:rFonts w:ascii="Arial" w:hAnsi="Arial" w:cs="Arial"/>
          <w:color w:val="000000" w:themeColor="text1"/>
          <w:lang w:val="en-GB"/>
        </w:rPr>
        <w:t xml:space="preserve"> characters under study </w:t>
      </w:r>
      <w:r w:rsidRPr="005A220D">
        <w:rPr>
          <w:rFonts w:ascii="Arial" w:hAnsi="Arial" w:cs="Arial"/>
          <w:i/>
          <w:iCs/>
          <w:color w:val="000000" w:themeColor="text1"/>
          <w:lang w:val="en-GB"/>
        </w:rPr>
        <w:t>viz</w:t>
      </w:r>
      <w:r w:rsidRPr="005A220D">
        <w:rPr>
          <w:rFonts w:ascii="Arial" w:hAnsi="Arial" w:cs="Arial"/>
          <w:color w:val="000000" w:themeColor="text1"/>
          <w:lang w:val="en-GB"/>
        </w:rPr>
        <w:t>., panicle length, spikelets per panicle, grains per panicle, grain yield per plant, spikelet fertility, grain breadth</w:t>
      </w:r>
      <w:r>
        <w:rPr>
          <w:rFonts w:ascii="Arial" w:hAnsi="Arial" w:cs="Arial"/>
          <w:color w:val="000000" w:themeColor="text1"/>
          <w:lang w:val="en-GB"/>
        </w:rPr>
        <w:t xml:space="preserve"> and</w:t>
      </w:r>
      <w:r w:rsidRPr="005A220D">
        <w:rPr>
          <w:rFonts w:ascii="Arial" w:hAnsi="Arial" w:cs="Arial"/>
          <w:color w:val="000000" w:themeColor="text1"/>
          <w:lang w:val="en-GB"/>
        </w:rPr>
        <w:t xml:space="preserve"> L:B ratio, </w:t>
      </w:r>
      <w:r w:rsidRPr="005A220D">
        <w:rPr>
          <w:rFonts w:ascii="Arial" w:hAnsi="Arial" w:cs="Arial"/>
          <w:color w:val="000000" w:themeColor="text1"/>
        </w:rPr>
        <w:t xml:space="preserve">making it suitable for future breeding </w:t>
      </w:r>
      <w:proofErr w:type="spellStart"/>
      <w:r w:rsidRPr="005A220D">
        <w:rPr>
          <w:rFonts w:ascii="Arial" w:hAnsi="Arial" w:cs="Arial"/>
          <w:color w:val="000000" w:themeColor="text1"/>
        </w:rPr>
        <w:t>programmes</w:t>
      </w:r>
      <w:proofErr w:type="spellEnd"/>
      <w:r w:rsidRPr="005A220D">
        <w:rPr>
          <w:rFonts w:ascii="Arial" w:hAnsi="Arial" w:cs="Arial"/>
          <w:color w:val="000000" w:themeColor="text1"/>
        </w:rPr>
        <w:t xml:space="preserve"> of rice. Hasan et al. (2017) also reported significant and desirable GCA effects for most of the yield and related traits in rice.</w:t>
      </w:r>
      <w:r>
        <w:rPr>
          <w:rFonts w:ascii="Arial" w:hAnsi="Arial" w:cs="Arial"/>
          <w:color w:val="000000" w:themeColor="text1"/>
        </w:rPr>
        <w:t xml:space="preserve"> </w:t>
      </w:r>
      <w:r w:rsidRPr="005A220D">
        <w:rPr>
          <w:rFonts w:ascii="Arial" w:hAnsi="Arial" w:cs="Arial"/>
          <w:color w:val="000000" w:themeColor="text1"/>
          <w:lang w:eastAsia="en-IN"/>
        </w:rPr>
        <w:t xml:space="preserve">Parents, </w:t>
      </w:r>
      <w:r w:rsidRPr="005A220D">
        <w:rPr>
          <w:rFonts w:ascii="Arial" w:hAnsi="Arial" w:cs="Arial"/>
          <w:i/>
          <w:iCs/>
          <w:color w:val="000000" w:themeColor="text1"/>
          <w:lang w:eastAsia="en-IN"/>
        </w:rPr>
        <w:t xml:space="preserve">viz., </w:t>
      </w:r>
      <w:r w:rsidRPr="005A220D">
        <w:rPr>
          <w:rFonts w:ascii="Arial" w:hAnsi="Arial" w:cs="Arial"/>
          <w:color w:val="000000" w:themeColor="text1"/>
          <w:kern w:val="24"/>
        </w:rPr>
        <w:t xml:space="preserve">HPR 1156, HPR 2795 and HPR 2720 </w:t>
      </w:r>
      <w:r w:rsidRPr="005A220D">
        <w:rPr>
          <w:rFonts w:ascii="Arial" w:hAnsi="Arial" w:cs="Arial"/>
          <w:color w:val="000000" w:themeColor="text1"/>
          <w:lang w:eastAsia="en-IN"/>
        </w:rPr>
        <w:t>were identified as good general combiners for grain yield (</w:t>
      </w:r>
      <w:r w:rsidRPr="005A220D">
        <w:rPr>
          <w:rFonts w:ascii="Arial" w:hAnsi="Arial" w:cs="Arial"/>
          <w:color w:val="000000" w:themeColor="text1"/>
        </w:rPr>
        <w:t xml:space="preserve">Table </w:t>
      </w:r>
      <w:r>
        <w:rPr>
          <w:rFonts w:ascii="Arial" w:hAnsi="Arial" w:cs="Arial"/>
          <w:color w:val="000000" w:themeColor="text1"/>
        </w:rPr>
        <w:t>6</w:t>
      </w:r>
      <w:r w:rsidRPr="005A220D">
        <w:rPr>
          <w:rFonts w:ascii="Arial" w:hAnsi="Arial" w:cs="Arial"/>
          <w:color w:val="000000" w:themeColor="text1"/>
        </w:rPr>
        <w:t>).</w:t>
      </w:r>
    </w:p>
    <w:p w14:paraId="01E05744" w14:textId="77777777" w:rsidR="00397424" w:rsidRPr="005A220D" w:rsidRDefault="00397424" w:rsidP="00D34CAC">
      <w:pPr>
        <w:spacing w:line="360" w:lineRule="auto"/>
        <w:jc w:val="both"/>
        <w:rPr>
          <w:rFonts w:ascii="Arial" w:hAnsi="Arial" w:cs="Arial"/>
          <w:color w:val="000000" w:themeColor="text1"/>
        </w:rPr>
      </w:pPr>
    </w:p>
    <w:p w14:paraId="357C35D6" w14:textId="77777777" w:rsidR="008B7BD2" w:rsidRPr="005A220D" w:rsidRDefault="008B7BD2" w:rsidP="008B7BD2">
      <w:pPr>
        <w:spacing w:line="360" w:lineRule="auto"/>
        <w:ind w:firstLine="709"/>
        <w:jc w:val="both"/>
        <w:rPr>
          <w:rFonts w:ascii="Arial" w:hAnsi="Arial" w:cs="Arial"/>
          <w:color w:val="000000" w:themeColor="text1"/>
        </w:rPr>
      </w:pPr>
    </w:p>
    <w:p w14:paraId="792A2ED3" w14:textId="77777777" w:rsidR="008B7BD2" w:rsidRPr="005A220D" w:rsidRDefault="008B7BD2" w:rsidP="000551E4">
      <w:pPr>
        <w:spacing w:line="360" w:lineRule="auto"/>
        <w:jc w:val="both"/>
        <w:outlineLvl w:val="0"/>
        <w:rPr>
          <w:rFonts w:ascii="Arial" w:hAnsi="Arial" w:cs="Arial"/>
          <w:bCs/>
          <w:color w:val="000000" w:themeColor="text1"/>
          <w:lang w:eastAsia="en-IN"/>
        </w:rPr>
        <w:sectPr w:rsidR="008B7BD2" w:rsidRPr="005A220D" w:rsidSect="0009129C">
          <w:pgSz w:w="11909" w:h="16834" w:code="9"/>
          <w:pgMar w:top="1440" w:right="1440" w:bottom="1440" w:left="1746" w:header="720" w:footer="720" w:gutter="0"/>
          <w:cols w:space="720"/>
          <w:docGrid w:linePitch="360"/>
        </w:sectPr>
      </w:pPr>
    </w:p>
    <w:p w14:paraId="4D1BC1C5" w14:textId="18AE9590" w:rsidR="005611FE" w:rsidRPr="005A220D" w:rsidRDefault="005611FE" w:rsidP="005611FE">
      <w:pPr>
        <w:spacing w:line="360" w:lineRule="auto"/>
        <w:jc w:val="both"/>
        <w:rPr>
          <w:rFonts w:ascii="Arial" w:hAnsi="Arial" w:cs="Arial"/>
          <w:b/>
          <w:bCs/>
          <w:color w:val="000000" w:themeColor="text1"/>
          <w:lang w:eastAsia="en-IN"/>
        </w:rPr>
      </w:pPr>
      <w:r w:rsidRPr="005A220D">
        <w:rPr>
          <w:rFonts w:ascii="Arial" w:hAnsi="Arial" w:cs="Arial"/>
          <w:b/>
          <w:bCs/>
          <w:color w:val="000000" w:themeColor="text1"/>
          <w:lang w:eastAsia="en-IN"/>
        </w:rPr>
        <w:lastRenderedPageBreak/>
        <w:t xml:space="preserve">Table 5: Estimates of GCA effects of lines and testers for </w:t>
      </w:r>
      <w:r w:rsidR="00096B58">
        <w:rPr>
          <w:rFonts w:ascii="Arial" w:hAnsi="Arial" w:cs="Arial"/>
          <w:b/>
          <w:bCs/>
          <w:color w:val="000000" w:themeColor="text1"/>
          <w:lang w:val="en-GB"/>
        </w:rPr>
        <w:t>g</w:t>
      </w:r>
      <w:r w:rsidR="00096B58" w:rsidRPr="00A40874">
        <w:rPr>
          <w:rFonts w:ascii="Arial" w:hAnsi="Arial" w:cs="Arial"/>
          <w:b/>
          <w:bCs/>
          <w:color w:val="000000" w:themeColor="text1"/>
          <w:lang w:val="en-GB"/>
        </w:rPr>
        <w:t xml:space="preserve">rain </w:t>
      </w:r>
      <w:r w:rsidR="00096B58">
        <w:rPr>
          <w:rFonts w:ascii="Arial" w:hAnsi="Arial" w:cs="Arial"/>
          <w:b/>
          <w:bCs/>
          <w:color w:val="000000" w:themeColor="text1"/>
          <w:lang w:val="en-GB"/>
        </w:rPr>
        <w:t>y</w:t>
      </w:r>
      <w:r w:rsidR="00096B58" w:rsidRPr="00A40874">
        <w:rPr>
          <w:rFonts w:ascii="Arial" w:hAnsi="Arial" w:cs="Arial"/>
          <w:b/>
          <w:bCs/>
          <w:color w:val="000000" w:themeColor="text1"/>
          <w:lang w:val="en-GB"/>
        </w:rPr>
        <w:t>ield and its related traits</w:t>
      </w:r>
      <w:r w:rsidR="00096B58" w:rsidRPr="00A63296">
        <w:rPr>
          <w:rFonts w:ascii="Arial" w:hAnsi="Arial" w:cs="Arial"/>
          <w:b/>
          <w:bCs/>
          <w:color w:val="000000" w:themeColor="text1"/>
        </w:rPr>
        <w:t xml:space="preserve"> in rice</w:t>
      </w:r>
    </w:p>
    <w:tbl>
      <w:tblPr>
        <w:tblW w:w="5000" w:type="pct"/>
        <w:tblCellMar>
          <w:left w:w="0" w:type="dxa"/>
          <w:right w:w="0" w:type="dxa"/>
        </w:tblCellMar>
        <w:tblLook w:val="04A0" w:firstRow="1" w:lastRow="0" w:firstColumn="1" w:lastColumn="0" w:noHBand="0" w:noVBand="1"/>
      </w:tblPr>
      <w:tblGrid>
        <w:gridCol w:w="1525"/>
        <w:gridCol w:w="958"/>
        <w:gridCol w:w="958"/>
        <w:gridCol w:w="958"/>
        <w:gridCol w:w="954"/>
        <w:gridCol w:w="954"/>
        <w:gridCol w:w="954"/>
        <w:gridCol w:w="954"/>
        <w:gridCol w:w="954"/>
        <w:gridCol w:w="957"/>
        <w:gridCol w:w="957"/>
        <w:gridCol w:w="957"/>
        <w:gridCol w:w="957"/>
        <w:gridCol w:w="854"/>
        <w:gridCol w:w="103"/>
      </w:tblGrid>
      <w:tr w:rsidR="005611FE" w:rsidRPr="005A220D" w14:paraId="1AFAD027" w14:textId="77777777" w:rsidTr="00C56EB3">
        <w:trPr>
          <w:trHeight w:val="20"/>
        </w:trPr>
        <w:tc>
          <w:tcPr>
            <w:tcW w:w="546" w:type="pct"/>
            <w:tcBorders>
              <w:top w:val="single" w:sz="4" w:space="0" w:color="auto"/>
              <w:bottom w:val="single" w:sz="4" w:space="0" w:color="auto"/>
            </w:tcBorders>
            <w:tcMar>
              <w:top w:w="12" w:type="dxa"/>
              <w:left w:w="12" w:type="dxa"/>
              <w:bottom w:w="0" w:type="dxa"/>
              <w:right w:w="12" w:type="dxa"/>
            </w:tcMar>
            <w:vAlign w:val="center"/>
            <w:hideMark/>
          </w:tcPr>
          <w:p w14:paraId="3CE57E5B" w14:textId="77777777" w:rsidR="005611FE" w:rsidRPr="00136316" w:rsidRDefault="005611FE" w:rsidP="00C158A4">
            <w:pPr>
              <w:rPr>
                <w:rFonts w:ascii="Arial" w:hAnsi="Arial" w:cs="Arial"/>
                <w:color w:val="000000" w:themeColor="text1"/>
                <w:sz w:val="19"/>
                <w:szCs w:val="19"/>
              </w:rPr>
            </w:pPr>
            <w:r w:rsidRPr="00136316">
              <w:rPr>
                <w:rFonts w:ascii="Arial" w:hAnsi="Arial" w:cs="Arial"/>
                <w:b/>
                <w:bCs/>
                <w:color w:val="000000" w:themeColor="text1"/>
                <w:sz w:val="19"/>
                <w:szCs w:val="19"/>
              </w:rPr>
              <w:t>Parents</w:t>
            </w:r>
          </w:p>
        </w:tc>
        <w:tc>
          <w:tcPr>
            <w:tcW w:w="343" w:type="pct"/>
            <w:tcBorders>
              <w:top w:val="single" w:sz="4" w:space="0" w:color="auto"/>
              <w:bottom w:val="single" w:sz="4" w:space="0" w:color="auto"/>
            </w:tcBorders>
            <w:tcMar>
              <w:top w:w="12" w:type="dxa"/>
              <w:left w:w="12" w:type="dxa"/>
              <w:bottom w:w="0" w:type="dxa"/>
              <w:right w:w="12" w:type="dxa"/>
            </w:tcMar>
            <w:vAlign w:val="center"/>
            <w:hideMark/>
          </w:tcPr>
          <w:p w14:paraId="4B2D3017" w14:textId="77777777" w:rsidR="005611FE" w:rsidRPr="00136316" w:rsidRDefault="005611FE" w:rsidP="00C158A4">
            <w:pPr>
              <w:jc w:val="center"/>
              <w:rPr>
                <w:rFonts w:ascii="Arial" w:hAnsi="Arial" w:cs="Arial"/>
                <w:color w:val="000000" w:themeColor="text1"/>
                <w:sz w:val="19"/>
                <w:szCs w:val="19"/>
              </w:rPr>
            </w:pPr>
            <w:r w:rsidRPr="00136316">
              <w:rPr>
                <w:rFonts w:ascii="Arial" w:hAnsi="Arial" w:cs="Arial"/>
                <w:b/>
                <w:bCs/>
                <w:color w:val="000000" w:themeColor="text1"/>
                <w:sz w:val="19"/>
                <w:szCs w:val="19"/>
              </w:rPr>
              <w:t>DTF</w:t>
            </w:r>
          </w:p>
        </w:tc>
        <w:tc>
          <w:tcPr>
            <w:tcW w:w="343" w:type="pct"/>
            <w:tcBorders>
              <w:top w:val="single" w:sz="4" w:space="0" w:color="auto"/>
              <w:bottom w:val="single" w:sz="4" w:space="0" w:color="auto"/>
            </w:tcBorders>
            <w:tcMar>
              <w:top w:w="12" w:type="dxa"/>
              <w:left w:w="12" w:type="dxa"/>
              <w:bottom w:w="0" w:type="dxa"/>
              <w:right w:w="12" w:type="dxa"/>
            </w:tcMar>
            <w:vAlign w:val="center"/>
            <w:hideMark/>
          </w:tcPr>
          <w:p w14:paraId="1F9AC3B1" w14:textId="77777777" w:rsidR="005611FE" w:rsidRPr="00136316" w:rsidRDefault="005611FE" w:rsidP="00C158A4">
            <w:pPr>
              <w:jc w:val="center"/>
              <w:rPr>
                <w:rFonts w:ascii="Arial" w:hAnsi="Arial" w:cs="Arial"/>
                <w:color w:val="000000" w:themeColor="text1"/>
                <w:sz w:val="19"/>
                <w:szCs w:val="19"/>
              </w:rPr>
            </w:pPr>
            <w:r w:rsidRPr="00136316">
              <w:rPr>
                <w:rFonts w:ascii="Arial" w:hAnsi="Arial" w:cs="Arial"/>
                <w:b/>
                <w:bCs/>
                <w:color w:val="000000" w:themeColor="text1"/>
                <w:sz w:val="19"/>
                <w:szCs w:val="19"/>
              </w:rPr>
              <w:t>DTM</w:t>
            </w:r>
          </w:p>
        </w:tc>
        <w:tc>
          <w:tcPr>
            <w:tcW w:w="343" w:type="pct"/>
            <w:tcBorders>
              <w:top w:val="single" w:sz="4" w:space="0" w:color="auto"/>
              <w:bottom w:val="single" w:sz="4" w:space="0" w:color="auto"/>
            </w:tcBorders>
            <w:tcMar>
              <w:top w:w="12" w:type="dxa"/>
              <w:left w:w="12" w:type="dxa"/>
              <w:bottom w:w="0" w:type="dxa"/>
              <w:right w:w="12" w:type="dxa"/>
            </w:tcMar>
            <w:vAlign w:val="center"/>
            <w:hideMark/>
          </w:tcPr>
          <w:p w14:paraId="0F520EE8" w14:textId="77777777" w:rsidR="005611FE" w:rsidRPr="00136316" w:rsidRDefault="005611FE" w:rsidP="00C158A4">
            <w:pPr>
              <w:jc w:val="center"/>
              <w:rPr>
                <w:rFonts w:ascii="Arial" w:hAnsi="Arial" w:cs="Arial"/>
                <w:color w:val="000000" w:themeColor="text1"/>
                <w:sz w:val="19"/>
                <w:szCs w:val="19"/>
              </w:rPr>
            </w:pPr>
            <w:r w:rsidRPr="00136316">
              <w:rPr>
                <w:rFonts w:ascii="Arial" w:hAnsi="Arial" w:cs="Arial"/>
                <w:b/>
                <w:bCs/>
                <w:color w:val="000000" w:themeColor="text1"/>
                <w:sz w:val="19"/>
                <w:szCs w:val="19"/>
              </w:rPr>
              <w:t>PH</w:t>
            </w:r>
          </w:p>
        </w:tc>
        <w:tc>
          <w:tcPr>
            <w:tcW w:w="342" w:type="pct"/>
            <w:tcBorders>
              <w:top w:val="single" w:sz="4" w:space="0" w:color="auto"/>
              <w:bottom w:val="single" w:sz="4" w:space="0" w:color="auto"/>
            </w:tcBorders>
            <w:tcMar>
              <w:top w:w="12" w:type="dxa"/>
              <w:left w:w="12" w:type="dxa"/>
              <w:bottom w:w="0" w:type="dxa"/>
              <w:right w:w="12" w:type="dxa"/>
            </w:tcMar>
            <w:vAlign w:val="center"/>
            <w:hideMark/>
          </w:tcPr>
          <w:p w14:paraId="5A129732" w14:textId="77777777" w:rsidR="005611FE" w:rsidRPr="00136316" w:rsidRDefault="005611FE" w:rsidP="00C158A4">
            <w:pPr>
              <w:jc w:val="center"/>
              <w:rPr>
                <w:rFonts w:ascii="Arial" w:hAnsi="Arial" w:cs="Arial"/>
                <w:color w:val="000000" w:themeColor="text1"/>
                <w:sz w:val="19"/>
                <w:szCs w:val="19"/>
              </w:rPr>
            </w:pPr>
            <w:r w:rsidRPr="00136316">
              <w:rPr>
                <w:rFonts w:ascii="Arial" w:hAnsi="Arial" w:cs="Arial"/>
                <w:b/>
                <w:bCs/>
                <w:color w:val="000000" w:themeColor="text1"/>
                <w:sz w:val="19"/>
                <w:szCs w:val="19"/>
              </w:rPr>
              <w:t>ETPP</w:t>
            </w:r>
          </w:p>
        </w:tc>
        <w:tc>
          <w:tcPr>
            <w:tcW w:w="342" w:type="pct"/>
            <w:tcBorders>
              <w:top w:val="single" w:sz="4" w:space="0" w:color="auto"/>
              <w:bottom w:val="single" w:sz="4" w:space="0" w:color="auto"/>
            </w:tcBorders>
            <w:tcMar>
              <w:top w:w="12" w:type="dxa"/>
              <w:left w:w="12" w:type="dxa"/>
              <w:bottom w:w="0" w:type="dxa"/>
              <w:right w:w="12" w:type="dxa"/>
            </w:tcMar>
            <w:vAlign w:val="center"/>
            <w:hideMark/>
          </w:tcPr>
          <w:p w14:paraId="163F4CDB" w14:textId="77777777" w:rsidR="005611FE" w:rsidRPr="00136316" w:rsidRDefault="005611FE" w:rsidP="00C158A4">
            <w:pPr>
              <w:jc w:val="center"/>
              <w:rPr>
                <w:rFonts w:ascii="Arial" w:hAnsi="Arial" w:cs="Arial"/>
                <w:color w:val="000000" w:themeColor="text1"/>
                <w:sz w:val="19"/>
                <w:szCs w:val="19"/>
              </w:rPr>
            </w:pPr>
            <w:r w:rsidRPr="00136316">
              <w:rPr>
                <w:rFonts w:ascii="Arial" w:hAnsi="Arial" w:cs="Arial"/>
                <w:b/>
                <w:bCs/>
                <w:color w:val="000000" w:themeColor="text1"/>
                <w:sz w:val="19"/>
                <w:szCs w:val="19"/>
              </w:rPr>
              <w:t>PL</w:t>
            </w:r>
          </w:p>
        </w:tc>
        <w:tc>
          <w:tcPr>
            <w:tcW w:w="342" w:type="pct"/>
            <w:tcBorders>
              <w:top w:val="single" w:sz="4" w:space="0" w:color="auto"/>
              <w:bottom w:val="single" w:sz="4" w:space="0" w:color="auto"/>
            </w:tcBorders>
            <w:tcMar>
              <w:top w:w="12" w:type="dxa"/>
              <w:left w:w="12" w:type="dxa"/>
              <w:bottom w:w="0" w:type="dxa"/>
              <w:right w:w="12" w:type="dxa"/>
            </w:tcMar>
            <w:vAlign w:val="center"/>
            <w:hideMark/>
          </w:tcPr>
          <w:p w14:paraId="1574326C" w14:textId="77777777" w:rsidR="005611FE" w:rsidRPr="00136316" w:rsidRDefault="005611FE" w:rsidP="00C158A4">
            <w:pPr>
              <w:jc w:val="center"/>
              <w:rPr>
                <w:rFonts w:ascii="Arial" w:hAnsi="Arial" w:cs="Arial"/>
                <w:color w:val="000000" w:themeColor="text1"/>
                <w:sz w:val="19"/>
                <w:szCs w:val="19"/>
              </w:rPr>
            </w:pPr>
            <w:r w:rsidRPr="00136316">
              <w:rPr>
                <w:rFonts w:ascii="Arial" w:hAnsi="Arial" w:cs="Arial"/>
                <w:b/>
                <w:bCs/>
                <w:color w:val="000000" w:themeColor="text1"/>
                <w:sz w:val="19"/>
                <w:szCs w:val="19"/>
              </w:rPr>
              <w:t>SPP</w:t>
            </w:r>
          </w:p>
        </w:tc>
        <w:tc>
          <w:tcPr>
            <w:tcW w:w="342" w:type="pct"/>
            <w:tcBorders>
              <w:top w:val="single" w:sz="4" w:space="0" w:color="auto"/>
              <w:bottom w:val="single" w:sz="4" w:space="0" w:color="auto"/>
            </w:tcBorders>
            <w:tcMar>
              <w:top w:w="12" w:type="dxa"/>
              <w:left w:w="12" w:type="dxa"/>
              <w:bottom w:w="0" w:type="dxa"/>
              <w:right w:w="12" w:type="dxa"/>
            </w:tcMar>
            <w:vAlign w:val="center"/>
            <w:hideMark/>
          </w:tcPr>
          <w:p w14:paraId="25BF09F1" w14:textId="77777777" w:rsidR="005611FE" w:rsidRPr="00136316" w:rsidRDefault="005611FE" w:rsidP="00C158A4">
            <w:pPr>
              <w:jc w:val="center"/>
              <w:rPr>
                <w:rFonts w:ascii="Arial" w:hAnsi="Arial" w:cs="Arial"/>
                <w:color w:val="000000" w:themeColor="text1"/>
                <w:sz w:val="19"/>
                <w:szCs w:val="19"/>
              </w:rPr>
            </w:pPr>
            <w:r w:rsidRPr="00136316">
              <w:rPr>
                <w:rFonts w:ascii="Arial" w:hAnsi="Arial" w:cs="Arial"/>
                <w:b/>
                <w:bCs/>
                <w:color w:val="000000" w:themeColor="text1"/>
                <w:sz w:val="19"/>
                <w:szCs w:val="19"/>
              </w:rPr>
              <w:t>GPP</w:t>
            </w:r>
          </w:p>
        </w:tc>
        <w:tc>
          <w:tcPr>
            <w:tcW w:w="342" w:type="pct"/>
            <w:tcBorders>
              <w:top w:val="single" w:sz="4" w:space="0" w:color="auto"/>
              <w:bottom w:val="single" w:sz="4" w:space="0" w:color="auto"/>
            </w:tcBorders>
            <w:tcMar>
              <w:top w:w="12" w:type="dxa"/>
              <w:left w:w="12" w:type="dxa"/>
              <w:bottom w:w="0" w:type="dxa"/>
              <w:right w:w="12" w:type="dxa"/>
            </w:tcMar>
            <w:vAlign w:val="center"/>
            <w:hideMark/>
          </w:tcPr>
          <w:p w14:paraId="2CED1893" w14:textId="77777777" w:rsidR="005611FE" w:rsidRPr="00136316" w:rsidRDefault="005611FE" w:rsidP="00C158A4">
            <w:pPr>
              <w:jc w:val="center"/>
              <w:rPr>
                <w:rFonts w:ascii="Arial" w:hAnsi="Arial" w:cs="Arial"/>
                <w:color w:val="000000" w:themeColor="text1"/>
                <w:sz w:val="19"/>
                <w:szCs w:val="19"/>
              </w:rPr>
            </w:pPr>
            <w:r w:rsidRPr="00136316">
              <w:rPr>
                <w:rFonts w:ascii="Arial" w:hAnsi="Arial" w:cs="Arial"/>
                <w:b/>
                <w:bCs/>
                <w:color w:val="000000" w:themeColor="text1"/>
                <w:sz w:val="19"/>
                <w:szCs w:val="19"/>
              </w:rPr>
              <w:t>GYPP</w:t>
            </w:r>
          </w:p>
        </w:tc>
        <w:tc>
          <w:tcPr>
            <w:tcW w:w="343" w:type="pct"/>
            <w:tcBorders>
              <w:top w:val="single" w:sz="4" w:space="0" w:color="auto"/>
              <w:bottom w:val="single" w:sz="4" w:space="0" w:color="auto"/>
            </w:tcBorders>
            <w:tcMar>
              <w:top w:w="12" w:type="dxa"/>
              <w:left w:w="12" w:type="dxa"/>
              <w:bottom w:w="0" w:type="dxa"/>
              <w:right w:w="12" w:type="dxa"/>
            </w:tcMar>
            <w:vAlign w:val="center"/>
            <w:hideMark/>
          </w:tcPr>
          <w:p w14:paraId="1ED497D2" w14:textId="77777777" w:rsidR="005611FE" w:rsidRPr="00136316" w:rsidRDefault="005611FE" w:rsidP="00C158A4">
            <w:pPr>
              <w:jc w:val="center"/>
              <w:rPr>
                <w:rFonts w:ascii="Arial" w:hAnsi="Arial" w:cs="Arial"/>
                <w:color w:val="000000" w:themeColor="text1"/>
                <w:sz w:val="19"/>
                <w:szCs w:val="19"/>
              </w:rPr>
            </w:pPr>
            <w:r w:rsidRPr="00136316">
              <w:rPr>
                <w:rFonts w:ascii="Arial" w:hAnsi="Arial" w:cs="Arial"/>
                <w:b/>
                <w:bCs/>
                <w:color w:val="000000" w:themeColor="text1"/>
                <w:sz w:val="19"/>
                <w:szCs w:val="19"/>
              </w:rPr>
              <w:t>SF</w:t>
            </w:r>
          </w:p>
        </w:tc>
        <w:tc>
          <w:tcPr>
            <w:tcW w:w="343" w:type="pct"/>
            <w:tcBorders>
              <w:top w:val="single" w:sz="4" w:space="0" w:color="auto"/>
              <w:bottom w:val="single" w:sz="4" w:space="0" w:color="auto"/>
            </w:tcBorders>
            <w:tcMar>
              <w:top w:w="12" w:type="dxa"/>
              <w:left w:w="12" w:type="dxa"/>
              <w:bottom w:w="0" w:type="dxa"/>
              <w:right w:w="12" w:type="dxa"/>
            </w:tcMar>
            <w:vAlign w:val="center"/>
            <w:hideMark/>
          </w:tcPr>
          <w:p w14:paraId="5CD113A7" w14:textId="77777777" w:rsidR="005611FE" w:rsidRPr="00136316" w:rsidRDefault="005611FE" w:rsidP="00C158A4">
            <w:pPr>
              <w:jc w:val="center"/>
              <w:rPr>
                <w:rFonts w:ascii="Arial" w:hAnsi="Arial" w:cs="Arial"/>
                <w:color w:val="000000" w:themeColor="text1"/>
                <w:sz w:val="19"/>
                <w:szCs w:val="19"/>
              </w:rPr>
            </w:pPr>
            <w:r w:rsidRPr="00136316">
              <w:rPr>
                <w:rFonts w:ascii="Arial" w:hAnsi="Arial" w:cs="Arial"/>
                <w:b/>
                <w:bCs/>
                <w:color w:val="000000" w:themeColor="text1"/>
                <w:sz w:val="19"/>
                <w:szCs w:val="19"/>
              </w:rPr>
              <w:t>TGW</w:t>
            </w:r>
          </w:p>
        </w:tc>
        <w:tc>
          <w:tcPr>
            <w:tcW w:w="343" w:type="pct"/>
            <w:tcBorders>
              <w:top w:val="single" w:sz="4" w:space="0" w:color="auto"/>
              <w:bottom w:val="single" w:sz="4" w:space="0" w:color="auto"/>
            </w:tcBorders>
            <w:tcMar>
              <w:top w:w="12" w:type="dxa"/>
              <w:left w:w="12" w:type="dxa"/>
              <w:bottom w:w="0" w:type="dxa"/>
              <w:right w:w="12" w:type="dxa"/>
            </w:tcMar>
            <w:vAlign w:val="center"/>
            <w:hideMark/>
          </w:tcPr>
          <w:p w14:paraId="5BEBC8A1" w14:textId="77777777" w:rsidR="005611FE" w:rsidRPr="00136316" w:rsidRDefault="005611FE" w:rsidP="00C158A4">
            <w:pPr>
              <w:jc w:val="center"/>
              <w:rPr>
                <w:rFonts w:ascii="Arial" w:hAnsi="Arial" w:cs="Arial"/>
                <w:color w:val="000000" w:themeColor="text1"/>
                <w:sz w:val="19"/>
                <w:szCs w:val="19"/>
              </w:rPr>
            </w:pPr>
            <w:r w:rsidRPr="00136316">
              <w:rPr>
                <w:rFonts w:ascii="Arial" w:hAnsi="Arial" w:cs="Arial"/>
                <w:b/>
                <w:bCs/>
                <w:color w:val="000000" w:themeColor="text1"/>
                <w:sz w:val="19"/>
                <w:szCs w:val="19"/>
              </w:rPr>
              <w:t>GL</w:t>
            </w:r>
          </w:p>
        </w:tc>
        <w:tc>
          <w:tcPr>
            <w:tcW w:w="343" w:type="pct"/>
            <w:tcBorders>
              <w:top w:val="single" w:sz="4" w:space="0" w:color="auto"/>
              <w:bottom w:val="single" w:sz="4" w:space="0" w:color="auto"/>
            </w:tcBorders>
            <w:tcMar>
              <w:top w:w="12" w:type="dxa"/>
              <w:left w:w="12" w:type="dxa"/>
              <w:bottom w:w="0" w:type="dxa"/>
              <w:right w:w="12" w:type="dxa"/>
            </w:tcMar>
            <w:vAlign w:val="center"/>
            <w:hideMark/>
          </w:tcPr>
          <w:p w14:paraId="7F7CB5F4" w14:textId="77777777" w:rsidR="005611FE" w:rsidRPr="00136316" w:rsidRDefault="005611FE" w:rsidP="00C158A4">
            <w:pPr>
              <w:jc w:val="center"/>
              <w:rPr>
                <w:rFonts w:ascii="Arial" w:hAnsi="Arial" w:cs="Arial"/>
                <w:color w:val="000000" w:themeColor="text1"/>
                <w:sz w:val="19"/>
                <w:szCs w:val="19"/>
              </w:rPr>
            </w:pPr>
            <w:r w:rsidRPr="00136316">
              <w:rPr>
                <w:rFonts w:ascii="Arial" w:hAnsi="Arial" w:cs="Arial"/>
                <w:b/>
                <w:bCs/>
                <w:color w:val="000000" w:themeColor="text1"/>
                <w:sz w:val="19"/>
                <w:szCs w:val="19"/>
              </w:rPr>
              <w:t>GB</w:t>
            </w:r>
          </w:p>
        </w:tc>
        <w:tc>
          <w:tcPr>
            <w:tcW w:w="343" w:type="pct"/>
            <w:gridSpan w:val="2"/>
            <w:tcBorders>
              <w:top w:val="single" w:sz="4" w:space="0" w:color="auto"/>
              <w:bottom w:val="single" w:sz="4" w:space="0" w:color="auto"/>
            </w:tcBorders>
            <w:tcMar>
              <w:top w:w="12" w:type="dxa"/>
              <w:left w:w="12" w:type="dxa"/>
              <w:bottom w:w="0" w:type="dxa"/>
              <w:right w:w="12" w:type="dxa"/>
            </w:tcMar>
            <w:vAlign w:val="center"/>
            <w:hideMark/>
          </w:tcPr>
          <w:p w14:paraId="6E5D604D" w14:textId="77777777" w:rsidR="005611FE" w:rsidRPr="00136316" w:rsidRDefault="005611FE" w:rsidP="00C158A4">
            <w:pPr>
              <w:jc w:val="center"/>
              <w:rPr>
                <w:rFonts w:ascii="Arial" w:hAnsi="Arial" w:cs="Arial"/>
                <w:color w:val="000000" w:themeColor="text1"/>
                <w:sz w:val="19"/>
                <w:szCs w:val="19"/>
              </w:rPr>
            </w:pPr>
            <w:r w:rsidRPr="00136316">
              <w:rPr>
                <w:rFonts w:ascii="Arial" w:hAnsi="Arial" w:cs="Arial"/>
                <w:b/>
                <w:bCs/>
                <w:color w:val="000000" w:themeColor="text1"/>
                <w:sz w:val="19"/>
                <w:szCs w:val="19"/>
              </w:rPr>
              <w:t>L:B</w:t>
            </w:r>
          </w:p>
        </w:tc>
      </w:tr>
      <w:tr w:rsidR="00C56EB3" w:rsidRPr="005A220D" w14:paraId="3BF01B64" w14:textId="77777777" w:rsidTr="00C56EB3">
        <w:trPr>
          <w:gridAfter w:val="1"/>
          <w:wAfter w:w="37" w:type="pct"/>
          <w:trHeight w:val="20"/>
        </w:trPr>
        <w:tc>
          <w:tcPr>
            <w:tcW w:w="4963" w:type="pct"/>
            <w:gridSpan w:val="14"/>
            <w:tcBorders>
              <w:top w:val="single" w:sz="4" w:space="0" w:color="auto"/>
              <w:bottom w:val="single" w:sz="4" w:space="0" w:color="auto"/>
            </w:tcBorders>
            <w:tcMar>
              <w:top w:w="12" w:type="dxa"/>
              <w:left w:w="12" w:type="dxa"/>
              <w:bottom w:w="0" w:type="dxa"/>
              <w:right w:w="12" w:type="dxa"/>
            </w:tcMar>
            <w:vAlign w:val="center"/>
            <w:hideMark/>
          </w:tcPr>
          <w:p w14:paraId="57CE1267" w14:textId="68DBDD52" w:rsidR="00C56EB3" w:rsidRPr="00136316" w:rsidRDefault="00C56EB3" w:rsidP="00C158A4">
            <w:pPr>
              <w:spacing w:line="360" w:lineRule="auto"/>
              <w:jc w:val="center"/>
              <w:rPr>
                <w:rFonts w:ascii="Arial" w:hAnsi="Arial" w:cs="Arial"/>
                <w:color w:val="000000" w:themeColor="text1"/>
                <w:sz w:val="18"/>
                <w:szCs w:val="18"/>
              </w:rPr>
            </w:pPr>
            <w:r w:rsidRPr="00136316">
              <w:rPr>
                <w:rFonts w:ascii="Arial" w:hAnsi="Arial" w:cs="Arial"/>
                <w:b/>
                <w:bCs/>
                <w:color w:val="000000" w:themeColor="text1"/>
                <w:sz w:val="18"/>
                <w:szCs w:val="18"/>
              </w:rPr>
              <w:t>Lines</w:t>
            </w:r>
          </w:p>
        </w:tc>
      </w:tr>
      <w:tr w:rsidR="005611FE" w:rsidRPr="005A220D" w14:paraId="7A788B5E" w14:textId="77777777" w:rsidTr="00C56EB3">
        <w:trPr>
          <w:trHeight w:val="20"/>
        </w:trPr>
        <w:tc>
          <w:tcPr>
            <w:tcW w:w="546" w:type="pct"/>
            <w:tcBorders>
              <w:top w:val="single" w:sz="4" w:space="0" w:color="auto"/>
            </w:tcBorders>
            <w:tcMar>
              <w:top w:w="12" w:type="dxa"/>
              <w:left w:w="12" w:type="dxa"/>
              <w:bottom w:w="0" w:type="dxa"/>
              <w:right w:w="12" w:type="dxa"/>
            </w:tcMar>
            <w:vAlign w:val="center"/>
            <w:hideMark/>
          </w:tcPr>
          <w:p w14:paraId="05579716" w14:textId="77777777" w:rsidR="005611FE" w:rsidRPr="005A220D" w:rsidRDefault="005611FE" w:rsidP="00C158A4">
            <w:pPr>
              <w:spacing w:line="360" w:lineRule="auto"/>
              <w:rPr>
                <w:rFonts w:ascii="Arial" w:hAnsi="Arial" w:cs="Arial"/>
                <w:color w:val="000000" w:themeColor="text1"/>
                <w:sz w:val="19"/>
                <w:szCs w:val="19"/>
              </w:rPr>
            </w:pPr>
            <w:r w:rsidRPr="005A220D">
              <w:rPr>
                <w:rFonts w:ascii="Arial" w:hAnsi="Arial" w:cs="Arial"/>
                <w:color w:val="000000" w:themeColor="text1"/>
                <w:sz w:val="19"/>
                <w:szCs w:val="19"/>
              </w:rPr>
              <w:t>IR 58025A</w:t>
            </w:r>
          </w:p>
        </w:tc>
        <w:tc>
          <w:tcPr>
            <w:tcW w:w="343" w:type="pct"/>
            <w:tcBorders>
              <w:top w:val="single" w:sz="4" w:space="0" w:color="auto"/>
            </w:tcBorders>
            <w:tcMar>
              <w:top w:w="12" w:type="dxa"/>
              <w:left w:w="12" w:type="dxa"/>
              <w:bottom w:w="0" w:type="dxa"/>
              <w:right w:w="12" w:type="dxa"/>
            </w:tcMar>
            <w:vAlign w:val="center"/>
            <w:hideMark/>
          </w:tcPr>
          <w:p w14:paraId="0C4BCC9C"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0.02</w:t>
            </w:r>
          </w:p>
        </w:tc>
        <w:tc>
          <w:tcPr>
            <w:tcW w:w="343" w:type="pct"/>
            <w:tcBorders>
              <w:top w:val="single" w:sz="4" w:space="0" w:color="auto"/>
            </w:tcBorders>
            <w:tcMar>
              <w:top w:w="12" w:type="dxa"/>
              <w:left w:w="12" w:type="dxa"/>
              <w:bottom w:w="0" w:type="dxa"/>
              <w:right w:w="12" w:type="dxa"/>
            </w:tcMar>
            <w:vAlign w:val="center"/>
            <w:hideMark/>
          </w:tcPr>
          <w:p w14:paraId="52F53731"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-0.49*</w:t>
            </w:r>
          </w:p>
        </w:tc>
        <w:tc>
          <w:tcPr>
            <w:tcW w:w="343" w:type="pct"/>
            <w:tcBorders>
              <w:top w:val="single" w:sz="4" w:space="0" w:color="auto"/>
            </w:tcBorders>
            <w:tcMar>
              <w:top w:w="12" w:type="dxa"/>
              <w:left w:w="12" w:type="dxa"/>
              <w:bottom w:w="0" w:type="dxa"/>
              <w:right w:w="12" w:type="dxa"/>
            </w:tcMar>
            <w:vAlign w:val="center"/>
            <w:hideMark/>
          </w:tcPr>
          <w:p w14:paraId="24532752"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2.41*</w:t>
            </w:r>
          </w:p>
        </w:tc>
        <w:tc>
          <w:tcPr>
            <w:tcW w:w="342" w:type="pct"/>
            <w:tcBorders>
              <w:top w:val="single" w:sz="4" w:space="0" w:color="auto"/>
            </w:tcBorders>
            <w:tcMar>
              <w:top w:w="12" w:type="dxa"/>
              <w:left w:w="12" w:type="dxa"/>
              <w:bottom w:w="0" w:type="dxa"/>
              <w:right w:w="12" w:type="dxa"/>
            </w:tcMar>
            <w:vAlign w:val="center"/>
            <w:hideMark/>
          </w:tcPr>
          <w:p w14:paraId="25184A6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-0.41*</w:t>
            </w:r>
          </w:p>
        </w:tc>
        <w:tc>
          <w:tcPr>
            <w:tcW w:w="342" w:type="pct"/>
            <w:tcBorders>
              <w:top w:val="single" w:sz="4" w:space="0" w:color="auto"/>
            </w:tcBorders>
            <w:tcMar>
              <w:top w:w="12" w:type="dxa"/>
              <w:left w:w="12" w:type="dxa"/>
              <w:bottom w:w="0" w:type="dxa"/>
              <w:right w:w="12" w:type="dxa"/>
            </w:tcMar>
            <w:vAlign w:val="center"/>
            <w:hideMark/>
          </w:tcPr>
          <w:p w14:paraId="2FEC4F67"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-0.51*</w:t>
            </w:r>
          </w:p>
        </w:tc>
        <w:tc>
          <w:tcPr>
            <w:tcW w:w="342" w:type="pct"/>
            <w:tcBorders>
              <w:top w:val="single" w:sz="4" w:space="0" w:color="auto"/>
            </w:tcBorders>
            <w:tcMar>
              <w:top w:w="12" w:type="dxa"/>
              <w:left w:w="12" w:type="dxa"/>
              <w:bottom w:w="0" w:type="dxa"/>
              <w:right w:w="12" w:type="dxa"/>
            </w:tcMar>
            <w:vAlign w:val="center"/>
            <w:hideMark/>
          </w:tcPr>
          <w:p w14:paraId="17AEFC69"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-2.72</w:t>
            </w:r>
          </w:p>
        </w:tc>
        <w:tc>
          <w:tcPr>
            <w:tcW w:w="342" w:type="pct"/>
            <w:tcBorders>
              <w:top w:val="single" w:sz="4" w:space="0" w:color="auto"/>
            </w:tcBorders>
            <w:tcMar>
              <w:top w:w="12" w:type="dxa"/>
              <w:left w:w="12" w:type="dxa"/>
              <w:bottom w:w="0" w:type="dxa"/>
              <w:right w:w="12" w:type="dxa"/>
            </w:tcMar>
            <w:vAlign w:val="center"/>
            <w:hideMark/>
          </w:tcPr>
          <w:p w14:paraId="2F160164"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4.29*</w:t>
            </w:r>
          </w:p>
        </w:tc>
        <w:tc>
          <w:tcPr>
            <w:tcW w:w="342" w:type="pct"/>
            <w:tcBorders>
              <w:top w:val="single" w:sz="4" w:space="0" w:color="auto"/>
            </w:tcBorders>
            <w:tcMar>
              <w:top w:w="12" w:type="dxa"/>
              <w:left w:w="12" w:type="dxa"/>
              <w:bottom w:w="0" w:type="dxa"/>
              <w:right w:w="12" w:type="dxa"/>
            </w:tcMar>
            <w:vAlign w:val="center"/>
            <w:hideMark/>
          </w:tcPr>
          <w:p w14:paraId="7A402A79"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0.82*</w:t>
            </w:r>
          </w:p>
        </w:tc>
        <w:tc>
          <w:tcPr>
            <w:tcW w:w="343" w:type="pct"/>
            <w:tcBorders>
              <w:top w:val="single" w:sz="4" w:space="0" w:color="auto"/>
            </w:tcBorders>
            <w:tcMar>
              <w:top w:w="12" w:type="dxa"/>
              <w:left w:w="12" w:type="dxa"/>
              <w:bottom w:w="0" w:type="dxa"/>
              <w:right w:w="12" w:type="dxa"/>
            </w:tcMar>
            <w:vAlign w:val="center"/>
            <w:hideMark/>
          </w:tcPr>
          <w:p w14:paraId="0AAA594C"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3.50*</w:t>
            </w:r>
          </w:p>
        </w:tc>
        <w:tc>
          <w:tcPr>
            <w:tcW w:w="343" w:type="pct"/>
            <w:tcBorders>
              <w:top w:val="single" w:sz="4" w:space="0" w:color="auto"/>
            </w:tcBorders>
            <w:tcMar>
              <w:top w:w="12" w:type="dxa"/>
              <w:left w:w="12" w:type="dxa"/>
              <w:bottom w:w="0" w:type="dxa"/>
              <w:right w:w="12" w:type="dxa"/>
            </w:tcMar>
            <w:vAlign w:val="center"/>
            <w:hideMark/>
          </w:tcPr>
          <w:p w14:paraId="44307D78"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0.56*</w:t>
            </w:r>
          </w:p>
        </w:tc>
        <w:tc>
          <w:tcPr>
            <w:tcW w:w="343" w:type="pct"/>
            <w:tcBorders>
              <w:top w:val="single" w:sz="4" w:space="0" w:color="auto"/>
            </w:tcBorders>
            <w:tcMar>
              <w:top w:w="12" w:type="dxa"/>
              <w:left w:w="12" w:type="dxa"/>
              <w:bottom w:w="0" w:type="dxa"/>
              <w:right w:w="12" w:type="dxa"/>
            </w:tcMar>
            <w:vAlign w:val="center"/>
            <w:hideMark/>
          </w:tcPr>
          <w:p w14:paraId="134A3BAA"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-0.05</w:t>
            </w:r>
          </w:p>
        </w:tc>
        <w:tc>
          <w:tcPr>
            <w:tcW w:w="343" w:type="pct"/>
            <w:tcBorders>
              <w:top w:val="single" w:sz="4" w:space="0" w:color="auto"/>
            </w:tcBorders>
            <w:tcMar>
              <w:top w:w="12" w:type="dxa"/>
              <w:left w:w="12" w:type="dxa"/>
              <w:bottom w:w="0" w:type="dxa"/>
              <w:right w:w="12" w:type="dxa"/>
            </w:tcMar>
            <w:vAlign w:val="center"/>
            <w:hideMark/>
          </w:tcPr>
          <w:p w14:paraId="21DF9EC9"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0.06*</w:t>
            </w:r>
          </w:p>
        </w:tc>
        <w:tc>
          <w:tcPr>
            <w:tcW w:w="343" w:type="pct"/>
            <w:gridSpan w:val="2"/>
            <w:tcBorders>
              <w:top w:val="single" w:sz="4" w:space="0" w:color="auto"/>
            </w:tcBorders>
            <w:tcMar>
              <w:top w:w="12" w:type="dxa"/>
              <w:left w:w="12" w:type="dxa"/>
              <w:bottom w:w="0" w:type="dxa"/>
              <w:right w:w="12" w:type="dxa"/>
            </w:tcMar>
            <w:vAlign w:val="center"/>
            <w:hideMark/>
          </w:tcPr>
          <w:p w14:paraId="1ADB3713"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-0.09*</w:t>
            </w:r>
          </w:p>
        </w:tc>
      </w:tr>
      <w:tr w:rsidR="005611FE" w:rsidRPr="005A220D" w14:paraId="644C3F77" w14:textId="77777777" w:rsidTr="00C56EB3">
        <w:trPr>
          <w:trHeight w:val="20"/>
        </w:trPr>
        <w:tc>
          <w:tcPr>
            <w:tcW w:w="546" w:type="pct"/>
            <w:tcMar>
              <w:top w:w="12" w:type="dxa"/>
              <w:left w:w="12" w:type="dxa"/>
              <w:bottom w:w="0" w:type="dxa"/>
              <w:right w:w="12" w:type="dxa"/>
            </w:tcMar>
            <w:vAlign w:val="center"/>
            <w:hideMark/>
          </w:tcPr>
          <w:p w14:paraId="7D878F5A" w14:textId="77777777" w:rsidR="005611FE" w:rsidRPr="005A220D" w:rsidRDefault="005611FE" w:rsidP="00C158A4">
            <w:pPr>
              <w:spacing w:line="360" w:lineRule="auto"/>
              <w:rPr>
                <w:rFonts w:ascii="Arial" w:hAnsi="Arial" w:cs="Arial"/>
                <w:color w:val="000000" w:themeColor="text1"/>
                <w:sz w:val="19"/>
                <w:szCs w:val="19"/>
              </w:rPr>
            </w:pPr>
            <w:r w:rsidRPr="005A220D">
              <w:rPr>
                <w:rFonts w:ascii="Arial" w:hAnsi="Arial" w:cs="Arial"/>
                <w:color w:val="000000" w:themeColor="text1"/>
                <w:sz w:val="19"/>
                <w:szCs w:val="19"/>
              </w:rPr>
              <w:t>IR 79156A</w:t>
            </w:r>
          </w:p>
        </w:tc>
        <w:tc>
          <w:tcPr>
            <w:tcW w:w="343" w:type="pct"/>
            <w:tcMar>
              <w:top w:w="12" w:type="dxa"/>
              <w:left w:w="12" w:type="dxa"/>
              <w:bottom w:w="0" w:type="dxa"/>
              <w:right w:w="12" w:type="dxa"/>
            </w:tcMar>
            <w:vAlign w:val="center"/>
            <w:hideMark/>
          </w:tcPr>
          <w:p w14:paraId="549379CA"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-0.08</w:t>
            </w:r>
          </w:p>
        </w:tc>
        <w:tc>
          <w:tcPr>
            <w:tcW w:w="343" w:type="pct"/>
            <w:tcMar>
              <w:top w:w="12" w:type="dxa"/>
              <w:left w:w="12" w:type="dxa"/>
              <w:bottom w:w="0" w:type="dxa"/>
              <w:right w:w="12" w:type="dxa"/>
            </w:tcMar>
            <w:vAlign w:val="center"/>
            <w:hideMark/>
          </w:tcPr>
          <w:p w14:paraId="38B40B3B"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-0.06</w:t>
            </w:r>
          </w:p>
        </w:tc>
        <w:tc>
          <w:tcPr>
            <w:tcW w:w="343" w:type="pct"/>
            <w:tcMar>
              <w:top w:w="12" w:type="dxa"/>
              <w:left w:w="12" w:type="dxa"/>
              <w:bottom w:w="0" w:type="dxa"/>
              <w:right w:w="12" w:type="dxa"/>
            </w:tcMar>
            <w:vAlign w:val="center"/>
            <w:hideMark/>
          </w:tcPr>
          <w:p w14:paraId="6E1FAFE5"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4.41*</w:t>
            </w:r>
          </w:p>
        </w:tc>
        <w:tc>
          <w:tcPr>
            <w:tcW w:w="342" w:type="pct"/>
            <w:tcMar>
              <w:top w:w="12" w:type="dxa"/>
              <w:left w:w="12" w:type="dxa"/>
              <w:bottom w:w="0" w:type="dxa"/>
              <w:right w:w="12" w:type="dxa"/>
            </w:tcMar>
            <w:vAlign w:val="center"/>
            <w:hideMark/>
          </w:tcPr>
          <w:p w14:paraId="50ABDFB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0.24*</w:t>
            </w:r>
          </w:p>
        </w:tc>
        <w:tc>
          <w:tcPr>
            <w:tcW w:w="342" w:type="pct"/>
            <w:tcMar>
              <w:top w:w="12" w:type="dxa"/>
              <w:left w:w="12" w:type="dxa"/>
              <w:bottom w:w="0" w:type="dxa"/>
              <w:right w:w="12" w:type="dxa"/>
            </w:tcMar>
            <w:vAlign w:val="center"/>
            <w:hideMark/>
          </w:tcPr>
          <w:p w14:paraId="6CB39074"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0.67*</w:t>
            </w:r>
          </w:p>
        </w:tc>
        <w:tc>
          <w:tcPr>
            <w:tcW w:w="342" w:type="pct"/>
            <w:tcMar>
              <w:top w:w="12" w:type="dxa"/>
              <w:left w:w="12" w:type="dxa"/>
              <w:bottom w:w="0" w:type="dxa"/>
              <w:right w:w="12" w:type="dxa"/>
            </w:tcMar>
            <w:vAlign w:val="center"/>
            <w:hideMark/>
          </w:tcPr>
          <w:p w14:paraId="3FB9ABD3"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-3.70</w:t>
            </w:r>
          </w:p>
        </w:tc>
        <w:tc>
          <w:tcPr>
            <w:tcW w:w="342" w:type="pct"/>
            <w:tcMar>
              <w:top w:w="12" w:type="dxa"/>
              <w:left w:w="12" w:type="dxa"/>
              <w:bottom w:w="0" w:type="dxa"/>
              <w:right w:w="12" w:type="dxa"/>
            </w:tcMar>
            <w:vAlign w:val="center"/>
            <w:hideMark/>
          </w:tcPr>
          <w:p w14:paraId="510196E4"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-6.33*</w:t>
            </w:r>
          </w:p>
        </w:tc>
        <w:tc>
          <w:tcPr>
            <w:tcW w:w="342" w:type="pct"/>
            <w:tcMar>
              <w:top w:w="12" w:type="dxa"/>
              <w:left w:w="12" w:type="dxa"/>
              <w:bottom w:w="0" w:type="dxa"/>
              <w:right w:w="12" w:type="dxa"/>
            </w:tcMar>
            <w:vAlign w:val="center"/>
            <w:hideMark/>
          </w:tcPr>
          <w:p w14:paraId="45068F7B"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-0.14</w:t>
            </w:r>
          </w:p>
        </w:tc>
        <w:tc>
          <w:tcPr>
            <w:tcW w:w="343" w:type="pct"/>
            <w:tcMar>
              <w:top w:w="12" w:type="dxa"/>
              <w:left w:w="12" w:type="dxa"/>
              <w:bottom w:w="0" w:type="dxa"/>
              <w:right w:w="12" w:type="dxa"/>
            </w:tcMar>
            <w:vAlign w:val="center"/>
            <w:hideMark/>
          </w:tcPr>
          <w:p w14:paraId="27BB35A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-2.67*</w:t>
            </w:r>
          </w:p>
        </w:tc>
        <w:tc>
          <w:tcPr>
            <w:tcW w:w="343" w:type="pct"/>
            <w:tcMar>
              <w:top w:w="12" w:type="dxa"/>
              <w:left w:w="12" w:type="dxa"/>
              <w:bottom w:w="0" w:type="dxa"/>
              <w:right w:w="12" w:type="dxa"/>
            </w:tcMar>
            <w:vAlign w:val="center"/>
            <w:hideMark/>
          </w:tcPr>
          <w:p w14:paraId="54071F70"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-0.78*</w:t>
            </w:r>
          </w:p>
        </w:tc>
        <w:tc>
          <w:tcPr>
            <w:tcW w:w="343" w:type="pct"/>
            <w:tcMar>
              <w:top w:w="12" w:type="dxa"/>
              <w:left w:w="12" w:type="dxa"/>
              <w:bottom w:w="0" w:type="dxa"/>
              <w:right w:w="12" w:type="dxa"/>
            </w:tcMar>
            <w:vAlign w:val="center"/>
            <w:hideMark/>
          </w:tcPr>
          <w:p w14:paraId="304DF39D"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-0.20*</w:t>
            </w:r>
          </w:p>
        </w:tc>
        <w:tc>
          <w:tcPr>
            <w:tcW w:w="343" w:type="pct"/>
            <w:tcMar>
              <w:top w:w="12" w:type="dxa"/>
              <w:left w:w="12" w:type="dxa"/>
              <w:bottom w:w="0" w:type="dxa"/>
              <w:right w:w="12" w:type="dxa"/>
            </w:tcMar>
            <w:vAlign w:val="center"/>
            <w:hideMark/>
          </w:tcPr>
          <w:p w14:paraId="3987A567"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0.02</w:t>
            </w:r>
          </w:p>
        </w:tc>
        <w:tc>
          <w:tcPr>
            <w:tcW w:w="343" w:type="pct"/>
            <w:gridSpan w:val="2"/>
            <w:tcMar>
              <w:top w:w="12" w:type="dxa"/>
              <w:left w:w="12" w:type="dxa"/>
              <w:bottom w:w="0" w:type="dxa"/>
              <w:right w:w="12" w:type="dxa"/>
            </w:tcMar>
            <w:vAlign w:val="center"/>
            <w:hideMark/>
          </w:tcPr>
          <w:p w14:paraId="23E13251"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-0.13*</w:t>
            </w:r>
          </w:p>
        </w:tc>
      </w:tr>
      <w:tr w:rsidR="005611FE" w:rsidRPr="005A220D" w14:paraId="645C958C" w14:textId="77777777" w:rsidTr="00C56EB3">
        <w:trPr>
          <w:trHeight w:val="20"/>
        </w:trPr>
        <w:tc>
          <w:tcPr>
            <w:tcW w:w="546" w:type="pct"/>
            <w:tcBorders>
              <w:bottom w:val="single" w:sz="4" w:space="0" w:color="auto"/>
            </w:tcBorders>
            <w:tcMar>
              <w:top w:w="12" w:type="dxa"/>
              <w:left w:w="12" w:type="dxa"/>
              <w:bottom w:w="0" w:type="dxa"/>
              <w:right w:w="12" w:type="dxa"/>
            </w:tcMar>
            <w:vAlign w:val="center"/>
            <w:hideMark/>
          </w:tcPr>
          <w:p w14:paraId="5C2BA806" w14:textId="77777777" w:rsidR="005611FE" w:rsidRPr="005A220D" w:rsidRDefault="005611FE" w:rsidP="00C158A4">
            <w:pPr>
              <w:spacing w:line="360" w:lineRule="auto"/>
              <w:rPr>
                <w:rFonts w:ascii="Arial" w:hAnsi="Arial" w:cs="Arial"/>
                <w:color w:val="000000" w:themeColor="text1"/>
                <w:sz w:val="19"/>
                <w:szCs w:val="19"/>
              </w:rPr>
            </w:pPr>
            <w:r w:rsidRPr="005A220D">
              <w:rPr>
                <w:rFonts w:ascii="Arial" w:hAnsi="Arial" w:cs="Arial"/>
                <w:color w:val="000000" w:themeColor="text1"/>
                <w:sz w:val="19"/>
                <w:szCs w:val="19"/>
              </w:rPr>
              <w:t>IR 68897A</w:t>
            </w:r>
          </w:p>
        </w:tc>
        <w:tc>
          <w:tcPr>
            <w:tcW w:w="343" w:type="pct"/>
            <w:tcBorders>
              <w:bottom w:val="single" w:sz="4" w:space="0" w:color="auto"/>
            </w:tcBorders>
            <w:tcMar>
              <w:top w:w="12" w:type="dxa"/>
              <w:left w:w="12" w:type="dxa"/>
              <w:bottom w:w="0" w:type="dxa"/>
              <w:right w:w="12" w:type="dxa"/>
            </w:tcMar>
            <w:vAlign w:val="center"/>
            <w:hideMark/>
          </w:tcPr>
          <w:p w14:paraId="11D9C852"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0.06</w:t>
            </w:r>
          </w:p>
        </w:tc>
        <w:tc>
          <w:tcPr>
            <w:tcW w:w="343" w:type="pct"/>
            <w:tcBorders>
              <w:bottom w:val="single" w:sz="4" w:space="0" w:color="auto"/>
            </w:tcBorders>
            <w:tcMar>
              <w:top w:w="12" w:type="dxa"/>
              <w:left w:w="12" w:type="dxa"/>
              <w:bottom w:w="0" w:type="dxa"/>
              <w:right w:w="12" w:type="dxa"/>
            </w:tcMar>
            <w:vAlign w:val="center"/>
            <w:hideMark/>
          </w:tcPr>
          <w:p w14:paraId="6AE6B8F8"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0.56*</w:t>
            </w:r>
          </w:p>
        </w:tc>
        <w:tc>
          <w:tcPr>
            <w:tcW w:w="343" w:type="pct"/>
            <w:tcBorders>
              <w:bottom w:val="single" w:sz="4" w:space="0" w:color="auto"/>
            </w:tcBorders>
            <w:tcMar>
              <w:top w:w="12" w:type="dxa"/>
              <w:left w:w="12" w:type="dxa"/>
              <w:bottom w:w="0" w:type="dxa"/>
              <w:right w:w="12" w:type="dxa"/>
            </w:tcMar>
            <w:vAlign w:val="center"/>
            <w:hideMark/>
          </w:tcPr>
          <w:p w14:paraId="3052F15D"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-6.82*</w:t>
            </w:r>
          </w:p>
        </w:tc>
        <w:tc>
          <w:tcPr>
            <w:tcW w:w="342" w:type="pct"/>
            <w:tcBorders>
              <w:bottom w:val="single" w:sz="4" w:space="0" w:color="auto"/>
            </w:tcBorders>
            <w:tcMar>
              <w:top w:w="12" w:type="dxa"/>
              <w:left w:w="12" w:type="dxa"/>
              <w:bottom w:w="0" w:type="dxa"/>
              <w:right w:w="12" w:type="dxa"/>
            </w:tcMar>
            <w:vAlign w:val="center"/>
            <w:hideMark/>
          </w:tcPr>
          <w:p w14:paraId="79024C95"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0.16</w:t>
            </w:r>
          </w:p>
        </w:tc>
        <w:tc>
          <w:tcPr>
            <w:tcW w:w="342" w:type="pct"/>
            <w:tcBorders>
              <w:bottom w:val="single" w:sz="4" w:space="0" w:color="auto"/>
            </w:tcBorders>
            <w:tcMar>
              <w:top w:w="12" w:type="dxa"/>
              <w:left w:w="12" w:type="dxa"/>
              <w:bottom w:w="0" w:type="dxa"/>
              <w:right w:w="12" w:type="dxa"/>
            </w:tcMar>
            <w:vAlign w:val="center"/>
            <w:hideMark/>
          </w:tcPr>
          <w:p w14:paraId="6840DB20"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-0.17</w:t>
            </w:r>
          </w:p>
        </w:tc>
        <w:tc>
          <w:tcPr>
            <w:tcW w:w="342" w:type="pct"/>
            <w:tcBorders>
              <w:bottom w:val="single" w:sz="4" w:space="0" w:color="auto"/>
            </w:tcBorders>
            <w:tcMar>
              <w:top w:w="12" w:type="dxa"/>
              <w:left w:w="12" w:type="dxa"/>
              <w:bottom w:w="0" w:type="dxa"/>
              <w:right w:w="12" w:type="dxa"/>
            </w:tcMar>
            <w:vAlign w:val="center"/>
            <w:hideMark/>
          </w:tcPr>
          <w:p w14:paraId="1B234327"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6.42*</w:t>
            </w:r>
          </w:p>
        </w:tc>
        <w:tc>
          <w:tcPr>
            <w:tcW w:w="342" w:type="pct"/>
            <w:tcBorders>
              <w:bottom w:val="single" w:sz="4" w:space="0" w:color="auto"/>
            </w:tcBorders>
            <w:tcMar>
              <w:top w:w="12" w:type="dxa"/>
              <w:left w:w="12" w:type="dxa"/>
              <w:bottom w:w="0" w:type="dxa"/>
              <w:right w:w="12" w:type="dxa"/>
            </w:tcMar>
            <w:vAlign w:val="center"/>
            <w:hideMark/>
          </w:tcPr>
          <w:p w14:paraId="32D3F18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2.04</w:t>
            </w:r>
          </w:p>
        </w:tc>
        <w:tc>
          <w:tcPr>
            <w:tcW w:w="342" w:type="pct"/>
            <w:tcBorders>
              <w:bottom w:val="single" w:sz="4" w:space="0" w:color="auto"/>
            </w:tcBorders>
            <w:tcMar>
              <w:top w:w="12" w:type="dxa"/>
              <w:left w:w="12" w:type="dxa"/>
              <w:bottom w:w="0" w:type="dxa"/>
              <w:right w:w="12" w:type="dxa"/>
            </w:tcMar>
            <w:vAlign w:val="center"/>
            <w:hideMark/>
          </w:tcPr>
          <w:p w14:paraId="07E6ABE2"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-0.68*</w:t>
            </w:r>
          </w:p>
        </w:tc>
        <w:tc>
          <w:tcPr>
            <w:tcW w:w="343" w:type="pct"/>
            <w:tcBorders>
              <w:bottom w:val="single" w:sz="4" w:space="0" w:color="auto"/>
            </w:tcBorders>
            <w:tcMar>
              <w:top w:w="12" w:type="dxa"/>
              <w:left w:w="12" w:type="dxa"/>
              <w:bottom w:w="0" w:type="dxa"/>
              <w:right w:w="12" w:type="dxa"/>
            </w:tcMar>
            <w:vAlign w:val="center"/>
            <w:hideMark/>
          </w:tcPr>
          <w:p w14:paraId="375CA1AB"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-0.84</w:t>
            </w:r>
          </w:p>
        </w:tc>
        <w:tc>
          <w:tcPr>
            <w:tcW w:w="343" w:type="pct"/>
            <w:tcBorders>
              <w:bottom w:val="single" w:sz="4" w:space="0" w:color="auto"/>
            </w:tcBorders>
            <w:tcMar>
              <w:top w:w="12" w:type="dxa"/>
              <w:left w:w="12" w:type="dxa"/>
              <w:bottom w:w="0" w:type="dxa"/>
              <w:right w:w="12" w:type="dxa"/>
            </w:tcMar>
            <w:vAlign w:val="center"/>
            <w:hideMark/>
          </w:tcPr>
          <w:p w14:paraId="77B2E92C"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0.21</w:t>
            </w:r>
          </w:p>
        </w:tc>
        <w:tc>
          <w:tcPr>
            <w:tcW w:w="343" w:type="pct"/>
            <w:tcBorders>
              <w:bottom w:val="single" w:sz="4" w:space="0" w:color="auto"/>
            </w:tcBorders>
            <w:tcMar>
              <w:top w:w="12" w:type="dxa"/>
              <w:left w:w="12" w:type="dxa"/>
              <w:bottom w:w="0" w:type="dxa"/>
              <w:right w:w="12" w:type="dxa"/>
            </w:tcMar>
            <w:vAlign w:val="center"/>
            <w:hideMark/>
          </w:tcPr>
          <w:p w14:paraId="25A824D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0.25*</w:t>
            </w:r>
          </w:p>
        </w:tc>
        <w:tc>
          <w:tcPr>
            <w:tcW w:w="343" w:type="pct"/>
            <w:tcBorders>
              <w:bottom w:val="single" w:sz="4" w:space="0" w:color="auto"/>
            </w:tcBorders>
            <w:tcMar>
              <w:top w:w="12" w:type="dxa"/>
              <w:left w:w="12" w:type="dxa"/>
              <w:bottom w:w="0" w:type="dxa"/>
              <w:right w:w="12" w:type="dxa"/>
            </w:tcMar>
            <w:vAlign w:val="center"/>
            <w:hideMark/>
          </w:tcPr>
          <w:p w14:paraId="3E99F64A"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-0.08*</w:t>
            </w:r>
          </w:p>
        </w:tc>
        <w:tc>
          <w:tcPr>
            <w:tcW w:w="343" w:type="pct"/>
            <w:gridSpan w:val="2"/>
            <w:tcBorders>
              <w:bottom w:val="single" w:sz="4" w:space="0" w:color="auto"/>
            </w:tcBorders>
            <w:tcMar>
              <w:top w:w="12" w:type="dxa"/>
              <w:left w:w="12" w:type="dxa"/>
              <w:bottom w:w="0" w:type="dxa"/>
              <w:right w:w="12" w:type="dxa"/>
            </w:tcMar>
            <w:vAlign w:val="center"/>
            <w:hideMark/>
          </w:tcPr>
          <w:p w14:paraId="338A58D7"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0.21*</w:t>
            </w:r>
          </w:p>
        </w:tc>
      </w:tr>
      <w:tr w:rsidR="005611FE" w:rsidRPr="00136316" w14:paraId="11ED2455" w14:textId="77777777" w:rsidTr="00C56EB3">
        <w:trPr>
          <w:trHeight w:val="20"/>
        </w:trPr>
        <w:tc>
          <w:tcPr>
            <w:tcW w:w="546" w:type="pct"/>
            <w:tcBorders>
              <w:top w:val="single" w:sz="4" w:space="0" w:color="auto"/>
            </w:tcBorders>
            <w:tcMar>
              <w:top w:w="12" w:type="dxa"/>
              <w:left w:w="12" w:type="dxa"/>
              <w:bottom w:w="0" w:type="dxa"/>
              <w:right w:w="12" w:type="dxa"/>
            </w:tcMar>
            <w:vAlign w:val="center"/>
            <w:hideMark/>
          </w:tcPr>
          <w:p w14:paraId="4EE1FAA5" w14:textId="77777777" w:rsidR="005611FE" w:rsidRPr="00136316" w:rsidRDefault="005611FE" w:rsidP="00C158A4">
            <w:pPr>
              <w:spacing w:line="276" w:lineRule="auto"/>
              <w:rPr>
                <w:rFonts w:ascii="Arial" w:hAnsi="Arial" w:cs="Arial"/>
                <w:color w:val="000000" w:themeColor="text1"/>
                <w:sz w:val="18"/>
                <w:szCs w:val="18"/>
              </w:rPr>
            </w:pPr>
            <w:r w:rsidRPr="00136316">
              <w:rPr>
                <w:rFonts w:ascii="Arial" w:hAnsi="Arial" w:cs="Arial"/>
                <w:b/>
                <w:bCs/>
                <w:color w:val="000000" w:themeColor="text1"/>
                <w:sz w:val="18"/>
                <w:szCs w:val="18"/>
              </w:rPr>
              <w:t>SE (</w:t>
            </w:r>
            <w:proofErr w:type="spellStart"/>
            <w:r w:rsidRPr="00136316">
              <w:rPr>
                <w:rFonts w:ascii="Arial" w:hAnsi="Arial" w:cs="Arial"/>
                <w:b/>
                <w:bCs/>
                <w:color w:val="000000" w:themeColor="text1"/>
                <w:sz w:val="18"/>
                <w:szCs w:val="18"/>
              </w:rPr>
              <w:t>gi</w:t>
            </w:r>
            <w:proofErr w:type="spellEnd"/>
            <w:r w:rsidRPr="00136316">
              <w:rPr>
                <w:rFonts w:ascii="Arial" w:hAnsi="Arial" w:cs="Arial"/>
                <w:b/>
                <w:bCs/>
                <w:color w:val="000000" w:themeColor="text1"/>
                <w:sz w:val="18"/>
                <w:szCs w:val="18"/>
              </w:rPr>
              <w:t>) ±</w:t>
            </w:r>
          </w:p>
        </w:tc>
        <w:tc>
          <w:tcPr>
            <w:tcW w:w="343" w:type="pct"/>
            <w:tcBorders>
              <w:top w:val="single" w:sz="4" w:space="0" w:color="auto"/>
            </w:tcBorders>
            <w:tcMar>
              <w:top w:w="12" w:type="dxa"/>
              <w:left w:w="12" w:type="dxa"/>
              <w:bottom w:w="0" w:type="dxa"/>
              <w:right w:w="12" w:type="dxa"/>
            </w:tcMar>
            <w:vAlign w:val="center"/>
            <w:hideMark/>
          </w:tcPr>
          <w:p w14:paraId="4E595D2A"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0.17</w:t>
            </w:r>
          </w:p>
        </w:tc>
        <w:tc>
          <w:tcPr>
            <w:tcW w:w="343" w:type="pct"/>
            <w:tcBorders>
              <w:top w:val="single" w:sz="4" w:space="0" w:color="auto"/>
            </w:tcBorders>
            <w:tcMar>
              <w:top w:w="12" w:type="dxa"/>
              <w:left w:w="12" w:type="dxa"/>
              <w:bottom w:w="0" w:type="dxa"/>
              <w:right w:w="12" w:type="dxa"/>
            </w:tcMar>
            <w:vAlign w:val="center"/>
            <w:hideMark/>
          </w:tcPr>
          <w:p w14:paraId="5557EA33"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0.18</w:t>
            </w:r>
          </w:p>
        </w:tc>
        <w:tc>
          <w:tcPr>
            <w:tcW w:w="343" w:type="pct"/>
            <w:tcBorders>
              <w:top w:val="single" w:sz="4" w:space="0" w:color="auto"/>
            </w:tcBorders>
            <w:tcMar>
              <w:top w:w="12" w:type="dxa"/>
              <w:left w:w="12" w:type="dxa"/>
              <w:bottom w:w="0" w:type="dxa"/>
              <w:right w:w="12" w:type="dxa"/>
            </w:tcMar>
            <w:vAlign w:val="center"/>
            <w:hideMark/>
          </w:tcPr>
          <w:p w14:paraId="28C08D7B"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0.51</w:t>
            </w:r>
          </w:p>
        </w:tc>
        <w:tc>
          <w:tcPr>
            <w:tcW w:w="342" w:type="pct"/>
            <w:tcBorders>
              <w:top w:val="single" w:sz="4" w:space="0" w:color="auto"/>
            </w:tcBorders>
            <w:tcMar>
              <w:top w:w="12" w:type="dxa"/>
              <w:left w:w="12" w:type="dxa"/>
              <w:bottom w:w="0" w:type="dxa"/>
              <w:right w:w="12" w:type="dxa"/>
            </w:tcMar>
            <w:vAlign w:val="center"/>
            <w:hideMark/>
          </w:tcPr>
          <w:p w14:paraId="7E00712F"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0.11</w:t>
            </w:r>
          </w:p>
        </w:tc>
        <w:tc>
          <w:tcPr>
            <w:tcW w:w="342" w:type="pct"/>
            <w:tcBorders>
              <w:top w:val="single" w:sz="4" w:space="0" w:color="auto"/>
            </w:tcBorders>
            <w:tcMar>
              <w:top w:w="12" w:type="dxa"/>
              <w:left w:w="12" w:type="dxa"/>
              <w:bottom w:w="0" w:type="dxa"/>
              <w:right w:w="12" w:type="dxa"/>
            </w:tcMar>
            <w:vAlign w:val="center"/>
            <w:hideMark/>
          </w:tcPr>
          <w:p w14:paraId="72031F8B"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0.15</w:t>
            </w:r>
          </w:p>
        </w:tc>
        <w:tc>
          <w:tcPr>
            <w:tcW w:w="342" w:type="pct"/>
            <w:tcBorders>
              <w:top w:val="single" w:sz="4" w:space="0" w:color="auto"/>
            </w:tcBorders>
            <w:tcMar>
              <w:top w:w="12" w:type="dxa"/>
              <w:left w:w="12" w:type="dxa"/>
              <w:bottom w:w="0" w:type="dxa"/>
              <w:right w:w="12" w:type="dxa"/>
            </w:tcMar>
            <w:vAlign w:val="center"/>
            <w:hideMark/>
          </w:tcPr>
          <w:p w14:paraId="7CDE00EB"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1.91</w:t>
            </w:r>
          </w:p>
        </w:tc>
        <w:tc>
          <w:tcPr>
            <w:tcW w:w="342" w:type="pct"/>
            <w:tcBorders>
              <w:top w:val="single" w:sz="4" w:space="0" w:color="auto"/>
            </w:tcBorders>
            <w:tcMar>
              <w:top w:w="12" w:type="dxa"/>
              <w:left w:w="12" w:type="dxa"/>
              <w:bottom w:w="0" w:type="dxa"/>
              <w:right w:w="12" w:type="dxa"/>
            </w:tcMar>
            <w:vAlign w:val="center"/>
            <w:hideMark/>
          </w:tcPr>
          <w:p w14:paraId="6BD62716"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1.97</w:t>
            </w:r>
          </w:p>
        </w:tc>
        <w:tc>
          <w:tcPr>
            <w:tcW w:w="342" w:type="pct"/>
            <w:tcBorders>
              <w:top w:val="single" w:sz="4" w:space="0" w:color="auto"/>
            </w:tcBorders>
            <w:tcMar>
              <w:top w:w="12" w:type="dxa"/>
              <w:left w:w="12" w:type="dxa"/>
              <w:bottom w:w="0" w:type="dxa"/>
              <w:right w:w="12" w:type="dxa"/>
            </w:tcMar>
            <w:vAlign w:val="center"/>
            <w:hideMark/>
          </w:tcPr>
          <w:p w14:paraId="11A6709B"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0.24</w:t>
            </w:r>
          </w:p>
        </w:tc>
        <w:tc>
          <w:tcPr>
            <w:tcW w:w="343" w:type="pct"/>
            <w:tcBorders>
              <w:top w:val="single" w:sz="4" w:space="0" w:color="auto"/>
            </w:tcBorders>
            <w:tcMar>
              <w:top w:w="12" w:type="dxa"/>
              <w:left w:w="12" w:type="dxa"/>
              <w:bottom w:w="0" w:type="dxa"/>
              <w:right w:w="12" w:type="dxa"/>
            </w:tcMar>
            <w:vAlign w:val="center"/>
            <w:hideMark/>
          </w:tcPr>
          <w:p w14:paraId="393A964B"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0.58</w:t>
            </w:r>
          </w:p>
        </w:tc>
        <w:tc>
          <w:tcPr>
            <w:tcW w:w="343" w:type="pct"/>
            <w:tcBorders>
              <w:top w:val="single" w:sz="4" w:space="0" w:color="auto"/>
            </w:tcBorders>
            <w:tcMar>
              <w:top w:w="12" w:type="dxa"/>
              <w:left w:w="12" w:type="dxa"/>
              <w:bottom w:w="0" w:type="dxa"/>
              <w:right w:w="12" w:type="dxa"/>
            </w:tcMar>
            <w:vAlign w:val="center"/>
            <w:hideMark/>
          </w:tcPr>
          <w:p w14:paraId="17A486A0"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0.15</w:t>
            </w:r>
          </w:p>
        </w:tc>
        <w:tc>
          <w:tcPr>
            <w:tcW w:w="343" w:type="pct"/>
            <w:tcBorders>
              <w:top w:val="single" w:sz="4" w:space="0" w:color="auto"/>
            </w:tcBorders>
            <w:tcMar>
              <w:top w:w="12" w:type="dxa"/>
              <w:left w:w="12" w:type="dxa"/>
              <w:bottom w:w="0" w:type="dxa"/>
              <w:right w:w="12" w:type="dxa"/>
            </w:tcMar>
            <w:vAlign w:val="center"/>
            <w:hideMark/>
          </w:tcPr>
          <w:p w14:paraId="1DCD77A0"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0.24</w:t>
            </w:r>
          </w:p>
        </w:tc>
        <w:tc>
          <w:tcPr>
            <w:tcW w:w="343" w:type="pct"/>
            <w:tcBorders>
              <w:top w:val="single" w:sz="4" w:space="0" w:color="auto"/>
            </w:tcBorders>
            <w:tcMar>
              <w:top w:w="12" w:type="dxa"/>
              <w:left w:w="12" w:type="dxa"/>
              <w:bottom w:w="0" w:type="dxa"/>
              <w:right w:w="12" w:type="dxa"/>
            </w:tcMar>
            <w:vAlign w:val="center"/>
            <w:hideMark/>
          </w:tcPr>
          <w:p w14:paraId="6E73043F"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0.01</w:t>
            </w:r>
          </w:p>
        </w:tc>
        <w:tc>
          <w:tcPr>
            <w:tcW w:w="343" w:type="pct"/>
            <w:gridSpan w:val="2"/>
            <w:tcBorders>
              <w:top w:val="single" w:sz="4" w:space="0" w:color="auto"/>
            </w:tcBorders>
            <w:tcMar>
              <w:top w:w="12" w:type="dxa"/>
              <w:left w:w="12" w:type="dxa"/>
              <w:bottom w:w="0" w:type="dxa"/>
              <w:right w:w="12" w:type="dxa"/>
            </w:tcMar>
            <w:vAlign w:val="center"/>
            <w:hideMark/>
          </w:tcPr>
          <w:p w14:paraId="4D76DDE5"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0.02</w:t>
            </w:r>
          </w:p>
        </w:tc>
      </w:tr>
      <w:tr w:rsidR="005611FE" w:rsidRPr="00136316" w14:paraId="59CE33D6" w14:textId="77777777" w:rsidTr="00C56EB3">
        <w:trPr>
          <w:trHeight w:val="20"/>
        </w:trPr>
        <w:tc>
          <w:tcPr>
            <w:tcW w:w="546" w:type="pct"/>
            <w:tcBorders>
              <w:bottom w:val="single" w:sz="4" w:space="0" w:color="auto"/>
            </w:tcBorders>
            <w:tcMar>
              <w:top w:w="12" w:type="dxa"/>
              <w:left w:w="12" w:type="dxa"/>
              <w:bottom w:w="0" w:type="dxa"/>
              <w:right w:w="12" w:type="dxa"/>
            </w:tcMar>
            <w:vAlign w:val="center"/>
            <w:hideMark/>
          </w:tcPr>
          <w:p w14:paraId="51978F85" w14:textId="77777777" w:rsidR="005611FE" w:rsidRPr="00136316" w:rsidRDefault="005611FE" w:rsidP="00C158A4">
            <w:pPr>
              <w:spacing w:line="276" w:lineRule="auto"/>
              <w:rPr>
                <w:rFonts w:ascii="Arial" w:hAnsi="Arial" w:cs="Arial"/>
                <w:color w:val="000000" w:themeColor="text1"/>
                <w:sz w:val="18"/>
                <w:szCs w:val="18"/>
              </w:rPr>
            </w:pPr>
            <w:r w:rsidRPr="00136316">
              <w:rPr>
                <w:rFonts w:ascii="Arial" w:hAnsi="Arial" w:cs="Arial"/>
                <w:b/>
                <w:bCs/>
                <w:color w:val="000000" w:themeColor="text1"/>
                <w:sz w:val="18"/>
                <w:szCs w:val="18"/>
              </w:rPr>
              <w:t>SE (</w:t>
            </w:r>
            <w:proofErr w:type="spellStart"/>
            <w:r w:rsidRPr="00136316">
              <w:rPr>
                <w:rFonts w:ascii="Arial" w:hAnsi="Arial" w:cs="Arial"/>
                <w:b/>
                <w:bCs/>
                <w:color w:val="000000" w:themeColor="text1"/>
                <w:sz w:val="18"/>
                <w:szCs w:val="18"/>
              </w:rPr>
              <w:t>gi-gj</w:t>
            </w:r>
            <w:proofErr w:type="spellEnd"/>
            <w:r w:rsidRPr="00136316">
              <w:rPr>
                <w:rFonts w:ascii="Arial" w:hAnsi="Arial" w:cs="Arial"/>
                <w:b/>
                <w:bCs/>
                <w:color w:val="000000" w:themeColor="text1"/>
                <w:sz w:val="18"/>
                <w:szCs w:val="18"/>
              </w:rPr>
              <w:t>) ±</w:t>
            </w:r>
          </w:p>
        </w:tc>
        <w:tc>
          <w:tcPr>
            <w:tcW w:w="343" w:type="pct"/>
            <w:tcBorders>
              <w:bottom w:val="single" w:sz="4" w:space="0" w:color="auto"/>
            </w:tcBorders>
            <w:tcMar>
              <w:top w:w="12" w:type="dxa"/>
              <w:left w:w="12" w:type="dxa"/>
              <w:bottom w:w="0" w:type="dxa"/>
              <w:right w:w="12" w:type="dxa"/>
            </w:tcMar>
            <w:vAlign w:val="center"/>
            <w:hideMark/>
          </w:tcPr>
          <w:p w14:paraId="3E69B576"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0.24</w:t>
            </w:r>
          </w:p>
        </w:tc>
        <w:tc>
          <w:tcPr>
            <w:tcW w:w="343" w:type="pct"/>
            <w:tcBorders>
              <w:bottom w:val="single" w:sz="4" w:space="0" w:color="auto"/>
            </w:tcBorders>
            <w:tcMar>
              <w:top w:w="12" w:type="dxa"/>
              <w:left w:w="12" w:type="dxa"/>
              <w:bottom w:w="0" w:type="dxa"/>
              <w:right w:w="12" w:type="dxa"/>
            </w:tcMar>
            <w:vAlign w:val="center"/>
            <w:hideMark/>
          </w:tcPr>
          <w:p w14:paraId="78634907"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0.25</w:t>
            </w:r>
          </w:p>
        </w:tc>
        <w:tc>
          <w:tcPr>
            <w:tcW w:w="343" w:type="pct"/>
            <w:tcBorders>
              <w:bottom w:val="single" w:sz="4" w:space="0" w:color="auto"/>
            </w:tcBorders>
            <w:tcMar>
              <w:top w:w="12" w:type="dxa"/>
              <w:left w:w="12" w:type="dxa"/>
              <w:bottom w:w="0" w:type="dxa"/>
              <w:right w:w="12" w:type="dxa"/>
            </w:tcMar>
            <w:vAlign w:val="center"/>
            <w:hideMark/>
          </w:tcPr>
          <w:p w14:paraId="13F59798"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0.72</w:t>
            </w:r>
          </w:p>
        </w:tc>
        <w:tc>
          <w:tcPr>
            <w:tcW w:w="342" w:type="pct"/>
            <w:tcBorders>
              <w:bottom w:val="single" w:sz="4" w:space="0" w:color="auto"/>
            </w:tcBorders>
            <w:tcMar>
              <w:top w:w="12" w:type="dxa"/>
              <w:left w:w="12" w:type="dxa"/>
              <w:bottom w:w="0" w:type="dxa"/>
              <w:right w:w="12" w:type="dxa"/>
            </w:tcMar>
            <w:vAlign w:val="center"/>
            <w:hideMark/>
          </w:tcPr>
          <w:p w14:paraId="4FC5540C"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0.16</w:t>
            </w:r>
          </w:p>
        </w:tc>
        <w:tc>
          <w:tcPr>
            <w:tcW w:w="342" w:type="pct"/>
            <w:tcBorders>
              <w:bottom w:val="single" w:sz="4" w:space="0" w:color="auto"/>
            </w:tcBorders>
            <w:tcMar>
              <w:top w:w="12" w:type="dxa"/>
              <w:left w:w="12" w:type="dxa"/>
              <w:bottom w:w="0" w:type="dxa"/>
              <w:right w:w="12" w:type="dxa"/>
            </w:tcMar>
            <w:vAlign w:val="center"/>
            <w:hideMark/>
          </w:tcPr>
          <w:p w14:paraId="6036222E"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0.22</w:t>
            </w:r>
          </w:p>
        </w:tc>
        <w:tc>
          <w:tcPr>
            <w:tcW w:w="342" w:type="pct"/>
            <w:tcBorders>
              <w:bottom w:val="single" w:sz="4" w:space="0" w:color="auto"/>
            </w:tcBorders>
            <w:tcMar>
              <w:top w:w="12" w:type="dxa"/>
              <w:left w:w="12" w:type="dxa"/>
              <w:bottom w:w="0" w:type="dxa"/>
              <w:right w:w="12" w:type="dxa"/>
            </w:tcMar>
            <w:vAlign w:val="center"/>
            <w:hideMark/>
          </w:tcPr>
          <w:p w14:paraId="17CA260A"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2.70</w:t>
            </w:r>
          </w:p>
        </w:tc>
        <w:tc>
          <w:tcPr>
            <w:tcW w:w="342" w:type="pct"/>
            <w:tcBorders>
              <w:bottom w:val="single" w:sz="4" w:space="0" w:color="auto"/>
            </w:tcBorders>
            <w:tcMar>
              <w:top w:w="12" w:type="dxa"/>
              <w:left w:w="12" w:type="dxa"/>
              <w:bottom w:w="0" w:type="dxa"/>
              <w:right w:w="12" w:type="dxa"/>
            </w:tcMar>
            <w:vAlign w:val="center"/>
            <w:hideMark/>
          </w:tcPr>
          <w:p w14:paraId="4122139E"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2.78</w:t>
            </w:r>
          </w:p>
        </w:tc>
        <w:tc>
          <w:tcPr>
            <w:tcW w:w="342" w:type="pct"/>
            <w:tcBorders>
              <w:bottom w:val="single" w:sz="4" w:space="0" w:color="auto"/>
            </w:tcBorders>
            <w:tcMar>
              <w:top w:w="12" w:type="dxa"/>
              <w:left w:w="12" w:type="dxa"/>
              <w:bottom w:w="0" w:type="dxa"/>
              <w:right w:w="12" w:type="dxa"/>
            </w:tcMar>
            <w:vAlign w:val="center"/>
            <w:hideMark/>
          </w:tcPr>
          <w:p w14:paraId="535760E6"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0.34</w:t>
            </w:r>
          </w:p>
        </w:tc>
        <w:tc>
          <w:tcPr>
            <w:tcW w:w="343" w:type="pct"/>
            <w:tcBorders>
              <w:bottom w:val="single" w:sz="4" w:space="0" w:color="auto"/>
            </w:tcBorders>
            <w:tcMar>
              <w:top w:w="12" w:type="dxa"/>
              <w:left w:w="12" w:type="dxa"/>
              <w:bottom w:w="0" w:type="dxa"/>
              <w:right w:w="12" w:type="dxa"/>
            </w:tcMar>
            <w:vAlign w:val="center"/>
            <w:hideMark/>
          </w:tcPr>
          <w:p w14:paraId="5A2D42DA"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0.82</w:t>
            </w:r>
          </w:p>
        </w:tc>
        <w:tc>
          <w:tcPr>
            <w:tcW w:w="343" w:type="pct"/>
            <w:tcBorders>
              <w:bottom w:val="single" w:sz="4" w:space="0" w:color="auto"/>
            </w:tcBorders>
            <w:tcMar>
              <w:top w:w="12" w:type="dxa"/>
              <w:left w:w="12" w:type="dxa"/>
              <w:bottom w:w="0" w:type="dxa"/>
              <w:right w:w="12" w:type="dxa"/>
            </w:tcMar>
            <w:vAlign w:val="center"/>
            <w:hideMark/>
          </w:tcPr>
          <w:p w14:paraId="156A833C"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0.21</w:t>
            </w:r>
          </w:p>
        </w:tc>
        <w:tc>
          <w:tcPr>
            <w:tcW w:w="343" w:type="pct"/>
            <w:tcBorders>
              <w:bottom w:val="single" w:sz="4" w:space="0" w:color="auto"/>
            </w:tcBorders>
            <w:tcMar>
              <w:top w:w="12" w:type="dxa"/>
              <w:left w:w="12" w:type="dxa"/>
              <w:bottom w:w="0" w:type="dxa"/>
              <w:right w:w="12" w:type="dxa"/>
            </w:tcMar>
            <w:vAlign w:val="center"/>
            <w:hideMark/>
          </w:tcPr>
          <w:p w14:paraId="323946B3"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0.03</w:t>
            </w:r>
          </w:p>
        </w:tc>
        <w:tc>
          <w:tcPr>
            <w:tcW w:w="343" w:type="pct"/>
            <w:tcBorders>
              <w:bottom w:val="single" w:sz="4" w:space="0" w:color="auto"/>
            </w:tcBorders>
            <w:tcMar>
              <w:top w:w="12" w:type="dxa"/>
              <w:left w:w="12" w:type="dxa"/>
              <w:bottom w:w="0" w:type="dxa"/>
              <w:right w:w="12" w:type="dxa"/>
            </w:tcMar>
            <w:vAlign w:val="center"/>
            <w:hideMark/>
          </w:tcPr>
          <w:p w14:paraId="5A5A19D1"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0.01</w:t>
            </w:r>
          </w:p>
        </w:tc>
        <w:tc>
          <w:tcPr>
            <w:tcW w:w="343" w:type="pct"/>
            <w:gridSpan w:val="2"/>
            <w:tcBorders>
              <w:bottom w:val="single" w:sz="4" w:space="0" w:color="auto"/>
            </w:tcBorders>
            <w:tcMar>
              <w:top w:w="12" w:type="dxa"/>
              <w:left w:w="12" w:type="dxa"/>
              <w:bottom w:w="0" w:type="dxa"/>
              <w:right w:w="12" w:type="dxa"/>
            </w:tcMar>
            <w:vAlign w:val="center"/>
            <w:hideMark/>
          </w:tcPr>
          <w:p w14:paraId="4D9D4A21"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0.03</w:t>
            </w:r>
          </w:p>
        </w:tc>
      </w:tr>
      <w:tr w:rsidR="00C56EB3" w:rsidRPr="005A220D" w14:paraId="73C36EB1" w14:textId="77777777" w:rsidTr="00C56EB3">
        <w:trPr>
          <w:gridAfter w:val="1"/>
          <w:wAfter w:w="37" w:type="pct"/>
          <w:trHeight w:val="20"/>
        </w:trPr>
        <w:tc>
          <w:tcPr>
            <w:tcW w:w="4963" w:type="pct"/>
            <w:gridSpan w:val="14"/>
            <w:tcBorders>
              <w:top w:val="single" w:sz="4" w:space="0" w:color="auto"/>
              <w:bottom w:val="single" w:sz="4" w:space="0" w:color="auto"/>
            </w:tcBorders>
            <w:tcMar>
              <w:top w:w="12" w:type="dxa"/>
              <w:left w:w="12" w:type="dxa"/>
              <w:bottom w:w="0" w:type="dxa"/>
              <w:right w:w="12" w:type="dxa"/>
            </w:tcMar>
            <w:vAlign w:val="center"/>
            <w:hideMark/>
          </w:tcPr>
          <w:p w14:paraId="3FC47E19" w14:textId="7B78C933" w:rsidR="00C56EB3" w:rsidRPr="00136316" w:rsidRDefault="00C56EB3" w:rsidP="00C158A4">
            <w:pPr>
              <w:spacing w:line="360" w:lineRule="auto"/>
              <w:jc w:val="center"/>
              <w:rPr>
                <w:rFonts w:ascii="Arial" w:hAnsi="Arial" w:cs="Arial"/>
                <w:color w:val="000000" w:themeColor="text1"/>
                <w:sz w:val="18"/>
                <w:szCs w:val="18"/>
              </w:rPr>
            </w:pPr>
            <w:r w:rsidRPr="00136316">
              <w:rPr>
                <w:rFonts w:ascii="Arial" w:hAnsi="Arial" w:cs="Arial"/>
                <w:b/>
                <w:bCs/>
                <w:color w:val="000000" w:themeColor="text1"/>
                <w:sz w:val="18"/>
                <w:szCs w:val="18"/>
              </w:rPr>
              <w:t>Testers</w:t>
            </w:r>
          </w:p>
        </w:tc>
      </w:tr>
      <w:tr w:rsidR="005611FE" w:rsidRPr="005A220D" w14:paraId="360357D1" w14:textId="77777777" w:rsidTr="00C56EB3">
        <w:trPr>
          <w:trHeight w:val="20"/>
        </w:trPr>
        <w:tc>
          <w:tcPr>
            <w:tcW w:w="546" w:type="pct"/>
            <w:tcBorders>
              <w:top w:val="single" w:sz="4" w:space="0" w:color="auto"/>
            </w:tcBorders>
            <w:tcMar>
              <w:top w:w="12" w:type="dxa"/>
              <w:left w:w="12" w:type="dxa"/>
              <w:bottom w:w="0" w:type="dxa"/>
              <w:right w:w="12" w:type="dxa"/>
            </w:tcMar>
            <w:vAlign w:val="center"/>
            <w:hideMark/>
          </w:tcPr>
          <w:p w14:paraId="2B7A68E0" w14:textId="77777777" w:rsidR="005611FE" w:rsidRPr="005A220D" w:rsidRDefault="005611FE" w:rsidP="00C158A4">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HPR 1068</w:t>
            </w:r>
          </w:p>
        </w:tc>
        <w:tc>
          <w:tcPr>
            <w:tcW w:w="343" w:type="pct"/>
            <w:tcBorders>
              <w:top w:val="single" w:sz="4" w:space="0" w:color="auto"/>
            </w:tcBorders>
            <w:tcMar>
              <w:top w:w="12" w:type="dxa"/>
              <w:left w:w="12" w:type="dxa"/>
              <w:bottom w:w="0" w:type="dxa"/>
              <w:right w:w="12" w:type="dxa"/>
            </w:tcMar>
            <w:vAlign w:val="center"/>
            <w:hideMark/>
          </w:tcPr>
          <w:p w14:paraId="1216147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-0.83*</w:t>
            </w:r>
          </w:p>
        </w:tc>
        <w:tc>
          <w:tcPr>
            <w:tcW w:w="343" w:type="pct"/>
            <w:tcBorders>
              <w:top w:val="single" w:sz="4" w:space="0" w:color="auto"/>
            </w:tcBorders>
            <w:tcMar>
              <w:top w:w="12" w:type="dxa"/>
              <w:left w:w="12" w:type="dxa"/>
              <w:bottom w:w="0" w:type="dxa"/>
              <w:right w:w="12" w:type="dxa"/>
            </w:tcMar>
            <w:vAlign w:val="center"/>
            <w:hideMark/>
          </w:tcPr>
          <w:p w14:paraId="741D0BAC"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-0.32</w:t>
            </w:r>
          </w:p>
        </w:tc>
        <w:tc>
          <w:tcPr>
            <w:tcW w:w="343" w:type="pct"/>
            <w:tcBorders>
              <w:top w:val="single" w:sz="4" w:space="0" w:color="auto"/>
            </w:tcBorders>
            <w:tcMar>
              <w:top w:w="12" w:type="dxa"/>
              <w:left w:w="12" w:type="dxa"/>
              <w:bottom w:w="0" w:type="dxa"/>
              <w:right w:w="12" w:type="dxa"/>
            </w:tcMar>
            <w:vAlign w:val="center"/>
            <w:hideMark/>
          </w:tcPr>
          <w:p w14:paraId="1955C6E3"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-2.77*</w:t>
            </w:r>
          </w:p>
        </w:tc>
        <w:tc>
          <w:tcPr>
            <w:tcW w:w="342" w:type="pct"/>
            <w:tcBorders>
              <w:top w:val="single" w:sz="4" w:space="0" w:color="auto"/>
            </w:tcBorders>
            <w:tcMar>
              <w:top w:w="12" w:type="dxa"/>
              <w:left w:w="12" w:type="dxa"/>
              <w:bottom w:w="0" w:type="dxa"/>
              <w:right w:w="12" w:type="dxa"/>
            </w:tcMar>
            <w:vAlign w:val="center"/>
            <w:hideMark/>
          </w:tcPr>
          <w:p w14:paraId="0ABBC09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0.06</w:t>
            </w:r>
          </w:p>
        </w:tc>
        <w:tc>
          <w:tcPr>
            <w:tcW w:w="342" w:type="pct"/>
            <w:tcBorders>
              <w:top w:val="single" w:sz="4" w:space="0" w:color="auto"/>
            </w:tcBorders>
            <w:tcMar>
              <w:top w:w="12" w:type="dxa"/>
              <w:left w:w="12" w:type="dxa"/>
              <w:bottom w:w="0" w:type="dxa"/>
              <w:right w:w="12" w:type="dxa"/>
            </w:tcMar>
            <w:vAlign w:val="center"/>
            <w:hideMark/>
          </w:tcPr>
          <w:p w14:paraId="5FD9322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-1.11*</w:t>
            </w:r>
          </w:p>
        </w:tc>
        <w:tc>
          <w:tcPr>
            <w:tcW w:w="342" w:type="pct"/>
            <w:tcBorders>
              <w:top w:val="single" w:sz="4" w:space="0" w:color="auto"/>
            </w:tcBorders>
            <w:tcMar>
              <w:top w:w="12" w:type="dxa"/>
              <w:left w:w="12" w:type="dxa"/>
              <w:bottom w:w="0" w:type="dxa"/>
              <w:right w:w="12" w:type="dxa"/>
            </w:tcMar>
            <w:vAlign w:val="center"/>
            <w:hideMark/>
          </w:tcPr>
          <w:p w14:paraId="2A67052D"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-20.29*</w:t>
            </w:r>
          </w:p>
        </w:tc>
        <w:tc>
          <w:tcPr>
            <w:tcW w:w="342" w:type="pct"/>
            <w:tcBorders>
              <w:top w:val="single" w:sz="4" w:space="0" w:color="auto"/>
            </w:tcBorders>
            <w:tcMar>
              <w:top w:w="12" w:type="dxa"/>
              <w:left w:w="12" w:type="dxa"/>
              <w:bottom w:w="0" w:type="dxa"/>
              <w:right w:w="12" w:type="dxa"/>
            </w:tcMar>
            <w:vAlign w:val="center"/>
            <w:hideMark/>
          </w:tcPr>
          <w:p w14:paraId="4D3E497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-12.73*</w:t>
            </w:r>
          </w:p>
        </w:tc>
        <w:tc>
          <w:tcPr>
            <w:tcW w:w="342" w:type="pct"/>
            <w:tcBorders>
              <w:top w:val="single" w:sz="4" w:space="0" w:color="auto"/>
            </w:tcBorders>
            <w:tcMar>
              <w:top w:w="12" w:type="dxa"/>
              <w:left w:w="12" w:type="dxa"/>
              <w:bottom w:w="0" w:type="dxa"/>
              <w:right w:w="12" w:type="dxa"/>
            </w:tcMar>
            <w:vAlign w:val="center"/>
            <w:hideMark/>
          </w:tcPr>
          <w:p w14:paraId="69963ED0"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-0.39</w:t>
            </w:r>
          </w:p>
        </w:tc>
        <w:tc>
          <w:tcPr>
            <w:tcW w:w="343" w:type="pct"/>
            <w:tcBorders>
              <w:top w:val="single" w:sz="4" w:space="0" w:color="auto"/>
            </w:tcBorders>
            <w:tcMar>
              <w:top w:w="12" w:type="dxa"/>
              <w:left w:w="12" w:type="dxa"/>
              <w:bottom w:w="0" w:type="dxa"/>
              <w:right w:w="12" w:type="dxa"/>
            </w:tcMar>
            <w:vAlign w:val="center"/>
            <w:hideMark/>
          </w:tcPr>
          <w:p w14:paraId="43F49BD0"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3.88*</w:t>
            </w:r>
          </w:p>
        </w:tc>
        <w:tc>
          <w:tcPr>
            <w:tcW w:w="343" w:type="pct"/>
            <w:tcBorders>
              <w:top w:val="single" w:sz="4" w:space="0" w:color="auto"/>
            </w:tcBorders>
            <w:tcMar>
              <w:top w:w="12" w:type="dxa"/>
              <w:left w:w="12" w:type="dxa"/>
              <w:bottom w:w="0" w:type="dxa"/>
              <w:right w:w="12" w:type="dxa"/>
            </w:tcMar>
            <w:vAlign w:val="center"/>
            <w:hideMark/>
          </w:tcPr>
          <w:p w14:paraId="1A0A43C5"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0.71*</w:t>
            </w:r>
          </w:p>
        </w:tc>
        <w:tc>
          <w:tcPr>
            <w:tcW w:w="343" w:type="pct"/>
            <w:tcBorders>
              <w:top w:val="single" w:sz="4" w:space="0" w:color="auto"/>
            </w:tcBorders>
            <w:tcMar>
              <w:top w:w="12" w:type="dxa"/>
              <w:left w:w="12" w:type="dxa"/>
              <w:bottom w:w="0" w:type="dxa"/>
              <w:right w:w="12" w:type="dxa"/>
            </w:tcMar>
            <w:vAlign w:val="center"/>
            <w:hideMark/>
          </w:tcPr>
          <w:p w14:paraId="16D6A1C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0.22*</w:t>
            </w:r>
          </w:p>
        </w:tc>
        <w:tc>
          <w:tcPr>
            <w:tcW w:w="343" w:type="pct"/>
            <w:tcBorders>
              <w:top w:val="single" w:sz="4" w:space="0" w:color="auto"/>
            </w:tcBorders>
            <w:tcMar>
              <w:top w:w="12" w:type="dxa"/>
              <w:left w:w="12" w:type="dxa"/>
              <w:bottom w:w="0" w:type="dxa"/>
              <w:right w:w="12" w:type="dxa"/>
            </w:tcMar>
            <w:vAlign w:val="center"/>
            <w:hideMark/>
          </w:tcPr>
          <w:p w14:paraId="430A0905"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0.18*</w:t>
            </w:r>
          </w:p>
        </w:tc>
        <w:tc>
          <w:tcPr>
            <w:tcW w:w="343" w:type="pct"/>
            <w:gridSpan w:val="2"/>
            <w:tcBorders>
              <w:top w:val="single" w:sz="4" w:space="0" w:color="auto"/>
            </w:tcBorders>
            <w:tcMar>
              <w:top w:w="12" w:type="dxa"/>
              <w:left w:w="12" w:type="dxa"/>
              <w:bottom w:w="0" w:type="dxa"/>
              <w:right w:w="12" w:type="dxa"/>
            </w:tcMar>
            <w:vAlign w:val="center"/>
            <w:hideMark/>
          </w:tcPr>
          <w:p w14:paraId="7308CC98"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-0.15*</w:t>
            </w:r>
          </w:p>
        </w:tc>
      </w:tr>
      <w:tr w:rsidR="005611FE" w:rsidRPr="005A220D" w14:paraId="27DF5CFB" w14:textId="77777777" w:rsidTr="00C56EB3">
        <w:trPr>
          <w:trHeight w:val="20"/>
        </w:trPr>
        <w:tc>
          <w:tcPr>
            <w:tcW w:w="546" w:type="pct"/>
            <w:tcMar>
              <w:top w:w="12" w:type="dxa"/>
              <w:left w:w="12" w:type="dxa"/>
              <w:bottom w:w="0" w:type="dxa"/>
              <w:right w:w="12" w:type="dxa"/>
            </w:tcMar>
            <w:vAlign w:val="center"/>
            <w:hideMark/>
          </w:tcPr>
          <w:p w14:paraId="394CCA4A" w14:textId="77777777" w:rsidR="005611FE" w:rsidRPr="005A220D" w:rsidRDefault="005611FE" w:rsidP="00C158A4">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HPR 1156</w:t>
            </w:r>
          </w:p>
        </w:tc>
        <w:tc>
          <w:tcPr>
            <w:tcW w:w="343" w:type="pct"/>
            <w:tcMar>
              <w:top w:w="12" w:type="dxa"/>
              <w:left w:w="12" w:type="dxa"/>
              <w:bottom w:w="0" w:type="dxa"/>
              <w:right w:w="12" w:type="dxa"/>
            </w:tcMar>
            <w:vAlign w:val="center"/>
            <w:hideMark/>
          </w:tcPr>
          <w:p w14:paraId="51F938CC"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-0.38</w:t>
            </w:r>
          </w:p>
        </w:tc>
        <w:tc>
          <w:tcPr>
            <w:tcW w:w="343" w:type="pct"/>
            <w:tcMar>
              <w:top w:w="12" w:type="dxa"/>
              <w:left w:w="12" w:type="dxa"/>
              <w:bottom w:w="0" w:type="dxa"/>
              <w:right w:w="12" w:type="dxa"/>
            </w:tcMar>
            <w:vAlign w:val="center"/>
            <w:hideMark/>
          </w:tcPr>
          <w:p w14:paraId="6104C1A0"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4.35*</w:t>
            </w:r>
          </w:p>
        </w:tc>
        <w:tc>
          <w:tcPr>
            <w:tcW w:w="343" w:type="pct"/>
            <w:tcMar>
              <w:top w:w="12" w:type="dxa"/>
              <w:left w:w="12" w:type="dxa"/>
              <w:bottom w:w="0" w:type="dxa"/>
              <w:right w:w="12" w:type="dxa"/>
            </w:tcMar>
            <w:vAlign w:val="center"/>
            <w:hideMark/>
          </w:tcPr>
          <w:p w14:paraId="0E84F6F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7.12*</w:t>
            </w:r>
          </w:p>
        </w:tc>
        <w:tc>
          <w:tcPr>
            <w:tcW w:w="342" w:type="pct"/>
            <w:tcMar>
              <w:top w:w="12" w:type="dxa"/>
              <w:left w:w="12" w:type="dxa"/>
              <w:bottom w:w="0" w:type="dxa"/>
              <w:right w:w="12" w:type="dxa"/>
            </w:tcMar>
            <w:vAlign w:val="center"/>
            <w:hideMark/>
          </w:tcPr>
          <w:p w14:paraId="1E02FB0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-0.27</w:t>
            </w:r>
          </w:p>
        </w:tc>
        <w:tc>
          <w:tcPr>
            <w:tcW w:w="342" w:type="pct"/>
            <w:tcMar>
              <w:top w:w="12" w:type="dxa"/>
              <w:left w:w="12" w:type="dxa"/>
              <w:bottom w:w="0" w:type="dxa"/>
              <w:right w:w="12" w:type="dxa"/>
            </w:tcMar>
            <w:vAlign w:val="center"/>
            <w:hideMark/>
          </w:tcPr>
          <w:p w14:paraId="7366310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0.22</w:t>
            </w:r>
          </w:p>
        </w:tc>
        <w:tc>
          <w:tcPr>
            <w:tcW w:w="342" w:type="pct"/>
            <w:tcMar>
              <w:top w:w="12" w:type="dxa"/>
              <w:left w:w="12" w:type="dxa"/>
              <w:bottom w:w="0" w:type="dxa"/>
              <w:right w:w="12" w:type="dxa"/>
            </w:tcMar>
            <w:vAlign w:val="center"/>
            <w:hideMark/>
          </w:tcPr>
          <w:p w14:paraId="3274F8A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6.05</w:t>
            </w:r>
          </w:p>
        </w:tc>
        <w:tc>
          <w:tcPr>
            <w:tcW w:w="342" w:type="pct"/>
            <w:tcMar>
              <w:top w:w="12" w:type="dxa"/>
              <w:left w:w="12" w:type="dxa"/>
              <w:bottom w:w="0" w:type="dxa"/>
              <w:right w:w="12" w:type="dxa"/>
            </w:tcMar>
            <w:vAlign w:val="center"/>
            <w:hideMark/>
          </w:tcPr>
          <w:p w14:paraId="4C73B6D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12.57*</w:t>
            </w:r>
          </w:p>
        </w:tc>
        <w:tc>
          <w:tcPr>
            <w:tcW w:w="342" w:type="pct"/>
            <w:tcMar>
              <w:top w:w="12" w:type="dxa"/>
              <w:left w:w="12" w:type="dxa"/>
              <w:bottom w:w="0" w:type="dxa"/>
              <w:right w:w="12" w:type="dxa"/>
            </w:tcMar>
            <w:vAlign w:val="center"/>
            <w:hideMark/>
          </w:tcPr>
          <w:p w14:paraId="0E3B5631"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6.28*</w:t>
            </w:r>
          </w:p>
        </w:tc>
        <w:tc>
          <w:tcPr>
            <w:tcW w:w="343" w:type="pct"/>
            <w:tcMar>
              <w:top w:w="12" w:type="dxa"/>
              <w:left w:w="12" w:type="dxa"/>
              <w:bottom w:w="0" w:type="dxa"/>
              <w:right w:w="12" w:type="dxa"/>
            </w:tcMar>
            <w:vAlign w:val="center"/>
            <w:hideMark/>
          </w:tcPr>
          <w:p w14:paraId="15664CBA"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4.41*</w:t>
            </w:r>
          </w:p>
        </w:tc>
        <w:tc>
          <w:tcPr>
            <w:tcW w:w="343" w:type="pct"/>
            <w:tcMar>
              <w:top w:w="12" w:type="dxa"/>
              <w:left w:w="12" w:type="dxa"/>
              <w:bottom w:w="0" w:type="dxa"/>
              <w:right w:w="12" w:type="dxa"/>
            </w:tcMar>
            <w:vAlign w:val="center"/>
            <w:hideMark/>
          </w:tcPr>
          <w:p w14:paraId="109A3485"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0.00</w:t>
            </w:r>
          </w:p>
        </w:tc>
        <w:tc>
          <w:tcPr>
            <w:tcW w:w="343" w:type="pct"/>
            <w:tcMar>
              <w:top w:w="12" w:type="dxa"/>
              <w:left w:w="12" w:type="dxa"/>
              <w:bottom w:w="0" w:type="dxa"/>
              <w:right w:w="12" w:type="dxa"/>
            </w:tcMar>
            <w:vAlign w:val="center"/>
            <w:hideMark/>
          </w:tcPr>
          <w:p w14:paraId="06DD8798"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0.02</w:t>
            </w:r>
          </w:p>
        </w:tc>
        <w:tc>
          <w:tcPr>
            <w:tcW w:w="343" w:type="pct"/>
            <w:tcMar>
              <w:top w:w="12" w:type="dxa"/>
              <w:left w:w="12" w:type="dxa"/>
              <w:bottom w:w="0" w:type="dxa"/>
              <w:right w:w="12" w:type="dxa"/>
            </w:tcMar>
            <w:vAlign w:val="center"/>
            <w:hideMark/>
          </w:tcPr>
          <w:p w14:paraId="7BA78B50"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-0.21*</w:t>
            </w:r>
          </w:p>
        </w:tc>
        <w:tc>
          <w:tcPr>
            <w:tcW w:w="343" w:type="pct"/>
            <w:gridSpan w:val="2"/>
            <w:tcMar>
              <w:top w:w="12" w:type="dxa"/>
              <w:left w:w="12" w:type="dxa"/>
              <w:bottom w:w="0" w:type="dxa"/>
              <w:right w:w="12" w:type="dxa"/>
            </w:tcMar>
            <w:vAlign w:val="center"/>
            <w:hideMark/>
          </w:tcPr>
          <w:p w14:paraId="659865A2"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0.32*</w:t>
            </w:r>
          </w:p>
        </w:tc>
      </w:tr>
      <w:tr w:rsidR="005611FE" w:rsidRPr="005A220D" w14:paraId="144AA6AF" w14:textId="77777777" w:rsidTr="00C56EB3">
        <w:trPr>
          <w:trHeight w:val="20"/>
        </w:trPr>
        <w:tc>
          <w:tcPr>
            <w:tcW w:w="546" w:type="pct"/>
            <w:tcMar>
              <w:top w:w="12" w:type="dxa"/>
              <w:left w:w="12" w:type="dxa"/>
              <w:bottom w:w="0" w:type="dxa"/>
              <w:right w:w="12" w:type="dxa"/>
            </w:tcMar>
            <w:vAlign w:val="center"/>
            <w:hideMark/>
          </w:tcPr>
          <w:p w14:paraId="3EFED995" w14:textId="77777777" w:rsidR="005611FE" w:rsidRPr="005A220D" w:rsidRDefault="005611FE" w:rsidP="00C158A4">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HPR 2143</w:t>
            </w:r>
          </w:p>
        </w:tc>
        <w:tc>
          <w:tcPr>
            <w:tcW w:w="343" w:type="pct"/>
            <w:tcMar>
              <w:top w:w="12" w:type="dxa"/>
              <w:left w:w="12" w:type="dxa"/>
              <w:bottom w:w="0" w:type="dxa"/>
              <w:right w:w="12" w:type="dxa"/>
            </w:tcMar>
            <w:vAlign w:val="center"/>
            <w:hideMark/>
          </w:tcPr>
          <w:p w14:paraId="51EDFF25"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-2.94*</w:t>
            </w:r>
          </w:p>
        </w:tc>
        <w:tc>
          <w:tcPr>
            <w:tcW w:w="343" w:type="pct"/>
            <w:tcMar>
              <w:top w:w="12" w:type="dxa"/>
              <w:left w:w="12" w:type="dxa"/>
              <w:bottom w:w="0" w:type="dxa"/>
              <w:right w:w="12" w:type="dxa"/>
            </w:tcMar>
            <w:vAlign w:val="center"/>
            <w:hideMark/>
          </w:tcPr>
          <w:p w14:paraId="32621C5D"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-2.65*</w:t>
            </w:r>
          </w:p>
        </w:tc>
        <w:tc>
          <w:tcPr>
            <w:tcW w:w="343" w:type="pct"/>
            <w:tcMar>
              <w:top w:w="12" w:type="dxa"/>
              <w:left w:w="12" w:type="dxa"/>
              <w:bottom w:w="0" w:type="dxa"/>
              <w:right w:w="12" w:type="dxa"/>
            </w:tcMar>
            <w:vAlign w:val="center"/>
            <w:hideMark/>
          </w:tcPr>
          <w:p w14:paraId="78E6E12A"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6.01*</w:t>
            </w:r>
          </w:p>
        </w:tc>
        <w:tc>
          <w:tcPr>
            <w:tcW w:w="342" w:type="pct"/>
            <w:tcMar>
              <w:top w:w="12" w:type="dxa"/>
              <w:left w:w="12" w:type="dxa"/>
              <w:bottom w:w="0" w:type="dxa"/>
              <w:right w:w="12" w:type="dxa"/>
            </w:tcMar>
            <w:vAlign w:val="center"/>
            <w:hideMark/>
          </w:tcPr>
          <w:p w14:paraId="4C59101A"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-0.05</w:t>
            </w:r>
          </w:p>
        </w:tc>
        <w:tc>
          <w:tcPr>
            <w:tcW w:w="342" w:type="pct"/>
            <w:tcMar>
              <w:top w:w="12" w:type="dxa"/>
              <w:left w:w="12" w:type="dxa"/>
              <w:bottom w:w="0" w:type="dxa"/>
              <w:right w:w="12" w:type="dxa"/>
            </w:tcMar>
            <w:vAlign w:val="center"/>
            <w:hideMark/>
          </w:tcPr>
          <w:p w14:paraId="0FCB9B6D"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1.96*</w:t>
            </w:r>
          </w:p>
        </w:tc>
        <w:tc>
          <w:tcPr>
            <w:tcW w:w="342" w:type="pct"/>
            <w:tcMar>
              <w:top w:w="12" w:type="dxa"/>
              <w:left w:w="12" w:type="dxa"/>
              <w:bottom w:w="0" w:type="dxa"/>
              <w:right w:w="12" w:type="dxa"/>
            </w:tcMar>
            <w:vAlign w:val="center"/>
            <w:hideMark/>
          </w:tcPr>
          <w:p w14:paraId="1116603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16.38*</w:t>
            </w:r>
          </w:p>
        </w:tc>
        <w:tc>
          <w:tcPr>
            <w:tcW w:w="342" w:type="pct"/>
            <w:tcMar>
              <w:top w:w="12" w:type="dxa"/>
              <w:left w:w="12" w:type="dxa"/>
              <w:bottom w:w="0" w:type="dxa"/>
              <w:right w:w="12" w:type="dxa"/>
            </w:tcMar>
            <w:vAlign w:val="center"/>
            <w:hideMark/>
          </w:tcPr>
          <w:p w14:paraId="2276F47B"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19.53*</w:t>
            </w:r>
          </w:p>
        </w:tc>
        <w:tc>
          <w:tcPr>
            <w:tcW w:w="342" w:type="pct"/>
            <w:tcMar>
              <w:top w:w="12" w:type="dxa"/>
              <w:left w:w="12" w:type="dxa"/>
              <w:bottom w:w="0" w:type="dxa"/>
              <w:right w:w="12" w:type="dxa"/>
            </w:tcMar>
            <w:vAlign w:val="center"/>
            <w:hideMark/>
          </w:tcPr>
          <w:p w14:paraId="488DD0E0"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2.45*</w:t>
            </w:r>
          </w:p>
        </w:tc>
        <w:tc>
          <w:tcPr>
            <w:tcW w:w="343" w:type="pct"/>
            <w:tcMar>
              <w:top w:w="12" w:type="dxa"/>
              <w:left w:w="12" w:type="dxa"/>
              <w:bottom w:w="0" w:type="dxa"/>
              <w:right w:w="12" w:type="dxa"/>
            </w:tcMar>
            <w:vAlign w:val="center"/>
            <w:hideMark/>
          </w:tcPr>
          <w:p w14:paraId="0392F214"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4.88*</w:t>
            </w:r>
          </w:p>
        </w:tc>
        <w:tc>
          <w:tcPr>
            <w:tcW w:w="343" w:type="pct"/>
            <w:tcMar>
              <w:top w:w="12" w:type="dxa"/>
              <w:left w:w="12" w:type="dxa"/>
              <w:bottom w:w="0" w:type="dxa"/>
              <w:right w:w="12" w:type="dxa"/>
            </w:tcMar>
            <w:vAlign w:val="center"/>
            <w:hideMark/>
          </w:tcPr>
          <w:p w14:paraId="375D8E6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0.74*</w:t>
            </w:r>
          </w:p>
        </w:tc>
        <w:tc>
          <w:tcPr>
            <w:tcW w:w="343" w:type="pct"/>
            <w:tcMar>
              <w:top w:w="12" w:type="dxa"/>
              <w:left w:w="12" w:type="dxa"/>
              <w:bottom w:w="0" w:type="dxa"/>
              <w:right w:w="12" w:type="dxa"/>
            </w:tcMar>
            <w:vAlign w:val="center"/>
            <w:hideMark/>
          </w:tcPr>
          <w:p w14:paraId="1B2DEF6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0.26*</w:t>
            </w:r>
          </w:p>
        </w:tc>
        <w:tc>
          <w:tcPr>
            <w:tcW w:w="343" w:type="pct"/>
            <w:tcMar>
              <w:top w:w="12" w:type="dxa"/>
              <w:left w:w="12" w:type="dxa"/>
              <w:bottom w:w="0" w:type="dxa"/>
              <w:right w:w="12" w:type="dxa"/>
            </w:tcMar>
            <w:vAlign w:val="center"/>
            <w:hideMark/>
          </w:tcPr>
          <w:p w14:paraId="4C45E2F0"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-0.09*</w:t>
            </w:r>
          </w:p>
        </w:tc>
        <w:tc>
          <w:tcPr>
            <w:tcW w:w="343" w:type="pct"/>
            <w:gridSpan w:val="2"/>
            <w:tcMar>
              <w:top w:w="12" w:type="dxa"/>
              <w:left w:w="12" w:type="dxa"/>
              <w:bottom w:w="0" w:type="dxa"/>
              <w:right w:w="12" w:type="dxa"/>
            </w:tcMar>
            <w:vAlign w:val="center"/>
            <w:hideMark/>
          </w:tcPr>
          <w:p w14:paraId="301FE496"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0.23*</w:t>
            </w:r>
          </w:p>
        </w:tc>
      </w:tr>
      <w:tr w:rsidR="005611FE" w:rsidRPr="005A220D" w14:paraId="408DC8E2" w14:textId="77777777" w:rsidTr="00C56EB3">
        <w:trPr>
          <w:trHeight w:val="20"/>
        </w:trPr>
        <w:tc>
          <w:tcPr>
            <w:tcW w:w="546" w:type="pct"/>
            <w:tcMar>
              <w:top w:w="12" w:type="dxa"/>
              <w:left w:w="12" w:type="dxa"/>
              <w:bottom w:w="0" w:type="dxa"/>
              <w:right w:w="12" w:type="dxa"/>
            </w:tcMar>
            <w:vAlign w:val="center"/>
            <w:hideMark/>
          </w:tcPr>
          <w:p w14:paraId="0EE93489" w14:textId="77777777" w:rsidR="005611FE" w:rsidRPr="005A220D" w:rsidRDefault="005611FE" w:rsidP="00C158A4">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HPR 2612</w:t>
            </w:r>
          </w:p>
        </w:tc>
        <w:tc>
          <w:tcPr>
            <w:tcW w:w="343" w:type="pct"/>
            <w:tcMar>
              <w:top w:w="12" w:type="dxa"/>
              <w:left w:w="12" w:type="dxa"/>
              <w:bottom w:w="0" w:type="dxa"/>
              <w:right w:w="12" w:type="dxa"/>
            </w:tcMar>
            <w:vAlign w:val="center"/>
            <w:hideMark/>
          </w:tcPr>
          <w:p w14:paraId="23911EA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-0.71</w:t>
            </w:r>
          </w:p>
        </w:tc>
        <w:tc>
          <w:tcPr>
            <w:tcW w:w="343" w:type="pct"/>
            <w:tcMar>
              <w:top w:w="12" w:type="dxa"/>
              <w:left w:w="12" w:type="dxa"/>
              <w:bottom w:w="0" w:type="dxa"/>
              <w:right w:w="12" w:type="dxa"/>
            </w:tcMar>
            <w:vAlign w:val="center"/>
            <w:hideMark/>
          </w:tcPr>
          <w:p w14:paraId="11518699"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-1.21*</w:t>
            </w:r>
          </w:p>
        </w:tc>
        <w:tc>
          <w:tcPr>
            <w:tcW w:w="343" w:type="pct"/>
            <w:tcMar>
              <w:top w:w="12" w:type="dxa"/>
              <w:left w:w="12" w:type="dxa"/>
              <w:bottom w:w="0" w:type="dxa"/>
              <w:right w:w="12" w:type="dxa"/>
            </w:tcMar>
            <w:vAlign w:val="center"/>
            <w:hideMark/>
          </w:tcPr>
          <w:p w14:paraId="7FA5493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-15.77*</w:t>
            </w:r>
          </w:p>
        </w:tc>
        <w:tc>
          <w:tcPr>
            <w:tcW w:w="342" w:type="pct"/>
            <w:tcMar>
              <w:top w:w="12" w:type="dxa"/>
              <w:left w:w="12" w:type="dxa"/>
              <w:bottom w:w="0" w:type="dxa"/>
              <w:right w:w="12" w:type="dxa"/>
            </w:tcMar>
            <w:vAlign w:val="center"/>
            <w:hideMark/>
          </w:tcPr>
          <w:p w14:paraId="02F68E3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0.14</w:t>
            </w:r>
          </w:p>
        </w:tc>
        <w:tc>
          <w:tcPr>
            <w:tcW w:w="342" w:type="pct"/>
            <w:tcMar>
              <w:top w:w="12" w:type="dxa"/>
              <w:left w:w="12" w:type="dxa"/>
              <w:bottom w:w="0" w:type="dxa"/>
              <w:right w:w="12" w:type="dxa"/>
            </w:tcMar>
            <w:vAlign w:val="center"/>
            <w:hideMark/>
          </w:tcPr>
          <w:p w14:paraId="47BA6F2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-0.48</w:t>
            </w:r>
          </w:p>
        </w:tc>
        <w:tc>
          <w:tcPr>
            <w:tcW w:w="342" w:type="pct"/>
            <w:tcMar>
              <w:top w:w="12" w:type="dxa"/>
              <w:left w:w="12" w:type="dxa"/>
              <w:bottom w:w="0" w:type="dxa"/>
              <w:right w:w="12" w:type="dxa"/>
            </w:tcMar>
            <w:vAlign w:val="center"/>
            <w:hideMark/>
          </w:tcPr>
          <w:p w14:paraId="56480F14"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-21.33*</w:t>
            </w:r>
          </w:p>
        </w:tc>
        <w:tc>
          <w:tcPr>
            <w:tcW w:w="342" w:type="pct"/>
            <w:tcMar>
              <w:top w:w="12" w:type="dxa"/>
              <w:left w:w="12" w:type="dxa"/>
              <w:bottom w:w="0" w:type="dxa"/>
              <w:right w:w="12" w:type="dxa"/>
            </w:tcMar>
            <w:vAlign w:val="center"/>
            <w:hideMark/>
          </w:tcPr>
          <w:p w14:paraId="25775B2B"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-26.98*</w:t>
            </w:r>
          </w:p>
        </w:tc>
        <w:tc>
          <w:tcPr>
            <w:tcW w:w="342" w:type="pct"/>
            <w:tcMar>
              <w:top w:w="12" w:type="dxa"/>
              <w:left w:w="12" w:type="dxa"/>
              <w:bottom w:w="0" w:type="dxa"/>
              <w:right w:w="12" w:type="dxa"/>
            </w:tcMar>
            <w:vAlign w:val="center"/>
            <w:hideMark/>
          </w:tcPr>
          <w:p w14:paraId="6EF13F7C"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-5.75*</w:t>
            </w:r>
          </w:p>
        </w:tc>
        <w:tc>
          <w:tcPr>
            <w:tcW w:w="343" w:type="pct"/>
            <w:tcMar>
              <w:top w:w="12" w:type="dxa"/>
              <w:left w:w="12" w:type="dxa"/>
              <w:bottom w:w="0" w:type="dxa"/>
              <w:right w:w="12" w:type="dxa"/>
            </w:tcMar>
            <w:vAlign w:val="center"/>
            <w:hideMark/>
          </w:tcPr>
          <w:p w14:paraId="381D6119"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-6.17*</w:t>
            </w:r>
          </w:p>
        </w:tc>
        <w:tc>
          <w:tcPr>
            <w:tcW w:w="343" w:type="pct"/>
            <w:tcMar>
              <w:top w:w="12" w:type="dxa"/>
              <w:left w:w="12" w:type="dxa"/>
              <w:bottom w:w="0" w:type="dxa"/>
              <w:right w:w="12" w:type="dxa"/>
            </w:tcMar>
            <w:vAlign w:val="center"/>
            <w:hideMark/>
          </w:tcPr>
          <w:p w14:paraId="5A22C908"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-1.99*</w:t>
            </w:r>
          </w:p>
        </w:tc>
        <w:tc>
          <w:tcPr>
            <w:tcW w:w="343" w:type="pct"/>
            <w:tcMar>
              <w:top w:w="12" w:type="dxa"/>
              <w:left w:w="12" w:type="dxa"/>
              <w:bottom w:w="0" w:type="dxa"/>
              <w:right w:w="12" w:type="dxa"/>
            </w:tcMar>
            <w:vAlign w:val="center"/>
            <w:hideMark/>
          </w:tcPr>
          <w:p w14:paraId="038726A7"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0.80*</w:t>
            </w:r>
          </w:p>
        </w:tc>
        <w:tc>
          <w:tcPr>
            <w:tcW w:w="343" w:type="pct"/>
            <w:tcMar>
              <w:top w:w="12" w:type="dxa"/>
              <w:left w:w="12" w:type="dxa"/>
              <w:bottom w:w="0" w:type="dxa"/>
              <w:right w:w="12" w:type="dxa"/>
            </w:tcMar>
            <w:vAlign w:val="center"/>
            <w:hideMark/>
          </w:tcPr>
          <w:p w14:paraId="72E299F9"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-0.07*</w:t>
            </w:r>
          </w:p>
        </w:tc>
        <w:tc>
          <w:tcPr>
            <w:tcW w:w="343" w:type="pct"/>
            <w:gridSpan w:val="2"/>
            <w:tcMar>
              <w:top w:w="12" w:type="dxa"/>
              <w:left w:w="12" w:type="dxa"/>
              <w:bottom w:w="0" w:type="dxa"/>
              <w:right w:w="12" w:type="dxa"/>
            </w:tcMar>
            <w:vAlign w:val="center"/>
            <w:hideMark/>
          </w:tcPr>
          <w:p w14:paraId="7A39E655"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0.52*</w:t>
            </w:r>
          </w:p>
        </w:tc>
      </w:tr>
      <w:tr w:rsidR="005611FE" w:rsidRPr="005A220D" w14:paraId="6AADF126" w14:textId="77777777" w:rsidTr="00C56EB3">
        <w:trPr>
          <w:trHeight w:val="20"/>
        </w:trPr>
        <w:tc>
          <w:tcPr>
            <w:tcW w:w="546" w:type="pct"/>
            <w:tcMar>
              <w:top w:w="12" w:type="dxa"/>
              <w:left w:w="12" w:type="dxa"/>
              <w:bottom w:w="0" w:type="dxa"/>
              <w:right w:w="12" w:type="dxa"/>
            </w:tcMar>
            <w:vAlign w:val="center"/>
            <w:hideMark/>
          </w:tcPr>
          <w:p w14:paraId="1A6058D3" w14:textId="77777777" w:rsidR="005611FE" w:rsidRPr="005A220D" w:rsidRDefault="005611FE" w:rsidP="00C158A4">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HPR 2656</w:t>
            </w:r>
          </w:p>
        </w:tc>
        <w:tc>
          <w:tcPr>
            <w:tcW w:w="343" w:type="pct"/>
            <w:tcMar>
              <w:top w:w="12" w:type="dxa"/>
              <w:left w:w="12" w:type="dxa"/>
              <w:bottom w:w="0" w:type="dxa"/>
              <w:right w:w="12" w:type="dxa"/>
            </w:tcMar>
            <w:vAlign w:val="center"/>
            <w:hideMark/>
          </w:tcPr>
          <w:p w14:paraId="7D3C5E81"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-2.71*</w:t>
            </w:r>
          </w:p>
        </w:tc>
        <w:tc>
          <w:tcPr>
            <w:tcW w:w="343" w:type="pct"/>
            <w:tcMar>
              <w:top w:w="12" w:type="dxa"/>
              <w:left w:w="12" w:type="dxa"/>
              <w:bottom w:w="0" w:type="dxa"/>
              <w:right w:w="12" w:type="dxa"/>
            </w:tcMar>
            <w:vAlign w:val="center"/>
            <w:hideMark/>
          </w:tcPr>
          <w:p w14:paraId="1002827D"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-2.98*</w:t>
            </w:r>
          </w:p>
        </w:tc>
        <w:tc>
          <w:tcPr>
            <w:tcW w:w="343" w:type="pct"/>
            <w:tcMar>
              <w:top w:w="12" w:type="dxa"/>
              <w:left w:w="12" w:type="dxa"/>
              <w:bottom w:w="0" w:type="dxa"/>
              <w:right w:w="12" w:type="dxa"/>
            </w:tcMar>
            <w:vAlign w:val="center"/>
            <w:hideMark/>
          </w:tcPr>
          <w:p w14:paraId="4B54A032"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-4.74*</w:t>
            </w:r>
          </w:p>
        </w:tc>
        <w:tc>
          <w:tcPr>
            <w:tcW w:w="342" w:type="pct"/>
            <w:tcMar>
              <w:top w:w="12" w:type="dxa"/>
              <w:left w:w="12" w:type="dxa"/>
              <w:bottom w:w="0" w:type="dxa"/>
              <w:right w:w="12" w:type="dxa"/>
            </w:tcMar>
            <w:vAlign w:val="center"/>
            <w:hideMark/>
          </w:tcPr>
          <w:p w14:paraId="08926D24"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2.36*</w:t>
            </w:r>
          </w:p>
        </w:tc>
        <w:tc>
          <w:tcPr>
            <w:tcW w:w="342" w:type="pct"/>
            <w:tcMar>
              <w:top w:w="12" w:type="dxa"/>
              <w:left w:w="12" w:type="dxa"/>
              <w:bottom w:w="0" w:type="dxa"/>
              <w:right w:w="12" w:type="dxa"/>
            </w:tcMar>
            <w:vAlign w:val="center"/>
            <w:hideMark/>
          </w:tcPr>
          <w:p w14:paraId="7471C2C9"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-2.22*</w:t>
            </w:r>
          </w:p>
        </w:tc>
        <w:tc>
          <w:tcPr>
            <w:tcW w:w="342" w:type="pct"/>
            <w:tcMar>
              <w:top w:w="12" w:type="dxa"/>
              <w:left w:w="12" w:type="dxa"/>
              <w:bottom w:w="0" w:type="dxa"/>
              <w:right w:w="12" w:type="dxa"/>
            </w:tcMar>
            <w:vAlign w:val="center"/>
            <w:hideMark/>
          </w:tcPr>
          <w:p w14:paraId="4B4A8883"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-9.81*</w:t>
            </w:r>
          </w:p>
        </w:tc>
        <w:tc>
          <w:tcPr>
            <w:tcW w:w="342" w:type="pct"/>
            <w:tcMar>
              <w:top w:w="12" w:type="dxa"/>
              <w:left w:w="12" w:type="dxa"/>
              <w:bottom w:w="0" w:type="dxa"/>
              <w:right w:w="12" w:type="dxa"/>
            </w:tcMar>
            <w:vAlign w:val="center"/>
            <w:hideMark/>
          </w:tcPr>
          <w:p w14:paraId="0563EE39"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-4.95</w:t>
            </w:r>
          </w:p>
        </w:tc>
        <w:tc>
          <w:tcPr>
            <w:tcW w:w="342" w:type="pct"/>
            <w:tcMar>
              <w:top w:w="12" w:type="dxa"/>
              <w:left w:w="12" w:type="dxa"/>
              <w:bottom w:w="0" w:type="dxa"/>
              <w:right w:w="12" w:type="dxa"/>
            </w:tcMar>
            <w:vAlign w:val="center"/>
            <w:hideMark/>
          </w:tcPr>
          <w:p w14:paraId="65B6B202"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4.69*</w:t>
            </w:r>
          </w:p>
        </w:tc>
        <w:tc>
          <w:tcPr>
            <w:tcW w:w="343" w:type="pct"/>
            <w:tcMar>
              <w:top w:w="12" w:type="dxa"/>
              <w:left w:w="12" w:type="dxa"/>
              <w:bottom w:w="0" w:type="dxa"/>
              <w:right w:w="12" w:type="dxa"/>
            </w:tcMar>
            <w:vAlign w:val="center"/>
            <w:hideMark/>
          </w:tcPr>
          <w:p w14:paraId="2CD7E47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1.84</w:t>
            </w:r>
          </w:p>
        </w:tc>
        <w:tc>
          <w:tcPr>
            <w:tcW w:w="343" w:type="pct"/>
            <w:tcMar>
              <w:top w:w="12" w:type="dxa"/>
              <w:left w:w="12" w:type="dxa"/>
              <w:bottom w:w="0" w:type="dxa"/>
              <w:right w:w="12" w:type="dxa"/>
            </w:tcMar>
            <w:vAlign w:val="center"/>
            <w:hideMark/>
          </w:tcPr>
          <w:p w14:paraId="7165B9F2"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-0.86*</w:t>
            </w:r>
          </w:p>
        </w:tc>
        <w:tc>
          <w:tcPr>
            <w:tcW w:w="343" w:type="pct"/>
            <w:tcMar>
              <w:top w:w="12" w:type="dxa"/>
              <w:left w:w="12" w:type="dxa"/>
              <w:bottom w:w="0" w:type="dxa"/>
              <w:right w:w="12" w:type="dxa"/>
            </w:tcMar>
            <w:vAlign w:val="center"/>
            <w:hideMark/>
          </w:tcPr>
          <w:p w14:paraId="669B62A3"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-0.17*</w:t>
            </w:r>
          </w:p>
        </w:tc>
        <w:tc>
          <w:tcPr>
            <w:tcW w:w="343" w:type="pct"/>
            <w:tcMar>
              <w:top w:w="12" w:type="dxa"/>
              <w:left w:w="12" w:type="dxa"/>
              <w:bottom w:w="0" w:type="dxa"/>
              <w:right w:w="12" w:type="dxa"/>
            </w:tcMar>
            <w:vAlign w:val="center"/>
            <w:hideMark/>
          </w:tcPr>
          <w:p w14:paraId="7223EC71"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-0.04</w:t>
            </w:r>
          </w:p>
        </w:tc>
        <w:tc>
          <w:tcPr>
            <w:tcW w:w="343" w:type="pct"/>
            <w:gridSpan w:val="2"/>
            <w:tcMar>
              <w:top w:w="12" w:type="dxa"/>
              <w:left w:w="12" w:type="dxa"/>
              <w:bottom w:w="0" w:type="dxa"/>
              <w:right w:w="12" w:type="dxa"/>
            </w:tcMar>
            <w:vAlign w:val="center"/>
            <w:hideMark/>
          </w:tcPr>
          <w:p w14:paraId="67329419"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-0.03</w:t>
            </w:r>
          </w:p>
        </w:tc>
      </w:tr>
      <w:tr w:rsidR="005611FE" w:rsidRPr="005A220D" w14:paraId="1D0DDB8C" w14:textId="77777777" w:rsidTr="00C56EB3">
        <w:trPr>
          <w:trHeight w:val="20"/>
        </w:trPr>
        <w:tc>
          <w:tcPr>
            <w:tcW w:w="546" w:type="pct"/>
            <w:tcMar>
              <w:top w:w="12" w:type="dxa"/>
              <w:left w:w="12" w:type="dxa"/>
              <w:bottom w:w="0" w:type="dxa"/>
              <w:right w:w="12" w:type="dxa"/>
            </w:tcMar>
            <w:vAlign w:val="center"/>
            <w:hideMark/>
          </w:tcPr>
          <w:p w14:paraId="2E0928D4" w14:textId="77777777" w:rsidR="005611FE" w:rsidRPr="005A220D" w:rsidRDefault="005611FE" w:rsidP="00C158A4">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HPR 2720</w:t>
            </w:r>
          </w:p>
        </w:tc>
        <w:tc>
          <w:tcPr>
            <w:tcW w:w="343" w:type="pct"/>
            <w:tcMar>
              <w:top w:w="12" w:type="dxa"/>
              <w:left w:w="12" w:type="dxa"/>
              <w:bottom w:w="0" w:type="dxa"/>
              <w:right w:w="12" w:type="dxa"/>
            </w:tcMar>
            <w:vAlign w:val="center"/>
            <w:hideMark/>
          </w:tcPr>
          <w:p w14:paraId="307027A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5.17*</w:t>
            </w:r>
          </w:p>
        </w:tc>
        <w:tc>
          <w:tcPr>
            <w:tcW w:w="343" w:type="pct"/>
            <w:tcMar>
              <w:top w:w="12" w:type="dxa"/>
              <w:left w:w="12" w:type="dxa"/>
              <w:bottom w:w="0" w:type="dxa"/>
              <w:right w:w="12" w:type="dxa"/>
            </w:tcMar>
            <w:vAlign w:val="center"/>
            <w:hideMark/>
          </w:tcPr>
          <w:p w14:paraId="59AF0FC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7.02*</w:t>
            </w:r>
          </w:p>
        </w:tc>
        <w:tc>
          <w:tcPr>
            <w:tcW w:w="343" w:type="pct"/>
            <w:tcMar>
              <w:top w:w="12" w:type="dxa"/>
              <w:left w:w="12" w:type="dxa"/>
              <w:bottom w:w="0" w:type="dxa"/>
              <w:right w:w="12" w:type="dxa"/>
            </w:tcMar>
            <w:vAlign w:val="center"/>
            <w:hideMark/>
          </w:tcPr>
          <w:p w14:paraId="2BFE4A9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12.12*</w:t>
            </w:r>
          </w:p>
        </w:tc>
        <w:tc>
          <w:tcPr>
            <w:tcW w:w="342" w:type="pct"/>
            <w:tcMar>
              <w:top w:w="12" w:type="dxa"/>
              <w:left w:w="12" w:type="dxa"/>
              <w:bottom w:w="0" w:type="dxa"/>
              <w:right w:w="12" w:type="dxa"/>
            </w:tcMar>
            <w:vAlign w:val="center"/>
            <w:hideMark/>
          </w:tcPr>
          <w:p w14:paraId="5581881B"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-0.49*</w:t>
            </w:r>
          </w:p>
        </w:tc>
        <w:tc>
          <w:tcPr>
            <w:tcW w:w="342" w:type="pct"/>
            <w:tcMar>
              <w:top w:w="12" w:type="dxa"/>
              <w:left w:w="12" w:type="dxa"/>
              <w:bottom w:w="0" w:type="dxa"/>
              <w:right w:w="12" w:type="dxa"/>
            </w:tcMar>
            <w:vAlign w:val="center"/>
            <w:hideMark/>
          </w:tcPr>
          <w:p w14:paraId="654F658C"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2.30*</w:t>
            </w:r>
          </w:p>
        </w:tc>
        <w:tc>
          <w:tcPr>
            <w:tcW w:w="342" w:type="pct"/>
            <w:tcMar>
              <w:top w:w="12" w:type="dxa"/>
              <w:left w:w="12" w:type="dxa"/>
              <w:bottom w:w="0" w:type="dxa"/>
              <w:right w:w="12" w:type="dxa"/>
            </w:tcMar>
            <w:vAlign w:val="center"/>
            <w:hideMark/>
          </w:tcPr>
          <w:p w14:paraId="31F7A1B9"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74.05*</w:t>
            </w:r>
          </w:p>
        </w:tc>
        <w:tc>
          <w:tcPr>
            <w:tcW w:w="342" w:type="pct"/>
            <w:tcMar>
              <w:top w:w="12" w:type="dxa"/>
              <w:left w:w="12" w:type="dxa"/>
              <w:bottom w:w="0" w:type="dxa"/>
              <w:right w:w="12" w:type="dxa"/>
            </w:tcMar>
            <w:vAlign w:val="center"/>
            <w:hideMark/>
          </w:tcPr>
          <w:p w14:paraId="0404055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61.28*</w:t>
            </w:r>
          </w:p>
        </w:tc>
        <w:tc>
          <w:tcPr>
            <w:tcW w:w="342" w:type="pct"/>
            <w:tcMar>
              <w:top w:w="12" w:type="dxa"/>
              <w:left w:w="12" w:type="dxa"/>
              <w:bottom w:w="0" w:type="dxa"/>
              <w:right w:w="12" w:type="dxa"/>
            </w:tcMar>
            <w:vAlign w:val="center"/>
            <w:hideMark/>
          </w:tcPr>
          <w:p w14:paraId="294D6087"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5.25*</w:t>
            </w:r>
          </w:p>
        </w:tc>
        <w:tc>
          <w:tcPr>
            <w:tcW w:w="343" w:type="pct"/>
            <w:tcMar>
              <w:top w:w="12" w:type="dxa"/>
              <w:left w:w="12" w:type="dxa"/>
              <w:bottom w:w="0" w:type="dxa"/>
              <w:right w:w="12" w:type="dxa"/>
            </w:tcMar>
            <w:vAlign w:val="center"/>
            <w:hideMark/>
          </w:tcPr>
          <w:p w14:paraId="187CDBE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1.13</w:t>
            </w:r>
          </w:p>
        </w:tc>
        <w:tc>
          <w:tcPr>
            <w:tcW w:w="343" w:type="pct"/>
            <w:tcMar>
              <w:top w:w="12" w:type="dxa"/>
              <w:left w:w="12" w:type="dxa"/>
              <w:bottom w:w="0" w:type="dxa"/>
              <w:right w:w="12" w:type="dxa"/>
            </w:tcMar>
            <w:vAlign w:val="center"/>
            <w:hideMark/>
          </w:tcPr>
          <w:p w14:paraId="090E1ED8"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-1.01*</w:t>
            </w:r>
          </w:p>
        </w:tc>
        <w:tc>
          <w:tcPr>
            <w:tcW w:w="343" w:type="pct"/>
            <w:tcMar>
              <w:top w:w="12" w:type="dxa"/>
              <w:left w:w="12" w:type="dxa"/>
              <w:bottom w:w="0" w:type="dxa"/>
              <w:right w:w="12" w:type="dxa"/>
            </w:tcMar>
            <w:vAlign w:val="center"/>
            <w:hideMark/>
          </w:tcPr>
          <w:p w14:paraId="7DC1EEBA"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-0.11*</w:t>
            </w:r>
          </w:p>
        </w:tc>
        <w:tc>
          <w:tcPr>
            <w:tcW w:w="343" w:type="pct"/>
            <w:tcMar>
              <w:top w:w="12" w:type="dxa"/>
              <w:left w:w="12" w:type="dxa"/>
              <w:bottom w:w="0" w:type="dxa"/>
              <w:right w:w="12" w:type="dxa"/>
            </w:tcMar>
            <w:vAlign w:val="center"/>
            <w:hideMark/>
          </w:tcPr>
          <w:p w14:paraId="13F0407F"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0.06*</w:t>
            </w:r>
          </w:p>
        </w:tc>
        <w:tc>
          <w:tcPr>
            <w:tcW w:w="343" w:type="pct"/>
            <w:gridSpan w:val="2"/>
            <w:tcMar>
              <w:top w:w="12" w:type="dxa"/>
              <w:left w:w="12" w:type="dxa"/>
              <w:bottom w:w="0" w:type="dxa"/>
              <w:right w:w="12" w:type="dxa"/>
            </w:tcMar>
            <w:vAlign w:val="center"/>
            <w:hideMark/>
          </w:tcPr>
          <w:p w14:paraId="02E70369"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-0.15*</w:t>
            </w:r>
          </w:p>
        </w:tc>
      </w:tr>
      <w:tr w:rsidR="005611FE" w:rsidRPr="005A220D" w14:paraId="3EA5AC50" w14:textId="77777777" w:rsidTr="00C56EB3">
        <w:trPr>
          <w:trHeight w:val="20"/>
        </w:trPr>
        <w:tc>
          <w:tcPr>
            <w:tcW w:w="546" w:type="pct"/>
            <w:tcMar>
              <w:top w:w="12" w:type="dxa"/>
              <w:left w:w="12" w:type="dxa"/>
              <w:bottom w:w="0" w:type="dxa"/>
              <w:right w:w="12" w:type="dxa"/>
            </w:tcMar>
            <w:vAlign w:val="center"/>
            <w:hideMark/>
          </w:tcPr>
          <w:p w14:paraId="37AC5C35" w14:textId="77777777" w:rsidR="005611FE" w:rsidRPr="005A220D" w:rsidRDefault="005611FE" w:rsidP="00C158A4">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HPR 2795</w:t>
            </w:r>
          </w:p>
        </w:tc>
        <w:tc>
          <w:tcPr>
            <w:tcW w:w="343" w:type="pct"/>
            <w:tcMar>
              <w:top w:w="12" w:type="dxa"/>
              <w:left w:w="12" w:type="dxa"/>
              <w:bottom w:w="0" w:type="dxa"/>
              <w:right w:w="12" w:type="dxa"/>
            </w:tcMar>
            <w:vAlign w:val="center"/>
            <w:hideMark/>
          </w:tcPr>
          <w:p w14:paraId="6A5A28A1"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4.73*</w:t>
            </w:r>
          </w:p>
        </w:tc>
        <w:tc>
          <w:tcPr>
            <w:tcW w:w="343" w:type="pct"/>
            <w:tcMar>
              <w:top w:w="12" w:type="dxa"/>
              <w:left w:w="12" w:type="dxa"/>
              <w:bottom w:w="0" w:type="dxa"/>
              <w:right w:w="12" w:type="dxa"/>
            </w:tcMar>
            <w:vAlign w:val="center"/>
            <w:hideMark/>
          </w:tcPr>
          <w:p w14:paraId="1FD59E5A"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4.35*</w:t>
            </w:r>
          </w:p>
        </w:tc>
        <w:tc>
          <w:tcPr>
            <w:tcW w:w="343" w:type="pct"/>
            <w:tcMar>
              <w:top w:w="12" w:type="dxa"/>
              <w:left w:w="12" w:type="dxa"/>
              <w:bottom w:w="0" w:type="dxa"/>
              <w:right w:w="12" w:type="dxa"/>
            </w:tcMar>
            <w:vAlign w:val="center"/>
            <w:hideMark/>
          </w:tcPr>
          <w:p w14:paraId="6128B1D1"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19.75*</w:t>
            </w:r>
          </w:p>
        </w:tc>
        <w:tc>
          <w:tcPr>
            <w:tcW w:w="342" w:type="pct"/>
            <w:tcMar>
              <w:top w:w="12" w:type="dxa"/>
              <w:left w:w="12" w:type="dxa"/>
              <w:bottom w:w="0" w:type="dxa"/>
              <w:right w:w="12" w:type="dxa"/>
            </w:tcMar>
            <w:vAlign w:val="center"/>
            <w:hideMark/>
          </w:tcPr>
          <w:p w14:paraId="713A97E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-0.60*</w:t>
            </w:r>
          </w:p>
        </w:tc>
        <w:tc>
          <w:tcPr>
            <w:tcW w:w="342" w:type="pct"/>
            <w:tcMar>
              <w:top w:w="12" w:type="dxa"/>
              <w:left w:w="12" w:type="dxa"/>
              <w:bottom w:w="0" w:type="dxa"/>
              <w:right w:w="12" w:type="dxa"/>
            </w:tcMar>
            <w:vAlign w:val="center"/>
            <w:hideMark/>
          </w:tcPr>
          <w:p w14:paraId="6FE39313"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3.52*</w:t>
            </w:r>
          </w:p>
        </w:tc>
        <w:tc>
          <w:tcPr>
            <w:tcW w:w="342" w:type="pct"/>
            <w:tcMar>
              <w:top w:w="12" w:type="dxa"/>
              <w:left w:w="12" w:type="dxa"/>
              <w:bottom w:w="0" w:type="dxa"/>
              <w:right w:w="12" w:type="dxa"/>
            </w:tcMar>
            <w:vAlign w:val="center"/>
            <w:hideMark/>
          </w:tcPr>
          <w:p w14:paraId="088E256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44.49*</w:t>
            </w:r>
          </w:p>
        </w:tc>
        <w:tc>
          <w:tcPr>
            <w:tcW w:w="342" w:type="pct"/>
            <w:tcMar>
              <w:top w:w="12" w:type="dxa"/>
              <w:left w:w="12" w:type="dxa"/>
              <w:bottom w:w="0" w:type="dxa"/>
              <w:right w:w="12" w:type="dxa"/>
            </w:tcMar>
            <w:vAlign w:val="center"/>
            <w:hideMark/>
          </w:tcPr>
          <w:p w14:paraId="503ECB98"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55.05*</w:t>
            </w:r>
          </w:p>
        </w:tc>
        <w:tc>
          <w:tcPr>
            <w:tcW w:w="342" w:type="pct"/>
            <w:tcMar>
              <w:top w:w="12" w:type="dxa"/>
              <w:left w:w="12" w:type="dxa"/>
              <w:bottom w:w="0" w:type="dxa"/>
              <w:right w:w="12" w:type="dxa"/>
            </w:tcMar>
            <w:vAlign w:val="center"/>
            <w:hideMark/>
          </w:tcPr>
          <w:p w14:paraId="14156FD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5.96*</w:t>
            </w:r>
          </w:p>
        </w:tc>
        <w:tc>
          <w:tcPr>
            <w:tcW w:w="343" w:type="pct"/>
            <w:tcMar>
              <w:top w:w="12" w:type="dxa"/>
              <w:left w:w="12" w:type="dxa"/>
              <w:bottom w:w="0" w:type="dxa"/>
              <w:right w:w="12" w:type="dxa"/>
            </w:tcMar>
            <w:vAlign w:val="center"/>
            <w:hideMark/>
          </w:tcPr>
          <w:p w14:paraId="157175D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8.42*</w:t>
            </w:r>
          </w:p>
        </w:tc>
        <w:tc>
          <w:tcPr>
            <w:tcW w:w="343" w:type="pct"/>
            <w:tcMar>
              <w:top w:w="12" w:type="dxa"/>
              <w:left w:w="12" w:type="dxa"/>
              <w:bottom w:w="0" w:type="dxa"/>
              <w:right w:w="12" w:type="dxa"/>
            </w:tcMar>
            <w:vAlign w:val="center"/>
            <w:hideMark/>
          </w:tcPr>
          <w:p w14:paraId="3CC25295"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0.69*</w:t>
            </w:r>
          </w:p>
        </w:tc>
        <w:tc>
          <w:tcPr>
            <w:tcW w:w="343" w:type="pct"/>
            <w:tcMar>
              <w:top w:w="12" w:type="dxa"/>
              <w:left w:w="12" w:type="dxa"/>
              <w:bottom w:w="0" w:type="dxa"/>
              <w:right w:w="12" w:type="dxa"/>
            </w:tcMar>
            <w:vAlign w:val="center"/>
            <w:hideMark/>
          </w:tcPr>
          <w:p w14:paraId="05E6EEA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-0.07</w:t>
            </w:r>
          </w:p>
        </w:tc>
        <w:tc>
          <w:tcPr>
            <w:tcW w:w="343" w:type="pct"/>
            <w:tcMar>
              <w:top w:w="12" w:type="dxa"/>
              <w:left w:w="12" w:type="dxa"/>
              <w:bottom w:w="0" w:type="dxa"/>
              <w:right w:w="12" w:type="dxa"/>
            </w:tcMar>
            <w:vAlign w:val="center"/>
            <w:hideMark/>
          </w:tcPr>
          <w:p w14:paraId="075F46CE"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0.15*</w:t>
            </w:r>
          </w:p>
        </w:tc>
        <w:tc>
          <w:tcPr>
            <w:tcW w:w="343" w:type="pct"/>
            <w:gridSpan w:val="2"/>
            <w:tcMar>
              <w:top w:w="12" w:type="dxa"/>
              <w:left w:w="12" w:type="dxa"/>
              <w:bottom w:w="0" w:type="dxa"/>
              <w:right w:w="12" w:type="dxa"/>
            </w:tcMar>
            <w:vAlign w:val="center"/>
            <w:hideMark/>
          </w:tcPr>
          <w:p w14:paraId="6D2C0C26"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-0.23*</w:t>
            </w:r>
          </w:p>
        </w:tc>
      </w:tr>
      <w:tr w:rsidR="005611FE" w:rsidRPr="005A220D" w14:paraId="155C6CC4" w14:textId="77777777" w:rsidTr="00C56EB3">
        <w:trPr>
          <w:trHeight w:val="20"/>
        </w:trPr>
        <w:tc>
          <w:tcPr>
            <w:tcW w:w="546" w:type="pct"/>
            <w:tcMar>
              <w:top w:w="12" w:type="dxa"/>
              <w:left w:w="12" w:type="dxa"/>
              <w:bottom w:w="0" w:type="dxa"/>
              <w:right w:w="12" w:type="dxa"/>
            </w:tcMar>
            <w:vAlign w:val="center"/>
            <w:hideMark/>
          </w:tcPr>
          <w:p w14:paraId="74D04A48" w14:textId="77777777" w:rsidR="005611FE" w:rsidRPr="005A220D" w:rsidRDefault="005611FE" w:rsidP="00C158A4">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HPU 2216</w:t>
            </w:r>
          </w:p>
        </w:tc>
        <w:tc>
          <w:tcPr>
            <w:tcW w:w="343" w:type="pct"/>
            <w:tcMar>
              <w:top w:w="12" w:type="dxa"/>
              <w:left w:w="12" w:type="dxa"/>
              <w:bottom w:w="0" w:type="dxa"/>
              <w:right w:w="12" w:type="dxa"/>
            </w:tcMar>
            <w:vAlign w:val="center"/>
            <w:hideMark/>
          </w:tcPr>
          <w:p w14:paraId="75BEA87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2.95*</w:t>
            </w:r>
          </w:p>
        </w:tc>
        <w:tc>
          <w:tcPr>
            <w:tcW w:w="343" w:type="pct"/>
            <w:tcMar>
              <w:top w:w="12" w:type="dxa"/>
              <w:left w:w="12" w:type="dxa"/>
              <w:bottom w:w="0" w:type="dxa"/>
              <w:right w:w="12" w:type="dxa"/>
            </w:tcMar>
            <w:vAlign w:val="center"/>
            <w:hideMark/>
          </w:tcPr>
          <w:p w14:paraId="2E519DE5"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2.35*</w:t>
            </w:r>
          </w:p>
        </w:tc>
        <w:tc>
          <w:tcPr>
            <w:tcW w:w="343" w:type="pct"/>
            <w:tcMar>
              <w:top w:w="12" w:type="dxa"/>
              <w:left w:w="12" w:type="dxa"/>
              <w:bottom w:w="0" w:type="dxa"/>
              <w:right w:w="12" w:type="dxa"/>
            </w:tcMar>
            <w:vAlign w:val="center"/>
            <w:hideMark/>
          </w:tcPr>
          <w:p w14:paraId="0C232AB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-6.07*</w:t>
            </w:r>
          </w:p>
        </w:tc>
        <w:tc>
          <w:tcPr>
            <w:tcW w:w="342" w:type="pct"/>
            <w:tcMar>
              <w:top w:w="12" w:type="dxa"/>
              <w:left w:w="12" w:type="dxa"/>
              <w:bottom w:w="0" w:type="dxa"/>
              <w:right w:w="12" w:type="dxa"/>
            </w:tcMar>
            <w:vAlign w:val="center"/>
            <w:hideMark/>
          </w:tcPr>
          <w:p w14:paraId="3C2B789D"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-0.34</w:t>
            </w:r>
          </w:p>
        </w:tc>
        <w:tc>
          <w:tcPr>
            <w:tcW w:w="342" w:type="pct"/>
            <w:tcMar>
              <w:top w:w="12" w:type="dxa"/>
              <w:left w:w="12" w:type="dxa"/>
              <w:bottom w:w="0" w:type="dxa"/>
              <w:right w:w="12" w:type="dxa"/>
            </w:tcMar>
            <w:vAlign w:val="center"/>
            <w:hideMark/>
          </w:tcPr>
          <w:p w14:paraId="6ABF04B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-0.78*</w:t>
            </w:r>
          </w:p>
        </w:tc>
        <w:tc>
          <w:tcPr>
            <w:tcW w:w="342" w:type="pct"/>
            <w:tcMar>
              <w:top w:w="12" w:type="dxa"/>
              <w:left w:w="12" w:type="dxa"/>
              <w:bottom w:w="0" w:type="dxa"/>
              <w:right w:w="12" w:type="dxa"/>
            </w:tcMar>
            <w:vAlign w:val="center"/>
            <w:hideMark/>
          </w:tcPr>
          <w:p w14:paraId="3D24A69D"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-11.92*</w:t>
            </w:r>
          </w:p>
        </w:tc>
        <w:tc>
          <w:tcPr>
            <w:tcW w:w="342" w:type="pct"/>
            <w:tcMar>
              <w:top w:w="12" w:type="dxa"/>
              <w:left w:w="12" w:type="dxa"/>
              <w:bottom w:w="0" w:type="dxa"/>
              <w:right w:w="12" w:type="dxa"/>
            </w:tcMar>
            <w:vAlign w:val="center"/>
            <w:hideMark/>
          </w:tcPr>
          <w:p w14:paraId="4218AF79"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-6.95</w:t>
            </w:r>
          </w:p>
        </w:tc>
        <w:tc>
          <w:tcPr>
            <w:tcW w:w="342" w:type="pct"/>
            <w:tcMar>
              <w:top w:w="12" w:type="dxa"/>
              <w:left w:w="12" w:type="dxa"/>
              <w:bottom w:w="0" w:type="dxa"/>
              <w:right w:w="12" w:type="dxa"/>
            </w:tcMar>
            <w:vAlign w:val="center"/>
            <w:hideMark/>
          </w:tcPr>
          <w:p w14:paraId="48109803"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2.57*</w:t>
            </w:r>
          </w:p>
        </w:tc>
        <w:tc>
          <w:tcPr>
            <w:tcW w:w="343" w:type="pct"/>
            <w:tcMar>
              <w:top w:w="12" w:type="dxa"/>
              <w:left w:w="12" w:type="dxa"/>
              <w:bottom w:w="0" w:type="dxa"/>
              <w:right w:w="12" w:type="dxa"/>
            </w:tcMar>
            <w:vAlign w:val="center"/>
            <w:hideMark/>
          </w:tcPr>
          <w:p w14:paraId="3FA489E0"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2.82*</w:t>
            </w:r>
          </w:p>
        </w:tc>
        <w:tc>
          <w:tcPr>
            <w:tcW w:w="343" w:type="pct"/>
            <w:tcMar>
              <w:top w:w="12" w:type="dxa"/>
              <w:left w:w="12" w:type="dxa"/>
              <w:bottom w:w="0" w:type="dxa"/>
              <w:right w:w="12" w:type="dxa"/>
            </w:tcMar>
            <w:vAlign w:val="center"/>
            <w:hideMark/>
          </w:tcPr>
          <w:p w14:paraId="264A2799"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1.33*</w:t>
            </w:r>
          </w:p>
        </w:tc>
        <w:tc>
          <w:tcPr>
            <w:tcW w:w="343" w:type="pct"/>
            <w:tcMar>
              <w:top w:w="12" w:type="dxa"/>
              <w:left w:w="12" w:type="dxa"/>
              <w:bottom w:w="0" w:type="dxa"/>
              <w:right w:w="12" w:type="dxa"/>
            </w:tcMar>
            <w:vAlign w:val="center"/>
            <w:hideMark/>
          </w:tcPr>
          <w:p w14:paraId="05DDEE87"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-0.11*</w:t>
            </w:r>
          </w:p>
        </w:tc>
        <w:tc>
          <w:tcPr>
            <w:tcW w:w="343" w:type="pct"/>
            <w:tcMar>
              <w:top w:w="12" w:type="dxa"/>
              <w:left w:w="12" w:type="dxa"/>
              <w:bottom w:w="0" w:type="dxa"/>
              <w:right w:w="12" w:type="dxa"/>
            </w:tcMar>
            <w:vAlign w:val="center"/>
            <w:hideMark/>
          </w:tcPr>
          <w:p w14:paraId="2E1471A2"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-0.13*</w:t>
            </w:r>
          </w:p>
        </w:tc>
        <w:tc>
          <w:tcPr>
            <w:tcW w:w="343" w:type="pct"/>
            <w:gridSpan w:val="2"/>
            <w:tcMar>
              <w:top w:w="12" w:type="dxa"/>
              <w:left w:w="12" w:type="dxa"/>
              <w:bottom w:w="0" w:type="dxa"/>
              <w:right w:w="12" w:type="dxa"/>
            </w:tcMar>
            <w:vAlign w:val="center"/>
            <w:hideMark/>
          </w:tcPr>
          <w:p w14:paraId="61581D5B"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0.12*</w:t>
            </w:r>
          </w:p>
        </w:tc>
      </w:tr>
      <w:tr w:rsidR="005611FE" w:rsidRPr="005A220D" w14:paraId="32659265" w14:textId="77777777" w:rsidTr="00C56EB3">
        <w:trPr>
          <w:trHeight w:val="20"/>
        </w:trPr>
        <w:tc>
          <w:tcPr>
            <w:tcW w:w="546" w:type="pct"/>
            <w:tcMar>
              <w:top w:w="12" w:type="dxa"/>
              <w:left w:w="12" w:type="dxa"/>
              <w:bottom w:w="0" w:type="dxa"/>
              <w:right w:w="12" w:type="dxa"/>
            </w:tcMar>
            <w:vAlign w:val="center"/>
            <w:hideMark/>
          </w:tcPr>
          <w:p w14:paraId="15C55B45" w14:textId="77777777" w:rsidR="005611FE" w:rsidRPr="005A220D" w:rsidRDefault="005611FE" w:rsidP="00C158A4">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RP 2421</w:t>
            </w:r>
          </w:p>
        </w:tc>
        <w:tc>
          <w:tcPr>
            <w:tcW w:w="343" w:type="pct"/>
            <w:tcMar>
              <w:top w:w="12" w:type="dxa"/>
              <w:left w:w="12" w:type="dxa"/>
              <w:bottom w:w="0" w:type="dxa"/>
              <w:right w:w="12" w:type="dxa"/>
            </w:tcMar>
            <w:vAlign w:val="center"/>
            <w:hideMark/>
          </w:tcPr>
          <w:p w14:paraId="4F4B2528"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-0.16</w:t>
            </w:r>
          </w:p>
        </w:tc>
        <w:tc>
          <w:tcPr>
            <w:tcW w:w="343" w:type="pct"/>
            <w:tcMar>
              <w:top w:w="12" w:type="dxa"/>
              <w:left w:w="12" w:type="dxa"/>
              <w:bottom w:w="0" w:type="dxa"/>
              <w:right w:w="12" w:type="dxa"/>
            </w:tcMar>
            <w:vAlign w:val="center"/>
            <w:hideMark/>
          </w:tcPr>
          <w:p w14:paraId="10DD4720"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-0.54</w:t>
            </w:r>
          </w:p>
        </w:tc>
        <w:tc>
          <w:tcPr>
            <w:tcW w:w="343" w:type="pct"/>
            <w:tcMar>
              <w:top w:w="12" w:type="dxa"/>
              <w:left w:w="12" w:type="dxa"/>
              <w:bottom w:w="0" w:type="dxa"/>
              <w:right w:w="12" w:type="dxa"/>
            </w:tcMar>
            <w:vAlign w:val="center"/>
            <w:hideMark/>
          </w:tcPr>
          <w:p w14:paraId="13FE5711"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-2.85*</w:t>
            </w:r>
          </w:p>
        </w:tc>
        <w:tc>
          <w:tcPr>
            <w:tcW w:w="342" w:type="pct"/>
            <w:tcMar>
              <w:top w:w="12" w:type="dxa"/>
              <w:left w:w="12" w:type="dxa"/>
              <w:bottom w:w="0" w:type="dxa"/>
              <w:right w:w="12" w:type="dxa"/>
            </w:tcMar>
            <w:vAlign w:val="center"/>
            <w:hideMark/>
          </w:tcPr>
          <w:p w14:paraId="1F5EE2B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-1.53*</w:t>
            </w:r>
          </w:p>
        </w:tc>
        <w:tc>
          <w:tcPr>
            <w:tcW w:w="342" w:type="pct"/>
            <w:tcMar>
              <w:top w:w="12" w:type="dxa"/>
              <w:left w:w="12" w:type="dxa"/>
              <w:bottom w:w="0" w:type="dxa"/>
              <w:right w:w="12" w:type="dxa"/>
            </w:tcMar>
            <w:vAlign w:val="center"/>
            <w:hideMark/>
          </w:tcPr>
          <w:p w14:paraId="162D7C60"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-1.04*</w:t>
            </w:r>
          </w:p>
        </w:tc>
        <w:tc>
          <w:tcPr>
            <w:tcW w:w="342" w:type="pct"/>
            <w:tcMar>
              <w:top w:w="12" w:type="dxa"/>
              <w:left w:w="12" w:type="dxa"/>
              <w:bottom w:w="0" w:type="dxa"/>
              <w:right w:w="12" w:type="dxa"/>
            </w:tcMar>
            <w:vAlign w:val="center"/>
            <w:hideMark/>
          </w:tcPr>
          <w:p w14:paraId="6A09312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-122.77*</w:t>
            </w:r>
          </w:p>
        </w:tc>
        <w:tc>
          <w:tcPr>
            <w:tcW w:w="342" w:type="pct"/>
            <w:tcMar>
              <w:top w:w="12" w:type="dxa"/>
              <w:left w:w="12" w:type="dxa"/>
              <w:bottom w:w="0" w:type="dxa"/>
              <w:right w:w="12" w:type="dxa"/>
            </w:tcMar>
            <w:vAlign w:val="center"/>
            <w:hideMark/>
          </w:tcPr>
          <w:p w14:paraId="7DB0CEC2"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-7.17</w:t>
            </w:r>
          </w:p>
        </w:tc>
        <w:tc>
          <w:tcPr>
            <w:tcW w:w="342" w:type="pct"/>
            <w:tcMar>
              <w:top w:w="12" w:type="dxa"/>
              <w:left w:w="12" w:type="dxa"/>
              <w:bottom w:w="0" w:type="dxa"/>
              <w:right w:w="12" w:type="dxa"/>
            </w:tcMar>
            <w:vAlign w:val="center"/>
            <w:hideMark/>
          </w:tcPr>
          <w:p w14:paraId="02F8DDE5"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-3.56*</w:t>
            </w:r>
          </w:p>
        </w:tc>
        <w:tc>
          <w:tcPr>
            <w:tcW w:w="343" w:type="pct"/>
            <w:tcMar>
              <w:top w:w="12" w:type="dxa"/>
              <w:left w:w="12" w:type="dxa"/>
              <w:bottom w:w="0" w:type="dxa"/>
              <w:right w:w="12" w:type="dxa"/>
            </w:tcMar>
            <w:vAlign w:val="center"/>
            <w:hideMark/>
          </w:tcPr>
          <w:p w14:paraId="20653F95"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3.55*</w:t>
            </w:r>
          </w:p>
        </w:tc>
        <w:tc>
          <w:tcPr>
            <w:tcW w:w="343" w:type="pct"/>
            <w:tcMar>
              <w:top w:w="12" w:type="dxa"/>
              <w:left w:w="12" w:type="dxa"/>
              <w:bottom w:w="0" w:type="dxa"/>
              <w:right w:w="12" w:type="dxa"/>
            </w:tcMar>
            <w:vAlign w:val="center"/>
            <w:hideMark/>
          </w:tcPr>
          <w:p w14:paraId="6745031B"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-1.08*</w:t>
            </w:r>
          </w:p>
        </w:tc>
        <w:tc>
          <w:tcPr>
            <w:tcW w:w="343" w:type="pct"/>
            <w:tcMar>
              <w:top w:w="12" w:type="dxa"/>
              <w:left w:w="12" w:type="dxa"/>
              <w:bottom w:w="0" w:type="dxa"/>
              <w:right w:w="12" w:type="dxa"/>
            </w:tcMar>
            <w:vAlign w:val="center"/>
            <w:hideMark/>
          </w:tcPr>
          <w:p w14:paraId="5D951AB1"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0.17*</w:t>
            </w:r>
          </w:p>
        </w:tc>
        <w:tc>
          <w:tcPr>
            <w:tcW w:w="343" w:type="pct"/>
            <w:tcMar>
              <w:top w:w="12" w:type="dxa"/>
              <w:left w:w="12" w:type="dxa"/>
              <w:bottom w:w="0" w:type="dxa"/>
              <w:right w:w="12" w:type="dxa"/>
            </w:tcMar>
            <w:vAlign w:val="center"/>
            <w:hideMark/>
          </w:tcPr>
          <w:p w14:paraId="3C2DEA1E"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0.09*</w:t>
            </w:r>
          </w:p>
        </w:tc>
        <w:tc>
          <w:tcPr>
            <w:tcW w:w="343" w:type="pct"/>
            <w:gridSpan w:val="2"/>
            <w:tcMar>
              <w:top w:w="12" w:type="dxa"/>
              <w:left w:w="12" w:type="dxa"/>
              <w:bottom w:w="0" w:type="dxa"/>
              <w:right w:w="12" w:type="dxa"/>
            </w:tcMar>
            <w:vAlign w:val="center"/>
            <w:hideMark/>
          </w:tcPr>
          <w:p w14:paraId="487B575E"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-0.07</w:t>
            </w:r>
          </w:p>
        </w:tc>
      </w:tr>
      <w:tr w:rsidR="005611FE" w:rsidRPr="005A220D" w14:paraId="5A31EEED" w14:textId="77777777" w:rsidTr="00C56EB3">
        <w:trPr>
          <w:trHeight w:val="20"/>
        </w:trPr>
        <w:tc>
          <w:tcPr>
            <w:tcW w:w="546" w:type="pct"/>
            <w:tcMar>
              <w:top w:w="12" w:type="dxa"/>
              <w:left w:w="12" w:type="dxa"/>
              <w:bottom w:w="0" w:type="dxa"/>
              <w:right w:w="12" w:type="dxa"/>
            </w:tcMar>
            <w:vAlign w:val="center"/>
            <w:hideMark/>
          </w:tcPr>
          <w:p w14:paraId="7DADFF2F" w14:textId="77777777" w:rsidR="005611FE" w:rsidRPr="005A220D" w:rsidRDefault="005611FE" w:rsidP="00C158A4">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Kasturi</w:t>
            </w:r>
          </w:p>
        </w:tc>
        <w:tc>
          <w:tcPr>
            <w:tcW w:w="343" w:type="pct"/>
            <w:tcMar>
              <w:top w:w="12" w:type="dxa"/>
              <w:left w:w="12" w:type="dxa"/>
              <w:bottom w:w="0" w:type="dxa"/>
              <w:right w:w="12" w:type="dxa"/>
            </w:tcMar>
            <w:vAlign w:val="center"/>
            <w:hideMark/>
          </w:tcPr>
          <w:p w14:paraId="1723ADC1"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4.29*</w:t>
            </w:r>
          </w:p>
        </w:tc>
        <w:tc>
          <w:tcPr>
            <w:tcW w:w="343" w:type="pct"/>
            <w:tcMar>
              <w:top w:w="12" w:type="dxa"/>
              <w:left w:w="12" w:type="dxa"/>
              <w:bottom w:w="0" w:type="dxa"/>
              <w:right w:w="12" w:type="dxa"/>
            </w:tcMar>
            <w:vAlign w:val="center"/>
            <w:hideMark/>
          </w:tcPr>
          <w:p w14:paraId="4ECD8C5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6.68*</w:t>
            </w:r>
          </w:p>
        </w:tc>
        <w:tc>
          <w:tcPr>
            <w:tcW w:w="343" w:type="pct"/>
            <w:tcMar>
              <w:top w:w="12" w:type="dxa"/>
              <w:left w:w="12" w:type="dxa"/>
              <w:bottom w:w="0" w:type="dxa"/>
              <w:right w:w="12" w:type="dxa"/>
            </w:tcMar>
            <w:vAlign w:val="center"/>
            <w:hideMark/>
          </w:tcPr>
          <w:p w14:paraId="3E8EE863"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8.82*</w:t>
            </w:r>
          </w:p>
        </w:tc>
        <w:tc>
          <w:tcPr>
            <w:tcW w:w="342" w:type="pct"/>
            <w:tcMar>
              <w:top w:w="12" w:type="dxa"/>
              <w:left w:w="12" w:type="dxa"/>
              <w:bottom w:w="0" w:type="dxa"/>
              <w:right w:w="12" w:type="dxa"/>
            </w:tcMar>
            <w:vAlign w:val="center"/>
            <w:hideMark/>
          </w:tcPr>
          <w:p w14:paraId="0B75E992"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-1.86*</w:t>
            </w:r>
          </w:p>
        </w:tc>
        <w:tc>
          <w:tcPr>
            <w:tcW w:w="342" w:type="pct"/>
            <w:tcMar>
              <w:top w:w="12" w:type="dxa"/>
              <w:left w:w="12" w:type="dxa"/>
              <w:bottom w:w="0" w:type="dxa"/>
              <w:right w:w="12" w:type="dxa"/>
            </w:tcMar>
            <w:vAlign w:val="center"/>
            <w:hideMark/>
          </w:tcPr>
          <w:p w14:paraId="458E4414"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3.56*</w:t>
            </w:r>
          </w:p>
        </w:tc>
        <w:tc>
          <w:tcPr>
            <w:tcW w:w="342" w:type="pct"/>
            <w:tcMar>
              <w:top w:w="12" w:type="dxa"/>
              <w:left w:w="12" w:type="dxa"/>
              <w:bottom w:w="0" w:type="dxa"/>
              <w:right w:w="12" w:type="dxa"/>
            </w:tcMar>
            <w:vAlign w:val="center"/>
            <w:hideMark/>
          </w:tcPr>
          <w:p w14:paraId="7DD69C63"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14.71*</w:t>
            </w:r>
          </w:p>
        </w:tc>
        <w:tc>
          <w:tcPr>
            <w:tcW w:w="342" w:type="pct"/>
            <w:tcMar>
              <w:top w:w="12" w:type="dxa"/>
              <w:left w:w="12" w:type="dxa"/>
              <w:bottom w:w="0" w:type="dxa"/>
              <w:right w:w="12" w:type="dxa"/>
            </w:tcMar>
            <w:vAlign w:val="center"/>
            <w:hideMark/>
          </w:tcPr>
          <w:p w14:paraId="2D3A7C19"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32.72*</w:t>
            </w:r>
          </w:p>
        </w:tc>
        <w:tc>
          <w:tcPr>
            <w:tcW w:w="342" w:type="pct"/>
            <w:tcMar>
              <w:top w:w="12" w:type="dxa"/>
              <w:left w:w="12" w:type="dxa"/>
              <w:bottom w:w="0" w:type="dxa"/>
              <w:right w:w="12" w:type="dxa"/>
            </w:tcMar>
            <w:vAlign w:val="center"/>
            <w:hideMark/>
          </w:tcPr>
          <w:p w14:paraId="37B7A7EB"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3.01*</w:t>
            </w:r>
          </w:p>
        </w:tc>
        <w:tc>
          <w:tcPr>
            <w:tcW w:w="343" w:type="pct"/>
            <w:tcMar>
              <w:top w:w="12" w:type="dxa"/>
              <w:left w:w="12" w:type="dxa"/>
              <w:bottom w:w="0" w:type="dxa"/>
              <w:right w:w="12" w:type="dxa"/>
            </w:tcMar>
            <w:vAlign w:val="center"/>
            <w:hideMark/>
          </w:tcPr>
          <w:p w14:paraId="1BB1BE3C"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11.24*</w:t>
            </w:r>
          </w:p>
        </w:tc>
        <w:tc>
          <w:tcPr>
            <w:tcW w:w="343" w:type="pct"/>
            <w:tcMar>
              <w:top w:w="12" w:type="dxa"/>
              <w:left w:w="12" w:type="dxa"/>
              <w:bottom w:w="0" w:type="dxa"/>
              <w:right w:w="12" w:type="dxa"/>
            </w:tcMar>
            <w:vAlign w:val="center"/>
            <w:hideMark/>
          </w:tcPr>
          <w:p w14:paraId="0CDBD1CD"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0.29</w:t>
            </w:r>
          </w:p>
        </w:tc>
        <w:tc>
          <w:tcPr>
            <w:tcW w:w="343" w:type="pct"/>
            <w:tcMar>
              <w:top w:w="12" w:type="dxa"/>
              <w:left w:w="12" w:type="dxa"/>
              <w:bottom w:w="0" w:type="dxa"/>
              <w:right w:w="12" w:type="dxa"/>
            </w:tcMar>
            <w:vAlign w:val="center"/>
            <w:hideMark/>
          </w:tcPr>
          <w:p w14:paraId="680C5C51"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0.02</w:t>
            </w:r>
          </w:p>
        </w:tc>
        <w:tc>
          <w:tcPr>
            <w:tcW w:w="343" w:type="pct"/>
            <w:tcMar>
              <w:top w:w="12" w:type="dxa"/>
              <w:left w:w="12" w:type="dxa"/>
              <w:bottom w:w="0" w:type="dxa"/>
              <w:right w:w="12" w:type="dxa"/>
            </w:tcMar>
            <w:vAlign w:val="center"/>
            <w:hideMark/>
          </w:tcPr>
          <w:p w14:paraId="3D3E8E21"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-0.21*</w:t>
            </w:r>
          </w:p>
        </w:tc>
        <w:tc>
          <w:tcPr>
            <w:tcW w:w="343" w:type="pct"/>
            <w:gridSpan w:val="2"/>
            <w:tcMar>
              <w:top w:w="12" w:type="dxa"/>
              <w:left w:w="12" w:type="dxa"/>
              <w:bottom w:w="0" w:type="dxa"/>
              <w:right w:w="12" w:type="dxa"/>
            </w:tcMar>
            <w:vAlign w:val="center"/>
            <w:hideMark/>
          </w:tcPr>
          <w:p w14:paraId="23DF67C0"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0.31*</w:t>
            </w:r>
          </w:p>
        </w:tc>
      </w:tr>
      <w:tr w:rsidR="005611FE" w:rsidRPr="005A220D" w14:paraId="4C636005" w14:textId="77777777" w:rsidTr="00C56EB3">
        <w:trPr>
          <w:trHeight w:val="20"/>
        </w:trPr>
        <w:tc>
          <w:tcPr>
            <w:tcW w:w="546" w:type="pct"/>
            <w:tcMar>
              <w:top w:w="12" w:type="dxa"/>
              <w:left w:w="12" w:type="dxa"/>
              <w:bottom w:w="0" w:type="dxa"/>
              <w:right w:w="12" w:type="dxa"/>
            </w:tcMar>
            <w:vAlign w:val="center"/>
            <w:hideMark/>
          </w:tcPr>
          <w:p w14:paraId="48A7DBE1" w14:textId="77777777" w:rsidR="005611FE" w:rsidRPr="005A220D" w:rsidRDefault="005611FE" w:rsidP="00C158A4">
            <w:pPr>
              <w:spacing w:line="360" w:lineRule="auto"/>
              <w:jc w:val="both"/>
              <w:rPr>
                <w:rFonts w:ascii="Arial" w:hAnsi="Arial" w:cs="Arial"/>
                <w:color w:val="000000" w:themeColor="text1"/>
                <w:sz w:val="19"/>
                <w:szCs w:val="19"/>
              </w:rPr>
            </w:pPr>
            <w:proofErr w:type="spellStart"/>
            <w:r w:rsidRPr="005A220D">
              <w:rPr>
                <w:rFonts w:ascii="Arial" w:hAnsi="Arial" w:cs="Arial"/>
                <w:color w:val="000000" w:themeColor="text1"/>
                <w:sz w:val="19"/>
                <w:szCs w:val="19"/>
              </w:rPr>
              <w:t>Koshikari</w:t>
            </w:r>
            <w:proofErr w:type="spellEnd"/>
          </w:p>
        </w:tc>
        <w:tc>
          <w:tcPr>
            <w:tcW w:w="343" w:type="pct"/>
            <w:tcMar>
              <w:top w:w="12" w:type="dxa"/>
              <w:left w:w="12" w:type="dxa"/>
              <w:bottom w:w="0" w:type="dxa"/>
              <w:right w:w="12" w:type="dxa"/>
            </w:tcMar>
            <w:vAlign w:val="center"/>
            <w:hideMark/>
          </w:tcPr>
          <w:p w14:paraId="6AAB222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-3.16*</w:t>
            </w:r>
          </w:p>
        </w:tc>
        <w:tc>
          <w:tcPr>
            <w:tcW w:w="343" w:type="pct"/>
            <w:tcMar>
              <w:top w:w="12" w:type="dxa"/>
              <w:left w:w="12" w:type="dxa"/>
              <w:bottom w:w="0" w:type="dxa"/>
              <w:right w:w="12" w:type="dxa"/>
            </w:tcMar>
            <w:vAlign w:val="center"/>
            <w:hideMark/>
          </w:tcPr>
          <w:p w14:paraId="4249FCB9"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-3.65*</w:t>
            </w:r>
          </w:p>
        </w:tc>
        <w:tc>
          <w:tcPr>
            <w:tcW w:w="343" w:type="pct"/>
            <w:tcMar>
              <w:top w:w="12" w:type="dxa"/>
              <w:left w:w="12" w:type="dxa"/>
              <w:bottom w:w="0" w:type="dxa"/>
              <w:right w:w="12" w:type="dxa"/>
            </w:tcMar>
            <w:vAlign w:val="center"/>
            <w:hideMark/>
          </w:tcPr>
          <w:p w14:paraId="2B7114C8"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-5.88*</w:t>
            </w:r>
          </w:p>
        </w:tc>
        <w:tc>
          <w:tcPr>
            <w:tcW w:w="342" w:type="pct"/>
            <w:tcMar>
              <w:top w:w="12" w:type="dxa"/>
              <w:left w:w="12" w:type="dxa"/>
              <w:bottom w:w="0" w:type="dxa"/>
              <w:right w:w="12" w:type="dxa"/>
            </w:tcMar>
            <w:vAlign w:val="center"/>
            <w:hideMark/>
          </w:tcPr>
          <w:p w14:paraId="2C3712C0"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-0.49*</w:t>
            </w:r>
          </w:p>
        </w:tc>
        <w:tc>
          <w:tcPr>
            <w:tcW w:w="342" w:type="pct"/>
            <w:tcMar>
              <w:top w:w="12" w:type="dxa"/>
              <w:left w:w="12" w:type="dxa"/>
              <w:bottom w:w="0" w:type="dxa"/>
              <w:right w:w="12" w:type="dxa"/>
            </w:tcMar>
            <w:vAlign w:val="center"/>
            <w:hideMark/>
          </w:tcPr>
          <w:p w14:paraId="57D71E4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-1.04*</w:t>
            </w:r>
          </w:p>
        </w:tc>
        <w:tc>
          <w:tcPr>
            <w:tcW w:w="342" w:type="pct"/>
            <w:tcMar>
              <w:top w:w="12" w:type="dxa"/>
              <w:left w:w="12" w:type="dxa"/>
              <w:bottom w:w="0" w:type="dxa"/>
              <w:right w:w="12" w:type="dxa"/>
            </w:tcMar>
            <w:vAlign w:val="center"/>
            <w:hideMark/>
          </w:tcPr>
          <w:p w14:paraId="72B14B0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-14.18*</w:t>
            </w:r>
          </w:p>
        </w:tc>
        <w:tc>
          <w:tcPr>
            <w:tcW w:w="342" w:type="pct"/>
            <w:tcMar>
              <w:top w:w="12" w:type="dxa"/>
              <w:left w:w="12" w:type="dxa"/>
              <w:bottom w:w="0" w:type="dxa"/>
              <w:right w:w="12" w:type="dxa"/>
            </w:tcMar>
            <w:vAlign w:val="center"/>
            <w:hideMark/>
          </w:tcPr>
          <w:p w14:paraId="169939F2"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-26.76*</w:t>
            </w:r>
          </w:p>
        </w:tc>
        <w:tc>
          <w:tcPr>
            <w:tcW w:w="342" w:type="pct"/>
            <w:tcMar>
              <w:top w:w="12" w:type="dxa"/>
              <w:left w:w="12" w:type="dxa"/>
              <w:bottom w:w="0" w:type="dxa"/>
              <w:right w:w="12" w:type="dxa"/>
            </w:tcMar>
            <w:vAlign w:val="center"/>
            <w:hideMark/>
          </w:tcPr>
          <w:p w14:paraId="0F50B51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-7.17*</w:t>
            </w:r>
          </w:p>
        </w:tc>
        <w:tc>
          <w:tcPr>
            <w:tcW w:w="343" w:type="pct"/>
            <w:tcMar>
              <w:top w:w="12" w:type="dxa"/>
              <w:left w:w="12" w:type="dxa"/>
              <w:bottom w:w="0" w:type="dxa"/>
              <w:right w:w="12" w:type="dxa"/>
            </w:tcMar>
            <w:vAlign w:val="center"/>
            <w:hideMark/>
          </w:tcPr>
          <w:p w14:paraId="263FBB00"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9.15*</w:t>
            </w:r>
          </w:p>
        </w:tc>
        <w:tc>
          <w:tcPr>
            <w:tcW w:w="343" w:type="pct"/>
            <w:tcMar>
              <w:top w:w="12" w:type="dxa"/>
              <w:left w:w="12" w:type="dxa"/>
              <w:bottom w:w="0" w:type="dxa"/>
              <w:right w:w="12" w:type="dxa"/>
            </w:tcMar>
            <w:vAlign w:val="center"/>
            <w:hideMark/>
          </w:tcPr>
          <w:p w14:paraId="75F5B6B4"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2.58*</w:t>
            </w:r>
          </w:p>
        </w:tc>
        <w:tc>
          <w:tcPr>
            <w:tcW w:w="343" w:type="pct"/>
            <w:tcMar>
              <w:top w:w="12" w:type="dxa"/>
              <w:left w:w="12" w:type="dxa"/>
              <w:bottom w:w="0" w:type="dxa"/>
              <w:right w:w="12" w:type="dxa"/>
            </w:tcMar>
            <w:vAlign w:val="center"/>
            <w:hideMark/>
          </w:tcPr>
          <w:p w14:paraId="6E6F1112"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0.01</w:t>
            </w:r>
          </w:p>
        </w:tc>
        <w:tc>
          <w:tcPr>
            <w:tcW w:w="343" w:type="pct"/>
            <w:tcMar>
              <w:top w:w="12" w:type="dxa"/>
              <w:left w:w="12" w:type="dxa"/>
              <w:bottom w:w="0" w:type="dxa"/>
              <w:right w:w="12" w:type="dxa"/>
            </w:tcMar>
            <w:vAlign w:val="center"/>
            <w:hideMark/>
          </w:tcPr>
          <w:p w14:paraId="35EEDF25"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0.09*</w:t>
            </w:r>
          </w:p>
        </w:tc>
        <w:tc>
          <w:tcPr>
            <w:tcW w:w="343" w:type="pct"/>
            <w:gridSpan w:val="2"/>
            <w:tcMar>
              <w:top w:w="12" w:type="dxa"/>
              <w:left w:w="12" w:type="dxa"/>
              <w:bottom w:w="0" w:type="dxa"/>
              <w:right w:w="12" w:type="dxa"/>
            </w:tcMar>
            <w:vAlign w:val="center"/>
            <w:hideMark/>
          </w:tcPr>
          <w:p w14:paraId="27F34ECE"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0.09*</w:t>
            </w:r>
          </w:p>
        </w:tc>
      </w:tr>
      <w:tr w:rsidR="005611FE" w:rsidRPr="005A220D" w14:paraId="60F3578B" w14:textId="77777777" w:rsidTr="00C56EB3">
        <w:trPr>
          <w:trHeight w:val="20"/>
        </w:trPr>
        <w:tc>
          <w:tcPr>
            <w:tcW w:w="546" w:type="pct"/>
            <w:tcMar>
              <w:top w:w="12" w:type="dxa"/>
              <w:left w:w="12" w:type="dxa"/>
              <w:bottom w:w="0" w:type="dxa"/>
              <w:right w:w="12" w:type="dxa"/>
            </w:tcMar>
            <w:vAlign w:val="center"/>
            <w:hideMark/>
          </w:tcPr>
          <w:p w14:paraId="1B678379" w14:textId="77777777" w:rsidR="005611FE" w:rsidRPr="005A220D" w:rsidRDefault="005611FE" w:rsidP="00C158A4">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Naggar Dhan</w:t>
            </w:r>
          </w:p>
        </w:tc>
        <w:tc>
          <w:tcPr>
            <w:tcW w:w="343" w:type="pct"/>
            <w:tcMar>
              <w:top w:w="12" w:type="dxa"/>
              <w:left w:w="12" w:type="dxa"/>
              <w:bottom w:w="0" w:type="dxa"/>
              <w:right w:w="12" w:type="dxa"/>
            </w:tcMar>
            <w:vAlign w:val="center"/>
            <w:hideMark/>
          </w:tcPr>
          <w:p w14:paraId="6D2B82C2"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-3.27*</w:t>
            </w:r>
          </w:p>
        </w:tc>
        <w:tc>
          <w:tcPr>
            <w:tcW w:w="343" w:type="pct"/>
            <w:tcMar>
              <w:top w:w="12" w:type="dxa"/>
              <w:left w:w="12" w:type="dxa"/>
              <w:bottom w:w="0" w:type="dxa"/>
              <w:right w:w="12" w:type="dxa"/>
            </w:tcMar>
            <w:vAlign w:val="center"/>
            <w:hideMark/>
          </w:tcPr>
          <w:p w14:paraId="39444975"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-3.32*</w:t>
            </w:r>
          </w:p>
        </w:tc>
        <w:tc>
          <w:tcPr>
            <w:tcW w:w="343" w:type="pct"/>
            <w:tcMar>
              <w:top w:w="12" w:type="dxa"/>
              <w:left w:w="12" w:type="dxa"/>
              <w:bottom w:w="0" w:type="dxa"/>
              <w:right w:w="12" w:type="dxa"/>
            </w:tcMar>
            <w:vAlign w:val="center"/>
            <w:hideMark/>
          </w:tcPr>
          <w:p w14:paraId="0BC2E673"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-9.92*</w:t>
            </w:r>
          </w:p>
        </w:tc>
        <w:tc>
          <w:tcPr>
            <w:tcW w:w="342" w:type="pct"/>
            <w:tcMar>
              <w:top w:w="12" w:type="dxa"/>
              <w:left w:w="12" w:type="dxa"/>
              <w:bottom w:w="0" w:type="dxa"/>
              <w:right w:w="12" w:type="dxa"/>
            </w:tcMar>
            <w:vAlign w:val="center"/>
            <w:hideMark/>
          </w:tcPr>
          <w:p w14:paraId="4F0F6E31"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1.69*</w:t>
            </w:r>
          </w:p>
        </w:tc>
        <w:tc>
          <w:tcPr>
            <w:tcW w:w="342" w:type="pct"/>
            <w:tcMar>
              <w:top w:w="12" w:type="dxa"/>
              <w:left w:w="12" w:type="dxa"/>
              <w:bottom w:w="0" w:type="dxa"/>
              <w:right w:w="12" w:type="dxa"/>
            </w:tcMar>
            <w:vAlign w:val="center"/>
            <w:hideMark/>
          </w:tcPr>
          <w:p w14:paraId="1E033248"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-0.67*</w:t>
            </w:r>
          </w:p>
        </w:tc>
        <w:tc>
          <w:tcPr>
            <w:tcW w:w="342" w:type="pct"/>
            <w:tcMar>
              <w:top w:w="12" w:type="dxa"/>
              <w:left w:w="12" w:type="dxa"/>
              <w:bottom w:w="0" w:type="dxa"/>
              <w:right w:w="12" w:type="dxa"/>
            </w:tcMar>
            <w:vAlign w:val="center"/>
            <w:hideMark/>
          </w:tcPr>
          <w:p w14:paraId="7BACBDE2"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-8.66*</w:t>
            </w:r>
          </w:p>
        </w:tc>
        <w:tc>
          <w:tcPr>
            <w:tcW w:w="342" w:type="pct"/>
            <w:tcMar>
              <w:top w:w="12" w:type="dxa"/>
              <w:left w:w="12" w:type="dxa"/>
              <w:bottom w:w="0" w:type="dxa"/>
              <w:right w:w="12" w:type="dxa"/>
            </w:tcMar>
            <w:vAlign w:val="center"/>
            <w:hideMark/>
          </w:tcPr>
          <w:p w14:paraId="2CFD7D1D"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-23.10*</w:t>
            </w:r>
          </w:p>
        </w:tc>
        <w:tc>
          <w:tcPr>
            <w:tcW w:w="342" w:type="pct"/>
            <w:tcMar>
              <w:top w:w="12" w:type="dxa"/>
              <w:left w:w="12" w:type="dxa"/>
              <w:bottom w:w="0" w:type="dxa"/>
              <w:right w:w="12" w:type="dxa"/>
            </w:tcMar>
            <w:vAlign w:val="center"/>
            <w:hideMark/>
          </w:tcPr>
          <w:p w14:paraId="13B59EAD"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-6.92*</w:t>
            </w:r>
          </w:p>
        </w:tc>
        <w:tc>
          <w:tcPr>
            <w:tcW w:w="343" w:type="pct"/>
            <w:tcMar>
              <w:top w:w="12" w:type="dxa"/>
              <w:left w:w="12" w:type="dxa"/>
              <w:bottom w:w="0" w:type="dxa"/>
              <w:right w:w="12" w:type="dxa"/>
            </w:tcMar>
            <w:vAlign w:val="center"/>
            <w:hideMark/>
          </w:tcPr>
          <w:p w14:paraId="3994FDDB"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-10.22*</w:t>
            </w:r>
          </w:p>
        </w:tc>
        <w:tc>
          <w:tcPr>
            <w:tcW w:w="343" w:type="pct"/>
            <w:tcMar>
              <w:top w:w="12" w:type="dxa"/>
              <w:left w:w="12" w:type="dxa"/>
              <w:bottom w:w="0" w:type="dxa"/>
              <w:right w:w="12" w:type="dxa"/>
            </w:tcMar>
            <w:vAlign w:val="center"/>
            <w:hideMark/>
          </w:tcPr>
          <w:p w14:paraId="23DB9E71"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-1.81*</w:t>
            </w:r>
          </w:p>
        </w:tc>
        <w:tc>
          <w:tcPr>
            <w:tcW w:w="343" w:type="pct"/>
            <w:tcMar>
              <w:top w:w="12" w:type="dxa"/>
              <w:left w:w="12" w:type="dxa"/>
              <w:bottom w:w="0" w:type="dxa"/>
              <w:right w:w="12" w:type="dxa"/>
            </w:tcMar>
            <w:vAlign w:val="center"/>
            <w:hideMark/>
          </w:tcPr>
          <w:p w14:paraId="3B5A0D6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-0.07</w:t>
            </w:r>
          </w:p>
        </w:tc>
        <w:tc>
          <w:tcPr>
            <w:tcW w:w="343" w:type="pct"/>
            <w:tcMar>
              <w:top w:w="12" w:type="dxa"/>
              <w:left w:w="12" w:type="dxa"/>
              <w:bottom w:w="0" w:type="dxa"/>
              <w:right w:w="12" w:type="dxa"/>
            </w:tcMar>
            <w:vAlign w:val="center"/>
            <w:hideMark/>
          </w:tcPr>
          <w:p w14:paraId="08C0CC50"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0.09*</w:t>
            </w:r>
          </w:p>
        </w:tc>
        <w:tc>
          <w:tcPr>
            <w:tcW w:w="343" w:type="pct"/>
            <w:gridSpan w:val="2"/>
            <w:tcMar>
              <w:top w:w="12" w:type="dxa"/>
              <w:left w:w="12" w:type="dxa"/>
              <w:bottom w:w="0" w:type="dxa"/>
              <w:right w:w="12" w:type="dxa"/>
            </w:tcMar>
            <w:vAlign w:val="center"/>
            <w:hideMark/>
          </w:tcPr>
          <w:p w14:paraId="676ACCC3"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-0.16*</w:t>
            </w:r>
          </w:p>
        </w:tc>
      </w:tr>
      <w:tr w:rsidR="005611FE" w:rsidRPr="005A220D" w14:paraId="265C8A52" w14:textId="77777777" w:rsidTr="00C56EB3">
        <w:trPr>
          <w:trHeight w:val="20"/>
        </w:trPr>
        <w:tc>
          <w:tcPr>
            <w:tcW w:w="546" w:type="pct"/>
            <w:tcMar>
              <w:top w:w="12" w:type="dxa"/>
              <w:left w:w="12" w:type="dxa"/>
              <w:bottom w:w="0" w:type="dxa"/>
              <w:right w:w="12" w:type="dxa"/>
            </w:tcMar>
            <w:vAlign w:val="center"/>
            <w:hideMark/>
          </w:tcPr>
          <w:p w14:paraId="7272515A" w14:textId="77777777" w:rsidR="005611FE" w:rsidRPr="005A220D" w:rsidRDefault="005611FE" w:rsidP="00C158A4">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Varun Dhan</w:t>
            </w:r>
          </w:p>
        </w:tc>
        <w:tc>
          <w:tcPr>
            <w:tcW w:w="343" w:type="pct"/>
            <w:tcMar>
              <w:top w:w="12" w:type="dxa"/>
              <w:left w:w="12" w:type="dxa"/>
              <w:bottom w:w="0" w:type="dxa"/>
              <w:right w:w="12" w:type="dxa"/>
            </w:tcMar>
            <w:vAlign w:val="center"/>
            <w:hideMark/>
          </w:tcPr>
          <w:p w14:paraId="26A7CC14"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-1.71*</w:t>
            </w:r>
          </w:p>
        </w:tc>
        <w:tc>
          <w:tcPr>
            <w:tcW w:w="343" w:type="pct"/>
            <w:tcMar>
              <w:top w:w="12" w:type="dxa"/>
              <w:left w:w="12" w:type="dxa"/>
              <w:bottom w:w="0" w:type="dxa"/>
              <w:right w:w="12" w:type="dxa"/>
            </w:tcMar>
            <w:vAlign w:val="center"/>
            <w:hideMark/>
          </w:tcPr>
          <w:p w14:paraId="0E4CE1C7"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-1.65*</w:t>
            </w:r>
          </w:p>
        </w:tc>
        <w:tc>
          <w:tcPr>
            <w:tcW w:w="343" w:type="pct"/>
            <w:tcMar>
              <w:top w:w="12" w:type="dxa"/>
              <w:left w:w="12" w:type="dxa"/>
              <w:bottom w:w="0" w:type="dxa"/>
              <w:right w:w="12" w:type="dxa"/>
            </w:tcMar>
            <w:vAlign w:val="center"/>
            <w:hideMark/>
          </w:tcPr>
          <w:p w14:paraId="367E3FD9"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1.30</w:t>
            </w:r>
          </w:p>
        </w:tc>
        <w:tc>
          <w:tcPr>
            <w:tcW w:w="342" w:type="pct"/>
            <w:tcMar>
              <w:top w:w="12" w:type="dxa"/>
              <w:left w:w="12" w:type="dxa"/>
              <w:bottom w:w="0" w:type="dxa"/>
              <w:right w:w="12" w:type="dxa"/>
            </w:tcMar>
            <w:vAlign w:val="center"/>
            <w:hideMark/>
          </w:tcPr>
          <w:p w14:paraId="24643649"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-0.34</w:t>
            </w:r>
          </w:p>
        </w:tc>
        <w:tc>
          <w:tcPr>
            <w:tcW w:w="342" w:type="pct"/>
            <w:tcMar>
              <w:top w:w="12" w:type="dxa"/>
              <w:left w:w="12" w:type="dxa"/>
              <w:bottom w:w="0" w:type="dxa"/>
              <w:right w:w="12" w:type="dxa"/>
            </w:tcMar>
            <w:vAlign w:val="center"/>
            <w:hideMark/>
          </w:tcPr>
          <w:p w14:paraId="338348D1"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-2.04*</w:t>
            </w:r>
          </w:p>
        </w:tc>
        <w:tc>
          <w:tcPr>
            <w:tcW w:w="342" w:type="pct"/>
            <w:tcMar>
              <w:top w:w="12" w:type="dxa"/>
              <w:left w:w="12" w:type="dxa"/>
              <w:bottom w:w="0" w:type="dxa"/>
              <w:right w:w="12" w:type="dxa"/>
            </w:tcMar>
            <w:vAlign w:val="center"/>
            <w:hideMark/>
          </w:tcPr>
          <w:p w14:paraId="4E8D398A"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-30.77*</w:t>
            </w:r>
          </w:p>
        </w:tc>
        <w:tc>
          <w:tcPr>
            <w:tcW w:w="342" w:type="pct"/>
            <w:tcMar>
              <w:top w:w="12" w:type="dxa"/>
              <w:left w:w="12" w:type="dxa"/>
              <w:bottom w:w="0" w:type="dxa"/>
              <w:right w:w="12" w:type="dxa"/>
            </w:tcMar>
            <w:vAlign w:val="center"/>
            <w:hideMark/>
          </w:tcPr>
          <w:p w14:paraId="1AE54524"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-51.73*</w:t>
            </w:r>
          </w:p>
        </w:tc>
        <w:tc>
          <w:tcPr>
            <w:tcW w:w="342" w:type="pct"/>
            <w:tcMar>
              <w:top w:w="12" w:type="dxa"/>
              <w:left w:w="12" w:type="dxa"/>
              <w:bottom w:w="0" w:type="dxa"/>
              <w:right w:w="12" w:type="dxa"/>
            </w:tcMar>
            <w:vAlign w:val="center"/>
            <w:hideMark/>
          </w:tcPr>
          <w:p w14:paraId="689A4008"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-7.71*</w:t>
            </w:r>
          </w:p>
        </w:tc>
        <w:tc>
          <w:tcPr>
            <w:tcW w:w="343" w:type="pct"/>
            <w:tcMar>
              <w:top w:w="12" w:type="dxa"/>
              <w:left w:w="12" w:type="dxa"/>
              <w:bottom w:w="0" w:type="dxa"/>
              <w:right w:w="12" w:type="dxa"/>
            </w:tcMar>
            <w:vAlign w:val="center"/>
            <w:hideMark/>
          </w:tcPr>
          <w:p w14:paraId="00975777"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-17.15*</w:t>
            </w:r>
          </w:p>
        </w:tc>
        <w:tc>
          <w:tcPr>
            <w:tcW w:w="343" w:type="pct"/>
            <w:tcMar>
              <w:top w:w="12" w:type="dxa"/>
              <w:left w:w="12" w:type="dxa"/>
              <w:bottom w:w="0" w:type="dxa"/>
              <w:right w:w="12" w:type="dxa"/>
            </w:tcMar>
            <w:vAlign w:val="center"/>
            <w:hideMark/>
          </w:tcPr>
          <w:p w14:paraId="49031A91"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1.23*</w:t>
            </w:r>
          </w:p>
        </w:tc>
        <w:tc>
          <w:tcPr>
            <w:tcW w:w="343" w:type="pct"/>
            <w:tcMar>
              <w:top w:w="12" w:type="dxa"/>
              <w:left w:w="12" w:type="dxa"/>
              <w:bottom w:w="0" w:type="dxa"/>
              <w:right w:w="12" w:type="dxa"/>
            </w:tcMar>
            <w:vAlign w:val="center"/>
            <w:hideMark/>
          </w:tcPr>
          <w:p w14:paraId="171EF835"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-0.66*</w:t>
            </w:r>
          </w:p>
        </w:tc>
        <w:tc>
          <w:tcPr>
            <w:tcW w:w="343" w:type="pct"/>
            <w:tcMar>
              <w:top w:w="12" w:type="dxa"/>
              <w:left w:w="12" w:type="dxa"/>
              <w:bottom w:w="0" w:type="dxa"/>
              <w:right w:w="12" w:type="dxa"/>
            </w:tcMar>
            <w:vAlign w:val="center"/>
            <w:hideMark/>
          </w:tcPr>
          <w:p w14:paraId="1A24CBCB"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0.17*</w:t>
            </w:r>
          </w:p>
        </w:tc>
        <w:tc>
          <w:tcPr>
            <w:tcW w:w="343" w:type="pct"/>
            <w:gridSpan w:val="2"/>
            <w:tcMar>
              <w:top w:w="12" w:type="dxa"/>
              <w:left w:w="12" w:type="dxa"/>
              <w:bottom w:w="0" w:type="dxa"/>
              <w:right w:w="12" w:type="dxa"/>
            </w:tcMar>
            <w:vAlign w:val="center"/>
            <w:hideMark/>
          </w:tcPr>
          <w:p w14:paraId="10AAE99D"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-0.53*</w:t>
            </w:r>
          </w:p>
        </w:tc>
      </w:tr>
      <w:tr w:rsidR="005611FE" w:rsidRPr="005A220D" w14:paraId="171CAC38" w14:textId="77777777" w:rsidTr="00C56EB3">
        <w:trPr>
          <w:trHeight w:val="20"/>
        </w:trPr>
        <w:tc>
          <w:tcPr>
            <w:tcW w:w="546" w:type="pct"/>
            <w:tcBorders>
              <w:bottom w:val="single" w:sz="4" w:space="0" w:color="auto"/>
            </w:tcBorders>
            <w:tcMar>
              <w:top w:w="12" w:type="dxa"/>
              <w:left w:w="12" w:type="dxa"/>
              <w:bottom w:w="0" w:type="dxa"/>
              <w:right w:w="12" w:type="dxa"/>
            </w:tcMar>
            <w:vAlign w:val="center"/>
            <w:hideMark/>
          </w:tcPr>
          <w:p w14:paraId="473345A1" w14:textId="77777777" w:rsidR="005611FE" w:rsidRPr="005A220D" w:rsidRDefault="005611FE" w:rsidP="00C158A4">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HPR 2880 (C)</w:t>
            </w:r>
          </w:p>
        </w:tc>
        <w:tc>
          <w:tcPr>
            <w:tcW w:w="343" w:type="pct"/>
            <w:tcBorders>
              <w:bottom w:val="single" w:sz="4" w:space="0" w:color="auto"/>
            </w:tcBorders>
            <w:tcMar>
              <w:top w:w="12" w:type="dxa"/>
              <w:left w:w="12" w:type="dxa"/>
              <w:bottom w:w="0" w:type="dxa"/>
              <w:right w:w="12" w:type="dxa"/>
            </w:tcMar>
            <w:vAlign w:val="center"/>
            <w:hideMark/>
          </w:tcPr>
          <w:p w14:paraId="1503032A"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-1.27*</w:t>
            </w:r>
          </w:p>
        </w:tc>
        <w:tc>
          <w:tcPr>
            <w:tcW w:w="343" w:type="pct"/>
            <w:tcBorders>
              <w:bottom w:val="single" w:sz="4" w:space="0" w:color="auto"/>
            </w:tcBorders>
            <w:tcMar>
              <w:top w:w="12" w:type="dxa"/>
              <w:left w:w="12" w:type="dxa"/>
              <w:bottom w:w="0" w:type="dxa"/>
              <w:right w:w="12" w:type="dxa"/>
            </w:tcMar>
            <w:vAlign w:val="center"/>
            <w:hideMark/>
          </w:tcPr>
          <w:p w14:paraId="2F9D1549"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-1.54*</w:t>
            </w:r>
          </w:p>
        </w:tc>
        <w:tc>
          <w:tcPr>
            <w:tcW w:w="343" w:type="pct"/>
            <w:tcBorders>
              <w:bottom w:val="single" w:sz="4" w:space="0" w:color="auto"/>
            </w:tcBorders>
            <w:tcMar>
              <w:top w:w="12" w:type="dxa"/>
              <w:left w:w="12" w:type="dxa"/>
              <w:bottom w:w="0" w:type="dxa"/>
              <w:right w:w="12" w:type="dxa"/>
            </w:tcMar>
            <w:vAlign w:val="center"/>
            <w:hideMark/>
          </w:tcPr>
          <w:p w14:paraId="38465FB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-7.11*</w:t>
            </w:r>
          </w:p>
        </w:tc>
        <w:tc>
          <w:tcPr>
            <w:tcW w:w="342" w:type="pct"/>
            <w:tcBorders>
              <w:bottom w:val="single" w:sz="4" w:space="0" w:color="auto"/>
            </w:tcBorders>
            <w:tcMar>
              <w:top w:w="12" w:type="dxa"/>
              <w:left w:w="12" w:type="dxa"/>
              <w:bottom w:w="0" w:type="dxa"/>
              <w:right w:w="12" w:type="dxa"/>
            </w:tcMar>
            <w:vAlign w:val="center"/>
            <w:hideMark/>
          </w:tcPr>
          <w:p w14:paraId="7ED3EE23"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1.73*</w:t>
            </w:r>
          </w:p>
        </w:tc>
        <w:tc>
          <w:tcPr>
            <w:tcW w:w="342" w:type="pct"/>
            <w:tcBorders>
              <w:bottom w:val="single" w:sz="4" w:space="0" w:color="auto"/>
            </w:tcBorders>
            <w:tcMar>
              <w:top w:w="12" w:type="dxa"/>
              <w:left w:w="12" w:type="dxa"/>
              <w:bottom w:w="0" w:type="dxa"/>
              <w:right w:w="12" w:type="dxa"/>
            </w:tcMar>
            <w:vAlign w:val="center"/>
            <w:hideMark/>
          </w:tcPr>
          <w:p w14:paraId="2363A70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-2.18*</w:t>
            </w:r>
          </w:p>
        </w:tc>
        <w:tc>
          <w:tcPr>
            <w:tcW w:w="342" w:type="pct"/>
            <w:tcBorders>
              <w:bottom w:val="single" w:sz="4" w:space="0" w:color="auto"/>
            </w:tcBorders>
            <w:tcMar>
              <w:top w:w="12" w:type="dxa"/>
              <w:left w:w="12" w:type="dxa"/>
              <w:bottom w:w="0" w:type="dxa"/>
              <w:right w:w="12" w:type="dxa"/>
            </w:tcMar>
            <w:vAlign w:val="center"/>
            <w:hideMark/>
          </w:tcPr>
          <w:p w14:paraId="410CA51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-25.96*</w:t>
            </w:r>
          </w:p>
        </w:tc>
        <w:tc>
          <w:tcPr>
            <w:tcW w:w="342" w:type="pct"/>
            <w:tcBorders>
              <w:bottom w:val="single" w:sz="4" w:space="0" w:color="auto"/>
            </w:tcBorders>
            <w:tcMar>
              <w:top w:w="12" w:type="dxa"/>
              <w:left w:w="12" w:type="dxa"/>
              <w:bottom w:w="0" w:type="dxa"/>
              <w:right w:w="12" w:type="dxa"/>
            </w:tcMar>
            <w:vAlign w:val="center"/>
            <w:hideMark/>
          </w:tcPr>
          <w:p w14:paraId="1D27525B"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-20.80*</w:t>
            </w:r>
          </w:p>
        </w:tc>
        <w:tc>
          <w:tcPr>
            <w:tcW w:w="342" w:type="pct"/>
            <w:tcBorders>
              <w:bottom w:val="single" w:sz="4" w:space="0" w:color="auto"/>
            </w:tcBorders>
            <w:tcMar>
              <w:top w:w="12" w:type="dxa"/>
              <w:left w:w="12" w:type="dxa"/>
              <w:bottom w:w="0" w:type="dxa"/>
              <w:right w:w="12" w:type="dxa"/>
            </w:tcMar>
            <w:vAlign w:val="center"/>
            <w:hideMark/>
          </w:tcPr>
          <w:p w14:paraId="088F3A77"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1.31*</w:t>
            </w:r>
          </w:p>
        </w:tc>
        <w:tc>
          <w:tcPr>
            <w:tcW w:w="343" w:type="pct"/>
            <w:tcBorders>
              <w:bottom w:val="single" w:sz="4" w:space="0" w:color="auto"/>
            </w:tcBorders>
            <w:tcMar>
              <w:top w:w="12" w:type="dxa"/>
              <w:left w:w="12" w:type="dxa"/>
              <w:bottom w:w="0" w:type="dxa"/>
              <w:right w:w="12" w:type="dxa"/>
            </w:tcMar>
            <w:vAlign w:val="center"/>
            <w:hideMark/>
          </w:tcPr>
          <w:p w14:paraId="79C28CB1"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0.53</w:t>
            </w:r>
          </w:p>
        </w:tc>
        <w:tc>
          <w:tcPr>
            <w:tcW w:w="343" w:type="pct"/>
            <w:tcBorders>
              <w:bottom w:val="single" w:sz="4" w:space="0" w:color="auto"/>
            </w:tcBorders>
            <w:tcMar>
              <w:top w:w="12" w:type="dxa"/>
              <w:left w:w="12" w:type="dxa"/>
              <w:bottom w:w="0" w:type="dxa"/>
              <w:right w:w="12" w:type="dxa"/>
            </w:tcMar>
            <w:vAlign w:val="center"/>
            <w:hideMark/>
          </w:tcPr>
          <w:p w14:paraId="379C5B9C"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-0.82*</w:t>
            </w:r>
          </w:p>
        </w:tc>
        <w:tc>
          <w:tcPr>
            <w:tcW w:w="343" w:type="pct"/>
            <w:tcBorders>
              <w:bottom w:val="single" w:sz="4" w:space="0" w:color="auto"/>
            </w:tcBorders>
            <w:tcMar>
              <w:top w:w="12" w:type="dxa"/>
              <w:left w:w="12" w:type="dxa"/>
              <w:bottom w:w="0" w:type="dxa"/>
              <w:right w:w="12" w:type="dxa"/>
            </w:tcMar>
            <w:vAlign w:val="center"/>
            <w:hideMark/>
          </w:tcPr>
          <w:p w14:paraId="04734C83"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-0.29*</w:t>
            </w:r>
          </w:p>
        </w:tc>
        <w:tc>
          <w:tcPr>
            <w:tcW w:w="343" w:type="pct"/>
            <w:tcBorders>
              <w:bottom w:val="single" w:sz="4" w:space="0" w:color="auto"/>
            </w:tcBorders>
            <w:tcMar>
              <w:top w:w="12" w:type="dxa"/>
              <w:left w:w="12" w:type="dxa"/>
              <w:bottom w:w="0" w:type="dxa"/>
              <w:right w:w="12" w:type="dxa"/>
            </w:tcMar>
            <w:vAlign w:val="center"/>
            <w:hideMark/>
          </w:tcPr>
          <w:p w14:paraId="564AF316"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-0.06*</w:t>
            </w:r>
          </w:p>
        </w:tc>
        <w:tc>
          <w:tcPr>
            <w:tcW w:w="343" w:type="pct"/>
            <w:gridSpan w:val="2"/>
            <w:tcBorders>
              <w:bottom w:val="single" w:sz="4" w:space="0" w:color="auto"/>
            </w:tcBorders>
            <w:tcMar>
              <w:top w:w="12" w:type="dxa"/>
              <w:left w:w="12" w:type="dxa"/>
              <w:bottom w:w="0" w:type="dxa"/>
              <w:right w:w="12" w:type="dxa"/>
            </w:tcMar>
            <w:vAlign w:val="center"/>
            <w:hideMark/>
          </w:tcPr>
          <w:p w14:paraId="145C875C"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-0.07</w:t>
            </w:r>
          </w:p>
        </w:tc>
      </w:tr>
      <w:tr w:rsidR="005611FE" w:rsidRPr="005A220D" w14:paraId="21D2F7A9" w14:textId="77777777" w:rsidTr="00C56EB3">
        <w:trPr>
          <w:trHeight w:val="20"/>
        </w:trPr>
        <w:tc>
          <w:tcPr>
            <w:tcW w:w="546" w:type="pct"/>
            <w:tcBorders>
              <w:top w:val="single" w:sz="4" w:space="0" w:color="auto"/>
            </w:tcBorders>
            <w:tcMar>
              <w:top w:w="12" w:type="dxa"/>
              <w:left w:w="12" w:type="dxa"/>
              <w:bottom w:w="0" w:type="dxa"/>
              <w:right w:w="12" w:type="dxa"/>
            </w:tcMar>
            <w:hideMark/>
          </w:tcPr>
          <w:p w14:paraId="4207A714"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b/>
                <w:bCs/>
                <w:color w:val="000000" w:themeColor="text1"/>
                <w:sz w:val="18"/>
                <w:szCs w:val="18"/>
              </w:rPr>
              <w:t>SE (</w:t>
            </w:r>
            <w:proofErr w:type="spellStart"/>
            <w:r w:rsidRPr="00136316">
              <w:rPr>
                <w:rFonts w:ascii="Arial" w:hAnsi="Arial" w:cs="Arial"/>
                <w:b/>
                <w:bCs/>
                <w:color w:val="000000" w:themeColor="text1"/>
                <w:sz w:val="18"/>
                <w:szCs w:val="18"/>
              </w:rPr>
              <w:t>gi</w:t>
            </w:r>
            <w:proofErr w:type="spellEnd"/>
            <w:r w:rsidRPr="00136316">
              <w:rPr>
                <w:rFonts w:ascii="Arial" w:hAnsi="Arial" w:cs="Arial"/>
                <w:b/>
                <w:bCs/>
                <w:color w:val="000000" w:themeColor="text1"/>
                <w:sz w:val="18"/>
                <w:szCs w:val="18"/>
              </w:rPr>
              <w:t>) ±</w:t>
            </w:r>
          </w:p>
        </w:tc>
        <w:tc>
          <w:tcPr>
            <w:tcW w:w="343" w:type="pct"/>
            <w:tcBorders>
              <w:top w:val="single" w:sz="4" w:space="0" w:color="auto"/>
            </w:tcBorders>
            <w:tcMar>
              <w:top w:w="12" w:type="dxa"/>
              <w:left w:w="12" w:type="dxa"/>
              <w:bottom w:w="0" w:type="dxa"/>
              <w:right w:w="12" w:type="dxa"/>
            </w:tcMar>
            <w:hideMark/>
          </w:tcPr>
          <w:p w14:paraId="3AA16FBA"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0.36</w:t>
            </w:r>
          </w:p>
        </w:tc>
        <w:tc>
          <w:tcPr>
            <w:tcW w:w="343" w:type="pct"/>
            <w:tcBorders>
              <w:top w:val="single" w:sz="4" w:space="0" w:color="auto"/>
            </w:tcBorders>
            <w:tcMar>
              <w:top w:w="12" w:type="dxa"/>
              <w:left w:w="12" w:type="dxa"/>
              <w:bottom w:w="0" w:type="dxa"/>
              <w:right w:w="12" w:type="dxa"/>
            </w:tcMar>
            <w:hideMark/>
          </w:tcPr>
          <w:p w14:paraId="5E47F4A8"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0.38</w:t>
            </w:r>
          </w:p>
        </w:tc>
        <w:tc>
          <w:tcPr>
            <w:tcW w:w="343" w:type="pct"/>
            <w:tcBorders>
              <w:top w:val="single" w:sz="4" w:space="0" w:color="auto"/>
            </w:tcBorders>
            <w:tcMar>
              <w:top w:w="12" w:type="dxa"/>
              <w:left w:w="12" w:type="dxa"/>
              <w:bottom w:w="0" w:type="dxa"/>
              <w:right w:w="12" w:type="dxa"/>
            </w:tcMar>
            <w:hideMark/>
          </w:tcPr>
          <w:p w14:paraId="0981B2D1"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1.10</w:t>
            </w:r>
          </w:p>
        </w:tc>
        <w:tc>
          <w:tcPr>
            <w:tcW w:w="342" w:type="pct"/>
            <w:tcBorders>
              <w:top w:val="single" w:sz="4" w:space="0" w:color="auto"/>
            </w:tcBorders>
            <w:tcMar>
              <w:top w:w="12" w:type="dxa"/>
              <w:left w:w="12" w:type="dxa"/>
              <w:bottom w:w="0" w:type="dxa"/>
              <w:right w:w="12" w:type="dxa"/>
            </w:tcMar>
            <w:hideMark/>
          </w:tcPr>
          <w:p w14:paraId="4FB5B0F9"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0.24</w:t>
            </w:r>
          </w:p>
        </w:tc>
        <w:tc>
          <w:tcPr>
            <w:tcW w:w="342" w:type="pct"/>
            <w:tcBorders>
              <w:top w:val="single" w:sz="4" w:space="0" w:color="auto"/>
            </w:tcBorders>
            <w:tcMar>
              <w:top w:w="12" w:type="dxa"/>
              <w:left w:w="12" w:type="dxa"/>
              <w:bottom w:w="0" w:type="dxa"/>
              <w:right w:w="12" w:type="dxa"/>
            </w:tcMar>
            <w:hideMark/>
          </w:tcPr>
          <w:p w14:paraId="08533161"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0.33</w:t>
            </w:r>
          </w:p>
        </w:tc>
        <w:tc>
          <w:tcPr>
            <w:tcW w:w="342" w:type="pct"/>
            <w:tcBorders>
              <w:top w:val="single" w:sz="4" w:space="0" w:color="auto"/>
            </w:tcBorders>
            <w:tcMar>
              <w:top w:w="12" w:type="dxa"/>
              <w:left w:w="12" w:type="dxa"/>
              <w:bottom w:w="0" w:type="dxa"/>
              <w:right w:w="12" w:type="dxa"/>
            </w:tcMar>
            <w:hideMark/>
          </w:tcPr>
          <w:p w14:paraId="7A99FF72"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4.12</w:t>
            </w:r>
          </w:p>
        </w:tc>
        <w:tc>
          <w:tcPr>
            <w:tcW w:w="342" w:type="pct"/>
            <w:tcBorders>
              <w:top w:val="single" w:sz="4" w:space="0" w:color="auto"/>
            </w:tcBorders>
            <w:tcMar>
              <w:top w:w="12" w:type="dxa"/>
              <w:left w:w="12" w:type="dxa"/>
              <w:bottom w:w="0" w:type="dxa"/>
              <w:right w:w="12" w:type="dxa"/>
            </w:tcMar>
            <w:hideMark/>
          </w:tcPr>
          <w:p w14:paraId="00E9B4E0"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4.25</w:t>
            </w:r>
          </w:p>
        </w:tc>
        <w:tc>
          <w:tcPr>
            <w:tcW w:w="342" w:type="pct"/>
            <w:tcBorders>
              <w:top w:val="single" w:sz="4" w:space="0" w:color="auto"/>
            </w:tcBorders>
            <w:tcMar>
              <w:top w:w="12" w:type="dxa"/>
              <w:left w:w="12" w:type="dxa"/>
              <w:bottom w:w="0" w:type="dxa"/>
              <w:right w:w="12" w:type="dxa"/>
            </w:tcMar>
            <w:hideMark/>
          </w:tcPr>
          <w:p w14:paraId="20CC9D9D"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0.51</w:t>
            </w:r>
          </w:p>
        </w:tc>
        <w:tc>
          <w:tcPr>
            <w:tcW w:w="343" w:type="pct"/>
            <w:tcBorders>
              <w:top w:val="single" w:sz="4" w:space="0" w:color="auto"/>
            </w:tcBorders>
            <w:tcMar>
              <w:top w:w="12" w:type="dxa"/>
              <w:left w:w="12" w:type="dxa"/>
              <w:bottom w:w="0" w:type="dxa"/>
              <w:right w:w="12" w:type="dxa"/>
            </w:tcMar>
            <w:hideMark/>
          </w:tcPr>
          <w:p w14:paraId="64C75844"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1.24</w:t>
            </w:r>
          </w:p>
        </w:tc>
        <w:tc>
          <w:tcPr>
            <w:tcW w:w="343" w:type="pct"/>
            <w:tcBorders>
              <w:top w:val="single" w:sz="4" w:space="0" w:color="auto"/>
            </w:tcBorders>
            <w:tcMar>
              <w:top w:w="12" w:type="dxa"/>
              <w:left w:w="12" w:type="dxa"/>
              <w:bottom w:w="0" w:type="dxa"/>
              <w:right w:w="12" w:type="dxa"/>
            </w:tcMar>
            <w:hideMark/>
          </w:tcPr>
          <w:p w14:paraId="4E9211F0"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0.32</w:t>
            </w:r>
          </w:p>
        </w:tc>
        <w:tc>
          <w:tcPr>
            <w:tcW w:w="343" w:type="pct"/>
            <w:tcBorders>
              <w:top w:val="single" w:sz="4" w:space="0" w:color="auto"/>
            </w:tcBorders>
            <w:tcMar>
              <w:top w:w="12" w:type="dxa"/>
              <w:left w:w="12" w:type="dxa"/>
              <w:bottom w:w="0" w:type="dxa"/>
              <w:right w:w="12" w:type="dxa"/>
            </w:tcMar>
            <w:hideMark/>
          </w:tcPr>
          <w:p w14:paraId="54C715A1"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0.05</w:t>
            </w:r>
          </w:p>
        </w:tc>
        <w:tc>
          <w:tcPr>
            <w:tcW w:w="343" w:type="pct"/>
            <w:tcBorders>
              <w:top w:val="single" w:sz="4" w:space="0" w:color="auto"/>
            </w:tcBorders>
            <w:tcMar>
              <w:top w:w="12" w:type="dxa"/>
              <w:left w:w="12" w:type="dxa"/>
              <w:bottom w:w="0" w:type="dxa"/>
              <w:right w:w="12" w:type="dxa"/>
            </w:tcMar>
            <w:hideMark/>
          </w:tcPr>
          <w:p w14:paraId="74959B79"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0.02</w:t>
            </w:r>
          </w:p>
        </w:tc>
        <w:tc>
          <w:tcPr>
            <w:tcW w:w="343" w:type="pct"/>
            <w:gridSpan w:val="2"/>
            <w:tcBorders>
              <w:top w:val="single" w:sz="4" w:space="0" w:color="auto"/>
            </w:tcBorders>
            <w:tcMar>
              <w:top w:w="12" w:type="dxa"/>
              <w:left w:w="12" w:type="dxa"/>
              <w:bottom w:w="0" w:type="dxa"/>
              <w:right w:w="12" w:type="dxa"/>
            </w:tcMar>
            <w:hideMark/>
          </w:tcPr>
          <w:p w14:paraId="2A7A76EE"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0.04</w:t>
            </w:r>
          </w:p>
        </w:tc>
      </w:tr>
      <w:tr w:rsidR="005611FE" w:rsidRPr="005A220D" w14:paraId="27E927A0" w14:textId="77777777" w:rsidTr="00C56EB3">
        <w:trPr>
          <w:trHeight w:val="20"/>
        </w:trPr>
        <w:tc>
          <w:tcPr>
            <w:tcW w:w="546" w:type="pct"/>
            <w:tcBorders>
              <w:bottom w:val="single" w:sz="4" w:space="0" w:color="auto"/>
            </w:tcBorders>
            <w:tcMar>
              <w:top w:w="12" w:type="dxa"/>
              <w:left w:w="12" w:type="dxa"/>
              <w:bottom w:w="0" w:type="dxa"/>
              <w:right w:w="12" w:type="dxa"/>
            </w:tcMar>
            <w:hideMark/>
          </w:tcPr>
          <w:p w14:paraId="3573D3A2" w14:textId="77777777" w:rsidR="005611FE" w:rsidRPr="00136316" w:rsidRDefault="005611FE" w:rsidP="00C158A4">
            <w:pPr>
              <w:spacing w:line="276" w:lineRule="auto"/>
              <w:jc w:val="center"/>
              <w:rPr>
                <w:rFonts w:ascii="Arial" w:hAnsi="Arial" w:cs="Arial"/>
                <w:b/>
                <w:bCs/>
                <w:color w:val="000000" w:themeColor="text1"/>
                <w:sz w:val="18"/>
                <w:szCs w:val="18"/>
              </w:rPr>
            </w:pPr>
            <w:r w:rsidRPr="00136316">
              <w:rPr>
                <w:rFonts w:ascii="Arial" w:hAnsi="Arial" w:cs="Arial"/>
                <w:b/>
                <w:bCs/>
                <w:color w:val="000000" w:themeColor="text1"/>
                <w:sz w:val="18"/>
                <w:szCs w:val="18"/>
              </w:rPr>
              <w:t>SE (</w:t>
            </w:r>
            <w:proofErr w:type="spellStart"/>
            <w:r w:rsidRPr="00136316">
              <w:rPr>
                <w:rFonts w:ascii="Arial" w:hAnsi="Arial" w:cs="Arial"/>
                <w:b/>
                <w:bCs/>
                <w:color w:val="000000" w:themeColor="text1"/>
                <w:sz w:val="18"/>
                <w:szCs w:val="18"/>
              </w:rPr>
              <w:t>gi-gj</w:t>
            </w:r>
            <w:proofErr w:type="spellEnd"/>
            <w:r w:rsidRPr="00136316">
              <w:rPr>
                <w:rFonts w:ascii="Arial" w:hAnsi="Arial" w:cs="Arial"/>
                <w:b/>
                <w:bCs/>
                <w:color w:val="000000" w:themeColor="text1"/>
                <w:sz w:val="18"/>
                <w:szCs w:val="18"/>
              </w:rPr>
              <w:t>) ±</w:t>
            </w:r>
          </w:p>
        </w:tc>
        <w:tc>
          <w:tcPr>
            <w:tcW w:w="343" w:type="pct"/>
            <w:tcBorders>
              <w:bottom w:val="single" w:sz="4" w:space="0" w:color="auto"/>
            </w:tcBorders>
            <w:tcMar>
              <w:top w:w="12" w:type="dxa"/>
              <w:left w:w="12" w:type="dxa"/>
              <w:bottom w:w="0" w:type="dxa"/>
              <w:right w:w="12" w:type="dxa"/>
            </w:tcMar>
            <w:hideMark/>
          </w:tcPr>
          <w:p w14:paraId="378AB20A"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0.51</w:t>
            </w:r>
          </w:p>
        </w:tc>
        <w:tc>
          <w:tcPr>
            <w:tcW w:w="343" w:type="pct"/>
            <w:tcBorders>
              <w:bottom w:val="single" w:sz="4" w:space="0" w:color="auto"/>
            </w:tcBorders>
            <w:tcMar>
              <w:top w:w="12" w:type="dxa"/>
              <w:left w:w="12" w:type="dxa"/>
              <w:bottom w:w="0" w:type="dxa"/>
              <w:right w:w="12" w:type="dxa"/>
            </w:tcMar>
            <w:hideMark/>
          </w:tcPr>
          <w:p w14:paraId="5EDCE859"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0.54</w:t>
            </w:r>
          </w:p>
        </w:tc>
        <w:tc>
          <w:tcPr>
            <w:tcW w:w="343" w:type="pct"/>
            <w:tcBorders>
              <w:bottom w:val="single" w:sz="4" w:space="0" w:color="auto"/>
            </w:tcBorders>
            <w:tcMar>
              <w:top w:w="12" w:type="dxa"/>
              <w:left w:w="12" w:type="dxa"/>
              <w:bottom w:w="0" w:type="dxa"/>
              <w:right w:w="12" w:type="dxa"/>
            </w:tcMar>
            <w:hideMark/>
          </w:tcPr>
          <w:p w14:paraId="5BCA7972"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1.56</w:t>
            </w:r>
          </w:p>
        </w:tc>
        <w:tc>
          <w:tcPr>
            <w:tcW w:w="342" w:type="pct"/>
            <w:tcBorders>
              <w:bottom w:val="single" w:sz="4" w:space="0" w:color="auto"/>
            </w:tcBorders>
            <w:tcMar>
              <w:top w:w="12" w:type="dxa"/>
              <w:left w:w="12" w:type="dxa"/>
              <w:bottom w:w="0" w:type="dxa"/>
              <w:right w:w="12" w:type="dxa"/>
            </w:tcMar>
            <w:hideMark/>
          </w:tcPr>
          <w:p w14:paraId="01A1DF76"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0.34</w:t>
            </w:r>
          </w:p>
        </w:tc>
        <w:tc>
          <w:tcPr>
            <w:tcW w:w="342" w:type="pct"/>
            <w:tcBorders>
              <w:bottom w:val="single" w:sz="4" w:space="0" w:color="auto"/>
            </w:tcBorders>
            <w:tcMar>
              <w:top w:w="12" w:type="dxa"/>
              <w:left w:w="12" w:type="dxa"/>
              <w:bottom w:w="0" w:type="dxa"/>
              <w:right w:w="12" w:type="dxa"/>
            </w:tcMar>
            <w:hideMark/>
          </w:tcPr>
          <w:p w14:paraId="3A066B90"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0.47</w:t>
            </w:r>
          </w:p>
        </w:tc>
        <w:tc>
          <w:tcPr>
            <w:tcW w:w="342" w:type="pct"/>
            <w:tcBorders>
              <w:bottom w:val="single" w:sz="4" w:space="0" w:color="auto"/>
            </w:tcBorders>
            <w:tcMar>
              <w:top w:w="12" w:type="dxa"/>
              <w:left w:w="12" w:type="dxa"/>
              <w:bottom w:w="0" w:type="dxa"/>
              <w:right w:w="12" w:type="dxa"/>
            </w:tcMar>
            <w:hideMark/>
          </w:tcPr>
          <w:p w14:paraId="235947E9"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5.82</w:t>
            </w:r>
          </w:p>
        </w:tc>
        <w:tc>
          <w:tcPr>
            <w:tcW w:w="342" w:type="pct"/>
            <w:tcBorders>
              <w:bottom w:val="single" w:sz="4" w:space="0" w:color="auto"/>
            </w:tcBorders>
            <w:tcMar>
              <w:top w:w="12" w:type="dxa"/>
              <w:left w:w="12" w:type="dxa"/>
              <w:bottom w:w="0" w:type="dxa"/>
              <w:right w:w="12" w:type="dxa"/>
            </w:tcMar>
            <w:hideMark/>
          </w:tcPr>
          <w:p w14:paraId="3328775C"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6.01</w:t>
            </w:r>
          </w:p>
        </w:tc>
        <w:tc>
          <w:tcPr>
            <w:tcW w:w="342" w:type="pct"/>
            <w:tcBorders>
              <w:bottom w:val="single" w:sz="4" w:space="0" w:color="auto"/>
            </w:tcBorders>
            <w:tcMar>
              <w:top w:w="12" w:type="dxa"/>
              <w:left w:w="12" w:type="dxa"/>
              <w:bottom w:w="0" w:type="dxa"/>
              <w:right w:w="12" w:type="dxa"/>
            </w:tcMar>
            <w:hideMark/>
          </w:tcPr>
          <w:p w14:paraId="3277C35D"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0.73</w:t>
            </w:r>
          </w:p>
        </w:tc>
        <w:tc>
          <w:tcPr>
            <w:tcW w:w="343" w:type="pct"/>
            <w:tcBorders>
              <w:bottom w:val="single" w:sz="4" w:space="0" w:color="auto"/>
            </w:tcBorders>
            <w:tcMar>
              <w:top w:w="12" w:type="dxa"/>
              <w:left w:w="12" w:type="dxa"/>
              <w:bottom w:w="0" w:type="dxa"/>
              <w:right w:w="12" w:type="dxa"/>
            </w:tcMar>
            <w:hideMark/>
          </w:tcPr>
          <w:p w14:paraId="378E9071"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1.76</w:t>
            </w:r>
          </w:p>
        </w:tc>
        <w:tc>
          <w:tcPr>
            <w:tcW w:w="343" w:type="pct"/>
            <w:tcBorders>
              <w:bottom w:val="single" w:sz="4" w:space="0" w:color="auto"/>
            </w:tcBorders>
            <w:tcMar>
              <w:top w:w="12" w:type="dxa"/>
              <w:left w:w="12" w:type="dxa"/>
              <w:bottom w:w="0" w:type="dxa"/>
              <w:right w:w="12" w:type="dxa"/>
            </w:tcMar>
            <w:hideMark/>
          </w:tcPr>
          <w:p w14:paraId="734807BA"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0.45</w:t>
            </w:r>
          </w:p>
        </w:tc>
        <w:tc>
          <w:tcPr>
            <w:tcW w:w="343" w:type="pct"/>
            <w:tcBorders>
              <w:bottom w:val="single" w:sz="4" w:space="0" w:color="auto"/>
            </w:tcBorders>
            <w:tcMar>
              <w:top w:w="12" w:type="dxa"/>
              <w:left w:w="12" w:type="dxa"/>
              <w:bottom w:w="0" w:type="dxa"/>
              <w:right w:w="12" w:type="dxa"/>
            </w:tcMar>
            <w:hideMark/>
          </w:tcPr>
          <w:p w14:paraId="2D5D721E"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0.07</w:t>
            </w:r>
          </w:p>
        </w:tc>
        <w:tc>
          <w:tcPr>
            <w:tcW w:w="343" w:type="pct"/>
            <w:tcBorders>
              <w:bottom w:val="single" w:sz="4" w:space="0" w:color="auto"/>
            </w:tcBorders>
            <w:tcMar>
              <w:top w:w="12" w:type="dxa"/>
              <w:left w:w="12" w:type="dxa"/>
              <w:bottom w:w="0" w:type="dxa"/>
              <w:right w:w="12" w:type="dxa"/>
            </w:tcMar>
            <w:hideMark/>
          </w:tcPr>
          <w:p w14:paraId="74EFB300"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0.03</w:t>
            </w:r>
          </w:p>
        </w:tc>
        <w:tc>
          <w:tcPr>
            <w:tcW w:w="343" w:type="pct"/>
            <w:gridSpan w:val="2"/>
            <w:tcBorders>
              <w:bottom w:val="single" w:sz="4" w:space="0" w:color="auto"/>
            </w:tcBorders>
            <w:tcMar>
              <w:top w:w="12" w:type="dxa"/>
              <w:left w:w="12" w:type="dxa"/>
              <w:bottom w:w="0" w:type="dxa"/>
              <w:right w:w="12" w:type="dxa"/>
            </w:tcMar>
            <w:hideMark/>
          </w:tcPr>
          <w:p w14:paraId="2AB2F97E"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0.06</w:t>
            </w:r>
          </w:p>
        </w:tc>
      </w:tr>
      <w:tr w:rsidR="005611FE" w:rsidRPr="005A220D" w14:paraId="7F57A00E" w14:textId="77777777" w:rsidTr="00C56EB3">
        <w:trPr>
          <w:gridAfter w:val="1"/>
          <w:wAfter w:w="37" w:type="pct"/>
          <w:trHeight w:val="20"/>
        </w:trPr>
        <w:tc>
          <w:tcPr>
            <w:tcW w:w="4963" w:type="pct"/>
            <w:gridSpan w:val="14"/>
            <w:tcBorders>
              <w:bottom w:val="single" w:sz="4" w:space="0" w:color="auto"/>
            </w:tcBorders>
            <w:tcMar>
              <w:top w:w="12" w:type="dxa"/>
              <w:left w:w="12" w:type="dxa"/>
              <w:bottom w:w="0" w:type="dxa"/>
              <w:right w:w="12" w:type="dxa"/>
            </w:tcMar>
          </w:tcPr>
          <w:p w14:paraId="2C8DB477" w14:textId="66A07EDE" w:rsidR="00C56EB3" w:rsidRPr="00BE3C70" w:rsidRDefault="005611FE" w:rsidP="00C158A4">
            <w:pPr>
              <w:jc w:val="both"/>
              <w:rPr>
                <w:rFonts w:ascii="Arial" w:hAnsi="Arial" w:cs="Arial"/>
                <w:i/>
                <w:iCs/>
                <w:color w:val="000000" w:themeColor="text1"/>
                <w:sz w:val="18"/>
                <w:szCs w:val="18"/>
                <w:lang w:val="en-GB"/>
              </w:rPr>
            </w:pPr>
            <w:r w:rsidRPr="00BE3C70">
              <w:rPr>
                <w:rFonts w:ascii="Arial" w:hAnsi="Arial" w:cs="Arial"/>
                <w:i/>
                <w:iCs/>
                <w:color w:val="000000" w:themeColor="text1"/>
                <w:sz w:val="18"/>
                <w:szCs w:val="18"/>
                <w:lang w:val="en-GB"/>
              </w:rPr>
              <w:t>* Significant at P ≤ 0.05</w:t>
            </w:r>
          </w:p>
          <w:p w14:paraId="444CA802" w14:textId="7877F20C" w:rsidR="005611FE" w:rsidRPr="00BE3C70" w:rsidRDefault="005611FE" w:rsidP="00C158A4">
            <w:pPr>
              <w:jc w:val="both"/>
              <w:rPr>
                <w:rFonts w:ascii="Arial" w:hAnsi="Arial" w:cs="Arial"/>
                <w:i/>
                <w:iCs/>
                <w:color w:val="000000" w:themeColor="text1"/>
                <w:sz w:val="18"/>
                <w:szCs w:val="18"/>
              </w:rPr>
            </w:pPr>
            <w:r w:rsidRPr="00BE3C70">
              <w:rPr>
                <w:rFonts w:ascii="Arial" w:hAnsi="Arial" w:cs="Arial"/>
                <w:i/>
                <w:iCs/>
                <w:color w:val="000000" w:themeColor="text1"/>
                <w:sz w:val="18"/>
                <w:szCs w:val="18"/>
              </w:rPr>
              <w:t>DTF- Days to 50% flowering, DTM- Days to 75% maturity, PH- Plant height (cm), ETPP- Effective tillers per plant, PL- Panicle length (cm), SPP- Spikelets per panicle, GPP- Grains per panicle, GYPP- Grain yield per plant (g), SF- Spikelet fertility (%), TGW- 1000-grain weight (g), GL- Grain length (mm), GB- Grain breadth (mm)</w:t>
            </w:r>
            <w:r w:rsidR="00C56EB3" w:rsidRPr="00BE3C70">
              <w:rPr>
                <w:rFonts w:ascii="Arial" w:hAnsi="Arial" w:cs="Arial"/>
                <w:i/>
                <w:iCs/>
                <w:color w:val="000000" w:themeColor="text1"/>
                <w:sz w:val="18"/>
                <w:szCs w:val="18"/>
              </w:rPr>
              <w:t xml:space="preserve"> and</w:t>
            </w:r>
            <w:r w:rsidRPr="00BE3C70">
              <w:rPr>
                <w:rFonts w:ascii="Arial" w:hAnsi="Arial" w:cs="Arial"/>
                <w:i/>
                <w:iCs/>
                <w:color w:val="000000" w:themeColor="text1"/>
                <w:sz w:val="18"/>
                <w:szCs w:val="18"/>
              </w:rPr>
              <w:t xml:space="preserve"> L:B- L:B ratio</w:t>
            </w:r>
          </w:p>
        </w:tc>
      </w:tr>
    </w:tbl>
    <w:p w14:paraId="3759CC09" w14:textId="0F2B3346" w:rsidR="008B7BD2" w:rsidRPr="005A220D" w:rsidRDefault="008B7BD2" w:rsidP="005A220D">
      <w:pPr>
        <w:spacing w:line="360" w:lineRule="auto"/>
        <w:rPr>
          <w:rFonts w:ascii="Arial" w:hAnsi="Arial" w:cs="Arial"/>
          <w:color w:val="C00000"/>
          <w:sz w:val="18"/>
          <w:szCs w:val="18"/>
          <w:lang w:val="en-GB"/>
        </w:rPr>
        <w:sectPr w:rsidR="008B7BD2" w:rsidRPr="005A220D" w:rsidSect="0009129C">
          <w:pgSz w:w="16834" w:h="11909" w:orient="landscape" w:code="9"/>
          <w:pgMar w:top="1746" w:right="1440" w:bottom="1440" w:left="1440" w:header="720" w:footer="720" w:gutter="0"/>
          <w:cols w:space="720"/>
          <w:docGrid w:linePitch="360"/>
        </w:sectPr>
      </w:pPr>
    </w:p>
    <w:tbl>
      <w:tblPr>
        <w:tblpPr w:leftFromText="180" w:rightFromText="180" w:vertAnchor="text" w:tblpX="96" w:tblpY="133"/>
        <w:tblW w:w="5000" w:type="pct"/>
        <w:tblLook w:val="0000" w:firstRow="0" w:lastRow="0" w:firstColumn="0" w:lastColumn="0" w:noHBand="0" w:noVBand="0"/>
      </w:tblPr>
      <w:tblGrid>
        <w:gridCol w:w="4515"/>
        <w:gridCol w:w="4511"/>
      </w:tblGrid>
      <w:tr w:rsidR="008B7BD2" w:rsidRPr="005A220D" w14:paraId="7CBE1B4F" w14:textId="77777777" w:rsidTr="00213128">
        <w:trPr>
          <w:trHeight w:val="399"/>
        </w:trPr>
        <w:tc>
          <w:tcPr>
            <w:tcW w:w="5000" w:type="pct"/>
            <w:gridSpan w:val="2"/>
            <w:tcBorders>
              <w:left w:val="nil"/>
              <w:bottom w:val="single" w:sz="12" w:space="0" w:color="auto"/>
              <w:right w:val="nil"/>
            </w:tcBorders>
            <w:shd w:val="clear" w:color="auto" w:fill="FFFFFF"/>
            <w:tcMar>
              <w:top w:w="15" w:type="dxa"/>
              <w:left w:w="102" w:type="dxa"/>
              <w:bottom w:w="0" w:type="dxa"/>
              <w:right w:w="102" w:type="dxa"/>
            </w:tcMar>
            <w:vAlign w:val="center"/>
          </w:tcPr>
          <w:p w14:paraId="0AF539FB" w14:textId="539E16D0" w:rsidR="008B7BD2" w:rsidRPr="005A220D" w:rsidRDefault="008B7BD2" w:rsidP="00CB6A4E">
            <w:pPr>
              <w:ind w:left="743" w:hanging="851"/>
              <w:jc w:val="both"/>
              <w:rPr>
                <w:rFonts w:ascii="Arial" w:hAnsi="Arial" w:cs="Arial"/>
                <w:color w:val="000000" w:themeColor="text1"/>
              </w:rPr>
            </w:pPr>
            <w:r w:rsidRPr="005A220D">
              <w:rPr>
                <w:rFonts w:ascii="Arial" w:hAnsi="Arial" w:cs="Arial"/>
                <w:b/>
                <w:color w:val="000000" w:themeColor="text1"/>
              </w:rPr>
              <w:lastRenderedPageBreak/>
              <w:t xml:space="preserve">Table </w:t>
            </w:r>
            <w:r w:rsidR="0026736E" w:rsidRPr="005A220D">
              <w:rPr>
                <w:rFonts w:ascii="Arial" w:hAnsi="Arial" w:cs="Arial"/>
                <w:b/>
                <w:color w:val="000000" w:themeColor="text1"/>
              </w:rPr>
              <w:t>6</w:t>
            </w:r>
            <w:r w:rsidRPr="005A220D">
              <w:rPr>
                <w:rFonts w:ascii="Arial" w:hAnsi="Arial" w:cs="Arial"/>
                <w:b/>
                <w:color w:val="000000" w:themeColor="text1"/>
              </w:rPr>
              <w:t xml:space="preserve">: Promising parents based on </w:t>
            </w:r>
            <w:r w:rsidR="00395D44">
              <w:rPr>
                <w:rFonts w:ascii="Arial" w:hAnsi="Arial" w:cs="Arial"/>
                <w:b/>
                <w:color w:val="000000" w:themeColor="text1"/>
              </w:rPr>
              <w:t>high</w:t>
            </w:r>
            <w:r w:rsidR="00826CC2">
              <w:rPr>
                <w:rFonts w:ascii="Arial" w:hAnsi="Arial" w:cs="Arial"/>
                <w:b/>
                <w:color w:val="000000" w:themeColor="text1"/>
              </w:rPr>
              <w:t xml:space="preserve">ly significant </w:t>
            </w:r>
            <w:r w:rsidRPr="005A220D">
              <w:rPr>
                <w:rFonts w:ascii="Arial" w:hAnsi="Arial" w:cs="Arial"/>
                <w:b/>
                <w:color w:val="000000" w:themeColor="text1"/>
              </w:rPr>
              <w:t xml:space="preserve">GCA effects </w:t>
            </w:r>
            <w:r w:rsidRPr="005A220D">
              <w:rPr>
                <w:rFonts w:ascii="Arial" w:hAnsi="Arial" w:cs="Arial"/>
                <w:b/>
                <w:bCs/>
                <w:color w:val="000000" w:themeColor="text1"/>
              </w:rPr>
              <w:t>for</w:t>
            </w:r>
            <w:r w:rsidR="00096B58">
              <w:rPr>
                <w:rFonts w:ascii="Arial" w:hAnsi="Arial" w:cs="Arial"/>
                <w:b/>
                <w:bCs/>
                <w:color w:val="000000" w:themeColor="text1"/>
                <w:lang w:val="en-GB"/>
              </w:rPr>
              <w:t xml:space="preserve"> g</w:t>
            </w:r>
            <w:r w:rsidR="00096B58" w:rsidRPr="00A40874">
              <w:rPr>
                <w:rFonts w:ascii="Arial" w:hAnsi="Arial" w:cs="Arial"/>
                <w:b/>
                <w:bCs/>
                <w:color w:val="000000" w:themeColor="text1"/>
                <w:lang w:val="en-GB"/>
              </w:rPr>
              <w:t xml:space="preserve">rain </w:t>
            </w:r>
            <w:r w:rsidR="00096B58">
              <w:rPr>
                <w:rFonts w:ascii="Arial" w:hAnsi="Arial" w:cs="Arial"/>
                <w:b/>
                <w:bCs/>
                <w:color w:val="000000" w:themeColor="text1"/>
                <w:lang w:val="en-GB"/>
              </w:rPr>
              <w:t>y</w:t>
            </w:r>
            <w:r w:rsidR="00096B58" w:rsidRPr="00A40874">
              <w:rPr>
                <w:rFonts w:ascii="Arial" w:hAnsi="Arial" w:cs="Arial"/>
                <w:b/>
                <w:bCs/>
                <w:color w:val="000000" w:themeColor="text1"/>
                <w:lang w:val="en-GB"/>
              </w:rPr>
              <w:t>ield and its related traits</w:t>
            </w:r>
            <w:r w:rsidR="00096B58" w:rsidRPr="00A63296">
              <w:rPr>
                <w:rFonts w:ascii="Arial" w:hAnsi="Arial" w:cs="Arial"/>
                <w:b/>
                <w:bCs/>
                <w:color w:val="000000" w:themeColor="text1"/>
              </w:rPr>
              <w:t xml:space="preserve"> in rice</w:t>
            </w:r>
          </w:p>
        </w:tc>
      </w:tr>
      <w:tr w:rsidR="008B7BD2" w:rsidRPr="005A220D" w14:paraId="09C3CA60" w14:textId="77777777" w:rsidTr="00213128">
        <w:trPr>
          <w:trHeight w:val="399"/>
        </w:trPr>
        <w:tc>
          <w:tcPr>
            <w:tcW w:w="2501" w:type="pct"/>
            <w:tcBorders>
              <w:top w:val="single" w:sz="12" w:space="0" w:color="auto"/>
              <w:left w:val="nil"/>
              <w:bottom w:val="single" w:sz="12" w:space="0" w:color="000000"/>
              <w:right w:val="nil"/>
            </w:tcBorders>
            <w:shd w:val="clear" w:color="auto" w:fill="FFFFFF"/>
            <w:tcMar>
              <w:top w:w="15" w:type="dxa"/>
              <w:left w:w="102" w:type="dxa"/>
              <w:bottom w:w="0" w:type="dxa"/>
              <w:right w:w="102" w:type="dxa"/>
            </w:tcMar>
            <w:vAlign w:val="center"/>
          </w:tcPr>
          <w:p w14:paraId="242AB0B1" w14:textId="77777777" w:rsidR="008B7BD2" w:rsidRPr="005A220D" w:rsidRDefault="008B7BD2" w:rsidP="00213128">
            <w:pPr>
              <w:rPr>
                <w:rFonts w:ascii="Arial" w:hAnsi="Arial" w:cs="Arial"/>
                <w:color w:val="000000" w:themeColor="text1"/>
              </w:rPr>
            </w:pPr>
            <w:r w:rsidRPr="005A220D">
              <w:rPr>
                <w:rFonts w:ascii="Arial" w:hAnsi="Arial" w:cs="Arial"/>
                <w:b/>
                <w:color w:val="000000" w:themeColor="text1"/>
              </w:rPr>
              <w:t>Traits</w:t>
            </w:r>
          </w:p>
        </w:tc>
        <w:tc>
          <w:tcPr>
            <w:tcW w:w="2499" w:type="pct"/>
            <w:tcBorders>
              <w:top w:val="single" w:sz="12" w:space="0" w:color="auto"/>
              <w:left w:val="nil"/>
              <w:bottom w:val="single" w:sz="12" w:space="0" w:color="000000"/>
              <w:right w:val="nil"/>
            </w:tcBorders>
            <w:shd w:val="clear" w:color="auto" w:fill="FFFFFF"/>
            <w:tcMar>
              <w:top w:w="14" w:type="dxa"/>
              <w:left w:w="89" w:type="dxa"/>
              <w:bottom w:w="0" w:type="dxa"/>
              <w:right w:w="89" w:type="dxa"/>
            </w:tcMar>
            <w:vAlign w:val="center"/>
          </w:tcPr>
          <w:p w14:paraId="14C94E0B" w14:textId="77777777" w:rsidR="008B7BD2" w:rsidRPr="005A220D" w:rsidRDefault="008B7BD2" w:rsidP="00213128">
            <w:pPr>
              <w:rPr>
                <w:rFonts w:ascii="Arial" w:hAnsi="Arial" w:cs="Arial"/>
                <w:color w:val="000000" w:themeColor="text1"/>
              </w:rPr>
            </w:pPr>
            <w:r w:rsidRPr="005A220D">
              <w:rPr>
                <w:rFonts w:ascii="Arial" w:hAnsi="Arial" w:cs="Arial"/>
                <w:b/>
                <w:color w:val="000000" w:themeColor="text1"/>
              </w:rPr>
              <w:t>Genotypes</w:t>
            </w:r>
          </w:p>
        </w:tc>
      </w:tr>
      <w:tr w:rsidR="008B7BD2" w:rsidRPr="005A220D" w14:paraId="54D5A9C1" w14:textId="77777777" w:rsidTr="00213128">
        <w:trPr>
          <w:trHeight w:val="399"/>
        </w:trPr>
        <w:tc>
          <w:tcPr>
            <w:tcW w:w="2501" w:type="pct"/>
            <w:tcBorders>
              <w:top w:val="single" w:sz="12" w:space="0" w:color="000000"/>
              <w:left w:val="nil"/>
              <w:bottom w:val="nil"/>
              <w:right w:val="nil"/>
            </w:tcBorders>
            <w:shd w:val="clear" w:color="auto" w:fill="FFFFFF"/>
            <w:tcMar>
              <w:top w:w="15" w:type="dxa"/>
              <w:left w:w="102" w:type="dxa"/>
              <w:bottom w:w="0" w:type="dxa"/>
              <w:right w:w="102" w:type="dxa"/>
            </w:tcMar>
            <w:vAlign w:val="center"/>
          </w:tcPr>
          <w:p w14:paraId="37377834"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 xml:space="preserve">Days to 50% flowering </w:t>
            </w:r>
          </w:p>
        </w:tc>
        <w:tc>
          <w:tcPr>
            <w:tcW w:w="2499" w:type="pct"/>
            <w:tcBorders>
              <w:top w:val="single" w:sz="12" w:space="0" w:color="000000"/>
              <w:left w:val="nil"/>
              <w:bottom w:val="nil"/>
              <w:right w:val="nil"/>
            </w:tcBorders>
            <w:shd w:val="clear" w:color="auto" w:fill="FFFFFF"/>
            <w:tcMar>
              <w:top w:w="14" w:type="dxa"/>
              <w:left w:w="89" w:type="dxa"/>
              <w:bottom w:w="0" w:type="dxa"/>
              <w:right w:w="89" w:type="dxa"/>
            </w:tcMar>
            <w:vAlign w:val="center"/>
          </w:tcPr>
          <w:p w14:paraId="660B26A0"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rPr>
              <w:t xml:space="preserve">Naggar Dhan, </w:t>
            </w:r>
            <w:proofErr w:type="spellStart"/>
            <w:r w:rsidRPr="005A220D">
              <w:rPr>
                <w:rFonts w:ascii="Arial" w:hAnsi="Arial" w:cs="Arial"/>
                <w:color w:val="000000" w:themeColor="text1"/>
              </w:rPr>
              <w:t>Koshikari</w:t>
            </w:r>
            <w:proofErr w:type="spellEnd"/>
            <w:r w:rsidRPr="005A220D">
              <w:rPr>
                <w:rFonts w:ascii="Arial" w:hAnsi="Arial" w:cs="Arial"/>
                <w:color w:val="000000" w:themeColor="text1"/>
              </w:rPr>
              <w:t xml:space="preserve"> and HPR 2143</w:t>
            </w:r>
          </w:p>
        </w:tc>
      </w:tr>
      <w:tr w:rsidR="008B7BD2" w:rsidRPr="005A220D" w14:paraId="4E77F283" w14:textId="77777777" w:rsidTr="00213128">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14:paraId="23DE44F4"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Days to 75% maturity</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14:paraId="21081770"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rPr>
              <w:t xml:space="preserve">Naggar Dhan, </w:t>
            </w:r>
            <w:proofErr w:type="spellStart"/>
            <w:r w:rsidRPr="005A220D">
              <w:rPr>
                <w:rFonts w:ascii="Arial" w:hAnsi="Arial" w:cs="Arial"/>
                <w:color w:val="000000" w:themeColor="text1"/>
              </w:rPr>
              <w:t>Koshikari</w:t>
            </w:r>
            <w:proofErr w:type="spellEnd"/>
            <w:r w:rsidRPr="005A220D">
              <w:rPr>
                <w:rFonts w:ascii="Arial" w:hAnsi="Arial" w:cs="Arial"/>
                <w:color w:val="000000" w:themeColor="text1"/>
              </w:rPr>
              <w:t xml:space="preserve"> and HPR 2656</w:t>
            </w:r>
          </w:p>
        </w:tc>
      </w:tr>
      <w:tr w:rsidR="008B7BD2" w:rsidRPr="005A220D" w14:paraId="0209996F" w14:textId="77777777" w:rsidTr="00213128">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14:paraId="6A9F68B9"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Plant height at maturity</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14:paraId="008178F2"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rPr>
              <w:t xml:space="preserve">HPR 2612, </w:t>
            </w:r>
            <w:r w:rsidRPr="005A220D">
              <w:rPr>
                <w:rFonts w:ascii="Arial" w:hAnsi="Arial" w:cs="Arial"/>
              </w:rPr>
              <w:t xml:space="preserve">Naggar Dhan and IR 68897A </w:t>
            </w:r>
          </w:p>
        </w:tc>
      </w:tr>
      <w:tr w:rsidR="008B7BD2" w:rsidRPr="005A220D" w14:paraId="737A48E7" w14:textId="77777777" w:rsidTr="00213128">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14:paraId="454FEFAC"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Effective tillers per plant</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14:paraId="26AA6F3D"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rPr>
              <w:t>HPR 2656, Naggar Dhan and IR 79156A</w:t>
            </w:r>
          </w:p>
        </w:tc>
      </w:tr>
      <w:tr w:rsidR="008B7BD2" w:rsidRPr="005A220D" w14:paraId="05ACBA72" w14:textId="77777777" w:rsidTr="00213128">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14:paraId="354BCCA4"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 xml:space="preserve">Panicle length </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14:paraId="37F679D5"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lang w:val="pt-BR"/>
              </w:rPr>
              <w:t>Kasturi, HPR 2795 and HPR 2720</w:t>
            </w:r>
          </w:p>
        </w:tc>
      </w:tr>
      <w:tr w:rsidR="008B7BD2" w:rsidRPr="005A220D" w14:paraId="0A158F4E" w14:textId="77777777" w:rsidTr="00213128">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14:paraId="4E7967A1"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Spikelets per panicle</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14:paraId="22895884"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HPR 2720, HPR 2795 and HPR 2143</w:t>
            </w:r>
          </w:p>
        </w:tc>
      </w:tr>
      <w:tr w:rsidR="008B7BD2" w:rsidRPr="005A220D" w14:paraId="6154F840" w14:textId="77777777" w:rsidTr="00213128">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14:paraId="78276485"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Grains per panicle</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14:paraId="1A484392"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lang w:val="nb-NO"/>
              </w:rPr>
              <w:t xml:space="preserve">HPR 2720, HPR 2795 and Kasturi </w:t>
            </w:r>
          </w:p>
        </w:tc>
      </w:tr>
      <w:tr w:rsidR="008B7BD2" w:rsidRPr="005A220D" w14:paraId="134E37A7" w14:textId="77777777" w:rsidTr="00213128">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14:paraId="13C4A2A5"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 xml:space="preserve">Grain yield per plant </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14:paraId="79A03CED"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HPR 1156, HPR 2795 and HPR 2720</w:t>
            </w:r>
          </w:p>
        </w:tc>
      </w:tr>
      <w:tr w:rsidR="008B7BD2" w:rsidRPr="005A220D" w14:paraId="5061B62D" w14:textId="77777777" w:rsidTr="00213128">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14:paraId="3AB9B658"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 xml:space="preserve">Spikelet fertility </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14:paraId="01951C0C"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lang w:val="fi-FI"/>
              </w:rPr>
              <w:t>Kasturi, Koshikari and HPR 2795</w:t>
            </w:r>
          </w:p>
        </w:tc>
      </w:tr>
      <w:tr w:rsidR="008B7BD2" w:rsidRPr="005A220D" w14:paraId="2891CEFA" w14:textId="77777777" w:rsidTr="00213128">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14:paraId="4F96B091"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 xml:space="preserve">1000-grain weight </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14:paraId="63009645" w14:textId="77777777" w:rsidR="008B7BD2" w:rsidRPr="005A220D" w:rsidRDefault="008B7BD2" w:rsidP="00213128">
            <w:pPr>
              <w:rPr>
                <w:rFonts w:ascii="Arial" w:hAnsi="Arial" w:cs="Arial"/>
                <w:color w:val="000000" w:themeColor="text1"/>
              </w:rPr>
            </w:pPr>
            <w:proofErr w:type="spellStart"/>
            <w:r w:rsidRPr="005A220D">
              <w:rPr>
                <w:rFonts w:ascii="Arial" w:hAnsi="Arial" w:cs="Arial"/>
                <w:color w:val="000000" w:themeColor="text1"/>
                <w:kern w:val="24"/>
              </w:rPr>
              <w:t>Koshikari</w:t>
            </w:r>
            <w:proofErr w:type="spellEnd"/>
            <w:r w:rsidRPr="005A220D">
              <w:rPr>
                <w:rFonts w:ascii="Arial" w:hAnsi="Arial" w:cs="Arial"/>
                <w:color w:val="000000" w:themeColor="text1"/>
                <w:kern w:val="24"/>
              </w:rPr>
              <w:t xml:space="preserve">, HPU 2216 and Varun Dhan </w:t>
            </w:r>
          </w:p>
        </w:tc>
      </w:tr>
      <w:tr w:rsidR="008B7BD2" w:rsidRPr="005A220D" w14:paraId="7E78FCFD" w14:textId="77777777" w:rsidTr="00213128">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14:paraId="7CBE1499"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 xml:space="preserve">Grain length </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14:paraId="2329323C"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lang w:val="pt-BR"/>
              </w:rPr>
              <w:t xml:space="preserve">HPR 2612, HPR 2143 and IR 68897A </w:t>
            </w:r>
          </w:p>
        </w:tc>
      </w:tr>
      <w:tr w:rsidR="008B7BD2" w:rsidRPr="005A220D" w14:paraId="08AF2F38" w14:textId="77777777" w:rsidTr="00096B58">
        <w:trPr>
          <w:trHeight w:val="399"/>
        </w:trPr>
        <w:tc>
          <w:tcPr>
            <w:tcW w:w="2501" w:type="pct"/>
            <w:tcBorders>
              <w:top w:val="nil"/>
              <w:left w:val="nil"/>
              <w:right w:val="nil"/>
            </w:tcBorders>
            <w:shd w:val="clear" w:color="auto" w:fill="FFFFFF"/>
            <w:tcMar>
              <w:top w:w="15" w:type="dxa"/>
              <w:left w:w="102" w:type="dxa"/>
              <w:bottom w:w="0" w:type="dxa"/>
              <w:right w:w="102" w:type="dxa"/>
            </w:tcMar>
            <w:vAlign w:val="center"/>
          </w:tcPr>
          <w:p w14:paraId="028E63E9"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 xml:space="preserve">Grain breadth </w:t>
            </w:r>
          </w:p>
        </w:tc>
        <w:tc>
          <w:tcPr>
            <w:tcW w:w="2499" w:type="pct"/>
            <w:tcBorders>
              <w:top w:val="nil"/>
              <w:left w:val="nil"/>
              <w:right w:val="nil"/>
            </w:tcBorders>
            <w:shd w:val="clear" w:color="auto" w:fill="FFFFFF"/>
            <w:tcMar>
              <w:top w:w="14" w:type="dxa"/>
              <w:left w:w="89" w:type="dxa"/>
              <w:bottom w:w="0" w:type="dxa"/>
              <w:right w:w="89" w:type="dxa"/>
            </w:tcMar>
            <w:vAlign w:val="center"/>
          </w:tcPr>
          <w:p w14:paraId="2B9B87A2"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HPR 1156, Kasturi and HPU 2216</w:t>
            </w:r>
          </w:p>
        </w:tc>
      </w:tr>
      <w:tr w:rsidR="008B7BD2" w:rsidRPr="005A220D" w14:paraId="04121406" w14:textId="77777777" w:rsidTr="00096B58">
        <w:trPr>
          <w:trHeight w:val="399"/>
        </w:trPr>
        <w:tc>
          <w:tcPr>
            <w:tcW w:w="2501" w:type="pct"/>
            <w:tcBorders>
              <w:top w:val="nil"/>
              <w:left w:val="nil"/>
              <w:bottom w:val="single" w:sz="4" w:space="0" w:color="auto"/>
              <w:right w:val="nil"/>
            </w:tcBorders>
            <w:shd w:val="clear" w:color="auto" w:fill="FFFFFF"/>
            <w:tcMar>
              <w:top w:w="15" w:type="dxa"/>
              <w:left w:w="102" w:type="dxa"/>
              <w:bottom w:w="0" w:type="dxa"/>
              <w:right w:w="102" w:type="dxa"/>
            </w:tcMar>
            <w:vAlign w:val="center"/>
          </w:tcPr>
          <w:p w14:paraId="43B327E6"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L:B ratio</w:t>
            </w:r>
          </w:p>
        </w:tc>
        <w:tc>
          <w:tcPr>
            <w:tcW w:w="2499" w:type="pct"/>
            <w:tcBorders>
              <w:top w:val="nil"/>
              <w:left w:val="nil"/>
              <w:bottom w:val="single" w:sz="4" w:space="0" w:color="auto"/>
              <w:right w:val="nil"/>
            </w:tcBorders>
            <w:shd w:val="clear" w:color="auto" w:fill="FFFFFF"/>
            <w:tcMar>
              <w:top w:w="14" w:type="dxa"/>
              <w:left w:w="89" w:type="dxa"/>
              <w:bottom w:w="0" w:type="dxa"/>
              <w:right w:w="89" w:type="dxa"/>
            </w:tcMar>
            <w:vAlign w:val="center"/>
          </w:tcPr>
          <w:p w14:paraId="4B0E7101"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rPr>
              <w:t>HPR 2612, HPR 1156 and Kasturi</w:t>
            </w:r>
          </w:p>
        </w:tc>
      </w:tr>
    </w:tbl>
    <w:p w14:paraId="15E14C6C" w14:textId="3F5FA3E3" w:rsidR="00705691" w:rsidRDefault="00D34CAC" w:rsidP="00D34CAC">
      <w:pPr>
        <w:spacing w:line="360" w:lineRule="auto"/>
        <w:jc w:val="both"/>
        <w:rPr>
          <w:rFonts w:ascii="Arial" w:hAnsi="Arial" w:cs="Arial"/>
          <w:b/>
          <w:color w:val="000000" w:themeColor="text1"/>
          <w:lang w:val="en-GB"/>
        </w:rPr>
      </w:pPr>
      <w:r>
        <w:rPr>
          <w:rFonts w:ascii="Arial" w:hAnsi="Arial" w:cs="Arial"/>
          <w:b/>
          <w:bCs/>
          <w:color w:val="000000" w:themeColor="text1"/>
          <w:shd w:val="clear" w:color="auto" w:fill="FFFFFF"/>
          <w:lang w:val="en-GB"/>
        </w:rPr>
        <w:t>3.</w:t>
      </w:r>
      <w:r w:rsidR="00E72E5E">
        <w:rPr>
          <w:rFonts w:ascii="Arial" w:hAnsi="Arial" w:cs="Arial"/>
          <w:b/>
          <w:bCs/>
          <w:color w:val="000000" w:themeColor="text1"/>
          <w:shd w:val="clear" w:color="auto" w:fill="FFFFFF"/>
          <w:lang w:val="en-GB"/>
        </w:rPr>
        <w:t>5</w:t>
      </w:r>
      <w:r>
        <w:rPr>
          <w:rFonts w:ascii="Arial" w:hAnsi="Arial" w:cs="Arial"/>
          <w:b/>
          <w:bCs/>
          <w:color w:val="000000" w:themeColor="text1"/>
          <w:shd w:val="clear" w:color="auto" w:fill="FFFFFF"/>
          <w:lang w:val="en-GB"/>
        </w:rPr>
        <w:t xml:space="preserve">: </w:t>
      </w:r>
      <w:r w:rsidRPr="005A220D">
        <w:rPr>
          <w:rFonts w:ascii="Arial" w:hAnsi="Arial" w:cs="Arial"/>
          <w:b/>
          <w:bCs/>
          <w:color w:val="000000" w:themeColor="text1"/>
          <w:shd w:val="clear" w:color="auto" w:fill="FFFFFF"/>
          <w:lang w:val="en-GB"/>
        </w:rPr>
        <w:t xml:space="preserve">Estimates of </w:t>
      </w:r>
      <w:r w:rsidRPr="005A220D">
        <w:rPr>
          <w:rFonts w:ascii="Arial" w:hAnsi="Arial" w:cs="Arial"/>
          <w:b/>
          <w:bCs/>
          <w:color w:val="000000" w:themeColor="text1"/>
          <w:lang w:val="en-GB"/>
        </w:rPr>
        <w:t>specific</w:t>
      </w:r>
      <w:r w:rsidRPr="005A220D">
        <w:rPr>
          <w:rFonts w:ascii="Arial" w:hAnsi="Arial" w:cs="Arial"/>
          <w:b/>
          <w:color w:val="000000" w:themeColor="text1"/>
          <w:lang w:val="en-GB"/>
        </w:rPr>
        <w:t xml:space="preserve"> combining ability (SCA) effects:</w:t>
      </w:r>
      <w:r>
        <w:rPr>
          <w:rFonts w:ascii="Arial" w:hAnsi="Arial" w:cs="Arial"/>
          <w:b/>
          <w:color w:val="000000" w:themeColor="text1"/>
          <w:lang w:val="en-GB"/>
        </w:rPr>
        <w:t xml:space="preserve"> </w:t>
      </w:r>
      <w:r w:rsidRPr="005A220D">
        <w:rPr>
          <w:rFonts w:ascii="Arial" w:hAnsi="Arial" w:cs="Arial"/>
          <w:color w:val="000000" w:themeColor="text1"/>
          <w:lang w:val="en-GB"/>
        </w:rPr>
        <w:t xml:space="preserve">The specific combining ability (SCA) effects are closely linked to hybrid vigour, which can be utilized to produce high-yielding varieties of rice. </w:t>
      </w:r>
      <w:r w:rsidRPr="005A220D">
        <w:rPr>
          <w:rFonts w:ascii="Arial" w:hAnsi="Arial" w:cs="Arial"/>
          <w:color w:val="000000" w:themeColor="text1"/>
        </w:rPr>
        <w:t xml:space="preserve">None of the cross combination(s) exhibited desirable and significant SCA effects for all the studied characters simultaneously, consistent with the findings of Kumari et al. (2014), Devi et al. (2017), Yuga et al. (2018), </w:t>
      </w:r>
      <w:proofErr w:type="spellStart"/>
      <w:r w:rsidRPr="005A220D">
        <w:rPr>
          <w:rFonts w:ascii="Arial" w:hAnsi="Arial" w:cs="Arial"/>
          <w:color w:val="000000" w:themeColor="text1"/>
        </w:rPr>
        <w:t>Gramaje</w:t>
      </w:r>
      <w:proofErr w:type="spellEnd"/>
      <w:r w:rsidRPr="005A220D">
        <w:rPr>
          <w:rFonts w:ascii="Arial" w:hAnsi="Arial" w:cs="Arial"/>
          <w:color w:val="000000" w:themeColor="text1"/>
        </w:rPr>
        <w:t xml:space="preserve"> et al. (2020) and </w:t>
      </w:r>
      <w:r w:rsidR="00900646">
        <w:rPr>
          <w:rFonts w:ascii="Arial" w:hAnsi="Arial" w:cs="Arial"/>
          <w:color w:val="000000" w:themeColor="text1"/>
        </w:rPr>
        <w:t>L</w:t>
      </w:r>
      <w:r w:rsidR="008F75EA">
        <w:rPr>
          <w:rFonts w:ascii="Arial" w:hAnsi="Arial" w:cs="Arial"/>
          <w:color w:val="000000" w:themeColor="text1"/>
        </w:rPr>
        <w:t>atha</w:t>
      </w:r>
      <w:r w:rsidRPr="005A220D">
        <w:rPr>
          <w:rFonts w:ascii="Arial" w:hAnsi="Arial" w:cs="Arial"/>
          <w:color w:val="000000" w:themeColor="text1"/>
        </w:rPr>
        <w:t xml:space="preserve"> et al. (2020). However, cross combination </w:t>
      </w:r>
      <w:r w:rsidRPr="005A220D">
        <w:rPr>
          <w:rFonts w:ascii="Arial" w:hAnsi="Arial" w:cs="Arial"/>
          <w:i/>
          <w:iCs/>
          <w:color w:val="000000" w:themeColor="text1"/>
        </w:rPr>
        <w:t>viz</w:t>
      </w:r>
      <w:r w:rsidRPr="005A220D">
        <w:rPr>
          <w:rFonts w:ascii="Arial" w:hAnsi="Arial" w:cs="Arial"/>
          <w:color w:val="000000" w:themeColor="text1"/>
        </w:rPr>
        <w:t xml:space="preserve">., </w:t>
      </w:r>
      <w:r w:rsidR="00705691" w:rsidRPr="005A220D">
        <w:rPr>
          <w:rFonts w:ascii="Arial" w:hAnsi="Arial" w:cs="Arial"/>
          <w:color w:val="000000" w:themeColor="text1"/>
        </w:rPr>
        <w:t>IR 58025A × HPR 2612</w:t>
      </w:r>
      <w:r w:rsidRPr="005A220D">
        <w:rPr>
          <w:rFonts w:ascii="Arial" w:hAnsi="Arial" w:cs="Arial"/>
          <w:color w:val="000000" w:themeColor="text1"/>
        </w:rPr>
        <w:t xml:space="preserve">, exhibited notable performance by manifesting desirable and significant SCA effects across </w:t>
      </w:r>
      <w:r w:rsidR="00705691">
        <w:rPr>
          <w:rFonts w:ascii="Arial" w:hAnsi="Arial" w:cs="Arial"/>
          <w:color w:val="000000" w:themeColor="text1"/>
        </w:rPr>
        <w:t>nine</w:t>
      </w:r>
      <w:r w:rsidRPr="005A220D">
        <w:rPr>
          <w:rFonts w:ascii="Arial" w:hAnsi="Arial" w:cs="Arial"/>
          <w:color w:val="000000" w:themeColor="text1"/>
        </w:rPr>
        <w:t xml:space="preserve"> </w:t>
      </w:r>
      <w:r w:rsidRPr="00900646">
        <w:rPr>
          <w:rFonts w:ascii="Arial" w:hAnsi="Arial" w:cs="Arial"/>
        </w:rPr>
        <w:t>characters</w:t>
      </w:r>
      <w:r w:rsidR="00592A4A">
        <w:rPr>
          <w:rFonts w:ascii="Arial" w:hAnsi="Arial" w:cs="Arial"/>
        </w:rPr>
        <w:t xml:space="preserve"> </w:t>
      </w:r>
      <w:r w:rsidR="00592A4A" w:rsidRPr="00592A4A">
        <w:rPr>
          <w:rFonts w:ascii="Arial" w:hAnsi="Arial" w:cs="Arial"/>
          <w:i/>
          <w:iCs/>
        </w:rPr>
        <w:t>viz</w:t>
      </w:r>
      <w:r w:rsidR="00592A4A">
        <w:rPr>
          <w:rFonts w:ascii="Arial" w:hAnsi="Arial" w:cs="Arial"/>
        </w:rPr>
        <w:t xml:space="preserve">., panicle length, spikelets per panicle, grains per panicle, grain yield per plant, spikelet fertility, 1000-grain weight, grain length, grain breadth and L:B ratio </w:t>
      </w:r>
      <w:r w:rsidRPr="00900646">
        <w:rPr>
          <w:rFonts w:ascii="Arial" w:hAnsi="Arial" w:cs="Arial"/>
        </w:rPr>
        <w:t>(Table 7)</w:t>
      </w:r>
      <w:r w:rsidRPr="005A220D">
        <w:rPr>
          <w:rFonts w:ascii="Arial" w:hAnsi="Arial" w:cs="Arial"/>
          <w:color w:val="000000" w:themeColor="text1"/>
        </w:rPr>
        <w:t xml:space="preserve">. In a similar study, Kirubha et al. (2019) reported significant SCA effects in hybrids for majority characters studied. Hybrids with significant negative SCA effects for days to 50% flowering and plant height coupled with positive SCA effect for other traits had been reported earlier by Deepika et al. (2023). </w:t>
      </w:r>
    </w:p>
    <w:p w14:paraId="7D6ABCA9" w14:textId="7C9FB4A0" w:rsidR="00D34CAC" w:rsidRPr="00705691" w:rsidRDefault="00D34CAC" w:rsidP="00D34CAC">
      <w:pPr>
        <w:spacing w:line="360" w:lineRule="auto"/>
        <w:jc w:val="both"/>
        <w:rPr>
          <w:rFonts w:ascii="Arial" w:hAnsi="Arial" w:cs="Arial"/>
          <w:b/>
          <w:color w:val="000000" w:themeColor="text1"/>
          <w:lang w:val="en-GB"/>
        </w:rPr>
      </w:pPr>
      <w:r w:rsidRPr="005A220D">
        <w:rPr>
          <w:rFonts w:ascii="Arial" w:hAnsi="Arial" w:cs="Arial"/>
          <w:color w:val="000000" w:themeColor="text1"/>
        </w:rPr>
        <w:t xml:space="preserve">The hybrids displaying the highest SCA effects involved all possible combinations between parents of good, low and average combining </w:t>
      </w:r>
      <w:r w:rsidRPr="00900646">
        <w:rPr>
          <w:rFonts w:ascii="Arial" w:hAnsi="Arial" w:cs="Arial"/>
        </w:rPr>
        <w:t>ability (Table 8). Thus</w:t>
      </w:r>
      <w:r w:rsidRPr="005A220D">
        <w:rPr>
          <w:rFonts w:ascii="Arial" w:hAnsi="Arial" w:cs="Arial"/>
          <w:color w:val="000000" w:themeColor="text1"/>
        </w:rPr>
        <w:t>, there was inconsistent relationship between GCA and SCA which revealed that GCA effects of parents were poor predictors of SCA effects.</w:t>
      </w:r>
      <w:r>
        <w:rPr>
          <w:rFonts w:ascii="Arial" w:hAnsi="Arial" w:cs="Arial"/>
          <w:color w:val="000000" w:themeColor="text1"/>
        </w:rPr>
        <w:t xml:space="preserve"> </w:t>
      </w:r>
      <w:r w:rsidRPr="005A220D">
        <w:rPr>
          <w:rFonts w:ascii="Arial" w:hAnsi="Arial" w:cs="Arial"/>
          <w:color w:val="000000" w:themeColor="text1"/>
          <w:shd w:val="clear" w:color="auto" w:fill="FFFFFF"/>
          <w:lang w:val="pt-BR"/>
        </w:rPr>
        <w:t xml:space="preserve">IR 68897A × Koshikari had highly significant SCA for grain yield per plant, despite </w:t>
      </w:r>
      <w:r w:rsidRPr="005A220D">
        <w:rPr>
          <w:rFonts w:ascii="Arial" w:hAnsi="Arial" w:cs="Arial"/>
          <w:color w:val="000000" w:themeColor="text1"/>
        </w:rPr>
        <w:t>both its parents having poor GCA for the trait. Similar scenarios were also reported earlier by Latha et al. (</w:t>
      </w:r>
      <w:hyperlink r:id="rId15" w:anchor="ref-CR19" w:tooltip="Latha S, Sharma D, Sanghera GS (2013) Combining ability and heterosis for grain yield and its component traits in rice (Oryza sativa L.). Not Sci Biol 5(1):90–97" w:history="1">
        <w:r w:rsidRPr="005A220D">
          <w:rPr>
            <w:rStyle w:val="Hyperlink"/>
            <w:rFonts w:ascii="Arial" w:hAnsi="Arial" w:cs="Arial"/>
            <w:color w:val="000000" w:themeColor="text1"/>
            <w:u w:val="none"/>
          </w:rPr>
          <w:t>2013</w:t>
        </w:r>
      </w:hyperlink>
      <w:r w:rsidRPr="005A220D">
        <w:rPr>
          <w:rFonts w:ascii="Arial" w:hAnsi="Arial" w:cs="Arial"/>
          <w:color w:val="000000" w:themeColor="text1"/>
        </w:rPr>
        <w:t>), Huang et al. (</w:t>
      </w:r>
      <w:hyperlink r:id="rId16" w:anchor="ref-CR60" w:tooltip="Huang M, Chen LY, Chen ZQ (2015) Diallel analysis of combining ability and heterosis for yield and yield components in rice by using positive loci. Euphytica 205(1):37–50" w:history="1">
        <w:r w:rsidRPr="005A220D">
          <w:rPr>
            <w:rStyle w:val="Hyperlink"/>
            <w:rFonts w:ascii="Arial" w:hAnsi="Arial" w:cs="Arial"/>
            <w:color w:val="000000" w:themeColor="text1"/>
            <w:u w:val="none"/>
          </w:rPr>
          <w:t>2015</w:t>
        </w:r>
      </w:hyperlink>
      <w:r w:rsidRPr="005A220D">
        <w:rPr>
          <w:rFonts w:ascii="Arial" w:hAnsi="Arial" w:cs="Arial"/>
          <w:color w:val="000000" w:themeColor="text1"/>
        </w:rPr>
        <w:t>) and Yuga et al. (</w:t>
      </w:r>
      <w:hyperlink r:id="rId17" w:anchor="ref-CR57" w:tooltip="Yuga ME, Kimani PM, Olubayo MF, Muthomi JW, Nzuve FM (2018) Combining ability of heterosis for agronomic and yield traits in indica and japonica rice crosses. J Agric Sci 10(12):92–103" w:history="1">
        <w:r w:rsidRPr="005A220D">
          <w:rPr>
            <w:rStyle w:val="Hyperlink"/>
            <w:rFonts w:ascii="Arial" w:hAnsi="Arial" w:cs="Arial"/>
            <w:color w:val="000000" w:themeColor="text1"/>
            <w:u w:val="none"/>
          </w:rPr>
          <w:t>2018</w:t>
        </w:r>
      </w:hyperlink>
      <w:r w:rsidRPr="005A220D">
        <w:rPr>
          <w:rFonts w:ascii="Arial" w:hAnsi="Arial" w:cs="Arial"/>
          <w:color w:val="000000" w:themeColor="text1"/>
        </w:rPr>
        <w:t>). The hybrids displaying the highest SCA effects with high × high combiners is attributed to the interaction between positive alleles of both parents, while that from low × low combiners is due to overdominance/epistasis. Similar findings for low × high and low × low were reported by Rahimi et al. (2010) and Reddy et al. (2024).</w:t>
      </w:r>
    </w:p>
    <w:p w14:paraId="266A7D81" w14:textId="04E9450B" w:rsidR="000B42CC" w:rsidRPr="005877C6" w:rsidRDefault="000B42CC" w:rsidP="005877C6">
      <w:pPr>
        <w:tabs>
          <w:tab w:val="left" w:pos="3744"/>
        </w:tabs>
        <w:spacing w:before="160" w:line="360" w:lineRule="auto"/>
        <w:jc w:val="both"/>
        <w:rPr>
          <w:rFonts w:ascii="Arial" w:hAnsi="Arial" w:cs="Arial"/>
          <w:color w:val="000000" w:themeColor="text1"/>
        </w:rPr>
      </w:pPr>
    </w:p>
    <w:p w14:paraId="1FB9CCF0" w14:textId="2AC9FCB2" w:rsidR="000B42CC" w:rsidRPr="000B42CC" w:rsidRDefault="000B42CC" w:rsidP="000B42CC">
      <w:pPr>
        <w:tabs>
          <w:tab w:val="left" w:pos="1152"/>
        </w:tabs>
        <w:rPr>
          <w:rFonts w:ascii="Arial" w:hAnsi="Arial" w:cs="Arial"/>
          <w:lang w:eastAsia="en-IN"/>
        </w:rPr>
        <w:sectPr w:rsidR="000B42CC" w:rsidRPr="000B42CC" w:rsidSect="0009129C">
          <w:pgSz w:w="11906" w:h="16838"/>
          <w:pgMar w:top="1440" w:right="1440" w:bottom="1440" w:left="1440" w:header="708" w:footer="708" w:gutter="0"/>
          <w:cols w:space="708"/>
          <w:docGrid w:linePitch="360"/>
        </w:sectPr>
      </w:pPr>
    </w:p>
    <w:p w14:paraId="35F7D653" w14:textId="01E99683" w:rsidR="008B7BD2" w:rsidRPr="00593598" w:rsidRDefault="008B7BD2" w:rsidP="008B7BD2">
      <w:pPr>
        <w:jc w:val="both"/>
        <w:rPr>
          <w:rFonts w:ascii="Arial" w:hAnsi="Arial" w:cs="Arial"/>
          <w:color w:val="000000" w:themeColor="text1"/>
          <w:lang w:eastAsia="en-IN"/>
        </w:rPr>
      </w:pPr>
      <w:r w:rsidRPr="00593598">
        <w:rPr>
          <w:rFonts w:ascii="Arial" w:hAnsi="Arial" w:cs="Arial"/>
          <w:b/>
          <w:bCs/>
          <w:color w:val="000000" w:themeColor="text1"/>
          <w:lang w:eastAsia="en-IN"/>
        </w:rPr>
        <w:lastRenderedPageBreak/>
        <w:t>Table</w:t>
      </w:r>
      <w:r w:rsidR="00593598" w:rsidRPr="00593598">
        <w:rPr>
          <w:rFonts w:ascii="Arial" w:hAnsi="Arial" w:cs="Arial"/>
          <w:b/>
          <w:bCs/>
          <w:color w:val="000000" w:themeColor="text1"/>
          <w:lang w:eastAsia="en-IN"/>
        </w:rPr>
        <w:t xml:space="preserve"> 7</w:t>
      </w:r>
      <w:r w:rsidRPr="00593598">
        <w:rPr>
          <w:rFonts w:ascii="Arial" w:hAnsi="Arial" w:cs="Arial"/>
          <w:b/>
          <w:bCs/>
          <w:color w:val="000000" w:themeColor="text1"/>
          <w:lang w:eastAsia="en-IN"/>
        </w:rPr>
        <w:t xml:space="preserve">: Estimates of SCA effects </w:t>
      </w:r>
      <w:r w:rsidR="005A220D" w:rsidRPr="00593598">
        <w:rPr>
          <w:rFonts w:ascii="Arial" w:hAnsi="Arial" w:cs="Arial"/>
          <w:b/>
          <w:bCs/>
          <w:color w:val="000000" w:themeColor="text1"/>
          <w:lang w:eastAsia="en-IN"/>
        </w:rPr>
        <w:t xml:space="preserve">of crosses </w:t>
      </w:r>
      <w:r w:rsidRPr="00593598">
        <w:rPr>
          <w:rFonts w:ascii="Arial" w:hAnsi="Arial" w:cs="Arial"/>
          <w:b/>
          <w:bCs/>
          <w:color w:val="000000" w:themeColor="text1"/>
          <w:lang w:eastAsia="en-IN"/>
        </w:rPr>
        <w:t xml:space="preserve">for </w:t>
      </w:r>
      <w:r w:rsidR="000E7C7D">
        <w:rPr>
          <w:rFonts w:ascii="Arial" w:hAnsi="Arial" w:cs="Arial"/>
          <w:b/>
          <w:bCs/>
          <w:color w:val="000000" w:themeColor="text1"/>
          <w:lang w:val="en-GB"/>
        </w:rPr>
        <w:t>g</w:t>
      </w:r>
      <w:r w:rsidR="000E7C7D" w:rsidRPr="00A40874">
        <w:rPr>
          <w:rFonts w:ascii="Arial" w:hAnsi="Arial" w:cs="Arial"/>
          <w:b/>
          <w:bCs/>
          <w:color w:val="000000" w:themeColor="text1"/>
          <w:lang w:val="en-GB"/>
        </w:rPr>
        <w:t xml:space="preserve">rain </w:t>
      </w:r>
      <w:r w:rsidR="000E7C7D">
        <w:rPr>
          <w:rFonts w:ascii="Arial" w:hAnsi="Arial" w:cs="Arial"/>
          <w:b/>
          <w:bCs/>
          <w:color w:val="000000" w:themeColor="text1"/>
          <w:lang w:val="en-GB"/>
        </w:rPr>
        <w:t>y</w:t>
      </w:r>
      <w:r w:rsidR="000E7C7D" w:rsidRPr="00A40874">
        <w:rPr>
          <w:rFonts w:ascii="Arial" w:hAnsi="Arial" w:cs="Arial"/>
          <w:b/>
          <w:bCs/>
          <w:color w:val="000000" w:themeColor="text1"/>
          <w:lang w:val="en-GB"/>
        </w:rPr>
        <w:t>ield and its related traits</w:t>
      </w:r>
      <w:r w:rsidR="000E7C7D" w:rsidRPr="00A63296">
        <w:rPr>
          <w:rFonts w:ascii="Arial" w:hAnsi="Arial" w:cs="Arial"/>
          <w:b/>
          <w:bCs/>
          <w:color w:val="000000" w:themeColor="text1"/>
        </w:rPr>
        <w:t xml:space="preserve"> in rice</w:t>
      </w:r>
    </w:p>
    <w:tbl>
      <w:tblPr>
        <w:tblW w:w="5000" w:type="pct"/>
        <w:tblCellMar>
          <w:left w:w="0" w:type="dxa"/>
          <w:right w:w="0" w:type="dxa"/>
        </w:tblCellMar>
        <w:tblLook w:val="04A0" w:firstRow="1" w:lastRow="0" w:firstColumn="1" w:lastColumn="0" w:noHBand="0" w:noVBand="1"/>
      </w:tblPr>
      <w:tblGrid>
        <w:gridCol w:w="2500"/>
        <w:gridCol w:w="773"/>
        <w:gridCol w:w="863"/>
        <w:gridCol w:w="863"/>
        <w:gridCol w:w="863"/>
        <w:gridCol w:w="863"/>
        <w:gridCol w:w="863"/>
        <w:gridCol w:w="863"/>
        <w:gridCol w:w="863"/>
        <w:gridCol w:w="865"/>
        <w:gridCol w:w="865"/>
        <w:gridCol w:w="865"/>
        <w:gridCol w:w="865"/>
        <w:gridCol w:w="1184"/>
      </w:tblGrid>
      <w:tr w:rsidR="006304D3" w:rsidRPr="00593598" w14:paraId="6FF51271" w14:textId="77777777" w:rsidTr="006304D3">
        <w:trPr>
          <w:trHeight w:val="227"/>
        </w:trPr>
        <w:tc>
          <w:tcPr>
            <w:tcW w:w="896" w:type="pct"/>
            <w:tcBorders>
              <w:top w:val="single" w:sz="4" w:space="0" w:color="auto"/>
              <w:bottom w:val="single" w:sz="4" w:space="0" w:color="auto"/>
            </w:tcBorders>
            <w:tcMar>
              <w:top w:w="15" w:type="dxa"/>
              <w:left w:w="92" w:type="dxa"/>
              <w:bottom w:w="0" w:type="dxa"/>
              <w:right w:w="92" w:type="dxa"/>
            </w:tcMar>
            <w:hideMark/>
          </w:tcPr>
          <w:p w14:paraId="7FE5FE66" w14:textId="77777777" w:rsidR="006304D3" w:rsidRPr="00593598" w:rsidRDefault="006304D3" w:rsidP="00213128">
            <w:pPr>
              <w:rPr>
                <w:rFonts w:ascii="Arial" w:hAnsi="Arial" w:cs="Arial"/>
                <w:b/>
                <w:bCs/>
                <w:color w:val="000000" w:themeColor="text1"/>
                <w:shd w:val="clear" w:color="auto" w:fill="FFFFFF"/>
              </w:rPr>
            </w:pPr>
            <w:r w:rsidRPr="00593598">
              <w:rPr>
                <w:rFonts w:ascii="Arial" w:hAnsi="Arial" w:cs="Arial"/>
                <w:b/>
                <w:bCs/>
                <w:color w:val="000000" w:themeColor="text1"/>
                <w:shd w:val="clear" w:color="auto" w:fill="FFFFFF"/>
              </w:rPr>
              <w:t>Crosses</w:t>
            </w:r>
          </w:p>
        </w:tc>
        <w:tc>
          <w:tcPr>
            <w:tcW w:w="277" w:type="pct"/>
            <w:tcBorders>
              <w:top w:val="single" w:sz="4" w:space="0" w:color="auto"/>
              <w:bottom w:val="single" w:sz="4" w:space="0" w:color="auto"/>
            </w:tcBorders>
            <w:tcMar>
              <w:top w:w="15" w:type="dxa"/>
              <w:left w:w="44" w:type="dxa"/>
              <w:bottom w:w="0" w:type="dxa"/>
              <w:right w:w="44" w:type="dxa"/>
            </w:tcMar>
            <w:hideMark/>
          </w:tcPr>
          <w:p w14:paraId="355D7D80" w14:textId="77777777" w:rsidR="006304D3" w:rsidRPr="00593598" w:rsidRDefault="006304D3" w:rsidP="00213128">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DTF</w:t>
            </w:r>
          </w:p>
        </w:tc>
        <w:tc>
          <w:tcPr>
            <w:tcW w:w="309" w:type="pct"/>
            <w:tcBorders>
              <w:top w:val="single" w:sz="4" w:space="0" w:color="auto"/>
              <w:bottom w:val="single" w:sz="4" w:space="0" w:color="auto"/>
            </w:tcBorders>
            <w:tcMar>
              <w:top w:w="15" w:type="dxa"/>
              <w:left w:w="44" w:type="dxa"/>
              <w:bottom w:w="0" w:type="dxa"/>
              <w:right w:w="44" w:type="dxa"/>
            </w:tcMar>
            <w:hideMark/>
          </w:tcPr>
          <w:p w14:paraId="5EA46772" w14:textId="77777777" w:rsidR="006304D3" w:rsidRPr="00593598" w:rsidRDefault="006304D3" w:rsidP="00213128">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DTM</w:t>
            </w:r>
          </w:p>
        </w:tc>
        <w:tc>
          <w:tcPr>
            <w:tcW w:w="309" w:type="pct"/>
            <w:tcBorders>
              <w:top w:val="single" w:sz="4" w:space="0" w:color="auto"/>
              <w:bottom w:val="single" w:sz="4" w:space="0" w:color="auto"/>
            </w:tcBorders>
            <w:tcMar>
              <w:top w:w="15" w:type="dxa"/>
              <w:left w:w="44" w:type="dxa"/>
              <w:bottom w:w="0" w:type="dxa"/>
              <w:right w:w="44" w:type="dxa"/>
            </w:tcMar>
            <w:hideMark/>
          </w:tcPr>
          <w:p w14:paraId="64217959" w14:textId="77777777" w:rsidR="006304D3" w:rsidRPr="00593598" w:rsidRDefault="006304D3" w:rsidP="00213128">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PH</w:t>
            </w:r>
          </w:p>
        </w:tc>
        <w:tc>
          <w:tcPr>
            <w:tcW w:w="309" w:type="pct"/>
            <w:tcBorders>
              <w:top w:val="single" w:sz="4" w:space="0" w:color="auto"/>
              <w:bottom w:val="single" w:sz="4" w:space="0" w:color="auto"/>
            </w:tcBorders>
            <w:tcMar>
              <w:top w:w="15" w:type="dxa"/>
              <w:left w:w="44" w:type="dxa"/>
              <w:bottom w:w="0" w:type="dxa"/>
              <w:right w:w="44" w:type="dxa"/>
            </w:tcMar>
            <w:hideMark/>
          </w:tcPr>
          <w:p w14:paraId="73392B9D" w14:textId="77777777" w:rsidR="006304D3" w:rsidRPr="00593598" w:rsidRDefault="006304D3" w:rsidP="00213128">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ETPP</w:t>
            </w:r>
          </w:p>
        </w:tc>
        <w:tc>
          <w:tcPr>
            <w:tcW w:w="309" w:type="pct"/>
            <w:tcBorders>
              <w:top w:val="single" w:sz="4" w:space="0" w:color="auto"/>
              <w:bottom w:val="single" w:sz="4" w:space="0" w:color="auto"/>
            </w:tcBorders>
            <w:tcMar>
              <w:top w:w="15" w:type="dxa"/>
              <w:left w:w="44" w:type="dxa"/>
              <w:bottom w:w="0" w:type="dxa"/>
              <w:right w:w="44" w:type="dxa"/>
            </w:tcMar>
            <w:hideMark/>
          </w:tcPr>
          <w:p w14:paraId="734B0F88" w14:textId="77777777" w:rsidR="006304D3" w:rsidRPr="00593598" w:rsidRDefault="006304D3" w:rsidP="00213128">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PL</w:t>
            </w:r>
          </w:p>
        </w:tc>
        <w:tc>
          <w:tcPr>
            <w:tcW w:w="309" w:type="pct"/>
            <w:tcBorders>
              <w:top w:val="single" w:sz="4" w:space="0" w:color="auto"/>
              <w:bottom w:val="single" w:sz="4" w:space="0" w:color="auto"/>
            </w:tcBorders>
            <w:tcMar>
              <w:top w:w="15" w:type="dxa"/>
              <w:left w:w="44" w:type="dxa"/>
              <w:bottom w:w="0" w:type="dxa"/>
              <w:right w:w="44" w:type="dxa"/>
            </w:tcMar>
            <w:hideMark/>
          </w:tcPr>
          <w:p w14:paraId="219FCB05" w14:textId="77777777" w:rsidR="006304D3" w:rsidRPr="00593598" w:rsidRDefault="006304D3" w:rsidP="00213128">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SPP</w:t>
            </w:r>
          </w:p>
        </w:tc>
        <w:tc>
          <w:tcPr>
            <w:tcW w:w="309" w:type="pct"/>
            <w:tcBorders>
              <w:top w:val="single" w:sz="4" w:space="0" w:color="auto"/>
              <w:bottom w:val="single" w:sz="4" w:space="0" w:color="auto"/>
            </w:tcBorders>
            <w:tcMar>
              <w:top w:w="15" w:type="dxa"/>
              <w:left w:w="44" w:type="dxa"/>
              <w:bottom w:w="0" w:type="dxa"/>
              <w:right w:w="44" w:type="dxa"/>
            </w:tcMar>
            <w:hideMark/>
          </w:tcPr>
          <w:p w14:paraId="0A3C46FA" w14:textId="77777777" w:rsidR="006304D3" w:rsidRPr="00593598" w:rsidRDefault="006304D3" w:rsidP="00213128">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GPP</w:t>
            </w:r>
          </w:p>
        </w:tc>
        <w:tc>
          <w:tcPr>
            <w:tcW w:w="309" w:type="pct"/>
            <w:tcBorders>
              <w:top w:val="single" w:sz="4" w:space="0" w:color="auto"/>
              <w:bottom w:val="single" w:sz="4" w:space="0" w:color="auto"/>
            </w:tcBorders>
            <w:tcMar>
              <w:top w:w="15" w:type="dxa"/>
              <w:left w:w="44" w:type="dxa"/>
              <w:bottom w:w="0" w:type="dxa"/>
              <w:right w:w="44" w:type="dxa"/>
            </w:tcMar>
            <w:hideMark/>
          </w:tcPr>
          <w:p w14:paraId="457B9539" w14:textId="77777777" w:rsidR="006304D3" w:rsidRPr="00593598" w:rsidRDefault="006304D3" w:rsidP="00213128">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GYPP</w:t>
            </w:r>
          </w:p>
        </w:tc>
        <w:tc>
          <w:tcPr>
            <w:tcW w:w="310" w:type="pct"/>
            <w:tcBorders>
              <w:top w:val="single" w:sz="4" w:space="0" w:color="auto"/>
              <w:bottom w:val="single" w:sz="4" w:space="0" w:color="auto"/>
            </w:tcBorders>
            <w:tcMar>
              <w:top w:w="15" w:type="dxa"/>
              <w:left w:w="44" w:type="dxa"/>
              <w:bottom w:w="0" w:type="dxa"/>
              <w:right w:w="44" w:type="dxa"/>
            </w:tcMar>
            <w:hideMark/>
          </w:tcPr>
          <w:p w14:paraId="31189296" w14:textId="77777777" w:rsidR="006304D3" w:rsidRPr="00593598" w:rsidRDefault="006304D3" w:rsidP="00213128">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SF</w:t>
            </w:r>
          </w:p>
        </w:tc>
        <w:tc>
          <w:tcPr>
            <w:tcW w:w="310" w:type="pct"/>
            <w:tcBorders>
              <w:top w:val="single" w:sz="4" w:space="0" w:color="auto"/>
              <w:bottom w:val="single" w:sz="4" w:space="0" w:color="auto"/>
            </w:tcBorders>
            <w:tcMar>
              <w:top w:w="15" w:type="dxa"/>
              <w:left w:w="44" w:type="dxa"/>
              <w:bottom w:w="0" w:type="dxa"/>
              <w:right w:w="44" w:type="dxa"/>
            </w:tcMar>
            <w:hideMark/>
          </w:tcPr>
          <w:p w14:paraId="16BC4708" w14:textId="77777777" w:rsidR="006304D3" w:rsidRPr="00593598" w:rsidRDefault="006304D3" w:rsidP="00213128">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TGW</w:t>
            </w:r>
          </w:p>
        </w:tc>
        <w:tc>
          <w:tcPr>
            <w:tcW w:w="310" w:type="pct"/>
            <w:tcBorders>
              <w:top w:val="single" w:sz="4" w:space="0" w:color="auto"/>
              <w:bottom w:val="single" w:sz="4" w:space="0" w:color="auto"/>
            </w:tcBorders>
            <w:tcMar>
              <w:top w:w="15" w:type="dxa"/>
              <w:left w:w="44" w:type="dxa"/>
              <w:bottom w:w="0" w:type="dxa"/>
              <w:right w:w="44" w:type="dxa"/>
            </w:tcMar>
            <w:hideMark/>
          </w:tcPr>
          <w:p w14:paraId="4FFDBCC5" w14:textId="77777777" w:rsidR="006304D3" w:rsidRPr="00593598" w:rsidRDefault="006304D3" w:rsidP="00213128">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GL</w:t>
            </w:r>
          </w:p>
        </w:tc>
        <w:tc>
          <w:tcPr>
            <w:tcW w:w="310" w:type="pct"/>
            <w:tcBorders>
              <w:top w:val="single" w:sz="4" w:space="0" w:color="auto"/>
              <w:bottom w:val="single" w:sz="4" w:space="0" w:color="auto"/>
            </w:tcBorders>
            <w:tcMar>
              <w:top w:w="15" w:type="dxa"/>
              <w:left w:w="44" w:type="dxa"/>
              <w:bottom w:w="0" w:type="dxa"/>
              <w:right w:w="44" w:type="dxa"/>
            </w:tcMar>
            <w:hideMark/>
          </w:tcPr>
          <w:p w14:paraId="543FBA9D" w14:textId="77777777" w:rsidR="006304D3" w:rsidRPr="00593598" w:rsidRDefault="006304D3" w:rsidP="00213128">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GB</w:t>
            </w:r>
          </w:p>
        </w:tc>
        <w:tc>
          <w:tcPr>
            <w:tcW w:w="426" w:type="pct"/>
            <w:tcBorders>
              <w:top w:val="single" w:sz="4" w:space="0" w:color="auto"/>
              <w:bottom w:val="single" w:sz="4" w:space="0" w:color="auto"/>
            </w:tcBorders>
            <w:tcMar>
              <w:top w:w="15" w:type="dxa"/>
              <w:left w:w="44" w:type="dxa"/>
              <w:bottom w:w="0" w:type="dxa"/>
              <w:right w:w="44" w:type="dxa"/>
            </w:tcMar>
            <w:hideMark/>
          </w:tcPr>
          <w:p w14:paraId="2BE70C34" w14:textId="77777777" w:rsidR="006304D3" w:rsidRPr="00593598" w:rsidRDefault="006304D3" w:rsidP="00213128">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L:B</w:t>
            </w:r>
          </w:p>
        </w:tc>
      </w:tr>
      <w:tr w:rsidR="006304D3" w:rsidRPr="00593598" w14:paraId="7A741A43" w14:textId="77777777" w:rsidTr="006304D3">
        <w:trPr>
          <w:trHeight w:val="227"/>
        </w:trPr>
        <w:tc>
          <w:tcPr>
            <w:tcW w:w="896" w:type="pct"/>
            <w:tcBorders>
              <w:top w:val="single" w:sz="4" w:space="0" w:color="auto"/>
            </w:tcBorders>
            <w:tcMar>
              <w:top w:w="12" w:type="dxa"/>
              <w:left w:w="12" w:type="dxa"/>
              <w:bottom w:w="0" w:type="dxa"/>
              <w:right w:w="12" w:type="dxa"/>
            </w:tcMar>
            <w:vAlign w:val="center"/>
            <w:hideMark/>
          </w:tcPr>
          <w:p w14:paraId="27D16480"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58025A × HPR 1068</w:t>
            </w:r>
          </w:p>
        </w:tc>
        <w:tc>
          <w:tcPr>
            <w:tcW w:w="277" w:type="pct"/>
            <w:tcBorders>
              <w:top w:val="single" w:sz="4" w:space="0" w:color="auto"/>
            </w:tcBorders>
            <w:tcMar>
              <w:top w:w="12" w:type="dxa"/>
              <w:left w:w="12" w:type="dxa"/>
              <w:bottom w:w="0" w:type="dxa"/>
              <w:right w:w="12" w:type="dxa"/>
            </w:tcMar>
            <w:hideMark/>
          </w:tcPr>
          <w:p w14:paraId="2709484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0.87</w:t>
            </w:r>
          </w:p>
        </w:tc>
        <w:tc>
          <w:tcPr>
            <w:tcW w:w="309" w:type="pct"/>
            <w:tcBorders>
              <w:top w:val="single" w:sz="4" w:space="0" w:color="auto"/>
            </w:tcBorders>
            <w:tcMar>
              <w:top w:w="12" w:type="dxa"/>
              <w:left w:w="12" w:type="dxa"/>
              <w:bottom w:w="0" w:type="dxa"/>
              <w:right w:w="12" w:type="dxa"/>
            </w:tcMar>
            <w:hideMark/>
          </w:tcPr>
          <w:p w14:paraId="2A25E9F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1.94*</w:t>
            </w:r>
          </w:p>
        </w:tc>
        <w:tc>
          <w:tcPr>
            <w:tcW w:w="309" w:type="pct"/>
            <w:tcBorders>
              <w:top w:val="single" w:sz="4" w:space="0" w:color="auto"/>
            </w:tcBorders>
            <w:tcMar>
              <w:top w:w="12" w:type="dxa"/>
              <w:left w:w="12" w:type="dxa"/>
              <w:bottom w:w="0" w:type="dxa"/>
              <w:right w:w="12" w:type="dxa"/>
            </w:tcMar>
            <w:hideMark/>
          </w:tcPr>
          <w:p w14:paraId="0B8C6D7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-6.26*</w:t>
            </w:r>
          </w:p>
        </w:tc>
        <w:tc>
          <w:tcPr>
            <w:tcW w:w="309" w:type="pct"/>
            <w:tcBorders>
              <w:top w:val="single" w:sz="4" w:space="0" w:color="auto"/>
            </w:tcBorders>
            <w:tcMar>
              <w:top w:w="12" w:type="dxa"/>
              <w:left w:w="12" w:type="dxa"/>
              <w:bottom w:w="0" w:type="dxa"/>
              <w:right w:w="12" w:type="dxa"/>
            </w:tcMar>
            <w:hideMark/>
          </w:tcPr>
          <w:p w14:paraId="25510AF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1.00*</w:t>
            </w:r>
          </w:p>
        </w:tc>
        <w:tc>
          <w:tcPr>
            <w:tcW w:w="309" w:type="pct"/>
            <w:tcBorders>
              <w:top w:val="single" w:sz="4" w:space="0" w:color="auto"/>
            </w:tcBorders>
            <w:tcMar>
              <w:top w:w="12" w:type="dxa"/>
              <w:left w:w="12" w:type="dxa"/>
              <w:bottom w:w="0" w:type="dxa"/>
              <w:right w:w="12" w:type="dxa"/>
            </w:tcMar>
            <w:hideMark/>
          </w:tcPr>
          <w:p w14:paraId="311E3BD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-0.27</w:t>
            </w:r>
          </w:p>
        </w:tc>
        <w:tc>
          <w:tcPr>
            <w:tcW w:w="309" w:type="pct"/>
            <w:tcBorders>
              <w:top w:val="single" w:sz="4" w:space="0" w:color="auto"/>
            </w:tcBorders>
            <w:tcMar>
              <w:top w:w="12" w:type="dxa"/>
              <w:left w:w="12" w:type="dxa"/>
              <w:bottom w:w="0" w:type="dxa"/>
              <w:right w:w="12" w:type="dxa"/>
            </w:tcMar>
            <w:hideMark/>
          </w:tcPr>
          <w:p w14:paraId="6FEA4A9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3.31</w:t>
            </w:r>
          </w:p>
        </w:tc>
        <w:tc>
          <w:tcPr>
            <w:tcW w:w="309" w:type="pct"/>
            <w:tcBorders>
              <w:top w:val="single" w:sz="4" w:space="0" w:color="auto"/>
            </w:tcBorders>
            <w:tcMar>
              <w:top w:w="12" w:type="dxa"/>
              <w:left w:w="12" w:type="dxa"/>
              <w:bottom w:w="0" w:type="dxa"/>
              <w:right w:w="12" w:type="dxa"/>
            </w:tcMar>
            <w:hideMark/>
          </w:tcPr>
          <w:p w14:paraId="0A3D935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2.12</w:t>
            </w:r>
          </w:p>
        </w:tc>
        <w:tc>
          <w:tcPr>
            <w:tcW w:w="309" w:type="pct"/>
            <w:tcBorders>
              <w:top w:val="single" w:sz="4" w:space="0" w:color="auto"/>
            </w:tcBorders>
            <w:tcMar>
              <w:top w:w="12" w:type="dxa"/>
              <w:left w:w="12" w:type="dxa"/>
              <w:bottom w:w="0" w:type="dxa"/>
              <w:right w:w="12" w:type="dxa"/>
            </w:tcMar>
            <w:hideMark/>
          </w:tcPr>
          <w:p w14:paraId="774A923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3.35*</w:t>
            </w:r>
          </w:p>
        </w:tc>
        <w:tc>
          <w:tcPr>
            <w:tcW w:w="310" w:type="pct"/>
            <w:tcBorders>
              <w:top w:val="single" w:sz="4" w:space="0" w:color="auto"/>
            </w:tcBorders>
            <w:tcMar>
              <w:top w:w="12" w:type="dxa"/>
              <w:left w:w="12" w:type="dxa"/>
              <w:bottom w:w="0" w:type="dxa"/>
              <w:right w:w="12" w:type="dxa"/>
            </w:tcMar>
            <w:hideMark/>
          </w:tcPr>
          <w:p w14:paraId="02D88D3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0.59</w:t>
            </w:r>
          </w:p>
        </w:tc>
        <w:tc>
          <w:tcPr>
            <w:tcW w:w="310" w:type="pct"/>
            <w:tcBorders>
              <w:top w:val="single" w:sz="4" w:space="0" w:color="auto"/>
            </w:tcBorders>
            <w:tcMar>
              <w:top w:w="12" w:type="dxa"/>
              <w:left w:w="12" w:type="dxa"/>
              <w:bottom w:w="0" w:type="dxa"/>
              <w:right w:w="12" w:type="dxa"/>
            </w:tcMar>
            <w:hideMark/>
          </w:tcPr>
          <w:p w14:paraId="48AD6DA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-0.43</w:t>
            </w:r>
          </w:p>
        </w:tc>
        <w:tc>
          <w:tcPr>
            <w:tcW w:w="310" w:type="pct"/>
            <w:tcBorders>
              <w:top w:val="single" w:sz="4" w:space="0" w:color="auto"/>
            </w:tcBorders>
            <w:tcMar>
              <w:top w:w="12" w:type="dxa"/>
              <w:left w:w="12" w:type="dxa"/>
              <w:bottom w:w="0" w:type="dxa"/>
              <w:right w:w="12" w:type="dxa"/>
            </w:tcMar>
            <w:hideMark/>
          </w:tcPr>
          <w:p w14:paraId="4053E21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-0.36*</w:t>
            </w:r>
          </w:p>
        </w:tc>
        <w:tc>
          <w:tcPr>
            <w:tcW w:w="310" w:type="pct"/>
            <w:tcBorders>
              <w:top w:val="single" w:sz="4" w:space="0" w:color="auto"/>
            </w:tcBorders>
            <w:tcMar>
              <w:top w:w="12" w:type="dxa"/>
              <w:left w:w="12" w:type="dxa"/>
              <w:bottom w:w="0" w:type="dxa"/>
              <w:right w:w="12" w:type="dxa"/>
            </w:tcMar>
            <w:hideMark/>
          </w:tcPr>
          <w:p w14:paraId="6D14FE4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-0.01</w:t>
            </w:r>
          </w:p>
        </w:tc>
        <w:tc>
          <w:tcPr>
            <w:tcW w:w="426" w:type="pct"/>
            <w:tcBorders>
              <w:top w:val="single" w:sz="4" w:space="0" w:color="auto"/>
            </w:tcBorders>
            <w:tcMar>
              <w:top w:w="12" w:type="dxa"/>
              <w:left w:w="12" w:type="dxa"/>
              <w:bottom w:w="0" w:type="dxa"/>
              <w:right w:w="12" w:type="dxa"/>
            </w:tcMar>
            <w:hideMark/>
          </w:tcPr>
          <w:p w14:paraId="596B713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-0.16*</w:t>
            </w:r>
          </w:p>
        </w:tc>
      </w:tr>
      <w:tr w:rsidR="006304D3" w:rsidRPr="00593598" w14:paraId="1618D52C" w14:textId="77777777" w:rsidTr="006304D3">
        <w:trPr>
          <w:trHeight w:val="227"/>
        </w:trPr>
        <w:tc>
          <w:tcPr>
            <w:tcW w:w="896" w:type="pct"/>
            <w:tcMar>
              <w:top w:w="12" w:type="dxa"/>
              <w:left w:w="12" w:type="dxa"/>
              <w:bottom w:w="0" w:type="dxa"/>
              <w:right w:w="12" w:type="dxa"/>
            </w:tcMar>
            <w:vAlign w:val="center"/>
            <w:hideMark/>
          </w:tcPr>
          <w:p w14:paraId="53206444"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79156A × HPR 1068</w:t>
            </w:r>
          </w:p>
        </w:tc>
        <w:tc>
          <w:tcPr>
            <w:tcW w:w="277" w:type="pct"/>
            <w:tcMar>
              <w:top w:w="12" w:type="dxa"/>
              <w:left w:w="12" w:type="dxa"/>
              <w:bottom w:w="0" w:type="dxa"/>
              <w:right w:w="12" w:type="dxa"/>
            </w:tcMar>
            <w:hideMark/>
          </w:tcPr>
          <w:p w14:paraId="1CB35C2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0.30</w:t>
            </w:r>
          </w:p>
        </w:tc>
        <w:tc>
          <w:tcPr>
            <w:tcW w:w="309" w:type="pct"/>
            <w:tcMar>
              <w:top w:w="12" w:type="dxa"/>
              <w:left w:w="12" w:type="dxa"/>
              <w:bottom w:w="0" w:type="dxa"/>
              <w:right w:w="12" w:type="dxa"/>
            </w:tcMar>
            <w:hideMark/>
          </w:tcPr>
          <w:p w14:paraId="27E2D04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0.17</w:t>
            </w:r>
          </w:p>
        </w:tc>
        <w:tc>
          <w:tcPr>
            <w:tcW w:w="309" w:type="pct"/>
            <w:tcMar>
              <w:top w:w="12" w:type="dxa"/>
              <w:left w:w="12" w:type="dxa"/>
              <w:bottom w:w="0" w:type="dxa"/>
              <w:right w:w="12" w:type="dxa"/>
            </w:tcMar>
            <w:hideMark/>
          </w:tcPr>
          <w:p w14:paraId="435E2A8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-1.15</w:t>
            </w:r>
          </w:p>
        </w:tc>
        <w:tc>
          <w:tcPr>
            <w:tcW w:w="309" w:type="pct"/>
            <w:tcMar>
              <w:top w:w="12" w:type="dxa"/>
              <w:left w:w="12" w:type="dxa"/>
              <w:bottom w:w="0" w:type="dxa"/>
              <w:right w:w="12" w:type="dxa"/>
            </w:tcMar>
            <w:hideMark/>
          </w:tcPr>
          <w:p w14:paraId="0E91A5D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-1.32*</w:t>
            </w:r>
          </w:p>
        </w:tc>
        <w:tc>
          <w:tcPr>
            <w:tcW w:w="309" w:type="pct"/>
            <w:tcMar>
              <w:top w:w="12" w:type="dxa"/>
              <w:left w:w="12" w:type="dxa"/>
              <w:bottom w:w="0" w:type="dxa"/>
              <w:right w:w="12" w:type="dxa"/>
            </w:tcMar>
            <w:hideMark/>
          </w:tcPr>
          <w:p w14:paraId="04937F6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1.77*</w:t>
            </w:r>
          </w:p>
        </w:tc>
        <w:tc>
          <w:tcPr>
            <w:tcW w:w="309" w:type="pct"/>
            <w:tcMar>
              <w:top w:w="12" w:type="dxa"/>
              <w:left w:w="12" w:type="dxa"/>
              <w:bottom w:w="0" w:type="dxa"/>
              <w:right w:w="12" w:type="dxa"/>
            </w:tcMar>
            <w:hideMark/>
          </w:tcPr>
          <w:p w14:paraId="298A32A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10.63</w:t>
            </w:r>
          </w:p>
        </w:tc>
        <w:tc>
          <w:tcPr>
            <w:tcW w:w="309" w:type="pct"/>
            <w:tcMar>
              <w:top w:w="12" w:type="dxa"/>
              <w:left w:w="12" w:type="dxa"/>
              <w:bottom w:w="0" w:type="dxa"/>
              <w:right w:w="12" w:type="dxa"/>
            </w:tcMar>
            <w:hideMark/>
          </w:tcPr>
          <w:p w14:paraId="35C72EE1"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-2.16</w:t>
            </w:r>
          </w:p>
        </w:tc>
        <w:tc>
          <w:tcPr>
            <w:tcW w:w="309" w:type="pct"/>
            <w:tcMar>
              <w:top w:w="12" w:type="dxa"/>
              <w:left w:w="12" w:type="dxa"/>
              <w:bottom w:w="0" w:type="dxa"/>
              <w:right w:w="12" w:type="dxa"/>
            </w:tcMar>
            <w:hideMark/>
          </w:tcPr>
          <w:p w14:paraId="355E364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-6.68*</w:t>
            </w:r>
          </w:p>
        </w:tc>
        <w:tc>
          <w:tcPr>
            <w:tcW w:w="310" w:type="pct"/>
            <w:tcMar>
              <w:top w:w="12" w:type="dxa"/>
              <w:left w:w="12" w:type="dxa"/>
              <w:bottom w:w="0" w:type="dxa"/>
              <w:right w:w="12" w:type="dxa"/>
            </w:tcMar>
            <w:hideMark/>
          </w:tcPr>
          <w:p w14:paraId="7A54C84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-7.07*</w:t>
            </w:r>
          </w:p>
        </w:tc>
        <w:tc>
          <w:tcPr>
            <w:tcW w:w="310" w:type="pct"/>
            <w:tcMar>
              <w:top w:w="12" w:type="dxa"/>
              <w:left w:w="12" w:type="dxa"/>
              <w:bottom w:w="0" w:type="dxa"/>
              <w:right w:w="12" w:type="dxa"/>
            </w:tcMar>
            <w:hideMark/>
          </w:tcPr>
          <w:p w14:paraId="2195775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1.28*</w:t>
            </w:r>
          </w:p>
        </w:tc>
        <w:tc>
          <w:tcPr>
            <w:tcW w:w="310" w:type="pct"/>
            <w:tcMar>
              <w:top w:w="12" w:type="dxa"/>
              <w:left w:w="12" w:type="dxa"/>
              <w:bottom w:w="0" w:type="dxa"/>
              <w:right w:w="12" w:type="dxa"/>
            </w:tcMar>
            <w:hideMark/>
          </w:tcPr>
          <w:p w14:paraId="7E0FE2C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0.14</w:t>
            </w:r>
          </w:p>
        </w:tc>
        <w:tc>
          <w:tcPr>
            <w:tcW w:w="310" w:type="pct"/>
            <w:tcMar>
              <w:top w:w="12" w:type="dxa"/>
              <w:left w:w="12" w:type="dxa"/>
              <w:bottom w:w="0" w:type="dxa"/>
              <w:right w:w="12" w:type="dxa"/>
            </w:tcMar>
            <w:hideMark/>
          </w:tcPr>
          <w:p w14:paraId="427CB40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0.16*</w:t>
            </w:r>
          </w:p>
        </w:tc>
        <w:tc>
          <w:tcPr>
            <w:tcW w:w="426" w:type="pct"/>
            <w:tcMar>
              <w:top w:w="12" w:type="dxa"/>
              <w:left w:w="12" w:type="dxa"/>
              <w:bottom w:w="0" w:type="dxa"/>
              <w:right w:w="12" w:type="dxa"/>
            </w:tcMar>
            <w:hideMark/>
          </w:tcPr>
          <w:p w14:paraId="45135D9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-0.12</w:t>
            </w:r>
          </w:p>
        </w:tc>
      </w:tr>
      <w:tr w:rsidR="006304D3" w:rsidRPr="00593598" w14:paraId="397DD7F6" w14:textId="77777777" w:rsidTr="006304D3">
        <w:trPr>
          <w:trHeight w:val="227"/>
        </w:trPr>
        <w:tc>
          <w:tcPr>
            <w:tcW w:w="896" w:type="pct"/>
            <w:tcMar>
              <w:top w:w="12" w:type="dxa"/>
              <w:left w:w="12" w:type="dxa"/>
              <w:bottom w:w="0" w:type="dxa"/>
              <w:right w:w="12" w:type="dxa"/>
            </w:tcMar>
            <w:vAlign w:val="center"/>
            <w:hideMark/>
          </w:tcPr>
          <w:p w14:paraId="51B6B1DB"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68897A × HPR 1068</w:t>
            </w:r>
          </w:p>
        </w:tc>
        <w:tc>
          <w:tcPr>
            <w:tcW w:w="277" w:type="pct"/>
            <w:tcMar>
              <w:top w:w="12" w:type="dxa"/>
              <w:left w:w="12" w:type="dxa"/>
              <w:bottom w:w="0" w:type="dxa"/>
              <w:right w:w="12" w:type="dxa"/>
            </w:tcMar>
            <w:hideMark/>
          </w:tcPr>
          <w:p w14:paraId="68D1F33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-1.17</w:t>
            </w:r>
          </w:p>
        </w:tc>
        <w:tc>
          <w:tcPr>
            <w:tcW w:w="309" w:type="pct"/>
            <w:tcMar>
              <w:top w:w="12" w:type="dxa"/>
              <w:left w:w="12" w:type="dxa"/>
              <w:bottom w:w="0" w:type="dxa"/>
              <w:right w:w="12" w:type="dxa"/>
            </w:tcMar>
            <w:hideMark/>
          </w:tcPr>
          <w:p w14:paraId="596CDBA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-2.11*</w:t>
            </w:r>
          </w:p>
        </w:tc>
        <w:tc>
          <w:tcPr>
            <w:tcW w:w="309" w:type="pct"/>
            <w:tcMar>
              <w:top w:w="12" w:type="dxa"/>
              <w:left w:w="12" w:type="dxa"/>
              <w:bottom w:w="0" w:type="dxa"/>
              <w:right w:w="12" w:type="dxa"/>
            </w:tcMar>
            <w:hideMark/>
          </w:tcPr>
          <w:p w14:paraId="40335881"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7.41*</w:t>
            </w:r>
          </w:p>
        </w:tc>
        <w:tc>
          <w:tcPr>
            <w:tcW w:w="309" w:type="pct"/>
            <w:tcMar>
              <w:top w:w="12" w:type="dxa"/>
              <w:left w:w="12" w:type="dxa"/>
              <w:bottom w:w="0" w:type="dxa"/>
              <w:right w:w="12" w:type="dxa"/>
            </w:tcMar>
            <w:hideMark/>
          </w:tcPr>
          <w:p w14:paraId="0CD7279B"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0.32</w:t>
            </w:r>
          </w:p>
        </w:tc>
        <w:tc>
          <w:tcPr>
            <w:tcW w:w="309" w:type="pct"/>
            <w:tcMar>
              <w:top w:w="12" w:type="dxa"/>
              <w:left w:w="12" w:type="dxa"/>
              <w:bottom w:w="0" w:type="dxa"/>
              <w:right w:w="12" w:type="dxa"/>
            </w:tcMar>
            <w:hideMark/>
          </w:tcPr>
          <w:p w14:paraId="3517178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-1.50*</w:t>
            </w:r>
          </w:p>
        </w:tc>
        <w:tc>
          <w:tcPr>
            <w:tcW w:w="309" w:type="pct"/>
            <w:tcMar>
              <w:top w:w="12" w:type="dxa"/>
              <w:left w:w="12" w:type="dxa"/>
              <w:bottom w:w="0" w:type="dxa"/>
              <w:right w:w="12" w:type="dxa"/>
            </w:tcMar>
            <w:hideMark/>
          </w:tcPr>
          <w:p w14:paraId="51EDCAE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-13.94</w:t>
            </w:r>
          </w:p>
        </w:tc>
        <w:tc>
          <w:tcPr>
            <w:tcW w:w="309" w:type="pct"/>
            <w:tcMar>
              <w:top w:w="12" w:type="dxa"/>
              <w:left w:w="12" w:type="dxa"/>
              <w:bottom w:w="0" w:type="dxa"/>
              <w:right w:w="12" w:type="dxa"/>
            </w:tcMar>
            <w:hideMark/>
          </w:tcPr>
          <w:p w14:paraId="2A8D5F8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0.04</w:t>
            </w:r>
          </w:p>
        </w:tc>
        <w:tc>
          <w:tcPr>
            <w:tcW w:w="309" w:type="pct"/>
            <w:tcMar>
              <w:top w:w="12" w:type="dxa"/>
              <w:left w:w="12" w:type="dxa"/>
              <w:bottom w:w="0" w:type="dxa"/>
              <w:right w:w="12" w:type="dxa"/>
            </w:tcMar>
            <w:hideMark/>
          </w:tcPr>
          <w:p w14:paraId="0C976C1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3.33*</w:t>
            </w:r>
          </w:p>
        </w:tc>
        <w:tc>
          <w:tcPr>
            <w:tcW w:w="310" w:type="pct"/>
            <w:tcMar>
              <w:top w:w="12" w:type="dxa"/>
              <w:left w:w="12" w:type="dxa"/>
              <w:bottom w:w="0" w:type="dxa"/>
              <w:right w:w="12" w:type="dxa"/>
            </w:tcMar>
            <w:hideMark/>
          </w:tcPr>
          <w:p w14:paraId="281A1C8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6.48*</w:t>
            </w:r>
          </w:p>
        </w:tc>
        <w:tc>
          <w:tcPr>
            <w:tcW w:w="310" w:type="pct"/>
            <w:tcMar>
              <w:top w:w="12" w:type="dxa"/>
              <w:left w:w="12" w:type="dxa"/>
              <w:bottom w:w="0" w:type="dxa"/>
              <w:right w:w="12" w:type="dxa"/>
            </w:tcMar>
            <w:hideMark/>
          </w:tcPr>
          <w:p w14:paraId="0CC511A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-0.85</w:t>
            </w:r>
          </w:p>
        </w:tc>
        <w:tc>
          <w:tcPr>
            <w:tcW w:w="310" w:type="pct"/>
            <w:tcMar>
              <w:top w:w="12" w:type="dxa"/>
              <w:left w:w="12" w:type="dxa"/>
              <w:bottom w:w="0" w:type="dxa"/>
              <w:right w:w="12" w:type="dxa"/>
            </w:tcMar>
            <w:hideMark/>
          </w:tcPr>
          <w:p w14:paraId="7F44013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0.22*</w:t>
            </w:r>
          </w:p>
        </w:tc>
        <w:tc>
          <w:tcPr>
            <w:tcW w:w="310" w:type="pct"/>
            <w:tcMar>
              <w:top w:w="12" w:type="dxa"/>
              <w:left w:w="12" w:type="dxa"/>
              <w:bottom w:w="0" w:type="dxa"/>
              <w:right w:w="12" w:type="dxa"/>
            </w:tcMar>
            <w:hideMark/>
          </w:tcPr>
          <w:p w14:paraId="6EF0C13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-0.15*</w:t>
            </w:r>
          </w:p>
        </w:tc>
        <w:tc>
          <w:tcPr>
            <w:tcW w:w="426" w:type="pct"/>
            <w:tcMar>
              <w:top w:w="12" w:type="dxa"/>
              <w:left w:w="12" w:type="dxa"/>
              <w:bottom w:w="0" w:type="dxa"/>
              <w:right w:w="12" w:type="dxa"/>
            </w:tcMar>
            <w:hideMark/>
          </w:tcPr>
          <w:p w14:paraId="2530B05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0.28*</w:t>
            </w:r>
          </w:p>
        </w:tc>
      </w:tr>
      <w:tr w:rsidR="006304D3" w:rsidRPr="00593598" w14:paraId="5E9F2971" w14:textId="77777777" w:rsidTr="006304D3">
        <w:trPr>
          <w:trHeight w:val="227"/>
        </w:trPr>
        <w:tc>
          <w:tcPr>
            <w:tcW w:w="896" w:type="pct"/>
            <w:tcMar>
              <w:top w:w="12" w:type="dxa"/>
              <w:left w:w="12" w:type="dxa"/>
              <w:bottom w:w="0" w:type="dxa"/>
              <w:right w:w="12" w:type="dxa"/>
            </w:tcMar>
            <w:vAlign w:val="center"/>
            <w:hideMark/>
          </w:tcPr>
          <w:p w14:paraId="2BD2D834"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58025A × HPR 1156</w:t>
            </w:r>
          </w:p>
        </w:tc>
        <w:tc>
          <w:tcPr>
            <w:tcW w:w="277" w:type="pct"/>
            <w:tcMar>
              <w:top w:w="12" w:type="dxa"/>
              <w:left w:w="12" w:type="dxa"/>
              <w:bottom w:w="0" w:type="dxa"/>
              <w:right w:w="12" w:type="dxa"/>
            </w:tcMar>
            <w:hideMark/>
          </w:tcPr>
          <w:p w14:paraId="52BD029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1.10</w:t>
            </w:r>
          </w:p>
        </w:tc>
        <w:tc>
          <w:tcPr>
            <w:tcW w:w="309" w:type="pct"/>
            <w:tcMar>
              <w:top w:w="12" w:type="dxa"/>
              <w:left w:w="12" w:type="dxa"/>
              <w:bottom w:w="0" w:type="dxa"/>
              <w:right w:w="12" w:type="dxa"/>
            </w:tcMar>
            <w:hideMark/>
          </w:tcPr>
          <w:p w14:paraId="3818D0B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0.83</w:t>
            </w:r>
          </w:p>
        </w:tc>
        <w:tc>
          <w:tcPr>
            <w:tcW w:w="309" w:type="pct"/>
            <w:tcMar>
              <w:top w:w="12" w:type="dxa"/>
              <w:left w:w="12" w:type="dxa"/>
              <w:bottom w:w="0" w:type="dxa"/>
              <w:right w:w="12" w:type="dxa"/>
            </w:tcMar>
            <w:hideMark/>
          </w:tcPr>
          <w:p w14:paraId="2B0CCED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12.30*</w:t>
            </w:r>
          </w:p>
        </w:tc>
        <w:tc>
          <w:tcPr>
            <w:tcW w:w="309" w:type="pct"/>
            <w:tcMar>
              <w:top w:w="12" w:type="dxa"/>
              <w:left w:w="12" w:type="dxa"/>
              <w:bottom w:w="0" w:type="dxa"/>
              <w:right w:w="12" w:type="dxa"/>
            </w:tcMar>
            <w:hideMark/>
          </w:tcPr>
          <w:p w14:paraId="25688C7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1.45*</w:t>
            </w:r>
          </w:p>
        </w:tc>
        <w:tc>
          <w:tcPr>
            <w:tcW w:w="309" w:type="pct"/>
            <w:tcMar>
              <w:top w:w="12" w:type="dxa"/>
              <w:left w:w="12" w:type="dxa"/>
              <w:bottom w:w="0" w:type="dxa"/>
              <w:right w:w="12" w:type="dxa"/>
            </w:tcMar>
            <w:hideMark/>
          </w:tcPr>
          <w:p w14:paraId="36E2649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1.62*</w:t>
            </w:r>
          </w:p>
        </w:tc>
        <w:tc>
          <w:tcPr>
            <w:tcW w:w="309" w:type="pct"/>
            <w:tcMar>
              <w:top w:w="12" w:type="dxa"/>
              <w:left w:w="12" w:type="dxa"/>
              <w:bottom w:w="0" w:type="dxa"/>
              <w:right w:w="12" w:type="dxa"/>
            </w:tcMar>
            <w:hideMark/>
          </w:tcPr>
          <w:p w14:paraId="2639ABC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21.09*</w:t>
            </w:r>
          </w:p>
        </w:tc>
        <w:tc>
          <w:tcPr>
            <w:tcW w:w="309" w:type="pct"/>
            <w:tcMar>
              <w:top w:w="12" w:type="dxa"/>
              <w:left w:w="12" w:type="dxa"/>
              <w:bottom w:w="0" w:type="dxa"/>
              <w:right w:w="12" w:type="dxa"/>
            </w:tcMar>
            <w:hideMark/>
          </w:tcPr>
          <w:p w14:paraId="0D7FD09B"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19.38*</w:t>
            </w:r>
          </w:p>
        </w:tc>
        <w:tc>
          <w:tcPr>
            <w:tcW w:w="309" w:type="pct"/>
            <w:tcMar>
              <w:top w:w="12" w:type="dxa"/>
              <w:left w:w="12" w:type="dxa"/>
              <w:bottom w:w="0" w:type="dxa"/>
              <w:right w:w="12" w:type="dxa"/>
            </w:tcMar>
            <w:hideMark/>
          </w:tcPr>
          <w:p w14:paraId="7B727F9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-2.88*</w:t>
            </w:r>
          </w:p>
        </w:tc>
        <w:tc>
          <w:tcPr>
            <w:tcW w:w="310" w:type="pct"/>
            <w:tcMar>
              <w:top w:w="12" w:type="dxa"/>
              <w:left w:w="12" w:type="dxa"/>
              <w:bottom w:w="0" w:type="dxa"/>
              <w:right w:w="12" w:type="dxa"/>
            </w:tcMar>
            <w:hideMark/>
          </w:tcPr>
          <w:p w14:paraId="7295569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1.11</w:t>
            </w:r>
          </w:p>
        </w:tc>
        <w:tc>
          <w:tcPr>
            <w:tcW w:w="310" w:type="pct"/>
            <w:tcMar>
              <w:top w:w="12" w:type="dxa"/>
              <w:left w:w="12" w:type="dxa"/>
              <w:bottom w:w="0" w:type="dxa"/>
              <w:right w:w="12" w:type="dxa"/>
            </w:tcMar>
            <w:hideMark/>
          </w:tcPr>
          <w:p w14:paraId="6627A23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-1.38*</w:t>
            </w:r>
          </w:p>
        </w:tc>
        <w:tc>
          <w:tcPr>
            <w:tcW w:w="310" w:type="pct"/>
            <w:tcMar>
              <w:top w:w="12" w:type="dxa"/>
              <w:left w:w="12" w:type="dxa"/>
              <w:bottom w:w="0" w:type="dxa"/>
              <w:right w:w="12" w:type="dxa"/>
            </w:tcMar>
            <w:hideMark/>
          </w:tcPr>
          <w:p w14:paraId="1986FD3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-0.42*</w:t>
            </w:r>
          </w:p>
        </w:tc>
        <w:tc>
          <w:tcPr>
            <w:tcW w:w="310" w:type="pct"/>
            <w:tcMar>
              <w:top w:w="12" w:type="dxa"/>
              <w:left w:w="12" w:type="dxa"/>
              <w:bottom w:w="0" w:type="dxa"/>
              <w:right w:w="12" w:type="dxa"/>
            </w:tcMar>
            <w:hideMark/>
          </w:tcPr>
          <w:p w14:paraId="6AACC34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0.03</w:t>
            </w:r>
          </w:p>
        </w:tc>
        <w:tc>
          <w:tcPr>
            <w:tcW w:w="426" w:type="pct"/>
            <w:tcMar>
              <w:top w:w="12" w:type="dxa"/>
              <w:left w:w="12" w:type="dxa"/>
              <w:bottom w:w="0" w:type="dxa"/>
              <w:right w:w="12" w:type="dxa"/>
            </w:tcMar>
            <w:hideMark/>
          </w:tcPr>
          <w:p w14:paraId="00CD542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-0.30*</w:t>
            </w:r>
          </w:p>
        </w:tc>
      </w:tr>
      <w:tr w:rsidR="006304D3" w:rsidRPr="00593598" w14:paraId="0CD09BA0" w14:textId="77777777" w:rsidTr="006304D3">
        <w:trPr>
          <w:trHeight w:val="227"/>
        </w:trPr>
        <w:tc>
          <w:tcPr>
            <w:tcW w:w="896" w:type="pct"/>
            <w:tcMar>
              <w:top w:w="12" w:type="dxa"/>
              <w:left w:w="12" w:type="dxa"/>
              <w:bottom w:w="0" w:type="dxa"/>
              <w:right w:w="12" w:type="dxa"/>
            </w:tcMar>
            <w:vAlign w:val="center"/>
            <w:hideMark/>
          </w:tcPr>
          <w:p w14:paraId="1B05C738"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79156A × HPR 1156</w:t>
            </w:r>
          </w:p>
        </w:tc>
        <w:tc>
          <w:tcPr>
            <w:tcW w:w="277" w:type="pct"/>
            <w:tcMar>
              <w:top w:w="12" w:type="dxa"/>
              <w:left w:w="12" w:type="dxa"/>
              <w:bottom w:w="0" w:type="dxa"/>
              <w:right w:w="12" w:type="dxa"/>
            </w:tcMar>
            <w:hideMark/>
          </w:tcPr>
          <w:p w14:paraId="47B869C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0.19</w:t>
            </w:r>
          </w:p>
        </w:tc>
        <w:tc>
          <w:tcPr>
            <w:tcW w:w="309" w:type="pct"/>
            <w:tcMar>
              <w:top w:w="12" w:type="dxa"/>
              <w:left w:w="12" w:type="dxa"/>
              <w:bottom w:w="0" w:type="dxa"/>
              <w:right w:w="12" w:type="dxa"/>
            </w:tcMar>
            <w:hideMark/>
          </w:tcPr>
          <w:p w14:paraId="08BF37F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-0.60</w:t>
            </w:r>
          </w:p>
        </w:tc>
        <w:tc>
          <w:tcPr>
            <w:tcW w:w="309" w:type="pct"/>
            <w:tcMar>
              <w:top w:w="12" w:type="dxa"/>
              <w:left w:w="12" w:type="dxa"/>
              <w:bottom w:w="0" w:type="dxa"/>
              <w:right w:w="12" w:type="dxa"/>
            </w:tcMar>
            <w:hideMark/>
          </w:tcPr>
          <w:p w14:paraId="2AD1A59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-0.70</w:t>
            </w:r>
          </w:p>
        </w:tc>
        <w:tc>
          <w:tcPr>
            <w:tcW w:w="309" w:type="pct"/>
            <w:tcMar>
              <w:top w:w="12" w:type="dxa"/>
              <w:left w:w="12" w:type="dxa"/>
              <w:bottom w:w="0" w:type="dxa"/>
              <w:right w:w="12" w:type="dxa"/>
            </w:tcMar>
            <w:hideMark/>
          </w:tcPr>
          <w:p w14:paraId="47CA5C8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-1.32*</w:t>
            </w:r>
          </w:p>
        </w:tc>
        <w:tc>
          <w:tcPr>
            <w:tcW w:w="309" w:type="pct"/>
            <w:tcMar>
              <w:top w:w="12" w:type="dxa"/>
              <w:left w:w="12" w:type="dxa"/>
              <w:bottom w:w="0" w:type="dxa"/>
              <w:right w:w="12" w:type="dxa"/>
            </w:tcMar>
            <w:hideMark/>
          </w:tcPr>
          <w:p w14:paraId="394DB77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0.44</w:t>
            </w:r>
          </w:p>
        </w:tc>
        <w:tc>
          <w:tcPr>
            <w:tcW w:w="309" w:type="pct"/>
            <w:tcMar>
              <w:top w:w="12" w:type="dxa"/>
              <w:left w:w="12" w:type="dxa"/>
              <w:bottom w:w="0" w:type="dxa"/>
              <w:right w:w="12" w:type="dxa"/>
            </w:tcMar>
            <w:hideMark/>
          </w:tcPr>
          <w:p w14:paraId="7583F7B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-2.15</w:t>
            </w:r>
          </w:p>
        </w:tc>
        <w:tc>
          <w:tcPr>
            <w:tcW w:w="309" w:type="pct"/>
            <w:tcMar>
              <w:top w:w="12" w:type="dxa"/>
              <w:left w:w="12" w:type="dxa"/>
              <w:bottom w:w="0" w:type="dxa"/>
              <w:right w:w="12" w:type="dxa"/>
            </w:tcMar>
            <w:hideMark/>
          </w:tcPr>
          <w:p w14:paraId="62C31D1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-6.79</w:t>
            </w:r>
          </w:p>
        </w:tc>
        <w:tc>
          <w:tcPr>
            <w:tcW w:w="309" w:type="pct"/>
            <w:tcMar>
              <w:top w:w="12" w:type="dxa"/>
              <w:left w:w="12" w:type="dxa"/>
              <w:bottom w:w="0" w:type="dxa"/>
              <w:right w:w="12" w:type="dxa"/>
            </w:tcMar>
            <w:hideMark/>
          </w:tcPr>
          <w:p w14:paraId="7240E8A1"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4.28*</w:t>
            </w:r>
          </w:p>
        </w:tc>
        <w:tc>
          <w:tcPr>
            <w:tcW w:w="310" w:type="pct"/>
            <w:tcMar>
              <w:top w:w="12" w:type="dxa"/>
              <w:left w:w="12" w:type="dxa"/>
              <w:bottom w:w="0" w:type="dxa"/>
              <w:right w:w="12" w:type="dxa"/>
            </w:tcMar>
            <w:hideMark/>
          </w:tcPr>
          <w:p w14:paraId="3F29556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-2.98</w:t>
            </w:r>
          </w:p>
        </w:tc>
        <w:tc>
          <w:tcPr>
            <w:tcW w:w="310" w:type="pct"/>
            <w:tcMar>
              <w:top w:w="12" w:type="dxa"/>
              <w:left w:w="12" w:type="dxa"/>
              <w:bottom w:w="0" w:type="dxa"/>
              <w:right w:w="12" w:type="dxa"/>
            </w:tcMar>
            <w:hideMark/>
          </w:tcPr>
          <w:p w14:paraId="2FBF615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-0.68</w:t>
            </w:r>
          </w:p>
        </w:tc>
        <w:tc>
          <w:tcPr>
            <w:tcW w:w="310" w:type="pct"/>
            <w:tcMar>
              <w:top w:w="12" w:type="dxa"/>
              <w:left w:w="12" w:type="dxa"/>
              <w:bottom w:w="0" w:type="dxa"/>
              <w:right w:w="12" w:type="dxa"/>
            </w:tcMar>
            <w:hideMark/>
          </w:tcPr>
          <w:p w14:paraId="5C06DEB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0.70*</w:t>
            </w:r>
          </w:p>
        </w:tc>
        <w:tc>
          <w:tcPr>
            <w:tcW w:w="310" w:type="pct"/>
            <w:tcMar>
              <w:top w:w="12" w:type="dxa"/>
              <w:left w:w="12" w:type="dxa"/>
              <w:bottom w:w="0" w:type="dxa"/>
              <w:right w:w="12" w:type="dxa"/>
            </w:tcMar>
            <w:hideMark/>
          </w:tcPr>
          <w:p w14:paraId="0E99DEBB"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-0.12*</w:t>
            </w:r>
          </w:p>
        </w:tc>
        <w:tc>
          <w:tcPr>
            <w:tcW w:w="426" w:type="pct"/>
            <w:tcMar>
              <w:top w:w="12" w:type="dxa"/>
              <w:left w:w="12" w:type="dxa"/>
              <w:bottom w:w="0" w:type="dxa"/>
              <w:right w:w="12" w:type="dxa"/>
            </w:tcMar>
            <w:hideMark/>
          </w:tcPr>
          <w:p w14:paraId="400268C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0.56*</w:t>
            </w:r>
          </w:p>
        </w:tc>
      </w:tr>
      <w:tr w:rsidR="006304D3" w:rsidRPr="00593598" w14:paraId="4FBEA567" w14:textId="77777777" w:rsidTr="006304D3">
        <w:trPr>
          <w:trHeight w:val="227"/>
        </w:trPr>
        <w:tc>
          <w:tcPr>
            <w:tcW w:w="896" w:type="pct"/>
            <w:tcMar>
              <w:top w:w="12" w:type="dxa"/>
              <w:left w:w="12" w:type="dxa"/>
              <w:bottom w:w="0" w:type="dxa"/>
              <w:right w:w="12" w:type="dxa"/>
            </w:tcMar>
            <w:vAlign w:val="center"/>
            <w:hideMark/>
          </w:tcPr>
          <w:p w14:paraId="39EEF063"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68897A × HPR 1156</w:t>
            </w:r>
          </w:p>
        </w:tc>
        <w:tc>
          <w:tcPr>
            <w:tcW w:w="277" w:type="pct"/>
            <w:tcMar>
              <w:top w:w="12" w:type="dxa"/>
              <w:left w:w="12" w:type="dxa"/>
              <w:bottom w:w="0" w:type="dxa"/>
              <w:right w:w="12" w:type="dxa"/>
            </w:tcMar>
            <w:hideMark/>
          </w:tcPr>
          <w:p w14:paraId="1E88E6B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-1.29*</w:t>
            </w:r>
          </w:p>
        </w:tc>
        <w:tc>
          <w:tcPr>
            <w:tcW w:w="309" w:type="pct"/>
            <w:tcMar>
              <w:top w:w="12" w:type="dxa"/>
              <w:left w:w="12" w:type="dxa"/>
              <w:bottom w:w="0" w:type="dxa"/>
              <w:right w:w="12" w:type="dxa"/>
            </w:tcMar>
            <w:hideMark/>
          </w:tcPr>
          <w:p w14:paraId="0507279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-0.22</w:t>
            </w:r>
          </w:p>
        </w:tc>
        <w:tc>
          <w:tcPr>
            <w:tcW w:w="309" w:type="pct"/>
            <w:tcMar>
              <w:top w:w="12" w:type="dxa"/>
              <w:left w:w="12" w:type="dxa"/>
              <w:bottom w:w="0" w:type="dxa"/>
              <w:right w:w="12" w:type="dxa"/>
            </w:tcMar>
            <w:hideMark/>
          </w:tcPr>
          <w:p w14:paraId="7E87698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-11.59*</w:t>
            </w:r>
          </w:p>
        </w:tc>
        <w:tc>
          <w:tcPr>
            <w:tcW w:w="309" w:type="pct"/>
            <w:tcMar>
              <w:top w:w="12" w:type="dxa"/>
              <w:left w:w="12" w:type="dxa"/>
              <w:bottom w:w="0" w:type="dxa"/>
              <w:right w:w="12" w:type="dxa"/>
            </w:tcMar>
            <w:hideMark/>
          </w:tcPr>
          <w:p w14:paraId="2BE95D4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-0.13</w:t>
            </w:r>
          </w:p>
        </w:tc>
        <w:tc>
          <w:tcPr>
            <w:tcW w:w="309" w:type="pct"/>
            <w:tcMar>
              <w:top w:w="12" w:type="dxa"/>
              <w:left w:w="12" w:type="dxa"/>
              <w:bottom w:w="0" w:type="dxa"/>
              <w:right w:w="12" w:type="dxa"/>
            </w:tcMar>
            <w:hideMark/>
          </w:tcPr>
          <w:p w14:paraId="32AC4DD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-2.05*</w:t>
            </w:r>
          </w:p>
        </w:tc>
        <w:tc>
          <w:tcPr>
            <w:tcW w:w="309" w:type="pct"/>
            <w:tcMar>
              <w:top w:w="12" w:type="dxa"/>
              <w:left w:w="12" w:type="dxa"/>
              <w:bottom w:w="0" w:type="dxa"/>
              <w:right w:w="12" w:type="dxa"/>
            </w:tcMar>
            <w:hideMark/>
          </w:tcPr>
          <w:p w14:paraId="17327A1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-18.94*</w:t>
            </w:r>
          </w:p>
        </w:tc>
        <w:tc>
          <w:tcPr>
            <w:tcW w:w="309" w:type="pct"/>
            <w:tcMar>
              <w:top w:w="12" w:type="dxa"/>
              <w:left w:w="12" w:type="dxa"/>
              <w:bottom w:w="0" w:type="dxa"/>
              <w:right w:w="12" w:type="dxa"/>
            </w:tcMar>
            <w:hideMark/>
          </w:tcPr>
          <w:p w14:paraId="0683519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-12.59</w:t>
            </w:r>
          </w:p>
        </w:tc>
        <w:tc>
          <w:tcPr>
            <w:tcW w:w="309" w:type="pct"/>
            <w:tcMar>
              <w:top w:w="12" w:type="dxa"/>
              <w:left w:w="12" w:type="dxa"/>
              <w:bottom w:w="0" w:type="dxa"/>
              <w:right w:w="12" w:type="dxa"/>
            </w:tcMar>
            <w:hideMark/>
          </w:tcPr>
          <w:p w14:paraId="76DD403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-1.40</w:t>
            </w:r>
          </w:p>
        </w:tc>
        <w:tc>
          <w:tcPr>
            <w:tcW w:w="310" w:type="pct"/>
            <w:tcMar>
              <w:top w:w="12" w:type="dxa"/>
              <w:left w:w="12" w:type="dxa"/>
              <w:bottom w:w="0" w:type="dxa"/>
              <w:right w:w="12" w:type="dxa"/>
            </w:tcMar>
            <w:hideMark/>
          </w:tcPr>
          <w:p w14:paraId="20F5EA6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1.87</w:t>
            </w:r>
          </w:p>
        </w:tc>
        <w:tc>
          <w:tcPr>
            <w:tcW w:w="310" w:type="pct"/>
            <w:tcMar>
              <w:top w:w="12" w:type="dxa"/>
              <w:left w:w="12" w:type="dxa"/>
              <w:bottom w:w="0" w:type="dxa"/>
              <w:right w:w="12" w:type="dxa"/>
            </w:tcMar>
            <w:hideMark/>
          </w:tcPr>
          <w:p w14:paraId="152D681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2.06*</w:t>
            </w:r>
          </w:p>
        </w:tc>
        <w:tc>
          <w:tcPr>
            <w:tcW w:w="310" w:type="pct"/>
            <w:tcMar>
              <w:top w:w="12" w:type="dxa"/>
              <w:left w:w="12" w:type="dxa"/>
              <w:bottom w:w="0" w:type="dxa"/>
              <w:right w:w="12" w:type="dxa"/>
            </w:tcMar>
            <w:hideMark/>
          </w:tcPr>
          <w:p w14:paraId="09FE7CC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-0.27*</w:t>
            </w:r>
          </w:p>
        </w:tc>
        <w:tc>
          <w:tcPr>
            <w:tcW w:w="310" w:type="pct"/>
            <w:tcMar>
              <w:top w:w="12" w:type="dxa"/>
              <w:left w:w="12" w:type="dxa"/>
              <w:bottom w:w="0" w:type="dxa"/>
              <w:right w:w="12" w:type="dxa"/>
            </w:tcMar>
            <w:hideMark/>
          </w:tcPr>
          <w:p w14:paraId="0305393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0.09*</w:t>
            </w:r>
          </w:p>
        </w:tc>
        <w:tc>
          <w:tcPr>
            <w:tcW w:w="426" w:type="pct"/>
            <w:tcMar>
              <w:top w:w="12" w:type="dxa"/>
              <w:left w:w="12" w:type="dxa"/>
              <w:bottom w:w="0" w:type="dxa"/>
              <w:right w:w="12" w:type="dxa"/>
            </w:tcMar>
            <w:hideMark/>
          </w:tcPr>
          <w:p w14:paraId="7A705D1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-0.27*</w:t>
            </w:r>
          </w:p>
        </w:tc>
      </w:tr>
      <w:tr w:rsidR="006304D3" w:rsidRPr="00593598" w14:paraId="1869D7BA" w14:textId="77777777" w:rsidTr="006304D3">
        <w:trPr>
          <w:trHeight w:val="227"/>
        </w:trPr>
        <w:tc>
          <w:tcPr>
            <w:tcW w:w="896" w:type="pct"/>
            <w:tcMar>
              <w:top w:w="12" w:type="dxa"/>
              <w:left w:w="12" w:type="dxa"/>
              <w:bottom w:w="0" w:type="dxa"/>
              <w:right w:w="12" w:type="dxa"/>
            </w:tcMar>
            <w:vAlign w:val="center"/>
            <w:hideMark/>
          </w:tcPr>
          <w:p w14:paraId="5FDC4C2A"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58025A × HPR 2143</w:t>
            </w:r>
          </w:p>
        </w:tc>
        <w:tc>
          <w:tcPr>
            <w:tcW w:w="277" w:type="pct"/>
            <w:tcMar>
              <w:top w:w="12" w:type="dxa"/>
              <w:left w:w="12" w:type="dxa"/>
              <w:bottom w:w="0" w:type="dxa"/>
              <w:right w:w="12" w:type="dxa"/>
            </w:tcMar>
            <w:hideMark/>
          </w:tcPr>
          <w:p w14:paraId="2162C8B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-1.02</w:t>
            </w:r>
          </w:p>
        </w:tc>
        <w:tc>
          <w:tcPr>
            <w:tcW w:w="309" w:type="pct"/>
            <w:tcMar>
              <w:top w:w="12" w:type="dxa"/>
              <w:left w:w="12" w:type="dxa"/>
              <w:bottom w:w="0" w:type="dxa"/>
              <w:right w:w="12" w:type="dxa"/>
            </w:tcMar>
            <w:hideMark/>
          </w:tcPr>
          <w:p w14:paraId="65BBE09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-0.06</w:t>
            </w:r>
          </w:p>
        </w:tc>
        <w:tc>
          <w:tcPr>
            <w:tcW w:w="309" w:type="pct"/>
            <w:tcMar>
              <w:top w:w="12" w:type="dxa"/>
              <w:left w:w="12" w:type="dxa"/>
              <w:bottom w:w="0" w:type="dxa"/>
              <w:right w:w="12" w:type="dxa"/>
            </w:tcMar>
            <w:hideMark/>
          </w:tcPr>
          <w:p w14:paraId="73A2CF5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0.19</w:t>
            </w:r>
          </w:p>
        </w:tc>
        <w:tc>
          <w:tcPr>
            <w:tcW w:w="309" w:type="pct"/>
            <w:tcMar>
              <w:top w:w="12" w:type="dxa"/>
              <w:left w:w="12" w:type="dxa"/>
              <w:bottom w:w="0" w:type="dxa"/>
              <w:right w:w="12" w:type="dxa"/>
            </w:tcMar>
            <w:hideMark/>
          </w:tcPr>
          <w:p w14:paraId="47F97DC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0.11</w:t>
            </w:r>
          </w:p>
        </w:tc>
        <w:tc>
          <w:tcPr>
            <w:tcW w:w="309" w:type="pct"/>
            <w:tcMar>
              <w:top w:w="12" w:type="dxa"/>
              <w:left w:w="12" w:type="dxa"/>
              <w:bottom w:w="0" w:type="dxa"/>
              <w:right w:w="12" w:type="dxa"/>
            </w:tcMar>
            <w:hideMark/>
          </w:tcPr>
          <w:p w14:paraId="495AD2E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-1.79*</w:t>
            </w:r>
          </w:p>
        </w:tc>
        <w:tc>
          <w:tcPr>
            <w:tcW w:w="309" w:type="pct"/>
            <w:tcMar>
              <w:top w:w="12" w:type="dxa"/>
              <w:left w:w="12" w:type="dxa"/>
              <w:bottom w:w="0" w:type="dxa"/>
              <w:right w:w="12" w:type="dxa"/>
            </w:tcMar>
            <w:hideMark/>
          </w:tcPr>
          <w:p w14:paraId="3C597D5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-26.24*</w:t>
            </w:r>
          </w:p>
        </w:tc>
        <w:tc>
          <w:tcPr>
            <w:tcW w:w="309" w:type="pct"/>
            <w:tcMar>
              <w:top w:w="12" w:type="dxa"/>
              <w:left w:w="12" w:type="dxa"/>
              <w:bottom w:w="0" w:type="dxa"/>
              <w:right w:w="12" w:type="dxa"/>
            </w:tcMar>
            <w:hideMark/>
          </w:tcPr>
          <w:p w14:paraId="502A973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-20.69*</w:t>
            </w:r>
          </w:p>
        </w:tc>
        <w:tc>
          <w:tcPr>
            <w:tcW w:w="309" w:type="pct"/>
            <w:tcMar>
              <w:top w:w="12" w:type="dxa"/>
              <w:left w:w="12" w:type="dxa"/>
              <w:bottom w:w="0" w:type="dxa"/>
              <w:right w:w="12" w:type="dxa"/>
            </w:tcMar>
            <w:hideMark/>
          </w:tcPr>
          <w:p w14:paraId="0CF8420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-1.73</w:t>
            </w:r>
          </w:p>
        </w:tc>
        <w:tc>
          <w:tcPr>
            <w:tcW w:w="310" w:type="pct"/>
            <w:tcMar>
              <w:top w:w="12" w:type="dxa"/>
              <w:left w:w="12" w:type="dxa"/>
              <w:bottom w:w="0" w:type="dxa"/>
              <w:right w:w="12" w:type="dxa"/>
            </w:tcMar>
            <w:hideMark/>
          </w:tcPr>
          <w:p w14:paraId="2B098B4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0.97</w:t>
            </w:r>
          </w:p>
        </w:tc>
        <w:tc>
          <w:tcPr>
            <w:tcW w:w="310" w:type="pct"/>
            <w:tcMar>
              <w:top w:w="12" w:type="dxa"/>
              <w:left w:w="12" w:type="dxa"/>
              <w:bottom w:w="0" w:type="dxa"/>
              <w:right w:w="12" w:type="dxa"/>
            </w:tcMar>
            <w:hideMark/>
          </w:tcPr>
          <w:p w14:paraId="2830743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-1.12*</w:t>
            </w:r>
          </w:p>
        </w:tc>
        <w:tc>
          <w:tcPr>
            <w:tcW w:w="310" w:type="pct"/>
            <w:tcMar>
              <w:top w:w="12" w:type="dxa"/>
              <w:left w:w="12" w:type="dxa"/>
              <w:bottom w:w="0" w:type="dxa"/>
              <w:right w:w="12" w:type="dxa"/>
            </w:tcMar>
            <w:hideMark/>
          </w:tcPr>
          <w:p w14:paraId="65E6300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-0.22*</w:t>
            </w:r>
          </w:p>
        </w:tc>
        <w:tc>
          <w:tcPr>
            <w:tcW w:w="310" w:type="pct"/>
            <w:tcMar>
              <w:top w:w="12" w:type="dxa"/>
              <w:left w:w="12" w:type="dxa"/>
              <w:bottom w:w="0" w:type="dxa"/>
              <w:right w:w="12" w:type="dxa"/>
            </w:tcMar>
            <w:hideMark/>
          </w:tcPr>
          <w:p w14:paraId="4ACD472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-0.09*</w:t>
            </w:r>
          </w:p>
        </w:tc>
        <w:tc>
          <w:tcPr>
            <w:tcW w:w="426" w:type="pct"/>
            <w:tcMar>
              <w:top w:w="12" w:type="dxa"/>
              <w:left w:w="12" w:type="dxa"/>
              <w:bottom w:w="0" w:type="dxa"/>
              <w:right w:w="12" w:type="dxa"/>
            </w:tcMar>
            <w:hideMark/>
          </w:tcPr>
          <w:p w14:paraId="4030398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0.01</w:t>
            </w:r>
          </w:p>
        </w:tc>
      </w:tr>
      <w:tr w:rsidR="006304D3" w:rsidRPr="00593598" w14:paraId="52A0CACB" w14:textId="77777777" w:rsidTr="006304D3">
        <w:trPr>
          <w:trHeight w:val="227"/>
        </w:trPr>
        <w:tc>
          <w:tcPr>
            <w:tcW w:w="896" w:type="pct"/>
            <w:tcMar>
              <w:top w:w="12" w:type="dxa"/>
              <w:left w:w="12" w:type="dxa"/>
              <w:bottom w:w="0" w:type="dxa"/>
              <w:right w:w="12" w:type="dxa"/>
            </w:tcMar>
            <w:vAlign w:val="center"/>
            <w:hideMark/>
          </w:tcPr>
          <w:p w14:paraId="2F85B876"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79156A × HPR 2143</w:t>
            </w:r>
          </w:p>
        </w:tc>
        <w:tc>
          <w:tcPr>
            <w:tcW w:w="277" w:type="pct"/>
            <w:tcMar>
              <w:top w:w="12" w:type="dxa"/>
              <w:left w:w="12" w:type="dxa"/>
              <w:bottom w:w="0" w:type="dxa"/>
              <w:right w:w="12" w:type="dxa"/>
            </w:tcMar>
            <w:hideMark/>
          </w:tcPr>
          <w:p w14:paraId="3802620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2.41*</w:t>
            </w:r>
          </w:p>
        </w:tc>
        <w:tc>
          <w:tcPr>
            <w:tcW w:w="309" w:type="pct"/>
            <w:tcMar>
              <w:top w:w="12" w:type="dxa"/>
              <w:left w:w="12" w:type="dxa"/>
              <w:bottom w:w="0" w:type="dxa"/>
              <w:right w:w="12" w:type="dxa"/>
            </w:tcMar>
            <w:hideMark/>
          </w:tcPr>
          <w:p w14:paraId="4E788F1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2.17*</w:t>
            </w:r>
          </w:p>
        </w:tc>
        <w:tc>
          <w:tcPr>
            <w:tcW w:w="309" w:type="pct"/>
            <w:tcMar>
              <w:top w:w="12" w:type="dxa"/>
              <w:left w:w="12" w:type="dxa"/>
              <w:bottom w:w="0" w:type="dxa"/>
              <w:right w:w="12" w:type="dxa"/>
            </w:tcMar>
            <w:hideMark/>
          </w:tcPr>
          <w:p w14:paraId="02168E0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10.85*</w:t>
            </w:r>
          </w:p>
        </w:tc>
        <w:tc>
          <w:tcPr>
            <w:tcW w:w="309" w:type="pct"/>
            <w:tcMar>
              <w:top w:w="12" w:type="dxa"/>
              <w:left w:w="12" w:type="dxa"/>
              <w:bottom w:w="0" w:type="dxa"/>
              <w:right w:w="12" w:type="dxa"/>
            </w:tcMar>
            <w:hideMark/>
          </w:tcPr>
          <w:p w14:paraId="36532AC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0.35</w:t>
            </w:r>
          </w:p>
        </w:tc>
        <w:tc>
          <w:tcPr>
            <w:tcW w:w="309" w:type="pct"/>
            <w:tcMar>
              <w:top w:w="12" w:type="dxa"/>
              <w:left w:w="12" w:type="dxa"/>
              <w:bottom w:w="0" w:type="dxa"/>
              <w:right w:w="12" w:type="dxa"/>
            </w:tcMar>
            <w:hideMark/>
          </w:tcPr>
          <w:p w14:paraId="2F9D3A1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0.92</w:t>
            </w:r>
          </w:p>
        </w:tc>
        <w:tc>
          <w:tcPr>
            <w:tcW w:w="309" w:type="pct"/>
            <w:tcMar>
              <w:top w:w="12" w:type="dxa"/>
              <w:left w:w="12" w:type="dxa"/>
              <w:bottom w:w="0" w:type="dxa"/>
              <w:right w:w="12" w:type="dxa"/>
            </w:tcMar>
            <w:hideMark/>
          </w:tcPr>
          <w:p w14:paraId="3DCB33E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-10.48</w:t>
            </w:r>
          </w:p>
        </w:tc>
        <w:tc>
          <w:tcPr>
            <w:tcW w:w="309" w:type="pct"/>
            <w:tcMar>
              <w:top w:w="12" w:type="dxa"/>
              <w:left w:w="12" w:type="dxa"/>
              <w:bottom w:w="0" w:type="dxa"/>
              <w:right w:w="12" w:type="dxa"/>
            </w:tcMar>
            <w:hideMark/>
          </w:tcPr>
          <w:p w14:paraId="3792850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2.47</w:t>
            </w:r>
          </w:p>
        </w:tc>
        <w:tc>
          <w:tcPr>
            <w:tcW w:w="309" w:type="pct"/>
            <w:tcMar>
              <w:top w:w="12" w:type="dxa"/>
              <w:left w:w="12" w:type="dxa"/>
              <w:bottom w:w="0" w:type="dxa"/>
              <w:right w:w="12" w:type="dxa"/>
            </w:tcMar>
            <w:hideMark/>
          </w:tcPr>
          <w:p w14:paraId="0B051C4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5.04*</w:t>
            </w:r>
          </w:p>
        </w:tc>
        <w:tc>
          <w:tcPr>
            <w:tcW w:w="310" w:type="pct"/>
            <w:tcMar>
              <w:top w:w="12" w:type="dxa"/>
              <w:left w:w="12" w:type="dxa"/>
              <w:bottom w:w="0" w:type="dxa"/>
              <w:right w:w="12" w:type="dxa"/>
            </w:tcMar>
            <w:hideMark/>
          </w:tcPr>
          <w:p w14:paraId="5E1BA4D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6.26*</w:t>
            </w:r>
          </w:p>
        </w:tc>
        <w:tc>
          <w:tcPr>
            <w:tcW w:w="310" w:type="pct"/>
            <w:tcMar>
              <w:top w:w="12" w:type="dxa"/>
              <w:left w:w="12" w:type="dxa"/>
              <w:bottom w:w="0" w:type="dxa"/>
              <w:right w:w="12" w:type="dxa"/>
            </w:tcMar>
            <w:hideMark/>
          </w:tcPr>
          <w:p w14:paraId="6590ABE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0.58</w:t>
            </w:r>
          </w:p>
        </w:tc>
        <w:tc>
          <w:tcPr>
            <w:tcW w:w="310" w:type="pct"/>
            <w:tcMar>
              <w:top w:w="12" w:type="dxa"/>
              <w:left w:w="12" w:type="dxa"/>
              <w:bottom w:w="0" w:type="dxa"/>
              <w:right w:w="12" w:type="dxa"/>
            </w:tcMar>
            <w:hideMark/>
          </w:tcPr>
          <w:p w14:paraId="7A1F427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-0.34*</w:t>
            </w:r>
          </w:p>
        </w:tc>
        <w:tc>
          <w:tcPr>
            <w:tcW w:w="310" w:type="pct"/>
            <w:tcMar>
              <w:top w:w="12" w:type="dxa"/>
              <w:left w:w="12" w:type="dxa"/>
              <w:bottom w:w="0" w:type="dxa"/>
              <w:right w:w="12" w:type="dxa"/>
            </w:tcMar>
            <w:hideMark/>
          </w:tcPr>
          <w:p w14:paraId="1C4593A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0.05</w:t>
            </w:r>
          </w:p>
        </w:tc>
        <w:tc>
          <w:tcPr>
            <w:tcW w:w="426" w:type="pct"/>
            <w:tcMar>
              <w:top w:w="12" w:type="dxa"/>
              <w:left w:w="12" w:type="dxa"/>
              <w:bottom w:w="0" w:type="dxa"/>
              <w:right w:w="12" w:type="dxa"/>
            </w:tcMar>
            <w:hideMark/>
          </w:tcPr>
          <w:p w14:paraId="343DCE4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-0.25*</w:t>
            </w:r>
          </w:p>
        </w:tc>
      </w:tr>
      <w:tr w:rsidR="006304D3" w:rsidRPr="00593598" w14:paraId="30586770" w14:textId="77777777" w:rsidTr="006304D3">
        <w:trPr>
          <w:trHeight w:val="227"/>
        </w:trPr>
        <w:tc>
          <w:tcPr>
            <w:tcW w:w="896" w:type="pct"/>
            <w:tcMar>
              <w:top w:w="12" w:type="dxa"/>
              <w:left w:w="12" w:type="dxa"/>
              <w:bottom w:w="0" w:type="dxa"/>
              <w:right w:w="12" w:type="dxa"/>
            </w:tcMar>
            <w:vAlign w:val="center"/>
            <w:hideMark/>
          </w:tcPr>
          <w:p w14:paraId="7D90C1BB"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68897A × HPR 2143</w:t>
            </w:r>
          </w:p>
        </w:tc>
        <w:tc>
          <w:tcPr>
            <w:tcW w:w="277" w:type="pct"/>
            <w:tcMar>
              <w:top w:w="12" w:type="dxa"/>
              <w:left w:w="12" w:type="dxa"/>
              <w:bottom w:w="0" w:type="dxa"/>
              <w:right w:w="12" w:type="dxa"/>
            </w:tcMar>
            <w:hideMark/>
          </w:tcPr>
          <w:p w14:paraId="35652A0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-1.40*</w:t>
            </w:r>
          </w:p>
        </w:tc>
        <w:tc>
          <w:tcPr>
            <w:tcW w:w="309" w:type="pct"/>
            <w:tcMar>
              <w:top w:w="12" w:type="dxa"/>
              <w:left w:w="12" w:type="dxa"/>
              <w:bottom w:w="0" w:type="dxa"/>
              <w:right w:w="12" w:type="dxa"/>
            </w:tcMar>
            <w:hideMark/>
          </w:tcPr>
          <w:p w14:paraId="050A3B91"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-2.11*</w:t>
            </w:r>
          </w:p>
        </w:tc>
        <w:tc>
          <w:tcPr>
            <w:tcW w:w="309" w:type="pct"/>
            <w:tcMar>
              <w:top w:w="12" w:type="dxa"/>
              <w:left w:w="12" w:type="dxa"/>
              <w:bottom w:w="0" w:type="dxa"/>
              <w:right w:w="12" w:type="dxa"/>
            </w:tcMar>
            <w:hideMark/>
          </w:tcPr>
          <w:p w14:paraId="749BE82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-11.04*</w:t>
            </w:r>
          </w:p>
        </w:tc>
        <w:tc>
          <w:tcPr>
            <w:tcW w:w="309" w:type="pct"/>
            <w:tcMar>
              <w:top w:w="12" w:type="dxa"/>
              <w:left w:w="12" w:type="dxa"/>
              <w:bottom w:w="0" w:type="dxa"/>
              <w:right w:w="12" w:type="dxa"/>
            </w:tcMar>
            <w:hideMark/>
          </w:tcPr>
          <w:p w14:paraId="1C267FD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-0.46</w:t>
            </w:r>
          </w:p>
        </w:tc>
        <w:tc>
          <w:tcPr>
            <w:tcW w:w="309" w:type="pct"/>
            <w:tcMar>
              <w:top w:w="12" w:type="dxa"/>
              <w:left w:w="12" w:type="dxa"/>
              <w:bottom w:w="0" w:type="dxa"/>
              <w:right w:w="12" w:type="dxa"/>
            </w:tcMar>
            <w:hideMark/>
          </w:tcPr>
          <w:p w14:paraId="0C02C98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0.87</w:t>
            </w:r>
          </w:p>
        </w:tc>
        <w:tc>
          <w:tcPr>
            <w:tcW w:w="309" w:type="pct"/>
            <w:tcMar>
              <w:top w:w="12" w:type="dxa"/>
              <w:left w:w="12" w:type="dxa"/>
              <w:bottom w:w="0" w:type="dxa"/>
              <w:right w:w="12" w:type="dxa"/>
            </w:tcMar>
            <w:hideMark/>
          </w:tcPr>
          <w:p w14:paraId="61F8F30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36.73*</w:t>
            </w:r>
          </w:p>
        </w:tc>
        <w:tc>
          <w:tcPr>
            <w:tcW w:w="309" w:type="pct"/>
            <w:tcMar>
              <w:top w:w="12" w:type="dxa"/>
              <w:left w:w="12" w:type="dxa"/>
              <w:bottom w:w="0" w:type="dxa"/>
              <w:right w:w="12" w:type="dxa"/>
            </w:tcMar>
            <w:hideMark/>
          </w:tcPr>
          <w:p w14:paraId="2690A1A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18.22*</w:t>
            </w:r>
          </w:p>
        </w:tc>
        <w:tc>
          <w:tcPr>
            <w:tcW w:w="309" w:type="pct"/>
            <w:tcMar>
              <w:top w:w="12" w:type="dxa"/>
              <w:left w:w="12" w:type="dxa"/>
              <w:bottom w:w="0" w:type="dxa"/>
              <w:right w:w="12" w:type="dxa"/>
            </w:tcMar>
            <w:hideMark/>
          </w:tcPr>
          <w:p w14:paraId="1597119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-3.31*</w:t>
            </w:r>
          </w:p>
        </w:tc>
        <w:tc>
          <w:tcPr>
            <w:tcW w:w="310" w:type="pct"/>
            <w:tcMar>
              <w:top w:w="12" w:type="dxa"/>
              <w:left w:w="12" w:type="dxa"/>
              <w:bottom w:w="0" w:type="dxa"/>
              <w:right w:w="12" w:type="dxa"/>
            </w:tcMar>
            <w:hideMark/>
          </w:tcPr>
          <w:p w14:paraId="5F897F2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-7.23*</w:t>
            </w:r>
          </w:p>
        </w:tc>
        <w:tc>
          <w:tcPr>
            <w:tcW w:w="310" w:type="pct"/>
            <w:tcMar>
              <w:top w:w="12" w:type="dxa"/>
              <w:left w:w="12" w:type="dxa"/>
              <w:bottom w:w="0" w:type="dxa"/>
              <w:right w:w="12" w:type="dxa"/>
            </w:tcMar>
            <w:hideMark/>
          </w:tcPr>
          <w:p w14:paraId="38DEE93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0.54</w:t>
            </w:r>
          </w:p>
        </w:tc>
        <w:tc>
          <w:tcPr>
            <w:tcW w:w="310" w:type="pct"/>
            <w:tcMar>
              <w:top w:w="12" w:type="dxa"/>
              <w:left w:w="12" w:type="dxa"/>
              <w:bottom w:w="0" w:type="dxa"/>
              <w:right w:w="12" w:type="dxa"/>
            </w:tcMar>
            <w:hideMark/>
          </w:tcPr>
          <w:p w14:paraId="5AA5766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0.56*</w:t>
            </w:r>
          </w:p>
        </w:tc>
        <w:tc>
          <w:tcPr>
            <w:tcW w:w="310" w:type="pct"/>
            <w:tcMar>
              <w:top w:w="12" w:type="dxa"/>
              <w:left w:w="12" w:type="dxa"/>
              <w:bottom w:w="0" w:type="dxa"/>
              <w:right w:w="12" w:type="dxa"/>
            </w:tcMar>
            <w:hideMark/>
          </w:tcPr>
          <w:p w14:paraId="18BB8F8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0.04</w:t>
            </w:r>
          </w:p>
        </w:tc>
        <w:tc>
          <w:tcPr>
            <w:tcW w:w="426" w:type="pct"/>
            <w:tcMar>
              <w:top w:w="12" w:type="dxa"/>
              <w:left w:w="12" w:type="dxa"/>
              <w:bottom w:w="0" w:type="dxa"/>
              <w:right w:w="12" w:type="dxa"/>
            </w:tcMar>
            <w:hideMark/>
          </w:tcPr>
          <w:p w14:paraId="6E7E068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0.24*</w:t>
            </w:r>
          </w:p>
        </w:tc>
      </w:tr>
      <w:tr w:rsidR="006304D3" w:rsidRPr="00593598" w14:paraId="4C450B48" w14:textId="77777777" w:rsidTr="006304D3">
        <w:trPr>
          <w:trHeight w:val="227"/>
        </w:trPr>
        <w:tc>
          <w:tcPr>
            <w:tcW w:w="896" w:type="pct"/>
            <w:tcMar>
              <w:top w:w="12" w:type="dxa"/>
              <w:left w:w="12" w:type="dxa"/>
              <w:bottom w:w="0" w:type="dxa"/>
              <w:right w:w="12" w:type="dxa"/>
            </w:tcMar>
            <w:vAlign w:val="center"/>
            <w:hideMark/>
          </w:tcPr>
          <w:p w14:paraId="4A84EECE"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58025A × HPR 2612</w:t>
            </w:r>
          </w:p>
        </w:tc>
        <w:tc>
          <w:tcPr>
            <w:tcW w:w="277" w:type="pct"/>
            <w:tcMar>
              <w:top w:w="12" w:type="dxa"/>
              <w:left w:w="12" w:type="dxa"/>
              <w:bottom w:w="0" w:type="dxa"/>
              <w:right w:w="12" w:type="dxa"/>
            </w:tcMar>
            <w:hideMark/>
          </w:tcPr>
          <w:p w14:paraId="68CA3AB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0.10</w:t>
            </w:r>
          </w:p>
        </w:tc>
        <w:tc>
          <w:tcPr>
            <w:tcW w:w="309" w:type="pct"/>
            <w:tcMar>
              <w:top w:w="12" w:type="dxa"/>
              <w:left w:w="12" w:type="dxa"/>
              <w:bottom w:w="0" w:type="dxa"/>
              <w:right w:w="12" w:type="dxa"/>
            </w:tcMar>
            <w:hideMark/>
          </w:tcPr>
          <w:p w14:paraId="313C3FB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-0.17</w:t>
            </w:r>
          </w:p>
        </w:tc>
        <w:tc>
          <w:tcPr>
            <w:tcW w:w="309" w:type="pct"/>
            <w:tcMar>
              <w:top w:w="12" w:type="dxa"/>
              <w:left w:w="12" w:type="dxa"/>
              <w:bottom w:w="0" w:type="dxa"/>
              <w:right w:w="12" w:type="dxa"/>
            </w:tcMar>
            <w:hideMark/>
          </w:tcPr>
          <w:p w14:paraId="6F64841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6.07*</w:t>
            </w:r>
          </w:p>
        </w:tc>
        <w:tc>
          <w:tcPr>
            <w:tcW w:w="309" w:type="pct"/>
            <w:tcMar>
              <w:top w:w="12" w:type="dxa"/>
              <w:left w:w="12" w:type="dxa"/>
              <w:bottom w:w="0" w:type="dxa"/>
              <w:right w:w="12" w:type="dxa"/>
            </w:tcMar>
            <w:hideMark/>
          </w:tcPr>
          <w:p w14:paraId="7E2CBD9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-1.18*</w:t>
            </w:r>
          </w:p>
        </w:tc>
        <w:tc>
          <w:tcPr>
            <w:tcW w:w="309" w:type="pct"/>
            <w:tcMar>
              <w:top w:w="12" w:type="dxa"/>
              <w:left w:w="12" w:type="dxa"/>
              <w:bottom w:w="0" w:type="dxa"/>
              <w:right w:w="12" w:type="dxa"/>
            </w:tcMar>
            <w:hideMark/>
          </w:tcPr>
          <w:p w14:paraId="1573776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1.99*</w:t>
            </w:r>
          </w:p>
        </w:tc>
        <w:tc>
          <w:tcPr>
            <w:tcW w:w="309" w:type="pct"/>
            <w:tcMar>
              <w:top w:w="12" w:type="dxa"/>
              <w:left w:w="12" w:type="dxa"/>
              <w:bottom w:w="0" w:type="dxa"/>
              <w:right w:w="12" w:type="dxa"/>
            </w:tcMar>
            <w:hideMark/>
          </w:tcPr>
          <w:p w14:paraId="09B92B0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21.02*</w:t>
            </w:r>
          </w:p>
        </w:tc>
        <w:tc>
          <w:tcPr>
            <w:tcW w:w="309" w:type="pct"/>
            <w:tcMar>
              <w:top w:w="12" w:type="dxa"/>
              <w:left w:w="12" w:type="dxa"/>
              <w:bottom w:w="0" w:type="dxa"/>
              <w:right w:w="12" w:type="dxa"/>
            </w:tcMar>
            <w:hideMark/>
          </w:tcPr>
          <w:p w14:paraId="1FB549C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38.27*</w:t>
            </w:r>
          </w:p>
        </w:tc>
        <w:tc>
          <w:tcPr>
            <w:tcW w:w="309" w:type="pct"/>
            <w:tcMar>
              <w:top w:w="12" w:type="dxa"/>
              <w:left w:w="12" w:type="dxa"/>
              <w:bottom w:w="0" w:type="dxa"/>
              <w:right w:w="12" w:type="dxa"/>
            </w:tcMar>
            <w:hideMark/>
          </w:tcPr>
          <w:p w14:paraId="08DBDF5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10.12*</w:t>
            </w:r>
          </w:p>
        </w:tc>
        <w:tc>
          <w:tcPr>
            <w:tcW w:w="310" w:type="pct"/>
            <w:tcMar>
              <w:top w:w="12" w:type="dxa"/>
              <w:left w:w="12" w:type="dxa"/>
              <w:bottom w:w="0" w:type="dxa"/>
              <w:right w:w="12" w:type="dxa"/>
            </w:tcMar>
            <w:hideMark/>
          </w:tcPr>
          <w:p w14:paraId="7612C43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14.04*</w:t>
            </w:r>
          </w:p>
        </w:tc>
        <w:tc>
          <w:tcPr>
            <w:tcW w:w="310" w:type="pct"/>
            <w:tcMar>
              <w:top w:w="12" w:type="dxa"/>
              <w:left w:w="12" w:type="dxa"/>
              <w:bottom w:w="0" w:type="dxa"/>
              <w:right w:w="12" w:type="dxa"/>
            </w:tcMar>
            <w:hideMark/>
          </w:tcPr>
          <w:p w14:paraId="48FF89F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2.62*</w:t>
            </w:r>
          </w:p>
        </w:tc>
        <w:tc>
          <w:tcPr>
            <w:tcW w:w="310" w:type="pct"/>
            <w:tcMar>
              <w:top w:w="12" w:type="dxa"/>
              <w:left w:w="12" w:type="dxa"/>
              <w:bottom w:w="0" w:type="dxa"/>
              <w:right w:w="12" w:type="dxa"/>
            </w:tcMar>
            <w:hideMark/>
          </w:tcPr>
          <w:p w14:paraId="0E5CA3E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0.75*</w:t>
            </w:r>
          </w:p>
        </w:tc>
        <w:tc>
          <w:tcPr>
            <w:tcW w:w="310" w:type="pct"/>
            <w:tcMar>
              <w:top w:w="12" w:type="dxa"/>
              <w:left w:w="12" w:type="dxa"/>
              <w:bottom w:w="0" w:type="dxa"/>
              <w:right w:w="12" w:type="dxa"/>
            </w:tcMar>
            <w:hideMark/>
          </w:tcPr>
          <w:p w14:paraId="13094A6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-0.30*</w:t>
            </w:r>
          </w:p>
        </w:tc>
        <w:tc>
          <w:tcPr>
            <w:tcW w:w="426" w:type="pct"/>
            <w:tcMar>
              <w:top w:w="12" w:type="dxa"/>
              <w:left w:w="12" w:type="dxa"/>
              <w:bottom w:w="0" w:type="dxa"/>
              <w:right w:w="12" w:type="dxa"/>
            </w:tcMar>
            <w:hideMark/>
          </w:tcPr>
          <w:p w14:paraId="66776D8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0.85*</w:t>
            </w:r>
          </w:p>
        </w:tc>
      </w:tr>
      <w:tr w:rsidR="006304D3" w:rsidRPr="00593598" w14:paraId="111796F2" w14:textId="77777777" w:rsidTr="006304D3">
        <w:trPr>
          <w:trHeight w:val="227"/>
        </w:trPr>
        <w:tc>
          <w:tcPr>
            <w:tcW w:w="896" w:type="pct"/>
            <w:tcMar>
              <w:top w:w="12" w:type="dxa"/>
              <w:left w:w="12" w:type="dxa"/>
              <w:bottom w:w="0" w:type="dxa"/>
              <w:right w:w="12" w:type="dxa"/>
            </w:tcMar>
            <w:vAlign w:val="center"/>
            <w:hideMark/>
          </w:tcPr>
          <w:p w14:paraId="0FCEBA00"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79156A × HPR 2612</w:t>
            </w:r>
          </w:p>
        </w:tc>
        <w:tc>
          <w:tcPr>
            <w:tcW w:w="277" w:type="pct"/>
            <w:tcMar>
              <w:top w:w="12" w:type="dxa"/>
              <w:left w:w="12" w:type="dxa"/>
              <w:bottom w:w="0" w:type="dxa"/>
              <w:right w:w="12" w:type="dxa"/>
            </w:tcMar>
            <w:hideMark/>
          </w:tcPr>
          <w:p w14:paraId="08C25A9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-2.48*</w:t>
            </w:r>
          </w:p>
        </w:tc>
        <w:tc>
          <w:tcPr>
            <w:tcW w:w="309" w:type="pct"/>
            <w:tcMar>
              <w:top w:w="12" w:type="dxa"/>
              <w:left w:w="12" w:type="dxa"/>
              <w:bottom w:w="0" w:type="dxa"/>
              <w:right w:w="12" w:type="dxa"/>
            </w:tcMar>
            <w:hideMark/>
          </w:tcPr>
          <w:p w14:paraId="231AC68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-2.94*</w:t>
            </w:r>
          </w:p>
        </w:tc>
        <w:tc>
          <w:tcPr>
            <w:tcW w:w="309" w:type="pct"/>
            <w:tcMar>
              <w:top w:w="12" w:type="dxa"/>
              <w:left w:w="12" w:type="dxa"/>
              <w:bottom w:w="0" w:type="dxa"/>
              <w:right w:w="12" w:type="dxa"/>
            </w:tcMar>
            <w:hideMark/>
          </w:tcPr>
          <w:p w14:paraId="553ED0D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-0.15</w:t>
            </w:r>
          </w:p>
        </w:tc>
        <w:tc>
          <w:tcPr>
            <w:tcW w:w="309" w:type="pct"/>
            <w:tcMar>
              <w:top w:w="12" w:type="dxa"/>
              <w:left w:w="12" w:type="dxa"/>
              <w:bottom w:w="0" w:type="dxa"/>
              <w:right w:w="12" w:type="dxa"/>
            </w:tcMar>
            <w:hideMark/>
          </w:tcPr>
          <w:p w14:paraId="65DE402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2.05*</w:t>
            </w:r>
          </w:p>
        </w:tc>
        <w:tc>
          <w:tcPr>
            <w:tcW w:w="309" w:type="pct"/>
            <w:tcMar>
              <w:top w:w="12" w:type="dxa"/>
              <w:left w:w="12" w:type="dxa"/>
              <w:bottom w:w="0" w:type="dxa"/>
              <w:right w:w="12" w:type="dxa"/>
            </w:tcMar>
            <w:hideMark/>
          </w:tcPr>
          <w:p w14:paraId="1A505B5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-1.19*</w:t>
            </w:r>
          </w:p>
        </w:tc>
        <w:tc>
          <w:tcPr>
            <w:tcW w:w="309" w:type="pct"/>
            <w:tcMar>
              <w:top w:w="12" w:type="dxa"/>
              <w:left w:w="12" w:type="dxa"/>
              <w:bottom w:w="0" w:type="dxa"/>
              <w:right w:w="12" w:type="dxa"/>
            </w:tcMar>
            <w:hideMark/>
          </w:tcPr>
          <w:p w14:paraId="17CD929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-14.11</w:t>
            </w:r>
          </w:p>
        </w:tc>
        <w:tc>
          <w:tcPr>
            <w:tcW w:w="309" w:type="pct"/>
            <w:tcMar>
              <w:top w:w="12" w:type="dxa"/>
              <w:left w:w="12" w:type="dxa"/>
              <w:bottom w:w="0" w:type="dxa"/>
              <w:right w:w="12" w:type="dxa"/>
            </w:tcMar>
            <w:hideMark/>
          </w:tcPr>
          <w:p w14:paraId="447C9CB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-27.01*</w:t>
            </w:r>
          </w:p>
        </w:tc>
        <w:tc>
          <w:tcPr>
            <w:tcW w:w="309" w:type="pct"/>
            <w:tcMar>
              <w:top w:w="12" w:type="dxa"/>
              <w:left w:w="12" w:type="dxa"/>
              <w:bottom w:w="0" w:type="dxa"/>
              <w:right w:w="12" w:type="dxa"/>
            </w:tcMar>
            <w:hideMark/>
          </w:tcPr>
          <w:p w14:paraId="7B9502B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-5.68*</w:t>
            </w:r>
          </w:p>
        </w:tc>
        <w:tc>
          <w:tcPr>
            <w:tcW w:w="310" w:type="pct"/>
            <w:tcMar>
              <w:top w:w="12" w:type="dxa"/>
              <w:left w:w="12" w:type="dxa"/>
              <w:bottom w:w="0" w:type="dxa"/>
              <w:right w:w="12" w:type="dxa"/>
            </w:tcMar>
            <w:hideMark/>
          </w:tcPr>
          <w:p w14:paraId="1E96892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-11.23*</w:t>
            </w:r>
          </w:p>
        </w:tc>
        <w:tc>
          <w:tcPr>
            <w:tcW w:w="310" w:type="pct"/>
            <w:tcMar>
              <w:top w:w="12" w:type="dxa"/>
              <w:left w:w="12" w:type="dxa"/>
              <w:bottom w:w="0" w:type="dxa"/>
              <w:right w:w="12" w:type="dxa"/>
            </w:tcMar>
            <w:hideMark/>
          </w:tcPr>
          <w:p w14:paraId="1017EF6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-2.77*</w:t>
            </w:r>
          </w:p>
        </w:tc>
        <w:tc>
          <w:tcPr>
            <w:tcW w:w="310" w:type="pct"/>
            <w:tcMar>
              <w:top w:w="12" w:type="dxa"/>
              <w:left w:w="12" w:type="dxa"/>
              <w:bottom w:w="0" w:type="dxa"/>
              <w:right w:w="12" w:type="dxa"/>
            </w:tcMar>
            <w:hideMark/>
          </w:tcPr>
          <w:p w14:paraId="0147837B"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-0.63*</w:t>
            </w:r>
          </w:p>
        </w:tc>
        <w:tc>
          <w:tcPr>
            <w:tcW w:w="310" w:type="pct"/>
            <w:tcMar>
              <w:top w:w="12" w:type="dxa"/>
              <w:left w:w="12" w:type="dxa"/>
              <w:bottom w:w="0" w:type="dxa"/>
              <w:right w:w="12" w:type="dxa"/>
            </w:tcMar>
            <w:hideMark/>
          </w:tcPr>
          <w:p w14:paraId="2F8BC95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0.26*</w:t>
            </w:r>
          </w:p>
        </w:tc>
        <w:tc>
          <w:tcPr>
            <w:tcW w:w="426" w:type="pct"/>
            <w:tcMar>
              <w:top w:w="12" w:type="dxa"/>
              <w:left w:w="12" w:type="dxa"/>
              <w:bottom w:w="0" w:type="dxa"/>
              <w:right w:w="12" w:type="dxa"/>
            </w:tcMar>
            <w:hideMark/>
          </w:tcPr>
          <w:p w14:paraId="20B80FA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-0.70*</w:t>
            </w:r>
          </w:p>
        </w:tc>
      </w:tr>
      <w:tr w:rsidR="006304D3" w:rsidRPr="00593598" w14:paraId="0040629E" w14:textId="77777777" w:rsidTr="006304D3">
        <w:trPr>
          <w:trHeight w:val="227"/>
        </w:trPr>
        <w:tc>
          <w:tcPr>
            <w:tcW w:w="896" w:type="pct"/>
            <w:tcMar>
              <w:top w:w="12" w:type="dxa"/>
              <w:left w:w="12" w:type="dxa"/>
              <w:bottom w:w="0" w:type="dxa"/>
              <w:right w:w="12" w:type="dxa"/>
            </w:tcMar>
            <w:vAlign w:val="center"/>
            <w:hideMark/>
          </w:tcPr>
          <w:p w14:paraId="51067CE2"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68897A × HPR 2612</w:t>
            </w:r>
          </w:p>
        </w:tc>
        <w:tc>
          <w:tcPr>
            <w:tcW w:w="277" w:type="pct"/>
            <w:tcMar>
              <w:top w:w="12" w:type="dxa"/>
              <w:left w:w="12" w:type="dxa"/>
              <w:bottom w:w="0" w:type="dxa"/>
              <w:right w:w="12" w:type="dxa"/>
            </w:tcMar>
            <w:hideMark/>
          </w:tcPr>
          <w:p w14:paraId="00F1C21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2.38*</w:t>
            </w:r>
          </w:p>
        </w:tc>
        <w:tc>
          <w:tcPr>
            <w:tcW w:w="309" w:type="pct"/>
            <w:tcMar>
              <w:top w:w="12" w:type="dxa"/>
              <w:left w:w="12" w:type="dxa"/>
              <w:bottom w:w="0" w:type="dxa"/>
              <w:right w:w="12" w:type="dxa"/>
            </w:tcMar>
            <w:hideMark/>
          </w:tcPr>
          <w:p w14:paraId="55AEE97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3.11*</w:t>
            </w:r>
          </w:p>
        </w:tc>
        <w:tc>
          <w:tcPr>
            <w:tcW w:w="309" w:type="pct"/>
            <w:tcMar>
              <w:top w:w="12" w:type="dxa"/>
              <w:left w:w="12" w:type="dxa"/>
              <w:bottom w:w="0" w:type="dxa"/>
              <w:right w:w="12" w:type="dxa"/>
            </w:tcMar>
            <w:hideMark/>
          </w:tcPr>
          <w:p w14:paraId="323EFAD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-5.93*</w:t>
            </w:r>
          </w:p>
        </w:tc>
        <w:tc>
          <w:tcPr>
            <w:tcW w:w="309" w:type="pct"/>
            <w:tcMar>
              <w:top w:w="12" w:type="dxa"/>
              <w:left w:w="12" w:type="dxa"/>
              <w:bottom w:w="0" w:type="dxa"/>
              <w:right w:w="12" w:type="dxa"/>
            </w:tcMar>
            <w:hideMark/>
          </w:tcPr>
          <w:p w14:paraId="35298DB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0.87*</w:t>
            </w:r>
          </w:p>
        </w:tc>
        <w:tc>
          <w:tcPr>
            <w:tcW w:w="309" w:type="pct"/>
            <w:tcMar>
              <w:top w:w="12" w:type="dxa"/>
              <w:left w:w="12" w:type="dxa"/>
              <w:bottom w:w="0" w:type="dxa"/>
              <w:right w:w="12" w:type="dxa"/>
            </w:tcMar>
            <w:hideMark/>
          </w:tcPr>
          <w:p w14:paraId="162E0171"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-0.80</w:t>
            </w:r>
          </w:p>
        </w:tc>
        <w:tc>
          <w:tcPr>
            <w:tcW w:w="309" w:type="pct"/>
            <w:tcMar>
              <w:top w:w="12" w:type="dxa"/>
              <w:left w:w="12" w:type="dxa"/>
              <w:bottom w:w="0" w:type="dxa"/>
              <w:right w:w="12" w:type="dxa"/>
            </w:tcMar>
            <w:hideMark/>
          </w:tcPr>
          <w:p w14:paraId="7DFA17B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-6.90</w:t>
            </w:r>
          </w:p>
        </w:tc>
        <w:tc>
          <w:tcPr>
            <w:tcW w:w="309" w:type="pct"/>
            <w:tcMar>
              <w:top w:w="12" w:type="dxa"/>
              <w:left w:w="12" w:type="dxa"/>
              <w:bottom w:w="0" w:type="dxa"/>
              <w:right w:w="12" w:type="dxa"/>
            </w:tcMar>
            <w:hideMark/>
          </w:tcPr>
          <w:p w14:paraId="7E6D25F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-11.26</w:t>
            </w:r>
          </w:p>
        </w:tc>
        <w:tc>
          <w:tcPr>
            <w:tcW w:w="309" w:type="pct"/>
            <w:tcMar>
              <w:top w:w="12" w:type="dxa"/>
              <w:left w:w="12" w:type="dxa"/>
              <w:bottom w:w="0" w:type="dxa"/>
              <w:right w:w="12" w:type="dxa"/>
            </w:tcMar>
            <w:hideMark/>
          </w:tcPr>
          <w:p w14:paraId="3C5573A1"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-4.44*</w:t>
            </w:r>
          </w:p>
        </w:tc>
        <w:tc>
          <w:tcPr>
            <w:tcW w:w="310" w:type="pct"/>
            <w:tcMar>
              <w:top w:w="12" w:type="dxa"/>
              <w:left w:w="12" w:type="dxa"/>
              <w:bottom w:w="0" w:type="dxa"/>
              <w:right w:w="12" w:type="dxa"/>
            </w:tcMar>
            <w:hideMark/>
          </w:tcPr>
          <w:p w14:paraId="3541C2A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-2.81</w:t>
            </w:r>
          </w:p>
        </w:tc>
        <w:tc>
          <w:tcPr>
            <w:tcW w:w="310" w:type="pct"/>
            <w:tcMar>
              <w:top w:w="12" w:type="dxa"/>
              <w:left w:w="12" w:type="dxa"/>
              <w:bottom w:w="0" w:type="dxa"/>
              <w:right w:w="12" w:type="dxa"/>
            </w:tcMar>
            <w:hideMark/>
          </w:tcPr>
          <w:p w14:paraId="36D642D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0.14</w:t>
            </w:r>
          </w:p>
        </w:tc>
        <w:tc>
          <w:tcPr>
            <w:tcW w:w="310" w:type="pct"/>
            <w:tcMar>
              <w:top w:w="12" w:type="dxa"/>
              <w:left w:w="12" w:type="dxa"/>
              <w:bottom w:w="0" w:type="dxa"/>
              <w:right w:w="12" w:type="dxa"/>
            </w:tcMar>
            <w:hideMark/>
          </w:tcPr>
          <w:p w14:paraId="54CFCDD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-0.12</w:t>
            </w:r>
          </w:p>
        </w:tc>
        <w:tc>
          <w:tcPr>
            <w:tcW w:w="310" w:type="pct"/>
            <w:tcMar>
              <w:top w:w="12" w:type="dxa"/>
              <w:left w:w="12" w:type="dxa"/>
              <w:bottom w:w="0" w:type="dxa"/>
              <w:right w:w="12" w:type="dxa"/>
            </w:tcMar>
            <w:hideMark/>
          </w:tcPr>
          <w:p w14:paraId="431945E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0.04</w:t>
            </w:r>
          </w:p>
        </w:tc>
        <w:tc>
          <w:tcPr>
            <w:tcW w:w="426" w:type="pct"/>
            <w:tcMar>
              <w:top w:w="12" w:type="dxa"/>
              <w:left w:w="12" w:type="dxa"/>
              <w:bottom w:w="0" w:type="dxa"/>
              <w:right w:w="12" w:type="dxa"/>
            </w:tcMar>
            <w:hideMark/>
          </w:tcPr>
          <w:p w14:paraId="3B9B14EB"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-0.14*</w:t>
            </w:r>
          </w:p>
        </w:tc>
      </w:tr>
      <w:tr w:rsidR="006304D3" w:rsidRPr="00593598" w14:paraId="574E99CA" w14:textId="77777777" w:rsidTr="006304D3">
        <w:trPr>
          <w:trHeight w:val="227"/>
        </w:trPr>
        <w:tc>
          <w:tcPr>
            <w:tcW w:w="896" w:type="pct"/>
            <w:tcMar>
              <w:top w:w="12" w:type="dxa"/>
              <w:left w:w="12" w:type="dxa"/>
              <w:bottom w:w="0" w:type="dxa"/>
              <w:right w:w="12" w:type="dxa"/>
            </w:tcMar>
            <w:vAlign w:val="center"/>
            <w:hideMark/>
          </w:tcPr>
          <w:p w14:paraId="4113FB40"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58025A × HPR 2656</w:t>
            </w:r>
          </w:p>
        </w:tc>
        <w:tc>
          <w:tcPr>
            <w:tcW w:w="277" w:type="pct"/>
            <w:tcMar>
              <w:top w:w="12" w:type="dxa"/>
              <w:left w:w="12" w:type="dxa"/>
              <w:bottom w:w="0" w:type="dxa"/>
              <w:right w:w="12" w:type="dxa"/>
            </w:tcMar>
            <w:hideMark/>
          </w:tcPr>
          <w:p w14:paraId="369A946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1.43*</w:t>
            </w:r>
          </w:p>
        </w:tc>
        <w:tc>
          <w:tcPr>
            <w:tcW w:w="309" w:type="pct"/>
            <w:tcMar>
              <w:top w:w="12" w:type="dxa"/>
              <w:left w:w="12" w:type="dxa"/>
              <w:bottom w:w="0" w:type="dxa"/>
              <w:right w:w="12" w:type="dxa"/>
            </w:tcMar>
            <w:hideMark/>
          </w:tcPr>
          <w:p w14:paraId="633C069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0.94</w:t>
            </w:r>
          </w:p>
        </w:tc>
        <w:tc>
          <w:tcPr>
            <w:tcW w:w="309" w:type="pct"/>
            <w:tcMar>
              <w:top w:w="12" w:type="dxa"/>
              <w:left w:w="12" w:type="dxa"/>
              <w:bottom w:w="0" w:type="dxa"/>
              <w:right w:w="12" w:type="dxa"/>
            </w:tcMar>
            <w:hideMark/>
          </w:tcPr>
          <w:p w14:paraId="10D59A2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-3.63</w:t>
            </w:r>
          </w:p>
        </w:tc>
        <w:tc>
          <w:tcPr>
            <w:tcW w:w="309" w:type="pct"/>
            <w:tcMar>
              <w:top w:w="12" w:type="dxa"/>
              <w:left w:w="12" w:type="dxa"/>
              <w:bottom w:w="0" w:type="dxa"/>
              <w:right w:w="12" w:type="dxa"/>
            </w:tcMar>
            <w:hideMark/>
          </w:tcPr>
          <w:p w14:paraId="6D87DF6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-0.52</w:t>
            </w:r>
          </w:p>
        </w:tc>
        <w:tc>
          <w:tcPr>
            <w:tcW w:w="309" w:type="pct"/>
            <w:tcMar>
              <w:top w:w="12" w:type="dxa"/>
              <w:left w:w="12" w:type="dxa"/>
              <w:bottom w:w="0" w:type="dxa"/>
              <w:right w:w="12" w:type="dxa"/>
            </w:tcMar>
            <w:hideMark/>
          </w:tcPr>
          <w:p w14:paraId="10932BD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0.40</w:t>
            </w:r>
          </w:p>
        </w:tc>
        <w:tc>
          <w:tcPr>
            <w:tcW w:w="309" w:type="pct"/>
            <w:tcMar>
              <w:top w:w="12" w:type="dxa"/>
              <w:left w:w="12" w:type="dxa"/>
              <w:bottom w:w="0" w:type="dxa"/>
              <w:right w:w="12" w:type="dxa"/>
            </w:tcMar>
            <w:hideMark/>
          </w:tcPr>
          <w:p w14:paraId="7905CFD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36.50*</w:t>
            </w:r>
          </w:p>
        </w:tc>
        <w:tc>
          <w:tcPr>
            <w:tcW w:w="309" w:type="pct"/>
            <w:tcMar>
              <w:top w:w="12" w:type="dxa"/>
              <w:left w:w="12" w:type="dxa"/>
              <w:bottom w:w="0" w:type="dxa"/>
              <w:right w:w="12" w:type="dxa"/>
            </w:tcMar>
            <w:hideMark/>
          </w:tcPr>
          <w:p w14:paraId="6F02504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33.34*</w:t>
            </w:r>
          </w:p>
        </w:tc>
        <w:tc>
          <w:tcPr>
            <w:tcW w:w="309" w:type="pct"/>
            <w:tcMar>
              <w:top w:w="12" w:type="dxa"/>
              <w:left w:w="12" w:type="dxa"/>
              <w:bottom w:w="0" w:type="dxa"/>
              <w:right w:w="12" w:type="dxa"/>
            </w:tcMar>
            <w:hideMark/>
          </w:tcPr>
          <w:p w14:paraId="46CF8FF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-0.68</w:t>
            </w:r>
          </w:p>
        </w:tc>
        <w:tc>
          <w:tcPr>
            <w:tcW w:w="310" w:type="pct"/>
            <w:tcMar>
              <w:top w:w="12" w:type="dxa"/>
              <w:left w:w="12" w:type="dxa"/>
              <w:bottom w:w="0" w:type="dxa"/>
              <w:right w:w="12" w:type="dxa"/>
            </w:tcMar>
            <w:hideMark/>
          </w:tcPr>
          <w:p w14:paraId="23D393A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2.26</w:t>
            </w:r>
          </w:p>
        </w:tc>
        <w:tc>
          <w:tcPr>
            <w:tcW w:w="310" w:type="pct"/>
            <w:tcMar>
              <w:top w:w="12" w:type="dxa"/>
              <w:left w:w="12" w:type="dxa"/>
              <w:bottom w:w="0" w:type="dxa"/>
              <w:right w:w="12" w:type="dxa"/>
            </w:tcMar>
            <w:hideMark/>
          </w:tcPr>
          <w:p w14:paraId="06D571F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-1.78*</w:t>
            </w:r>
          </w:p>
        </w:tc>
        <w:tc>
          <w:tcPr>
            <w:tcW w:w="310" w:type="pct"/>
            <w:tcMar>
              <w:top w:w="12" w:type="dxa"/>
              <w:left w:w="12" w:type="dxa"/>
              <w:bottom w:w="0" w:type="dxa"/>
              <w:right w:w="12" w:type="dxa"/>
            </w:tcMar>
            <w:hideMark/>
          </w:tcPr>
          <w:p w14:paraId="458134CB"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0.02</w:t>
            </w:r>
          </w:p>
        </w:tc>
        <w:tc>
          <w:tcPr>
            <w:tcW w:w="310" w:type="pct"/>
            <w:tcMar>
              <w:top w:w="12" w:type="dxa"/>
              <w:left w:w="12" w:type="dxa"/>
              <w:bottom w:w="0" w:type="dxa"/>
              <w:right w:w="12" w:type="dxa"/>
            </w:tcMar>
            <w:hideMark/>
          </w:tcPr>
          <w:p w14:paraId="08D32E7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-0.08*</w:t>
            </w:r>
          </w:p>
        </w:tc>
        <w:tc>
          <w:tcPr>
            <w:tcW w:w="426" w:type="pct"/>
            <w:tcMar>
              <w:top w:w="12" w:type="dxa"/>
              <w:left w:w="12" w:type="dxa"/>
              <w:bottom w:w="0" w:type="dxa"/>
              <w:right w:w="12" w:type="dxa"/>
            </w:tcMar>
            <w:hideMark/>
          </w:tcPr>
          <w:p w14:paraId="28AA08C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0.09</w:t>
            </w:r>
          </w:p>
        </w:tc>
      </w:tr>
      <w:tr w:rsidR="006304D3" w:rsidRPr="00593598" w14:paraId="76882054" w14:textId="77777777" w:rsidTr="006304D3">
        <w:trPr>
          <w:trHeight w:val="227"/>
        </w:trPr>
        <w:tc>
          <w:tcPr>
            <w:tcW w:w="896" w:type="pct"/>
            <w:tcMar>
              <w:top w:w="12" w:type="dxa"/>
              <w:left w:w="12" w:type="dxa"/>
              <w:bottom w:w="0" w:type="dxa"/>
              <w:right w:w="12" w:type="dxa"/>
            </w:tcMar>
            <w:vAlign w:val="center"/>
            <w:hideMark/>
          </w:tcPr>
          <w:p w14:paraId="7D6EC1EE"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79156A × HPR 2656</w:t>
            </w:r>
          </w:p>
        </w:tc>
        <w:tc>
          <w:tcPr>
            <w:tcW w:w="277" w:type="pct"/>
            <w:tcMar>
              <w:top w:w="12" w:type="dxa"/>
              <w:left w:w="12" w:type="dxa"/>
              <w:bottom w:w="0" w:type="dxa"/>
              <w:right w:w="12" w:type="dxa"/>
            </w:tcMar>
            <w:hideMark/>
          </w:tcPr>
          <w:p w14:paraId="1D12C8B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0.19</w:t>
            </w:r>
          </w:p>
        </w:tc>
        <w:tc>
          <w:tcPr>
            <w:tcW w:w="309" w:type="pct"/>
            <w:tcMar>
              <w:top w:w="12" w:type="dxa"/>
              <w:left w:w="12" w:type="dxa"/>
              <w:bottom w:w="0" w:type="dxa"/>
              <w:right w:w="12" w:type="dxa"/>
            </w:tcMar>
            <w:hideMark/>
          </w:tcPr>
          <w:p w14:paraId="74AAD4B1"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0.84</w:t>
            </w:r>
          </w:p>
        </w:tc>
        <w:tc>
          <w:tcPr>
            <w:tcW w:w="309" w:type="pct"/>
            <w:tcMar>
              <w:top w:w="12" w:type="dxa"/>
              <w:left w:w="12" w:type="dxa"/>
              <w:bottom w:w="0" w:type="dxa"/>
              <w:right w:w="12" w:type="dxa"/>
            </w:tcMar>
            <w:hideMark/>
          </w:tcPr>
          <w:p w14:paraId="58AE7DB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-2.63</w:t>
            </w:r>
          </w:p>
        </w:tc>
        <w:tc>
          <w:tcPr>
            <w:tcW w:w="309" w:type="pct"/>
            <w:tcMar>
              <w:top w:w="12" w:type="dxa"/>
              <w:left w:w="12" w:type="dxa"/>
              <w:bottom w:w="0" w:type="dxa"/>
              <w:right w:w="12" w:type="dxa"/>
            </w:tcMar>
            <w:hideMark/>
          </w:tcPr>
          <w:p w14:paraId="3918BEA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0.50</w:t>
            </w:r>
          </w:p>
        </w:tc>
        <w:tc>
          <w:tcPr>
            <w:tcW w:w="309" w:type="pct"/>
            <w:tcMar>
              <w:top w:w="12" w:type="dxa"/>
              <w:left w:w="12" w:type="dxa"/>
              <w:bottom w:w="0" w:type="dxa"/>
              <w:right w:w="12" w:type="dxa"/>
            </w:tcMar>
            <w:hideMark/>
          </w:tcPr>
          <w:p w14:paraId="0556CDD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-0.68</w:t>
            </w:r>
          </w:p>
        </w:tc>
        <w:tc>
          <w:tcPr>
            <w:tcW w:w="309" w:type="pct"/>
            <w:tcMar>
              <w:top w:w="12" w:type="dxa"/>
              <w:left w:w="12" w:type="dxa"/>
              <w:bottom w:w="0" w:type="dxa"/>
              <w:right w:w="12" w:type="dxa"/>
            </w:tcMar>
            <w:hideMark/>
          </w:tcPr>
          <w:p w14:paraId="6E24257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-29.63*</w:t>
            </w:r>
          </w:p>
        </w:tc>
        <w:tc>
          <w:tcPr>
            <w:tcW w:w="309" w:type="pct"/>
            <w:tcMar>
              <w:top w:w="12" w:type="dxa"/>
              <w:left w:w="12" w:type="dxa"/>
              <w:bottom w:w="0" w:type="dxa"/>
              <w:right w:w="12" w:type="dxa"/>
            </w:tcMar>
            <w:hideMark/>
          </w:tcPr>
          <w:p w14:paraId="7BBD6CE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-34.60*</w:t>
            </w:r>
          </w:p>
        </w:tc>
        <w:tc>
          <w:tcPr>
            <w:tcW w:w="309" w:type="pct"/>
            <w:tcMar>
              <w:top w:w="12" w:type="dxa"/>
              <w:left w:w="12" w:type="dxa"/>
              <w:bottom w:w="0" w:type="dxa"/>
              <w:right w:w="12" w:type="dxa"/>
            </w:tcMar>
            <w:hideMark/>
          </w:tcPr>
          <w:p w14:paraId="2D08396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2.13*</w:t>
            </w:r>
          </w:p>
        </w:tc>
        <w:tc>
          <w:tcPr>
            <w:tcW w:w="310" w:type="pct"/>
            <w:tcMar>
              <w:top w:w="12" w:type="dxa"/>
              <w:left w:w="12" w:type="dxa"/>
              <w:bottom w:w="0" w:type="dxa"/>
              <w:right w:w="12" w:type="dxa"/>
            </w:tcMar>
            <w:hideMark/>
          </w:tcPr>
          <w:p w14:paraId="2F90048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-6.34*</w:t>
            </w:r>
          </w:p>
        </w:tc>
        <w:tc>
          <w:tcPr>
            <w:tcW w:w="310" w:type="pct"/>
            <w:tcMar>
              <w:top w:w="12" w:type="dxa"/>
              <w:left w:w="12" w:type="dxa"/>
              <w:bottom w:w="0" w:type="dxa"/>
              <w:right w:w="12" w:type="dxa"/>
            </w:tcMar>
            <w:hideMark/>
          </w:tcPr>
          <w:p w14:paraId="4309B70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1.40*</w:t>
            </w:r>
          </w:p>
        </w:tc>
        <w:tc>
          <w:tcPr>
            <w:tcW w:w="310" w:type="pct"/>
            <w:tcMar>
              <w:top w:w="12" w:type="dxa"/>
              <w:left w:w="12" w:type="dxa"/>
              <w:bottom w:w="0" w:type="dxa"/>
              <w:right w:w="12" w:type="dxa"/>
            </w:tcMar>
            <w:hideMark/>
          </w:tcPr>
          <w:p w14:paraId="66BEA20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0.19*</w:t>
            </w:r>
          </w:p>
        </w:tc>
        <w:tc>
          <w:tcPr>
            <w:tcW w:w="310" w:type="pct"/>
            <w:tcMar>
              <w:top w:w="12" w:type="dxa"/>
              <w:left w:w="12" w:type="dxa"/>
              <w:bottom w:w="0" w:type="dxa"/>
              <w:right w:w="12" w:type="dxa"/>
            </w:tcMar>
            <w:hideMark/>
          </w:tcPr>
          <w:p w14:paraId="3A5A489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0.16*</w:t>
            </w:r>
          </w:p>
        </w:tc>
        <w:tc>
          <w:tcPr>
            <w:tcW w:w="426" w:type="pct"/>
            <w:tcMar>
              <w:top w:w="12" w:type="dxa"/>
              <w:left w:w="12" w:type="dxa"/>
              <w:bottom w:w="0" w:type="dxa"/>
              <w:right w:w="12" w:type="dxa"/>
            </w:tcMar>
            <w:hideMark/>
          </w:tcPr>
          <w:p w14:paraId="349EF011"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-0.13</w:t>
            </w:r>
          </w:p>
        </w:tc>
      </w:tr>
      <w:tr w:rsidR="006304D3" w:rsidRPr="00593598" w14:paraId="17A2047A" w14:textId="77777777" w:rsidTr="006304D3">
        <w:trPr>
          <w:trHeight w:val="227"/>
        </w:trPr>
        <w:tc>
          <w:tcPr>
            <w:tcW w:w="896" w:type="pct"/>
            <w:tcMar>
              <w:top w:w="12" w:type="dxa"/>
              <w:left w:w="12" w:type="dxa"/>
              <w:bottom w:w="0" w:type="dxa"/>
              <w:right w:w="12" w:type="dxa"/>
            </w:tcMar>
            <w:vAlign w:val="center"/>
            <w:hideMark/>
          </w:tcPr>
          <w:p w14:paraId="5F4D3AD6"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68897A × HPR 2656</w:t>
            </w:r>
          </w:p>
        </w:tc>
        <w:tc>
          <w:tcPr>
            <w:tcW w:w="277" w:type="pct"/>
            <w:tcMar>
              <w:top w:w="12" w:type="dxa"/>
              <w:left w:w="12" w:type="dxa"/>
              <w:bottom w:w="0" w:type="dxa"/>
              <w:right w:w="12" w:type="dxa"/>
            </w:tcMar>
            <w:hideMark/>
          </w:tcPr>
          <w:p w14:paraId="30D71B8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-1.62*</w:t>
            </w:r>
          </w:p>
        </w:tc>
        <w:tc>
          <w:tcPr>
            <w:tcW w:w="309" w:type="pct"/>
            <w:tcMar>
              <w:top w:w="12" w:type="dxa"/>
              <w:left w:w="12" w:type="dxa"/>
              <w:bottom w:w="0" w:type="dxa"/>
              <w:right w:w="12" w:type="dxa"/>
            </w:tcMar>
            <w:hideMark/>
          </w:tcPr>
          <w:p w14:paraId="4748DB1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-1.78*</w:t>
            </w:r>
          </w:p>
        </w:tc>
        <w:tc>
          <w:tcPr>
            <w:tcW w:w="309" w:type="pct"/>
            <w:tcMar>
              <w:top w:w="12" w:type="dxa"/>
              <w:left w:w="12" w:type="dxa"/>
              <w:bottom w:w="0" w:type="dxa"/>
              <w:right w:w="12" w:type="dxa"/>
            </w:tcMar>
            <w:hideMark/>
          </w:tcPr>
          <w:p w14:paraId="51091C2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6.26*</w:t>
            </w:r>
          </w:p>
        </w:tc>
        <w:tc>
          <w:tcPr>
            <w:tcW w:w="309" w:type="pct"/>
            <w:tcMar>
              <w:top w:w="12" w:type="dxa"/>
              <w:left w:w="12" w:type="dxa"/>
              <w:bottom w:w="0" w:type="dxa"/>
              <w:right w:w="12" w:type="dxa"/>
            </w:tcMar>
            <w:hideMark/>
          </w:tcPr>
          <w:p w14:paraId="6588E89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0.02</w:t>
            </w:r>
          </w:p>
        </w:tc>
        <w:tc>
          <w:tcPr>
            <w:tcW w:w="309" w:type="pct"/>
            <w:tcMar>
              <w:top w:w="12" w:type="dxa"/>
              <w:left w:w="12" w:type="dxa"/>
              <w:bottom w:w="0" w:type="dxa"/>
              <w:right w:w="12" w:type="dxa"/>
            </w:tcMar>
            <w:hideMark/>
          </w:tcPr>
          <w:p w14:paraId="5050CBF1"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0.28</w:t>
            </w:r>
          </w:p>
        </w:tc>
        <w:tc>
          <w:tcPr>
            <w:tcW w:w="309" w:type="pct"/>
            <w:tcMar>
              <w:top w:w="12" w:type="dxa"/>
              <w:left w:w="12" w:type="dxa"/>
              <w:bottom w:w="0" w:type="dxa"/>
              <w:right w:w="12" w:type="dxa"/>
            </w:tcMar>
            <w:hideMark/>
          </w:tcPr>
          <w:p w14:paraId="46ACAE8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-6.87</w:t>
            </w:r>
          </w:p>
        </w:tc>
        <w:tc>
          <w:tcPr>
            <w:tcW w:w="309" w:type="pct"/>
            <w:tcMar>
              <w:top w:w="12" w:type="dxa"/>
              <w:left w:w="12" w:type="dxa"/>
              <w:bottom w:w="0" w:type="dxa"/>
              <w:right w:w="12" w:type="dxa"/>
            </w:tcMar>
            <w:hideMark/>
          </w:tcPr>
          <w:p w14:paraId="69B0199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1.26</w:t>
            </w:r>
          </w:p>
        </w:tc>
        <w:tc>
          <w:tcPr>
            <w:tcW w:w="309" w:type="pct"/>
            <w:tcMar>
              <w:top w:w="12" w:type="dxa"/>
              <w:left w:w="12" w:type="dxa"/>
              <w:bottom w:w="0" w:type="dxa"/>
              <w:right w:w="12" w:type="dxa"/>
            </w:tcMar>
            <w:hideMark/>
          </w:tcPr>
          <w:p w14:paraId="23D226D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-1.45</w:t>
            </w:r>
          </w:p>
        </w:tc>
        <w:tc>
          <w:tcPr>
            <w:tcW w:w="310" w:type="pct"/>
            <w:tcMar>
              <w:top w:w="12" w:type="dxa"/>
              <w:left w:w="12" w:type="dxa"/>
              <w:bottom w:w="0" w:type="dxa"/>
              <w:right w:w="12" w:type="dxa"/>
            </w:tcMar>
            <w:hideMark/>
          </w:tcPr>
          <w:p w14:paraId="502A064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4.08</w:t>
            </w:r>
          </w:p>
        </w:tc>
        <w:tc>
          <w:tcPr>
            <w:tcW w:w="310" w:type="pct"/>
            <w:tcMar>
              <w:top w:w="12" w:type="dxa"/>
              <w:left w:w="12" w:type="dxa"/>
              <w:bottom w:w="0" w:type="dxa"/>
              <w:right w:w="12" w:type="dxa"/>
            </w:tcMar>
            <w:hideMark/>
          </w:tcPr>
          <w:p w14:paraId="773F1C9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0.38</w:t>
            </w:r>
          </w:p>
        </w:tc>
        <w:tc>
          <w:tcPr>
            <w:tcW w:w="310" w:type="pct"/>
            <w:tcMar>
              <w:top w:w="12" w:type="dxa"/>
              <w:left w:w="12" w:type="dxa"/>
              <w:bottom w:w="0" w:type="dxa"/>
              <w:right w:w="12" w:type="dxa"/>
            </w:tcMar>
            <w:hideMark/>
          </w:tcPr>
          <w:p w14:paraId="4B38CE6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-0.20*</w:t>
            </w:r>
          </w:p>
        </w:tc>
        <w:tc>
          <w:tcPr>
            <w:tcW w:w="310" w:type="pct"/>
            <w:tcMar>
              <w:top w:w="12" w:type="dxa"/>
              <w:left w:w="12" w:type="dxa"/>
              <w:bottom w:w="0" w:type="dxa"/>
              <w:right w:w="12" w:type="dxa"/>
            </w:tcMar>
            <w:hideMark/>
          </w:tcPr>
          <w:p w14:paraId="5D5347D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-0.08</w:t>
            </w:r>
          </w:p>
        </w:tc>
        <w:tc>
          <w:tcPr>
            <w:tcW w:w="426" w:type="pct"/>
            <w:tcMar>
              <w:top w:w="12" w:type="dxa"/>
              <w:left w:w="12" w:type="dxa"/>
              <w:bottom w:w="0" w:type="dxa"/>
              <w:right w:w="12" w:type="dxa"/>
            </w:tcMar>
            <w:hideMark/>
          </w:tcPr>
          <w:p w14:paraId="5EF8F28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0.04</w:t>
            </w:r>
          </w:p>
        </w:tc>
      </w:tr>
      <w:tr w:rsidR="006304D3" w:rsidRPr="00593598" w14:paraId="4CD61FFB" w14:textId="77777777" w:rsidTr="006304D3">
        <w:trPr>
          <w:trHeight w:val="227"/>
        </w:trPr>
        <w:tc>
          <w:tcPr>
            <w:tcW w:w="896" w:type="pct"/>
            <w:tcMar>
              <w:top w:w="12" w:type="dxa"/>
              <w:left w:w="12" w:type="dxa"/>
              <w:bottom w:w="0" w:type="dxa"/>
              <w:right w:w="12" w:type="dxa"/>
            </w:tcMar>
            <w:vAlign w:val="center"/>
            <w:hideMark/>
          </w:tcPr>
          <w:p w14:paraId="3D926947"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58025A × HPR 2720</w:t>
            </w:r>
          </w:p>
        </w:tc>
        <w:tc>
          <w:tcPr>
            <w:tcW w:w="277" w:type="pct"/>
            <w:tcMar>
              <w:top w:w="12" w:type="dxa"/>
              <w:left w:w="12" w:type="dxa"/>
              <w:bottom w:w="0" w:type="dxa"/>
              <w:right w:w="12" w:type="dxa"/>
            </w:tcMar>
            <w:hideMark/>
          </w:tcPr>
          <w:p w14:paraId="34DDA20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-0.46</w:t>
            </w:r>
          </w:p>
        </w:tc>
        <w:tc>
          <w:tcPr>
            <w:tcW w:w="309" w:type="pct"/>
            <w:tcMar>
              <w:top w:w="12" w:type="dxa"/>
              <w:left w:w="12" w:type="dxa"/>
              <w:bottom w:w="0" w:type="dxa"/>
              <w:right w:w="12" w:type="dxa"/>
            </w:tcMar>
            <w:hideMark/>
          </w:tcPr>
          <w:p w14:paraId="359DF38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0.27</w:t>
            </w:r>
          </w:p>
        </w:tc>
        <w:tc>
          <w:tcPr>
            <w:tcW w:w="309" w:type="pct"/>
            <w:tcMar>
              <w:top w:w="12" w:type="dxa"/>
              <w:left w:w="12" w:type="dxa"/>
              <w:bottom w:w="0" w:type="dxa"/>
              <w:right w:w="12" w:type="dxa"/>
            </w:tcMar>
            <w:hideMark/>
          </w:tcPr>
          <w:p w14:paraId="079588F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-5.93*</w:t>
            </w:r>
          </w:p>
        </w:tc>
        <w:tc>
          <w:tcPr>
            <w:tcW w:w="309" w:type="pct"/>
            <w:tcMar>
              <w:top w:w="12" w:type="dxa"/>
              <w:left w:w="12" w:type="dxa"/>
              <w:bottom w:w="0" w:type="dxa"/>
              <w:right w:w="12" w:type="dxa"/>
            </w:tcMar>
            <w:hideMark/>
          </w:tcPr>
          <w:p w14:paraId="0EB3772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-0.78</w:t>
            </w:r>
          </w:p>
        </w:tc>
        <w:tc>
          <w:tcPr>
            <w:tcW w:w="309" w:type="pct"/>
            <w:tcMar>
              <w:top w:w="12" w:type="dxa"/>
              <w:left w:w="12" w:type="dxa"/>
              <w:bottom w:w="0" w:type="dxa"/>
              <w:right w:w="12" w:type="dxa"/>
            </w:tcMar>
            <w:hideMark/>
          </w:tcPr>
          <w:p w14:paraId="15EE880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-2.34*</w:t>
            </w:r>
          </w:p>
        </w:tc>
        <w:tc>
          <w:tcPr>
            <w:tcW w:w="309" w:type="pct"/>
            <w:tcMar>
              <w:top w:w="12" w:type="dxa"/>
              <w:left w:w="12" w:type="dxa"/>
              <w:bottom w:w="0" w:type="dxa"/>
              <w:right w:w="12" w:type="dxa"/>
            </w:tcMar>
            <w:hideMark/>
          </w:tcPr>
          <w:p w14:paraId="7AE465B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-76.80*</w:t>
            </w:r>
          </w:p>
        </w:tc>
        <w:tc>
          <w:tcPr>
            <w:tcW w:w="309" w:type="pct"/>
            <w:tcMar>
              <w:top w:w="12" w:type="dxa"/>
              <w:left w:w="12" w:type="dxa"/>
              <w:bottom w:w="0" w:type="dxa"/>
              <w:right w:w="12" w:type="dxa"/>
            </w:tcMar>
            <w:hideMark/>
          </w:tcPr>
          <w:p w14:paraId="271F88D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-63.55*</w:t>
            </w:r>
          </w:p>
        </w:tc>
        <w:tc>
          <w:tcPr>
            <w:tcW w:w="309" w:type="pct"/>
            <w:tcMar>
              <w:top w:w="12" w:type="dxa"/>
              <w:left w:w="12" w:type="dxa"/>
              <w:bottom w:w="0" w:type="dxa"/>
              <w:right w:w="12" w:type="dxa"/>
            </w:tcMar>
            <w:hideMark/>
          </w:tcPr>
          <w:p w14:paraId="7FD11B6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-9.93*</w:t>
            </w:r>
          </w:p>
        </w:tc>
        <w:tc>
          <w:tcPr>
            <w:tcW w:w="310" w:type="pct"/>
            <w:tcMar>
              <w:top w:w="12" w:type="dxa"/>
              <w:left w:w="12" w:type="dxa"/>
              <w:bottom w:w="0" w:type="dxa"/>
              <w:right w:w="12" w:type="dxa"/>
            </w:tcMar>
            <w:hideMark/>
          </w:tcPr>
          <w:p w14:paraId="14146DC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0.17</w:t>
            </w:r>
          </w:p>
        </w:tc>
        <w:tc>
          <w:tcPr>
            <w:tcW w:w="310" w:type="pct"/>
            <w:tcMar>
              <w:top w:w="12" w:type="dxa"/>
              <w:left w:w="12" w:type="dxa"/>
              <w:bottom w:w="0" w:type="dxa"/>
              <w:right w:w="12" w:type="dxa"/>
            </w:tcMar>
            <w:hideMark/>
          </w:tcPr>
          <w:p w14:paraId="6EC4F3D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0.26</w:t>
            </w:r>
          </w:p>
        </w:tc>
        <w:tc>
          <w:tcPr>
            <w:tcW w:w="310" w:type="pct"/>
            <w:tcMar>
              <w:top w:w="12" w:type="dxa"/>
              <w:left w:w="12" w:type="dxa"/>
              <w:bottom w:w="0" w:type="dxa"/>
              <w:right w:w="12" w:type="dxa"/>
            </w:tcMar>
            <w:hideMark/>
          </w:tcPr>
          <w:p w14:paraId="14CC4D7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0.16</w:t>
            </w:r>
          </w:p>
        </w:tc>
        <w:tc>
          <w:tcPr>
            <w:tcW w:w="310" w:type="pct"/>
            <w:tcMar>
              <w:top w:w="12" w:type="dxa"/>
              <w:left w:w="12" w:type="dxa"/>
              <w:bottom w:w="0" w:type="dxa"/>
              <w:right w:w="12" w:type="dxa"/>
            </w:tcMar>
            <w:hideMark/>
          </w:tcPr>
          <w:p w14:paraId="7CC387B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0.09*</w:t>
            </w:r>
          </w:p>
        </w:tc>
        <w:tc>
          <w:tcPr>
            <w:tcW w:w="426" w:type="pct"/>
            <w:tcMar>
              <w:top w:w="12" w:type="dxa"/>
              <w:left w:w="12" w:type="dxa"/>
              <w:bottom w:w="0" w:type="dxa"/>
              <w:right w:w="12" w:type="dxa"/>
            </w:tcMar>
            <w:hideMark/>
          </w:tcPr>
          <w:p w14:paraId="743B7DDB"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-0.02</w:t>
            </w:r>
          </w:p>
        </w:tc>
      </w:tr>
      <w:tr w:rsidR="006304D3" w:rsidRPr="00593598" w14:paraId="3325B1F8" w14:textId="77777777" w:rsidTr="006304D3">
        <w:trPr>
          <w:trHeight w:val="227"/>
        </w:trPr>
        <w:tc>
          <w:tcPr>
            <w:tcW w:w="896" w:type="pct"/>
            <w:tcMar>
              <w:top w:w="12" w:type="dxa"/>
              <w:left w:w="12" w:type="dxa"/>
              <w:bottom w:w="0" w:type="dxa"/>
              <w:right w:w="12" w:type="dxa"/>
            </w:tcMar>
            <w:vAlign w:val="center"/>
            <w:hideMark/>
          </w:tcPr>
          <w:p w14:paraId="4D95BE98"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79156A × HPR 2720</w:t>
            </w:r>
          </w:p>
        </w:tc>
        <w:tc>
          <w:tcPr>
            <w:tcW w:w="277" w:type="pct"/>
            <w:tcMar>
              <w:top w:w="12" w:type="dxa"/>
              <w:left w:w="12" w:type="dxa"/>
              <w:bottom w:w="0" w:type="dxa"/>
              <w:right w:w="12" w:type="dxa"/>
            </w:tcMar>
            <w:hideMark/>
          </w:tcPr>
          <w:p w14:paraId="04BDA1F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-1.03</w:t>
            </w:r>
          </w:p>
        </w:tc>
        <w:tc>
          <w:tcPr>
            <w:tcW w:w="309" w:type="pct"/>
            <w:tcMar>
              <w:top w:w="12" w:type="dxa"/>
              <w:left w:w="12" w:type="dxa"/>
              <w:bottom w:w="0" w:type="dxa"/>
              <w:right w:w="12" w:type="dxa"/>
            </w:tcMar>
            <w:hideMark/>
          </w:tcPr>
          <w:p w14:paraId="79FB44E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-0.49</w:t>
            </w:r>
          </w:p>
        </w:tc>
        <w:tc>
          <w:tcPr>
            <w:tcW w:w="309" w:type="pct"/>
            <w:tcMar>
              <w:top w:w="12" w:type="dxa"/>
              <w:left w:w="12" w:type="dxa"/>
              <w:bottom w:w="0" w:type="dxa"/>
              <w:right w:w="12" w:type="dxa"/>
            </w:tcMar>
            <w:hideMark/>
          </w:tcPr>
          <w:p w14:paraId="378FAA1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-0.70</w:t>
            </w:r>
          </w:p>
        </w:tc>
        <w:tc>
          <w:tcPr>
            <w:tcW w:w="309" w:type="pct"/>
            <w:tcMar>
              <w:top w:w="12" w:type="dxa"/>
              <w:left w:w="12" w:type="dxa"/>
              <w:bottom w:w="0" w:type="dxa"/>
              <w:right w:w="12" w:type="dxa"/>
            </w:tcMar>
            <w:hideMark/>
          </w:tcPr>
          <w:p w14:paraId="1D7CE92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1.24*</w:t>
            </w:r>
          </w:p>
        </w:tc>
        <w:tc>
          <w:tcPr>
            <w:tcW w:w="309" w:type="pct"/>
            <w:tcMar>
              <w:top w:w="12" w:type="dxa"/>
              <w:left w:w="12" w:type="dxa"/>
              <w:bottom w:w="0" w:type="dxa"/>
              <w:right w:w="12" w:type="dxa"/>
            </w:tcMar>
            <w:hideMark/>
          </w:tcPr>
          <w:p w14:paraId="5C0A65B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1.36*</w:t>
            </w:r>
          </w:p>
        </w:tc>
        <w:tc>
          <w:tcPr>
            <w:tcW w:w="309" w:type="pct"/>
            <w:tcMar>
              <w:top w:w="12" w:type="dxa"/>
              <w:left w:w="12" w:type="dxa"/>
              <w:bottom w:w="0" w:type="dxa"/>
              <w:right w:w="12" w:type="dxa"/>
            </w:tcMar>
            <w:hideMark/>
          </w:tcPr>
          <w:p w14:paraId="15ED462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58.96*</w:t>
            </w:r>
          </w:p>
        </w:tc>
        <w:tc>
          <w:tcPr>
            <w:tcW w:w="309" w:type="pct"/>
            <w:tcMar>
              <w:top w:w="12" w:type="dxa"/>
              <w:left w:w="12" w:type="dxa"/>
              <w:bottom w:w="0" w:type="dxa"/>
              <w:right w:w="12" w:type="dxa"/>
            </w:tcMar>
            <w:hideMark/>
          </w:tcPr>
          <w:p w14:paraId="4AA8CE6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58.51*</w:t>
            </w:r>
          </w:p>
        </w:tc>
        <w:tc>
          <w:tcPr>
            <w:tcW w:w="309" w:type="pct"/>
            <w:tcMar>
              <w:top w:w="12" w:type="dxa"/>
              <w:left w:w="12" w:type="dxa"/>
              <w:bottom w:w="0" w:type="dxa"/>
              <w:right w:w="12" w:type="dxa"/>
            </w:tcMar>
            <w:hideMark/>
          </w:tcPr>
          <w:p w14:paraId="49036B3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13.32*</w:t>
            </w:r>
          </w:p>
        </w:tc>
        <w:tc>
          <w:tcPr>
            <w:tcW w:w="310" w:type="pct"/>
            <w:tcMar>
              <w:top w:w="12" w:type="dxa"/>
              <w:left w:w="12" w:type="dxa"/>
              <w:bottom w:w="0" w:type="dxa"/>
              <w:right w:w="12" w:type="dxa"/>
            </w:tcMar>
            <w:hideMark/>
          </w:tcPr>
          <w:p w14:paraId="2335B58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4.25</w:t>
            </w:r>
          </w:p>
        </w:tc>
        <w:tc>
          <w:tcPr>
            <w:tcW w:w="310" w:type="pct"/>
            <w:tcMar>
              <w:top w:w="12" w:type="dxa"/>
              <w:left w:w="12" w:type="dxa"/>
              <w:bottom w:w="0" w:type="dxa"/>
              <w:right w:w="12" w:type="dxa"/>
            </w:tcMar>
            <w:hideMark/>
          </w:tcPr>
          <w:p w14:paraId="5E813ED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0.52</w:t>
            </w:r>
          </w:p>
        </w:tc>
        <w:tc>
          <w:tcPr>
            <w:tcW w:w="310" w:type="pct"/>
            <w:tcMar>
              <w:top w:w="12" w:type="dxa"/>
              <w:left w:w="12" w:type="dxa"/>
              <w:bottom w:w="0" w:type="dxa"/>
              <w:right w:w="12" w:type="dxa"/>
            </w:tcMar>
            <w:hideMark/>
          </w:tcPr>
          <w:p w14:paraId="1F54157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0.48*</w:t>
            </w:r>
          </w:p>
        </w:tc>
        <w:tc>
          <w:tcPr>
            <w:tcW w:w="310" w:type="pct"/>
            <w:tcMar>
              <w:top w:w="12" w:type="dxa"/>
              <w:left w:w="12" w:type="dxa"/>
              <w:bottom w:w="0" w:type="dxa"/>
              <w:right w:w="12" w:type="dxa"/>
            </w:tcMar>
            <w:hideMark/>
          </w:tcPr>
          <w:p w14:paraId="77C971B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-0.05</w:t>
            </w:r>
          </w:p>
        </w:tc>
        <w:tc>
          <w:tcPr>
            <w:tcW w:w="426" w:type="pct"/>
            <w:tcMar>
              <w:top w:w="12" w:type="dxa"/>
              <w:left w:w="12" w:type="dxa"/>
              <w:bottom w:w="0" w:type="dxa"/>
              <w:right w:w="12" w:type="dxa"/>
            </w:tcMar>
            <w:hideMark/>
          </w:tcPr>
          <w:p w14:paraId="061D603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0.27*</w:t>
            </w:r>
          </w:p>
        </w:tc>
      </w:tr>
      <w:tr w:rsidR="006304D3" w:rsidRPr="00593598" w14:paraId="716DD8B0" w14:textId="77777777" w:rsidTr="006304D3">
        <w:trPr>
          <w:trHeight w:val="227"/>
        </w:trPr>
        <w:tc>
          <w:tcPr>
            <w:tcW w:w="896" w:type="pct"/>
            <w:tcMar>
              <w:top w:w="12" w:type="dxa"/>
              <w:left w:w="12" w:type="dxa"/>
              <w:bottom w:w="0" w:type="dxa"/>
              <w:right w:w="12" w:type="dxa"/>
            </w:tcMar>
            <w:vAlign w:val="center"/>
            <w:hideMark/>
          </w:tcPr>
          <w:p w14:paraId="48294F22"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68897A × HPR 2720</w:t>
            </w:r>
          </w:p>
        </w:tc>
        <w:tc>
          <w:tcPr>
            <w:tcW w:w="277" w:type="pct"/>
            <w:tcMar>
              <w:top w:w="12" w:type="dxa"/>
              <w:left w:w="12" w:type="dxa"/>
              <w:bottom w:w="0" w:type="dxa"/>
              <w:right w:w="12" w:type="dxa"/>
            </w:tcMar>
            <w:hideMark/>
          </w:tcPr>
          <w:p w14:paraId="73CDB59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1.49*</w:t>
            </w:r>
          </w:p>
        </w:tc>
        <w:tc>
          <w:tcPr>
            <w:tcW w:w="309" w:type="pct"/>
            <w:tcMar>
              <w:top w:w="12" w:type="dxa"/>
              <w:left w:w="12" w:type="dxa"/>
              <w:bottom w:w="0" w:type="dxa"/>
              <w:right w:w="12" w:type="dxa"/>
            </w:tcMar>
            <w:hideMark/>
          </w:tcPr>
          <w:p w14:paraId="35BC9E2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0.22</w:t>
            </w:r>
          </w:p>
        </w:tc>
        <w:tc>
          <w:tcPr>
            <w:tcW w:w="309" w:type="pct"/>
            <w:tcMar>
              <w:top w:w="12" w:type="dxa"/>
              <w:left w:w="12" w:type="dxa"/>
              <w:bottom w:w="0" w:type="dxa"/>
              <w:right w:w="12" w:type="dxa"/>
            </w:tcMar>
            <w:hideMark/>
          </w:tcPr>
          <w:p w14:paraId="200C037B"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6.63*</w:t>
            </w:r>
          </w:p>
        </w:tc>
        <w:tc>
          <w:tcPr>
            <w:tcW w:w="309" w:type="pct"/>
            <w:tcMar>
              <w:top w:w="12" w:type="dxa"/>
              <w:left w:w="12" w:type="dxa"/>
              <w:bottom w:w="0" w:type="dxa"/>
              <w:right w:w="12" w:type="dxa"/>
            </w:tcMar>
            <w:hideMark/>
          </w:tcPr>
          <w:p w14:paraId="07EE39D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-0.46</w:t>
            </w:r>
          </w:p>
        </w:tc>
        <w:tc>
          <w:tcPr>
            <w:tcW w:w="309" w:type="pct"/>
            <w:tcMar>
              <w:top w:w="12" w:type="dxa"/>
              <w:left w:w="12" w:type="dxa"/>
              <w:bottom w:w="0" w:type="dxa"/>
              <w:right w:w="12" w:type="dxa"/>
            </w:tcMar>
            <w:hideMark/>
          </w:tcPr>
          <w:p w14:paraId="592D8A6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0.98</w:t>
            </w:r>
          </w:p>
        </w:tc>
        <w:tc>
          <w:tcPr>
            <w:tcW w:w="309" w:type="pct"/>
            <w:tcMar>
              <w:top w:w="12" w:type="dxa"/>
              <w:left w:w="12" w:type="dxa"/>
              <w:bottom w:w="0" w:type="dxa"/>
              <w:right w:w="12" w:type="dxa"/>
            </w:tcMar>
            <w:hideMark/>
          </w:tcPr>
          <w:p w14:paraId="43236C1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17.84*</w:t>
            </w:r>
          </w:p>
        </w:tc>
        <w:tc>
          <w:tcPr>
            <w:tcW w:w="309" w:type="pct"/>
            <w:tcMar>
              <w:top w:w="12" w:type="dxa"/>
              <w:left w:w="12" w:type="dxa"/>
              <w:bottom w:w="0" w:type="dxa"/>
              <w:right w:w="12" w:type="dxa"/>
            </w:tcMar>
            <w:hideMark/>
          </w:tcPr>
          <w:p w14:paraId="40F6333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5.03</w:t>
            </w:r>
          </w:p>
        </w:tc>
        <w:tc>
          <w:tcPr>
            <w:tcW w:w="309" w:type="pct"/>
            <w:tcMar>
              <w:top w:w="12" w:type="dxa"/>
              <w:left w:w="12" w:type="dxa"/>
              <w:bottom w:w="0" w:type="dxa"/>
              <w:right w:w="12" w:type="dxa"/>
            </w:tcMar>
            <w:hideMark/>
          </w:tcPr>
          <w:p w14:paraId="40180A7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-3.39*</w:t>
            </w:r>
          </w:p>
        </w:tc>
        <w:tc>
          <w:tcPr>
            <w:tcW w:w="310" w:type="pct"/>
            <w:tcMar>
              <w:top w:w="12" w:type="dxa"/>
              <w:left w:w="12" w:type="dxa"/>
              <w:bottom w:w="0" w:type="dxa"/>
              <w:right w:w="12" w:type="dxa"/>
            </w:tcMar>
            <w:hideMark/>
          </w:tcPr>
          <w:p w14:paraId="7557561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-4.43*</w:t>
            </w:r>
          </w:p>
        </w:tc>
        <w:tc>
          <w:tcPr>
            <w:tcW w:w="310" w:type="pct"/>
            <w:tcMar>
              <w:top w:w="12" w:type="dxa"/>
              <w:left w:w="12" w:type="dxa"/>
              <w:bottom w:w="0" w:type="dxa"/>
              <w:right w:w="12" w:type="dxa"/>
            </w:tcMar>
            <w:hideMark/>
          </w:tcPr>
          <w:p w14:paraId="328FAEA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-0.79</w:t>
            </w:r>
          </w:p>
        </w:tc>
        <w:tc>
          <w:tcPr>
            <w:tcW w:w="310" w:type="pct"/>
            <w:tcMar>
              <w:top w:w="12" w:type="dxa"/>
              <w:left w:w="12" w:type="dxa"/>
              <w:bottom w:w="0" w:type="dxa"/>
              <w:right w:w="12" w:type="dxa"/>
            </w:tcMar>
            <w:hideMark/>
          </w:tcPr>
          <w:p w14:paraId="4D2B993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-0.64*</w:t>
            </w:r>
          </w:p>
        </w:tc>
        <w:tc>
          <w:tcPr>
            <w:tcW w:w="310" w:type="pct"/>
            <w:tcMar>
              <w:top w:w="12" w:type="dxa"/>
              <w:left w:w="12" w:type="dxa"/>
              <w:bottom w:w="0" w:type="dxa"/>
              <w:right w:w="12" w:type="dxa"/>
            </w:tcMar>
            <w:hideMark/>
          </w:tcPr>
          <w:p w14:paraId="1CA2232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-0.04</w:t>
            </w:r>
          </w:p>
        </w:tc>
        <w:tc>
          <w:tcPr>
            <w:tcW w:w="426" w:type="pct"/>
            <w:tcMar>
              <w:top w:w="12" w:type="dxa"/>
              <w:left w:w="12" w:type="dxa"/>
              <w:bottom w:w="0" w:type="dxa"/>
              <w:right w:w="12" w:type="dxa"/>
            </w:tcMar>
            <w:hideMark/>
          </w:tcPr>
          <w:p w14:paraId="132A99C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-0.25*</w:t>
            </w:r>
          </w:p>
        </w:tc>
      </w:tr>
      <w:tr w:rsidR="006304D3" w:rsidRPr="00593598" w14:paraId="7D1487A8" w14:textId="77777777" w:rsidTr="006304D3">
        <w:trPr>
          <w:trHeight w:val="227"/>
        </w:trPr>
        <w:tc>
          <w:tcPr>
            <w:tcW w:w="896" w:type="pct"/>
            <w:tcMar>
              <w:top w:w="12" w:type="dxa"/>
              <w:left w:w="12" w:type="dxa"/>
              <w:bottom w:w="0" w:type="dxa"/>
              <w:right w:w="12" w:type="dxa"/>
            </w:tcMar>
            <w:vAlign w:val="center"/>
            <w:hideMark/>
          </w:tcPr>
          <w:p w14:paraId="1E1EBCA5"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58025A × HPR 2795</w:t>
            </w:r>
          </w:p>
        </w:tc>
        <w:tc>
          <w:tcPr>
            <w:tcW w:w="277" w:type="pct"/>
            <w:tcMar>
              <w:top w:w="12" w:type="dxa"/>
              <w:left w:w="12" w:type="dxa"/>
              <w:bottom w:w="0" w:type="dxa"/>
              <w:right w:w="12" w:type="dxa"/>
            </w:tcMar>
            <w:hideMark/>
          </w:tcPr>
          <w:p w14:paraId="1C37BE3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0.32</w:t>
            </w:r>
          </w:p>
        </w:tc>
        <w:tc>
          <w:tcPr>
            <w:tcW w:w="309" w:type="pct"/>
            <w:tcMar>
              <w:top w:w="12" w:type="dxa"/>
              <w:left w:w="12" w:type="dxa"/>
              <w:bottom w:w="0" w:type="dxa"/>
              <w:right w:w="12" w:type="dxa"/>
            </w:tcMar>
            <w:hideMark/>
          </w:tcPr>
          <w:p w14:paraId="2189074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-0.73</w:t>
            </w:r>
          </w:p>
        </w:tc>
        <w:tc>
          <w:tcPr>
            <w:tcW w:w="309" w:type="pct"/>
            <w:tcMar>
              <w:top w:w="12" w:type="dxa"/>
              <w:left w:w="12" w:type="dxa"/>
              <w:bottom w:w="0" w:type="dxa"/>
              <w:right w:w="12" w:type="dxa"/>
            </w:tcMar>
            <w:hideMark/>
          </w:tcPr>
          <w:p w14:paraId="20E899E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-2.67</w:t>
            </w:r>
          </w:p>
        </w:tc>
        <w:tc>
          <w:tcPr>
            <w:tcW w:w="309" w:type="pct"/>
            <w:tcMar>
              <w:top w:w="12" w:type="dxa"/>
              <w:left w:w="12" w:type="dxa"/>
              <w:bottom w:w="0" w:type="dxa"/>
              <w:right w:w="12" w:type="dxa"/>
            </w:tcMar>
            <w:hideMark/>
          </w:tcPr>
          <w:p w14:paraId="16647FAB"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0.00</w:t>
            </w:r>
          </w:p>
        </w:tc>
        <w:tc>
          <w:tcPr>
            <w:tcW w:w="309" w:type="pct"/>
            <w:tcMar>
              <w:top w:w="12" w:type="dxa"/>
              <w:left w:w="12" w:type="dxa"/>
              <w:bottom w:w="0" w:type="dxa"/>
              <w:right w:w="12" w:type="dxa"/>
            </w:tcMar>
            <w:hideMark/>
          </w:tcPr>
          <w:p w14:paraId="288293A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-0.68</w:t>
            </w:r>
          </w:p>
        </w:tc>
        <w:tc>
          <w:tcPr>
            <w:tcW w:w="309" w:type="pct"/>
            <w:tcMar>
              <w:top w:w="12" w:type="dxa"/>
              <w:left w:w="12" w:type="dxa"/>
              <w:bottom w:w="0" w:type="dxa"/>
              <w:right w:w="12" w:type="dxa"/>
            </w:tcMar>
            <w:hideMark/>
          </w:tcPr>
          <w:p w14:paraId="3467EB1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31.53*</w:t>
            </w:r>
          </w:p>
        </w:tc>
        <w:tc>
          <w:tcPr>
            <w:tcW w:w="309" w:type="pct"/>
            <w:tcMar>
              <w:top w:w="12" w:type="dxa"/>
              <w:left w:w="12" w:type="dxa"/>
              <w:bottom w:w="0" w:type="dxa"/>
              <w:right w:w="12" w:type="dxa"/>
            </w:tcMar>
            <w:hideMark/>
          </w:tcPr>
          <w:p w14:paraId="11B21D9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31.12*</w:t>
            </w:r>
          </w:p>
        </w:tc>
        <w:tc>
          <w:tcPr>
            <w:tcW w:w="309" w:type="pct"/>
            <w:tcMar>
              <w:top w:w="12" w:type="dxa"/>
              <w:left w:w="12" w:type="dxa"/>
              <w:bottom w:w="0" w:type="dxa"/>
              <w:right w:w="12" w:type="dxa"/>
            </w:tcMar>
            <w:hideMark/>
          </w:tcPr>
          <w:p w14:paraId="7925A34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3.90*</w:t>
            </w:r>
          </w:p>
        </w:tc>
        <w:tc>
          <w:tcPr>
            <w:tcW w:w="310" w:type="pct"/>
            <w:tcMar>
              <w:top w:w="12" w:type="dxa"/>
              <w:left w:w="12" w:type="dxa"/>
              <w:bottom w:w="0" w:type="dxa"/>
              <w:right w:w="12" w:type="dxa"/>
            </w:tcMar>
            <w:hideMark/>
          </w:tcPr>
          <w:p w14:paraId="33F51BC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0.31</w:t>
            </w:r>
          </w:p>
        </w:tc>
        <w:tc>
          <w:tcPr>
            <w:tcW w:w="310" w:type="pct"/>
            <w:tcMar>
              <w:top w:w="12" w:type="dxa"/>
              <w:left w:w="12" w:type="dxa"/>
              <w:bottom w:w="0" w:type="dxa"/>
              <w:right w:w="12" w:type="dxa"/>
            </w:tcMar>
            <w:hideMark/>
          </w:tcPr>
          <w:p w14:paraId="5D37846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-1.08</w:t>
            </w:r>
          </w:p>
        </w:tc>
        <w:tc>
          <w:tcPr>
            <w:tcW w:w="310" w:type="pct"/>
            <w:tcMar>
              <w:top w:w="12" w:type="dxa"/>
              <w:left w:w="12" w:type="dxa"/>
              <w:bottom w:w="0" w:type="dxa"/>
              <w:right w:w="12" w:type="dxa"/>
            </w:tcMar>
            <w:hideMark/>
          </w:tcPr>
          <w:p w14:paraId="35E008F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-0.11</w:t>
            </w:r>
          </w:p>
        </w:tc>
        <w:tc>
          <w:tcPr>
            <w:tcW w:w="310" w:type="pct"/>
            <w:tcMar>
              <w:top w:w="12" w:type="dxa"/>
              <w:left w:w="12" w:type="dxa"/>
              <w:bottom w:w="0" w:type="dxa"/>
              <w:right w:w="12" w:type="dxa"/>
            </w:tcMar>
            <w:hideMark/>
          </w:tcPr>
          <w:p w14:paraId="6EC59F0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0.17*</w:t>
            </w:r>
          </w:p>
        </w:tc>
        <w:tc>
          <w:tcPr>
            <w:tcW w:w="426" w:type="pct"/>
            <w:tcMar>
              <w:top w:w="12" w:type="dxa"/>
              <w:left w:w="12" w:type="dxa"/>
              <w:bottom w:w="0" w:type="dxa"/>
              <w:right w:w="12" w:type="dxa"/>
            </w:tcMar>
            <w:hideMark/>
          </w:tcPr>
          <w:p w14:paraId="2E720C6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-0.24*</w:t>
            </w:r>
          </w:p>
        </w:tc>
      </w:tr>
      <w:tr w:rsidR="006304D3" w:rsidRPr="00593598" w14:paraId="4F77E134" w14:textId="77777777" w:rsidTr="006304D3">
        <w:trPr>
          <w:trHeight w:val="227"/>
        </w:trPr>
        <w:tc>
          <w:tcPr>
            <w:tcW w:w="896" w:type="pct"/>
            <w:tcMar>
              <w:top w:w="12" w:type="dxa"/>
              <w:left w:w="12" w:type="dxa"/>
              <w:bottom w:w="0" w:type="dxa"/>
              <w:right w:w="12" w:type="dxa"/>
            </w:tcMar>
            <w:vAlign w:val="center"/>
            <w:hideMark/>
          </w:tcPr>
          <w:p w14:paraId="17A533BE"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79156A × HPR 2795</w:t>
            </w:r>
          </w:p>
        </w:tc>
        <w:tc>
          <w:tcPr>
            <w:tcW w:w="277" w:type="pct"/>
            <w:tcMar>
              <w:top w:w="12" w:type="dxa"/>
              <w:left w:w="12" w:type="dxa"/>
              <w:bottom w:w="0" w:type="dxa"/>
              <w:right w:w="12" w:type="dxa"/>
            </w:tcMar>
            <w:hideMark/>
          </w:tcPr>
          <w:p w14:paraId="37BEAF4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0.08</w:t>
            </w:r>
          </w:p>
        </w:tc>
        <w:tc>
          <w:tcPr>
            <w:tcW w:w="309" w:type="pct"/>
            <w:tcMar>
              <w:top w:w="12" w:type="dxa"/>
              <w:left w:w="12" w:type="dxa"/>
              <w:bottom w:w="0" w:type="dxa"/>
              <w:right w:w="12" w:type="dxa"/>
            </w:tcMar>
            <w:hideMark/>
          </w:tcPr>
          <w:p w14:paraId="29580E6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-0.16</w:t>
            </w:r>
          </w:p>
        </w:tc>
        <w:tc>
          <w:tcPr>
            <w:tcW w:w="309" w:type="pct"/>
            <w:tcMar>
              <w:top w:w="12" w:type="dxa"/>
              <w:left w:w="12" w:type="dxa"/>
              <w:bottom w:w="0" w:type="dxa"/>
              <w:right w:w="12" w:type="dxa"/>
            </w:tcMar>
            <w:hideMark/>
          </w:tcPr>
          <w:p w14:paraId="322DD27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-6.33*</w:t>
            </w:r>
          </w:p>
        </w:tc>
        <w:tc>
          <w:tcPr>
            <w:tcW w:w="309" w:type="pct"/>
            <w:tcMar>
              <w:top w:w="12" w:type="dxa"/>
              <w:left w:w="12" w:type="dxa"/>
              <w:bottom w:w="0" w:type="dxa"/>
              <w:right w:w="12" w:type="dxa"/>
            </w:tcMar>
            <w:hideMark/>
          </w:tcPr>
          <w:p w14:paraId="22F131B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-2.65*</w:t>
            </w:r>
          </w:p>
        </w:tc>
        <w:tc>
          <w:tcPr>
            <w:tcW w:w="309" w:type="pct"/>
            <w:tcMar>
              <w:top w:w="12" w:type="dxa"/>
              <w:left w:w="12" w:type="dxa"/>
              <w:bottom w:w="0" w:type="dxa"/>
              <w:right w:w="12" w:type="dxa"/>
            </w:tcMar>
            <w:hideMark/>
          </w:tcPr>
          <w:p w14:paraId="1A0E3D8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-1.42*</w:t>
            </w:r>
          </w:p>
        </w:tc>
        <w:tc>
          <w:tcPr>
            <w:tcW w:w="309" w:type="pct"/>
            <w:tcMar>
              <w:top w:w="12" w:type="dxa"/>
              <w:left w:w="12" w:type="dxa"/>
              <w:bottom w:w="0" w:type="dxa"/>
              <w:right w:w="12" w:type="dxa"/>
            </w:tcMar>
            <w:hideMark/>
          </w:tcPr>
          <w:p w14:paraId="2F5B7FB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-45.04*</w:t>
            </w:r>
          </w:p>
        </w:tc>
        <w:tc>
          <w:tcPr>
            <w:tcW w:w="309" w:type="pct"/>
            <w:tcMar>
              <w:top w:w="12" w:type="dxa"/>
              <w:left w:w="12" w:type="dxa"/>
              <w:bottom w:w="0" w:type="dxa"/>
              <w:right w:w="12" w:type="dxa"/>
            </w:tcMar>
            <w:hideMark/>
          </w:tcPr>
          <w:p w14:paraId="6440871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-40.60*</w:t>
            </w:r>
          </w:p>
        </w:tc>
        <w:tc>
          <w:tcPr>
            <w:tcW w:w="309" w:type="pct"/>
            <w:tcMar>
              <w:top w:w="12" w:type="dxa"/>
              <w:left w:w="12" w:type="dxa"/>
              <w:bottom w:w="0" w:type="dxa"/>
              <w:right w:w="12" w:type="dxa"/>
            </w:tcMar>
            <w:hideMark/>
          </w:tcPr>
          <w:p w14:paraId="1A8B933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-8.73*</w:t>
            </w:r>
          </w:p>
        </w:tc>
        <w:tc>
          <w:tcPr>
            <w:tcW w:w="310" w:type="pct"/>
            <w:tcMar>
              <w:top w:w="12" w:type="dxa"/>
              <w:left w:w="12" w:type="dxa"/>
              <w:bottom w:w="0" w:type="dxa"/>
              <w:right w:w="12" w:type="dxa"/>
            </w:tcMar>
            <w:hideMark/>
          </w:tcPr>
          <w:p w14:paraId="779B633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1.41</w:t>
            </w:r>
          </w:p>
        </w:tc>
        <w:tc>
          <w:tcPr>
            <w:tcW w:w="310" w:type="pct"/>
            <w:tcMar>
              <w:top w:w="12" w:type="dxa"/>
              <w:left w:w="12" w:type="dxa"/>
              <w:bottom w:w="0" w:type="dxa"/>
              <w:right w:w="12" w:type="dxa"/>
            </w:tcMar>
            <w:hideMark/>
          </w:tcPr>
          <w:p w14:paraId="1F3B3F8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0.97</w:t>
            </w:r>
          </w:p>
        </w:tc>
        <w:tc>
          <w:tcPr>
            <w:tcW w:w="310" w:type="pct"/>
            <w:tcMar>
              <w:top w:w="12" w:type="dxa"/>
              <w:left w:w="12" w:type="dxa"/>
              <w:bottom w:w="0" w:type="dxa"/>
              <w:right w:w="12" w:type="dxa"/>
            </w:tcMar>
            <w:hideMark/>
          </w:tcPr>
          <w:p w14:paraId="3F01F22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0.51*</w:t>
            </w:r>
          </w:p>
        </w:tc>
        <w:tc>
          <w:tcPr>
            <w:tcW w:w="310" w:type="pct"/>
            <w:tcMar>
              <w:top w:w="12" w:type="dxa"/>
              <w:left w:w="12" w:type="dxa"/>
              <w:bottom w:w="0" w:type="dxa"/>
              <w:right w:w="12" w:type="dxa"/>
            </w:tcMar>
            <w:hideMark/>
          </w:tcPr>
          <w:p w14:paraId="48B33AD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-0.17*</w:t>
            </w:r>
          </w:p>
        </w:tc>
        <w:tc>
          <w:tcPr>
            <w:tcW w:w="426" w:type="pct"/>
            <w:tcMar>
              <w:top w:w="12" w:type="dxa"/>
              <w:left w:w="12" w:type="dxa"/>
              <w:bottom w:w="0" w:type="dxa"/>
              <w:right w:w="12" w:type="dxa"/>
            </w:tcMar>
            <w:hideMark/>
          </w:tcPr>
          <w:p w14:paraId="1EE4922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0.44*</w:t>
            </w:r>
          </w:p>
        </w:tc>
      </w:tr>
      <w:tr w:rsidR="006304D3" w:rsidRPr="00593598" w14:paraId="4092A53B" w14:textId="77777777" w:rsidTr="006304D3">
        <w:trPr>
          <w:trHeight w:val="227"/>
        </w:trPr>
        <w:tc>
          <w:tcPr>
            <w:tcW w:w="896" w:type="pct"/>
            <w:tcMar>
              <w:top w:w="12" w:type="dxa"/>
              <w:left w:w="12" w:type="dxa"/>
              <w:bottom w:w="0" w:type="dxa"/>
              <w:right w:w="12" w:type="dxa"/>
            </w:tcMar>
            <w:vAlign w:val="center"/>
            <w:hideMark/>
          </w:tcPr>
          <w:p w14:paraId="45075C1C"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68897A × HPR 2795</w:t>
            </w:r>
          </w:p>
        </w:tc>
        <w:tc>
          <w:tcPr>
            <w:tcW w:w="277" w:type="pct"/>
            <w:tcMar>
              <w:top w:w="12" w:type="dxa"/>
              <w:left w:w="12" w:type="dxa"/>
              <w:bottom w:w="0" w:type="dxa"/>
              <w:right w:w="12" w:type="dxa"/>
            </w:tcMar>
            <w:hideMark/>
          </w:tcPr>
          <w:p w14:paraId="46657E4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-0.40</w:t>
            </w:r>
          </w:p>
        </w:tc>
        <w:tc>
          <w:tcPr>
            <w:tcW w:w="309" w:type="pct"/>
            <w:tcMar>
              <w:top w:w="12" w:type="dxa"/>
              <w:left w:w="12" w:type="dxa"/>
              <w:bottom w:w="0" w:type="dxa"/>
              <w:right w:w="12" w:type="dxa"/>
            </w:tcMar>
            <w:hideMark/>
          </w:tcPr>
          <w:p w14:paraId="3EAB51E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0.89</w:t>
            </w:r>
          </w:p>
        </w:tc>
        <w:tc>
          <w:tcPr>
            <w:tcW w:w="309" w:type="pct"/>
            <w:tcMar>
              <w:top w:w="12" w:type="dxa"/>
              <w:left w:w="12" w:type="dxa"/>
              <w:bottom w:w="0" w:type="dxa"/>
              <w:right w:w="12" w:type="dxa"/>
            </w:tcMar>
            <w:hideMark/>
          </w:tcPr>
          <w:p w14:paraId="4D71BD0B"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9.00*</w:t>
            </w:r>
          </w:p>
        </w:tc>
        <w:tc>
          <w:tcPr>
            <w:tcW w:w="309" w:type="pct"/>
            <w:tcMar>
              <w:top w:w="12" w:type="dxa"/>
              <w:left w:w="12" w:type="dxa"/>
              <w:bottom w:w="0" w:type="dxa"/>
              <w:right w:w="12" w:type="dxa"/>
            </w:tcMar>
            <w:hideMark/>
          </w:tcPr>
          <w:p w14:paraId="1F6E3CB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2.65*</w:t>
            </w:r>
          </w:p>
        </w:tc>
        <w:tc>
          <w:tcPr>
            <w:tcW w:w="309" w:type="pct"/>
            <w:tcMar>
              <w:top w:w="12" w:type="dxa"/>
              <w:left w:w="12" w:type="dxa"/>
              <w:bottom w:w="0" w:type="dxa"/>
              <w:right w:w="12" w:type="dxa"/>
            </w:tcMar>
            <w:hideMark/>
          </w:tcPr>
          <w:p w14:paraId="631B292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2.09*</w:t>
            </w:r>
          </w:p>
        </w:tc>
        <w:tc>
          <w:tcPr>
            <w:tcW w:w="309" w:type="pct"/>
            <w:tcMar>
              <w:top w:w="12" w:type="dxa"/>
              <w:left w:w="12" w:type="dxa"/>
              <w:bottom w:w="0" w:type="dxa"/>
              <w:right w:w="12" w:type="dxa"/>
            </w:tcMar>
            <w:hideMark/>
          </w:tcPr>
          <w:p w14:paraId="240637E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13.50</w:t>
            </w:r>
          </w:p>
        </w:tc>
        <w:tc>
          <w:tcPr>
            <w:tcW w:w="309" w:type="pct"/>
            <w:tcMar>
              <w:top w:w="12" w:type="dxa"/>
              <w:left w:w="12" w:type="dxa"/>
              <w:bottom w:w="0" w:type="dxa"/>
              <w:right w:w="12" w:type="dxa"/>
            </w:tcMar>
            <w:hideMark/>
          </w:tcPr>
          <w:p w14:paraId="1D9C3D8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9.48</w:t>
            </w:r>
          </w:p>
        </w:tc>
        <w:tc>
          <w:tcPr>
            <w:tcW w:w="309" w:type="pct"/>
            <w:tcMar>
              <w:top w:w="12" w:type="dxa"/>
              <w:left w:w="12" w:type="dxa"/>
              <w:bottom w:w="0" w:type="dxa"/>
              <w:right w:w="12" w:type="dxa"/>
            </w:tcMar>
            <w:hideMark/>
          </w:tcPr>
          <w:p w14:paraId="0DF0B03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4.83*</w:t>
            </w:r>
          </w:p>
        </w:tc>
        <w:tc>
          <w:tcPr>
            <w:tcW w:w="310" w:type="pct"/>
            <w:tcMar>
              <w:top w:w="12" w:type="dxa"/>
              <w:left w:w="12" w:type="dxa"/>
              <w:bottom w:w="0" w:type="dxa"/>
              <w:right w:w="12" w:type="dxa"/>
            </w:tcMar>
            <w:hideMark/>
          </w:tcPr>
          <w:p w14:paraId="65A42D5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-1.72</w:t>
            </w:r>
          </w:p>
        </w:tc>
        <w:tc>
          <w:tcPr>
            <w:tcW w:w="310" w:type="pct"/>
            <w:tcMar>
              <w:top w:w="12" w:type="dxa"/>
              <w:left w:w="12" w:type="dxa"/>
              <w:bottom w:w="0" w:type="dxa"/>
              <w:right w:w="12" w:type="dxa"/>
            </w:tcMar>
            <w:hideMark/>
          </w:tcPr>
          <w:p w14:paraId="666BCE1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0.11</w:t>
            </w:r>
          </w:p>
        </w:tc>
        <w:tc>
          <w:tcPr>
            <w:tcW w:w="310" w:type="pct"/>
            <w:tcMar>
              <w:top w:w="12" w:type="dxa"/>
              <w:left w:w="12" w:type="dxa"/>
              <w:bottom w:w="0" w:type="dxa"/>
              <w:right w:w="12" w:type="dxa"/>
            </w:tcMar>
            <w:hideMark/>
          </w:tcPr>
          <w:p w14:paraId="50CD919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-0.40*</w:t>
            </w:r>
          </w:p>
        </w:tc>
        <w:tc>
          <w:tcPr>
            <w:tcW w:w="310" w:type="pct"/>
            <w:tcMar>
              <w:top w:w="12" w:type="dxa"/>
              <w:left w:w="12" w:type="dxa"/>
              <w:bottom w:w="0" w:type="dxa"/>
              <w:right w:w="12" w:type="dxa"/>
            </w:tcMar>
            <w:hideMark/>
          </w:tcPr>
          <w:p w14:paraId="7956E36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-0.01</w:t>
            </w:r>
          </w:p>
        </w:tc>
        <w:tc>
          <w:tcPr>
            <w:tcW w:w="426" w:type="pct"/>
            <w:tcMar>
              <w:top w:w="12" w:type="dxa"/>
              <w:left w:w="12" w:type="dxa"/>
              <w:bottom w:w="0" w:type="dxa"/>
              <w:right w:w="12" w:type="dxa"/>
            </w:tcMar>
            <w:hideMark/>
          </w:tcPr>
          <w:p w14:paraId="155FFF2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-0.20*</w:t>
            </w:r>
          </w:p>
        </w:tc>
      </w:tr>
      <w:tr w:rsidR="006304D3" w:rsidRPr="00593598" w14:paraId="0441BDED" w14:textId="77777777" w:rsidTr="006304D3">
        <w:trPr>
          <w:trHeight w:val="227"/>
        </w:trPr>
        <w:tc>
          <w:tcPr>
            <w:tcW w:w="896" w:type="pct"/>
            <w:tcMar>
              <w:top w:w="12" w:type="dxa"/>
              <w:left w:w="12" w:type="dxa"/>
              <w:bottom w:w="0" w:type="dxa"/>
              <w:right w:w="12" w:type="dxa"/>
            </w:tcMar>
            <w:vAlign w:val="center"/>
            <w:hideMark/>
          </w:tcPr>
          <w:p w14:paraId="54D99349"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58025A × HPU 2216</w:t>
            </w:r>
          </w:p>
        </w:tc>
        <w:tc>
          <w:tcPr>
            <w:tcW w:w="277" w:type="pct"/>
            <w:tcMar>
              <w:top w:w="12" w:type="dxa"/>
              <w:left w:w="12" w:type="dxa"/>
              <w:bottom w:w="0" w:type="dxa"/>
              <w:right w:w="12" w:type="dxa"/>
            </w:tcMar>
            <w:hideMark/>
          </w:tcPr>
          <w:p w14:paraId="39F442F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-3.24*</w:t>
            </w:r>
          </w:p>
        </w:tc>
        <w:tc>
          <w:tcPr>
            <w:tcW w:w="309" w:type="pct"/>
            <w:tcMar>
              <w:top w:w="12" w:type="dxa"/>
              <w:left w:w="12" w:type="dxa"/>
              <w:bottom w:w="0" w:type="dxa"/>
              <w:right w:w="12" w:type="dxa"/>
            </w:tcMar>
            <w:hideMark/>
          </w:tcPr>
          <w:p w14:paraId="6AB9E9B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-6.06*</w:t>
            </w:r>
          </w:p>
        </w:tc>
        <w:tc>
          <w:tcPr>
            <w:tcW w:w="309" w:type="pct"/>
            <w:tcMar>
              <w:top w:w="12" w:type="dxa"/>
              <w:left w:w="12" w:type="dxa"/>
              <w:bottom w:w="0" w:type="dxa"/>
              <w:right w:w="12" w:type="dxa"/>
            </w:tcMar>
            <w:hideMark/>
          </w:tcPr>
          <w:p w14:paraId="79476E6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1.48</w:t>
            </w:r>
          </w:p>
        </w:tc>
        <w:tc>
          <w:tcPr>
            <w:tcW w:w="309" w:type="pct"/>
            <w:tcMar>
              <w:top w:w="12" w:type="dxa"/>
              <w:left w:w="12" w:type="dxa"/>
              <w:bottom w:w="0" w:type="dxa"/>
              <w:right w:w="12" w:type="dxa"/>
            </w:tcMar>
            <w:hideMark/>
          </w:tcPr>
          <w:p w14:paraId="4463B20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1.18*</w:t>
            </w:r>
          </w:p>
        </w:tc>
        <w:tc>
          <w:tcPr>
            <w:tcW w:w="309" w:type="pct"/>
            <w:tcMar>
              <w:top w:w="12" w:type="dxa"/>
              <w:left w:w="12" w:type="dxa"/>
              <w:bottom w:w="0" w:type="dxa"/>
              <w:right w:w="12" w:type="dxa"/>
            </w:tcMar>
            <w:hideMark/>
          </w:tcPr>
          <w:p w14:paraId="3FB2529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-0.60</w:t>
            </w:r>
          </w:p>
        </w:tc>
        <w:tc>
          <w:tcPr>
            <w:tcW w:w="309" w:type="pct"/>
            <w:tcMar>
              <w:top w:w="12" w:type="dxa"/>
              <w:left w:w="12" w:type="dxa"/>
              <w:bottom w:w="0" w:type="dxa"/>
              <w:right w:w="12" w:type="dxa"/>
            </w:tcMar>
            <w:hideMark/>
          </w:tcPr>
          <w:p w14:paraId="3717821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0.39</w:t>
            </w:r>
          </w:p>
        </w:tc>
        <w:tc>
          <w:tcPr>
            <w:tcW w:w="309" w:type="pct"/>
            <w:tcMar>
              <w:top w:w="12" w:type="dxa"/>
              <w:left w:w="12" w:type="dxa"/>
              <w:bottom w:w="0" w:type="dxa"/>
              <w:right w:w="12" w:type="dxa"/>
            </w:tcMar>
            <w:hideMark/>
          </w:tcPr>
          <w:p w14:paraId="1BE5686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-0.43</w:t>
            </w:r>
          </w:p>
        </w:tc>
        <w:tc>
          <w:tcPr>
            <w:tcW w:w="309" w:type="pct"/>
            <w:tcMar>
              <w:top w:w="12" w:type="dxa"/>
              <w:left w:w="12" w:type="dxa"/>
              <w:bottom w:w="0" w:type="dxa"/>
              <w:right w:w="12" w:type="dxa"/>
            </w:tcMar>
            <w:hideMark/>
          </w:tcPr>
          <w:p w14:paraId="4AE3AB1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2.81*</w:t>
            </w:r>
          </w:p>
        </w:tc>
        <w:tc>
          <w:tcPr>
            <w:tcW w:w="310" w:type="pct"/>
            <w:tcMar>
              <w:top w:w="12" w:type="dxa"/>
              <w:left w:w="12" w:type="dxa"/>
              <w:bottom w:w="0" w:type="dxa"/>
              <w:right w:w="12" w:type="dxa"/>
            </w:tcMar>
            <w:hideMark/>
          </w:tcPr>
          <w:p w14:paraId="1B27392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-0.10</w:t>
            </w:r>
          </w:p>
        </w:tc>
        <w:tc>
          <w:tcPr>
            <w:tcW w:w="310" w:type="pct"/>
            <w:tcMar>
              <w:top w:w="12" w:type="dxa"/>
              <w:left w:w="12" w:type="dxa"/>
              <w:bottom w:w="0" w:type="dxa"/>
              <w:right w:w="12" w:type="dxa"/>
            </w:tcMar>
            <w:hideMark/>
          </w:tcPr>
          <w:p w14:paraId="4AC8053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-1.40*</w:t>
            </w:r>
          </w:p>
        </w:tc>
        <w:tc>
          <w:tcPr>
            <w:tcW w:w="310" w:type="pct"/>
            <w:tcMar>
              <w:top w:w="12" w:type="dxa"/>
              <w:left w:w="12" w:type="dxa"/>
              <w:bottom w:w="0" w:type="dxa"/>
              <w:right w:w="12" w:type="dxa"/>
            </w:tcMar>
            <w:hideMark/>
          </w:tcPr>
          <w:p w14:paraId="767D522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0.05</w:t>
            </w:r>
          </w:p>
        </w:tc>
        <w:tc>
          <w:tcPr>
            <w:tcW w:w="310" w:type="pct"/>
            <w:tcMar>
              <w:top w:w="12" w:type="dxa"/>
              <w:left w:w="12" w:type="dxa"/>
              <w:bottom w:w="0" w:type="dxa"/>
              <w:right w:w="12" w:type="dxa"/>
            </w:tcMar>
            <w:hideMark/>
          </w:tcPr>
          <w:p w14:paraId="40C61C21"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0.06</w:t>
            </w:r>
          </w:p>
        </w:tc>
        <w:tc>
          <w:tcPr>
            <w:tcW w:w="426" w:type="pct"/>
            <w:tcMar>
              <w:top w:w="12" w:type="dxa"/>
              <w:left w:w="12" w:type="dxa"/>
              <w:bottom w:w="0" w:type="dxa"/>
              <w:right w:w="12" w:type="dxa"/>
            </w:tcMar>
            <w:hideMark/>
          </w:tcPr>
          <w:p w14:paraId="0B31F60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-0.08</w:t>
            </w:r>
          </w:p>
        </w:tc>
      </w:tr>
      <w:tr w:rsidR="006304D3" w:rsidRPr="00593598" w14:paraId="197D44A8" w14:textId="77777777" w:rsidTr="006304D3">
        <w:trPr>
          <w:trHeight w:val="227"/>
        </w:trPr>
        <w:tc>
          <w:tcPr>
            <w:tcW w:w="896" w:type="pct"/>
            <w:tcMar>
              <w:top w:w="12" w:type="dxa"/>
              <w:left w:w="12" w:type="dxa"/>
              <w:bottom w:w="0" w:type="dxa"/>
              <w:right w:w="12" w:type="dxa"/>
            </w:tcMar>
            <w:vAlign w:val="center"/>
            <w:hideMark/>
          </w:tcPr>
          <w:p w14:paraId="691FCE97"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79156A × HPU 2216</w:t>
            </w:r>
          </w:p>
        </w:tc>
        <w:tc>
          <w:tcPr>
            <w:tcW w:w="277" w:type="pct"/>
            <w:tcMar>
              <w:top w:w="12" w:type="dxa"/>
              <w:left w:w="12" w:type="dxa"/>
              <w:bottom w:w="0" w:type="dxa"/>
              <w:right w:w="12" w:type="dxa"/>
            </w:tcMar>
            <w:hideMark/>
          </w:tcPr>
          <w:p w14:paraId="0445581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3.52*</w:t>
            </w:r>
          </w:p>
        </w:tc>
        <w:tc>
          <w:tcPr>
            <w:tcW w:w="309" w:type="pct"/>
            <w:tcMar>
              <w:top w:w="12" w:type="dxa"/>
              <w:left w:w="12" w:type="dxa"/>
              <w:bottom w:w="0" w:type="dxa"/>
              <w:right w:w="12" w:type="dxa"/>
            </w:tcMar>
            <w:hideMark/>
          </w:tcPr>
          <w:p w14:paraId="7352218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3.51*</w:t>
            </w:r>
          </w:p>
        </w:tc>
        <w:tc>
          <w:tcPr>
            <w:tcW w:w="309" w:type="pct"/>
            <w:tcMar>
              <w:top w:w="12" w:type="dxa"/>
              <w:left w:w="12" w:type="dxa"/>
              <w:bottom w:w="0" w:type="dxa"/>
              <w:right w:w="12" w:type="dxa"/>
            </w:tcMar>
            <w:hideMark/>
          </w:tcPr>
          <w:p w14:paraId="30DD45C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12.70*</w:t>
            </w:r>
          </w:p>
        </w:tc>
        <w:tc>
          <w:tcPr>
            <w:tcW w:w="309" w:type="pct"/>
            <w:tcMar>
              <w:top w:w="12" w:type="dxa"/>
              <w:left w:w="12" w:type="dxa"/>
              <w:bottom w:w="0" w:type="dxa"/>
              <w:right w:w="12" w:type="dxa"/>
            </w:tcMar>
            <w:hideMark/>
          </w:tcPr>
          <w:p w14:paraId="33CBE32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-0.47</w:t>
            </w:r>
          </w:p>
        </w:tc>
        <w:tc>
          <w:tcPr>
            <w:tcW w:w="309" w:type="pct"/>
            <w:tcMar>
              <w:top w:w="12" w:type="dxa"/>
              <w:left w:w="12" w:type="dxa"/>
              <w:bottom w:w="0" w:type="dxa"/>
              <w:right w:w="12" w:type="dxa"/>
            </w:tcMar>
            <w:hideMark/>
          </w:tcPr>
          <w:p w14:paraId="2FD6178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0.88</w:t>
            </w:r>
          </w:p>
        </w:tc>
        <w:tc>
          <w:tcPr>
            <w:tcW w:w="309" w:type="pct"/>
            <w:tcMar>
              <w:top w:w="12" w:type="dxa"/>
              <w:left w:w="12" w:type="dxa"/>
              <w:bottom w:w="0" w:type="dxa"/>
              <w:right w:w="12" w:type="dxa"/>
            </w:tcMar>
            <w:hideMark/>
          </w:tcPr>
          <w:p w14:paraId="4352418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4.93</w:t>
            </w:r>
          </w:p>
        </w:tc>
        <w:tc>
          <w:tcPr>
            <w:tcW w:w="309" w:type="pct"/>
            <w:tcMar>
              <w:top w:w="12" w:type="dxa"/>
              <w:left w:w="12" w:type="dxa"/>
              <w:bottom w:w="0" w:type="dxa"/>
              <w:right w:w="12" w:type="dxa"/>
            </w:tcMar>
            <w:hideMark/>
          </w:tcPr>
          <w:p w14:paraId="45A8D8EB"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13.07</w:t>
            </w:r>
          </w:p>
        </w:tc>
        <w:tc>
          <w:tcPr>
            <w:tcW w:w="309" w:type="pct"/>
            <w:tcMar>
              <w:top w:w="12" w:type="dxa"/>
              <w:left w:w="12" w:type="dxa"/>
              <w:bottom w:w="0" w:type="dxa"/>
              <w:right w:w="12" w:type="dxa"/>
            </w:tcMar>
            <w:hideMark/>
          </w:tcPr>
          <w:p w14:paraId="7996996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1.71</w:t>
            </w:r>
          </w:p>
        </w:tc>
        <w:tc>
          <w:tcPr>
            <w:tcW w:w="310" w:type="pct"/>
            <w:tcMar>
              <w:top w:w="12" w:type="dxa"/>
              <w:left w:w="12" w:type="dxa"/>
              <w:bottom w:w="0" w:type="dxa"/>
              <w:right w:w="12" w:type="dxa"/>
            </w:tcMar>
            <w:hideMark/>
          </w:tcPr>
          <w:p w14:paraId="2187925B"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6.25*</w:t>
            </w:r>
          </w:p>
        </w:tc>
        <w:tc>
          <w:tcPr>
            <w:tcW w:w="310" w:type="pct"/>
            <w:tcMar>
              <w:top w:w="12" w:type="dxa"/>
              <w:left w:w="12" w:type="dxa"/>
              <w:bottom w:w="0" w:type="dxa"/>
              <w:right w:w="12" w:type="dxa"/>
            </w:tcMar>
            <w:hideMark/>
          </w:tcPr>
          <w:p w14:paraId="69067EC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-0.44</w:t>
            </w:r>
          </w:p>
        </w:tc>
        <w:tc>
          <w:tcPr>
            <w:tcW w:w="310" w:type="pct"/>
            <w:tcMar>
              <w:top w:w="12" w:type="dxa"/>
              <w:left w:w="12" w:type="dxa"/>
              <w:bottom w:w="0" w:type="dxa"/>
              <w:right w:w="12" w:type="dxa"/>
            </w:tcMar>
            <w:hideMark/>
          </w:tcPr>
          <w:p w14:paraId="393B853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-0.36*</w:t>
            </w:r>
          </w:p>
        </w:tc>
        <w:tc>
          <w:tcPr>
            <w:tcW w:w="310" w:type="pct"/>
            <w:tcMar>
              <w:top w:w="12" w:type="dxa"/>
              <w:left w:w="12" w:type="dxa"/>
              <w:bottom w:w="0" w:type="dxa"/>
              <w:right w:w="12" w:type="dxa"/>
            </w:tcMar>
            <w:hideMark/>
          </w:tcPr>
          <w:p w14:paraId="3B71994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-0.11*</w:t>
            </w:r>
          </w:p>
        </w:tc>
        <w:tc>
          <w:tcPr>
            <w:tcW w:w="426" w:type="pct"/>
            <w:tcMar>
              <w:top w:w="12" w:type="dxa"/>
              <w:left w:w="12" w:type="dxa"/>
              <w:bottom w:w="0" w:type="dxa"/>
              <w:right w:w="12" w:type="dxa"/>
            </w:tcMar>
            <w:hideMark/>
          </w:tcPr>
          <w:p w14:paraId="1011B83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-0.02</w:t>
            </w:r>
          </w:p>
        </w:tc>
      </w:tr>
      <w:tr w:rsidR="006304D3" w:rsidRPr="00593598" w14:paraId="06B4D3A4" w14:textId="77777777" w:rsidTr="006304D3">
        <w:trPr>
          <w:trHeight w:val="227"/>
        </w:trPr>
        <w:tc>
          <w:tcPr>
            <w:tcW w:w="896" w:type="pct"/>
            <w:tcMar>
              <w:top w:w="12" w:type="dxa"/>
              <w:left w:w="12" w:type="dxa"/>
              <w:bottom w:w="0" w:type="dxa"/>
              <w:right w:w="12" w:type="dxa"/>
            </w:tcMar>
            <w:vAlign w:val="center"/>
            <w:hideMark/>
          </w:tcPr>
          <w:p w14:paraId="75BF98C6"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68897A × HPU 2216</w:t>
            </w:r>
          </w:p>
        </w:tc>
        <w:tc>
          <w:tcPr>
            <w:tcW w:w="277" w:type="pct"/>
            <w:tcMar>
              <w:top w:w="12" w:type="dxa"/>
              <w:left w:w="12" w:type="dxa"/>
              <w:bottom w:w="0" w:type="dxa"/>
              <w:right w:w="12" w:type="dxa"/>
            </w:tcMar>
            <w:hideMark/>
          </w:tcPr>
          <w:p w14:paraId="5254E98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-0.29</w:t>
            </w:r>
          </w:p>
        </w:tc>
        <w:tc>
          <w:tcPr>
            <w:tcW w:w="309" w:type="pct"/>
            <w:tcMar>
              <w:top w:w="12" w:type="dxa"/>
              <w:left w:w="12" w:type="dxa"/>
              <w:bottom w:w="0" w:type="dxa"/>
              <w:right w:w="12" w:type="dxa"/>
            </w:tcMar>
            <w:hideMark/>
          </w:tcPr>
          <w:p w14:paraId="1E8FB4C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2.56*</w:t>
            </w:r>
          </w:p>
        </w:tc>
        <w:tc>
          <w:tcPr>
            <w:tcW w:w="309" w:type="pct"/>
            <w:tcMar>
              <w:top w:w="12" w:type="dxa"/>
              <w:left w:w="12" w:type="dxa"/>
              <w:bottom w:w="0" w:type="dxa"/>
              <w:right w:w="12" w:type="dxa"/>
            </w:tcMar>
            <w:hideMark/>
          </w:tcPr>
          <w:p w14:paraId="0A176D9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-14.19*</w:t>
            </w:r>
          </w:p>
        </w:tc>
        <w:tc>
          <w:tcPr>
            <w:tcW w:w="309" w:type="pct"/>
            <w:tcMar>
              <w:top w:w="12" w:type="dxa"/>
              <w:left w:w="12" w:type="dxa"/>
              <w:bottom w:w="0" w:type="dxa"/>
              <w:right w:w="12" w:type="dxa"/>
            </w:tcMar>
            <w:hideMark/>
          </w:tcPr>
          <w:p w14:paraId="3FD338C1"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-0.72</w:t>
            </w:r>
          </w:p>
        </w:tc>
        <w:tc>
          <w:tcPr>
            <w:tcW w:w="309" w:type="pct"/>
            <w:tcMar>
              <w:top w:w="12" w:type="dxa"/>
              <w:left w:w="12" w:type="dxa"/>
              <w:bottom w:w="0" w:type="dxa"/>
              <w:right w:w="12" w:type="dxa"/>
            </w:tcMar>
            <w:hideMark/>
          </w:tcPr>
          <w:p w14:paraId="25351F3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-0.28</w:t>
            </w:r>
          </w:p>
        </w:tc>
        <w:tc>
          <w:tcPr>
            <w:tcW w:w="309" w:type="pct"/>
            <w:tcMar>
              <w:top w:w="12" w:type="dxa"/>
              <w:left w:w="12" w:type="dxa"/>
              <w:bottom w:w="0" w:type="dxa"/>
              <w:right w:w="12" w:type="dxa"/>
            </w:tcMar>
            <w:hideMark/>
          </w:tcPr>
          <w:p w14:paraId="01FBC91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-5.31</w:t>
            </w:r>
          </w:p>
        </w:tc>
        <w:tc>
          <w:tcPr>
            <w:tcW w:w="309" w:type="pct"/>
            <w:tcMar>
              <w:top w:w="12" w:type="dxa"/>
              <w:left w:w="12" w:type="dxa"/>
              <w:bottom w:w="0" w:type="dxa"/>
              <w:right w:w="12" w:type="dxa"/>
            </w:tcMar>
            <w:hideMark/>
          </w:tcPr>
          <w:p w14:paraId="335F3D9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-12.63</w:t>
            </w:r>
          </w:p>
        </w:tc>
        <w:tc>
          <w:tcPr>
            <w:tcW w:w="309" w:type="pct"/>
            <w:tcMar>
              <w:top w:w="12" w:type="dxa"/>
              <w:left w:w="12" w:type="dxa"/>
              <w:bottom w:w="0" w:type="dxa"/>
              <w:right w:w="12" w:type="dxa"/>
            </w:tcMar>
            <w:hideMark/>
          </w:tcPr>
          <w:p w14:paraId="67CAC4D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-4.53*</w:t>
            </w:r>
          </w:p>
        </w:tc>
        <w:tc>
          <w:tcPr>
            <w:tcW w:w="310" w:type="pct"/>
            <w:tcMar>
              <w:top w:w="12" w:type="dxa"/>
              <w:left w:w="12" w:type="dxa"/>
              <w:bottom w:w="0" w:type="dxa"/>
              <w:right w:w="12" w:type="dxa"/>
            </w:tcMar>
            <w:hideMark/>
          </w:tcPr>
          <w:p w14:paraId="68ED532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-6.15*</w:t>
            </w:r>
          </w:p>
        </w:tc>
        <w:tc>
          <w:tcPr>
            <w:tcW w:w="310" w:type="pct"/>
            <w:tcMar>
              <w:top w:w="12" w:type="dxa"/>
              <w:left w:w="12" w:type="dxa"/>
              <w:bottom w:w="0" w:type="dxa"/>
              <w:right w:w="12" w:type="dxa"/>
            </w:tcMar>
            <w:hideMark/>
          </w:tcPr>
          <w:p w14:paraId="739CC99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1.83*</w:t>
            </w:r>
          </w:p>
        </w:tc>
        <w:tc>
          <w:tcPr>
            <w:tcW w:w="310" w:type="pct"/>
            <w:tcMar>
              <w:top w:w="12" w:type="dxa"/>
              <w:left w:w="12" w:type="dxa"/>
              <w:bottom w:w="0" w:type="dxa"/>
              <w:right w:w="12" w:type="dxa"/>
            </w:tcMar>
            <w:hideMark/>
          </w:tcPr>
          <w:p w14:paraId="60EEF42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0.31*</w:t>
            </w:r>
          </w:p>
        </w:tc>
        <w:tc>
          <w:tcPr>
            <w:tcW w:w="310" w:type="pct"/>
            <w:tcMar>
              <w:top w:w="12" w:type="dxa"/>
              <w:left w:w="12" w:type="dxa"/>
              <w:bottom w:w="0" w:type="dxa"/>
              <w:right w:w="12" w:type="dxa"/>
            </w:tcMar>
            <w:hideMark/>
          </w:tcPr>
          <w:p w14:paraId="4A18987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0.05</w:t>
            </w:r>
          </w:p>
        </w:tc>
        <w:tc>
          <w:tcPr>
            <w:tcW w:w="426" w:type="pct"/>
            <w:tcMar>
              <w:top w:w="12" w:type="dxa"/>
              <w:left w:w="12" w:type="dxa"/>
              <w:bottom w:w="0" w:type="dxa"/>
              <w:right w:w="12" w:type="dxa"/>
            </w:tcMar>
            <w:hideMark/>
          </w:tcPr>
          <w:p w14:paraId="2C9CE39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0.10</w:t>
            </w:r>
          </w:p>
        </w:tc>
      </w:tr>
      <w:tr w:rsidR="006304D3" w:rsidRPr="00593598" w14:paraId="3FEB6DE0" w14:textId="77777777" w:rsidTr="006304D3">
        <w:trPr>
          <w:trHeight w:val="227"/>
        </w:trPr>
        <w:tc>
          <w:tcPr>
            <w:tcW w:w="896" w:type="pct"/>
            <w:tcMar>
              <w:top w:w="12" w:type="dxa"/>
              <w:left w:w="12" w:type="dxa"/>
              <w:bottom w:w="0" w:type="dxa"/>
              <w:right w:w="12" w:type="dxa"/>
            </w:tcMar>
            <w:vAlign w:val="center"/>
            <w:hideMark/>
          </w:tcPr>
          <w:p w14:paraId="6227E789"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58025A × RP 2421</w:t>
            </w:r>
          </w:p>
        </w:tc>
        <w:tc>
          <w:tcPr>
            <w:tcW w:w="277" w:type="pct"/>
            <w:tcMar>
              <w:top w:w="12" w:type="dxa"/>
              <w:left w:w="12" w:type="dxa"/>
              <w:bottom w:w="0" w:type="dxa"/>
              <w:right w:w="12" w:type="dxa"/>
            </w:tcMar>
            <w:hideMark/>
          </w:tcPr>
          <w:p w14:paraId="2FEA4C0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0.87</w:t>
            </w:r>
          </w:p>
        </w:tc>
        <w:tc>
          <w:tcPr>
            <w:tcW w:w="309" w:type="pct"/>
            <w:tcMar>
              <w:top w:w="12" w:type="dxa"/>
              <w:left w:w="12" w:type="dxa"/>
              <w:bottom w:w="0" w:type="dxa"/>
              <w:right w:w="12" w:type="dxa"/>
            </w:tcMar>
            <w:hideMark/>
          </w:tcPr>
          <w:p w14:paraId="4A72CF61"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0.83</w:t>
            </w:r>
          </w:p>
        </w:tc>
        <w:tc>
          <w:tcPr>
            <w:tcW w:w="309" w:type="pct"/>
            <w:tcMar>
              <w:top w:w="12" w:type="dxa"/>
              <w:left w:w="12" w:type="dxa"/>
              <w:bottom w:w="0" w:type="dxa"/>
              <w:right w:w="12" w:type="dxa"/>
            </w:tcMar>
            <w:hideMark/>
          </w:tcPr>
          <w:p w14:paraId="318A903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-3.52</w:t>
            </w:r>
          </w:p>
        </w:tc>
        <w:tc>
          <w:tcPr>
            <w:tcW w:w="309" w:type="pct"/>
            <w:tcMar>
              <w:top w:w="12" w:type="dxa"/>
              <w:left w:w="12" w:type="dxa"/>
              <w:bottom w:w="0" w:type="dxa"/>
              <w:right w:w="12" w:type="dxa"/>
            </w:tcMar>
            <w:hideMark/>
          </w:tcPr>
          <w:p w14:paraId="2BCC190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0.37</w:t>
            </w:r>
          </w:p>
        </w:tc>
        <w:tc>
          <w:tcPr>
            <w:tcW w:w="309" w:type="pct"/>
            <w:tcMar>
              <w:top w:w="12" w:type="dxa"/>
              <w:left w:w="12" w:type="dxa"/>
              <w:bottom w:w="0" w:type="dxa"/>
              <w:right w:w="12" w:type="dxa"/>
            </w:tcMar>
            <w:hideMark/>
          </w:tcPr>
          <w:p w14:paraId="4FE8E31B"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0.88</w:t>
            </w:r>
          </w:p>
        </w:tc>
        <w:tc>
          <w:tcPr>
            <w:tcW w:w="309" w:type="pct"/>
            <w:tcMar>
              <w:top w:w="12" w:type="dxa"/>
              <w:left w:w="12" w:type="dxa"/>
              <w:bottom w:w="0" w:type="dxa"/>
              <w:right w:w="12" w:type="dxa"/>
            </w:tcMar>
            <w:hideMark/>
          </w:tcPr>
          <w:p w14:paraId="345D5A2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12.02</w:t>
            </w:r>
          </w:p>
        </w:tc>
        <w:tc>
          <w:tcPr>
            <w:tcW w:w="309" w:type="pct"/>
            <w:tcMar>
              <w:top w:w="12" w:type="dxa"/>
              <w:left w:w="12" w:type="dxa"/>
              <w:bottom w:w="0" w:type="dxa"/>
              <w:right w:w="12" w:type="dxa"/>
            </w:tcMar>
            <w:hideMark/>
          </w:tcPr>
          <w:p w14:paraId="7C59423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1.90</w:t>
            </w:r>
          </w:p>
        </w:tc>
        <w:tc>
          <w:tcPr>
            <w:tcW w:w="309" w:type="pct"/>
            <w:tcMar>
              <w:top w:w="12" w:type="dxa"/>
              <w:left w:w="12" w:type="dxa"/>
              <w:bottom w:w="0" w:type="dxa"/>
              <w:right w:w="12" w:type="dxa"/>
            </w:tcMar>
            <w:hideMark/>
          </w:tcPr>
          <w:p w14:paraId="074F32D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1.31</w:t>
            </w:r>
          </w:p>
        </w:tc>
        <w:tc>
          <w:tcPr>
            <w:tcW w:w="310" w:type="pct"/>
            <w:tcMar>
              <w:top w:w="12" w:type="dxa"/>
              <w:left w:w="12" w:type="dxa"/>
              <w:bottom w:w="0" w:type="dxa"/>
              <w:right w:w="12" w:type="dxa"/>
            </w:tcMar>
            <w:hideMark/>
          </w:tcPr>
          <w:p w14:paraId="045D642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-4.70*</w:t>
            </w:r>
          </w:p>
        </w:tc>
        <w:tc>
          <w:tcPr>
            <w:tcW w:w="310" w:type="pct"/>
            <w:tcMar>
              <w:top w:w="12" w:type="dxa"/>
              <w:left w:w="12" w:type="dxa"/>
              <w:bottom w:w="0" w:type="dxa"/>
              <w:right w:w="12" w:type="dxa"/>
            </w:tcMar>
            <w:hideMark/>
          </w:tcPr>
          <w:p w14:paraId="0DD7F90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-0.13</w:t>
            </w:r>
          </w:p>
        </w:tc>
        <w:tc>
          <w:tcPr>
            <w:tcW w:w="310" w:type="pct"/>
            <w:tcMar>
              <w:top w:w="12" w:type="dxa"/>
              <w:left w:w="12" w:type="dxa"/>
              <w:bottom w:w="0" w:type="dxa"/>
              <w:right w:w="12" w:type="dxa"/>
            </w:tcMar>
            <w:hideMark/>
          </w:tcPr>
          <w:p w14:paraId="317A02C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0.65*</w:t>
            </w:r>
          </w:p>
        </w:tc>
        <w:tc>
          <w:tcPr>
            <w:tcW w:w="310" w:type="pct"/>
            <w:tcMar>
              <w:top w:w="12" w:type="dxa"/>
              <w:left w:w="12" w:type="dxa"/>
              <w:bottom w:w="0" w:type="dxa"/>
              <w:right w:w="12" w:type="dxa"/>
            </w:tcMar>
            <w:hideMark/>
          </w:tcPr>
          <w:p w14:paraId="30C92F5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-0.16*</w:t>
            </w:r>
          </w:p>
        </w:tc>
        <w:tc>
          <w:tcPr>
            <w:tcW w:w="426" w:type="pct"/>
            <w:tcMar>
              <w:top w:w="12" w:type="dxa"/>
              <w:left w:w="12" w:type="dxa"/>
              <w:bottom w:w="0" w:type="dxa"/>
              <w:right w:w="12" w:type="dxa"/>
            </w:tcMar>
            <w:hideMark/>
          </w:tcPr>
          <w:p w14:paraId="312AB69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0.48*</w:t>
            </w:r>
          </w:p>
        </w:tc>
      </w:tr>
      <w:tr w:rsidR="006304D3" w:rsidRPr="00593598" w14:paraId="17655E10" w14:textId="77777777" w:rsidTr="006304D3">
        <w:trPr>
          <w:trHeight w:val="227"/>
        </w:trPr>
        <w:tc>
          <w:tcPr>
            <w:tcW w:w="896" w:type="pct"/>
            <w:tcMar>
              <w:top w:w="12" w:type="dxa"/>
              <w:left w:w="12" w:type="dxa"/>
              <w:bottom w:w="0" w:type="dxa"/>
              <w:right w:w="12" w:type="dxa"/>
            </w:tcMar>
            <w:vAlign w:val="center"/>
            <w:hideMark/>
          </w:tcPr>
          <w:p w14:paraId="45E2F0A8"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79156A × RP 2421</w:t>
            </w:r>
          </w:p>
        </w:tc>
        <w:tc>
          <w:tcPr>
            <w:tcW w:w="277" w:type="pct"/>
            <w:tcMar>
              <w:top w:w="12" w:type="dxa"/>
              <w:left w:w="12" w:type="dxa"/>
              <w:bottom w:w="0" w:type="dxa"/>
              <w:right w:w="12" w:type="dxa"/>
            </w:tcMar>
            <w:hideMark/>
          </w:tcPr>
          <w:p w14:paraId="2E37456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1.30*</w:t>
            </w:r>
          </w:p>
        </w:tc>
        <w:tc>
          <w:tcPr>
            <w:tcW w:w="309" w:type="pct"/>
            <w:tcMar>
              <w:top w:w="12" w:type="dxa"/>
              <w:left w:w="12" w:type="dxa"/>
              <w:bottom w:w="0" w:type="dxa"/>
              <w:right w:w="12" w:type="dxa"/>
            </w:tcMar>
            <w:hideMark/>
          </w:tcPr>
          <w:p w14:paraId="196E819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1.73*</w:t>
            </w:r>
          </w:p>
        </w:tc>
        <w:tc>
          <w:tcPr>
            <w:tcW w:w="309" w:type="pct"/>
            <w:tcMar>
              <w:top w:w="12" w:type="dxa"/>
              <w:left w:w="12" w:type="dxa"/>
              <w:bottom w:w="0" w:type="dxa"/>
              <w:right w:w="12" w:type="dxa"/>
            </w:tcMar>
            <w:hideMark/>
          </w:tcPr>
          <w:p w14:paraId="3F6E83C1"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-2.30</w:t>
            </w:r>
          </w:p>
        </w:tc>
        <w:tc>
          <w:tcPr>
            <w:tcW w:w="309" w:type="pct"/>
            <w:tcMar>
              <w:top w:w="12" w:type="dxa"/>
              <w:left w:w="12" w:type="dxa"/>
              <w:bottom w:w="0" w:type="dxa"/>
              <w:right w:w="12" w:type="dxa"/>
            </w:tcMar>
            <w:hideMark/>
          </w:tcPr>
          <w:p w14:paraId="0DC14D4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-1.17*</w:t>
            </w:r>
          </w:p>
        </w:tc>
        <w:tc>
          <w:tcPr>
            <w:tcW w:w="309" w:type="pct"/>
            <w:tcMar>
              <w:top w:w="12" w:type="dxa"/>
              <w:left w:w="12" w:type="dxa"/>
              <w:bottom w:w="0" w:type="dxa"/>
              <w:right w:w="12" w:type="dxa"/>
            </w:tcMar>
            <w:hideMark/>
          </w:tcPr>
          <w:p w14:paraId="4BBF095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-0.53</w:t>
            </w:r>
          </w:p>
        </w:tc>
        <w:tc>
          <w:tcPr>
            <w:tcW w:w="309" w:type="pct"/>
            <w:tcMar>
              <w:top w:w="12" w:type="dxa"/>
              <w:left w:w="12" w:type="dxa"/>
              <w:bottom w:w="0" w:type="dxa"/>
              <w:right w:w="12" w:type="dxa"/>
            </w:tcMar>
            <w:hideMark/>
          </w:tcPr>
          <w:p w14:paraId="7AD6394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-25.56*</w:t>
            </w:r>
          </w:p>
        </w:tc>
        <w:tc>
          <w:tcPr>
            <w:tcW w:w="309" w:type="pct"/>
            <w:tcMar>
              <w:top w:w="12" w:type="dxa"/>
              <w:left w:w="12" w:type="dxa"/>
              <w:bottom w:w="0" w:type="dxa"/>
              <w:right w:w="12" w:type="dxa"/>
            </w:tcMar>
            <w:hideMark/>
          </w:tcPr>
          <w:p w14:paraId="076131F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-17.93*</w:t>
            </w:r>
          </w:p>
        </w:tc>
        <w:tc>
          <w:tcPr>
            <w:tcW w:w="309" w:type="pct"/>
            <w:tcMar>
              <w:top w:w="12" w:type="dxa"/>
              <w:left w:w="12" w:type="dxa"/>
              <w:bottom w:w="0" w:type="dxa"/>
              <w:right w:w="12" w:type="dxa"/>
            </w:tcMar>
            <w:hideMark/>
          </w:tcPr>
          <w:p w14:paraId="36C789DB"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-2.03*</w:t>
            </w:r>
          </w:p>
        </w:tc>
        <w:tc>
          <w:tcPr>
            <w:tcW w:w="310" w:type="pct"/>
            <w:tcMar>
              <w:top w:w="12" w:type="dxa"/>
              <w:left w:w="12" w:type="dxa"/>
              <w:bottom w:w="0" w:type="dxa"/>
              <w:right w:w="12" w:type="dxa"/>
            </w:tcMar>
            <w:hideMark/>
          </w:tcPr>
          <w:p w14:paraId="2000735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3.63</w:t>
            </w:r>
          </w:p>
        </w:tc>
        <w:tc>
          <w:tcPr>
            <w:tcW w:w="310" w:type="pct"/>
            <w:tcMar>
              <w:top w:w="12" w:type="dxa"/>
              <w:left w:w="12" w:type="dxa"/>
              <w:bottom w:w="0" w:type="dxa"/>
              <w:right w:w="12" w:type="dxa"/>
            </w:tcMar>
            <w:hideMark/>
          </w:tcPr>
          <w:p w14:paraId="4C54E5A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1.23*</w:t>
            </w:r>
          </w:p>
        </w:tc>
        <w:tc>
          <w:tcPr>
            <w:tcW w:w="310" w:type="pct"/>
            <w:tcMar>
              <w:top w:w="12" w:type="dxa"/>
              <w:left w:w="12" w:type="dxa"/>
              <w:bottom w:w="0" w:type="dxa"/>
              <w:right w:w="12" w:type="dxa"/>
            </w:tcMar>
            <w:hideMark/>
          </w:tcPr>
          <w:p w14:paraId="6FFC3CB1"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-0.32*</w:t>
            </w:r>
          </w:p>
        </w:tc>
        <w:tc>
          <w:tcPr>
            <w:tcW w:w="310" w:type="pct"/>
            <w:tcMar>
              <w:top w:w="12" w:type="dxa"/>
              <w:left w:w="12" w:type="dxa"/>
              <w:bottom w:w="0" w:type="dxa"/>
              <w:right w:w="12" w:type="dxa"/>
            </w:tcMar>
            <w:hideMark/>
          </w:tcPr>
          <w:p w14:paraId="3AB1558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0.13*</w:t>
            </w:r>
          </w:p>
        </w:tc>
        <w:tc>
          <w:tcPr>
            <w:tcW w:w="426" w:type="pct"/>
            <w:tcMar>
              <w:top w:w="12" w:type="dxa"/>
              <w:left w:w="12" w:type="dxa"/>
              <w:bottom w:w="0" w:type="dxa"/>
              <w:right w:w="12" w:type="dxa"/>
            </w:tcMar>
            <w:hideMark/>
          </w:tcPr>
          <w:p w14:paraId="4029EB7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-0.29*</w:t>
            </w:r>
          </w:p>
        </w:tc>
      </w:tr>
      <w:tr w:rsidR="00705691" w:rsidRPr="00705691" w14:paraId="12507AB2" w14:textId="77777777" w:rsidTr="006304D3">
        <w:trPr>
          <w:trHeight w:val="227"/>
        </w:trPr>
        <w:tc>
          <w:tcPr>
            <w:tcW w:w="896" w:type="pct"/>
            <w:tcBorders>
              <w:bottom w:val="single" w:sz="4" w:space="0" w:color="auto"/>
            </w:tcBorders>
            <w:tcMar>
              <w:top w:w="12" w:type="dxa"/>
              <w:left w:w="12" w:type="dxa"/>
              <w:bottom w:w="0" w:type="dxa"/>
              <w:right w:w="12" w:type="dxa"/>
            </w:tcMar>
            <w:hideMark/>
          </w:tcPr>
          <w:p w14:paraId="26D646EF" w14:textId="77777777" w:rsidR="006304D3" w:rsidRPr="00705691" w:rsidRDefault="006304D3" w:rsidP="00213128">
            <w:pP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IR 68897A × RP 2421</w:t>
            </w:r>
          </w:p>
        </w:tc>
        <w:tc>
          <w:tcPr>
            <w:tcW w:w="277" w:type="pct"/>
            <w:tcBorders>
              <w:bottom w:val="single" w:sz="4" w:space="0" w:color="auto"/>
            </w:tcBorders>
            <w:tcMar>
              <w:top w:w="12" w:type="dxa"/>
              <w:left w:w="12" w:type="dxa"/>
              <w:bottom w:w="0" w:type="dxa"/>
              <w:right w:w="12" w:type="dxa"/>
            </w:tcMar>
            <w:hideMark/>
          </w:tcPr>
          <w:p w14:paraId="056BFE5E" w14:textId="77777777" w:rsidR="006304D3" w:rsidRPr="00705691" w:rsidRDefault="006304D3" w:rsidP="00213128">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-2.17*</w:t>
            </w:r>
          </w:p>
        </w:tc>
        <w:tc>
          <w:tcPr>
            <w:tcW w:w="309" w:type="pct"/>
            <w:tcBorders>
              <w:bottom w:val="single" w:sz="4" w:space="0" w:color="auto"/>
            </w:tcBorders>
            <w:tcMar>
              <w:top w:w="12" w:type="dxa"/>
              <w:left w:w="12" w:type="dxa"/>
              <w:bottom w:w="0" w:type="dxa"/>
              <w:right w:w="12" w:type="dxa"/>
            </w:tcMar>
            <w:hideMark/>
          </w:tcPr>
          <w:p w14:paraId="1B0A10D3" w14:textId="77777777" w:rsidR="006304D3" w:rsidRPr="00705691" w:rsidRDefault="006304D3" w:rsidP="00213128">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-2.56*</w:t>
            </w:r>
          </w:p>
        </w:tc>
        <w:tc>
          <w:tcPr>
            <w:tcW w:w="309" w:type="pct"/>
            <w:tcBorders>
              <w:bottom w:val="single" w:sz="4" w:space="0" w:color="auto"/>
            </w:tcBorders>
            <w:tcMar>
              <w:top w:w="12" w:type="dxa"/>
              <w:left w:w="12" w:type="dxa"/>
              <w:bottom w:w="0" w:type="dxa"/>
              <w:right w:w="12" w:type="dxa"/>
            </w:tcMar>
            <w:hideMark/>
          </w:tcPr>
          <w:p w14:paraId="6C343CBA" w14:textId="77777777" w:rsidR="006304D3" w:rsidRPr="00705691" w:rsidRDefault="006304D3" w:rsidP="00213128">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5.82*</w:t>
            </w:r>
          </w:p>
        </w:tc>
        <w:tc>
          <w:tcPr>
            <w:tcW w:w="309" w:type="pct"/>
            <w:tcBorders>
              <w:bottom w:val="single" w:sz="4" w:space="0" w:color="auto"/>
            </w:tcBorders>
            <w:tcMar>
              <w:top w:w="12" w:type="dxa"/>
              <w:left w:w="12" w:type="dxa"/>
              <w:bottom w:w="0" w:type="dxa"/>
              <w:right w:w="12" w:type="dxa"/>
            </w:tcMar>
            <w:hideMark/>
          </w:tcPr>
          <w:p w14:paraId="2B0A8FC0" w14:textId="77777777" w:rsidR="006304D3" w:rsidRPr="00705691" w:rsidRDefault="006304D3" w:rsidP="00213128">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0.80</w:t>
            </w:r>
          </w:p>
        </w:tc>
        <w:tc>
          <w:tcPr>
            <w:tcW w:w="309" w:type="pct"/>
            <w:tcBorders>
              <w:bottom w:val="single" w:sz="4" w:space="0" w:color="auto"/>
            </w:tcBorders>
            <w:tcMar>
              <w:top w:w="12" w:type="dxa"/>
              <w:left w:w="12" w:type="dxa"/>
              <w:bottom w:w="0" w:type="dxa"/>
              <w:right w:w="12" w:type="dxa"/>
            </w:tcMar>
            <w:hideMark/>
          </w:tcPr>
          <w:p w14:paraId="4F398D0B" w14:textId="77777777" w:rsidR="006304D3" w:rsidRPr="00705691" w:rsidRDefault="006304D3" w:rsidP="00213128">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-0.35</w:t>
            </w:r>
          </w:p>
        </w:tc>
        <w:tc>
          <w:tcPr>
            <w:tcW w:w="309" w:type="pct"/>
            <w:tcBorders>
              <w:bottom w:val="single" w:sz="4" w:space="0" w:color="auto"/>
            </w:tcBorders>
            <w:tcMar>
              <w:top w:w="12" w:type="dxa"/>
              <w:left w:w="12" w:type="dxa"/>
              <w:bottom w:w="0" w:type="dxa"/>
              <w:right w:w="12" w:type="dxa"/>
            </w:tcMar>
            <w:hideMark/>
          </w:tcPr>
          <w:p w14:paraId="6DE4C618" w14:textId="77777777" w:rsidR="006304D3" w:rsidRPr="00705691" w:rsidRDefault="006304D3" w:rsidP="00213128">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13.54</w:t>
            </w:r>
          </w:p>
        </w:tc>
        <w:tc>
          <w:tcPr>
            <w:tcW w:w="309" w:type="pct"/>
            <w:tcBorders>
              <w:bottom w:val="single" w:sz="4" w:space="0" w:color="auto"/>
            </w:tcBorders>
            <w:tcMar>
              <w:top w:w="12" w:type="dxa"/>
              <w:left w:w="12" w:type="dxa"/>
              <w:bottom w:w="0" w:type="dxa"/>
              <w:right w:w="12" w:type="dxa"/>
            </w:tcMar>
            <w:hideMark/>
          </w:tcPr>
          <w:p w14:paraId="7C908485" w14:textId="77777777" w:rsidR="006304D3" w:rsidRPr="00705691" w:rsidRDefault="006304D3" w:rsidP="00213128">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16.04*</w:t>
            </w:r>
          </w:p>
        </w:tc>
        <w:tc>
          <w:tcPr>
            <w:tcW w:w="309" w:type="pct"/>
            <w:tcBorders>
              <w:bottom w:val="single" w:sz="4" w:space="0" w:color="auto"/>
            </w:tcBorders>
            <w:tcMar>
              <w:top w:w="12" w:type="dxa"/>
              <w:left w:w="12" w:type="dxa"/>
              <w:bottom w:w="0" w:type="dxa"/>
              <w:right w:w="12" w:type="dxa"/>
            </w:tcMar>
            <w:hideMark/>
          </w:tcPr>
          <w:p w14:paraId="4F38E19E" w14:textId="77777777" w:rsidR="006304D3" w:rsidRPr="00705691" w:rsidRDefault="006304D3" w:rsidP="00213128">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0.71</w:t>
            </w:r>
          </w:p>
        </w:tc>
        <w:tc>
          <w:tcPr>
            <w:tcW w:w="310" w:type="pct"/>
            <w:tcBorders>
              <w:bottom w:val="single" w:sz="4" w:space="0" w:color="auto"/>
            </w:tcBorders>
            <w:tcMar>
              <w:top w:w="12" w:type="dxa"/>
              <w:left w:w="12" w:type="dxa"/>
              <w:bottom w:w="0" w:type="dxa"/>
              <w:right w:w="12" w:type="dxa"/>
            </w:tcMar>
            <w:hideMark/>
          </w:tcPr>
          <w:p w14:paraId="54345B9D" w14:textId="77777777" w:rsidR="006304D3" w:rsidRPr="00705691" w:rsidRDefault="006304D3" w:rsidP="00213128">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1.07</w:t>
            </w:r>
          </w:p>
        </w:tc>
        <w:tc>
          <w:tcPr>
            <w:tcW w:w="310" w:type="pct"/>
            <w:tcBorders>
              <w:bottom w:val="single" w:sz="4" w:space="0" w:color="auto"/>
            </w:tcBorders>
            <w:tcMar>
              <w:top w:w="12" w:type="dxa"/>
              <w:left w:w="12" w:type="dxa"/>
              <w:bottom w:w="0" w:type="dxa"/>
              <w:right w:w="12" w:type="dxa"/>
            </w:tcMar>
            <w:hideMark/>
          </w:tcPr>
          <w:p w14:paraId="77AB817B" w14:textId="77777777" w:rsidR="006304D3" w:rsidRPr="00705691" w:rsidRDefault="006304D3" w:rsidP="00213128">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-1.09*</w:t>
            </w:r>
          </w:p>
        </w:tc>
        <w:tc>
          <w:tcPr>
            <w:tcW w:w="310" w:type="pct"/>
            <w:tcBorders>
              <w:bottom w:val="single" w:sz="4" w:space="0" w:color="auto"/>
            </w:tcBorders>
            <w:tcMar>
              <w:top w:w="12" w:type="dxa"/>
              <w:left w:w="12" w:type="dxa"/>
              <w:bottom w:w="0" w:type="dxa"/>
              <w:right w:w="12" w:type="dxa"/>
            </w:tcMar>
            <w:hideMark/>
          </w:tcPr>
          <w:p w14:paraId="099337A9" w14:textId="77777777" w:rsidR="006304D3" w:rsidRPr="00705691" w:rsidRDefault="006304D3" w:rsidP="00213128">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-0.33*</w:t>
            </w:r>
          </w:p>
        </w:tc>
        <w:tc>
          <w:tcPr>
            <w:tcW w:w="310" w:type="pct"/>
            <w:tcBorders>
              <w:bottom w:val="single" w:sz="4" w:space="0" w:color="auto"/>
            </w:tcBorders>
            <w:tcMar>
              <w:top w:w="12" w:type="dxa"/>
              <w:left w:w="12" w:type="dxa"/>
              <w:bottom w:w="0" w:type="dxa"/>
              <w:right w:w="12" w:type="dxa"/>
            </w:tcMar>
            <w:hideMark/>
          </w:tcPr>
          <w:p w14:paraId="6FCAF821" w14:textId="77777777" w:rsidR="006304D3" w:rsidRPr="00705691" w:rsidRDefault="006304D3" w:rsidP="00213128">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0.02</w:t>
            </w:r>
          </w:p>
        </w:tc>
        <w:tc>
          <w:tcPr>
            <w:tcW w:w="426" w:type="pct"/>
            <w:tcBorders>
              <w:bottom w:val="single" w:sz="4" w:space="0" w:color="auto"/>
            </w:tcBorders>
            <w:tcMar>
              <w:top w:w="12" w:type="dxa"/>
              <w:left w:w="12" w:type="dxa"/>
              <w:bottom w:w="0" w:type="dxa"/>
              <w:right w:w="12" w:type="dxa"/>
            </w:tcMar>
            <w:hideMark/>
          </w:tcPr>
          <w:p w14:paraId="589DEA7F" w14:textId="77777777" w:rsidR="006304D3" w:rsidRPr="00705691" w:rsidRDefault="006304D3" w:rsidP="00213128">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-0.19*</w:t>
            </w:r>
          </w:p>
        </w:tc>
      </w:tr>
      <w:tr w:rsidR="00705691" w:rsidRPr="00705691" w14:paraId="7F72A802" w14:textId="77777777" w:rsidTr="006304D3">
        <w:trPr>
          <w:trHeight w:val="227"/>
        </w:trPr>
        <w:tc>
          <w:tcPr>
            <w:tcW w:w="896" w:type="pct"/>
            <w:tcBorders>
              <w:top w:val="single" w:sz="4" w:space="0" w:color="auto"/>
            </w:tcBorders>
            <w:tcMar>
              <w:top w:w="12" w:type="dxa"/>
              <w:left w:w="12" w:type="dxa"/>
              <w:bottom w:w="0" w:type="dxa"/>
              <w:right w:w="12" w:type="dxa"/>
            </w:tcMar>
          </w:tcPr>
          <w:p w14:paraId="347FB2D1" w14:textId="77777777" w:rsidR="006304D3" w:rsidRPr="00C237CD" w:rsidRDefault="006304D3" w:rsidP="00213128">
            <w:pPr>
              <w:rPr>
                <w:rFonts w:ascii="Arial" w:hAnsi="Arial" w:cs="Arial"/>
                <w:i/>
                <w:iCs/>
                <w:color w:val="000000" w:themeColor="text1"/>
                <w:sz w:val="19"/>
                <w:szCs w:val="19"/>
                <w:shd w:val="clear" w:color="auto" w:fill="FFFFFF"/>
              </w:rPr>
            </w:pPr>
            <w:r w:rsidRPr="00C237CD">
              <w:rPr>
                <w:rFonts w:ascii="Arial" w:hAnsi="Arial" w:cs="Arial"/>
                <w:i/>
                <w:iCs/>
                <w:color w:val="000000" w:themeColor="text1"/>
                <w:sz w:val="19"/>
                <w:szCs w:val="19"/>
                <w:shd w:val="clear" w:color="auto" w:fill="FFFFFF"/>
              </w:rPr>
              <w:t>* Significant at P ≤ 0.05</w:t>
            </w:r>
          </w:p>
        </w:tc>
        <w:tc>
          <w:tcPr>
            <w:tcW w:w="277" w:type="pct"/>
            <w:tcBorders>
              <w:top w:val="single" w:sz="4" w:space="0" w:color="auto"/>
            </w:tcBorders>
            <w:tcMar>
              <w:top w:w="12" w:type="dxa"/>
              <w:left w:w="12" w:type="dxa"/>
              <w:bottom w:w="0" w:type="dxa"/>
              <w:right w:w="12" w:type="dxa"/>
            </w:tcMar>
          </w:tcPr>
          <w:p w14:paraId="21FBBF97" w14:textId="77777777" w:rsidR="006304D3" w:rsidRPr="00705691" w:rsidRDefault="006304D3" w:rsidP="00213128">
            <w:pPr>
              <w:jc w:val="center"/>
              <w:rPr>
                <w:rFonts w:ascii="Arial" w:hAnsi="Arial" w:cs="Arial"/>
                <w:color w:val="000000" w:themeColor="text1"/>
                <w:sz w:val="19"/>
                <w:szCs w:val="19"/>
                <w:shd w:val="clear" w:color="auto" w:fill="FFFFFF"/>
              </w:rPr>
            </w:pPr>
          </w:p>
        </w:tc>
        <w:tc>
          <w:tcPr>
            <w:tcW w:w="309" w:type="pct"/>
            <w:tcBorders>
              <w:top w:val="single" w:sz="4" w:space="0" w:color="auto"/>
            </w:tcBorders>
            <w:tcMar>
              <w:top w:w="12" w:type="dxa"/>
              <w:left w:w="12" w:type="dxa"/>
              <w:bottom w:w="0" w:type="dxa"/>
              <w:right w:w="12" w:type="dxa"/>
            </w:tcMar>
          </w:tcPr>
          <w:p w14:paraId="51F1B828" w14:textId="77777777" w:rsidR="006304D3" w:rsidRPr="00705691" w:rsidRDefault="006304D3" w:rsidP="00213128">
            <w:pPr>
              <w:jc w:val="center"/>
              <w:rPr>
                <w:rFonts w:ascii="Arial" w:hAnsi="Arial" w:cs="Arial"/>
                <w:color w:val="000000" w:themeColor="text1"/>
                <w:sz w:val="19"/>
                <w:szCs w:val="19"/>
                <w:shd w:val="clear" w:color="auto" w:fill="FFFFFF"/>
              </w:rPr>
            </w:pPr>
          </w:p>
        </w:tc>
        <w:tc>
          <w:tcPr>
            <w:tcW w:w="309" w:type="pct"/>
            <w:tcBorders>
              <w:top w:val="single" w:sz="4" w:space="0" w:color="auto"/>
            </w:tcBorders>
            <w:tcMar>
              <w:top w:w="12" w:type="dxa"/>
              <w:left w:w="12" w:type="dxa"/>
              <w:bottom w:w="0" w:type="dxa"/>
              <w:right w:w="12" w:type="dxa"/>
            </w:tcMar>
          </w:tcPr>
          <w:p w14:paraId="4132A821" w14:textId="77777777" w:rsidR="006304D3" w:rsidRPr="00705691" w:rsidRDefault="006304D3" w:rsidP="00213128">
            <w:pPr>
              <w:jc w:val="center"/>
              <w:rPr>
                <w:rFonts w:ascii="Arial" w:hAnsi="Arial" w:cs="Arial"/>
                <w:color w:val="000000" w:themeColor="text1"/>
                <w:sz w:val="19"/>
                <w:szCs w:val="19"/>
                <w:shd w:val="clear" w:color="auto" w:fill="FFFFFF"/>
              </w:rPr>
            </w:pPr>
          </w:p>
        </w:tc>
        <w:tc>
          <w:tcPr>
            <w:tcW w:w="309" w:type="pct"/>
            <w:tcBorders>
              <w:top w:val="single" w:sz="4" w:space="0" w:color="auto"/>
            </w:tcBorders>
            <w:tcMar>
              <w:top w:w="12" w:type="dxa"/>
              <w:left w:w="12" w:type="dxa"/>
              <w:bottom w:w="0" w:type="dxa"/>
              <w:right w:w="12" w:type="dxa"/>
            </w:tcMar>
          </w:tcPr>
          <w:p w14:paraId="4F68CC69" w14:textId="77777777" w:rsidR="006304D3" w:rsidRPr="00705691" w:rsidRDefault="006304D3" w:rsidP="00213128">
            <w:pPr>
              <w:jc w:val="center"/>
              <w:rPr>
                <w:rFonts w:ascii="Arial" w:hAnsi="Arial" w:cs="Arial"/>
                <w:color w:val="000000" w:themeColor="text1"/>
                <w:sz w:val="19"/>
                <w:szCs w:val="19"/>
                <w:shd w:val="clear" w:color="auto" w:fill="FFFFFF"/>
              </w:rPr>
            </w:pPr>
          </w:p>
        </w:tc>
        <w:tc>
          <w:tcPr>
            <w:tcW w:w="309" w:type="pct"/>
            <w:tcBorders>
              <w:top w:val="single" w:sz="4" w:space="0" w:color="auto"/>
            </w:tcBorders>
            <w:tcMar>
              <w:top w:w="12" w:type="dxa"/>
              <w:left w:w="12" w:type="dxa"/>
              <w:bottom w:w="0" w:type="dxa"/>
              <w:right w:w="12" w:type="dxa"/>
            </w:tcMar>
          </w:tcPr>
          <w:p w14:paraId="0276AA7F" w14:textId="77777777" w:rsidR="006304D3" w:rsidRPr="00705691" w:rsidRDefault="006304D3" w:rsidP="00213128">
            <w:pPr>
              <w:jc w:val="center"/>
              <w:rPr>
                <w:rFonts w:ascii="Arial" w:hAnsi="Arial" w:cs="Arial"/>
                <w:color w:val="000000" w:themeColor="text1"/>
                <w:sz w:val="19"/>
                <w:szCs w:val="19"/>
                <w:shd w:val="clear" w:color="auto" w:fill="FFFFFF"/>
              </w:rPr>
            </w:pPr>
          </w:p>
        </w:tc>
        <w:tc>
          <w:tcPr>
            <w:tcW w:w="309" w:type="pct"/>
            <w:tcBorders>
              <w:top w:val="single" w:sz="4" w:space="0" w:color="auto"/>
            </w:tcBorders>
            <w:tcMar>
              <w:top w:w="12" w:type="dxa"/>
              <w:left w:w="12" w:type="dxa"/>
              <w:bottom w:w="0" w:type="dxa"/>
              <w:right w:w="12" w:type="dxa"/>
            </w:tcMar>
          </w:tcPr>
          <w:p w14:paraId="1D776F27" w14:textId="77777777" w:rsidR="006304D3" w:rsidRPr="00705691" w:rsidRDefault="006304D3" w:rsidP="00213128">
            <w:pPr>
              <w:jc w:val="center"/>
              <w:rPr>
                <w:rFonts w:ascii="Arial" w:hAnsi="Arial" w:cs="Arial"/>
                <w:color w:val="000000" w:themeColor="text1"/>
                <w:sz w:val="19"/>
                <w:szCs w:val="19"/>
                <w:shd w:val="clear" w:color="auto" w:fill="FFFFFF"/>
              </w:rPr>
            </w:pPr>
          </w:p>
        </w:tc>
        <w:tc>
          <w:tcPr>
            <w:tcW w:w="309" w:type="pct"/>
            <w:tcBorders>
              <w:top w:val="single" w:sz="4" w:space="0" w:color="auto"/>
            </w:tcBorders>
            <w:tcMar>
              <w:top w:w="12" w:type="dxa"/>
              <w:left w:w="12" w:type="dxa"/>
              <w:bottom w:w="0" w:type="dxa"/>
              <w:right w:w="12" w:type="dxa"/>
            </w:tcMar>
          </w:tcPr>
          <w:p w14:paraId="09EFFAAC" w14:textId="77777777" w:rsidR="006304D3" w:rsidRPr="00705691" w:rsidRDefault="006304D3" w:rsidP="00213128">
            <w:pPr>
              <w:jc w:val="center"/>
              <w:rPr>
                <w:rFonts w:ascii="Arial" w:hAnsi="Arial" w:cs="Arial"/>
                <w:color w:val="000000" w:themeColor="text1"/>
                <w:sz w:val="19"/>
                <w:szCs w:val="19"/>
                <w:shd w:val="clear" w:color="auto" w:fill="FFFFFF"/>
              </w:rPr>
            </w:pPr>
          </w:p>
        </w:tc>
        <w:tc>
          <w:tcPr>
            <w:tcW w:w="309" w:type="pct"/>
            <w:tcBorders>
              <w:top w:val="single" w:sz="4" w:space="0" w:color="auto"/>
            </w:tcBorders>
            <w:tcMar>
              <w:top w:w="12" w:type="dxa"/>
              <w:left w:w="12" w:type="dxa"/>
              <w:bottom w:w="0" w:type="dxa"/>
              <w:right w:w="12" w:type="dxa"/>
            </w:tcMar>
          </w:tcPr>
          <w:p w14:paraId="5670583F" w14:textId="77777777" w:rsidR="006304D3" w:rsidRPr="00705691" w:rsidRDefault="006304D3" w:rsidP="00213128">
            <w:pPr>
              <w:jc w:val="center"/>
              <w:rPr>
                <w:rFonts w:ascii="Arial" w:hAnsi="Arial" w:cs="Arial"/>
                <w:color w:val="000000" w:themeColor="text1"/>
                <w:sz w:val="19"/>
                <w:szCs w:val="19"/>
                <w:shd w:val="clear" w:color="auto" w:fill="FFFFFF"/>
              </w:rPr>
            </w:pPr>
          </w:p>
        </w:tc>
        <w:tc>
          <w:tcPr>
            <w:tcW w:w="310" w:type="pct"/>
            <w:tcBorders>
              <w:top w:val="single" w:sz="4" w:space="0" w:color="auto"/>
            </w:tcBorders>
            <w:tcMar>
              <w:top w:w="12" w:type="dxa"/>
              <w:left w:w="12" w:type="dxa"/>
              <w:bottom w:w="0" w:type="dxa"/>
              <w:right w:w="12" w:type="dxa"/>
            </w:tcMar>
          </w:tcPr>
          <w:p w14:paraId="2EF658D5" w14:textId="77777777" w:rsidR="006304D3" w:rsidRPr="00705691" w:rsidRDefault="006304D3" w:rsidP="00213128">
            <w:pPr>
              <w:jc w:val="center"/>
              <w:rPr>
                <w:rFonts w:ascii="Arial" w:hAnsi="Arial" w:cs="Arial"/>
                <w:color w:val="000000" w:themeColor="text1"/>
                <w:sz w:val="19"/>
                <w:szCs w:val="19"/>
                <w:shd w:val="clear" w:color="auto" w:fill="FFFFFF"/>
              </w:rPr>
            </w:pPr>
          </w:p>
        </w:tc>
        <w:tc>
          <w:tcPr>
            <w:tcW w:w="310" w:type="pct"/>
            <w:tcBorders>
              <w:top w:val="single" w:sz="4" w:space="0" w:color="auto"/>
            </w:tcBorders>
            <w:tcMar>
              <w:top w:w="12" w:type="dxa"/>
              <w:left w:w="12" w:type="dxa"/>
              <w:bottom w:w="0" w:type="dxa"/>
              <w:right w:w="12" w:type="dxa"/>
            </w:tcMar>
          </w:tcPr>
          <w:p w14:paraId="3BBAA517" w14:textId="77777777" w:rsidR="006304D3" w:rsidRPr="00705691" w:rsidRDefault="006304D3" w:rsidP="00213128">
            <w:pPr>
              <w:jc w:val="center"/>
              <w:rPr>
                <w:rFonts w:ascii="Arial" w:hAnsi="Arial" w:cs="Arial"/>
                <w:color w:val="000000" w:themeColor="text1"/>
                <w:sz w:val="19"/>
                <w:szCs w:val="19"/>
                <w:shd w:val="clear" w:color="auto" w:fill="FFFFFF"/>
              </w:rPr>
            </w:pPr>
          </w:p>
        </w:tc>
        <w:tc>
          <w:tcPr>
            <w:tcW w:w="310" w:type="pct"/>
            <w:tcBorders>
              <w:top w:val="single" w:sz="4" w:space="0" w:color="auto"/>
            </w:tcBorders>
            <w:tcMar>
              <w:top w:w="12" w:type="dxa"/>
              <w:left w:w="12" w:type="dxa"/>
              <w:bottom w:w="0" w:type="dxa"/>
              <w:right w:w="12" w:type="dxa"/>
            </w:tcMar>
          </w:tcPr>
          <w:p w14:paraId="025C48AA" w14:textId="77777777" w:rsidR="006304D3" w:rsidRPr="00705691" w:rsidRDefault="006304D3" w:rsidP="00213128">
            <w:pPr>
              <w:jc w:val="center"/>
              <w:rPr>
                <w:rFonts w:ascii="Arial" w:hAnsi="Arial" w:cs="Arial"/>
                <w:color w:val="000000" w:themeColor="text1"/>
                <w:sz w:val="19"/>
                <w:szCs w:val="19"/>
                <w:shd w:val="clear" w:color="auto" w:fill="FFFFFF"/>
              </w:rPr>
            </w:pPr>
          </w:p>
        </w:tc>
        <w:tc>
          <w:tcPr>
            <w:tcW w:w="310" w:type="pct"/>
            <w:tcBorders>
              <w:top w:val="single" w:sz="4" w:space="0" w:color="auto"/>
            </w:tcBorders>
            <w:tcMar>
              <w:top w:w="12" w:type="dxa"/>
              <w:left w:w="12" w:type="dxa"/>
              <w:bottom w:w="0" w:type="dxa"/>
              <w:right w:w="12" w:type="dxa"/>
            </w:tcMar>
          </w:tcPr>
          <w:p w14:paraId="295C450D" w14:textId="77777777" w:rsidR="006304D3" w:rsidRPr="00705691" w:rsidRDefault="006304D3" w:rsidP="00213128">
            <w:pPr>
              <w:jc w:val="center"/>
              <w:rPr>
                <w:rFonts w:ascii="Arial" w:hAnsi="Arial" w:cs="Arial"/>
                <w:color w:val="000000" w:themeColor="text1"/>
                <w:sz w:val="19"/>
                <w:szCs w:val="19"/>
                <w:shd w:val="clear" w:color="auto" w:fill="FFFFFF"/>
              </w:rPr>
            </w:pPr>
          </w:p>
        </w:tc>
        <w:tc>
          <w:tcPr>
            <w:tcW w:w="426" w:type="pct"/>
            <w:tcBorders>
              <w:top w:val="single" w:sz="4" w:space="0" w:color="auto"/>
            </w:tcBorders>
            <w:tcMar>
              <w:top w:w="12" w:type="dxa"/>
              <w:left w:w="12" w:type="dxa"/>
              <w:bottom w:w="0" w:type="dxa"/>
              <w:right w:w="12" w:type="dxa"/>
            </w:tcMar>
          </w:tcPr>
          <w:p w14:paraId="53D1CC68" w14:textId="3D178BC6" w:rsidR="006304D3" w:rsidRPr="00C237CD" w:rsidRDefault="006304D3" w:rsidP="00213128">
            <w:pPr>
              <w:jc w:val="center"/>
              <w:rPr>
                <w:rFonts w:ascii="Arial" w:hAnsi="Arial" w:cs="Arial"/>
                <w:i/>
                <w:iCs/>
                <w:color w:val="000000" w:themeColor="text1"/>
                <w:sz w:val="19"/>
                <w:szCs w:val="19"/>
                <w:shd w:val="clear" w:color="auto" w:fill="FFFFFF"/>
              </w:rPr>
            </w:pPr>
            <w:r w:rsidRPr="00C237CD">
              <w:rPr>
                <w:rFonts w:ascii="Arial" w:hAnsi="Arial" w:cs="Arial"/>
                <w:i/>
                <w:iCs/>
                <w:color w:val="000000" w:themeColor="text1"/>
                <w:sz w:val="19"/>
                <w:szCs w:val="19"/>
                <w:shd w:val="clear" w:color="auto" w:fill="FFFFFF"/>
              </w:rPr>
              <w:t>continued..</w:t>
            </w:r>
          </w:p>
        </w:tc>
      </w:tr>
    </w:tbl>
    <w:p w14:paraId="6CA44005" w14:textId="77777777" w:rsidR="008B7BD2" w:rsidRPr="00593598" w:rsidRDefault="008B7BD2" w:rsidP="008B7BD2">
      <w:pPr>
        <w:tabs>
          <w:tab w:val="left" w:pos="720"/>
          <w:tab w:val="left" w:pos="1440"/>
          <w:tab w:val="left" w:pos="2160"/>
        </w:tabs>
        <w:spacing w:before="160" w:line="360" w:lineRule="auto"/>
        <w:jc w:val="both"/>
        <w:rPr>
          <w:rFonts w:ascii="Arial" w:hAnsi="Arial" w:cs="Arial"/>
          <w:color w:val="C00000"/>
          <w:sz w:val="19"/>
          <w:szCs w:val="19"/>
        </w:rPr>
      </w:pPr>
    </w:p>
    <w:p w14:paraId="663D7E1E" w14:textId="77777777" w:rsidR="00593598" w:rsidRDefault="00593598" w:rsidP="00593598">
      <w:pPr>
        <w:jc w:val="both"/>
        <w:rPr>
          <w:rFonts w:ascii="Arial" w:hAnsi="Arial" w:cs="Arial"/>
          <w:b/>
          <w:bCs/>
          <w:color w:val="000000" w:themeColor="text1"/>
          <w:lang w:eastAsia="en-IN"/>
        </w:rPr>
      </w:pPr>
    </w:p>
    <w:p w14:paraId="37154DCF" w14:textId="77777777" w:rsidR="00593598" w:rsidRDefault="00593598" w:rsidP="00593598">
      <w:pPr>
        <w:jc w:val="both"/>
        <w:rPr>
          <w:rFonts w:ascii="Arial" w:hAnsi="Arial" w:cs="Arial"/>
          <w:b/>
          <w:bCs/>
          <w:color w:val="000000" w:themeColor="text1"/>
          <w:lang w:eastAsia="en-IN"/>
        </w:rPr>
      </w:pPr>
    </w:p>
    <w:p w14:paraId="68071C2F" w14:textId="77777777" w:rsidR="00593598" w:rsidRDefault="00593598" w:rsidP="00593598">
      <w:pPr>
        <w:jc w:val="both"/>
        <w:rPr>
          <w:rFonts w:ascii="Arial" w:hAnsi="Arial" w:cs="Arial"/>
          <w:b/>
          <w:bCs/>
          <w:color w:val="000000" w:themeColor="text1"/>
          <w:lang w:eastAsia="en-IN"/>
        </w:rPr>
      </w:pPr>
    </w:p>
    <w:p w14:paraId="3A5F8631" w14:textId="77777777" w:rsidR="00593598" w:rsidRDefault="00593598" w:rsidP="00593598">
      <w:pPr>
        <w:jc w:val="both"/>
        <w:rPr>
          <w:rFonts w:ascii="Arial" w:hAnsi="Arial" w:cs="Arial"/>
          <w:b/>
          <w:bCs/>
          <w:color w:val="000000" w:themeColor="text1"/>
          <w:lang w:eastAsia="en-IN"/>
        </w:rPr>
      </w:pPr>
    </w:p>
    <w:p w14:paraId="45E8E5AA" w14:textId="77777777" w:rsidR="00593598" w:rsidRDefault="00593598" w:rsidP="00593598">
      <w:pPr>
        <w:jc w:val="both"/>
        <w:rPr>
          <w:rFonts w:ascii="Arial" w:hAnsi="Arial" w:cs="Arial"/>
          <w:b/>
          <w:bCs/>
          <w:color w:val="000000" w:themeColor="text1"/>
          <w:lang w:eastAsia="en-IN"/>
        </w:rPr>
      </w:pPr>
    </w:p>
    <w:p w14:paraId="28BC7EC4" w14:textId="364FA429" w:rsidR="00136316" w:rsidRPr="00593598" w:rsidRDefault="00136316" w:rsidP="00136316">
      <w:pPr>
        <w:jc w:val="both"/>
        <w:rPr>
          <w:rFonts w:ascii="Arial" w:hAnsi="Arial" w:cs="Arial"/>
          <w:color w:val="000000" w:themeColor="text1"/>
          <w:lang w:eastAsia="en-IN"/>
        </w:rPr>
      </w:pPr>
      <w:r w:rsidRPr="00593598">
        <w:rPr>
          <w:rFonts w:ascii="Arial" w:hAnsi="Arial" w:cs="Arial"/>
          <w:b/>
          <w:bCs/>
          <w:color w:val="000000" w:themeColor="text1"/>
          <w:lang w:eastAsia="en-IN"/>
        </w:rPr>
        <w:lastRenderedPageBreak/>
        <w:t xml:space="preserve">Table 7: Estimates of SCA effects of crosses for </w:t>
      </w:r>
      <w:bookmarkStart w:id="6" w:name="_Hlk203728224"/>
      <w:r w:rsidR="000E7C7D">
        <w:rPr>
          <w:rFonts w:ascii="Arial" w:hAnsi="Arial" w:cs="Arial"/>
          <w:b/>
          <w:bCs/>
          <w:color w:val="000000" w:themeColor="text1"/>
          <w:lang w:val="en-GB"/>
        </w:rPr>
        <w:t>g</w:t>
      </w:r>
      <w:r w:rsidR="000E7C7D" w:rsidRPr="00A40874">
        <w:rPr>
          <w:rFonts w:ascii="Arial" w:hAnsi="Arial" w:cs="Arial"/>
          <w:b/>
          <w:bCs/>
          <w:color w:val="000000" w:themeColor="text1"/>
          <w:lang w:val="en-GB"/>
        </w:rPr>
        <w:t xml:space="preserve">rain </w:t>
      </w:r>
      <w:r w:rsidR="000E7C7D">
        <w:rPr>
          <w:rFonts w:ascii="Arial" w:hAnsi="Arial" w:cs="Arial"/>
          <w:b/>
          <w:bCs/>
          <w:color w:val="000000" w:themeColor="text1"/>
          <w:lang w:val="en-GB"/>
        </w:rPr>
        <w:t>y</w:t>
      </w:r>
      <w:r w:rsidR="000E7C7D" w:rsidRPr="00A40874">
        <w:rPr>
          <w:rFonts w:ascii="Arial" w:hAnsi="Arial" w:cs="Arial"/>
          <w:b/>
          <w:bCs/>
          <w:color w:val="000000" w:themeColor="text1"/>
          <w:lang w:val="en-GB"/>
        </w:rPr>
        <w:t>ield and its related traits</w:t>
      </w:r>
      <w:r w:rsidR="000E7C7D" w:rsidRPr="00A63296">
        <w:rPr>
          <w:rFonts w:ascii="Arial" w:hAnsi="Arial" w:cs="Arial"/>
          <w:b/>
          <w:bCs/>
          <w:color w:val="000000" w:themeColor="text1"/>
        </w:rPr>
        <w:t xml:space="preserve"> </w:t>
      </w:r>
      <w:bookmarkEnd w:id="6"/>
      <w:r w:rsidR="000E7C7D" w:rsidRPr="00A63296">
        <w:rPr>
          <w:rFonts w:ascii="Arial" w:hAnsi="Arial" w:cs="Arial"/>
          <w:b/>
          <w:bCs/>
          <w:color w:val="000000" w:themeColor="text1"/>
        </w:rPr>
        <w:t>in rice</w:t>
      </w:r>
      <w:r w:rsidR="00755D39">
        <w:rPr>
          <w:rFonts w:ascii="Arial" w:hAnsi="Arial" w:cs="Arial"/>
          <w:b/>
          <w:bCs/>
          <w:color w:val="000000" w:themeColor="text1"/>
        </w:rPr>
        <w:t xml:space="preserve"> (continue)</w:t>
      </w:r>
    </w:p>
    <w:tbl>
      <w:tblPr>
        <w:tblW w:w="5000" w:type="pct"/>
        <w:tblCellMar>
          <w:left w:w="0" w:type="dxa"/>
          <w:right w:w="0" w:type="dxa"/>
        </w:tblCellMar>
        <w:tblLook w:val="04A0" w:firstRow="1" w:lastRow="0" w:firstColumn="1" w:lastColumn="0" w:noHBand="0" w:noVBand="1"/>
      </w:tblPr>
      <w:tblGrid>
        <w:gridCol w:w="2517"/>
        <w:gridCol w:w="795"/>
        <w:gridCol w:w="885"/>
        <w:gridCol w:w="885"/>
        <w:gridCol w:w="885"/>
        <w:gridCol w:w="885"/>
        <w:gridCol w:w="885"/>
        <w:gridCol w:w="888"/>
        <w:gridCol w:w="888"/>
        <w:gridCol w:w="888"/>
        <w:gridCol w:w="888"/>
        <w:gridCol w:w="888"/>
        <w:gridCol w:w="888"/>
        <w:gridCol w:w="893"/>
      </w:tblGrid>
      <w:tr w:rsidR="000E7C7D" w:rsidRPr="00593598" w14:paraId="48DDA70E" w14:textId="77777777" w:rsidTr="000E7C7D">
        <w:trPr>
          <w:trHeight w:val="227"/>
        </w:trPr>
        <w:tc>
          <w:tcPr>
            <w:tcW w:w="902" w:type="pct"/>
            <w:tcBorders>
              <w:top w:val="single" w:sz="4" w:space="0" w:color="auto"/>
              <w:bottom w:val="single" w:sz="4" w:space="0" w:color="auto"/>
            </w:tcBorders>
            <w:tcMar>
              <w:top w:w="15" w:type="dxa"/>
              <w:left w:w="92" w:type="dxa"/>
              <w:bottom w:w="0" w:type="dxa"/>
              <w:right w:w="92" w:type="dxa"/>
            </w:tcMar>
            <w:hideMark/>
          </w:tcPr>
          <w:p w14:paraId="6257DB86" w14:textId="77777777" w:rsidR="000E7C7D" w:rsidRPr="00593598" w:rsidRDefault="000E7C7D" w:rsidP="00233C6E">
            <w:pPr>
              <w:rPr>
                <w:rFonts w:ascii="Arial" w:hAnsi="Arial" w:cs="Arial"/>
                <w:b/>
                <w:bCs/>
                <w:color w:val="000000" w:themeColor="text1"/>
                <w:shd w:val="clear" w:color="auto" w:fill="FFFFFF"/>
              </w:rPr>
            </w:pPr>
            <w:r w:rsidRPr="00593598">
              <w:rPr>
                <w:rFonts w:ascii="Arial" w:hAnsi="Arial" w:cs="Arial"/>
                <w:b/>
                <w:bCs/>
                <w:color w:val="000000" w:themeColor="text1"/>
                <w:shd w:val="clear" w:color="auto" w:fill="FFFFFF"/>
              </w:rPr>
              <w:t>Crosses</w:t>
            </w:r>
          </w:p>
        </w:tc>
        <w:tc>
          <w:tcPr>
            <w:tcW w:w="285" w:type="pct"/>
            <w:tcBorders>
              <w:top w:val="single" w:sz="4" w:space="0" w:color="auto"/>
              <w:bottom w:val="single" w:sz="4" w:space="0" w:color="auto"/>
            </w:tcBorders>
            <w:tcMar>
              <w:top w:w="15" w:type="dxa"/>
              <w:left w:w="44" w:type="dxa"/>
              <w:bottom w:w="0" w:type="dxa"/>
              <w:right w:w="44" w:type="dxa"/>
            </w:tcMar>
            <w:hideMark/>
          </w:tcPr>
          <w:p w14:paraId="5F8D97F7" w14:textId="77777777" w:rsidR="000E7C7D" w:rsidRPr="00593598" w:rsidRDefault="000E7C7D" w:rsidP="00233C6E">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DTF</w:t>
            </w:r>
          </w:p>
        </w:tc>
        <w:tc>
          <w:tcPr>
            <w:tcW w:w="317" w:type="pct"/>
            <w:tcBorders>
              <w:top w:val="single" w:sz="4" w:space="0" w:color="auto"/>
              <w:bottom w:val="single" w:sz="4" w:space="0" w:color="auto"/>
            </w:tcBorders>
            <w:tcMar>
              <w:top w:w="15" w:type="dxa"/>
              <w:left w:w="44" w:type="dxa"/>
              <w:bottom w:w="0" w:type="dxa"/>
              <w:right w:w="44" w:type="dxa"/>
            </w:tcMar>
            <w:hideMark/>
          </w:tcPr>
          <w:p w14:paraId="560BDB56" w14:textId="77777777" w:rsidR="000E7C7D" w:rsidRPr="00593598" w:rsidRDefault="000E7C7D" w:rsidP="00233C6E">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DTM</w:t>
            </w:r>
          </w:p>
        </w:tc>
        <w:tc>
          <w:tcPr>
            <w:tcW w:w="317" w:type="pct"/>
            <w:tcBorders>
              <w:top w:val="single" w:sz="4" w:space="0" w:color="auto"/>
              <w:bottom w:val="single" w:sz="4" w:space="0" w:color="auto"/>
            </w:tcBorders>
            <w:tcMar>
              <w:top w:w="15" w:type="dxa"/>
              <w:left w:w="44" w:type="dxa"/>
              <w:bottom w:w="0" w:type="dxa"/>
              <w:right w:w="44" w:type="dxa"/>
            </w:tcMar>
            <w:hideMark/>
          </w:tcPr>
          <w:p w14:paraId="1FEA4EB5" w14:textId="77777777" w:rsidR="000E7C7D" w:rsidRPr="00593598" w:rsidRDefault="000E7C7D" w:rsidP="00233C6E">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PH</w:t>
            </w:r>
          </w:p>
        </w:tc>
        <w:tc>
          <w:tcPr>
            <w:tcW w:w="317" w:type="pct"/>
            <w:tcBorders>
              <w:top w:val="single" w:sz="4" w:space="0" w:color="auto"/>
              <w:bottom w:val="single" w:sz="4" w:space="0" w:color="auto"/>
            </w:tcBorders>
            <w:tcMar>
              <w:top w:w="15" w:type="dxa"/>
              <w:left w:w="44" w:type="dxa"/>
              <w:bottom w:w="0" w:type="dxa"/>
              <w:right w:w="44" w:type="dxa"/>
            </w:tcMar>
            <w:hideMark/>
          </w:tcPr>
          <w:p w14:paraId="7ADA2EC5" w14:textId="77777777" w:rsidR="000E7C7D" w:rsidRPr="00593598" w:rsidRDefault="000E7C7D" w:rsidP="00233C6E">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ETPP</w:t>
            </w:r>
          </w:p>
        </w:tc>
        <w:tc>
          <w:tcPr>
            <w:tcW w:w="317" w:type="pct"/>
            <w:tcBorders>
              <w:top w:val="single" w:sz="4" w:space="0" w:color="auto"/>
              <w:bottom w:val="single" w:sz="4" w:space="0" w:color="auto"/>
            </w:tcBorders>
            <w:tcMar>
              <w:top w:w="15" w:type="dxa"/>
              <w:left w:w="44" w:type="dxa"/>
              <w:bottom w:w="0" w:type="dxa"/>
              <w:right w:w="44" w:type="dxa"/>
            </w:tcMar>
            <w:hideMark/>
          </w:tcPr>
          <w:p w14:paraId="1F41448A" w14:textId="77777777" w:rsidR="000E7C7D" w:rsidRPr="00593598" w:rsidRDefault="000E7C7D" w:rsidP="00233C6E">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PL</w:t>
            </w:r>
          </w:p>
        </w:tc>
        <w:tc>
          <w:tcPr>
            <w:tcW w:w="317" w:type="pct"/>
            <w:tcBorders>
              <w:top w:val="single" w:sz="4" w:space="0" w:color="auto"/>
              <w:bottom w:val="single" w:sz="4" w:space="0" w:color="auto"/>
            </w:tcBorders>
            <w:tcMar>
              <w:top w:w="15" w:type="dxa"/>
              <w:left w:w="44" w:type="dxa"/>
              <w:bottom w:w="0" w:type="dxa"/>
              <w:right w:w="44" w:type="dxa"/>
            </w:tcMar>
            <w:hideMark/>
          </w:tcPr>
          <w:p w14:paraId="25EF171C" w14:textId="77777777" w:rsidR="000E7C7D" w:rsidRPr="00593598" w:rsidRDefault="000E7C7D" w:rsidP="00233C6E">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SPP</w:t>
            </w:r>
          </w:p>
        </w:tc>
        <w:tc>
          <w:tcPr>
            <w:tcW w:w="318" w:type="pct"/>
            <w:tcBorders>
              <w:top w:val="single" w:sz="4" w:space="0" w:color="auto"/>
              <w:bottom w:val="single" w:sz="4" w:space="0" w:color="auto"/>
            </w:tcBorders>
            <w:tcMar>
              <w:top w:w="15" w:type="dxa"/>
              <w:left w:w="44" w:type="dxa"/>
              <w:bottom w:w="0" w:type="dxa"/>
              <w:right w:w="44" w:type="dxa"/>
            </w:tcMar>
            <w:hideMark/>
          </w:tcPr>
          <w:p w14:paraId="605650C1" w14:textId="77777777" w:rsidR="000E7C7D" w:rsidRPr="00593598" w:rsidRDefault="000E7C7D" w:rsidP="00233C6E">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GPP</w:t>
            </w:r>
          </w:p>
        </w:tc>
        <w:tc>
          <w:tcPr>
            <w:tcW w:w="318" w:type="pct"/>
            <w:tcBorders>
              <w:top w:val="single" w:sz="4" w:space="0" w:color="auto"/>
              <w:bottom w:val="single" w:sz="4" w:space="0" w:color="auto"/>
            </w:tcBorders>
            <w:tcMar>
              <w:top w:w="15" w:type="dxa"/>
              <w:left w:w="44" w:type="dxa"/>
              <w:bottom w:w="0" w:type="dxa"/>
              <w:right w:w="44" w:type="dxa"/>
            </w:tcMar>
            <w:hideMark/>
          </w:tcPr>
          <w:p w14:paraId="6A64F62B" w14:textId="77777777" w:rsidR="000E7C7D" w:rsidRPr="00593598" w:rsidRDefault="000E7C7D" w:rsidP="00233C6E">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GYPP</w:t>
            </w:r>
          </w:p>
        </w:tc>
        <w:tc>
          <w:tcPr>
            <w:tcW w:w="318" w:type="pct"/>
            <w:tcBorders>
              <w:top w:val="single" w:sz="4" w:space="0" w:color="auto"/>
              <w:bottom w:val="single" w:sz="4" w:space="0" w:color="auto"/>
            </w:tcBorders>
            <w:tcMar>
              <w:top w:w="15" w:type="dxa"/>
              <w:left w:w="44" w:type="dxa"/>
              <w:bottom w:w="0" w:type="dxa"/>
              <w:right w:w="44" w:type="dxa"/>
            </w:tcMar>
            <w:hideMark/>
          </w:tcPr>
          <w:p w14:paraId="3E44CBB4" w14:textId="77777777" w:rsidR="000E7C7D" w:rsidRPr="00593598" w:rsidRDefault="000E7C7D" w:rsidP="00233C6E">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SF</w:t>
            </w:r>
          </w:p>
        </w:tc>
        <w:tc>
          <w:tcPr>
            <w:tcW w:w="318" w:type="pct"/>
            <w:tcBorders>
              <w:top w:val="single" w:sz="4" w:space="0" w:color="auto"/>
              <w:bottom w:val="single" w:sz="4" w:space="0" w:color="auto"/>
            </w:tcBorders>
            <w:tcMar>
              <w:top w:w="15" w:type="dxa"/>
              <w:left w:w="44" w:type="dxa"/>
              <w:bottom w:w="0" w:type="dxa"/>
              <w:right w:w="44" w:type="dxa"/>
            </w:tcMar>
            <w:hideMark/>
          </w:tcPr>
          <w:p w14:paraId="70478A6F" w14:textId="77777777" w:rsidR="000E7C7D" w:rsidRPr="00593598" w:rsidRDefault="000E7C7D" w:rsidP="00233C6E">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TGW</w:t>
            </w:r>
          </w:p>
        </w:tc>
        <w:tc>
          <w:tcPr>
            <w:tcW w:w="318" w:type="pct"/>
            <w:tcBorders>
              <w:top w:val="single" w:sz="4" w:space="0" w:color="auto"/>
              <w:bottom w:val="single" w:sz="4" w:space="0" w:color="auto"/>
            </w:tcBorders>
            <w:tcMar>
              <w:top w:w="15" w:type="dxa"/>
              <w:left w:w="44" w:type="dxa"/>
              <w:bottom w:w="0" w:type="dxa"/>
              <w:right w:w="44" w:type="dxa"/>
            </w:tcMar>
            <w:hideMark/>
          </w:tcPr>
          <w:p w14:paraId="0396C08F" w14:textId="77777777" w:rsidR="000E7C7D" w:rsidRPr="00593598" w:rsidRDefault="000E7C7D" w:rsidP="00233C6E">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GL</w:t>
            </w:r>
          </w:p>
        </w:tc>
        <w:tc>
          <w:tcPr>
            <w:tcW w:w="318" w:type="pct"/>
            <w:tcBorders>
              <w:top w:val="single" w:sz="4" w:space="0" w:color="auto"/>
              <w:bottom w:val="single" w:sz="4" w:space="0" w:color="auto"/>
            </w:tcBorders>
            <w:tcMar>
              <w:top w:w="15" w:type="dxa"/>
              <w:left w:w="44" w:type="dxa"/>
              <w:bottom w:w="0" w:type="dxa"/>
              <w:right w:w="44" w:type="dxa"/>
            </w:tcMar>
            <w:hideMark/>
          </w:tcPr>
          <w:p w14:paraId="4965E7B8" w14:textId="77777777" w:rsidR="000E7C7D" w:rsidRPr="00593598" w:rsidRDefault="000E7C7D" w:rsidP="00233C6E">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GB</w:t>
            </w:r>
          </w:p>
        </w:tc>
        <w:tc>
          <w:tcPr>
            <w:tcW w:w="320" w:type="pct"/>
            <w:tcBorders>
              <w:top w:val="single" w:sz="4" w:space="0" w:color="auto"/>
              <w:bottom w:val="single" w:sz="4" w:space="0" w:color="auto"/>
            </w:tcBorders>
            <w:tcMar>
              <w:top w:w="15" w:type="dxa"/>
              <w:left w:w="44" w:type="dxa"/>
              <w:bottom w:w="0" w:type="dxa"/>
              <w:right w:w="44" w:type="dxa"/>
            </w:tcMar>
            <w:hideMark/>
          </w:tcPr>
          <w:p w14:paraId="65775967" w14:textId="77777777" w:rsidR="000E7C7D" w:rsidRPr="00593598" w:rsidRDefault="000E7C7D" w:rsidP="00233C6E">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L:B</w:t>
            </w:r>
          </w:p>
        </w:tc>
      </w:tr>
      <w:tr w:rsidR="000E7C7D" w:rsidRPr="00593598" w14:paraId="478BC74B" w14:textId="77777777" w:rsidTr="000E7C7D">
        <w:trPr>
          <w:trHeight w:val="227"/>
        </w:trPr>
        <w:tc>
          <w:tcPr>
            <w:tcW w:w="902" w:type="pct"/>
            <w:tcBorders>
              <w:top w:val="single" w:sz="4" w:space="0" w:color="auto"/>
            </w:tcBorders>
            <w:tcMar>
              <w:top w:w="12" w:type="dxa"/>
              <w:left w:w="12" w:type="dxa"/>
              <w:bottom w:w="0" w:type="dxa"/>
              <w:right w:w="12" w:type="dxa"/>
            </w:tcMar>
            <w:vAlign w:val="center"/>
            <w:hideMark/>
          </w:tcPr>
          <w:p w14:paraId="7A5EA8DC" w14:textId="6C3DC4B0"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58025A × Kasturi</w:t>
            </w:r>
          </w:p>
        </w:tc>
        <w:tc>
          <w:tcPr>
            <w:tcW w:w="285" w:type="pct"/>
            <w:tcBorders>
              <w:top w:val="single" w:sz="4" w:space="0" w:color="auto"/>
            </w:tcBorders>
            <w:tcMar>
              <w:top w:w="12" w:type="dxa"/>
              <w:left w:w="12" w:type="dxa"/>
              <w:bottom w:w="0" w:type="dxa"/>
              <w:right w:w="12" w:type="dxa"/>
            </w:tcMar>
            <w:hideMark/>
          </w:tcPr>
          <w:p w14:paraId="1C810BE4" w14:textId="222F224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2.76*</w:t>
            </w:r>
          </w:p>
        </w:tc>
        <w:tc>
          <w:tcPr>
            <w:tcW w:w="317" w:type="pct"/>
            <w:tcBorders>
              <w:top w:val="single" w:sz="4" w:space="0" w:color="auto"/>
            </w:tcBorders>
            <w:tcMar>
              <w:top w:w="12" w:type="dxa"/>
              <w:left w:w="12" w:type="dxa"/>
              <w:bottom w:w="0" w:type="dxa"/>
              <w:right w:w="12" w:type="dxa"/>
            </w:tcMar>
            <w:hideMark/>
          </w:tcPr>
          <w:p w14:paraId="1DB1E8FF" w14:textId="6792388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2.60*</w:t>
            </w:r>
          </w:p>
        </w:tc>
        <w:tc>
          <w:tcPr>
            <w:tcW w:w="317" w:type="pct"/>
            <w:tcBorders>
              <w:top w:val="single" w:sz="4" w:space="0" w:color="auto"/>
            </w:tcBorders>
            <w:tcMar>
              <w:top w:w="12" w:type="dxa"/>
              <w:left w:w="12" w:type="dxa"/>
              <w:bottom w:w="0" w:type="dxa"/>
              <w:right w:w="12" w:type="dxa"/>
            </w:tcMar>
            <w:hideMark/>
          </w:tcPr>
          <w:p w14:paraId="4D4436D5" w14:textId="6BA7536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-4.74*</w:t>
            </w:r>
          </w:p>
        </w:tc>
        <w:tc>
          <w:tcPr>
            <w:tcW w:w="317" w:type="pct"/>
            <w:tcBorders>
              <w:top w:val="single" w:sz="4" w:space="0" w:color="auto"/>
            </w:tcBorders>
            <w:tcMar>
              <w:top w:w="12" w:type="dxa"/>
              <w:left w:w="12" w:type="dxa"/>
              <w:bottom w:w="0" w:type="dxa"/>
              <w:right w:w="12" w:type="dxa"/>
            </w:tcMar>
            <w:hideMark/>
          </w:tcPr>
          <w:p w14:paraId="4CF86C0F" w14:textId="24BD500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0.15</w:t>
            </w:r>
          </w:p>
        </w:tc>
        <w:tc>
          <w:tcPr>
            <w:tcW w:w="317" w:type="pct"/>
            <w:tcBorders>
              <w:top w:val="single" w:sz="4" w:space="0" w:color="auto"/>
            </w:tcBorders>
            <w:tcMar>
              <w:top w:w="12" w:type="dxa"/>
              <w:left w:w="12" w:type="dxa"/>
              <w:bottom w:w="0" w:type="dxa"/>
              <w:right w:w="12" w:type="dxa"/>
            </w:tcMar>
            <w:hideMark/>
          </w:tcPr>
          <w:p w14:paraId="71565DC1" w14:textId="1EB708D9"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0.29</w:t>
            </w:r>
          </w:p>
        </w:tc>
        <w:tc>
          <w:tcPr>
            <w:tcW w:w="317" w:type="pct"/>
            <w:tcBorders>
              <w:top w:val="single" w:sz="4" w:space="0" w:color="auto"/>
            </w:tcBorders>
            <w:tcMar>
              <w:top w:w="12" w:type="dxa"/>
              <w:left w:w="12" w:type="dxa"/>
              <w:bottom w:w="0" w:type="dxa"/>
              <w:right w:w="12" w:type="dxa"/>
            </w:tcMar>
            <w:hideMark/>
          </w:tcPr>
          <w:p w14:paraId="19579AF2" w14:textId="68B819C1"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15.65*</w:t>
            </w:r>
          </w:p>
        </w:tc>
        <w:tc>
          <w:tcPr>
            <w:tcW w:w="318" w:type="pct"/>
            <w:tcBorders>
              <w:top w:val="single" w:sz="4" w:space="0" w:color="auto"/>
            </w:tcBorders>
            <w:tcMar>
              <w:top w:w="12" w:type="dxa"/>
              <w:left w:w="12" w:type="dxa"/>
              <w:bottom w:w="0" w:type="dxa"/>
              <w:right w:w="12" w:type="dxa"/>
            </w:tcMar>
            <w:hideMark/>
          </w:tcPr>
          <w:p w14:paraId="50DFE3B2" w14:textId="7B81DBEC"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13.34</w:t>
            </w:r>
          </w:p>
        </w:tc>
        <w:tc>
          <w:tcPr>
            <w:tcW w:w="318" w:type="pct"/>
            <w:tcBorders>
              <w:top w:val="single" w:sz="4" w:space="0" w:color="auto"/>
            </w:tcBorders>
            <w:tcMar>
              <w:top w:w="12" w:type="dxa"/>
              <w:left w:w="12" w:type="dxa"/>
              <w:bottom w:w="0" w:type="dxa"/>
              <w:right w:w="12" w:type="dxa"/>
            </w:tcMar>
            <w:hideMark/>
          </w:tcPr>
          <w:p w14:paraId="382EFCD4" w14:textId="671A7A9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0.74</w:t>
            </w:r>
          </w:p>
        </w:tc>
        <w:tc>
          <w:tcPr>
            <w:tcW w:w="318" w:type="pct"/>
            <w:tcBorders>
              <w:top w:val="single" w:sz="4" w:space="0" w:color="auto"/>
            </w:tcBorders>
            <w:tcMar>
              <w:top w:w="12" w:type="dxa"/>
              <w:left w:w="12" w:type="dxa"/>
              <w:bottom w:w="0" w:type="dxa"/>
              <w:right w:w="12" w:type="dxa"/>
            </w:tcMar>
            <w:hideMark/>
          </w:tcPr>
          <w:p w14:paraId="7DA630B2" w14:textId="3E92D66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-0.69</w:t>
            </w:r>
          </w:p>
        </w:tc>
        <w:tc>
          <w:tcPr>
            <w:tcW w:w="318" w:type="pct"/>
            <w:tcBorders>
              <w:top w:val="single" w:sz="4" w:space="0" w:color="auto"/>
            </w:tcBorders>
            <w:tcMar>
              <w:top w:w="12" w:type="dxa"/>
              <w:left w:w="12" w:type="dxa"/>
              <w:bottom w:w="0" w:type="dxa"/>
              <w:right w:w="12" w:type="dxa"/>
            </w:tcMar>
            <w:hideMark/>
          </w:tcPr>
          <w:p w14:paraId="6BA71B24" w14:textId="56762EF2"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-1.64*</w:t>
            </w:r>
          </w:p>
        </w:tc>
        <w:tc>
          <w:tcPr>
            <w:tcW w:w="318" w:type="pct"/>
            <w:tcBorders>
              <w:top w:val="single" w:sz="4" w:space="0" w:color="auto"/>
            </w:tcBorders>
            <w:tcMar>
              <w:top w:w="12" w:type="dxa"/>
              <w:left w:w="12" w:type="dxa"/>
              <w:bottom w:w="0" w:type="dxa"/>
              <w:right w:w="12" w:type="dxa"/>
            </w:tcMar>
            <w:hideMark/>
          </w:tcPr>
          <w:p w14:paraId="04C9254C" w14:textId="3D9EC74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-0.13</w:t>
            </w:r>
          </w:p>
        </w:tc>
        <w:tc>
          <w:tcPr>
            <w:tcW w:w="318" w:type="pct"/>
            <w:tcBorders>
              <w:top w:val="single" w:sz="4" w:space="0" w:color="auto"/>
            </w:tcBorders>
            <w:tcMar>
              <w:top w:w="12" w:type="dxa"/>
              <w:left w:w="12" w:type="dxa"/>
              <w:bottom w:w="0" w:type="dxa"/>
              <w:right w:w="12" w:type="dxa"/>
            </w:tcMar>
            <w:hideMark/>
          </w:tcPr>
          <w:p w14:paraId="33A899C5" w14:textId="2269949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-0.03</w:t>
            </w:r>
          </w:p>
        </w:tc>
        <w:tc>
          <w:tcPr>
            <w:tcW w:w="320" w:type="pct"/>
            <w:tcBorders>
              <w:top w:val="single" w:sz="4" w:space="0" w:color="auto"/>
            </w:tcBorders>
            <w:tcMar>
              <w:top w:w="12" w:type="dxa"/>
              <w:left w:w="12" w:type="dxa"/>
              <w:bottom w:w="0" w:type="dxa"/>
              <w:right w:w="12" w:type="dxa"/>
            </w:tcMar>
            <w:hideMark/>
          </w:tcPr>
          <w:p w14:paraId="661FE724" w14:textId="2DDA515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-0.05</w:t>
            </w:r>
          </w:p>
        </w:tc>
      </w:tr>
      <w:tr w:rsidR="000E7C7D" w:rsidRPr="00593598" w14:paraId="32C0C07E" w14:textId="77777777" w:rsidTr="000E7C7D">
        <w:trPr>
          <w:trHeight w:val="227"/>
        </w:trPr>
        <w:tc>
          <w:tcPr>
            <w:tcW w:w="902" w:type="pct"/>
            <w:tcMar>
              <w:top w:w="12" w:type="dxa"/>
              <w:left w:w="12" w:type="dxa"/>
              <w:bottom w:w="0" w:type="dxa"/>
              <w:right w:w="12" w:type="dxa"/>
            </w:tcMar>
            <w:vAlign w:val="center"/>
            <w:hideMark/>
          </w:tcPr>
          <w:p w14:paraId="586956D8" w14:textId="0424EAEE"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79156A × Kasturi</w:t>
            </w:r>
          </w:p>
        </w:tc>
        <w:tc>
          <w:tcPr>
            <w:tcW w:w="285" w:type="pct"/>
            <w:tcMar>
              <w:top w:w="12" w:type="dxa"/>
              <w:left w:w="12" w:type="dxa"/>
              <w:bottom w:w="0" w:type="dxa"/>
              <w:right w:w="12" w:type="dxa"/>
            </w:tcMar>
            <w:hideMark/>
          </w:tcPr>
          <w:p w14:paraId="5C358B10" w14:textId="43005855"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-1.14</w:t>
            </w:r>
          </w:p>
        </w:tc>
        <w:tc>
          <w:tcPr>
            <w:tcW w:w="317" w:type="pct"/>
            <w:tcMar>
              <w:top w:w="12" w:type="dxa"/>
              <w:left w:w="12" w:type="dxa"/>
              <w:bottom w:w="0" w:type="dxa"/>
              <w:right w:w="12" w:type="dxa"/>
            </w:tcMar>
            <w:hideMark/>
          </w:tcPr>
          <w:p w14:paraId="0D24C28D" w14:textId="429EE9E8"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-1.49*</w:t>
            </w:r>
          </w:p>
        </w:tc>
        <w:tc>
          <w:tcPr>
            <w:tcW w:w="317" w:type="pct"/>
            <w:tcMar>
              <w:top w:w="12" w:type="dxa"/>
              <w:left w:w="12" w:type="dxa"/>
              <w:bottom w:w="0" w:type="dxa"/>
              <w:right w:w="12" w:type="dxa"/>
            </w:tcMar>
            <w:hideMark/>
          </w:tcPr>
          <w:p w14:paraId="5648579D" w14:textId="034E5CF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5.04*</w:t>
            </w:r>
          </w:p>
        </w:tc>
        <w:tc>
          <w:tcPr>
            <w:tcW w:w="317" w:type="pct"/>
            <w:tcMar>
              <w:top w:w="12" w:type="dxa"/>
              <w:left w:w="12" w:type="dxa"/>
              <w:bottom w:w="0" w:type="dxa"/>
              <w:right w:w="12" w:type="dxa"/>
            </w:tcMar>
            <w:hideMark/>
          </w:tcPr>
          <w:p w14:paraId="30560B50" w14:textId="4E176BB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0.28</w:t>
            </w:r>
          </w:p>
        </w:tc>
        <w:tc>
          <w:tcPr>
            <w:tcW w:w="317" w:type="pct"/>
            <w:tcMar>
              <w:top w:w="12" w:type="dxa"/>
              <w:left w:w="12" w:type="dxa"/>
              <w:bottom w:w="0" w:type="dxa"/>
              <w:right w:w="12" w:type="dxa"/>
            </w:tcMar>
            <w:hideMark/>
          </w:tcPr>
          <w:p w14:paraId="6FFCB767" w14:textId="3995E3B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0.33</w:t>
            </w:r>
          </w:p>
        </w:tc>
        <w:tc>
          <w:tcPr>
            <w:tcW w:w="317" w:type="pct"/>
            <w:tcMar>
              <w:top w:w="12" w:type="dxa"/>
              <w:left w:w="12" w:type="dxa"/>
              <w:bottom w:w="0" w:type="dxa"/>
              <w:right w:w="12" w:type="dxa"/>
            </w:tcMar>
            <w:hideMark/>
          </w:tcPr>
          <w:p w14:paraId="4D14E53A" w14:textId="3D68231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0.74</w:t>
            </w:r>
          </w:p>
        </w:tc>
        <w:tc>
          <w:tcPr>
            <w:tcW w:w="318" w:type="pct"/>
            <w:tcMar>
              <w:top w:w="12" w:type="dxa"/>
              <w:left w:w="12" w:type="dxa"/>
              <w:bottom w:w="0" w:type="dxa"/>
              <w:right w:w="12" w:type="dxa"/>
            </w:tcMar>
            <w:hideMark/>
          </w:tcPr>
          <w:p w14:paraId="35AAB0D2" w14:textId="6836FB41"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-0.49</w:t>
            </w:r>
          </w:p>
        </w:tc>
        <w:tc>
          <w:tcPr>
            <w:tcW w:w="318" w:type="pct"/>
            <w:tcMar>
              <w:top w:w="12" w:type="dxa"/>
              <w:left w:w="12" w:type="dxa"/>
              <w:bottom w:w="0" w:type="dxa"/>
              <w:right w:w="12" w:type="dxa"/>
            </w:tcMar>
            <w:hideMark/>
          </w:tcPr>
          <w:p w14:paraId="704E3E74" w14:textId="7C9E9D2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-2.70*</w:t>
            </w:r>
          </w:p>
        </w:tc>
        <w:tc>
          <w:tcPr>
            <w:tcW w:w="318" w:type="pct"/>
            <w:tcMar>
              <w:top w:w="12" w:type="dxa"/>
              <w:left w:w="12" w:type="dxa"/>
              <w:bottom w:w="0" w:type="dxa"/>
              <w:right w:w="12" w:type="dxa"/>
            </w:tcMar>
            <w:hideMark/>
          </w:tcPr>
          <w:p w14:paraId="04BEE400" w14:textId="5328033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0.47</w:t>
            </w:r>
          </w:p>
        </w:tc>
        <w:tc>
          <w:tcPr>
            <w:tcW w:w="318" w:type="pct"/>
            <w:tcMar>
              <w:top w:w="12" w:type="dxa"/>
              <w:left w:w="12" w:type="dxa"/>
              <w:bottom w:w="0" w:type="dxa"/>
              <w:right w:w="12" w:type="dxa"/>
            </w:tcMar>
            <w:hideMark/>
          </w:tcPr>
          <w:p w14:paraId="2A3D9138" w14:textId="4A5090C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-0.57</w:t>
            </w:r>
          </w:p>
        </w:tc>
        <w:tc>
          <w:tcPr>
            <w:tcW w:w="318" w:type="pct"/>
            <w:tcMar>
              <w:top w:w="12" w:type="dxa"/>
              <w:left w:w="12" w:type="dxa"/>
              <w:bottom w:w="0" w:type="dxa"/>
              <w:right w:w="12" w:type="dxa"/>
            </w:tcMar>
            <w:hideMark/>
          </w:tcPr>
          <w:p w14:paraId="16F8D42F" w14:textId="2304B9B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-0.17</w:t>
            </w:r>
          </w:p>
        </w:tc>
        <w:tc>
          <w:tcPr>
            <w:tcW w:w="318" w:type="pct"/>
            <w:tcMar>
              <w:top w:w="12" w:type="dxa"/>
              <w:left w:w="12" w:type="dxa"/>
              <w:bottom w:w="0" w:type="dxa"/>
              <w:right w:w="12" w:type="dxa"/>
            </w:tcMar>
            <w:hideMark/>
          </w:tcPr>
          <w:p w14:paraId="62F0C373" w14:textId="0440DF7F"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-0.12*</w:t>
            </w:r>
          </w:p>
        </w:tc>
        <w:tc>
          <w:tcPr>
            <w:tcW w:w="320" w:type="pct"/>
            <w:tcMar>
              <w:top w:w="12" w:type="dxa"/>
              <w:left w:w="12" w:type="dxa"/>
              <w:bottom w:w="0" w:type="dxa"/>
              <w:right w:w="12" w:type="dxa"/>
            </w:tcMar>
            <w:hideMark/>
          </w:tcPr>
          <w:p w14:paraId="4986EB58" w14:textId="47DCE042"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0.11</w:t>
            </w:r>
          </w:p>
        </w:tc>
      </w:tr>
      <w:tr w:rsidR="000E7C7D" w:rsidRPr="00593598" w14:paraId="6CC8AC5D" w14:textId="77777777" w:rsidTr="000E7C7D">
        <w:trPr>
          <w:trHeight w:val="227"/>
        </w:trPr>
        <w:tc>
          <w:tcPr>
            <w:tcW w:w="902" w:type="pct"/>
            <w:tcMar>
              <w:top w:w="12" w:type="dxa"/>
              <w:left w:w="12" w:type="dxa"/>
              <w:bottom w:w="0" w:type="dxa"/>
              <w:right w:w="12" w:type="dxa"/>
            </w:tcMar>
            <w:vAlign w:val="center"/>
            <w:hideMark/>
          </w:tcPr>
          <w:p w14:paraId="27A579BE" w14:textId="111CE101"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68897A × Kasturi</w:t>
            </w:r>
          </w:p>
        </w:tc>
        <w:tc>
          <w:tcPr>
            <w:tcW w:w="285" w:type="pct"/>
            <w:tcMar>
              <w:top w:w="12" w:type="dxa"/>
              <w:left w:w="12" w:type="dxa"/>
              <w:bottom w:w="0" w:type="dxa"/>
              <w:right w:w="12" w:type="dxa"/>
            </w:tcMar>
            <w:hideMark/>
          </w:tcPr>
          <w:p w14:paraId="123C2AF1" w14:textId="77E02763"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-1.62*</w:t>
            </w:r>
          </w:p>
        </w:tc>
        <w:tc>
          <w:tcPr>
            <w:tcW w:w="317" w:type="pct"/>
            <w:tcMar>
              <w:top w:w="12" w:type="dxa"/>
              <w:left w:w="12" w:type="dxa"/>
              <w:bottom w:w="0" w:type="dxa"/>
              <w:right w:w="12" w:type="dxa"/>
            </w:tcMar>
            <w:hideMark/>
          </w:tcPr>
          <w:p w14:paraId="29482CE1" w14:textId="48D21668"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-1.11</w:t>
            </w:r>
          </w:p>
        </w:tc>
        <w:tc>
          <w:tcPr>
            <w:tcW w:w="317" w:type="pct"/>
            <w:tcMar>
              <w:top w:w="12" w:type="dxa"/>
              <w:left w:w="12" w:type="dxa"/>
              <w:bottom w:w="0" w:type="dxa"/>
              <w:right w:w="12" w:type="dxa"/>
            </w:tcMar>
            <w:hideMark/>
          </w:tcPr>
          <w:p w14:paraId="50EE7899" w14:textId="603526A3"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-0.30</w:t>
            </w:r>
          </w:p>
        </w:tc>
        <w:tc>
          <w:tcPr>
            <w:tcW w:w="317" w:type="pct"/>
            <w:tcMar>
              <w:top w:w="12" w:type="dxa"/>
              <w:left w:w="12" w:type="dxa"/>
              <w:bottom w:w="0" w:type="dxa"/>
              <w:right w:w="12" w:type="dxa"/>
            </w:tcMar>
            <w:hideMark/>
          </w:tcPr>
          <w:p w14:paraId="67955CA6" w14:textId="22343D04"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-0.42</w:t>
            </w:r>
          </w:p>
        </w:tc>
        <w:tc>
          <w:tcPr>
            <w:tcW w:w="317" w:type="pct"/>
            <w:tcMar>
              <w:top w:w="12" w:type="dxa"/>
              <w:left w:w="12" w:type="dxa"/>
              <w:bottom w:w="0" w:type="dxa"/>
              <w:right w:w="12" w:type="dxa"/>
            </w:tcMar>
            <w:hideMark/>
          </w:tcPr>
          <w:p w14:paraId="681028B0" w14:textId="5B9E4BF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-0.61</w:t>
            </w:r>
          </w:p>
        </w:tc>
        <w:tc>
          <w:tcPr>
            <w:tcW w:w="317" w:type="pct"/>
            <w:tcMar>
              <w:top w:w="12" w:type="dxa"/>
              <w:left w:w="12" w:type="dxa"/>
              <w:bottom w:w="0" w:type="dxa"/>
              <w:right w:w="12" w:type="dxa"/>
            </w:tcMar>
            <w:hideMark/>
          </w:tcPr>
          <w:p w14:paraId="4EF5E6B7" w14:textId="482B864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-16.39*</w:t>
            </w:r>
          </w:p>
        </w:tc>
        <w:tc>
          <w:tcPr>
            <w:tcW w:w="318" w:type="pct"/>
            <w:tcMar>
              <w:top w:w="12" w:type="dxa"/>
              <w:left w:w="12" w:type="dxa"/>
              <w:bottom w:w="0" w:type="dxa"/>
              <w:right w:w="12" w:type="dxa"/>
            </w:tcMar>
            <w:hideMark/>
          </w:tcPr>
          <w:p w14:paraId="4AA0E135" w14:textId="56643AC9"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-12.86</w:t>
            </w:r>
          </w:p>
        </w:tc>
        <w:tc>
          <w:tcPr>
            <w:tcW w:w="318" w:type="pct"/>
            <w:tcMar>
              <w:top w:w="12" w:type="dxa"/>
              <w:left w:w="12" w:type="dxa"/>
              <w:bottom w:w="0" w:type="dxa"/>
              <w:right w:w="12" w:type="dxa"/>
            </w:tcMar>
            <w:hideMark/>
          </w:tcPr>
          <w:p w14:paraId="18EC8938" w14:textId="785BFAB5"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1.96*</w:t>
            </w:r>
          </w:p>
        </w:tc>
        <w:tc>
          <w:tcPr>
            <w:tcW w:w="318" w:type="pct"/>
            <w:tcMar>
              <w:top w:w="12" w:type="dxa"/>
              <w:left w:w="12" w:type="dxa"/>
              <w:bottom w:w="0" w:type="dxa"/>
              <w:right w:w="12" w:type="dxa"/>
            </w:tcMar>
            <w:hideMark/>
          </w:tcPr>
          <w:p w14:paraId="4558F073" w14:textId="579BBE9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0.22</w:t>
            </w:r>
          </w:p>
        </w:tc>
        <w:tc>
          <w:tcPr>
            <w:tcW w:w="318" w:type="pct"/>
            <w:tcMar>
              <w:top w:w="12" w:type="dxa"/>
              <w:left w:w="12" w:type="dxa"/>
              <w:bottom w:w="0" w:type="dxa"/>
              <w:right w:w="12" w:type="dxa"/>
            </w:tcMar>
            <w:hideMark/>
          </w:tcPr>
          <w:p w14:paraId="000D5415" w14:textId="6A9FA712"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2.21*</w:t>
            </w:r>
          </w:p>
        </w:tc>
        <w:tc>
          <w:tcPr>
            <w:tcW w:w="318" w:type="pct"/>
            <w:tcMar>
              <w:top w:w="12" w:type="dxa"/>
              <w:left w:w="12" w:type="dxa"/>
              <w:bottom w:w="0" w:type="dxa"/>
              <w:right w:w="12" w:type="dxa"/>
            </w:tcMar>
            <w:hideMark/>
          </w:tcPr>
          <w:p w14:paraId="1A5F571D" w14:textId="704D71F4"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0.30*</w:t>
            </w:r>
          </w:p>
        </w:tc>
        <w:tc>
          <w:tcPr>
            <w:tcW w:w="318" w:type="pct"/>
            <w:tcMar>
              <w:top w:w="12" w:type="dxa"/>
              <w:left w:w="12" w:type="dxa"/>
              <w:bottom w:w="0" w:type="dxa"/>
              <w:right w:w="12" w:type="dxa"/>
            </w:tcMar>
            <w:hideMark/>
          </w:tcPr>
          <w:p w14:paraId="569DB0D4" w14:textId="008130F1"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0.15*</w:t>
            </w:r>
          </w:p>
        </w:tc>
        <w:tc>
          <w:tcPr>
            <w:tcW w:w="320" w:type="pct"/>
            <w:tcMar>
              <w:top w:w="12" w:type="dxa"/>
              <w:left w:w="12" w:type="dxa"/>
              <w:bottom w:w="0" w:type="dxa"/>
              <w:right w:w="12" w:type="dxa"/>
            </w:tcMar>
            <w:hideMark/>
          </w:tcPr>
          <w:p w14:paraId="7A958C79" w14:textId="526087B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-0.06</w:t>
            </w:r>
          </w:p>
        </w:tc>
      </w:tr>
      <w:tr w:rsidR="000E7C7D" w:rsidRPr="00593598" w14:paraId="2AD3759A" w14:textId="77777777" w:rsidTr="000E7C7D">
        <w:trPr>
          <w:trHeight w:val="227"/>
        </w:trPr>
        <w:tc>
          <w:tcPr>
            <w:tcW w:w="902" w:type="pct"/>
            <w:tcMar>
              <w:top w:w="12" w:type="dxa"/>
              <w:left w:w="12" w:type="dxa"/>
              <w:bottom w:w="0" w:type="dxa"/>
              <w:right w:w="12" w:type="dxa"/>
            </w:tcMar>
            <w:vAlign w:val="center"/>
            <w:hideMark/>
          </w:tcPr>
          <w:p w14:paraId="698957D4" w14:textId="35EE6355"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 xml:space="preserve">IR 58025A × </w:t>
            </w:r>
            <w:proofErr w:type="spellStart"/>
            <w:r w:rsidRPr="000E7C7D">
              <w:rPr>
                <w:rFonts w:ascii="Arial" w:hAnsi="Arial" w:cs="Arial"/>
                <w:color w:val="000000" w:themeColor="text1"/>
                <w:sz w:val="19"/>
                <w:szCs w:val="19"/>
                <w:shd w:val="clear" w:color="auto" w:fill="FFFFFF"/>
              </w:rPr>
              <w:t>Koshikari</w:t>
            </w:r>
            <w:proofErr w:type="spellEnd"/>
          </w:p>
        </w:tc>
        <w:tc>
          <w:tcPr>
            <w:tcW w:w="285" w:type="pct"/>
            <w:tcMar>
              <w:top w:w="12" w:type="dxa"/>
              <w:left w:w="12" w:type="dxa"/>
              <w:bottom w:w="0" w:type="dxa"/>
              <w:right w:w="12" w:type="dxa"/>
            </w:tcMar>
            <w:hideMark/>
          </w:tcPr>
          <w:p w14:paraId="54FB5D85" w14:textId="721A931C"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1.21</w:t>
            </w:r>
          </w:p>
        </w:tc>
        <w:tc>
          <w:tcPr>
            <w:tcW w:w="317" w:type="pct"/>
            <w:tcMar>
              <w:top w:w="12" w:type="dxa"/>
              <w:left w:w="12" w:type="dxa"/>
              <w:bottom w:w="0" w:type="dxa"/>
              <w:right w:w="12" w:type="dxa"/>
            </w:tcMar>
            <w:hideMark/>
          </w:tcPr>
          <w:p w14:paraId="4A3F9AAC" w14:textId="5FC06E7B"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1.60*</w:t>
            </w:r>
          </w:p>
        </w:tc>
        <w:tc>
          <w:tcPr>
            <w:tcW w:w="317" w:type="pct"/>
            <w:tcMar>
              <w:top w:w="12" w:type="dxa"/>
              <w:left w:w="12" w:type="dxa"/>
              <w:bottom w:w="0" w:type="dxa"/>
              <w:right w:w="12" w:type="dxa"/>
            </w:tcMar>
            <w:hideMark/>
          </w:tcPr>
          <w:p w14:paraId="051D8CC8" w14:textId="6D5A823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4.41*</w:t>
            </w:r>
          </w:p>
        </w:tc>
        <w:tc>
          <w:tcPr>
            <w:tcW w:w="317" w:type="pct"/>
            <w:tcMar>
              <w:top w:w="12" w:type="dxa"/>
              <w:left w:w="12" w:type="dxa"/>
              <w:bottom w:w="0" w:type="dxa"/>
              <w:right w:w="12" w:type="dxa"/>
            </w:tcMar>
            <w:hideMark/>
          </w:tcPr>
          <w:p w14:paraId="59AE9565" w14:textId="44237F2B"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-2.11*</w:t>
            </w:r>
          </w:p>
        </w:tc>
        <w:tc>
          <w:tcPr>
            <w:tcW w:w="317" w:type="pct"/>
            <w:tcMar>
              <w:top w:w="12" w:type="dxa"/>
              <w:left w:w="12" w:type="dxa"/>
              <w:bottom w:w="0" w:type="dxa"/>
              <w:right w:w="12" w:type="dxa"/>
            </w:tcMar>
            <w:hideMark/>
          </w:tcPr>
          <w:p w14:paraId="19A61B23" w14:textId="4288A63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0.21</w:t>
            </w:r>
          </w:p>
        </w:tc>
        <w:tc>
          <w:tcPr>
            <w:tcW w:w="317" w:type="pct"/>
            <w:tcMar>
              <w:top w:w="12" w:type="dxa"/>
              <w:left w:w="12" w:type="dxa"/>
              <w:bottom w:w="0" w:type="dxa"/>
              <w:right w:w="12" w:type="dxa"/>
            </w:tcMar>
            <w:hideMark/>
          </w:tcPr>
          <w:p w14:paraId="146BC038" w14:textId="64C5AB5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-32.80*</w:t>
            </w:r>
          </w:p>
        </w:tc>
        <w:tc>
          <w:tcPr>
            <w:tcW w:w="318" w:type="pct"/>
            <w:tcMar>
              <w:top w:w="12" w:type="dxa"/>
              <w:left w:w="12" w:type="dxa"/>
              <w:bottom w:w="0" w:type="dxa"/>
              <w:right w:w="12" w:type="dxa"/>
            </w:tcMar>
            <w:hideMark/>
          </w:tcPr>
          <w:p w14:paraId="04B9E828" w14:textId="1B294092"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-35.28*</w:t>
            </w:r>
          </w:p>
        </w:tc>
        <w:tc>
          <w:tcPr>
            <w:tcW w:w="318" w:type="pct"/>
            <w:tcMar>
              <w:top w:w="12" w:type="dxa"/>
              <w:left w:w="12" w:type="dxa"/>
              <w:bottom w:w="0" w:type="dxa"/>
              <w:right w:w="12" w:type="dxa"/>
            </w:tcMar>
            <w:hideMark/>
          </w:tcPr>
          <w:p w14:paraId="6B0C08C4" w14:textId="21E0EB64"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-10.07*</w:t>
            </w:r>
          </w:p>
        </w:tc>
        <w:tc>
          <w:tcPr>
            <w:tcW w:w="318" w:type="pct"/>
            <w:tcMar>
              <w:top w:w="12" w:type="dxa"/>
              <w:left w:w="12" w:type="dxa"/>
              <w:bottom w:w="0" w:type="dxa"/>
              <w:right w:w="12" w:type="dxa"/>
            </w:tcMar>
            <w:hideMark/>
          </w:tcPr>
          <w:p w14:paraId="47B936EC" w14:textId="1122AEC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-5.51*</w:t>
            </w:r>
          </w:p>
        </w:tc>
        <w:tc>
          <w:tcPr>
            <w:tcW w:w="318" w:type="pct"/>
            <w:tcMar>
              <w:top w:w="12" w:type="dxa"/>
              <w:left w:w="12" w:type="dxa"/>
              <w:bottom w:w="0" w:type="dxa"/>
              <w:right w:w="12" w:type="dxa"/>
            </w:tcMar>
            <w:hideMark/>
          </w:tcPr>
          <w:p w14:paraId="277CCEFB" w14:textId="22827D05"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1.61*</w:t>
            </w:r>
          </w:p>
        </w:tc>
        <w:tc>
          <w:tcPr>
            <w:tcW w:w="318" w:type="pct"/>
            <w:tcMar>
              <w:top w:w="12" w:type="dxa"/>
              <w:left w:w="12" w:type="dxa"/>
              <w:bottom w:w="0" w:type="dxa"/>
              <w:right w:w="12" w:type="dxa"/>
            </w:tcMar>
            <w:hideMark/>
          </w:tcPr>
          <w:p w14:paraId="7A1D4574" w14:textId="20317644"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-0.47*</w:t>
            </w:r>
          </w:p>
        </w:tc>
        <w:tc>
          <w:tcPr>
            <w:tcW w:w="318" w:type="pct"/>
            <w:tcMar>
              <w:top w:w="12" w:type="dxa"/>
              <w:left w:w="12" w:type="dxa"/>
              <w:bottom w:w="0" w:type="dxa"/>
              <w:right w:w="12" w:type="dxa"/>
            </w:tcMar>
            <w:hideMark/>
          </w:tcPr>
          <w:p w14:paraId="4FFE5DEA" w14:textId="2DE27F5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0.24*</w:t>
            </w:r>
          </w:p>
        </w:tc>
        <w:tc>
          <w:tcPr>
            <w:tcW w:w="320" w:type="pct"/>
            <w:tcMar>
              <w:top w:w="12" w:type="dxa"/>
              <w:left w:w="12" w:type="dxa"/>
              <w:bottom w:w="0" w:type="dxa"/>
              <w:right w:w="12" w:type="dxa"/>
            </w:tcMar>
            <w:hideMark/>
          </w:tcPr>
          <w:p w14:paraId="6C65ADB3" w14:textId="73955F8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-0.51*</w:t>
            </w:r>
          </w:p>
        </w:tc>
      </w:tr>
      <w:tr w:rsidR="000E7C7D" w:rsidRPr="00593598" w14:paraId="5759CFA4" w14:textId="77777777" w:rsidTr="000E7C7D">
        <w:trPr>
          <w:trHeight w:val="227"/>
        </w:trPr>
        <w:tc>
          <w:tcPr>
            <w:tcW w:w="902" w:type="pct"/>
            <w:tcMar>
              <w:top w:w="12" w:type="dxa"/>
              <w:left w:w="12" w:type="dxa"/>
              <w:bottom w:w="0" w:type="dxa"/>
              <w:right w:w="12" w:type="dxa"/>
            </w:tcMar>
            <w:vAlign w:val="center"/>
            <w:hideMark/>
          </w:tcPr>
          <w:p w14:paraId="0D536293" w14:textId="59305C8E"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 xml:space="preserve">IR 79156A × </w:t>
            </w:r>
            <w:proofErr w:type="spellStart"/>
            <w:r w:rsidRPr="000E7C7D">
              <w:rPr>
                <w:rFonts w:ascii="Arial" w:hAnsi="Arial" w:cs="Arial"/>
                <w:color w:val="000000" w:themeColor="text1"/>
                <w:sz w:val="19"/>
                <w:szCs w:val="19"/>
                <w:shd w:val="clear" w:color="auto" w:fill="FFFFFF"/>
              </w:rPr>
              <w:t>Koshikari</w:t>
            </w:r>
            <w:proofErr w:type="spellEnd"/>
          </w:p>
        </w:tc>
        <w:tc>
          <w:tcPr>
            <w:tcW w:w="285" w:type="pct"/>
            <w:tcMar>
              <w:top w:w="12" w:type="dxa"/>
              <w:left w:w="12" w:type="dxa"/>
              <w:bottom w:w="0" w:type="dxa"/>
              <w:right w:w="12" w:type="dxa"/>
            </w:tcMar>
            <w:hideMark/>
          </w:tcPr>
          <w:p w14:paraId="52F95BC5" w14:textId="671F36D4"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-0.03</w:t>
            </w:r>
          </w:p>
        </w:tc>
        <w:tc>
          <w:tcPr>
            <w:tcW w:w="317" w:type="pct"/>
            <w:tcMar>
              <w:top w:w="12" w:type="dxa"/>
              <w:left w:w="12" w:type="dxa"/>
              <w:bottom w:w="0" w:type="dxa"/>
              <w:right w:w="12" w:type="dxa"/>
            </w:tcMar>
            <w:hideMark/>
          </w:tcPr>
          <w:p w14:paraId="43428183" w14:textId="670E058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0.17</w:t>
            </w:r>
          </w:p>
        </w:tc>
        <w:tc>
          <w:tcPr>
            <w:tcW w:w="317" w:type="pct"/>
            <w:tcMar>
              <w:top w:w="12" w:type="dxa"/>
              <w:left w:w="12" w:type="dxa"/>
              <w:bottom w:w="0" w:type="dxa"/>
              <w:right w:w="12" w:type="dxa"/>
            </w:tcMar>
            <w:hideMark/>
          </w:tcPr>
          <w:p w14:paraId="696F5C79" w14:textId="63390315"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3.18</w:t>
            </w:r>
          </w:p>
        </w:tc>
        <w:tc>
          <w:tcPr>
            <w:tcW w:w="317" w:type="pct"/>
            <w:tcMar>
              <w:top w:w="12" w:type="dxa"/>
              <w:left w:w="12" w:type="dxa"/>
              <w:bottom w:w="0" w:type="dxa"/>
              <w:right w:w="12" w:type="dxa"/>
            </w:tcMar>
            <w:hideMark/>
          </w:tcPr>
          <w:p w14:paraId="703B7EA6" w14:textId="100FB9B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1.13*</w:t>
            </w:r>
          </w:p>
        </w:tc>
        <w:tc>
          <w:tcPr>
            <w:tcW w:w="317" w:type="pct"/>
            <w:tcMar>
              <w:top w:w="12" w:type="dxa"/>
              <w:left w:w="12" w:type="dxa"/>
              <w:bottom w:w="0" w:type="dxa"/>
              <w:right w:w="12" w:type="dxa"/>
            </w:tcMar>
            <w:hideMark/>
          </w:tcPr>
          <w:p w14:paraId="35768756" w14:textId="4DE7699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0.14</w:t>
            </w:r>
          </w:p>
        </w:tc>
        <w:tc>
          <w:tcPr>
            <w:tcW w:w="317" w:type="pct"/>
            <w:tcMar>
              <w:top w:w="12" w:type="dxa"/>
              <w:left w:w="12" w:type="dxa"/>
              <w:bottom w:w="0" w:type="dxa"/>
              <w:right w:w="12" w:type="dxa"/>
            </w:tcMar>
            <w:hideMark/>
          </w:tcPr>
          <w:p w14:paraId="1F32D0C6" w14:textId="2956FB44"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30.30*</w:t>
            </w:r>
          </w:p>
        </w:tc>
        <w:tc>
          <w:tcPr>
            <w:tcW w:w="318" w:type="pct"/>
            <w:tcMar>
              <w:top w:w="12" w:type="dxa"/>
              <w:left w:w="12" w:type="dxa"/>
              <w:bottom w:w="0" w:type="dxa"/>
              <w:right w:w="12" w:type="dxa"/>
            </w:tcMar>
            <w:hideMark/>
          </w:tcPr>
          <w:p w14:paraId="7B80104C" w14:textId="4EECC2CC"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42.77*</w:t>
            </w:r>
          </w:p>
        </w:tc>
        <w:tc>
          <w:tcPr>
            <w:tcW w:w="318" w:type="pct"/>
            <w:tcMar>
              <w:top w:w="12" w:type="dxa"/>
              <w:left w:w="12" w:type="dxa"/>
              <w:bottom w:w="0" w:type="dxa"/>
              <w:right w:w="12" w:type="dxa"/>
            </w:tcMar>
            <w:hideMark/>
          </w:tcPr>
          <w:p w14:paraId="7AFE21AD" w14:textId="6ED77759"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2.48*</w:t>
            </w:r>
          </w:p>
        </w:tc>
        <w:tc>
          <w:tcPr>
            <w:tcW w:w="318" w:type="pct"/>
            <w:tcMar>
              <w:top w:w="12" w:type="dxa"/>
              <w:left w:w="12" w:type="dxa"/>
              <w:bottom w:w="0" w:type="dxa"/>
              <w:right w:w="12" w:type="dxa"/>
            </w:tcMar>
            <w:hideMark/>
          </w:tcPr>
          <w:p w14:paraId="025EE39C" w14:textId="3FC8C32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11.03*</w:t>
            </w:r>
          </w:p>
        </w:tc>
        <w:tc>
          <w:tcPr>
            <w:tcW w:w="318" w:type="pct"/>
            <w:tcMar>
              <w:top w:w="12" w:type="dxa"/>
              <w:left w:w="12" w:type="dxa"/>
              <w:bottom w:w="0" w:type="dxa"/>
              <w:right w:w="12" w:type="dxa"/>
            </w:tcMar>
            <w:hideMark/>
          </w:tcPr>
          <w:p w14:paraId="0D4E9198" w14:textId="0306AA71"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1.74*</w:t>
            </w:r>
          </w:p>
        </w:tc>
        <w:tc>
          <w:tcPr>
            <w:tcW w:w="318" w:type="pct"/>
            <w:tcMar>
              <w:top w:w="12" w:type="dxa"/>
              <w:left w:w="12" w:type="dxa"/>
              <w:bottom w:w="0" w:type="dxa"/>
              <w:right w:w="12" w:type="dxa"/>
            </w:tcMar>
            <w:hideMark/>
          </w:tcPr>
          <w:p w14:paraId="1A34375C" w14:textId="7E26EFC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0.21*</w:t>
            </w:r>
          </w:p>
        </w:tc>
        <w:tc>
          <w:tcPr>
            <w:tcW w:w="318" w:type="pct"/>
            <w:tcMar>
              <w:top w:w="12" w:type="dxa"/>
              <w:left w:w="12" w:type="dxa"/>
              <w:bottom w:w="0" w:type="dxa"/>
              <w:right w:w="12" w:type="dxa"/>
            </w:tcMar>
            <w:hideMark/>
          </w:tcPr>
          <w:p w14:paraId="603C854C" w14:textId="68562D2B"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0.03</w:t>
            </w:r>
          </w:p>
        </w:tc>
        <w:tc>
          <w:tcPr>
            <w:tcW w:w="320" w:type="pct"/>
            <w:tcMar>
              <w:top w:w="12" w:type="dxa"/>
              <w:left w:w="12" w:type="dxa"/>
              <w:bottom w:w="0" w:type="dxa"/>
              <w:right w:w="12" w:type="dxa"/>
            </w:tcMar>
            <w:hideMark/>
          </w:tcPr>
          <w:p w14:paraId="0CD2B11B" w14:textId="70CDFED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0.00</w:t>
            </w:r>
          </w:p>
        </w:tc>
      </w:tr>
      <w:tr w:rsidR="000E7C7D" w:rsidRPr="00593598" w14:paraId="4F442E7D" w14:textId="77777777" w:rsidTr="000E7C7D">
        <w:trPr>
          <w:trHeight w:val="227"/>
        </w:trPr>
        <w:tc>
          <w:tcPr>
            <w:tcW w:w="902" w:type="pct"/>
            <w:tcMar>
              <w:top w:w="12" w:type="dxa"/>
              <w:left w:w="12" w:type="dxa"/>
              <w:bottom w:w="0" w:type="dxa"/>
              <w:right w:w="12" w:type="dxa"/>
            </w:tcMar>
            <w:vAlign w:val="center"/>
            <w:hideMark/>
          </w:tcPr>
          <w:p w14:paraId="2B7FBE04" w14:textId="79D82A87"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 xml:space="preserve">IR 68897A × </w:t>
            </w:r>
            <w:proofErr w:type="spellStart"/>
            <w:r w:rsidRPr="000E7C7D">
              <w:rPr>
                <w:rFonts w:ascii="Arial" w:hAnsi="Arial" w:cs="Arial"/>
                <w:color w:val="000000" w:themeColor="text1"/>
                <w:sz w:val="19"/>
                <w:szCs w:val="19"/>
                <w:shd w:val="clear" w:color="auto" w:fill="FFFFFF"/>
              </w:rPr>
              <w:t>Koshikari</w:t>
            </w:r>
            <w:proofErr w:type="spellEnd"/>
          </w:p>
        </w:tc>
        <w:tc>
          <w:tcPr>
            <w:tcW w:w="285" w:type="pct"/>
            <w:tcMar>
              <w:top w:w="12" w:type="dxa"/>
              <w:left w:w="12" w:type="dxa"/>
              <w:bottom w:w="0" w:type="dxa"/>
              <w:right w:w="12" w:type="dxa"/>
            </w:tcMar>
            <w:hideMark/>
          </w:tcPr>
          <w:p w14:paraId="5EA96775" w14:textId="79756749"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-1.17</w:t>
            </w:r>
          </w:p>
        </w:tc>
        <w:tc>
          <w:tcPr>
            <w:tcW w:w="317" w:type="pct"/>
            <w:tcMar>
              <w:top w:w="12" w:type="dxa"/>
              <w:left w:w="12" w:type="dxa"/>
              <w:bottom w:w="0" w:type="dxa"/>
              <w:right w:w="12" w:type="dxa"/>
            </w:tcMar>
            <w:hideMark/>
          </w:tcPr>
          <w:p w14:paraId="23F2E2B3" w14:textId="6534C89F"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-1.78*</w:t>
            </w:r>
          </w:p>
        </w:tc>
        <w:tc>
          <w:tcPr>
            <w:tcW w:w="317" w:type="pct"/>
            <w:tcMar>
              <w:top w:w="12" w:type="dxa"/>
              <w:left w:w="12" w:type="dxa"/>
              <w:bottom w:w="0" w:type="dxa"/>
              <w:right w:w="12" w:type="dxa"/>
            </w:tcMar>
            <w:hideMark/>
          </w:tcPr>
          <w:p w14:paraId="37EFB5C9" w14:textId="13B2F34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-7.59*</w:t>
            </w:r>
          </w:p>
        </w:tc>
        <w:tc>
          <w:tcPr>
            <w:tcW w:w="317" w:type="pct"/>
            <w:tcMar>
              <w:top w:w="12" w:type="dxa"/>
              <w:left w:w="12" w:type="dxa"/>
              <w:bottom w:w="0" w:type="dxa"/>
              <w:right w:w="12" w:type="dxa"/>
            </w:tcMar>
            <w:hideMark/>
          </w:tcPr>
          <w:p w14:paraId="021DA1D0" w14:textId="4D5A981B"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0.98*</w:t>
            </w:r>
          </w:p>
        </w:tc>
        <w:tc>
          <w:tcPr>
            <w:tcW w:w="317" w:type="pct"/>
            <w:tcMar>
              <w:top w:w="12" w:type="dxa"/>
              <w:left w:w="12" w:type="dxa"/>
              <w:bottom w:w="0" w:type="dxa"/>
              <w:right w:w="12" w:type="dxa"/>
            </w:tcMar>
            <w:hideMark/>
          </w:tcPr>
          <w:p w14:paraId="45D5481B" w14:textId="79B70E6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-0.35</w:t>
            </w:r>
          </w:p>
        </w:tc>
        <w:tc>
          <w:tcPr>
            <w:tcW w:w="317" w:type="pct"/>
            <w:tcMar>
              <w:top w:w="12" w:type="dxa"/>
              <w:left w:w="12" w:type="dxa"/>
              <w:bottom w:w="0" w:type="dxa"/>
              <w:right w:w="12" w:type="dxa"/>
            </w:tcMar>
            <w:hideMark/>
          </w:tcPr>
          <w:p w14:paraId="223C1FB6" w14:textId="7AC5E3A8"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2.50</w:t>
            </w:r>
          </w:p>
        </w:tc>
        <w:tc>
          <w:tcPr>
            <w:tcW w:w="318" w:type="pct"/>
            <w:tcMar>
              <w:top w:w="12" w:type="dxa"/>
              <w:left w:w="12" w:type="dxa"/>
              <w:bottom w:w="0" w:type="dxa"/>
              <w:right w:w="12" w:type="dxa"/>
            </w:tcMar>
            <w:hideMark/>
          </w:tcPr>
          <w:p w14:paraId="779942CF" w14:textId="7E225D55"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-7.48</w:t>
            </w:r>
          </w:p>
        </w:tc>
        <w:tc>
          <w:tcPr>
            <w:tcW w:w="318" w:type="pct"/>
            <w:tcMar>
              <w:top w:w="12" w:type="dxa"/>
              <w:left w:w="12" w:type="dxa"/>
              <w:bottom w:w="0" w:type="dxa"/>
              <w:right w:w="12" w:type="dxa"/>
            </w:tcMar>
            <w:hideMark/>
          </w:tcPr>
          <w:p w14:paraId="4DA4FA28" w14:textId="102FC48C"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7.59*</w:t>
            </w:r>
          </w:p>
        </w:tc>
        <w:tc>
          <w:tcPr>
            <w:tcW w:w="318" w:type="pct"/>
            <w:tcMar>
              <w:top w:w="12" w:type="dxa"/>
              <w:left w:w="12" w:type="dxa"/>
              <w:bottom w:w="0" w:type="dxa"/>
              <w:right w:w="12" w:type="dxa"/>
            </w:tcMar>
            <w:hideMark/>
          </w:tcPr>
          <w:p w14:paraId="4D1DAD38" w14:textId="2ED1473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-5.52*</w:t>
            </w:r>
          </w:p>
        </w:tc>
        <w:tc>
          <w:tcPr>
            <w:tcW w:w="318" w:type="pct"/>
            <w:tcMar>
              <w:top w:w="12" w:type="dxa"/>
              <w:left w:w="12" w:type="dxa"/>
              <w:bottom w:w="0" w:type="dxa"/>
              <w:right w:w="12" w:type="dxa"/>
            </w:tcMar>
            <w:hideMark/>
          </w:tcPr>
          <w:p w14:paraId="068B0B46" w14:textId="4A4A058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-3.35*</w:t>
            </w:r>
          </w:p>
        </w:tc>
        <w:tc>
          <w:tcPr>
            <w:tcW w:w="318" w:type="pct"/>
            <w:tcMar>
              <w:top w:w="12" w:type="dxa"/>
              <w:left w:w="12" w:type="dxa"/>
              <w:bottom w:w="0" w:type="dxa"/>
              <w:right w:w="12" w:type="dxa"/>
            </w:tcMar>
            <w:hideMark/>
          </w:tcPr>
          <w:p w14:paraId="1F3C2C50" w14:textId="1691E2E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0.26*</w:t>
            </w:r>
          </w:p>
        </w:tc>
        <w:tc>
          <w:tcPr>
            <w:tcW w:w="318" w:type="pct"/>
            <w:tcMar>
              <w:top w:w="12" w:type="dxa"/>
              <w:left w:w="12" w:type="dxa"/>
              <w:bottom w:w="0" w:type="dxa"/>
              <w:right w:w="12" w:type="dxa"/>
            </w:tcMar>
            <w:hideMark/>
          </w:tcPr>
          <w:p w14:paraId="627CAF29" w14:textId="0CB6A7DB"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-0.27*</w:t>
            </w:r>
          </w:p>
        </w:tc>
        <w:tc>
          <w:tcPr>
            <w:tcW w:w="320" w:type="pct"/>
            <w:tcMar>
              <w:top w:w="12" w:type="dxa"/>
              <w:left w:w="12" w:type="dxa"/>
              <w:bottom w:w="0" w:type="dxa"/>
              <w:right w:w="12" w:type="dxa"/>
            </w:tcMar>
            <w:hideMark/>
          </w:tcPr>
          <w:p w14:paraId="64589747" w14:textId="2C81FE7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0.51*</w:t>
            </w:r>
          </w:p>
        </w:tc>
      </w:tr>
      <w:tr w:rsidR="000E7C7D" w:rsidRPr="00593598" w14:paraId="0C601C5B" w14:textId="77777777" w:rsidTr="000E7C7D">
        <w:trPr>
          <w:trHeight w:val="227"/>
        </w:trPr>
        <w:tc>
          <w:tcPr>
            <w:tcW w:w="902" w:type="pct"/>
            <w:tcMar>
              <w:top w:w="12" w:type="dxa"/>
              <w:left w:w="12" w:type="dxa"/>
              <w:bottom w:w="0" w:type="dxa"/>
              <w:right w:w="12" w:type="dxa"/>
            </w:tcMar>
            <w:vAlign w:val="center"/>
            <w:hideMark/>
          </w:tcPr>
          <w:p w14:paraId="05B84722" w14:textId="09CBD9AA"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58025A × Naggar Dhan</w:t>
            </w:r>
          </w:p>
        </w:tc>
        <w:tc>
          <w:tcPr>
            <w:tcW w:w="285" w:type="pct"/>
            <w:tcMar>
              <w:top w:w="12" w:type="dxa"/>
              <w:left w:w="12" w:type="dxa"/>
              <w:bottom w:w="0" w:type="dxa"/>
              <w:right w:w="12" w:type="dxa"/>
            </w:tcMar>
            <w:hideMark/>
          </w:tcPr>
          <w:p w14:paraId="098D8F0A" w14:textId="3A96C173"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-2.02*</w:t>
            </w:r>
          </w:p>
        </w:tc>
        <w:tc>
          <w:tcPr>
            <w:tcW w:w="317" w:type="pct"/>
            <w:tcMar>
              <w:top w:w="12" w:type="dxa"/>
              <w:left w:w="12" w:type="dxa"/>
              <w:bottom w:w="0" w:type="dxa"/>
              <w:right w:w="12" w:type="dxa"/>
            </w:tcMar>
            <w:hideMark/>
          </w:tcPr>
          <w:p w14:paraId="16B52224" w14:textId="39ED9358"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-0.73</w:t>
            </w:r>
          </w:p>
        </w:tc>
        <w:tc>
          <w:tcPr>
            <w:tcW w:w="317" w:type="pct"/>
            <w:tcMar>
              <w:top w:w="12" w:type="dxa"/>
              <w:left w:w="12" w:type="dxa"/>
              <w:bottom w:w="0" w:type="dxa"/>
              <w:right w:w="12" w:type="dxa"/>
            </w:tcMar>
            <w:hideMark/>
          </w:tcPr>
          <w:p w14:paraId="3DEB78B3" w14:textId="5EB04AC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-5.00*</w:t>
            </w:r>
          </w:p>
        </w:tc>
        <w:tc>
          <w:tcPr>
            <w:tcW w:w="317" w:type="pct"/>
            <w:tcMar>
              <w:top w:w="12" w:type="dxa"/>
              <w:left w:w="12" w:type="dxa"/>
              <w:bottom w:w="0" w:type="dxa"/>
              <w:right w:w="12" w:type="dxa"/>
            </w:tcMar>
            <w:hideMark/>
          </w:tcPr>
          <w:p w14:paraId="0D8238A8" w14:textId="5D1EC18F"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-0.19</w:t>
            </w:r>
          </w:p>
        </w:tc>
        <w:tc>
          <w:tcPr>
            <w:tcW w:w="317" w:type="pct"/>
            <w:tcMar>
              <w:top w:w="12" w:type="dxa"/>
              <w:left w:w="12" w:type="dxa"/>
              <w:bottom w:w="0" w:type="dxa"/>
              <w:right w:w="12" w:type="dxa"/>
            </w:tcMar>
            <w:hideMark/>
          </w:tcPr>
          <w:p w14:paraId="57C43F66" w14:textId="60049172"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-1.05</w:t>
            </w:r>
          </w:p>
        </w:tc>
        <w:tc>
          <w:tcPr>
            <w:tcW w:w="317" w:type="pct"/>
            <w:tcMar>
              <w:top w:w="12" w:type="dxa"/>
              <w:left w:w="12" w:type="dxa"/>
              <w:bottom w:w="0" w:type="dxa"/>
              <w:right w:w="12" w:type="dxa"/>
            </w:tcMar>
            <w:hideMark/>
          </w:tcPr>
          <w:p w14:paraId="1EC11901" w14:textId="5C350BB1"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-37.65*</w:t>
            </w:r>
          </w:p>
        </w:tc>
        <w:tc>
          <w:tcPr>
            <w:tcW w:w="318" w:type="pct"/>
            <w:tcMar>
              <w:top w:w="12" w:type="dxa"/>
              <w:left w:w="12" w:type="dxa"/>
              <w:bottom w:w="0" w:type="dxa"/>
              <w:right w:w="12" w:type="dxa"/>
            </w:tcMar>
            <w:hideMark/>
          </w:tcPr>
          <w:p w14:paraId="70E8F2E2" w14:textId="17055B7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-49.06*</w:t>
            </w:r>
          </w:p>
        </w:tc>
        <w:tc>
          <w:tcPr>
            <w:tcW w:w="318" w:type="pct"/>
            <w:tcMar>
              <w:top w:w="12" w:type="dxa"/>
              <w:left w:w="12" w:type="dxa"/>
              <w:bottom w:w="0" w:type="dxa"/>
              <w:right w:w="12" w:type="dxa"/>
            </w:tcMar>
            <w:hideMark/>
          </w:tcPr>
          <w:p w14:paraId="33BAB8CB" w14:textId="113686C1"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-3.65*</w:t>
            </w:r>
          </w:p>
        </w:tc>
        <w:tc>
          <w:tcPr>
            <w:tcW w:w="318" w:type="pct"/>
            <w:tcMar>
              <w:top w:w="12" w:type="dxa"/>
              <w:left w:w="12" w:type="dxa"/>
              <w:bottom w:w="0" w:type="dxa"/>
              <w:right w:w="12" w:type="dxa"/>
            </w:tcMar>
            <w:hideMark/>
          </w:tcPr>
          <w:p w14:paraId="1D5024C8" w14:textId="6679A17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-12.66*</w:t>
            </w:r>
          </w:p>
        </w:tc>
        <w:tc>
          <w:tcPr>
            <w:tcW w:w="318" w:type="pct"/>
            <w:tcMar>
              <w:top w:w="12" w:type="dxa"/>
              <w:left w:w="12" w:type="dxa"/>
              <w:bottom w:w="0" w:type="dxa"/>
              <w:right w:w="12" w:type="dxa"/>
            </w:tcMar>
            <w:hideMark/>
          </w:tcPr>
          <w:p w14:paraId="269FC8C0" w14:textId="3ECE275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2.61*</w:t>
            </w:r>
          </w:p>
        </w:tc>
        <w:tc>
          <w:tcPr>
            <w:tcW w:w="318" w:type="pct"/>
            <w:tcMar>
              <w:top w:w="12" w:type="dxa"/>
              <w:left w:w="12" w:type="dxa"/>
              <w:bottom w:w="0" w:type="dxa"/>
              <w:right w:w="12" w:type="dxa"/>
            </w:tcMar>
            <w:hideMark/>
          </w:tcPr>
          <w:p w14:paraId="5AE53B26" w14:textId="0C151081"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-0.01</w:t>
            </w:r>
          </w:p>
        </w:tc>
        <w:tc>
          <w:tcPr>
            <w:tcW w:w="318" w:type="pct"/>
            <w:tcMar>
              <w:top w:w="12" w:type="dxa"/>
              <w:left w:w="12" w:type="dxa"/>
              <w:bottom w:w="0" w:type="dxa"/>
              <w:right w:w="12" w:type="dxa"/>
            </w:tcMar>
            <w:hideMark/>
          </w:tcPr>
          <w:p w14:paraId="271B12FF" w14:textId="303AD3CC"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0.20*</w:t>
            </w:r>
          </w:p>
        </w:tc>
        <w:tc>
          <w:tcPr>
            <w:tcW w:w="320" w:type="pct"/>
            <w:tcMar>
              <w:top w:w="12" w:type="dxa"/>
              <w:left w:w="12" w:type="dxa"/>
              <w:bottom w:w="0" w:type="dxa"/>
              <w:right w:w="12" w:type="dxa"/>
            </w:tcMar>
            <w:hideMark/>
          </w:tcPr>
          <w:p w14:paraId="54B49395" w14:textId="21772C7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-0.25*</w:t>
            </w:r>
          </w:p>
        </w:tc>
      </w:tr>
      <w:tr w:rsidR="000E7C7D" w:rsidRPr="00593598" w14:paraId="3F2A4E19" w14:textId="77777777" w:rsidTr="000E7C7D">
        <w:trPr>
          <w:trHeight w:val="227"/>
        </w:trPr>
        <w:tc>
          <w:tcPr>
            <w:tcW w:w="902" w:type="pct"/>
            <w:tcMar>
              <w:top w:w="12" w:type="dxa"/>
              <w:left w:w="12" w:type="dxa"/>
              <w:bottom w:w="0" w:type="dxa"/>
              <w:right w:w="12" w:type="dxa"/>
            </w:tcMar>
            <w:vAlign w:val="center"/>
            <w:hideMark/>
          </w:tcPr>
          <w:p w14:paraId="5E2C84A1" w14:textId="28755D78"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79156A × Naggar Dhan</w:t>
            </w:r>
          </w:p>
        </w:tc>
        <w:tc>
          <w:tcPr>
            <w:tcW w:w="285" w:type="pct"/>
            <w:tcMar>
              <w:top w:w="12" w:type="dxa"/>
              <w:left w:w="12" w:type="dxa"/>
              <w:bottom w:w="0" w:type="dxa"/>
              <w:right w:w="12" w:type="dxa"/>
            </w:tcMar>
            <w:hideMark/>
          </w:tcPr>
          <w:p w14:paraId="6CE90FD1" w14:textId="55AC9AC5"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-0.92</w:t>
            </w:r>
          </w:p>
        </w:tc>
        <w:tc>
          <w:tcPr>
            <w:tcW w:w="317" w:type="pct"/>
            <w:tcMar>
              <w:top w:w="12" w:type="dxa"/>
              <w:left w:w="12" w:type="dxa"/>
              <w:bottom w:w="0" w:type="dxa"/>
              <w:right w:w="12" w:type="dxa"/>
            </w:tcMar>
            <w:hideMark/>
          </w:tcPr>
          <w:p w14:paraId="4410C461" w14:textId="5F752A8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-0.83</w:t>
            </w:r>
          </w:p>
        </w:tc>
        <w:tc>
          <w:tcPr>
            <w:tcW w:w="317" w:type="pct"/>
            <w:tcMar>
              <w:top w:w="12" w:type="dxa"/>
              <w:left w:w="12" w:type="dxa"/>
              <w:bottom w:w="0" w:type="dxa"/>
              <w:right w:w="12" w:type="dxa"/>
            </w:tcMar>
            <w:hideMark/>
          </w:tcPr>
          <w:p w14:paraId="524A9607" w14:textId="4BB79454"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2.67</w:t>
            </w:r>
          </w:p>
        </w:tc>
        <w:tc>
          <w:tcPr>
            <w:tcW w:w="317" w:type="pct"/>
            <w:tcMar>
              <w:top w:w="12" w:type="dxa"/>
              <w:left w:w="12" w:type="dxa"/>
              <w:bottom w:w="0" w:type="dxa"/>
              <w:right w:w="12" w:type="dxa"/>
            </w:tcMar>
            <w:hideMark/>
          </w:tcPr>
          <w:p w14:paraId="126A6DC0" w14:textId="20BE5FF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0.50</w:t>
            </w:r>
          </w:p>
        </w:tc>
        <w:tc>
          <w:tcPr>
            <w:tcW w:w="317" w:type="pct"/>
            <w:tcMar>
              <w:top w:w="12" w:type="dxa"/>
              <w:left w:w="12" w:type="dxa"/>
              <w:bottom w:w="0" w:type="dxa"/>
              <w:right w:w="12" w:type="dxa"/>
            </w:tcMar>
            <w:hideMark/>
          </w:tcPr>
          <w:p w14:paraId="1801251C" w14:textId="112ECE0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1.10</w:t>
            </w:r>
          </w:p>
        </w:tc>
        <w:tc>
          <w:tcPr>
            <w:tcW w:w="317" w:type="pct"/>
            <w:tcMar>
              <w:top w:w="12" w:type="dxa"/>
              <w:left w:w="12" w:type="dxa"/>
              <w:bottom w:w="0" w:type="dxa"/>
              <w:right w:w="12" w:type="dxa"/>
            </w:tcMar>
            <w:hideMark/>
          </w:tcPr>
          <w:p w14:paraId="7EF96C26" w14:textId="36149E7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42.78*</w:t>
            </w:r>
          </w:p>
        </w:tc>
        <w:tc>
          <w:tcPr>
            <w:tcW w:w="318" w:type="pct"/>
            <w:tcMar>
              <w:top w:w="12" w:type="dxa"/>
              <w:left w:w="12" w:type="dxa"/>
              <w:bottom w:w="0" w:type="dxa"/>
              <w:right w:w="12" w:type="dxa"/>
            </w:tcMar>
            <w:hideMark/>
          </w:tcPr>
          <w:p w14:paraId="41B6EADC" w14:textId="3918BA2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64.88*</w:t>
            </w:r>
          </w:p>
        </w:tc>
        <w:tc>
          <w:tcPr>
            <w:tcW w:w="318" w:type="pct"/>
            <w:tcMar>
              <w:top w:w="12" w:type="dxa"/>
              <w:left w:w="12" w:type="dxa"/>
              <w:bottom w:w="0" w:type="dxa"/>
              <w:right w:w="12" w:type="dxa"/>
            </w:tcMar>
            <w:hideMark/>
          </w:tcPr>
          <w:p w14:paraId="215CD9E8" w14:textId="371C327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2.51*</w:t>
            </w:r>
          </w:p>
        </w:tc>
        <w:tc>
          <w:tcPr>
            <w:tcW w:w="318" w:type="pct"/>
            <w:tcMar>
              <w:top w:w="12" w:type="dxa"/>
              <w:left w:w="12" w:type="dxa"/>
              <w:bottom w:w="0" w:type="dxa"/>
              <w:right w:w="12" w:type="dxa"/>
            </w:tcMar>
            <w:hideMark/>
          </w:tcPr>
          <w:p w14:paraId="022066E9" w14:textId="06F7ABB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18.44*</w:t>
            </w:r>
          </w:p>
        </w:tc>
        <w:tc>
          <w:tcPr>
            <w:tcW w:w="318" w:type="pct"/>
            <w:tcMar>
              <w:top w:w="12" w:type="dxa"/>
              <w:left w:w="12" w:type="dxa"/>
              <w:bottom w:w="0" w:type="dxa"/>
              <w:right w:w="12" w:type="dxa"/>
            </w:tcMar>
            <w:hideMark/>
          </w:tcPr>
          <w:p w14:paraId="3018B304" w14:textId="78F2E5F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-2.15*</w:t>
            </w:r>
          </w:p>
        </w:tc>
        <w:tc>
          <w:tcPr>
            <w:tcW w:w="318" w:type="pct"/>
            <w:tcMar>
              <w:top w:w="12" w:type="dxa"/>
              <w:left w:w="12" w:type="dxa"/>
              <w:bottom w:w="0" w:type="dxa"/>
              <w:right w:w="12" w:type="dxa"/>
            </w:tcMar>
            <w:hideMark/>
          </w:tcPr>
          <w:p w14:paraId="3E98670A" w14:textId="0ED0B859"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-0.46*</w:t>
            </w:r>
          </w:p>
        </w:tc>
        <w:tc>
          <w:tcPr>
            <w:tcW w:w="318" w:type="pct"/>
            <w:tcMar>
              <w:top w:w="12" w:type="dxa"/>
              <w:left w:w="12" w:type="dxa"/>
              <w:bottom w:w="0" w:type="dxa"/>
              <w:right w:w="12" w:type="dxa"/>
            </w:tcMar>
            <w:hideMark/>
          </w:tcPr>
          <w:p w14:paraId="77B5B928" w14:textId="54B7DC7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-0.07</w:t>
            </w:r>
          </w:p>
        </w:tc>
        <w:tc>
          <w:tcPr>
            <w:tcW w:w="320" w:type="pct"/>
            <w:tcMar>
              <w:top w:w="12" w:type="dxa"/>
              <w:left w:w="12" w:type="dxa"/>
              <w:bottom w:w="0" w:type="dxa"/>
              <w:right w:w="12" w:type="dxa"/>
            </w:tcMar>
            <w:hideMark/>
          </w:tcPr>
          <w:p w14:paraId="118D1B29" w14:textId="665BF13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-0.13</w:t>
            </w:r>
          </w:p>
        </w:tc>
      </w:tr>
      <w:tr w:rsidR="000E7C7D" w:rsidRPr="00593598" w14:paraId="5D911811" w14:textId="77777777" w:rsidTr="000E7C7D">
        <w:trPr>
          <w:trHeight w:val="227"/>
        </w:trPr>
        <w:tc>
          <w:tcPr>
            <w:tcW w:w="902" w:type="pct"/>
            <w:tcMar>
              <w:top w:w="12" w:type="dxa"/>
              <w:left w:w="12" w:type="dxa"/>
              <w:bottom w:w="0" w:type="dxa"/>
              <w:right w:w="12" w:type="dxa"/>
            </w:tcMar>
            <w:vAlign w:val="center"/>
            <w:hideMark/>
          </w:tcPr>
          <w:p w14:paraId="5502DBE3" w14:textId="5F5E6E2B"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68897A × Naggar Dhan</w:t>
            </w:r>
          </w:p>
        </w:tc>
        <w:tc>
          <w:tcPr>
            <w:tcW w:w="285" w:type="pct"/>
            <w:tcMar>
              <w:top w:w="12" w:type="dxa"/>
              <w:left w:w="12" w:type="dxa"/>
              <w:bottom w:w="0" w:type="dxa"/>
              <w:right w:w="12" w:type="dxa"/>
            </w:tcMar>
            <w:hideMark/>
          </w:tcPr>
          <w:p w14:paraId="69BA8641" w14:textId="7B0FC158"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2.94*</w:t>
            </w:r>
          </w:p>
        </w:tc>
        <w:tc>
          <w:tcPr>
            <w:tcW w:w="317" w:type="pct"/>
            <w:tcMar>
              <w:top w:w="12" w:type="dxa"/>
              <w:left w:w="12" w:type="dxa"/>
              <w:bottom w:w="0" w:type="dxa"/>
              <w:right w:w="12" w:type="dxa"/>
            </w:tcMar>
            <w:hideMark/>
          </w:tcPr>
          <w:p w14:paraId="33BD4FF1" w14:textId="1419FF3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1.56*</w:t>
            </w:r>
          </w:p>
        </w:tc>
        <w:tc>
          <w:tcPr>
            <w:tcW w:w="317" w:type="pct"/>
            <w:tcMar>
              <w:top w:w="12" w:type="dxa"/>
              <w:left w:w="12" w:type="dxa"/>
              <w:bottom w:w="0" w:type="dxa"/>
              <w:right w:w="12" w:type="dxa"/>
            </w:tcMar>
            <w:hideMark/>
          </w:tcPr>
          <w:p w14:paraId="00B0B2B6" w14:textId="1ECB9AB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2.34</w:t>
            </w:r>
          </w:p>
        </w:tc>
        <w:tc>
          <w:tcPr>
            <w:tcW w:w="317" w:type="pct"/>
            <w:tcMar>
              <w:top w:w="12" w:type="dxa"/>
              <w:left w:w="12" w:type="dxa"/>
              <w:bottom w:w="0" w:type="dxa"/>
              <w:right w:w="12" w:type="dxa"/>
            </w:tcMar>
            <w:hideMark/>
          </w:tcPr>
          <w:p w14:paraId="15C4A1A6" w14:textId="7EFC0EB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-0.31</w:t>
            </w:r>
          </w:p>
        </w:tc>
        <w:tc>
          <w:tcPr>
            <w:tcW w:w="317" w:type="pct"/>
            <w:tcMar>
              <w:top w:w="12" w:type="dxa"/>
              <w:left w:w="12" w:type="dxa"/>
              <w:bottom w:w="0" w:type="dxa"/>
              <w:right w:w="12" w:type="dxa"/>
            </w:tcMar>
            <w:hideMark/>
          </w:tcPr>
          <w:p w14:paraId="337A1341" w14:textId="0C503B3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-0.06</w:t>
            </w:r>
          </w:p>
        </w:tc>
        <w:tc>
          <w:tcPr>
            <w:tcW w:w="317" w:type="pct"/>
            <w:tcMar>
              <w:top w:w="12" w:type="dxa"/>
              <w:left w:w="12" w:type="dxa"/>
              <w:bottom w:w="0" w:type="dxa"/>
              <w:right w:w="12" w:type="dxa"/>
            </w:tcMar>
            <w:hideMark/>
          </w:tcPr>
          <w:p w14:paraId="6D41818F" w14:textId="1F15242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-5.13</w:t>
            </w:r>
          </w:p>
        </w:tc>
        <w:tc>
          <w:tcPr>
            <w:tcW w:w="318" w:type="pct"/>
            <w:tcMar>
              <w:top w:w="12" w:type="dxa"/>
              <w:left w:w="12" w:type="dxa"/>
              <w:bottom w:w="0" w:type="dxa"/>
              <w:right w:w="12" w:type="dxa"/>
            </w:tcMar>
            <w:hideMark/>
          </w:tcPr>
          <w:p w14:paraId="05144473" w14:textId="1191848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-15.82*</w:t>
            </w:r>
          </w:p>
        </w:tc>
        <w:tc>
          <w:tcPr>
            <w:tcW w:w="318" w:type="pct"/>
            <w:tcMar>
              <w:top w:w="12" w:type="dxa"/>
              <w:left w:w="12" w:type="dxa"/>
              <w:bottom w:w="0" w:type="dxa"/>
              <w:right w:w="12" w:type="dxa"/>
            </w:tcMar>
            <w:hideMark/>
          </w:tcPr>
          <w:p w14:paraId="7592A473" w14:textId="12A0B1A4"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1.15</w:t>
            </w:r>
          </w:p>
        </w:tc>
        <w:tc>
          <w:tcPr>
            <w:tcW w:w="318" w:type="pct"/>
            <w:tcMar>
              <w:top w:w="12" w:type="dxa"/>
              <w:left w:w="12" w:type="dxa"/>
              <w:bottom w:w="0" w:type="dxa"/>
              <w:right w:w="12" w:type="dxa"/>
            </w:tcMar>
            <w:hideMark/>
          </w:tcPr>
          <w:p w14:paraId="15BBC438" w14:textId="54B34F7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-5.78*</w:t>
            </w:r>
          </w:p>
        </w:tc>
        <w:tc>
          <w:tcPr>
            <w:tcW w:w="318" w:type="pct"/>
            <w:tcMar>
              <w:top w:w="12" w:type="dxa"/>
              <w:left w:w="12" w:type="dxa"/>
              <w:bottom w:w="0" w:type="dxa"/>
              <w:right w:w="12" w:type="dxa"/>
            </w:tcMar>
            <w:hideMark/>
          </w:tcPr>
          <w:p w14:paraId="5F63564F" w14:textId="507FE0F1"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-0.45</w:t>
            </w:r>
          </w:p>
        </w:tc>
        <w:tc>
          <w:tcPr>
            <w:tcW w:w="318" w:type="pct"/>
            <w:tcMar>
              <w:top w:w="12" w:type="dxa"/>
              <w:left w:w="12" w:type="dxa"/>
              <w:bottom w:w="0" w:type="dxa"/>
              <w:right w:w="12" w:type="dxa"/>
            </w:tcMar>
            <w:hideMark/>
          </w:tcPr>
          <w:p w14:paraId="00F2F6DC" w14:textId="7FC34D1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0.47*</w:t>
            </w:r>
          </w:p>
        </w:tc>
        <w:tc>
          <w:tcPr>
            <w:tcW w:w="318" w:type="pct"/>
            <w:tcMar>
              <w:top w:w="12" w:type="dxa"/>
              <w:left w:w="12" w:type="dxa"/>
              <w:bottom w:w="0" w:type="dxa"/>
              <w:right w:w="12" w:type="dxa"/>
            </w:tcMar>
            <w:hideMark/>
          </w:tcPr>
          <w:p w14:paraId="03F50774" w14:textId="2ABDBC6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-0.12*</w:t>
            </w:r>
          </w:p>
        </w:tc>
        <w:tc>
          <w:tcPr>
            <w:tcW w:w="320" w:type="pct"/>
            <w:tcMar>
              <w:top w:w="12" w:type="dxa"/>
              <w:left w:w="12" w:type="dxa"/>
              <w:bottom w:w="0" w:type="dxa"/>
              <w:right w:w="12" w:type="dxa"/>
            </w:tcMar>
            <w:hideMark/>
          </w:tcPr>
          <w:p w14:paraId="6A2BA317" w14:textId="30624145"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0.38*</w:t>
            </w:r>
          </w:p>
        </w:tc>
      </w:tr>
      <w:tr w:rsidR="000E7C7D" w:rsidRPr="00593598" w14:paraId="0C1AB367" w14:textId="77777777" w:rsidTr="000E7C7D">
        <w:trPr>
          <w:trHeight w:val="227"/>
        </w:trPr>
        <w:tc>
          <w:tcPr>
            <w:tcW w:w="902" w:type="pct"/>
            <w:tcMar>
              <w:top w:w="12" w:type="dxa"/>
              <w:left w:w="12" w:type="dxa"/>
              <w:bottom w:w="0" w:type="dxa"/>
              <w:right w:w="12" w:type="dxa"/>
            </w:tcMar>
            <w:vAlign w:val="center"/>
            <w:hideMark/>
          </w:tcPr>
          <w:p w14:paraId="22553DF0" w14:textId="4B0416F8"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58025A × Varun Dhan</w:t>
            </w:r>
          </w:p>
        </w:tc>
        <w:tc>
          <w:tcPr>
            <w:tcW w:w="285" w:type="pct"/>
            <w:tcMar>
              <w:top w:w="12" w:type="dxa"/>
              <w:left w:w="12" w:type="dxa"/>
              <w:bottom w:w="0" w:type="dxa"/>
              <w:right w:w="12" w:type="dxa"/>
            </w:tcMar>
            <w:hideMark/>
          </w:tcPr>
          <w:p w14:paraId="3B35DA08" w14:textId="3D5DBE34"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-2.90*</w:t>
            </w:r>
          </w:p>
        </w:tc>
        <w:tc>
          <w:tcPr>
            <w:tcW w:w="317" w:type="pct"/>
            <w:tcMar>
              <w:top w:w="12" w:type="dxa"/>
              <w:left w:w="12" w:type="dxa"/>
              <w:bottom w:w="0" w:type="dxa"/>
              <w:right w:w="12" w:type="dxa"/>
            </w:tcMar>
            <w:hideMark/>
          </w:tcPr>
          <w:p w14:paraId="1BFA4771" w14:textId="27621F4C"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-1.73*</w:t>
            </w:r>
          </w:p>
        </w:tc>
        <w:tc>
          <w:tcPr>
            <w:tcW w:w="317" w:type="pct"/>
            <w:tcMar>
              <w:top w:w="12" w:type="dxa"/>
              <w:left w:w="12" w:type="dxa"/>
              <w:bottom w:w="0" w:type="dxa"/>
              <w:right w:w="12" w:type="dxa"/>
            </w:tcMar>
            <w:hideMark/>
          </w:tcPr>
          <w:p w14:paraId="6B93680E" w14:textId="0843E05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5.22*</w:t>
            </w:r>
          </w:p>
        </w:tc>
        <w:tc>
          <w:tcPr>
            <w:tcW w:w="317" w:type="pct"/>
            <w:tcMar>
              <w:top w:w="12" w:type="dxa"/>
              <w:left w:w="12" w:type="dxa"/>
              <w:bottom w:w="0" w:type="dxa"/>
              <w:right w:w="12" w:type="dxa"/>
            </w:tcMar>
            <w:hideMark/>
          </w:tcPr>
          <w:p w14:paraId="110BCF29" w14:textId="777FD83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-0.70</w:t>
            </w:r>
          </w:p>
        </w:tc>
        <w:tc>
          <w:tcPr>
            <w:tcW w:w="317" w:type="pct"/>
            <w:tcMar>
              <w:top w:w="12" w:type="dxa"/>
              <w:left w:w="12" w:type="dxa"/>
              <w:bottom w:w="0" w:type="dxa"/>
              <w:right w:w="12" w:type="dxa"/>
            </w:tcMar>
            <w:hideMark/>
          </w:tcPr>
          <w:p w14:paraId="0D1704EE" w14:textId="198A2B35"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0.43</w:t>
            </w:r>
          </w:p>
        </w:tc>
        <w:tc>
          <w:tcPr>
            <w:tcW w:w="317" w:type="pct"/>
            <w:tcMar>
              <w:top w:w="12" w:type="dxa"/>
              <w:left w:w="12" w:type="dxa"/>
              <w:bottom w:w="0" w:type="dxa"/>
              <w:right w:w="12" w:type="dxa"/>
            </w:tcMar>
            <w:hideMark/>
          </w:tcPr>
          <w:p w14:paraId="4724D84E" w14:textId="2799DED4"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11.79</w:t>
            </w:r>
          </w:p>
        </w:tc>
        <w:tc>
          <w:tcPr>
            <w:tcW w:w="318" w:type="pct"/>
            <w:tcMar>
              <w:top w:w="12" w:type="dxa"/>
              <w:left w:w="12" w:type="dxa"/>
              <w:bottom w:w="0" w:type="dxa"/>
              <w:right w:w="12" w:type="dxa"/>
            </w:tcMar>
            <w:hideMark/>
          </w:tcPr>
          <w:p w14:paraId="6B8B0ADD" w14:textId="6BDFDEF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5.01</w:t>
            </w:r>
          </w:p>
        </w:tc>
        <w:tc>
          <w:tcPr>
            <w:tcW w:w="318" w:type="pct"/>
            <w:tcMar>
              <w:top w:w="12" w:type="dxa"/>
              <w:left w:w="12" w:type="dxa"/>
              <w:bottom w:w="0" w:type="dxa"/>
              <w:right w:w="12" w:type="dxa"/>
            </w:tcMar>
            <w:hideMark/>
          </w:tcPr>
          <w:p w14:paraId="502CBB04" w14:textId="23B5DFC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2.26*</w:t>
            </w:r>
          </w:p>
        </w:tc>
        <w:tc>
          <w:tcPr>
            <w:tcW w:w="318" w:type="pct"/>
            <w:tcMar>
              <w:top w:w="12" w:type="dxa"/>
              <w:left w:w="12" w:type="dxa"/>
              <w:bottom w:w="0" w:type="dxa"/>
              <w:right w:w="12" w:type="dxa"/>
            </w:tcMar>
            <w:hideMark/>
          </w:tcPr>
          <w:p w14:paraId="5F0F76AC" w14:textId="0CE34342"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-1.91</w:t>
            </w:r>
          </w:p>
        </w:tc>
        <w:tc>
          <w:tcPr>
            <w:tcW w:w="318" w:type="pct"/>
            <w:tcMar>
              <w:top w:w="12" w:type="dxa"/>
              <w:left w:w="12" w:type="dxa"/>
              <w:bottom w:w="0" w:type="dxa"/>
              <w:right w:w="12" w:type="dxa"/>
            </w:tcMar>
            <w:hideMark/>
          </w:tcPr>
          <w:p w14:paraId="6F4885BD" w14:textId="3227B85B"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1.41*</w:t>
            </w:r>
          </w:p>
        </w:tc>
        <w:tc>
          <w:tcPr>
            <w:tcW w:w="318" w:type="pct"/>
            <w:tcMar>
              <w:top w:w="12" w:type="dxa"/>
              <w:left w:w="12" w:type="dxa"/>
              <w:bottom w:w="0" w:type="dxa"/>
              <w:right w:w="12" w:type="dxa"/>
            </w:tcMar>
            <w:hideMark/>
          </w:tcPr>
          <w:p w14:paraId="4C3F9B05" w14:textId="5B49CF3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0.03</w:t>
            </w:r>
          </w:p>
        </w:tc>
        <w:tc>
          <w:tcPr>
            <w:tcW w:w="318" w:type="pct"/>
            <w:tcMar>
              <w:top w:w="12" w:type="dxa"/>
              <w:left w:w="12" w:type="dxa"/>
              <w:bottom w:w="0" w:type="dxa"/>
              <w:right w:w="12" w:type="dxa"/>
            </w:tcMar>
            <w:hideMark/>
          </w:tcPr>
          <w:p w14:paraId="3F2AF64B" w14:textId="52E62EC4"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-0.04</w:t>
            </w:r>
          </w:p>
        </w:tc>
        <w:tc>
          <w:tcPr>
            <w:tcW w:w="320" w:type="pct"/>
            <w:tcMar>
              <w:top w:w="12" w:type="dxa"/>
              <w:left w:w="12" w:type="dxa"/>
              <w:bottom w:w="0" w:type="dxa"/>
              <w:right w:w="12" w:type="dxa"/>
            </w:tcMar>
            <w:hideMark/>
          </w:tcPr>
          <w:p w14:paraId="6E376F2A" w14:textId="1540B98B"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0.06</w:t>
            </w:r>
          </w:p>
        </w:tc>
      </w:tr>
      <w:tr w:rsidR="000E7C7D" w:rsidRPr="00593598" w14:paraId="490FB809" w14:textId="77777777" w:rsidTr="000E7C7D">
        <w:trPr>
          <w:trHeight w:val="227"/>
        </w:trPr>
        <w:tc>
          <w:tcPr>
            <w:tcW w:w="902" w:type="pct"/>
            <w:tcMar>
              <w:top w:w="12" w:type="dxa"/>
              <w:left w:w="12" w:type="dxa"/>
              <w:bottom w:w="0" w:type="dxa"/>
              <w:right w:w="12" w:type="dxa"/>
            </w:tcMar>
            <w:vAlign w:val="center"/>
            <w:hideMark/>
          </w:tcPr>
          <w:p w14:paraId="77612CF6" w14:textId="33B0E031"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79156A × Varun Dhan</w:t>
            </w:r>
          </w:p>
        </w:tc>
        <w:tc>
          <w:tcPr>
            <w:tcW w:w="285" w:type="pct"/>
            <w:tcMar>
              <w:top w:w="12" w:type="dxa"/>
              <w:left w:w="12" w:type="dxa"/>
              <w:bottom w:w="0" w:type="dxa"/>
              <w:right w:w="12" w:type="dxa"/>
            </w:tcMar>
            <w:hideMark/>
          </w:tcPr>
          <w:p w14:paraId="6606E28F" w14:textId="389459B2"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0.52</w:t>
            </w:r>
          </w:p>
        </w:tc>
        <w:tc>
          <w:tcPr>
            <w:tcW w:w="317" w:type="pct"/>
            <w:tcMar>
              <w:top w:w="12" w:type="dxa"/>
              <w:left w:w="12" w:type="dxa"/>
              <w:bottom w:w="0" w:type="dxa"/>
              <w:right w:w="12" w:type="dxa"/>
            </w:tcMar>
            <w:hideMark/>
          </w:tcPr>
          <w:p w14:paraId="312E7845" w14:textId="2E21A5F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0.51</w:t>
            </w:r>
          </w:p>
        </w:tc>
        <w:tc>
          <w:tcPr>
            <w:tcW w:w="317" w:type="pct"/>
            <w:tcMar>
              <w:top w:w="12" w:type="dxa"/>
              <w:left w:w="12" w:type="dxa"/>
              <w:bottom w:w="0" w:type="dxa"/>
              <w:right w:w="12" w:type="dxa"/>
            </w:tcMar>
            <w:hideMark/>
          </w:tcPr>
          <w:p w14:paraId="5EC8AD41" w14:textId="056A835F"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-11.67*</w:t>
            </w:r>
          </w:p>
        </w:tc>
        <w:tc>
          <w:tcPr>
            <w:tcW w:w="317" w:type="pct"/>
            <w:tcMar>
              <w:top w:w="12" w:type="dxa"/>
              <w:left w:w="12" w:type="dxa"/>
              <w:bottom w:w="0" w:type="dxa"/>
              <w:right w:w="12" w:type="dxa"/>
            </w:tcMar>
            <w:hideMark/>
          </w:tcPr>
          <w:p w14:paraId="53AB8DAC" w14:textId="1579B651"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0.20</w:t>
            </w:r>
          </w:p>
        </w:tc>
        <w:tc>
          <w:tcPr>
            <w:tcW w:w="317" w:type="pct"/>
            <w:tcMar>
              <w:top w:w="12" w:type="dxa"/>
              <w:left w:w="12" w:type="dxa"/>
              <w:bottom w:w="0" w:type="dxa"/>
              <w:right w:w="12" w:type="dxa"/>
            </w:tcMar>
            <w:hideMark/>
          </w:tcPr>
          <w:p w14:paraId="7766F15F" w14:textId="24CD34C1"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-1.75*</w:t>
            </w:r>
          </w:p>
        </w:tc>
        <w:tc>
          <w:tcPr>
            <w:tcW w:w="317" w:type="pct"/>
            <w:tcMar>
              <w:top w:w="12" w:type="dxa"/>
              <w:left w:w="12" w:type="dxa"/>
              <w:bottom w:w="0" w:type="dxa"/>
              <w:right w:w="12" w:type="dxa"/>
            </w:tcMar>
            <w:hideMark/>
          </w:tcPr>
          <w:p w14:paraId="4346CD50" w14:textId="5CDE8A28"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-2.45</w:t>
            </w:r>
          </w:p>
        </w:tc>
        <w:tc>
          <w:tcPr>
            <w:tcW w:w="318" w:type="pct"/>
            <w:tcMar>
              <w:top w:w="12" w:type="dxa"/>
              <w:left w:w="12" w:type="dxa"/>
              <w:bottom w:w="0" w:type="dxa"/>
              <w:right w:w="12" w:type="dxa"/>
            </w:tcMar>
            <w:hideMark/>
          </w:tcPr>
          <w:p w14:paraId="0E3F3D06" w14:textId="6BA548E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-10.82</w:t>
            </w:r>
          </w:p>
        </w:tc>
        <w:tc>
          <w:tcPr>
            <w:tcW w:w="318" w:type="pct"/>
            <w:tcMar>
              <w:top w:w="12" w:type="dxa"/>
              <w:left w:w="12" w:type="dxa"/>
              <w:bottom w:w="0" w:type="dxa"/>
              <w:right w:w="12" w:type="dxa"/>
            </w:tcMar>
            <w:hideMark/>
          </w:tcPr>
          <w:p w14:paraId="2B14C32E" w14:textId="4DBFBC0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-3.98*</w:t>
            </w:r>
          </w:p>
        </w:tc>
        <w:tc>
          <w:tcPr>
            <w:tcW w:w="318" w:type="pct"/>
            <w:tcMar>
              <w:top w:w="12" w:type="dxa"/>
              <w:left w:w="12" w:type="dxa"/>
              <w:bottom w:w="0" w:type="dxa"/>
              <w:right w:w="12" w:type="dxa"/>
            </w:tcMar>
            <w:hideMark/>
          </w:tcPr>
          <w:p w14:paraId="569097CC" w14:textId="5E4EF801"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-6.63*</w:t>
            </w:r>
          </w:p>
        </w:tc>
        <w:tc>
          <w:tcPr>
            <w:tcW w:w="318" w:type="pct"/>
            <w:tcMar>
              <w:top w:w="12" w:type="dxa"/>
              <w:left w:w="12" w:type="dxa"/>
              <w:bottom w:w="0" w:type="dxa"/>
              <w:right w:w="12" w:type="dxa"/>
            </w:tcMar>
            <w:hideMark/>
          </w:tcPr>
          <w:p w14:paraId="041C5005" w14:textId="3DCC75B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-0.96</w:t>
            </w:r>
          </w:p>
        </w:tc>
        <w:tc>
          <w:tcPr>
            <w:tcW w:w="318" w:type="pct"/>
            <w:tcMar>
              <w:top w:w="12" w:type="dxa"/>
              <w:left w:w="12" w:type="dxa"/>
              <w:bottom w:w="0" w:type="dxa"/>
              <w:right w:w="12" w:type="dxa"/>
            </w:tcMar>
            <w:hideMark/>
          </w:tcPr>
          <w:p w14:paraId="4D367A4D" w14:textId="470482C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0.23*</w:t>
            </w:r>
          </w:p>
        </w:tc>
        <w:tc>
          <w:tcPr>
            <w:tcW w:w="318" w:type="pct"/>
            <w:tcMar>
              <w:top w:w="12" w:type="dxa"/>
              <w:left w:w="12" w:type="dxa"/>
              <w:bottom w:w="0" w:type="dxa"/>
              <w:right w:w="12" w:type="dxa"/>
            </w:tcMar>
            <w:hideMark/>
          </w:tcPr>
          <w:p w14:paraId="3DFEB570" w14:textId="778132FC"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-0.09*</w:t>
            </w:r>
          </w:p>
        </w:tc>
        <w:tc>
          <w:tcPr>
            <w:tcW w:w="320" w:type="pct"/>
            <w:tcMar>
              <w:top w:w="12" w:type="dxa"/>
              <w:left w:w="12" w:type="dxa"/>
              <w:bottom w:w="0" w:type="dxa"/>
              <w:right w:w="12" w:type="dxa"/>
            </w:tcMar>
            <w:hideMark/>
          </w:tcPr>
          <w:p w14:paraId="6F835EE1" w14:textId="086E215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0.21*</w:t>
            </w:r>
          </w:p>
        </w:tc>
      </w:tr>
      <w:tr w:rsidR="000E7C7D" w:rsidRPr="00593598" w14:paraId="0452E879" w14:textId="77777777" w:rsidTr="000E7C7D">
        <w:trPr>
          <w:trHeight w:val="227"/>
        </w:trPr>
        <w:tc>
          <w:tcPr>
            <w:tcW w:w="902" w:type="pct"/>
            <w:tcMar>
              <w:top w:w="12" w:type="dxa"/>
              <w:left w:w="12" w:type="dxa"/>
              <w:bottom w:w="0" w:type="dxa"/>
              <w:right w:w="12" w:type="dxa"/>
            </w:tcMar>
            <w:vAlign w:val="center"/>
            <w:hideMark/>
          </w:tcPr>
          <w:p w14:paraId="7B1408C8" w14:textId="105EA906"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68897A × Varun Dhan</w:t>
            </w:r>
          </w:p>
        </w:tc>
        <w:tc>
          <w:tcPr>
            <w:tcW w:w="285" w:type="pct"/>
            <w:tcMar>
              <w:top w:w="12" w:type="dxa"/>
              <w:left w:w="12" w:type="dxa"/>
              <w:bottom w:w="0" w:type="dxa"/>
              <w:right w:w="12" w:type="dxa"/>
            </w:tcMar>
            <w:hideMark/>
          </w:tcPr>
          <w:p w14:paraId="4AA1E6DA" w14:textId="48A4DC0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2.38*</w:t>
            </w:r>
          </w:p>
        </w:tc>
        <w:tc>
          <w:tcPr>
            <w:tcW w:w="317" w:type="pct"/>
            <w:tcMar>
              <w:top w:w="12" w:type="dxa"/>
              <w:left w:w="12" w:type="dxa"/>
              <w:bottom w:w="0" w:type="dxa"/>
              <w:right w:w="12" w:type="dxa"/>
            </w:tcMar>
            <w:hideMark/>
          </w:tcPr>
          <w:p w14:paraId="40221F53" w14:textId="7334727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1.22</w:t>
            </w:r>
          </w:p>
        </w:tc>
        <w:tc>
          <w:tcPr>
            <w:tcW w:w="317" w:type="pct"/>
            <w:tcMar>
              <w:top w:w="12" w:type="dxa"/>
              <w:left w:w="12" w:type="dxa"/>
              <w:bottom w:w="0" w:type="dxa"/>
              <w:right w:w="12" w:type="dxa"/>
            </w:tcMar>
            <w:hideMark/>
          </w:tcPr>
          <w:p w14:paraId="78187CBB" w14:textId="404F793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6.45*</w:t>
            </w:r>
          </w:p>
        </w:tc>
        <w:tc>
          <w:tcPr>
            <w:tcW w:w="317" w:type="pct"/>
            <w:tcMar>
              <w:top w:w="12" w:type="dxa"/>
              <w:left w:w="12" w:type="dxa"/>
              <w:bottom w:w="0" w:type="dxa"/>
              <w:right w:w="12" w:type="dxa"/>
            </w:tcMar>
            <w:hideMark/>
          </w:tcPr>
          <w:p w14:paraId="5E75FA02" w14:textId="0245E522"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0.50</w:t>
            </w:r>
          </w:p>
        </w:tc>
        <w:tc>
          <w:tcPr>
            <w:tcW w:w="317" w:type="pct"/>
            <w:tcMar>
              <w:top w:w="12" w:type="dxa"/>
              <w:left w:w="12" w:type="dxa"/>
              <w:bottom w:w="0" w:type="dxa"/>
              <w:right w:w="12" w:type="dxa"/>
            </w:tcMar>
            <w:hideMark/>
          </w:tcPr>
          <w:p w14:paraId="6F05041A" w14:textId="52020AD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1.31*</w:t>
            </w:r>
          </w:p>
        </w:tc>
        <w:tc>
          <w:tcPr>
            <w:tcW w:w="317" w:type="pct"/>
            <w:tcMar>
              <w:top w:w="12" w:type="dxa"/>
              <w:left w:w="12" w:type="dxa"/>
              <w:bottom w:w="0" w:type="dxa"/>
              <w:right w:w="12" w:type="dxa"/>
            </w:tcMar>
            <w:hideMark/>
          </w:tcPr>
          <w:p w14:paraId="2E7B506F" w14:textId="025D8744"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-9.35</w:t>
            </w:r>
          </w:p>
        </w:tc>
        <w:tc>
          <w:tcPr>
            <w:tcW w:w="318" w:type="pct"/>
            <w:tcMar>
              <w:top w:w="12" w:type="dxa"/>
              <w:left w:w="12" w:type="dxa"/>
              <w:bottom w:w="0" w:type="dxa"/>
              <w:right w:w="12" w:type="dxa"/>
            </w:tcMar>
            <w:hideMark/>
          </w:tcPr>
          <w:p w14:paraId="4BC976E2" w14:textId="7BDA6C6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5.81</w:t>
            </w:r>
          </w:p>
        </w:tc>
        <w:tc>
          <w:tcPr>
            <w:tcW w:w="318" w:type="pct"/>
            <w:tcMar>
              <w:top w:w="12" w:type="dxa"/>
              <w:left w:w="12" w:type="dxa"/>
              <w:bottom w:w="0" w:type="dxa"/>
              <w:right w:w="12" w:type="dxa"/>
            </w:tcMar>
            <w:hideMark/>
          </w:tcPr>
          <w:p w14:paraId="0AE29DA9" w14:textId="4FB27D3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1.72</w:t>
            </w:r>
          </w:p>
        </w:tc>
        <w:tc>
          <w:tcPr>
            <w:tcW w:w="318" w:type="pct"/>
            <w:tcMar>
              <w:top w:w="12" w:type="dxa"/>
              <w:left w:w="12" w:type="dxa"/>
              <w:bottom w:w="0" w:type="dxa"/>
              <w:right w:w="12" w:type="dxa"/>
            </w:tcMar>
            <w:hideMark/>
          </w:tcPr>
          <w:p w14:paraId="32C722E7" w14:textId="3033E3E2"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8.54*</w:t>
            </w:r>
          </w:p>
        </w:tc>
        <w:tc>
          <w:tcPr>
            <w:tcW w:w="318" w:type="pct"/>
            <w:tcMar>
              <w:top w:w="12" w:type="dxa"/>
              <w:left w:w="12" w:type="dxa"/>
              <w:bottom w:w="0" w:type="dxa"/>
              <w:right w:w="12" w:type="dxa"/>
            </w:tcMar>
            <w:hideMark/>
          </w:tcPr>
          <w:p w14:paraId="1C92CED6" w14:textId="6E4E893B"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-0.45</w:t>
            </w:r>
          </w:p>
        </w:tc>
        <w:tc>
          <w:tcPr>
            <w:tcW w:w="318" w:type="pct"/>
            <w:tcMar>
              <w:top w:w="12" w:type="dxa"/>
              <w:left w:w="12" w:type="dxa"/>
              <w:bottom w:w="0" w:type="dxa"/>
              <w:right w:w="12" w:type="dxa"/>
            </w:tcMar>
            <w:hideMark/>
          </w:tcPr>
          <w:p w14:paraId="4715B631" w14:textId="79E1B82B"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-0.26*</w:t>
            </w:r>
          </w:p>
        </w:tc>
        <w:tc>
          <w:tcPr>
            <w:tcW w:w="318" w:type="pct"/>
            <w:tcMar>
              <w:top w:w="12" w:type="dxa"/>
              <w:left w:w="12" w:type="dxa"/>
              <w:bottom w:w="0" w:type="dxa"/>
              <w:right w:w="12" w:type="dxa"/>
            </w:tcMar>
            <w:hideMark/>
          </w:tcPr>
          <w:p w14:paraId="26FB5676" w14:textId="722B1FF2"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0.12*</w:t>
            </w:r>
          </w:p>
        </w:tc>
        <w:tc>
          <w:tcPr>
            <w:tcW w:w="320" w:type="pct"/>
            <w:tcMar>
              <w:top w:w="12" w:type="dxa"/>
              <w:left w:w="12" w:type="dxa"/>
              <w:bottom w:w="0" w:type="dxa"/>
              <w:right w:w="12" w:type="dxa"/>
            </w:tcMar>
            <w:hideMark/>
          </w:tcPr>
          <w:p w14:paraId="1330AC7C" w14:textId="671AF83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-0.27*</w:t>
            </w:r>
          </w:p>
        </w:tc>
      </w:tr>
      <w:tr w:rsidR="000E7C7D" w:rsidRPr="00593598" w14:paraId="35AA7428" w14:textId="77777777" w:rsidTr="000E7C7D">
        <w:trPr>
          <w:trHeight w:val="227"/>
        </w:trPr>
        <w:tc>
          <w:tcPr>
            <w:tcW w:w="902" w:type="pct"/>
            <w:tcMar>
              <w:top w:w="12" w:type="dxa"/>
              <w:left w:w="12" w:type="dxa"/>
              <w:bottom w:w="0" w:type="dxa"/>
              <w:right w:w="12" w:type="dxa"/>
            </w:tcMar>
            <w:vAlign w:val="center"/>
            <w:hideMark/>
          </w:tcPr>
          <w:p w14:paraId="7BAD1D0E" w14:textId="557D27AE"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58025A × HPR 2880</w:t>
            </w:r>
          </w:p>
        </w:tc>
        <w:tc>
          <w:tcPr>
            <w:tcW w:w="285" w:type="pct"/>
            <w:tcMar>
              <w:top w:w="12" w:type="dxa"/>
              <w:left w:w="12" w:type="dxa"/>
              <w:bottom w:w="0" w:type="dxa"/>
              <w:right w:w="12" w:type="dxa"/>
            </w:tcMar>
            <w:hideMark/>
          </w:tcPr>
          <w:p w14:paraId="3B409DA5" w14:textId="5C8986B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0.98</w:t>
            </w:r>
          </w:p>
        </w:tc>
        <w:tc>
          <w:tcPr>
            <w:tcW w:w="317" w:type="pct"/>
            <w:tcMar>
              <w:top w:w="12" w:type="dxa"/>
              <w:left w:w="12" w:type="dxa"/>
              <w:bottom w:w="0" w:type="dxa"/>
              <w:right w:w="12" w:type="dxa"/>
            </w:tcMar>
            <w:hideMark/>
          </w:tcPr>
          <w:p w14:paraId="38EC8AA6" w14:textId="42DDCBA2"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0.49</w:t>
            </w:r>
          </w:p>
        </w:tc>
        <w:tc>
          <w:tcPr>
            <w:tcW w:w="317" w:type="pct"/>
            <w:tcMar>
              <w:top w:w="12" w:type="dxa"/>
              <w:left w:w="12" w:type="dxa"/>
              <w:bottom w:w="0" w:type="dxa"/>
              <w:right w:w="12" w:type="dxa"/>
            </w:tcMar>
            <w:hideMark/>
          </w:tcPr>
          <w:p w14:paraId="658FD59F" w14:textId="2E44DC8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2.07</w:t>
            </w:r>
          </w:p>
        </w:tc>
        <w:tc>
          <w:tcPr>
            <w:tcW w:w="317" w:type="pct"/>
            <w:tcMar>
              <w:top w:w="12" w:type="dxa"/>
              <w:left w:w="12" w:type="dxa"/>
              <w:bottom w:w="0" w:type="dxa"/>
              <w:right w:w="12" w:type="dxa"/>
            </w:tcMar>
            <w:hideMark/>
          </w:tcPr>
          <w:p w14:paraId="5A03345D" w14:textId="29801FA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1.22*</w:t>
            </w:r>
          </w:p>
        </w:tc>
        <w:tc>
          <w:tcPr>
            <w:tcW w:w="317" w:type="pct"/>
            <w:tcMar>
              <w:top w:w="12" w:type="dxa"/>
              <w:left w:w="12" w:type="dxa"/>
              <w:bottom w:w="0" w:type="dxa"/>
              <w:right w:w="12" w:type="dxa"/>
            </w:tcMar>
            <w:hideMark/>
          </w:tcPr>
          <w:p w14:paraId="47FCBA70" w14:textId="3AD8E4F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0.92</w:t>
            </w:r>
          </w:p>
        </w:tc>
        <w:tc>
          <w:tcPr>
            <w:tcW w:w="317" w:type="pct"/>
            <w:tcMar>
              <w:top w:w="12" w:type="dxa"/>
              <w:left w:w="12" w:type="dxa"/>
              <w:bottom w:w="0" w:type="dxa"/>
              <w:right w:w="12" w:type="dxa"/>
            </w:tcMar>
            <w:hideMark/>
          </w:tcPr>
          <w:p w14:paraId="45892EAF" w14:textId="799B0AD8"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20.20*</w:t>
            </w:r>
          </w:p>
        </w:tc>
        <w:tc>
          <w:tcPr>
            <w:tcW w:w="318" w:type="pct"/>
            <w:tcMar>
              <w:top w:w="12" w:type="dxa"/>
              <w:left w:w="12" w:type="dxa"/>
              <w:bottom w:w="0" w:type="dxa"/>
              <w:right w:w="12" w:type="dxa"/>
            </w:tcMar>
            <w:hideMark/>
          </w:tcPr>
          <w:p w14:paraId="3AD0BACE" w14:textId="1E5F1079"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24.53*</w:t>
            </w:r>
          </w:p>
        </w:tc>
        <w:tc>
          <w:tcPr>
            <w:tcW w:w="318" w:type="pct"/>
            <w:tcMar>
              <w:top w:w="12" w:type="dxa"/>
              <w:left w:w="12" w:type="dxa"/>
              <w:bottom w:w="0" w:type="dxa"/>
              <w:right w:w="12" w:type="dxa"/>
            </w:tcMar>
            <w:hideMark/>
          </w:tcPr>
          <w:p w14:paraId="749B3265" w14:textId="048CD505"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4.45*</w:t>
            </w:r>
          </w:p>
        </w:tc>
        <w:tc>
          <w:tcPr>
            <w:tcW w:w="318" w:type="pct"/>
            <w:tcMar>
              <w:top w:w="12" w:type="dxa"/>
              <w:left w:w="12" w:type="dxa"/>
              <w:bottom w:w="0" w:type="dxa"/>
              <w:right w:w="12" w:type="dxa"/>
            </w:tcMar>
            <w:hideMark/>
          </w:tcPr>
          <w:p w14:paraId="00E94A6D" w14:textId="65A769F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6.10*</w:t>
            </w:r>
          </w:p>
        </w:tc>
        <w:tc>
          <w:tcPr>
            <w:tcW w:w="318" w:type="pct"/>
            <w:tcMar>
              <w:top w:w="12" w:type="dxa"/>
              <w:left w:w="12" w:type="dxa"/>
              <w:bottom w:w="0" w:type="dxa"/>
              <w:right w:w="12" w:type="dxa"/>
            </w:tcMar>
            <w:hideMark/>
          </w:tcPr>
          <w:p w14:paraId="10D8E349" w14:textId="4E92970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0.45</w:t>
            </w:r>
          </w:p>
        </w:tc>
        <w:tc>
          <w:tcPr>
            <w:tcW w:w="318" w:type="pct"/>
            <w:tcMar>
              <w:top w:w="12" w:type="dxa"/>
              <w:left w:w="12" w:type="dxa"/>
              <w:bottom w:w="0" w:type="dxa"/>
              <w:right w:w="12" w:type="dxa"/>
            </w:tcMar>
            <w:hideMark/>
          </w:tcPr>
          <w:p w14:paraId="6B941706" w14:textId="3CD59AFC"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0.10</w:t>
            </w:r>
          </w:p>
        </w:tc>
        <w:tc>
          <w:tcPr>
            <w:tcW w:w="318" w:type="pct"/>
            <w:tcMar>
              <w:top w:w="12" w:type="dxa"/>
              <w:left w:w="12" w:type="dxa"/>
              <w:bottom w:w="0" w:type="dxa"/>
              <w:right w:w="12" w:type="dxa"/>
            </w:tcMar>
            <w:hideMark/>
          </w:tcPr>
          <w:p w14:paraId="2B442CAA" w14:textId="59A2584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-0.07</w:t>
            </w:r>
          </w:p>
        </w:tc>
        <w:tc>
          <w:tcPr>
            <w:tcW w:w="320" w:type="pct"/>
            <w:tcMar>
              <w:top w:w="12" w:type="dxa"/>
              <w:left w:w="12" w:type="dxa"/>
              <w:bottom w:w="0" w:type="dxa"/>
              <w:right w:w="12" w:type="dxa"/>
            </w:tcMar>
            <w:hideMark/>
          </w:tcPr>
          <w:p w14:paraId="71725224" w14:textId="2DCDA21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0.12</w:t>
            </w:r>
          </w:p>
        </w:tc>
      </w:tr>
      <w:tr w:rsidR="000E7C7D" w:rsidRPr="00593598" w14:paraId="4869CD6B" w14:textId="77777777" w:rsidTr="000E7C7D">
        <w:trPr>
          <w:trHeight w:val="227"/>
        </w:trPr>
        <w:tc>
          <w:tcPr>
            <w:tcW w:w="902" w:type="pct"/>
            <w:tcMar>
              <w:top w:w="12" w:type="dxa"/>
              <w:left w:w="12" w:type="dxa"/>
              <w:bottom w:w="0" w:type="dxa"/>
              <w:right w:w="12" w:type="dxa"/>
            </w:tcMar>
            <w:vAlign w:val="center"/>
            <w:hideMark/>
          </w:tcPr>
          <w:p w14:paraId="6736E477" w14:textId="4E03B801"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79156A × HPR 2880</w:t>
            </w:r>
          </w:p>
        </w:tc>
        <w:tc>
          <w:tcPr>
            <w:tcW w:w="285" w:type="pct"/>
            <w:tcMar>
              <w:top w:w="12" w:type="dxa"/>
              <w:left w:w="12" w:type="dxa"/>
              <w:bottom w:w="0" w:type="dxa"/>
              <w:right w:w="12" w:type="dxa"/>
            </w:tcMar>
            <w:hideMark/>
          </w:tcPr>
          <w:p w14:paraId="3FE7A370" w14:textId="25E7252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-2.92*</w:t>
            </w:r>
          </w:p>
        </w:tc>
        <w:tc>
          <w:tcPr>
            <w:tcW w:w="317" w:type="pct"/>
            <w:tcMar>
              <w:top w:w="12" w:type="dxa"/>
              <w:left w:w="12" w:type="dxa"/>
              <w:bottom w:w="0" w:type="dxa"/>
              <w:right w:w="12" w:type="dxa"/>
            </w:tcMar>
            <w:hideMark/>
          </w:tcPr>
          <w:p w14:paraId="3475E358" w14:textId="59003C9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-2.60*</w:t>
            </w:r>
          </w:p>
        </w:tc>
        <w:tc>
          <w:tcPr>
            <w:tcW w:w="317" w:type="pct"/>
            <w:tcMar>
              <w:top w:w="12" w:type="dxa"/>
              <w:left w:w="12" w:type="dxa"/>
              <w:bottom w:w="0" w:type="dxa"/>
              <w:right w:w="12" w:type="dxa"/>
            </w:tcMar>
            <w:hideMark/>
          </w:tcPr>
          <w:p w14:paraId="299F70C6" w14:textId="3295B73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-8.82*</w:t>
            </w:r>
          </w:p>
        </w:tc>
        <w:tc>
          <w:tcPr>
            <w:tcW w:w="317" w:type="pct"/>
            <w:tcMar>
              <w:top w:w="12" w:type="dxa"/>
              <w:left w:w="12" w:type="dxa"/>
              <w:bottom w:w="0" w:type="dxa"/>
              <w:right w:w="12" w:type="dxa"/>
            </w:tcMar>
            <w:hideMark/>
          </w:tcPr>
          <w:p w14:paraId="64B6328B" w14:textId="5B5D5A2B"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0.68</w:t>
            </w:r>
          </w:p>
        </w:tc>
        <w:tc>
          <w:tcPr>
            <w:tcW w:w="317" w:type="pct"/>
            <w:tcMar>
              <w:top w:w="12" w:type="dxa"/>
              <w:left w:w="12" w:type="dxa"/>
              <w:bottom w:w="0" w:type="dxa"/>
              <w:right w:w="12" w:type="dxa"/>
            </w:tcMar>
            <w:hideMark/>
          </w:tcPr>
          <w:p w14:paraId="3CBDFDCD" w14:textId="1CD51FF9"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-1.38*</w:t>
            </w:r>
          </w:p>
        </w:tc>
        <w:tc>
          <w:tcPr>
            <w:tcW w:w="317" w:type="pct"/>
            <w:tcMar>
              <w:top w:w="12" w:type="dxa"/>
              <w:left w:w="12" w:type="dxa"/>
              <w:bottom w:w="0" w:type="dxa"/>
              <w:right w:w="12" w:type="dxa"/>
            </w:tcMar>
            <w:hideMark/>
          </w:tcPr>
          <w:p w14:paraId="5FBE6C40" w14:textId="053F8DE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-18.93*</w:t>
            </w:r>
          </w:p>
        </w:tc>
        <w:tc>
          <w:tcPr>
            <w:tcW w:w="318" w:type="pct"/>
            <w:tcMar>
              <w:top w:w="12" w:type="dxa"/>
              <w:left w:w="12" w:type="dxa"/>
              <w:bottom w:w="0" w:type="dxa"/>
              <w:right w:w="12" w:type="dxa"/>
            </w:tcMar>
            <w:hideMark/>
          </w:tcPr>
          <w:p w14:paraId="274BB7BB" w14:textId="4EA49A53"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-41.30*</w:t>
            </w:r>
          </w:p>
        </w:tc>
        <w:tc>
          <w:tcPr>
            <w:tcW w:w="318" w:type="pct"/>
            <w:tcMar>
              <w:top w:w="12" w:type="dxa"/>
              <w:left w:w="12" w:type="dxa"/>
              <w:bottom w:w="0" w:type="dxa"/>
              <w:right w:w="12" w:type="dxa"/>
            </w:tcMar>
            <w:hideMark/>
          </w:tcPr>
          <w:p w14:paraId="1ED44AAA" w14:textId="5DFC5E65"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-1.67</w:t>
            </w:r>
          </w:p>
        </w:tc>
        <w:tc>
          <w:tcPr>
            <w:tcW w:w="318" w:type="pct"/>
            <w:tcMar>
              <w:top w:w="12" w:type="dxa"/>
              <w:left w:w="12" w:type="dxa"/>
              <w:bottom w:w="0" w:type="dxa"/>
              <w:right w:w="12" w:type="dxa"/>
            </w:tcMar>
            <w:hideMark/>
          </w:tcPr>
          <w:p w14:paraId="51412B68" w14:textId="5B2B4279"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-17.48*</w:t>
            </w:r>
          </w:p>
        </w:tc>
        <w:tc>
          <w:tcPr>
            <w:tcW w:w="318" w:type="pct"/>
            <w:tcMar>
              <w:top w:w="12" w:type="dxa"/>
              <w:left w:w="12" w:type="dxa"/>
              <w:bottom w:w="0" w:type="dxa"/>
              <w:right w:w="12" w:type="dxa"/>
            </w:tcMar>
            <w:hideMark/>
          </w:tcPr>
          <w:p w14:paraId="4C2B11D7" w14:textId="5267D8E2"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-0.15</w:t>
            </w:r>
          </w:p>
        </w:tc>
        <w:tc>
          <w:tcPr>
            <w:tcW w:w="318" w:type="pct"/>
            <w:tcMar>
              <w:top w:w="12" w:type="dxa"/>
              <w:left w:w="12" w:type="dxa"/>
              <w:bottom w:w="0" w:type="dxa"/>
              <w:right w:w="12" w:type="dxa"/>
            </w:tcMar>
            <w:hideMark/>
          </w:tcPr>
          <w:p w14:paraId="2B5855E0" w14:textId="70EF3B3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-0.19*</w:t>
            </w:r>
          </w:p>
        </w:tc>
        <w:tc>
          <w:tcPr>
            <w:tcW w:w="318" w:type="pct"/>
            <w:tcMar>
              <w:top w:w="12" w:type="dxa"/>
              <w:left w:w="12" w:type="dxa"/>
              <w:bottom w:w="0" w:type="dxa"/>
              <w:right w:w="12" w:type="dxa"/>
            </w:tcMar>
            <w:hideMark/>
          </w:tcPr>
          <w:p w14:paraId="76E33402" w14:textId="06365E5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-0.08</w:t>
            </w:r>
          </w:p>
        </w:tc>
        <w:tc>
          <w:tcPr>
            <w:tcW w:w="320" w:type="pct"/>
            <w:tcMar>
              <w:top w:w="12" w:type="dxa"/>
              <w:left w:w="12" w:type="dxa"/>
              <w:bottom w:w="0" w:type="dxa"/>
              <w:right w:w="12" w:type="dxa"/>
            </w:tcMar>
            <w:hideMark/>
          </w:tcPr>
          <w:p w14:paraId="054F356E" w14:textId="64FBD9F4"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0.04</w:t>
            </w:r>
          </w:p>
        </w:tc>
      </w:tr>
      <w:tr w:rsidR="000E7C7D" w:rsidRPr="00593598" w14:paraId="7D34BBCF" w14:textId="77777777" w:rsidTr="000E7C7D">
        <w:trPr>
          <w:trHeight w:val="227"/>
        </w:trPr>
        <w:tc>
          <w:tcPr>
            <w:tcW w:w="902" w:type="pct"/>
            <w:tcMar>
              <w:top w:w="12" w:type="dxa"/>
              <w:left w:w="12" w:type="dxa"/>
              <w:bottom w:w="0" w:type="dxa"/>
              <w:right w:w="12" w:type="dxa"/>
            </w:tcMar>
            <w:vAlign w:val="center"/>
            <w:hideMark/>
          </w:tcPr>
          <w:p w14:paraId="1DFA6F0B" w14:textId="268BF01C"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68897A × HPR 2880</w:t>
            </w:r>
          </w:p>
        </w:tc>
        <w:tc>
          <w:tcPr>
            <w:tcW w:w="285" w:type="pct"/>
            <w:tcMar>
              <w:top w:w="12" w:type="dxa"/>
              <w:left w:w="12" w:type="dxa"/>
              <w:bottom w:w="0" w:type="dxa"/>
              <w:right w:w="12" w:type="dxa"/>
            </w:tcMar>
            <w:hideMark/>
          </w:tcPr>
          <w:p w14:paraId="2B82C56D" w14:textId="181F5E6B"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1.94*</w:t>
            </w:r>
          </w:p>
        </w:tc>
        <w:tc>
          <w:tcPr>
            <w:tcW w:w="317" w:type="pct"/>
            <w:tcMar>
              <w:top w:w="12" w:type="dxa"/>
              <w:left w:w="12" w:type="dxa"/>
              <w:bottom w:w="0" w:type="dxa"/>
              <w:right w:w="12" w:type="dxa"/>
            </w:tcMar>
            <w:hideMark/>
          </w:tcPr>
          <w:p w14:paraId="52DCA490" w14:textId="72F22814"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2.11*</w:t>
            </w:r>
          </w:p>
        </w:tc>
        <w:tc>
          <w:tcPr>
            <w:tcW w:w="317" w:type="pct"/>
            <w:tcMar>
              <w:top w:w="12" w:type="dxa"/>
              <w:left w:w="12" w:type="dxa"/>
              <w:bottom w:w="0" w:type="dxa"/>
              <w:right w:w="12" w:type="dxa"/>
            </w:tcMar>
            <w:hideMark/>
          </w:tcPr>
          <w:p w14:paraId="75A20A77" w14:textId="2FA875F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6.74*</w:t>
            </w:r>
          </w:p>
        </w:tc>
        <w:tc>
          <w:tcPr>
            <w:tcW w:w="317" w:type="pct"/>
            <w:tcMar>
              <w:top w:w="12" w:type="dxa"/>
              <w:left w:w="12" w:type="dxa"/>
              <w:bottom w:w="0" w:type="dxa"/>
              <w:right w:w="12" w:type="dxa"/>
            </w:tcMar>
            <w:hideMark/>
          </w:tcPr>
          <w:p w14:paraId="6478757C" w14:textId="6DFC6893"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-1.91*</w:t>
            </w:r>
          </w:p>
        </w:tc>
        <w:tc>
          <w:tcPr>
            <w:tcW w:w="317" w:type="pct"/>
            <w:tcMar>
              <w:top w:w="12" w:type="dxa"/>
              <w:left w:w="12" w:type="dxa"/>
              <w:bottom w:w="0" w:type="dxa"/>
              <w:right w:w="12" w:type="dxa"/>
            </w:tcMar>
            <w:hideMark/>
          </w:tcPr>
          <w:p w14:paraId="7C3FF26E" w14:textId="7559050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0.46</w:t>
            </w:r>
          </w:p>
        </w:tc>
        <w:tc>
          <w:tcPr>
            <w:tcW w:w="317" w:type="pct"/>
            <w:tcMar>
              <w:top w:w="12" w:type="dxa"/>
              <w:left w:w="12" w:type="dxa"/>
              <w:bottom w:w="0" w:type="dxa"/>
              <w:right w:w="12" w:type="dxa"/>
            </w:tcMar>
            <w:hideMark/>
          </w:tcPr>
          <w:p w14:paraId="3C4464BD" w14:textId="7407623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-1.28</w:t>
            </w:r>
          </w:p>
        </w:tc>
        <w:tc>
          <w:tcPr>
            <w:tcW w:w="318" w:type="pct"/>
            <w:tcMar>
              <w:top w:w="12" w:type="dxa"/>
              <w:left w:w="12" w:type="dxa"/>
              <w:bottom w:w="0" w:type="dxa"/>
              <w:right w:w="12" w:type="dxa"/>
            </w:tcMar>
            <w:hideMark/>
          </w:tcPr>
          <w:p w14:paraId="26D98D64" w14:textId="1B23AD1F"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16.78*</w:t>
            </w:r>
          </w:p>
        </w:tc>
        <w:tc>
          <w:tcPr>
            <w:tcW w:w="318" w:type="pct"/>
            <w:tcMar>
              <w:top w:w="12" w:type="dxa"/>
              <w:left w:w="12" w:type="dxa"/>
              <w:bottom w:w="0" w:type="dxa"/>
              <w:right w:w="12" w:type="dxa"/>
            </w:tcMar>
            <w:hideMark/>
          </w:tcPr>
          <w:p w14:paraId="0311E9EF" w14:textId="3EFC71E8"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-2.78*</w:t>
            </w:r>
          </w:p>
        </w:tc>
        <w:tc>
          <w:tcPr>
            <w:tcW w:w="318" w:type="pct"/>
            <w:tcMar>
              <w:top w:w="12" w:type="dxa"/>
              <w:left w:w="12" w:type="dxa"/>
              <w:bottom w:w="0" w:type="dxa"/>
              <w:right w:w="12" w:type="dxa"/>
            </w:tcMar>
            <w:hideMark/>
          </w:tcPr>
          <w:p w14:paraId="61481691" w14:textId="2EC9FD91"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11.38*</w:t>
            </w:r>
          </w:p>
        </w:tc>
        <w:tc>
          <w:tcPr>
            <w:tcW w:w="318" w:type="pct"/>
            <w:tcMar>
              <w:top w:w="12" w:type="dxa"/>
              <w:left w:w="12" w:type="dxa"/>
              <w:bottom w:w="0" w:type="dxa"/>
              <w:right w:w="12" w:type="dxa"/>
            </w:tcMar>
            <w:hideMark/>
          </w:tcPr>
          <w:p w14:paraId="2596A0FB" w14:textId="342C2F1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-0.30</w:t>
            </w:r>
          </w:p>
        </w:tc>
        <w:tc>
          <w:tcPr>
            <w:tcW w:w="318" w:type="pct"/>
            <w:tcMar>
              <w:top w:w="12" w:type="dxa"/>
              <w:left w:w="12" w:type="dxa"/>
              <w:bottom w:w="0" w:type="dxa"/>
              <w:right w:w="12" w:type="dxa"/>
            </w:tcMar>
            <w:hideMark/>
          </w:tcPr>
          <w:p w14:paraId="1EAA81AC" w14:textId="23D4096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0.09</w:t>
            </w:r>
          </w:p>
        </w:tc>
        <w:tc>
          <w:tcPr>
            <w:tcW w:w="318" w:type="pct"/>
            <w:tcMar>
              <w:top w:w="12" w:type="dxa"/>
              <w:left w:w="12" w:type="dxa"/>
              <w:bottom w:w="0" w:type="dxa"/>
              <w:right w:w="12" w:type="dxa"/>
            </w:tcMar>
            <w:hideMark/>
          </w:tcPr>
          <w:p w14:paraId="0E3D57B6" w14:textId="2E083065"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0.15*</w:t>
            </w:r>
          </w:p>
        </w:tc>
        <w:tc>
          <w:tcPr>
            <w:tcW w:w="320" w:type="pct"/>
            <w:tcMar>
              <w:top w:w="12" w:type="dxa"/>
              <w:left w:w="12" w:type="dxa"/>
              <w:bottom w:w="0" w:type="dxa"/>
              <w:right w:w="12" w:type="dxa"/>
            </w:tcMar>
            <w:hideMark/>
          </w:tcPr>
          <w:p w14:paraId="625AABBE" w14:textId="180AD7B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-0.17*</w:t>
            </w:r>
          </w:p>
        </w:tc>
      </w:tr>
      <w:tr w:rsidR="000E7C7D" w:rsidRPr="00593598" w14:paraId="0F43F5FA" w14:textId="77777777" w:rsidTr="000E7C7D">
        <w:trPr>
          <w:trHeight w:val="227"/>
        </w:trPr>
        <w:tc>
          <w:tcPr>
            <w:tcW w:w="902" w:type="pct"/>
            <w:tcMar>
              <w:top w:w="12" w:type="dxa"/>
              <w:left w:w="12" w:type="dxa"/>
              <w:bottom w:w="0" w:type="dxa"/>
              <w:right w:w="12" w:type="dxa"/>
            </w:tcMar>
            <w:vAlign w:val="center"/>
          </w:tcPr>
          <w:p w14:paraId="70EEB2D5" w14:textId="47DDF437"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b/>
                <w:bCs/>
                <w:color w:val="000000" w:themeColor="text1"/>
                <w:sz w:val="19"/>
                <w:szCs w:val="19"/>
                <w:shd w:val="clear" w:color="auto" w:fill="FFFFFF"/>
              </w:rPr>
              <w:t>SE (</w:t>
            </w:r>
            <w:proofErr w:type="spellStart"/>
            <w:r w:rsidRPr="000E7C7D">
              <w:rPr>
                <w:rFonts w:ascii="Arial" w:hAnsi="Arial" w:cs="Arial"/>
                <w:b/>
                <w:bCs/>
                <w:color w:val="000000" w:themeColor="text1"/>
                <w:sz w:val="19"/>
                <w:szCs w:val="19"/>
                <w:shd w:val="clear" w:color="auto" w:fill="FFFFFF"/>
              </w:rPr>
              <w:t>sij</w:t>
            </w:r>
            <w:proofErr w:type="spellEnd"/>
            <w:r w:rsidRPr="000E7C7D">
              <w:rPr>
                <w:rFonts w:ascii="Arial" w:hAnsi="Arial" w:cs="Arial"/>
                <w:b/>
                <w:bCs/>
                <w:color w:val="000000" w:themeColor="text1"/>
                <w:sz w:val="19"/>
                <w:szCs w:val="19"/>
                <w:shd w:val="clear" w:color="auto" w:fill="FFFFFF"/>
              </w:rPr>
              <w:t>) ±</w:t>
            </w:r>
          </w:p>
        </w:tc>
        <w:tc>
          <w:tcPr>
            <w:tcW w:w="285" w:type="pct"/>
            <w:tcMar>
              <w:top w:w="12" w:type="dxa"/>
              <w:left w:w="12" w:type="dxa"/>
              <w:bottom w:w="0" w:type="dxa"/>
              <w:right w:w="12" w:type="dxa"/>
            </w:tcMar>
          </w:tcPr>
          <w:p w14:paraId="104F7EE2" w14:textId="28EECCE8"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0.63</w:t>
            </w:r>
          </w:p>
        </w:tc>
        <w:tc>
          <w:tcPr>
            <w:tcW w:w="317" w:type="pct"/>
            <w:tcMar>
              <w:top w:w="12" w:type="dxa"/>
              <w:left w:w="12" w:type="dxa"/>
              <w:bottom w:w="0" w:type="dxa"/>
              <w:right w:w="12" w:type="dxa"/>
            </w:tcMar>
          </w:tcPr>
          <w:p w14:paraId="54C34DFC" w14:textId="6C37A6F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0.66</w:t>
            </w:r>
          </w:p>
        </w:tc>
        <w:tc>
          <w:tcPr>
            <w:tcW w:w="317" w:type="pct"/>
            <w:tcMar>
              <w:top w:w="12" w:type="dxa"/>
              <w:left w:w="12" w:type="dxa"/>
              <w:bottom w:w="0" w:type="dxa"/>
              <w:right w:w="12" w:type="dxa"/>
            </w:tcMar>
          </w:tcPr>
          <w:p w14:paraId="6393AAFD" w14:textId="2E0C2A0B"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1.91</w:t>
            </w:r>
          </w:p>
        </w:tc>
        <w:tc>
          <w:tcPr>
            <w:tcW w:w="317" w:type="pct"/>
            <w:tcMar>
              <w:top w:w="12" w:type="dxa"/>
              <w:left w:w="12" w:type="dxa"/>
              <w:bottom w:w="0" w:type="dxa"/>
              <w:right w:w="12" w:type="dxa"/>
            </w:tcMar>
          </w:tcPr>
          <w:p w14:paraId="3313A213" w14:textId="23B5AE5B"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0.41</w:t>
            </w:r>
          </w:p>
        </w:tc>
        <w:tc>
          <w:tcPr>
            <w:tcW w:w="317" w:type="pct"/>
            <w:tcMar>
              <w:top w:w="12" w:type="dxa"/>
              <w:left w:w="12" w:type="dxa"/>
              <w:bottom w:w="0" w:type="dxa"/>
              <w:right w:w="12" w:type="dxa"/>
            </w:tcMar>
          </w:tcPr>
          <w:p w14:paraId="133D778A" w14:textId="0BEEA20B"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0.58</w:t>
            </w:r>
          </w:p>
        </w:tc>
        <w:tc>
          <w:tcPr>
            <w:tcW w:w="317" w:type="pct"/>
            <w:tcMar>
              <w:top w:w="12" w:type="dxa"/>
              <w:left w:w="12" w:type="dxa"/>
              <w:bottom w:w="0" w:type="dxa"/>
              <w:right w:w="12" w:type="dxa"/>
            </w:tcMar>
          </w:tcPr>
          <w:p w14:paraId="381FAB4C" w14:textId="5CCB3053"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7.13</w:t>
            </w:r>
          </w:p>
        </w:tc>
        <w:tc>
          <w:tcPr>
            <w:tcW w:w="318" w:type="pct"/>
            <w:tcMar>
              <w:top w:w="12" w:type="dxa"/>
              <w:left w:w="12" w:type="dxa"/>
              <w:bottom w:w="0" w:type="dxa"/>
              <w:right w:w="12" w:type="dxa"/>
            </w:tcMar>
          </w:tcPr>
          <w:p w14:paraId="31FB44FF" w14:textId="7A09C00F"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7.36</w:t>
            </w:r>
          </w:p>
        </w:tc>
        <w:tc>
          <w:tcPr>
            <w:tcW w:w="318" w:type="pct"/>
            <w:tcMar>
              <w:top w:w="12" w:type="dxa"/>
              <w:left w:w="12" w:type="dxa"/>
              <w:bottom w:w="0" w:type="dxa"/>
              <w:right w:w="12" w:type="dxa"/>
            </w:tcMar>
          </w:tcPr>
          <w:p w14:paraId="0F92C1EE" w14:textId="6319EC78"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0.89</w:t>
            </w:r>
          </w:p>
        </w:tc>
        <w:tc>
          <w:tcPr>
            <w:tcW w:w="318" w:type="pct"/>
            <w:tcMar>
              <w:top w:w="12" w:type="dxa"/>
              <w:left w:w="12" w:type="dxa"/>
              <w:bottom w:w="0" w:type="dxa"/>
              <w:right w:w="12" w:type="dxa"/>
            </w:tcMar>
          </w:tcPr>
          <w:p w14:paraId="0C269265" w14:textId="74919C85"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2.16</w:t>
            </w:r>
          </w:p>
        </w:tc>
        <w:tc>
          <w:tcPr>
            <w:tcW w:w="318" w:type="pct"/>
            <w:tcMar>
              <w:top w:w="12" w:type="dxa"/>
              <w:left w:w="12" w:type="dxa"/>
              <w:bottom w:w="0" w:type="dxa"/>
              <w:right w:w="12" w:type="dxa"/>
            </w:tcMar>
          </w:tcPr>
          <w:p w14:paraId="3ECAD261" w14:textId="112E8DDC"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0.55</w:t>
            </w:r>
          </w:p>
        </w:tc>
        <w:tc>
          <w:tcPr>
            <w:tcW w:w="318" w:type="pct"/>
            <w:tcMar>
              <w:top w:w="12" w:type="dxa"/>
              <w:left w:w="12" w:type="dxa"/>
              <w:bottom w:w="0" w:type="dxa"/>
              <w:right w:w="12" w:type="dxa"/>
            </w:tcMar>
          </w:tcPr>
          <w:p w14:paraId="05F5BB18" w14:textId="4204E7FF"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0.09</w:t>
            </w:r>
          </w:p>
        </w:tc>
        <w:tc>
          <w:tcPr>
            <w:tcW w:w="318" w:type="pct"/>
            <w:tcMar>
              <w:top w:w="12" w:type="dxa"/>
              <w:left w:w="12" w:type="dxa"/>
              <w:bottom w:w="0" w:type="dxa"/>
              <w:right w:w="12" w:type="dxa"/>
            </w:tcMar>
          </w:tcPr>
          <w:p w14:paraId="3F1731C1" w14:textId="5144E885"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0.04</w:t>
            </w:r>
          </w:p>
        </w:tc>
        <w:tc>
          <w:tcPr>
            <w:tcW w:w="320" w:type="pct"/>
            <w:tcMar>
              <w:top w:w="12" w:type="dxa"/>
              <w:left w:w="12" w:type="dxa"/>
              <w:bottom w:w="0" w:type="dxa"/>
              <w:right w:w="12" w:type="dxa"/>
            </w:tcMar>
          </w:tcPr>
          <w:p w14:paraId="77DC8F21" w14:textId="5B9909B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0.07</w:t>
            </w:r>
          </w:p>
        </w:tc>
      </w:tr>
      <w:tr w:rsidR="000E7C7D" w:rsidRPr="00593598" w14:paraId="31C42A9C" w14:textId="77777777" w:rsidTr="000E7C7D">
        <w:trPr>
          <w:trHeight w:val="227"/>
        </w:trPr>
        <w:tc>
          <w:tcPr>
            <w:tcW w:w="902" w:type="pct"/>
            <w:tcMar>
              <w:top w:w="12" w:type="dxa"/>
              <w:left w:w="12" w:type="dxa"/>
              <w:bottom w:w="0" w:type="dxa"/>
              <w:right w:w="12" w:type="dxa"/>
            </w:tcMar>
            <w:vAlign w:val="center"/>
          </w:tcPr>
          <w:p w14:paraId="6D8BE7C2" w14:textId="1CC23D9F"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b/>
                <w:bCs/>
                <w:color w:val="000000" w:themeColor="text1"/>
                <w:sz w:val="19"/>
                <w:szCs w:val="19"/>
                <w:shd w:val="clear" w:color="auto" w:fill="FFFFFF"/>
              </w:rPr>
              <w:t>SE (</w:t>
            </w:r>
            <w:proofErr w:type="spellStart"/>
            <w:r w:rsidRPr="000E7C7D">
              <w:rPr>
                <w:rFonts w:ascii="Arial" w:hAnsi="Arial" w:cs="Arial"/>
                <w:b/>
                <w:bCs/>
                <w:color w:val="000000" w:themeColor="text1"/>
                <w:sz w:val="19"/>
                <w:szCs w:val="19"/>
                <w:shd w:val="clear" w:color="auto" w:fill="FFFFFF"/>
              </w:rPr>
              <w:t>sij-skl</w:t>
            </w:r>
            <w:proofErr w:type="spellEnd"/>
            <w:r w:rsidRPr="000E7C7D">
              <w:rPr>
                <w:rFonts w:ascii="Arial" w:hAnsi="Arial" w:cs="Arial"/>
                <w:b/>
                <w:bCs/>
                <w:color w:val="000000" w:themeColor="text1"/>
                <w:sz w:val="19"/>
                <w:szCs w:val="19"/>
                <w:shd w:val="clear" w:color="auto" w:fill="FFFFFF"/>
              </w:rPr>
              <w:t>) ±</w:t>
            </w:r>
          </w:p>
        </w:tc>
        <w:tc>
          <w:tcPr>
            <w:tcW w:w="285" w:type="pct"/>
            <w:tcMar>
              <w:top w:w="12" w:type="dxa"/>
              <w:left w:w="12" w:type="dxa"/>
              <w:bottom w:w="0" w:type="dxa"/>
              <w:right w:w="12" w:type="dxa"/>
            </w:tcMar>
          </w:tcPr>
          <w:p w14:paraId="2B4701A7" w14:textId="62C2D015"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0.89</w:t>
            </w:r>
          </w:p>
        </w:tc>
        <w:tc>
          <w:tcPr>
            <w:tcW w:w="317" w:type="pct"/>
            <w:tcMar>
              <w:top w:w="12" w:type="dxa"/>
              <w:left w:w="12" w:type="dxa"/>
              <w:bottom w:w="0" w:type="dxa"/>
              <w:right w:w="12" w:type="dxa"/>
            </w:tcMar>
          </w:tcPr>
          <w:p w14:paraId="5E172707" w14:textId="66B58ED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0.93</w:t>
            </w:r>
          </w:p>
        </w:tc>
        <w:tc>
          <w:tcPr>
            <w:tcW w:w="317" w:type="pct"/>
            <w:tcMar>
              <w:top w:w="12" w:type="dxa"/>
              <w:left w:w="12" w:type="dxa"/>
              <w:bottom w:w="0" w:type="dxa"/>
              <w:right w:w="12" w:type="dxa"/>
            </w:tcMar>
          </w:tcPr>
          <w:p w14:paraId="39411CB2" w14:textId="5E36C14C"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2.70</w:t>
            </w:r>
          </w:p>
        </w:tc>
        <w:tc>
          <w:tcPr>
            <w:tcW w:w="317" w:type="pct"/>
            <w:tcMar>
              <w:top w:w="12" w:type="dxa"/>
              <w:left w:w="12" w:type="dxa"/>
              <w:bottom w:w="0" w:type="dxa"/>
              <w:right w:w="12" w:type="dxa"/>
            </w:tcMar>
          </w:tcPr>
          <w:p w14:paraId="11F6BAC0" w14:textId="75A27AF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0.58</w:t>
            </w:r>
          </w:p>
        </w:tc>
        <w:tc>
          <w:tcPr>
            <w:tcW w:w="317" w:type="pct"/>
            <w:tcMar>
              <w:top w:w="12" w:type="dxa"/>
              <w:left w:w="12" w:type="dxa"/>
              <w:bottom w:w="0" w:type="dxa"/>
              <w:right w:w="12" w:type="dxa"/>
            </w:tcMar>
          </w:tcPr>
          <w:p w14:paraId="4167024F" w14:textId="75544752"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0.82</w:t>
            </w:r>
          </w:p>
        </w:tc>
        <w:tc>
          <w:tcPr>
            <w:tcW w:w="317" w:type="pct"/>
            <w:tcMar>
              <w:top w:w="12" w:type="dxa"/>
              <w:left w:w="12" w:type="dxa"/>
              <w:bottom w:w="0" w:type="dxa"/>
              <w:right w:w="12" w:type="dxa"/>
            </w:tcMar>
          </w:tcPr>
          <w:p w14:paraId="27D07122" w14:textId="3D40FCB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10.09</w:t>
            </w:r>
          </w:p>
        </w:tc>
        <w:tc>
          <w:tcPr>
            <w:tcW w:w="318" w:type="pct"/>
            <w:tcMar>
              <w:top w:w="12" w:type="dxa"/>
              <w:left w:w="12" w:type="dxa"/>
              <w:bottom w:w="0" w:type="dxa"/>
              <w:right w:w="12" w:type="dxa"/>
            </w:tcMar>
          </w:tcPr>
          <w:p w14:paraId="0290F66E" w14:textId="012BCFE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10.41</w:t>
            </w:r>
          </w:p>
        </w:tc>
        <w:tc>
          <w:tcPr>
            <w:tcW w:w="318" w:type="pct"/>
            <w:tcMar>
              <w:top w:w="12" w:type="dxa"/>
              <w:left w:w="12" w:type="dxa"/>
              <w:bottom w:w="0" w:type="dxa"/>
              <w:right w:w="12" w:type="dxa"/>
            </w:tcMar>
          </w:tcPr>
          <w:p w14:paraId="0E4A7B9B" w14:textId="08D4699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1.26</w:t>
            </w:r>
          </w:p>
        </w:tc>
        <w:tc>
          <w:tcPr>
            <w:tcW w:w="318" w:type="pct"/>
            <w:tcMar>
              <w:top w:w="12" w:type="dxa"/>
              <w:left w:w="12" w:type="dxa"/>
              <w:bottom w:w="0" w:type="dxa"/>
              <w:right w:w="12" w:type="dxa"/>
            </w:tcMar>
          </w:tcPr>
          <w:p w14:paraId="5A74B224" w14:textId="57E3FCC1"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3.05</w:t>
            </w:r>
          </w:p>
        </w:tc>
        <w:tc>
          <w:tcPr>
            <w:tcW w:w="318" w:type="pct"/>
            <w:tcMar>
              <w:top w:w="12" w:type="dxa"/>
              <w:left w:w="12" w:type="dxa"/>
              <w:bottom w:w="0" w:type="dxa"/>
              <w:right w:w="12" w:type="dxa"/>
            </w:tcMar>
          </w:tcPr>
          <w:p w14:paraId="49E2EED6" w14:textId="60646C3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0.77</w:t>
            </w:r>
          </w:p>
        </w:tc>
        <w:tc>
          <w:tcPr>
            <w:tcW w:w="318" w:type="pct"/>
            <w:tcMar>
              <w:top w:w="12" w:type="dxa"/>
              <w:left w:w="12" w:type="dxa"/>
              <w:bottom w:w="0" w:type="dxa"/>
              <w:right w:w="12" w:type="dxa"/>
            </w:tcMar>
          </w:tcPr>
          <w:p w14:paraId="21F166D4" w14:textId="079851F3"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0.13</w:t>
            </w:r>
          </w:p>
        </w:tc>
        <w:tc>
          <w:tcPr>
            <w:tcW w:w="318" w:type="pct"/>
            <w:tcMar>
              <w:top w:w="12" w:type="dxa"/>
              <w:left w:w="12" w:type="dxa"/>
              <w:bottom w:w="0" w:type="dxa"/>
              <w:right w:w="12" w:type="dxa"/>
            </w:tcMar>
          </w:tcPr>
          <w:p w14:paraId="450299BF" w14:textId="798C9431"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0.06</w:t>
            </w:r>
          </w:p>
        </w:tc>
        <w:tc>
          <w:tcPr>
            <w:tcW w:w="320" w:type="pct"/>
            <w:tcMar>
              <w:top w:w="12" w:type="dxa"/>
              <w:left w:w="12" w:type="dxa"/>
              <w:bottom w:w="0" w:type="dxa"/>
              <w:right w:w="12" w:type="dxa"/>
            </w:tcMar>
          </w:tcPr>
          <w:p w14:paraId="0FD12036" w14:textId="211E0F7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0.10</w:t>
            </w:r>
          </w:p>
        </w:tc>
      </w:tr>
      <w:tr w:rsidR="000E7C7D" w:rsidRPr="00C237CD" w14:paraId="7B38CAC2" w14:textId="77777777" w:rsidTr="000E7C7D">
        <w:trPr>
          <w:trHeight w:val="227"/>
        </w:trPr>
        <w:tc>
          <w:tcPr>
            <w:tcW w:w="902" w:type="pct"/>
            <w:tcBorders>
              <w:top w:val="single" w:sz="4" w:space="0" w:color="auto"/>
              <w:bottom w:val="single" w:sz="4" w:space="0" w:color="auto"/>
            </w:tcBorders>
            <w:tcMar>
              <w:top w:w="12" w:type="dxa"/>
              <w:left w:w="12" w:type="dxa"/>
              <w:bottom w:w="0" w:type="dxa"/>
              <w:right w:w="12" w:type="dxa"/>
            </w:tcMar>
          </w:tcPr>
          <w:p w14:paraId="6BF454EE" w14:textId="77777777" w:rsidR="000E7C7D" w:rsidRPr="00C237CD" w:rsidRDefault="000E7C7D" w:rsidP="00233C6E">
            <w:pPr>
              <w:rPr>
                <w:rFonts w:ascii="Arial" w:hAnsi="Arial" w:cs="Arial"/>
                <w:i/>
                <w:iCs/>
                <w:color w:val="C00000"/>
                <w:sz w:val="19"/>
                <w:szCs w:val="19"/>
                <w:shd w:val="clear" w:color="auto" w:fill="FFFFFF"/>
              </w:rPr>
            </w:pPr>
            <w:r w:rsidRPr="00BE3C70">
              <w:rPr>
                <w:rFonts w:ascii="Arial" w:hAnsi="Arial" w:cs="Arial"/>
                <w:i/>
                <w:iCs/>
                <w:color w:val="000000" w:themeColor="text1"/>
                <w:sz w:val="19"/>
                <w:szCs w:val="19"/>
                <w:shd w:val="clear" w:color="auto" w:fill="FFFFFF"/>
              </w:rPr>
              <w:t>* Significant at P ≤ 0.05</w:t>
            </w:r>
          </w:p>
        </w:tc>
        <w:tc>
          <w:tcPr>
            <w:tcW w:w="285" w:type="pct"/>
            <w:tcBorders>
              <w:top w:val="single" w:sz="4" w:space="0" w:color="auto"/>
              <w:bottom w:val="single" w:sz="4" w:space="0" w:color="auto"/>
            </w:tcBorders>
            <w:tcMar>
              <w:top w:w="12" w:type="dxa"/>
              <w:left w:w="12" w:type="dxa"/>
              <w:bottom w:w="0" w:type="dxa"/>
              <w:right w:w="12" w:type="dxa"/>
            </w:tcMar>
          </w:tcPr>
          <w:p w14:paraId="176B1364" w14:textId="77777777" w:rsidR="000E7C7D" w:rsidRPr="00C237CD" w:rsidRDefault="000E7C7D" w:rsidP="00233C6E">
            <w:pPr>
              <w:jc w:val="center"/>
              <w:rPr>
                <w:rFonts w:ascii="Arial" w:hAnsi="Arial" w:cs="Arial"/>
                <w:i/>
                <w:iCs/>
                <w:color w:val="C00000"/>
                <w:sz w:val="19"/>
                <w:szCs w:val="19"/>
                <w:shd w:val="clear" w:color="auto" w:fill="FFFFFF"/>
              </w:rPr>
            </w:pPr>
          </w:p>
        </w:tc>
        <w:tc>
          <w:tcPr>
            <w:tcW w:w="317" w:type="pct"/>
            <w:tcBorders>
              <w:top w:val="single" w:sz="4" w:space="0" w:color="auto"/>
              <w:bottom w:val="single" w:sz="4" w:space="0" w:color="auto"/>
            </w:tcBorders>
            <w:tcMar>
              <w:top w:w="12" w:type="dxa"/>
              <w:left w:w="12" w:type="dxa"/>
              <w:bottom w:w="0" w:type="dxa"/>
              <w:right w:w="12" w:type="dxa"/>
            </w:tcMar>
          </w:tcPr>
          <w:p w14:paraId="01D3B095" w14:textId="77777777" w:rsidR="000E7C7D" w:rsidRPr="00C237CD" w:rsidRDefault="000E7C7D" w:rsidP="00233C6E">
            <w:pPr>
              <w:jc w:val="center"/>
              <w:rPr>
                <w:rFonts w:ascii="Arial" w:hAnsi="Arial" w:cs="Arial"/>
                <w:i/>
                <w:iCs/>
                <w:color w:val="C00000"/>
                <w:sz w:val="19"/>
                <w:szCs w:val="19"/>
                <w:shd w:val="clear" w:color="auto" w:fill="FFFFFF"/>
              </w:rPr>
            </w:pPr>
          </w:p>
        </w:tc>
        <w:tc>
          <w:tcPr>
            <w:tcW w:w="317" w:type="pct"/>
            <w:tcBorders>
              <w:top w:val="single" w:sz="4" w:space="0" w:color="auto"/>
              <w:bottom w:val="single" w:sz="4" w:space="0" w:color="auto"/>
            </w:tcBorders>
            <w:tcMar>
              <w:top w:w="12" w:type="dxa"/>
              <w:left w:w="12" w:type="dxa"/>
              <w:bottom w:w="0" w:type="dxa"/>
              <w:right w:w="12" w:type="dxa"/>
            </w:tcMar>
          </w:tcPr>
          <w:p w14:paraId="312A0205" w14:textId="77777777" w:rsidR="000E7C7D" w:rsidRPr="00C237CD" w:rsidRDefault="000E7C7D" w:rsidP="00233C6E">
            <w:pPr>
              <w:jc w:val="center"/>
              <w:rPr>
                <w:rFonts w:ascii="Arial" w:hAnsi="Arial" w:cs="Arial"/>
                <w:i/>
                <w:iCs/>
                <w:color w:val="C00000"/>
                <w:sz w:val="19"/>
                <w:szCs w:val="19"/>
                <w:shd w:val="clear" w:color="auto" w:fill="FFFFFF"/>
              </w:rPr>
            </w:pPr>
          </w:p>
        </w:tc>
        <w:tc>
          <w:tcPr>
            <w:tcW w:w="317" w:type="pct"/>
            <w:tcBorders>
              <w:top w:val="single" w:sz="4" w:space="0" w:color="auto"/>
              <w:bottom w:val="single" w:sz="4" w:space="0" w:color="auto"/>
            </w:tcBorders>
            <w:tcMar>
              <w:top w:w="12" w:type="dxa"/>
              <w:left w:w="12" w:type="dxa"/>
              <w:bottom w:w="0" w:type="dxa"/>
              <w:right w:w="12" w:type="dxa"/>
            </w:tcMar>
          </w:tcPr>
          <w:p w14:paraId="339C5502" w14:textId="77777777" w:rsidR="000E7C7D" w:rsidRPr="00C237CD" w:rsidRDefault="000E7C7D" w:rsidP="00233C6E">
            <w:pPr>
              <w:jc w:val="center"/>
              <w:rPr>
                <w:rFonts w:ascii="Arial" w:hAnsi="Arial" w:cs="Arial"/>
                <w:i/>
                <w:iCs/>
                <w:color w:val="C00000"/>
                <w:sz w:val="19"/>
                <w:szCs w:val="19"/>
                <w:shd w:val="clear" w:color="auto" w:fill="FFFFFF"/>
              </w:rPr>
            </w:pPr>
          </w:p>
        </w:tc>
        <w:tc>
          <w:tcPr>
            <w:tcW w:w="317" w:type="pct"/>
            <w:tcBorders>
              <w:top w:val="single" w:sz="4" w:space="0" w:color="auto"/>
              <w:bottom w:val="single" w:sz="4" w:space="0" w:color="auto"/>
            </w:tcBorders>
            <w:tcMar>
              <w:top w:w="12" w:type="dxa"/>
              <w:left w:w="12" w:type="dxa"/>
              <w:bottom w:w="0" w:type="dxa"/>
              <w:right w:w="12" w:type="dxa"/>
            </w:tcMar>
          </w:tcPr>
          <w:p w14:paraId="0F75FA62" w14:textId="77777777" w:rsidR="000E7C7D" w:rsidRPr="00C237CD" w:rsidRDefault="000E7C7D" w:rsidP="00233C6E">
            <w:pPr>
              <w:jc w:val="center"/>
              <w:rPr>
                <w:rFonts w:ascii="Arial" w:hAnsi="Arial" w:cs="Arial"/>
                <w:i/>
                <w:iCs/>
                <w:color w:val="C00000"/>
                <w:sz w:val="19"/>
                <w:szCs w:val="19"/>
                <w:shd w:val="clear" w:color="auto" w:fill="FFFFFF"/>
              </w:rPr>
            </w:pPr>
          </w:p>
        </w:tc>
        <w:tc>
          <w:tcPr>
            <w:tcW w:w="317" w:type="pct"/>
            <w:tcBorders>
              <w:top w:val="single" w:sz="4" w:space="0" w:color="auto"/>
              <w:bottom w:val="single" w:sz="4" w:space="0" w:color="auto"/>
            </w:tcBorders>
            <w:tcMar>
              <w:top w:w="12" w:type="dxa"/>
              <w:left w:w="12" w:type="dxa"/>
              <w:bottom w:w="0" w:type="dxa"/>
              <w:right w:w="12" w:type="dxa"/>
            </w:tcMar>
          </w:tcPr>
          <w:p w14:paraId="3C132E1C" w14:textId="77777777" w:rsidR="000E7C7D" w:rsidRPr="00C237CD" w:rsidRDefault="000E7C7D" w:rsidP="00233C6E">
            <w:pPr>
              <w:jc w:val="center"/>
              <w:rPr>
                <w:rFonts w:ascii="Arial" w:hAnsi="Arial" w:cs="Arial"/>
                <w:i/>
                <w:iCs/>
                <w:color w:val="C00000"/>
                <w:sz w:val="19"/>
                <w:szCs w:val="19"/>
                <w:shd w:val="clear" w:color="auto" w:fill="FFFFFF"/>
              </w:rPr>
            </w:pPr>
          </w:p>
        </w:tc>
        <w:tc>
          <w:tcPr>
            <w:tcW w:w="318" w:type="pct"/>
            <w:tcBorders>
              <w:top w:val="single" w:sz="4" w:space="0" w:color="auto"/>
              <w:bottom w:val="single" w:sz="4" w:space="0" w:color="auto"/>
            </w:tcBorders>
            <w:tcMar>
              <w:top w:w="12" w:type="dxa"/>
              <w:left w:w="12" w:type="dxa"/>
              <w:bottom w:w="0" w:type="dxa"/>
              <w:right w:w="12" w:type="dxa"/>
            </w:tcMar>
          </w:tcPr>
          <w:p w14:paraId="46DCBDF7" w14:textId="77777777" w:rsidR="000E7C7D" w:rsidRPr="00C237CD" w:rsidRDefault="000E7C7D" w:rsidP="00233C6E">
            <w:pPr>
              <w:jc w:val="center"/>
              <w:rPr>
                <w:rFonts w:ascii="Arial" w:hAnsi="Arial" w:cs="Arial"/>
                <w:i/>
                <w:iCs/>
                <w:color w:val="C00000"/>
                <w:sz w:val="19"/>
                <w:szCs w:val="19"/>
                <w:shd w:val="clear" w:color="auto" w:fill="FFFFFF"/>
              </w:rPr>
            </w:pPr>
          </w:p>
        </w:tc>
        <w:tc>
          <w:tcPr>
            <w:tcW w:w="318" w:type="pct"/>
            <w:tcBorders>
              <w:top w:val="single" w:sz="4" w:space="0" w:color="auto"/>
              <w:bottom w:val="single" w:sz="4" w:space="0" w:color="auto"/>
            </w:tcBorders>
            <w:tcMar>
              <w:top w:w="12" w:type="dxa"/>
              <w:left w:w="12" w:type="dxa"/>
              <w:bottom w:w="0" w:type="dxa"/>
              <w:right w:w="12" w:type="dxa"/>
            </w:tcMar>
          </w:tcPr>
          <w:p w14:paraId="1D7085BF" w14:textId="77777777" w:rsidR="000E7C7D" w:rsidRPr="00C237CD" w:rsidRDefault="000E7C7D" w:rsidP="00233C6E">
            <w:pPr>
              <w:jc w:val="center"/>
              <w:rPr>
                <w:rFonts w:ascii="Arial" w:hAnsi="Arial" w:cs="Arial"/>
                <w:i/>
                <w:iCs/>
                <w:color w:val="C00000"/>
                <w:sz w:val="19"/>
                <w:szCs w:val="19"/>
                <w:shd w:val="clear" w:color="auto" w:fill="FFFFFF"/>
              </w:rPr>
            </w:pPr>
          </w:p>
        </w:tc>
        <w:tc>
          <w:tcPr>
            <w:tcW w:w="318" w:type="pct"/>
            <w:tcBorders>
              <w:top w:val="single" w:sz="4" w:space="0" w:color="auto"/>
              <w:bottom w:val="single" w:sz="4" w:space="0" w:color="auto"/>
            </w:tcBorders>
            <w:tcMar>
              <w:top w:w="12" w:type="dxa"/>
              <w:left w:w="12" w:type="dxa"/>
              <w:bottom w:w="0" w:type="dxa"/>
              <w:right w:w="12" w:type="dxa"/>
            </w:tcMar>
          </w:tcPr>
          <w:p w14:paraId="00C7C223" w14:textId="77777777" w:rsidR="000E7C7D" w:rsidRPr="00C237CD" w:rsidRDefault="000E7C7D" w:rsidP="00233C6E">
            <w:pPr>
              <w:jc w:val="center"/>
              <w:rPr>
                <w:rFonts w:ascii="Arial" w:hAnsi="Arial" w:cs="Arial"/>
                <w:i/>
                <w:iCs/>
                <w:color w:val="C00000"/>
                <w:sz w:val="19"/>
                <w:szCs w:val="19"/>
                <w:shd w:val="clear" w:color="auto" w:fill="FFFFFF"/>
              </w:rPr>
            </w:pPr>
          </w:p>
        </w:tc>
        <w:tc>
          <w:tcPr>
            <w:tcW w:w="318" w:type="pct"/>
            <w:tcBorders>
              <w:top w:val="single" w:sz="4" w:space="0" w:color="auto"/>
              <w:bottom w:val="single" w:sz="4" w:space="0" w:color="auto"/>
            </w:tcBorders>
            <w:tcMar>
              <w:top w:w="12" w:type="dxa"/>
              <w:left w:w="12" w:type="dxa"/>
              <w:bottom w:w="0" w:type="dxa"/>
              <w:right w:w="12" w:type="dxa"/>
            </w:tcMar>
          </w:tcPr>
          <w:p w14:paraId="0A6F72B7" w14:textId="77777777" w:rsidR="000E7C7D" w:rsidRPr="00C237CD" w:rsidRDefault="000E7C7D" w:rsidP="00233C6E">
            <w:pPr>
              <w:jc w:val="center"/>
              <w:rPr>
                <w:rFonts w:ascii="Arial" w:hAnsi="Arial" w:cs="Arial"/>
                <w:i/>
                <w:iCs/>
                <w:color w:val="C00000"/>
                <w:sz w:val="19"/>
                <w:szCs w:val="19"/>
                <w:shd w:val="clear" w:color="auto" w:fill="FFFFFF"/>
              </w:rPr>
            </w:pPr>
          </w:p>
        </w:tc>
        <w:tc>
          <w:tcPr>
            <w:tcW w:w="318" w:type="pct"/>
            <w:tcBorders>
              <w:top w:val="single" w:sz="4" w:space="0" w:color="auto"/>
              <w:bottom w:val="single" w:sz="4" w:space="0" w:color="auto"/>
            </w:tcBorders>
            <w:tcMar>
              <w:top w:w="12" w:type="dxa"/>
              <w:left w:w="12" w:type="dxa"/>
              <w:bottom w:w="0" w:type="dxa"/>
              <w:right w:w="12" w:type="dxa"/>
            </w:tcMar>
          </w:tcPr>
          <w:p w14:paraId="70907A38" w14:textId="77777777" w:rsidR="000E7C7D" w:rsidRPr="00C237CD" w:rsidRDefault="000E7C7D" w:rsidP="00233C6E">
            <w:pPr>
              <w:jc w:val="center"/>
              <w:rPr>
                <w:rFonts w:ascii="Arial" w:hAnsi="Arial" w:cs="Arial"/>
                <w:i/>
                <w:iCs/>
                <w:color w:val="C00000"/>
                <w:sz w:val="19"/>
                <w:szCs w:val="19"/>
                <w:shd w:val="clear" w:color="auto" w:fill="FFFFFF"/>
              </w:rPr>
            </w:pPr>
          </w:p>
        </w:tc>
        <w:tc>
          <w:tcPr>
            <w:tcW w:w="318" w:type="pct"/>
            <w:tcBorders>
              <w:top w:val="single" w:sz="4" w:space="0" w:color="auto"/>
              <w:bottom w:val="single" w:sz="4" w:space="0" w:color="auto"/>
            </w:tcBorders>
            <w:tcMar>
              <w:top w:w="12" w:type="dxa"/>
              <w:left w:w="12" w:type="dxa"/>
              <w:bottom w:w="0" w:type="dxa"/>
              <w:right w:w="12" w:type="dxa"/>
            </w:tcMar>
          </w:tcPr>
          <w:p w14:paraId="71ADB455" w14:textId="77777777" w:rsidR="000E7C7D" w:rsidRPr="00C237CD" w:rsidRDefault="000E7C7D" w:rsidP="00233C6E">
            <w:pPr>
              <w:jc w:val="center"/>
              <w:rPr>
                <w:rFonts w:ascii="Arial" w:hAnsi="Arial" w:cs="Arial"/>
                <w:i/>
                <w:iCs/>
                <w:color w:val="C00000"/>
                <w:sz w:val="19"/>
                <w:szCs w:val="19"/>
                <w:shd w:val="clear" w:color="auto" w:fill="FFFFFF"/>
              </w:rPr>
            </w:pPr>
          </w:p>
        </w:tc>
        <w:tc>
          <w:tcPr>
            <w:tcW w:w="320" w:type="pct"/>
            <w:tcBorders>
              <w:top w:val="single" w:sz="4" w:space="0" w:color="auto"/>
              <w:bottom w:val="single" w:sz="4" w:space="0" w:color="auto"/>
            </w:tcBorders>
            <w:tcMar>
              <w:top w:w="12" w:type="dxa"/>
              <w:left w:w="12" w:type="dxa"/>
              <w:bottom w:w="0" w:type="dxa"/>
              <w:right w:w="12" w:type="dxa"/>
            </w:tcMar>
          </w:tcPr>
          <w:p w14:paraId="2FEC1E63" w14:textId="77777777" w:rsidR="000E7C7D" w:rsidRPr="00C237CD" w:rsidRDefault="000E7C7D" w:rsidP="00233C6E">
            <w:pPr>
              <w:jc w:val="center"/>
              <w:rPr>
                <w:rFonts w:ascii="Arial" w:hAnsi="Arial" w:cs="Arial"/>
                <w:i/>
                <w:iCs/>
                <w:color w:val="C00000"/>
                <w:sz w:val="19"/>
                <w:szCs w:val="19"/>
                <w:shd w:val="clear" w:color="auto" w:fill="FFFFFF"/>
              </w:rPr>
            </w:pPr>
          </w:p>
        </w:tc>
      </w:tr>
      <w:tr w:rsidR="000E7C7D" w:rsidRPr="00C237CD" w14:paraId="09CE9BDB" w14:textId="77777777" w:rsidTr="000E7C7D">
        <w:trPr>
          <w:trHeight w:val="227"/>
        </w:trPr>
        <w:tc>
          <w:tcPr>
            <w:tcW w:w="5000" w:type="pct"/>
            <w:gridSpan w:val="14"/>
            <w:tcBorders>
              <w:top w:val="single" w:sz="4" w:space="0" w:color="auto"/>
            </w:tcBorders>
            <w:tcMar>
              <w:top w:w="12" w:type="dxa"/>
              <w:left w:w="12" w:type="dxa"/>
              <w:bottom w:w="0" w:type="dxa"/>
              <w:right w:w="12" w:type="dxa"/>
            </w:tcMar>
          </w:tcPr>
          <w:p w14:paraId="79888626" w14:textId="55C37AB4" w:rsidR="000E7C7D" w:rsidRPr="00C237CD" w:rsidRDefault="000E7C7D" w:rsidP="000E7C7D">
            <w:pPr>
              <w:pBdr>
                <w:bottom w:val="single" w:sz="4" w:space="1" w:color="auto"/>
              </w:pBdr>
              <w:jc w:val="both"/>
              <w:rPr>
                <w:rFonts w:ascii="Arial" w:hAnsi="Arial" w:cs="Arial"/>
                <w:i/>
                <w:iCs/>
                <w:color w:val="000000" w:themeColor="text1"/>
                <w:sz w:val="18"/>
                <w:szCs w:val="18"/>
              </w:rPr>
            </w:pPr>
            <w:r w:rsidRPr="00C237CD">
              <w:rPr>
                <w:rFonts w:ascii="Arial" w:hAnsi="Arial" w:cs="Arial"/>
                <w:i/>
                <w:iCs/>
                <w:color w:val="000000" w:themeColor="text1"/>
                <w:sz w:val="18"/>
                <w:szCs w:val="18"/>
              </w:rPr>
              <w:t>DTF- Days to 50% flowering, DTM- Days to 75% maturity, PH- Plant height (cm), ETPP- Effective tillers per plant, PL- Panicle length (cm), SPP- Spikelets per panicle, GPP- Grains per panicle, GYPP- Grain yield per plant (g), SF- Spikelet fertility (%), TGW- 1000-grain weight (g), GL- Grain length (mm), GB- Grain breadth (mm) and L:B- L:B ratio</w:t>
            </w:r>
          </w:p>
          <w:p w14:paraId="68E08EAE" w14:textId="77777777" w:rsidR="000E7C7D" w:rsidRPr="00C237CD" w:rsidRDefault="000E7C7D" w:rsidP="00233C6E">
            <w:pPr>
              <w:jc w:val="center"/>
              <w:rPr>
                <w:rFonts w:ascii="Arial" w:hAnsi="Arial" w:cs="Arial"/>
                <w:i/>
                <w:iCs/>
                <w:color w:val="C00000"/>
                <w:sz w:val="19"/>
                <w:szCs w:val="19"/>
                <w:shd w:val="clear" w:color="auto" w:fill="FFFFFF"/>
              </w:rPr>
            </w:pPr>
          </w:p>
        </w:tc>
      </w:tr>
    </w:tbl>
    <w:p w14:paraId="74390436" w14:textId="77777777" w:rsidR="008B7BD2" w:rsidRPr="005A220D" w:rsidRDefault="008B7BD2" w:rsidP="008B7BD2">
      <w:pPr>
        <w:spacing w:line="360" w:lineRule="auto"/>
        <w:jc w:val="both"/>
        <w:rPr>
          <w:rFonts w:ascii="Arial" w:hAnsi="Arial" w:cs="Arial"/>
          <w:b/>
          <w:bCs/>
          <w:color w:val="000000" w:themeColor="text1"/>
          <w:sz w:val="19"/>
          <w:szCs w:val="19"/>
          <w:shd w:val="clear" w:color="auto" w:fill="FFFFFF"/>
          <w:lang w:val="en-GB"/>
        </w:rPr>
        <w:sectPr w:rsidR="008B7BD2" w:rsidRPr="005A220D" w:rsidSect="0009129C">
          <w:pgSz w:w="16838" w:h="11906" w:orient="landscape"/>
          <w:pgMar w:top="1440" w:right="1440" w:bottom="1440" w:left="1440" w:header="709" w:footer="709" w:gutter="0"/>
          <w:cols w:space="708"/>
          <w:docGrid w:linePitch="360"/>
        </w:sectPr>
      </w:pPr>
    </w:p>
    <w:p w14:paraId="18474C8E" w14:textId="3BCFBF55" w:rsidR="0071077D" w:rsidRPr="00705691" w:rsidRDefault="00705691" w:rsidP="0071077D">
      <w:pPr>
        <w:pStyle w:val="ConcHead"/>
        <w:spacing w:after="0"/>
        <w:jc w:val="both"/>
        <w:rPr>
          <w:rFonts w:ascii="Arial" w:hAnsi="Arial" w:cs="Arial"/>
          <w:sz w:val="20"/>
        </w:rPr>
      </w:pPr>
      <w:r w:rsidRPr="00705691">
        <w:rPr>
          <w:rFonts w:ascii="Arial" w:hAnsi="Arial" w:cs="Arial"/>
          <w:caps w:val="0"/>
          <w:color w:val="000000" w:themeColor="text1"/>
          <w:sz w:val="20"/>
        </w:rPr>
        <w:lastRenderedPageBreak/>
        <w:t>Table</w:t>
      </w:r>
      <w:r w:rsidRPr="00705691">
        <w:rPr>
          <w:rFonts w:ascii="Arial" w:hAnsi="Arial" w:cs="Arial"/>
          <w:color w:val="000000" w:themeColor="text1"/>
          <w:sz w:val="20"/>
        </w:rPr>
        <w:t xml:space="preserve"> </w:t>
      </w:r>
      <w:r w:rsidR="00755D39">
        <w:rPr>
          <w:rFonts w:ascii="Arial" w:hAnsi="Arial" w:cs="Arial"/>
          <w:color w:val="000000" w:themeColor="text1"/>
          <w:sz w:val="20"/>
        </w:rPr>
        <w:t>8</w:t>
      </w:r>
      <w:r w:rsidRPr="00705691">
        <w:rPr>
          <w:rFonts w:ascii="Arial" w:hAnsi="Arial" w:cs="Arial"/>
          <w:color w:val="000000" w:themeColor="text1"/>
          <w:sz w:val="20"/>
        </w:rPr>
        <w:t xml:space="preserve">: </w:t>
      </w:r>
      <w:r w:rsidRPr="00705691">
        <w:rPr>
          <w:rFonts w:ascii="Arial" w:hAnsi="Arial" w:cs="Arial"/>
          <w:caps w:val="0"/>
          <w:color w:val="000000" w:themeColor="text1"/>
          <w:sz w:val="20"/>
        </w:rPr>
        <w:t xml:space="preserve">Promising parents based on GCA effects for </w:t>
      </w:r>
      <w:r w:rsidRPr="00705691">
        <w:rPr>
          <w:rFonts w:ascii="Arial" w:hAnsi="Arial" w:cs="Arial"/>
          <w:caps w:val="0"/>
          <w:color w:val="000000" w:themeColor="text1"/>
          <w:sz w:val="20"/>
          <w:lang w:val="en-GB"/>
        </w:rPr>
        <w:t>grain yield and its related traits</w:t>
      </w:r>
      <w:r w:rsidRPr="00705691">
        <w:rPr>
          <w:rFonts w:ascii="Arial" w:hAnsi="Arial" w:cs="Arial"/>
          <w:caps w:val="0"/>
          <w:color w:val="000000" w:themeColor="text1"/>
          <w:sz w:val="20"/>
        </w:rPr>
        <w:t xml:space="preserve"> in rice</w:t>
      </w:r>
    </w:p>
    <w:tbl>
      <w:tblPr>
        <w:tblW w:w="4794" w:type="pct"/>
        <w:tblCellMar>
          <w:left w:w="0" w:type="dxa"/>
          <w:right w:w="0" w:type="dxa"/>
        </w:tblCellMar>
        <w:tblLook w:val="04A0" w:firstRow="1" w:lastRow="0" w:firstColumn="1" w:lastColumn="0" w:noHBand="0" w:noVBand="1"/>
      </w:tblPr>
      <w:tblGrid>
        <w:gridCol w:w="2987"/>
        <w:gridCol w:w="3334"/>
        <w:gridCol w:w="4034"/>
      </w:tblGrid>
      <w:tr w:rsidR="00AD51E1" w:rsidRPr="000E3F66" w14:paraId="49DCBACA" w14:textId="77777777" w:rsidTr="00AD51E1">
        <w:trPr>
          <w:trHeight w:val="20"/>
        </w:trPr>
        <w:tc>
          <w:tcPr>
            <w:tcW w:w="1442" w:type="pct"/>
            <w:tcBorders>
              <w:top w:val="single" w:sz="12" w:space="0" w:color="auto"/>
              <w:bottom w:val="single" w:sz="12" w:space="0" w:color="auto"/>
            </w:tcBorders>
            <w:shd w:val="clear" w:color="auto" w:fill="FFFFFF" w:themeFill="background1"/>
            <w:tcMar>
              <w:top w:w="15" w:type="dxa"/>
              <w:left w:w="31" w:type="dxa"/>
              <w:bottom w:w="0" w:type="dxa"/>
              <w:right w:w="31" w:type="dxa"/>
            </w:tcMar>
            <w:hideMark/>
          </w:tcPr>
          <w:p w14:paraId="2AD1A301" w14:textId="77777777" w:rsidR="00AD51E1" w:rsidRPr="00AD51E1" w:rsidRDefault="00AD51E1" w:rsidP="00C158A4">
            <w:pPr>
              <w:spacing w:line="276" w:lineRule="auto"/>
              <w:rPr>
                <w:rFonts w:ascii="Arial" w:hAnsi="Arial" w:cs="Arial"/>
                <w:b/>
                <w:bCs/>
                <w:color w:val="000000" w:themeColor="text1"/>
                <w:shd w:val="clear" w:color="auto" w:fill="FFFFFF"/>
              </w:rPr>
            </w:pPr>
            <w:r w:rsidRPr="00AD51E1">
              <w:rPr>
                <w:rFonts w:ascii="Arial" w:hAnsi="Arial" w:cs="Arial"/>
                <w:b/>
                <w:bCs/>
                <w:color w:val="000000" w:themeColor="text1"/>
                <w:shd w:val="clear" w:color="auto" w:fill="FFFFFF"/>
              </w:rPr>
              <w:t>Traits</w:t>
            </w:r>
          </w:p>
        </w:tc>
        <w:tc>
          <w:tcPr>
            <w:tcW w:w="1610" w:type="pct"/>
            <w:tcBorders>
              <w:top w:val="single" w:sz="12" w:space="0" w:color="auto"/>
              <w:bottom w:val="single" w:sz="12" w:space="0" w:color="auto"/>
            </w:tcBorders>
            <w:shd w:val="clear" w:color="auto" w:fill="FFFFFF" w:themeFill="background1"/>
            <w:tcMar>
              <w:top w:w="15" w:type="dxa"/>
              <w:left w:w="31" w:type="dxa"/>
              <w:bottom w:w="0" w:type="dxa"/>
              <w:right w:w="31" w:type="dxa"/>
            </w:tcMar>
            <w:hideMark/>
          </w:tcPr>
          <w:p w14:paraId="47672811" w14:textId="77777777" w:rsidR="00AD51E1" w:rsidRPr="00AD51E1" w:rsidRDefault="00AD51E1" w:rsidP="00C158A4">
            <w:pPr>
              <w:spacing w:line="276" w:lineRule="auto"/>
              <w:rPr>
                <w:rFonts w:ascii="Arial" w:hAnsi="Arial" w:cs="Arial"/>
                <w:color w:val="000000" w:themeColor="text1"/>
                <w:shd w:val="clear" w:color="auto" w:fill="FFFFFF"/>
              </w:rPr>
            </w:pPr>
            <w:r w:rsidRPr="00AD51E1">
              <w:rPr>
                <w:rFonts w:ascii="Arial" w:hAnsi="Arial" w:cs="Arial"/>
                <w:b/>
                <w:bCs/>
                <w:color w:val="000000" w:themeColor="text1"/>
                <w:shd w:val="clear" w:color="auto" w:fill="FFFFFF"/>
              </w:rPr>
              <w:t>Crosses</w:t>
            </w:r>
          </w:p>
        </w:tc>
        <w:tc>
          <w:tcPr>
            <w:tcW w:w="1949" w:type="pct"/>
            <w:tcBorders>
              <w:top w:val="single" w:sz="12" w:space="0" w:color="auto"/>
              <w:bottom w:val="single" w:sz="12" w:space="0" w:color="auto"/>
            </w:tcBorders>
            <w:shd w:val="clear" w:color="auto" w:fill="FFFFFF" w:themeFill="background1"/>
            <w:tcMar>
              <w:top w:w="15" w:type="dxa"/>
              <w:left w:w="108" w:type="dxa"/>
              <w:bottom w:w="0" w:type="dxa"/>
              <w:right w:w="108" w:type="dxa"/>
            </w:tcMar>
            <w:hideMark/>
          </w:tcPr>
          <w:p w14:paraId="5B78F1AF" w14:textId="77777777" w:rsidR="00AD51E1" w:rsidRPr="00AD51E1" w:rsidRDefault="00AD51E1" w:rsidP="00C158A4">
            <w:pPr>
              <w:spacing w:line="276" w:lineRule="auto"/>
              <w:rPr>
                <w:rFonts w:ascii="Arial" w:hAnsi="Arial" w:cs="Arial"/>
                <w:color w:val="000000" w:themeColor="text1"/>
                <w:shd w:val="clear" w:color="auto" w:fill="FFFFFF"/>
              </w:rPr>
            </w:pPr>
            <w:r w:rsidRPr="00AD51E1">
              <w:rPr>
                <w:rFonts w:ascii="Arial" w:hAnsi="Arial" w:cs="Arial"/>
                <w:b/>
                <w:bCs/>
                <w:color w:val="000000" w:themeColor="text1"/>
                <w:shd w:val="clear" w:color="auto" w:fill="FFFFFF"/>
              </w:rPr>
              <w:t>GCA effects of parents</w:t>
            </w:r>
          </w:p>
        </w:tc>
      </w:tr>
      <w:tr w:rsidR="00AD51E1" w:rsidRPr="000E3F66" w14:paraId="2572DC24" w14:textId="77777777" w:rsidTr="00AD51E1">
        <w:trPr>
          <w:trHeight w:val="20"/>
        </w:trPr>
        <w:tc>
          <w:tcPr>
            <w:tcW w:w="1442" w:type="pct"/>
            <w:tcBorders>
              <w:top w:val="single" w:sz="12" w:space="0" w:color="auto"/>
              <w:bottom w:val="single" w:sz="4" w:space="0" w:color="auto"/>
            </w:tcBorders>
            <w:shd w:val="clear" w:color="auto" w:fill="FFFFFF" w:themeFill="background1"/>
            <w:tcMar>
              <w:top w:w="12" w:type="dxa"/>
              <w:left w:w="12" w:type="dxa"/>
              <w:bottom w:w="0" w:type="dxa"/>
              <w:right w:w="12" w:type="dxa"/>
            </w:tcMar>
            <w:hideMark/>
          </w:tcPr>
          <w:p w14:paraId="33F6A6A8"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Days to 50% flowering</w:t>
            </w:r>
          </w:p>
        </w:tc>
        <w:tc>
          <w:tcPr>
            <w:tcW w:w="1610" w:type="pct"/>
            <w:tcBorders>
              <w:top w:val="single" w:sz="12" w:space="0" w:color="auto"/>
              <w:bottom w:val="single" w:sz="4" w:space="0" w:color="auto"/>
            </w:tcBorders>
            <w:shd w:val="clear" w:color="auto" w:fill="FFFFFF" w:themeFill="background1"/>
            <w:tcMar>
              <w:top w:w="8" w:type="dxa"/>
              <w:left w:w="17" w:type="dxa"/>
              <w:bottom w:w="0" w:type="dxa"/>
              <w:right w:w="17" w:type="dxa"/>
            </w:tcMar>
            <w:hideMark/>
          </w:tcPr>
          <w:p w14:paraId="18645B9E"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58025A × HPU 2216</w:t>
            </w:r>
          </w:p>
          <w:p w14:paraId="5D1B750B"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79156A × HPR 2880</w:t>
            </w:r>
          </w:p>
          <w:p w14:paraId="01660D21"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58025A × Varun Dhan</w:t>
            </w:r>
          </w:p>
        </w:tc>
        <w:tc>
          <w:tcPr>
            <w:tcW w:w="1949" w:type="pct"/>
            <w:tcBorders>
              <w:top w:val="single" w:sz="12" w:space="0" w:color="auto"/>
              <w:bottom w:val="single" w:sz="4" w:space="0" w:color="auto"/>
            </w:tcBorders>
            <w:shd w:val="clear" w:color="auto" w:fill="FFFFFF" w:themeFill="background1"/>
            <w:tcMar>
              <w:top w:w="15" w:type="dxa"/>
              <w:left w:w="59" w:type="dxa"/>
              <w:bottom w:w="0" w:type="dxa"/>
              <w:right w:w="59" w:type="dxa"/>
            </w:tcMar>
            <w:hideMark/>
          </w:tcPr>
          <w:p w14:paraId="43124E34"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Poor</w:t>
            </w:r>
          </w:p>
          <w:p w14:paraId="304F08F8"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Good</w:t>
            </w:r>
          </w:p>
          <w:p w14:paraId="6317DC7F"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Good</w:t>
            </w:r>
          </w:p>
        </w:tc>
      </w:tr>
      <w:tr w:rsidR="00AD51E1" w:rsidRPr="000E3F66" w14:paraId="3E29BDCF" w14:textId="77777777"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4274090D"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Days to 75% maturity</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14:paraId="788C057F"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58025A × HPU 2216</w:t>
            </w:r>
          </w:p>
          <w:p w14:paraId="2EBBC7CF"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79156A × HPR 2612</w:t>
            </w:r>
          </w:p>
          <w:p w14:paraId="74ED0E9D"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79156A × HPR 2880</w:t>
            </w:r>
          </w:p>
        </w:tc>
        <w:tc>
          <w:tcPr>
            <w:tcW w:w="1949" w:type="pct"/>
            <w:tcBorders>
              <w:top w:val="single" w:sz="4" w:space="0" w:color="auto"/>
              <w:bottom w:val="single" w:sz="4" w:space="0" w:color="auto"/>
            </w:tcBorders>
            <w:shd w:val="clear" w:color="auto" w:fill="FFFFFF" w:themeFill="background1"/>
            <w:tcMar>
              <w:top w:w="15" w:type="dxa"/>
              <w:left w:w="59" w:type="dxa"/>
              <w:bottom w:w="0" w:type="dxa"/>
              <w:right w:w="59" w:type="dxa"/>
            </w:tcMar>
            <w:hideMark/>
          </w:tcPr>
          <w:p w14:paraId="455682A3"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Poor</w:t>
            </w:r>
          </w:p>
          <w:p w14:paraId="22DE8CBF"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Good</w:t>
            </w:r>
          </w:p>
          <w:p w14:paraId="4ECA3395"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Good</w:t>
            </w:r>
          </w:p>
        </w:tc>
      </w:tr>
      <w:tr w:rsidR="00AD51E1" w:rsidRPr="000E3F66" w14:paraId="674D10BD" w14:textId="77777777"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62639081"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Plant height at maturity</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14:paraId="20AB8AB1"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68897A × HPU 2216</w:t>
            </w:r>
          </w:p>
          <w:p w14:paraId="6FF47C5E"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79156A × Varun Dhan</w:t>
            </w:r>
          </w:p>
          <w:p w14:paraId="11541AB6"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68897A × HPR 1156</w:t>
            </w:r>
          </w:p>
        </w:tc>
        <w:tc>
          <w:tcPr>
            <w:tcW w:w="1949" w:type="pct"/>
            <w:tcBorders>
              <w:top w:val="single" w:sz="4" w:space="0" w:color="auto"/>
              <w:bottom w:val="single" w:sz="4" w:space="0" w:color="auto"/>
            </w:tcBorders>
            <w:shd w:val="clear" w:color="auto" w:fill="FFFFFF" w:themeFill="background1"/>
            <w:tcMar>
              <w:top w:w="15" w:type="dxa"/>
              <w:left w:w="59" w:type="dxa"/>
              <w:bottom w:w="0" w:type="dxa"/>
              <w:right w:w="59" w:type="dxa"/>
            </w:tcMar>
            <w:hideMark/>
          </w:tcPr>
          <w:p w14:paraId="629175A2"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Good</w:t>
            </w:r>
          </w:p>
          <w:p w14:paraId="015AA691"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Average</w:t>
            </w:r>
          </w:p>
          <w:p w14:paraId="0DB4AC92"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Poor</w:t>
            </w:r>
          </w:p>
        </w:tc>
      </w:tr>
      <w:tr w:rsidR="00AD51E1" w:rsidRPr="000E3F66" w14:paraId="6DDCC89B" w14:textId="77777777"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128814BE"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Effective tillers per plant</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14:paraId="09907260"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lang w:val="pt-BR"/>
              </w:rPr>
              <w:t>IR 68897A × HPR 2795</w:t>
            </w:r>
          </w:p>
          <w:p w14:paraId="05808CF1"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lang w:val="pt-BR"/>
              </w:rPr>
              <w:t>IR 79156A × HPR 2612</w:t>
            </w:r>
          </w:p>
          <w:p w14:paraId="2FABB8A4"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lang w:val="pt-BR"/>
              </w:rPr>
              <w:t>IR 58025A × HPR 1156</w:t>
            </w:r>
          </w:p>
        </w:tc>
        <w:tc>
          <w:tcPr>
            <w:tcW w:w="1949" w:type="pct"/>
            <w:tcBorders>
              <w:top w:val="single" w:sz="4" w:space="0" w:color="auto"/>
              <w:bottom w:val="single" w:sz="4" w:space="0" w:color="auto"/>
            </w:tcBorders>
            <w:shd w:val="clear" w:color="auto" w:fill="FFFFFF" w:themeFill="background1"/>
            <w:tcMar>
              <w:top w:w="15" w:type="dxa"/>
              <w:left w:w="59" w:type="dxa"/>
              <w:bottom w:w="0" w:type="dxa"/>
              <w:right w:w="59" w:type="dxa"/>
            </w:tcMar>
            <w:hideMark/>
          </w:tcPr>
          <w:p w14:paraId="69D7432B"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Poor</w:t>
            </w:r>
          </w:p>
          <w:p w14:paraId="0238AF6D"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Average</w:t>
            </w:r>
          </w:p>
          <w:p w14:paraId="53AEA42A"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Average</w:t>
            </w:r>
          </w:p>
        </w:tc>
      </w:tr>
      <w:tr w:rsidR="00AD51E1" w:rsidRPr="000E3F66" w14:paraId="59A374B0" w14:textId="77777777"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4A08E1FC"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Panicle length</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14:paraId="51D26E2B"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68897A × HPR 2795</w:t>
            </w:r>
          </w:p>
          <w:p w14:paraId="10D9377F"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58025A × HPR 2612</w:t>
            </w:r>
          </w:p>
          <w:p w14:paraId="7832CEBC"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79156A × HPR 1068</w:t>
            </w:r>
          </w:p>
        </w:tc>
        <w:tc>
          <w:tcPr>
            <w:tcW w:w="1949"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50320D10"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Good</w:t>
            </w:r>
          </w:p>
          <w:p w14:paraId="2B2C07F0"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Average</w:t>
            </w:r>
          </w:p>
          <w:p w14:paraId="533955F5"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Poor</w:t>
            </w:r>
          </w:p>
        </w:tc>
      </w:tr>
      <w:tr w:rsidR="00AD51E1" w:rsidRPr="000E3F66" w14:paraId="46726662" w14:textId="77777777"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6EC07839"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Spikelets per panicle</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14:paraId="68D11F50"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79156A × HPR 2720</w:t>
            </w:r>
          </w:p>
          <w:p w14:paraId="39AB1C9A"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79156A × Naggar Dhan</w:t>
            </w:r>
          </w:p>
          <w:p w14:paraId="7474FFEE"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68897A × HPR 2143</w:t>
            </w:r>
          </w:p>
        </w:tc>
        <w:tc>
          <w:tcPr>
            <w:tcW w:w="1949"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478B524F"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Good</w:t>
            </w:r>
          </w:p>
          <w:p w14:paraId="46E17C7C"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Poor</w:t>
            </w:r>
          </w:p>
          <w:p w14:paraId="53718E71"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Good</w:t>
            </w:r>
          </w:p>
        </w:tc>
      </w:tr>
      <w:tr w:rsidR="00AD51E1" w:rsidRPr="000E3F66" w14:paraId="36236961" w14:textId="77777777"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2DCE9592"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Grains per panicle</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14:paraId="694CBEF4"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79156A × Naggar Dhan</w:t>
            </w:r>
          </w:p>
          <w:p w14:paraId="40468A55"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lang w:val="pt-BR"/>
              </w:rPr>
              <w:t>IR 79156A × HPR 2720</w:t>
            </w:r>
          </w:p>
          <w:p w14:paraId="6D35A3BC"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lang w:val="pt-BR"/>
              </w:rPr>
              <w:t>I</w:t>
            </w:r>
            <w:r w:rsidRPr="00AD51E1">
              <w:rPr>
                <w:rFonts w:ascii="Arial" w:hAnsi="Arial" w:cs="Arial"/>
                <w:color w:val="000000" w:themeColor="text1"/>
                <w:shd w:val="clear" w:color="auto" w:fill="FFFFFF"/>
              </w:rPr>
              <w:t xml:space="preserve">R 79156A × </w:t>
            </w:r>
            <w:proofErr w:type="spellStart"/>
            <w:r w:rsidRPr="00AD51E1">
              <w:rPr>
                <w:rFonts w:ascii="Arial" w:hAnsi="Arial" w:cs="Arial"/>
                <w:color w:val="000000" w:themeColor="text1"/>
                <w:shd w:val="clear" w:color="auto" w:fill="FFFFFF"/>
              </w:rPr>
              <w:t>Koshikari</w:t>
            </w:r>
            <w:proofErr w:type="spellEnd"/>
          </w:p>
        </w:tc>
        <w:tc>
          <w:tcPr>
            <w:tcW w:w="1949"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3DD760BA"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Poor</w:t>
            </w:r>
          </w:p>
          <w:p w14:paraId="0AA69C1C"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Good</w:t>
            </w:r>
          </w:p>
          <w:p w14:paraId="34BF9E29"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Poor</w:t>
            </w:r>
          </w:p>
        </w:tc>
      </w:tr>
      <w:tr w:rsidR="00AD51E1" w:rsidRPr="000E3F66" w14:paraId="7BAB945F" w14:textId="77777777"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078E89F4"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Grain yield per plant</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14:paraId="024F15B5"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lang w:val="pt-BR"/>
              </w:rPr>
              <w:t>IR 79156A × HPR 2720</w:t>
            </w:r>
          </w:p>
          <w:p w14:paraId="2F007FD8"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lang w:val="pt-BR"/>
              </w:rPr>
              <w:t>IR 58025A × HPR 2612</w:t>
            </w:r>
          </w:p>
          <w:p w14:paraId="41355910"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lang w:val="pt-BR"/>
              </w:rPr>
              <w:t>IR 68897A × Koshikari</w:t>
            </w:r>
          </w:p>
        </w:tc>
        <w:tc>
          <w:tcPr>
            <w:tcW w:w="1949"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36A69241"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Good</w:t>
            </w:r>
          </w:p>
          <w:p w14:paraId="2F45A07B"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Poor</w:t>
            </w:r>
          </w:p>
          <w:p w14:paraId="1D2A527F"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Poor</w:t>
            </w:r>
          </w:p>
        </w:tc>
      </w:tr>
      <w:tr w:rsidR="00AD51E1" w:rsidRPr="000E3F66" w14:paraId="176E6157" w14:textId="77777777"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0067F03C"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Spikelet fertility</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14:paraId="2E77DAAE"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79156A × Naggar Dhan</w:t>
            </w:r>
          </w:p>
          <w:p w14:paraId="470D177C"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58025A × HPR 2612</w:t>
            </w:r>
          </w:p>
          <w:p w14:paraId="5C4AC2D7"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68897A × HPR 2880</w:t>
            </w:r>
          </w:p>
        </w:tc>
        <w:tc>
          <w:tcPr>
            <w:tcW w:w="1949"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3B21A74B"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Poor</w:t>
            </w:r>
          </w:p>
          <w:p w14:paraId="151BC563"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Poor</w:t>
            </w:r>
          </w:p>
          <w:p w14:paraId="657011F9"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Average</w:t>
            </w:r>
          </w:p>
        </w:tc>
      </w:tr>
      <w:tr w:rsidR="00AD51E1" w:rsidRPr="000E3F66" w14:paraId="4D3B5F5F" w14:textId="77777777"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0098FEF5"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1000-grain weight</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14:paraId="0879A0E6"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58025A × HPR 2612</w:t>
            </w:r>
          </w:p>
          <w:p w14:paraId="3D1E4B42"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58025A × Naggar Dhan</w:t>
            </w:r>
          </w:p>
          <w:p w14:paraId="4E39EEB1"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68897A × Kasturi</w:t>
            </w:r>
          </w:p>
        </w:tc>
        <w:tc>
          <w:tcPr>
            <w:tcW w:w="1949"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1F86D804"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Poor</w:t>
            </w:r>
          </w:p>
          <w:p w14:paraId="1319D185"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Poor</w:t>
            </w:r>
          </w:p>
          <w:p w14:paraId="60879A68"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Average</w:t>
            </w:r>
          </w:p>
        </w:tc>
      </w:tr>
      <w:tr w:rsidR="00AD51E1" w:rsidRPr="000E3F66" w14:paraId="398BA678" w14:textId="77777777"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79C6A64F"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Grain length</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14:paraId="54E72CFE"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58025A × HPR 2612</w:t>
            </w:r>
          </w:p>
          <w:p w14:paraId="43B5F5B3"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79156A × HPR 1156</w:t>
            </w:r>
          </w:p>
          <w:p w14:paraId="369F9D4F"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58025A × RP 2421</w:t>
            </w:r>
          </w:p>
        </w:tc>
        <w:tc>
          <w:tcPr>
            <w:tcW w:w="1949"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2462ABE7"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Good</w:t>
            </w:r>
          </w:p>
          <w:p w14:paraId="78698C57"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Average</w:t>
            </w:r>
          </w:p>
          <w:p w14:paraId="0439D421"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Good</w:t>
            </w:r>
          </w:p>
        </w:tc>
      </w:tr>
      <w:tr w:rsidR="00AD51E1" w:rsidRPr="000E3F66" w14:paraId="7AB7D859" w14:textId="77777777"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3D7E1113"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Grain breadth</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14:paraId="2861EAAF"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58025A × HPR 2612</w:t>
            </w:r>
          </w:p>
          <w:p w14:paraId="4F74FAD0"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68897A × Koshikari</w:t>
            </w:r>
          </w:p>
          <w:p w14:paraId="55C6E317"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79156A × HPR 2795</w:t>
            </w:r>
          </w:p>
        </w:tc>
        <w:tc>
          <w:tcPr>
            <w:tcW w:w="1949"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4A02C7EA"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Good</w:t>
            </w:r>
          </w:p>
          <w:p w14:paraId="67BC3EB0"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Poor</w:t>
            </w:r>
          </w:p>
          <w:p w14:paraId="3BBDC83E"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Poor</w:t>
            </w:r>
          </w:p>
        </w:tc>
      </w:tr>
      <w:tr w:rsidR="00AD51E1" w:rsidRPr="00AD51E1" w14:paraId="780525C7" w14:textId="77777777"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79F3C8C3"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L:B ratio</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14:paraId="1869D98D"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58025A × HPR 2612</w:t>
            </w:r>
          </w:p>
          <w:p w14:paraId="2FCBC1AD"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79156A × HPR 1156</w:t>
            </w:r>
          </w:p>
          <w:p w14:paraId="36D1E051"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68897A × Koshikari</w:t>
            </w:r>
          </w:p>
        </w:tc>
        <w:tc>
          <w:tcPr>
            <w:tcW w:w="1949"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2C974E6E"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Good</w:t>
            </w:r>
          </w:p>
          <w:p w14:paraId="43A8A4FB"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Good</w:t>
            </w:r>
          </w:p>
          <w:p w14:paraId="37CE14EA"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Good</w:t>
            </w:r>
          </w:p>
        </w:tc>
      </w:tr>
    </w:tbl>
    <w:p w14:paraId="58ADCC91" w14:textId="77777777" w:rsidR="001616D1" w:rsidRDefault="001616D1" w:rsidP="0071077D">
      <w:pPr>
        <w:pStyle w:val="ConcHead"/>
        <w:spacing w:after="0"/>
        <w:jc w:val="both"/>
        <w:rPr>
          <w:rFonts w:ascii="Arial" w:hAnsi="Arial" w:cs="Arial"/>
        </w:rPr>
      </w:pPr>
    </w:p>
    <w:p w14:paraId="3A478CAD" w14:textId="078D7428" w:rsidR="0071077D" w:rsidRPr="00FB3A86" w:rsidRDefault="0071077D" w:rsidP="00BB0A39">
      <w:pPr>
        <w:pStyle w:val="ConcHead"/>
        <w:jc w:val="both"/>
        <w:rPr>
          <w:rFonts w:ascii="Arial" w:hAnsi="Arial" w:cs="Arial"/>
        </w:rPr>
      </w:pPr>
      <w:r>
        <w:rPr>
          <w:rFonts w:ascii="Arial" w:hAnsi="Arial" w:cs="Arial"/>
        </w:rPr>
        <w:t xml:space="preserve">4. </w:t>
      </w:r>
      <w:r w:rsidRPr="00FB3A86">
        <w:rPr>
          <w:rFonts w:ascii="Arial" w:hAnsi="Arial" w:cs="Arial"/>
        </w:rPr>
        <w:t>Conclusion</w:t>
      </w:r>
    </w:p>
    <w:p w14:paraId="50288A18" w14:textId="7F3406FB" w:rsidR="00DE1A4E" w:rsidRPr="000E3F66" w:rsidRDefault="00B82A34" w:rsidP="00DE1A4E">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160" w:line="360" w:lineRule="auto"/>
        <w:jc w:val="both"/>
        <w:rPr>
          <w:rFonts w:ascii="Times New Roman" w:hAnsi="Times New Roman" w:cs="Times New Roman"/>
          <w:color w:val="000000" w:themeColor="text1"/>
          <w:lang w:val="en-GB"/>
        </w:rPr>
      </w:pPr>
      <w:r w:rsidRPr="00BB0A39">
        <w:rPr>
          <w:rFonts w:ascii="Arial" w:hAnsi="Arial" w:cs="Arial"/>
          <w:color w:val="000000" w:themeColor="text1"/>
          <w:sz w:val="20"/>
          <w:szCs w:val="20"/>
          <w:lang w:val="en-GB"/>
        </w:rPr>
        <w:t xml:space="preserve">The analysis of variance for combining ability explained significant differences among lines for characters </w:t>
      </w:r>
      <w:r w:rsidRPr="00BB0A39">
        <w:rPr>
          <w:rFonts w:ascii="Arial" w:hAnsi="Arial" w:cs="Arial"/>
          <w:i/>
          <w:iCs/>
          <w:color w:val="000000" w:themeColor="text1"/>
          <w:sz w:val="20"/>
          <w:szCs w:val="20"/>
          <w:lang w:val="en-GB"/>
        </w:rPr>
        <w:t>viz.</w:t>
      </w:r>
      <w:r w:rsidRPr="00BB0A39">
        <w:rPr>
          <w:rFonts w:ascii="Arial" w:hAnsi="Arial" w:cs="Arial"/>
          <w:color w:val="000000" w:themeColor="text1"/>
          <w:sz w:val="20"/>
          <w:szCs w:val="20"/>
          <w:lang w:val="en-GB"/>
        </w:rPr>
        <w:t>, plant height at maturity, grain length and L:B ratio and among testers for all the traits except 1000-grain weight, grain length, grain breadth</w:t>
      </w:r>
      <w:r w:rsidR="00F60E2B" w:rsidRPr="00BB0A39">
        <w:rPr>
          <w:rFonts w:ascii="Arial" w:hAnsi="Arial" w:cs="Arial"/>
          <w:color w:val="000000" w:themeColor="text1"/>
          <w:sz w:val="20"/>
          <w:szCs w:val="20"/>
          <w:lang w:val="en-GB"/>
        </w:rPr>
        <w:t xml:space="preserve"> and </w:t>
      </w:r>
      <w:r w:rsidRPr="00BB0A39">
        <w:rPr>
          <w:rFonts w:ascii="Arial" w:hAnsi="Arial" w:cs="Arial"/>
          <w:color w:val="000000" w:themeColor="text1"/>
          <w:sz w:val="20"/>
          <w:szCs w:val="20"/>
          <w:lang w:val="en-GB"/>
        </w:rPr>
        <w:t xml:space="preserve">L:B ratio. </w:t>
      </w:r>
      <w:r w:rsidR="00F33E27" w:rsidRPr="00BB0A39">
        <w:rPr>
          <w:rFonts w:ascii="Arial" w:hAnsi="Arial" w:cs="Arial"/>
          <w:color w:val="000000" w:themeColor="text1"/>
          <w:sz w:val="20"/>
          <w:szCs w:val="20"/>
          <w:lang w:val="en-GB"/>
        </w:rPr>
        <w:t xml:space="preserve">Lines × Testers revealed significant differences </w:t>
      </w:r>
      <w:r w:rsidR="00F33E27" w:rsidRPr="00BB0A39">
        <w:rPr>
          <w:rFonts w:ascii="Arial" w:hAnsi="Arial" w:cs="Arial"/>
          <w:bCs/>
          <w:color w:val="000000" w:themeColor="text1"/>
          <w:sz w:val="20"/>
          <w:szCs w:val="20"/>
          <w:lang w:val="en-GB"/>
        </w:rPr>
        <w:t xml:space="preserve">for </w:t>
      </w:r>
      <w:r w:rsidR="00F33E27" w:rsidRPr="00BB0A39">
        <w:rPr>
          <w:rFonts w:ascii="Arial" w:hAnsi="Arial" w:cs="Arial"/>
          <w:bCs/>
          <w:color w:val="000000" w:themeColor="text1"/>
          <w:sz w:val="20"/>
          <w:szCs w:val="20"/>
        </w:rPr>
        <w:t xml:space="preserve">all the characters studied </w:t>
      </w:r>
      <w:r w:rsidR="00F33E27" w:rsidRPr="00BB0A39">
        <w:rPr>
          <w:rFonts w:ascii="Arial" w:hAnsi="Arial" w:cs="Arial"/>
          <w:color w:val="000000" w:themeColor="text1"/>
          <w:sz w:val="20"/>
          <w:szCs w:val="20"/>
          <w:lang w:val="en-GB"/>
        </w:rPr>
        <w:t>which indicated the presence of sufficient amount of variability</w:t>
      </w:r>
      <w:r w:rsidR="007A4EAD" w:rsidRPr="00BB0A39">
        <w:rPr>
          <w:rFonts w:ascii="Arial" w:hAnsi="Arial" w:cs="Arial"/>
          <w:color w:val="000000" w:themeColor="text1"/>
          <w:sz w:val="20"/>
          <w:szCs w:val="20"/>
          <w:lang w:val="en-GB"/>
        </w:rPr>
        <w:t xml:space="preserve">. </w:t>
      </w:r>
      <w:r w:rsidR="0071077D" w:rsidRPr="00BB0A39">
        <w:rPr>
          <w:rFonts w:ascii="Arial" w:hAnsi="Arial" w:cs="Arial"/>
          <w:color w:val="000000" w:themeColor="text1"/>
          <w:sz w:val="20"/>
          <w:szCs w:val="20"/>
          <w:lang w:val="en-GB"/>
        </w:rPr>
        <w:t>Among three lines, IR 58025A st</w:t>
      </w:r>
      <w:r w:rsidR="00185D5A" w:rsidRPr="00BB0A39">
        <w:rPr>
          <w:rFonts w:ascii="Arial" w:hAnsi="Arial" w:cs="Arial"/>
          <w:color w:val="000000" w:themeColor="text1"/>
          <w:sz w:val="20"/>
          <w:szCs w:val="20"/>
          <w:lang w:val="en-GB"/>
        </w:rPr>
        <w:t>ood</w:t>
      </w:r>
      <w:r w:rsidR="0071077D" w:rsidRPr="00BB0A39">
        <w:rPr>
          <w:rFonts w:ascii="Arial" w:hAnsi="Arial" w:cs="Arial"/>
          <w:color w:val="000000" w:themeColor="text1"/>
          <w:sz w:val="20"/>
          <w:szCs w:val="20"/>
          <w:lang w:val="en-GB"/>
        </w:rPr>
        <w:t xml:space="preserve"> out as a potential parent due to its possession of </w:t>
      </w:r>
      <w:r w:rsidR="00593598" w:rsidRPr="00BB0A39">
        <w:rPr>
          <w:rFonts w:ascii="Arial" w:hAnsi="Arial" w:cs="Arial"/>
          <w:color w:val="000000" w:themeColor="text1"/>
          <w:sz w:val="20"/>
          <w:szCs w:val="20"/>
          <w:lang w:val="en-GB"/>
        </w:rPr>
        <w:t xml:space="preserve">good general combining ability for </w:t>
      </w:r>
      <w:r w:rsidR="00705691" w:rsidRPr="00BB0A39">
        <w:rPr>
          <w:rFonts w:ascii="Arial" w:hAnsi="Arial" w:cs="Arial"/>
          <w:color w:val="000000" w:themeColor="text1"/>
          <w:sz w:val="20"/>
          <w:szCs w:val="20"/>
          <w:lang w:val="en-GB"/>
        </w:rPr>
        <w:t xml:space="preserve">grain yield </w:t>
      </w:r>
      <w:r w:rsidR="00BE3C70" w:rsidRPr="00BB0A39">
        <w:rPr>
          <w:rFonts w:ascii="Arial" w:hAnsi="Arial" w:cs="Arial"/>
          <w:color w:val="000000" w:themeColor="text1"/>
          <w:sz w:val="20"/>
          <w:szCs w:val="20"/>
          <w:lang w:val="en-GB"/>
        </w:rPr>
        <w:t xml:space="preserve">per plant </w:t>
      </w:r>
      <w:r w:rsidR="00705691" w:rsidRPr="00BB0A39">
        <w:rPr>
          <w:rFonts w:ascii="Arial" w:hAnsi="Arial" w:cs="Arial"/>
          <w:color w:val="000000" w:themeColor="text1"/>
          <w:sz w:val="20"/>
          <w:szCs w:val="20"/>
          <w:lang w:val="en-GB"/>
        </w:rPr>
        <w:t>and majority</w:t>
      </w:r>
      <w:r w:rsidR="0071077D" w:rsidRPr="00BB0A39">
        <w:rPr>
          <w:rFonts w:ascii="Arial" w:hAnsi="Arial" w:cs="Arial"/>
          <w:color w:val="000000" w:themeColor="text1"/>
          <w:sz w:val="20"/>
          <w:szCs w:val="20"/>
          <w:lang w:val="en-GB"/>
        </w:rPr>
        <w:t xml:space="preserve"> desirable </w:t>
      </w:r>
      <w:r w:rsidR="00185D5A" w:rsidRPr="00BB0A39">
        <w:rPr>
          <w:rFonts w:ascii="Arial" w:hAnsi="Arial" w:cs="Arial"/>
          <w:color w:val="000000" w:themeColor="text1"/>
          <w:sz w:val="20"/>
          <w:szCs w:val="20"/>
          <w:lang w:val="en-GB"/>
        </w:rPr>
        <w:t>characters</w:t>
      </w:r>
      <w:r w:rsidR="00592A4A" w:rsidRPr="00BB0A39">
        <w:rPr>
          <w:rFonts w:ascii="Arial" w:hAnsi="Arial" w:cs="Arial"/>
          <w:color w:val="000000" w:themeColor="text1"/>
          <w:sz w:val="20"/>
          <w:szCs w:val="20"/>
          <w:lang w:val="en-GB"/>
        </w:rPr>
        <w:t xml:space="preserve">. </w:t>
      </w:r>
      <w:r w:rsidR="0071077D" w:rsidRPr="00BB0A39">
        <w:rPr>
          <w:rFonts w:ascii="Arial" w:hAnsi="Arial" w:cs="Arial"/>
          <w:color w:val="000000" w:themeColor="text1"/>
          <w:sz w:val="20"/>
          <w:szCs w:val="20"/>
          <w:lang w:val="en-GB"/>
        </w:rPr>
        <w:t>Among 14 testers, HPR 2143 was found to be good general combiners for 1</w:t>
      </w:r>
      <w:r w:rsidR="00705691" w:rsidRPr="00BB0A39">
        <w:rPr>
          <w:rFonts w:ascii="Arial" w:hAnsi="Arial" w:cs="Arial"/>
          <w:color w:val="000000" w:themeColor="text1"/>
          <w:sz w:val="20"/>
          <w:szCs w:val="20"/>
          <w:lang w:val="en-GB"/>
        </w:rPr>
        <w:t>1</w:t>
      </w:r>
      <w:r w:rsidR="0071077D" w:rsidRPr="00BB0A39">
        <w:rPr>
          <w:rFonts w:ascii="Arial" w:hAnsi="Arial" w:cs="Arial"/>
          <w:color w:val="000000" w:themeColor="text1"/>
          <w:sz w:val="20"/>
          <w:szCs w:val="20"/>
          <w:lang w:val="en-GB"/>
        </w:rPr>
        <w:t xml:space="preserve"> </w:t>
      </w:r>
      <w:r w:rsidR="00185D5A" w:rsidRPr="00BB0A39">
        <w:rPr>
          <w:rFonts w:ascii="Arial" w:hAnsi="Arial" w:cs="Arial"/>
          <w:color w:val="000000" w:themeColor="text1"/>
          <w:sz w:val="20"/>
          <w:szCs w:val="20"/>
          <w:lang w:val="en-GB"/>
        </w:rPr>
        <w:t>characters</w:t>
      </w:r>
      <w:r w:rsidR="0071077D" w:rsidRPr="00BB0A39">
        <w:rPr>
          <w:rFonts w:ascii="Arial" w:hAnsi="Arial" w:cs="Arial"/>
          <w:color w:val="000000" w:themeColor="text1"/>
          <w:sz w:val="20"/>
          <w:szCs w:val="20"/>
          <w:lang w:val="en-GB"/>
        </w:rPr>
        <w:t xml:space="preserve">. These good combiners </w:t>
      </w:r>
      <w:r w:rsidR="0071077D" w:rsidRPr="00BB0A39">
        <w:rPr>
          <w:rFonts w:ascii="Arial" w:hAnsi="Arial" w:cs="Arial"/>
          <w:color w:val="000000" w:themeColor="text1"/>
          <w:sz w:val="20"/>
          <w:szCs w:val="20"/>
        </w:rPr>
        <w:t xml:space="preserve">can be used in future breeding </w:t>
      </w:r>
      <w:proofErr w:type="spellStart"/>
      <w:r w:rsidR="0071077D" w:rsidRPr="00BB0A39">
        <w:rPr>
          <w:rFonts w:ascii="Arial" w:hAnsi="Arial" w:cs="Arial"/>
          <w:color w:val="000000" w:themeColor="text1"/>
          <w:sz w:val="20"/>
          <w:szCs w:val="20"/>
        </w:rPr>
        <w:t>programmes</w:t>
      </w:r>
      <w:proofErr w:type="spellEnd"/>
      <w:r w:rsidR="0071077D" w:rsidRPr="00BB0A39">
        <w:rPr>
          <w:rFonts w:ascii="Arial" w:hAnsi="Arial" w:cs="Arial"/>
          <w:color w:val="000000" w:themeColor="text1"/>
          <w:sz w:val="20"/>
          <w:szCs w:val="20"/>
        </w:rPr>
        <w:t xml:space="preserve"> to develop new commercial rice hybrids</w:t>
      </w:r>
      <w:r w:rsidR="00185D5A" w:rsidRPr="00BB0A39">
        <w:rPr>
          <w:rFonts w:ascii="Arial" w:hAnsi="Arial" w:cs="Arial"/>
          <w:color w:val="000000" w:themeColor="text1"/>
          <w:sz w:val="20"/>
          <w:szCs w:val="20"/>
        </w:rPr>
        <w:t>.</w:t>
      </w:r>
      <w:r w:rsidR="00185D5A" w:rsidRPr="00BB0A39">
        <w:rPr>
          <w:rFonts w:ascii="Arial" w:hAnsi="Arial" w:cs="Arial"/>
          <w:color w:val="000000" w:themeColor="text1"/>
          <w:sz w:val="20"/>
          <w:szCs w:val="20"/>
          <w:lang w:val="en-GB"/>
        </w:rPr>
        <w:t xml:space="preserve"> </w:t>
      </w:r>
      <w:r w:rsidR="00705691" w:rsidRPr="00BB0A39">
        <w:rPr>
          <w:rFonts w:ascii="Arial" w:hAnsi="Arial" w:cs="Arial"/>
          <w:color w:val="000000" w:themeColor="text1"/>
          <w:sz w:val="20"/>
          <w:szCs w:val="20"/>
        </w:rPr>
        <w:t xml:space="preserve">IR 58025A × HPR 2612 </w:t>
      </w:r>
      <w:r w:rsidR="0071077D" w:rsidRPr="00BB0A39">
        <w:rPr>
          <w:rFonts w:ascii="Arial" w:hAnsi="Arial" w:cs="Arial"/>
          <w:color w:val="000000" w:themeColor="text1"/>
          <w:sz w:val="20"/>
          <w:szCs w:val="20"/>
          <w:lang w:val="en-GB"/>
        </w:rPr>
        <w:t xml:space="preserve">proved to be the best cross combination as it reflected desirable significant SCA effects for </w:t>
      </w:r>
      <w:r w:rsidR="00705691" w:rsidRPr="00BB0A39">
        <w:rPr>
          <w:rFonts w:ascii="Arial" w:hAnsi="Arial" w:cs="Arial"/>
          <w:color w:val="000000" w:themeColor="text1"/>
          <w:sz w:val="20"/>
          <w:szCs w:val="20"/>
          <w:lang w:val="en-GB"/>
        </w:rPr>
        <w:t>nine</w:t>
      </w:r>
      <w:r w:rsidR="0071077D" w:rsidRPr="00BB0A39">
        <w:rPr>
          <w:rFonts w:ascii="Arial" w:hAnsi="Arial" w:cs="Arial"/>
          <w:color w:val="000000" w:themeColor="text1"/>
          <w:sz w:val="20"/>
          <w:szCs w:val="20"/>
          <w:lang w:val="en-GB"/>
        </w:rPr>
        <w:t xml:space="preserve"> traits </w:t>
      </w:r>
      <w:r w:rsidR="0071077D" w:rsidRPr="00BB0A39">
        <w:rPr>
          <w:rFonts w:ascii="Arial" w:hAnsi="Arial" w:cs="Arial"/>
          <w:i/>
          <w:iCs/>
          <w:color w:val="000000" w:themeColor="text1"/>
          <w:sz w:val="20"/>
          <w:szCs w:val="20"/>
          <w:lang w:val="en-GB"/>
        </w:rPr>
        <w:t>viz</w:t>
      </w:r>
      <w:r w:rsidR="0071077D" w:rsidRPr="00BB0A39">
        <w:rPr>
          <w:rFonts w:ascii="Arial" w:hAnsi="Arial" w:cs="Arial"/>
          <w:color w:val="000000" w:themeColor="text1"/>
          <w:sz w:val="20"/>
          <w:szCs w:val="20"/>
          <w:lang w:val="en-GB"/>
        </w:rPr>
        <w:t xml:space="preserve">., panicle length, spikelets per panicle, grains per panicle, grain yield per plant, </w:t>
      </w:r>
      <w:r w:rsidR="007A1935" w:rsidRPr="00BB0A39">
        <w:rPr>
          <w:rFonts w:ascii="Arial" w:hAnsi="Arial" w:cs="Arial"/>
          <w:color w:val="000000" w:themeColor="text1"/>
          <w:sz w:val="20"/>
          <w:szCs w:val="20"/>
          <w:lang w:val="en-GB"/>
        </w:rPr>
        <w:t xml:space="preserve">spikelet fertility, 1000-grain weight, </w:t>
      </w:r>
      <w:r w:rsidR="0071077D" w:rsidRPr="00BB0A39">
        <w:rPr>
          <w:rFonts w:ascii="Arial" w:hAnsi="Arial" w:cs="Arial"/>
          <w:color w:val="000000" w:themeColor="text1"/>
          <w:sz w:val="20"/>
          <w:szCs w:val="20"/>
          <w:lang w:val="en-GB"/>
        </w:rPr>
        <w:t>grain length,</w:t>
      </w:r>
      <w:r w:rsidR="007A1935" w:rsidRPr="00BB0A39">
        <w:rPr>
          <w:rFonts w:ascii="Arial" w:hAnsi="Arial" w:cs="Arial"/>
          <w:color w:val="000000" w:themeColor="text1"/>
          <w:sz w:val="20"/>
          <w:szCs w:val="20"/>
          <w:lang w:val="en-GB"/>
        </w:rPr>
        <w:t xml:space="preserve"> grain breadth and</w:t>
      </w:r>
      <w:r w:rsidR="0071077D" w:rsidRPr="00BB0A39">
        <w:rPr>
          <w:rFonts w:ascii="Arial" w:hAnsi="Arial" w:cs="Arial"/>
          <w:color w:val="000000" w:themeColor="text1"/>
          <w:sz w:val="20"/>
          <w:szCs w:val="20"/>
          <w:lang w:val="en-GB"/>
        </w:rPr>
        <w:t xml:space="preserve"> L:B ratio</w:t>
      </w:r>
      <w:r w:rsidR="00DB0FDC" w:rsidRPr="00BB0A39">
        <w:rPr>
          <w:rFonts w:ascii="Arial" w:hAnsi="Arial" w:cs="Arial"/>
          <w:color w:val="000000" w:themeColor="text1"/>
          <w:sz w:val="20"/>
          <w:szCs w:val="20"/>
          <w:lang w:val="en-GB"/>
        </w:rPr>
        <w:t xml:space="preserve">, </w:t>
      </w:r>
      <w:r w:rsidR="00DB0FDC" w:rsidRPr="00BB0A39">
        <w:rPr>
          <w:rFonts w:ascii="Arial" w:hAnsi="Arial" w:cs="Arial"/>
          <w:color w:val="000000" w:themeColor="text1"/>
          <w:sz w:val="20"/>
          <w:szCs w:val="20"/>
        </w:rPr>
        <w:t>thus, could be exploited further for heterosis breeding.</w:t>
      </w:r>
      <w:r w:rsidR="0071077D" w:rsidRPr="00BB0A39">
        <w:rPr>
          <w:rFonts w:ascii="Arial" w:hAnsi="Arial" w:cs="Arial"/>
          <w:color w:val="000000" w:themeColor="text1"/>
          <w:sz w:val="20"/>
          <w:szCs w:val="20"/>
          <w:lang w:val="en-GB"/>
        </w:rPr>
        <w:t xml:space="preserve"> Dominance</w:t>
      </w:r>
      <w:r w:rsidR="0071077D" w:rsidRPr="00001CC3">
        <w:rPr>
          <w:rFonts w:ascii="Arial" w:hAnsi="Arial" w:cs="Arial"/>
          <w:color w:val="000000" w:themeColor="text1"/>
          <w:sz w:val="20"/>
          <w:szCs w:val="20"/>
          <w:lang w:val="en-GB"/>
        </w:rPr>
        <w:t xml:space="preserve"> genetic variance (σ</w:t>
      </w:r>
      <w:r w:rsidR="0071077D" w:rsidRPr="00001CC3">
        <w:rPr>
          <w:rFonts w:ascii="Arial" w:hAnsi="Arial" w:cs="Arial"/>
          <w:color w:val="000000" w:themeColor="text1"/>
          <w:sz w:val="20"/>
          <w:szCs w:val="20"/>
          <w:vertAlign w:val="superscript"/>
          <w:lang w:val="en-GB"/>
        </w:rPr>
        <w:t>2</w:t>
      </w:r>
      <w:r w:rsidR="0071077D" w:rsidRPr="00001CC3">
        <w:rPr>
          <w:rFonts w:ascii="Arial" w:hAnsi="Arial" w:cs="Arial"/>
          <w:color w:val="000000" w:themeColor="text1"/>
          <w:sz w:val="20"/>
          <w:szCs w:val="20"/>
          <w:lang w:val="en-GB"/>
        </w:rPr>
        <w:t xml:space="preserve">D) was highly significant as compared to additive genetic variance </w:t>
      </w:r>
      <w:r w:rsidR="0071077D" w:rsidRPr="00001CC3">
        <w:rPr>
          <w:rFonts w:ascii="Arial" w:hAnsi="Arial" w:cs="Arial"/>
          <w:color w:val="000000" w:themeColor="text1"/>
          <w:sz w:val="20"/>
          <w:szCs w:val="20"/>
          <w:lang w:val="en-GB"/>
        </w:rPr>
        <w:lastRenderedPageBreak/>
        <w:t>(σ</w:t>
      </w:r>
      <w:r w:rsidR="0071077D" w:rsidRPr="00001CC3">
        <w:rPr>
          <w:rFonts w:ascii="Arial" w:hAnsi="Arial" w:cs="Arial"/>
          <w:color w:val="000000" w:themeColor="text1"/>
          <w:sz w:val="20"/>
          <w:szCs w:val="20"/>
          <w:vertAlign w:val="superscript"/>
          <w:lang w:val="en-GB"/>
        </w:rPr>
        <w:t>2</w:t>
      </w:r>
      <w:r w:rsidR="0071077D" w:rsidRPr="00001CC3">
        <w:rPr>
          <w:rFonts w:ascii="Arial" w:hAnsi="Arial" w:cs="Arial"/>
          <w:color w:val="000000" w:themeColor="text1"/>
          <w:sz w:val="20"/>
          <w:szCs w:val="20"/>
          <w:lang w:val="en-GB"/>
        </w:rPr>
        <w:t xml:space="preserve">A) for all the </w:t>
      </w:r>
      <w:r w:rsidR="00185D5A" w:rsidRPr="00001CC3">
        <w:rPr>
          <w:rFonts w:ascii="Arial" w:hAnsi="Arial" w:cs="Arial"/>
          <w:color w:val="000000" w:themeColor="text1"/>
          <w:sz w:val="20"/>
          <w:szCs w:val="20"/>
          <w:lang w:val="en-GB"/>
        </w:rPr>
        <w:t>characters</w:t>
      </w:r>
      <w:r w:rsidR="009E30F3" w:rsidRPr="00001CC3">
        <w:rPr>
          <w:rFonts w:ascii="Arial" w:hAnsi="Arial" w:cs="Arial"/>
          <w:color w:val="000000" w:themeColor="text1"/>
          <w:sz w:val="20"/>
          <w:szCs w:val="20"/>
          <w:lang w:val="en-GB"/>
        </w:rPr>
        <w:t xml:space="preserve"> </w:t>
      </w:r>
      <w:r w:rsidR="00185D5A" w:rsidRPr="00001CC3">
        <w:rPr>
          <w:rFonts w:ascii="Arial" w:hAnsi="Arial" w:cs="Arial"/>
          <w:color w:val="000000" w:themeColor="text1"/>
          <w:sz w:val="20"/>
          <w:szCs w:val="20"/>
          <w:lang w:val="en-GB"/>
        </w:rPr>
        <w:t>studied</w:t>
      </w:r>
      <w:r w:rsidR="0071077D" w:rsidRPr="00001CC3">
        <w:rPr>
          <w:rFonts w:ascii="Arial" w:hAnsi="Arial" w:cs="Arial"/>
          <w:color w:val="000000" w:themeColor="text1"/>
          <w:sz w:val="20"/>
          <w:szCs w:val="20"/>
          <w:lang w:val="en-GB"/>
        </w:rPr>
        <w:t xml:space="preserve"> which</w:t>
      </w:r>
      <w:r w:rsidR="009E30F3" w:rsidRPr="00001CC3">
        <w:rPr>
          <w:rFonts w:ascii="Arial" w:hAnsi="Arial" w:cs="Arial"/>
          <w:color w:val="000000" w:themeColor="text1"/>
          <w:sz w:val="20"/>
          <w:szCs w:val="20"/>
          <w:lang w:val="en-GB"/>
        </w:rPr>
        <w:t xml:space="preserve"> indicated the</w:t>
      </w:r>
      <w:r w:rsidR="00BA6CCD" w:rsidRPr="00001CC3">
        <w:rPr>
          <w:rFonts w:ascii="Arial" w:hAnsi="Arial" w:cs="Arial"/>
          <w:color w:val="000000" w:themeColor="text1"/>
          <w:sz w:val="20"/>
          <w:szCs w:val="20"/>
          <w:lang w:val="en-GB"/>
        </w:rPr>
        <w:t xml:space="preserve"> preponderance of non-additive gene action suggesting the further exploitation of hybrid vigour.</w:t>
      </w:r>
      <w:r w:rsidR="00DE1A4E" w:rsidRPr="00001CC3">
        <w:rPr>
          <w:rFonts w:ascii="Arial" w:hAnsi="Arial" w:cs="Arial"/>
          <w:color w:val="000000" w:themeColor="text1"/>
          <w:sz w:val="20"/>
          <w:szCs w:val="20"/>
          <w:lang w:val="en-GB"/>
        </w:rPr>
        <w:t xml:space="preserve"> </w:t>
      </w:r>
      <w:r w:rsidR="006E5F15">
        <w:rPr>
          <w:rFonts w:ascii="Arial" w:hAnsi="Arial" w:cs="Arial"/>
          <w:color w:val="000000" w:themeColor="text1"/>
          <w:sz w:val="20"/>
          <w:szCs w:val="20"/>
          <w:lang w:val="en-GB"/>
        </w:rPr>
        <w:t>The estimates of a</w:t>
      </w:r>
      <w:r w:rsidR="00DE1A4E" w:rsidRPr="00001CC3">
        <w:rPr>
          <w:rFonts w:ascii="Arial" w:hAnsi="Arial" w:cs="Arial"/>
          <w:color w:val="000000" w:themeColor="text1"/>
          <w:sz w:val="20"/>
          <w:szCs w:val="20"/>
          <w:lang w:val="en-GB"/>
        </w:rPr>
        <w:t>verage degree of dominance</w:t>
      </w:r>
      <w:r w:rsidR="00D71345">
        <w:rPr>
          <w:rFonts w:ascii="Arial" w:hAnsi="Arial" w:cs="Arial"/>
          <w:color w:val="000000" w:themeColor="text1"/>
          <w:sz w:val="20"/>
          <w:szCs w:val="20"/>
          <w:lang w:val="en-GB"/>
        </w:rPr>
        <w:t xml:space="preserve"> (</w:t>
      </w:r>
      <w:r w:rsidR="00D71345" w:rsidRPr="00001CC3">
        <w:rPr>
          <w:rFonts w:ascii="Arial" w:hAnsi="Arial" w:cs="Arial"/>
          <w:color w:val="000000" w:themeColor="text1"/>
          <w:sz w:val="20"/>
          <w:szCs w:val="20"/>
          <w:lang w:val="en-GB"/>
        </w:rPr>
        <w:t xml:space="preserve">&gt;1) </w:t>
      </w:r>
      <w:r w:rsidR="00DE1A4E" w:rsidRPr="00001CC3">
        <w:rPr>
          <w:rFonts w:ascii="Arial" w:hAnsi="Arial" w:cs="Arial"/>
          <w:color w:val="000000" w:themeColor="text1"/>
          <w:sz w:val="20"/>
          <w:szCs w:val="20"/>
          <w:lang w:val="en-GB"/>
        </w:rPr>
        <w:t>for majority traits under study</w:t>
      </w:r>
      <w:r w:rsidR="006E5F15">
        <w:rPr>
          <w:rFonts w:ascii="Arial" w:hAnsi="Arial" w:cs="Arial"/>
          <w:color w:val="000000" w:themeColor="text1"/>
          <w:sz w:val="20"/>
          <w:szCs w:val="20"/>
          <w:lang w:val="en-GB"/>
        </w:rPr>
        <w:t xml:space="preserve"> indicated</w:t>
      </w:r>
      <w:r w:rsidR="00DE1A4E" w:rsidRPr="00001CC3">
        <w:rPr>
          <w:rFonts w:ascii="Arial" w:hAnsi="Arial" w:cs="Arial"/>
          <w:color w:val="000000" w:themeColor="text1"/>
          <w:sz w:val="20"/>
          <w:szCs w:val="20"/>
          <w:lang w:val="en-GB"/>
        </w:rPr>
        <w:t xml:space="preserve"> selection would not be effective for these genotypes since </w:t>
      </w:r>
      <w:r w:rsidR="00DE1A4E" w:rsidRPr="00BE2998">
        <w:rPr>
          <w:rFonts w:ascii="Arial" w:hAnsi="Arial" w:cs="Arial"/>
          <w:color w:val="000000" w:themeColor="text1"/>
          <w:sz w:val="20"/>
          <w:szCs w:val="20"/>
          <w:lang w:val="en-GB"/>
        </w:rPr>
        <w:t xml:space="preserve">there was preponderance of dominant gene action or non-additive gene action which </w:t>
      </w:r>
      <w:r w:rsidR="00DA382E" w:rsidRPr="00BE2998">
        <w:rPr>
          <w:rFonts w:ascii="Arial" w:hAnsi="Arial" w:cs="Arial"/>
          <w:color w:val="000000" w:themeColor="text1"/>
          <w:sz w:val="20"/>
          <w:szCs w:val="20"/>
          <w:lang w:val="en-GB"/>
        </w:rPr>
        <w:t>sugge</w:t>
      </w:r>
      <w:r w:rsidR="008D07F6" w:rsidRPr="00BE2998">
        <w:rPr>
          <w:rFonts w:ascii="Arial" w:hAnsi="Arial" w:cs="Arial"/>
          <w:color w:val="000000" w:themeColor="text1"/>
          <w:sz w:val="20"/>
          <w:szCs w:val="20"/>
          <w:lang w:val="en-GB"/>
        </w:rPr>
        <w:t>sts</w:t>
      </w:r>
      <w:r w:rsidR="008E7F94" w:rsidRPr="00BE2998">
        <w:rPr>
          <w:rFonts w:ascii="Arial" w:hAnsi="Arial" w:cs="Arial"/>
          <w:color w:val="000000" w:themeColor="text1"/>
          <w:sz w:val="20"/>
          <w:szCs w:val="20"/>
          <w:lang w:val="en-GB"/>
        </w:rPr>
        <w:t xml:space="preserve"> </w:t>
      </w:r>
      <w:r w:rsidR="00DE1A4E" w:rsidRPr="00BE2998">
        <w:rPr>
          <w:rFonts w:ascii="Arial" w:hAnsi="Arial" w:cs="Arial"/>
          <w:color w:val="000000" w:themeColor="text1"/>
          <w:sz w:val="20"/>
          <w:szCs w:val="20"/>
          <w:lang w:val="en-GB"/>
        </w:rPr>
        <w:t>heterosis breeding</w:t>
      </w:r>
      <w:r w:rsidR="0078469F" w:rsidRPr="00BE2998">
        <w:rPr>
          <w:rFonts w:ascii="Arial" w:hAnsi="Arial" w:cs="Arial"/>
          <w:color w:val="000000" w:themeColor="text1"/>
          <w:sz w:val="20"/>
          <w:szCs w:val="20"/>
          <w:lang w:val="en-GB"/>
        </w:rPr>
        <w:t xml:space="preserve"> would be rewarding</w:t>
      </w:r>
      <w:r w:rsidR="00DE1A4E" w:rsidRPr="00BE2998">
        <w:rPr>
          <w:rFonts w:ascii="Arial" w:hAnsi="Arial" w:cs="Arial"/>
          <w:color w:val="000000" w:themeColor="text1"/>
          <w:sz w:val="20"/>
          <w:szCs w:val="20"/>
          <w:lang w:val="en-GB"/>
        </w:rPr>
        <w:t>.</w:t>
      </w:r>
      <w:r w:rsidR="00330BFF" w:rsidRPr="00BE2998">
        <w:rPr>
          <w:rFonts w:ascii="Arial" w:hAnsi="Arial" w:cs="Arial"/>
          <w:color w:val="000000" w:themeColor="text1"/>
          <w:sz w:val="20"/>
          <w:szCs w:val="20"/>
          <w:lang w:val="en-GB"/>
        </w:rPr>
        <w:t xml:space="preserve"> </w:t>
      </w:r>
      <w:r w:rsidR="00330BFF" w:rsidRPr="00BE2998">
        <w:rPr>
          <w:rFonts w:ascii="Arial" w:hAnsi="Arial" w:cs="Arial"/>
          <w:color w:val="000000" w:themeColor="text1"/>
          <w:sz w:val="20"/>
          <w:szCs w:val="20"/>
        </w:rPr>
        <w:t>Th</w:t>
      </w:r>
      <w:r w:rsidR="007B40C3" w:rsidRPr="00BE2998">
        <w:rPr>
          <w:rFonts w:ascii="Arial" w:hAnsi="Arial" w:cs="Arial"/>
          <w:color w:val="000000" w:themeColor="text1"/>
          <w:sz w:val="20"/>
          <w:szCs w:val="20"/>
        </w:rPr>
        <w:t>us,</w:t>
      </w:r>
      <w:r w:rsidR="00330BFF" w:rsidRPr="00BE2998">
        <w:rPr>
          <w:rFonts w:ascii="Arial" w:hAnsi="Arial" w:cs="Arial"/>
          <w:color w:val="000000" w:themeColor="text1"/>
          <w:sz w:val="20"/>
          <w:szCs w:val="20"/>
        </w:rPr>
        <w:t xml:space="preserve"> study </w:t>
      </w:r>
      <w:r w:rsidR="00330BFF" w:rsidRPr="00BE2998">
        <w:rPr>
          <w:rFonts w:ascii="Arial" w:hAnsi="Arial" w:cs="Arial"/>
          <w:color w:val="000000" w:themeColor="text1"/>
          <w:sz w:val="20"/>
          <w:szCs w:val="20"/>
          <w:lang w:val="en-GB"/>
        </w:rPr>
        <w:t xml:space="preserve">revealed the potential parents and </w:t>
      </w:r>
      <w:r w:rsidR="007B40C3" w:rsidRPr="00BE2998">
        <w:rPr>
          <w:rFonts w:ascii="Arial" w:hAnsi="Arial" w:cs="Arial"/>
          <w:color w:val="000000" w:themeColor="text1"/>
          <w:sz w:val="20"/>
          <w:szCs w:val="20"/>
          <w:lang w:val="en-GB"/>
        </w:rPr>
        <w:t>superior</w:t>
      </w:r>
      <w:r w:rsidR="00330BFF" w:rsidRPr="00BE2998">
        <w:rPr>
          <w:rFonts w:ascii="Arial" w:hAnsi="Arial" w:cs="Arial"/>
          <w:color w:val="000000" w:themeColor="text1"/>
          <w:sz w:val="20"/>
          <w:szCs w:val="20"/>
          <w:lang w:val="en-GB"/>
        </w:rPr>
        <w:t xml:space="preserve"> cross combination which could </w:t>
      </w:r>
      <w:r w:rsidR="00330BFF" w:rsidRPr="001D79C5">
        <w:rPr>
          <w:rFonts w:ascii="Arial" w:hAnsi="Arial" w:cs="Arial"/>
          <w:color w:val="000000" w:themeColor="text1"/>
          <w:sz w:val="20"/>
          <w:szCs w:val="20"/>
          <w:lang w:val="en-GB"/>
        </w:rPr>
        <w:t xml:space="preserve">be further </w:t>
      </w:r>
      <w:r w:rsidR="00B501DE" w:rsidRPr="001D79C5">
        <w:rPr>
          <w:rFonts w:ascii="Arial" w:hAnsi="Arial" w:cs="Arial"/>
          <w:color w:val="000000" w:themeColor="text1"/>
          <w:sz w:val="20"/>
          <w:szCs w:val="20"/>
          <w:lang w:val="en-GB"/>
        </w:rPr>
        <w:t>utilized</w:t>
      </w:r>
      <w:r w:rsidR="00330BFF" w:rsidRPr="001D79C5">
        <w:rPr>
          <w:rFonts w:ascii="Arial" w:hAnsi="Arial" w:cs="Arial"/>
          <w:color w:val="000000" w:themeColor="text1"/>
          <w:sz w:val="20"/>
          <w:szCs w:val="20"/>
          <w:lang w:val="en-GB"/>
        </w:rPr>
        <w:t xml:space="preserve"> for heterosis breeding.</w:t>
      </w:r>
      <w:r w:rsidR="00BE2998" w:rsidRPr="001D79C5">
        <w:rPr>
          <w:rFonts w:ascii="Arial" w:hAnsi="Arial" w:cs="Arial"/>
          <w:color w:val="000000" w:themeColor="text1"/>
          <w:sz w:val="20"/>
          <w:szCs w:val="20"/>
          <w:lang w:val="en-GB"/>
        </w:rPr>
        <w:t xml:space="preserve"> However, </w:t>
      </w:r>
      <w:r w:rsidR="00BE2998" w:rsidRPr="001D79C5">
        <w:rPr>
          <w:rFonts w:ascii="Arial" w:hAnsi="Arial" w:cs="Arial"/>
          <w:color w:val="000000" w:themeColor="text1"/>
          <w:sz w:val="20"/>
          <w:szCs w:val="20"/>
        </w:rPr>
        <w:t xml:space="preserve">Multi-environment trials </w:t>
      </w:r>
      <w:r w:rsidR="001D79C5" w:rsidRPr="001D79C5">
        <w:rPr>
          <w:rFonts w:ascii="Arial" w:hAnsi="Arial" w:cs="Arial"/>
          <w:color w:val="000000" w:themeColor="text1"/>
          <w:sz w:val="20"/>
          <w:szCs w:val="20"/>
        </w:rPr>
        <w:t>will be needed</w:t>
      </w:r>
      <w:r w:rsidR="00BE2998" w:rsidRPr="001D79C5">
        <w:rPr>
          <w:rFonts w:ascii="Arial" w:hAnsi="Arial" w:cs="Arial"/>
          <w:color w:val="000000" w:themeColor="text1"/>
          <w:sz w:val="20"/>
          <w:szCs w:val="20"/>
        </w:rPr>
        <w:t xml:space="preserve"> across multiple locations, seasons or years to evaluate the</w:t>
      </w:r>
      <w:r w:rsidR="001D79C5" w:rsidRPr="001D79C5">
        <w:rPr>
          <w:rFonts w:ascii="Arial" w:hAnsi="Arial" w:cs="Arial"/>
          <w:color w:val="000000" w:themeColor="text1"/>
          <w:sz w:val="20"/>
          <w:szCs w:val="20"/>
        </w:rPr>
        <w:t xml:space="preserve"> true</w:t>
      </w:r>
      <w:r w:rsidR="00BE2998" w:rsidRPr="001D79C5">
        <w:rPr>
          <w:rFonts w:ascii="Arial" w:hAnsi="Arial" w:cs="Arial"/>
          <w:color w:val="000000" w:themeColor="text1"/>
          <w:sz w:val="20"/>
          <w:szCs w:val="20"/>
        </w:rPr>
        <w:t xml:space="preserve"> performance</w:t>
      </w:r>
      <w:r w:rsidR="001D79C5" w:rsidRPr="001D79C5">
        <w:rPr>
          <w:rFonts w:ascii="Arial" w:hAnsi="Arial" w:cs="Arial"/>
          <w:color w:val="000000" w:themeColor="text1"/>
          <w:sz w:val="20"/>
          <w:szCs w:val="20"/>
        </w:rPr>
        <w:t xml:space="preserve"> of genotypes</w:t>
      </w:r>
      <w:r w:rsidR="00BE2998" w:rsidRPr="001D79C5">
        <w:rPr>
          <w:rFonts w:ascii="Arial" w:hAnsi="Arial" w:cs="Arial"/>
          <w:color w:val="000000" w:themeColor="text1"/>
          <w:sz w:val="20"/>
          <w:szCs w:val="20"/>
        </w:rPr>
        <w:t xml:space="preserve"> under diverse environmental conditions.</w:t>
      </w:r>
    </w:p>
    <w:p w14:paraId="60AFAAC9" w14:textId="2A89EABF" w:rsidR="00A14CF2" w:rsidRDefault="00A14CF2" w:rsidP="00A14CF2">
      <w:pPr>
        <w:spacing w:before="240" w:line="360" w:lineRule="auto"/>
        <w:jc w:val="both"/>
        <w:rPr>
          <w:rFonts w:ascii="Arial" w:hAnsi="Arial" w:cs="Arial"/>
          <w:color w:val="000000" w:themeColor="text1"/>
          <w:szCs w:val="22"/>
        </w:rPr>
      </w:pPr>
      <w:r w:rsidRPr="00EF363A">
        <w:rPr>
          <w:rFonts w:ascii="Arial" w:hAnsi="Arial" w:cs="Arial"/>
          <w:b/>
          <w:caps/>
          <w:sz w:val="22"/>
        </w:rPr>
        <w:t xml:space="preserve">DISCLAIMER (ARTIFICIAL INTELLIGENCE) </w:t>
      </w:r>
    </w:p>
    <w:p w14:paraId="708AD7B9" w14:textId="6735E034" w:rsidR="00A14CF2" w:rsidRPr="00A14CF2" w:rsidRDefault="00A14CF2" w:rsidP="00136316">
      <w:pPr>
        <w:spacing w:before="240" w:line="360" w:lineRule="auto"/>
        <w:jc w:val="both"/>
        <w:rPr>
          <w:rFonts w:ascii="Arial" w:hAnsi="Arial" w:cs="Arial"/>
          <w:color w:val="000000" w:themeColor="text1"/>
          <w:szCs w:val="22"/>
        </w:rPr>
      </w:pPr>
      <w:r w:rsidRPr="00EF363A">
        <w:rPr>
          <w:rFonts w:ascii="Arial" w:hAnsi="Arial" w:cs="Arial"/>
          <w:color w:val="000000" w:themeColor="text1"/>
          <w:szCs w:val="22"/>
        </w:rPr>
        <w:t xml:space="preserve">Author(s) hereby declares that NO generative AI technologies such as Large Language Models (ChatGPT, COPILOT, </w:t>
      </w:r>
      <w:proofErr w:type="spellStart"/>
      <w:r w:rsidRPr="00EF363A">
        <w:rPr>
          <w:rFonts w:ascii="Arial" w:hAnsi="Arial" w:cs="Arial"/>
          <w:color w:val="000000" w:themeColor="text1"/>
          <w:szCs w:val="22"/>
        </w:rPr>
        <w:t>etc</w:t>
      </w:r>
      <w:proofErr w:type="spellEnd"/>
      <w:r w:rsidRPr="00EF363A">
        <w:rPr>
          <w:rFonts w:ascii="Arial" w:hAnsi="Arial" w:cs="Arial"/>
          <w:color w:val="000000" w:themeColor="text1"/>
          <w:szCs w:val="22"/>
        </w:rPr>
        <w:t>) and text-to-image generators have been used during writing or editing of this manuscript.</w:t>
      </w:r>
    </w:p>
    <w:p w14:paraId="7B7E9772" w14:textId="6207EE8F" w:rsidR="00EF363A" w:rsidRPr="00EF363A" w:rsidRDefault="00EF363A" w:rsidP="00EF363A">
      <w:pPr>
        <w:pStyle w:val="ReferHead"/>
        <w:spacing w:before="240"/>
        <w:jc w:val="both"/>
        <w:rPr>
          <w:rFonts w:ascii="Arial" w:hAnsi="Arial" w:cs="Arial"/>
          <w:bCs/>
        </w:rPr>
      </w:pPr>
      <w:r>
        <w:rPr>
          <w:rFonts w:ascii="Arial" w:hAnsi="Arial" w:cs="Arial"/>
          <w:bCs/>
        </w:rPr>
        <w:t>REFERENCES</w:t>
      </w:r>
    </w:p>
    <w:p w14:paraId="12743C94" w14:textId="77777777" w:rsidR="00D5690E" w:rsidRPr="009E3614" w:rsidRDefault="00D5690E" w:rsidP="009E3614">
      <w:pPr>
        <w:pStyle w:val="Body"/>
        <w:rPr>
          <w:rFonts w:ascii="Arial" w:hAnsi="Arial" w:cs="Arial"/>
          <w:lang w:val="en-IN"/>
        </w:rPr>
      </w:pPr>
      <w:proofErr w:type="spellStart"/>
      <w:r w:rsidRPr="009E3614">
        <w:rPr>
          <w:rFonts w:ascii="Arial" w:hAnsi="Arial" w:cs="Arial"/>
          <w:lang w:val="en-IN"/>
        </w:rPr>
        <w:t>Anandalekshmi</w:t>
      </w:r>
      <w:proofErr w:type="spellEnd"/>
      <w:r w:rsidRPr="009E3614">
        <w:rPr>
          <w:rFonts w:ascii="Arial" w:hAnsi="Arial" w:cs="Arial"/>
          <w:lang w:val="en-IN"/>
        </w:rPr>
        <w:t xml:space="preserve">, L., Geetha, S., Amudha, K., </w:t>
      </w:r>
      <w:proofErr w:type="spellStart"/>
      <w:r w:rsidRPr="009E3614">
        <w:rPr>
          <w:rFonts w:ascii="Arial" w:hAnsi="Arial" w:cs="Arial"/>
          <w:lang w:val="en-IN"/>
        </w:rPr>
        <w:t>Muthuvijayaragavan</w:t>
      </w:r>
      <w:proofErr w:type="spellEnd"/>
      <w:r w:rsidRPr="009E3614">
        <w:rPr>
          <w:rFonts w:ascii="Arial" w:hAnsi="Arial" w:cs="Arial"/>
          <w:lang w:val="en-IN"/>
        </w:rPr>
        <w:t>, R., &amp; Uma, D. (2020). Combining ability and gene action analysis for yield and yield attributing traits in rice (</w:t>
      </w:r>
      <w:r w:rsidRPr="009E3614">
        <w:rPr>
          <w:rFonts w:ascii="Arial" w:hAnsi="Arial" w:cs="Arial"/>
          <w:i/>
          <w:iCs/>
          <w:lang w:val="en-IN"/>
        </w:rPr>
        <w:t xml:space="preserve">Oryza sativa </w:t>
      </w:r>
      <w:r w:rsidRPr="009E3614">
        <w:rPr>
          <w:rFonts w:ascii="Arial" w:hAnsi="Arial" w:cs="Arial"/>
          <w:lang w:val="en-IN"/>
        </w:rPr>
        <w:t>L.). Electronic Journal of Plant Breeding, 11(3), 901-906.</w:t>
      </w:r>
    </w:p>
    <w:p w14:paraId="1044C585" w14:textId="77777777" w:rsidR="00D5690E" w:rsidRPr="009E3614" w:rsidRDefault="00D5690E" w:rsidP="009E3614">
      <w:pPr>
        <w:pStyle w:val="Body"/>
        <w:rPr>
          <w:rFonts w:ascii="Arial" w:hAnsi="Arial" w:cs="Arial"/>
          <w:lang w:val="en-IN"/>
        </w:rPr>
      </w:pPr>
      <w:r w:rsidRPr="009E3614">
        <w:rPr>
          <w:rFonts w:ascii="Arial" w:hAnsi="Arial" w:cs="Arial"/>
          <w:lang w:val="en-IN"/>
        </w:rPr>
        <w:t xml:space="preserve">Anis, G., Hassan, H., El-Sherif, A., </w:t>
      </w:r>
      <w:proofErr w:type="spellStart"/>
      <w:r w:rsidRPr="009E3614">
        <w:rPr>
          <w:rFonts w:ascii="Arial" w:hAnsi="Arial" w:cs="Arial"/>
          <w:lang w:val="en-IN"/>
        </w:rPr>
        <w:t>Saneoka</w:t>
      </w:r>
      <w:proofErr w:type="spellEnd"/>
      <w:r w:rsidRPr="009E3614">
        <w:rPr>
          <w:rFonts w:ascii="Arial" w:hAnsi="Arial" w:cs="Arial"/>
          <w:lang w:val="en-IN"/>
        </w:rPr>
        <w:t>, H., &amp; EL-Sabagh, A. (2019). Evaluation of new promising rice hybrid and its parental lines for floral, agronomic traits and genetic purity assessment. Pakistan Journal of Agricultural Sciences, 56(3), 567-576.</w:t>
      </w:r>
    </w:p>
    <w:p w14:paraId="395A4B4B" w14:textId="77777777" w:rsidR="00D5690E" w:rsidRPr="004F253E" w:rsidRDefault="00D5690E" w:rsidP="009E3614">
      <w:pPr>
        <w:pStyle w:val="Body"/>
        <w:rPr>
          <w:rFonts w:ascii="Arial" w:hAnsi="Arial" w:cs="Arial"/>
          <w:lang w:val="en-IN"/>
        </w:rPr>
      </w:pPr>
      <w:r w:rsidRPr="009E3614">
        <w:rPr>
          <w:rFonts w:ascii="Arial" w:hAnsi="Arial" w:cs="Arial"/>
          <w:lang w:val="en-IN"/>
        </w:rPr>
        <w:t xml:space="preserve">Azad, A.K., Sarker, U., </w:t>
      </w:r>
      <w:proofErr w:type="spellStart"/>
      <w:r w:rsidRPr="009E3614">
        <w:rPr>
          <w:rFonts w:ascii="Arial" w:hAnsi="Arial" w:cs="Arial"/>
          <w:lang w:val="en-IN"/>
        </w:rPr>
        <w:t>Ercisli</w:t>
      </w:r>
      <w:proofErr w:type="spellEnd"/>
      <w:r w:rsidRPr="009E3614">
        <w:rPr>
          <w:rFonts w:ascii="Arial" w:hAnsi="Arial" w:cs="Arial"/>
          <w:lang w:val="en-IN"/>
        </w:rPr>
        <w:t xml:space="preserve">, S., </w:t>
      </w:r>
      <w:proofErr w:type="spellStart"/>
      <w:r w:rsidRPr="009E3614">
        <w:rPr>
          <w:rFonts w:ascii="Arial" w:hAnsi="Arial" w:cs="Arial"/>
          <w:lang w:val="en-IN"/>
        </w:rPr>
        <w:t>Assouguem</w:t>
      </w:r>
      <w:proofErr w:type="spellEnd"/>
      <w:r w:rsidRPr="009E3614">
        <w:rPr>
          <w:rFonts w:ascii="Arial" w:hAnsi="Arial" w:cs="Arial"/>
          <w:lang w:val="en-IN"/>
        </w:rPr>
        <w:t>, A., Ullah, R., Almeer, R., Sayed, A.A., &amp; Peluso, I. (2022). Evaluation of combining ability and heterosis of popular restorer and male sterile lines for the development of superior rice hybrids. Agronomy, 12(4), 965.</w:t>
      </w:r>
    </w:p>
    <w:p w14:paraId="58075D21" w14:textId="77777777" w:rsidR="00D5690E" w:rsidRPr="00DF4871" w:rsidRDefault="00D5690E" w:rsidP="009E3614">
      <w:pPr>
        <w:pStyle w:val="Body"/>
        <w:rPr>
          <w:rFonts w:ascii="Arial" w:hAnsi="Arial" w:cs="Arial"/>
          <w:lang w:val="en-IN"/>
        </w:rPr>
      </w:pPr>
      <w:r w:rsidRPr="00DF4871">
        <w:rPr>
          <w:rFonts w:ascii="Arial" w:hAnsi="Arial" w:cs="Arial"/>
          <w:lang w:val="en-IN"/>
        </w:rPr>
        <w:t xml:space="preserve">Bradshaw, J.E. (2017). Plant breeding: past, present and future. </w:t>
      </w:r>
      <w:proofErr w:type="spellStart"/>
      <w:r w:rsidRPr="00DF4871">
        <w:rPr>
          <w:rFonts w:ascii="Arial" w:hAnsi="Arial" w:cs="Arial"/>
          <w:lang w:val="en-IN"/>
        </w:rPr>
        <w:t>Euphytica</w:t>
      </w:r>
      <w:proofErr w:type="spellEnd"/>
      <w:r w:rsidRPr="00DF4871">
        <w:rPr>
          <w:rFonts w:ascii="Arial" w:hAnsi="Arial" w:cs="Arial"/>
          <w:lang w:val="en-IN"/>
        </w:rPr>
        <w:t>, 213, 60.</w:t>
      </w:r>
    </w:p>
    <w:p w14:paraId="79B6A908" w14:textId="77777777" w:rsidR="00DF4871" w:rsidRPr="00DF4871" w:rsidRDefault="00DF4871" w:rsidP="009E3614">
      <w:pPr>
        <w:pStyle w:val="Body"/>
        <w:rPr>
          <w:rFonts w:ascii="Arial" w:hAnsi="Arial" w:cs="Arial"/>
          <w:bCs/>
          <w:lang w:val="en-GB"/>
        </w:rPr>
      </w:pPr>
      <w:r w:rsidRPr="00DF4871">
        <w:rPr>
          <w:rFonts w:ascii="Arial" w:hAnsi="Arial" w:cs="Arial"/>
          <w:bCs/>
          <w:lang w:val="en-GB"/>
        </w:rPr>
        <w:t>Coffman, W.R., &amp; Herrera, R.M. (1980). Rice: hybridization of crop plants. American Society of Agronomy, 9(5), 511-521.</w:t>
      </w:r>
    </w:p>
    <w:p w14:paraId="2D8C8F82" w14:textId="1A744639" w:rsidR="00D5690E" w:rsidRPr="009E3614" w:rsidRDefault="00D5690E" w:rsidP="009E3614">
      <w:pPr>
        <w:pStyle w:val="Body"/>
        <w:rPr>
          <w:rFonts w:ascii="Arial" w:hAnsi="Arial" w:cs="Arial"/>
          <w:lang w:val="en-IN"/>
        </w:rPr>
      </w:pPr>
      <w:r w:rsidRPr="004F253E">
        <w:rPr>
          <w:rFonts w:ascii="Arial" w:hAnsi="Arial" w:cs="Arial"/>
          <w:lang w:val="en-IN"/>
        </w:rPr>
        <w:t>Deepika, K., Manimaran, R., Pushpa, R., Bama, K.S., Umamageswari, C., &amp; Suresh, R. (2023). Studies on variability and heterosis for yield and nutritional traits in rice (</w:t>
      </w:r>
      <w:r w:rsidRPr="004F253E">
        <w:rPr>
          <w:rFonts w:ascii="Arial" w:hAnsi="Arial" w:cs="Arial"/>
          <w:i/>
          <w:iCs/>
          <w:lang w:val="en-IN"/>
        </w:rPr>
        <w:t>Oryza sativa</w:t>
      </w:r>
      <w:r w:rsidRPr="004F253E">
        <w:rPr>
          <w:rFonts w:ascii="Arial" w:hAnsi="Arial" w:cs="Arial"/>
          <w:lang w:val="en-IN"/>
        </w:rPr>
        <w:t xml:space="preserve"> L.). Electronic</w:t>
      </w:r>
      <w:r w:rsidRPr="009E3614">
        <w:rPr>
          <w:rFonts w:ascii="Arial" w:hAnsi="Arial" w:cs="Arial"/>
          <w:lang w:val="en-IN"/>
        </w:rPr>
        <w:t xml:space="preserve"> Journal of Plant Breeding, 14 (3), 1135-1146.</w:t>
      </w:r>
    </w:p>
    <w:p w14:paraId="046A43E0" w14:textId="3469F534" w:rsidR="00D5690E" w:rsidRPr="009E3614" w:rsidRDefault="00D5690E" w:rsidP="009E3614">
      <w:pPr>
        <w:pStyle w:val="Body"/>
        <w:rPr>
          <w:rFonts w:ascii="Arial" w:hAnsi="Arial" w:cs="Arial"/>
          <w:lang w:val="en-IN"/>
        </w:rPr>
      </w:pPr>
      <w:r w:rsidRPr="009E3614">
        <w:rPr>
          <w:rFonts w:ascii="Arial" w:hAnsi="Arial" w:cs="Arial"/>
          <w:lang w:val="en-IN"/>
        </w:rPr>
        <w:t>Devi, A., Kumari, P., Dwivedi, R., Dwivedi, S., Mishra, K.K., Verma, O.P., Singh, P.K., &amp; Dwivedi, D.K. (2017). Combining ability analysis for yield and its quality traits in rice (</w:t>
      </w:r>
      <w:r w:rsidRPr="009E3614">
        <w:rPr>
          <w:rFonts w:ascii="Arial" w:hAnsi="Arial" w:cs="Arial"/>
          <w:i/>
          <w:iCs/>
          <w:lang w:val="en-IN"/>
        </w:rPr>
        <w:t xml:space="preserve">Oryza sativa </w:t>
      </w:r>
      <w:r w:rsidRPr="009E3614">
        <w:rPr>
          <w:rFonts w:ascii="Arial" w:hAnsi="Arial" w:cs="Arial"/>
          <w:lang w:val="en-IN"/>
        </w:rPr>
        <w:t>L.) over environment. Journal of Pharmacognosy and Phytochemistry, 6(4), 35-42.</w:t>
      </w:r>
    </w:p>
    <w:p w14:paraId="7BBA8D16" w14:textId="77777777" w:rsidR="00D5690E" w:rsidRPr="009E3614" w:rsidRDefault="00D5690E" w:rsidP="009E3614">
      <w:pPr>
        <w:pStyle w:val="Body"/>
        <w:rPr>
          <w:rFonts w:ascii="Arial" w:hAnsi="Arial" w:cs="Arial"/>
          <w:lang w:val="en-IN"/>
        </w:rPr>
      </w:pPr>
      <w:r w:rsidRPr="009E3614">
        <w:rPr>
          <w:rFonts w:ascii="Arial" w:hAnsi="Arial" w:cs="Arial"/>
          <w:lang w:val="en-IN"/>
        </w:rPr>
        <w:t>El-</w:t>
      </w:r>
      <w:proofErr w:type="spellStart"/>
      <w:r w:rsidRPr="009E3614">
        <w:rPr>
          <w:rFonts w:ascii="Arial" w:hAnsi="Arial" w:cs="Arial"/>
          <w:lang w:val="en-IN"/>
        </w:rPr>
        <w:t>Namaky</w:t>
      </w:r>
      <w:proofErr w:type="spellEnd"/>
      <w:r w:rsidRPr="009E3614">
        <w:rPr>
          <w:rFonts w:ascii="Arial" w:hAnsi="Arial" w:cs="Arial"/>
          <w:lang w:val="en-IN"/>
        </w:rPr>
        <w:t>, R. (2018). The genetic variability of floral and agronomic characteristics of newly-bred cytoplasmic male sterile rice. Agriculture, 8(5), 68.</w:t>
      </w:r>
    </w:p>
    <w:p w14:paraId="3EC38558" w14:textId="77777777" w:rsidR="00D5690E" w:rsidRPr="009E3614" w:rsidRDefault="00D5690E" w:rsidP="009E3614">
      <w:pPr>
        <w:pStyle w:val="Body"/>
        <w:rPr>
          <w:rFonts w:ascii="Arial" w:hAnsi="Arial" w:cs="Arial"/>
          <w:lang w:val="en-IN"/>
        </w:rPr>
      </w:pPr>
      <w:r w:rsidRPr="009E3614">
        <w:rPr>
          <w:rFonts w:ascii="Arial" w:hAnsi="Arial" w:cs="Arial"/>
          <w:lang w:val="en-IN"/>
        </w:rPr>
        <w:t xml:space="preserve">El-Shamey, E.A., Sakran, R.M., El-Sayed, M.A., </w:t>
      </w:r>
      <w:proofErr w:type="spellStart"/>
      <w:r w:rsidRPr="009E3614">
        <w:rPr>
          <w:rFonts w:ascii="Arial" w:hAnsi="Arial" w:cs="Arial"/>
          <w:lang w:val="en-IN"/>
        </w:rPr>
        <w:t>Aloufi</w:t>
      </w:r>
      <w:proofErr w:type="spellEnd"/>
      <w:r w:rsidRPr="009E3614">
        <w:rPr>
          <w:rFonts w:ascii="Arial" w:hAnsi="Arial" w:cs="Arial"/>
          <w:lang w:val="en-IN"/>
        </w:rPr>
        <w:t xml:space="preserve">, S., Alharthi, B., </w:t>
      </w:r>
      <w:proofErr w:type="spellStart"/>
      <w:r w:rsidRPr="009E3614">
        <w:rPr>
          <w:rFonts w:ascii="Arial" w:hAnsi="Arial" w:cs="Arial"/>
          <w:lang w:val="en-IN"/>
        </w:rPr>
        <w:t>Alqurashi</w:t>
      </w:r>
      <w:proofErr w:type="spellEnd"/>
      <w:r w:rsidRPr="009E3614">
        <w:rPr>
          <w:rFonts w:ascii="Arial" w:hAnsi="Arial" w:cs="Arial"/>
          <w:lang w:val="en-IN"/>
        </w:rPr>
        <w:t>, M., Mansour, E., &amp; Abd, El-Moneim. D. (2022). Heterosis and combining ability for floral and yield characters in rice using cytoplasmic male sterility system. Saudi Journal of Biological Sciences, 29(5), 3727-3738.</w:t>
      </w:r>
    </w:p>
    <w:p w14:paraId="6DDF60A6" w14:textId="77777777" w:rsidR="00D5690E" w:rsidRPr="009E3614" w:rsidRDefault="00D5690E" w:rsidP="009E3614">
      <w:pPr>
        <w:pStyle w:val="Body"/>
        <w:rPr>
          <w:rFonts w:ascii="Arial" w:hAnsi="Arial" w:cs="Arial"/>
          <w:lang w:val="en-IN"/>
        </w:rPr>
      </w:pPr>
      <w:proofErr w:type="spellStart"/>
      <w:r w:rsidRPr="009E3614">
        <w:rPr>
          <w:rFonts w:ascii="Arial" w:hAnsi="Arial" w:cs="Arial"/>
          <w:lang w:val="en-IN"/>
        </w:rPr>
        <w:t>Gramaje</w:t>
      </w:r>
      <w:proofErr w:type="spellEnd"/>
      <w:r w:rsidRPr="009E3614">
        <w:rPr>
          <w:rFonts w:ascii="Arial" w:hAnsi="Arial" w:cs="Arial"/>
          <w:lang w:val="en-IN"/>
        </w:rPr>
        <w:t xml:space="preserve">, L.V., Caguiat, J.D., Enriquez, J.O.S., </w:t>
      </w:r>
      <w:proofErr w:type="spellStart"/>
      <w:r w:rsidRPr="009E3614">
        <w:rPr>
          <w:rFonts w:ascii="Arial" w:hAnsi="Arial" w:cs="Arial"/>
          <w:lang w:val="en-IN"/>
        </w:rPr>
        <w:t>delaCruz</w:t>
      </w:r>
      <w:proofErr w:type="spellEnd"/>
      <w:r w:rsidRPr="009E3614">
        <w:rPr>
          <w:rFonts w:ascii="Arial" w:hAnsi="Arial" w:cs="Arial"/>
          <w:lang w:val="en-IN"/>
        </w:rPr>
        <w:t xml:space="preserve">, Q.D., Millas, R.A., </w:t>
      </w:r>
      <w:proofErr w:type="spellStart"/>
      <w:r w:rsidRPr="009E3614">
        <w:rPr>
          <w:rFonts w:ascii="Arial" w:hAnsi="Arial" w:cs="Arial"/>
          <w:lang w:val="en-IN"/>
        </w:rPr>
        <w:t>Carampatana</w:t>
      </w:r>
      <w:proofErr w:type="spellEnd"/>
      <w:r w:rsidRPr="009E3614">
        <w:rPr>
          <w:rFonts w:ascii="Arial" w:hAnsi="Arial" w:cs="Arial"/>
          <w:lang w:val="en-IN"/>
        </w:rPr>
        <w:t xml:space="preserve">, J.E., &amp; </w:t>
      </w:r>
      <w:proofErr w:type="spellStart"/>
      <w:r w:rsidRPr="009E3614">
        <w:rPr>
          <w:rFonts w:ascii="Arial" w:hAnsi="Arial" w:cs="Arial"/>
          <w:lang w:val="en-IN"/>
        </w:rPr>
        <w:t>Tabanao</w:t>
      </w:r>
      <w:proofErr w:type="spellEnd"/>
      <w:r w:rsidRPr="009E3614">
        <w:rPr>
          <w:rFonts w:ascii="Arial" w:hAnsi="Arial" w:cs="Arial"/>
          <w:lang w:val="en-IN"/>
        </w:rPr>
        <w:t xml:space="preserve">, D.A. (2020). Heterosis and combining ability analysis in CMS hybrid rice. </w:t>
      </w:r>
      <w:proofErr w:type="spellStart"/>
      <w:r w:rsidRPr="009E3614">
        <w:rPr>
          <w:rFonts w:ascii="Arial" w:hAnsi="Arial" w:cs="Arial"/>
          <w:lang w:val="en-IN"/>
        </w:rPr>
        <w:t>Euphytica</w:t>
      </w:r>
      <w:proofErr w:type="spellEnd"/>
      <w:r w:rsidRPr="009E3614">
        <w:rPr>
          <w:rFonts w:ascii="Arial" w:hAnsi="Arial" w:cs="Arial"/>
          <w:lang w:val="en-IN"/>
        </w:rPr>
        <w:t>, 216, 1-22.</w:t>
      </w:r>
    </w:p>
    <w:p w14:paraId="2D8BBEC9" w14:textId="77777777" w:rsidR="00D5690E" w:rsidRPr="009E3614" w:rsidRDefault="00D5690E" w:rsidP="009E3614">
      <w:pPr>
        <w:pStyle w:val="Body"/>
        <w:rPr>
          <w:rFonts w:ascii="Arial" w:hAnsi="Arial" w:cs="Arial"/>
          <w:lang w:val="en-IN"/>
        </w:rPr>
      </w:pPr>
      <w:r w:rsidRPr="009E3614">
        <w:rPr>
          <w:rFonts w:ascii="Arial" w:hAnsi="Arial" w:cs="Arial"/>
          <w:lang w:val="en-IN"/>
        </w:rPr>
        <w:t>Hasan, M.J., Kulsum, M.U., Hossain, E., Hossain, M.M., Rahman, M.M., &amp; Rahmat, N.M. (2017). Combining ability analysis for identifying elite parents for heterotic rice hybrids. Academia Journal of Agricultural Research, 3(5), 70-75.</w:t>
      </w:r>
    </w:p>
    <w:p w14:paraId="6522EFDF" w14:textId="77777777" w:rsidR="00D5690E" w:rsidRPr="009E3614" w:rsidRDefault="00D5690E" w:rsidP="009E3614">
      <w:pPr>
        <w:pStyle w:val="Body"/>
        <w:rPr>
          <w:rFonts w:ascii="Arial" w:hAnsi="Arial" w:cs="Arial"/>
          <w:lang w:val="en-IN"/>
        </w:rPr>
      </w:pPr>
      <w:r w:rsidRPr="009E3614">
        <w:rPr>
          <w:rFonts w:ascii="Arial" w:hAnsi="Arial" w:cs="Arial"/>
          <w:lang w:val="en-IN"/>
        </w:rPr>
        <w:t>Huang, X., Yang, S., Gong, J., Zhao, Y., Feng, Q., Gong, H., Li, W., Zhan, Q., Cheng, B., Xia, J., &amp; Chen, N. (2015). Genomic analysis of hybrid rice varieties reveals numerous superior alleles that contribute to heterosis. Nature communications, 6(1), 6258.</w:t>
      </w:r>
    </w:p>
    <w:p w14:paraId="08592976" w14:textId="64177B36" w:rsidR="00D5690E" w:rsidRDefault="00D5690E" w:rsidP="009E3614">
      <w:pPr>
        <w:pStyle w:val="Body"/>
        <w:rPr>
          <w:rFonts w:ascii="Arial" w:hAnsi="Arial" w:cs="Arial"/>
          <w:lang w:val="en-IN"/>
        </w:rPr>
      </w:pPr>
      <w:r w:rsidRPr="009E3614">
        <w:rPr>
          <w:rFonts w:ascii="Arial" w:hAnsi="Arial" w:cs="Arial"/>
          <w:lang w:val="en-IN"/>
        </w:rPr>
        <w:lastRenderedPageBreak/>
        <w:t>Hussein, F.A. (2021). Heterosis and combining ability of some colo</w:t>
      </w:r>
      <w:r w:rsidR="005705A4">
        <w:rPr>
          <w:rFonts w:ascii="Arial" w:hAnsi="Arial" w:cs="Arial"/>
          <w:lang w:val="en-IN"/>
        </w:rPr>
        <w:t>u</w:t>
      </w:r>
      <w:r w:rsidRPr="009E3614">
        <w:rPr>
          <w:rFonts w:ascii="Arial" w:hAnsi="Arial" w:cs="Arial"/>
          <w:lang w:val="en-IN"/>
        </w:rPr>
        <w:t>red rice genotypes for yield characteristics and grain micronutrient content using Line × tester analysis. Journal of Plant Production, 12(6), 635-643.</w:t>
      </w:r>
    </w:p>
    <w:p w14:paraId="5F985979" w14:textId="77777777" w:rsidR="00D5690E" w:rsidRPr="009E3614" w:rsidRDefault="00D5690E" w:rsidP="009E3614">
      <w:pPr>
        <w:pStyle w:val="Body"/>
        <w:rPr>
          <w:rFonts w:ascii="Arial" w:hAnsi="Arial" w:cs="Arial"/>
          <w:lang w:val="en-IN"/>
        </w:rPr>
      </w:pPr>
      <w:r w:rsidRPr="00D5690E">
        <w:rPr>
          <w:rFonts w:ascii="Arial" w:hAnsi="Arial" w:cs="Arial"/>
          <w:lang w:val="en-IN"/>
        </w:rPr>
        <w:t>Kempthorne, O.</w:t>
      </w:r>
      <w:r>
        <w:rPr>
          <w:rFonts w:ascii="Arial" w:hAnsi="Arial" w:cs="Arial"/>
          <w:lang w:val="en-IN"/>
        </w:rPr>
        <w:t xml:space="preserve"> </w:t>
      </w:r>
      <w:r w:rsidRPr="00D5690E">
        <w:rPr>
          <w:rFonts w:ascii="Arial" w:hAnsi="Arial" w:cs="Arial"/>
          <w:lang w:val="en-IN"/>
        </w:rPr>
        <w:t>(1957). An Introduction to Genetic Statistics. John Wiley and Sons, New York, USA, 468-473.</w:t>
      </w:r>
    </w:p>
    <w:p w14:paraId="72AD6D57" w14:textId="77777777" w:rsidR="00D5690E" w:rsidRPr="009E3614" w:rsidRDefault="00D5690E" w:rsidP="009E3614">
      <w:pPr>
        <w:pStyle w:val="Body"/>
        <w:rPr>
          <w:rFonts w:ascii="Arial" w:hAnsi="Arial" w:cs="Arial"/>
          <w:lang w:val="en-IN"/>
        </w:rPr>
      </w:pPr>
      <w:r w:rsidRPr="009E3614">
        <w:rPr>
          <w:rFonts w:ascii="Arial" w:hAnsi="Arial" w:cs="Arial"/>
          <w:lang w:val="en-IN"/>
        </w:rPr>
        <w:t xml:space="preserve">Kirubha, M.A., Gnanamalar, R.P., Thangaraj, K., </w:t>
      </w:r>
      <w:proofErr w:type="spellStart"/>
      <w:r w:rsidRPr="009E3614">
        <w:rPr>
          <w:rFonts w:ascii="Arial" w:hAnsi="Arial" w:cs="Arial"/>
          <w:lang w:val="en-IN"/>
        </w:rPr>
        <w:t>Pushpam</w:t>
      </w:r>
      <w:proofErr w:type="spellEnd"/>
      <w:r w:rsidRPr="009E3614">
        <w:rPr>
          <w:rFonts w:ascii="Arial" w:hAnsi="Arial" w:cs="Arial"/>
          <w:lang w:val="en-IN"/>
        </w:rPr>
        <w:t>, A.K, &amp; Priyanka, A.R. (2019). Gene action and combining ability studies for protein content and grain quality traits in rice (</w:t>
      </w:r>
      <w:r w:rsidRPr="009E3614">
        <w:rPr>
          <w:rFonts w:ascii="Arial" w:hAnsi="Arial" w:cs="Arial"/>
          <w:i/>
          <w:iCs/>
          <w:lang w:val="en-IN"/>
        </w:rPr>
        <w:t>Oryza sativa</w:t>
      </w:r>
      <w:r w:rsidRPr="009E3614">
        <w:rPr>
          <w:rFonts w:ascii="Arial" w:hAnsi="Arial" w:cs="Arial"/>
          <w:lang w:val="en-IN"/>
        </w:rPr>
        <w:t xml:space="preserve"> L.). Electronic Journal of Plant Breeding, 10(1), 58-65.</w:t>
      </w:r>
    </w:p>
    <w:p w14:paraId="0248A283" w14:textId="77777777" w:rsidR="00D5690E" w:rsidRPr="009E3614" w:rsidRDefault="00D5690E" w:rsidP="009E3614">
      <w:pPr>
        <w:pStyle w:val="Body"/>
        <w:rPr>
          <w:rFonts w:ascii="Arial" w:hAnsi="Arial" w:cs="Arial"/>
          <w:lang w:val="en-IN"/>
        </w:rPr>
      </w:pPr>
      <w:r w:rsidRPr="009E3614">
        <w:rPr>
          <w:rFonts w:ascii="Arial" w:hAnsi="Arial" w:cs="Arial"/>
          <w:lang w:val="en-IN"/>
        </w:rPr>
        <w:t xml:space="preserve">Krishna, L., Mohan, Y.C., Singh, T.V.J., </w:t>
      </w:r>
      <w:proofErr w:type="spellStart"/>
      <w:r w:rsidRPr="009E3614">
        <w:rPr>
          <w:rFonts w:ascii="Arial" w:hAnsi="Arial" w:cs="Arial"/>
          <w:lang w:val="en-IN"/>
        </w:rPr>
        <w:t>Kylash</w:t>
      </w:r>
      <w:proofErr w:type="spellEnd"/>
      <w:r w:rsidRPr="009E3614">
        <w:rPr>
          <w:rFonts w:ascii="Arial" w:hAnsi="Arial" w:cs="Arial"/>
          <w:lang w:val="en-IN"/>
        </w:rPr>
        <w:t>, K.S., Prasana, G., Krishna, K., Varma, N.G., &amp; Jagadeeshwar, R. (2024). Deciphering the estimates of combining ability and heterosis for selecting superior parents and hybrids in rice (</w:t>
      </w:r>
      <w:r w:rsidRPr="009E3614">
        <w:rPr>
          <w:rFonts w:ascii="Arial" w:hAnsi="Arial" w:cs="Arial"/>
          <w:i/>
          <w:iCs/>
          <w:lang w:val="en-IN"/>
        </w:rPr>
        <w:t>Oryza sativa</w:t>
      </w:r>
      <w:r w:rsidRPr="009E3614">
        <w:rPr>
          <w:rFonts w:ascii="Arial" w:hAnsi="Arial" w:cs="Arial"/>
          <w:lang w:val="en-IN"/>
        </w:rPr>
        <w:t xml:space="preserve"> L.). Electronic Journal of Plant Breeding, 15(3), 689-700.</w:t>
      </w:r>
    </w:p>
    <w:p w14:paraId="378F3177" w14:textId="77777777" w:rsidR="00D5690E" w:rsidRPr="009E3614" w:rsidRDefault="00D5690E" w:rsidP="009E3614">
      <w:pPr>
        <w:pStyle w:val="Body"/>
        <w:rPr>
          <w:rFonts w:ascii="Arial" w:hAnsi="Arial" w:cs="Arial"/>
          <w:lang w:val="en-IN"/>
        </w:rPr>
      </w:pPr>
      <w:r w:rsidRPr="009E3614">
        <w:rPr>
          <w:rFonts w:ascii="Arial" w:hAnsi="Arial" w:cs="Arial"/>
          <w:lang w:val="en-IN"/>
        </w:rPr>
        <w:t>Kumar, A., &amp; Pandey, D.P. (2023). Study on gene action and combining ability for yield and its component traits in rice for rainfed upland condition in Himachal Pradesh. Himachal Journal of Agricultural Research, 49(1), 38-43.</w:t>
      </w:r>
    </w:p>
    <w:p w14:paraId="0B696CB7" w14:textId="77777777" w:rsidR="00D5690E" w:rsidRPr="009E3614" w:rsidRDefault="00D5690E" w:rsidP="009E3614">
      <w:pPr>
        <w:pStyle w:val="Body"/>
        <w:rPr>
          <w:rFonts w:ascii="Arial" w:hAnsi="Arial" w:cs="Arial"/>
          <w:lang w:val="en-IN"/>
        </w:rPr>
      </w:pPr>
      <w:r w:rsidRPr="009E3614">
        <w:rPr>
          <w:rFonts w:ascii="Arial" w:hAnsi="Arial" w:cs="Arial"/>
          <w:lang w:val="en-IN"/>
        </w:rPr>
        <w:t>Kumari, P., Jaiswal, H.K., &amp; Waza, S.A. (2014). Combining ability and heterosis for yield, its component traits and some grain quality parameters in rice (</w:t>
      </w:r>
      <w:r w:rsidRPr="009E3614">
        <w:rPr>
          <w:rFonts w:ascii="Arial" w:hAnsi="Arial" w:cs="Arial"/>
          <w:i/>
          <w:iCs/>
          <w:lang w:val="en-IN"/>
        </w:rPr>
        <w:t>Oryza sativa</w:t>
      </w:r>
      <w:r w:rsidRPr="009E3614">
        <w:rPr>
          <w:rFonts w:ascii="Arial" w:hAnsi="Arial" w:cs="Arial"/>
          <w:lang w:val="en-IN"/>
        </w:rPr>
        <w:t xml:space="preserve"> L.). Journal of Applied and Natural Science, 6(2), 495-506.</w:t>
      </w:r>
    </w:p>
    <w:p w14:paraId="667C61B9" w14:textId="77777777" w:rsidR="00D5690E" w:rsidRPr="009E3614" w:rsidRDefault="00D5690E" w:rsidP="009E3614">
      <w:pPr>
        <w:pStyle w:val="Body"/>
        <w:rPr>
          <w:rFonts w:ascii="Arial" w:hAnsi="Arial" w:cs="Arial"/>
          <w:lang w:val="en-IN"/>
        </w:rPr>
      </w:pPr>
      <w:r w:rsidRPr="009E3614">
        <w:rPr>
          <w:rFonts w:ascii="Arial" w:hAnsi="Arial" w:cs="Arial"/>
          <w:lang w:val="en-IN"/>
        </w:rPr>
        <w:t>Lakra, P. (2020). Evaluation of CMS based hybrids for yield and its attributing characters in rice (</w:t>
      </w:r>
      <w:r w:rsidRPr="00D50BD2">
        <w:rPr>
          <w:rFonts w:ascii="Arial" w:hAnsi="Arial" w:cs="Arial"/>
          <w:i/>
          <w:iCs/>
          <w:lang w:val="en-IN"/>
        </w:rPr>
        <w:t>Oryza sativa</w:t>
      </w:r>
      <w:r w:rsidRPr="009E3614">
        <w:rPr>
          <w:rFonts w:ascii="Arial" w:hAnsi="Arial" w:cs="Arial"/>
          <w:lang w:val="en-IN"/>
        </w:rPr>
        <w:t xml:space="preserve"> L.) (Doctoral dissertation, Indira Gandhi Krishi Vishwavidyalaya, Raipur)</w:t>
      </w:r>
    </w:p>
    <w:p w14:paraId="4CBDEDB8" w14:textId="77777777" w:rsidR="00D5690E" w:rsidRPr="009E3614" w:rsidRDefault="00D5690E" w:rsidP="009E3614">
      <w:pPr>
        <w:pStyle w:val="Body"/>
        <w:rPr>
          <w:rFonts w:ascii="Arial" w:hAnsi="Arial" w:cs="Arial"/>
          <w:lang w:val="en-IN"/>
        </w:rPr>
      </w:pPr>
      <w:r w:rsidRPr="009E3614">
        <w:rPr>
          <w:rFonts w:ascii="Arial" w:hAnsi="Arial" w:cs="Arial"/>
          <w:lang w:val="en-IN"/>
        </w:rPr>
        <w:t>Latha, S., Sharma, D., &amp; Sanghera, G.S. (2013). Combining ability and heterosis for grain yield and its component traits in rice (</w:t>
      </w:r>
      <w:r w:rsidRPr="009E3614">
        <w:rPr>
          <w:rFonts w:ascii="Arial" w:hAnsi="Arial" w:cs="Arial"/>
          <w:i/>
          <w:iCs/>
          <w:lang w:val="en-IN"/>
        </w:rPr>
        <w:t>Oryza sativa</w:t>
      </w:r>
      <w:r w:rsidRPr="009E3614">
        <w:rPr>
          <w:rFonts w:ascii="Arial" w:hAnsi="Arial" w:cs="Arial"/>
          <w:lang w:val="en-IN"/>
        </w:rPr>
        <w:t xml:space="preserve"> L.). </w:t>
      </w:r>
      <w:proofErr w:type="spellStart"/>
      <w:r w:rsidRPr="009E3614">
        <w:rPr>
          <w:rFonts w:ascii="Arial" w:hAnsi="Arial" w:cs="Arial"/>
          <w:lang w:val="en-IN"/>
        </w:rPr>
        <w:t>Notulae</w:t>
      </w:r>
      <w:proofErr w:type="spellEnd"/>
      <w:r w:rsidRPr="009E3614">
        <w:rPr>
          <w:rFonts w:ascii="Arial" w:hAnsi="Arial" w:cs="Arial"/>
          <w:lang w:val="en-IN"/>
        </w:rPr>
        <w:t xml:space="preserve"> Scientia </w:t>
      </w:r>
      <w:proofErr w:type="spellStart"/>
      <w:r w:rsidRPr="009E3614">
        <w:rPr>
          <w:rFonts w:ascii="Arial" w:hAnsi="Arial" w:cs="Arial"/>
          <w:lang w:val="en-IN"/>
        </w:rPr>
        <w:t>Biologicae</w:t>
      </w:r>
      <w:proofErr w:type="spellEnd"/>
      <w:r w:rsidRPr="009E3614">
        <w:rPr>
          <w:rFonts w:ascii="Arial" w:hAnsi="Arial" w:cs="Arial"/>
          <w:lang w:val="en-IN"/>
        </w:rPr>
        <w:t>, 5(1), 90-97.</w:t>
      </w:r>
    </w:p>
    <w:p w14:paraId="2D557AD2" w14:textId="77777777" w:rsidR="00D5690E" w:rsidRPr="009E3614" w:rsidRDefault="00D5690E" w:rsidP="009E3614">
      <w:pPr>
        <w:pStyle w:val="Body"/>
        <w:rPr>
          <w:rFonts w:ascii="Arial" w:hAnsi="Arial" w:cs="Arial"/>
          <w:lang w:val="en-IN"/>
        </w:rPr>
      </w:pPr>
      <w:r w:rsidRPr="009E3614">
        <w:rPr>
          <w:rFonts w:ascii="Arial" w:hAnsi="Arial" w:cs="Arial"/>
          <w:lang w:val="en-IN"/>
        </w:rPr>
        <w:t>Liao, C., Yan, W., Chen, Z., Xie, G., Deng, X.W., &amp; Tang, X. (2021). Innovation and development of the third-generation hybrid rice technology. The Crop Journal, 9(3), 693-701.</w:t>
      </w:r>
    </w:p>
    <w:p w14:paraId="43558F00" w14:textId="77777777" w:rsidR="00D5690E" w:rsidRPr="009E3614" w:rsidRDefault="00D5690E" w:rsidP="009E3614">
      <w:pPr>
        <w:pStyle w:val="Body"/>
        <w:rPr>
          <w:rFonts w:ascii="Arial" w:hAnsi="Arial" w:cs="Arial"/>
          <w:lang w:val="en-IN"/>
        </w:rPr>
      </w:pPr>
      <w:r w:rsidRPr="009E3614">
        <w:rPr>
          <w:rFonts w:ascii="Arial" w:hAnsi="Arial" w:cs="Arial"/>
          <w:lang w:val="en-IN"/>
        </w:rPr>
        <w:t>Nagamani, V., Shivakumar, N., &amp; Nagaraja, T.E. (2022). Estimation of combining ability and heterosis for yield and its component traits for identification of promising red rice (</w:t>
      </w:r>
      <w:r w:rsidRPr="009E3614">
        <w:rPr>
          <w:rFonts w:ascii="Arial" w:hAnsi="Arial" w:cs="Arial"/>
          <w:i/>
          <w:iCs/>
          <w:lang w:val="en-IN"/>
        </w:rPr>
        <w:t>Oryza sativa</w:t>
      </w:r>
      <w:r w:rsidRPr="009E3614">
        <w:rPr>
          <w:rFonts w:ascii="Arial" w:hAnsi="Arial" w:cs="Arial"/>
          <w:lang w:val="en-IN"/>
        </w:rPr>
        <w:t xml:space="preserve"> L.) hybrids developed from new WA-based CMS lines and red kernel breeding lines. Electronic Journal of Plant Breeding, 13(1), 146-154.</w:t>
      </w:r>
    </w:p>
    <w:p w14:paraId="445BBC21" w14:textId="77777777" w:rsidR="00D5690E" w:rsidRPr="00D5690E" w:rsidRDefault="00D5690E" w:rsidP="009E3614">
      <w:pPr>
        <w:pStyle w:val="Body"/>
        <w:rPr>
          <w:rFonts w:ascii="Arial" w:hAnsi="Arial" w:cs="Arial"/>
          <w:lang w:val="en-IN"/>
        </w:rPr>
      </w:pPr>
      <w:r w:rsidRPr="009E3614">
        <w:rPr>
          <w:rFonts w:ascii="Arial" w:hAnsi="Arial" w:cs="Arial"/>
          <w:lang w:val="en-IN"/>
        </w:rPr>
        <w:t xml:space="preserve">Nivedha, R., Manonmani, S., Kalaimagal, T., Raveendran, M., &amp; Kavitha, S. (2024). Comprehensive assessment of combining ability and heterosis for the development of superior three-line hybrids in rice </w:t>
      </w:r>
      <w:r w:rsidRPr="00D5690E">
        <w:rPr>
          <w:rFonts w:ascii="Arial" w:hAnsi="Arial" w:cs="Arial"/>
          <w:lang w:val="en-IN"/>
        </w:rPr>
        <w:t>(</w:t>
      </w:r>
      <w:r w:rsidRPr="00D5690E">
        <w:rPr>
          <w:rFonts w:ascii="Arial" w:hAnsi="Arial" w:cs="Arial"/>
          <w:i/>
          <w:iCs/>
          <w:lang w:val="en-IN"/>
        </w:rPr>
        <w:t>Oryza sativa</w:t>
      </w:r>
      <w:r w:rsidRPr="00D5690E">
        <w:rPr>
          <w:rFonts w:ascii="Arial" w:hAnsi="Arial" w:cs="Arial"/>
          <w:lang w:val="en-IN"/>
        </w:rPr>
        <w:t xml:space="preserve"> L.). Electronic Journal of Plant Breeding, 15(1), 31-41.</w:t>
      </w:r>
    </w:p>
    <w:p w14:paraId="0E4D229F" w14:textId="77777777" w:rsidR="00D5690E" w:rsidRDefault="00D5690E" w:rsidP="009E3614">
      <w:pPr>
        <w:pStyle w:val="Body"/>
        <w:rPr>
          <w:rFonts w:ascii="Arial" w:hAnsi="Arial" w:cs="Arial"/>
          <w:color w:val="C00000"/>
          <w:lang w:val="en-IN"/>
        </w:rPr>
      </w:pPr>
      <w:r w:rsidRPr="00D5690E">
        <w:rPr>
          <w:rFonts w:ascii="Arial" w:hAnsi="Arial" w:cs="Arial"/>
          <w:lang w:val="en-IN"/>
        </w:rPr>
        <w:t xml:space="preserve">Parimala. K., </w:t>
      </w:r>
      <w:proofErr w:type="spellStart"/>
      <w:r w:rsidRPr="00D5690E">
        <w:rPr>
          <w:rFonts w:ascii="Arial" w:hAnsi="Arial" w:cs="Arial"/>
          <w:lang w:val="en-IN"/>
        </w:rPr>
        <w:t>Bhadru</w:t>
      </w:r>
      <w:proofErr w:type="spellEnd"/>
      <w:r w:rsidRPr="00D5690E">
        <w:rPr>
          <w:rFonts w:ascii="Arial" w:hAnsi="Arial" w:cs="Arial"/>
          <w:lang w:val="en-IN"/>
        </w:rPr>
        <w:t>, D., &amp; Raju, C.S. (2018). Combining ability and heterosis studies for grain yield and its components in hybrid rice (</w:t>
      </w:r>
      <w:r w:rsidRPr="00D5690E">
        <w:rPr>
          <w:rFonts w:ascii="Arial" w:hAnsi="Arial" w:cs="Arial"/>
          <w:i/>
          <w:iCs/>
          <w:lang w:val="en-IN"/>
        </w:rPr>
        <w:t>Oryza sativa</w:t>
      </w:r>
      <w:r w:rsidRPr="00D5690E">
        <w:rPr>
          <w:rFonts w:ascii="Arial" w:hAnsi="Arial" w:cs="Arial"/>
          <w:lang w:val="en-IN"/>
        </w:rPr>
        <w:t xml:space="preserve"> L.). Electronic Journal of Plant Breeding, 9(1), 244-255</w:t>
      </w:r>
      <w:r w:rsidRPr="00D5690E">
        <w:rPr>
          <w:rFonts w:ascii="Arial" w:hAnsi="Arial" w:cs="Arial"/>
          <w:color w:val="C00000"/>
          <w:lang w:val="en-IN"/>
        </w:rPr>
        <w:t>.</w:t>
      </w:r>
    </w:p>
    <w:p w14:paraId="4035DF11" w14:textId="77777777" w:rsidR="00D5690E" w:rsidRPr="009E3614" w:rsidRDefault="00D5690E" w:rsidP="009E3614">
      <w:pPr>
        <w:pStyle w:val="Body"/>
        <w:rPr>
          <w:rFonts w:ascii="Arial" w:hAnsi="Arial" w:cs="Arial"/>
          <w:lang w:val="en-IN"/>
        </w:rPr>
      </w:pPr>
      <w:r w:rsidRPr="009E3614">
        <w:rPr>
          <w:rFonts w:ascii="Arial" w:hAnsi="Arial" w:cs="Arial"/>
          <w:lang w:val="en-IN"/>
        </w:rPr>
        <w:t xml:space="preserve">Rahimi, M., </w:t>
      </w:r>
      <w:proofErr w:type="spellStart"/>
      <w:r w:rsidRPr="009E3614">
        <w:rPr>
          <w:rFonts w:ascii="Arial" w:hAnsi="Arial" w:cs="Arial"/>
          <w:lang w:val="en-IN"/>
        </w:rPr>
        <w:t>Rabiei</w:t>
      </w:r>
      <w:proofErr w:type="spellEnd"/>
      <w:r w:rsidRPr="009E3614">
        <w:rPr>
          <w:rFonts w:ascii="Arial" w:hAnsi="Arial" w:cs="Arial"/>
          <w:lang w:val="en-IN"/>
        </w:rPr>
        <w:t xml:space="preserve">, B., </w:t>
      </w:r>
      <w:proofErr w:type="spellStart"/>
      <w:r w:rsidRPr="009E3614">
        <w:rPr>
          <w:rFonts w:ascii="Arial" w:hAnsi="Arial" w:cs="Arial"/>
          <w:lang w:val="en-IN"/>
        </w:rPr>
        <w:t>Samizadeh</w:t>
      </w:r>
      <w:proofErr w:type="spellEnd"/>
      <w:r w:rsidRPr="009E3614">
        <w:rPr>
          <w:rFonts w:ascii="Arial" w:hAnsi="Arial" w:cs="Arial"/>
          <w:lang w:val="en-IN"/>
        </w:rPr>
        <w:t>, H., &amp; Kafi, G.A. (2010). Combining ability and heterosis in rice (</w:t>
      </w:r>
      <w:r w:rsidRPr="009E3614">
        <w:rPr>
          <w:rFonts w:ascii="Arial" w:hAnsi="Arial" w:cs="Arial"/>
          <w:i/>
          <w:iCs/>
          <w:lang w:val="en-IN"/>
        </w:rPr>
        <w:t>Oryza sativa</w:t>
      </w:r>
      <w:r w:rsidRPr="009E3614">
        <w:rPr>
          <w:rFonts w:ascii="Arial" w:hAnsi="Arial" w:cs="Arial"/>
          <w:lang w:val="en-IN"/>
        </w:rPr>
        <w:t xml:space="preserve"> L.) cultivars. Journal of Agriculture and Scientific Technology, 12, 223 231.</w:t>
      </w:r>
    </w:p>
    <w:p w14:paraId="6DBB5694" w14:textId="77777777" w:rsidR="00D5690E" w:rsidRPr="009E3614" w:rsidRDefault="00D5690E" w:rsidP="009E3614">
      <w:pPr>
        <w:pStyle w:val="Body"/>
        <w:rPr>
          <w:rFonts w:ascii="Arial" w:hAnsi="Arial" w:cs="Arial"/>
          <w:lang w:val="en-IN"/>
        </w:rPr>
      </w:pPr>
      <w:r w:rsidRPr="009E3614">
        <w:rPr>
          <w:rFonts w:ascii="Arial" w:hAnsi="Arial" w:cs="Arial"/>
          <w:lang w:val="en-IN"/>
        </w:rPr>
        <w:t>Ramesh, C., Raju, C.D., Raju, C.S., &amp; Varma, N.R. (2018). Combining ability and gene action in hybrid rice. International Journal of Pure and Applied Biosciences, 6(1), 497-510.</w:t>
      </w:r>
    </w:p>
    <w:p w14:paraId="46F56FF0" w14:textId="77777777" w:rsidR="00D5690E" w:rsidRPr="009E3614" w:rsidRDefault="00D5690E" w:rsidP="009E3614">
      <w:pPr>
        <w:pStyle w:val="Body"/>
        <w:rPr>
          <w:rFonts w:ascii="Arial" w:hAnsi="Arial" w:cs="Arial"/>
          <w:lang w:val="en-IN"/>
        </w:rPr>
      </w:pPr>
      <w:r w:rsidRPr="009E3614">
        <w:rPr>
          <w:rFonts w:ascii="Arial" w:hAnsi="Arial" w:cs="Arial"/>
          <w:lang w:val="en-IN"/>
        </w:rPr>
        <w:t>Ray, S.R., Islam, A.A., Rasul, M.G., Saikat, M.M.H., &amp; Ahmed, J.U. (2021). Combining ability for yield related traits of Boro rice (</w:t>
      </w:r>
      <w:r w:rsidRPr="009E3614">
        <w:rPr>
          <w:rFonts w:ascii="Arial" w:hAnsi="Arial" w:cs="Arial"/>
          <w:i/>
          <w:iCs/>
          <w:lang w:val="en-IN"/>
        </w:rPr>
        <w:t>Oryza sativa</w:t>
      </w:r>
      <w:r w:rsidRPr="009E3614">
        <w:rPr>
          <w:rFonts w:ascii="Arial" w:hAnsi="Arial" w:cs="Arial"/>
          <w:lang w:val="en-IN"/>
        </w:rPr>
        <w:t xml:space="preserve"> L.). Annals of Bangladesh Agriculture, 25(1), 23-31.</w:t>
      </w:r>
    </w:p>
    <w:p w14:paraId="50D433E9" w14:textId="77777777" w:rsidR="00D5690E" w:rsidRPr="009E3614" w:rsidRDefault="00D5690E" w:rsidP="009E3614">
      <w:pPr>
        <w:pStyle w:val="Body"/>
        <w:rPr>
          <w:rFonts w:ascii="Arial" w:hAnsi="Arial" w:cs="Arial"/>
          <w:lang w:val="en-IN"/>
        </w:rPr>
      </w:pPr>
      <w:r w:rsidRPr="009E3614">
        <w:rPr>
          <w:rFonts w:ascii="Arial" w:hAnsi="Arial" w:cs="Arial"/>
          <w:lang w:val="en-IN"/>
        </w:rPr>
        <w:t>Reddy, D.V., Suneetha, Y., &amp; Kumar, B.R. (2024). Combining ability studies of promising restorer lines for yield and yield components in rice (</w:t>
      </w:r>
      <w:r w:rsidRPr="009E3614">
        <w:rPr>
          <w:rFonts w:ascii="Arial" w:hAnsi="Arial" w:cs="Arial"/>
          <w:i/>
          <w:iCs/>
          <w:lang w:val="en-IN"/>
        </w:rPr>
        <w:t>Oryza sativa</w:t>
      </w:r>
      <w:r w:rsidRPr="009E3614">
        <w:rPr>
          <w:rFonts w:ascii="Arial" w:hAnsi="Arial" w:cs="Arial"/>
          <w:lang w:val="en-IN"/>
        </w:rPr>
        <w:t xml:space="preserve"> L.). Agriculture Science Digest, 44(3), 460-466.</w:t>
      </w:r>
    </w:p>
    <w:p w14:paraId="77D856CB" w14:textId="77777777" w:rsidR="00D5690E" w:rsidRPr="009E3614" w:rsidRDefault="00D5690E" w:rsidP="009E3614">
      <w:pPr>
        <w:pStyle w:val="Body"/>
        <w:rPr>
          <w:rFonts w:ascii="Arial" w:hAnsi="Arial" w:cs="Arial"/>
          <w:lang w:val="en-IN"/>
        </w:rPr>
      </w:pPr>
      <w:r w:rsidRPr="009E3614">
        <w:rPr>
          <w:rFonts w:ascii="Arial" w:hAnsi="Arial" w:cs="Arial"/>
          <w:lang w:val="en-IN"/>
        </w:rPr>
        <w:t>Saikiran, V., Krishna, L., Mohan, Y.C., &amp; Shankar, V.G. 2018. Identification of heterotic hybrids in rice (</w:t>
      </w:r>
      <w:r w:rsidRPr="009E3614">
        <w:rPr>
          <w:rFonts w:ascii="Arial" w:hAnsi="Arial" w:cs="Arial"/>
          <w:i/>
          <w:iCs/>
          <w:lang w:val="en-IN"/>
        </w:rPr>
        <w:t>Oryza sativa</w:t>
      </w:r>
      <w:r w:rsidRPr="009E3614">
        <w:rPr>
          <w:rFonts w:ascii="Arial" w:hAnsi="Arial" w:cs="Arial"/>
          <w:lang w:val="en-IN"/>
        </w:rPr>
        <w:t xml:space="preserve"> L.). Journal of Pharmacognosy and Phytochemistry, 7(5), 3320-3325.</w:t>
      </w:r>
    </w:p>
    <w:p w14:paraId="4186B231" w14:textId="77777777" w:rsidR="00D5690E" w:rsidRPr="009E3614" w:rsidRDefault="00D5690E" w:rsidP="009E3614">
      <w:pPr>
        <w:pStyle w:val="Body"/>
        <w:rPr>
          <w:rFonts w:ascii="Arial" w:hAnsi="Arial" w:cs="Arial"/>
          <w:lang w:val="en-IN"/>
        </w:rPr>
      </w:pPr>
      <w:r w:rsidRPr="009E3614">
        <w:rPr>
          <w:rFonts w:ascii="Arial" w:hAnsi="Arial" w:cs="Arial"/>
          <w:lang w:val="en-IN"/>
        </w:rPr>
        <w:t>Sala, M., Shanthi, P., &amp; Selvi, B. (2016). Combining ability studies for yield and yield contributing traits in rice (</w:t>
      </w:r>
      <w:r w:rsidRPr="009E3614">
        <w:rPr>
          <w:rFonts w:ascii="Arial" w:hAnsi="Arial" w:cs="Arial"/>
          <w:i/>
          <w:iCs/>
          <w:lang w:val="en-IN"/>
        </w:rPr>
        <w:t>Oryza sativa</w:t>
      </w:r>
      <w:r w:rsidRPr="009E3614">
        <w:rPr>
          <w:rFonts w:ascii="Arial" w:hAnsi="Arial" w:cs="Arial"/>
          <w:lang w:val="en-IN"/>
        </w:rPr>
        <w:t xml:space="preserve"> L.). Agricultural Research Journal, 53(1), 13-18.</w:t>
      </w:r>
    </w:p>
    <w:p w14:paraId="676ED2CC" w14:textId="77777777" w:rsidR="00D5690E" w:rsidRPr="009E3614" w:rsidRDefault="00D5690E" w:rsidP="009E3614">
      <w:pPr>
        <w:pStyle w:val="Body"/>
        <w:rPr>
          <w:rFonts w:ascii="Arial" w:hAnsi="Arial" w:cs="Arial"/>
          <w:lang w:val="en-IN"/>
        </w:rPr>
      </w:pPr>
      <w:r w:rsidRPr="009E3614">
        <w:rPr>
          <w:rFonts w:ascii="Arial" w:hAnsi="Arial" w:cs="Arial"/>
          <w:lang w:val="en-IN"/>
        </w:rPr>
        <w:t>Saleem, M.Y., Mirza, J.I., &amp; Haq, M.A. (2010). Combining ability analysis for yield and related traits in basmati rice (</w:t>
      </w:r>
      <w:r w:rsidRPr="009E3614">
        <w:rPr>
          <w:rFonts w:ascii="Arial" w:hAnsi="Arial" w:cs="Arial"/>
          <w:i/>
          <w:iCs/>
          <w:lang w:val="en-IN"/>
        </w:rPr>
        <w:t>Oryza sativa</w:t>
      </w:r>
      <w:r w:rsidRPr="009E3614">
        <w:rPr>
          <w:rFonts w:ascii="Arial" w:hAnsi="Arial" w:cs="Arial"/>
          <w:lang w:val="en-IN"/>
        </w:rPr>
        <w:t xml:space="preserve"> L.). Pakistan Journal of Botany, 42(1), 627-637.</w:t>
      </w:r>
    </w:p>
    <w:p w14:paraId="2199C383" w14:textId="77777777" w:rsidR="00D5690E" w:rsidRPr="009E3614" w:rsidRDefault="00D5690E" w:rsidP="009E3614">
      <w:pPr>
        <w:pStyle w:val="Body"/>
        <w:rPr>
          <w:rFonts w:ascii="Arial" w:hAnsi="Arial" w:cs="Arial"/>
          <w:lang w:val="en-IN"/>
        </w:rPr>
      </w:pPr>
      <w:r w:rsidRPr="009E3614">
        <w:rPr>
          <w:rFonts w:ascii="Arial" w:hAnsi="Arial" w:cs="Arial"/>
          <w:lang w:val="en-IN"/>
        </w:rPr>
        <w:lastRenderedPageBreak/>
        <w:t xml:space="preserve">Salem, T.S., Rabie, H.A., </w:t>
      </w:r>
      <w:proofErr w:type="spellStart"/>
      <w:r w:rsidRPr="009E3614">
        <w:rPr>
          <w:rFonts w:ascii="Arial" w:hAnsi="Arial" w:cs="Arial"/>
          <w:lang w:val="en-IN"/>
        </w:rPr>
        <w:t>Mowafy</w:t>
      </w:r>
      <w:proofErr w:type="spellEnd"/>
      <w:r w:rsidRPr="009E3614">
        <w:rPr>
          <w:rFonts w:ascii="Arial" w:hAnsi="Arial" w:cs="Arial"/>
          <w:lang w:val="en-IN"/>
        </w:rPr>
        <w:t xml:space="preserve">, S.A., Eissa, A.E., &amp; Mansour, E. (2020). Combining ability and genetic components of Egyptian cotton for earliness, yield and </w:t>
      </w:r>
      <w:proofErr w:type="spellStart"/>
      <w:r w:rsidRPr="009E3614">
        <w:rPr>
          <w:rFonts w:ascii="Arial" w:hAnsi="Arial" w:cs="Arial"/>
          <w:lang w:val="en-IN"/>
        </w:rPr>
        <w:t>fiber</w:t>
      </w:r>
      <w:proofErr w:type="spellEnd"/>
      <w:r w:rsidRPr="009E3614">
        <w:rPr>
          <w:rFonts w:ascii="Arial" w:hAnsi="Arial" w:cs="Arial"/>
          <w:lang w:val="en-IN"/>
        </w:rPr>
        <w:t xml:space="preserve"> quality traits. SABRAO Journal of Breeding and Genetics, 52(4), 369-389.</w:t>
      </w:r>
    </w:p>
    <w:p w14:paraId="22EE458B" w14:textId="77777777" w:rsidR="00D5690E" w:rsidRPr="009E3614" w:rsidRDefault="00D5690E" w:rsidP="009E3614">
      <w:pPr>
        <w:pStyle w:val="Body"/>
        <w:rPr>
          <w:rFonts w:ascii="Arial" w:hAnsi="Arial" w:cs="Arial"/>
          <w:lang w:val="en-IN"/>
        </w:rPr>
      </w:pPr>
      <w:r w:rsidRPr="009E3614">
        <w:rPr>
          <w:rFonts w:ascii="Arial" w:hAnsi="Arial" w:cs="Arial"/>
          <w:lang w:val="en-IN"/>
        </w:rPr>
        <w:t>Shrivastav, S.P., Verma, O.P., &amp; Jakhar, D.S. (2024). Estimates of heterosis, inbreeding depression and transgressive segregation in rice (</w:t>
      </w:r>
      <w:r w:rsidRPr="009E3614">
        <w:rPr>
          <w:rFonts w:ascii="Arial" w:hAnsi="Arial" w:cs="Arial"/>
          <w:i/>
          <w:iCs/>
          <w:lang w:val="en-IN"/>
        </w:rPr>
        <w:t>Oryza sativa</w:t>
      </w:r>
      <w:r w:rsidRPr="009E3614">
        <w:rPr>
          <w:rFonts w:ascii="Arial" w:hAnsi="Arial" w:cs="Arial"/>
          <w:lang w:val="en-IN"/>
        </w:rPr>
        <w:t xml:space="preserve"> L.) under sodic soil. Research Square, 25(4), 1-9.</w:t>
      </w:r>
    </w:p>
    <w:p w14:paraId="29EEADE1" w14:textId="77777777" w:rsidR="00D5690E" w:rsidRPr="009E3614" w:rsidRDefault="00D5690E" w:rsidP="009E3614">
      <w:pPr>
        <w:pStyle w:val="Body"/>
        <w:rPr>
          <w:rFonts w:ascii="Arial" w:hAnsi="Arial" w:cs="Arial"/>
          <w:lang w:val="en-IN"/>
        </w:rPr>
      </w:pPr>
      <w:r w:rsidRPr="009E3614">
        <w:rPr>
          <w:rFonts w:ascii="Arial" w:hAnsi="Arial" w:cs="Arial"/>
          <w:lang w:val="en-IN"/>
        </w:rPr>
        <w:t>Singh, Y., Singh, P.K., Pathak, V.N., Misra, V., Kumar, M., &amp; Mall, A.K. (2019). The estimates of heterobeltiosis and standard heterosis in aerobic rice (</w:t>
      </w:r>
      <w:r w:rsidRPr="009E3614">
        <w:rPr>
          <w:rFonts w:ascii="Arial" w:hAnsi="Arial" w:cs="Arial"/>
          <w:i/>
          <w:iCs/>
          <w:lang w:val="en-IN"/>
        </w:rPr>
        <w:t>Oryza sativa</w:t>
      </w:r>
      <w:r w:rsidRPr="009E3614">
        <w:rPr>
          <w:rFonts w:ascii="Arial" w:hAnsi="Arial" w:cs="Arial"/>
          <w:lang w:val="en-IN"/>
        </w:rPr>
        <w:t xml:space="preserve"> L.). Plant Archives, 19(1), 884-888. </w:t>
      </w:r>
    </w:p>
    <w:p w14:paraId="4491560C" w14:textId="77777777" w:rsidR="00D5690E" w:rsidRPr="009E3614" w:rsidRDefault="00D5690E" w:rsidP="009E3614">
      <w:pPr>
        <w:pStyle w:val="Body"/>
        <w:rPr>
          <w:rFonts w:ascii="Arial" w:hAnsi="Arial" w:cs="Arial"/>
          <w:lang w:val="en-IN"/>
        </w:rPr>
      </w:pPr>
      <w:r w:rsidRPr="009E3614">
        <w:rPr>
          <w:rFonts w:ascii="Arial" w:hAnsi="Arial" w:cs="Arial"/>
          <w:lang w:val="en-IN"/>
        </w:rPr>
        <w:t xml:space="preserve">Tiwari, A.K., Tiwari, J., </w:t>
      </w:r>
      <w:proofErr w:type="spellStart"/>
      <w:r w:rsidRPr="009E3614">
        <w:rPr>
          <w:rFonts w:ascii="Arial" w:hAnsi="Arial" w:cs="Arial"/>
          <w:lang w:val="en-IN"/>
        </w:rPr>
        <w:t>Upadhyayi</w:t>
      </w:r>
      <w:proofErr w:type="spellEnd"/>
      <w:r w:rsidRPr="009E3614">
        <w:rPr>
          <w:rFonts w:ascii="Arial" w:hAnsi="Arial" w:cs="Arial"/>
          <w:lang w:val="en-IN"/>
        </w:rPr>
        <w:t>, S., &amp; Sharma, D. (2024). Combining ability analysis for yield and yield contributing traits using cytoplasmic male sterile lines in aromatic hybrids of rice. Plant Archives, 24(1), 649-657.</w:t>
      </w:r>
    </w:p>
    <w:p w14:paraId="169EE4E0" w14:textId="77777777" w:rsidR="00D5690E" w:rsidRPr="009E3614" w:rsidRDefault="00D5690E" w:rsidP="009E3614">
      <w:pPr>
        <w:pStyle w:val="Body"/>
        <w:rPr>
          <w:rFonts w:ascii="Arial" w:hAnsi="Arial" w:cs="Arial"/>
          <w:lang w:val="en-IN"/>
        </w:rPr>
      </w:pPr>
      <w:r w:rsidRPr="009E3614">
        <w:rPr>
          <w:rFonts w:ascii="Arial" w:hAnsi="Arial" w:cs="Arial"/>
          <w:lang w:val="en-IN"/>
        </w:rPr>
        <w:t>USDA. 2024. World Agriculture Production. pp: 38</w:t>
      </w:r>
    </w:p>
    <w:p w14:paraId="68BF2908" w14:textId="77777777" w:rsidR="00D5690E" w:rsidRPr="009E3614" w:rsidRDefault="00D5690E" w:rsidP="009E3614">
      <w:pPr>
        <w:pStyle w:val="Body"/>
        <w:rPr>
          <w:rFonts w:ascii="Arial" w:hAnsi="Arial" w:cs="Arial"/>
          <w:lang w:val="en-IN"/>
        </w:rPr>
      </w:pPr>
      <w:r w:rsidRPr="009E3614">
        <w:rPr>
          <w:rFonts w:ascii="Arial" w:hAnsi="Arial" w:cs="Arial"/>
          <w:lang w:val="en-IN"/>
        </w:rPr>
        <w:t xml:space="preserve">Yousef, M.I., Ghidan, W.F., Talha, I.A., </w:t>
      </w:r>
      <w:proofErr w:type="spellStart"/>
      <w:r w:rsidRPr="009E3614">
        <w:rPr>
          <w:rFonts w:ascii="Arial" w:hAnsi="Arial" w:cs="Arial"/>
          <w:lang w:val="en-IN"/>
        </w:rPr>
        <w:t>Elsehely</w:t>
      </w:r>
      <w:proofErr w:type="spellEnd"/>
      <w:r w:rsidRPr="009E3614">
        <w:rPr>
          <w:rFonts w:ascii="Arial" w:hAnsi="Arial" w:cs="Arial"/>
          <w:lang w:val="en-IN"/>
        </w:rPr>
        <w:t xml:space="preserve">, A.B., &amp; </w:t>
      </w:r>
      <w:proofErr w:type="spellStart"/>
      <w:r w:rsidRPr="009E3614">
        <w:rPr>
          <w:rFonts w:ascii="Arial" w:hAnsi="Arial" w:cs="Arial"/>
          <w:lang w:val="en-IN"/>
        </w:rPr>
        <w:t>Tabl</w:t>
      </w:r>
      <w:proofErr w:type="spellEnd"/>
      <w:r w:rsidRPr="009E3614">
        <w:rPr>
          <w:rFonts w:ascii="Arial" w:hAnsi="Arial" w:cs="Arial"/>
          <w:lang w:val="en-IN"/>
        </w:rPr>
        <w:t>, D.M. (2020). Combining ability, heterosis and gene action for grain yield and its related traits of some WA-CMS with tester lines of rice (</w:t>
      </w:r>
      <w:r w:rsidRPr="009E3614">
        <w:rPr>
          <w:rFonts w:ascii="Arial" w:hAnsi="Arial" w:cs="Arial"/>
          <w:i/>
          <w:iCs/>
          <w:lang w:val="en-IN"/>
        </w:rPr>
        <w:t>Oryza sativa</w:t>
      </w:r>
      <w:r w:rsidRPr="009E3614">
        <w:rPr>
          <w:rFonts w:ascii="Arial" w:hAnsi="Arial" w:cs="Arial"/>
          <w:lang w:val="en-IN"/>
        </w:rPr>
        <w:t xml:space="preserve"> L.). Journal of Experimental Agriculture International, 42(9), 102-123.</w:t>
      </w:r>
    </w:p>
    <w:p w14:paraId="317BFAF5" w14:textId="03A27ED5" w:rsidR="00EF2AA3" w:rsidRPr="00E35A12" w:rsidRDefault="00D5690E" w:rsidP="00E35A12">
      <w:pPr>
        <w:pStyle w:val="Body"/>
        <w:rPr>
          <w:rFonts w:ascii="Arial" w:hAnsi="Arial" w:cs="Arial"/>
          <w:lang w:val="en-IN"/>
        </w:rPr>
      </w:pPr>
      <w:r w:rsidRPr="009E3614">
        <w:rPr>
          <w:rFonts w:ascii="Arial" w:hAnsi="Arial" w:cs="Arial"/>
          <w:lang w:val="en-IN"/>
        </w:rPr>
        <w:t xml:space="preserve">Yuga, M.E., Kimani, P.M., Olubayo, M.F., Muthomi, J.W., &amp; </w:t>
      </w:r>
      <w:proofErr w:type="spellStart"/>
      <w:r w:rsidRPr="009E3614">
        <w:rPr>
          <w:rFonts w:ascii="Arial" w:hAnsi="Arial" w:cs="Arial"/>
          <w:lang w:val="en-IN"/>
        </w:rPr>
        <w:t>Nzuve</w:t>
      </w:r>
      <w:proofErr w:type="spellEnd"/>
      <w:r w:rsidRPr="009E3614">
        <w:rPr>
          <w:rFonts w:ascii="Arial" w:hAnsi="Arial" w:cs="Arial"/>
          <w:lang w:val="en-IN"/>
        </w:rPr>
        <w:t>, F.M. (2018). Combining ability of heterosis for agronomic and yield traits in indica and japonica rice crosses. Journal of Agricultural Science, 10(12), 92-103.</w:t>
      </w:r>
    </w:p>
    <w:p w14:paraId="100BC318" w14:textId="77777777" w:rsidR="00EF2AA3" w:rsidRDefault="00EF2AA3" w:rsidP="0071077D">
      <w:pPr>
        <w:pStyle w:val="DefAcrHead"/>
        <w:spacing w:after="0"/>
        <w:jc w:val="both"/>
        <w:rPr>
          <w:rFonts w:ascii="Arial" w:hAnsi="Arial" w:cs="Arial"/>
        </w:rPr>
      </w:pPr>
    </w:p>
    <w:p w14:paraId="1EC8FA5E" w14:textId="77777777" w:rsidR="00EF2AA3" w:rsidRDefault="00EF2AA3" w:rsidP="0071077D">
      <w:pPr>
        <w:pStyle w:val="DefAcrHead"/>
        <w:spacing w:after="0"/>
        <w:jc w:val="both"/>
        <w:rPr>
          <w:rFonts w:ascii="Arial" w:hAnsi="Arial" w:cs="Arial"/>
        </w:rPr>
      </w:pPr>
    </w:p>
    <w:p w14:paraId="7A4A968E" w14:textId="77777777" w:rsidR="00B01FCD" w:rsidRPr="00FB3A86" w:rsidRDefault="00B01FCD" w:rsidP="003B11C1">
      <w:pPr>
        <w:pStyle w:val="Appendix"/>
        <w:spacing w:after="0"/>
        <w:jc w:val="both"/>
        <w:rPr>
          <w:rFonts w:ascii="Arial" w:hAnsi="Arial" w:cs="Arial"/>
          <w:b w:val="0"/>
        </w:rPr>
      </w:pPr>
    </w:p>
    <w:sectPr w:rsidR="00B01FCD" w:rsidRPr="00FB3A86" w:rsidSect="0009129C">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C9B85" w14:textId="77777777" w:rsidR="00D94CDB" w:rsidRDefault="00D94CDB" w:rsidP="00C37E61">
      <w:r>
        <w:separator/>
      </w:r>
    </w:p>
  </w:endnote>
  <w:endnote w:type="continuationSeparator" w:id="0">
    <w:p w14:paraId="67A8CAD0" w14:textId="77777777" w:rsidR="00D94CDB" w:rsidRDefault="00D94CD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D485" w14:textId="77777777" w:rsidR="0009129C" w:rsidRDefault="00091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C2107" w14:textId="77777777" w:rsidR="0009129C" w:rsidRDefault="000912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D4169" w14:textId="0078D912" w:rsidR="00754C9A" w:rsidRPr="0009129C" w:rsidRDefault="00754C9A" w:rsidP="000912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50F1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A5E02" w14:textId="77777777" w:rsidR="00D94CDB" w:rsidRDefault="00D94CDB" w:rsidP="00C37E61">
      <w:r>
        <w:separator/>
      </w:r>
    </w:p>
  </w:footnote>
  <w:footnote w:type="continuationSeparator" w:id="0">
    <w:p w14:paraId="63D256F6" w14:textId="77777777" w:rsidR="00D94CDB" w:rsidRDefault="00D94CD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C3700" w14:textId="6B2B495B" w:rsidR="0009129C" w:rsidRDefault="00000000">
    <w:pPr>
      <w:pStyle w:val="Header"/>
    </w:pPr>
    <w:r>
      <w:rPr>
        <w:noProof/>
      </w:rPr>
      <w:pict w14:anchorId="6A8AD5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067407"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A838" w14:textId="29661A7D" w:rsidR="0009129C" w:rsidRDefault="00000000">
    <w:pPr>
      <w:pStyle w:val="Header"/>
    </w:pPr>
    <w:r>
      <w:rPr>
        <w:noProof/>
      </w:rPr>
      <w:pict w14:anchorId="2CD95A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067408"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26D18" w14:textId="58CF0B89" w:rsidR="00296529" w:rsidRPr="00296529" w:rsidRDefault="00000000" w:rsidP="00296529">
    <w:pPr>
      <w:ind w:left="2160"/>
      <w:jc w:val="center"/>
      <w:rPr>
        <w:rFonts w:ascii="Times New Roman" w:eastAsia="Calibri" w:hAnsi="Times New Roman"/>
        <w:i/>
        <w:sz w:val="18"/>
        <w:szCs w:val="22"/>
      </w:rPr>
    </w:pPr>
    <w:r>
      <w:rPr>
        <w:noProof/>
      </w:rPr>
      <w:pict w14:anchorId="41D66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067406"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BFFF23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4FCAA5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C1F641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B5048D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207ECB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511560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D256" w14:textId="7BD66349" w:rsidR="0009129C" w:rsidRDefault="00000000">
    <w:pPr>
      <w:pStyle w:val="Header"/>
    </w:pPr>
    <w:r>
      <w:rPr>
        <w:noProof/>
      </w:rPr>
      <w:pict w14:anchorId="529D69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067410"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CCBF0" w14:textId="0EBE6EFD" w:rsidR="0009129C" w:rsidRDefault="00000000">
    <w:pPr>
      <w:pStyle w:val="Header"/>
    </w:pPr>
    <w:r>
      <w:rPr>
        <w:noProof/>
      </w:rPr>
      <w:pict w14:anchorId="235BA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067411"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7249A" w14:textId="531B1881" w:rsidR="0009129C" w:rsidRDefault="00000000">
    <w:pPr>
      <w:pStyle w:val="Header"/>
    </w:pPr>
    <w:r>
      <w:rPr>
        <w:noProof/>
      </w:rPr>
      <w:pict w14:anchorId="7A315F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067409"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7526460"/>
    <w:multiLevelType w:val="multilevel"/>
    <w:tmpl w:val="2052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1A95BB3"/>
    <w:multiLevelType w:val="hybridMultilevel"/>
    <w:tmpl w:val="63EA6250"/>
    <w:lvl w:ilvl="0" w:tplc="238625DC">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A8F057D"/>
    <w:multiLevelType w:val="hybridMultilevel"/>
    <w:tmpl w:val="505AE9D0"/>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258609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63584114">
    <w:abstractNumId w:val="16"/>
  </w:num>
  <w:num w:numId="3" w16cid:durableId="817961961">
    <w:abstractNumId w:val="25"/>
  </w:num>
  <w:num w:numId="4" w16cid:durableId="171542178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99797849">
    <w:abstractNumId w:val="7"/>
  </w:num>
  <w:num w:numId="6" w16cid:durableId="621961843">
    <w:abstractNumId w:val="6"/>
  </w:num>
  <w:num w:numId="7" w16cid:durableId="1523477468">
    <w:abstractNumId w:val="1"/>
  </w:num>
  <w:num w:numId="8" w16cid:durableId="404184181">
    <w:abstractNumId w:val="12"/>
  </w:num>
  <w:num w:numId="9" w16cid:durableId="2085954758">
    <w:abstractNumId w:val="27"/>
  </w:num>
  <w:num w:numId="10" w16cid:durableId="559288981">
    <w:abstractNumId w:val="2"/>
  </w:num>
  <w:num w:numId="11" w16cid:durableId="609094341">
    <w:abstractNumId w:val="20"/>
  </w:num>
  <w:num w:numId="12" w16cid:durableId="522937935">
    <w:abstractNumId w:val="3"/>
  </w:num>
  <w:num w:numId="13" w16cid:durableId="1772965866">
    <w:abstractNumId w:val="18"/>
  </w:num>
  <w:num w:numId="14" w16cid:durableId="424113404">
    <w:abstractNumId w:val="8"/>
  </w:num>
  <w:num w:numId="15" w16cid:durableId="193350582">
    <w:abstractNumId w:val="23"/>
  </w:num>
  <w:num w:numId="16" w16cid:durableId="637028923">
    <w:abstractNumId w:val="5"/>
  </w:num>
  <w:num w:numId="17" w16cid:durableId="1531062666">
    <w:abstractNumId w:val="24"/>
  </w:num>
  <w:num w:numId="18" w16cid:durableId="428552358">
    <w:abstractNumId w:val="14"/>
  </w:num>
  <w:num w:numId="19" w16cid:durableId="908811099">
    <w:abstractNumId w:val="31"/>
  </w:num>
  <w:num w:numId="20" w16cid:durableId="2084982662">
    <w:abstractNumId w:val="11"/>
  </w:num>
  <w:num w:numId="21" w16cid:durableId="238490302">
    <w:abstractNumId w:val="9"/>
  </w:num>
  <w:num w:numId="22" w16cid:durableId="886912908">
    <w:abstractNumId w:val="13"/>
  </w:num>
  <w:num w:numId="23" w16cid:durableId="1135366599">
    <w:abstractNumId w:val="21"/>
  </w:num>
  <w:num w:numId="24" w16cid:durableId="207646384">
    <w:abstractNumId w:val="29"/>
  </w:num>
  <w:num w:numId="25" w16cid:durableId="2099015919">
    <w:abstractNumId w:val="4"/>
  </w:num>
  <w:num w:numId="26" w16cid:durableId="1111972960">
    <w:abstractNumId w:val="17"/>
  </w:num>
  <w:num w:numId="27" w16cid:durableId="1218131479">
    <w:abstractNumId w:val="22"/>
  </w:num>
  <w:num w:numId="28" w16cid:durableId="1457992897">
    <w:abstractNumId w:val="30"/>
  </w:num>
  <w:num w:numId="29" w16cid:durableId="339703320">
    <w:abstractNumId w:val="26"/>
  </w:num>
  <w:num w:numId="30" w16cid:durableId="894199847">
    <w:abstractNumId w:val="10"/>
  </w:num>
  <w:num w:numId="31" w16cid:durableId="1420370597">
    <w:abstractNumId w:val="28"/>
  </w:num>
  <w:num w:numId="32" w16cid:durableId="318002076">
    <w:abstractNumId w:val="19"/>
  </w:num>
  <w:num w:numId="33" w16cid:durableId="15309900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1CC3"/>
    <w:rsid w:val="000246EF"/>
    <w:rsid w:val="00030174"/>
    <w:rsid w:val="00032EB8"/>
    <w:rsid w:val="0003496C"/>
    <w:rsid w:val="0004579C"/>
    <w:rsid w:val="000551E4"/>
    <w:rsid w:val="0008015A"/>
    <w:rsid w:val="00080FC2"/>
    <w:rsid w:val="00082105"/>
    <w:rsid w:val="00082D4A"/>
    <w:rsid w:val="0008504E"/>
    <w:rsid w:val="00086832"/>
    <w:rsid w:val="0009129C"/>
    <w:rsid w:val="00091D7C"/>
    <w:rsid w:val="00096B58"/>
    <w:rsid w:val="000A47FA"/>
    <w:rsid w:val="000A5F41"/>
    <w:rsid w:val="000A65D3"/>
    <w:rsid w:val="000B1E33"/>
    <w:rsid w:val="000B42CC"/>
    <w:rsid w:val="000C3006"/>
    <w:rsid w:val="000C5F42"/>
    <w:rsid w:val="000D50E5"/>
    <w:rsid w:val="000D689F"/>
    <w:rsid w:val="000E7B7B"/>
    <w:rsid w:val="000E7C7D"/>
    <w:rsid w:val="000E7D62"/>
    <w:rsid w:val="00103252"/>
    <w:rsid w:val="00103357"/>
    <w:rsid w:val="00123C9F"/>
    <w:rsid w:val="00126190"/>
    <w:rsid w:val="00130F17"/>
    <w:rsid w:val="001320BF"/>
    <w:rsid w:val="00136316"/>
    <w:rsid w:val="001426E3"/>
    <w:rsid w:val="00144C81"/>
    <w:rsid w:val="001568DB"/>
    <w:rsid w:val="001616D1"/>
    <w:rsid w:val="0016337F"/>
    <w:rsid w:val="00163BC4"/>
    <w:rsid w:val="0017495C"/>
    <w:rsid w:val="001850B9"/>
    <w:rsid w:val="00185D5A"/>
    <w:rsid w:val="00191062"/>
    <w:rsid w:val="00192B72"/>
    <w:rsid w:val="001A29D8"/>
    <w:rsid w:val="001A5CAA"/>
    <w:rsid w:val="001B0427"/>
    <w:rsid w:val="001C0D87"/>
    <w:rsid w:val="001C1CBE"/>
    <w:rsid w:val="001D08E7"/>
    <w:rsid w:val="001D3A51"/>
    <w:rsid w:val="001D79C5"/>
    <w:rsid w:val="001D7C0B"/>
    <w:rsid w:val="001E10D2"/>
    <w:rsid w:val="001E25B4"/>
    <w:rsid w:val="001E44FE"/>
    <w:rsid w:val="001F5160"/>
    <w:rsid w:val="00200595"/>
    <w:rsid w:val="00204835"/>
    <w:rsid w:val="002306B1"/>
    <w:rsid w:val="00231920"/>
    <w:rsid w:val="0023195C"/>
    <w:rsid w:val="00234748"/>
    <w:rsid w:val="0024282C"/>
    <w:rsid w:val="00246085"/>
    <w:rsid w:val="002460DC"/>
    <w:rsid w:val="00250985"/>
    <w:rsid w:val="00251DE0"/>
    <w:rsid w:val="002556F6"/>
    <w:rsid w:val="0026736E"/>
    <w:rsid w:val="00267BF6"/>
    <w:rsid w:val="00271B7D"/>
    <w:rsid w:val="00283105"/>
    <w:rsid w:val="00284C4C"/>
    <w:rsid w:val="00287E68"/>
    <w:rsid w:val="00296529"/>
    <w:rsid w:val="002B0DEB"/>
    <w:rsid w:val="002B27FB"/>
    <w:rsid w:val="002B51EB"/>
    <w:rsid w:val="002B685A"/>
    <w:rsid w:val="002C1D7F"/>
    <w:rsid w:val="002C3B9C"/>
    <w:rsid w:val="002C4155"/>
    <w:rsid w:val="002C57D2"/>
    <w:rsid w:val="002E0D56"/>
    <w:rsid w:val="002E27C5"/>
    <w:rsid w:val="002E7642"/>
    <w:rsid w:val="002F38AA"/>
    <w:rsid w:val="002F6E2F"/>
    <w:rsid w:val="00304EEF"/>
    <w:rsid w:val="00315186"/>
    <w:rsid w:val="00330BFF"/>
    <w:rsid w:val="0033343E"/>
    <w:rsid w:val="0035037C"/>
    <w:rsid w:val="00350F43"/>
    <w:rsid w:val="003512C2"/>
    <w:rsid w:val="0036471B"/>
    <w:rsid w:val="00365D8A"/>
    <w:rsid w:val="00371FB6"/>
    <w:rsid w:val="003763C1"/>
    <w:rsid w:val="00376BBE"/>
    <w:rsid w:val="0039224F"/>
    <w:rsid w:val="00395D44"/>
    <w:rsid w:val="00397424"/>
    <w:rsid w:val="003A43A4"/>
    <w:rsid w:val="003A7E18"/>
    <w:rsid w:val="003B11C1"/>
    <w:rsid w:val="003C4C86"/>
    <w:rsid w:val="003C6258"/>
    <w:rsid w:val="003E2904"/>
    <w:rsid w:val="003F4371"/>
    <w:rsid w:val="003F53AC"/>
    <w:rsid w:val="003F5D68"/>
    <w:rsid w:val="00401927"/>
    <w:rsid w:val="004075FE"/>
    <w:rsid w:val="0041027F"/>
    <w:rsid w:val="00412475"/>
    <w:rsid w:val="00412B06"/>
    <w:rsid w:val="00423789"/>
    <w:rsid w:val="0042403F"/>
    <w:rsid w:val="00440F43"/>
    <w:rsid w:val="00441B6F"/>
    <w:rsid w:val="00444236"/>
    <w:rsid w:val="00446221"/>
    <w:rsid w:val="00450E62"/>
    <w:rsid w:val="004539DB"/>
    <w:rsid w:val="00455909"/>
    <w:rsid w:val="00467621"/>
    <w:rsid w:val="00470E43"/>
    <w:rsid w:val="00471A80"/>
    <w:rsid w:val="004C1A8B"/>
    <w:rsid w:val="004D305E"/>
    <w:rsid w:val="004D4277"/>
    <w:rsid w:val="004F17D0"/>
    <w:rsid w:val="004F253E"/>
    <w:rsid w:val="00502516"/>
    <w:rsid w:val="00505F06"/>
    <w:rsid w:val="00506828"/>
    <w:rsid w:val="005101F5"/>
    <w:rsid w:val="005221C1"/>
    <w:rsid w:val="00524D33"/>
    <w:rsid w:val="0053056E"/>
    <w:rsid w:val="005334E6"/>
    <w:rsid w:val="00545F12"/>
    <w:rsid w:val="00554FDA"/>
    <w:rsid w:val="005611FE"/>
    <w:rsid w:val="005705A4"/>
    <w:rsid w:val="00584E0F"/>
    <w:rsid w:val="005877C6"/>
    <w:rsid w:val="00592A4A"/>
    <w:rsid w:val="00593598"/>
    <w:rsid w:val="00596E04"/>
    <w:rsid w:val="005A220D"/>
    <w:rsid w:val="005B0D71"/>
    <w:rsid w:val="005B119A"/>
    <w:rsid w:val="005B32E3"/>
    <w:rsid w:val="005B73D3"/>
    <w:rsid w:val="005C784C"/>
    <w:rsid w:val="005D17F6"/>
    <w:rsid w:val="005D5B63"/>
    <w:rsid w:val="005E5539"/>
    <w:rsid w:val="005F4CD9"/>
    <w:rsid w:val="005F71A3"/>
    <w:rsid w:val="00602BF5"/>
    <w:rsid w:val="00607353"/>
    <w:rsid w:val="00610276"/>
    <w:rsid w:val="00617FDD"/>
    <w:rsid w:val="00620EE2"/>
    <w:rsid w:val="00625ACE"/>
    <w:rsid w:val="006303E3"/>
    <w:rsid w:val="006304D3"/>
    <w:rsid w:val="00633614"/>
    <w:rsid w:val="00633F68"/>
    <w:rsid w:val="00636EB2"/>
    <w:rsid w:val="006375B8"/>
    <w:rsid w:val="00663923"/>
    <w:rsid w:val="0066510A"/>
    <w:rsid w:val="00666DE8"/>
    <w:rsid w:val="00673F9F"/>
    <w:rsid w:val="00674171"/>
    <w:rsid w:val="00686953"/>
    <w:rsid w:val="00687DEA"/>
    <w:rsid w:val="00687E67"/>
    <w:rsid w:val="00690578"/>
    <w:rsid w:val="006967F7"/>
    <w:rsid w:val="006A250C"/>
    <w:rsid w:val="006B21D3"/>
    <w:rsid w:val="006B57D0"/>
    <w:rsid w:val="006C6B56"/>
    <w:rsid w:val="006D30FF"/>
    <w:rsid w:val="006D3B50"/>
    <w:rsid w:val="006D6940"/>
    <w:rsid w:val="006E5F15"/>
    <w:rsid w:val="006F11EC"/>
    <w:rsid w:val="006F3D0D"/>
    <w:rsid w:val="0070082C"/>
    <w:rsid w:val="007024DA"/>
    <w:rsid w:val="007025B7"/>
    <w:rsid w:val="00705691"/>
    <w:rsid w:val="0070664B"/>
    <w:rsid w:val="007102AF"/>
    <w:rsid w:val="0071077D"/>
    <w:rsid w:val="00711F52"/>
    <w:rsid w:val="00722DC2"/>
    <w:rsid w:val="00723DBE"/>
    <w:rsid w:val="007369E6"/>
    <w:rsid w:val="00746E59"/>
    <w:rsid w:val="00752BAC"/>
    <w:rsid w:val="00754BD9"/>
    <w:rsid w:val="00754C9A"/>
    <w:rsid w:val="0075599A"/>
    <w:rsid w:val="00755D39"/>
    <w:rsid w:val="00761D52"/>
    <w:rsid w:val="0077749E"/>
    <w:rsid w:val="0078469F"/>
    <w:rsid w:val="00790ADA"/>
    <w:rsid w:val="00795152"/>
    <w:rsid w:val="007A1935"/>
    <w:rsid w:val="007A4EAD"/>
    <w:rsid w:val="007B40C3"/>
    <w:rsid w:val="007D2288"/>
    <w:rsid w:val="007D4A62"/>
    <w:rsid w:val="007D5A7C"/>
    <w:rsid w:val="007D71F3"/>
    <w:rsid w:val="007E088F"/>
    <w:rsid w:val="007E6A43"/>
    <w:rsid w:val="007F7276"/>
    <w:rsid w:val="007F7B32"/>
    <w:rsid w:val="00802C03"/>
    <w:rsid w:val="00804BC2"/>
    <w:rsid w:val="0081431A"/>
    <w:rsid w:val="00816B65"/>
    <w:rsid w:val="00826CC2"/>
    <w:rsid w:val="0083216F"/>
    <w:rsid w:val="008367D1"/>
    <w:rsid w:val="008503D0"/>
    <w:rsid w:val="008515A3"/>
    <w:rsid w:val="008517F0"/>
    <w:rsid w:val="00860000"/>
    <w:rsid w:val="00863806"/>
    <w:rsid w:val="00863BD3"/>
    <w:rsid w:val="008641ED"/>
    <w:rsid w:val="00866D66"/>
    <w:rsid w:val="008671C6"/>
    <w:rsid w:val="00874108"/>
    <w:rsid w:val="00875803"/>
    <w:rsid w:val="0088213E"/>
    <w:rsid w:val="00882B20"/>
    <w:rsid w:val="008A0F08"/>
    <w:rsid w:val="008B2978"/>
    <w:rsid w:val="008B459E"/>
    <w:rsid w:val="008B7BD2"/>
    <w:rsid w:val="008B7DA5"/>
    <w:rsid w:val="008C06F4"/>
    <w:rsid w:val="008C2149"/>
    <w:rsid w:val="008D01E9"/>
    <w:rsid w:val="008D07F6"/>
    <w:rsid w:val="008E13AE"/>
    <w:rsid w:val="008E1506"/>
    <w:rsid w:val="008E710C"/>
    <w:rsid w:val="008E7F94"/>
    <w:rsid w:val="008F69D6"/>
    <w:rsid w:val="008F75EA"/>
    <w:rsid w:val="00900646"/>
    <w:rsid w:val="00901350"/>
    <w:rsid w:val="00902823"/>
    <w:rsid w:val="00906778"/>
    <w:rsid w:val="00915CA6"/>
    <w:rsid w:val="0091729A"/>
    <w:rsid w:val="00917B53"/>
    <w:rsid w:val="00927834"/>
    <w:rsid w:val="009309FA"/>
    <w:rsid w:val="00931004"/>
    <w:rsid w:val="00947385"/>
    <w:rsid w:val="009500A6"/>
    <w:rsid w:val="00957C18"/>
    <w:rsid w:val="009659BA"/>
    <w:rsid w:val="00980C18"/>
    <w:rsid w:val="00981E1C"/>
    <w:rsid w:val="00983040"/>
    <w:rsid w:val="00984B0F"/>
    <w:rsid w:val="009B3FB9"/>
    <w:rsid w:val="009C2465"/>
    <w:rsid w:val="009C3B47"/>
    <w:rsid w:val="009D1BD9"/>
    <w:rsid w:val="009D35A0"/>
    <w:rsid w:val="009D4406"/>
    <w:rsid w:val="009D4CA4"/>
    <w:rsid w:val="009D4D82"/>
    <w:rsid w:val="009D7EB7"/>
    <w:rsid w:val="009E048A"/>
    <w:rsid w:val="009E08E9"/>
    <w:rsid w:val="009E30F3"/>
    <w:rsid w:val="009E3614"/>
    <w:rsid w:val="009E3DB9"/>
    <w:rsid w:val="009E6E35"/>
    <w:rsid w:val="009F0EDA"/>
    <w:rsid w:val="00A01C99"/>
    <w:rsid w:val="00A03B96"/>
    <w:rsid w:val="00A05B19"/>
    <w:rsid w:val="00A07DE1"/>
    <w:rsid w:val="00A1134E"/>
    <w:rsid w:val="00A14CF2"/>
    <w:rsid w:val="00A24E7E"/>
    <w:rsid w:val="00A258C3"/>
    <w:rsid w:val="00A347C0"/>
    <w:rsid w:val="00A40874"/>
    <w:rsid w:val="00A51431"/>
    <w:rsid w:val="00A527AC"/>
    <w:rsid w:val="00A539AD"/>
    <w:rsid w:val="00A62682"/>
    <w:rsid w:val="00A63296"/>
    <w:rsid w:val="00A705F6"/>
    <w:rsid w:val="00A759BC"/>
    <w:rsid w:val="00A75EA4"/>
    <w:rsid w:val="00A85D11"/>
    <w:rsid w:val="00A90980"/>
    <w:rsid w:val="00A94063"/>
    <w:rsid w:val="00AA6219"/>
    <w:rsid w:val="00AA74E0"/>
    <w:rsid w:val="00AB703F"/>
    <w:rsid w:val="00AC5722"/>
    <w:rsid w:val="00AC6BB8"/>
    <w:rsid w:val="00AD51E1"/>
    <w:rsid w:val="00AE008F"/>
    <w:rsid w:val="00AF5643"/>
    <w:rsid w:val="00B01FCD"/>
    <w:rsid w:val="00B12182"/>
    <w:rsid w:val="00B15BA9"/>
    <w:rsid w:val="00B1776C"/>
    <w:rsid w:val="00B2461D"/>
    <w:rsid w:val="00B277A9"/>
    <w:rsid w:val="00B35BFA"/>
    <w:rsid w:val="00B501DE"/>
    <w:rsid w:val="00B5073F"/>
    <w:rsid w:val="00B517D6"/>
    <w:rsid w:val="00B52583"/>
    <w:rsid w:val="00B52896"/>
    <w:rsid w:val="00B602EC"/>
    <w:rsid w:val="00B61658"/>
    <w:rsid w:val="00B812DA"/>
    <w:rsid w:val="00B82344"/>
    <w:rsid w:val="00B82A34"/>
    <w:rsid w:val="00B85733"/>
    <w:rsid w:val="00B910EB"/>
    <w:rsid w:val="00B91FC2"/>
    <w:rsid w:val="00B93B74"/>
    <w:rsid w:val="00B95236"/>
    <w:rsid w:val="00B96BD9"/>
    <w:rsid w:val="00BA1B01"/>
    <w:rsid w:val="00BA2641"/>
    <w:rsid w:val="00BA4C83"/>
    <w:rsid w:val="00BA6CCD"/>
    <w:rsid w:val="00BB084C"/>
    <w:rsid w:val="00BB0A39"/>
    <w:rsid w:val="00BB37AA"/>
    <w:rsid w:val="00BC53A0"/>
    <w:rsid w:val="00BE2998"/>
    <w:rsid w:val="00BE3C70"/>
    <w:rsid w:val="00BE62AD"/>
    <w:rsid w:val="00BF121F"/>
    <w:rsid w:val="00BF1F80"/>
    <w:rsid w:val="00C166EF"/>
    <w:rsid w:val="00C17912"/>
    <w:rsid w:val="00C17EB0"/>
    <w:rsid w:val="00C21AFF"/>
    <w:rsid w:val="00C237CD"/>
    <w:rsid w:val="00C26CD5"/>
    <w:rsid w:val="00C27F5F"/>
    <w:rsid w:val="00C30A0F"/>
    <w:rsid w:val="00C37E61"/>
    <w:rsid w:val="00C444C3"/>
    <w:rsid w:val="00C56EB3"/>
    <w:rsid w:val="00C70F1B"/>
    <w:rsid w:val="00C71A47"/>
    <w:rsid w:val="00C7464C"/>
    <w:rsid w:val="00C76290"/>
    <w:rsid w:val="00C85588"/>
    <w:rsid w:val="00CA01B6"/>
    <w:rsid w:val="00CA2E92"/>
    <w:rsid w:val="00CB6A4E"/>
    <w:rsid w:val="00CD6755"/>
    <w:rsid w:val="00CD6856"/>
    <w:rsid w:val="00CE0089"/>
    <w:rsid w:val="00CE793C"/>
    <w:rsid w:val="00CF193C"/>
    <w:rsid w:val="00D04183"/>
    <w:rsid w:val="00D173F1"/>
    <w:rsid w:val="00D34CAC"/>
    <w:rsid w:val="00D37672"/>
    <w:rsid w:val="00D4713F"/>
    <w:rsid w:val="00D50BD2"/>
    <w:rsid w:val="00D54542"/>
    <w:rsid w:val="00D5690E"/>
    <w:rsid w:val="00D6121C"/>
    <w:rsid w:val="00D63FA9"/>
    <w:rsid w:val="00D71345"/>
    <w:rsid w:val="00D737F3"/>
    <w:rsid w:val="00D74CB0"/>
    <w:rsid w:val="00D77443"/>
    <w:rsid w:val="00D8295D"/>
    <w:rsid w:val="00D912CC"/>
    <w:rsid w:val="00D94CDB"/>
    <w:rsid w:val="00DA382E"/>
    <w:rsid w:val="00DB0FDC"/>
    <w:rsid w:val="00DC2A65"/>
    <w:rsid w:val="00DE15F0"/>
    <w:rsid w:val="00DE1A4E"/>
    <w:rsid w:val="00DE5663"/>
    <w:rsid w:val="00DE78AA"/>
    <w:rsid w:val="00DF20BC"/>
    <w:rsid w:val="00DF4871"/>
    <w:rsid w:val="00E053D0"/>
    <w:rsid w:val="00E05A56"/>
    <w:rsid w:val="00E143C0"/>
    <w:rsid w:val="00E15994"/>
    <w:rsid w:val="00E25B86"/>
    <w:rsid w:val="00E3114E"/>
    <w:rsid w:val="00E31A70"/>
    <w:rsid w:val="00E35A12"/>
    <w:rsid w:val="00E35B02"/>
    <w:rsid w:val="00E371C0"/>
    <w:rsid w:val="00E623B2"/>
    <w:rsid w:val="00E66496"/>
    <w:rsid w:val="00E66B35"/>
    <w:rsid w:val="00E66E10"/>
    <w:rsid w:val="00E72D5F"/>
    <w:rsid w:val="00E72E5E"/>
    <w:rsid w:val="00E769F6"/>
    <w:rsid w:val="00E8407C"/>
    <w:rsid w:val="00E84F3C"/>
    <w:rsid w:val="00EA012C"/>
    <w:rsid w:val="00EA2C3F"/>
    <w:rsid w:val="00EC0A08"/>
    <w:rsid w:val="00EC516A"/>
    <w:rsid w:val="00EC6A55"/>
    <w:rsid w:val="00ED0288"/>
    <w:rsid w:val="00ED0BD4"/>
    <w:rsid w:val="00ED1854"/>
    <w:rsid w:val="00EE0A4F"/>
    <w:rsid w:val="00EE3223"/>
    <w:rsid w:val="00EE52CB"/>
    <w:rsid w:val="00EF2AA3"/>
    <w:rsid w:val="00EF363A"/>
    <w:rsid w:val="00EF525E"/>
    <w:rsid w:val="00EF581D"/>
    <w:rsid w:val="00EF7FD8"/>
    <w:rsid w:val="00F02753"/>
    <w:rsid w:val="00F031A9"/>
    <w:rsid w:val="00F06F59"/>
    <w:rsid w:val="00F1607C"/>
    <w:rsid w:val="00F17988"/>
    <w:rsid w:val="00F22346"/>
    <w:rsid w:val="00F26554"/>
    <w:rsid w:val="00F30717"/>
    <w:rsid w:val="00F33E27"/>
    <w:rsid w:val="00F37AC0"/>
    <w:rsid w:val="00F41F22"/>
    <w:rsid w:val="00F469F0"/>
    <w:rsid w:val="00F53273"/>
    <w:rsid w:val="00F60E2B"/>
    <w:rsid w:val="00F6503A"/>
    <w:rsid w:val="00F71EF7"/>
    <w:rsid w:val="00F755E4"/>
    <w:rsid w:val="00F77D02"/>
    <w:rsid w:val="00F85C9F"/>
    <w:rsid w:val="00F94DBC"/>
    <w:rsid w:val="00FA3449"/>
    <w:rsid w:val="00FB3A86"/>
    <w:rsid w:val="00FD36C8"/>
    <w:rsid w:val="00FD634A"/>
    <w:rsid w:val="00FE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24717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8B7BD2"/>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40"/>
      <w:lang w:val="en-IN" w:bidi="th-TH"/>
    </w:rPr>
  </w:style>
  <w:style w:type="paragraph" w:styleId="Heading3">
    <w:name w:val="heading 3"/>
    <w:basedOn w:val="Normal"/>
    <w:next w:val="Normal"/>
    <w:link w:val="Heading3Char"/>
    <w:uiPriority w:val="9"/>
    <w:semiHidden/>
    <w:unhideWhenUsed/>
    <w:qFormat/>
    <w:rsid w:val="008B7BD2"/>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35"/>
      <w:lang w:val="en-IN" w:bidi="th-TH"/>
    </w:rPr>
  </w:style>
  <w:style w:type="paragraph" w:styleId="Heading4">
    <w:name w:val="heading 4"/>
    <w:basedOn w:val="Normal"/>
    <w:next w:val="Normal"/>
    <w:link w:val="Heading4Char"/>
    <w:uiPriority w:val="9"/>
    <w:semiHidden/>
    <w:unhideWhenUsed/>
    <w:qFormat/>
    <w:rsid w:val="008B7BD2"/>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8"/>
      <w:lang w:val="en-IN" w:bidi="th-TH"/>
    </w:rPr>
  </w:style>
  <w:style w:type="paragraph" w:styleId="Heading5">
    <w:name w:val="heading 5"/>
    <w:basedOn w:val="Normal"/>
    <w:next w:val="Normal"/>
    <w:link w:val="Heading5Char"/>
    <w:uiPriority w:val="9"/>
    <w:semiHidden/>
    <w:unhideWhenUsed/>
    <w:qFormat/>
    <w:rsid w:val="008B7BD2"/>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8"/>
      <w:lang w:val="en-IN" w:bidi="th-TH"/>
    </w:rPr>
  </w:style>
  <w:style w:type="paragraph" w:styleId="Heading6">
    <w:name w:val="heading 6"/>
    <w:basedOn w:val="Normal"/>
    <w:next w:val="Normal"/>
    <w:link w:val="Heading6Char"/>
    <w:uiPriority w:val="9"/>
    <w:semiHidden/>
    <w:unhideWhenUsed/>
    <w:qFormat/>
    <w:rsid w:val="008B7BD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8"/>
      <w:lang w:val="en-IN" w:bidi="th-TH"/>
    </w:rPr>
  </w:style>
  <w:style w:type="paragraph" w:styleId="Heading7">
    <w:name w:val="heading 7"/>
    <w:basedOn w:val="Normal"/>
    <w:next w:val="Normal"/>
    <w:link w:val="Heading7Char"/>
    <w:uiPriority w:val="9"/>
    <w:semiHidden/>
    <w:unhideWhenUsed/>
    <w:qFormat/>
    <w:rsid w:val="008B7BD2"/>
    <w:pPr>
      <w:keepNext/>
      <w:keepLines/>
      <w:spacing w:before="40" w:line="259" w:lineRule="auto"/>
      <w:outlineLvl w:val="6"/>
    </w:pPr>
    <w:rPr>
      <w:rFonts w:asciiTheme="minorHAnsi" w:eastAsiaTheme="majorEastAsia" w:hAnsiTheme="minorHAnsi" w:cstheme="majorBidi"/>
      <w:color w:val="595959" w:themeColor="text1" w:themeTint="A6"/>
      <w:kern w:val="2"/>
      <w:sz w:val="22"/>
      <w:szCs w:val="28"/>
      <w:lang w:val="en-IN" w:bidi="th-TH"/>
    </w:rPr>
  </w:style>
  <w:style w:type="paragraph" w:styleId="Heading8">
    <w:name w:val="heading 8"/>
    <w:basedOn w:val="Normal"/>
    <w:next w:val="Normal"/>
    <w:link w:val="Heading8Char"/>
    <w:uiPriority w:val="9"/>
    <w:semiHidden/>
    <w:unhideWhenUsed/>
    <w:qFormat/>
    <w:rsid w:val="008B7BD2"/>
    <w:pPr>
      <w:keepNext/>
      <w:keepLines/>
      <w:spacing w:line="259" w:lineRule="auto"/>
      <w:outlineLvl w:val="7"/>
    </w:pPr>
    <w:rPr>
      <w:rFonts w:asciiTheme="minorHAnsi" w:eastAsiaTheme="majorEastAsia" w:hAnsiTheme="minorHAnsi" w:cstheme="majorBidi"/>
      <w:i/>
      <w:iCs/>
      <w:color w:val="272727" w:themeColor="text1" w:themeTint="D8"/>
      <w:kern w:val="2"/>
      <w:sz w:val="22"/>
      <w:szCs w:val="28"/>
      <w:lang w:val="en-IN" w:bidi="th-TH"/>
    </w:rPr>
  </w:style>
  <w:style w:type="paragraph" w:styleId="Heading9">
    <w:name w:val="heading 9"/>
    <w:basedOn w:val="Normal"/>
    <w:next w:val="Normal"/>
    <w:link w:val="Heading9Char"/>
    <w:uiPriority w:val="9"/>
    <w:semiHidden/>
    <w:unhideWhenUsed/>
    <w:qFormat/>
    <w:rsid w:val="008B7BD2"/>
    <w:pPr>
      <w:keepNext/>
      <w:keepLines/>
      <w:spacing w:line="259" w:lineRule="auto"/>
      <w:outlineLvl w:val="8"/>
    </w:pPr>
    <w:rPr>
      <w:rFonts w:asciiTheme="minorHAnsi" w:eastAsiaTheme="majorEastAsia" w:hAnsiTheme="minorHAnsi" w:cstheme="majorBidi"/>
      <w:color w:val="272727" w:themeColor="text1" w:themeTint="D8"/>
      <w:kern w:val="2"/>
      <w:sz w:val="22"/>
      <w:szCs w:val="28"/>
      <w:lang w:val="en-I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fontstyle01">
    <w:name w:val="fontstyle01"/>
    <w:rsid w:val="008B7BD2"/>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uiPriority w:val="9"/>
    <w:semiHidden/>
    <w:rsid w:val="008B7BD2"/>
    <w:rPr>
      <w:rFonts w:asciiTheme="majorHAnsi" w:eastAsiaTheme="majorEastAsia" w:hAnsiTheme="majorHAnsi" w:cstheme="majorBidi"/>
      <w:color w:val="365F91" w:themeColor="accent1" w:themeShade="BF"/>
      <w:kern w:val="2"/>
      <w:sz w:val="32"/>
      <w:szCs w:val="40"/>
      <w:lang w:val="en-IN" w:bidi="th-TH"/>
    </w:rPr>
  </w:style>
  <w:style w:type="character" w:customStyle="1" w:styleId="Heading3Char">
    <w:name w:val="Heading 3 Char"/>
    <w:basedOn w:val="DefaultParagraphFont"/>
    <w:link w:val="Heading3"/>
    <w:uiPriority w:val="9"/>
    <w:semiHidden/>
    <w:rsid w:val="008B7BD2"/>
    <w:rPr>
      <w:rFonts w:asciiTheme="minorHAnsi" w:eastAsiaTheme="majorEastAsia" w:hAnsiTheme="minorHAnsi" w:cstheme="majorBidi"/>
      <w:color w:val="365F91" w:themeColor="accent1" w:themeShade="BF"/>
      <w:kern w:val="2"/>
      <w:sz w:val="28"/>
      <w:szCs w:val="35"/>
      <w:lang w:val="en-IN" w:bidi="th-TH"/>
    </w:rPr>
  </w:style>
  <w:style w:type="character" w:customStyle="1" w:styleId="Heading4Char">
    <w:name w:val="Heading 4 Char"/>
    <w:basedOn w:val="DefaultParagraphFont"/>
    <w:link w:val="Heading4"/>
    <w:uiPriority w:val="9"/>
    <w:semiHidden/>
    <w:rsid w:val="008B7BD2"/>
    <w:rPr>
      <w:rFonts w:asciiTheme="minorHAnsi" w:eastAsiaTheme="majorEastAsia" w:hAnsiTheme="minorHAnsi" w:cstheme="majorBidi"/>
      <w:i/>
      <w:iCs/>
      <w:color w:val="365F91" w:themeColor="accent1" w:themeShade="BF"/>
      <w:kern w:val="2"/>
      <w:sz w:val="22"/>
      <w:szCs w:val="28"/>
      <w:lang w:val="en-IN" w:bidi="th-TH"/>
    </w:rPr>
  </w:style>
  <w:style w:type="character" w:customStyle="1" w:styleId="Heading5Char">
    <w:name w:val="Heading 5 Char"/>
    <w:basedOn w:val="DefaultParagraphFont"/>
    <w:link w:val="Heading5"/>
    <w:uiPriority w:val="9"/>
    <w:semiHidden/>
    <w:rsid w:val="008B7BD2"/>
    <w:rPr>
      <w:rFonts w:asciiTheme="minorHAnsi" w:eastAsiaTheme="majorEastAsia" w:hAnsiTheme="minorHAnsi" w:cstheme="majorBidi"/>
      <w:color w:val="365F91" w:themeColor="accent1" w:themeShade="BF"/>
      <w:kern w:val="2"/>
      <w:sz w:val="22"/>
      <w:szCs w:val="28"/>
      <w:lang w:val="en-IN" w:bidi="th-TH"/>
    </w:rPr>
  </w:style>
  <w:style w:type="character" w:customStyle="1" w:styleId="Heading6Char">
    <w:name w:val="Heading 6 Char"/>
    <w:basedOn w:val="DefaultParagraphFont"/>
    <w:link w:val="Heading6"/>
    <w:uiPriority w:val="9"/>
    <w:semiHidden/>
    <w:rsid w:val="008B7BD2"/>
    <w:rPr>
      <w:rFonts w:asciiTheme="minorHAnsi" w:eastAsiaTheme="majorEastAsia" w:hAnsiTheme="minorHAnsi" w:cstheme="majorBidi"/>
      <w:i/>
      <w:iCs/>
      <w:color w:val="595959" w:themeColor="text1" w:themeTint="A6"/>
      <w:kern w:val="2"/>
      <w:sz w:val="22"/>
      <w:szCs w:val="28"/>
      <w:lang w:val="en-IN" w:bidi="th-TH"/>
    </w:rPr>
  </w:style>
  <w:style w:type="character" w:customStyle="1" w:styleId="Heading7Char">
    <w:name w:val="Heading 7 Char"/>
    <w:basedOn w:val="DefaultParagraphFont"/>
    <w:link w:val="Heading7"/>
    <w:uiPriority w:val="9"/>
    <w:semiHidden/>
    <w:rsid w:val="008B7BD2"/>
    <w:rPr>
      <w:rFonts w:asciiTheme="minorHAnsi" w:eastAsiaTheme="majorEastAsia" w:hAnsiTheme="minorHAnsi" w:cstheme="majorBidi"/>
      <w:color w:val="595959" w:themeColor="text1" w:themeTint="A6"/>
      <w:kern w:val="2"/>
      <w:sz w:val="22"/>
      <w:szCs w:val="28"/>
      <w:lang w:val="en-IN" w:bidi="th-TH"/>
    </w:rPr>
  </w:style>
  <w:style w:type="character" w:customStyle="1" w:styleId="Heading8Char">
    <w:name w:val="Heading 8 Char"/>
    <w:basedOn w:val="DefaultParagraphFont"/>
    <w:link w:val="Heading8"/>
    <w:uiPriority w:val="9"/>
    <w:semiHidden/>
    <w:rsid w:val="008B7BD2"/>
    <w:rPr>
      <w:rFonts w:asciiTheme="minorHAnsi" w:eastAsiaTheme="majorEastAsia" w:hAnsiTheme="minorHAnsi" w:cstheme="majorBidi"/>
      <w:i/>
      <w:iCs/>
      <w:color w:val="272727" w:themeColor="text1" w:themeTint="D8"/>
      <w:kern w:val="2"/>
      <w:sz w:val="22"/>
      <w:szCs w:val="28"/>
      <w:lang w:val="en-IN" w:bidi="th-TH"/>
    </w:rPr>
  </w:style>
  <w:style w:type="character" w:customStyle="1" w:styleId="Heading9Char">
    <w:name w:val="Heading 9 Char"/>
    <w:basedOn w:val="DefaultParagraphFont"/>
    <w:link w:val="Heading9"/>
    <w:uiPriority w:val="9"/>
    <w:semiHidden/>
    <w:rsid w:val="008B7BD2"/>
    <w:rPr>
      <w:rFonts w:asciiTheme="minorHAnsi" w:eastAsiaTheme="majorEastAsia" w:hAnsiTheme="minorHAnsi" w:cstheme="majorBidi"/>
      <w:color w:val="272727" w:themeColor="text1" w:themeTint="D8"/>
      <w:kern w:val="2"/>
      <w:sz w:val="22"/>
      <w:szCs w:val="28"/>
      <w:lang w:val="en-IN" w:bidi="th-TH"/>
    </w:rPr>
  </w:style>
  <w:style w:type="character" w:customStyle="1" w:styleId="Heading1Char">
    <w:name w:val="Heading 1 Char"/>
    <w:basedOn w:val="DefaultParagraphFont"/>
    <w:link w:val="Heading1"/>
    <w:uiPriority w:val="9"/>
    <w:rsid w:val="008B7BD2"/>
    <w:rPr>
      <w:rFonts w:ascii="Arial" w:hAnsi="Arial"/>
      <w:b/>
      <w:kern w:val="28"/>
      <w:sz w:val="28"/>
    </w:rPr>
  </w:style>
  <w:style w:type="character" w:customStyle="1" w:styleId="TitleChar">
    <w:name w:val="Title Char"/>
    <w:basedOn w:val="DefaultParagraphFont"/>
    <w:link w:val="Title"/>
    <w:uiPriority w:val="10"/>
    <w:rsid w:val="008B7BD2"/>
    <w:rPr>
      <w:rFonts w:ascii="Helvetica" w:hAnsi="Helvetica"/>
      <w:b/>
      <w:kern w:val="28"/>
      <w:sz w:val="36"/>
    </w:rPr>
  </w:style>
  <w:style w:type="paragraph" w:styleId="Subtitle">
    <w:name w:val="Subtitle"/>
    <w:basedOn w:val="Normal"/>
    <w:next w:val="Normal"/>
    <w:link w:val="SubtitleChar"/>
    <w:uiPriority w:val="11"/>
    <w:qFormat/>
    <w:rsid w:val="008B7BD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35"/>
      <w:lang w:val="en-IN" w:bidi="th-TH"/>
    </w:rPr>
  </w:style>
  <w:style w:type="character" w:customStyle="1" w:styleId="SubtitleChar">
    <w:name w:val="Subtitle Char"/>
    <w:basedOn w:val="DefaultParagraphFont"/>
    <w:link w:val="Subtitle"/>
    <w:uiPriority w:val="11"/>
    <w:rsid w:val="008B7BD2"/>
    <w:rPr>
      <w:rFonts w:asciiTheme="minorHAnsi" w:eastAsiaTheme="majorEastAsia" w:hAnsiTheme="minorHAnsi" w:cstheme="majorBidi"/>
      <w:color w:val="595959" w:themeColor="text1" w:themeTint="A6"/>
      <w:spacing w:val="15"/>
      <w:kern w:val="2"/>
      <w:sz w:val="28"/>
      <w:szCs w:val="35"/>
      <w:lang w:val="en-IN" w:bidi="th-TH"/>
    </w:rPr>
  </w:style>
  <w:style w:type="paragraph" w:styleId="Quote">
    <w:name w:val="Quote"/>
    <w:basedOn w:val="Normal"/>
    <w:next w:val="Normal"/>
    <w:link w:val="QuoteChar"/>
    <w:uiPriority w:val="29"/>
    <w:qFormat/>
    <w:rsid w:val="008B7BD2"/>
    <w:pPr>
      <w:spacing w:before="160" w:after="160" w:line="259" w:lineRule="auto"/>
      <w:jc w:val="center"/>
    </w:pPr>
    <w:rPr>
      <w:rFonts w:asciiTheme="minorHAnsi" w:eastAsiaTheme="minorHAnsi" w:hAnsiTheme="minorHAnsi" w:cstheme="minorBidi"/>
      <w:i/>
      <w:iCs/>
      <w:color w:val="404040" w:themeColor="text1" w:themeTint="BF"/>
      <w:kern w:val="2"/>
      <w:sz w:val="22"/>
      <w:szCs w:val="28"/>
      <w:lang w:val="en-IN" w:bidi="th-TH"/>
    </w:rPr>
  </w:style>
  <w:style w:type="character" w:customStyle="1" w:styleId="QuoteChar">
    <w:name w:val="Quote Char"/>
    <w:basedOn w:val="DefaultParagraphFont"/>
    <w:link w:val="Quote"/>
    <w:uiPriority w:val="29"/>
    <w:rsid w:val="008B7BD2"/>
    <w:rPr>
      <w:rFonts w:asciiTheme="minorHAnsi" w:eastAsiaTheme="minorHAnsi" w:hAnsiTheme="minorHAnsi" w:cstheme="minorBidi"/>
      <w:i/>
      <w:iCs/>
      <w:color w:val="404040" w:themeColor="text1" w:themeTint="BF"/>
      <w:kern w:val="2"/>
      <w:sz w:val="22"/>
      <w:szCs w:val="28"/>
      <w:lang w:val="en-IN" w:bidi="th-TH"/>
    </w:rPr>
  </w:style>
  <w:style w:type="paragraph" w:styleId="ListParagraph">
    <w:name w:val="List Paragraph"/>
    <w:basedOn w:val="Normal"/>
    <w:uiPriority w:val="34"/>
    <w:qFormat/>
    <w:rsid w:val="008B7BD2"/>
    <w:pPr>
      <w:spacing w:after="160" w:line="259" w:lineRule="auto"/>
      <w:ind w:left="720"/>
      <w:contextualSpacing/>
    </w:pPr>
    <w:rPr>
      <w:rFonts w:asciiTheme="minorHAnsi" w:eastAsiaTheme="minorHAnsi" w:hAnsiTheme="minorHAnsi" w:cstheme="minorBidi"/>
      <w:kern w:val="2"/>
      <w:sz w:val="22"/>
      <w:szCs w:val="28"/>
      <w:lang w:val="en-IN" w:bidi="th-TH"/>
    </w:rPr>
  </w:style>
  <w:style w:type="character" w:styleId="IntenseEmphasis">
    <w:name w:val="Intense Emphasis"/>
    <w:basedOn w:val="DefaultParagraphFont"/>
    <w:uiPriority w:val="21"/>
    <w:qFormat/>
    <w:rsid w:val="008B7BD2"/>
    <w:rPr>
      <w:i/>
      <w:iCs/>
      <w:color w:val="365F91" w:themeColor="accent1" w:themeShade="BF"/>
    </w:rPr>
  </w:style>
  <w:style w:type="paragraph" w:styleId="IntenseQuote">
    <w:name w:val="Intense Quote"/>
    <w:basedOn w:val="Normal"/>
    <w:next w:val="Normal"/>
    <w:link w:val="IntenseQuoteChar"/>
    <w:uiPriority w:val="30"/>
    <w:qFormat/>
    <w:rsid w:val="008B7BD2"/>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8"/>
      <w:lang w:val="en-IN" w:bidi="th-TH"/>
    </w:rPr>
  </w:style>
  <w:style w:type="character" w:customStyle="1" w:styleId="IntenseQuoteChar">
    <w:name w:val="Intense Quote Char"/>
    <w:basedOn w:val="DefaultParagraphFont"/>
    <w:link w:val="IntenseQuote"/>
    <w:uiPriority w:val="30"/>
    <w:rsid w:val="008B7BD2"/>
    <w:rPr>
      <w:rFonts w:asciiTheme="minorHAnsi" w:eastAsiaTheme="minorHAnsi" w:hAnsiTheme="minorHAnsi" w:cstheme="minorBidi"/>
      <w:i/>
      <w:iCs/>
      <w:color w:val="365F91" w:themeColor="accent1" w:themeShade="BF"/>
      <w:kern w:val="2"/>
      <w:sz w:val="22"/>
      <w:szCs w:val="28"/>
      <w:lang w:val="en-IN" w:bidi="th-TH"/>
    </w:rPr>
  </w:style>
  <w:style w:type="character" w:styleId="IntenseReference">
    <w:name w:val="Intense Reference"/>
    <w:basedOn w:val="DefaultParagraphFont"/>
    <w:uiPriority w:val="32"/>
    <w:qFormat/>
    <w:rsid w:val="008B7BD2"/>
    <w:rPr>
      <w:b/>
      <w:bCs/>
      <w:smallCaps/>
      <w:color w:val="365F91" w:themeColor="accent1" w:themeShade="BF"/>
      <w:spacing w:val="5"/>
    </w:rPr>
  </w:style>
  <w:style w:type="paragraph" w:customStyle="1" w:styleId="BodyA">
    <w:name w:val="Body A"/>
    <w:rsid w:val="00FA3449"/>
    <w:pPr>
      <w:spacing w:after="200" w:line="276" w:lineRule="auto"/>
    </w:pPr>
    <w:rPr>
      <w:rFonts w:ascii="Calibri" w:eastAsia="Arial Unicode MS" w:hAnsi="Calibri" w:cs="Arial Unicode MS"/>
      <w:color w:val="000000"/>
      <w:sz w:val="22"/>
      <w:szCs w:val="22"/>
      <w:u w:color="000000"/>
      <w:lang w:eastAsia="en-IN"/>
    </w:rPr>
  </w:style>
  <w:style w:type="paragraph" w:styleId="NormalWeb">
    <w:name w:val="Normal (Web)"/>
    <w:basedOn w:val="Normal"/>
    <w:semiHidden/>
    <w:unhideWhenUsed/>
    <w:rsid w:val="003F4371"/>
    <w:rPr>
      <w:rFonts w:ascii="Times New Roman" w:hAnsi="Times New Roman"/>
      <w:sz w:val="24"/>
      <w:szCs w:val="24"/>
    </w:rPr>
  </w:style>
  <w:style w:type="paragraph" w:customStyle="1" w:styleId="Default">
    <w:name w:val="Default"/>
    <w:rsid w:val="00FD634A"/>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9169004">
      <w:bodyDiv w:val="1"/>
      <w:marLeft w:val="0"/>
      <w:marRight w:val="0"/>
      <w:marTop w:val="0"/>
      <w:marBottom w:val="0"/>
      <w:divBdr>
        <w:top w:val="none" w:sz="0" w:space="0" w:color="auto"/>
        <w:left w:val="none" w:sz="0" w:space="0" w:color="auto"/>
        <w:bottom w:val="none" w:sz="0" w:space="0" w:color="auto"/>
        <w:right w:val="none" w:sz="0" w:space="0" w:color="auto"/>
      </w:divBdr>
    </w:div>
    <w:div w:id="406726660">
      <w:bodyDiv w:val="1"/>
      <w:marLeft w:val="0"/>
      <w:marRight w:val="0"/>
      <w:marTop w:val="0"/>
      <w:marBottom w:val="0"/>
      <w:divBdr>
        <w:top w:val="none" w:sz="0" w:space="0" w:color="auto"/>
        <w:left w:val="none" w:sz="0" w:space="0" w:color="auto"/>
        <w:bottom w:val="none" w:sz="0" w:space="0" w:color="auto"/>
        <w:right w:val="none" w:sz="0" w:space="0" w:color="auto"/>
      </w:divBdr>
    </w:div>
    <w:div w:id="558130127">
      <w:bodyDiv w:val="1"/>
      <w:marLeft w:val="0"/>
      <w:marRight w:val="0"/>
      <w:marTop w:val="0"/>
      <w:marBottom w:val="0"/>
      <w:divBdr>
        <w:top w:val="none" w:sz="0" w:space="0" w:color="auto"/>
        <w:left w:val="none" w:sz="0" w:space="0" w:color="auto"/>
        <w:bottom w:val="none" w:sz="0" w:space="0" w:color="auto"/>
        <w:right w:val="none" w:sz="0" w:space="0" w:color="auto"/>
      </w:divBdr>
    </w:div>
    <w:div w:id="57347032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0685372">
      <w:bodyDiv w:val="1"/>
      <w:marLeft w:val="0"/>
      <w:marRight w:val="0"/>
      <w:marTop w:val="0"/>
      <w:marBottom w:val="0"/>
      <w:divBdr>
        <w:top w:val="none" w:sz="0" w:space="0" w:color="auto"/>
        <w:left w:val="none" w:sz="0" w:space="0" w:color="auto"/>
        <w:bottom w:val="none" w:sz="0" w:space="0" w:color="auto"/>
        <w:right w:val="none" w:sz="0" w:space="0" w:color="auto"/>
      </w:divBdr>
    </w:div>
    <w:div w:id="90422015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58162138">
      <w:bodyDiv w:val="1"/>
      <w:marLeft w:val="0"/>
      <w:marRight w:val="0"/>
      <w:marTop w:val="0"/>
      <w:marBottom w:val="0"/>
      <w:divBdr>
        <w:top w:val="none" w:sz="0" w:space="0" w:color="auto"/>
        <w:left w:val="none" w:sz="0" w:space="0" w:color="auto"/>
        <w:bottom w:val="none" w:sz="0" w:space="0" w:color="auto"/>
        <w:right w:val="none" w:sz="0" w:space="0" w:color="auto"/>
      </w:divBdr>
    </w:div>
    <w:div w:id="1061101295">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5931051">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69099567">
      <w:bodyDiv w:val="1"/>
      <w:marLeft w:val="0"/>
      <w:marRight w:val="0"/>
      <w:marTop w:val="0"/>
      <w:marBottom w:val="0"/>
      <w:divBdr>
        <w:top w:val="none" w:sz="0" w:space="0" w:color="auto"/>
        <w:left w:val="none" w:sz="0" w:space="0" w:color="auto"/>
        <w:bottom w:val="none" w:sz="0" w:space="0" w:color="auto"/>
        <w:right w:val="none" w:sz="0" w:space="0" w:color="auto"/>
      </w:divBdr>
    </w:div>
    <w:div w:id="1206602057">
      <w:bodyDiv w:val="1"/>
      <w:marLeft w:val="0"/>
      <w:marRight w:val="0"/>
      <w:marTop w:val="0"/>
      <w:marBottom w:val="0"/>
      <w:divBdr>
        <w:top w:val="none" w:sz="0" w:space="0" w:color="auto"/>
        <w:left w:val="none" w:sz="0" w:space="0" w:color="auto"/>
        <w:bottom w:val="none" w:sz="0" w:space="0" w:color="auto"/>
        <w:right w:val="none" w:sz="0" w:space="0" w:color="auto"/>
      </w:divBdr>
    </w:div>
    <w:div w:id="1272325135">
      <w:bodyDiv w:val="1"/>
      <w:marLeft w:val="0"/>
      <w:marRight w:val="0"/>
      <w:marTop w:val="0"/>
      <w:marBottom w:val="0"/>
      <w:divBdr>
        <w:top w:val="none" w:sz="0" w:space="0" w:color="auto"/>
        <w:left w:val="none" w:sz="0" w:space="0" w:color="auto"/>
        <w:bottom w:val="none" w:sz="0" w:space="0" w:color="auto"/>
        <w:right w:val="none" w:sz="0" w:space="0" w:color="auto"/>
      </w:divBdr>
    </w:div>
    <w:div w:id="1310524310">
      <w:bodyDiv w:val="1"/>
      <w:marLeft w:val="0"/>
      <w:marRight w:val="0"/>
      <w:marTop w:val="0"/>
      <w:marBottom w:val="0"/>
      <w:divBdr>
        <w:top w:val="none" w:sz="0" w:space="0" w:color="auto"/>
        <w:left w:val="none" w:sz="0" w:space="0" w:color="auto"/>
        <w:bottom w:val="none" w:sz="0" w:space="0" w:color="auto"/>
        <w:right w:val="none" w:sz="0" w:space="0" w:color="auto"/>
      </w:divBdr>
    </w:div>
    <w:div w:id="170205005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4829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link.springer.com/article/10.1007/s10681-019-2542-y" TargetMode="External"/><Relationship Id="rId2" Type="http://schemas.openxmlformats.org/officeDocument/2006/relationships/numbering" Target="numbering.xml"/><Relationship Id="rId16" Type="http://schemas.openxmlformats.org/officeDocument/2006/relationships/hyperlink" Target="https://link.springer.com/article/10.1007/s10681-019-2542-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ink.springer.com/article/10.1007/s10681-019-2542-y"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7587D-071C-4085-9AC8-B2328C72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359</TotalTime>
  <Pages>16</Pages>
  <Words>5932</Words>
  <Characters>33819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39672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SHIWANI .</cp:lastModifiedBy>
  <cp:revision>210</cp:revision>
  <cp:lastPrinted>1999-07-06T11:00:00Z</cp:lastPrinted>
  <dcterms:created xsi:type="dcterms:W3CDTF">2025-07-18T03:27:00Z</dcterms:created>
  <dcterms:modified xsi:type="dcterms:W3CDTF">2025-07-23T13:59:00Z</dcterms:modified>
</cp:coreProperties>
</file>