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016BB" w14:textId="3EDE231E" w:rsidR="004C0E55" w:rsidRDefault="004C0E55" w:rsidP="00E12E8A">
      <w:pPr>
        <w:pStyle w:val="Heading1"/>
        <w:spacing w:line="360" w:lineRule="auto"/>
        <w:ind w:left="-5" w:right="0"/>
        <w:jc w:val="center"/>
        <w:rPr>
          <w:rFonts w:eastAsia="Calibri"/>
          <w:bCs/>
          <w:color w:val="auto"/>
          <w:sz w:val="30"/>
          <w:szCs w:val="30"/>
          <w:lang w:val="en-IN" w:eastAsia="en-US"/>
        </w:rPr>
      </w:pPr>
      <w:r>
        <w:rPr>
          <w:rFonts w:eastAsia="Calibri"/>
          <w:bCs/>
          <w:color w:val="auto"/>
          <w:sz w:val="30"/>
          <w:szCs w:val="30"/>
          <w:lang w:val="en-IN" w:eastAsia="en-US"/>
        </w:rPr>
        <w:t>Effect</w:t>
      </w:r>
      <w:r w:rsidRPr="004C0E55">
        <w:rPr>
          <w:rFonts w:eastAsia="Calibri"/>
          <w:bCs/>
          <w:color w:val="auto"/>
          <w:sz w:val="30"/>
          <w:szCs w:val="30"/>
          <w:lang w:val="en-IN" w:eastAsia="en-US"/>
        </w:rPr>
        <w:t xml:space="preserve"> of nano nitrogen and chelated zinc foliar spray on </w:t>
      </w:r>
      <w:r w:rsidR="009102B6">
        <w:rPr>
          <w:rFonts w:eastAsia="Calibri"/>
          <w:bCs/>
          <w:color w:val="auto"/>
          <w:sz w:val="30"/>
          <w:szCs w:val="30"/>
          <w:lang w:val="en-IN" w:eastAsia="en-US"/>
        </w:rPr>
        <w:t>growth</w:t>
      </w:r>
      <w:r w:rsidRPr="004C0E55">
        <w:rPr>
          <w:rFonts w:eastAsia="Calibri"/>
          <w:bCs/>
          <w:color w:val="auto"/>
          <w:sz w:val="30"/>
          <w:szCs w:val="30"/>
          <w:lang w:val="en-IN" w:eastAsia="en-US"/>
        </w:rPr>
        <w:t xml:space="preserve"> </w:t>
      </w:r>
      <w:r w:rsidR="005E37C5" w:rsidRPr="005E37C5">
        <w:rPr>
          <w:rFonts w:eastAsia="Calibri"/>
          <w:bCs/>
          <w:color w:val="auto"/>
          <w:sz w:val="30"/>
          <w:szCs w:val="30"/>
          <w:highlight w:val="yellow"/>
          <w:lang w:val="en-IN" w:eastAsia="en-US"/>
        </w:rPr>
        <w:t>and yield</w:t>
      </w:r>
      <w:r w:rsidR="005E37C5">
        <w:rPr>
          <w:rFonts w:eastAsia="Calibri"/>
          <w:bCs/>
          <w:color w:val="auto"/>
          <w:sz w:val="30"/>
          <w:szCs w:val="30"/>
          <w:lang w:val="en-IN" w:eastAsia="en-US"/>
        </w:rPr>
        <w:t xml:space="preserve"> </w:t>
      </w:r>
      <w:r>
        <w:rPr>
          <w:rFonts w:eastAsia="Calibri"/>
          <w:bCs/>
          <w:color w:val="auto"/>
          <w:sz w:val="30"/>
          <w:szCs w:val="30"/>
          <w:lang w:val="en-IN" w:eastAsia="en-US"/>
        </w:rPr>
        <w:t>attributes</w:t>
      </w:r>
      <w:r w:rsidRPr="004C0E55">
        <w:rPr>
          <w:rFonts w:eastAsia="Calibri"/>
          <w:bCs/>
          <w:color w:val="auto"/>
          <w:sz w:val="30"/>
          <w:szCs w:val="30"/>
          <w:lang w:val="en-IN" w:eastAsia="en-US"/>
        </w:rPr>
        <w:t xml:space="preserve"> of Guava (</w:t>
      </w:r>
      <w:r w:rsidRPr="004C0E55">
        <w:rPr>
          <w:rFonts w:eastAsia="Calibri"/>
          <w:bCs/>
          <w:i/>
          <w:iCs/>
          <w:color w:val="auto"/>
          <w:sz w:val="30"/>
          <w:szCs w:val="30"/>
          <w:lang w:val="en-IN" w:eastAsia="en-US"/>
        </w:rPr>
        <w:t>Psidium guajava</w:t>
      </w:r>
      <w:r w:rsidRPr="004C0E55">
        <w:rPr>
          <w:rFonts w:eastAsia="Calibri"/>
          <w:bCs/>
          <w:color w:val="auto"/>
          <w:sz w:val="30"/>
          <w:szCs w:val="30"/>
          <w:lang w:val="en-IN" w:eastAsia="en-US"/>
        </w:rPr>
        <w:t xml:space="preserve"> L.)</w:t>
      </w:r>
    </w:p>
    <w:p w14:paraId="5A852F1F" w14:textId="77777777" w:rsidR="00444B64" w:rsidRDefault="00444B64" w:rsidP="00E12E8A">
      <w:pPr>
        <w:pStyle w:val="Heading1"/>
        <w:spacing w:before="240" w:line="360" w:lineRule="auto"/>
        <w:ind w:left="-5" w:right="0"/>
        <w:jc w:val="center"/>
      </w:pPr>
      <w:r>
        <w:t>ABSTRACT</w:t>
      </w:r>
    </w:p>
    <w:p w14:paraId="7B981E48" w14:textId="2FC5C702" w:rsidR="004C0E55" w:rsidRPr="004C0E55" w:rsidRDefault="004C0E55" w:rsidP="004C0E55">
      <w:pPr>
        <w:spacing w:line="360" w:lineRule="auto"/>
        <w:jc w:val="both"/>
        <w:rPr>
          <w:rFonts w:ascii="Times New Roman" w:hAnsi="Times New Roman"/>
          <w:sz w:val="24"/>
          <w:szCs w:val="24"/>
          <w:lang w:val="en-IN"/>
        </w:rPr>
      </w:pPr>
      <w:r w:rsidRPr="004C0E55">
        <w:rPr>
          <w:rFonts w:ascii="Times New Roman" w:hAnsi="Times New Roman"/>
          <w:sz w:val="24"/>
          <w:szCs w:val="24"/>
          <w:lang w:val="en-IN"/>
        </w:rPr>
        <w:t>The present study was conducted to evaluate the effects of nano nitrogen and chelated zinc foliar application on the growth, yield, and quality attributes of guava (</w:t>
      </w:r>
      <w:r w:rsidRPr="004C0E55">
        <w:rPr>
          <w:rFonts w:ascii="Times New Roman" w:hAnsi="Times New Roman"/>
          <w:i/>
          <w:iCs/>
          <w:sz w:val="24"/>
          <w:szCs w:val="24"/>
          <w:lang w:val="en-IN"/>
        </w:rPr>
        <w:t>Psidium guajava</w:t>
      </w:r>
      <w:r w:rsidRPr="004C0E55">
        <w:rPr>
          <w:rFonts w:ascii="Times New Roman" w:hAnsi="Times New Roman"/>
          <w:sz w:val="24"/>
          <w:szCs w:val="24"/>
          <w:lang w:val="en-IN"/>
        </w:rPr>
        <w:t xml:space="preserve"> L.) during the 2024–2025 season at </w:t>
      </w:r>
      <w:bookmarkStart w:id="0" w:name="_Hlk200632686"/>
      <w:r w:rsidRPr="004C0E55">
        <w:rPr>
          <w:rFonts w:ascii="Times New Roman" w:hAnsi="Times New Roman"/>
          <w:sz w:val="24"/>
          <w:szCs w:val="24"/>
          <w:lang w:val="en-IN"/>
        </w:rPr>
        <w:t>Career Point University, Kota</w:t>
      </w:r>
      <w:bookmarkEnd w:id="0"/>
      <w:r w:rsidRPr="004C0E55">
        <w:rPr>
          <w:rFonts w:ascii="Times New Roman" w:hAnsi="Times New Roman"/>
          <w:sz w:val="24"/>
          <w:szCs w:val="24"/>
          <w:lang w:val="en-IN"/>
        </w:rPr>
        <w:t>. The experiment was laid out in a factorial randomized block design (FRBD) with 16 treatment combinations comprising four levels of nano nitrogen (0, 2.0, 4.0, and 6.0 ml/lit) and four levels of chelated zinc (0, 0.2%, 0.4%, and 0.6%). Results revealed that foliar application of nano nitrogen at 6.0 ml/lit (N</w:t>
      </w:r>
      <w:r w:rsidRPr="00F37793">
        <w:rPr>
          <w:rFonts w:ascii="Times New Roman" w:hAnsi="Times New Roman"/>
          <w:sz w:val="24"/>
          <w:szCs w:val="24"/>
          <w:vertAlign w:val="subscript"/>
          <w:lang w:val="en-IN"/>
        </w:rPr>
        <w:t>3</w:t>
      </w:r>
      <w:r w:rsidRPr="004C0E55">
        <w:rPr>
          <w:rFonts w:ascii="Times New Roman" w:hAnsi="Times New Roman"/>
          <w:sz w:val="24"/>
          <w:szCs w:val="24"/>
          <w:lang w:val="en-IN"/>
        </w:rPr>
        <w:t>) and chelated zinc at 0.4% (Z</w:t>
      </w:r>
      <w:r w:rsidRPr="00F37793">
        <w:rPr>
          <w:rFonts w:ascii="Times New Roman" w:hAnsi="Times New Roman"/>
          <w:sz w:val="24"/>
          <w:szCs w:val="24"/>
          <w:vertAlign w:val="subscript"/>
          <w:lang w:val="en-IN"/>
        </w:rPr>
        <w:t>2</w:t>
      </w:r>
      <w:r w:rsidRPr="004C0E55">
        <w:rPr>
          <w:rFonts w:ascii="Times New Roman" w:hAnsi="Times New Roman"/>
          <w:sz w:val="24"/>
          <w:szCs w:val="24"/>
          <w:lang w:val="en-IN"/>
        </w:rPr>
        <w:t>) significantly enhanced plant height, plant spread, number of flowers per shoot, fruit set percentage, and fruit bearing percentage, while significantly reducing fruit drop. The highest performance across most growth and yield parameters was recorded under the combined treatment N</w:t>
      </w:r>
      <w:r w:rsidRPr="00F37793">
        <w:rPr>
          <w:rFonts w:ascii="Times New Roman" w:hAnsi="Times New Roman"/>
          <w:sz w:val="24"/>
          <w:szCs w:val="24"/>
          <w:vertAlign w:val="subscript"/>
          <w:lang w:val="en-IN"/>
        </w:rPr>
        <w:t>3</w:t>
      </w:r>
      <w:r w:rsidRPr="004C0E55">
        <w:rPr>
          <w:rFonts w:ascii="Times New Roman" w:hAnsi="Times New Roman"/>
          <w:sz w:val="24"/>
          <w:szCs w:val="24"/>
          <w:lang w:val="en-IN"/>
        </w:rPr>
        <w:t xml:space="preserve"> × Z</w:t>
      </w:r>
      <w:r w:rsidRPr="00F37793">
        <w:rPr>
          <w:rFonts w:ascii="Times New Roman" w:hAnsi="Times New Roman"/>
          <w:sz w:val="24"/>
          <w:szCs w:val="24"/>
          <w:vertAlign w:val="subscript"/>
          <w:lang w:val="en-IN"/>
        </w:rPr>
        <w:t>2</w:t>
      </w:r>
      <w:r w:rsidRPr="004C0E55">
        <w:rPr>
          <w:rFonts w:ascii="Times New Roman" w:hAnsi="Times New Roman"/>
          <w:sz w:val="24"/>
          <w:szCs w:val="24"/>
          <w:lang w:val="en-IN"/>
        </w:rPr>
        <w:t>. This study concludes that the integrated foliar application of nano nitrogen and chelated zinc is a promising strategy for improving guava productivity under field conditions.</w:t>
      </w:r>
    </w:p>
    <w:p w14:paraId="7FC2E562" w14:textId="4AC68D29" w:rsidR="00394EFD" w:rsidRPr="00394EFD" w:rsidRDefault="004C0E55" w:rsidP="004C0E55">
      <w:pPr>
        <w:spacing w:line="360" w:lineRule="auto"/>
        <w:jc w:val="both"/>
        <w:rPr>
          <w:rFonts w:ascii="Times New Roman" w:hAnsi="Times New Roman"/>
          <w:sz w:val="24"/>
          <w:szCs w:val="24"/>
          <w:lang w:val="en-IN"/>
        </w:rPr>
      </w:pPr>
      <w:r w:rsidRPr="00D71FDE">
        <w:rPr>
          <w:rFonts w:ascii="Times New Roman" w:hAnsi="Times New Roman"/>
          <w:i/>
          <w:iCs/>
          <w:sz w:val="24"/>
          <w:szCs w:val="24"/>
          <w:lang w:val="en-IN"/>
        </w:rPr>
        <w:t>Keywords</w:t>
      </w:r>
      <w:r w:rsidRPr="004C0E55">
        <w:rPr>
          <w:rFonts w:ascii="Times New Roman" w:hAnsi="Times New Roman"/>
          <w:sz w:val="24"/>
          <w:szCs w:val="24"/>
          <w:lang w:val="en-IN"/>
        </w:rPr>
        <w:t>: Guava, Nano nitrogen, Chelated zinc, Foliar spray, Fruit set</w:t>
      </w:r>
      <w:r w:rsidR="00F37793">
        <w:rPr>
          <w:rFonts w:ascii="Times New Roman" w:hAnsi="Times New Roman"/>
          <w:sz w:val="24"/>
          <w:szCs w:val="24"/>
          <w:lang w:val="en-IN"/>
        </w:rPr>
        <w:t>.</w:t>
      </w:r>
    </w:p>
    <w:p w14:paraId="22BAAAF0" w14:textId="77777777" w:rsidR="003E7A40" w:rsidRDefault="005918F6" w:rsidP="003E7A40">
      <w:pPr>
        <w:spacing w:line="360" w:lineRule="auto"/>
        <w:rPr>
          <w:rFonts w:ascii="Times-Roman" w:eastAsiaTheme="minorHAnsi" w:hAnsi="Times-Roman" w:cs="Times-Roman"/>
          <w:sz w:val="24"/>
          <w:szCs w:val="24"/>
          <w:lang w:val="en-IN" w:bidi="hi-IN"/>
        </w:rPr>
      </w:pPr>
      <w:r w:rsidRPr="003C6268">
        <w:rPr>
          <w:rFonts w:ascii="Times New Roman" w:eastAsia="Times New Roman" w:hAnsi="Times New Roman"/>
          <w:b/>
          <w:sz w:val="24"/>
          <w:szCs w:val="24"/>
        </w:rPr>
        <w:t>INTRODUCTION</w:t>
      </w:r>
      <w:r w:rsidR="003E7A40" w:rsidRPr="003E7A40">
        <w:rPr>
          <w:rFonts w:ascii="Times-Roman" w:eastAsiaTheme="minorHAnsi" w:hAnsi="Times-Roman" w:cs="Times-Roman"/>
          <w:sz w:val="24"/>
          <w:szCs w:val="24"/>
          <w:lang w:val="en-IN" w:bidi="hi-IN"/>
        </w:rPr>
        <w:t xml:space="preserve"> </w:t>
      </w:r>
    </w:p>
    <w:p w14:paraId="0EA10CB7" w14:textId="589C305A" w:rsidR="00DF7231" w:rsidRPr="00F37793" w:rsidRDefault="00D71FDE" w:rsidP="00F37793">
      <w:pPr>
        <w:spacing w:before="120" w:line="360" w:lineRule="auto"/>
        <w:jc w:val="both"/>
        <w:rPr>
          <w:rFonts w:ascii="Times New Roman" w:hAnsi="Times New Roman"/>
          <w:bCs/>
          <w:sz w:val="24"/>
          <w:szCs w:val="24"/>
          <w:lang w:val="en-IN"/>
        </w:rPr>
      </w:pPr>
      <w:r w:rsidRPr="00F37793">
        <w:rPr>
          <w:rFonts w:ascii="Times New Roman" w:eastAsia="Times New Roman" w:hAnsi="Times New Roman"/>
          <w:bCs/>
          <w:sz w:val="24"/>
          <w:szCs w:val="24"/>
          <w:lang w:val="en-IN"/>
        </w:rPr>
        <w:t>Guava (</w:t>
      </w:r>
      <w:r w:rsidRPr="00F37793">
        <w:rPr>
          <w:rFonts w:ascii="Times New Roman" w:eastAsia="Times New Roman" w:hAnsi="Times New Roman"/>
          <w:bCs/>
          <w:i/>
          <w:iCs/>
          <w:sz w:val="24"/>
          <w:szCs w:val="24"/>
          <w:lang w:val="en-IN"/>
        </w:rPr>
        <w:t>Psidium guajava</w:t>
      </w:r>
      <w:r w:rsidRPr="00F37793">
        <w:rPr>
          <w:rFonts w:ascii="Times New Roman" w:eastAsia="Times New Roman" w:hAnsi="Times New Roman"/>
          <w:bCs/>
          <w:sz w:val="24"/>
          <w:szCs w:val="24"/>
          <w:lang w:val="en-IN"/>
        </w:rPr>
        <w:t xml:space="preserve"> L.) is a widely grown tropical fruit crop valued for its high nutritional content, especially vitamin C, dietary </w:t>
      </w:r>
      <w:proofErr w:type="spellStart"/>
      <w:r w:rsidRPr="00F37793">
        <w:rPr>
          <w:rFonts w:ascii="Times New Roman" w:eastAsia="Times New Roman" w:hAnsi="Times New Roman"/>
          <w:bCs/>
          <w:sz w:val="24"/>
          <w:szCs w:val="24"/>
          <w:lang w:val="en-IN"/>
        </w:rPr>
        <w:t>fiber</w:t>
      </w:r>
      <w:proofErr w:type="spellEnd"/>
      <w:r w:rsidRPr="00F37793">
        <w:rPr>
          <w:rFonts w:ascii="Times New Roman" w:eastAsia="Times New Roman" w:hAnsi="Times New Roman"/>
          <w:bCs/>
          <w:sz w:val="24"/>
          <w:szCs w:val="24"/>
          <w:lang w:val="en-IN"/>
        </w:rPr>
        <w:t xml:space="preserve">, and antioxidants. Enhancing its productivity and quality through balanced nutrient management is crucial. Foliar application of nano fertilizers and micronutrients like zinc has emerged as a promising strategy due to better nutrient uptake, targeted delivery, and reduced environmental loss. </w:t>
      </w:r>
      <w:r w:rsidR="00F37793" w:rsidRPr="00F37793">
        <w:rPr>
          <w:rFonts w:ascii="Times New Roman" w:eastAsia="Times New Roman" w:hAnsi="Times New Roman"/>
          <w:bCs/>
          <w:sz w:val="24"/>
          <w:szCs w:val="24"/>
          <w:lang w:val="en-IN"/>
        </w:rPr>
        <w:t>Due to its high nutrient requirements and short shelf life, nutrient management plays a crucial role in maintaining consistent yield and fruit quality (</w:t>
      </w:r>
      <w:proofErr w:type="spellStart"/>
      <w:r w:rsidR="006836CB" w:rsidRPr="00D0728B">
        <w:rPr>
          <w:rFonts w:ascii="Times New Roman" w:hAnsi="Times New Roman"/>
          <w:sz w:val="24"/>
          <w:szCs w:val="24"/>
          <w:highlight w:val="yellow"/>
        </w:rPr>
        <w:t>Kumrawat</w:t>
      </w:r>
      <w:proofErr w:type="spellEnd"/>
      <w:r w:rsidR="006836CB" w:rsidRPr="00D0728B">
        <w:rPr>
          <w:rFonts w:ascii="Times New Roman" w:eastAsia="Times New Roman" w:hAnsi="Times New Roman"/>
          <w:bCs/>
          <w:sz w:val="24"/>
          <w:szCs w:val="24"/>
          <w:highlight w:val="yellow"/>
          <w:lang w:val="en-IN"/>
        </w:rPr>
        <w:t xml:space="preserve"> </w:t>
      </w:r>
      <w:r w:rsidR="006836CB" w:rsidRPr="00D0728B">
        <w:rPr>
          <w:rFonts w:ascii="Times New Roman" w:eastAsia="Times New Roman" w:hAnsi="Times New Roman"/>
          <w:bCs/>
          <w:i/>
          <w:iCs/>
          <w:sz w:val="24"/>
          <w:szCs w:val="24"/>
          <w:highlight w:val="yellow"/>
          <w:lang w:val="en-IN"/>
        </w:rPr>
        <w:t>et al.,</w:t>
      </w:r>
      <w:r w:rsidR="006836CB" w:rsidRPr="00D0728B">
        <w:rPr>
          <w:rFonts w:ascii="Times New Roman" w:eastAsia="Times New Roman" w:hAnsi="Times New Roman"/>
          <w:bCs/>
          <w:sz w:val="24"/>
          <w:szCs w:val="24"/>
          <w:highlight w:val="yellow"/>
          <w:lang w:val="en-IN"/>
        </w:rPr>
        <w:t xml:space="preserve"> 2018</w:t>
      </w:r>
      <w:r w:rsidR="00F37793" w:rsidRPr="00F37793">
        <w:rPr>
          <w:rFonts w:ascii="Times New Roman" w:eastAsia="Times New Roman" w:hAnsi="Times New Roman"/>
          <w:bCs/>
          <w:sz w:val="24"/>
          <w:szCs w:val="24"/>
          <w:lang w:val="en-IN"/>
        </w:rPr>
        <w:t>). Micronutrients like zinc (Zn) are essential for various physiological functions in plants, such as growth regulation, photosynthesis, fruit development, and disease resistance (</w:t>
      </w:r>
      <w:r w:rsidR="00702399" w:rsidRPr="00702399">
        <w:rPr>
          <w:rFonts w:ascii="Times New Roman" w:hAnsi="Times New Roman"/>
          <w:color w:val="EE0000"/>
          <w:sz w:val="24"/>
          <w:szCs w:val="24"/>
          <w:highlight w:val="yellow"/>
        </w:rPr>
        <w:t>Hosamani</w:t>
      </w:r>
      <w:r w:rsidR="00F37793" w:rsidRPr="00F37793">
        <w:rPr>
          <w:rFonts w:ascii="Times New Roman" w:eastAsia="Times New Roman" w:hAnsi="Times New Roman"/>
          <w:bCs/>
          <w:sz w:val="24"/>
          <w:szCs w:val="24"/>
          <w:lang w:val="en-IN"/>
        </w:rPr>
        <w:t>, 20</w:t>
      </w:r>
      <w:r w:rsidR="00702399">
        <w:rPr>
          <w:rFonts w:ascii="Times New Roman" w:eastAsia="Times New Roman" w:hAnsi="Times New Roman"/>
          <w:bCs/>
          <w:sz w:val="24"/>
          <w:szCs w:val="24"/>
          <w:lang w:val="en-IN"/>
        </w:rPr>
        <w:t>20</w:t>
      </w:r>
      <w:r w:rsidR="00F37793" w:rsidRPr="00F37793">
        <w:rPr>
          <w:rFonts w:ascii="Times New Roman" w:eastAsia="Times New Roman" w:hAnsi="Times New Roman"/>
          <w:bCs/>
          <w:sz w:val="24"/>
          <w:szCs w:val="24"/>
          <w:lang w:val="en-IN"/>
        </w:rPr>
        <w:t xml:space="preserve">; Singh &amp; </w:t>
      </w:r>
      <w:proofErr w:type="spellStart"/>
      <w:r w:rsidR="00F37793" w:rsidRPr="00F37793">
        <w:rPr>
          <w:rFonts w:ascii="Times New Roman" w:eastAsia="Times New Roman" w:hAnsi="Times New Roman"/>
          <w:bCs/>
          <w:sz w:val="24"/>
          <w:szCs w:val="24"/>
          <w:lang w:val="en-IN"/>
        </w:rPr>
        <w:t>Chhonkar</w:t>
      </w:r>
      <w:proofErr w:type="spellEnd"/>
      <w:r w:rsidR="00F37793" w:rsidRPr="00F37793">
        <w:rPr>
          <w:rFonts w:ascii="Times New Roman" w:eastAsia="Times New Roman" w:hAnsi="Times New Roman"/>
          <w:bCs/>
          <w:sz w:val="24"/>
          <w:szCs w:val="24"/>
          <w:lang w:val="en-IN"/>
        </w:rPr>
        <w:t>, 1983). However, zinc deficiency is widespread due to soil degradation and imbalanced fertilization practices (</w:t>
      </w:r>
      <w:proofErr w:type="spellStart"/>
      <w:r w:rsidR="00F37793" w:rsidRPr="00F37793">
        <w:rPr>
          <w:rFonts w:ascii="Times New Roman" w:eastAsia="Times New Roman" w:hAnsi="Times New Roman"/>
          <w:bCs/>
          <w:sz w:val="24"/>
          <w:szCs w:val="24"/>
          <w:lang w:val="en-IN"/>
        </w:rPr>
        <w:t>Pendias</w:t>
      </w:r>
      <w:proofErr w:type="spellEnd"/>
      <w:r w:rsidR="00F37793" w:rsidRPr="00F37793">
        <w:rPr>
          <w:rFonts w:ascii="Times New Roman" w:eastAsia="Times New Roman" w:hAnsi="Times New Roman"/>
          <w:bCs/>
          <w:sz w:val="24"/>
          <w:szCs w:val="24"/>
          <w:lang w:val="en-IN"/>
        </w:rPr>
        <w:t>, 2000). Foliar application of micronutrients is an effective technique, especially in soils with high pH, as it allows faster nutrient absorption by leaves and corrects deficiencies more efficiently than soil application (</w:t>
      </w:r>
      <w:proofErr w:type="spellStart"/>
      <w:r w:rsidR="00D0728B" w:rsidRPr="00D0728B">
        <w:rPr>
          <w:rFonts w:ascii="Times New Roman" w:hAnsi="Times New Roman"/>
          <w:sz w:val="24"/>
          <w:szCs w:val="24"/>
          <w:highlight w:val="yellow"/>
        </w:rPr>
        <w:t>Kumrawat</w:t>
      </w:r>
      <w:proofErr w:type="spellEnd"/>
      <w:r w:rsidR="00D0728B" w:rsidRPr="00D0728B">
        <w:rPr>
          <w:rFonts w:ascii="Times New Roman" w:eastAsia="Times New Roman" w:hAnsi="Times New Roman"/>
          <w:bCs/>
          <w:sz w:val="24"/>
          <w:szCs w:val="24"/>
          <w:highlight w:val="yellow"/>
          <w:lang w:val="en-IN"/>
        </w:rPr>
        <w:t xml:space="preserve"> </w:t>
      </w:r>
      <w:r w:rsidR="00D0728B" w:rsidRPr="00D0728B">
        <w:rPr>
          <w:rFonts w:ascii="Times New Roman" w:eastAsia="Times New Roman" w:hAnsi="Times New Roman"/>
          <w:bCs/>
          <w:i/>
          <w:iCs/>
          <w:sz w:val="24"/>
          <w:szCs w:val="24"/>
          <w:highlight w:val="yellow"/>
          <w:lang w:val="en-IN"/>
        </w:rPr>
        <w:t>et al.,</w:t>
      </w:r>
      <w:r w:rsidR="00D0728B" w:rsidRPr="00D0728B">
        <w:rPr>
          <w:rFonts w:ascii="Times New Roman" w:eastAsia="Times New Roman" w:hAnsi="Times New Roman"/>
          <w:bCs/>
          <w:sz w:val="24"/>
          <w:szCs w:val="24"/>
          <w:highlight w:val="yellow"/>
          <w:lang w:val="en-IN"/>
        </w:rPr>
        <w:t xml:space="preserve"> </w:t>
      </w:r>
      <w:r w:rsidR="00F37793" w:rsidRPr="00D0728B">
        <w:rPr>
          <w:rFonts w:ascii="Times New Roman" w:eastAsia="Times New Roman" w:hAnsi="Times New Roman"/>
          <w:bCs/>
          <w:sz w:val="24"/>
          <w:szCs w:val="24"/>
          <w:highlight w:val="yellow"/>
          <w:lang w:val="en-IN"/>
        </w:rPr>
        <w:t>20</w:t>
      </w:r>
      <w:r w:rsidR="00D0728B" w:rsidRPr="00D0728B">
        <w:rPr>
          <w:rFonts w:ascii="Times New Roman" w:eastAsia="Times New Roman" w:hAnsi="Times New Roman"/>
          <w:bCs/>
          <w:sz w:val="24"/>
          <w:szCs w:val="24"/>
          <w:highlight w:val="yellow"/>
          <w:lang w:val="en-IN"/>
        </w:rPr>
        <w:t>18</w:t>
      </w:r>
      <w:r w:rsidR="00F37793" w:rsidRPr="00F37793">
        <w:rPr>
          <w:rFonts w:ascii="Times New Roman" w:eastAsia="Times New Roman" w:hAnsi="Times New Roman"/>
          <w:bCs/>
          <w:sz w:val="24"/>
          <w:szCs w:val="24"/>
          <w:lang w:val="en-IN"/>
        </w:rPr>
        <w:t xml:space="preserve">; Yadav </w:t>
      </w:r>
      <w:r w:rsidR="00F37793" w:rsidRPr="00F37793">
        <w:rPr>
          <w:rFonts w:ascii="Times New Roman" w:eastAsia="Times New Roman" w:hAnsi="Times New Roman"/>
          <w:bCs/>
          <w:i/>
          <w:iCs/>
          <w:sz w:val="24"/>
          <w:szCs w:val="24"/>
          <w:lang w:val="en-IN"/>
        </w:rPr>
        <w:t>et al.,</w:t>
      </w:r>
      <w:r w:rsidR="00F37793" w:rsidRPr="00F37793">
        <w:rPr>
          <w:rFonts w:ascii="Times New Roman" w:eastAsia="Times New Roman" w:hAnsi="Times New Roman"/>
          <w:bCs/>
          <w:sz w:val="24"/>
          <w:szCs w:val="24"/>
          <w:lang w:val="en-IN"/>
        </w:rPr>
        <w:t xml:space="preserve"> 2014). Recent advancements in </w:t>
      </w:r>
      <w:r w:rsidR="00F37793" w:rsidRPr="00F37793">
        <w:rPr>
          <w:rFonts w:ascii="Times New Roman" w:eastAsia="Times New Roman" w:hAnsi="Times New Roman"/>
          <w:bCs/>
          <w:sz w:val="24"/>
          <w:szCs w:val="24"/>
          <w:lang w:val="en-IN"/>
        </w:rPr>
        <w:lastRenderedPageBreak/>
        <w:t>nanotechnology have introduced nano-fertilizers and chelated micronutrients (such as Zn-EDTA), which enhance nutrient use efficiency, reduce environmental impact, and support sustainable agriculture (Butt &amp; Naseer, 2020; Naderi &amp; Danesh-</w:t>
      </w:r>
      <w:proofErr w:type="spellStart"/>
      <w:r w:rsidR="00F37793" w:rsidRPr="00F37793">
        <w:rPr>
          <w:rFonts w:ascii="Times New Roman" w:eastAsia="Times New Roman" w:hAnsi="Times New Roman"/>
          <w:bCs/>
          <w:sz w:val="24"/>
          <w:szCs w:val="24"/>
          <w:lang w:val="en-IN"/>
        </w:rPr>
        <w:t>Shahraki</w:t>
      </w:r>
      <w:proofErr w:type="spellEnd"/>
      <w:r w:rsidR="00F37793" w:rsidRPr="00F37793">
        <w:rPr>
          <w:rFonts w:ascii="Times New Roman" w:eastAsia="Times New Roman" w:hAnsi="Times New Roman"/>
          <w:bCs/>
          <w:sz w:val="24"/>
          <w:szCs w:val="24"/>
          <w:lang w:val="en-IN"/>
        </w:rPr>
        <w:t xml:space="preserve">, 2013). Chelated forms of zinc are particularly effective as they remain available to plants and support better uptake and productivity (Marschner, 1995; </w:t>
      </w:r>
      <w:r w:rsidR="006836CB" w:rsidRPr="006836CB">
        <w:rPr>
          <w:rFonts w:ascii="Times New Roman" w:eastAsia="Times New Roman" w:hAnsi="Times New Roman"/>
          <w:bCs/>
          <w:sz w:val="24"/>
          <w:szCs w:val="24"/>
          <w:highlight w:val="yellow"/>
          <w:lang w:val="en-IN"/>
        </w:rPr>
        <w:t>Datta</w:t>
      </w:r>
      <w:r w:rsidR="00F37793" w:rsidRPr="006836CB">
        <w:rPr>
          <w:rFonts w:ascii="Times New Roman" w:eastAsia="Times New Roman" w:hAnsi="Times New Roman"/>
          <w:bCs/>
          <w:sz w:val="24"/>
          <w:szCs w:val="24"/>
          <w:highlight w:val="yellow"/>
          <w:lang w:val="en-IN"/>
        </w:rPr>
        <w:t xml:space="preserve"> </w:t>
      </w:r>
      <w:r w:rsidR="00F37793" w:rsidRPr="006836CB">
        <w:rPr>
          <w:rFonts w:ascii="Times New Roman" w:eastAsia="Times New Roman" w:hAnsi="Times New Roman"/>
          <w:bCs/>
          <w:i/>
          <w:iCs/>
          <w:sz w:val="24"/>
          <w:szCs w:val="24"/>
          <w:highlight w:val="yellow"/>
          <w:lang w:val="en-IN"/>
        </w:rPr>
        <w:t>et al.,</w:t>
      </w:r>
      <w:r w:rsidR="00F37793" w:rsidRPr="006836CB">
        <w:rPr>
          <w:rFonts w:ascii="Times New Roman" w:eastAsia="Times New Roman" w:hAnsi="Times New Roman"/>
          <w:bCs/>
          <w:sz w:val="24"/>
          <w:szCs w:val="24"/>
          <w:highlight w:val="yellow"/>
          <w:lang w:val="en-IN"/>
        </w:rPr>
        <w:t xml:space="preserve"> </w:t>
      </w:r>
      <w:r w:rsidR="006836CB" w:rsidRPr="006836CB">
        <w:rPr>
          <w:rFonts w:ascii="Times New Roman" w:eastAsia="Times New Roman" w:hAnsi="Times New Roman"/>
          <w:bCs/>
          <w:sz w:val="24"/>
          <w:szCs w:val="24"/>
          <w:highlight w:val="yellow"/>
          <w:lang w:val="en-IN"/>
        </w:rPr>
        <w:t>2018</w:t>
      </w:r>
      <w:r w:rsidR="00F37793" w:rsidRPr="00F37793">
        <w:rPr>
          <w:rFonts w:ascii="Times New Roman" w:eastAsia="Times New Roman" w:hAnsi="Times New Roman"/>
          <w:bCs/>
          <w:sz w:val="24"/>
          <w:szCs w:val="24"/>
          <w:lang w:val="en-IN"/>
        </w:rPr>
        <w:t xml:space="preserve">). </w:t>
      </w:r>
      <w:r w:rsidRPr="00F37793">
        <w:rPr>
          <w:rFonts w:ascii="Times New Roman" w:eastAsia="Times New Roman" w:hAnsi="Times New Roman"/>
          <w:bCs/>
          <w:sz w:val="24"/>
          <w:szCs w:val="24"/>
          <w:lang w:val="en-IN"/>
        </w:rPr>
        <w:t>This study investigates the effect of nano nitrogen and chelated zinc on the growth attributes of guava.</w:t>
      </w:r>
    </w:p>
    <w:p w14:paraId="17BDFC86" w14:textId="77777777" w:rsidR="00D71FDE" w:rsidRDefault="00D71FDE" w:rsidP="006177A4">
      <w:pPr>
        <w:spacing w:before="120" w:line="360" w:lineRule="auto"/>
        <w:jc w:val="both"/>
        <w:rPr>
          <w:rFonts w:ascii="Times New Roman" w:hAnsi="Times New Roman"/>
          <w:b/>
          <w:sz w:val="24"/>
          <w:szCs w:val="24"/>
        </w:rPr>
      </w:pPr>
      <w:r w:rsidRPr="00D71FDE">
        <w:rPr>
          <w:rFonts w:ascii="Times New Roman" w:hAnsi="Times New Roman"/>
          <w:b/>
          <w:sz w:val="24"/>
          <w:szCs w:val="24"/>
        </w:rPr>
        <w:t>Materials and Methods</w:t>
      </w:r>
    </w:p>
    <w:p w14:paraId="7784E511" w14:textId="60491796" w:rsidR="00A22242" w:rsidRDefault="00A22242" w:rsidP="006177A4">
      <w:pPr>
        <w:spacing w:before="120" w:line="360" w:lineRule="auto"/>
        <w:jc w:val="both"/>
        <w:rPr>
          <w:rFonts w:ascii="Times New Roman" w:hAnsi="Times New Roman"/>
          <w:bCs/>
          <w:sz w:val="24"/>
          <w:szCs w:val="24"/>
        </w:rPr>
      </w:pPr>
      <w:r w:rsidRPr="00A22242">
        <w:rPr>
          <w:rFonts w:ascii="Times New Roman" w:hAnsi="Times New Roman"/>
          <w:bCs/>
          <w:sz w:val="24"/>
          <w:szCs w:val="24"/>
        </w:rPr>
        <w:t xml:space="preserve">The present study was undertaken during </w:t>
      </w:r>
      <w:r w:rsidR="0063730B" w:rsidRPr="0063730B">
        <w:rPr>
          <w:rFonts w:ascii="Times New Roman" w:hAnsi="Times New Roman"/>
          <w:bCs/>
          <w:sz w:val="24"/>
          <w:szCs w:val="24"/>
          <w:highlight w:val="yellow"/>
        </w:rPr>
        <w:t>the year</w:t>
      </w:r>
      <w:r w:rsidR="0063730B">
        <w:rPr>
          <w:rFonts w:ascii="Times New Roman" w:hAnsi="Times New Roman"/>
          <w:bCs/>
          <w:sz w:val="24"/>
          <w:szCs w:val="24"/>
        </w:rPr>
        <w:t xml:space="preserve"> </w:t>
      </w:r>
      <w:r w:rsidRPr="00A22242">
        <w:rPr>
          <w:rFonts w:ascii="Times New Roman" w:hAnsi="Times New Roman"/>
          <w:bCs/>
          <w:sz w:val="24"/>
          <w:szCs w:val="24"/>
        </w:rPr>
        <w:t>2024–2025 at the Research Farm of the Department of Horticulture, School of Agricultural Sciences, Career Point University, Kota, to assess the effect of nano nitrogen and chelated zinc on growth, flowering, and fruiting parameters of guava (</w:t>
      </w:r>
      <w:r w:rsidRPr="00A22242">
        <w:rPr>
          <w:rFonts w:ascii="Times New Roman" w:hAnsi="Times New Roman"/>
          <w:bCs/>
          <w:i/>
          <w:iCs/>
          <w:sz w:val="24"/>
          <w:szCs w:val="24"/>
        </w:rPr>
        <w:t>Psidium guajava</w:t>
      </w:r>
      <w:r w:rsidRPr="00A22242">
        <w:rPr>
          <w:rFonts w:ascii="Times New Roman" w:hAnsi="Times New Roman"/>
          <w:bCs/>
          <w:sz w:val="24"/>
          <w:szCs w:val="24"/>
        </w:rPr>
        <w:t xml:space="preserve"> L.) cultivar Lucknow-49 under high-density planting conditions. The experimental site comprised eight-year-old guava trees planted at a spacing of 6 × 6 </w:t>
      </w:r>
      <w:proofErr w:type="spellStart"/>
      <w:r w:rsidRPr="00A22242">
        <w:rPr>
          <w:rFonts w:ascii="Times New Roman" w:hAnsi="Times New Roman"/>
          <w:bCs/>
          <w:sz w:val="24"/>
          <w:szCs w:val="24"/>
        </w:rPr>
        <w:t>metres</w:t>
      </w:r>
      <w:proofErr w:type="spellEnd"/>
      <w:r w:rsidRPr="00A22242">
        <w:rPr>
          <w:rFonts w:ascii="Times New Roman" w:hAnsi="Times New Roman"/>
          <w:bCs/>
          <w:sz w:val="24"/>
          <w:szCs w:val="24"/>
        </w:rPr>
        <w:t>. The experiment was laid out in a factorial randomized block design (FRBD) with 16 treatment combinations derived from four levels of nano nitrogen (N0: 0 ml/lit, N1: 2.0 ml/lit, N2: 4.0 ml/lit, N3: 6.0 ml/lit) and four levels of chelated zinc (Z0: 0%, Z1: 0.2%, Z2: 0.4%, Z3: 0.6%), with each treatment replicated thrice, totaling 48 experimental trees. The foliar sprays were applied thrice during critical phenological stages using a knapsack sprayer: (i) one month before flowering (May), (ii) at full bloom (June–July), and (iii) at fruit set stage. Care was taken to ensure uniform and thorough coverage of the spray solution. Standard agronomic and orchard management practices were followed uniformly across all treatments throughout the study period. Observations were recorded on growth parameters such as plant height and plant spread (both N-S and E-W directions), as well as reproductive parameters including days to flowering, fruit set percentage, fruit drop percentage, and fruit bearing percentage. Data obtained were subjected to statistical analysis following analysis of variance (ANOVA) for FRBD to test for treatment significance at the 5% probability level (p=0.05).</w:t>
      </w:r>
    </w:p>
    <w:p w14:paraId="08982B83" w14:textId="16ACA00E" w:rsidR="00EF70B0" w:rsidRDefault="00EF70B0" w:rsidP="006177A4">
      <w:pPr>
        <w:spacing w:before="120" w:line="360" w:lineRule="auto"/>
        <w:jc w:val="both"/>
        <w:rPr>
          <w:rFonts w:ascii="Times New Roman" w:hAnsi="Times New Roman"/>
          <w:b/>
          <w:sz w:val="24"/>
          <w:szCs w:val="24"/>
        </w:rPr>
      </w:pPr>
      <w:r w:rsidRPr="00EF70B0">
        <w:rPr>
          <w:rFonts w:ascii="Times New Roman" w:hAnsi="Times New Roman"/>
          <w:b/>
          <w:sz w:val="24"/>
          <w:szCs w:val="24"/>
        </w:rPr>
        <w:t>RESULTS AND DISCUSSION</w:t>
      </w:r>
    </w:p>
    <w:p w14:paraId="4704FF25" w14:textId="1FB7DE9E" w:rsidR="00063975" w:rsidRPr="00063975" w:rsidRDefault="00063975" w:rsidP="00063975">
      <w:pPr>
        <w:spacing w:before="120" w:line="360" w:lineRule="auto"/>
        <w:jc w:val="both"/>
        <w:rPr>
          <w:rFonts w:ascii="Times New Roman" w:hAnsi="Times New Roman"/>
          <w:sz w:val="24"/>
          <w:szCs w:val="24"/>
          <w:lang w:val="en-IN"/>
        </w:rPr>
      </w:pPr>
      <w:r w:rsidRPr="00063975">
        <w:rPr>
          <w:rFonts w:ascii="Times New Roman" w:hAnsi="Times New Roman"/>
          <w:sz w:val="24"/>
          <w:szCs w:val="24"/>
          <w:lang w:val="en-IN"/>
        </w:rPr>
        <w:t xml:space="preserve">The data presented in Table 1 </w:t>
      </w:r>
      <w:r w:rsidR="00394EFD">
        <w:rPr>
          <w:rFonts w:ascii="Times New Roman" w:hAnsi="Times New Roman"/>
          <w:sz w:val="24"/>
          <w:szCs w:val="24"/>
          <w:lang w:val="en-IN"/>
        </w:rPr>
        <w:t xml:space="preserve">and 2 </w:t>
      </w:r>
      <w:r w:rsidRPr="00063975">
        <w:rPr>
          <w:rFonts w:ascii="Times New Roman" w:hAnsi="Times New Roman"/>
          <w:sz w:val="24"/>
          <w:szCs w:val="24"/>
          <w:lang w:val="en-IN"/>
        </w:rPr>
        <w:t xml:space="preserve">clearly demonstrate the significant positive effects of application </w:t>
      </w:r>
      <w:r w:rsidR="00D71FDE">
        <w:rPr>
          <w:rFonts w:ascii="Times New Roman" w:hAnsi="Times New Roman"/>
          <w:sz w:val="24"/>
          <w:szCs w:val="24"/>
          <w:lang w:val="en-IN"/>
        </w:rPr>
        <w:t xml:space="preserve">of </w:t>
      </w:r>
      <w:r w:rsidR="00D71FDE" w:rsidRPr="00A956FB">
        <w:rPr>
          <w:rFonts w:ascii="Times New Roman" w:hAnsi="Times New Roman"/>
          <w:color w:val="000000" w:themeColor="text1"/>
          <w:sz w:val="24"/>
          <w:szCs w:val="24"/>
        </w:rPr>
        <w:t xml:space="preserve">nano nitrogen and chelated zinc </w:t>
      </w:r>
      <w:r w:rsidRPr="00063975">
        <w:rPr>
          <w:rFonts w:ascii="Times New Roman" w:hAnsi="Times New Roman"/>
          <w:sz w:val="24"/>
          <w:szCs w:val="24"/>
          <w:lang w:val="en-IN"/>
        </w:rPr>
        <w:t xml:space="preserve">on the growth parameters </w:t>
      </w:r>
      <w:r w:rsidR="00D71FDE" w:rsidRPr="00A956FB">
        <w:rPr>
          <w:rFonts w:ascii="Times New Roman" w:hAnsi="Times New Roman"/>
          <w:color w:val="000000" w:themeColor="text1"/>
          <w:sz w:val="24"/>
          <w:szCs w:val="24"/>
        </w:rPr>
        <w:t>in guava</w:t>
      </w:r>
      <w:r w:rsidRPr="00063975">
        <w:rPr>
          <w:rFonts w:ascii="Times New Roman" w:hAnsi="Times New Roman"/>
          <w:sz w:val="24"/>
          <w:szCs w:val="24"/>
          <w:lang w:val="en-IN"/>
        </w:rPr>
        <w:t>.</w:t>
      </w:r>
    </w:p>
    <w:p w14:paraId="089D0F8E" w14:textId="06DECA08" w:rsidR="00D71FDE" w:rsidRPr="00D71FDE" w:rsidRDefault="00D71FDE" w:rsidP="00D71FDE">
      <w:pPr>
        <w:spacing w:before="120" w:after="0" w:line="360" w:lineRule="auto"/>
        <w:ind w:left="720" w:hanging="720"/>
        <w:jc w:val="both"/>
        <w:rPr>
          <w:rFonts w:ascii="Times New Roman" w:hAnsi="Times New Roman"/>
          <w:b/>
          <w:bCs/>
          <w:sz w:val="24"/>
          <w:szCs w:val="24"/>
          <w:lang w:val="en-IN"/>
        </w:rPr>
      </w:pPr>
      <w:r w:rsidRPr="00D71FDE">
        <w:rPr>
          <w:rFonts w:ascii="Times New Roman" w:hAnsi="Times New Roman"/>
          <w:b/>
          <w:bCs/>
          <w:sz w:val="24"/>
          <w:szCs w:val="24"/>
          <w:lang w:val="en-IN"/>
        </w:rPr>
        <w:t>Plant Height</w:t>
      </w:r>
    </w:p>
    <w:p w14:paraId="0C6A6D04" w14:textId="48B0B97C" w:rsidR="00D71FDE" w:rsidRPr="00D71FDE" w:rsidRDefault="00D71FDE" w:rsidP="00D71FDE">
      <w:pPr>
        <w:spacing w:before="120" w:after="0" w:line="360" w:lineRule="auto"/>
        <w:ind w:firstLine="720"/>
        <w:jc w:val="both"/>
        <w:rPr>
          <w:rFonts w:ascii="Times New Roman" w:hAnsi="Times New Roman"/>
          <w:sz w:val="24"/>
          <w:szCs w:val="24"/>
          <w:lang w:val="en-IN"/>
        </w:rPr>
      </w:pPr>
      <w:r w:rsidRPr="00D71FDE">
        <w:rPr>
          <w:rFonts w:ascii="Times New Roman" w:hAnsi="Times New Roman"/>
          <w:sz w:val="24"/>
          <w:szCs w:val="24"/>
          <w:lang w:val="en-IN"/>
        </w:rPr>
        <w:t xml:space="preserve">Application of nano nitrogen significantly increased plant height. The tallest plants (678.2 cm) were observed with Nano-N @ 6.0 ml/lit (N3). Among zinc treatments, Zn @ 0.4% </w:t>
      </w:r>
      <w:r w:rsidRPr="00D71FDE">
        <w:rPr>
          <w:rFonts w:ascii="Times New Roman" w:hAnsi="Times New Roman"/>
          <w:sz w:val="24"/>
          <w:szCs w:val="24"/>
          <w:lang w:val="en-IN"/>
        </w:rPr>
        <w:lastRenderedPageBreak/>
        <w:t>(Z2) recorded the highest mean height (680.0 cm). The interaction effect was statistically non-significant, though the combination N3 × Z2 yielded the maximum height (693.9 cm).</w:t>
      </w:r>
      <w:r w:rsidRPr="00D71FDE">
        <w:rPr>
          <w:rFonts w:ascii="Times New Roman" w:hAnsi="Times New Roman"/>
          <w:color w:val="000000" w:themeColor="text1"/>
          <w:sz w:val="24"/>
          <w:szCs w:val="24"/>
        </w:rPr>
        <w:t xml:space="preserve"> </w:t>
      </w:r>
      <w:r w:rsidRPr="00A956FB">
        <w:rPr>
          <w:rFonts w:ascii="Times New Roman" w:hAnsi="Times New Roman"/>
          <w:color w:val="000000" w:themeColor="text1"/>
          <w:sz w:val="24"/>
          <w:szCs w:val="24"/>
        </w:rPr>
        <w:t xml:space="preserve">This result aligns with earlier findings that nitrogen promotes vegetative growth by supporting chlorophyll production and cell division (Sarker </w:t>
      </w:r>
      <w:r w:rsidRPr="00A956FB">
        <w:rPr>
          <w:rFonts w:ascii="Times New Roman" w:hAnsi="Times New Roman"/>
          <w:i/>
          <w:iCs/>
          <w:color w:val="000000" w:themeColor="text1"/>
          <w:sz w:val="24"/>
          <w:szCs w:val="24"/>
        </w:rPr>
        <w:t>et al.,</w:t>
      </w:r>
      <w:r w:rsidRPr="00A956FB">
        <w:rPr>
          <w:rFonts w:ascii="Times New Roman" w:hAnsi="Times New Roman"/>
          <w:color w:val="000000" w:themeColor="text1"/>
          <w:sz w:val="24"/>
          <w:szCs w:val="24"/>
        </w:rPr>
        <w:t xml:space="preserve"> 2009), while zinc enhances auxin synthesis and enzyme activation, contributing to elongation and vigor (Alloway, 2008; </w:t>
      </w:r>
      <w:r w:rsidRPr="006836CB">
        <w:rPr>
          <w:rFonts w:ascii="Times New Roman" w:hAnsi="Times New Roman"/>
          <w:color w:val="000000" w:themeColor="text1"/>
          <w:sz w:val="24"/>
          <w:szCs w:val="24"/>
          <w:highlight w:val="yellow"/>
        </w:rPr>
        <w:t xml:space="preserve">Singh </w:t>
      </w:r>
      <w:r w:rsidR="006836CB" w:rsidRPr="006836CB">
        <w:rPr>
          <w:rFonts w:ascii="Times New Roman" w:hAnsi="Times New Roman"/>
          <w:i/>
          <w:iCs/>
          <w:color w:val="000000" w:themeColor="text1"/>
          <w:sz w:val="24"/>
          <w:szCs w:val="24"/>
          <w:highlight w:val="yellow"/>
        </w:rPr>
        <w:t>et al.,</w:t>
      </w:r>
      <w:r w:rsidRPr="006836CB">
        <w:rPr>
          <w:rFonts w:ascii="Times New Roman" w:hAnsi="Times New Roman"/>
          <w:color w:val="000000" w:themeColor="text1"/>
          <w:sz w:val="24"/>
          <w:szCs w:val="24"/>
          <w:highlight w:val="yellow"/>
        </w:rPr>
        <w:t xml:space="preserve"> 201</w:t>
      </w:r>
      <w:r w:rsidR="006836CB" w:rsidRPr="006836CB">
        <w:rPr>
          <w:rFonts w:ascii="Times New Roman" w:hAnsi="Times New Roman"/>
          <w:color w:val="000000" w:themeColor="text1"/>
          <w:sz w:val="24"/>
          <w:szCs w:val="24"/>
          <w:highlight w:val="yellow"/>
        </w:rPr>
        <w:t>8</w:t>
      </w:r>
      <w:r w:rsidRPr="00A956FB">
        <w:rPr>
          <w:rFonts w:ascii="Times New Roman" w:hAnsi="Times New Roman"/>
          <w:color w:val="000000" w:themeColor="text1"/>
          <w:sz w:val="24"/>
          <w:szCs w:val="24"/>
        </w:rPr>
        <w:t>).</w:t>
      </w:r>
    </w:p>
    <w:p w14:paraId="69E4EF4B" w14:textId="2BF95126" w:rsidR="00D71FDE" w:rsidRPr="00D71FDE" w:rsidRDefault="00D71FDE" w:rsidP="00D71FDE">
      <w:pPr>
        <w:spacing w:before="120" w:after="0" w:line="360" w:lineRule="auto"/>
        <w:ind w:left="720" w:hanging="720"/>
        <w:jc w:val="both"/>
        <w:rPr>
          <w:rFonts w:ascii="Times New Roman" w:hAnsi="Times New Roman"/>
          <w:b/>
          <w:bCs/>
          <w:sz w:val="24"/>
          <w:szCs w:val="24"/>
          <w:lang w:val="en-IN"/>
        </w:rPr>
      </w:pPr>
      <w:r w:rsidRPr="00D71FDE">
        <w:rPr>
          <w:rFonts w:ascii="Times New Roman" w:hAnsi="Times New Roman"/>
          <w:b/>
          <w:bCs/>
          <w:sz w:val="24"/>
          <w:szCs w:val="24"/>
          <w:lang w:val="en-IN"/>
        </w:rPr>
        <w:t>Plant Spread</w:t>
      </w:r>
    </w:p>
    <w:p w14:paraId="668518A4" w14:textId="77777777" w:rsidR="00D71FDE" w:rsidRDefault="00D71FDE" w:rsidP="00D71FDE">
      <w:pPr>
        <w:spacing w:before="120" w:after="0" w:line="360" w:lineRule="auto"/>
        <w:ind w:left="720" w:hanging="720"/>
        <w:jc w:val="both"/>
        <w:rPr>
          <w:rFonts w:ascii="Times New Roman" w:hAnsi="Times New Roman"/>
          <w:b/>
          <w:bCs/>
          <w:sz w:val="24"/>
          <w:szCs w:val="24"/>
          <w:lang w:val="en-IN"/>
        </w:rPr>
      </w:pPr>
      <w:r w:rsidRPr="00D71FDE">
        <w:rPr>
          <w:rFonts w:ascii="Times New Roman" w:hAnsi="Times New Roman"/>
          <w:b/>
          <w:bCs/>
          <w:sz w:val="24"/>
          <w:szCs w:val="24"/>
          <w:lang w:val="en-IN"/>
        </w:rPr>
        <w:t>East–West Spread:</w:t>
      </w:r>
    </w:p>
    <w:p w14:paraId="0EBCFCF8" w14:textId="05047FB3" w:rsidR="00D71FDE" w:rsidRPr="00D71FDE" w:rsidRDefault="00D71FDE" w:rsidP="00D71FDE">
      <w:pPr>
        <w:spacing w:before="120" w:after="0" w:line="360" w:lineRule="auto"/>
        <w:ind w:firstLine="720"/>
        <w:jc w:val="both"/>
        <w:rPr>
          <w:rFonts w:ascii="Times New Roman" w:hAnsi="Times New Roman"/>
          <w:color w:val="000000" w:themeColor="text1"/>
          <w:sz w:val="24"/>
          <w:szCs w:val="24"/>
        </w:rPr>
      </w:pPr>
      <w:r w:rsidRPr="00D71FDE">
        <w:rPr>
          <w:rFonts w:ascii="Times New Roman" w:hAnsi="Times New Roman"/>
          <w:sz w:val="24"/>
          <w:szCs w:val="24"/>
          <w:lang w:val="en-IN"/>
        </w:rPr>
        <w:t>The maximum spread (478.2 cm) was recorded with Nano-N @ 6.0 ml/lit. Zinc at 0.4% resulted in the highest lateral expansion (480.0 cm). Again, the N3 × Z2 treatment showed the best results (493.9 cm), albeit not statistically significant.</w:t>
      </w:r>
      <w:r w:rsidRPr="00D71FDE">
        <w:rPr>
          <w:rFonts w:ascii="Times New Roman" w:hAnsi="Times New Roman"/>
          <w:color w:val="000000" w:themeColor="text1"/>
          <w:sz w:val="24"/>
          <w:szCs w:val="24"/>
        </w:rPr>
        <w:t xml:space="preserve"> </w:t>
      </w:r>
      <w:r w:rsidRPr="00A956FB">
        <w:rPr>
          <w:rFonts w:ascii="Times New Roman" w:hAnsi="Times New Roman"/>
          <w:color w:val="000000" w:themeColor="text1"/>
          <w:sz w:val="24"/>
          <w:szCs w:val="24"/>
        </w:rPr>
        <w:t>While the interaction between nano nitrogen and zinc was not statistically significant, the highest plant spread (493.9 cm) in the N</w:t>
      </w:r>
      <w:r w:rsidRPr="00A956FB">
        <w:rPr>
          <w:rFonts w:ascii="Times New Roman" w:hAnsi="Times New Roman"/>
          <w:color w:val="000000" w:themeColor="text1"/>
          <w:sz w:val="24"/>
          <w:szCs w:val="24"/>
          <w:vertAlign w:val="subscript"/>
        </w:rPr>
        <w:t>3</w:t>
      </w:r>
      <w:r w:rsidRPr="00A956FB">
        <w:rPr>
          <w:rFonts w:ascii="Times New Roman" w:hAnsi="Times New Roman"/>
          <w:color w:val="000000" w:themeColor="text1"/>
          <w:sz w:val="24"/>
          <w:szCs w:val="24"/>
        </w:rPr>
        <w:t xml:space="preserve"> × Z</w:t>
      </w:r>
      <w:r w:rsidRPr="00A956FB">
        <w:rPr>
          <w:rFonts w:ascii="Times New Roman" w:hAnsi="Times New Roman"/>
          <w:color w:val="000000" w:themeColor="text1"/>
          <w:sz w:val="24"/>
          <w:szCs w:val="24"/>
          <w:vertAlign w:val="subscript"/>
        </w:rPr>
        <w:t>2</w:t>
      </w:r>
      <w:r w:rsidRPr="00A956FB">
        <w:rPr>
          <w:rFonts w:ascii="Times New Roman" w:hAnsi="Times New Roman"/>
          <w:color w:val="000000" w:themeColor="text1"/>
          <w:sz w:val="24"/>
          <w:szCs w:val="24"/>
        </w:rPr>
        <w:t xml:space="preserve"> treatment indicates a potential synergistic effect, in line with previous findings in pomegranate and mango where combined nutrient treatments enhanced canopy growth (</w:t>
      </w:r>
      <w:r w:rsidR="006D17F7" w:rsidRPr="006D17F7">
        <w:rPr>
          <w:rFonts w:ascii="Times New Roman" w:hAnsi="Times New Roman"/>
          <w:sz w:val="24"/>
          <w:szCs w:val="24"/>
          <w:highlight w:val="yellow"/>
        </w:rPr>
        <w:t>Phanindra</w:t>
      </w:r>
      <w:r w:rsidR="006D17F7" w:rsidRPr="00A956FB">
        <w:rPr>
          <w:rFonts w:ascii="Times New Roman" w:hAnsi="Times New Roman"/>
          <w:i/>
          <w:iCs/>
          <w:color w:val="000000" w:themeColor="text1"/>
          <w:sz w:val="24"/>
          <w:szCs w:val="24"/>
        </w:rPr>
        <w:t xml:space="preserve"> </w:t>
      </w:r>
      <w:r w:rsidRPr="00A956FB">
        <w:rPr>
          <w:rFonts w:ascii="Times New Roman" w:hAnsi="Times New Roman"/>
          <w:i/>
          <w:iCs/>
          <w:color w:val="000000" w:themeColor="text1"/>
          <w:sz w:val="24"/>
          <w:szCs w:val="24"/>
        </w:rPr>
        <w:t>et al.,</w:t>
      </w:r>
      <w:r w:rsidRPr="00A956FB">
        <w:rPr>
          <w:rFonts w:ascii="Times New Roman" w:hAnsi="Times New Roman"/>
          <w:color w:val="000000" w:themeColor="text1"/>
          <w:sz w:val="24"/>
          <w:szCs w:val="24"/>
        </w:rPr>
        <w:t xml:space="preserve"> 2022; </w:t>
      </w:r>
      <w:r w:rsidR="006836CB" w:rsidRPr="006836CB">
        <w:rPr>
          <w:rFonts w:ascii="Times New Roman" w:hAnsi="Times New Roman"/>
          <w:sz w:val="24"/>
          <w:szCs w:val="24"/>
          <w:highlight w:val="yellow"/>
        </w:rPr>
        <w:t>Srivastava</w:t>
      </w:r>
      <w:r w:rsidR="006836CB" w:rsidRPr="00A956FB">
        <w:rPr>
          <w:rFonts w:ascii="Times New Roman" w:hAnsi="Times New Roman"/>
          <w:i/>
          <w:iCs/>
          <w:color w:val="000000" w:themeColor="text1"/>
          <w:sz w:val="24"/>
          <w:szCs w:val="24"/>
        </w:rPr>
        <w:t xml:space="preserve"> </w:t>
      </w:r>
      <w:r w:rsidRPr="00A956FB">
        <w:rPr>
          <w:rFonts w:ascii="Times New Roman" w:hAnsi="Times New Roman"/>
          <w:i/>
          <w:iCs/>
          <w:color w:val="000000" w:themeColor="text1"/>
          <w:sz w:val="24"/>
          <w:szCs w:val="24"/>
        </w:rPr>
        <w:t>et al.,</w:t>
      </w:r>
      <w:r w:rsidRPr="00A956FB">
        <w:rPr>
          <w:rFonts w:ascii="Times New Roman" w:hAnsi="Times New Roman"/>
          <w:color w:val="000000" w:themeColor="text1"/>
          <w:sz w:val="24"/>
          <w:szCs w:val="24"/>
        </w:rPr>
        <w:t xml:space="preserve"> 202</w:t>
      </w:r>
      <w:r w:rsidR="006836CB">
        <w:rPr>
          <w:rFonts w:ascii="Times New Roman" w:hAnsi="Times New Roman"/>
          <w:color w:val="000000" w:themeColor="text1"/>
          <w:sz w:val="24"/>
          <w:szCs w:val="24"/>
        </w:rPr>
        <w:t>1</w:t>
      </w:r>
      <w:r w:rsidRPr="00A956FB">
        <w:rPr>
          <w:rFonts w:ascii="Times New Roman" w:hAnsi="Times New Roman"/>
          <w:color w:val="000000" w:themeColor="text1"/>
          <w:sz w:val="24"/>
          <w:szCs w:val="24"/>
        </w:rPr>
        <w:t>).</w:t>
      </w:r>
    </w:p>
    <w:p w14:paraId="2F685470" w14:textId="77777777" w:rsidR="00D71FDE" w:rsidRDefault="00D71FDE" w:rsidP="00D71FDE">
      <w:pPr>
        <w:spacing w:before="120" w:after="0" w:line="360" w:lineRule="auto"/>
        <w:ind w:left="720" w:hanging="720"/>
        <w:jc w:val="both"/>
        <w:rPr>
          <w:rFonts w:ascii="Times New Roman" w:hAnsi="Times New Roman"/>
          <w:b/>
          <w:bCs/>
          <w:sz w:val="24"/>
          <w:szCs w:val="24"/>
          <w:lang w:val="en-IN"/>
        </w:rPr>
      </w:pPr>
      <w:r w:rsidRPr="00D71FDE">
        <w:rPr>
          <w:rFonts w:ascii="Times New Roman" w:hAnsi="Times New Roman"/>
          <w:b/>
          <w:bCs/>
          <w:sz w:val="24"/>
          <w:szCs w:val="24"/>
          <w:lang w:val="en-IN"/>
        </w:rPr>
        <w:t>North–South Spread:</w:t>
      </w:r>
    </w:p>
    <w:p w14:paraId="03417F14" w14:textId="2C04AF8E" w:rsidR="00D71FDE" w:rsidRPr="00D71FDE" w:rsidRDefault="00D71FDE" w:rsidP="00D71FDE">
      <w:pPr>
        <w:spacing w:before="120" w:after="0" w:line="360" w:lineRule="auto"/>
        <w:ind w:firstLine="720"/>
        <w:jc w:val="both"/>
        <w:rPr>
          <w:rFonts w:ascii="Times New Roman" w:hAnsi="Times New Roman"/>
          <w:sz w:val="24"/>
          <w:szCs w:val="24"/>
          <w:lang w:val="en-IN"/>
        </w:rPr>
      </w:pPr>
      <w:r w:rsidRPr="00D71FDE">
        <w:rPr>
          <w:rFonts w:ascii="Times New Roman" w:hAnsi="Times New Roman"/>
          <w:sz w:val="24"/>
          <w:szCs w:val="24"/>
          <w:lang w:val="en-IN"/>
        </w:rPr>
        <w:t>A similar trend was observed in N–S spread. N3 and Z2 treatments recorded maximum values of 502.1 cm and 504.0 cm, respectively. The best interaction effect (518.6 cm) was seen in N3 × Z2, showing a synergistic potential.</w:t>
      </w:r>
      <w:r w:rsidR="00F37793">
        <w:rPr>
          <w:rFonts w:ascii="Times New Roman" w:hAnsi="Times New Roman"/>
          <w:sz w:val="24"/>
          <w:szCs w:val="24"/>
          <w:lang w:val="en-IN"/>
        </w:rPr>
        <w:t xml:space="preserve"> </w:t>
      </w:r>
      <w:r w:rsidR="00F37793" w:rsidRPr="00A956FB">
        <w:rPr>
          <w:rFonts w:ascii="Times New Roman" w:hAnsi="Times New Roman"/>
          <w:color w:val="000000" w:themeColor="text1"/>
          <w:sz w:val="24"/>
          <w:szCs w:val="24"/>
        </w:rPr>
        <w:t xml:space="preserve">Nano nitrogen at 6.0 ml/lit (N3) resulted in the highest mean spread (502.1 cm), likely due to improved nitrogen use efficiency and enhanced chlorophyll content, promoting cell expansion and canopy development (Subba </w:t>
      </w:r>
      <w:r w:rsidR="00F37793" w:rsidRPr="00A956FB">
        <w:rPr>
          <w:rFonts w:ascii="Times New Roman" w:hAnsi="Times New Roman"/>
          <w:i/>
          <w:iCs/>
          <w:color w:val="000000" w:themeColor="text1"/>
          <w:sz w:val="24"/>
          <w:szCs w:val="24"/>
        </w:rPr>
        <w:t>Rao et al.,</w:t>
      </w:r>
      <w:r w:rsidR="00F37793" w:rsidRPr="00A956FB">
        <w:rPr>
          <w:rFonts w:ascii="Times New Roman" w:hAnsi="Times New Roman"/>
          <w:color w:val="000000" w:themeColor="text1"/>
          <w:sz w:val="24"/>
          <w:szCs w:val="24"/>
        </w:rPr>
        <w:t xml:space="preserve"> 2013). Similarly, foliar application of chelated zinc at 0.4% (Z</w:t>
      </w:r>
      <w:r w:rsidR="00F37793" w:rsidRPr="00A956FB">
        <w:rPr>
          <w:rFonts w:ascii="Times New Roman" w:hAnsi="Times New Roman"/>
          <w:color w:val="000000" w:themeColor="text1"/>
          <w:sz w:val="24"/>
          <w:szCs w:val="24"/>
          <w:vertAlign w:val="subscript"/>
        </w:rPr>
        <w:t>2</w:t>
      </w:r>
      <w:r w:rsidR="00F37793" w:rsidRPr="00A956FB">
        <w:rPr>
          <w:rFonts w:ascii="Times New Roman" w:hAnsi="Times New Roman"/>
          <w:color w:val="000000" w:themeColor="text1"/>
          <w:sz w:val="24"/>
          <w:szCs w:val="24"/>
        </w:rPr>
        <w:t>) produced the greatest lateral spread (504.0 cm), which can be attributed to zinc’s role in auxin synthesis, membrane integrity, and enzyme activation (Alloway, 2008).</w:t>
      </w:r>
    </w:p>
    <w:p w14:paraId="0ED25CA6" w14:textId="70C84219" w:rsidR="00D71FDE" w:rsidRPr="00D71FDE" w:rsidRDefault="00D71FDE" w:rsidP="00D71FDE">
      <w:pPr>
        <w:spacing w:before="120" w:after="0" w:line="360" w:lineRule="auto"/>
        <w:jc w:val="both"/>
        <w:rPr>
          <w:rFonts w:ascii="Times New Roman" w:hAnsi="Times New Roman"/>
          <w:b/>
          <w:bCs/>
          <w:sz w:val="24"/>
          <w:szCs w:val="24"/>
          <w:lang w:val="en-IN"/>
        </w:rPr>
      </w:pPr>
      <w:r w:rsidRPr="00D71FDE">
        <w:rPr>
          <w:rFonts w:ascii="Times New Roman" w:hAnsi="Times New Roman"/>
          <w:b/>
          <w:bCs/>
          <w:sz w:val="24"/>
          <w:szCs w:val="24"/>
          <w:lang w:val="en-IN"/>
        </w:rPr>
        <w:t>Number of Flowers per Shoot</w:t>
      </w:r>
    </w:p>
    <w:p w14:paraId="3738FA3D" w14:textId="5374919D" w:rsidR="00D71FDE" w:rsidRPr="00D71FDE" w:rsidRDefault="00D71FDE" w:rsidP="00D71FDE">
      <w:pPr>
        <w:spacing w:before="120" w:after="0" w:line="360" w:lineRule="auto"/>
        <w:ind w:firstLine="720"/>
        <w:jc w:val="both"/>
        <w:rPr>
          <w:rFonts w:ascii="Times New Roman" w:hAnsi="Times New Roman"/>
          <w:sz w:val="24"/>
          <w:szCs w:val="24"/>
          <w:lang w:val="en-IN"/>
        </w:rPr>
      </w:pPr>
      <w:r w:rsidRPr="00D71FDE">
        <w:rPr>
          <w:rFonts w:ascii="Times New Roman" w:hAnsi="Times New Roman"/>
          <w:sz w:val="24"/>
          <w:szCs w:val="24"/>
          <w:lang w:val="en-IN"/>
        </w:rPr>
        <w:t>Both nano nitrogen and chelated zinc treatments significantly increased flower numbers. The highest average number (21.76) was noted in N3, and among zinc levels, Z2 (22.15) performed best. A significant interaction was observed, with N3 × Z2 yielding the highest number of flowers per shoot (23.48).</w:t>
      </w:r>
      <w:r w:rsidR="00F37793">
        <w:rPr>
          <w:rFonts w:ascii="Times New Roman" w:hAnsi="Times New Roman"/>
          <w:sz w:val="24"/>
          <w:szCs w:val="24"/>
          <w:lang w:val="en-IN"/>
        </w:rPr>
        <w:t xml:space="preserve"> </w:t>
      </w:r>
      <w:r w:rsidR="00F37793" w:rsidRPr="00A956FB">
        <w:rPr>
          <w:rFonts w:ascii="Times New Roman" w:hAnsi="Times New Roman"/>
          <w:color w:val="000000" w:themeColor="text1"/>
          <w:sz w:val="24"/>
          <w:szCs w:val="24"/>
        </w:rPr>
        <w:t>The superior performance of Nano-N @ 6.0 ml/lit (N</w:t>
      </w:r>
      <w:r w:rsidR="00F37793" w:rsidRPr="00A956FB">
        <w:rPr>
          <w:rFonts w:ascii="Times New Roman" w:hAnsi="Times New Roman"/>
          <w:color w:val="000000" w:themeColor="text1"/>
          <w:sz w:val="24"/>
          <w:szCs w:val="24"/>
          <w:vertAlign w:val="subscript"/>
        </w:rPr>
        <w:t>3</w:t>
      </w:r>
      <w:r w:rsidR="00F37793" w:rsidRPr="00A956FB">
        <w:rPr>
          <w:rFonts w:ascii="Times New Roman" w:hAnsi="Times New Roman"/>
          <w:color w:val="000000" w:themeColor="text1"/>
          <w:sz w:val="24"/>
          <w:szCs w:val="24"/>
        </w:rPr>
        <w:t xml:space="preserve">), yielding the highest mean value (21.76), aligns with its known role in boosting nitrogen uptake efficiency and stimulating vegetative and reproductive growth (Singh </w:t>
      </w:r>
      <w:r w:rsidR="00F37793" w:rsidRPr="00A956FB">
        <w:rPr>
          <w:rFonts w:ascii="Times New Roman" w:hAnsi="Times New Roman"/>
          <w:i/>
          <w:iCs/>
          <w:color w:val="000000" w:themeColor="text1"/>
          <w:sz w:val="24"/>
          <w:szCs w:val="24"/>
        </w:rPr>
        <w:t>et al.,</w:t>
      </w:r>
      <w:r w:rsidR="00F37793" w:rsidRPr="00A956FB">
        <w:rPr>
          <w:rFonts w:ascii="Times New Roman" w:hAnsi="Times New Roman"/>
          <w:color w:val="000000" w:themeColor="text1"/>
          <w:sz w:val="24"/>
          <w:szCs w:val="24"/>
        </w:rPr>
        <w:t xml:space="preserve"> 202</w:t>
      </w:r>
      <w:r w:rsidR="006836CB">
        <w:rPr>
          <w:rFonts w:ascii="Times New Roman" w:hAnsi="Times New Roman"/>
          <w:color w:val="000000" w:themeColor="text1"/>
          <w:sz w:val="24"/>
          <w:szCs w:val="24"/>
        </w:rPr>
        <w:t>3</w:t>
      </w:r>
      <w:r w:rsidR="00F37793" w:rsidRPr="00A956FB">
        <w:rPr>
          <w:rFonts w:ascii="Times New Roman" w:hAnsi="Times New Roman"/>
          <w:color w:val="000000" w:themeColor="text1"/>
          <w:sz w:val="24"/>
          <w:szCs w:val="24"/>
        </w:rPr>
        <w:t>). Similarly, chelated zinc at 0.4% (Z</w:t>
      </w:r>
      <w:r w:rsidR="00F37793" w:rsidRPr="00A956FB">
        <w:rPr>
          <w:rFonts w:ascii="Times New Roman" w:hAnsi="Times New Roman"/>
          <w:color w:val="000000" w:themeColor="text1"/>
          <w:sz w:val="24"/>
          <w:szCs w:val="24"/>
          <w:vertAlign w:val="subscript"/>
        </w:rPr>
        <w:t>2</w:t>
      </w:r>
      <w:r w:rsidR="00F37793" w:rsidRPr="00A956FB">
        <w:rPr>
          <w:rFonts w:ascii="Times New Roman" w:hAnsi="Times New Roman"/>
          <w:color w:val="000000" w:themeColor="text1"/>
          <w:sz w:val="24"/>
          <w:szCs w:val="24"/>
        </w:rPr>
        <w:t xml:space="preserve">) exhibited the greatest effect (22.15), Notably, the </w:t>
      </w:r>
      <w:r w:rsidR="00F37793" w:rsidRPr="00A956FB">
        <w:rPr>
          <w:rFonts w:ascii="Times New Roman" w:hAnsi="Times New Roman"/>
          <w:color w:val="000000" w:themeColor="text1"/>
          <w:sz w:val="24"/>
          <w:szCs w:val="24"/>
        </w:rPr>
        <w:lastRenderedPageBreak/>
        <w:t>significant interaction between N</w:t>
      </w:r>
      <w:r w:rsidR="00F37793" w:rsidRPr="00A956FB">
        <w:rPr>
          <w:rFonts w:ascii="Times New Roman" w:hAnsi="Times New Roman"/>
          <w:color w:val="000000" w:themeColor="text1"/>
          <w:sz w:val="24"/>
          <w:szCs w:val="24"/>
          <w:vertAlign w:val="subscript"/>
        </w:rPr>
        <w:t>3</w:t>
      </w:r>
      <w:r w:rsidR="00F37793" w:rsidRPr="00A956FB">
        <w:rPr>
          <w:rFonts w:ascii="Times New Roman" w:hAnsi="Times New Roman"/>
          <w:color w:val="000000" w:themeColor="text1"/>
          <w:sz w:val="24"/>
          <w:szCs w:val="24"/>
        </w:rPr>
        <w:t xml:space="preserve"> and Z</w:t>
      </w:r>
      <w:r w:rsidR="00F37793" w:rsidRPr="00A956FB">
        <w:rPr>
          <w:rFonts w:ascii="Times New Roman" w:hAnsi="Times New Roman"/>
          <w:color w:val="000000" w:themeColor="text1"/>
          <w:sz w:val="24"/>
          <w:szCs w:val="24"/>
          <w:vertAlign w:val="subscript"/>
        </w:rPr>
        <w:t>2</w:t>
      </w:r>
      <w:r w:rsidR="00F37793" w:rsidRPr="00A956FB">
        <w:rPr>
          <w:rFonts w:ascii="Times New Roman" w:hAnsi="Times New Roman"/>
          <w:color w:val="000000" w:themeColor="text1"/>
          <w:sz w:val="24"/>
          <w:szCs w:val="24"/>
        </w:rPr>
        <w:t xml:space="preserve">, resulting in the maximum fruit weight or size (23.48), suggests a synergistic impact when both nutrients are optimally supplied. This reinforces earlier findings by </w:t>
      </w:r>
      <w:r w:rsidR="00702399" w:rsidRPr="00702399">
        <w:rPr>
          <w:rFonts w:ascii="Times New Roman" w:hAnsi="Times New Roman"/>
          <w:sz w:val="24"/>
          <w:szCs w:val="24"/>
          <w:highlight w:val="yellow"/>
        </w:rPr>
        <w:t>Chandana</w:t>
      </w:r>
      <w:r w:rsidR="00702399" w:rsidRPr="00702399">
        <w:rPr>
          <w:rFonts w:ascii="Times New Roman" w:hAnsi="Times New Roman"/>
          <w:i/>
          <w:iCs/>
          <w:sz w:val="24"/>
          <w:szCs w:val="24"/>
          <w:highlight w:val="yellow"/>
        </w:rPr>
        <w:t xml:space="preserve"> </w:t>
      </w:r>
      <w:r w:rsidR="00F37793" w:rsidRPr="00702399">
        <w:rPr>
          <w:rFonts w:ascii="Times New Roman" w:hAnsi="Times New Roman"/>
          <w:i/>
          <w:iCs/>
          <w:color w:val="000000" w:themeColor="text1"/>
          <w:sz w:val="24"/>
          <w:szCs w:val="24"/>
          <w:highlight w:val="yellow"/>
        </w:rPr>
        <w:t>et al.,</w:t>
      </w:r>
      <w:r w:rsidR="00F37793" w:rsidRPr="00702399">
        <w:rPr>
          <w:rFonts w:ascii="Times New Roman" w:hAnsi="Times New Roman"/>
          <w:color w:val="000000" w:themeColor="text1"/>
          <w:sz w:val="24"/>
          <w:szCs w:val="24"/>
          <w:highlight w:val="yellow"/>
        </w:rPr>
        <w:t xml:space="preserve"> (2021</w:t>
      </w:r>
      <w:r w:rsidR="00F37793" w:rsidRPr="00A956FB">
        <w:rPr>
          <w:rFonts w:ascii="Times New Roman" w:hAnsi="Times New Roman"/>
          <w:color w:val="000000" w:themeColor="text1"/>
          <w:sz w:val="24"/>
          <w:szCs w:val="24"/>
        </w:rPr>
        <w:t>), who reported enhanced fruit size in guava through integrated foliar nutrition.</w:t>
      </w:r>
    </w:p>
    <w:p w14:paraId="1FE4B6E7" w14:textId="58A944FB" w:rsidR="00D71FDE" w:rsidRPr="00D71FDE" w:rsidRDefault="00D71FDE" w:rsidP="00D71FDE">
      <w:pPr>
        <w:spacing w:before="120" w:after="0" w:line="360" w:lineRule="auto"/>
        <w:jc w:val="both"/>
        <w:rPr>
          <w:rFonts w:ascii="Times New Roman" w:hAnsi="Times New Roman"/>
          <w:b/>
          <w:bCs/>
          <w:sz w:val="24"/>
          <w:szCs w:val="24"/>
          <w:lang w:val="en-IN"/>
        </w:rPr>
      </w:pPr>
      <w:r w:rsidRPr="00D71FDE">
        <w:rPr>
          <w:rFonts w:ascii="Times New Roman" w:hAnsi="Times New Roman"/>
          <w:b/>
          <w:bCs/>
          <w:sz w:val="24"/>
          <w:szCs w:val="24"/>
          <w:lang w:val="en-IN"/>
        </w:rPr>
        <w:t>Fruit Set Percentage</w:t>
      </w:r>
    </w:p>
    <w:p w14:paraId="24496CFF" w14:textId="540C99F1" w:rsidR="00D71FDE" w:rsidRPr="00D71FDE" w:rsidRDefault="00D71FDE" w:rsidP="00D71FDE">
      <w:pPr>
        <w:spacing w:before="120" w:after="0" w:line="360" w:lineRule="auto"/>
        <w:ind w:firstLine="720"/>
        <w:jc w:val="both"/>
        <w:rPr>
          <w:rFonts w:ascii="Times New Roman" w:hAnsi="Times New Roman"/>
          <w:sz w:val="24"/>
          <w:szCs w:val="24"/>
          <w:lang w:val="en-IN"/>
        </w:rPr>
      </w:pPr>
      <w:r w:rsidRPr="00D71FDE">
        <w:rPr>
          <w:rFonts w:ascii="Times New Roman" w:hAnsi="Times New Roman"/>
          <w:sz w:val="24"/>
          <w:szCs w:val="24"/>
          <w:lang w:val="en-IN"/>
        </w:rPr>
        <w:t>Fruit set improved significantly with increasing doses. Nano-N @ 6.0 ml/lit resulted in the highest mean set (67.94%), while Zn @ 0.4% gave the highest (69.13%). The interaction effect was significant; the combination of N3 × Z2 had the highest fruit set (73.45%).</w:t>
      </w:r>
      <w:r w:rsidR="00F37793" w:rsidRPr="00F37793">
        <w:rPr>
          <w:rFonts w:ascii="Times New Roman" w:hAnsi="Times New Roman"/>
          <w:color w:val="000000" w:themeColor="text1"/>
          <w:sz w:val="24"/>
          <w:szCs w:val="24"/>
        </w:rPr>
        <w:t xml:space="preserve"> </w:t>
      </w:r>
      <w:r w:rsidR="00F37793" w:rsidRPr="00A956FB">
        <w:rPr>
          <w:rFonts w:ascii="Times New Roman" w:hAnsi="Times New Roman"/>
          <w:color w:val="000000" w:themeColor="text1"/>
          <w:sz w:val="24"/>
          <w:szCs w:val="24"/>
        </w:rPr>
        <w:t>The statistically significant interaction effect between nano nitrogen and zinc further supports the combined application approach, with the N</w:t>
      </w:r>
      <w:r w:rsidR="00F37793" w:rsidRPr="00A956FB">
        <w:rPr>
          <w:rFonts w:ascii="Times New Roman" w:hAnsi="Times New Roman"/>
          <w:color w:val="000000" w:themeColor="text1"/>
          <w:sz w:val="24"/>
          <w:szCs w:val="24"/>
          <w:vertAlign w:val="subscript"/>
        </w:rPr>
        <w:t>3</w:t>
      </w:r>
      <w:r w:rsidR="00F37793" w:rsidRPr="00A956FB">
        <w:rPr>
          <w:rFonts w:ascii="Times New Roman" w:hAnsi="Times New Roman"/>
          <w:color w:val="000000" w:themeColor="text1"/>
          <w:sz w:val="24"/>
          <w:szCs w:val="24"/>
        </w:rPr>
        <w:t xml:space="preserve"> × Z</w:t>
      </w:r>
      <w:r w:rsidR="00F37793" w:rsidRPr="00A956FB">
        <w:rPr>
          <w:rFonts w:ascii="Times New Roman" w:hAnsi="Times New Roman"/>
          <w:color w:val="000000" w:themeColor="text1"/>
          <w:sz w:val="24"/>
          <w:szCs w:val="24"/>
          <w:vertAlign w:val="subscript"/>
        </w:rPr>
        <w:t>2</w:t>
      </w:r>
      <w:r w:rsidR="00F37793" w:rsidRPr="00A956FB">
        <w:rPr>
          <w:rFonts w:ascii="Times New Roman" w:hAnsi="Times New Roman"/>
          <w:color w:val="000000" w:themeColor="text1"/>
          <w:sz w:val="24"/>
          <w:szCs w:val="24"/>
        </w:rPr>
        <w:t xml:space="preserve"> treatment resulting in the highest fruit set (73.45%). This synergistic response may be attributed to the complementary functions of nitrogen and zinc in enhancing floral development and fertilization, consistent with the observations of </w:t>
      </w:r>
      <w:proofErr w:type="spellStart"/>
      <w:r w:rsidR="00803A8B" w:rsidRPr="00803A8B">
        <w:rPr>
          <w:rFonts w:ascii="Times New Roman" w:hAnsi="Times New Roman"/>
          <w:sz w:val="24"/>
          <w:szCs w:val="24"/>
          <w:highlight w:val="yellow"/>
        </w:rPr>
        <w:t>Pansuriya</w:t>
      </w:r>
      <w:proofErr w:type="spellEnd"/>
      <w:r w:rsidR="00803A8B" w:rsidRPr="00A956FB">
        <w:rPr>
          <w:rFonts w:ascii="Times New Roman" w:hAnsi="Times New Roman"/>
          <w:i/>
          <w:iCs/>
          <w:color w:val="000000" w:themeColor="text1"/>
          <w:sz w:val="24"/>
          <w:szCs w:val="24"/>
        </w:rPr>
        <w:t xml:space="preserve"> </w:t>
      </w:r>
      <w:r w:rsidR="00F37793" w:rsidRPr="00A956FB">
        <w:rPr>
          <w:rFonts w:ascii="Times New Roman" w:hAnsi="Times New Roman"/>
          <w:i/>
          <w:iCs/>
          <w:color w:val="000000" w:themeColor="text1"/>
          <w:sz w:val="24"/>
          <w:szCs w:val="24"/>
        </w:rPr>
        <w:t>et al.</w:t>
      </w:r>
      <w:r w:rsidR="00F37793" w:rsidRPr="00A956FB">
        <w:rPr>
          <w:rFonts w:ascii="Times New Roman" w:hAnsi="Times New Roman"/>
          <w:color w:val="000000" w:themeColor="text1"/>
          <w:sz w:val="24"/>
          <w:szCs w:val="24"/>
        </w:rPr>
        <w:t xml:space="preserve"> (20</w:t>
      </w:r>
      <w:r w:rsidR="00803A8B">
        <w:rPr>
          <w:rFonts w:ascii="Times New Roman" w:hAnsi="Times New Roman"/>
          <w:color w:val="000000" w:themeColor="text1"/>
          <w:sz w:val="24"/>
          <w:szCs w:val="24"/>
        </w:rPr>
        <w:t>24</w:t>
      </w:r>
      <w:r w:rsidR="00F37793" w:rsidRPr="00A956FB">
        <w:rPr>
          <w:rFonts w:ascii="Times New Roman" w:hAnsi="Times New Roman"/>
          <w:color w:val="000000" w:themeColor="text1"/>
          <w:sz w:val="24"/>
          <w:szCs w:val="24"/>
        </w:rPr>
        <w:t>) in guava.</w:t>
      </w:r>
    </w:p>
    <w:p w14:paraId="2FE74B81" w14:textId="48819D75" w:rsidR="00D71FDE" w:rsidRPr="00D71FDE" w:rsidRDefault="00D71FDE" w:rsidP="00D71FDE">
      <w:pPr>
        <w:spacing w:before="120" w:after="0" w:line="360" w:lineRule="auto"/>
        <w:jc w:val="both"/>
        <w:rPr>
          <w:rFonts w:ascii="Times New Roman" w:hAnsi="Times New Roman"/>
          <w:b/>
          <w:bCs/>
          <w:sz w:val="24"/>
          <w:szCs w:val="24"/>
          <w:lang w:val="en-IN"/>
        </w:rPr>
      </w:pPr>
      <w:r w:rsidRPr="00D71FDE">
        <w:rPr>
          <w:rFonts w:ascii="Times New Roman" w:hAnsi="Times New Roman"/>
          <w:b/>
          <w:bCs/>
          <w:sz w:val="24"/>
          <w:szCs w:val="24"/>
          <w:lang w:val="en-IN"/>
        </w:rPr>
        <w:t>Fruit Drop Percentage</w:t>
      </w:r>
    </w:p>
    <w:p w14:paraId="574857AC" w14:textId="14491E31" w:rsidR="00D71FDE" w:rsidRPr="00D71FDE" w:rsidRDefault="00D71FDE" w:rsidP="00D71FDE">
      <w:pPr>
        <w:spacing w:before="120" w:after="0" w:line="360" w:lineRule="auto"/>
        <w:ind w:firstLine="720"/>
        <w:jc w:val="both"/>
        <w:rPr>
          <w:rFonts w:ascii="Times New Roman" w:hAnsi="Times New Roman"/>
          <w:sz w:val="24"/>
          <w:szCs w:val="24"/>
          <w:lang w:val="en-IN"/>
        </w:rPr>
      </w:pPr>
      <w:r w:rsidRPr="00D71FDE">
        <w:rPr>
          <w:rFonts w:ascii="Times New Roman" w:hAnsi="Times New Roman"/>
          <w:sz w:val="24"/>
          <w:szCs w:val="24"/>
          <w:lang w:val="en-IN"/>
        </w:rPr>
        <w:t>Both treatments significantly reduced fruit drop. Nano-N @ 6.0 ml/lit recorded the lowest drop (41.87%), while Zn @ 0.4% recorded 42.34%. The most effective treatment</w:t>
      </w:r>
      <w:r w:rsidR="00F37793">
        <w:rPr>
          <w:rFonts w:ascii="Times New Roman" w:hAnsi="Times New Roman"/>
          <w:sz w:val="24"/>
          <w:szCs w:val="24"/>
          <w:lang w:val="en-IN"/>
        </w:rPr>
        <w:t xml:space="preserve">. </w:t>
      </w:r>
      <w:r w:rsidR="00F37793" w:rsidRPr="00A956FB">
        <w:rPr>
          <w:rFonts w:ascii="Times New Roman" w:hAnsi="Times New Roman"/>
          <w:color w:val="000000" w:themeColor="text1"/>
          <w:sz w:val="24"/>
          <w:szCs w:val="24"/>
        </w:rPr>
        <w:t>Similarly, chelated zinc, particularly at 0.4% (Z</w:t>
      </w:r>
      <w:r w:rsidR="00F37793" w:rsidRPr="00A956FB">
        <w:rPr>
          <w:rFonts w:ascii="Times New Roman" w:hAnsi="Times New Roman"/>
          <w:color w:val="000000" w:themeColor="text1"/>
          <w:sz w:val="24"/>
          <w:szCs w:val="24"/>
          <w:vertAlign w:val="subscript"/>
        </w:rPr>
        <w:t>2</w:t>
      </w:r>
      <w:r w:rsidR="00F37793" w:rsidRPr="00A956FB">
        <w:rPr>
          <w:rFonts w:ascii="Times New Roman" w:hAnsi="Times New Roman"/>
          <w:color w:val="000000" w:themeColor="text1"/>
          <w:sz w:val="24"/>
          <w:szCs w:val="24"/>
        </w:rPr>
        <w:t>), effectively minimized fruit drop (42.34%), which can be attributed to its role in stabilizing auxins and strengthening cell walls (Alloway, 2008). The interaction between the two treatments was also significant, with the N</w:t>
      </w:r>
      <w:r w:rsidR="00F37793" w:rsidRPr="00A956FB">
        <w:rPr>
          <w:rFonts w:ascii="Times New Roman" w:hAnsi="Times New Roman"/>
          <w:color w:val="000000" w:themeColor="text1"/>
          <w:sz w:val="24"/>
          <w:szCs w:val="24"/>
          <w:vertAlign w:val="subscript"/>
        </w:rPr>
        <w:t>3</w:t>
      </w:r>
      <w:r w:rsidR="00F37793" w:rsidRPr="00A956FB">
        <w:rPr>
          <w:rFonts w:ascii="Times New Roman" w:hAnsi="Times New Roman"/>
          <w:color w:val="000000" w:themeColor="text1"/>
          <w:sz w:val="24"/>
          <w:szCs w:val="24"/>
        </w:rPr>
        <w:t xml:space="preserve"> × Z</w:t>
      </w:r>
      <w:r w:rsidR="00F37793" w:rsidRPr="00A956FB">
        <w:rPr>
          <w:rFonts w:ascii="Times New Roman" w:hAnsi="Times New Roman"/>
          <w:color w:val="000000" w:themeColor="text1"/>
          <w:sz w:val="24"/>
          <w:szCs w:val="24"/>
          <w:vertAlign w:val="subscript"/>
        </w:rPr>
        <w:t>2</w:t>
      </w:r>
      <w:r w:rsidR="00F37793" w:rsidRPr="00A956FB">
        <w:rPr>
          <w:rFonts w:ascii="Times New Roman" w:hAnsi="Times New Roman"/>
          <w:color w:val="000000" w:themeColor="text1"/>
          <w:sz w:val="24"/>
          <w:szCs w:val="24"/>
        </w:rPr>
        <w:t xml:space="preserve"> combination recording the lowest fruit drop (37.92%), indicating that balanced nutrition involving both zinc and nano nitrogen enhances fruit retention mechanisms. These findings are in line with the work of </w:t>
      </w:r>
      <w:proofErr w:type="spellStart"/>
      <w:r w:rsidR="00702399" w:rsidRPr="006D17F7">
        <w:rPr>
          <w:rFonts w:ascii="Times New Roman" w:hAnsi="Times New Roman"/>
          <w:sz w:val="24"/>
          <w:szCs w:val="24"/>
          <w:highlight w:val="yellow"/>
        </w:rPr>
        <w:t>Pansuriya</w:t>
      </w:r>
      <w:proofErr w:type="spellEnd"/>
      <w:r w:rsidR="00702399" w:rsidRPr="006D17F7">
        <w:rPr>
          <w:rFonts w:ascii="Times New Roman" w:hAnsi="Times New Roman"/>
          <w:i/>
          <w:iCs/>
          <w:color w:val="000000" w:themeColor="text1"/>
          <w:sz w:val="24"/>
          <w:szCs w:val="24"/>
          <w:highlight w:val="yellow"/>
        </w:rPr>
        <w:t xml:space="preserve"> </w:t>
      </w:r>
      <w:r w:rsidR="00F37793" w:rsidRPr="006D17F7">
        <w:rPr>
          <w:rFonts w:ascii="Times New Roman" w:hAnsi="Times New Roman"/>
          <w:i/>
          <w:iCs/>
          <w:color w:val="000000" w:themeColor="text1"/>
          <w:sz w:val="24"/>
          <w:szCs w:val="24"/>
          <w:highlight w:val="yellow"/>
        </w:rPr>
        <w:t>et al.,</w:t>
      </w:r>
      <w:r w:rsidR="00F37793" w:rsidRPr="006D17F7">
        <w:rPr>
          <w:rFonts w:ascii="Times New Roman" w:hAnsi="Times New Roman"/>
          <w:color w:val="000000" w:themeColor="text1"/>
          <w:sz w:val="24"/>
          <w:szCs w:val="24"/>
          <w:highlight w:val="yellow"/>
        </w:rPr>
        <w:t xml:space="preserve"> (20</w:t>
      </w:r>
      <w:r w:rsidR="006D17F7" w:rsidRPr="006D17F7">
        <w:rPr>
          <w:rFonts w:ascii="Times New Roman" w:hAnsi="Times New Roman"/>
          <w:color w:val="000000" w:themeColor="text1"/>
          <w:sz w:val="24"/>
          <w:szCs w:val="24"/>
          <w:highlight w:val="yellow"/>
        </w:rPr>
        <w:t>24</w:t>
      </w:r>
      <w:r w:rsidR="00F37793" w:rsidRPr="006D17F7">
        <w:rPr>
          <w:rFonts w:ascii="Times New Roman" w:hAnsi="Times New Roman"/>
          <w:color w:val="000000" w:themeColor="text1"/>
          <w:sz w:val="24"/>
          <w:szCs w:val="24"/>
          <w:highlight w:val="yellow"/>
        </w:rPr>
        <w:t>)</w:t>
      </w:r>
    </w:p>
    <w:p w14:paraId="3109EA29" w14:textId="77777777" w:rsidR="00E614FE" w:rsidRDefault="00E614FE" w:rsidP="00E614FE">
      <w:pPr>
        <w:spacing w:before="120" w:after="0" w:line="360" w:lineRule="auto"/>
        <w:ind w:left="720" w:hanging="720"/>
        <w:jc w:val="both"/>
        <w:rPr>
          <w:rFonts w:ascii="Times New Roman" w:hAnsi="Times New Roman"/>
          <w:b/>
          <w:bCs/>
          <w:sz w:val="24"/>
          <w:szCs w:val="24"/>
        </w:rPr>
        <w:sectPr w:rsidR="00E614FE" w:rsidSect="00DC13B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606E49FC" w14:textId="3F11CF39" w:rsidR="00E614FE" w:rsidRPr="00986F92" w:rsidRDefault="00E614FE" w:rsidP="00E614FE">
      <w:pPr>
        <w:spacing w:before="120" w:after="0" w:line="360" w:lineRule="auto"/>
        <w:ind w:left="720" w:hanging="720"/>
        <w:jc w:val="both"/>
        <w:rPr>
          <w:rFonts w:ascii="Times New Roman" w:hAnsi="Times New Roman"/>
          <w:b/>
          <w:bCs/>
          <w:sz w:val="24"/>
          <w:szCs w:val="24"/>
        </w:rPr>
      </w:pPr>
      <w:r w:rsidRPr="00986F92">
        <w:rPr>
          <w:rFonts w:ascii="Times New Roman" w:hAnsi="Times New Roman"/>
          <w:b/>
          <w:bCs/>
          <w:sz w:val="24"/>
          <w:szCs w:val="24"/>
        </w:rPr>
        <w:lastRenderedPageBreak/>
        <w:t xml:space="preserve">Table </w:t>
      </w:r>
      <w:r>
        <w:rPr>
          <w:rFonts w:ascii="Times New Roman" w:hAnsi="Times New Roman"/>
          <w:b/>
          <w:bCs/>
          <w:sz w:val="24"/>
          <w:szCs w:val="24"/>
        </w:rPr>
        <w:t>1</w:t>
      </w:r>
      <w:r w:rsidRPr="00986F92">
        <w:rPr>
          <w:rFonts w:ascii="Times New Roman" w:hAnsi="Times New Roman"/>
          <w:b/>
          <w:bCs/>
          <w:sz w:val="24"/>
          <w:szCs w:val="24"/>
        </w:rPr>
        <w:t xml:space="preserve">: </w:t>
      </w:r>
      <w:r w:rsidR="00204228" w:rsidRPr="00B525B8">
        <w:rPr>
          <w:rFonts w:ascii="Times New Roman" w:hAnsi="Times New Roman"/>
          <w:b/>
          <w:bCs/>
          <w:color w:val="000000" w:themeColor="text1"/>
          <w:sz w:val="24"/>
          <w:szCs w:val="24"/>
        </w:rPr>
        <w:t xml:space="preserve">The effect of nano nitrogen and chelated zinc on </w:t>
      </w:r>
      <w:r w:rsidR="00204228">
        <w:rPr>
          <w:rFonts w:ascii="Times New Roman" w:hAnsi="Times New Roman"/>
          <w:b/>
          <w:bCs/>
          <w:color w:val="000000" w:themeColor="text1"/>
          <w:sz w:val="24"/>
          <w:szCs w:val="24"/>
        </w:rPr>
        <w:t xml:space="preserve">growth </w:t>
      </w:r>
      <w:r w:rsidR="005E37C5" w:rsidRPr="005E37C5">
        <w:rPr>
          <w:rFonts w:ascii="Times New Roman" w:hAnsi="Times New Roman"/>
          <w:b/>
          <w:bCs/>
          <w:color w:val="000000" w:themeColor="text1"/>
          <w:sz w:val="24"/>
          <w:szCs w:val="24"/>
          <w:highlight w:val="yellow"/>
        </w:rPr>
        <w:t>and yield</w:t>
      </w:r>
      <w:r w:rsidR="005E37C5">
        <w:rPr>
          <w:rFonts w:ascii="Times New Roman" w:hAnsi="Times New Roman"/>
          <w:b/>
          <w:bCs/>
          <w:color w:val="000000" w:themeColor="text1"/>
          <w:sz w:val="24"/>
          <w:szCs w:val="24"/>
        </w:rPr>
        <w:t xml:space="preserve"> </w:t>
      </w:r>
      <w:r w:rsidR="005E37C5" w:rsidRPr="005E37C5">
        <w:rPr>
          <w:rFonts w:ascii="Times New Roman" w:hAnsi="Times New Roman"/>
          <w:b/>
          <w:bCs/>
          <w:color w:val="000000" w:themeColor="text1"/>
          <w:sz w:val="24"/>
          <w:szCs w:val="24"/>
          <w:highlight w:val="yellow"/>
        </w:rPr>
        <w:t>attributing</w:t>
      </w:r>
      <w:r w:rsidR="005E37C5">
        <w:rPr>
          <w:rFonts w:ascii="Times New Roman" w:hAnsi="Times New Roman"/>
          <w:b/>
          <w:bCs/>
          <w:color w:val="000000" w:themeColor="text1"/>
          <w:sz w:val="24"/>
          <w:szCs w:val="24"/>
        </w:rPr>
        <w:t xml:space="preserve"> </w:t>
      </w:r>
      <w:r w:rsidR="00204228">
        <w:rPr>
          <w:rFonts w:ascii="Times New Roman" w:hAnsi="Times New Roman"/>
          <w:b/>
          <w:bCs/>
          <w:color w:val="000000" w:themeColor="text1"/>
          <w:sz w:val="24"/>
          <w:szCs w:val="24"/>
        </w:rPr>
        <w:t>parameters</w:t>
      </w:r>
      <w:r w:rsidR="00204228" w:rsidRPr="00B525B8">
        <w:rPr>
          <w:rFonts w:ascii="Times New Roman" w:hAnsi="Times New Roman"/>
          <w:b/>
          <w:bCs/>
          <w:color w:val="000000" w:themeColor="text1"/>
          <w:sz w:val="24"/>
          <w:szCs w:val="24"/>
        </w:rPr>
        <w:t xml:space="preserve"> of guava</w:t>
      </w:r>
      <w:r w:rsidR="00204228">
        <w:rPr>
          <w:rFonts w:ascii="Times New Roman" w:hAnsi="Times New Roman"/>
          <w:b/>
          <w:bCs/>
          <w:color w:val="000000" w:themeColor="text1"/>
          <w:sz w:val="24"/>
          <w:szCs w:val="24"/>
        </w:rPr>
        <w:t xml:space="preserve"> </w:t>
      </w:r>
      <w:r w:rsidR="00204228" w:rsidRPr="007C423E">
        <w:rPr>
          <w:rFonts w:ascii="Times New Roman" w:hAnsi="Times New Roman"/>
          <w:b/>
          <w:bCs/>
          <w:color w:val="000000" w:themeColor="text1"/>
          <w:sz w:val="24"/>
          <w:szCs w:val="24"/>
        </w:rPr>
        <w:t>(</w:t>
      </w:r>
      <w:r w:rsidR="00204228" w:rsidRPr="007C423E">
        <w:rPr>
          <w:rFonts w:ascii="Times New Roman" w:hAnsi="Times New Roman"/>
          <w:b/>
          <w:bCs/>
          <w:i/>
          <w:iCs/>
          <w:color w:val="000000" w:themeColor="text1"/>
          <w:sz w:val="24"/>
          <w:szCs w:val="24"/>
        </w:rPr>
        <w:t xml:space="preserve">Psidium guajava </w:t>
      </w:r>
      <w:r w:rsidR="00204228" w:rsidRPr="007C423E">
        <w:rPr>
          <w:rFonts w:ascii="Times New Roman" w:hAnsi="Times New Roman"/>
          <w:b/>
          <w:bCs/>
          <w:color w:val="000000" w:themeColor="text1"/>
          <w:sz w:val="24"/>
          <w:szCs w:val="24"/>
        </w:rPr>
        <w:t>L.)</w:t>
      </w:r>
    </w:p>
    <w:tbl>
      <w:tblPr>
        <w:tblStyle w:val="TableGrid"/>
        <w:tblW w:w="0" w:type="auto"/>
        <w:tblLook w:val="0000" w:firstRow="0" w:lastRow="0" w:firstColumn="0" w:lastColumn="0" w:noHBand="0" w:noVBand="0"/>
      </w:tblPr>
      <w:tblGrid>
        <w:gridCol w:w="2689"/>
        <w:gridCol w:w="1514"/>
        <w:gridCol w:w="1746"/>
        <w:gridCol w:w="1276"/>
        <w:gridCol w:w="1559"/>
        <w:gridCol w:w="1701"/>
        <w:gridCol w:w="1701"/>
        <w:gridCol w:w="1762"/>
      </w:tblGrid>
      <w:tr w:rsidR="00204228" w:rsidRPr="0063730B" w14:paraId="53F35A16" w14:textId="77777777" w:rsidTr="00F97807">
        <w:trPr>
          <w:trHeight w:val="20"/>
        </w:trPr>
        <w:tc>
          <w:tcPr>
            <w:tcW w:w="2689" w:type="dxa"/>
            <w:vMerge w:val="restart"/>
          </w:tcPr>
          <w:p w14:paraId="42944408" w14:textId="345A17BE" w:rsidR="00204228" w:rsidRPr="0063730B" w:rsidRDefault="00204228" w:rsidP="00F97807">
            <w:pPr>
              <w:spacing w:after="0" w:line="240" w:lineRule="auto"/>
              <w:jc w:val="center"/>
              <w:rPr>
                <w:rFonts w:ascii="Times New Roman" w:hAnsi="Times New Roman"/>
                <w:b/>
                <w:bCs/>
                <w:sz w:val="24"/>
                <w:szCs w:val="24"/>
                <w:highlight w:val="yellow"/>
              </w:rPr>
            </w:pPr>
            <w:r w:rsidRPr="0063730B">
              <w:rPr>
                <w:rFonts w:ascii="Times New Roman" w:hAnsi="Times New Roman"/>
                <w:b/>
                <w:bCs/>
                <w:sz w:val="24"/>
                <w:szCs w:val="24"/>
                <w:highlight w:val="yellow"/>
              </w:rPr>
              <w:t>Treatment</w:t>
            </w:r>
          </w:p>
        </w:tc>
        <w:tc>
          <w:tcPr>
            <w:tcW w:w="1514" w:type="dxa"/>
            <w:vMerge w:val="restart"/>
          </w:tcPr>
          <w:p w14:paraId="4D02C385" w14:textId="3E13D81A" w:rsidR="00204228" w:rsidRPr="0063730B" w:rsidRDefault="00204228" w:rsidP="00F97807">
            <w:pPr>
              <w:spacing w:after="0" w:line="240" w:lineRule="auto"/>
              <w:jc w:val="center"/>
              <w:rPr>
                <w:rFonts w:ascii="Times New Roman" w:hAnsi="Times New Roman"/>
                <w:b/>
                <w:bCs/>
                <w:color w:val="000000" w:themeColor="text1"/>
                <w:sz w:val="24"/>
                <w:szCs w:val="24"/>
                <w:highlight w:val="yellow"/>
              </w:rPr>
            </w:pPr>
            <w:r w:rsidRPr="0063730B">
              <w:rPr>
                <w:rFonts w:ascii="Times New Roman" w:hAnsi="Times New Roman"/>
                <w:b/>
                <w:bCs/>
                <w:color w:val="000000" w:themeColor="text1"/>
                <w:sz w:val="24"/>
                <w:szCs w:val="24"/>
                <w:highlight w:val="yellow"/>
              </w:rPr>
              <w:t>Plant</w:t>
            </w:r>
            <w:r w:rsidRPr="0063730B">
              <w:rPr>
                <w:rFonts w:ascii="Times New Roman" w:hAnsi="Times New Roman"/>
                <w:b/>
                <w:bCs/>
                <w:color w:val="000000" w:themeColor="text1"/>
                <w:spacing w:val="-1"/>
                <w:sz w:val="24"/>
                <w:szCs w:val="24"/>
                <w:highlight w:val="yellow"/>
              </w:rPr>
              <w:t xml:space="preserve"> </w:t>
            </w:r>
            <w:r w:rsidRPr="0063730B">
              <w:rPr>
                <w:rFonts w:ascii="Times New Roman" w:hAnsi="Times New Roman"/>
                <w:b/>
                <w:bCs/>
                <w:color w:val="000000" w:themeColor="text1"/>
                <w:sz w:val="24"/>
                <w:szCs w:val="24"/>
                <w:highlight w:val="yellow"/>
              </w:rPr>
              <w:t>height</w:t>
            </w:r>
            <w:r w:rsidRPr="0063730B">
              <w:rPr>
                <w:rFonts w:ascii="Times New Roman" w:hAnsi="Times New Roman"/>
                <w:b/>
                <w:bCs/>
                <w:color w:val="000000" w:themeColor="text1"/>
                <w:spacing w:val="-1"/>
                <w:sz w:val="24"/>
                <w:szCs w:val="24"/>
                <w:highlight w:val="yellow"/>
              </w:rPr>
              <w:t xml:space="preserve"> </w:t>
            </w:r>
            <w:r w:rsidRPr="0063730B">
              <w:rPr>
                <w:rFonts w:ascii="Times New Roman" w:hAnsi="Times New Roman"/>
                <w:b/>
                <w:bCs/>
                <w:color w:val="000000" w:themeColor="text1"/>
                <w:sz w:val="24"/>
                <w:szCs w:val="24"/>
                <w:highlight w:val="yellow"/>
              </w:rPr>
              <w:t>(cm)</w:t>
            </w:r>
          </w:p>
        </w:tc>
        <w:tc>
          <w:tcPr>
            <w:tcW w:w="4581" w:type="dxa"/>
            <w:gridSpan w:val="3"/>
          </w:tcPr>
          <w:p w14:paraId="315A182E" w14:textId="61D67B09" w:rsidR="00204228" w:rsidRPr="0063730B" w:rsidRDefault="00204228" w:rsidP="00F97807">
            <w:pPr>
              <w:spacing w:after="0" w:line="240" w:lineRule="auto"/>
              <w:jc w:val="center"/>
              <w:rPr>
                <w:rFonts w:ascii="Times New Roman" w:hAnsi="Times New Roman"/>
                <w:spacing w:val="-2"/>
                <w:sz w:val="24"/>
                <w:szCs w:val="24"/>
                <w:highlight w:val="yellow"/>
              </w:rPr>
            </w:pPr>
            <w:r w:rsidRPr="0063730B">
              <w:rPr>
                <w:rFonts w:ascii="Times New Roman" w:hAnsi="Times New Roman"/>
                <w:b/>
                <w:bCs/>
                <w:color w:val="000000" w:themeColor="text1"/>
                <w:sz w:val="24"/>
                <w:szCs w:val="24"/>
                <w:highlight w:val="yellow"/>
              </w:rPr>
              <w:t>Plant spread</w:t>
            </w:r>
            <w:r w:rsidRPr="0063730B">
              <w:rPr>
                <w:rFonts w:ascii="Times New Roman" w:hAnsi="Times New Roman"/>
                <w:b/>
                <w:bCs/>
                <w:color w:val="000000" w:themeColor="text1"/>
                <w:spacing w:val="-1"/>
                <w:sz w:val="24"/>
                <w:szCs w:val="24"/>
                <w:highlight w:val="yellow"/>
              </w:rPr>
              <w:t xml:space="preserve"> </w:t>
            </w:r>
            <w:r w:rsidRPr="0063730B">
              <w:rPr>
                <w:rFonts w:ascii="Times New Roman" w:hAnsi="Times New Roman"/>
                <w:b/>
                <w:bCs/>
                <w:color w:val="000000" w:themeColor="text1"/>
                <w:sz w:val="24"/>
                <w:szCs w:val="24"/>
                <w:highlight w:val="yellow"/>
              </w:rPr>
              <w:t>(cm)</w:t>
            </w:r>
          </w:p>
        </w:tc>
        <w:tc>
          <w:tcPr>
            <w:tcW w:w="1701" w:type="dxa"/>
            <w:vMerge w:val="restart"/>
          </w:tcPr>
          <w:p w14:paraId="685E732D" w14:textId="4A1B97C2" w:rsidR="00204228" w:rsidRPr="0063730B" w:rsidRDefault="00204228" w:rsidP="00F97807">
            <w:pPr>
              <w:spacing w:after="0" w:line="240" w:lineRule="auto"/>
              <w:jc w:val="center"/>
              <w:rPr>
                <w:rFonts w:ascii="Times New Roman" w:hAnsi="Times New Roman"/>
                <w:spacing w:val="-2"/>
                <w:sz w:val="24"/>
                <w:szCs w:val="24"/>
                <w:highlight w:val="yellow"/>
              </w:rPr>
            </w:pPr>
            <w:r w:rsidRPr="0063730B">
              <w:rPr>
                <w:rFonts w:ascii="Times New Roman" w:hAnsi="Times New Roman"/>
                <w:b/>
                <w:bCs/>
                <w:color w:val="000000" w:themeColor="text1"/>
                <w:sz w:val="24"/>
                <w:szCs w:val="24"/>
                <w:highlight w:val="yellow"/>
              </w:rPr>
              <w:t>No. of flowers per shoot</w:t>
            </w:r>
          </w:p>
        </w:tc>
        <w:tc>
          <w:tcPr>
            <w:tcW w:w="1701" w:type="dxa"/>
            <w:vMerge w:val="restart"/>
          </w:tcPr>
          <w:p w14:paraId="0A7576B8" w14:textId="321177E9" w:rsidR="00204228" w:rsidRPr="0063730B" w:rsidRDefault="00204228" w:rsidP="00F97807">
            <w:pPr>
              <w:spacing w:after="0" w:line="240" w:lineRule="auto"/>
              <w:jc w:val="center"/>
              <w:rPr>
                <w:rFonts w:ascii="Times New Roman" w:hAnsi="Times New Roman"/>
                <w:spacing w:val="-4"/>
                <w:sz w:val="24"/>
                <w:szCs w:val="24"/>
                <w:highlight w:val="yellow"/>
              </w:rPr>
            </w:pPr>
            <w:r w:rsidRPr="0063730B">
              <w:rPr>
                <w:rFonts w:ascii="Times New Roman" w:hAnsi="Times New Roman"/>
                <w:b/>
                <w:bCs/>
                <w:color w:val="000000" w:themeColor="text1"/>
                <w:sz w:val="24"/>
                <w:szCs w:val="24"/>
                <w:highlight w:val="yellow"/>
              </w:rPr>
              <w:t>Fruit set percentage</w:t>
            </w:r>
          </w:p>
        </w:tc>
        <w:tc>
          <w:tcPr>
            <w:tcW w:w="1762" w:type="dxa"/>
            <w:vMerge w:val="restart"/>
          </w:tcPr>
          <w:p w14:paraId="57581D80" w14:textId="25B62CDA" w:rsidR="00204228" w:rsidRPr="0063730B" w:rsidRDefault="00204228" w:rsidP="00F97807">
            <w:pPr>
              <w:spacing w:after="0" w:line="240" w:lineRule="auto"/>
              <w:jc w:val="center"/>
              <w:rPr>
                <w:rFonts w:ascii="Times New Roman" w:hAnsi="Times New Roman"/>
                <w:spacing w:val="-2"/>
                <w:sz w:val="24"/>
                <w:szCs w:val="24"/>
                <w:highlight w:val="yellow"/>
              </w:rPr>
            </w:pPr>
            <w:r w:rsidRPr="0063730B">
              <w:rPr>
                <w:rFonts w:ascii="Times New Roman" w:hAnsi="Times New Roman"/>
                <w:b/>
                <w:bCs/>
                <w:color w:val="000000" w:themeColor="text1"/>
                <w:sz w:val="24"/>
                <w:szCs w:val="24"/>
                <w:highlight w:val="yellow"/>
              </w:rPr>
              <w:t>Fruit drop percentage</w:t>
            </w:r>
          </w:p>
        </w:tc>
      </w:tr>
      <w:tr w:rsidR="00204228" w:rsidRPr="0063730B" w14:paraId="39E4D021" w14:textId="77777777" w:rsidTr="00F97807">
        <w:trPr>
          <w:trHeight w:val="20"/>
        </w:trPr>
        <w:tc>
          <w:tcPr>
            <w:tcW w:w="2689" w:type="dxa"/>
            <w:vMerge/>
          </w:tcPr>
          <w:p w14:paraId="1CAB530A" w14:textId="2B27E3C7" w:rsidR="00204228" w:rsidRPr="0063730B" w:rsidRDefault="00204228" w:rsidP="00F97807">
            <w:pPr>
              <w:spacing w:after="0" w:line="240" w:lineRule="auto"/>
              <w:jc w:val="center"/>
              <w:rPr>
                <w:rFonts w:ascii="Times New Roman" w:hAnsi="Times New Roman"/>
                <w:spacing w:val="-2"/>
                <w:sz w:val="24"/>
                <w:szCs w:val="24"/>
                <w:highlight w:val="yellow"/>
              </w:rPr>
            </w:pPr>
          </w:p>
        </w:tc>
        <w:tc>
          <w:tcPr>
            <w:tcW w:w="1514" w:type="dxa"/>
            <w:vMerge/>
          </w:tcPr>
          <w:p w14:paraId="739D6439" w14:textId="0E751E30" w:rsidR="00204228" w:rsidRPr="0063730B" w:rsidRDefault="00204228" w:rsidP="00F97807">
            <w:pPr>
              <w:spacing w:after="0" w:line="240" w:lineRule="auto"/>
              <w:jc w:val="center"/>
              <w:rPr>
                <w:rFonts w:ascii="Times New Roman" w:hAnsi="Times New Roman"/>
                <w:spacing w:val="-4"/>
                <w:sz w:val="24"/>
                <w:szCs w:val="24"/>
                <w:highlight w:val="yellow"/>
              </w:rPr>
            </w:pPr>
          </w:p>
        </w:tc>
        <w:tc>
          <w:tcPr>
            <w:tcW w:w="1746" w:type="dxa"/>
          </w:tcPr>
          <w:p w14:paraId="781AC462" w14:textId="78EED0BC" w:rsidR="00204228" w:rsidRPr="0063730B" w:rsidRDefault="00204228" w:rsidP="00F97807">
            <w:pPr>
              <w:spacing w:after="0" w:line="240" w:lineRule="auto"/>
              <w:jc w:val="center"/>
              <w:rPr>
                <w:rFonts w:ascii="Times New Roman" w:hAnsi="Times New Roman"/>
                <w:spacing w:val="-5"/>
                <w:sz w:val="24"/>
                <w:szCs w:val="24"/>
                <w:highlight w:val="yellow"/>
              </w:rPr>
            </w:pPr>
            <w:r w:rsidRPr="0063730B">
              <w:rPr>
                <w:rFonts w:ascii="Times New Roman" w:hAnsi="Times New Roman"/>
                <w:b/>
                <w:bCs/>
                <w:color w:val="000000" w:themeColor="text1"/>
                <w:sz w:val="24"/>
                <w:szCs w:val="24"/>
                <w:highlight w:val="yellow"/>
              </w:rPr>
              <w:t>E-W and N-S</w:t>
            </w:r>
          </w:p>
        </w:tc>
        <w:tc>
          <w:tcPr>
            <w:tcW w:w="1276" w:type="dxa"/>
            <w:noWrap/>
          </w:tcPr>
          <w:p w14:paraId="35ECD02C" w14:textId="52570306" w:rsidR="00204228" w:rsidRPr="0063730B" w:rsidRDefault="00204228" w:rsidP="00F97807">
            <w:pPr>
              <w:spacing w:after="0" w:line="240" w:lineRule="auto"/>
              <w:jc w:val="center"/>
              <w:rPr>
                <w:rFonts w:ascii="Times New Roman" w:hAnsi="Times New Roman"/>
                <w:spacing w:val="-4"/>
                <w:sz w:val="24"/>
                <w:szCs w:val="24"/>
                <w:highlight w:val="yellow"/>
              </w:rPr>
            </w:pPr>
            <w:r w:rsidRPr="0063730B">
              <w:rPr>
                <w:rFonts w:ascii="Times New Roman" w:hAnsi="Times New Roman"/>
                <w:b/>
                <w:bCs/>
                <w:color w:val="000000" w:themeColor="text1"/>
                <w:sz w:val="24"/>
                <w:szCs w:val="24"/>
                <w:highlight w:val="yellow"/>
              </w:rPr>
              <w:t>E-W</w:t>
            </w:r>
          </w:p>
        </w:tc>
        <w:tc>
          <w:tcPr>
            <w:tcW w:w="1559" w:type="dxa"/>
            <w:noWrap/>
          </w:tcPr>
          <w:p w14:paraId="58FB0977" w14:textId="440C8F58" w:rsidR="00204228" w:rsidRPr="0063730B" w:rsidRDefault="00204228" w:rsidP="00F97807">
            <w:pPr>
              <w:spacing w:after="0" w:line="240" w:lineRule="auto"/>
              <w:jc w:val="center"/>
              <w:rPr>
                <w:rFonts w:ascii="Times New Roman" w:hAnsi="Times New Roman"/>
                <w:spacing w:val="-2"/>
                <w:sz w:val="24"/>
                <w:szCs w:val="24"/>
                <w:highlight w:val="yellow"/>
              </w:rPr>
            </w:pPr>
            <w:r w:rsidRPr="0063730B">
              <w:rPr>
                <w:rFonts w:ascii="Times New Roman" w:hAnsi="Times New Roman"/>
                <w:b/>
                <w:bCs/>
                <w:color w:val="000000" w:themeColor="text1"/>
                <w:sz w:val="24"/>
                <w:szCs w:val="24"/>
                <w:highlight w:val="yellow"/>
              </w:rPr>
              <w:t>N-S</w:t>
            </w:r>
          </w:p>
        </w:tc>
        <w:tc>
          <w:tcPr>
            <w:tcW w:w="1701" w:type="dxa"/>
            <w:vMerge/>
          </w:tcPr>
          <w:p w14:paraId="31A70022" w14:textId="503CDDF3" w:rsidR="00204228" w:rsidRPr="0063730B" w:rsidRDefault="00204228" w:rsidP="00F97807">
            <w:pPr>
              <w:spacing w:after="0" w:line="240" w:lineRule="auto"/>
              <w:jc w:val="center"/>
              <w:rPr>
                <w:rFonts w:ascii="Times New Roman" w:hAnsi="Times New Roman"/>
                <w:spacing w:val="-2"/>
                <w:sz w:val="24"/>
                <w:szCs w:val="24"/>
                <w:highlight w:val="yellow"/>
              </w:rPr>
            </w:pPr>
          </w:p>
        </w:tc>
        <w:tc>
          <w:tcPr>
            <w:tcW w:w="1701" w:type="dxa"/>
            <w:vMerge/>
          </w:tcPr>
          <w:p w14:paraId="6EBCF363" w14:textId="7D654B94" w:rsidR="00204228" w:rsidRPr="0063730B" w:rsidRDefault="00204228" w:rsidP="00F97807">
            <w:pPr>
              <w:spacing w:after="0" w:line="240" w:lineRule="auto"/>
              <w:jc w:val="center"/>
              <w:rPr>
                <w:rFonts w:ascii="Times New Roman" w:hAnsi="Times New Roman"/>
                <w:spacing w:val="-4"/>
                <w:sz w:val="24"/>
                <w:szCs w:val="24"/>
                <w:highlight w:val="yellow"/>
              </w:rPr>
            </w:pPr>
          </w:p>
        </w:tc>
        <w:tc>
          <w:tcPr>
            <w:tcW w:w="1762" w:type="dxa"/>
            <w:vMerge/>
          </w:tcPr>
          <w:p w14:paraId="61D21167" w14:textId="393447E0" w:rsidR="00204228" w:rsidRPr="0063730B" w:rsidRDefault="00204228" w:rsidP="00F97807">
            <w:pPr>
              <w:spacing w:after="0" w:line="240" w:lineRule="auto"/>
              <w:jc w:val="center"/>
              <w:rPr>
                <w:rFonts w:ascii="Times New Roman" w:hAnsi="Times New Roman"/>
                <w:spacing w:val="-2"/>
                <w:sz w:val="24"/>
                <w:szCs w:val="24"/>
                <w:highlight w:val="yellow"/>
              </w:rPr>
            </w:pPr>
          </w:p>
        </w:tc>
      </w:tr>
      <w:tr w:rsidR="00F97807" w:rsidRPr="0063730B" w14:paraId="2FF12021" w14:textId="77777777" w:rsidTr="00267060">
        <w:trPr>
          <w:trHeight w:val="20"/>
        </w:trPr>
        <w:tc>
          <w:tcPr>
            <w:tcW w:w="13948" w:type="dxa"/>
            <w:gridSpan w:val="8"/>
          </w:tcPr>
          <w:p w14:paraId="39E61E0C" w14:textId="719430F3" w:rsidR="00F97807" w:rsidRPr="0063730B" w:rsidRDefault="00F97807" w:rsidP="00F97807">
            <w:pPr>
              <w:spacing w:after="0" w:line="240" w:lineRule="auto"/>
              <w:jc w:val="center"/>
              <w:rPr>
                <w:rFonts w:ascii="Times New Roman" w:hAnsi="Times New Roman"/>
                <w:spacing w:val="-2"/>
                <w:sz w:val="24"/>
                <w:szCs w:val="24"/>
                <w:highlight w:val="yellow"/>
              </w:rPr>
            </w:pPr>
            <w:r w:rsidRPr="0063730B">
              <w:rPr>
                <w:rFonts w:ascii="Times New Roman" w:eastAsia="Times New Roman" w:hAnsi="Times New Roman"/>
                <w:b/>
                <w:bCs/>
                <w:color w:val="000000" w:themeColor="text1"/>
                <w:sz w:val="24"/>
                <w:szCs w:val="24"/>
                <w:highlight w:val="yellow"/>
                <w:lang w:eastAsia="en-IN"/>
              </w:rPr>
              <w:t>Nano nitrogen (N)</w:t>
            </w:r>
          </w:p>
        </w:tc>
      </w:tr>
      <w:tr w:rsidR="00204228" w:rsidRPr="0063730B" w14:paraId="504FC34A" w14:textId="15A67F10" w:rsidTr="00F97807">
        <w:trPr>
          <w:trHeight w:val="20"/>
        </w:trPr>
        <w:tc>
          <w:tcPr>
            <w:tcW w:w="2689" w:type="dxa"/>
          </w:tcPr>
          <w:p w14:paraId="7A9A0D2C" w14:textId="44AB2A12" w:rsidR="00204228" w:rsidRPr="0063730B" w:rsidRDefault="00204228" w:rsidP="00F97807">
            <w:pPr>
              <w:spacing w:after="0" w:line="240" w:lineRule="auto"/>
              <w:jc w:val="center"/>
              <w:rPr>
                <w:rFonts w:ascii="Times New Roman" w:hAnsi="Times New Roman"/>
                <w:sz w:val="24"/>
                <w:szCs w:val="24"/>
                <w:highlight w:val="yellow"/>
              </w:rPr>
            </w:pPr>
            <w:r w:rsidRPr="0063730B">
              <w:rPr>
                <w:rFonts w:ascii="Times New Roman" w:eastAsia="Times New Roman" w:hAnsi="Times New Roman"/>
                <w:b/>
                <w:bCs/>
                <w:color w:val="000000" w:themeColor="text1"/>
                <w:sz w:val="24"/>
                <w:szCs w:val="24"/>
                <w:highlight w:val="yellow"/>
                <w:lang w:eastAsia="en-IN"/>
              </w:rPr>
              <w:t>Control (N</w:t>
            </w:r>
            <w:r w:rsidRPr="0063730B">
              <w:rPr>
                <w:rFonts w:ascii="Times New Roman" w:eastAsia="Times New Roman" w:hAnsi="Times New Roman"/>
                <w:b/>
                <w:bCs/>
                <w:color w:val="000000" w:themeColor="text1"/>
                <w:sz w:val="24"/>
                <w:szCs w:val="24"/>
                <w:highlight w:val="yellow"/>
                <w:vertAlign w:val="subscript"/>
                <w:lang w:eastAsia="en-IN"/>
              </w:rPr>
              <w:t>0</w:t>
            </w:r>
            <w:r w:rsidRPr="0063730B">
              <w:rPr>
                <w:rFonts w:ascii="Times New Roman" w:eastAsia="Times New Roman" w:hAnsi="Times New Roman"/>
                <w:b/>
                <w:bCs/>
                <w:color w:val="000000" w:themeColor="text1"/>
                <w:sz w:val="24"/>
                <w:szCs w:val="24"/>
                <w:highlight w:val="yellow"/>
                <w:lang w:eastAsia="en-IN"/>
              </w:rPr>
              <w:t>)</w:t>
            </w:r>
          </w:p>
        </w:tc>
        <w:tc>
          <w:tcPr>
            <w:tcW w:w="1514" w:type="dxa"/>
          </w:tcPr>
          <w:p w14:paraId="397C2870" w14:textId="5AA4CB4B" w:rsidR="00204228" w:rsidRPr="0063730B" w:rsidRDefault="00204228" w:rsidP="00F97807">
            <w:pPr>
              <w:spacing w:after="0" w:line="240" w:lineRule="auto"/>
              <w:jc w:val="center"/>
              <w:rPr>
                <w:rFonts w:ascii="Times New Roman" w:hAnsi="Times New Roman"/>
                <w:sz w:val="24"/>
                <w:szCs w:val="24"/>
                <w:highlight w:val="yellow"/>
              </w:rPr>
            </w:pPr>
            <w:r w:rsidRPr="0063730B">
              <w:rPr>
                <w:rFonts w:ascii="Times New Roman" w:eastAsia="Times New Roman" w:hAnsi="Times New Roman"/>
                <w:color w:val="000000" w:themeColor="text1"/>
                <w:sz w:val="24"/>
                <w:szCs w:val="24"/>
                <w:highlight w:val="yellow"/>
                <w:lang w:eastAsia="en-IN"/>
              </w:rPr>
              <w:t>642.9</w:t>
            </w:r>
          </w:p>
        </w:tc>
        <w:tc>
          <w:tcPr>
            <w:tcW w:w="1746" w:type="dxa"/>
          </w:tcPr>
          <w:p w14:paraId="6B281C5D" w14:textId="5CCEFB85" w:rsidR="00204228" w:rsidRPr="0063730B" w:rsidRDefault="00204228" w:rsidP="00F97807">
            <w:pPr>
              <w:spacing w:after="0" w:line="240" w:lineRule="auto"/>
              <w:jc w:val="center"/>
              <w:rPr>
                <w:rFonts w:ascii="Times New Roman" w:hAnsi="Times New Roman"/>
                <w:sz w:val="24"/>
                <w:szCs w:val="24"/>
                <w:highlight w:val="yellow"/>
              </w:rPr>
            </w:pPr>
            <w:r w:rsidRPr="0063730B">
              <w:rPr>
                <w:rFonts w:ascii="Times New Roman" w:hAnsi="Times New Roman"/>
                <w:color w:val="000000"/>
                <w:sz w:val="24"/>
                <w:highlight w:val="yellow"/>
              </w:rPr>
              <w:t>454.0</w:t>
            </w:r>
          </w:p>
        </w:tc>
        <w:tc>
          <w:tcPr>
            <w:tcW w:w="1276" w:type="dxa"/>
            <w:noWrap/>
          </w:tcPr>
          <w:p w14:paraId="7CD50727" w14:textId="0462D9A5" w:rsidR="00204228" w:rsidRPr="0063730B" w:rsidRDefault="00204228" w:rsidP="00F97807">
            <w:pPr>
              <w:spacing w:after="0" w:line="240" w:lineRule="auto"/>
              <w:jc w:val="center"/>
              <w:rPr>
                <w:rFonts w:ascii="Times New Roman" w:hAnsi="Times New Roman"/>
                <w:sz w:val="24"/>
                <w:szCs w:val="24"/>
                <w:highlight w:val="yellow"/>
              </w:rPr>
            </w:pPr>
            <w:r w:rsidRPr="0063730B">
              <w:rPr>
                <w:rFonts w:ascii="Times New Roman" w:eastAsia="Times New Roman" w:hAnsi="Times New Roman"/>
                <w:color w:val="000000" w:themeColor="text1"/>
                <w:sz w:val="24"/>
                <w:szCs w:val="24"/>
                <w:highlight w:val="yellow"/>
                <w:lang w:eastAsia="en-IN"/>
              </w:rPr>
              <w:t>442.9</w:t>
            </w:r>
          </w:p>
        </w:tc>
        <w:tc>
          <w:tcPr>
            <w:tcW w:w="1559" w:type="dxa"/>
            <w:noWrap/>
          </w:tcPr>
          <w:p w14:paraId="13806E9D" w14:textId="1BBE467E" w:rsidR="00204228" w:rsidRPr="0063730B" w:rsidRDefault="00204228" w:rsidP="00F97807">
            <w:pPr>
              <w:spacing w:after="0" w:line="240" w:lineRule="auto"/>
              <w:jc w:val="center"/>
              <w:rPr>
                <w:rFonts w:ascii="Times New Roman" w:hAnsi="Times New Roman"/>
                <w:sz w:val="24"/>
                <w:szCs w:val="24"/>
                <w:highlight w:val="yellow"/>
              </w:rPr>
            </w:pPr>
            <w:r w:rsidRPr="0063730B">
              <w:rPr>
                <w:rFonts w:ascii="Times New Roman" w:eastAsia="Times New Roman" w:hAnsi="Times New Roman"/>
                <w:color w:val="000000" w:themeColor="text1"/>
                <w:sz w:val="24"/>
                <w:szCs w:val="24"/>
                <w:highlight w:val="yellow"/>
                <w:lang w:eastAsia="en-IN"/>
              </w:rPr>
              <w:t>465.0</w:t>
            </w:r>
          </w:p>
        </w:tc>
        <w:tc>
          <w:tcPr>
            <w:tcW w:w="1701" w:type="dxa"/>
          </w:tcPr>
          <w:p w14:paraId="412031DC" w14:textId="4BC478CD" w:rsidR="00204228" w:rsidRPr="0063730B" w:rsidRDefault="00204228" w:rsidP="00F97807">
            <w:pPr>
              <w:spacing w:after="0" w:line="240" w:lineRule="auto"/>
              <w:jc w:val="center"/>
              <w:rPr>
                <w:rFonts w:ascii="Times New Roman" w:hAnsi="Times New Roman"/>
                <w:sz w:val="24"/>
                <w:szCs w:val="24"/>
                <w:highlight w:val="yellow"/>
              </w:rPr>
            </w:pPr>
            <w:r w:rsidRPr="0063730B">
              <w:rPr>
                <w:rFonts w:ascii="Times New Roman" w:eastAsia="Times New Roman" w:hAnsi="Times New Roman"/>
                <w:color w:val="000000" w:themeColor="text1"/>
                <w:sz w:val="24"/>
                <w:szCs w:val="24"/>
                <w:highlight w:val="yellow"/>
                <w:lang w:eastAsia="en-IN"/>
              </w:rPr>
              <w:t>17.30</w:t>
            </w:r>
          </w:p>
        </w:tc>
        <w:tc>
          <w:tcPr>
            <w:tcW w:w="1701" w:type="dxa"/>
          </w:tcPr>
          <w:p w14:paraId="0B25A0F0" w14:textId="413ABBB5" w:rsidR="00204228" w:rsidRPr="0063730B" w:rsidRDefault="00204228" w:rsidP="00F97807">
            <w:pPr>
              <w:spacing w:after="0" w:line="240" w:lineRule="auto"/>
              <w:jc w:val="center"/>
              <w:rPr>
                <w:rFonts w:ascii="Times New Roman" w:hAnsi="Times New Roman"/>
                <w:sz w:val="24"/>
                <w:szCs w:val="24"/>
                <w:highlight w:val="yellow"/>
              </w:rPr>
            </w:pPr>
            <w:r w:rsidRPr="0063730B">
              <w:rPr>
                <w:rFonts w:ascii="Times New Roman" w:eastAsia="Times New Roman" w:hAnsi="Times New Roman"/>
                <w:color w:val="000000" w:themeColor="text1"/>
                <w:sz w:val="24"/>
                <w:szCs w:val="24"/>
                <w:highlight w:val="yellow"/>
                <w:lang w:eastAsia="en-IN"/>
              </w:rPr>
              <w:t>59.34</w:t>
            </w:r>
          </w:p>
        </w:tc>
        <w:tc>
          <w:tcPr>
            <w:tcW w:w="1762" w:type="dxa"/>
          </w:tcPr>
          <w:p w14:paraId="3D9BCCC3" w14:textId="1581EBA1" w:rsidR="00204228" w:rsidRPr="0063730B" w:rsidRDefault="00204228" w:rsidP="00F97807">
            <w:pPr>
              <w:spacing w:after="0" w:line="240" w:lineRule="auto"/>
              <w:jc w:val="center"/>
              <w:rPr>
                <w:rFonts w:ascii="Times New Roman" w:hAnsi="Times New Roman"/>
                <w:sz w:val="24"/>
                <w:szCs w:val="24"/>
                <w:highlight w:val="yellow"/>
              </w:rPr>
            </w:pPr>
            <w:r w:rsidRPr="0063730B">
              <w:rPr>
                <w:rFonts w:ascii="Times New Roman" w:eastAsia="Times New Roman" w:hAnsi="Times New Roman"/>
                <w:color w:val="000000" w:themeColor="text1"/>
                <w:sz w:val="24"/>
                <w:szCs w:val="24"/>
                <w:highlight w:val="yellow"/>
                <w:lang w:eastAsia="en-IN"/>
              </w:rPr>
              <w:t>49.37</w:t>
            </w:r>
          </w:p>
        </w:tc>
      </w:tr>
      <w:tr w:rsidR="00204228" w:rsidRPr="0063730B" w14:paraId="5B867948" w14:textId="336A478F" w:rsidTr="00F97807">
        <w:trPr>
          <w:trHeight w:val="20"/>
        </w:trPr>
        <w:tc>
          <w:tcPr>
            <w:tcW w:w="2689" w:type="dxa"/>
          </w:tcPr>
          <w:p w14:paraId="0C9161B4" w14:textId="4FF2E1DF" w:rsidR="00204228" w:rsidRPr="0063730B" w:rsidRDefault="00204228" w:rsidP="00F97807">
            <w:pPr>
              <w:spacing w:after="0" w:line="240" w:lineRule="auto"/>
              <w:jc w:val="center"/>
              <w:rPr>
                <w:rFonts w:ascii="Times New Roman" w:hAnsi="Times New Roman"/>
                <w:sz w:val="24"/>
                <w:szCs w:val="24"/>
                <w:highlight w:val="yellow"/>
                <w:lang w:val="it-IT"/>
              </w:rPr>
            </w:pPr>
            <w:r w:rsidRPr="0063730B">
              <w:rPr>
                <w:rFonts w:ascii="Times New Roman" w:eastAsia="Times New Roman" w:hAnsi="Times New Roman"/>
                <w:b/>
                <w:bCs/>
                <w:color w:val="000000" w:themeColor="text1"/>
                <w:sz w:val="24"/>
                <w:szCs w:val="24"/>
                <w:highlight w:val="yellow"/>
                <w:lang w:val="it-IT" w:eastAsia="en-IN"/>
              </w:rPr>
              <w:t xml:space="preserve">Nano- N 2.0 ml </w:t>
            </w:r>
            <w:r w:rsidRPr="0063730B">
              <w:rPr>
                <w:rFonts w:ascii="Times New Roman" w:hAnsi="Times New Roman"/>
                <w:b/>
                <w:bCs/>
                <w:color w:val="000000" w:themeColor="text1"/>
                <w:spacing w:val="-4"/>
                <w:sz w:val="24"/>
                <w:szCs w:val="24"/>
                <w:highlight w:val="yellow"/>
                <w:lang w:val="it-IT"/>
              </w:rPr>
              <w:t>/lit.</w:t>
            </w:r>
            <w:r w:rsidRPr="0063730B">
              <w:rPr>
                <w:rFonts w:ascii="Times New Roman" w:eastAsia="Times New Roman" w:hAnsi="Times New Roman"/>
                <w:b/>
                <w:bCs/>
                <w:color w:val="000000" w:themeColor="text1"/>
                <w:sz w:val="24"/>
                <w:szCs w:val="24"/>
                <w:highlight w:val="yellow"/>
                <w:lang w:val="it-IT" w:eastAsia="en-IN"/>
              </w:rPr>
              <w:t xml:space="preserve"> (N</w:t>
            </w:r>
            <w:r w:rsidRPr="0063730B">
              <w:rPr>
                <w:rFonts w:ascii="Times New Roman" w:eastAsia="Times New Roman" w:hAnsi="Times New Roman"/>
                <w:b/>
                <w:bCs/>
                <w:color w:val="000000" w:themeColor="text1"/>
                <w:sz w:val="24"/>
                <w:szCs w:val="24"/>
                <w:highlight w:val="yellow"/>
                <w:vertAlign w:val="subscript"/>
                <w:lang w:val="it-IT" w:eastAsia="en-IN"/>
              </w:rPr>
              <w:t>1</w:t>
            </w:r>
            <w:r w:rsidRPr="0063730B">
              <w:rPr>
                <w:rFonts w:ascii="Times New Roman" w:eastAsia="Times New Roman" w:hAnsi="Times New Roman"/>
                <w:b/>
                <w:bCs/>
                <w:color w:val="000000" w:themeColor="text1"/>
                <w:sz w:val="24"/>
                <w:szCs w:val="24"/>
                <w:highlight w:val="yellow"/>
                <w:lang w:val="it-IT" w:eastAsia="en-IN"/>
              </w:rPr>
              <w:t>)</w:t>
            </w:r>
          </w:p>
        </w:tc>
        <w:tc>
          <w:tcPr>
            <w:tcW w:w="1514" w:type="dxa"/>
          </w:tcPr>
          <w:p w14:paraId="2426BDC5" w14:textId="4EBE500A" w:rsidR="00204228" w:rsidRPr="0063730B" w:rsidRDefault="00204228" w:rsidP="00F97807">
            <w:pPr>
              <w:spacing w:after="0" w:line="240" w:lineRule="auto"/>
              <w:jc w:val="center"/>
              <w:rPr>
                <w:rFonts w:ascii="Times New Roman" w:hAnsi="Times New Roman"/>
                <w:sz w:val="24"/>
                <w:szCs w:val="24"/>
                <w:highlight w:val="yellow"/>
              </w:rPr>
            </w:pPr>
            <w:r w:rsidRPr="0063730B">
              <w:rPr>
                <w:rFonts w:ascii="Times New Roman" w:eastAsia="Times New Roman" w:hAnsi="Times New Roman"/>
                <w:color w:val="000000" w:themeColor="text1"/>
                <w:sz w:val="24"/>
                <w:szCs w:val="24"/>
                <w:highlight w:val="yellow"/>
                <w:lang w:eastAsia="en-IN"/>
              </w:rPr>
              <w:t>658.8</w:t>
            </w:r>
          </w:p>
        </w:tc>
        <w:tc>
          <w:tcPr>
            <w:tcW w:w="1746" w:type="dxa"/>
          </w:tcPr>
          <w:p w14:paraId="7D4AF752" w14:textId="4A79FD4B" w:rsidR="00204228" w:rsidRPr="0063730B" w:rsidRDefault="00204228" w:rsidP="00F97807">
            <w:pPr>
              <w:spacing w:after="0" w:line="240" w:lineRule="auto"/>
              <w:jc w:val="center"/>
              <w:rPr>
                <w:rFonts w:ascii="Times New Roman" w:hAnsi="Times New Roman"/>
                <w:sz w:val="24"/>
                <w:szCs w:val="24"/>
                <w:highlight w:val="yellow"/>
              </w:rPr>
            </w:pPr>
            <w:r w:rsidRPr="0063730B">
              <w:rPr>
                <w:rFonts w:ascii="Times New Roman" w:hAnsi="Times New Roman"/>
                <w:color w:val="000000"/>
                <w:sz w:val="24"/>
                <w:highlight w:val="yellow"/>
              </w:rPr>
              <w:t>470.3</w:t>
            </w:r>
          </w:p>
        </w:tc>
        <w:tc>
          <w:tcPr>
            <w:tcW w:w="1276" w:type="dxa"/>
            <w:noWrap/>
          </w:tcPr>
          <w:p w14:paraId="3FFEECF1" w14:textId="577E6282" w:rsidR="00204228" w:rsidRPr="0063730B" w:rsidRDefault="00204228" w:rsidP="00F97807">
            <w:pPr>
              <w:spacing w:after="0" w:line="240" w:lineRule="auto"/>
              <w:jc w:val="center"/>
              <w:rPr>
                <w:rFonts w:ascii="Times New Roman" w:hAnsi="Times New Roman"/>
                <w:sz w:val="24"/>
                <w:szCs w:val="24"/>
                <w:highlight w:val="yellow"/>
              </w:rPr>
            </w:pPr>
            <w:r w:rsidRPr="0063730B">
              <w:rPr>
                <w:rFonts w:ascii="Times New Roman" w:eastAsia="Times New Roman" w:hAnsi="Times New Roman"/>
                <w:color w:val="000000" w:themeColor="text1"/>
                <w:sz w:val="24"/>
                <w:szCs w:val="24"/>
                <w:highlight w:val="yellow"/>
                <w:lang w:eastAsia="en-IN"/>
              </w:rPr>
              <w:t>458.8</w:t>
            </w:r>
          </w:p>
        </w:tc>
        <w:tc>
          <w:tcPr>
            <w:tcW w:w="1559" w:type="dxa"/>
            <w:noWrap/>
          </w:tcPr>
          <w:p w14:paraId="31D49F9C" w14:textId="6DA30D96" w:rsidR="00204228" w:rsidRPr="0063730B" w:rsidRDefault="00204228" w:rsidP="00F97807">
            <w:pPr>
              <w:spacing w:after="0" w:line="240" w:lineRule="auto"/>
              <w:jc w:val="center"/>
              <w:rPr>
                <w:rFonts w:ascii="Times New Roman" w:hAnsi="Times New Roman"/>
                <w:sz w:val="24"/>
                <w:szCs w:val="24"/>
                <w:highlight w:val="yellow"/>
              </w:rPr>
            </w:pPr>
            <w:r w:rsidRPr="0063730B">
              <w:rPr>
                <w:rFonts w:ascii="Times New Roman" w:eastAsia="Times New Roman" w:hAnsi="Times New Roman"/>
                <w:color w:val="000000" w:themeColor="text1"/>
                <w:sz w:val="24"/>
                <w:szCs w:val="24"/>
                <w:highlight w:val="yellow"/>
                <w:lang w:eastAsia="en-IN"/>
              </w:rPr>
              <w:t>481.7</w:t>
            </w:r>
          </w:p>
        </w:tc>
        <w:tc>
          <w:tcPr>
            <w:tcW w:w="1701" w:type="dxa"/>
          </w:tcPr>
          <w:p w14:paraId="44FBF724" w14:textId="4B5B2571" w:rsidR="00204228" w:rsidRPr="0063730B" w:rsidRDefault="00204228" w:rsidP="00F97807">
            <w:pPr>
              <w:spacing w:after="0" w:line="240" w:lineRule="auto"/>
              <w:jc w:val="center"/>
              <w:rPr>
                <w:rFonts w:ascii="Times New Roman" w:hAnsi="Times New Roman"/>
                <w:sz w:val="24"/>
                <w:szCs w:val="24"/>
                <w:highlight w:val="yellow"/>
              </w:rPr>
            </w:pPr>
            <w:r w:rsidRPr="0063730B">
              <w:rPr>
                <w:rFonts w:ascii="Times New Roman" w:eastAsia="Times New Roman" w:hAnsi="Times New Roman"/>
                <w:color w:val="000000" w:themeColor="text1"/>
                <w:sz w:val="24"/>
                <w:szCs w:val="24"/>
                <w:highlight w:val="yellow"/>
                <w:lang w:eastAsia="en-IN"/>
              </w:rPr>
              <w:t>19.60</w:t>
            </w:r>
          </w:p>
        </w:tc>
        <w:tc>
          <w:tcPr>
            <w:tcW w:w="1701" w:type="dxa"/>
          </w:tcPr>
          <w:p w14:paraId="11450742" w14:textId="053FD6B0" w:rsidR="00204228" w:rsidRPr="0063730B" w:rsidRDefault="00204228" w:rsidP="00F97807">
            <w:pPr>
              <w:spacing w:after="0" w:line="240" w:lineRule="auto"/>
              <w:jc w:val="center"/>
              <w:rPr>
                <w:rFonts w:ascii="Times New Roman" w:hAnsi="Times New Roman"/>
                <w:sz w:val="24"/>
                <w:szCs w:val="24"/>
                <w:highlight w:val="yellow"/>
              </w:rPr>
            </w:pPr>
            <w:r w:rsidRPr="0063730B">
              <w:rPr>
                <w:rFonts w:ascii="Times New Roman" w:eastAsia="Times New Roman" w:hAnsi="Times New Roman"/>
                <w:color w:val="000000" w:themeColor="text1"/>
                <w:sz w:val="24"/>
                <w:szCs w:val="24"/>
                <w:highlight w:val="yellow"/>
                <w:lang w:eastAsia="en-IN"/>
              </w:rPr>
              <w:t>63.27</w:t>
            </w:r>
          </w:p>
        </w:tc>
        <w:tc>
          <w:tcPr>
            <w:tcW w:w="1762" w:type="dxa"/>
          </w:tcPr>
          <w:p w14:paraId="20342706" w14:textId="34392E52" w:rsidR="00204228" w:rsidRPr="0063730B" w:rsidRDefault="00204228" w:rsidP="00F97807">
            <w:pPr>
              <w:spacing w:after="0" w:line="240" w:lineRule="auto"/>
              <w:jc w:val="center"/>
              <w:rPr>
                <w:rFonts w:ascii="Times New Roman" w:hAnsi="Times New Roman"/>
                <w:sz w:val="24"/>
                <w:szCs w:val="24"/>
                <w:highlight w:val="yellow"/>
              </w:rPr>
            </w:pPr>
            <w:r w:rsidRPr="0063730B">
              <w:rPr>
                <w:rFonts w:ascii="Times New Roman" w:eastAsia="Times New Roman" w:hAnsi="Times New Roman"/>
                <w:color w:val="000000" w:themeColor="text1"/>
                <w:sz w:val="24"/>
                <w:szCs w:val="24"/>
                <w:highlight w:val="yellow"/>
                <w:lang w:eastAsia="en-IN"/>
              </w:rPr>
              <w:t>47.28</w:t>
            </w:r>
          </w:p>
        </w:tc>
      </w:tr>
      <w:tr w:rsidR="00204228" w:rsidRPr="0063730B" w14:paraId="1397C7DA" w14:textId="12AD5C92" w:rsidTr="00F97807">
        <w:trPr>
          <w:trHeight w:val="20"/>
        </w:trPr>
        <w:tc>
          <w:tcPr>
            <w:tcW w:w="2689" w:type="dxa"/>
          </w:tcPr>
          <w:p w14:paraId="6EADE921" w14:textId="14056445" w:rsidR="00204228" w:rsidRPr="0063730B" w:rsidRDefault="00204228" w:rsidP="00F97807">
            <w:pPr>
              <w:spacing w:after="0" w:line="240" w:lineRule="auto"/>
              <w:jc w:val="center"/>
              <w:rPr>
                <w:rFonts w:ascii="Times New Roman" w:hAnsi="Times New Roman"/>
                <w:sz w:val="24"/>
                <w:szCs w:val="24"/>
                <w:highlight w:val="yellow"/>
                <w:lang w:val="it-IT"/>
              </w:rPr>
            </w:pPr>
            <w:r w:rsidRPr="0063730B">
              <w:rPr>
                <w:rFonts w:ascii="Times New Roman" w:eastAsia="Times New Roman" w:hAnsi="Times New Roman"/>
                <w:b/>
                <w:bCs/>
                <w:color w:val="000000" w:themeColor="text1"/>
                <w:sz w:val="24"/>
                <w:szCs w:val="24"/>
                <w:highlight w:val="yellow"/>
                <w:lang w:val="it-IT" w:eastAsia="en-IN"/>
              </w:rPr>
              <w:t xml:space="preserve">Nano- N 4.0 ml </w:t>
            </w:r>
            <w:r w:rsidRPr="0063730B">
              <w:rPr>
                <w:rFonts w:ascii="Times New Roman" w:hAnsi="Times New Roman"/>
                <w:b/>
                <w:bCs/>
                <w:color w:val="000000" w:themeColor="text1"/>
                <w:spacing w:val="-4"/>
                <w:sz w:val="24"/>
                <w:szCs w:val="24"/>
                <w:highlight w:val="yellow"/>
                <w:lang w:val="it-IT"/>
              </w:rPr>
              <w:t>/lit.</w:t>
            </w:r>
            <w:r w:rsidRPr="0063730B">
              <w:rPr>
                <w:rFonts w:ascii="Times New Roman" w:eastAsia="Times New Roman" w:hAnsi="Times New Roman"/>
                <w:b/>
                <w:bCs/>
                <w:color w:val="000000" w:themeColor="text1"/>
                <w:sz w:val="24"/>
                <w:szCs w:val="24"/>
                <w:highlight w:val="yellow"/>
                <w:lang w:val="it-IT" w:eastAsia="en-IN"/>
              </w:rPr>
              <w:t xml:space="preserve"> (N</w:t>
            </w:r>
            <w:r w:rsidRPr="0063730B">
              <w:rPr>
                <w:rFonts w:ascii="Times New Roman" w:eastAsia="Times New Roman" w:hAnsi="Times New Roman"/>
                <w:b/>
                <w:bCs/>
                <w:color w:val="000000" w:themeColor="text1"/>
                <w:sz w:val="24"/>
                <w:szCs w:val="24"/>
                <w:highlight w:val="yellow"/>
                <w:vertAlign w:val="subscript"/>
                <w:lang w:val="it-IT" w:eastAsia="en-IN"/>
              </w:rPr>
              <w:t>2</w:t>
            </w:r>
            <w:r w:rsidRPr="0063730B">
              <w:rPr>
                <w:rFonts w:ascii="Times New Roman" w:eastAsia="Times New Roman" w:hAnsi="Times New Roman"/>
                <w:b/>
                <w:bCs/>
                <w:color w:val="000000" w:themeColor="text1"/>
                <w:sz w:val="24"/>
                <w:szCs w:val="24"/>
                <w:highlight w:val="yellow"/>
                <w:lang w:val="it-IT" w:eastAsia="en-IN"/>
              </w:rPr>
              <w:t>)</w:t>
            </w:r>
          </w:p>
        </w:tc>
        <w:tc>
          <w:tcPr>
            <w:tcW w:w="1514" w:type="dxa"/>
          </w:tcPr>
          <w:p w14:paraId="1622FBB1" w14:textId="30D1A0B7" w:rsidR="00204228" w:rsidRPr="0063730B" w:rsidRDefault="00204228" w:rsidP="00F97807">
            <w:pPr>
              <w:spacing w:after="0" w:line="240" w:lineRule="auto"/>
              <w:jc w:val="center"/>
              <w:rPr>
                <w:rFonts w:ascii="Times New Roman" w:hAnsi="Times New Roman"/>
                <w:sz w:val="24"/>
                <w:szCs w:val="24"/>
                <w:highlight w:val="yellow"/>
              </w:rPr>
            </w:pPr>
            <w:r w:rsidRPr="0063730B">
              <w:rPr>
                <w:rFonts w:ascii="Times New Roman" w:eastAsia="Times New Roman" w:hAnsi="Times New Roman"/>
                <w:color w:val="000000" w:themeColor="text1"/>
                <w:sz w:val="24"/>
                <w:szCs w:val="24"/>
                <w:highlight w:val="yellow"/>
                <w:lang w:eastAsia="en-IN"/>
              </w:rPr>
              <w:t>671.4</w:t>
            </w:r>
          </w:p>
        </w:tc>
        <w:tc>
          <w:tcPr>
            <w:tcW w:w="1746" w:type="dxa"/>
          </w:tcPr>
          <w:p w14:paraId="571E6EFF" w14:textId="51F3875D" w:rsidR="00204228" w:rsidRPr="0063730B" w:rsidRDefault="00204228" w:rsidP="00F97807">
            <w:pPr>
              <w:spacing w:after="0" w:line="240" w:lineRule="auto"/>
              <w:jc w:val="center"/>
              <w:rPr>
                <w:rFonts w:ascii="Times New Roman" w:hAnsi="Times New Roman"/>
                <w:sz w:val="24"/>
                <w:szCs w:val="24"/>
                <w:highlight w:val="yellow"/>
              </w:rPr>
            </w:pPr>
            <w:r w:rsidRPr="0063730B">
              <w:rPr>
                <w:rFonts w:ascii="Times New Roman" w:hAnsi="Times New Roman"/>
                <w:color w:val="000000"/>
                <w:sz w:val="24"/>
                <w:highlight w:val="yellow"/>
              </w:rPr>
              <w:t>483.2</w:t>
            </w:r>
          </w:p>
        </w:tc>
        <w:tc>
          <w:tcPr>
            <w:tcW w:w="1276" w:type="dxa"/>
            <w:noWrap/>
          </w:tcPr>
          <w:p w14:paraId="4595013B" w14:textId="646549CA" w:rsidR="00204228" w:rsidRPr="0063730B" w:rsidRDefault="00204228" w:rsidP="00F97807">
            <w:pPr>
              <w:spacing w:after="0" w:line="240" w:lineRule="auto"/>
              <w:jc w:val="center"/>
              <w:rPr>
                <w:rFonts w:ascii="Times New Roman" w:hAnsi="Times New Roman"/>
                <w:sz w:val="24"/>
                <w:szCs w:val="24"/>
                <w:highlight w:val="yellow"/>
              </w:rPr>
            </w:pPr>
            <w:r w:rsidRPr="0063730B">
              <w:rPr>
                <w:rFonts w:ascii="Times New Roman" w:eastAsia="Times New Roman" w:hAnsi="Times New Roman"/>
                <w:color w:val="000000" w:themeColor="text1"/>
                <w:sz w:val="24"/>
                <w:szCs w:val="24"/>
                <w:highlight w:val="yellow"/>
                <w:lang w:eastAsia="en-IN"/>
              </w:rPr>
              <w:t>471.4</w:t>
            </w:r>
          </w:p>
        </w:tc>
        <w:tc>
          <w:tcPr>
            <w:tcW w:w="1559" w:type="dxa"/>
            <w:noWrap/>
          </w:tcPr>
          <w:p w14:paraId="005D110D" w14:textId="234D2E14" w:rsidR="00204228" w:rsidRPr="0063730B" w:rsidRDefault="00204228" w:rsidP="00F97807">
            <w:pPr>
              <w:spacing w:after="0" w:line="240" w:lineRule="auto"/>
              <w:jc w:val="center"/>
              <w:rPr>
                <w:rFonts w:ascii="Times New Roman" w:hAnsi="Times New Roman"/>
                <w:sz w:val="24"/>
                <w:szCs w:val="24"/>
                <w:highlight w:val="yellow"/>
              </w:rPr>
            </w:pPr>
            <w:r w:rsidRPr="0063730B">
              <w:rPr>
                <w:rFonts w:ascii="Times New Roman" w:eastAsia="Times New Roman" w:hAnsi="Times New Roman"/>
                <w:color w:val="000000" w:themeColor="text1"/>
                <w:sz w:val="24"/>
                <w:szCs w:val="24"/>
                <w:highlight w:val="yellow"/>
                <w:lang w:eastAsia="en-IN"/>
              </w:rPr>
              <w:t>495.0</w:t>
            </w:r>
          </w:p>
        </w:tc>
        <w:tc>
          <w:tcPr>
            <w:tcW w:w="1701" w:type="dxa"/>
          </w:tcPr>
          <w:p w14:paraId="0D63C052" w14:textId="02B83925" w:rsidR="00204228" w:rsidRPr="0063730B" w:rsidRDefault="00204228" w:rsidP="00F97807">
            <w:pPr>
              <w:spacing w:after="0" w:line="240" w:lineRule="auto"/>
              <w:jc w:val="center"/>
              <w:rPr>
                <w:rFonts w:ascii="Times New Roman" w:hAnsi="Times New Roman"/>
                <w:sz w:val="24"/>
                <w:szCs w:val="24"/>
                <w:highlight w:val="yellow"/>
              </w:rPr>
            </w:pPr>
            <w:r w:rsidRPr="0063730B">
              <w:rPr>
                <w:rFonts w:ascii="Times New Roman" w:eastAsia="Times New Roman" w:hAnsi="Times New Roman"/>
                <w:color w:val="000000" w:themeColor="text1"/>
                <w:sz w:val="24"/>
                <w:szCs w:val="24"/>
                <w:highlight w:val="yellow"/>
                <w:lang w:eastAsia="en-IN"/>
              </w:rPr>
              <w:t>21.42</w:t>
            </w:r>
          </w:p>
        </w:tc>
        <w:tc>
          <w:tcPr>
            <w:tcW w:w="1701" w:type="dxa"/>
          </w:tcPr>
          <w:p w14:paraId="46D5BDCA" w14:textId="7D1BDFCC" w:rsidR="00204228" w:rsidRPr="0063730B" w:rsidRDefault="00204228" w:rsidP="00F97807">
            <w:pPr>
              <w:spacing w:after="0" w:line="240" w:lineRule="auto"/>
              <w:jc w:val="center"/>
              <w:rPr>
                <w:rFonts w:ascii="Times New Roman" w:hAnsi="Times New Roman"/>
                <w:sz w:val="24"/>
                <w:szCs w:val="24"/>
                <w:highlight w:val="yellow"/>
              </w:rPr>
            </w:pPr>
            <w:r w:rsidRPr="0063730B">
              <w:rPr>
                <w:rFonts w:ascii="Times New Roman" w:eastAsia="Times New Roman" w:hAnsi="Times New Roman"/>
                <w:color w:val="000000" w:themeColor="text1"/>
                <w:sz w:val="24"/>
                <w:szCs w:val="24"/>
                <w:highlight w:val="yellow"/>
                <w:lang w:eastAsia="en-IN"/>
              </w:rPr>
              <w:t>66.31</w:t>
            </w:r>
          </w:p>
        </w:tc>
        <w:tc>
          <w:tcPr>
            <w:tcW w:w="1762" w:type="dxa"/>
          </w:tcPr>
          <w:p w14:paraId="10DED8D7" w14:textId="10B2C76C" w:rsidR="00204228" w:rsidRPr="0063730B" w:rsidRDefault="00204228" w:rsidP="00F97807">
            <w:pPr>
              <w:spacing w:after="0" w:line="240" w:lineRule="auto"/>
              <w:jc w:val="center"/>
              <w:rPr>
                <w:rFonts w:ascii="Times New Roman" w:hAnsi="Times New Roman"/>
                <w:sz w:val="24"/>
                <w:szCs w:val="24"/>
                <w:highlight w:val="yellow"/>
              </w:rPr>
            </w:pPr>
            <w:r w:rsidRPr="0063730B">
              <w:rPr>
                <w:rFonts w:ascii="Times New Roman" w:eastAsia="Times New Roman" w:hAnsi="Times New Roman"/>
                <w:color w:val="000000" w:themeColor="text1"/>
                <w:sz w:val="24"/>
                <w:szCs w:val="24"/>
                <w:highlight w:val="yellow"/>
                <w:lang w:eastAsia="en-IN"/>
              </w:rPr>
              <w:t>43.95</w:t>
            </w:r>
          </w:p>
        </w:tc>
      </w:tr>
      <w:tr w:rsidR="00204228" w:rsidRPr="0063730B" w14:paraId="34F202E9" w14:textId="53BAD2E6" w:rsidTr="00F97807">
        <w:trPr>
          <w:trHeight w:val="20"/>
        </w:trPr>
        <w:tc>
          <w:tcPr>
            <w:tcW w:w="2689" w:type="dxa"/>
          </w:tcPr>
          <w:p w14:paraId="3B8396A7" w14:textId="6A39F071" w:rsidR="00204228" w:rsidRPr="0063730B" w:rsidRDefault="00204228" w:rsidP="00F97807">
            <w:pPr>
              <w:spacing w:after="0" w:line="240" w:lineRule="auto"/>
              <w:jc w:val="center"/>
              <w:rPr>
                <w:rFonts w:ascii="Times New Roman" w:hAnsi="Times New Roman"/>
                <w:sz w:val="24"/>
                <w:szCs w:val="24"/>
                <w:highlight w:val="yellow"/>
                <w:lang w:val="it-IT"/>
              </w:rPr>
            </w:pPr>
            <w:r w:rsidRPr="0063730B">
              <w:rPr>
                <w:rFonts w:ascii="Times New Roman" w:eastAsia="Times New Roman" w:hAnsi="Times New Roman"/>
                <w:b/>
                <w:bCs/>
                <w:color w:val="000000" w:themeColor="text1"/>
                <w:sz w:val="24"/>
                <w:szCs w:val="24"/>
                <w:highlight w:val="yellow"/>
                <w:lang w:val="it-IT" w:eastAsia="en-IN"/>
              </w:rPr>
              <w:t xml:space="preserve">Nano- N 6.0 ml </w:t>
            </w:r>
            <w:r w:rsidRPr="0063730B">
              <w:rPr>
                <w:rFonts w:ascii="Times New Roman" w:hAnsi="Times New Roman"/>
                <w:b/>
                <w:bCs/>
                <w:color w:val="000000" w:themeColor="text1"/>
                <w:spacing w:val="-4"/>
                <w:sz w:val="24"/>
                <w:szCs w:val="24"/>
                <w:highlight w:val="yellow"/>
                <w:lang w:val="it-IT"/>
              </w:rPr>
              <w:t>/lit.</w:t>
            </w:r>
            <w:r w:rsidRPr="0063730B">
              <w:rPr>
                <w:rFonts w:ascii="Times New Roman" w:eastAsia="Times New Roman" w:hAnsi="Times New Roman"/>
                <w:b/>
                <w:bCs/>
                <w:color w:val="000000" w:themeColor="text1"/>
                <w:sz w:val="24"/>
                <w:szCs w:val="24"/>
                <w:highlight w:val="yellow"/>
                <w:lang w:val="it-IT" w:eastAsia="en-IN"/>
              </w:rPr>
              <w:t xml:space="preserve"> (N</w:t>
            </w:r>
            <w:r w:rsidRPr="0063730B">
              <w:rPr>
                <w:rFonts w:ascii="Times New Roman" w:eastAsia="Times New Roman" w:hAnsi="Times New Roman"/>
                <w:b/>
                <w:bCs/>
                <w:color w:val="000000" w:themeColor="text1"/>
                <w:sz w:val="24"/>
                <w:szCs w:val="24"/>
                <w:highlight w:val="yellow"/>
                <w:vertAlign w:val="subscript"/>
                <w:lang w:val="it-IT" w:eastAsia="en-IN"/>
              </w:rPr>
              <w:t>3</w:t>
            </w:r>
            <w:r w:rsidRPr="0063730B">
              <w:rPr>
                <w:rFonts w:ascii="Times New Roman" w:eastAsia="Times New Roman" w:hAnsi="Times New Roman"/>
                <w:b/>
                <w:bCs/>
                <w:color w:val="000000" w:themeColor="text1"/>
                <w:sz w:val="24"/>
                <w:szCs w:val="24"/>
                <w:highlight w:val="yellow"/>
                <w:lang w:val="it-IT" w:eastAsia="en-IN"/>
              </w:rPr>
              <w:t>)</w:t>
            </w:r>
          </w:p>
        </w:tc>
        <w:tc>
          <w:tcPr>
            <w:tcW w:w="1514" w:type="dxa"/>
          </w:tcPr>
          <w:p w14:paraId="5E9FD81E" w14:textId="22E76041" w:rsidR="00204228" w:rsidRPr="0063730B" w:rsidRDefault="00204228" w:rsidP="00F97807">
            <w:pPr>
              <w:spacing w:after="0" w:line="240" w:lineRule="auto"/>
              <w:jc w:val="center"/>
              <w:rPr>
                <w:rFonts w:ascii="Times New Roman" w:hAnsi="Times New Roman"/>
                <w:sz w:val="24"/>
                <w:szCs w:val="24"/>
                <w:highlight w:val="yellow"/>
              </w:rPr>
            </w:pPr>
            <w:r w:rsidRPr="0063730B">
              <w:rPr>
                <w:rFonts w:ascii="Times New Roman" w:eastAsia="Times New Roman" w:hAnsi="Times New Roman"/>
                <w:color w:val="000000" w:themeColor="text1"/>
                <w:sz w:val="24"/>
                <w:szCs w:val="24"/>
                <w:highlight w:val="yellow"/>
                <w:lang w:eastAsia="en-IN"/>
              </w:rPr>
              <w:t>678.2</w:t>
            </w:r>
          </w:p>
        </w:tc>
        <w:tc>
          <w:tcPr>
            <w:tcW w:w="1746" w:type="dxa"/>
          </w:tcPr>
          <w:p w14:paraId="3532E8CA" w14:textId="49D7ECD2" w:rsidR="00204228" w:rsidRPr="0063730B" w:rsidRDefault="00204228" w:rsidP="00F97807">
            <w:pPr>
              <w:spacing w:after="0" w:line="240" w:lineRule="auto"/>
              <w:jc w:val="center"/>
              <w:rPr>
                <w:rFonts w:ascii="Times New Roman" w:hAnsi="Times New Roman"/>
                <w:sz w:val="24"/>
                <w:szCs w:val="24"/>
                <w:highlight w:val="yellow"/>
              </w:rPr>
            </w:pPr>
            <w:r w:rsidRPr="0063730B">
              <w:rPr>
                <w:rFonts w:ascii="Times New Roman" w:hAnsi="Times New Roman"/>
                <w:color w:val="000000"/>
                <w:sz w:val="24"/>
                <w:highlight w:val="yellow"/>
              </w:rPr>
              <w:t>490.2</w:t>
            </w:r>
          </w:p>
        </w:tc>
        <w:tc>
          <w:tcPr>
            <w:tcW w:w="1276" w:type="dxa"/>
            <w:noWrap/>
          </w:tcPr>
          <w:p w14:paraId="7D196AD1" w14:textId="74E9CC2A" w:rsidR="00204228" w:rsidRPr="0063730B" w:rsidRDefault="00204228" w:rsidP="00F97807">
            <w:pPr>
              <w:spacing w:after="0" w:line="240" w:lineRule="auto"/>
              <w:jc w:val="center"/>
              <w:rPr>
                <w:rFonts w:ascii="Times New Roman" w:hAnsi="Times New Roman"/>
                <w:sz w:val="24"/>
                <w:szCs w:val="24"/>
                <w:highlight w:val="yellow"/>
              </w:rPr>
            </w:pPr>
            <w:r w:rsidRPr="0063730B">
              <w:rPr>
                <w:rFonts w:ascii="Times New Roman" w:eastAsia="Times New Roman" w:hAnsi="Times New Roman"/>
                <w:color w:val="000000" w:themeColor="text1"/>
                <w:sz w:val="24"/>
                <w:szCs w:val="24"/>
                <w:highlight w:val="yellow"/>
                <w:lang w:eastAsia="en-IN"/>
              </w:rPr>
              <w:t>478.2</w:t>
            </w:r>
          </w:p>
        </w:tc>
        <w:tc>
          <w:tcPr>
            <w:tcW w:w="1559" w:type="dxa"/>
            <w:noWrap/>
          </w:tcPr>
          <w:p w14:paraId="5323C12C" w14:textId="62ED6F09" w:rsidR="00204228" w:rsidRPr="0063730B" w:rsidRDefault="00204228" w:rsidP="00F97807">
            <w:pPr>
              <w:spacing w:after="0" w:line="240" w:lineRule="auto"/>
              <w:jc w:val="center"/>
              <w:rPr>
                <w:rFonts w:ascii="Times New Roman" w:hAnsi="Times New Roman"/>
                <w:sz w:val="24"/>
                <w:szCs w:val="24"/>
                <w:highlight w:val="yellow"/>
              </w:rPr>
            </w:pPr>
            <w:r w:rsidRPr="0063730B">
              <w:rPr>
                <w:rFonts w:ascii="Times New Roman" w:eastAsia="Times New Roman" w:hAnsi="Times New Roman"/>
                <w:color w:val="000000" w:themeColor="text1"/>
                <w:sz w:val="24"/>
                <w:szCs w:val="24"/>
                <w:highlight w:val="yellow"/>
                <w:lang w:eastAsia="en-IN"/>
              </w:rPr>
              <w:t>502.1</w:t>
            </w:r>
          </w:p>
        </w:tc>
        <w:tc>
          <w:tcPr>
            <w:tcW w:w="1701" w:type="dxa"/>
          </w:tcPr>
          <w:p w14:paraId="1DB68888" w14:textId="7074F2CA" w:rsidR="00204228" w:rsidRPr="0063730B" w:rsidRDefault="00204228" w:rsidP="00F97807">
            <w:pPr>
              <w:spacing w:after="0" w:line="240" w:lineRule="auto"/>
              <w:jc w:val="center"/>
              <w:rPr>
                <w:rFonts w:ascii="Times New Roman" w:hAnsi="Times New Roman"/>
                <w:sz w:val="24"/>
                <w:szCs w:val="24"/>
                <w:highlight w:val="yellow"/>
              </w:rPr>
            </w:pPr>
            <w:r w:rsidRPr="0063730B">
              <w:rPr>
                <w:rFonts w:ascii="Times New Roman" w:eastAsia="Times New Roman" w:hAnsi="Times New Roman"/>
                <w:color w:val="000000" w:themeColor="text1"/>
                <w:sz w:val="24"/>
                <w:szCs w:val="24"/>
                <w:highlight w:val="yellow"/>
                <w:lang w:eastAsia="en-IN"/>
              </w:rPr>
              <w:t>21.76</w:t>
            </w:r>
          </w:p>
        </w:tc>
        <w:tc>
          <w:tcPr>
            <w:tcW w:w="1701" w:type="dxa"/>
          </w:tcPr>
          <w:p w14:paraId="7EA0912F" w14:textId="3165885A" w:rsidR="00204228" w:rsidRPr="0063730B" w:rsidRDefault="00204228" w:rsidP="00F97807">
            <w:pPr>
              <w:spacing w:after="0" w:line="240" w:lineRule="auto"/>
              <w:jc w:val="center"/>
              <w:rPr>
                <w:rFonts w:ascii="Times New Roman" w:hAnsi="Times New Roman"/>
                <w:sz w:val="24"/>
                <w:szCs w:val="24"/>
                <w:highlight w:val="yellow"/>
              </w:rPr>
            </w:pPr>
            <w:r w:rsidRPr="0063730B">
              <w:rPr>
                <w:rFonts w:ascii="Times New Roman" w:eastAsia="Times New Roman" w:hAnsi="Times New Roman"/>
                <w:color w:val="000000" w:themeColor="text1"/>
                <w:sz w:val="24"/>
                <w:szCs w:val="24"/>
                <w:highlight w:val="yellow"/>
                <w:lang w:eastAsia="en-IN"/>
              </w:rPr>
              <w:t>67.94</w:t>
            </w:r>
          </w:p>
        </w:tc>
        <w:tc>
          <w:tcPr>
            <w:tcW w:w="1762" w:type="dxa"/>
          </w:tcPr>
          <w:p w14:paraId="70EEB8B9" w14:textId="35994696" w:rsidR="00204228" w:rsidRPr="0063730B" w:rsidRDefault="00204228" w:rsidP="00F97807">
            <w:pPr>
              <w:spacing w:after="0" w:line="240" w:lineRule="auto"/>
              <w:jc w:val="center"/>
              <w:rPr>
                <w:rFonts w:ascii="Times New Roman" w:hAnsi="Times New Roman"/>
                <w:sz w:val="24"/>
                <w:szCs w:val="24"/>
                <w:highlight w:val="yellow"/>
              </w:rPr>
            </w:pPr>
            <w:r w:rsidRPr="0063730B">
              <w:rPr>
                <w:rFonts w:ascii="Times New Roman" w:eastAsia="Times New Roman" w:hAnsi="Times New Roman"/>
                <w:color w:val="000000" w:themeColor="text1"/>
                <w:sz w:val="24"/>
                <w:szCs w:val="24"/>
                <w:highlight w:val="yellow"/>
                <w:lang w:eastAsia="en-IN"/>
              </w:rPr>
              <w:t>41.87</w:t>
            </w:r>
          </w:p>
        </w:tc>
      </w:tr>
      <w:tr w:rsidR="00204228" w:rsidRPr="0063730B" w14:paraId="13F96262" w14:textId="622D943D" w:rsidTr="00F97807">
        <w:trPr>
          <w:trHeight w:val="20"/>
        </w:trPr>
        <w:tc>
          <w:tcPr>
            <w:tcW w:w="2689" w:type="dxa"/>
          </w:tcPr>
          <w:p w14:paraId="6265050F" w14:textId="23EBC9F9" w:rsidR="00204228" w:rsidRPr="0063730B" w:rsidRDefault="00204228" w:rsidP="00F97807">
            <w:pPr>
              <w:spacing w:after="0" w:line="240" w:lineRule="auto"/>
              <w:jc w:val="center"/>
              <w:rPr>
                <w:rFonts w:ascii="Times New Roman" w:hAnsi="Times New Roman"/>
                <w:sz w:val="24"/>
                <w:szCs w:val="24"/>
                <w:highlight w:val="yellow"/>
              </w:rPr>
            </w:pPr>
            <w:proofErr w:type="spellStart"/>
            <w:r w:rsidRPr="0063730B">
              <w:rPr>
                <w:rFonts w:ascii="Times New Roman" w:hAnsi="Times New Roman"/>
                <w:b/>
                <w:bCs/>
                <w:color w:val="000000" w:themeColor="text1"/>
                <w:sz w:val="24"/>
                <w:szCs w:val="24"/>
                <w:highlight w:val="yellow"/>
              </w:rPr>
              <w:t>SEm</w:t>
            </w:r>
            <w:proofErr w:type="spellEnd"/>
            <w:r w:rsidRPr="0063730B">
              <w:rPr>
                <w:rFonts w:ascii="Times New Roman" w:hAnsi="Times New Roman"/>
                <w:b/>
                <w:bCs/>
                <w:color w:val="000000" w:themeColor="text1"/>
                <w:sz w:val="24"/>
                <w:szCs w:val="24"/>
                <w:highlight w:val="yellow"/>
              </w:rPr>
              <w:t xml:space="preserve"> ±</w:t>
            </w:r>
          </w:p>
        </w:tc>
        <w:tc>
          <w:tcPr>
            <w:tcW w:w="1514" w:type="dxa"/>
          </w:tcPr>
          <w:p w14:paraId="2D3D6695" w14:textId="2A786649" w:rsidR="00204228" w:rsidRPr="0063730B" w:rsidRDefault="00204228" w:rsidP="00F97807">
            <w:pPr>
              <w:spacing w:after="0" w:line="240" w:lineRule="auto"/>
              <w:jc w:val="center"/>
              <w:rPr>
                <w:rFonts w:ascii="Times New Roman" w:hAnsi="Times New Roman"/>
                <w:b/>
                <w:bCs/>
                <w:sz w:val="24"/>
                <w:szCs w:val="24"/>
                <w:highlight w:val="yellow"/>
              </w:rPr>
            </w:pPr>
            <w:r w:rsidRPr="0063730B">
              <w:rPr>
                <w:rFonts w:ascii="Times New Roman" w:eastAsia="Times New Roman" w:hAnsi="Times New Roman"/>
                <w:b/>
                <w:bCs/>
                <w:color w:val="000000" w:themeColor="text1"/>
                <w:sz w:val="24"/>
                <w:szCs w:val="24"/>
                <w:highlight w:val="yellow"/>
                <w:lang w:eastAsia="en-IN"/>
              </w:rPr>
              <w:t>2.696</w:t>
            </w:r>
          </w:p>
        </w:tc>
        <w:tc>
          <w:tcPr>
            <w:tcW w:w="1746" w:type="dxa"/>
          </w:tcPr>
          <w:p w14:paraId="2795293D" w14:textId="4A80BFFC" w:rsidR="00204228" w:rsidRPr="0063730B" w:rsidRDefault="00204228" w:rsidP="00F97807">
            <w:pPr>
              <w:spacing w:after="0" w:line="240" w:lineRule="auto"/>
              <w:jc w:val="center"/>
              <w:rPr>
                <w:rFonts w:ascii="Times New Roman" w:hAnsi="Times New Roman"/>
                <w:b/>
                <w:bCs/>
                <w:sz w:val="24"/>
                <w:szCs w:val="24"/>
                <w:highlight w:val="yellow"/>
              </w:rPr>
            </w:pPr>
            <w:r w:rsidRPr="0063730B">
              <w:rPr>
                <w:rFonts w:ascii="Times New Roman" w:eastAsia="Times New Roman" w:hAnsi="Times New Roman"/>
                <w:b/>
                <w:bCs/>
                <w:color w:val="000000" w:themeColor="text1"/>
                <w:sz w:val="24"/>
                <w:szCs w:val="24"/>
                <w:highlight w:val="yellow"/>
                <w:lang w:eastAsia="en-IN"/>
              </w:rPr>
              <w:t>5.320</w:t>
            </w:r>
          </w:p>
        </w:tc>
        <w:tc>
          <w:tcPr>
            <w:tcW w:w="1276" w:type="dxa"/>
            <w:noWrap/>
          </w:tcPr>
          <w:p w14:paraId="205BCB19" w14:textId="485207E1" w:rsidR="00204228" w:rsidRPr="0063730B" w:rsidRDefault="00204228" w:rsidP="00F97807">
            <w:pPr>
              <w:spacing w:after="0" w:line="240" w:lineRule="auto"/>
              <w:jc w:val="center"/>
              <w:rPr>
                <w:rFonts w:ascii="Times New Roman" w:hAnsi="Times New Roman"/>
                <w:b/>
                <w:bCs/>
                <w:sz w:val="24"/>
                <w:szCs w:val="24"/>
                <w:highlight w:val="yellow"/>
              </w:rPr>
            </w:pPr>
            <w:r w:rsidRPr="0063730B">
              <w:rPr>
                <w:rFonts w:ascii="Times New Roman" w:eastAsia="Times New Roman" w:hAnsi="Times New Roman"/>
                <w:b/>
                <w:bCs/>
                <w:color w:val="000000" w:themeColor="text1"/>
                <w:sz w:val="24"/>
                <w:szCs w:val="24"/>
                <w:highlight w:val="yellow"/>
                <w:lang w:eastAsia="en-IN"/>
              </w:rPr>
              <w:t>2.696</w:t>
            </w:r>
          </w:p>
        </w:tc>
        <w:tc>
          <w:tcPr>
            <w:tcW w:w="1559" w:type="dxa"/>
            <w:noWrap/>
          </w:tcPr>
          <w:p w14:paraId="7C8B51EC" w14:textId="5453EFAD" w:rsidR="00204228" w:rsidRPr="0063730B" w:rsidRDefault="00204228" w:rsidP="00F97807">
            <w:pPr>
              <w:spacing w:after="0" w:line="240" w:lineRule="auto"/>
              <w:jc w:val="center"/>
              <w:rPr>
                <w:rFonts w:ascii="Times New Roman" w:hAnsi="Times New Roman"/>
                <w:b/>
                <w:bCs/>
                <w:sz w:val="24"/>
                <w:szCs w:val="24"/>
                <w:highlight w:val="yellow"/>
              </w:rPr>
            </w:pPr>
            <w:r w:rsidRPr="0063730B">
              <w:rPr>
                <w:rFonts w:ascii="Times New Roman" w:eastAsia="Times New Roman" w:hAnsi="Times New Roman"/>
                <w:b/>
                <w:bCs/>
                <w:color w:val="000000" w:themeColor="text1"/>
                <w:sz w:val="24"/>
                <w:szCs w:val="24"/>
                <w:highlight w:val="yellow"/>
                <w:lang w:eastAsia="en-IN"/>
              </w:rPr>
              <w:t>2.831</w:t>
            </w:r>
          </w:p>
        </w:tc>
        <w:tc>
          <w:tcPr>
            <w:tcW w:w="1701" w:type="dxa"/>
          </w:tcPr>
          <w:p w14:paraId="07D2D4C2" w14:textId="331EB124" w:rsidR="00204228" w:rsidRPr="0063730B" w:rsidRDefault="00204228" w:rsidP="00F97807">
            <w:pPr>
              <w:spacing w:after="0" w:line="240" w:lineRule="auto"/>
              <w:jc w:val="center"/>
              <w:rPr>
                <w:rFonts w:ascii="Times New Roman" w:hAnsi="Times New Roman"/>
                <w:b/>
                <w:bCs/>
                <w:sz w:val="24"/>
                <w:szCs w:val="24"/>
                <w:highlight w:val="yellow"/>
              </w:rPr>
            </w:pPr>
            <w:r w:rsidRPr="0063730B">
              <w:rPr>
                <w:rFonts w:ascii="Times New Roman" w:eastAsia="Times New Roman" w:hAnsi="Times New Roman"/>
                <w:b/>
                <w:bCs/>
                <w:color w:val="000000" w:themeColor="text1"/>
                <w:sz w:val="24"/>
                <w:szCs w:val="24"/>
                <w:highlight w:val="yellow"/>
                <w:lang w:eastAsia="en-IN"/>
              </w:rPr>
              <w:t>0.095</w:t>
            </w:r>
          </w:p>
        </w:tc>
        <w:tc>
          <w:tcPr>
            <w:tcW w:w="1701" w:type="dxa"/>
          </w:tcPr>
          <w:p w14:paraId="3E38BA11" w14:textId="3B7E7E22" w:rsidR="00204228" w:rsidRPr="0063730B" w:rsidRDefault="00204228" w:rsidP="00F97807">
            <w:pPr>
              <w:spacing w:after="0" w:line="240" w:lineRule="auto"/>
              <w:jc w:val="center"/>
              <w:rPr>
                <w:rFonts w:ascii="Times New Roman" w:hAnsi="Times New Roman"/>
                <w:b/>
                <w:bCs/>
                <w:sz w:val="24"/>
                <w:szCs w:val="24"/>
                <w:highlight w:val="yellow"/>
              </w:rPr>
            </w:pPr>
            <w:r w:rsidRPr="0063730B">
              <w:rPr>
                <w:rFonts w:ascii="Times New Roman" w:eastAsia="Times New Roman" w:hAnsi="Times New Roman"/>
                <w:b/>
                <w:bCs/>
                <w:color w:val="000000" w:themeColor="text1"/>
                <w:sz w:val="24"/>
                <w:szCs w:val="24"/>
                <w:highlight w:val="yellow"/>
                <w:lang w:eastAsia="en-IN"/>
              </w:rPr>
              <w:t>0.303</w:t>
            </w:r>
          </w:p>
        </w:tc>
        <w:tc>
          <w:tcPr>
            <w:tcW w:w="1762" w:type="dxa"/>
          </w:tcPr>
          <w:p w14:paraId="214702BB" w14:textId="7EB99FD6" w:rsidR="00204228" w:rsidRPr="0063730B" w:rsidRDefault="00204228" w:rsidP="00F97807">
            <w:pPr>
              <w:spacing w:after="0" w:line="240" w:lineRule="auto"/>
              <w:jc w:val="center"/>
              <w:rPr>
                <w:rFonts w:ascii="Times New Roman" w:hAnsi="Times New Roman"/>
                <w:b/>
                <w:bCs/>
                <w:sz w:val="24"/>
                <w:szCs w:val="24"/>
                <w:highlight w:val="yellow"/>
              </w:rPr>
            </w:pPr>
            <w:r w:rsidRPr="0063730B">
              <w:rPr>
                <w:rFonts w:ascii="Times New Roman" w:eastAsia="Times New Roman" w:hAnsi="Times New Roman"/>
                <w:b/>
                <w:bCs/>
                <w:color w:val="000000" w:themeColor="text1"/>
                <w:sz w:val="24"/>
                <w:szCs w:val="24"/>
                <w:highlight w:val="yellow"/>
                <w:lang w:eastAsia="en-IN"/>
              </w:rPr>
              <w:t>0.223</w:t>
            </w:r>
          </w:p>
        </w:tc>
      </w:tr>
      <w:tr w:rsidR="00204228" w:rsidRPr="0063730B" w14:paraId="384AD168" w14:textId="2AC508EC" w:rsidTr="00F97807">
        <w:trPr>
          <w:trHeight w:val="20"/>
        </w:trPr>
        <w:tc>
          <w:tcPr>
            <w:tcW w:w="2689" w:type="dxa"/>
          </w:tcPr>
          <w:p w14:paraId="412329D6" w14:textId="500CD90B" w:rsidR="00204228" w:rsidRPr="0063730B" w:rsidRDefault="00204228" w:rsidP="00F97807">
            <w:pPr>
              <w:spacing w:after="0" w:line="240" w:lineRule="auto"/>
              <w:jc w:val="center"/>
              <w:rPr>
                <w:rFonts w:ascii="Times New Roman" w:hAnsi="Times New Roman"/>
                <w:sz w:val="24"/>
                <w:szCs w:val="24"/>
                <w:highlight w:val="yellow"/>
              </w:rPr>
            </w:pPr>
            <w:r w:rsidRPr="0063730B">
              <w:rPr>
                <w:rFonts w:ascii="Times New Roman" w:hAnsi="Times New Roman"/>
                <w:b/>
                <w:bCs/>
                <w:color w:val="000000" w:themeColor="text1"/>
                <w:sz w:val="24"/>
                <w:szCs w:val="24"/>
                <w:highlight w:val="yellow"/>
              </w:rPr>
              <w:t>C.D. at 5%</w:t>
            </w:r>
          </w:p>
        </w:tc>
        <w:tc>
          <w:tcPr>
            <w:tcW w:w="1514" w:type="dxa"/>
          </w:tcPr>
          <w:p w14:paraId="5209E054" w14:textId="532EEC12" w:rsidR="00204228" w:rsidRPr="0063730B" w:rsidRDefault="00204228" w:rsidP="00F97807">
            <w:pPr>
              <w:spacing w:after="0" w:line="240" w:lineRule="auto"/>
              <w:jc w:val="center"/>
              <w:rPr>
                <w:rFonts w:ascii="Times New Roman" w:hAnsi="Times New Roman"/>
                <w:b/>
                <w:bCs/>
                <w:sz w:val="24"/>
                <w:szCs w:val="24"/>
                <w:highlight w:val="yellow"/>
              </w:rPr>
            </w:pPr>
            <w:r w:rsidRPr="0063730B">
              <w:rPr>
                <w:rFonts w:ascii="Times New Roman" w:eastAsia="Times New Roman" w:hAnsi="Times New Roman"/>
                <w:b/>
                <w:bCs/>
                <w:color w:val="000000" w:themeColor="text1"/>
                <w:sz w:val="24"/>
                <w:szCs w:val="24"/>
                <w:highlight w:val="yellow"/>
                <w:lang w:eastAsia="en-IN"/>
              </w:rPr>
              <w:t>7.786</w:t>
            </w:r>
          </w:p>
        </w:tc>
        <w:tc>
          <w:tcPr>
            <w:tcW w:w="1746" w:type="dxa"/>
          </w:tcPr>
          <w:p w14:paraId="5FEFD6CC" w14:textId="0E051AB5" w:rsidR="00204228" w:rsidRPr="0063730B" w:rsidRDefault="00204228" w:rsidP="00F97807">
            <w:pPr>
              <w:spacing w:after="0" w:line="240" w:lineRule="auto"/>
              <w:jc w:val="center"/>
              <w:rPr>
                <w:rFonts w:ascii="Times New Roman" w:hAnsi="Times New Roman"/>
                <w:b/>
                <w:bCs/>
                <w:sz w:val="24"/>
                <w:szCs w:val="24"/>
                <w:highlight w:val="yellow"/>
              </w:rPr>
            </w:pPr>
            <w:r w:rsidRPr="0063730B">
              <w:rPr>
                <w:rFonts w:ascii="Times New Roman" w:eastAsia="Times New Roman" w:hAnsi="Times New Roman"/>
                <w:b/>
                <w:bCs/>
                <w:color w:val="000000" w:themeColor="text1"/>
                <w:sz w:val="24"/>
                <w:szCs w:val="24"/>
                <w:highlight w:val="yellow"/>
                <w:lang w:eastAsia="en-IN"/>
              </w:rPr>
              <w:t>15.962</w:t>
            </w:r>
          </w:p>
        </w:tc>
        <w:tc>
          <w:tcPr>
            <w:tcW w:w="1276" w:type="dxa"/>
            <w:noWrap/>
          </w:tcPr>
          <w:p w14:paraId="0F10399D" w14:textId="74DE4EAB" w:rsidR="00204228" w:rsidRPr="0063730B" w:rsidRDefault="00204228" w:rsidP="00F97807">
            <w:pPr>
              <w:spacing w:after="0" w:line="240" w:lineRule="auto"/>
              <w:jc w:val="center"/>
              <w:rPr>
                <w:rFonts w:ascii="Times New Roman" w:hAnsi="Times New Roman"/>
                <w:b/>
                <w:bCs/>
                <w:sz w:val="24"/>
                <w:szCs w:val="24"/>
                <w:highlight w:val="yellow"/>
              </w:rPr>
            </w:pPr>
            <w:r w:rsidRPr="0063730B">
              <w:rPr>
                <w:rFonts w:ascii="Times New Roman" w:eastAsia="Times New Roman" w:hAnsi="Times New Roman"/>
                <w:b/>
                <w:bCs/>
                <w:color w:val="000000" w:themeColor="text1"/>
                <w:sz w:val="24"/>
                <w:szCs w:val="24"/>
                <w:highlight w:val="yellow"/>
                <w:lang w:eastAsia="en-IN"/>
              </w:rPr>
              <w:t>7.786</w:t>
            </w:r>
          </w:p>
        </w:tc>
        <w:tc>
          <w:tcPr>
            <w:tcW w:w="1559" w:type="dxa"/>
            <w:noWrap/>
          </w:tcPr>
          <w:p w14:paraId="7C7EE5EB" w14:textId="3235CB81" w:rsidR="00204228" w:rsidRPr="0063730B" w:rsidRDefault="00204228" w:rsidP="00F97807">
            <w:pPr>
              <w:spacing w:after="0" w:line="240" w:lineRule="auto"/>
              <w:jc w:val="center"/>
              <w:rPr>
                <w:rFonts w:ascii="Times New Roman" w:hAnsi="Times New Roman"/>
                <w:b/>
                <w:bCs/>
                <w:sz w:val="24"/>
                <w:szCs w:val="24"/>
                <w:highlight w:val="yellow"/>
              </w:rPr>
            </w:pPr>
            <w:r w:rsidRPr="0063730B">
              <w:rPr>
                <w:rFonts w:ascii="Times New Roman" w:eastAsia="Times New Roman" w:hAnsi="Times New Roman"/>
                <w:b/>
                <w:bCs/>
                <w:color w:val="000000" w:themeColor="text1"/>
                <w:sz w:val="24"/>
                <w:szCs w:val="24"/>
                <w:highlight w:val="yellow"/>
                <w:lang w:eastAsia="en-IN"/>
              </w:rPr>
              <w:t>8.176</w:t>
            </w:r>
          </w:p>
        </w:tc>
        <w:tc>
          <w:tcPr>
            <w:tcW w:w="1701" w:type="dxa"/>
          </w:tcPr>
          <w:p w14:paraId="2B4756D1" w14:textId="54CCE9F4" w:rsidR="00204228" w:rsidRPr="0063730B" w:rsidRDefault="00204228" w:rsidP="00F97807">
            <w:pPr>
              <w:spacing w:after="0" w:line="240" w:lineRule="auto"/>
              <w:jc w:val="center"/>
              <w:rPr>
                <w:rFonts w:ascii="Times New Roman" w:hAnsi="Times New Roman"/>
                <w:b/>
                <w:bCs/>
                <w:sz w:val="24"/>
                <w:szCs w:val="24"/>
                <w:highlight w:val="yellow"/>
              </w:rPr>
            </w:pPr>
            <w:r w:rsidRPr="0063730B">
              <w:rPr>
                <w:rFonts w:ascii="Times New Roman" w:eastAsia="Times New Roman" w:hAnsi="Times New Roman"/>
                <w:b/>
                <w:bCs/>
                <w:color w:val="000000" w:themeColor="text1"/>
                <w:sz w:val="24"/>
                <w:szCs w:val="24"/>
                <w:highlight w:val="yellow"/>
                <w:lang w:eastAsia="en-IN"/>
              </w:rPr>
              <w:t>0.273</w:t>
            </w:r>
          </w:p>
        </w:tc>
        <w:tc>
          <w:tcPr>
            <w:tcW w:w="1701" w:type="dxa"/>
          </w:tcPr>
          <w:p w14:paraId="6ADA5FDF" w14:textId="54382A87" w:rsidR="00204228" w:rsidRPr="0063730B" w:rsidRDefault="00204228" w:rsidP="00F97807">
            <w:pPr>
              <w:spacing w:after="0" w:line="240" w:lineRule="auto"/>
              <w:jc w:val="center"/>
              <w:rPr>
                <w:rFonts w:ascii="Times New Roman" w:hAnsi="Times New Roman"/>
                <w:b/>
                <w:bCs/>
                <w:sz w:val="24"/>
                <w:szCs w:val="24"/>
                <w:highlight w:val="yellow"/>
              </w:rPr>
            </w:pPr>
            <w:r w:rsidRPr="0063730B">
              <w:rPr>
                <w:rFonts w:ascii="Times New Roman" w:eastAsia="Times New Roman" w:hAnsi="Times New Roman"/>
                <w:b/>
                <w:bCs/>
                <w:color w:val="000000" w:themeColor="text1"/>
                <w:sz w:val="24"/>
                <w:szCs w:val="24"/>
                <w:highlight w:val="yellow"/>
                <w:lang w:eastAsia="en-IN"/>
              </w:rPr>
              <w:t>0.876</w:t>
            </w:r>
          </w:p>
        </w:tc>
        <w:tc>
          <w:tcPr>
            <w:tcW w:w="1762" w:type="dxa"/>
          </w:tcPr>
          <w:p w14:paraId="569CE6F2" w14:textId="09C464AC" w:rsidR="00204228" w:rsidRPr="0063730B" w:rsidRDefault="00204228" w:rsidP="00F97807">
            <w:pPr>
              <w:spacing w:after="0" w:line="240" w:lineRule="auto"/>
              <w:jc w:val="center"/>
              <w:rPr>
                <w:rFonts w:ascii="Times New Roman" w:hAnsi="Times New Roman"/>
                <w:b/>
                <w:bCs/>
                <w:sz w:val="24"/>
                <w:szCs w:val="24"/>
                <w:highlight w:val="yellow"/>
              </w:rPr>
            </w:pPr>
            <w:r w:rsidRPr="0063730B">
              <w:rPr>
                <w:rFonts w:ascii="Times New Roman" w:eastAsia="Times New Roman" w:hAnsi="Times New Roman"/>
                <w:b/>
                <w:bCs/>
                <w:color w:val="000000" w:themeColor="text1"/>
                <w:sz w:val="24"/>
                <w:szCs w:val="24"/>
                <w:highlight w:val="yellow"/>
                <w:lang w:eastAsia="en-IN"/>
              </w:rPr>
              <w:t>0.644</w:t>
            </w:r>
          </w:p>
        </w:tc>
      </w:tr>
      <w:tr w:rsidR="00F97807" w:rsidRPr="0063730B" w14:paraId="5A8ECBC4" w14:textId="0CC152B0" w:rsidTr="0074414B">
        <w:trPr>
          <w:trHeight w:val="20"/>
        </w:trPr>
        <w:tc>
          <w:tcPr>
            <w:tcW w:w="13948" w:type="dxa"/>
            <w:gridSpan w:val="8"/>
          </w:tcPr>
          <w:p w14:paraId="6B54CE6C" w14:textId="206F7053" w:rsidR="00F97807" w:rsidRPr="0063730B" w:rsidRDefault="00F97807" w:rsidP="00F97807">
            <w:pPr>
              <w:spacing w:after="0" w:line="240" w:lineRule="auto"/>
              <w:jc w:val="center"/>
              <w:rPr>
                <w:rFonts w:ascii="Times New Roman" w:hAnsi="Times New Roman"/>
                <w:sz w:val="24"/>
                <w:szCs w:val="24"/>
                <w:highlight w:val="yellow"/>
              </w:rPr>
            </w:pPr>
            <w:r w:rsidRPr="0063730B">
              <w:rPr>
                <w:rFonts w:ascii="Times New Roman" w:hAnsi="Times New Roman"/>
                <w:b/>
                <w:bCs/>
                <w:color w:val="000000" w:themeColor="text1"/>
                <w:sz w:val="24"/>
                <w:szCs w:val="24"/>
                <w:highlight w:val="yellow"/>
              </w:rPr>
              <w:t xml:space="preserve">Chelated </w:t>
            </w:r>
            <w:r w:rsidRPr="0063730B">
              <w:rPr>
                <w:rFonts w:ascii="Times New Roman" w:eastAsia="Times New Roman" w:hAnsi="Times New Roman"/>
                <w:b/>
                <w:bCs/>
                <w:color w:val="000000" w:themeColor="text1"/>
                <w:sz w:val="24"/>
                <w:szCs w:val="24"/>
                <w:highlight w:val="yellow"/>
                <w:lang w:eastAsia="en-IN"/>
              </w:rPr>
              <w:t>Zinc (Zn)</w:t>
            </w:r>
          </w:p>
        </w:tc>
      </w:tr>
      <w:tr w:rsidR="00204228" w:rsidRPr="0063730B" w14:paraId="3DE2D4CC" w14:textId="1E78A348" w:rsidTr="00F97807">
        <w:trPr>
          <w:trHeight w:val="20"/>
        </w:trPr>
        <w:tc>
          <w:tcPr>
            <w:tcW w:w="2689" w:type="dxa"/>
          </w:tcPr>
          <w:p w14:paraId="46857139" w14:textId="35BCF157" w:rsidR="00204228" w:rsidRPr="0063730B" w:rsidRDefault="00204228" w:rsidP="00F97807">
            <w:pPr>
              <w:spacing w:after="0" w:line="240" w:lineRule="auto"/>
              <w:jc w:val="center"/>
              <w:rPr>
                <w:rFonts w:ascii="Times New Roman" w:hAnsi="Times New Roman"/>
                <w:sz w:val="24"/>
                <w:szCs w:val="24"/>
                <w:highlight w:val="yellow"/>
              </w:rPr>
            </w:pPr>
            <w:r w:rsidRPr="0063730B">
              <w:rPr>
                <w:rFonts w:ascii="Times New Roman" w:eastAsia="Times New Roman" w:hAnsi="Times New Roman"/>
                <w:b/>
                <w:bCs/>
                <w:color w:val="000000" w:themeColor="text1"/>
                <w:sz w:val="24"/>
                <w:szCs w:val="24"/>
                <w:highlight w:val="yellow"/>
                <w:lang w:eastAsia="en-IN"/>
              </w:rPr>
              <w:t>Control (Z</w:t>
            </w:r>
            <w:r w:rsidRPr="0063730B">
              <w:rPr>
                <w:rFonts w:ascii="Times New Roman" w:eastAsia="Times New Roman" w:hAnsi="Times New Roman"/>
                <w:b/>
                <w:bCs/>
                <w:color w:val="000000" w:themeColor="text1"/>
                <w:sz w:val="24"/>
                <w:szCs w:val="24"/>
                <w:highlight w:val="yellow"/>
                <w:vertAlign w:val="subscript"/>
                <w:lang w:eastAsia="en-IN"/>
              </w:rPr>
              <w:t>0</w:t>
            </w:r>
            <w:r w:rsidRPr="0063730B">
              <w:rPr>
                <w:rFonts w:ascii="Times New Roman" w:eastAsia="Times New Roman" w:hAnsi="Times New Roman"/>
                <w:b/>
                <w:bCs/>
                <w:color w:val="000000" w:themeColor="text1"/>
                <w:sz w:val="24"/>
                <w:szCs w:val="24"/>
                <w:highlight w:val="yellow"/>
                <w:lang w:eastAsia="en-IN"/>
              </w:rPr>
              <w:t>)</w:t>
            </w:r>
          </w:p>
        </w:tc>
        <w:tc>
          <w:tcPr>
            <w:tcW w:w="1514" w:type="dxa"/>
          </w:tcPr>
          <w:p w14:paraId="5A42CD16" w14:textId="47B48BA6" w:rsidR="00204228" w:rsidRPr="0063730B" w:rsidRDefault="00204228" w:rsidP="00F97807">
            <w:pPr>
              <w:spacing w:after="0" w:line="240" w:lineRule="auto"/>
              <w:jc w:val="center"/>
              <w:rPr>
                <w:rFonts w:ascii="Times New Roman" w:hAnsi="Times New Roman"/>
                <w:sz w:val="24"/>
                <w:szCs w:val="24"/>
                <w:highlight w:val="yellow"/>
              </w:rPr>
            </w:pPr>
            <w:r w:rsidRPr="0063730B">
              <w:rPr>
                <w:rFonts w:ascii="Times New Roman" w:eastAsia="Times New Roman" w:hAnsi="Times New Roman"/>
                <w:color w:val="000000" w:themeColor="text1"/>
                <w:sz w:val="24"/>
                <w:szCs w:val="24"/>
                <w:highlight w:val="yellow"/>
                <w:lang w:eastAsia="en-IN"/>
              </w:rPr>
              <w:t>644.4</w:t>
            </w:r>
          </w:p>
        </w:tc>
        <w:tc>
          <w:tcPr>
            <w:tcW w:w="1746" w:type="dxa"/>
          </w:tcPr>
          <w:p w14:paraId="4FC2BE73" w14:textId="283BD16C" w:rsidR="00204228" w:rsidRPr="0063730B" w:rsidRDefault="00204228" w:rsidP="00F97807">
            <w:pPr>
              <w:spacing w:after="0" w:line="240" w:lineRule="auto"/>
              <w:jc w:val="center"/>
              <w:rPr>
                <w:rFonts w:ascii="Times New Roman" w:hAnsi="Times New Roman"/>
                <w:sz w:val="24"/>
                <w:szCs w:val="24"/>
                <w:highlight w:val="yellow"/>
              </w:rPr>
            </w:pPr>
            <w:r w:rsidRPr="0063730B">
              <w:rPr>
                <w:rFonts w:ascii="Times New Roman" w:eastAsia="Times New Roman" w:hAnsi="Times New Roman"/>
                <w:color w:val="000000" w:themeColor="text1"/>
                <w:sz w:val="24"/>
                <w:szCs w:val="24"/>
                <w:highlight w:val="yellow"/>
                <w:lang w:eastAsia="en-IN"/>
              </w:rPr>
              <w:t>455.5</w:t>
            </w:r>
          </w:p>
        </w:tc>
        <w:tc>
          <w:tcPr>
            <w:tcW w:w="1276" w:type="dxa"/>
            <w:noWrap/>
          </w:tcPr>
          <w:p w14:paraId="7D112C79" w14:textId="7BD65F82" w:rsidR="00204228" w:rsidRPr="0063730B" w:rsidRDefault="00204228" w:rsidP="00F97807">
            <w:pPr>
              <w:spacing w:after="0" w:line="240" w:lineRule="auto"/>
              <w:jc w:val="center"/>
              <w:rPr>
                <w:rFonts w:ascii="Times New Roman" w:hAnsi="Times New Roman"/>
                <w:sz w:val="24"/>
                <w:szCs w:val="24"/>
                <w:highlight w:val="yellow"/>
              </w:rPr>
            </w:pPr>
            <w:r w:rsidRPr="0063730B">
              <w:rPr>
                <w:rFonts w:ascii="Times New Roman" w:eastAsia="Times New Roman" w:hAnsi="Times New Roman"/>
                <w:color w:val="000000" w:themeColor="text1"/>
                <w:sz w:val="24"/>
                <w:szCs w:val="24"/>
                <w:highlight w:val="yellow"/>
                <w:lang w:eastAsia="en-IN"/>
              </w:rPr>
              <w:t>444.4</w:t>
            </w:r>
          </w:p>
        </w:tc>
        <w:tc>
          <w:tcPr>
            <w:tcW w:w="1559" w:type="dxa"/>
            <w:noWrap/>
          </w:tcPr>
          <w:p w14:paraId="16E410FA" w14:textId="7B075053" w:rsidR="00204228" w:rsidRPr="0063730B" w:rsidRDefault="00204228" w:rsidP="00F97807">
            <w:pPr>
              <w:spacing w:after="0" w:line="240" w:lineRule="auto"/>
              <w:jc w:val="center"/>
              <w:rPr>
                <w:rFonts w:ascii="Times New Roman" w:hAnsi="Times New Roman"/>
                <w:sz w:val="24"/>
                <w:szCs w:val="24"/>
                <w:highlight w:val="yellow"/>
              </w:rPr>
            </w:pPr>
            <w:r w:rsidRPr="0063730B">
              <w:rPr>
                <w:rFonts w:ascii="Times New Roman" w:eastAsia="Times New Roman" w:hAnsi="Times New Roman"/>
                <w:color w:val="000000" w:themeColor="text1"/>
                <w:sz w:val="24"/>
                <w:szCs w:val="24"/>
                <w:highlight w:val="yellow"/>
                <w:lang w:eastAsia="en-IN"/>
              </w:rPr>
              <w:t>466.6</w:t>
            </w:r>
          </w:p>
        </w:tc>
        <w:tc>
          <w:tcPr>
            <w:tcW w:w="1701" w:type="dxa"/>
          </w:tcPr>
          <w:p w14:paraId="466BF367" w14:textId="3828F5D7" w:rsidR="00204228" w:rsidRPr="0063730B" w:rsidRDefault="00204228" w:rsidP="00F97807">
            <w:pPr>
              <w:spacing w:after="0" w:line="240" w:lineRule="auto"/>
              <w:jc w:val="center"/>
              <w:rPr>
                <w:rFonts w:ascii="Times New Roman" w:hAnsi="Times New Roman"/>
                <w:sz w:val="24"/>
                <w:szCs w:val="24"/>
                <w:highlight w:val="yellow"/>
              </w:rPr>
            </w:pPr>
            <w:r w:rsidRPr="0063730B">
              <w:rPr>
                <w:rFonts w:ascii="Times New Roman" w:eastAsia="Times New Roman" w:hAnsi="Times New Roman"/>
                <w:color w:val="000000" w:themeColor="text1"/>
                <w:sz w:val="24"/>
                <w:szCs w:val="24"/>
                <w:highlight w:val="yellow"/>
                <w:lang w:eastAsia="en-IN"/>
              </w:rPr>
              <w:t>17.32</w:t>
            </w:r>
          </w:p>
        </w:tc>
        <w:tc>
          <w:tcPr>
            <w:tcW w:w="1701" w:type="dxa"/>
          </w:tcPr>
          <w:p w14:paraId="3665932E" w14:textId="2AB9DB46" w:rsidR="00204228" w:rsidRPr="0063730B" w:rsidRDefault="00204228" w:rsidP="00F97807">
            <w:pPr>
              <w:spacing w:after="0" w:line="240" w:lineRule="auto"/>
              <w:jc w:val="center"/>
              <w:rPr>
                <w:rFonts w:ascii="Times New Roman" w:hAnsi="Times New Roman"/>
                <w:sz w:val="24"/>
                <w:szCs w:val="24"/>
                <w:highlight w:val="yellow"/>
              </w:rPr>
            </w:pPr>
            <w:r w:rsidRPr="0063730B">
              <w:rPr>
                <w:rFonts w:ascii="Times New Roman" w:eastAsia="Times New Roman" w:hAnsi="Times New Roman"/>
                <w:color w:val="000000" w:themeColor="text1"/>
                <w:sz w:val="24"/>
                <w:szCs w:val="24"/>
                <w:highlight w:val="yellow"/>
                <w:lang w:eastAsia="en-IN"/>
              </w:rPr>
              <w:t>59.21</w:t>
            </w:r>
          </w:p>
        </w:tc>
        <w:tc>
          <w:tcPr>
            <w:tcW w:w="1762" w:type="dxa"/>
          </w:tcPr>
          <w:p w14:paraId="71CC209A" w14:textId="46C62B78" w:rsidR="00204228" w:rsidRPr="0063730B" w:rsidRDefault="00204228" w:rsidP="00F97807">
            <w:pPr>
              <w:spacing w:after="0" w:line="240" w:lineRule="auto"/>
              <w:jc w:val="center"/>
              <w:rPr>
                <w:rFonts w:ascii="Times New Roman" w:hAnsi="Times New Roman"/>
                <w:sz w:val="24"/>
                <w:szCs w:val="24"/>
                <w:highlight w:val="yellow"/>
              </w:rPr>
            </w:pPr>
            <w:r w:rsidRPr="0063730B">
              <w:rPr>
                <w:rFonts w:ascii="Times New Roman" w:eastAsia="Times New Roman" w:hAnsi="Times New Roman"/>
                <w:color w:val="000000" w:themeColor="text1"/>
                <w:sz w:val="24"/>
                <w:szCs w:val="24"/>
                <w:highlight w:val="yellow"/>
                <w:lang w:eastAsia="en-IN"/>
              </w:rPr>
              <w:t>49.59</w:t>
            </w:r>
          </w:p>
        </w:tc>
      </w:tr>
      <w:tr w:rsidR="00204228" w:rsidRPr="0063730B" w14:paraId="2AE141AC" w14:textId="112BC912" w:rsidTr="00F97807">
        <w:trPr>
          <w:trHeight w:val="20"/>
        </w:trPr>
        <w:tc>
          <w:tcPr>
            <w:tcW w:w="2689" w:type="dxa"/>
          </w:tcPr>
          <w:p w14:paraId="52FD0D75" w14:textId="5E27AD96" w:rsidR="00204228" w:rsidRPr="0063730B" w:rsidRDefault="00204228" w:rsidP="00F97807">
            <w:pPr>
              <w:spacing w:after="0" w:line="240" w:lineRule="auto"/>
              <w:jc w:val="center"/>
              <w:rPr>
                <w:rFonts w:ascii="Times New Roman" w:hAnsi="Times New Roman"/>
                <w:sz w:val="24"/>
                <w:szCs w:val="24"/>
                <w:highlight w:val="yellow"/>
              </w:rPr>
            </w:pPr>
            <w:r w:rsidRPr="0063730B">
              <w:rPr>
                <w:rFonts w:ascii="Times New Roman" w:eastAsia="Times New Roman" w:hAnsi="Times New Roman"/>
                <w:b/>
                <w:bCs/>
                <w:color w:val="000000" w:themeColor="text1"/>
                <w:sz w:val="24"/>
                <w:szCs w:val="24"/>
                <w:highlight w:val="yellow"/>
                <w:lang w:eastAsia="en-IN"/>
              </w:rPr>
              <w:t xml:space="preserve">Zn </w:t>
            </w:r>
            <w:r w:rsidRPr="0063730B">
              <w:rPr>
                <w:rFonts w:ascii="Times New Roman" w:hAnsi="Times New Roman"/>
                <w:b/>
                <w:bCs/>
                <w:color w:val="000000" w:themeColor="text1"/>
                <w:spacing w:val="-4"/>
                <w:sz w:val="24"/>
                <w:szCs w:val="24"/>
                <w:highlight w:val="yellow"/>
              </w:rPr>
              <w:t>0.2 %/lit.</w:t>
            </w:r>
            <w:r w:rsidRPr="0063730B">
              <w:rPr>
                <w:rFonts w:ascii="Times New Roman" w:eastAsia="Times New Roman" w:hAnsi="Times New Roman"/>
                <w:b/>
                <w:bCs/>
                <w:color w:val="000000" w:themeColor="text1"/>
                <w:sz w:val="24"/>
                <w:szCs w:val="24"/>
                <w:highlight w:val="yellow"/>
                <w:lang w:eastAsia="en-IN"/>
              </w:rPr>
              <w:t xml:space="preserve"> (Z</w:t>
            </w:r>
            <w:r w:rsidRPr="0063730B">
              <w:rPr>
                <w:rFonts w:ascii="Times New Roman" w:eastAsia="Times New Roman" w:hAnsi="Times New Roman"/>
                <w:b/>
                <w:bCs/>
                <w:color w:val="000000" w:themeColor="text1"/>
                <w:sz w:val="24"/>
                <w:szCs w:val="24"/>
                <w:highlight w:val="yellow"/>
                <w:vertAlign w:val="subscript"/>
                <w:lang w:eastAsia="en-IN"/>
              </w:rPr>
              <w:t>1</w:t>
            </w:r>
            <w:r w:rsidRPr="0063730B">
              <w:rPr>
                <w:rFonts w:ascii="Times New Roman" w:eastAsia="Times New Roman" w:hAnsi="Times New Roman"/>
                <w:b/>
                <w:bCs/>
                <w:color w:val="000000" w:themeColor="text1"/>
                <w:sz w:val="24"/>
                <w:szCs w:val="24"/>
                <w:highlight w:val="yellow"/>
                <w:lang w:eastAsia="en-IN"/>
              </w:rPr>
              <w:t>)</w:t>
            </w:r>
          </w:p>
        </w:tc>
        <w:tc>
          <w:tcPr>
            <w:tcW w:w="1514" w:type="dxa"/>
          </w:tcPr>
          <w:p w14:paraId="4B6704B7" w14:textId="019A184B" w:rsidR="00204228" w:rsidRPr="0063730B" w:rsidRDefault="00204228" w:rsidP="00F97807">
            <w:pPr>
              <w:spacing w:after="0" w:line="240" w:lineRule="auto"/>
              <w:jc w:val="center"/>
              <w:rPr>
                <w:rFonts w:ascii="Times New Roman" w:hAnsi="Times New Roman"/>
                <w:sz w:val="24"/>
                <w:szCs w:val="24"/>
                <w:highlight w:val="yellow"/>
              </w:rPr>
            </w:pPr>
            <w:r w:rsidRPr="0063730B">
              <w:rPr>
                <w:rFonts w:ascii="Times New Roman" w:eastAsia="Times New Roman" w:hAnsi="Times New Roman"/>
                <w:color w:val="000000" w:themeColor="text1"/>
                <w:sz w:val="24"/>
                <w:szCs w:val="24"/>
                <w:highlight w:val="yellow"/>
                <w:lang w:eastAsia="en-IN"/>
              </w:rPr>
              <w:t>653.5</w:t>
            </w:r>
          </w:p>
        </w:tc>
        <w:tc>
          <w:tcPr>
            <w:tcW w:w="1746" w:type="dxa"/>
          </w:tcPr>
          <w:p w14:paraId="4A2CB8D2" w14:textId="6DD246A6" w:rsidR="00204228" w:rsidRPr="0063730B" w:rsidRDefault="00204228" w:rsidP="00F97807">
            <w:pPr>
              <w:spacing w:after="0" w:line="240" w:lineRule="auto"/>
              <w:jc w:val="center"/>
              <w:rPr>
                <w:rFonts w:ascii="Times New Roman" w:hAnsi="Times New Roman"/>
                <w:sz w:val="24"/>
                <w:szCs w:val="24"/>
                <w:highlight w:val="yellow"/>
              </w:rPr>
            </w:pPr>
            <w:r w:rsidRPr="0063730B">
              <w:rPr>
                <w:rFonts w:ascii="Times New Roman" w:eastAsia="Times New Roman" w:hAnsi="Times New Roman"/>
                <w:color w:val="000000" w:themeColor="text1"/>
                <w:sz w:val="24"/>
                <w:szCs w:val="24"/>
                <w:highlight w:val="yellow"/>
                <w:lang w:eastAsia="en-IN"/>
              </w:rPr>
              <w:t>464.8</w:t>
            </w:r>
          </w:p>
        </w:tc>
        <w:tc>
          <w:tcPr>
            <w:tcW w:w="1276" w:type="dxa"/>
            <w:noWrap/>
          </w:tcPr>
          <w:p w14:paraId="30BB300C" w14:textId="28E4909B" w:rsidR="00204228" w:rsidRPr="0063730B" w:rsidRDefault="00204228" w:rsidP="00F97807">
            <w:pPr>
              <w:spacing w:after="0" w:line="240" w:lineRule="auto"/>
              <w:jc w:val="center"/>
              <w:rPr>
                <w:rFonts w:ascii="Times New Roman" w:hAnsi="Times New Roman"/>
                <w:sz w:val="24"/>
                <w:szCs w:val="24"/>
                <w:highlight w:val="yellow"/>
              </w:rPr>
            </w:pPr>
            <w:r w:rsidRPr="0063730B">
              <w:rPr>
                <w:rFonts w:ascii="Times New Roman" w:eastAsia="Times New Roman" w:hAnsi="Times New Roman"/>
                <w:color w:val="000000" w:themeColor="text1"/>
                <w:sz w:val="24"/>
                <w:szCs w:val="24"/>
                <w:highlight w:val="yellow"/>
                <w:lang w:eastAsia="en-IN"/>
              </w:rPr>
              <w:t>453.5</w:t>
            </w:r>
          </w:p>
        </w:tc>
        <w:tc>
          <w:tcPr>
            <w:tcW w:w="1559" w:type="dxa"/>
            <w:noWrap/>
          </w:tcPr>
          <w:p w14:paraId="182F1B72" w14:textId="62A178EF" w:rsidR="00204228" w:rsidRPr="0063730B" w:rsidRDefault="00204228" w:rsidP="00F97807">
            <w:pPr>
              <w:spacing w:after="0" w:line="240" w:lineRule="auto"/>
              <w:jc w:val="center"/>
              <w:rPr>
                <w:rFonts w:ascii="Times New Roman" w:hAnsi="Times New Roman"/>
                <w:sz w:val="24"/>
                <w:szCs w:val="24"/>
                <w:highlight w:val="yellow"/>
              </w:rPr>
            </w:pPr>
            <w:r w:rsidRPr="0063730B">
              <w:rPr>
                <w:rFonts w:ascii="Times New Roman" w:eastAsia="Times New Roman" w:hAnsi="Times New Roman"/>
                <w:color w:val="000000" w:themeColor="text1"/>
                <w:sz w:val="24"/>
                <w:szCs w:val="24"/>
                <w:highlight w:val="yellow"/>
                <w:lang w:eastAsia="en-IN"/>
              </w:rPr>
              <w:t>476.2</w:t>
            </w:r>
          </w:p>
        </w:tc>
        <w:tc>
          <w:tcPr>
            <w:tcW w:w="1701" w:type="dxa"/>
          </w:tcPr>
          <w:p w14:paraId="623CAB25" w14:textId="166BFC8B" w:rsidR="00204228" w:rsidRPr="0063730B" w:rsidRDefault="00204228" w:rsidP="00F97807">
            <w:pPr>
              <w:spacing w:after="0" w:line="240" w:lineRule="auto"/>
              <w:jc w:val="center"/>
              <w:rPr>
                <w:rFonts w:ascii="Times New Roman" w:hAnsi="Times New Roman"/>
                <w:sz w:val="24"/>
                <w:szCs w:val="24"/>
                <w:highlight w:val="yellow"/>
              </w:rPr>
            </w:pPr>
            <w:r w:rsidRPr="0063730B">
              <w:rPr>
                <w:rFonts w:ascii="Times New Roman" w:eastAsia="Times New Roman" w:hAnsi="Times New Roman"/>
                <w:color w:val="000000" w:themeColor="text1"/>
                <w:sz w:val="24"/>
                <w:szCs w:val="24"/>
                <w:highlight w:val="yellow"/>
                <w:lang w:eastAsia="en-IN"/>
              </w:rPr>
              <w:t>19.18</w:t>
            </w:r>
          </w:p>
        </w:tc>
        <w:tc>
          <w:tcPr>
            <w:tcW w:w="1701" w:type="dxa"/>
          </w:tcPr>
          <w:p w14:paraId="4C7E9643" w14:textId="371DE61F" w:rsidR="00204228" w:rsidRPr="0063730B" w:rsidRDefault="00204228" w:rsidP="00F97807">
            <w:pPr>
              <w:spacing w:after="0" w:line="240" w:lineRule="auto"/>
              <w:jc w:val="center"/>
              <w:rPr>
                <w:rFonts w:ascii="Times New Roman" w:hAnsi="Times New Roman"/>
                <w:sz w:val="24"/>
                <w:szCs w:val="24"/>
                <w:highlight w:val="yellow"/>
              </w:rPr>
            </w:pPr>
            <w:r w:rsidRPr="0063730B">
              <w:rPr>
                <w:rFonts w:ascii="Times New Roman" w:eastAsia="Times New Roman" w:hAnsi="Times New Roman"/>
                <w:color w:val="000000" w:themeColor="text1"/>
                <w:sz w:val="24"/>
                <w:szCs w:val="24"/>
                <w:highlight w:val="yellow"/>
                <w:lang w:eastAsia="en-IN"/>
              </w:rPr>
              <w:t>61.92</w:t>
            </w:r>
          </w:p>
        </w:tc>
        <w:tc>
          <w:tcPr>
            <w:tcW w:w="1762" w:type="dxa"/>
          </w:tcPr>
          <w:p w14:paraId="2F5770CB" w14:textId="3B7E843E" w:rsidR="00204228" w:rsidRPr="0063730B" w:rsidRDefault="00204228" w:rsidP="00F97807">
            <w:pPr>
              <w:spacing w:after="0" w:line="240" w:lineRule="auto"/>
              <w:jc w:val="center"/>
              <w:rPr>
                <w:rFonts w:ascii="Times New Roman" w:hAnsi="Times New Roman"/>
                <w:sz w:val="24"/>
                <w:szCs w:val="24"/>
                <w:highlight w:val="yellow"/>
              </w:rPr>
            </w:pPr>
            <w:r w:rsidRPr="0063730B">
              <w:rPr>
                <w:rFonts w:ascii="Times New Roman" w:eastAsia="Times New Roman" w:hAnsi="Times New Roman"/>
                <w:color w:val="000000" w:themeColor="text1"/>
                <w:sz w:val="24"/>
                <w:szCs w:val="24"/>
                <w:highlight w:val="yellow"/>
                <w:lang w:eastAsia="en-IN"/>
              </w:rPr>
              <w:t>46.43</w:t>
            </w:r>
          </w:p>
        </w:tc>
      </w:tr>
      <w:tr w:rsidR="00204228" w:rsidRPr="0063730B" w14:paraId="7B584DA0" w14:textId="7B5DEAA4" w:rsidTr="00F97807">
        <w:trPr>
          <w:trHeight w:val="20"/>
        </w:trPr>
        <w:tc>
          <w:tcPr>
            <w:tcW w:w="2689" w:type="dxa"/>
          </w:tcPr>
          <w:p w14:paraId="27482183" w14:textId="6FFB7E2F" w:rsidR="00204228" w:rsidRPr="0063730B" w:rsidRDefault="00204228" w:rsidP="00F97807">
            <w:pPr>
              <w:spacing w:after="0" w:line="240" w:lineRule="auto"/>
              <w:jc w:val="center"/>
              <w:rPr>
                <w:rFonts w:ascii="Times New Roman" w:hAnsi="Times New Roman"/>
                <w:sz w:val="24"/>
                <w:szCs w:val="24"/>
                <w:highlight w:val="yellow"/>
              </w:rPr>
            </w:pPr>
            <w:r w:rsidRPr="0063730B">
              <w:rPr>
                <w:rFonts w:ascii="Times New Roman" w:eastAsia="Times New Roman" w:hAnsi="Times New Roman"/>
                <w:b/>
                <w:bCs/>
                <w:color w:val="000000" w:themeColor="text1"/>
                <w:sz w:val="24"/>
                <w:szCs w:val="24"/>
                <w:highlight w:val="yellow"/>
                <w:lang w:eastAsia="en-IN"/>
              </w:rPr>
              <w:t xml:space="preserve">Zn </w:t>
            </w:r>
            <w:r w:rsidRPr="0063730B">
              <w:rPr>
                <w:rFonts w:ascii="Times New Roman" w:hAnsi="Times New Roman"/>
                <w:b/>
                <w:bCs/>
                <w:color w:val="000000" w:themeColor="text1"/>
                <w:spacing w:val="-4"/>
                <w:sz w:val="24"/>
                <w:szCs w:val="24"/>
                <w:highlight w:val="yellow"/>
              </w:rPr>
              <w:t>0.4 %/lit.</w:t>
            </w:r>
            <w:r w:rsidRPr="0063730B">
              <w:rPr>
                <w:rFonts w:ascii="Times New Roman" w:eastAsia="Times New Roman" w:hAnsi="Times New Roman"/>
                <w:b/>
                <w:bCs/>
                <w:color w:val="000000" w:themeColor="text1"/>
                <w:sz w:val="24"/>
                <w:szCs w:val="24"/>
                <w:highlight w:val="yellow"/>
                <w:lang w:eastAsia="en-IN"/>
              </w:rPr>
              <w:t xml:space="preserve"> (Z</w:t>
            </w:r>
            <w:r w:rsidRPr="0063730B">
              <w:rPr>
                <w:rFonts w:ascii="Times New Roman" w:eastAsia="Times New Roman" w:hAnsi="Times New Roman"/>
                <w:b/>
                <w:bCs/>
                <w:color w:val="000000" w:themeColor="text1"/>
                <w:sz w:val="24"/>
                <w:szCs w:val="24"/>
                <w:highlight w:val="yellow"/>
                <w:vertAlign w:val="subscript"/>
                <w:lang w:eastAsia="en-IN"/>
              </w:rPr>
              <w:t>2</w:t>
            </w:r>
            <w:r w:rsidRPr="0063730B">
              <w:rPr>
                <w:rFonts w:ascii="Times New Roman" w:eastAsia="Times New Roman" w:hAnsi="Times New Roman"/>
                <w:b/>
                <w:bCs/>
                <w:color w:val="000000" w:themeColor="text1"/>
                <w:sz w:val="24"/>
                <w:szCs w:val="24"/>
                <w:highlight w:val="yellow"/>
                <w:lang w:eastAsia="en-IN"/>
              </w:rPr>
              <w:t>)</w:t>
            </w:r>
          </w:p>
        </w:tc>
        <w:tc>
          <w:tcPr>
            <w:tcW w:w="1514" w:type="dxa"/>
          </w:tcPr>
          <w:p w14:paraId="6C849858" w14:textId="06116BEC" w:rsidR="00204228" w:rsidRPr="0063730B" w:rsidRDefault="00204228" w:rsidP="00F97807">
            <w:pPr>
              <w:spacing w:after="0" w:line="240" w:lineRule="auto"/>
              <w:jc w:val="center"/>
              <w:rPr>
                <w:rFonts w:ascii="Times New Roman" w:hAnsi="Times New Roman"/>
                <w:sz w:val="24"/>
                <w:szCs w:val="24"/>
                <w:highlight w:val="yellow"/>
              </w:rPr>
            </w:pPr>
            <w:r w:rsidRPr="0063730B">
              <w:rPr>
                <w:rFonts w:ascii="Times New Roman" w:eastAsia="Times New Roman" w:hAnsi="Times New Roman"/>
                <w:color w:val="000000" w:themeColor="text1"/>
                <w:sz w:val="24"/>
                <w:szCs w:val="24"/>
                <w:highlight w:val="yellow"/>
                <w:lang w:eastAsia="en-IN"/>
              </w:rPr>
              <w:t>680.0</w:t>
            </w:r>
          </w:p>
        </w:tc>
        <w:tc>
          <w:tcPr>
            <w:tcW w:w="1746" w:type="dxa"/>
          </w:tcPr>
          <w:p w14:paraId="35D55CDC" w14:textId="465480B8" w:rsidR="00204228" w:rsidRPr="0063730B" w:rsidRDefault="00204228" w:rsidP="00F97807">
            <w:pPr>
              <w:spacing w:after="0" w:line="240" w:lineRule="auto"/>
              <w:jc w:val="center"/>
              <w:rPr>
                <w:rFonts w:ascii="Times New Roman" w:hAnsi="Times New Roman"/>
                <w:sz w:val="24"/>
                <w:szCs w:val="24"/>
                <w:highlight w:val="yellow"/>
              </w:rPr>
            </w:pPr>
            <w:r w:rsidRPr="0063730B">
              <w:rPr>
                <w:rFonts w:ascii="Times New Roman" w:eastAsia="Times New Roman" w:hAnsi="Times New Roman"/>
                <w:color w:val="000000" w:themeColor="text1"/>
                <w:sz w:val="24"/>
                <w:szCs w:val="24"/>
                <w:highlight w:val="yellow"/>
                <w:lang w:eastAsia="en-IN"/>
              </w:rPr>
              <w:t>492.0</w:t>
            </w:r>
          </w:p>
        </w:tc>
        <w:tc>
          <w:tcPr>
            <w:tcW w:w="1276" w:type="dxa"/>
            <w:noWrap/>
          </w:tcPr>
          <w:p w14:paraId="5558252F" w14:textId="19921282" w:rsidR="00204228" w:rsidRPr="0063730B" w:rsidRDefault="00204228" w:rsidP="00F97807">
            <w:pPr>
              <w:spacing w:after="0" w:line="240" w:lineRule="auto"/>
              <w:jc w:val="center"/>
              <w:rPr>
                <w:rFonts w:ascii="Times New Roman" w:hAnsi="Times New Roman"/>
                <w:sz w:val="24"/>
                <w:szCs w:val="24"/>
                <w:highlight w:val="yellow"/>
              </w:rPr>
            </w:pPr>
            <w:r w:rsidRPr="0063730B">
              <w:rPr>
                <w:rFonts w:ascii="Times New Roman" w:eastAsia="Times New Roman" w:hAnsi="Times New Roman"/>
                <w:color w:val="000000" w:themeColor="text1"/>
                <w:sz w:val="24"/>
                <w:szCs w:val="24"/>
                <w:highlight w:val="yellow"/>
                <w:lang w:eastAsia="en-IN"/>
              </w:rPr>
              <w:t>480.0</w:t>
            </w:r>
          </w:p>
        </w:tc>
        <w:tc>
          <w:tcPr>
            <w:tcW w:w="1559" w:type="dxa"/>
            <w:noWrap/>
          </w:tcPr>
          <w:p w14:paraId="31975DEF" w14:textId="67A96188" w:rsidR="00204228" w:rsidRPr="0063730B" w:rsidRDefault="00204228" w:rsidP="00F97807">
            <w:pPr>
              <w:spacing w:after="0" w:line="240" w:lineRule="auto"/>
              <w:jc w:val="center"/>
              <w:rPr>
                <w:rFonts w:ascii="Times New Roman" w:hAnsi="Times New Roman"/>
                <w:sz w:val="24"/>
                <w:szCs w:val="24"/>
                <w:highlight w:val="yellow"/>
              </w:rPr>
            </w:pPr>
            <w:r w:rsidRPr="0063730B">
              <w:rPr>
                <w:rFonts w:ascii="Times New Roman" w:eastAsia="Times New Roman" w:hAnsi="Times New Roman"/>
                <w:color w:val="000000" w:themeColor="text1"/>
                <w:sz w:val="24"/>
                <w:szCs w:val="24"/>
                <w:highlight w:val="yellow"/>
                <w:lang w:eastAsia="en-IN"/>
              </w:rPr>
              <w:t>504.0</w:t>
            </w:r>
          </w:p>
        </w:tc>
        <w:tc>
          <w:tcPr>
            <w:tcW w:w="1701" w:type="dxa"/>
          </w:tcPr>
          <w:p w14:paraId="16FB55D8" w14:textId="47C42641" w:rsidR="00204228" w:rsidRPr="0063730B" w:rsidRDefault="00204228" w:rsidP="00F97807">
            <w:pPr>
              <w:spacing w:after="0" w:line="240" w:lineRule="auto"/>
              <w:jc w:val="center"/>
              <w:rPr>
                <w:rFonts w:ascii="Times New Roman" w:hAnsi="Times New Roman"/>
                <w:sz w:val="24"/>
                <w:szCs w:val="24"/>
                <w:highlight w:val="yellow"/>
              </w:rPr>
            </w:pPr>
            <w:r w:rsidRPr="0063730B">
              <w:rPr>
                <w:rFonts w:ascii="Times New Roman" w:eastAsia="Times New Roman" w:hAnsi="Times New Roman"/>
                <w:color w:val="000000" w:themeColor="text1"/>
                <w:sz w:val="24"/>
                <w:szCs w:val="24"/>
                <w:highlight w:val="yellow"/>
                <w:lang w:eastAsia="en-IN"/>
              </w:rPr>
              <w:t>22.15</w:t>
            </w:r>
          </w:p>
        </w:tc>
        <w:tc>
          <w:tcPr>
            <w:tcW w:w="1701" w:type="dxa"/>
          </w:tcPr>
          <w:p w14:paraId="431905E7" w14:textId="1111F700" w:rsidR="00204228" w:rsidRPr="0063730B" w:rsidRDefault="00204228" w:rsidP="00F97807">
            <w:pPr>
              <w:spacing w:after="0" w:line="240" w:lineRule="auto"/>
              <w:jc w:val="center"/>
              <w:rPr>
                <w:rFonts w:ascii="Times New Roman" w:hAnsi="Times New Roman"/>
                <w:sz w:val="24"/>
                <w:szCs w:val="24"/>
                <w:highlight w:val="yellow"/>
              </w:rPr>
            </w:pPr>
            <w:r w:rsidRPr="0063730B">
              <w:rPr>
                <w:rFonts w:ascii="Times New Roman" w:eastAsia="Times New Roman" w:hAnsi="Times New Roman"/>
                <w:color w:val="000000" w:themeColor="text1"/>
                <w:sz w:val="24"/>
                <w:szCs w:val="24"/>
                <w:highlight w:val="yellow"/>
                <w:lang w:eastAsia="en-IN"/>
              </w:rPr>
              <w:t>69. 13</w:t>
            </w:r>
          </w:p>
        </w:tc>
        <w:tc>
          <w:tcPr>
            <w:tcW w:w="1762" w:type="dxa"/>
          </w:tcPr>
          <w:p w14:paraId="32043EDE" w14:textId="7FA41CB4" w:rsidR="00204228" w:rsidRPr="0063730B" w:rsidRDefault="00204228" w:rsidP="00F97807">
            <w:pPr>
              <w:spacing w:after="0" w:line="240" w:lineRule="auto"/>
              <w:jc w:val="center"/>
              <w:rPr>
                <w:rFonts w:ascii="Times New Roman" w:hAnsi="Times New Roman"/>
                <w:sz w:val="24"/>
                <w:szCs w:val="24"/>
                <w:highlight w:val="yellow"/>
              </w:rPr>
            </w:pPr>
            <w:r w:rsidRPr="0063730B">
              <w:rPr>
                <w:rFonts w:ascii="Times New Roman" w:eastAsia="Times New Roman" w:hAnsi="Times New Roman"/>
                <w:color w:val="000000" w:themeColor="text1"/>
                <w:sz w:val="24"/>
                <w:szCs w:val="24"/>
                <w:highlight w:val="yellow"/>
                <w:lang w:eastAsia="en-IN"/>
              </w:rPr>
              <w:t>42.34</w:t>
            </w:r>
          </w:p>
        </w:tc>
      </w:tr>
      <w:tr w:rsidR="00204228" w:rsidRPr="0063730B" w14:paraId="6E1B5B16" w14:textId="7D528E88" w:rsidTr="00F97807">
        <w:trPr>
          <w:trHeight w:val="20"/>
        </w:trPr>
        <w:tc>
          <w:tcPr>
            <w:tcW w:w="2689" w:type="dxa"/>
          </w:tcPr>
          <w:p w14:paraId="7BD52C0A" w14:textId="112D8B45" w:rsidR="00204228" w:rsidRPr="0063730B" w:rsidRDefault="00204228" w:rsidP="00F97807">
            <w:pPr>
              <w:spacing w:after="0" w:line="240" w:lineRule="auto"/>
              <w:jc w:val="center"/>
              <w:rPr>
                <w:rFonts w:ascii="Times New Roman" w:hAnsi="Times New Roman"/>
                <w:b/>
                <w:bCs/>
                <w:sz w:val="24"/>
                <w:szCs w:val="24"/>
                <w:highlight w:val="yellow"/>
              </w:rPr>
            </w:pPr>
            <w:r w:rsidRPr="0063730B">
              <w:rPr>
                <w:rFonts w:ascii="Times New Roman" w:eastAsia="Times New Roman" w:hAnsi="Times New Roman"/>
                <w:b/>
                <w:bCs/>
                <w:color w:val="000000" w:themeColor="text1"/>
                <w:sz w:val="24"/>
                <w:szCs w:val="24"/>
                <w:highlight w:val="yellow"/>
                <w:lang w:eastAsia="en-IN"/>
              </w:rPr>
              <w:t xml:space="preserve">Zn </w:t>
            </w:r>
            <w:r w:rsidRPr="0063730B">
              <w:rPr>
                <w:rFonts w:ascii="Times New Roman" w:hAnsi="Times New Roman"/>
                <w:b/>
                <w:bCs/>
                <w:color w:val="000000" w:themeColor="text1"/>
                <w:spacing w:val="-4"/>
                <w:sz w:val="24"/>
                <w:szCs w:val="24"/>
                <w:highlight w:val="yellow"/>
              </w:rPr>
              <w:t>0.6 %/lit.</w:t>
            </w:r>
            <w:r w:rsidRPr="0063730B">
              <w:rPr>
                <w:rFonts w:ascii="Times New Roman" w:eastAsia="Times New Roman" w:hAnsi="Times New Roman"/>
                <w:b/>
                <w:bCs/>
                <w:color w:val="000000" w:themeColor="text1"/>
                <w:sz w:val="24"/>
                <w:szCs w:val="24"/>
                <w:highlight w:val="yellow"/>
                <w:lang w:eastAsia="en-IN"/>
              </w:rPr>
              <w:t xml:space="preserve"> (Z</w:t>
            </w:r>
            <w:r w:rsidRPr="0063730B">
              <w:rPr>
                <w:rFonts w:ascii="Times New Roman" w:eastAsia="Times New Roman" w:hAnsi="Times New Roman"/>
                <w:b/>
                <w:bCs/>
                <w:color w:val="000000" w:themeColor="text1"/>
                <w:sz w:val="24"/>
                <w:szCs w:val="24"/>
                <w:highlight w:val="yellow"/>
                <w:vertAlign w:val="subscript"/>
                <w:lang w:eastAsia="en-IN"/>
              </w:rPr>
              <w:t>3</w:t>
            </w:r>
            <w:r w:rsidRPr="0063730B">
              <w:rPr>
                <w:rFonts w:ascii="Times New Roman" w:eastAsia="Times New Roman" w:hAnsi="Times New Roman"/>
                <w:b/>
                <w:bCs/>
                <w:color w:val="000000" w:themeColor="text1"/>
                <w:sz w:val="24"/>
                <w:szCs w:val="24"/>
                <w:highlight w:val="yellow"/>
                <w:lang w:eastAsia="en-IN"/>
              </w:rPr>
              <w:t>)</w:t>
            </w:r>
          </w:p>
        </w:tc>
        <w:tc>
          <w:tcPr>
            <w:tcW w:w="1514" w:type="dxa"/>
          </w:tcPr>
          <w:p w14:paraId="31E348F5" w14:textId="2EE79079" w:rsidR="00204228" w:rsidRPr="0063730B" w:rsidRDefault="00204228" w:rsidP="00F97807">
            <w:pPr>
              <w:spacing w:after="0" w:line="240" w:lineRule="auto"/>
              <w:jc w:val="center"/>
              <w:rPr>
                <w:rFonts w:ascii="Times New Roman" w:hAnsi="Times New Roman"/>
                <w:sz w:val="24"/>
                <w:szCs w:val="24"/>
                <w:highlight w:val="yellow"/>
              </w:rPr>
            </w:pPr>
            <w:r w:rsidRPr="0063730B">
              <w:rPr>
                <w:rFonts w:ascii="Times New Roman" w:eastAsia="Times New Roman" w:hAnsi="Times New Roman"/>
                <w:color w:val="000000" w:themeColor="text1"/>
                <w:sz w:val="24"/>
                <w:szCs w:val="24"/>
                <w:highlight w:val="yellow"/>
                <w:lang w:eastAsia="en-IN"/>
              </w:rPr>
              <w:t>673.4</w:t>
            </w:r>
          </w:p>
        </w:tc>
        <w:tc>
          <w:tcPr>
            <w:tcW w:w="1746" w:type="dxa"/>
          </w:tcPr>
          <w:p w14:paraId="7772AEF3" w14:textId="1301AF66" w:rsidR="00204228" w:rsidRPr="0063730B" w:rsidRDefault="00204228" w:rsidP="00F97807">
            <w:pPr>
              <w:spacing w:after="0" w:line="240" w:lineRule="auto"/>
              <w:jc w:val="center"/>
              <w:rPr>
                <w:rFonts w:ascii="Times New Roman" w:hAnsi="Times New Roman"/>
                <w:b/>
                <w:bCs/>
                <w:sz w:val="24"/>
                <w:szCs w:val="24"/>
                <w:highlight w:val="yellow"/>
              </w:rPr>
            </w:pPr>
            <w:r w:rsidRPr="0063730B">
              <w:rPr>
                <w:rFonts w:ascii="Times New Roman" w:eastAsia="Times New Roman" w:hAnsi="Times New Roman"/>
                <w:color w:val="000000" w:themeColor="text1"/>
                <w:sz w:val="24"/>
                <w:szCs w:val="24"/>
                <w:highlight w:val="yellow"/>
                <w:lang w:eastAsia="en-IN"/>
              </w:rPr>
              <w:t>485.3</w:t>
            </w:r>
          </w:p>
        </w:tc>
        <w:tc>
          <w:tcPr>
            <w:tcW w:w="1276" w:type="dxa"/>
            <w:noWrap/>
          </w:tcPr>
          <w:p w14:paraId="05AE9937" w14:textId="182D65F8" w:rsidR="00204228" w:rsidRPr="0063730B" w:rsidRDefault="00204228" w:rsidP="00F97807">
            <w:pPr>
              <w:spacing w:after="0" w:line="240" w:lineRule="auto"/>
              <w:jc w:val="center"/>
              <w:rPr>
                <w:rFonts w:ascii="Times New Roman" w:hAnsi="Times New Roman"/>
                <w:b/>
                <w:bCs/>
                <w:sz w:val="24"/>
                <w:szCs w:val="24"/>
                <w:highlight w:val="yellow"/>
              </w:rPr>
            </w:pPr>
            <w:r w:rsidRPr="0063730B">
              <w:rPr>
                <w:rFonts w:ascii="Times New Roman" w:eastAsia="Times New Roman" w:hAnsi="Times New Roman"/>
                <w:color w:val="000000" w:themeColor="text1"/>
                <w:sz w:val="24"/>
                <w:szCs w:val="24"/>
                <w:highlight w:val="yellow"/>
                <w:lang w:eastAsia="en-IN"/>
              </w:rPr>
              <w:t>473.4</w:t>
            </w:r>
          </w:p>
        </w:tc>
        <w:tc>
          <w:tcPr>
            <w:tcW w:w="1559" w:type="dxa"/>
            <w:noWrap/>
          </w:tcPr>
          <w:p w14:paraId="16388D0E" w14:textId="680F9025" w:rsidR="00204228" w:rsidRPr="0063730B" w:rsidRDefault="00204228" w:rsidP="00F97807">
            <w:pPr>
              <w:spacing w:after="0" w:line="240" w:lineRule="auto"/>
              <w:jc w:val="center"/>
              <w:rPr>
                <w:rFonts w:ascii="Times New Roman" w:hAnsi="Times New Roman"/>
                <w:b/>
                <w:bCs/>
                <w:sz w:val="24"/>
                <w:szCs w:val="24"/>
                <w:highlight w:val="yellow"/>
              </w:rPr>
            </w:pPr>
            <w:r w:rsidRPr="0063730B">
              <w:rPr>
                <w:rFonts w:ascii="Times New Roman" w:eastAsia="Times New Roman" w:hAnsi="Times New Roman"/>
                <w:color w:val="000000" w:themeColor="text1"/>
                <w:sz w:val="24"/>
                <w:szCs w:val="24"/>
                <w:highlight w:val="yellow"/>
                <w:lang w:eastAsia="en-IN"/>
              </w:rPr>
              <w:t>497.1</w:t>
            </w:r>
          </w:p>
        </w:tc>
        <w:tc>
          <w:tcPr>
            <w:tcW w:w="1701" w:type="dxa"/>
          </w:tcPr>
          <w:p w14:paraId="1287FCCC" w14:textId="4AFC6993" w:rsidR="00204228" w:rsidRPr="0063730B" w:rsidRDefault="00204228" w:rsidP="00F97807">
            <w:pPr>
              <w:spacing w:after="0" w:line="240" w:lineRule="auto"/>
              <w:jc w:val="center"/>
              <w:rPr>
                <w:rFonts w:ascii="Times New Roman" w:hAnsi="Times New Roman"/>
                <w:b/>
                <w:bCs/>
                <w:sz w:val="24"/>
                <w:szCs w:val="24"/>
                <w:highlight w:val="yellow"/>
              </w:rPr>
            </w:pPr>
            <w:r w:rsidRPr="0063730B">
              <w:rPr>
                <w:rFonts w:ascii="Times New Roman" w:eastAsia="Times New Roman" w:hAnsi="Times New Roman"/>
                <w:color w:val="000000" w:themeColor="text1"/>
                <w:sz w:val="24"/>
                <w:szCs w:val="24"/>
                <w:highlight w:val="yellow"/>
                <w:lang w:eastAsia="en-IN"/>
              </w:rPr>
              <w:t>21.45</w:t>
            </w:r>
          </w:p>
        </w:tc>
        <w:tc>
          <w:tcPr>
            <w:tcW w:w="1701" w:type="dxa"/>
          </w:tcPr>
          <w:p w14:paraId="05F9E61F" w14:textId="793D7644" w:rsidR="00204228" w:rsidRPr="0063730B" w:rsidRDefault="00204228" w:rsidP="00F97807">
            <w:pPr>
              <w:spacing w:after="0" w:line="240" w:lineRule="auto"/>
              <w:jc w:val="center"/>
              <w:rPr>
                <w:rFonts w:ascii="Times New Roman" w:hAnsi="Times New Roman"/>
                <w:b/>
                <w:bCs/>
                <w:sz w:val="24"/>
                <w:szCs w:val="24"/>
                <w:highlight w:val="yellow"/>
              </w:rPr>
            </w:pPr>
            <w:r w:rsidRPr="0063730B">
              <w:rPr>
                <w:rFonts w:ascii="Times New Roman" w:eastAsia="Times New Roman" w:hAnsi="Times New Roman"/>
                <w:color w:val="000000" w:themeColor="text1"/>
                <w:sz w:val="24"/>
                <w:szCs w:val="24"/>
                <w:highlight w:val="yellow"/>
                <w:lang w:eastAsia="en-IN"/>
              </w:rPr>
              <w:t>66.62</w:t>
            </w:r>
          </w:p>
        </w:tc>
        <w:tc>
          <w:tcPr>
            <w:tcW w:w="1762" w:type="dxa"/>
          </w:tcPr>
          <w:p w14:paraId="5EFDD5BA" w14:textId="55EE31F5" w:rsidR="00204228" w:rsidRPr="0063730B" w:rsidRDefault="00204228" w:rsidP="00F97807">
            <w:pPr>
              <w:spacing w:after="0" w:line="240" w:lineRule="auto"/>
              <w:jc w:val="center"/>
              <w:rPr>
                <w:rFonts w:ascii="Times New Roman" w:hAnsi="Times New Roman"/>
                <w:b/>
                <w:bCs/>
                <w:sz w:val="24"/>
                <w:szCs w:val="24"/>
                <w:highlight w:val="yellow"/>
              </w:rPr>
            </w:pPr>
            <w:r w:rsidRPr="0063730B">
              <w:rPr>
                <w:rFonts w:ascii="Times New Roman" w:eastAsia="Times New Roman" w:hAnsi="Times New Roman"/>
                <w:color w:val="000000" w:themeColor="text1"/>
                <w:sz w:val="24"/>
                <w:szCs w:val="24"/>
                <w:highlight w:val="yellow"/>
                <w:lang w:eastAsia="en-IN"/>
              </w:rPr>
              <w:t>44.13</w:t>
            </w:r>
          </w:p>
        </w:tc>
      </w:tr>
      <w:tr w:rsidR="00204228" w:rsidRPr="0063730B" w14:paraId="54DC792F" w14:textId="14735BBC" w:rsidTr="00F97807">
        <w:trPr>
          <w:trHeight w:val="20"/>
        </w:trPr>
        <w:tc>
          <w:tcPr>
            <w:tcW w:w="2689" w:type="dxa"/>
          </w:tcPr>
          <w:p w14:paraId="05887988" w14:textId="4450AB00" w:rsidR="00204228" w:rsidRPr="0063730B" w:rsidRDefault="00204228" w:rsidP="00F97807">
            <w:pPr>
              <w:spacing w:after="0" w:line="240" w:lineRule="auto"/>
              <w:jc w:val="center"/>
              <w:rPr>
                <w:rFonts w:ascii="Times New Roman" w:hAnsi="Times New Roman"/>
                <w:b/>
                <w:bCs/>
                <w:sz w:val="24"/>
                <w:szCs w:val="24"/>
                <w:highlight w:val="yellow"/>
              </w:rPr>
            </w:pPr>
            <w:proofErr w:type="spellStart"/>
            <w:r w:rsidRPr="0063730B">
              <w:rPr>
                <w:rFonts w:ascii="Times New Roman" w:hAnsi="Times New Roman"/>
                <w:b/>
                <w:bCs/>
                <w:color w:val="000000" w:themeColor="text1"/>
                <w:sz w:val="24"/>
                <w:szCs w:val="24"/>
                <w:highlight w:val="yellow"/>
              </w:rPr>
              <w:t>SEm</w:t>
            </w:r>
            <w:proofErr w:type="spellEnd"/>
            <w:r w:rsidRPr="0063730B">
              <w:rPr>
                <w:rFonts w:ascii="Times New Roman" w:hAnsi="Times New Roman"/>
                <w:b/>
                <w:bCs/>
                <w:color w:val="000000" w:themeColor="text1"/>
                <w:sz w:val="24"/>
                <w:szCs w:val="24"/>
                <w:highlight w:val="yellow"/>
              </w:rPr>
              <w:t xml:space="preserve"> ±</w:t>
            </w:r>
          </w:p>
        </w:tc>
        <w:tc>
          <w:tcPr>
            <w:tcW w:w="1514" w:type="dxa"/>
          </w:tcPr>
          <w:p w14:paraId="62A8EA16" w14:textId="1FEAA787" w:rsidR="00204228" w:rsidRPr="0063730B" w:rsidRDefault="00204228" w:rsidP="00F97807">
            <w:pPr>
              <w:spacing w:after="0" w:line="240" w:lineRule="auto"/>
              <w:jc w:val="center"/>
              <w:rPr>
                <w:rFonts w:ascii="Times New Roman" w:hAnsi="Times New Roman"/>
                <w:b/>
                <w:bCs/>
                <w:sz w:val="24"/>
                <w:szCs w:val="24"/>
                <w:highlight w:val="yellow"/>
              </w:rPr>
            </w:pPr>
            <w:r w:rsidRPr="0063730B">
              <w:rPr>
                <w:rFonts w:ascii="Times New Roman" w:eastAsia="Times New Roman" w:hAnsi="Times New Roman"/>
                <w:b/>
                <w:bCs/>
                <w:color w:val="000000" w:themeColor="text1"/>
                <w:sz w:val="24"/>
                <w:szCs w:val="24"/>
                <w:highlight w:val="yellow"/>
                <w:lang w:eastAsia="en-IN"/>
              </w:rPr>
              <w:t>2.696</w:t>
            </w:r>
          </w:p>
        </w:tc>
        <w:tc>
          <w:tcPr>
            <w:tcW w:w="1746" w:type="dxa"/>
          </w:tcPr>
          <w:p w14:paraId="05292789" w14:textId="73D08247" w:rsidR="00204228" w:rsidRPr="0063730B" w:rsidRDefault="00204228" w:rsidP="00F97807">
            <w:pPr>
              <w:spacing w:after="0" w:line="240" w:lineRule="auto"/>
              <w:jc w:val="center"/>
              <w:rPr>
                <w:rFonts w:ascii="Times New Roman" w:hAnsi="Times New Roman"/>
                <w:b/>
                <w:bCs/>
                <w:sz w:val="24"/>
                <w:szCs w:val="24"/>
                <w:highlight w:val="yellow"/>
              </w:rPr>
            </w:pPr>
            <w:r w:rsidRPr="0063730B">
              <w:rPr>
                <w:rFonts w:ascii="Times New Roman" w:eastAsia="Times New Roman" w:hAnsi="Times New Roman"/>
                <w:b/>
                <w:bCs/>
                <w:color w:val="000000" w:themeColor="text1"/>
                <w:sz w:val="24"/>
                <w:szCs w:val="24"/>
                <w:highlight w:val="yellow"/>
                <w:lang w:eastAsia="en-IN"/>
              </w:rPr>
              <w:t>5.320</w:t>
            </w:r>
          </w:p>
        </w:tc>
        <w:tc>
          <w:tcPr>
            <w:tcW w:w="1276" w:type="dxa"/>
            <w:noWrap/>
          </w:tcPr>
          <w:p w14:paraId="16DE6892" w14:textId="2122DD19" w:rsidR="00204228" w:rsidRPr="0063730B" w:rsidRDefault="00204228" w:rsidP="00F97807">
            <w:pPr>
              <w:spacing w:after="0" w:line="240" w:lineRule="auto"/>
              <w:jc w:val="center"/>
              <w:rPr>
                <w:rFonts w:ascii="Times New Roman" w:hAnsi="Times New Roman"/>
                <w:b/>
                <w:bCs/>
                <w:sz w:val="24"/>
                <w:szCs w:val="24"/>
                <w:highlight w:val="yellow"/>
              </w:rPr>
            </w:pPr>
            <w:r w:rsidRPr="0063730B">
              <w:rPr>
                <w:rFonts w:ascii="Times New Roman" w:eastAsia="Times New Roman" w:hAnsi="Times New Roman"/>
                <w:b/>
                <w:bCs/>
                <w:color w:val="000000" w:themeColor="text1"/>
                <w:sz w:val="24"/>
                <w:szCs w:val="24"/>
                <w:highlight w:val="yellow"/>
                <w:lang w:eastAsia="en-IN"/>
              </w:rPr>
              <w:t>2.696</w:t>
            </w:r>
          </w:p>
        </w:tc>
        <w:tc>
          <w:tcPr>
            <w:tcW w:w="1559" w:type="dxa"/>
            <w:noWrap/>
          </w:tcPr>
          <w:p w14:paraId="6D5E6C8C" w14:textId="26800F8A" w:rsidR="00204228" w:rsidRPr="0063730B" w:rsidRDefault="00204228" w:rsidP="00F97807">
            <w:pPr>
              <w:spacing w:after="0" w:line="240" w:lineRule="auto"/>
              <w:jc w:val="center"/>
              <w:rPr>
                <w:rFonts w:ascii="Times New Roman" w:hAnsi="Times New Roman"/>
                <w:b/>
                <w:bCs/>
                <w:sz w:val="24"/>
                <w:szCs w:val="24"/>
                <w:highlight w:val="yellow"/>
              </w:rPr>
            </w:pPr>
            <w:r w:rsidRPr="0063730B">
              <w:rPr>
                <w:rFonts w:ascii="Times New Roman" w:eastAsia="Times New Roman" w:hAnsi="Times New Roman"/>
                <w:b/>
                <w:bCs/>
                <w:color w:val="000000" w:themeColor="text1"/>
                <w:sz w:val="24"/>
                <w:szCs w:val="24"/>
                <w:highlight w:val="yellow"/>
                <w:lang w:eastAsia="en-IN"/>
              </w:rPr>
              <w:t>2.831</w:t>
            </w:r>
          </w:p>
        </w:tc>
        <w:tc>
          <w:tcPr>
            <w:tcW w:w="1701" w:type="dxa"/>
          </w:tcPr>
          <w:p w14:paraId="5A7729F3" w14:textId="19E0E09A" w:rsidR="00204228" w:rsidRPr="0063730B" w:rsidRDefault="00204228" w:rsidP="00F97807">
            <w:pPr>
              <w:spacing w:after="0" w:line="240" w:lineRule="auto"/>
              <w:jc w:val="center"/>
              <w:rPr>
                <w:rFonts w:ascii="Times New Roman" w:hAnsi="Times New Roman"/>
                <w:b/>
                <w:bCs/>
                <w:sz w:val="24"/>
                <w:szCs w:val="24"/>
                <w:highlight w:val="yellow"/>
              </w:rPr>
            </w:pPr>
            <w:r w:rsidRPr="0063730B">
              <w:rPr>
                <w:rFonts w:ascii="Times New Roman" w:eastAsia="Times New Roman" w:hAnsi="Times New Roman"/>
                <w:b/>
                <w:bCs/>
                <w:color w:val="000000" w:themeColor="text1"/>
                <w:sz w:val="24"/>
                <w:szCs w:val="24"/>
                <w:highlight w:val="yellow"/>
                <w:lang w:eastAsia="en-IN"/>
              </w:rPr>
              <w:t>0.095</w:t>
            </w:r>
          </w:p>
        </w:tc>
        <w:tc>
          <w:tcPr>
            <w:tcW w:w="1701" w:type="dxa"/>
          </w:tcPr>
          <w:p w14:paraId="2891291E" w14:textId="631521A6" w:rsidR="00204228" w:rsidRPr="0063730B" w:rsidRDefault="00204228" w:rsidP="00F97807">
            <w:pPr>
              <w:spacing w:after="0" w:line="240" w:lineRule="auto"/>
              <w:jc w:val="center"/>
              <w:rPr>
                <w:rFonts w:ascii="Times New Roman" w:hAnsi="Times New Roman"/>
                <w:b/>
                <w:bCs/>
                <w:sz w:val="24"/>
                <w:szCs w:val="24"/>
                <w:highlight w:val="yellow"/>
              </w:rPr>
            </w:pPr>
            <w:r w:rsidRPr="0063730B">
              <w:rPr>
                <w:rFonts w:ascii="Times New Roman" w:eastAsia="Times New Roman" w:hAnsi="Times New Roman"/>
                <w:b/>
                <w:bCs/>
                <w:color w:val="000000" w:themeColor="text1"/>
                <w:sz w:val="24"/>
                <w:szCs w:val="24"/>
                <w:highlight w:val="yellow"/>
                <w:lang w:eastAsia="en-IN"/>
              </w:rPr>
              <w:t>0.303</w:t>
            </w:r>
          </w:p>
        </w:tc>
        <w:tc>
          <w:tcPr>
            <w:tcW w:w="1762" w:type="dxa"/>
          </w:tcPr>
          <w:p w14:paraId="63E33592" w14:textId="3CB8D5DD" w:rsidR="00204228" w:rsidRPr="0063730B" w:rsidRDefault="00204228" w:rsidP="00F97807">
            <w:pPr>
              <w:spacing w:after="0" w:line="240" w:lineRule="auto"/>
              <w:jc w:val="center"/>
              <w:rPr>
                <w:rFonts w:ascii="Times New Roman" w:hAnsi="Times New Roman"/>
                <w:b/>
                <w:bCs/>
                <w:sz w:val="24"/>
                <w:szCs w:val="24"/>
                <w:highlight w:val="yellow"/>
              </w:rPr>
            </w:pPr>
            <w:r w:rsidRPr="0063730B">
              <w:rPr>
                <w:rFonts w:ascii="Times New Roman" w:eastAsia="Times New Roman" w:hAnsi="Times New Roman"/>
                <w:b/>
                <w:bCs/>
                <w:color w:val="000000" w:themeColor="text1"/>
                <w:sz w:val="24"/>
                <w:szCs w:val="24"/>
                <w:highlight w:val="yellow"/>
                <w:lang w:eastAsia="en-IN"/>
              </w:rPr>
              <w:t>0.223</w:t>
            </w:r>
          </w:p>
        </w:tc>
      </w:tr>
      <w:tr w:rsidR="00204228" w:rsidRPr="008C5078" w14:paraId="5E7D8E4E" w14:textId="77777777" w:rsidTr="00F97807">
        <w:trPr>
          <w:trHeight w:val="20"/>
        </w:trPr>
        <w:tc>
          <w:tcPr>
            <w:tcW w:w="2689" w:type="dxa"/>
          </w:tcPr>
          <w:p w14:paraId="51F5B00E" w14:textId="11C93828" w:rsidR="00204228" w:rsidRPr="0063730B" w:rsidRDefault="00204228" w:rsidP="00F97807">
            <w:pPr>
              <w:spacing w:after="0" w:line="240" w:lineRule="auto"/>
              <w:jc w:val="center"/>
              <w:rPr>
                <w:rFonts w:ascii="Times New Roman" w:hAnsi="Times New Roman"/>
                <w:b/>
                <w:bCs/>
                <w:color w:val="000000" w:themeColor="text1"/>
                <w:sz w:val="24"/>
                <w:szCs w:val="24"/>
                <w:highlight w:val="yellow"/>
              </w:rPr>
            </w:pPr>
            <w:r w:rsidRPr="0063730B">
              <w:rPr>
                <w:rFonts w:ascii="Times New Roman" w:hAnsi="Times New Roman"/>
                <w:b/>
                <w:bCs/>
                <w:color w:val="000000" w:themeColor="text1"/>
                <w:sz w:val="24"/>
                <w:szCs w:val="24"/>
                <w:highlight w:val="yellow"/>
              </w:rPr>
              <w:t>C.D. at 5%</w:t>
            </w:r>
          </w:p>
        </w:tc>
        <w:tc>
          <w:tcPr>
            <w:tcW w:w="1514" w:type="dxa"/>
          </w:tcPr>
          <w:p w14:paraId="596FFB5A" w14:textId="6F7C06A2" w:rsidR="00204228" w:rsidRPr="0063730B" w:rsidRDefault="00204228" w:rsidP="00F97807">
            <w:pPr>
              <w:spacing w:after="0" w:line="240" w:lineRule="auto"/>
              <w:jc w:val="center"/>
              <w:rPr>
                <w:rFonts w:ascii="Times New Roman" w:eastAsia="Times New Roman" w:hAnsi="Times New Roman"/>
                <w:b/>
                <w:bCs/>
                <w:color w:val="000000" w:themeColor="text1"/>
                <w:sz w:val="24"/>
                <w:szCs w:val="24"/>
                <w:highlight w:val="yellow"/>
                <w:lang w:eastAsia="en-IN"/>
              </w:rPr>
            </w:pPr>
            <w:r w:rsidRPr="0063730B">
              <w:rPr>
                <w:rFonts w:ascii="Times New Roman" w:eastAsia="Times New Roman" w:hAnsi="Times New Roman"/>
                <w:b/>
                <w:bCs/>
                <w:color w:val="000000" w:themeColor="text1"/>
                <w:sz w:val="24"/>
                <w:szCs w:val="24"/>
                <w:highlight w:val="yellow"/>
                <w:lang w:eastAsia="en-IN"/>
              </w:rPr>
              <w:t>7.786</w:t>
            </w:r>
          </w:p>
        </w:tc>
        <w:tc>
          <w:tcPr>
            <w:tcW w:w="1746" w:type="dxa"/>
          </w:tcPr>
          <w:p w14:paraId="380A859C" w14:textId="5B945DB8" w:rsidR="00204228" w:rsidRPr="0063730B" w:rsidRDefault="00204228" w:rsidP="00F97807">
            <w:pPr>
              <w:spacing w:after="0" w:line="240" w:lineRule="auto"/>
              <w:jc w:val="center"/>
              <w:rPr>
                <w:rFonts w:ascii="Times New Roman" w:hAnsi="Times New Roman"/>
                <w:b/>
                <w:bCs/>
                <w:spacing w:val="-5"/>
                <w:sz w:val="24"/>
                <w:szCs w:val="24"/>
                <w:highlight w:val="yellow"/>
              </w:rPr>
            </w:pPr>
            <w:r w:rsidRPr="0063730B">
              <w:rPr>
                <w:rFonts w:ascii="Times New Roman" w:eastAsia="Times New Roman" w:hAnsi="Times New Roman"/>
                <w:b/>
                <w:bCs/>
                <w:color w:val="000000" w:themeColor="text1"/>
                <w:sz w:val="24"/>
                <w:szCs w:val="24"/>
                <w:highlight w:val="yellow"/>
                <w:lang w:eastAsia="en-IN"/>
              </w:rPr>
              <w:t>15.962</w:t>
            </w:r>
          </w:p>
        </w:tc>
        <w:tc>
          <w:tcPr>
            <w:tcW w:w="1276" w:type="dxa"/>
            <w:noWrap/>
          </w:tcPr>
          <w:p w14:paraId="06B48A51" w14:textId="65DC43FE" w:rsidR="00204228" w:rsidRPr="0063730B" w:rsidRDefault="00204228" w:rsidP="00F97807">
            <w:pPr>
              <w:spacing w:after="0" w:line="240" w:lineRule="auto"/>
              <w:jc w:val="center"/>
              <w:rPr>
                <w:rFonts w:ascii="Times New Roman" w:hAnsi="Times New Roman"/>
                <w:b/>
                <w:bCs/>
                <w:spacing w:val="-5"/>
                <w:sz w:val="24"/>
                <w:szCs w:val="24"/>
                <w:highlight w:val="yellow"/>
              </w:rPr>
            </w:pPr>
            <w:r w:rsidRPr="0063730B">
              <w:rPr>
                <w:rFonts w:ascii="Times New Roman" w:eastAsia="Times New Roman" w:hAnsi="Times New Roman"/>
                <w:b/>
                <w:bCs/>
                <w:color w:val="000000" w:themeColor="text1"/>
                <w:sz w:val="24"/>
                <w:szCs w:val="24"/>
                <w:highlight w:val="yellow"/>
                <w:lang w:eastAsia="en-IN"/>
              </w:rPr>
              <w:t>7.786</w:t>
            </w:r>
          </w:p>
        </w:tc>
        <w:tc>
          <w:tcPr>
            <w:tcW w:w="1559" w:type="dxa"/>
            <w:noWrap/>
          </w:tcPr>
          <w:p w14:paraId="572AF454" w14:textId="19F16318" w:rsidR="00204228" w:rsidRPr="0063730B" w:rsidRDefault="00204228" w:rsidP="00F97807">
            <w:pPr>
              <w:spacing w:after="0" w:line="240" w:lineRule="auto"/>
              <w:jc w:val="center"/>
              <w:rPr>
                <w:rFonts w:ascii="Times New Roman" w:hAnsi="Times New Roman"/>
                <w:b/>
                <w:bCs/>
                <w:spacing w:val="-4"/>
                <w:sz w:val="24"/>
                <w:szCs w:val="24"/>
                <w:highlight w:val="yellow"/>
              </w:rPr>
            </w:pPr>
            <w:r w:rsidRPr="0063730B">
              <w:rPr>
                <w:rFonts w:ascii="Times New Roman" w:eastAsia="Times New Roman" w:hAnsi="Times New Roman"/>
                <w:b/>
                <w:bCs/>
                <w:color w:val="000000" w:themeColor="text1"/>
                <w:sz w:val="24"/>
                <w:szCs w:val="24"/>
                <w:highlight w:val="yellow"/>
                <w:lang w:eastAsia="en-IN"/>
              </w:rPr>
              <w:t>8.176</w:t>
            </w:r>
          </w:p>
        </w:tc>
        <w:tc>
          <w:tcPr>
            <w:tcW w:w="1701" w:type="dxa"/>
          </w:tcPr>
          <w:p w14:paraId="25EC2F7B" w14:textId="5C734118" w:rsidR="00204228" w:rsidRPr="0063730B" w:rsidRDefault="00204228" w:rsidP="00F97807">
            <w:pPr>
              <w:spacing w:after="0" w:line="240" w:lineRule="auto"/>
              <w:jc w:val="center"/>
              <w:rPr>
                <w:rFonts w:ascii="Times New Roman" w:hAnsi="Times New Roman"/>
                <w:b/>
                <w:bCs/>
                <w:spacing w:val="-4"/>
                <w:sz w:val="24"/>
                <w:szCs w:val="24"/>
                <w:highlight w:val="yellow"/>
              </w:rPr>
            </w:pPr>
            <w:r w:rsidRPr="0063730B">
              <w:rPr>
                <w:rFonts w:ascii="Times New Roman" w:eastAsia="Times New Roman" w:hAnsi="Times New Roman"/>
                <w:b/>
                <w:bCs/>
                <w:color w:val="000000" w:themeColor="text1"/>
                <w:sz w:val="24"/>
                <w:szCs w:val="24"/>
                <w:highlight w:val="yellow"/>
                <w:lang w:eastAsia="en-IN"/>
              </w:rPr>
              <w:t>0.273</w:t>
            </w:r>
          </w:p>
        </w:tc>
        <w:tc>
          <w:tcPr>
            <w:tcW w:w="1701" w:type="dxa"/>
          </w:tcPr>
          <w:p w14:paraId="70E649E9" w14:textId="4C952A75" w:rsidR="00204228" w:rsidRPr="0063730B" w:rsidRDefault="00204228" w:rsidP="00F97807">
            <w:pPr>
              <w:spacing w:after="0" w:line="240" w:lineRule="auto"/>
              <w:jc w:val="center"/>
              <w:rPr>
                <w:rFonts w:ascii="Times New Roman" w:hAnsi="Times New Roman"/>
                <w:b/>
                <w:bCs/>
                <w:spacing w:val="-5"/>
                <w:sz w:val="24"/>
                <w:szCs w:val="24"/>
                <w:highlight w:val="yellow"/>
              </w:rPr>
            </w:pPr>
            <w:r w:rsidRPr="0063730B">
              <w:rPr>
                <w:rFonts w:ascii="Times New Roman" w:eastAsia="Times New Roman" w:hAnsi="Times New Roman"/>
                <w:b/>
                <w:bCs/>
                <w:color w:val="000000" w:themeColor="text1"/>
                <w:sz w:val="24"/>
                <w:szCs w:val="24"/>
                <w:highlight w:val="yellow"/>
                <w:lang w:eastAsia="en-IN"/>
              </w:rPr>
              <w:t>0.876</w:t>
            </w:r>
          </w:p>
        </w:tc>
        <w:tc>
          <w:tcPr>
            <w:tcW w:w="1762" w:type="dxa"/>
          </w:tcPr>
          <w:p w14:paraId="4DAE73BE" w14:textId="118AA432" w:rsidR="00204228" w:rsidRPr="008C5078" w:rsidRDefault="00204228" w:rsidP="00F97807">
            <w:pPr>
              <w:spacing w:after="0" w:line="240" w:lineRule="auto"/>
              <w:jc w:val="center"/>
              <w:rPr>
                <w:rFonts w:ascii="Times New Roman" w:hAnsi="Times New Roman"/>
                <w:b/>
                <w:bCs/>
                <w:spacing w:val="-5"/>
                <w:sz w:val="24"/>
                <w:szCs w:val="24"/>
              </w:rPr>
            </w:pPr>
            <w:r w:rsidRPr="0063730B">
              <w:rPr>
                <w:rFonts w:ascii="Times New Roman" w:eastAsia="Times New Roman" w:hAnsi="Times New Roman"/>
                <w:b/>
                <w:bCs/>
                <w:color w:val="000000" w:themeColor="text1"/>
                <w:sz w:val="24"/>
                <w:szCs w:val="24"/>
                <w:highlight w:val="yellow"/>
                <w:lang w:eastAsia="en-IN"/>
              </w:rPr>
              <w:t>0.644</w:t>
            </w:r>
          </w:p>
        </w:tc>
      </w:tr>
    </w:tbl>
    <w:p w14:paraId="5BF47BA8" w14:textId="2BF56422" w:rsidR="00EF67A1" w:rsidRDefault="00EF67A1" w:rsidP="00933997">
      <w:pPr>
        <w:tabs>
          <w:tab w:val="left" w:pos="1940"/>
        </w:tabs>
        <w:spacing w:before="120" w:after="0" w:line="360" w:lineRule="auto"/>
        <w:ind w:left="720" w:hanging="720"/>
        <w:rPr>
          <w:rFonts w:ascii="Times New Roman" w:hAnsi="Times New Roman"/>
          <w:b/>
          <w:bCs/>
          <w:sz w:val="24"/>
          <w:szCs w:val="24"/>
        </w:rPr>
      </w:pPr>
      <w:r>
        <w:rPr>
          <w:rFonts w:ascii="Times New Roman" w:hAnsi="Times New Roman"/>
          <w:b/>
          <w:bCs/>
          <w:sz w:val="24"/>
          <w:szCs w:val="24"/>
        </w:rPr>
        <w:t xml:space="preserve"> </w:t>
      </w:r>
      <w:r w:rsidR="00933997">
        <w:rPr>
          <w:rFonts w:ascii="Times New Roman" w:hAnsi="Times New Roman"/>
          <w:b/>
          <w:bCs/>
          <w:sz w:val="24"/>
          <w:szCs w:val="24"/>
        </w:rPr>
        <w:tab/>
      </w:r>
      <w:r w:rsidR="00933997">
        <w:rPr>
          <w:rFonts w:ascii="Times New Roman" w:hAnsi="Times New Roman"/>
          <w:b/>
          <w:bCs/>
          <w:sz w:val="24"/>
          <w:szCs w:val="24"/>
        </w:rPr>
        <w:tab/>
      </w:r>
    </w:p>
    <w:p w14:paraId="635E0A7B" w14:textId="77777777" w:rsidR="00933997" w:rsidRDefault="00933997" w:rsidP="00933997">
      <w:pPr>
        <w:tabs>
          <w:tab w:val="left" w:pos="1940"/>
        </w:tabs>
        <w:spacing w:before="120" w:after="0" w:line="360" w:lineRule="auto"/>
        <w:ind w:left="720" w:hanging="720"/>
        <w:rPr>
          <w:rFonts w:ascii="Times New Roman" w:hAnsi="Times New Roman"/>
          <w:b/>
          <w:bCs/>
          <w:sz w:val="24"/>
          <w:szCs w:val="24"/>
        </w:rPr>
      </w:pPr>
    </w:p>
    <w:p w14:paraId="33681729" w14:textId="77777777" w:rsidR="00F97807" w:rsidRDefault="00F97807" w:rsidP="00933997">
      <w:pPr>
        <w:tabs>
          <w:tab w:val="left" w:pos="1940"/>
        </w:tabs>
        <w:spacing w:before="120" w:after="0" w:line="360" w:lineRule="auto"/>
        <w:ind w:left="720" w:hanging="720"/>
        <w:rPr>
          <w:rFonts w:ascii="Times New Roman" w:hAnsi="Times New Roman"/>
          <w:b/>
          <w:bCs/>
          <w:sz w:val="24"/>
          <w:szCs w:val="24"/>
        </w:rPr>
      </w:pPr>
    </w:p>
    <w:p w14:paraId="1F9E084F" w14:textId="77777777" w:rsidR="00F97807" w:rsidRDefault="00F97807" w:rsidP="00933997">
      <w:pPr>
        <w:tabs>
          <w:tab w:val="left" w:pos="1940"/>
        </w:tabs>
        <w:spacing w:before="120" w:after="0" w:line="360" w:lineRule="auto"/>
        <w:ind w:left="720" w:hanging="720"/>
        <w:rPr>
          <w:rFonts w:ascii="Times New Roman" w:hAnsi="Times New Roman"/>
          <w:b/>
          <w:bCs/>
          <w:sz w:val="24"/>
          <w:szCs w:val="24"/>
        </w:rPr>
      </w:pPr>
    </w:p>
    <w:p w14:paraId="06E0E264" w14:textId="77777777" w:rsidR="00933997" w:rsidRDefault="00933997" w:rsidP="00933997">
      <w:pPr>
        <w:tabs>
          <w:tab w:val="left" w:pos="1940"/>
        </w:tabs>
        <w:spacing w:before="120" w:after="0" w:line="360" w:lineRule="auto"/>
        <w:ind w:left="720" w:hanging="720"/>
        <w:rPr>
          <w:rFonts w:ascii="Times New Roman" w:hAnsi="Times New Roman"/>
          <w:b/>
          <w:bCs/>
          <w:sz w:val="24"/>
          <w:szCs w:val="24"/>
        </w:rPr>
      </w:pPr>
    </w:p>
    <w:p w14:paraId="2FABF74B" w14:textId="77777777" w:rsidR="0063730B" w:rsidRDefault="0063730B" w:rsidP="00933997">
      <w:pPr>
        <w:tabs>
          <w:tab w:val="left" w:pos="1940"/>
        </w:tabs>
        <w:spacing w:before="120" w:after="0" w:line="360" w:lineRule="auto"/>
        <w:ind w:left="720" w:hanging="720"/>
        <w:rPr>
          <w:rFonts w:ascii="Times New Roman" w:hAnsi="Times New Roman"/>
          <w:b/>
          <w:bCs/>
          <w:sz w:val="24"/>
          <w:szCs w:val="24"/>
        </w:rPr>
      </w:pPr>
    </w:p>
    <w:p w14:paraId="2E087C4D" w14:textId="77777777" w:rsidR="0063730B" w:rsidRDefault="0063730B" w:rsidP="00933997">
      <w:pPr>
        <w:tabs>
          <w:tab w:val="left" w:pos="1940"/>
        </w:tabs>
        <w:spacing w:before="120" w:after="0" w:line="360" w:lineRule="auto"/>
        <w:ind w:left="720" w:hanging="720"/>
        <w:rPr>
          <w:rFonts w:ascii="Times New Roman" w:hAnsi="Times New Roman"/>
          <w:b/>
          <w:bCs/>
          <w:sz w:val="24"/>
          <w:szCs w:val="24"/>
        </w:rPr>
      </w:pPr>
    </w:p>
    <w:p w14:paraId="36867A43" w14:textId="0D949F76" w:rsidR="00EF67A1" w:rsidRPr="00933997" w:rsidRDefault="00EF67A1" w:rsidP="00EF67A1">
      <w:pPr>
        <w:spacing w:before="120" w:after="0" w:line="360" w:lineRule="auto"/>
        <w:ind w:left="720" w:hanging="720"/>
        <w:jc w:val="both"/>
        <w:rPr>
          <w:rFonts w:ascii="Times New Roman" w:hAnsi="Times New Roman"/>
          <w:b/>
          <w:bCs/>
          <w:sz w:val="24"/>
          <w:szCs w:val="24"/>
        </w:rPr>
      </w:pPr>
      <w:r w:rsidRPr="00933997">
        <w:rPr>
          <w:rFonts w:ascii="Times New Roman" w:hAnsi="Times New Roman"/>
          <w:b/>
          <w:bCs/>
          <w:sz w:val="24"/>
          <w:szCs w:val="24"/>
        </w:rPr>
        <w:lastRenderedPageBreak/>
        <w:t xml:space="preserve">Table </w:t>
      </w:r>
      <w:r w:rsidR="00933997">
        <w:rPr>
          <w:rFonts w:ascii="Times New Roman" w:hAnsi="Times New Roman"/>
          <w:b/>
          <w:bCs/>
          <w:sz w:val="24"/>
          <w:szCs w:val="24"/>
        </w:rPr>
        <w:t>2</w:t>
      </w:r>
      <w:r w:rsidRPr="00933997">
        <w:rPr>
          <w:rFonts w:ascii="Times New Roman" w:hAnsi="Times New Roman"/>
          <w:b/>
          <w:bCs/>
          <w:sz w:val="24"/>
          <w:szCs w:val="24"/>
        </w:rPr>
        <w:t xml:space="preserve">: </w:t>
      </w:r>
      <w:r w:rsidR="00F97807" w:rsidRPr="00B525B8">
        <w:rPr>
          <w:rFonts w:ascii="Times New Roman" w:hAnsi="Times New Roman"/>
          <w:b/>
          <w:bCs/>
          <w:color w:val="000000" w:themeColor="text1"/>
          <w:sz w:val="24"/>
          <w:szCs w:val="24"/>
        </w:rPr>
        <w:t xml:space="preserve">The </w:t>
      </w:r>
      <w:r w:rsidR="0063730B" w:rsidRPr="0063730B">
        <w:rPr>
          <w:rFonts w:ascii="Times New Roman" w:hAnsi="Times New Roman"/>
          <w:b/>
          <w:bCs/>
          <w:color w:val="000000" w:themeColor="text1"/>
          <w:sz w:val="24"/>
          <w:szCs w:val="24"/>
          <w:highlight w:val="yellow"/>
        </w:rPr>
        <w:t>interaction</w:t>
      </w:r>
      <w:r w:rsidR="0063730B">
        <w:rPr>
          <w:rFonts w:ascii="Times New Roman" w:hAnsi="Times New Roman"/>
          <w:b/>
          <w:bCs/>
          <w:color w:val="000000" w:themeColor="text1"/>
          <w:sz w:val="24"/>
          <w:szCs w:val="24"/>
        </w:rPr>
        <w:t xml:space="preserve"> </w:t>
      </w:r>
      <w:r w:rsidR="00F97807" w:rsidRPr="00B525B8">
        <w:rPr>
          <w:rFonts w:ascii="Times New Roman" w:hAnsi="Times New Roman"/>
          <w:b/>
          <w:bCs/>
          <w:color w:val="000000" w:themeColor="text1"/>
          <w:sz w:val="24"/>
          <w:szCs w:val="24"/>
        </w:rPr>
        <w:t xml:space="preserve">effect of nano nitrogen and chelated zinc on </w:t>
      </w:r>
      <w:r w:rsidR="00F97807">
        <w:rPr>
          <w:rFonts w:ascii="Times New Roman" w:hAnsi="Times New Roman"/>
          <w:b/>
          <w:bCs/>
          <w:color w:val="000000" w:themeColor="text1"/>
          <w:sz w:val="24"/>
          <w:szCs w:val="24"/>
        </w:rPr>
        <w:t xml:space="preserve">growth </w:t>
      </w:r>
      <w:r w:rsidR="005E37C5" w:rsidRPr="005E37C5">
        <w:rPr>
          <w:rFonts w:ascii="Times New Roman" w:hAnsi="Times New Roman"/>
          <w:b/>
          <w:bCs/>
          <w:color w:val="000000" w:themeColor="text1"/>
          <w:sz w:val="24"/>
          <w:szCs w:val="24"/>
          <w:highlight w:val="yellow"/>
        </w:rPr>
        <w:t>and yield attributing</w:t>
      </w:r>
      <w:r w:rsidR="005E37C5">
        <w:rPr>
          <w:rFonts w:ascii="Times New Roman" w:hAnsi="Times New Roman"/>
          <w:b/>
          <w:bCs/>
          <w:color w:val="000000" w:themeColor="text1"/>
          <w:sz w:val="24"/>
          <w:szCs w:val="24"/>
        </w:rPr>
        <w:t xml:space="preserve"> </w:t>
      </w:r>
      <w:r w:rsidR="00F97807">
        <w:rPr>
          <w:rFonts w:ascii="Times New Roman" w:hAnsi="Times New Roman"/>
          <w:b/>
          <w:bCs/>
          <w:color w:val="000000" w:themeColor="text1"/>
          <w:sz w:val="24"/>
          <w:szCs w:val="24"/>
        </w:rPr>
        <w:t>parameters</w:t>
      </w:r>
      <w:r w:rsidR="00F97807" w:rsidRPr="00B525B8">
        <w:rPr>
          <w:rFonts w:ascii="Times New Roman" w:hAnsi="Times New Roman"/>
          <w:b/>
          <w:bCs/>
          <w:color w:val="000000" w:themeColor="text1"/>
          <w:sz w:val="24"/>
          <w:szCs w:val="24"/>
        </w:rPr>
        <w:t xml:space="preserve"> of guava</w:t>
      </w:r>
      <w:r w:rsidR="00F97807">
        <w:rPr>
          <w:rFonts w:ascii="Times New Roman" w:hAnsi="Times New Roman"/>
          <w:b/>
          <w:bCs/>
          <w:color w:val="000000" w:themeColor="text1"/>
          <w:sz w:val="24"/>
          <w:szCs w:val="24"/>
        </w:rPr>
        <w:t xml:space="preserve"> </w:t>
      </w:r>
      <w:r w:rsidR="00F97807" w:rsidRPr="007C423E">
        <w:rPr>
          <w:rFonts w:ascii="Times New Roman" w:hAnsi="Times New Roman"/>
          <w:b/>
          <w:bCs/>
          <w:color w:val="000000" w:themeColor="text1"/>
          <w:sz w:val="24"/>
          <w:szCs w:val="24"/>
        </w:rPr>
        <w:t>(</w:t>
      </w:r>
      <w:r w:rsidR="00F97807" w:rsidRPr="007C423E">
        <w:rPr>
          <w:rFonts w:ascii="Times New Roman" w:hAnsi="Times New Roman"/>
          <w:b/>
          <w:bCs/>
          <w:i/>
          <w:iCs/>
          <w:color w:val="000000" w:themeColor="text1"/>
          <w:sz w:val="24"/>
          <w:szCs w:val="24"/>
        </w:rPr>
        <w:t xml:space="preserve">Psidium guajava </w:t>
      </w:r>
      <w:r w:rsidR="00F97807" w:rsidRPr="007C423E">
        <w:rPr>
          <w:rFonts w:ascii="Times New Roman" w:hAnsi="Times New Roman"/>
          <w:b/>
          <w:bCs/>
          <w:color w:val="000000" w:themeColor="text1"/>
          <w:sz w:val="24"/>
          <w:szCs w:val="24"/>
        </w:rPr>
        <w:t>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1559"/>
        <w:gridCol w:w="1701"/>
        <w:gridCol w:w="1134"/>
        <w:gridCol w:w="993"/>
        <w:gridCol w:w="1701"/>
        <w:gridCol w:w="1417"/>
        <w:gridCol w:w="1337"/>
      </w:tblGrid>
      <w:tr w:rsidR="00A4021A" w:rsidRPr="00A313ED" w14:paraId="5AF6EB08" w14:textId="77777777" w:rsidTr="00A4021A">
        <w:trPr>
          <w:trHeight w:val="20"/>
        </w:trPr>
        <w:tc>
          <w:tcPr>
            <w:tcW w:w="4106" w:type="dxa"/>
            <w:vMerge w:val="restart"/>
          </w:tcPr>
          <w:p w14:paraId="4D81FB41" w14:textId="00321E84" w:rsidR="00A4021A" w:rsidRPr="00A313ED" w:rsidRDefault="00A4021A" w:rsidP="00A4021A">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b/>
                <w:bCs/>
                <w:sz w:val="24"/>
                <w:szCs w:val="24"/>
              </w:rPr>
              <w:t>Treatment</w:t>
            </w:r>
          </w:p>
        </w:tc>
        <w:tc>
          <w:tcPr>
            <w:tcW w:w="1559" w:type="dxa"/>
            <w:vMerge w:val="restart"/>
            <w:shd w:val="clear" w:color="auto" w:fill="auto"/>
            <w:noWrap/>
          </w:tcPr>
          <w:p w14:paraId="38501CEF" w14:textId="75F5C64A" w:rsidR="00A4021A" w:rsidRPr="00A313ED" w:rsidRDefault="00A4021A" w:rsidP="00A4021A">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b/>
                <w:bCs/>
                <w:color w:val="000000" w:themeColor="text1"/>
                <w:sz w:val="24"/>
                <w:szCs w:val="24"/>
              </w:rPr>
              <w:t>Plant</w:t>
            </w:r>
            <w:r w:rsidRPr="00A313ED">
              <w:rPr>
                <w:rFonts w:ascii="Times New Roman" w:hAnsi="Times New Roman"/>
                <w:b/>
                <w:bCs/>
                <w:color w:val="000000" w:themeColor="text1"/>
                <w:spacing w:val="-1"/>
                <w:sz w:val="24"/>
                <w:szCs w:val="24"/>
              </w:rPr>
              <w:t xml:space="preserve"> </w:t>
            </w:r>
            <w:r w:rsidRPr="00A313ED">
              <w:rPr>
                <w:rFonts w:ascii="Times New Roman" w:hAnsi="Times New Roman"/>
                <w:b/>
                <w:bCs/>
                <w:color w:val="000000" w:themeColor="text1"/>
                <w:sz w:val="24"/>
                <w:szCs w:val="24"/>
              </w:rPr>
              <w:t>height</w:t>
            </w:r>
            <w:r w:rsidRPr="00A313ED">
              <w:rPr>
                <w:rFonts w:ascii="Times New Roman" w:hAnsi="Times New Roman"/>
                <w:b/>
                <w:bCs/>
                <w:color w:val="000000" w:themeColor="text1"/>
                <w:spacing w:val="-1"/>
                <w:sz w:val="24"/>
                <w:szCs w:val="24"/>
              </w:rPr>
              <w:t xml:space="preserve"> </w:t>
            </w:r>
            <w:r w:rsidRPr="00A313ED">
              <w:rPr>
                <w:rFonts w:ascii="Times New Roman" w:hAnsi="Times New Roman"/>
                <w:b/>
                <w:bCs/>
                <w:color w:val="000000" w:themeColor="text1"/>
                <w:sz w:val="24"/>
                <w:szCs w:val="24"/>
              </w:rPr>
              <w:t>(cm)</w:t>
            </w:r>
          </w:p>
        </w:tc>
        <w:tc>
          <w:tcPr>
            <w:tcW w:w="3828" w:type="dxa"/>
            <w:gridSpan w:val="3"/>
            <w:shd w:val="clear" w:color="auto" w:fill="auto"/>
            <w:noWrap/>
          </w:tcPr>
          <w:p w14:paraId="5429D931" w14:textId="0F5D9425" w:rsidR="00A4021A" w:rsidRPr="00A313ED" w:rsidRDefault="00A4021A" w:rsidP="00A4021A">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b/>
                <w:bCs/>
                <w:color w:val="000000" w:themeColor="text1"/>
                <w:sz w:val="24"/>
                <w:szCs w:val="24"/>
              </w:rPr>
              <w:t>Plant spread</w:t>
            </w:r>
            <w:r w:rsidRPr="00A313ED">
              <w:rPr>
                <w:rFonts w:ascii="Times New Roman" w:hAnsi="Times New Roman"/>
                <w:b/>
                <w:bCs/>
                <w:color w:val="000000" w:themeColor="text1"/>
                <w:spacing w:val="-1"/>
                <w:sz w:val="24"/>
                <w:szCs w:val="24"/>
              </w:rPr>
              <w:t xml:space="preserve"> </w:t>
            </w:r>
            <w:r w:rsidRPr="00A313ED">
              <w:rPr>
                <w:rFonts w:ascii="Times New Roman" w:hAnsi="Times New Roman"/>
                <w:b/>
                <w:bCs/>
                <w:color w:val="000000" w:themeColor="text1"/>
                <w:sz w:val="24"/>
                <w:szCs w:val="24"/>
              </w:rPr>
              <w:t>(cm)</w:t>
            </w:r>
          </w:p>
        </w:tc>
        <w:tc>
          <w:tcPr>
            <w:tcW w:w="1701" w:type="dxa"/>
            <w:vMerge w:val="restart"/>
            <w:shd w:val="clear" w:color="auto" w:fill="auto"/>
            <w:noWrap/>
          </w:tcPr>
          <w:p w14:paraId="647E17B9" w14:textId="237EB792" w:rsidR="00A4021A" w:rsidRPr="00A313ED" w:rsidRDefault="00A4021A" w:rsidP="00A4021A">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b/>
                <w:bCs/>
                <w:color w:val="000000" w:themeColor="text1"/>
                <w:sz w:val="24"/>
                <w:szCs w:val="24"/>
              </w:rPr>
              <w:t>No. of flowers per shoot</w:t>
            </w:r>
          </w:p>
        </w:tc>
        <w:tc>
          <w:tcPr>
            <w:tcW w:w="1417" w:type="dxa"/>
            <w:vMerge w:val="restart"/>
            <w:shd w:val="clear" w:color="auto" w:fill="auto"/>
            <w:noWrap/>
          </w:tcPr>
          <w:p w14:paraId="5460F5C3" w14:textId="4F5522FF" w:rsidR="00A4021A" w:rsidRPr="00A313ED" w:rsidRDefault="00A4021A" w:rsidP="00A4021A">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b/>
                <w:bCs/>
                <w:color w:val="000000" w:themeColor="text1"/>
                <w:sz w:val="24"/>
                <w:szCs w:val="24"/>
              </w:rPr>
              <w:t>Fruit set percentage</w:t>
            </w:r>
          </w:p>
        </w:tc>
        <w:tc>
          <w:tcPr>
            <w:tcW w:w="1337" w:type="dxa"/>
            <w:vMerge w:val="restart"/>
            <w:shd w:val="clear" w:color="auto" w:fill="auto"/>
            <w:noWrap/>
          </w:tcPr>
          <w:p w14:paraId="26C126B6" w14:textId="102C6B01" w:rsidR="00A4021A" w:rsidRPr="00A313ED" w:rsidRDefault="00A4021A" w:rsidP="00A4021A">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b/>
                <w:bCs/>
                <w:color w:val="000000" w:themeColor="text1"/>
                <w:sz w:val="24"/>
                <w:szCs w:val="24"/>
              </w:rPr>
              <w:t>Fruit drop percentage</w:t>
            </w:r>
          </w:p>
        </w:tc>
      </w:tr>
      <w:tr w:rsidR="00A4021A" w:rsidRPr="00A313ED" w14:paraId="19698B49" w14:textId="77777777" w:rsidTr="00A4021A">
        <w:trPr>
          <w:trHeight w:val="20"/>
        </w:trPr>
        <w:tc>
          <w:tcPr>
            <w:tcW w:w="4106" w:type="dxa"/>
            <w:vMerge/>
          </w:tcPr>
          <w:p w14:paraId="5181457A" w14:textId="77777777" w:rsidR="00A4021A" w:rsidRPr="00A313ED" w:rsidRDefault="00A4021A" w:rsidP="00A4021A">
            <w:pPr>
              <w:spacing w:after="0" w:line="240" w:lineRule="auto"/>
              <w:jc w:val="center"/>
              <w:rPr>
                <w:rFonts w:ascii="Times New Roman" w:eastAsia="Times New Roman" w:hAnsi="Times New Roman"/>
                <w:color w:val="000000"/>
                <w:sz w:val="24"/>
                <w:szCs w:val="24"/>
                <w:lang w:val="en-IN" w:eastAsia="en-IN" w:bidi="hi-IN"/>
              </w:rPr>
            </w:pPr>
          </w:p>
        </w:tc>
        <w:tc>
          <w:tcPr>
            <w:tcW w:w="1559" w:type="dxa"/>
            <w:vMerge/>
            <w:shd w:val="clear" w:color="auto" w:fill="auto"/>
            <w:noWrap/>
            <w:vAlign w:val="center"/>
          </w:tcPr>
          <w:p w14:paraId="4DA386B8" w14:textId="0E90BBD1" w:rsidR="00A4021A" w:rsidRPr="00A313ED" w:rsidRDefault="00A4021A" w:rsidP="00A4021A">
            <w:pPr>
              <w:spacing w:after="0" w:line="240" w:lineRule="auto"/>
              <w:jc w:val="center"/>
              <w:rPr>
                <w:rFonts w:ascii="Times New Roman" w:eastAsia="Times New Roman" w:hAnsi="Times New Roman"/>
                <w:color w:val="000000"/>
                <w:sz w:val="24"/>
                <w:szCs w:val="24"/>
                <w:lang w:val="en-IN" w:eastAsia="en-IN" w:bidi="hi-IN"/>
              </w:rPr>
            </w:pPr>
          </w:p>
        </w:tc>
        <w:tc>
          <w:tcPr>
            <w:tcW w:w="1701" w:type="dxa"/>
            <w:shd w:val="clear" w:color="auto" w:fill="auto"/>
            <w:noWrap/>
          </w:tcPr>
          <w:p w14:paraId="15742181" w14:textId="0675758C" w:rsidR="00A4021A" w:rsidRPr="00A313ED" w:rsidRDefault="00A4021A" w:rsidP="00A4021A">
            <w:pPr>
              <w:spacing w:after="0" w:line="240" w:lineRule="auto"/>
              <w:jc w:val="right"/>
              <w:rPr>
                <w:rFonts w:ascii="Times New Roman" w:eastAsia="Times New Roman" w:hAnsi="Times New Roman"/>
                <w:color w:val="000000"/>
                <w:sz w:val="24"/>
                <w:szCs w:val="24"/>
                <w:lang w:val="en-IN" w:eastAsia="en-IN" w:bidi="hi-IN"/>
              </w:rPr>
            </w:pPr>
            <w:r w:rsidRPr="00A313ED">
              <w:rPr>
                <w:rFonts w:ascii="Times New Roman" w:hAnsi="Times New Roman"/>
                <w:b/>
                <w:bCs/>
                <w:color w:val="000000" w:themeColor="text1"/>
                <w:sz w:val="24"/>
                <w:szCs w:val="24"/>
              </w:rPr>
              <w:t>E-W and N-S</w:t>
            </w:r>
          </w:p>
        </w:tc>
        <w:tc>
          <w:tcPr>
            <w:tcW w:w="1134" w:type="dxa"/>
            <w:shd w:val="clear" w:color="auto" w:fill="auto"/>
            <w:noWrap/>
          </w:tcPr>
          <w:p w14:paraId="2336117B" w14:textId="632B3F71" w:rsidR="00A4021A" w:rsidRPr="00A313ED" w:rsidRDefault="00A4021A" w:rsidP="00A4021A">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b/>
                <w:bCs/>
                <w:color w:val="000000" w:themeColor="text1"/>
                <w:sz w:val="24"/>
                <w:szCs w:val="24"/>
              </w:rPr>
              <w:t>E-W</w:t>
            </w:r>
          </w:p>
        </w:tc>
        <w:tc>
          <w:tcPr>
            <w:tcW w:w="993" w:type="dxa"/>
            <w:shd w:val="clear" w:color="auto" w:fill="auto"/>
            <w:noWrap/>
          </w:tcPr>
          <w:p w14:paraId="6C495753" w14:textId="0D2DCC1D" w:rsidR="00A4021A" w:rsidRPr="00A313ED" w:rsidRDefault="00A4021A" w:rsidP="00A4021A">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b/>
                <w:bCs/>
                <w:color w:val="000000" w:themeColor="text1"/>
                <w:sz w:val="24"/>
                <w:szCs w:val="24"/>
              </w:rPr>
              <w:t>N-S</w:t>
            </w:r>
          </w:p>
        </w:tc>
        <w:tc>
          <w:tcPr>
            <w:tcW w:w="1701" w:type="dxa"/>
            <w:vMerge/>
            <w:shd w:val="clear" w:color="auto" w:fill="auto"/>
            <w:noWrap/>
          </w:tcPr>
          <w:p w14:paraId="54A7FB78" w14:textId="77777777" w:rsidR="00A4021A" w:rsidRPr="00A313ED" w:rsidRDefault="00A4021A" w:rsidP="00A4021A">
            <w:pPr>
              <w:spacing w:after="0" w:line="240" w:lineRule="auto"/>
              <w:jc w:val="right"/>
              <w:rPr>
                <w:rFonts w:ascii="Times New Roman" w:eastAsia="Times New Roman" w:hAnsi="Times New Roman"/>
                <w:color w:val="000000"/>
                <w:sz w:val="24"/>
                <w:szCs w:val="24"/>
                <w:lang w:val="en-IN" w:eastAsia="en-IN" w:bidi="hi-IN"/>
              </w:rPr>
            </w:pPr>
          </w:p>
        </w:tc>
        <w:tc>
          <w:tcPr>
            <w:tcW w:w="1417" w:type="dxa"/>
            <w:vMerge/>
            <w:shd w:val="clear" w:color="auto" w:fill="auto"/>
            <w:noWrap/>
          </w:tcPr>
          <w:p w14:paraId="4B670F39" w14:textId="77777777" w:rsidR="00A4021A" w:rsidRPr="00A313ED" w:rsidRDefault="00A4021A" w:rsidP="00A4021A">
            <w:pPr>
              <w:spacing w:after="0" w:line="240" w:lineRule="auto"/>
              <w:jc w:val="right"/>
              <w:rPr>
                <w:rFonts w:ascii="Times New Roman" w:eastAsia="Times New Roman" w:hAnsi="Times New Roman"/>
                <w:color w:val="000000"/>
                <w:sz w:val="24"/>
                <w:szCs w:val="24"/>
                <w:lang w:val="en-IN" w:eastAsia="en-IN" w:bidi="hi-IN"/>
              </w:rPr>
            </w:pPr>
          </w:p>
        </w:tc>
        <w:tc>
          <w:tcPr>
            <w:tcW w:w="1337" w:type="dxa"/>
            <w:vMerge/>
            <w:shd w:val="clear" w:color="auto" w:fill="auto"/>
            <w:noWrap/>
          </w:tcPr>
          <w:p w14:paraId="4BBFD55F" w14:textId="77777777" w:rsidR="00A4021A" w:rsidRPr="00A313ED" w:rsidRDefault="00A4021A" w:rsidP="00A4021A">
            <w:pPr>
              <w:spacing w:after="0" w:line="240" w:lineRule="auto"/>
              <w:jc w:val="right"/>
              <w:rPr>
                <w:rFonts w:ascii="Times New Roman" w:eastAsia="Times New Roman" w:hAnsi="Times New Roman"/>
                <w:color w:val="000000"/>
                <w:sz w:val="24"/>
                <w:szCs w:val="24"/>
                <w:lang w:val="en-IN" w:eastAsia="en-IN" w:bidi="hi-IN"/>
              </w:rPr>
            </w:pPr>
          </w:p>
        </w:tc>
      </w:tr>
      <w:tr w:rsidR="00D44C0F" w:rsidRPr="00A313ED" w14:paraId="279569B8" w14:textId="77777777" w:rsidTr="00206DDA">
        <w:trPr>
          <w:trHeight w:val="20"/>
        </w:trPr>
        <w:tc>
          <w:tcPr>
            <w:tcW w:w="4106" w:type="dxa"/>
            <w:vAlign w:val="center"/>
          </w:tcPr>
          <w:p w14:paraId="593FC1AE" w14:textId="2DA87A3E" w:rsidR="00D44C0F" w:rsidRPr="00A313ED" w:rsidRDefault="00D44C0F" w:rsidP="00D44C0F">
            <w:pPr>
              <w:spacing w:after="0" w:line="240" w:lineRule="auto"/>
              <w:rPr>
                <w:rFonts w:ascii="Times New Roman" w:eastAsia="Times New Roman" w:hAnsi="Times New Roman"/>
                <w:color w:val="000000"/>
                <w:sz w:val="24"/>
                <w:szCs w:val="24"/>
                <w:lang w:val="en-IN" w:eastAsia="en-IN" w:bidi="hi-IN"/>
              </w:rPr>
            </w:pPr>
            <w:r w:rsidRPr="00A313ED">
              <w:rPr>
                <w:rFonts w:ascii="Times New Roman" w:hAnsi="Times New Roman"/>
                <w:color w:val="000000" w:themeColor="text1"/>
                <w:sz w:val="24"/>
                <w:szCs w:val="24"/>
              </w:rPr>
              <w:t>T</w:t>
            </w:r>
            <w:r w:rsidRPr="00A313ED">
              <w:rPr>
                <w:rFonts w:ascii="Times New Roman" w:hAnsi="Times New Roman"/>
                <w:color w:val="000000" w:themeColor="text1"/>
                <w:sz w:val="24"/>
                <w:szCs w:val="24"/>
                <w:vertAlign w:val="subscript"/>
              </w:rPr>
              <w:t>1</w:t>
            </w:r>
            <w:r w:rsidRPr="00A313ED">
              <w:rPr>
                <w:rFonts w:ascii="Times New Roman" w:hAnsi="Times New Roman"/>
                <w:color w:val="000000" w:themeColor="text1"/>
                <w:sz w:val="24"/>
                <w:szCs w:val="24"/>
              </w:rPr>
              <w:t xml:space="preserve">: Control </w:t>
            </w:r>
          </w:p>
        </w:tc>
        <w:tc>
          <w:tcPr>
            <w:tcW w:w="1559" w:type="dxa"/>
            <w:shd w:val="clear" w:color="auto" w:fill="auto"/>
            <w:noWrap/>
            <w:vAlign w:val="bottom"/>
            <w:hideMark/>
          </w:tcPr>
          <w:p w14:paraId="5BC965E9" w14:textId="25EF2615"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625.2</w:t>
            </w:r>
          </w:p>
        </w:tc>
        <w:tc>
          <w:tcPr>
            <w:tcW w:w="1701" w:type="dxa"/>
            <w:shd w:val="clear" w:color="auto" w:fill="auto"/>
            <w:noWrap/>
            <w:vAlign w:val="bottom"/>
            <w:hideMark/>
          </w:tcPr>
          <w:p w14:paraId="58578930" w14:textId="009B71C8"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435.8</w:t>
            </w:r>
          </w:p>
        </w:tc>
        <w:tc>
          <w:tcPr>
            <w:tcW w:w="1134" w:type="dxa"/>
            <w:shd w:val="clear" w:color="auto" w:fill="auto"/>
            <w:noWrap/>
            <w:vAlign w:val="bottom"/>
            <w:hideMark/>
          </w:tcPr>
          <w:p w14:paraId="3136E5B5" w14:textId="57FB1CE6"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425.2</w:t>
            </w:r>
          </w:p>
        </w:tc>
        <w:tc>
          <w:tcPr>
            <w:tcW w:w="993" w:type="dxa"/>
            <w:shd w:val="clear" w:color="auto" w:fill="auto"/>
            <w:noWrap/>
            <w:vAlign w:val="bottom"/>
            <w:hideMark/>
          </w:tcPr>
          <w:p w14:paraId="2217207B" w14:textId="5DBCD6A3"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446.5</w:t>
            </w:r>
          </w:p>
        </w:tc>
        <w:tc>
          <w:tcPr>
            <w:tcW w:w="1701" w:type="dxa"/>
            <w:shd w:val="clear" w:color="auto" w:fill="auto"/>
            <w:noWrap/>
            <w:vAlign w:val="bottom"/>
            <w:hideMark/>
          </w:tcPr>
          <w:p w14:paraId="6C45CC59" w14:textId="2FB5E11E"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14.23</w:t>
            </w:r>
          </w:p>
        </w:tc>
        <w:tc>
          <w:tcPr>
            <w:tcW w:w="1417" w:type="dxa"/>
            <w:shd w:val="clear" w:color="auto" w:fill="auto"/>
            <w:noWrap/>
            <w:vAlign w:val="bottom"/>
            <w:hideMark/>
          </w:tcPr>
          <w:p w14:paraId="4CBD5EFA" w14:textId="1EA1CEA5"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54.83</w:t>
            </w:r>
          </w:p>
        </w:tc>
        <w:tc>
          <w:tcPr>
            <w:tcW w:w="1337" w:type="dxa"/>
            <w:shd w:val="clear" w:color="auto" w:fill="auto"/>
            <w:noWrap/>
            <w:vAlign w:val="bottom"/>
            <w:hideMark/>
          </w:tcPr>
          <w:p w14:paraId="17F18559" w14:textId="3E31816F"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52.44</w:t>
            </w:r>
          </w:p>
        </w:tc>
      </w:tr>
      <w:tr w:rsidR="00D44C0F" w:rsidRPr="00A313ED" w14:paraId="6AC52A60" w14:textId="77777777" w:rsidTr="00206DDA">
        <w:trPr>
          <w:trHeight w:val="20"/>
        </w:trPr>
        <w:tc>
          <w:tcPr>
            <w:tcW w:w="4106" w:type="dxa"/>
            <w:vAlign w:val="center"/>
          </w:tcPr>
          <w:p w14:paraId="4555FC3C" w14:textId="0280FADD" w:rsidR="00D44C0F" w:rsidRPr="0063730B" w:rsidRDefault="00D44C0F" w:rsidP="00D44C0F">
            <w:pPr>
              <w:spacing w:after="0" w:line="240" w:lineRule="auto"/>
              <w:rPr>
                <w:rFonts w:ascii="Times New Roman" w:eastAsia="Times New Roman" w:hAnsi="Times New Roman"/>
                <w:color w:val="000000"/>
                <w:sz w:val="24"/>
                <w:szCs w:val="24"/>
                <w:lang w:val="it-IT" w:eastAsia="en-IN" w:bidi="hi-IN"/>
              </w:rPr>
            </w:pPr>
            <w:r w:rsidRPr="0063730B">
              <w:rPr>
                <w:rFonts w:ascii="Times New Roman" w:hAnsi="Times New Roman"/>
                <w:color w:val="000000" w:themeColor="text1"/>
                <w:sz w:val="24"/>
                <w:szCs w:val="24"/>
                <w:lang w:val="it-IT"/>
              </w:rPr>
              <w:t>T</w:t>
            </w:r>
            <w:r w:rsidRPr="0063730B">
              <w:rPr>
                <w:rFonts w:ascii="Times New Roman" w:hAnsi="Times New Roman"/>
                <w:color w:val="000000" w:themeColor="text1"/>
                <w:sz w:val="24"/>
                <w:szCs w:val="24"/>
                <w:vertAlign w:val="subscript"/>
                <w:lang w:val="it-IT"/>
              </w:rPr>
              <w:t>2</w:t>
            </w:r>
            <w:r w:rsidRPr="0063730B">
              <w:rPr>
                <w:rFonts w:ascii="Times New Roman" w:hAnsi="Times New Roman"/>
                <w:color w:val="000000" w:themeColor="text1"/>
                <w:sz w:val="24"/>
                <w:szCs w:val="24"/>
                <w:lang w:val="it-IT"/>
              </w:rPr>
              <w:t xml:space="preserve">: Nano N </w:t>
            </w:r>
            <w:r w:rsidRPr="0063730B">
              <w:rPr>
                <w:rFonts w:ascii="Times New Roman" w:hAnsi="Times New Roman"/>
                <w:color w:val="000000" w:themeColor="text1"/>
                <w:spacing w:val="-4"/>
                <w:sz w:val="24"/>
                <w:lang w:val="it-IT"/>
              </w:rPr>
              <w:t>2 ml/lit.</w:t>
            </w:r>
          </w:p>
        </w:tc>
        <w:tc>
          <w:tcPr>
            <w:tcW w:w="1559" w:type="dxa"/>
            <w:shd w:val="clear" w:color="auto" w:fill="auto"/>
            <w:noWrap/>
            <w:vAlign w:val="bottom"/>
            <w:hideMark/>
          </w:tcPr>
          <w:p w14:paraId="2A058F23" w14:textId="7574B01E"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638.3</w:t>
            </w:r>
          </w:p>
        </w:tc>
        <w:tc>
          <w:tcPr>
            <w:tcW w:w="1701" w:type="dxa"/>
            <w:shd w:val="clear" w:color="auto" w:fill="auto"/>
            <w:noWrap/>
            <w:vAlign w:val="bottom"/>
            <w:hideMark/>
          </w:tcPr>
          <w:p w14:paraId="3250FCA5" w14:textId="34DD2C56"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449.3</w:t>
            </w:r>
          </w:p>
        </w:tc>
        <w:tc>
          <w:tcPr>
            <w:tcW w:w="1134" w:type="dxa"/>
            <w:shd w:val="clear" w:color="auto" w:fill="auto"/>
            <w:noWrap/>
            <w:vAlign w:val="bottom"/>
            <w:hideMark/>
          </w:tcPr>
          <w:p w14:paraId="67F911FE" w14:textId="61E66B77"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438.3</w:t>
            </w:r>
          </w:p>
        </w:tc>
        <w:tc>
          <w:tcPr>
            <w:tcW w:w="993" w:type="dxa"/>
            <w:shd w:val="clear" w:color="auto" w:fill="auto"/>
            <w:noWrap/>
            <w:vAlign w:val="bottom"/>
            <w:hideMark/>
          </w:tcPr>
          <w:p w14:paraId="5934251F" w14:textId="5822C024"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460.3</w:t>
            </w:r>
          </w:p>
        </w:tc>
        <w:tc>
          <w:tcPr>
            <w:tcW w:w="1701" w:type="dxa"/>
            <w:shd w:val="clear" w:color="auto" w:fill="auto"/>
            <w:noWrap/>
            <w:vAlign w:val="bottom"/>
            <w:hideMark/>
          </w:tcPr>
          <w:p w14:paraId="40810D06" w14:textId="4565BCFE"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16.75</w:t>
            </w:r>
          </w:p>
        </w:tc>
        <w:tc>
          <w:tcPr>
            <w:tcW w:w="1417" w:type="dxa"/>
            <w:shd w:val="clear" w:color="auto" w:fill="auto"/>
            <w:noWrap/>
            <w:vAlign w:val="bottom"/>
            <w:hideMark/>
          </w:tcPr>
          <w:p w14:paraId="31DD7533" w14:textId="6A5D0CA9"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59.26</w:t>
            </w:r>
          </w:p>
        </w:tc>
        <w:tc>
          <w:tcPr>
            <w:tcW w:w="1337" w:type="dxa"/>
            <w:shd w:val="clear" w:color="auto" w:fill="auto"/>
            <w:noWrap/>
            <w:vAlign w:val="bottom"/>
            <w:hideMark/>
          </w:tcPr>
          <w:p w14:paraId="17E5ED16" w14:textId="4C2D8D3A"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50.58</w:t>
            </w:r>
          </w:p>
        </w:tc>
      </w:tr>
      <w:tr w:rsidR="00D44C0F" w:rsidRPr="00A313ED" w14:paraId="242BB1BC" w14:textId="77777777" w:rsidTr="00206DDA">
        <w:trPr>
          <w:trHeight w:val="20"/>
        </w:trPr>
        <w:tc>
          <w:tcPr>
            <w:tcW w:w="4106" w:type="dxa"/>
            <w:vAlign w:val="center"/>
          </w:tcPr>
          <w:p w14:paraId="0514E379" w14:textId="7BCE16FB" w:rsidR="00D44C0F" w:rsidRPr="0063730B" w:rsidRDefault="00D44C0F" w:rsidP="00D44C0F">
            <w:pPr>
              <w:spacing w:after="0" w:line="240" w:lineRule="auto"/>
              <w:rPr>
                <w:rFonts w:ascii="Times New Roman" w:eastAsia="Times New Roman" w:hAnsi="Times New Roman"/>
                <w:color w:val="000000"/>
                <w:sz w:val="24"/>
                <w:szCs w:val="24"/>
                <w:lang w:val="it-IT" w:eastAsia="en-IN" w:bidi="hi-IN"/>
              </w:rPr>
            </w:pPr>
            <w:r w:rsidRPr="0063730B">
              <w:rPr>
                <w:rFonts w:ascii="Times New Roman" w:hAnsi="Times New Roman"/>
                <w:color w:val="000000" w:themeColor="text1"/>
                <w:sz w:val="24"/>
                <w:szCs w:val="24"/>
                <w:lang w:val="it-IT"/>
              </w:rPr>
              <w:t>T</w:t>
            </w:r>
            <w:r w:rsidRPr="0063730B">
              <w:rPr>
                <w:rFonts w:ascii="Times New Roman" w:hAnsi="Times New Roman"/>
                <w:color w:val="000000" w:themeColor="text1"/>
                <w:sz w:val="24"/>
                <w:szCs w:val="24"/>
                <w:vertAlign w:val="subscript"/>
                <w:lang w:val="it-IT"/>
              </w:rPr>
              <w:t>3</w:t>
            </w:r>
            <w:r w:rsidRPr="0063730B">
              <w:rPr>
                <w:rFonts w:ascii="Times New Roman" w:hAnsi="Times New Roman"/>
                <w:color w:val="000000" w:themeColor="text1"/>
                <w:sz w:val="24"/>
                <w:szCs w:val="24"/>
                <w:lang w:val="it-IT"/>
              </w:rPr>
              <w:t>: Nano N 4 ml/lit.</w:t>
            </w:r>
          </w:p>
        </w:tc>
        <w:tc>
          <w:tcPr>
            <w:tcW w:w="1559" w:type="dxa"/>
            <w:shd w:val="clear" w:color="auto" w:fill="auto"/>
            <w:noWrap/>
            <w:vAlign w:val="bottom"/>
            <w:hideMark/>
          </w:tcPr>
          <w:p w14:paraId="28F7865C" w14:textId="48335520"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654.5</w:t>
            </w:r>
          </w:p>
        </w:tc>
        <w:tc>
          <w:tcPr>
            <w:tcW w:w="1701" w:type="dxa"/>
            <w:shd w:val="clear" w:color="auto" w:fill="auto"/>
            <w:noWrap/>
            <w:vAlign w:val="bottom"/>
            <w:hideMark/>
          </w:tcPr>
          <w:p w14:paraId="3AEA3709" w14:textId="12E8B451"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465.9</w:t>
            </w:r>
          </w:p>
        </w:tc>
        <w:tc>
          <w:tcPr>
            <w:tcW w:w="1134" w:type="dxa"/>
            <w:shd w:val="clear" w:color="auto" w:fill="auto"/>
            <w:noWrap/>
            <w:vAlign w:val="bottom"/>
            <w:hideMark/>
          </w:tcPr>
          <w:p w14:paraId="464E3647" w14:textId="141F86C4"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454.5</w:t>
            </w:r>
          </w:p>
        </w:tc>
        <w:tc>
          <w:tcPr>
            <w:tcW w:w="993" w:type="dxa"/>
            <w:shd w:val="clear" w:color="auto" w:fill="auto"/>
            <w:noWrap/>
            <w:vAlign w:val="bottom"/>
            <w:hideMark/>
          </w:tcPr>
          <w:p w14:paraId="41850BBF" w14:textId="466D5200"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477.2</w:t>
            </w:r>
          </w:p>
        </w:tc>
        <w:tc>
          <w:tcPr>
            <w:tcW w:w="1701" w:type="dxa"/>
            <w:shd w:val="clear" w:color="auto" w:fill="auto"/>
            <w:noWrap/>
            <w:vAlign w:val="bottom"/>
            <w:hideMark/>
          </w:tcPr>
          <w:p w14:paraId="282082F1" w14:textId="082DAC9B"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18.91</w:t>
            </w:r>
          </w:p>
        </w:tc>
        <w:tc>
          <w:tcPr>
            <w:tcW w:w="1417" w:type="dxa"/>
            <w:shd w:val="clear" w:color="auto" w:fill="auto"/>
            <w:noWrap/>
            <w:vAlign w:val="bottom"/>
            <w:hideMark/>
          </w:tcPr>
          <w:p w14:paraId="024C2841" w14:textId="4597062C"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60.45</w:t>
            </w:r>
          </w:p>
        </w:tc>
        <w:tc>
          <w:tcPr>
            <w:tcW w:w="1337" w:type="dxa"/>
            <w:shd w:val="clear" w:color="auto" w:fill="auto"/>
            <w:noWrap/>
            <w:vAlign w:val="bottom"/>
            <w:hideMark/>
          </w:tcPr>
          <w:p w14:paraId="3EB0EAC7" w14:textId="7193ECDB"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48.47</w:t>
            </w:r>
          </w:p>
        </w:tc>
      </w:tr>
      <w:tr w:rsidR="00D44C0F" w:rsidRPr="00A313ED" w14:paraId="33C2B742" w14:textId="77777777" w:rsidTr="00206DDA">
        <w:trPr>
          <w:trHeight w:val="20"/>
        </w:trPr>
        <w:tc>
          <w:tcPr>
            <w:tcW w:w="4106" w:type="dxa"/>
            <w:vAlign w:val="center"/>
          </w:tcPr>
          <w:p w14:paraId="74637507" w14:textId="41843D32" w:rsidR="00D44C0F" w:rsidRPr="0063730B" w:rsidRDefault="00D44C0F" w:rsidP="00D44C0F">
            <w:pPr>
              <w:spacing w:after="0" w:line="240" w:lineRule="auto"/>
              <w:rPr>
                <w:rFonts w:ascii="Times New Roman" w:eastAsia="Times New Roman" w:hAnsi="Times New Roman"/>
                <w:color w:val="000000"/>
                <w:sz w:val="24"/>
                <w:szCs w:val="24"/>
                <w:lang w:val="it-IT" w:eastAsia="en-IN" w:bidi="hi-IN"/>
              </w:rPr>
            </w:pPr>
            <w:r w:rsidRPr="0063730B">
              <w:rPr>
                <w:rFonts w:ascii="Times New Roman" w:hAnsi="Times New Roman"/>
                <w:color w:val="000000" w:themeColor="text1"/>
                <w:sz w:val="24"/>
                <w:szCs w:val="24"/>
                <w:lang w:val="it-IT"/>
              </w:rPr>
              <w:t>T</w:t>
            </w:r>
            <w:r w:rsidRPr="0063730B">
              <w:rPr>
                <w:rFonts w:ascii="Times New Roman" w:hAnsi="Times New Roman"/>
                <w:color w:val="000000" w:themeColor="text1"/>
                <w:sz w:val="24"/>
                <w:szCs w:val="24"/>
                <w:vertAlign w:val="subscript"/>
                <w:lang w:val="it-IT"/>
              </w:rPr>
              <w:t>4</w:t>
            </w:r>
            <w:r w:rsidRPr="0063730B">
              <w:rPr>
                <w:rFonts w:ascii="Times New Roman" w:hAnsi="Times New Roman"/>
                <w:color w:val="000000" w:themeColor="text1"/>
                <w:sz w:val="24"/>
                <w:szCs w:val="24"/>
                <w:lang w:val="it-IT"/>
              </w:rPr>
              <w:t>: Nano N 6 ml/lit.</w:t>
            </w:r>
          </w:p>
        </w:tc>
        <w:tc>
          <w:tcPr>
            <w:tcW w:w="1559" w:type="dxa"/>
            <w:shd w:val="clear" w:color="auto" w:fill="auto"/>
            <w:noWrap/>
            <w:vAlign w:val="bottom"/>
            <w:hideMark/>
          </w:tcPr>
          <w:p w14:paraId="3B4E30D2" w14:textId="3C01DCEF"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659.6</w:t>
            </w:r>
          </w:p>
        </w:tc>
        <w:tc>
          <w:tcPr>
            <w:tcW w:w="1701" w:type="dxa"/>
            <w:shd w:val="clear" w:color="auto" w:fill="auto"/>
            <w:noWrap/>
            <w:vAlign w:val="bottom"/>
            <w:hideMark/>
          </w:tcPr>
          <w:p w14:paraId="41B3B29E" w14:textId="573C5A8E"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471.0</w:t>
            </w:r>
          </w:p>
        </w:tc>
        <w:tc>
          <w:tcPr>
            <w:tcW w:w="1134" w:type="dxa"/>
            <w:shd w:val="clear" w:color="auto" w:fill="auto"/>
            <w:noWrap/>
            <w:vAlign w:val="bottom"/>
            <w:hideMark/>
          </w:tcPr>
          <w:p w14:paraId="25D8386F" w14:textId="3DE4043D"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459.6</w:t>
            </w:r>
          </w:p>
        </w:tc>
        <w:tc>
          <w:tcPr>
            <w:tcW w:w="993" w:type="dxa"/>
            <w:shd w:val="clear" w:color="auto" w:fill="auto"/>
            <w:noWrap/>
            <w:vAlign w:val="bottom"/>
            <w:hideMark/>
          </w:tcPr>
          <w:p w14:paraId="72F9B66A" w14:textId="212956A1"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482.5</w:t>
            </w:r>
          </w:p>
        </w:tc>
        <w:tc>
          <w:tcPr>
            <w:tcW w:w="1701" w:type="dxa"/>
            <w:shd w:val="clear" w:color="auto" w:fill="auto"/>
            <w:noWrap/>
            <w:vAlign w:val="bottom"/>
            <w:hideMark/>
          </w:tcPr>
          <w:p w14:paraId="70D7F445" w14:textId="2B718D61"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19.37</w:t>
            </w:r>
          </w:p>
        </w:tc>
        <w:tc>
          <w:tcPr>
            <w:tcW w:w="1417" w:type="dxa"/>
            <w:shd w:val="clear" w:color="auto" w:fill="auto"/>
            <w:noWrap/>
            <w:vAlign w:val="bottom"/>
            <w:hideMark/>
          </w:tcPr>
          <w:p w14:paraId="27C2ED55" w14:textId="28A5008F"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62.29</w:t>
            </w:r>
          </w:p>
        </w:tc>
        <w:tc>
          <w:tcPr>
            <w:tcW w:w="1337" w:type="dxa"/>
            <w:shd w:val="clear" w:color="auto" w:fill="auto"/>
            <w:noWrap/>
            <w:vAlign w:val="bottom"/>
            <w:hideMark/>
          </w:tcPr>
          <w:p w14:paraId="7C17AFDD" w14:textId="47B02250"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46.85</w:t>
            </w:r>
          </w:p>
        </w:tc>
      </w:tr>
      <w:tr w:rsidR="00D44C0F" w:rsidRPr="00A313ED" w14:paraId="6CA3FA78" w14:textId="77777777" w:rsidTr="00206DDA">
        <w:trPr>
          <w:trHeight w:val="20"/>
        </w:trPr>
        <w:tc>
          <w:tcPr>
            <w:tcW w:w="4106" w:type="dxa"/>
            <w:vAlign w:val="center"/>
          </w:tcPr>
          <w:p w14:paraId="77B2AFCA" w14:textId="0CD66419" w:rsidR="00D44C0F" w:rsidRPr="00A313ED" w:rsidRDefault="00D44C0F" w:rsidP="00D44C0F">
            <w:pPr>
              <w:spacing w:after="0" w:line="240" w:lineRule="auto"/>
              <w:rPr>
                <w:rFonts w:ascii="Times New Roman" w:eastAsia="Times New Roman" w:hAnsi="Times New Roman"/>
                <w:color w:val="000000"/>
                <w:sz w:val="24"/>
                <w:szCs w:val="24"/>
                <w:lang w:val="en-IN" w:eastAsia="en-IN" w:bidi="hi-IN"/>
              </w:rPr>
            </w:pPr>
            <w:r w:rsidRPr="00A313ED">
              <w:rPr>
                <w:rFonts w:ascii="Times New Roman" w:hAnsi="Times New Roman"/>
                <w:color w:val="000000" w:themeColor="text1"/>
                <w:sz w:val="24"/>
                <w:szCs w:val="24"/>
              </w:rPr>
              <w:t>T</w:t>
            </w:r>
            <w:r w:rsidRPr="00A313ED">
              <w:rPr>
                <w:rFonts w:ascii="Times New Roman" w:hAnsi="Times New Roman"/>
                <w:color w:val="000000" w:themeColor="text1"/>
                <w:sz w:val="24"/>
                <w:szCs w:val="24"/>
                <w:vertAlign w:val="subscript"/>
              </w:rPr>
              <w:t>5</w:t>
            </w:r>
            <w:r w:rsidRPr="00A313ED">
              <w:rPr>
                <w:rFonts w:ascii="Times New Roman" w:hAnsi="Times New Roman"/>
                <w:color w:val="000000" w:themeColor="text1"/>
                <w:sz w:val="24"/>
                <w:szCs w:val="24"/>
              </w:rPr>
              <w:t xml:space="preserve">: Chelated Zn 0.4% </w:t>
            </w:r>
          </w:p>
        </w:tc>
        <w:tc>
          <w:tcPr>
            <w:tcW w:w="1559" w:type="dxa"/>
            <w:shd w:val="clear" w:color="auto" w:fill="auto"/>
            <w:noWrap/>
            <w:vAlign w:val="bottom"/>
            <w:hideMark/>
          </w:tcPr>
          <w:p w14:paraId="4FFD3020" w14:textId="5488D224"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630.3</w:t>
            </w:r>
          </w:p>
        </w:tc>
        <w:tc>
          <w:tcPr>
            <w:tcW w:w="1701" w:type="dxa"/>
            <w:shd w:val="clear" w:color="auto" w:fill="auto"/>
            <w:noWrap/>
            <w:vAlign w:val="bottom"/>
            <w:hideMark/>
          </w:tcPr>
          <w:p w14:paraId="3F2C0A9A" w14:textId="356D3D33"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441.0</w:t>
            </w:r>
          </w:p>
        </w:tc>
        <w:tc>
          <w:tcPr>
            <w:tcW w:w="1134" w:type="dxa"/>
            <w:shd w:val="clear" w:color="auto" w:fill="auto"/>
            <w:noWrap/>
            <w:vAlign w:val="bottom"/>
            <w:hideMark/>
          </w:tcPr>
          <w:p w14:paraId="179F7AA8" w14:textId="188D0D22"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430.3</w:t>
            </w:r>
          </w:p>
        </w:tc>
        <w:tc>
          <w:tcPr>
            <w:tcW w:w="993" w:type="dxa"/>
            <w:shd w:val="clear" w:color="auto" w:fill="auto"/>
            <w:noWrap/>
            <w:vAlign w:val="bottom"/>
            <w:hideMark/>
          </w:tcPr>
          <w:p w14:paraId="5C314829" w14:textId="329EB95C"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451.8</w:t>
            </w:r>
          </w:p>
        </w:tc>
        <w:tc>
          <w:tcPr>
            <w:tcW w:w="1701" w:type="dxa"/>
            <w:shd w:val="clear" w:color="auto" w:fill="auto"/>
            <w:noWrap/>
            <w:vAlign w:val="bottom"/>
            <w:hideMark/>
          </w:tcPr>
          <w:p w14:paraId="69AA3185" w14:textId="59D46EE9"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16.32</w:t>
            </w:r>
          </w:p>
        </w:tc>
        <w:tc>
          <w:tcPr>
            <w:tcW w:w="1417" w:type="dxa"/>
            <w:shd w:val="clear" w:color="auto" w:fill="auto"/>
            <w:noWrap/>
            <w:vAlign w:val="bottom"/>
            <w:hideMark/>
          </w:tcPr>
          <w:p w14:paraId="413AB959" w14:textId="037AA2BD"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57.96</w:t>
            </w:r>
          </w:p>
        </w:tc>
        <w:tc>
          <w:tcPr>
            <w:tcW w:w="1337" w:type="dxa"/>
            <w:shd w:val="clear" w:color="auto" w:fill="auto"/>
            <w:noWrap/>
            <w:vAlign w:val="bottom"/>
            <w:hideMark/>
          </w:tcPr>
          <w:p w14:paraId="04E552BE" w14:textId="312E027E"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49.14</w:t>
            </w:r>
          </w:p>
        </w:tc>
      </w:tr>
      <w:tr w:rsidR="00D44C0F" w:rsidRPr="00A313ED" w14:paraId="5F36CD1A" w14:textId="77777777" w:rsidTr="00206DDA">
        <w:trPr>
          <w:trHeight w:val="20"/>
        </w:trPr>
        <w:tc>
          <w:tcPr>
            <w:tcW w:w="4106" w:type="dxa"/>
            <w:vAlign w:val="center"/>
          </w:tcPr>
          <w:p w14:paraId="368C443A" w14:textId="68EB8E6A" w:rsidR="00D44C0F" w:rsidRPr="00A313ED" w:rsidRDefault="00D44C0F" w:rsidP="00D44C0F">
            <w:pPr>
              <w:spacing w:after="0" w:line="240" w:lineRule="auto"/>
              <w:rPr>
                <w:rFonts w:ascii="Times New Roman" w:eastAsia="Times New Roman" w:hAnsi="Times New Roman"/>
                <w:color w:val="000000"/>
                <w:sz w:val="24"/>
                <w:szCs w:val="24"/>
                <w:lang w:val="en-IN" w:eastAsia="en-IN" w:bidi="hi-IN"/>
              </w:rPr>
            </w:pPr>
            <w:r w:rsidRPr="0063730B">
              <w:rPr>
                <w:rFonts w:ascii="Times New Roman" w:hAnsi="Times New Roman"/>
                <w:color w:val="000000" w:themeColor="text1"/>
                <w:sz w:val="24"/>
                <w:szCs w:val="24"/>
                <w:lang w:val="it-IT"/>
              </w:rPr>
              <w:t>T</w:t>
            </w:r>
            <w:r w:rsidRPr="0063730B">
              <w:rPr>
                <w:rFonts w:ascii="Times New Roman" w:hAnsi="Times New Roman"/>
                <w:color w:val="000000" w:themeColor="text1"/>
                <w:sz w:val="24"/>
                <w:szCs w:val="24"/>
                <w:vertAlign w:val="subscript"/>
                <w:lang w:val="it-IT"/>
              </w:rPr>
              <w:t>6</w:t>
            </w:r>
            <w:r w:rsidRPr="0063730B">
              <w:rPr>
                <w:rFonts w:ascii="Times New Roman" w:hAnsi="Times New Roman"/>
                <w:color w:val="000000" w:themeColor="text1"/>
                <w:sz w:val="24"/>
                <w:szCs w:val="24"/>
                <w:lang w:val="it-IT"/>
              </w:rPr>
              <w:t xml:space="preserve">: Nano N </w:t>
            </w:r>
            <w:r w:rsidRPr="0063730B">
              <w:rPr>
                <w:rFonts w:ascii="Times New Roman" w:hAnsi="Times New Roman"/>
                <w:color w:val="000000" w:themeColor="text1"/>
                <w:spacing w:val="-4"/>
                <w:sz w:val="24"/>
                <w:lang w:val="it-IT"/>
              </w:rPr>
              <w:t>2 ml/lit.</w:t>
            </w:r>
            <w:r w:rsidRPr="0063730B">
              <w:rPr>
                <w:rFonts w:ascii="Times New Roman" w:hAnsi="Times New Roman"/>
                <w:color w:val="000000" w:themeColor="text1"/>
                <w:sz w:val="24"/>
                <w:szCs w:val="24"/>
                <w:lang w:val="it-IT"/>
              </w:rPr>
              <w:t xml:space="preserve">+ </w:t>
            </w:r>
            <w:r w:rsidRPr="00A313ED">
              <w:rPr>
                <w:rFonts w:ascii="Times New Roman" w:hAnsi="Times New Roman"/>
                <w:color w:val="000000" w:themeColor="text1"/>
                <w:sz w:val="24"/>
                <w:szCs w:val="24"/>
              </w:rPr>
              <w:t xml:space="preserve">Chelated Zn </w:t>
            </w:r>
            <w:r w:rsidRPr="00A313ED">
              <w:rPr>
                <w:rFonts w:ascii="Times New Roman" w:hAnsi="Times New Roman"/>
                <w:color w:val="000000" w:themeColor="text1"/>
                <w:spacing w:val="-4"/>
                <w:sz w:val="24"/>
              </w:rPr>
              <w:t>0.2 %/lit.</w:t>
            </w:r>
          </w:p>
        </w:tc>
        <w:tc>
          <w:tcPr>
            <w:tcW w:w="1559" w:type="dxa"/>
            <w:shd w:val="clear" w:color="auto" w:fill="auto"/>
            <w:noWrap/>
            <w:vAlign w:val="bottom"/>
            <w:hideMark/>
          </w:tcPr>
          <w:p w14:paraId="69CCB751" w14:textId="3E2F17E6"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647.4</w:t>
            </w:r>
          </w:p>
        </w:tc>
        <w:tc>
          <w:tcPr>
            <w:tcW w:w="1701" w:type="dxa"/>
            <w:shd w:val="clear" w:color="auto" w:fill="auto"/>
            <w:noWrap/>
            <w:vAlign w:val="bottom"/>
            <w:hideMark/>
          </w:tcPr>
          <w:p w14:paraId="6DA183A7" w14:textId="3E4F9281"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458.6</w:t>
            </w:r>
          </w:p>
        </w:tc>
        <w:tc>
          <w:tcPr>
            <w:tcW w:w="1134" w:type="dxa"/>
            <w:shd w:val="clear" w:color="auto" w:fill="auto"/>
            <w:noWrap/>
            <w:vAlign w:val="bottom"/>
            <w:hideMark/>
          </w:tcPr>
          <w:p w14:paraId="684486B7" w14:textId="57EFCC0B"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447.4</w:t>
            </w:r>
          </w:p>
        </w:tc>
        <w:tc>
          <w:tcPr>
            <w:tcW w:w="993" w:type="dxa"/>
            <w:shd w:val="clear" w:color="auto" w:fill="auto"/>
            <w:noWrap/>
            <w:vAlign w:val="bottom"/>
            <w:hideMark/>
          </w:tcPr>
          <w:p w14:paraId="27F10DCC" w14:textId="5E6ABB35"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469.8</w:t>
            </w:r>
          </w:p>
        </w:tc>
        <w:tc>
          <w:tcPr>
            <w:tcW w:w="1701" w:type="dxa"/>
            <w:shd w:val="clear" w:color="auto" w:fill="auto"/>
            <w:noWrap/>
            <w:vAlign w:val="bottom"/>
            <w:hideMark/>
          </w:tcPr>
          <w:p w14:paraId="65AB137D" w14:textId="7C4B28FD"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18.14</w:t>
            </w:r>
          </w:p>
        </w:tc>
        <w:tc>
          <w:tcPr>
            <w:tcW w:w="1417" w:type="dxa"/>
            <w:shd w:val="clear" w:color="auto" w:fill="auto"/>
            <w:noWrap/>
            <w:vAlign w:val="bottom"/>
            <w:hideMark/>
          </w:tcPr>
          <w:p w14:paraId="6F178E14" w14:textId="761E9C8E"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60.12</w:t>
            </w:r>
          </w:p>
        </w:tc>
        <w:tc>
          <w:tcPr>
            <w:tcW w:w="1337" w:type="dxa"/>
            <w:shd w:val="clear" w:color="auto" w:fill="auto"/>
            <w:noWrap/>
            <w:vAlign w:val="bottom"/>
            <w:hideMark/>
          </w:tcPr>
          <w:p w14:paraId="75B29624" w14:textId="489F7B3B"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48.94</w:t>
            </w:r>
          </w:p>
        </w:tc>
      </w:tr>
      <w:tr w:rsidR="00D44C0F" w:rsidRPr="00A313ED" w14:paraId="7B026D8B" w14:textId="77777777" w:rsidTr="00206DDA">
        <w:trPr>
          <w:trHeight w:val="20"/>
        </w:trPr>
        <w:tc>
          <w:tcPr>
            <w:tcW w:w="4106" w:type="dxa"/>
            <w:vAlign w:val="center"/>
          </w:tcPr>
          <w:p w14:paraId="79E5AC5F" w14:textId="73B68C71" w:rsidR="00D44C0F" w:rsidRPr="00A313ED" w:rsidRDefault="00D44C0F" w:rsidP="00D44C0F">
            <w:pPr>
              <w:spacing w:after="0" w:line="240" w:lineRule="auto"/>
              <w:rPr>
                <w:rFonts w:ascii="Times New Roman" w:eastAsia="Times New Roman" w:hAnsi="Times New Roman"/>
                <w:color w:val="000000"/>
                <w:sz w:val="24"/>
                <w:szCs w:val="24"/>
                <w:lang w:val="en-IN" w:eastAsia="en-IN" w:bidi="hi-IN"/>
              </w:rPr>
            </w:pPr>
            <w:r w:rsidRPr="0063730B">
              <w:rPr>
                <w:rFonts w:ascii="Times New Roman" w:hAnsi="Times New Roman"/>
                <w:color w:val="000000" w:themeColor="text1"/>
                <w:sz w:val="24"/>
                <w:szCs w:val="24"/>
                <w:lang w:val="it-IT"/>
              </w:rPr>
              <w:t>T</w:t>
            </w:r>
            <w:r w:rsidRPr="0063730B">
              <w:rPr>
                <w:rFonts w:ascii="Times New Roman" w:hAnsi="Times New Roman"/>
                <w:color w:val="000000" w:themeColor="text1"/>
                <w:sz w:val="24"/>
                <w:szCs w:val="24"/>
                <w:vertAlign w:val="subscript"/>
                <w:lang w:val="it-IT"/>
              </w:rPr>
              <w:t>7</w:t>
            </w:r>
            <w:r w:rsidRPr="0063730B">
              <w:rPr>
                <w:rFonts w:ascii="Times New Roman" w:hAnsi="Times New Roman"/>
                <w:color w:val="000000" w:themeColor="text1"/>
                <w:sz w:val="24"/>
                <w:szCs w:val="24"/>
                <w:lang w:val="it-IT"/>
              </w:rPr>
              <w:t xml:space="preserve">: Nano N 4 ml/lit.+ </w:t>
            </w:r>
            <w:r w:rsidRPr="00A313ED">
              <w:rPr>
                <w:rFonts w:ascii="Times New Roman" w:hAnsi="Times New Roman"/>
                <w:color w:val="000000" w:themeColor="text1"/>
                <w:sz w:val="24"/>
                <w:szCs w:val="24"/>
              </w:rPr>
              <w:t xml:space="preserve">Chelated Zn </w:t>
            </w:r>
            <w:r w:rsidRPr="00A313ED">
              <w:rPr>
                <w:rFonts w:ascii="Times New Roman" w:hAnsi="Times New Roman"/>
                <w:color w:val="000000" w:themeColor="text1"/>
                <w:spacing w:val="-4"/>
                <w:sz w:val="24"/>
              </w:rPr>
              <w:t>0.2 %/lit.</w:t>
            </w:r>
          </w:p>
        </w:tc>
        <w:tc>
          <w:tcPr>
            <w:tcW w:w="1559" w:type="dxa"/>
            <w:shd w:val="clear" w:color="auto" w:fill="auto"/>
            <w:noWrap/>
            <w:vAlign w:val="bottom"/>
            <w:hideMark/>
          </w:tcPr>
          <w:p w14:paraId="5467392F" w14:textId="3195D6FE"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661.6</w:t>
            </w:r>
          </w:p>
        </w:tc>
        <w:tc>
          <w:tcPr>
            <w:tcW w:w="1701" w:type="dxa"/>
            <w:shd w:val="clear" w:color="auto" w:fill="auto"/>
            <w:noWrap/>
            <w:vAlign w:val="bottom"/>
            <w:hideMark/>
          </w:tcPr>
          <w:p w14:paraId="170998A4" w14:textId="404BB099"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473.1</w:t>
            </w:r>
          </w:p>
        </w:tc>
        <w:tc>
          <w:tcPr>
            <w:tcW w:w="1134" w:type="dxa"/>
            <w:shd w:val="clear" w:color="auto" w:fill="auto"/>
            <w:noWrap/>
            <w:vAlign w:val="bottom"/>
            <w:hideMark/>
          </w:tcPr>
          <w:p w14:paraId="663199E0" w14:textId="74598C83"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461.6</w:t>
            </w:r>
          </w:p>
        </w:tc>
        <w:tc>
          <w:tcPr>
            <w:tcW w:w="993" w:type="dxa"/>
            <w:shd w:val="clear" w:color="auto" w:fill="auto"/>
            <w:noWrap/>
            <w:vAlign w:val="bottom"/>
            <w:hideMark/>
          </w:tcPr>
          <w:p w14:paraId="17E91F76" w14:textId="39C478D7"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484.6</w:t>
            </w:r>
          </w:p>
        </w:tc>
        <w:tc>
          <w:tcPr>
            <w:tcW w:w="1701" w:type="dxa"/>
            <w:shd w:val="clear" w:color="auto" w:fill="auto"/>
            <w:noWrap/>
            <w:vAlign w:val="bottom"/>
            <w:hideMark/>
          </w:tcPr>
          <w:p w14:paraId="6568B9B9" w14:textId="19442DDC"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20.88</w:t>
            </w:r>
          </w:p>
        </w:tc>
        <w:tc>
          <w:tcPr>
            <w:tcW w:w="1417" w:type="dxa"/>
            <w:shd w:val="clear" w:color="auto" w:fill="auto"/>
            <w:noWrap/>
            <w:vAlign w:val="bottom"/>
            <w:hideMark/>
          </w:tcPr>
          <w:p w14:paraId="7DA9CF76" w14:textId="00CCEF1E"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63.69</w:t>
            </w:r>
          </w:p>
        </w:tc>
        <w:tc>
          <w:tcPr>
            <w:tcW w:w="1337" w:type="dxa"/>
            <w:shd w:val="clear" w:color="auto" w:fill="auto"/>
            <w:noWrap/>
            <w:vAlign w:val="bottom"/>
            <w:hideMark/>
          </w:tcPr>
          <w:p w14:paraId="7688D93A" w14:textId="3DEA10FC"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44.30</w:t>
            </w:r>
          </w:p>
        </w:tc>
      </w:tr>
      <w:tr w:rsidR="00D44C0F" w:rsidRPr="00A313ED" w14:paraId="4F334E2C" w14:textId="77777777" w:rsidTr="00206DDA">
        <w:trPr>
          <w:trHeight w:val="20"/>
        </w:trPr>
        <w:tc>
          <w:tcPr>
            <w:tcW w:w="4106" w:type="dxa"/>
            <w:vAlign w:val="center"/>
          </w:tcPr>
          <w:p w14:paraId="6318E663" w14:textId="767FD80E" w:rsidR="00D44C0F" w:rsidRPr="00A313ED" w:rsidRDefault="00D44C0F" w:rsidP="00D44C0F">
            <w:pPr>
              <w:spacing w:after="0" w:line="240" w:lineRule="auto"/>
              <w:rPr>
                <w:rFonts w:ascii="Times New Roman" w:eastAsia="Times New Roman" w:hAnsi="Times New Roman"/>
                <w:color w:val="000000"/>
                <w:sz w:val="24"/>
                <w:szCs w:val="24"/>
                <w:lang w:val="en-IN" w:eastAsia="en-IN" w:bidi="hi-IN"/>
              </w:rPr>
            </w:pPr>
            <w:r w:rsidRPr="0063730B">
              <w:rPr>
                <w:rFonts w:ascii="Times New Roman" w:hAnsi="Times New Roman"/>
                <w:color w:val="000000" w:themeColor="text1"/>
                <w:sz w:val="24"/>
                <w:szCs w:val="24"/>
                <w:lang w:val="it-IT"/>
              </w:rPr>
              <w:t>T</w:t>
            </w:r>
            <w:r w:rsidRPr="0063730B">
              <w:rPr>
                <w:rFonts w:ascii="Times New Roman" w:hAnsi="Times New Roman"/>
                <w:color w:val="000000" w:themeColor="text1"/>
                <w:sz w:val="24"/>
                <w:szCs w:val="24"/>
                <w:vertAlign w:val="subscript"/>
                <w:lang w:val="it-IT"/>
              </w:rPr>
              <w:t>8</w:t>
            </w:r>
            <w:r w:rsidRPr="0063730B">
              <w:rPr>
                <w:rFonts w:ascii="Times New Roman" w:hAnsi="Times New Roman"/>
                <w:color w:val="000000" w:themeColor="text1"/>
                <w:sz w:val="24"/>
                <w:szCs w:val="24"/>
                <w:lang w:val="it-IT"/>
              </w:rPr>
              <w:t xml:space="preserve">: Nano N 6 ml/lit.+ </w:t>
            </w:r>
            <w:r w:rsidRPr="00A313ED">
              <w:rPr>
                <w:rFonts w:ascii="Times New Roman" w:hAnsi="Times New Roman"/>
                <w:color w:val="000000" w:themeColor="text1"/>
                <w:sz w:val="24"/>
                <w:szCs w:val="24"/>
              </w:rPr>
              <w:t xml:space="preserve">Chelated Zn </w:t>
            </w:r>
            <w:r w:rsidRPr="00A313ED">
              <w:rPr>
                <w:rFonts w:ascii="Times New Roman" w:hAnsi="Times New Roman"/>
                <w:color w:val="000000" w:themeColor="text1"/>
                <w:spacing w:val="-4"/>
                <w:sz w:val="24"/>
              </w:rPr>
              <w:t>0.2 %/lit.</w:t>
            </w:r>
            <w:r w:rsidRPr="00A313ED">
              <w:rPr>
                <w:rFonts w:ascii="Times New Roman" w:hAnsi="Times New Roman"/>
                <w:color w:val="000000" w:themeColor="text1"/>
                <w:sz w:val="24"/>
                <w:szCs w:val="24"/>
              </w:rPr>
              <w:t xml:space="preserve"> </w:t>
            </w:r>
          </w:p>
        </w:tc>
        <w:tc>
          <w:tcPr>
            <w:tcW w:w="1559" w:type="dxa"/>
            <w:shd w:val="clear" w:color="auto" w:fill="auto"/>
            <w:noWrap/>
            <w:vAlign w:val="bottom"/>
            <w:hideMark/>
          </w:tcPr>
          <w:p w14:paraId="273167DB" w14:textId="5B93F2ED"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674.7</w:t>
            </w:r>
          </w:p>
        </w:tc>
        <w:tc>
          <w:tcPr>
            <w:tcW w:w="1701" w:type="dxa"/>
            <w:shd w:val="clear" w:color="auto" w:fill="auto"/>
            <w:noWrap/>
            <w:vAlign w:val="bottom"/>
            <w:hideMark/>
          </w:tcPr>
          <w:p w14:paraId="2D6A07DD" w14:textId="5BD8EC07"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486.6</w:t>
            </w:r>
          </w:p>
        </w:tc>
        <w:tc>
          <w:tcPr>
            <w:tcW w:w="1134" w:type="dxa"/>
            <w:shd w:val="clear" w:color="auto" w:fill="auto"/>
            <w:noWrap/>
            <w:vAlign w:val="bottom"/>
            <w:hideMark/>
          </w:tcPr>
          <w:p w14:paraId="57BC71D1" w14:textId="5649A1BD"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474.7</w:t>
            </w:r>
          </w:p>
        </w:tc>
        <w:tc>
          <w:tcPr>
            <w:tcW w:w="993" w:type="dxa"/>
            <w:shd w:val="clear" w:color="auto" w:fill="auto"/>
            <w:noWrap/>
            <w:vAlign w:val="bottom"/>
            <w:hideMark/>
          </w:tcPr>
          <w:p w14:paraId="7367322B" w14:textId="525A4D60"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498.4</w:t>
            </w:r>
          </w:p>
        </w:tc>
        <w:tc>
          <w:tcPr>
            <w:tcW w:w="1701" w:type="dxa"/>
            <w:shd w:val="clear" w:color="auto" w:fill="auto"/>
            <w:noWrap/>
            <w:vAlign w:val="bottom"/>
            <w:hideMark/>
          </w:tcPr>
          <w:p w14:paraId="58FC9441" w14:textId="46FC3069"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21.36</w:t>
            </w:r>
          </w:p>
        </w:tc>
        <w:tc>
          <w:tcPr>
            <w:tcW w:w="1417" w:type="dxa"/>
            <w:shd w:val="clear" w:color="auto" w:fill="auto"/>
            <w:noWrap/>
            <w:vAlign w:val="bottom"/>
            <w:hideMark/>
          </w:tcPr>
          <w:p w14:paraId="6CD06C89" w14:textId="6CA8F74A"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65.90</w:t>
            </w:r>
          </w:p>
        </w:tc>
        <w:tc>
          <w:tcPr>
            <w:tcW w:w="1337" w:type="dxa"/>
            <w:shd w:val="clear" w:color="auto" w:fill="auto"/>
            <w:noWrap/>
            <w:vAlign w:val="bottom"/>
            <w:hideMark/>
          </w:tcPr>
          <w:p w14:paraId="12E0A554" w14:textId="5976DED5"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43.32</w:t>
            </w:r>
          </w:p>
        </w:tc>
      </w:tr>
      <w:tr w:rsidR="00D44C0F" w:rsidRPr="00A313ED" w14:paraId="60A33D51" w14:textId="77777777" w:rsidTr="00206DDA">
        <w:trPr>
          <w:trHeight w:val="20"/>
        </w:trPr>
        <w:tc>
          <w:tcPr>
            <w:tcW w:w="4106" w:type="dxa"/>
            <w:vAlign w:val="center"/>
          </w:tcPr>
          <w:p w14:paraId="32F6EE3C" w14:textId="4053CA87" w:rsidR="00D44C0F" w:rsidRPr="00A313ED" w:rsidRDefault="00D44C0F" w:rsidP="00D44C0F">
            <w:pPr>
              <w:spacing w:after="0" w:line="240" w:lineRule="auto"/>
              <w:rPr>
                <w:rFonts w:ascii="Times New Roman" w:eastAsia="Times New Roman" w:hAnsi="Times New Roman"/>
                <w:color w:val="000000"/>
                <w:sz w:val="24"/>
                <w:szCs w:val="24"/>
                <w:lang w:val="en-IN" w:eastAsia="en-IN" w:bidi="hi-IN"/>
              </w:rPr>
            </w:pPr>
            <w:r w:rsidRPr="00A313ED">
              <w:rPr>
                <w:rFonts w:ascii="Times New Roman" w:hAnsi="Times New Roman"/>
                <w:color w:val="000000" w:themeColor="text1"/>
                <w:sz w:val="24"/>
                <w:szCs w:val="24"/>
              </w:rPr>
              <w:t>T</w:t>
            </w:r>
            <w:r w:rsidRPr="00A313ED">
              <w:rPr>
                <w:rFonts w:ascii="Times New Roman" w:hAnsi="Times New Roman"/>
                <w:color w:val="000000" w:themeColor="text1"/>
                <w:sz w:val="24"/>
                <w:szCs w:val="24"/>
                <w:vertAlign w:val="subscript"/>
              </w:rPr>
              <w:t>9</w:t>
            </w:r>
            <w:r w:rsidRPr="00A313ED">
              <w:rPr>
                <w:rFonts w:ascii="Times New Roman" w:hAnsi="Times New Roman"/>
                <w:color w:val="000000" w:themeColor="text1"/>
                <w:sz w:val="24"/>
                <w:szCs w:val="24"/>
              </w:rPr>
              <w:t xml:space="preserve">: Chelated Zn 0.8% </w:t>
            </w:r>
          </w:p>
        </w:tc>
        <w:tc>
          <w:tcPr>
            <w:tcW w:w="1559" w:type="dxa"/>
            <w:shd w:val="clear" w:color="auto" w:fill="auto"/>
            <w:noWrap/>
            <w:vAlign w:val="bottom"/>
            <w:hideMark/>
          </w:tcPr>
          <w:p w14:paraId="7E4AD2D6" w14:textId="416C798B"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660.6</w:t>
            </w:r>
          </w:p>
        </w:tc>
        <w:tc>
          <w:tcPr>
            <w:tcW w:w="1701" w:type="dxa"/>
            <w:shd w:val="clear" w:color="auto" w:fill="auto"/>
            <w:noWrap/>
            <w:vAlign w:val="bottom"/>
            <w:hideMark/>
          </w:tcPr>
          <w:p w14:paraId="17874851" w14:textId="2F371C99"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472.1</w:t>
            </w:r>
          </w:p>
        </w:tc>
        <w:tc>
          <w:tcPr>
            <w:tcW w:w="1134" w:type="dxa"/>
            <w:shd w:val="clear" w:color="auto" w:fill="auto"/>
            <w:noWrap/>
            <w:vAlign w:val="bottom"/>
            <w:hideMark/>
          </w:tcPr>
          <w:p w14:paraId="3BEE068B" w14:textId="6BB711FE"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460.6</w:t>
            </w:r>
          </w:p>
        </w:tc>
        <w:tc>
          <w:tcPr>
            <w:tcW w:w="993" w:type="dxa"/>
            <w:shd w:val="clear" w:color="auto" w:fill="auto"/>
            <w:noWrap/>
            <w:vAlign w:val="bottom"/>
            <w:hideMark/>
          </w:tcPr>
          <w:p w14:paraId="357DE866" w14:textId="76B1ECF7"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483.6</w:t>
            </w:r>
          </w:p>
        </w:tc>
        <w:tc>
          <w:tcPr>
            <w:tcW w:w="1701" w:type="dxa"/>
            <w:shd w:val="clear" w:color="auto" w:fill="auto"/>
            <w:noWrap/>
            <w:vAlign w:val="bottom"/>
            <w:hideMark/>
          </w:tcPr>
          <w:p w14:paraId="3A496C18" w14:textId="0996A755"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19.69</w:t>
            </w:r>
          </w:p>
        </w:tc>
        <w:tc>
          <w:tcPr>
            <w:tcW w:w="1417" w:type="dxa"/>
            <w:shd w:val="clear" w:color="auto" w:fill="auto"/>
            <w:noWrap/>
            <w:vAlign w:val="bottom"/>
            <w:hideMark/>
          </w:tcPr>
          <w:p w14:paraId="2DC4A2CC" w14:textId="1219746B"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62.75</w:t>
            </w:r>
          </w:p>
        </w:tc>
        <w:tc>
          <w:tcPr>
            <w:tcW w:w="1337" w:type="dxa"/>
            <w:shd w:val="clear" w:color="auto" w:fill="auto"/>
            <w:noWrap/>
            <w:vAlign w:val="bottom"/>
            <w:hideMark/>
          </w:tcPr>
          <w:p w14:paraId="6BA629EC" w14:textId="44325217"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46.98</w:t>
            </w:r>
          </w:p>
        </w:tc>
      </w:tr>
      <w:tr w:rsidR="00D44C0F" w:rsidRPr="00A313ED" w14:paraId="38379057" w14:textId="77777777" w:rsidTr="00206DDA">
        <w:trPr>
          <w:trHeight w:val="20"/>
        </w:trPr>
        <w:tc>
          <w:tcPr>
            <w:tcW w:w="4106" w:type="dxa"/>
            <w:vAlign w:val="center"/>
          </w:tcPr>
          <w:p w14:paraId="74EF02D6" w14:textId="698D6951" w:rsidR="00D44C0F" w:rsidRPr="00A313ED" w:rsidRDefault="00D44C0F" w:rsidP="00D44C0F">
            <w:pPr>
              <w:spacing w:after="0" w:line="240" w:lineRule="auto"/>
              <w:rPr>
                <w:rFonts w:ascii="Times New Roman" w:eastAsia="Times New Roman" w:hAnsi="Times New Roman"/>
                <w:color w:val="000000"/>
                <w:sz w:val="24"/>
                <w:szCs w:val="24"/>
                <w:lang w:val="en-IN" w:eastAsia="en-IN" w:bidi="hi-IN"/>
              </w:rPr>
            </w:pPr>
            <w:r w:rsidRPr="0063730B">
              <w:rPr>
                <w:rFonts w:ascii="Times New Roman" w:hAnsi="Times New Roman"/>
                <w:color w:val="000000" w:themeColor="text1"/>
                <w:sz w:val="24"/>
                <w:szCs w:val="24"/>
                <w:lang w:val="it-IT"/>
              </w:rPr>
              <w:t>T</w:t>
            </w:r>
            <w:r w:rsidRPr="0063730B">
              <w:rPr>
                <w:rFonts w:ascii="Times New Roman" w:hAnsi="Times New Roman"/>
                <w:color w:val="000000" w:themeColor="text1"/>
                <w:sz w:val="24"/>
                <w:szCs w:val="24"/>
                <w:vertAlign w:val="subscript"/>
                <w:lang w:val="it-IT"/>
              </w:rPr>
              <w:t>10</w:t>
            </w:r>
            <w:r w:rsidRPr="0063730B">
              <w:rPr>
                <w:rFonts w:ascii="Times New Roman" w:hAnsi="Times New Roman"/>
                <w:color w:val="000000" w:themeColor="text1"/>
                <w:sz w:val="24"/>
                <w:szCs w:val="24"/>
                <w:lang w:val="it-IT"/>
              </w:rPr>
              <w:t xml:space="preserve">: Nano N </w:t>
            </w:r>
            <w:r w:rsidRPr="0063730B">
              <w:rPr>
                <w:rFonts w:ascii="Times New Roman" w:hAnsi="Times New Roman"/>
                <w:color w:val="000000" w:themeColor="text1"/>
                <w:spacing w:val="-4"/>
                <w:sz w:val="24"/>
                <w:lang w:val="it-IT"/>
              </w:rPr>
              <w:t>2 ml/lit.</w:t>
            </w:r>
            <w:r w:rsidRPr="0063730B">
              <w:rPr>
                <w:rFonts w:ascii="Times New Roman" w:hAnsi="Times New Roman"/>
                <w:color w:val="000000" w:themeColor="text1"/>
                <w:sz w:val="24"/>
                <w:szCs w:val="24"/>
                <w:lang w:val="it-IT"/>
              </w:rPr>
              <w:t xml:space="preserve">+ </w:t>
            </w:r>
            <w:r w:rsidRPr="00A313ED">
              <w:rPr>
                <w:rFonts w:ascii="Times New Roman" w:hAnsi="Times New Roman"/>
                <w:color w:val="000000" w:themeColor="text1"/>
                <w:sz w:val="24"/>
                <w:szCs w:val="24"/>
              </w:rPr>
              <w:t xml:space="preserve">Chelated Zn </w:t>
            </w:r>
            <w:r w:rsidRPr="00A313ED">
              <w:rPr>
                <w:rFonts w:ascii="Times New Roman" w:hAnsi="Times New Roman"/>
                <w:color w:val="000000" w:themeColor="text1"/>
                <w:spacing w:val="-4"/>
                <w:sz w:val="24"/>
              </w:rPr>
              <w:t>0.4 %/lit.</w:t>
            </w:r>
          </w:p>
        </w:tc>
        <w:tc>
          <w:tcPr>
            <w:tcW w:w="1559" w:type="dxa"/>
            <w:shd w:val="clear" w:color="auto" w:fill="auto"/>
            <w:noWrap/>
            <w:vAlign w:val="bottom"/>
            <w:hideMark/>
          </w:tcPr>
          <w:p w14:paraId="71742C8E" w14:textId="3D70B586"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677.7</w:t>
            </w:r>
          </w:p>
        </w:tc>
        <w:tc>
          <w:tcPr>
            <w:tcW w:w="1701" w:type="dxa"/>
            <w:shd w:val="clear" w:color="auto" w:fill="auto"/>
            <w:noWrap/>
            <w:vAlign w:val="bottom"/>
            <w:hideMark/>
          </w:tcPr>
          <w:p w14:paraId="10DE4584" w14:textId="5659A0B2"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489.7</w:t>
            </w:r>
          </w:p>
        </w:tc>
        <w:tc>
          <w:tcPr>
            <w:tcW w:w="1134" w:type="dxa"/>
            <w:shd w:val="clear" w:color="auto" w:fill="auto"/>
            <w:noWrap/>
            <w:vAlign w:val="bottom"/>
            <w:hideMark/>
          </w:tcPr>
          <w:p w14:paraId="3A1D8B3B" w14:textId="30065BB5"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477.7</w:t>
            </w:r>
          </w:p>
        </w:tc>
        <w:tc>
          <w:tcPr>
            <w:tcW w:w="993" w:type="dxa"/>
            <w:shd w:val="clear" w:color="auto" w:fill="auto"/>
            <w:noWrap/>
            <w:vAlign w:val="bottom"/>
            <w:hideMark/>
          </w:tcPr>
          <w:p w14:paraId="1A732BB4" w14:textId="2F226B0D"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501.6</w:t>
            </w:r>
          </w:p>
        </w:tc>
        <w:tc>
          <w:tcPr>
            <w:tcW w:w="1701" w:type="dxa"/>
            <w:shd w:val="clear" w:color="auto" w:fill="auto"/>
            <w:noWrap/>
            <w:vAlign w:val="bottom"/>
            <w:hideMark/>
          </w:tcPr>
          <w:p w14:paraId="4F6066FD" w14:textId="61DB0477"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22.28</w:t>
            </w:r>
          </w:p>
        </w:tc>
        <w:tc>
          <w:tcPr>
            <w:tcW w:w="1417" w:type="dxa"/>
            <w:shd w:val="clear" w:color="auto" w:fill="auto"/>
            <w:noWrap/>
            <w:vAlign w:val="bottom"/>
            <w:hideMark/>
          </w:tcPr>
          <w:p w14:paraId="405BE681" w14:textId="094F563A"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68.61</w:t>
            </w:r>
          </w:p>
        </w:tc>
        <w:tc>
          <w:tcPr>
            <w:tcW w:w="1337" w:type="dxa"/>
            <w:shd w:val="clear" w:color="auto" w:fill="auto"/>
            <w:noWrap/>
            <w:vAlign w:val="bottom"/>
            <w:hideMark/>
          </w:tcPr>
          <w:p w14:paraId="20A6C09A" w14:textId="2C0E94F2"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43.41</w:t>
            </w:r>
          </w:p>
        </w:tc>
      </w:tr>
      <w:tr w:rsidR="00D44C0F" w:rsidRPr="00A313ED" w14:paraId="1EF4E14A" w14:textId="77777777" w:rsidTr="00206DDA">
        <w:trPr>
          <w:trHeight w:val="20"/>
        </w:trPr>
        <w:tc>
          <w:tcPr>
            <w:tcW w:w="4106" w:type="dxa"/>
            <w:vAlign w:val="center"/>
          </w:tcPr>
          <w:p w14:paraId="16D32CD6" w14:textId="710E452E" w:rsidR="00D44C0F" w:rsidRPr="00A313ED" w:rsidRDefault="00D44C0F" w:rsidP="00D44C0F">
            <w:pPr>
              <w:spacing w:after="0" w:line="240" w:lineRule="auto"/>
              <w:rPr>
                <w:rFonts w:ascii="Times New Roman" w:eastAsia="Times New Roman" w:hAnsi="Times New Roman"/>
                <w:color w:val="000000"/>
                <w:sz w:val="24"/>
                <w:szCs w:val="24"/>
                <w:lang w:val="en-IN" w:eastAsia="en-IN" w:bidi="hi-IN"/>
              </w:rPr>
            </w:pPr>
            <w:r w:rsidRPr="0063730B">
              <w:rPr>
                <w:rFonts w:ascii="Times New Roman" w:hAnsi="Times New Roman"/>
                <w:color w:val="000000" w:themeColor="text1"/>
                <w:sz w:val="24"/>
                <w:szCs w:val="24"/>
                <w:lang w:val="it-IT"/>
              </w:rPr>
              <w:t>T</w:t>
            </w:r>
            <w:r w:rsidRPr="0063730B">
              <w:rPr>
                <w:rFonts w:ascii="Times New Roman" w:hAnsi="Times New Roman"/>
                <w:color w:val="000000" w:themeColor="text1"/>
                <w:sz w:val="24"/>
                <w:szCs w:val="24"/>
                <w:vertAlign w:val="subscript"/>
                <w:lang w:val="it-IT"/>
              </w:rPr>
              <w:t>11</w:t>
            </w:r>
            <w:r w:rsidRPr="0063730B">
              <w:rPr>
                <w:rFonts w:ascii="Times New Roman" w:hAnsi="Times New Roman"/>
                <w:color w:val="000000" w:themeColor="text1"/>
                <w:sz w:val="24"/>
                <w:szCs w:val="24"/>
                <w:lang w:val="it-IT"/>
              </w:rPr>
              <w:t xml:space="preserve">: Nano N 4 ml/lit.+ </w:t>
            </w:r>
            <w:r w:rsidRPr="00A313ED">
              <w:rPr>
                <w:rFonts w:ascii="Times New Roman" w:hAnsi="Times New Roman"/>
                <w:color w:val="000000" w:themeColor="text1"/>
                <w:sz w:val="24"/>
                <w:szCs w:val="24"/>
              </w:rPr>
              <w:t xml:space="preserve">Chelated Zn </w:t>
            </w:r>
            <w:r w:rsidRPr="00A313ED">
              <w:rPr>
                <w:rFonts w:ascii="Times New Roman" w:hAnsi="Times New Roman"/>
                <w:color w:val="000000" w:themeColor="text1"/>
                <w:spacing w:val="-4"/>
                <w:sz w:val="24"/>
              </w:rPr>
              <w:t>0.4 %/lit.</w:t>
            </w:r>
          </w:p>
        </w:tc>
        <w:tc>
          <w:tcPr>
            <w:tcW w:w="1559" w:type="dxa"/>
            <w:shd w:val="clear" w:color="auto" w:fill="auto"/>
            <w:noWrap/>
            <w:vAlign w:val="bottom"/>
            <w:hideMark/>
          </w:tcPr>
          <w:p w14:paraId="46A91C84" w14:textId="097363EA"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687.8</w:t>
            </w:r>
          </w:p>
        </w:tc>
        <w:tc>
          <w:tcPr>
            <w:tcW w:w="1701" w:type="dxa"/>
            <w:shd w:val="clear" w:color="auto" w:fill="auto"/>
            <w:noWrap/>
            <w:vAlign w:val="bottom"/>
            <w:hideMark/>
          </w:tcPr>
          <w:p w14:paraId="60B7D5A8" w14:textId="0C1BCBE5"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500.0</w:t>
            </w:r>
          </w:p>
        </w:tc>
        <w:tc>
          <w:tcPr>
            <w:tcW w:w="1134" w:type="dxa"/>
            <w:shd w:val="clear" w:color="auto" w:fill="auto"/>
            <w:noWrap/>
            <w:vAlign w:val="bottom"/>
            <w:hideMark/>
          </w:tcPr>
          <w:p w14:paraId="078C88D8" w14:textId="7081946E"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487.8</w:t>
            </w:r>
          </w:p>
        </w:tc>
        <w:tc>
          <w:tcPr>
            <w:tcW w:w="993" w:type="dxa"/>
            <w:shd w:val="clear" w:color="auto" w:fill="auto"/>
            <w:noWrap/>
            <w:vAlign w:val="bottom"/>
            <w:hideMark/>
          </w:tcPr>
          <w:p w14:paraId="356A6EC8" w14:textId="3F3873C4"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512.2</w:t>
            </w:r>
          </w:p>
        </w:tc>
        <w:tc>
          <w:tcPr>
            <w:tcW w:w="1701" w:type="dxa"/>
            <w:shd w:val="clear" w:color="auto" w:fill="auto"/>
            <w:noWrap/>
            <w:vAlign w:val="bottom"/>
            <w:hideMark/>
          </w:tcPr>
          <w:p w14:paraId="4F28BDDB" w14:textId="5B84929F"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23.13</w:t>
            </w:r>
          </w:p>
        </w:tc>
        <w:tc>
          <w:tcPr>
            <w:tcW w:w="1417" w:type="dxa"/>
            <w:shd w:val="clear" w:color="auto" w:fill="auto"/>
            <w:noWrap/>
            <w:vAlign w:val="bottom"/>
            <w:hideMark/>
          </w:tcPr>
          <w:p w14:paraId="6908542C" w14:textId="169FEB99"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71.69</w:t>
            </w:r>
          </w:p>
        </w:tc>
        <w:tc>
          <w:tcPr>
            <w:tcW w:w="1337" w:type="dxa"/>
            <w:shd w:val="clear" w:color="auto" w:fill="auto"/>
            <w:noWrap/>
            <w:vAlign w:val="bottom"/>
            <w:hideMark/>
          </w:tcPr>
          <w:p w14:paraId="7F91FF1C" w14:textId="69A494BD"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41.03</w:t>
            </w:r>
          </w:p>
        </w:tc>
      </w:tr>
      <w:tr w:rsidR="00D44C0F" w:rsidRPr="00A313ED" w14:paraId="0A2D3127" w14:textId="77777777" w:rsidTr="00206DDA">
        <w:trPr>
          <w:trHeight w:val="20"/>
        </w:trPr>
        <w:tc>
          <w:tcPr>
            <w:tcW w:w="4106" w:type="dxa"/>
            <w:vAlign w:val="center"/>
          </w:tcPr>
          <w:p w14:paraId="247A415A" w14:textId="4B80E01C" w:rsidR="00D44C0F" w:rsidRPr="00A313ED" w:rsidRDefault="00D44C0F" w:rsidP="00D44C0F">
            <w:pPr>
              <w:spacing w:after="0" w:line="240" w:lineRule="auto"/>
              <w:rPr>
                <w:rFonts w:ascii="Times New Roman" w:eastAsia="Times New Roman" w:hAnsi="Times New Roman"/>
                <w:color w:val="000000"/>
                <w:sz w:val="24"/>
                <w:szCs w:val="24"/>
                <w:lang w:val="en-IN" w:eastAsia="en-IN" w:bidi="hi-IN"/>
              </w:rPr>
            </w:pPr>
            <w:r w:rsidRPr="0063730B">
              <w:rPr>
                <w:rFonts w:ascii="Times New Roman" w:hAnsi="Times New Roman"/>
                <w:color w:val="000000" w:themeColor="text1"/>
                <w:sz w:val="24"/>
                <w:szCs w:val="24"/>
                <w:lang w:val="it-IT"/>
              </w:rPr>
              <w:t>T</w:t>
            </w:r>
            <w:r w:rsidRPr="0063730B">
              <w:rPr>
                <w:rFonts w:ascii="Times New Roman" w:hAnsi="Times New Roman"/>
                <w:color w:val="000000" w:themeColor="text1"/>
                <w:sz w:val="24"/>
                <w:szCs w:val="24"/>
                <w:vertAlign w:val="subscript"/>
                <w:lang w:val="it-IT"/>
              </w:rPr>
              <w:t>12</w:t>
            </w:r>
            <w:r w:rsidRPr="0063730B">
              <w:rPr>
                <w:rFonts w:ascii="Times New Roman" w:hAnsi="Times New Roman"/>
                <w:color w:val="000000" w:themeColor="text1"/>
                <w:sz w:val="24"/>
                <w:szCs w:val="24"/>
                <w:lang w:val="it-IT"/>
              </w:rPr>
              <w:t xml:space="preserve">: Nano N 6 ml/lit.+ </w:t>
            </w:r>
            <w:r w:rsidRPr="00A313ED">
              <w:rPr>
                <w:rFonts w:ascii="Times New Roman" w:hAnsi="Times New Roman"/>
                <w:color w:val="000000" w:themeColor="text1"/>
                <w:sz w:val="24"/>
                <w:szCs w:val="24"/>
              </w:rPr>
              <w:t xml:space="preserve">Chelated Zn </w:t>
            </w:r>
            <w:r w:rsidRPr="00A313ED">
              <w:rPr>
                <w:rFonts w:ascii="Times New Roman" w:hAnsi="Times New Roman"/>
                <w:color w:val="000000" w:themeColor="text1"/>
                <w:spacing w:val="-4"/>
                <w:sz w:val="24"/>
              </w:rPr>
              <w:t>0.4 %/lit.</w:t>
            </w:r>
          </w:p>
        </w:tc>
        <w:tc>
          <w:tcPr>
            <w:tcW w:w="1559" w:type="dxa"/>
            <w:shd w:val="clear" w:color="auto" w:fill="auto"/>
            <w:noWrap/>
            <w:vAlign w:val="bottom"/>
            <w:hideMark/>
          </w:tcPr>
          <w:p w14:paraId="3373A123" w14:textId="7AD32E36"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693.9</w:t>
            </w:r>
          </w:p>
        </w:tc>
        <w:tc>
          <w:tcPr>
            <w:tcW w:w="1701" w:type="dxa"/>
            <w:shd w:val="clear" w:color="auto" w:fill="auto"/>
            <w:noWrap/>
            <w:vAlign w:val="bottom"/>
            <w:hideMark/>
          </w:tcPr>
          <w:p w14:paraId="75F9799A" w14:textId="3F2FB596"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506.2</w:t>
            </w:r>
          </w:p>
        </w:tc>
        <w:tc>
          <w:tcPr>
            <w:tcW w:w="1134" w:type="dxa"/>
            <w:shd w:val="clear" w:color="auto" w:fill="auto"/>
            <w:noWrap/>
            <w:vAlign w:val="bottom"/>
            <w:hideMark/>
          </w:tcPr>
          <w:p w14:paraId="7EBB0A7E" w14:textId="157A4FAF"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493.9</w:t>
            </w:r>
          </w:p>
        </w:tc>
        <w:tc>
          <w:tcPr>
            <w:tcW w:w="993" w:type="dxa"/>
            <w:shd w:val="clear" w:color="auto" w:fill="auto"/>
            <w:noWrap/>
            <w:vAlign w:val="bottom"/>
            <w:hideMark/>
          </w:tcPr>
          <w:p w14:paraId="688E8639" w14:textId="5A48BE0E"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518.6</w:t>
            </w:r>
          </w:p>
        </w:tc>
        <w:tc>
          <w:tcPr>
            <w:tcW w:w="1701" w:type="dxa"/>
            <w:shd w:val="clear" w:color="auto" w:fill="auto"/>
            <w:noWrap/>
            <w:vAlign w:val="bottom"/>
            <w:hideMark/>
          </w:tcPr>
          <w:p w14:paraId="3EC01BB0" w14:textId="0517DDCB"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23.48</w:t>
            </w:r>
          </w:p>
        </w:tc>
        <w:tc>
          <w:tcPr>
            <w:tcW w:w="1417" w:type="dxa"/>
            <w:shd w:val="clear" w:color="auto" w:fill="auto"/>
            <w:noWrap/>
            <w:vAlign w:val="bottom"/>
            <w:hideMark/>
          </w:tcPr>
          <w:p w14:paraId="6AF306C0" w14:textId="62057B74"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73.45</w:t>
            </w:r>
          </w:p>
        </w:tc>
        <w:tc>
          <w:tcPr>
            <w:tcW w:w="1337" w:type="dxa"/>
            <w:shd w:val="clear" w:color="auto" w:fill="auto"/>
            <w:noWrap/>
            <w:vAlign w:val="bottom"/>
            <w:hideMark/>
          </w:tcPr>
          <w:p w14:paraId="0856EF76" w14:textId="3C5F4A93"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37.92</w:t>
            </w:r>
          </w:p>
        </w:tc>
      </w:tr>
      <w:tr w:rsidR="00D44C0F" w:rsidRPr="00A313ED" w14:paraId="4BA3925F" w14:textId="77777777" w:rsidTr="00206DDA">
        <w:trPr>
          <w:trHeight w:val="20"/>
        </w:trPr>
        <w:tc>
          <w:tcPr>
            <w:tcW w:w="4106" w:type="dxa"/>
            <w:vAlign w:val="center"/>
          </w:tcPr>
          <w:p w14:paraId="2E8D80E5" w14:textId="2A226951" w:rsidR="00D44C0F" w:rsidRPr="00A313ED" w:rsidRDefault="00D44C0F" w:rsidP="00D44C0F">
            <w:pPr>
              <w:spacing w:after="0" w:line="240" w:lineRule="auto"/>
              <w:rPr>
                <w:rFonts w:ascii="Times New Roman" w:eastAsia="Times New Roman" w:hAnsi="Times New Roman"/>
                <w:color w:val="000000"/>
                <w:sz w:val="24"/>
                <w:szCs w:val="24"/>
                <w:lang w:val="en-IN" w:eastAsia="en-IN" w:bidi="hi-IN"/>
              </w:rPr>
            </w:pPr>
            <w:r w:rsidRPr="00A313ED">
              <w:rPr>
                <w:rFonts w:ascii="Times New Roman" w:hAnsi="Times New Roman"/>
                <w:color w:val="000000" w:themeColor="text1"/>
                <w:sz w:val="24"/>
                <w:szCs w:val="24"/>
              </w:rPr>
              <w:t>T</w:t>
            </w:r>
            <w:r w:rsidRPr="00A313ED">
              <w:rPr>
                <w:rFonts w:ascii="Times New Roman" w:hAnsi="Times New Roman"/>
                <w:color w:val="000000" w:themeColor="text1"/>
                <w:sz w:val="24"/>
                <w:szCs w:val="24"/>
                <w:vertAlign w:val="subscript"/>
              </w:rPr>
              <w:t>13</w:t>
            </w:r>
            <w:r w:rsidRPr="00A313ED">
              <w:rPr>
                <w:rFonts w:ascii="Times New Roman" w:hAnsi="Times New Roman"/>
                <w:color w:val="000000" w:themeColor="text1"/>
                <w:sz w:val="24"/>
                <w:szCs w:val="24"/>
              </w:rPr>
              <w:t xml:space="preserve">: Chelated Zn 1.2% </w:t>
            </w:r>
          </w:p>
        </w:tc>
        <w:tc>
          <w:tcPr>
            <w:tcW w:w="1559" w:type="dxa"/>
            <w:shd w:val="clear" w:color="auto" w:fill="auto"/>
            <w:noWrap/>
            <w:vAlign w:val="bottom"/>
            <w:hideMark/>
          </w:tcPr>
          <w:p w14:paraId="02C349E3" w14:textId="1BB4A686"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655.5</w:t>
            </w:r>
          </w:p>
        </w:tc>
        <w:tc>
          <w:tcPr>
            <w:tcW w:w="1701" w:type="dxa"/>
            <w:shd w:val="clear" w:color="auto" w:fill="auto"/>
            <w:noWrap/>
            <w:vAlign w:val="bottom"/>
            <w:hideMark/>
          </w:tcPr>
          <w:p w14:paraId="18F63D18" w14:textId="4FB62FAE"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466.9</w:t>
            </w:r>
          </w:p>
        </w:tc>
        <w:tc>
          <w:tcPr>
            <w:tcW w:w="1134" w:type="dxa"/>
            <w:shd w:val="clear" w:color="auto" w:fill="auto"/>
            <w:noWrap/>
            <w:vAlign w:val="bottom"/>
            <w:hideMark/>
          </w:tcPr>
          <w:p w14:paraId="39927AF8" w14:textId="6ACD99F9"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455.5</w:t>
            </w:r>
          </w:p>
        </w:tc>
        <w:tc>
          <w:tcPr>
            <w:tcW w:w="993" w:type="dxa"/>
            <w:shd w:val="clear" w:color="auto" w:fill="auto"/>
            <w:noWrap/>
            <w:vAlign w:val="bottom"/>
            <w:hideMark/>
          </w:tcPr>
          <w:p w14:paraId="43843DE2" w14:textId="3F452670"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478.3</w:t>
            </w:r>
          </w:p>
        </w:tc>
        <w:tc>
          <w:tcPr>
            <w:tcW w:w="1701" w:type="dxa"/>
            <w:shd w:val="clear" w:color="auto" w:fill="auto"/>
            <w:noWrap/>
            <w:vAlign w:val="bottom"/>
            <w:hideMark/>
          </w:tcPr>
          <w:p w14:paraId="4346CD03" w14:textId="6D9A901C"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18.96</w:t>
            </w:r>
          </w:p>
        </w:tc>
        <w:tc>
          <w:tcPr>
            <w:tcW w:w="1417" w:type="dxa"/>
            <w:shd w:val="clear" w:color="auto" w:fill="auto"/>
            <w:noWrap/>
            <w:vAlign w:val="bottom"/>
            <w:hideMark/>
          </w:tcPr>
          <w:p w14:paraId="0E33B1A0" w14:textId="1906E7E6"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61.83</w:t>
            </w:r>
          </w:p>
        </w:tc>
        <w:tc>
          <w:tcPr>
            <w:tcW w:w="1337" w:type="dxa"/>
            <w:shd w:val="clear" w:color="auto" w:fill="auto"/>
            <w:noWrap/>
            <w:vAlign w:val="bottom"/>
            <w:hideMark/>
          </w:tcPr>
          <w:p w14:paraId="7032102D" w14:textId="16E47BEA"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48.92</w:t>
            </w:r>
          </w:p>
        </w:tc>
      </w:tr>
      <w:tr w:rsidR="00D44C0F" w:rsidRPr="00A313ED" w14:paraId="12D484B7" w14:textId="77777777" w:rsidTr="00206DDA">
        <w:trPr>
          <w:trHeight w:val="20"/>
        </w:trPr>
        <w:tc>
          <w:tcPr>
            <w:tcW w:w="4106" w:type="dxa"/>
            <w:vAlign w:val="center"/>
          </w:tcPr>
          <w:p w14:paraId="48ACE4A1" w14:textId="052F056C" w:rsidR="00D44C0F" w:rsidRPr="00A313ED" w:rsidRDefault="00D44C0F" w:rsidP="00D44C0F">
            <w:pPr>
              <w:spacing w:after="0" w:line="240" w:lineRule="auto"/>
              <w:rPr>
                <w:rFonts w:ascii="Times New Roman" w:eastAsia="Times New Roman" w:hAnsi="Times New Roman"/>
                <w:color w:val="000000"/>
                <w:sz w:val="24"/>
                <w:szCs w:val="24"/>
                <w:lang w:val="en-IN" w:eastAsia="en-IN" w:bidi="hi-IN"/>
              </w:rPr>
            </w:pPr>
            <w:r w:rsidRPr="0063730B">
              <w:rPr>
                <w:rFonts w:ascii="Times New Roman" w:hAnsi="Times New Roman"/>
                <w:color w:val="000000" w:themeColor="text1"/>
                <w:sz w:val="24"/>
                <w:szCs w:val="24"/>
                <w:lang w:val="it-IT"/>
              </w:rPr>
              <w:t>T</w:t>
            </w:r>
            <w:r w:rsidRPr="0063730B">
              <w:rPr>
                <w:rFonts w:ascii="Times New Roman" w:hAnsi="Times New Roman"/>
                <w:color w:val="000000" w:themeColor="text1"/>
                <w:sz w:val="24"/>
                <w:szCs w:val="24"/>
                <w:vertAlign w:val="subscript"/>
                <w:lang w:val="it-IT"/>
              </w:rPr>
              <w:t>14</w:t>
            </w:r>
            <w:r w:rsidRPr="0063730B">
              <w:rPr>
                <w:rFonts w:ascii="Times New Roman" w:hAnsi="Times New Roman"/>
                <w:color w:val="000000" w:themeColor="text1"/>
                <w:sz w:val="24"/>
                <w:szCs w:val="24"/>
                <w:lang w:val="it-IT"/>
              </w:rPr>
              <w:t xml:space="preserve">: Nano N </w:t>
            </w:r>
            <w:r w:rsidRPr="0063730B">
              <w:rPr>
                <w:rFonts w:ascii="Times New Roman" w:hAnsi="Times New Roman"/>
                <w:color w:val="000000" w:themeColor="text1"/>
                <w:spacing w:val="-4"/>
                <w:sz w:val="24"/>
                <w:lang w:val="it-IT"/>
              </w:rPr>
              <w:t>2 ml/lit.</w:t>
            </w:r>
            <w:r w:rsidRPr="0063730B">
              <w:rPr>
                <w:rFonts w:ascii="Times New Roman" w:hAnsi="Times New Roman"/>
                <w:color w:val="000000" w:themeColor="text1"/>
                <w:sz w:val="24"/>
                <w:szCs w:val="24"/>
                <w:lang w:val="it-IT"/>
              </w:rPr>
              <w:t xml:space="preserve">+ </w:t>
            </w:r>
            <w:r w:rsidRPr="00A313ED">
              <w:rPr>
                <w:rFonts w:ascii="Times New Roman" w:hAnsi="Times New Roman"/>
                <w:color w:val="000000" w:themeColor="text1"/>
                <w:sz w:val="24"/>
                <w:szCs w:val="24"/>
              </w:rPr>
              <w:t xml:space="preserve">Chelated Zn </w:t>
            </w:r>
            <w:r w:rsidRPr="00A313ED">
              <w:rPr>
                <w:rFonts w:ascii="Times New Roman" w:hAnsi="Times New Roman"/>
                <w:color w:val="000000" w:themeColor="text1"/>
                <w:spacing w:val="-4"/>
                <w:sz w:val="24"/>
              </w:rPr>
              <w:t>0.6 %/lit.</w:t>
            </w:r>
          </w:p>
        </w:tc>
        <w:tc>
          <w:tcPr>
            <w:tcW w:w="1559" w:type="dxa"/>
            <w:shd w:val="clear" w:color="auto" w:fill="auto"/>
            <w:noWrap/>
            <w:vAlign w:val="bottom"/>
            <w:hideMark/>
          </w:tcPr>
          <w:p w14:paraId="5D332273" w14:textId="7F049661"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671.7</w:t>
            </w:r>
          </w:p>
        </w:tc>
        <w:tc>
          <w:tcPr>
            <w:tcW w:w="1701" w:type="dxa"/>
            <w:shd w:val="clear" w:color="auto" w:fill="auto"/>
            <w:noWrap/>
            <w:vAlign w:val="bottom"/>
            <w:hideMark/>
          </w:tcPr>
          <w:p w14:paraId="0DBD6AC0" w14:textId="12DD5F97"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483.5</w:t>
            </w:r>
          </w:p>
        </w:tc>
        <w:tc>
          <w:tcPr>
            <w:tcW w:w="1134" w:type="dxa"/>
            <w:shd w:val="clear" w:color="auto" w:fill="auto"/>
            <w:noWrap/>
            <w:vAlign w:val="bottom"/>
            <w:hideMark/>
          </w:tcPr>
          <w:p w14:paraId="36B4FA7A" w14:textId="56341FB9"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471.7</w:t>
            </w:r>
          </w:p>
        </w:tc>
        <w:tc>
          <w:tcPr>
            <w:tcW w:w="993" w:type="dxa"/>
            <w:shd w:val="clear" w:color="auto" w:fill="auto"/>
            <w:noWrap/>
            <w:vAlign w:val="bottom"/>
            <w:hideMark/>
          </w:tcPr>
          <w:p w14:paraId="57F9F309" w14:textId="486AA7AC"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495.3</w:t>
            </w:r>
          </w:p>
        </w:tc>
        <w:tc>
          <w:tcPr>
            <w:tcW w:w="1701" w:type="dxa"/>
            <w:shd w:val="clear" w:color="auto" w:fill="auto"/>
            <w:noWrap/>
            <w:vAlign w:val="bottom"/>
            <w:hideMark/>
          </w:tcPr>
          <w:p w14:paraId="2AED7C82" w14:textId="63EF9795"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21.24</w:t>
            </w:r>
          </w:p>
        </w:tc>
        <w:tc>
          <w:tcPr>
            <w:tcW w:w="1417" w:type="dxa"/>
            <w:shd w:val="clear" w:color="auto" w:fill="auto"/>
            <w:noWrap/>
            <w:vAlign w:val="bottom"/>
            <w:hideMark/>
          </w:tcPr>
          <w:p w14:paraId="73CE51B4" w14:textId="37646889"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65.10</w:t>
            </w:r>
          </w:p>
        </w:tc>
        <w:tc>
          <w:tcPr>
            <w:tcW w:w="1337" w:type="dxa"/>
            <w:shd w:val="clear" w:color="auto" w:fill="auto"/>
            <w:noWrap/>
            <w:vAlign w:val="bottom"/>
            <w:hideMark/>
          </w:tcPr>
          <w:p w14:paraId="4D21555C" w14:textId="2011A550"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46.20</w:t>
            </w:r>
          </w:p>
        </w:tc>
      </w:tr>
      <w:tr w:rsidR="00D44C0F" w:rsidRPr="00A313ED" w14:paraId="0EC1C0AA" w14:textId="77777777" w:rsidTr="00206DDA">
        <w:trPr>
          <w:trHeight w:val="20"/>
        </w:trPr>
        <w:tc>
          <w:tcPr>
            <w:tcW w:w="4106" w:type="dxa"/>
            <w:vAlign w:val="center"/>
          </w:tcPr>
          <w:p w14:paraId="783E8C32" w14:textId="77EFAE2A" w:rsidR="00D44C0F" w:rsidRPr="00A313ED" w:rsidRDefault="00D44C0F" w:rsidP="00D44C0F">
            <w:pPr>
              <w:spacing w:after="0" w:line="240" w:lineRule="auto"/>
              <w:rPr>
                <w:rFonts w:ascii="Times New Roman" w:eastAsia="Times New Roman" w:hAnsi="Times New Roman"/>
                <w:color w:val="000000"/>
                <w:sz w:val="24"/>
                <w:szCs w:val="24"/>
                <w:lang w:val="en-IN" w:eastAsia="en-IN" w:bidi="hi-IN"/>
              </w:rPr>
            </w:pPr>
            <w:r w:rsidRPr="0063730B">
              <w:rPr>
                <w:rFonts w:ascii="Times New Roman" w:hAnsi="Times New Roman"/>
                <w:color w:val="000000" w:themeColor="text1"/>
                <w:sz w:val="24"/>
                <w:szCs w:val="24"/>
                <w:lang w:val="it-IT"/>
              </w:rPr>
              <w:t>T</w:t>
            </w:r>
            <w:r w:rsidRPr="0063730B">
              <w:rPr>
                <w:rFonts w:ascii="Times New Roman" w:hAnsi="Times New Roman"/>
                <w:color w:val="000000" w:themeColor="text1"/>
                <w:sz w:val="24"/>
                <w:szCs w:val="24"/>
                <w:vertAlign w:val="subscript"/>
                <w:lang w:val="it-IT"/>
              </w:rPr>
              <w:t>15</w:t>
            </w:r>
            <w:r w:rsidRPr="0063730B">
              <w:rPr>
                <w:rFonts w:ascii="Times New Roman" w:hAnsi="Times New Roman"/>
                <w:color w:val="000000" w:themeColor="text1"/>
                <w:sz w:val="24"/>
                <w:szCs w:val="24"/>
                <w:lang w:val="it-IT"/>
              </w:rPr>
              <w:t xml:space="preserve">: Nano N 4 ml/lit.+ </w:t>
            </w:r>
            <w:r w:rsidRPr="00A313ED">
              <w:rPr>
                <w:rFonts w:ascii="Times New Roman" w:hAnsi="Times New Roman"/>
                <w:color w:val="000000" w:themeColor="text1"/>
                <w:sz w:val="24"/>
                <w:szCs w:val="24"/>
              </w:rPr>
              <w:t xml:space="preserve">Chelated Zn </w:t>
            </w:r>
            <w:r w:rsidRPr="00A313ED">
              <w:rPr>
                <w:rFonts w:ascii="Times New Roman" w:hAnsi="Times New Roman"/>
                <w:color w:val="000000" w:themeColor="text1"/>
                <w:spacing w:val="-4"/>
                <w:sz w:val="24"/>
              </w:rPr>
              <w:t>0.6 %/lit.</w:t>
            </w:r>
          </w:p>
        </w:tc>
        <w:tc>
          <w:tcPr>
            <w:tcW w:w="1559" w:type="dxa"/>
            <w:shd w:val="clear" w:color="auto" w:fill="auto"/>
            <w:noWrap/>
            <w:vAlign w:val="bottom"/>
            <w:hideMark/>
          </w:tcPr>
          <w:p w14:paraId="7DF40F3B" w14:textId="704915BF"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681.8</w:t>
            </w:r>
          </w:p>
        </w:tc>
        <w:tc>
          <w:tcPr>
            <w:tcW w:w="1701" w:type="dxa"/>
            <w:shd w:val="clear" w:color="auto" w:fill="auto"/>
            <w:noWrap/>
            <w:vAlign w:val="bottom"/>
            <w:hideMark/>
          </w:tcPr>
          <w:p w14:paraId="16F957D3" w14:textId="6D23D09A"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493.8</w:t>
            </w:r>
          </w:p>
        </w:tc>
        <w:tc>
          <w:tcPr>
            <w:tcW w:w="1134" w:type="dxa"/>
            <w:shd w:val="clear" w:color="auto" w:fill="auto"/>
            <w:noWrap/>
            <w:vAlign w:val="bottom"/>
            <w:hideMark/>
          </w:tcPr>
          <w:p w14:paraId="76AB0A32" w14:textId="245B318D"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481.8</w:t>
            </w:r>
          </w:p>
        </w:tc>
        <w:tc>
          <w:tcPr>
            <w:tcW w:w="993" w:type="dxa"/>
            <w:shd w:val="clear" w:color="auto" w:fill="auto"/>
            <w:noWrap/>
            <w:vAlign w:val="bottom"/>
            <w:hideMark/>
          </w:tcPr>
          <w:p w14:paraId="1AB32A7C" w14:textId="6B6DADA7"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505.9</w:t>
            </w:r>
          </w:p>
        </w:tc>
        <w:tc>
          <w:tcPr>
            <w:tcW w:w="1701" w:type="dxa"/>
            <w:shd w:val="clear" w:color="auto" w:fill="auto"/>
            <w:noWrap/>
            <w:vAlign w:val="bottom"/>
            <w:hideMark/>
          </w:tcPr>
          <w:p w14:paraId="66719682" w14:textId="7DE9CB86"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22.75</w:t>
            </w:r>
          </w:p>
        </w:tc>
        <w:tc>
          <w:tcPr>
            <w:tcW w:w="1417" w:type="dxa"/>
            <w:shd w:val="clear" w:color="auto" w:fill="auto"/>
            <w:noWrap/>
            <w:vAlign w:val="bottom"/>
            <w:hideMark/>
          </w:tcPr>
          <w:p w14:paraId="2EA7F3A9" w14:textId="482D9E5E"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69.42</w:t>
            </w:r>
          </w:p>
        </w:tc>
        <w:tc>
          <w:tcPr>
            <w:tcW w:w="1337" w:type="dxa"/>
            <w:shd w:val="clear" w:color="auto" w:fill="auto"/>
            <w:noWrap/>
            <w:vAlign w:val="bottom"/>
            <w:hideMark/>
          </w:tcPr>
          <w:p w14:paraId="7C3B6C96" w14:textId="2F9634F4"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42.01</w:t>
            </w:r>
          </w:p>
        </w:tc>
      </w:tr>
      <w:tr w:rsidR="00D44C0F" w:rsidRPr="00A313ED" w14:paraId="333B3F83" w14:textId="77777777" w:rsidTr="00206DDA">
        <w:trPr>
          <w:trHeight w:val="20"/>
        </w:trPr>
        <w:tc>
          <w:tcPr>
            <w:tcW w:w="4106" w:type="dxa"/>
            <w:vAlign w:val="center"/>
          </w:tcPr>
          <w:p w14:paraId="3C1C7A80" w14:textId="40F9685C" w:rsidR="00D44C0F" w:rsidRPr="00A313ED" w:rsidRDefault="00D44C0F" w:rsidP="00D44C0F">
            <w:pPr>
              <w:spacing w:after="0" w:line="240" w:lineRule="auto"/>
              <w:rPr>
                <w:rFonts w:ascii="Times New Roman" w:eastAsia="Times New Roman" w:hAnsi="Times New Roman"/>
                <w:color w:val="000000"/>
                <w:sz w:val="24"/>
                <w:szCs w:val="24"/>
                <w:lang w:val="en-IN" w:eastAsia="en-IN" w:bidi="hi-IN"/>
              </w:rPr>
            </w:pPr>
            <w:r w:rsidRPr="0063730B">
              <w:rPr>
                <w:rFonts w:ascii="Times New Roman" w:hAnsi="Times New Roman"/>
                <w:color w:val="000000" w:themeColor="text1"/>
                <w:sz w:val="24"/>
                <w:szCs w:val="24"/>
                <w:lang w:val="it-IT"/>
              </w:rPr>
              <w:t>T</w:t>
            </w:r>
            <w:r w:rsidRPr="0063730B">
              <w:rPr>
                <w:rFonts w:ascii="Times New Roman" w:hAnsi="Times New Roman"/>
                <w:color w:val="000000" w:themeColor="text1"/>
                <w:sz w:val="24"/>
                <w:szCs w:val="24"/>
                <w:vertAlign w:val="subscript"/>
                <w:lang w:val="it-IT"/>
              </w:rPr>
              <w:t>16</w:t>
            </w:r>
            <w:r w:rsidRPr="0063730B">
              <w:rPr>
                <w:rFonts w:ascii="Times New Roman" w:hAnsi="Times New Roman"/>
                <w:color w:val="000000" w:themeColor="text1"/>
                <w:sz w:val="24"/>
                <w:szCs w:val="24"/>
                <w:lang w:val="it-IT"/>
              </w:rPr>
              <w:t xml:space="preserve">: Nano N 6 ml/lit.+ </w:t>
            </w:r>
            <w:r w:rsidRPr="00A313ED">
              <w:rPr>
                <w:rFonts w:ascii="Times New Roman" w:hAnsi="Times New Roman"/>
                <w:color w:val="000000" w:themeColor="text1"/>
                <w:sz w:val="24"/>
                <w:szCs w:val="24"/>
              </w:rPr>
              <w:t xml:space="preserve">Chelated Zn </w:t>
            </w:r>
            <w:r w:rsidRPr="00A313ED">
              <w:rPr>
                <w:rFonts w:ascii="Times New Roman" w:hAnsi="Times New Roman"/>
                <w:color w:val="000000" w:themeColor="text1"/>
                <w:spacing w:val="-4"/>
                <w:sz w:val="24"/>
              </w:rPr>
              <w:t>0.6 %/lit.</w:t>
            </w:r>
          </w:p>
        </w:tc>
        <w:tc>
          <w:tcPr>
            <w:tcW w:w="1559" w:type="dxa"/>
            <w:shd w:val="clear" w:color="auto" w:fill="auto"/>
            <w:noWrap/>
            <w:vAlign w:val="bottom"/>
            <w:hideMark/>
          </w:tcPr>
          <w:p w14:paraId="3A08EB23" w14:textId="5D1F0D81"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684.8</w:t>
            </w:r>
          </w:p>
        </w:tc>
        <w:tc>
          <w:tcPr>
            <w:tcW w:w="1701" w:type="dxa"/>
            <w:shd w:val="clear" w:color="auto" w:fill="auto"/>
            <w:noWrap/>
            <w:vAlign w:val="bottom"/>
            <w:hideMark/>
          </w:tcPr>
          <w:p w14:paraId="03316C18" w14:textId="7AE5C7B4"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496.9</w:t>
            </w:r>
          </w:p>
        </w:tc>
        <w:tc>
          <w:tcPr>
            <w:tcW w:w="1134" w:type="dxa"/>
            <w:shd w:val="clear" w:color="auto" w:fill="auto"/>
            <w:noWrap/>
            <w:vAlign w:val="bottom"/>
            <w:hideMark/>
          </w:tcPr>
          <w:p w14:paraId="1A0C880C" w14:textId="035228A0"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484.8</w:t>
            </w:r>
          </w:p>
        </w:tc>
        <w:tc>
          <w:tcPr>
            <w:tcW w:w="993" w:type="dxa"/>
            <w:shd w:val="clear" w:color="auto" w:fill="auto"/>
            <w:noWrap/>
            <w:vAlign w:val="bottom"/>
            <w:hideMark/>
          </w:tcPr>
          <w:p w14:paraId="6DCBF818" w14:textId="06BAA944"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509.0</w:t>
            </w:r>
          </w:p>
        </w:tc>
        <w:tc>
          <w:tcPr>
            <w:tcW w:w="1701" w:type="dxa"/>
            <w:shd w:val="clear" w:color="auto" w:fill="auto"/>
            <w:noWrap/>
            <w:vAlign w:val="bottom"/>
            <w:hideMark/>
          </w:tcPr>
          <w:p w14:paraId="44F9A95A" w14:textId="07BAFFF3"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22.84</w:t>
            </w:r>
          </w:p>
        </w:tc>
        <w:tc>
          <w:tcPr>
            <w:tcW w:w="1417" w:type="dxa"/>
            <w:shd w:val="clear" w:color="auto" w:fill="auto"/>
            <w:noWrap/>
            <w:vAlign w:val="bottom"/>
            <w:hideMark/>
          </w:tcPr>
          <w:p w14:paraId="38E2CC9E" w14:textId="27E0183A"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70.12</w:t>
            </w:r>
          </w:p>
        </w:tc>
        <w:tc>
          <w:tcPr>
            <w:tcW w:w="1337" w:type="dxa"/>
            <w:shd w:val="clear" w:color="auto" w:fill="auto"/>
            <w:noWrap/>
            <w:vAlign w:val="bottom"/>
            <w:hideMark/>
          </w:tcPr>
          <w:p w14:paraId="6FD0AAF4" w14:textId="49894017"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39.39</w:t>
            </w:r>
          </w:p>
        </w:tc>
      </w:tr>
      <w:tr w:rsidR="00D44C0F" w:rsidRPr="00A313ED" w14:paraId="4F44B3DF" w14:textId="77777777" w:rsidTr="00571CE9">
        <w:trPr>
          <w:trHeight w:val="20"/>
        </w:trPr>
        <w:tc>
          <w:tcPr>
            <w:tcW w:w="4106" w:type="dxa"/>
          </w:tcPr>
          <w:p w14:paraId="0E76D9B9" w14:textId="3D12A99A" w:rsidR="00D44C0F" w:rsidRPr="00A313ED" w:rsidRDefault="00D44C0F" w:rsidP="00D44C0F">
            <w:pPr>
              <w:spacing w:after="0" w:line="240" w:lineRule="auto"/>
              <w:rPr>
                <w:rFonts w:ascii="Times New Roman" w:hAnsi="Times New Roman"/>
                <w:color w:val="000000" w:themeColor="text1"/>
                <w:sz w:val="24"/>
                <w:szCs w:val="24"/>
              </w:rPr>
            </w:pPr>
            <w:proofErr w:type="spellStart"/>
            <w:r w:rsidRPr="00A313ED">
              <w:rPr>
                <w:rFonts w:ascii="Times New Roman" w:hAnsi="Times New Roman"/>
                <w:b/>
                <w:bCs/>
                <w:color w:val="000000" w:themeColor="text1"/>
                <w:sz w:val="24"/>
                <w:szCs w:val="24"/>
              </w:rPr>
              <w:t>SEm</w:t>
            </w:r>
            <w:proofErr w:type="spellEnd"/>
            <w:r w:rsidRPr="00A313ED">
              <w:rPr>
                <w:rFonts w:ascii="Times New Roman" w:hAnsi="Times New Roman"/>
                <w:b/>
                <w:bCs/>
                <w:color w:val="000000" w:themeColor="text1"/>
                <w:sz w:val="24"/>
                <w:szCs w:val="24"/>
              </w:rPr>
              <w:t xml:space="preserve"> ±</w:t>
            </w:r>
          </w:p>
        </w:tc>
        <w:tc>
          <w:tcPr>
            <w:tcW w:w="1559" w:type="dxa"/>
            <w:shd w:val="clear" w:color="auto" w:fill="auto"/>
            <w:noWrap/>
          </w:tcPr>
          <w:p w14:paraId="008B4F40" w14:textId="10013F02" w:rsidR="00D44C0F" w:rsidRPr="00A313ED" w:rsidRDefault="00D44C0F" w:rsidP="00D44C0F">
            <w:pPr>
              <w:spacing w:after="0" w:line="240" w:lineRule="auto"/>
              <w:jc w:val="center"/>
              <w:rPr>
                <w:rFonts w:ascii="Times New Roman" w:hAnsi="Times New Roman"/>
                <w:color w:val="000000"/>
              </w:rPr>
            </w:pPr>
            <w:r w:rsidRPr="00A313ED">
              <w:rPr>
                <w:rFonts w:ascii="Times New Roman" w:hAnsi="Times New Roman"/>
                <w:b/>
                <w:bCs/>
                <w:color w:val="000000" w:themeColor="text1"/>
                <w:sz w:val="24"/>
                <w:szCs w:val="24"/>
              </w:rPr>
              <w:t>5.393</w:t>
            </w:r>
          </w:p>
        </w:tc>
        <w:tc>
          <w:tcPr>
            <w:tcW w:w="1701" w:type="dxa"/>
            <w:shd w:val="clear" w:color="auto" w:fill="auto"/>
            <w:noWrap/>
          </w:tcPr>
          <w:p w14:paraId="7B6BF0D6" w14:textId="1ADADCD6" w:rsidR="00D44C0F" w:rsidRPr="00A313ED" w:rsidRDefault="00D44C0F" w:rsidP="00D44C0F">
            <w:pPr>
              <w:spacing w:after="0" w:line="240" w:lineRule="auto"/>
              <w:jc w:val="center"/>
              <w:rPr>
                <w:rFonts w:ascii="Times New Roman" w:hAnsi="Times New Roman"/>
                <w:color w:val="000000"/>
              </w:rPr>
            </w:pPr>
            <w:r w:rsidRPr="00A313ED">
              <w:rPr>
                <w:rFonts w:ascii="Times New Roman" w:eastAsia="Times New Roman" w:hAnsi="Times New Roman"/>
                <w:b/>
                <w:bCs/>
                <w:color w:val="000000" w:themeColor="text1"/>
                <w:sz w:val="24"/>
                <w:szCs w:val="24"/>
                <w:lang w:eastAsia="en-IN"/>
              </w:rPr>
              <w:t>5.527</w:t>
            </w:r>
          </w:p>
        </w:tc>
        <w:tc>
          <w:tcPr>
            <w:tcW w:w="1134" w:type="dxa"/>
            <w:shd w:val="clear" w:color="auto" w:fill="auto"/>
            <w:noWrap/>
          </w:tcPr>
          <w:p w14:paraId="7703307C" w14:textId="5956BE8E" w:rsidR="00D44C0F" w:rsidRPr="00A313ED" w:rsidRDefault="00D44C0F" w:rsidP="00D44C0F">
            <w:pPr>
              <w:spacing w:after="0" w:line="240" w:lineRule="auto"/>
              <w:jc w:val="center"/>
              <w:rPr>
                <w:rFonts w:ascii="Times New Roman" w:hAnsi="Times New Roman"/>
                <w:color w:val="000000"/>
              </w:rPr>
            </w:pPr>
            <w:r w:rsidRPr="00A313ED">
              <w:rPr>
                <w:rFonts w:ascii="Times New Roman" w:eastAsia="Times New Roman" w:hAnsi="Times New Roman"/>
                <w:b/>
                <w:bCs/>
                <w:color w:val="000000" w:themeColor="text1"/>
                <w:sz w:val="24"/>
                <w:szCs w:val="24"/>
                <w:lang w:eastAsia="en-IN"/>
              </w:rPr>
              <w:t>5.392</w:t>
            </w:r>
          </w:p>
        </w:tc>
        <w:tc>
          <w:tcPr>
            <w:tcW w:w="993" w:type="dxa"/>
            <w:shd w:val="clear" w:color="auto" w:fill="auto"/>
            <w:noWrap/>
          </w:tcPr>
          <w:p w14:paraId="5067FC42" w14:textId="6FD92BFE" w:rsidR="00D44C0F" w:rsidRPr="00A313ED" w:rsidRDefault="00D44C0F" w:rsidP="00D44C0F">
            <w:pPr>
              <w:spacing w:after="0" w:line="240" w:lineRule="auto"/>
              <w:jc w:val="center"/>
              <w:rPr>
                <w:rFonts w:ascii="Times New Roman" w:hAnsi="Times New Roman"/>
                <w:color w:val="000000"/>
              </w:rPr>
            </w:pPr>
            <w:r w:rsidRPr="00A313ED">
              <w:rPr>
                <w:rFonts w:ascii="Times New Roman" w:eastAsia="Times New Roman" w:hAnsi="Times New Roman"/>
                <w:b/>
                <w:bCs/>
                <w:color w:val="000000" w:themeColor="text1"/>
                <w:sz w:val="24"/>
                <w:szCs w:val="24"/>
                <w:lang w:eastAsia="en-IN"/>
              </w:rPr>
              <w:t>5.661</w:t>
            </w:r>
          </w:p>
        </w:tc>
        <w:tc>
          <w:tcPr>
            <w:tcW w:w="1701" w:type="dxa"/>
            <w:shd w:val="clear" w:color="auto" w:fill="auto"/>
            <w:noWrap/>
          </w:tcPr>
          <w:p w14:paraId="40454984" w14:textId="7979AA61" w:rsidR="00D44C0F" w:rsidRPr="00A313ED" w:rsidRDefault="00D44C0F" w:rsidP="00D44C0F">
            <w:pPr>
              <w:spacing w:after="0" w:line="240" w:lineRule="auto"/>
              <w:jc w:val="center"/>
              <w:rPr>
                <w:rFonts w:ascii="Times New Roman" w:hAnsi="Times New Roman"/>
                <w:color w:val="000000"/>
              </w:rPr>
            </w:pPr>
            <w:r w:rsidRPr="00A313ED">
              <w:rPr>
                <w:rFonts w:ascii="Times New Roman" w:eastAsia="Times New Roman" w:hAnsi="Times New Roman"/>
                <w:b/>
                <w:bCs/>
                <w:color w:val="000000" w:themeColor="text1"/>
                <w:sz w:val="24"/>
                <w:szCs w:val="24"/>
                <w:lang w:eastAsia="en-IN"/>
              </w:rPr>
              <w:t>0.189</w:t>
            </w:r>
          </w:p>
        </w:tc>
        <w:tc>
          <w:tcPr>
            <w:tcW w:w="1417" w:type="dxa"/>
            <w:shd w:val="clear" w:color="auto" w:fill="auto"/>
            <w:noWrap/>
          </w:tcPr>
          <w:p w14:paraId="3D22291E" w14:textId="4B8A35DC" w:rsidR="00D44C0F" w:rsidRPr="00A313ED" w:rsidRDefault="00D44C0F" w:rsidP="00D44C0F">
            <w:pPr>
              <w:spacing w:after="0" w:line="240" w:lineRule="auto"/>
              <w:jc w:val="center"/>
              <w:rPr>
                <w:rFonts w:ascii="Times New Roman" w:hAnsi="Times New Roman"/>
                <w:color w:val="000000"/>
              </w:rPr>
            </w:pPr>
            <w:r w:rsidRPr="00A313ED">
              <w:rPr>
                <w:rFonts w:ascii="Times New Roman" w:eastAsia="Times New Roman" w:hAnsi="Times New Roman"/>
                <w:b/>
                <w:bCs/>
                <w:color w:val="000000" w:themeColor="text1"/>
                <w:sz w:val="24"/>
                <w:szCs w:val="24"/>
                <w:lang w:eastAsia="en-IN"/>
              </w:rPr>
              <w:t>0.607</w:t>
            </w:r>
          </w:p>
        </w:tc>
        <w:tc>
          <w:tcPr>
            <w:tcW w:w="1337" w:type="dxa"/>
            <w:shd w:val="clear" w:color="auto" w:fill="auto"/>
            <w:noWrap/>
          </w:tcPr>
          <w:p w14:paraId="62902768" w14:textId="1041250C" w:rsidR="00D44C0F" w:rsidRPr="00A313ED" w:rsidRDefault="00D44C0F" w:rsidP="00D44C0F">
            <w:pPr>
              <w:spacing w:after="0" w:line="240" w:lineRule="auto"/>
              <w:jc w:val="center"/>
              <w:rPr>
                <w:rFonts w:ascii="Times New Roman" w:hAnsi="Times New Roman"/>
                <w:color w:val="000000"/>
              </w:rPr>
            </w:pPr>
            <w:r w:rsidRPr="00A313ED">
              <w:rPr>
                <w:rFonts w:ascii="Times New Roman" w:eastAsia="Times New Roman" w:hAnsi="Times New Roman"/>
                <w:b/>
                <w:bCs/>
                <w:color w:val="000000" w:themeColor="text1"/>
                <w:sz w:val="24"/>
                <w:szCs w:val="24"/>
                <w:lang w:eastAsia="en-IN"/>
              </w:rPr>
              <w:t>0.446</w:t>
            </w:r>
          </w:p>
        </w:tc>
      </w:tr>
      <w:tr w:rsidR="00D44C0F" w:rsidRPr="00A313ED" w14:paraId="55D96886" w14:textId="77777777" w:rsidTr="00571CE9">
        <w:trPr>
          <w:trHeight w:val="20"/>
        </w:trPr>
        <w:tc>
          <w:tcPr>
            <w:tcW w:w="4106" w:type="dxa"/>
          </w:tcPr>
          <w:p w14:paraId="19B54BDA" w14:textId="2E36F4F5" w:rsidR="00D44C0F" w:rsidRPr="00A313ED" w:rsidRDefault="00D44C0F" w:rsidP="00D44C0F">
            <w:pPr>
              <w:spacing w:after="0" w:line="240" w:lineRule="auto"/>
              <w:rPr>
                <w:rFonts w:ascii="Times New Roman" w:hAnsi="Times New Roman"/>
                <w:color w:val="000000" w:themeColor="text1"/>
                <w:sz w:val="24"/>
                <w:szCs w:val="24"/>
              </w:rPr>
            </w:pPr>
            <w:r w:rsidRPr="00A313ED">
              <w:rPr>
                <w:rFonts w:ascii="Times New Roman" w:hAnsi="Times New Roman"/>
                <w:b/>
                <w:bCs/>
                <w:color w:val="000000" w:themeColor="text1"/>
                <w:sz w:val="24"/>
                <w:szCs w:val="24"/>
              </w:rPr>
              <w:lastRenderedPageBreak/>
              <w:t>C.D. at 5%</w:t>
            </w:r>
          </w:p>
        </w:tc>
        <w:tc>
          <w:tcPr>
            <w:tcW w:w="1559" w:type="dxa"/>
            <w:shd w:val="clear" w:color="auto" w:fill="auto"/>
            <w:noWrap/>
          </w:tcPr>
          <w:p w14:paraId="5B2BBBDE" w14:textId="0D602C4E" w:rsidR="00D44C0F" w:rsidRPr="00A313ED" w:rsidRDefault="00D44C0F" w:rsidP="00D44C0F">
            <w:pPr>
              <w:spacing w:after="0" w:line="240" w:lineRule="auto"/>
              <w:jc w:val="center"/>
              <w:rPr>
                <w:rFonts w:ascii="Times New Roman" w:hAnsi="Times New Roman"/>
                <w:color w:val="000000"/>
              </w:rPr>
            </w:pPr>
            <w:r w:rsidRPr="00A313ED">
              <w:rPr>
                <w:rFonts w:ascii="Times New Roman" w:hAnsi="Times New Roman"/>
                <w:b/>
                <w:bCs/>
                <w:color w:val="000000" w:themeColor="text1"/>
                <w:sz w:val="24"/>
                <w:szCs w:val="24"/>
              </w:rPr>
              <w:t>NS</w:t>
            </w:r>
          </w:p>
        </w:tc>
        <w:tc>
          <w:tcPr>
            <w:tcW w:w="1701" w:type="dxa"/>
            <w:shd w:val="clear" w:color="auto" w:fill="auto"/>
            <w:noWrap/>
          </w:tcPr>
          <w:p w14:paraId="37D30D0A" w14:textId="3D9062E2" w:rsidR="00D44C0F" w:rsidRPr="00A313ED" w:rsidRDefault="00D44C0F" w:rsidP="00D44C0F">
            <w:pPr>
              <w:spacing w:after="0" w:line="240" w:lineRule="auto"/>
              <w:jc w:val="center"/>
              <w:rPr>
                <w:rFonts w:ascii="Times New Roman" w:hAnsi="Times New Roman"/>
                <w:color w:val="000000"/>
              </w:rPr>
            </w:pPr>
            <w:r w:rsidRPr="00A313ED">
              <w:rPr>
                <w:rFonts w:ascii="Times New Roman" w:eastAsia="Times New Roman" w:hAnsi="Times New Roman"/>
                <w:b/>
                <w:bCs/>
                <w:color w:val="000000" w:themeColor="text1"/>
                <w:sz w:val="24"/>
                <w:szCs w:val="24"/>
                <w:lang w:eastAsia="en-IN"/>
              </w:rPr>
              <w:t>NS</w:t>
            </w:r>
          </w:p>
        </w:tc>
        <w:tc>
          <w:tcPr>
            <w:tcW w:w="1134" w:type="dxa"/>
            <w:shd w:val="clear" w:color="auto" w:fill="auto"/>
            <w:noWrap/>
          </w:tcPr>
          <w:p w14:paraId="36A806DC" w14:textId="672E5AEE" w:rsidR="00D44C0F" w:rsidRPr="00A313ED" w:rsidRDefault="00D44C0F" w:rsidP="00D44C0F">
            <w:pPr>
              <w:spacing w:after="0" w:line="240" w:lineRule="auto"/>
              <w:jc w:val="center"/>
              <w:rPr>
                <w:rFonts w:ascii="Times New Roman" w:hAnsi="Times New Roman"/>
                <w:color w:val="000000"/>
              </w:rPr>
            </w:pPr>
            <w:r w:rsidRPr="00A313ED">
              <w:rPr>
                <w:rFonts w:ascii="Times New Roman" w:eastAsia="Times New Roman" w:hAnsi="Times New Roman"/>
                <w:b/>
                <w:bCs/>
                <w:color w:val="000000" w:themeColor="text1"/>
                <w:sz w:val="24"/>
                <w:szCs w:val="24"/>
                <w:lang w:eastAsia="en-IN"/>
              </w:rPr>
              <w:t>NS</w:t>
            </w:r>
          </w:p>
        </w:tc>
        <w:tc>
          <w:tcPr>
            <w:tcW w:w="993" w:type="dxa"/>
            <w:shd w:val="clear" w:color="auto" w:fill="auto"/>
            <w:noWrap/>
          </w:tcPr>
          <w:p w14:paraId="671BF1AC" w14:textId="78634CB3" w:rsidR="00D44C0F" w:rsidRPr="00A313ED" w:rsidRDefault="00D44C0F" w:rsidP="00D44C0F">
            <w:pPr>
              <w:spacing w:after="0" w:line="240" w:lineRule="auto"/>
              <w:jc w:val="center"/>
              <w:rPr>
                <w:rFonts w:ascii="Times New Roman" w:hAnsi="Times New Roman"/>
                <w:color w:val="000000"/>
              </w:rPr>
            </w:pPr>
            <w:r w:rsidRPr="00A313ED">
              <w:rPr>
                <w:rFonts w:ascii="Times New Roman" w:eastAsia="Times New Roman" w:hAnsi="Times New Roman"/>
                <w:b/>
                <w:bCs/>
                <w:color w:val="000000" w:themeColor="text1"/>
                <w:sz w:val="24"/>
                <w:szCs w:val="24"/>
                <w:lang w:eastAsia="en-IN"/>
              </w:rPr>
              <w:t>NS</w:t>
            </w:r>
          </w:p>
        </w:tc>
        <w:tc>
          <w:tcPr>
            <w:tcW w:w="1701" w:type="dxa"/>
            <w:shd w:val="clear" w:color="auto" w:fill="auto"/>
            <w:noWrap/>
          </w:tcPr>
          <w:p w14:paraId="361345D3" w14:textId="148272FB" w:rsidR="00D44C0F" w:rsidRPr="00A313ED" w:rsidRDefault="00D44C0F" w:rsidP="00D44C0F">
            <w:pPr>
              <w:spacing w:after="0" w:line="240" w:lineRule="auto"/>
              <w:jc w:val="center"/>
              <w:rPr>
                <w:rFonts w:ascii="Times New Roman" w:hAnsi="Times New Roman"/>
                <w:color w:val="000000"/>
              </w:rPr>
            </w:pPr>
            <w:r w:rsidRPr="00A313ED">
              <w:rPr>
                <w:rFonts w:ascii="Times New Roman" w:eastAsia="Times New Roman" w:hAnsi="Times New Roman"/>
                <w:b/>
                <w:bCs/>
                <w:color w:val="000000" w:themeColor="text1"/>
                <w:sz w:val="24"/>
                <w:szCs w:val="24"/>
                <w:lang w:eastAsia="en-IN"/>
              </w:rPr>
              <w:t>0.546</w:t>
            </w:r>
          </w:p>
        </w:tc>
        <w:tc>
          <w:tcPr>
            <w:tcW w:w="1417" w:type="dxa"/>
            <w:shd w:val="clear" w:color="auto" w:fill="auto"/>
            <w:noWrap/>
          </w:tcPr>
          <w:p w14:paraId="1C6A908A" w14:textId="6B81B5B6" w:rsidR="00D44C0F" w:rsidRPr="00A313ED" w:rsidRDefault="00D44C0F" w:rsidP="00D44C0F">
            <w:pPr>
              <w:spacing w:after="0" w:line="240" w:lineRule="auto"/>
              <w:jc w:val="center"/>
              <w:rPr>
                <w:rFonts w:ascii="Times New Roman" w:hAnsi="Times New Roman"/>
                <w:color w:val="000000"/>
              </w:rPr>
            </w:pPr>
            <w:r w:rsidRPr="00A313ED">
              <w:rPr>
                <w:rFonts w:ascii="Times New Roman" w:eastAsia="Times New Roman" w:hAnsi="Times New Roman"/>
                <w:b/>
                <w:bCs/>
                <w:color w:val="000000" w:themeColor="text1"/>
                <w:sz w:val="24"/>
                <w:szCs w:val="24"/>
                <w:lang w:eastAsia="en-IN"/>
              </w:rPr>
              <w:t>1.752</w:t>
            </w:r>
          </w:p>
        </w:tc>
        <w:tc>
          <w:tcPr>
            <w:tcW w:w="1337" w:type="dxa"/>
            <w:shd w:val="clear" w:color="auto" w:fill="auto"/>
            <w:noWrap/>
          </w:tcPr>
          <w:p w14:paraId="3F37AC4A" w14:textId="6A24FF9A" w:rsidR="00D44C0F" w:rsidRPr="00A313ED" w:rsidRDefault="00D44C0F" w:rsidP="00D44C0F">
            <w:pPr>
              <w:spacing w:after="0" w:line="240" w:lineRule="auto"/>
              <w:jc w:val="center"/>
              <w:rPr>
                <w:rFonts w:ascii="Times New Roman" w:hAnsi="Times New Roman"/>
                <w:color w:val="000000"/>
              </w:rPr>
            </w:pPr>
            <w:r w:rsidRPr="00A313ED">
              <w:rPr>
                <w:rFonts w:ascii="Times New Roman" w:eastAsia="Times New Roman" w:hAnsi="Times New Roman"/>
                <w:b/>
                <w:bCs/>
                <w:color w:val="000000" w:themeColor="text1"/>
                <w:sz w:val="24"/>
                <w:szCs w:val="24"/>
                <w:lang w:eastAsia="en-IN"/>
              </w:rPr>
              <w:t>1.288</w:t>
            </w:r>
          </w:p>
        </w:tc>
      </w:tr>
    </w:tbl>
    <w:p w14:paraId="14B9F145" w14:textId="77777777" w:rsidR="00EF67A1" w:rsidRDefault="00EF67A1" w:rsidP="002B3968">
      <w:pPr>
        <w:spacing w:before="120" w:after="0" w:line="360" w:lineRule="auto"/>
        <w:ind w:left="720" w:hanging="720"/>
        <w:rPr>
          <w:rFonts w:ascii="Times New Roman" w:hAnsi="Times New Roman"/>
          <w:b/>
          <w:bCs/>
          <w:sz w:val="24"/>
          <w:szCs w:val="24"/>
        </w:rPr>
      </w:pPr>
    </w:p>
    <w:p w14:paraId="6469011B" w14:textId="0601F4B5" w:rsidR="002B3968" w:rsidRDefault="002B3968" w:rsidP="00E614FE">
      <w:pPr>
        <w:spacing w:before="120" w:after="0" w:line="360" w:lineRule="auto"/>
        <w:jc w:val="both"/>
        <w:rPr>
          <w:rFonts w:ascii="Times New Roman" w:hAnsi="Times New Roman"/>
          <w:b/>
          <w:sz w:val="24"/>
          <w:szCs w:val="24"/>
        </w:rPr>
        <w:sectPr w:rsidR="002B3968" w:rsidSect="00E614FE">
          <w:pgSz w:w="16838" w:h="11906" w:orient="landscape"/>
          <w:pgMar w:top="1440" w:right="1440" w:bottom="1440" w:left="1440" w:header="709" w:footer="709" w:gutter="0"/>
          <w:cols w:space="708"/>
          <w:docGrid w:linePitch="360"/>
        </w:sectPr>
      </w:pPr>
    </w:p>
    <w:p w14:paraId="56A8AEC9" w14:textId="77777777" w:rsidR="0073079B" w:rsidRDefault="0073079B" w:rsidP="00E12E8A">
      <w:pPr>
        <w:spacing w:line="360" w:lineRule="auto"/>
        <w:rPr>
          <w:rFonts w:ascii="Times New Roman" w:hAnsi="Times New Roman"/>
          <w:b/>
          <w:sz w:val="24"/>
          <w:szCs w:val="24"/>
        </w:rPr>
      </w:pPr>
      <w:r>
        <w:rPr>
          <w:rFonts w:ascii="Times New Roman" w:hAnsi="Times New Roman"/>
          <w:b/>
          <w:sz w:val="24"/>
          <w:szCs w:val="24"/>
        </w:rPr>
        <w:lastRenderedPageBreak/>
        <w:t>Conclusion:</w:t>
      </w:r>
    </w:p>
    <w:p w14:paraId="3999F779" w14:textId="099F0945" w:rsidR="008614D7" w:rsidRDefault="008614D7" w:rsidP="008614D7">
      <w:pPr>
        <w:spacing w:before="120" w:after="0" w:line="360" w:lineRule="auto"/>
        <w:ind w:firstLine="720"/>
        <w:jc w:val="both"/>
        <w:rPr>
          <w:rFonts w:ascii="Times New Roman" w:hAnsi="Times New Roman"/>
          <w:sz w:val="24"/>
          <w:szCs w:val="24"/>
          <w:lang w:val="en-IN"/>
        </w:rPr>
      </w:pPr>
      <w:r w:rsidRPr="00D71FDE">
        <w:rPr>
          <w:rFonts w:ascii="Times New Roman" w:hAnsi="Times New Roman"/>
          <w:sz w:val="24"/>
          <w:szCs w:val="24"/>
          <w:lang w:val="en-IN"/>
        </w:rPr>
        <w:t xml:space="preserve">The foliar application of nano nitrogen and chelated zinc significantly enhanced the growth and reproductive parameters of guava. Nano nitrogen @ 6.0 ml/lit and chelated zinc @ 0.4% were the most effective doses individually. The combination of these two </w:t>
      </w:r>
      <w:r w:rsidR="00DB630C">
        <w:rPr>
          <w:rFonts w:ascii="Times New Roman" w:hAnsi="Times New Roman"/>
          <w:sz w:val="24"/>
          <w:szCs w:val="24"/>
          <w:lang w:val="en-IN"/>
        </w:rPr>
        <w:t xml:space="preserve">T11@ </w:t>
      </w:r>
      <w:r w:rsidRPr="00D71FDE">
        <w:rPr>
          <w:rFonts w:ascii="Times New Roman" w:hAnsi="Times New Roman"/>
          <w:sz w:val="24"/>
          <w:szCs w:val="24"/>
          <w:lang w:val="en-IN"/>
        </w:rPr>
        <w:t>(N3 × Z2) showed a synergistic effect in improving plant height, spread, flowering, fruit set, and yield parameters. Therefore, foliar application of Nano-N @ 6.0 ml/lit combined with Zn @ 0.4% is recommended for optimum guava cultivation in similar agro-climatic conditions.</w:t>
      </w:r>
    </w:p>
    <w:p w14:paraId="2EF6441E" w14:textId="77777777" w:rsidR="005A4350" w:rsidRDefault="005A4350" w:rsidP="005A4350">
      <w:pPr>
        <w:tabs>
          <w:tab w:val="left" w:pos="2696"/>
        </w:tabs>
        <w:rPr>
          <w:rFonts w:ascii="Arial" w:hAnsi="Arial" w:cs="Arial"/>
          <w:sz w:val="20"/>
          <w:szCs w:val="20"/>
        </w:rPr>
      </w:pPr>
      <w:bookmarkStart w:id="1" w:name="_Hlk183685723"/>
      <w:bookmarkStart w:id="2" w:name="_Hlk198899984"/>
      <w:bookmarkStart w:id="3" w:name="_Hlk200717662"/>
    </w:p>
    <w:p w14:paraId="38A0070B" w14:textId="77777777" w:rsidR="005A4350" w:rsidRPr="00FE7640" w:rsidRDefault="005A4350" w:rsidP="005A4350">
      <w:pPr>
        <w:rPr>
          <w:kern w:val="2"/>
          <w:highlight w:val="yellow"/>
        </w:rPr>
      </w:pPr>
      <w:bookmarkStart w:id="4" w:name="_Hlk193540946"/>
      <w:bookmarkStart w:id="5" w:name="_Hlk180402183"/>
      <w:bookmarkStart w:id="6" w:name="_Hlk183680988"/>
      <w:bookmarkStart w:id="7" w:name="_Hlk197173371"/>
      <w:bookmarkEnd w:id="1"/>
      <w:r w:rsidRPr="00FE7640">
        <w:rPr>
          <w:kern w:val="2"/>
          <w:highlight w:val="yellow"/>
        </w:rPr>
        <w:t>Disclaimer (Artificial intelligence)</w:t>
      </w:r>
    </w:p>
    <w:p w14:paraId="6E3B0A29" w14:textId="77777777" w:rsidR="005A4350" w:rsidRPr="009C5487" w:rsidRDefault="005A4350" w:rsidP="005A4350">
      <w:pPr>
        <w:rPr>
          <w:kern w:val="2"/>
          <w:highlight w:val="yellow"/>
        </w:rPr>
      </w:pPr>
      <w:r w:rsidRPr="009C5487">
        <w:rPr>
          <w:kern w:val="2"/>
          <w:highlight w:val="yellow"/>
        </w:rPr>
        <w:t xml:space="preserve">Option 1: </w:t>
      </w:r>
    </w:p>
    <w:p w14:paraId="6A01A693" w14:textId="77777777" w:rsidR="005A4350" w:rsidRPr="009C5487" w:rsidRDefault="005A4350" w:rsidP="005A4350">
      <w:pPr>
        <w:rPr>
          <w:kern w:val="2"/>
          <w:highlight w:val="yellow"/>
        </w:rPr>
      </w:pPr>
      <w:r w:rsidRPr="009C5487">
        <w:rPr>
          <w:kern w:val="2"/>
          <w:highlight w:val="yellow"/>
        </w:rPr>
        <w:t xml:space="preserve">Author(s) hereby declare that NO generative AI technologies such as Large Language Models (ChatGPT, COPILOT, etc.) and text-to-image generators have been used during the writing or editing of this manuscript. </w:t>
      </w:r>
    </w:p>
    <w:bookmarkEnd w:id="2"/>
    <w:bookmarkEnd w:id="3"/>
    <w:bookmarkEnd w:id="4"/>
    <w:bookmarkEnd w:id="5"/>
    <w:bookmarkEnd w:id="6"/>
    <w:bookmarkEnd w:id="7"/>
    <w:p w14:paraId="62191F18" w14:textId="536B25B4" w:rsidR="00FB1910" w:rsidRDefault="00FB1910" w:rsidP="00E12E8A">
      <w:pPr>
        <w:spacing w:line="360" w:lineRule="auto"/>
        <w:rPr>
          <w:rFonts w:ascii="Times New Roman" w:hAnsi="Times New Roman"/>
          <w:b/>
          <w:sz w:val="28"/>
          <w:szCs w:val="28"/>
        </w:rPr>
      </w:pPr>
      <w:r>
        <w:rPr>
          <w:rFonts w:ascii="Times New Roman" w:hAnsi="Times New Roman"/>
          <w:b/>
          <w:sz w:val="28"/>
          <w:szCs w:val="28"/>
        </w:rPr>
        <w:t>Reference</w:t>
      </w:r>
    </w:p>
    <w:p w14:paraId="1DA35759" w14:textId="77777777" w:rsidR="00A22242" w:rsidRPr="00A22242" w:rsidRDefault="00A22242" w:rsidP="00A22242">
      <w:pPr>
        <w:spacing w:before="120" w:after="0" w:line="360" w:lineRule="auto"/>
        <w:ind w:left="720" w:hanging="720"/>
        <w:jc w:val="both"/>
        <w:rPr>
          <w:rFonts w:ascii="Times New Roman" w:hAnsi="Times New Roman"/>
          <w:sz w:val="24"/>
          <w:szCs w:val="24"/>
          <w:lang w:val="en-IN"/>
        </w:rPr>
      </w:pPr>
      <w:r w:rsidRPr="00A22242">
        <w:rPr>
          <w:rFonts w:ascii="Times New Roman" w:hAnsi="Times New Roman"/>
          <w:sz w:val="24"/>
          <w:szCs w:val="24"/>
          <w:lang w:val="en-IN"/>
        </w:rPr>
        <w:t xml:space="preserve">Alloway, B. J. (2008). </w:t>
      </w:r>
      <w:r w:rsidRPr="00A22242">
        <w:rPr>
          <w:rFonts w:ascii="Times New Roman" w:hAnsi="Times New Roman"/>
          <w:i/>
          <w:iCs/>
          <w:sz w:val="24"/>
          <w:szCs w:val="24"/>
          <w:lang w:val="en-IN"/>
        </w:rPr>
        <w:t>Zinc in soils and crop nutrition</w:t>
      </w:r>
      <w:r w:rsidRPr="00A22242">
        <w:rPr>
          <w:rFonts w:ascii="Times New Roman" w:hAnsi="Times New Roman"/>
          <w:sz w:val="24"/>
          <w:szCs w:val="24"/>
          <w:lang w:val="en-IN"/>
        </w:rPr>
        <w:t xml:space="preserve"> (2</w:t>
      </w:r>
      <w:r w:rsidRPr="00A22242">
        <w:rPr>
          <w:rFonts w:ascii="Times New Roman" w:hAnsi="Times New Roman"/>
          <w:sz w:val="24"/>
          <w:szCs w:val="24"/>
          <w:vertAlign w:val="subscript"/>
          <w:lang w:val="en-IN"/>
        </w:rPr>
        <w:t>nd</w:t>
      </w:r>
      <w:r w:rsidRPr="00A22242">
        <w:rPr>
          <w:rFonts w:ascii="Times New Roman" w:hAnsi="Times New Roman"/>
          <w:sz w:val="24"/>
          <w:szCs w:val="24"/>
          <w:lang w:val="en-IN"/>
        </w:rPr>
        <w:t xml:space="preserve"> ed.). International Zinc Association.</w:t>
      </w:r>
    </w:p>
    <w:p w14:paraId="1E5AB299" w14:textId="776EC945" w:rsidR="00A22242" w:rsidRPr="00A22242" w:rsidRDefault="00A22242" w:rsidP="00A22242">
      <w:pPr>
        <w:spacing w:before="120" w:after="0" w:line="360" w:lineRule="auto"/>
        <w:ind w:left="720" w:hanging="720"/>
        <w:jc w:val="both"/>
        <w:rPr>
          <w:rFonts w:ascii="Times New Roman" w:hAnsi="Times New Roman"/>
          <w:sz w:val="24"/>
          <w:szCs w:val="24"/>
          <w:lang w:val="en-IN"/>
        </w:rPr>
      </w:pPr>
      <w:r w:rsidRPr="00A22242">
        <w:rPr>
          <w:rFonts w:ascii="Times New Roman" w:hAnsi="Times New Roman"/>
          <w:sz w:val="24"/>
          <w:szCs w:val="24"/>
          <w:lang w:val="en-IN"/>
        </w:rPr>
        <w:t xml:space="preserve">Butt, M. S., </w:t>
      </w:r>
      <w:r>
        <w:rPr>
          <w:rFonts w:ascii="Times New Roman" w:hAnsi="Times New Roman"/>
          <w:sz w:val="24"/>
          <w:szCs w:val="24"/>
          <w:lang w:val="en-IN"/>
        </w:rPr>
        <w:t>and</w:t>
      </w:r>
      <w:r w:rsidRPr="00A22242">
        <w:rPr>
          <w:rFonts w:ascii="Times New Roman" w:hAnsi="Times New Roman"/>
          <w:sz w:val="24"/>
          <w:szCs w:val="24"/>
          <w:lang w:val="en-IN"/>
        </w:rPr>
        <w:t xml:space="preserve"> Naseer, M. (2020). Nanotechnology and nano-fertilizers: A new frontier in sustainable agriculture. </w:t>
      </w:r>
      <w:r w:rsidRPr="00A22242">
        <w:rPr>
          <w:rFonts w:ascii="Times New Roman" w:hAnsi="Times New Roman"/>
          <w:i/>
          <w:iCs/>
          <w:sz w:val="24"/>
          <w:szCs w:val="24"/>
          <w:lang w:val="en-IN"/>
        </w:rPr>
        <w:t>Journal of Plant Nutrition</w:t>
      </w:r>
      <w:r w:rsidRPr="00A22242">
        <w:rPr>
          <w:rFonts w:ascii="Times New Roman" w:hAnsi="Times New Roman"/>
          <w:sz w:val="24"/>
          <w:szCs w:val="24"/>
          <w:lang w:val="en-IN"/>
        </w:rPr>
        <w:t xml:space="preserve">, </w:t>
      </w:r>
      <w:r w:rsidRPr="00A22242">
        <w:rPr>
          <w:rFonts w:ascii="Times New Roman" w:hAnsi="Times New Roman"/>
          <w:i/>
          <w:iCs/>
          <w:sz w:val="24"/>
          <w:szCs w:val="24"/>
          <w:lang w:val="en-IN"/>
        </w:rPr>
        <w:t>43</w:t>
      </w:r>
      <w:r w:rsidRPr="00A22242">
        <w:rPr>
          <w:rFonts w:ascii="Times New Roman" w:hAnsi="Times New Roman"/>
          <w:sz w:val="24"/>
          <w:szCs w:val="24"/>
          <w:lang w:val="en-IN"/>
        </w:rPr>
        <w:t xml:space="preserve">(18), 2703–2718. </w:t>
      </w:r>
    </w:p>
    <w:p w14:paraId="4DCC64E7" w14:textId="77777777" w:rsidR="006D17F7" w:rsidRPr="006D17F7" w:rsidRDefault="006D17F7" w:rsidP="00A22242">
      <w:pPr>
        <w:spacing w:before="120" w:after="0" w:line="360" w:lineRule="auto"/>
        <w:ind w:left="720" w:hanging="720"/>
        <w:jc w:val="both"/>
        <w:rPr>
          <w:rFonts w:ascii="Times New Roman" w:hAnsi="Times New Roman"/>
          <w:sz w:val="24"/>
          <w:szCs w:val="24"/>
          <w:lang w:val="en-IN"/>
        </w:rPr>
      </w:pPr>
      <w:r w:rsidRPr="006D17F7">
        <w:rPr>
          <w:rFonts w:ascii="Times New Roman" w:hAnsi="Times New Roman"/>
          <w:sz w:val="24"/>
          <w:szCs w:val="24"/>
          <w:highlight w:val="yellow"/>
        </w:rPr>
        <w:t>Chandana, P., R Latha, K., R Chinnamuthu, C., Malarvizhi, P., &amp; Lakshmanan, A. (2021). Impact of foliar application of nano nitrogen, zinc and copper on yield and nutrient uptake of rice.</w:t>
      </w:r>
    </w:p>
    <w:p w14:paraId="3547D6FF" w14:textId="77777777" w:rsidR="006D17F7" w:rsidRPr="006D17F7" w:rsidRDefault="006D17F7" w:rsidP="00A22242">
      <w:pPr>
        <w:spacing w:before="120" w:after="0" w:line="360" w:lineRule="auto"/>
        <w:ind w:left="720" w:hanging="720"/>
        <w:jc w:val="both"/>
        <w:rPr>
          <w:rFonts w:ascii="Times New Roman" w:hAnsi="Times New Roman"/>
          <w:sz w:val="24"/>
          <w:szCs w:val="24"/>
        </w:rPr>
      </w:pPr>
      <w:r w:rsidRPr="0063730B">
        <w:rPr>
          <w:rFonts w:ascii="Times New Roman" w:hAnsi="Times New Roman"/>
          <w:sz w:val="24"/>
          <w:szCs w:val="24"/>
          <w:highlight w:val="yellow"/>
          <w:lang w:val="it-IT"/>
        </w:rPr>
        <w:t xml:space="preserve">Datta, S. P., Meena, M. C., Barman, M., Golui, D., Mishra, R., &amp; Shukla, A. K. (2018). </w:t>
      </w:r>
      <w:r w:rsidRPr="006D17F7">
        <w:rPr>
          <w:rFonts w:ascii="Times New Roman" w:hAnsi="Times New Roman"/>
          <w:sz w:val="24"/>
          <w:szCs w:val="24"/>
          <w:highlight w:val="yellow"/>
        </w:rPr>
        <w:t>Soil tests for micronutrients: Current status and future thrust. </w:t>
      </w:r>
      <w:r w:rsidRPr="006D17F7">
        <w:rPr>
          <w:rFonts w:ascii="Times New Roman" w:hAnsi="Times New Roman"/>
          <w:i/>
          <w:iCs/>
          <w:sz w:val="24"/>
          <w:szCs w:val="24"/>
          <w:highlight w:val="yellow"/>
        </w:rPr>
        <w:t xml:space="preserve">Indian Journal of </w:t>
      </w:r>
      <w:proofErr w:type="spellStart"/>
      <w:r w:rsidRPr="006D17F7">
        <w:rPr>
          <w:rFonts w:ascii="Times New Roman" w:hAnsi="Times New Roman"/>
          <w:i/>
          <w:iCs/>
          <w:sz w:val="24"/>
          <w:szCs w:val="24"/>
          <w:highlight w:val="yellow"/>
        </w:rPr>
        <w:t>Fertilisers</w:t>
      </w:r>
      <w:proofErr w:type="spellEnd"/>
      <w:r w:rsidRPr="006D17F7">
        <w:rPr>
          <w:rFonts w:ascii="Times New Roman" w:hAnsi="Times New Roman"/>
          <w:sz w:val="24"/>
          <w:szCs w:val="24"/>
          <w:highlight w:val="yellow"/>
        </w:rPr>
        <w:t>, </w:t>
      </w:r>
      <w:r w:rsidRPr="006D17F7">
        <w:rPr>
          <w:rFonts w:ascii="Times New Roman" w:hAnsi="Times New Roman"/>
          <w:i/>
          <w:iCs/>
          <w:sz w:val="24"/>
          <w:szCs w:val="24"/>
          <w:highlight w:val="yellow"/>
        </w:rPr>
        <w:t>14</w:t>
      </w:r>
      <w:r w:rsidRPr="006D17F7">
        <w:rPr>
          <w:rFonts w:ascii="Times New Roman" w:hAnsi="Times New Roman"/>
          <w:sz w:val="24"/>
          <w:szCs w:val="24"/>
          <w:highlight w:val="yellow"/>
        </w:rPr>
        <w:t>(5), 32-51</w:t>
      </w:r>
      <w:r w:rsidRPr="006D17F7">
        <w:rPr>
          <w:rFonts w:ascii="Times New Roman" w:hAnsi="Times New Roman"/>
          <w:sz w:val="24"/>
          <w:szCs w:val="24"/>
        </w:rPr>
        <w:t>.</w:t>
      </w:r>
    </w:p>
    <w:p w14:paraId="200FCFC0" w14:textId="77777777" w:rsidR="006D17F7" w:rsidRPr="006D17F7" w:rsidRDefault="006D17F7" w:rsidP="00A22242">
      <w:pPr>
        <w:spacing w:before="120" w:after="0" w:line="360" w:lineRule="auto"/>
        <w:ind w:left="720" w:hanging="720"/>
        <w:jc w:val="both"/>
        <w:rPr>
          <w:rFonts w:ascii="Times New Roman" w:hAnsi="Times New Roman"/>
          <w:sz w:val="24"/>
          <w:szCs w:val="24"/>
        </w:rPr>
      </w:pPr>
      <w:r w:rsidRPr="0063730B">
        <w:rPr>
          <w:rFonts w:ascii="Times New Roman" w:hAnsi="Times New Roman"/>
          <w:sz w:val="24"/>
          <w:szCs w:val="24"/>
          <w:highlight w:val="yellow"/>
          <w:lang w:val="it-IT"/>
        </w:rPr>
        <w:t xml:space="preserve">Hosamani, V., Yalagi, M., Sasvihalli, P., Hosamani, V., Nair, K. S., Harlapur, V. K., ... </w:t>
      </w:r>
      <w:r w:rsidRPr="006D17F7">
        <w:rPr>
          <w:rFonts w:ascii="Times New Roman" w:hAnsi="Times New Roman"/>
          <w:sz w:val="24"/>
          <w:szCs w:val="24"/>
          <w:highlight w:val="yellow"/>
        </w:rPr>
        <w:t>&amp; Mishra, R. K. (2020). Importance of micronutrients (Zinc) in crop production: A review. </w:t>
      </w:r>
      <w:r w:rsidRPr="006D17F7">
        <w:rPr>
          <w:rFonts w:ascii="Times New Roman" w:hAnsi="Times New Roman"/>
          <w:i/>
          <w:iCs/>
          <w:sz w:val="24"/>
          <w:szCs w:val="24"/>
          <w:highlight w:val="yellow"/>
        </w:rPr>
        <w:t>International Journal of Chemical Studies</w:t>
      </w:r>
      <w:r w:rsidRPr="006D17F7">
        <w:rPr>
          <w:rFonts w:ascii="Times New Roman" w:hAnsi="Times New Roman"/>
          <w:sz w:val="24"/>
          <w:szCs w:val="24"/>
          <w:highlight w:val="yellow"/>
        </w:rPr>
        <w:t>, </w:t>
      </w:r>
      <w:r w:rsidRPr="006D17F7">
        <w:rPr>
          <w:rFonts w:ascii="Times New Roman" w:hAnsi="Times New Roman"/>
          <w:i/>
          <w:iCs/>
          <w:sz w:val="24"/>
          <w:szCs w:val="24"/>
          <w:highlight w:val="yellow"/>
        </w:rPr>
        <w:t>8</w:t>
      </w:r>
      <w:r w:rsidRPr="006D17F7">
        <w:rPr>
          <w:rFonts w:ascii="Times New Roman" w:hAnsi="Times New Roman"/>
          <w:sz w:val="24"/>
          <w:szCs w:val="24"/>
          <w:highlight w:val="yellow"/>
        </w:rPr>
        <w:t>(1), 1060-1064.</w:t>
      </w:r>
    </w:p>
    <w:p w14:paraId="19A1CDCC" w14:textId="77777777" w:rsidR="006D17F7" w:rsidRPr="006D17F7" w:rsidRDefault="006D17F7" w:rsidP="00D0728B">
      <w:pPr>
        <w:spacing w:before="120" w:after="0" w:line="360" w:lineRule="auto"/>
        <w:ind w:left="720" w:hanging="720"/>
        <w:jc w:val="both"/>
        <w:rPr>
          <w:rFonts w:ascii="Times New Roman" w:hAnsi="Times New Roman"/>
          <w:sz w:val="24"/>
          <w:szCs w:val="24"/>
        </w:rPr>
      </w:pPr>
      <w:r w:rsidRPr="006D17F7">
        <w:rPr>
          <w:rFonts w:ascii="Times New Roman" w:hAnsi="Times New Roman"/>
          <w:sz w:val="24"/>
          <w:szCs w:val="24"/>
        </w:rPr>
        <w:t>Kumar, R., Meena, R. K., &amp; Patel, R. (2019). Effect of foliar feeding of nutrients on fruit set and yield of guava (</w:t>
      </w:r>
      <w:r w:rsidRPr="006D17F7">
        <w:rPr>
          <w:rFonts w:ascii="Times New Roman" w:hAnsi="Times New Roman"/>
          <w:i/>
          <w:iCs/>
          <w:sz w:val="24"/>
          <w:szCs w:val="24"/>
        </w:rPr>
        <w:t>Psidium guajava</w:t>
      </w:r>
      <w:r w:rsidRPr="006D17F7">
        <w:rPr>
          <w:rFonts w:ascii="Times New Roman" w:hAnsi="Times New Roman"/>
          <w:sz w:val="24"/>
          <w:szCs w:val="24"/>
        </w:rPr>
        <w:t xml:space="preserve"> L.). </w:t>
      </w:r>
      <w:r w:rsidRPr="006D17F7">
        <w:rPr>
          <w:rFonts w:ascii="Times New Roman" w:hAnsi="Times New Roman"/>
          <w:i/>
          <w:iCs/>
          <w:sz w:val="24"/>
          <w:szCs w:val="24"/>
        </w:rPr>
        <w:t>International Journal of Current Microbiology and Applied Sciences, 8</w:t>
      </w:r>
      <w:r w:rsidRPr="006D17F7">
        <w:rPr>
          <w:rFonts w:ascii="Times New Roman" w:hAnsi="Times New Roman"/>
          <w:sz w:val="24"/>
          <w:szCs w:val="24"/>
        </w:rPr>
        <w:t xml:space="preserve">(5), 2048–2054. </w:t>
      </w:r>
      <w:hyperlink r:id="rId13" w:history="1">
        <w:r w:rsidRPr="006D17F7">
          <w:rPr>
            <w:rStyle w:val="Hyperlink"/>
            <w:rFonts w:ascii="Times New Roman" w:hAnsi="Times New Roman"/>
            <w:color w:val="auto"/>
            <w:sz w:val="24"/>
            <w:szCs w:val="24"/>
          </w:rPr>
          <w:t>https://doi.org/10.20546/ijcmas.2019.805.238</w:t>
        </w:r>
      </w:hyperlink>
      <w:r w:rsidRPr="006D17F7">
        <w:rPr>
          <w:rFonts w:ascii="Times New Roman" w:hAnsi="Times New Roman"/>
          <w:sz w:val="24"/>
          <w:szCs w:val="24"/>
        </w:rPr>
        <w:t>.</w:t>
      </w:r>
    </w:p>
    <w:p w14:paraId="6F60C4CD" w14:textId="77777777" w:rsidR="006D17F7" w:rsidRPr="006D17F7" w:rsidRDefault="006D17F7" w:rsidP="00D0728B">
      <w:pPr>
        <w:spacing w:before="120" w:after="0" w:line="360" w:lineRule="auto"/>
        <w:ind w:left="720" w:hanging="720"/>
        <w:jc w:val="both"/>
        <w:rPr>
          <w:rFonts w:ascii="Times New Roman" w:hAnsi="Times New Roman"/>
          <w:sz w:val="24"/>
          <w:szCs w:val="24"/>
        </w:rPr>
      </w:pPr>
      <w:proofErr w:type="spellStart"/>
      <w:r w:rsidRPr="006D17F7">
        <w:rPr>
          <w:rFonts w:ascii="Times New Roman" w:hAnsi="Times New Roman"/>
          <w:sz w:val="24"/>
          <w:szCs w:val="24"/>
          <w:highlight w:val="yellow"/>
        </w:rPr>
        <w:lastRenderedPageBreak/>
        <w:t>Kumrawat</w:t>
      </w:r>
      <w:proofErr w:type="spellEnd"/>
      <w:r w:rsidRPr="006D17F7">
        <w:rPr>
          <w:rFonts w:ascii="Times New Roman" w:hAnsi="Times New Roman"/>
          <w:sz w:val="24"/>
          <w:szCs w:val="24"/>
          <w:highlight w:val="yellow"/>
        </w:rPr>
        <w:t xml:space="preserve">, D., </w:t>
      </w:r>
      <w:proofErr w:type="spellStart"/>
      <w:r w:rsidRPr="006D17F7">
        <w:rPr>
          <w:rFonts w:ascii="Times New Roman" w:hAnsi="Times New Roman"/>
          <w:sz w:val="24"/>
          <w:szCs w:val="24"/>
          <w:highlight w:val="yellow"/>
        </w:rPr>
        <w:t>Kanpure</w:t>
      </w:r>
      <w:proofErr w:type="spellEnd"/>
      <w:r w:rsidRPr="006D17F7">
        <w:rPr>
          <w:rFonts w:ascii="Times New Roman" w:hAnsi="Times New Roman"/>
          <w:sz w:val="24"/>
          <w:szCs w:val="24"/>
          <w:highlight w:val="yellow"/>
        </w:rPr>
        <w:t xml:space="preserve">, R. N., Singh, O. P., Bhandari, J., &amp; </w:t>
      </w:r>
      <w:proofErr w:type="spellStart"/>
      <w:r w:rsidRPr="006D17F7">
        <w:rPr>
          <w:rFonts w:ascii="Times New Roman" w:hAnsi="Times New Roman"/>
          <w:sz w:val="24"/>
          <w:szCs w:val="24"/>
          <w:highlight w:val="yellow"/>
        </w:rPr>
        <w:t>Kachouli</w:t>
      </w:r>
      <w:proofErr w:type="spellEnd"/>
      <w:r w:rsidRPr="006D17F7">
        <w:rPr>
          <w:rFonts w:ascii="Times New Roman" w:hAnsi="Times New Roman"/>
          <w:sz w:val="24"/>
          <w:szCs w:val="24"/>
          <w:highlight w:val="yellow"/>
        </w:rPr>
        <w:t>, B. (2018). Effect of integrated nutrient management on quality and yield parameters of guava (</w:t>
      </w:r>
      <w:r w:rsidRPr="006D17F7">
        <w:rPr>
          <w:rFonts w:ascii="Times New Roman" w:hAnsi="Times New Roman"/>
          <w:i/>
          <w:iCs/>
          <w:sz w:val="24"/>
          <w:szCs w:val="24"/>
          <w:highlight w:val="yellow"/>
        </w:rPr>
        <w:t>Psidium guajava</w:t>
      </w:r>
      <w:r w:rsidRPr="006D17F7">
        <w:rPr>
          <w:rFonts w:ascii="Times New Roman" w:hAnsi="Times New Roman"/>
          <w:sz w:val="24"/>
          <w:szCs w:val="24"/>
          <w:highlight w:val="yellow"/>
        </w:rPr>
        <w:t xml:space="preserve"> L.) cv. L-49. </w:t>
      </w:r>
      <w:r w:rsidRPr="006D17F7">
        <w:rPr>
          <w:rFonts w:ascii="Times New Roman" w:hAnsi="Times New Roman"/>
          <w:i/>
          <w:iCs/>
          <w:sz w:val="24"/>
          <w:szCs w:val="24"/>
          <w:highlight w:val="yellow"/>
        </w:rPr>
        <w:t>Journal of Pharmacognosy and Phytochemistry, 7</w:t>
      </w:r>
      <w:r w:rsidRPr="006D17F7">
        <w:rPr>
          <w:rFonts w:ascii="Times New Roman" w:hAnsi="Times New Roman"/>
          <w:sz w:val="24"/>
          <w:szCs w:val="24"/>
          <w:highlight w:val="yellow"/>
        </w:rPr>
        <w:t>(5), 1668–1670.</w:t>
      </w:r>
    </w:p>
    <w:p w14:paraId="6E6AE76D" w14:textId="77777777" w:rsidR="006D17F7" w:rsidRPr="006D17F7" w:rsidRDefault="006D17F7" w:rsidP="00A22242">
      <w:pPr>
        <w:spacing w:before="120" w:after="0" w:line="360" w:lineRule="auto"/>
        <w:ind w:left="720" w:hanging="720"/>
        <w:jc w:val="both"/>
        <w:rPr>
          <w:rFonts w:ascii="Times New Roman" w:hAnsi="Times New Roman"/>
          <w:sz w:val="24"/>
          <w:szCs w:val="24"/>
          <w:lang w:val="en-IN"/>
        </w:rPr>
      </w:pPr>
      <w:r w:rsidRPr="006D17F7">
        <w:rPr>
          <w:rFonts w:ascii="Times New Roman" w:hAnsi="Times New Roman"/>
          <w:sz w:val="24"/>
          <w:szCs w:val="24"/>
          <w:lang w:val="en-IN"/>
        </w:rPr>
        <w:t xml:space="preserve">Marschner, H. (1995). </w:t>
      </w:r>
      <w:r w:rsidRPr="006D17F7">
        <w:rPr>
          <w:rFonts w:ascii="Times New Roman" w:hAnsi="Times New Roman"/>
          <w:i/>
          <w:iCs/>
          <w:sz w:val="24"/>
          <w:szCs w:val="24"/>
          <w:lang w:val="en-IN"/>
        </w:rPr>
        <w:t>Mineral nutrition of higher plants</w:t>
      </w:r>
      <w:r w:rsidRPr="006D17F7">
        <w:rPr>
          <w:rFonts w:ascii="Times New Roman" w:hAnsi="Times New Roman"/>
          <w:sz w:val="24"/>
          <w:szCs w:val="24"/>
          <w:lang w:val="en-IN"/>
        </w:rPr>
        <w:t xml:space="preserve"> (2nd ed.). Academic Press.</w:t>
      </w:r>
    </w:p>
    <w:p w14:paraId="163D43A6" w14:textId="77777777" w:rsidR="006D17F7" w:rsidRPr="006D17F7" w:rsidRDefault="006D17F7" w:rsidP="00A22242">
      <w:pPr>
        <w:spacing w:before="120" w:after="0" w:line="360" w:lineRule="auto"/>
        <w:ind w:left="720" w:hanging="720"/>
        <w:jc w:val="both"/>
        <w:rPr>
          <w:rFonts w:ascii="Times New Roman" w:hAnsi="Times New Roman"/>
          <w:sz w:val="24"/>
          <w:szCs w:val="24"/>
          <w:lang w:val="en-IN"/>
        </w:rPr>
      </w:pPr>
      <w:r w:rsidRPr="006D17F7">
        <w:rPr>
          <w:rFonts w:ascii="Times New Roman" w:hAnsi="Times New Roman"/>
          <w:sz w:val="24"/>
          <w:szCs w:val="24"/>
          <w:lang w:val="en-IN"/>
        </w:rPr>
        <w:t>Naderi, M. R., and Danesh-</w:t>
      </w:r>
      <w:proofErr w:type="spellStart"/>
      <w:r w:rsidRPr="006D17F7">
        <w:rPr>
          <w:rFonts w:ascii="Times New Roman" w:hAnsi="Times New Roman"/>
          <w:sz w:val="24"/>
          <w:szCs w:val="24"/>
          <w:lang w:val="en-IN"/>
        </w:rPr>
        <w:t>Shahraki</w:t>
      </w:r>
      <w:proofErr w:type="spellEnd"/>
      <w:r w:rsidRPr="006D17F7">
        <w:rPr>
          <w:rFonts w:ascii="Times New Roman" w:hAnsi="Times New Roman"/>
          <w:sz w:val="24"/>
          <w:szCs w:val="24"/>
          <w:lang w:val="en-IN"/>
        </w:rPr>
        <w:t xml:space="preserve">, A. (2013). Nano fertilizers and their roles in sustainable agriculture. </w:t>
      </w:r>
      <w:r w:rsidRPr="006D17F7">
        <w:rPr>
          <w:rFonts w:ascii="Times New Roman" w:hAnsi="Times New Roman"/>
          <w:i/>
          <w:iCs/>
          <w:sz w:val="24"/>
          <w:szCs w:val="24"/>
          <w:lang w:val="en-IN"/>
        </w:rPr>
        <w:t>International Journal of Agriculture and Crop Sciences</w:t>
      </w:r>
      <w:r w:rsidRPr="006D17F7">
        <w:rPr>
          <w:rFonts w:ascii="Times New Roman" w:hAnsi="Times New Roman"/>
          <w:sz w:val="24"/>
          <w:szCs w:val="24"/>
          <w:lang w:val="en-IN"/>
        </w:rPr>
        <w:t xml:space="preserve">, </w:t>
      </w:r>
      <w:r w:rsidRPr="006D17F7">
        <w:rPr>
          <w:rFonts w:ascii="Times New Roman" w:hAnsi="Times New Roman"/>
          <w:i/>
          <w:iCs/>
          <w:sz w:val="24"/>
          <w:szCs w:val="24"/>
          <w:lang w:val="en-IN"/>
        </w:rPr>
        <w:t>5</w:t>
      </w:r>
      <w:r w:rsidRPr="006D17F7">
        <w:rPr>
          <w:rFonts w:ascii="Times New Roman" w:hAnsi="Times New Roman"/>
          <w:sz w:val="24"/>
          <w:szCs w:val="24"/>
          <w:lang w:val="en-IN"/>
        </w:rPr>
        <w:t>(19), 2229–2232.</w:t>
      </w:r>
    </w:p>
    <w:p w14:paraId="4759054E" w14:textId="77777777" w:rsidR="006D17F7" w:rsidRPr="006D17F7" w:rsidRDefault="006D17F7" w:rsidP="00D0728B">
      <w:pPr>
        <w:spacing w:before="120" w:after="0" w:line="360" w:lineRule="auto"/>
        <w:ind w:left="720" w:hanging="720"/>
        <w:jc w:val="both"/>
        <w:rPr>
          <w:rFonts w:ascii="Times New Roman" w:hAnsi="Times New Roman"/>
          <w:sz w:val="24"/>
          <w:szCs w:val="24"/>
        </w:rPr>
      </w:pPr>
      <w:proofErr w:type="spellStart"/>
      <w:r w:rsidRPr="006D17F7">
        <w:rPr>
          <w:rFonts w:ascii="Times New Roman" w:hAnsi="Times New Roman"/>
          <w:sz w:val="24"/>
          <w:szCs w:val="24"/>
          <w:highlight w:val="yellow"/>
        </w:rPr>
        <w:t>Pansuriya</w:t>
      </w:r>
      <w:proofErr w:type="spellEnd"/>
      <w:r w:rsidRPr="006D17F7">
        <w:rPr>
          <w:rFonts w:ascii="Times New Roman" w:hAnsi="Times New Roman"/>
          <w:sz w:val="24"/>
          <w:szCs w:val="24"/>
          <w:highlight w:val="yellow"/>
        </w:rPr>
        <w:t>, R. R., Tandel, B. M., Patel, N. K., Sahu, A. K., &amp; Vagh, N. S. (2024). Effect of foliar spray of nutrients on fruiting and yield attributes of guava (Psidium guajava L.). </w:t>
      </w:r>
      <w:r w:rsidRPr="006D17F7">
        <w:rPr>
          <w:rFonts w:ascii="Times New Roman" w:hAnsi="Times New Roman"/>
          <w:i/>
          <w:iCs/>
          <w:sz w:val="24"/>
          <w:szCs w:val="24"/>
          <w:highlight w:val="yellow"/>
        </w:rPr>
        <w:t>Journal of Scientific Innovation Research</w:t>
      </w:r>
      <w:r w:rsidRPr="006D17F7">
        <w:rPr>
          <w:rFonts w:ascii="Times New Roman" w:hAnsi="Times New Roman"/>
          <w:sz w:val="24"/>
          <w:szCs w:val="24"/>
          <w:highlight w:val="yellow"/>
        </w:rPr>
        <w:t>, </w:t>
      </w:r>
      <w:r w:rsidRPr="006D17F7">
        <w:rPr>
          <w:rFonts w:ascii="Times New Roman" w:hAnsi="Times New Roman"/>
          <w:i/>
          <w:iCs/>
          <w:sz w:val="24"/>
          <w:szCs w:val="24"/>
          <w:highlight w:val="yellow"/>
        </w:rPr>
        <w:t>13</w:t>
      </w:r>
      <w:r w:rsidRPr="006D17F7">
        <w:rPr>
          <w:rFonts w:ascii="Times New Roman" w:hAnsi="Times New Roman"/>
          <w:sz w:val="24"/>
          <w:szCs w:val="24"/>
          <w:highlight w:val="yellow"/>
        </w:rPr>
        <w:t>(2), 28-31.</w:t>
      </w:r>
    </w:p>
    <w:p w14:paraId="3D2D5E8C" w14:textId="77777777" w:rsidR="006D17F7" w:rsidRPr="006D17F7" w:rsidRDefault="006D17F7" w:rsidP="00A22242">
      <w:pPr>
        <w:spacing w:before="120" w:after="0" w:line="360" w:lineRule="auto"/>
        <w:ind w:left="720" w:hanging="720"/>
        <w:jc w:val="both"/>
        <w:rPr>
          <w:rFonts w:ascii="Times New Roman" w:hAnsi="Times New Roman"/>
          <w:sz w:val="24"/>
          <w:szCs w:val="24"/>
          <w:lang w:val="en-IN"/>
        </w:rPr>
      </w:pPr>
      <w:proofErr w:type="spellStart"/>
      <w:r w:rsidRPr="006D17F7">
        <w:rPr>
          <w:rFonts w:ascii="Times New Roman" w:hAnsi="Times New Roman"/>
          <w:sz w:val="24"/>
          <w:szCs w:val="24"/>
          <w:lang w:val="en-IN"/>
        </w:rPr>
        <w:t>Pendias</w:t>
      </w:r>
      <w:proofErr w:type="spellEnd"/>
      <w:r w:rsidRPr="006D17F7">
        <w:rPr>
          <w:rFonts w:ascii="Times New Roman" w:hAnsi="Times New Roman"/>
          <w:sz w:val="24"/>
          <w:szCs w:val="24"/>
          <w:lang w:val="en-IN"/>
        </w:rPr>
        <w:t xml:space="preserve">, A. K. (2000). </w:t>
      </w:r>
      <w:r w:rsidRPr="006D17F7">
        <w:rPr>
          <w:rFonts w:ascii="Times New Roman" w:hAnsi="Times New Roman"/>
          <w:i/>
          <w:iCs/>
          <w:sz w:val="24"/>
          <w:szCs w:val="24"/>
          <w:lang w:val="en-IN"/>
        </w:rPr>
        <w:t>Trace elements in soils and plants</w:t>
      </w:r>
      <w:r w:rsidRPr="006D17F7">
        <w:rPr>
          <w:rFonts w:ascii="Times New Roman" w:hAnsi="Times New Roman"/>
          <w:sz w:val="24"/>
          <w:szCs w:val="24"/>
          <w:lang w:val="en-IN"/>
        </w:rPr>
        <w:t xml:space="preserve"> (3rd ed.). CRC Press.</w:t>
      </w:r>
    </w:p>
    <w:p w14:paraId="1090F934" w14:textId="77777777" w:rsidR="006D17F7" w:rsidRPr="006D17F7" w:rsidRDefault="006D17F7" w:rsidP="00D0728B">
      <w:pPr>
        <w:spacing w:before="120" w:after="0" w:line="360" w:lineRule="auto"/>
        <w:ind w:left="720" w:hanging="720"/>
        <w:jc w:val="both"/>
        <w:rPr>
          <w:rFonts w:ascii="Times New Roman" w:hAnsi="Times New Roman"/>
          <w:sz w:val="24"/>
          <w:szCs w:val="24"/>
        </w:rPr>
      </w:pPr>
      <w:r w:rsidRPr="006D17F7">
        <w:rPr>
          <w:rFonts w:ascii="Times New Roman" w:hAnsi="Times New Roman"/>
          <w:sz w:val="24"/>
          <w:szCs w:val="24"/>
          <w:highlight w:val="yellow"/>
        </w:rPr>
        <w:t xml:space="preserve">Phanindra, P., Vinay, M., Paul, S. S., &amp; </w:t>
      </w:r>
      <w:proofErr w:type="spellStart"/>
      <w:r w:rsidRPr="006D17F7">
        <w:rPr>
          <w:rFonts w:ascii="Times New Roman" w:hAnsi="Times New Roman"/>
          <w:sz w:val="24"/>
          <w:szCs w:val="24"/>
          <w:highlight w:val="yellow"/>
        </w:rPr>
        <w:t>Kotiyal</w:t>
      </w:r>
      <w:proofErr w:type="spellEnd"/>
      <w:r w:rsidRPr="006D17F7">
        <w:rPr>
          <w:rFonts w:ascii="Times New Roman" w:hAnsi="Times New Roman"/>
          <w:sz w:val="24"/>
          <w:szCs w:val="24"/>
          <w:highlight w:val="yellow"/>
        </w:rPr>
        <w:t>, A. (2024). Regulations of Flowering in Fruit Crop for Higher Yield and Quality Production. </w:t>
      </w:r>
      <w:r w:rsidRPr="006D17F7">
        <w:rPr>
          <w:rFonts w:ascii="Times New Roman" w:hAnsi="Times New Roman"/>
          <w:i/>
          <w:iCs/>
          <w:sz w:val="24"/>
          <w:szCs w:val="24"/>
          <w:highlight w:val="yellow"/>
        </w:rPr>
        <w:t>A Monthly Peer Reviewed Magazine for Agriculture and Allied Sciences</w:t>
      </w:r>
      <w:r w:rsidRPr="006D17F7">
        <w:rPr>
          <w:rFonts w:ascii="Times New Roman" w:hAnsi="Times New Roman"/>
          <w:sz w:val="24"/>
          <w:szCs w:val="24"/>
          <w:highlight w:val="yellow"/>
        </w:rPr>
        <w:t>, 91.</w:t>
      </w:r>
    </w:p>
    <w:p w14:paraId="24B4F94A" w14:textId="77777777" w:rsidR="006D17F7" w:rsidRPr="006D17F7" w:rsidRDefault="006D17F7" w:rsidP="00A22242">
      <w:pPr>
        <w:spacing w:before="120" w:after="0" w:line="360" w:lineRule="auto"/>
        <w:ind w:left="720" w:hanging="720"/>
        <w:jc w:val="both"/>
        <w:rPr>
          <w:rFonts w:ascii="Times New Roman" w:hAnsi="Times New Roman"/>
          <w:sz w:val="24"/>
          <w:szCs w:val="24"/>
          <w:lang w:val="en-IN"/>
        </w:rPr>
      </w:pPr>
      <w:r w:rsidRPr="006D17F7">
        <w:rPr>
          <w:rFonts w:ascii="Times New Roman" w:hAnsi="Times New Roman"/>
          <w:sz w:val="24"/>
          <w:szCs w:val="24"/>
          <w:lang w:val="en-IN"/>
        </w:rPr>
        <w:t>Sarker, B. C., Rahman, M. M., and Rahman, M. A. (2009). Effect of nitrogen and potassium on growth, yield, and fruit quality of guava (</w:t>
      </w:r>
      <w:r w:rsidRPr="006D17F7">
        <w:rPr>
          <w:rFonts w:ascii="Times New Roman" w:hAnsi="Times New Roman"/>
          <w:i/>
          <w:iCs/>
          <w:sz w:val="24"/>
          <w:szCs w:val="24"/>
          <w:lang w:val="en-IN"/>
        </w:rPr>
        <w:t>Psidium guajava</w:t>
      </w:r>
      <w:r w:rsidRPr="006D17F7">
        <w:rPr>
          <w:rFonts w:ascii="Times New Roman" w:hAnsi="Times New Roman"/>
          <w:sz w:val="24"/>
          <w:szCs w:val="24"/>
          <w:lang w:val="en-IN"/>
        </w:rPr>
        <w:t xml:space="preserve"> L.). </w:t>
      </w:r>
      <w:r w:rsidRPr="006D17F7">
        <w:rPr>
          <w:rFonts w:ascii="Times New Roman" w:hAnsi="Times New Roman"/>
          <w:i/>
          <w:iCs/>
          <w:sz w:val="24"/>
          <w:szCs w:val="24"/>
          <w:lang w:val="en-IN"/>
        </w:rPr>
        <w:t>Bangladesh Journal of Agricultural Research</w:t>
      </w:r>
      <w:r w:rsidRPr="006D17F7">
        <w:rPr>
          <w:rFonts w:ascii="Times New Roman" w:hAnsi="Times New Roman"/>
          <w:sz w:val="24"/>
          <w:szCs w:val="24"/>
          <w:lang w:val="en-IN"/>
        </w:rPr>
        <w:t xml:space="preserve">, </w:t>
      </w:r>
      <w:r w:rsidRPr="006D17F7">
        <w:rPr>
          <w:rFonts w:ascii="Times New Roman" w:hAnsi="Times New Roman"/>
          <w:i/>
          <w:iCs/>
          <w:sz w:val="24"/>
          <w:szCs w:val="24"/>
          <w:lang w:val="en-IN"/>
        </w:rPr>
        <w:t>34</w:t>
      </w:r>
      <w:r w:rsidRPr="006D17F7">
        <w:rPr>
          <w:rFonts w:ascii="Times New Roman" w:hAnsi="Times New Roman"/>
          <w:sz w:val="24"/>
          <w:szCs w:val="24"/>
          <w:lang w:val="en-IN"/>
        </w:rPr>
        <w:t>(2), 319–325. https://doi.org/10.3329/bjar.v34i2.5838</w:t>
      </w:r>
    </w:p>
    <w:p w14:paraId="4DCC449A" w14:textId="77777777" w:rsidR="006D17F7" w:rsidRPr="006D17F7" w:rsidRDefault="006D17F7" w:rsidP="00A22242">
      <w:pPr>
        <w:spacing w:before="120" w:after="0" w:line="360" w:lineRule="auto"/>
        <w:ind w:left="720" w:hanging="720"/>
        <w:jc w:val="both"/>
        <w:rPr>
          <w:rFonts w:ascii="Times New Roman" w:hAnsi="Times New Roman"/>
          <w:sz w:val="24"/>
          <w:szCs w:val="24"/>
          <w:lang w:val="en-IN"/>
        </w:rPr>
      </w:pPr>
      <w:r w:rsidRPr="006D17F7">
        <w:rPr>
          <w:rFonts w:ascii="Times New Roman" w:hAnsi="Times New Roman"/>
          <w:sz w:val="24"/>
          <w:szCs w:val="24"/>
          <w:lang w:val="en-IN"/>
        </w:rPr>
        <w:t xml:space="preserve">Singh, M. V., and </w:t>
      </w:r>
      <w:proofErr w:type="spellStart"/>
      <w:r w:rsidRPr="006D17F7">
        <w:rPr>
          <w:rFonts w:ascii="Times New Roman" w:hAnsi="Times New Roman"/>
          <w:sz w:val="24"/>
          <w:szCs w:val="24"/>
          <w:lang w:val="en-IN"/>
        </w:rPr>
        <w:t>Chhonkar</w:t>
      </w:r>
      <w:proofErr w:type="spellEnd"/>
      <w:r w:rsidRPr="006D17F7">
        <w:rPr>
          <w:rFonts w:ascii="Times New Roman" w:hAnsi="Times New Roman"/>
          <w:sz w:val="24"/>
          <w:szCs w:val="24"/>
          <w:lang w:val="en-IN"/>
        </w:rPr>
        <w:t xml:space="preserve">, P. K. (1983). Micronutrient research in soils and plants in India: A review. </w:t>
      </w:r>
      <w:r w:rsidRPr="006D17F7">
        <w:rPr>
          <w:rFonts w:ascii="Times New Roman" w:hAnsi="Times New Roman"/>
          <w:i/>
          <w:iCs/>
          <w:sz w:val="24"/>
          <w:szCs w:val="24"/>
          <w:lang w:val="en-IN"/>
        </w:rPr>
        <w:t>Fertiliser News</w:t>
      </w:r>
      <w:r w:rsidRPr="006D17F7">
        <w:rPr>
          <w:rFonts w:ascii="Times New Roman" w:hAnsi="Times New Roman"/>
          <w:sz w:val="24"/>
          <w:szCs w:val="24"/>
          <w:lang w:val="en-IN"/>
        </w:rPr>
        <w:t xml:space="preserve">, </w:t>
      </w:r>
      <w:r w:rsidRPr="006D17F7">
        <w:rPr>
          <w:rFonts w:ascii="Times New Roman" w:hAnsi="Times New Roman"/>
          <w:i/>
          <w:iCs/>
          <w:sz w:val="24"/>
          <w:szCs w:val="24"/>
          <w:lang w:val="en-IN"/>
        </w:rPr>
        <w:t>28</w:t>
      </w:r>
      <w:r w:rsidRPr="006D17F7">
        <w:rPr>
          <w:rFonts w:ascii="Times New Roman" w:hAnsi="Times New Roman"/>
          <w:sz w:val="24"/>
          <w:szCs w:val="24"/>
          <w:lang w:val="en-IN"/>
        </w:rPr>
        <w:t>(4), 25–50.</w:t>
      </w:r>
    </w:p>
    <w:p w14:paraId="3070B50B" w14:textId="77777777" w:rsidR="006D17F7" w:rsidRPr="006D17F7" w:rsidRDefault="006D17F7" w:rsidP="00D0728B">
      <w:pPr>
        <w:spacing w:before="120" w:after="0" w:line="360" w:lineRule="auto"/>
        <w:ind w:left="720" w:hanging="720"/>
        <w:jc w:val="both"/>
        <w:rPr>
          <w:rFonts w:ascii="Times New Roman" w:hAnsi="Times New Roman"/>
          <w:sz w:val="24"/>
          <w:szCs w:val="24"/>
        </w:rPr>
      </w:pPr>
      <w:r w:rsidRPr="006D17F7">
        <w:rPr>
          <w:rFonts w:ascii="Times New Roman" w:hAnsi="Times New Roman"/>
          <w:sz w:val="24"/>
          <w:szCs w:val="24"/>
          <w:highlight w:val="yellow"/>
        </w:rPr>
        <w:t xml:space="preserve">Singh, P., </w:t>
      </w:r>
      <w:proofErr w:type="spellStart"/>
      <w:r w:rsidRPr="006D17F7">
        <w:rPr>
          <w:rFonts w:ascii="Times New Roman" w:hAnsi="Times New Roman"/>
          <w:sz w:val="24"/>
          <w:szCs w:val="24"/>
          <w:highlight w:val="yellow"/>
        </w:rPr>
        <w:t>Kachwaya</w:t>
      </w:r>
      <w:proofErr w:type="spellEnd"/>
      <w:r w:rsidRPr="006D17F7">
        <w:rPr>
          <w:rFonts w:ascii="Times New Roman" w:hAnsi="Times New Roman"/>
          <w:sz w:val="24"/>
          <w:szCs w:val="24"/>
          <w:highlight w:val="yellow"/>
        </w:rPr>
        <w:t xml:space="preserve">, D. S., Singh, M. C., Singh, S., &amp; Singh, A. (2018). Impact of foliar application of growth regulators and micronutrients on fruit yield and quality of </w:t>
      </w:r>
      <w:proofErr w:type="spellStart"/>
      <w:r w:rsidRPr="006D17F7">
        <w:rPr>
          <w:rFonts w:ascii="Times New Roman" w:hAnsi="Times New Roman"/>
          <w:sz w:val="24"/>
          <w:szCs w:val="24"/>
          <w:highlight w:val="yellow"/>
        </w:rPr>
        <w:t>Kinnow</w:t>
      </w:r>
      <w:proofErr w:type="spellEnd"/>
      <w:r w:rsidRPr="006D17F7">
        <w:rPr>
          <w:rFonts w:ascii="Times New Roman" w:hAnsi="Times New Roman"/>
          <w:sz w:val="24"/>
          <w:szCs w:val="24"/>
          <w:highlight w:val="yellow"/>
        </w:rPr>
        <w:t>. </w:t>
      </w:r>
      <w:r w:rsidRPr="006D17F7">
        <w:rPr>
          <w:rFonts w:ascii="Times New Roman" w:hAnsi="Times New Roman"/>
          <w:i/>
          <w:iCs/>
          <w:sz w:val="24"/>
          <w:szCs w:val="24"/>
          <w:highlight w:val="yellow"/>
        </w:rPr>
        <w:t>International Journal of Chemical Studies</w:t>
      </w:r>
      <w:r w:rsidRPr="006D17F7">
        <w:rPr>
          <w:rFonts w:ascii="Times New Roman" w:hAnsi="Times New Roman"/>
          <w:sz w:val="24"/>
          <w:szCs w:val="24"/>
          <w:highlight w:val="yellow"/>
        </w:rPr>
        <w:t>, </w:t>
      </w:r>
      <w:r w:rsidRPr="006D17F7">
        <w:rPr>
          <w:rFonts w:ascii="Times New Roman" w:hAnsi="Times New Roman"/>
          <w:i/>
          <w:iCs/>
          <w:sz w:val="24"/>
          <w:szCs w:val="24"/>
          <w:highlight w:val="yellow"/>
        </w:rPr>
        <w:t>6</w:t>
      </w:r>
      <w:r w:rsidRPr="006D17F7">
        <w:rPr>
          <w:rFonts w:ascii="Times New Roman" w:hAnsi="Times New Roman"/>
          <w:sz w:val="24"/>
          <w:szCs w:val="24"/>
          <w:highlight w:val="yellow"/>
        </w:rPr>
        <w:t>(6), 2545-2549.</w:t>
      </w:r>
    </w:p>
    <w:p w14:paraId="6EDE2C74" w14:textId="77777777" w:rsidR="006D17F7" w:rsidRPr="006D17F7" w:rsidRDefault="006D17F7" w:rsidP="00D0728B">
      <w:pPr>
        <w:spacing w:before="120" w:after="0" w:line="360" w:lineRule="auto"/>
        <w:ind w:left="720" w:hanging="720"/>
        <w:jc w:val="both"/>
        <w:rPr>
          <w:rFonts w:ascii="Times New Roman" w:hAnsi="Times New Roman"/>
          <w:sz w:val="24"/>
          <w:szCs w:val="24"/>
        </w:rPr>
      </w:pPr>
      <w:r w:rsidRPr="006D17F7">
        <w:rPr>
          <w:rFonts w:ascii="Times New Roman" w:hAnsi="Times New Roman"/>
          <w:sz w:val="24"/>
          <w:szCs w:val="24"/>
          <w:highlight w:val="yellow"/>
        </w:rPr>
        <w:t xml:space="preserve">Singh, S., Kumar, A., Prakash, S., Kumar, V., Dubey, A., </w:t>
      </w:r>
      <w:proofErr w:type="spellStart"/>
      <w:r w:rsidRPr="006D17F7">
        <w:rPr>
          <w:rFonts w:ascii="Times New Roman" w:hAnsi="Times New Roman"/>
          <w:sz w:val="24"/>
          <w:szCs w:val="24"/>
          <w:highlight w:val="yellow"/>
        </w:rPr>
        <w:t>Gangwar</w:t>
      </w:r>
      <w:proofErr w:type="spellEnd"/>
      <w:r w:rsidRPr="006D17F7">
        <w:rPr>
          <w:rFonts w:ascii="Times New Roman" w:hAnsi="Times New Roman"/>
          <w:sz w:val="24"/>
          <w:szCs w:val="24"/>
          <w:highlight w:val="yellow"/>
        </w:rPr>
        <w:t>, V., &amp; Kumar, A. (2023). Enhancement in Yield Parameters of Guava (</w:t>
      </w:r>
      <w:r w:rsidRPr="006D17F7">
        <w:rPr>
          <w:rFonts w:ascii="Times New Roman" w:hAnsi="Times New Roman"/>
          <w:i/>
          <w:iCs/>
          <w:sz w:val="24"/>
          <w:szCs w:val="24"/>
          <w:highlight w:val="yellow"/>
        </w:rPr>
        <w:t>Psidium guajava</w:t>
      </w:r>
      <w:r w:rsidRPr="006D17F7">
        <w:rPr>
          <w:rFonts w:ascii="Times New Roman" w:hAnsi="Times New Roman"/>
          <w:sz w:val="24"/>
          <w:szCs w:val="24"/>
          <w:highlight w:val="yellow"/>
        </w:rPr>
        <w:t xml:space="preserve"> L.) cv. Lalit through Foliar Application of Nano Urea and chelated Zinc under Western Uttar Pradesh conditions. In </w:t>
      </w:r>
      <w:r w:rsidRPr="006D17F7">
        <w:rPr>
          <w:rFonts w:ascii="Times New Roman" w:hAnsi="Times New Roman"/>
          <w:i/>
          <w:iCs/>
          <w:sz w:val="24"/>
          <w:szCs w:val="24"/>
          <w:highlight w:val="yellow"/>
        </w:rPr>
        <w:t>Biol Forum Int J</w:t>
      </w:r>
      <w:r w:rsidRPr="006D17F7">
        <w:rPr>
          <w:rFonts w:ascii="Times New Roman" w:hAnsi="Times New Roman"/>
          <w:sz w:val="24"/>
          <w:szCs w:val="24"/>
          <w:highlight w:val="yellow"/>
        </w:rPr>
        <w:t> (Vol. 15, No. 8, pp. 402-407).</w:t>
      </w:r>
    </w:p>
    <w:p w14:paraId="5C5C4697" w14:textId="77777777" w:rsidR="006D17F7" w:rsidRPr="006D17F7" w:rsidRDefault="006D17F7" w:rsidP="00D0728B">
      <w:pPr>
        <w:spacing w:before="120" w:after="0" w:line="360" w:lineRule="auto"/>
        <w:ind w:left="720" w:hanging="720"/>
        <w:jc w:val="both"/>
        <w:rPr>
          <w:rFonts w:ascii="Times New Roman" w:hAnsi="Times New Roman"/>
          <w:sz w:val="24"/>
          <w:szCs w:val="24"/>
        </w:rPr>
      </w:pPr>
      <w:r w:rsidRPr="006D17F7">
        <w:rPr>
          <w:rFonts w:ascii="Times New Roman" w:hAnsi="Times New Roman"/>
          <w:sz w:val="24"/>
          <w:szCs w:val="24"/>
          <w:highlight w:val="yellow"/>
        </w:rPr>
        <w:t>Srivastava, A. K., Wu, Q. S., Mousavi, S. M., &amp; Hota, D. (2021). Integrated soil fertility management in fruit crops: An overview. </w:t>
      </w:r>
      <w:r w:rsidRPr="006D17F7">
        <w:rPr>
          <w:rFonts w:ascii="Times New Roman" w:hAnsi="Times New Roman"/>
          <w:i/>
          <w:iCs/>
          <w:sz w:val="24"/>
          <w:szCs w:val="24"/>
          <w:highlight w:val="yellow"/>
        </w:rPr>
        <w:t>International Journal of Fruit Science</w:t>
      </w:r>
      <w:r w:rsidRPr="006D17F7">
        <w:rPr>
          <w:rFonts w:ascii="Times New Roman" w:hAnsi="Times New Roman"/>
          <w:sz w:val="24"/>
          <w:szCs w:val="24"/>
          <w:highlight w:val="yellow"/>
        </w:rPr>
        <w:t>, </w:t>
      </w:r>
      <w:r w:rsidRPr="006D17F7">
        <w:rPr>
          <w:rFonts w:ascii="Times New Roman" w:hAnsi="Times New Roman"/>
          <w:i/>
          <w:iCs/>
          <w:sz w:val="24"/>
          <w:szCs w:val="24"/>
          <w:highlight w:val="yellow"/>
        </w:rPr>
        <w:t>21</w:t>
      </w:r>
      <w:r w:rsidRPr="006D17F7">
        <w:rPr>
          <w:rFonts w:ascii="Times New Roman" w:hAnsi="Times New Roman"/>
          <w:sz w:val="24"/>
          <w:szCs w:val="24"/>
          <w:highlight w:val="yellow"/>
        </w:rPr>
        <w:t>(1), 413-439.</w:t>
      </w:r>
    </w:p>
    <w:p w14:paraId="5B0CF0C9" w14:textId="77777777" w:rsidR="006D17F7" w:rsidRPr="006D17F7" w:rsidRDefault="006D17F7" w:rsidP="00D0728B">
      <w:pPr>
        <w:spacing w:before="120" w:after="0" w:line="360" w:lineRule="auto"/>
        <w:ind w:left="720" w:hanging="720"/>
        <w:jc w:val="both"/>
        <w:rPr>
          <w:rFonts w:ascii="Times New Roman" w:hAnsi="Times New Roman"/>
          <w:sz w:val="24"/>
          <w:szCs w:val="24"/>
          <w:lang w:val="en-IN"/>
        </w:rPr>
      </w:pPr>
      <w:r w:rsidRPr="006D17F7">
        <w:rPr>
          <w:rFonts w:ascii="Times New Roman" w:hAnsi="Times New Roman"/>
          <w:sz w:val="24"/>
          <w:szCs w:val="24"/>
          <w:lang w:val="en-IN"/>
        </w:rPr>
        <w:lastRenderedPageBreak/>
        <w:t xml:space="preserve">Yadav, B. L., Meena, R. H., and Choudhary, B. L. (2014). Effect of foliar application of micronutrients on yield and quality of guava (Psidium guajava L.). </w:t>
      </w:r>
      <w:r w:rsidRPr="006D17F7">
        <w:rPr>
          <w:rFonts w:ascii="Times New Roman" w:hAnsi="Times New Roman"/>
          <w:i/>
          <w:iCs/>
          <w:sz w:val="24"/>
          <w:szCs w:val="24"/>
          <w:lang w:val="en-IN"/>
        </w:rPr>
        <w:t>Journal of Horticultural Science</w:t>
      </w:r>
      <w:r w:rsidRPr="006D17F7">
        <w:rPr>
          <w:rFonts w:ascii="Times New Roman" w:hAnsi="Times New Roman"/>
          <w:sz w:val="24"/>
          <w:szCs w:val="24"/>
          <w:lang w:val="en-IN"/>
        </w:rPr>
        <w:t xml:space="preserve">, </w:t>
      </w:r>
      <w:r w:rsidRPr="006D17F7">
        <w:rPr>
          <w:rFonts w:ascii="Times New Roman" w:hAnsi="Times New Roman"/>
          <w:i/>
          <w:iCs/>
          <w:sz w:val="24"/>
          <w:szCs w:val="24"/>
          <w:lang w:val="en-IN"/>
        </w:rPr>
        <w:t>9</w:t>
      </w:r>
      <w:r w:rsidRPr="006D17F7">
        <w:rPr>
          <w:rFonts w:ascii="Times New Roman" w:hAnsi="Times New Roman"/>
          <w:sz w:val="24"/>
          <w:szCs w:val="24"/>
          <w:lang w:val="en-IN"/>
        </w:rPr>
        <w:t>(1), 86–89.</w:t>
      </w:r>
    </w:p>
    <w:sectPr w:rsidR="006D17F7" w:rsidRPr="006D17F7" w:rsidSect="00DC13B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D162B" w14:textId="77777777" w:rsidR="000148B6" w:rsidRDefault="000148B6" w:rsidP="00EA0F62">
      <w:pPr>
        <w:spacing w:after="0" w:line="240" w:lineRule="auto"/>
      </w:pPr>
      <w:r>
        <w:separator/>
      </w:r>
    </w:p>
  </w:endnote>
  <w:endnote w:type="continuationSeparator" w:id="0">
    <w:p w14:paraId="27733751" w14:textId="77777777" w:rsidR="000148B6" w:rsidRDefault="000148B6" w:rsidP="00EA0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D4A44" w14:textId="77777777" w:rsidR="00EA0F62" w:rsidRDefault="00EA0F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3EF29" w14:textId="77777777" w:rsidR="00EA0F62" w:rsidRDefault="00EA0F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D70EF" w14:textId="77777777" w:rsidR="00EA0F62" w:rsidRDefault="00EA0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88F40" w14:textId="77777777" w:rsidR="000148B6" w:rsidRDefault="000148B6" w:rsidP="00EA0F62">
      <w:pPr>
        <w:spacing w:after="0" w:line="240" w:lineRule="auto"/>
      </w:pPr>
      <w:r>
        <w:separator/>
      </w:r>
    </w:p>
  </w:footnote>
  <w:footnote w:type="continuationSeparator" w:id="0">
    <w:p w14:paraId="306577D8" w14:textId="77777777" w:rsidR="000148B6" w:rsidRDefault="000148B6" w:rsidP="00EA0F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ABEE6" w14:textId="62D050F5" w:rsidR="00EA0F62" w:rsidRDefault="00000000">
    <w:pPr>
      <w:pStyle w:val="Header"/>
    </w:pPr>
    <w:r>
      <w:rPr>
        <w:noProof/>
      </w:rPr>
      <w:pict w14:anchorId="310689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5264985"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6A729" w14:textId="3F513940" w:rsidR="00EA0F62" w:rsidRDefault="00000000">
    <w:pPr>
      <w:pStyle w:val="Header"/>
    </w:pPr>
    <w:r>
      <w:rPr>
        <w:noProof/>
      </w:rPr>
      <w:pict w14:anchorId="7EEC03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5264986"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F801F" w14:textId="4ABC5A67" w:rsidR="00EA0F62" w:rsidRDefault="00000000">
    <w:pPr>
      <w:pStyle w:val="Header"/>
    </w:pPr>
    <w:r>
      <w:rPr>
        <w:noProof/>
      </w:rPr>
      <w:pict w14:anchorId="264F49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5264984"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EB5046"/>
    <w:multiLevelType w:val="multilevel"/>
    <w:tmpl w:val="4EEB5046"/>
    <w:lvl w:ilvl="0">
      <w:start w:val="1"/>
      <w:numFmt w:val="decimal"/>
      <w:lvlText w:val="%1."/>
      <w:lvlJc w:val="left"/>
      <w:pPr>
        <w:ind w:left="720" w:hanging="360"/>
      </w:pPr>
      <w:rPr>
        <w:rFonts w:hint="default"/>
        <w:b w:val="0"/>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48639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O0MABCSxNjIwNTcyUdpeDU4uLM/DyQAqNaAIF4cbosAAAA"/>
  </w:docVars>
  <w:rsids>
    <w:rsidRoot w:val="00885F96"/>
    <w:rsid w:val="00010851"/>
    <w:rsid w:val="000148B6"/>
    <w:rsid w:val="00014C42"/>
    <w:rsid w:val="000178ED"/>
    <w:rsid w:val="00042ECE"/>
    <w:rsid w:val="00045AB5"/>
    <w:rsid w:val="00047F6B"/>
    <w:rsid w:val="00063975"/>
    <w:rsid w:val="0008225E"/>
    <w:rsid w:val="000933F4"/>
    <w:rsid w:val="000A335A"/>
    <w:rsid w:val="000A6FEC"/>
    <w:rsid w:val="000D3859"/>
    <w:rsid w:val="000D4EA2"/>
    <w:rsid w:val="0010464A"/>
    <w:rsid w:val="00115E6A"/>
    <w:rsid w:val="00124A3D"/>
    <w:rsid w:val="0013526F"/>
    <w:rsid w:val="00142E85"/>
    <w:rsid w:val="00154DF4"/>
    <w:rsid w:val="00155D56"/>
    <w:rsid w:val="00160489"/>
    <w:rsid w:val="00173AD3"/>
    <w:rsid w:val="001E25D1"/>
    <w:rsid w:val="00203177"/>
    <w:rsid w:val="00204228"/>
    <w:rsid w:val="002B3968"/>
    <w:rsid w:val="002C5710"/>
    <w:rsid w:val="00302E39"/>
    <w:rsid w:val="003053A5"/>
    <w:rsid w:val="003467F4"/>
    <w:rsid w:val="0035622F"/>
    <w:rsid w:val="00365C02"/>
    <w:rsid w:val="00382D1B"/>
    <w:rsid w:val="00394EFD"/>
    <w:rsid w:val="003C7B17"/>
    <w:rsid w:val="003D06D8"/>
    <w:rsid w:val="003D1C20"/>
    <w:rsid w:val="003D5A6F"/>
    <w:rsid w:val="003E0D11"/>
    <w:rsid w:val="003E7A40"/>
    <w:rsid w:val="0040693B"/>
    <w:rsid w:val="0042121B"/>
    <w:rsid w:val="00443DB0"/>
    <w:rsid w:val="00444B64"/>
    <w:rsid w:val="0044604A"/>
    <w:rsid w:val="0049192D"/>
    <w:rsid w:val="004A10A4"/>
    <w:rsid w:val="004B2A6A"/>
    <w:rsid w:val="004C0E55"/>
    <w:rsid w:val="005219A9"/>
    <w:rsid w:val="0052464E"/>
    <w:rsid w:val="0052694A"/>
    <w:rsid w:val="00565618"/>
    <w:rsid w:val="00567CD6"/>
    <w:rsid w:val="005918F6"/>
    <w:rsid w:val="005A4350"/>
    <w:rsid w:val="005D25DB"/>
    <w:rsid w:val="005E37C5"/>
    <w:rsid w:val="005F2F6F"/>
    <w:rsid w:val="006177A4"/>
    <w:rsid w:val="0063730B"/>
    <w:rsid w:val="00642E5E"/>
    <w:rsid w:val="006836CB"/>
    <w:rsid w:val="006A441E"/>
    <w:rsid w:val="006C0C58"/>
    <w:rsid w:val="006D17F7"/>
    <w:rsid w:val="006F0352"/>
    <w:rsid w:val="006F415C"/>
    <w:rsid w:val="006F780D"/>
    <w:rsid w:val="00700BDA"/>
    <w:rsid w:val="00702399"/>
    <w:rsid w:val="007254A1"/>
    <w:rsid w:val="0073079B"/>
    <w:rsid w:val="00750A42"/>
    <w:rsid w:val="007552B6"/>
    <w:rsid w:val="007653EF"/>
    <w:rsid w:val="00771D73"/>
    <w:rsid w:val="00800711"/>
    <w:rsid w:val="00803A8B"/>
    <w:rsid w:val="008606C5"/>
    <w:rsid w:val="008614D7"/>
    <w:rsid w:val="00873FAF"/>
    <w:rsid w:val="00876587"/>
    <w:rsid w:val="00885F96"/>
    <w:rsid w:val="008A7642"/>
    <w:rsid w:val="008C5078"/>
    <w:rsid w:val="008F6968"/>
    <w:rsid w:val="00910230"/>
    <w:rsid w:val="009102B6"/>
    <w:rsid w:val="00933997"/>
    <w:rsid w:val="0095356D"/>
    <w:rsid w:val="009962DE"/>
    <w:rsid w:val="009A2A90"/>
    <w:rsid w:val="009B1524"/>
    <w:rsid w:val="009D3357"/>
    <w:rsid w:val="00A22242"/>
    <w:rsid w:val="00A313ED"/>
    <w:rsid w:val="00A4021A"/>
    <w:rsid w:val="00A713CB"/>
    <w:rsid w:val="00A82469"/>
    <w:rsid w:val="00A972F0"/>
    <w:rsid w:val="00AB3B47"/>
    <w:rsid w:val="00AC5928"/>
    <w:rsid w:val="00AD3B55"/>
    <w:rsid w:val="00B06707"/>
    <w:rsid w:val="00B302AD"/>
    <w:rsid w:val="00B47113"/>
    <w:rsid w:val="00B53818"/>
    <w:rsid w:val="00B6037D"/>
    <w:rsid w:val="00B66E5D"/>
    <w:rsid w:val="00B83CB8"/>
    <w:rsid w:val="00BC0C96"/>
    <w:rsid w:val="00BC4E31"/>
    <w:rsid w:val="00BD7184"/>
    <w:rsid w:val="00C15BA6"/>
    <w:rsid w:val="00C77E4E"/>
    <w:rsid w:val="00D0728B"/>
    <w:rsid w:val="00D44C0F"/>
    <w:rsid w:val="00D5077D"/>
    <w:rsid w:val="00D50D41"/>
    <w:rsid w:val="00D71FDE"/>
    <w:rsid w:val="00DB0215"/>
    <w:rsid w:val="00DB630C"/>
    <w:rsid w:val="00DC13B8"/>
    <w:rsid w:val="00DD685E"/>
    <w:rsid w:val="00DF051B"/>
    <w:rsid w:val="00DF7231"/>
    <w:rsid w:val="00E06923"/>
    <w:rsid w:val="00E12E8A"/>
    <w:rsid w:val="00E51833"/>
    <w:rsid w:val="00E573C5"/>
    <w:rsid w:val="00E614FE"/>
    <w:rsid w:val="00E65527"/>
    <w:rsid w:val="00EA0F62"/>
    <w:rsid w:val="00EA1EA0"/>
    <w:rsid w:val="00EC0638"/>
    <w:rsid w:val="00EF67A1"/>
    <w:rsid w:val="00EF70B0"/>
    <w:rsid w:val="00F37793"/>
    <w:rsid w:val="00F4569E"/>
    <w:rsid w:val="00F53A9E"/>
    <w:rsid w:val="00F759BC"/>
    <w:rsid w:val="00F97807"/>
    <w:rsid w:val="00FB1910"/>
    <w:rsid w:val="00FC187E"/>
    <w:rsid w:val="00FD1678"/>
    <w:rsid w:val="00FE4BD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07A3AA"/>
  <w15:docId w15:val="{456AB0B2-1C6B-45CB-B492-B34CAFB7A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22F"/>
    <w:pPr>
      <w:spacing w:after="200" w:line="276" w:lineRule="auto"/>
    </w:pPr>
    <w:rPr>
      <w:rFonts w:ascii="Calibri" w:eastAsia="Calibri" w:hAnsi="Calibri" w:cs="Times New Roman"/>
      <w:szCs w:val="22"/>
      <w:lang w:val="en-US" w:bidi="ar-SA"/>
    </w:rPr>
  </w:style>
  <w:style w:type="paragraph" w:styleId="Heading1">
    <w:name w:val="heading 1"/>
    <w:next w:val="Normal"/>
    <w:link w:val="Heading1Char"/>
    <w:uiPriority w:val="9"/>
    <w:qFormat/>
    <w:rsid w:val="00444B64"/>
    <w:pPr>
      <w:keepNext/>
      <w:keepLines/>
      <w:spacing w:after="227" w:line="242" w:lineRule="auto"/>
      <w:ind w:left="10" w:right="8" w:hanging="10"/>
      <w:outlineLvl w:val="0"/>
    </w:pPr>
    <w:rPr>
      <w:rFonts w:ascii="Times New Roman" w:eastAsia="Times New Roman" w:hAnsi="Times New Roman" w:cs="Times New Roman"/>
      <w:b/>
      <w:color w:val="000000"/>
      <w:sz w:val="24"/>
      <w:szCs w:val="22"/>
      <w:lang w:val="en-GB" w:eastAsia="en-GB" w:bidi="ar-SA"/>
    </w:rPr>
  </w:style>
  <w:style w:type="paragraph" w:styleId="Heading3">
    <w:name w:val="heading 3"/>
    <w:basedOn w:val="Normal"/>
    <w:next w:val="Normal"/>
    <w:link w:val="Heading3Char"/>
    <w:uiPriority w:val="9"/>
    <w:semiHidden/>
    <w:unhideWhenUsed/>
    <w:qFormat/>
    <w:rsid w:val="000639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71FD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71FD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B64"/>
    <w:rPr>
      <w:rFonts w:ascii="Times New Roman" w:eastAsia="Times New Roman" w:hAnsi="Times New Roman" w:cs="Times New Roman"/>
      <w:b/>
      <w:color w:val="000000"/>
      <w:sz w:val="24"/>
      <w:szCs w:val="22"/>
      <w:lang w:val="en-GB" w:eastAsia="en-GB" w:bidi="ar-SA"/>
    </w:rPr>
  </w:style>
  <w:style w:type="paragraph" w:customStyle="1" w:styleId="ListParagraph1">
    <w:name w:val="List Paragraph1"/>
    <w:basedOn w:val="Normal"/>
    <w:uiPriority w:val="34"/>
    <w:qFormat/>
    <w:rsid w:val="0052464E"/>
    <w:pPr>
      <w:ind w:left="720"/>
      <w:contextualSpacing/>
    </w:pPr>
    <w:rPr>
      <w:rFonts w:asciiTheme="minorHAnsi" w:eastAsiaTheme="minorHAnsi" w:hAnsiTheme="minorHAnsi" w:cstheme="minorBidi"/>
      <w:lang w:val="en-IN"/>
    </w:rPr>
  </w:style>
  <w:style w:type="paragraph" w:styleId="ListParagraph">
    <w:name w:val="List Paragraph"/>
    <w:basedOn w:val="Normal"/>
    <w:uiPriority w:val="34"/>
    <w:qFormat/>
    <w:rsid w:val="00BC0C96"/>
    <w:pPr>
      <w:ind w:left="720"/>
      <w:contextualSpacing/>
    </w:pPr>
  </w:style>
  <w:style w:type="table" w:styleId="TableGrid">
    <w:name w:val="Table Grid"/>
    <w:basedOn w:val="TableNormal"/>
    <w:uiPriority w:val="59"/>
    <w:rsid w:val="00047F6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78ED"/>
    <w:rPr>
      <w:color w:val="0563C1" w:themeColor="hyperlink"/>
      <w:u w:val="single"/>
    </w:rPr>
  </w:style>
  <w:style w:type="paragraph" w:styleId="BalloonText">
    <w:name w:val="Balloon Text"/>
    <w:basedOn w:val="Normal"/>
    <w:link w:val="BalloonTextChar"/>
    <w:uiPriority w:val="99"/>
    <w:semiHidden/>
    <w:unhideWhenUsed/>
    <w:rsid w:val="00124A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A3D"/>
    <w:rPr>
      <w:rFonts w:ascii="Tahoma" w:eastAsia="Calibri" w:hAnsi="Tahoma" w:cs="Tahoma"/>
      <w:sz w:val="16"/>
      <w:szCs w:val="16"/>
      <w:lang w:val="en-US" w:bidi="ar-SA"/>
    </w:rPr>
  </w:style>
  <w:style w:type="character" w:styleId="Strong">
    <w:name w:val="Strong"/>
    <w:basedOn w:val="DefaultParagraphFont"/>
    <w:uiPriority w:val="22"/>
    <w:qFormat/>
    <w:rsid w:val="008A7642"/>
    <w:rPr>
      <w:b/>
      <w:bCs/>
    </w:rPr>
  </w:style>
  <w:style w:type="paragraph" w:styleId="BodyText">
    <w:name w:val="Body Text"/>
    <w:basedOn w:val="Normal"/>
    <w:link w:val="BodyTextChar"/>
    <w:uiPriority w:val="1"/>
    <w:qFormat/>
    <w:rsid w:val="008606C5"/>
    <w:pPr>
      <w:widowControl w:val="0"/>
      <w:autoSpaceDE w:val="0"/>
      <w:autoSpaceDN w:val="0"/>
      <w:spacing w:after="0" w:line="240" w:lineRule="auto"/>
    </w:pPr>
    <w:rPr>
      <w:rFonts w:ascii="Times New Roman" w:eastAsia="Times New Roman" w:hAnsi="Times New Roman"/>
      <w:sz w:val="28"/>
      <w:szCs w:val="28"/>
    </w:rPr>
  </w:style>
  <w:style w:type="character" w:customStyle="1" w:styleId="BodyTextChar">
    <w:name w:val="Body Text Char"/>
    <w:basedOn w:val="DefaultParagraphFont"/>
    <w:link w:val="BodyText"/>
    <w:uiPriority w:val="1"/>
    <w:rsid w:val="008606C5"/>
    <w:rPr>
      <w:rFonts w:ascii="Times New Roman" w:eastAsia="Times New Roman" w:hAnsi="Times New Roman" w:cs="Times New Roman"/>
      <w:sz w:val="28"/>
      <w:szCs w:val="28"/>
      <w:lang w:val="en-US" w:bidi="ar-SA"/>
    </w:rPr>
  </w:style>
  <w:style w:type="character" w:customStyle="1" w:styleId="Heading3Char">
    <w:name w:val="Heading 3 Char"/>
    <w:basedOn w:val="DefaultParagraphFont"/>
    <w:link w:val="Heading3"/>
    <w:uiPriority w:val="9"/>
    <w:semiHidden/>
    <w:rsid w:val="00063975"/>
    <w:rPr>
      <w:rFonts w:asciiTheme="majorHAnsi" w:eastAsiaTheme="majorEastAsia" w:hAnsiTheme="majorHAnsi" w:cstheme="majorBidi"/>
      <w:color w:val="1F3763" w:themeColor="accent1" w:themeShade="7F"/>
      <w:sz w:val="24"/>
      <w:szCs w:val="24"/>
      <w:lang w:val="en-US" w:bidi="ar-SA"/>
    </w:rPr>
  </w:style>
  <w:style w:type="character" w:customStyle="1" w:styleId="Heading4Char">
    <w:name w:val="Heading 4 Char"/>
    <w:basedOn w:val="DefaultParagraphFont"/>
    <w:link w:val="Heading4"/>
    <w:uiPriority w:val="9"/>
    <w:semiHidden/>
    <w:rsid w:val="00D71FDE"/>
    <w:rPr>
      <w:rFonts w:asciiTheme="majorHAnsi" w:eastAsiaTheme="majorEastAsia" w:hAnsiTheme="majorHAnsi" w:cstheme="majorBidi"/>
      <w:i/>
      <w:iCs/>
      <w:color w:val="2F5496" w:themeColor="accent1" w:themeShade="BF"/>
      <w:szCs w:val="22"/>
      <w:lang w:val="en-US" w:bidi="ar-SA"/>
    </w:rPr>
  </w:style>
  <w:style w:type="character" w:customStyle="1" w:styleId="Heading5Char">
    <w:name w:val="Heading 5 Char"/>
    <w:basedOn w:val="DefaultParagraphFont"/>
    <w:link w:val="Heading5"/>
    <w:uiPriority w:val="9"/>
    <w:semiHidden/>
    <w:rsid w:val="00D71FDE"/>
    <w:rPr>
      <w:rFonts w:asciiTheme="majorHAnsi" w:eastAsiaTheme="majorEastAsia" w:hAnsiTheme="majorHAnsi" w:cstheme="majorBidi"/>
      <w:color w:val="2F5496" w:themeColor="accent1" w:themeShade="BF"/>
      <w:szCs w:val="22"/>
      <w:lang w:val="en-US" w:bidi="ar-SA"/>
    </w:rPr>
  </w:style>
  <w:style w:type="paragraph" w:styleId="NormalWeb">
    <w:name w:val="Normal (Web)"/>
    <w:basedOn w:val="Normal"/>
    <w:uiPriority w:val="99"/>
    <w:semiHidden/>
    <w:unhideWhenUsed/>
    <w:rsid w:val="00F37793"/>
    <w:rPr>
      <w:rFonts w:ascii="Times New Roman" w:hAnsi="Times New Roman"/>
      <w:sz w:val="24"/>
      <w:szCs w:val="24"/>
    </w:rPr>
  </w:style>
  <w:style w:type="character" w:styleId="UnresolvedMention">
    <w:name w:val="Unresolved Mention"/>
    <w:basedOn w:val="DefaultParagraphFont"/>
    <w:uiPriority w:val="99"/>
    <w:semiHidden/>
    <w:unhideWhenUsed/>
    <w:rsid w:val="009D3357"/>
    <w:rPr>
      <w:color w:val="605E5C"/>
      <w:shd w:val="clear" w:color="auto" w:fill="E1DFDD"/>
    </w:rPr>
  </w:style>
  <w:style w:type="paragraph" w:styleId="Header">
    <w:name w:val="header"/>
    <w:basedOn w:val="Normal"/>
    <w:link w:val="HeaderChar"/>
    <w:uiPriority w:val="99"/>
    <w:unhideWhenUsed/>
    <w:rsid w:val="00EA0F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0F62"/>
    <w:rPr>
      <w:rFonts w:ascii="Calibri" w:eastAsia="Calibri" w:hAnsi="Calibri" w:cs="Times New Roman"/>
      <w:szCs w:val="22"/>
      <w:lang w:val="en-US" w:bidi="ar-SA"/>
    </w:rPr>
  </w:style>
  <w:style w:type="paragraph" w:styleId="Footer">
    <w:name w:val="footer"/>
    <w:basedOn w:val="Normal"/>
    <w:link w:val="FooterChar"/>
    <w:uiPriority w:val="99"/>
    <w:unhideWhenUsed/>
    <w:rsid w:val="00EA0F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0F62"/>
    <w:rPr>
      <w:rFonts w:ascii="Calibri" w:eastAsia="Calibri" w:hAnsi="Calibri" w:cs="Times New Roman"/>
      <w:szCs w:val="22"/>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2780">
      <w:bodyDiv w:val="1"/>
      <w:marLeft w:val="0"/>
      <w:marRight w:val="0"/>
      <w:marTop w:val="0"/>
      <w:marBottom w:val="0"/>
      <w:divBdr>
        <w:top w:val="none" w:sz="0" w:space="0" w:color="auto"/>
        <w:left w:val="none" w:sz="0" w:space="0" w:color="auto"/>
        <w:bottom w:val="none" w:sz="0" w:space="0" w:color="auto"/>
        <w:right w:val="none" w:sz="0" w:space="0" w:color="auto"/>
      </w:divBdr>
    </w:div>
    <w:div w:id="41490493">
      <w:bodyDiv w:val="1"/>
      <w:marLeft w:val="0"/>
      <w:marRight w:val="0"/>
      <w:marTop w:val="0"/>
      <w:marBottom w:val="0"/>
      <w:divBdr>
        <w:top w:val="none" w:sz="0" w:space="0" w:color="auto"/>
        <w:left w:val="none" w:sz="0" w:space="0" w:color="auto"/>
        <w:bottom w:val="none" w:sz="0" w:space="0" w:color="auto"/>
        <w:right w:val="none" w:sz="0" w:space="0" w:color="auto"/>
      </w:divBdr>
    </w:div>
    <w:div w:id="82074816">
      <w:bodyDiv w:val="1"/>
      <w:marLeft w:val="0"/>
      <w:marRight w:val="0"/>
      <w:marTop w:val="0"/>
      <w:marBottom w:val="0"/>
      <w:divBdr>
        <w:top w:val="none" w:sz="0" w:space="0" w:color="auto"/>
        <w:left w:val="none" w:sz="0" w:space="0" w:color="auto"/>
        <w:bottom w:val="none" w:sz="0" w:space="0" w:color="auto"/>
        <w:right w:val="none" w:sz="0" w:space="0" w:color="auto"/>
      </w:divBdr>
    </w:div>
    <w:div w:id="133917358">
      <w:bodyDiv w:val="1"/>
      <w:marLeft w:val="0"/>
      <w:marRight w:val="0"/>
      <w:marTop w:val="0"/>
      <w:marBottom w:val="0"/>
      <w:divBdr>
        <w:top w:val="none" w:sz="0" w:space="0" w:color="auto"/>
        <w:left w:val="none" w:sz="0" w:space="0" w:color="auto"/>
        <w:bottom w:val="none" w:sz="0" w:space="0" w:color="auto"/>
        <w:right w:val="none" w:sz="0" w:space="0" w:color="auto"/>
      </w:divBdr>
    </w:div>
    <w:div w:id="145166673">
      <w:bodyDiv w:val="1"/>
      <w:marLeft w:val="0"/>
      <w:marRight w:val="0"/>
      <w:marTop w:val="0"/>
      <w:marBottom w:val="0"/>
      <w:divBdr>
        <w:top w:val="none" w:sz="0" w:space="0" w:color="auto"/>
        <w:left w:val="none" w:sz="0" w:space="0" w:color="auto"/>
        <w:bottom w:val="none" w:sz="0" w:space="0" w:color="auto"/>
        <w:right w:val="none" w:sz="0" w:space="0" w:color="auto"/>
      </w:divBdr>
    </w:div>
    <w:div w:id="224535655">
      <w:bodyDiv w:val="1"/>
      <w:marLeft w:val="0"/>
      <w:marRight w:val="0"/>
      <w:marTop w:val="0"/>
      <w:marBottom w:val="0"/>
      <w:divBdr>
        <w:top w:val="none" w:sz="0" w:space="0" w:color="auto"/>
        <w:left w:val="none" w:sz="0" w:space="0" w:color="auto"/>
        <w:bottom w:val="none" w:sz="0" w:space="0" w:color="auto"/>
        <w:right w:val="none" w:sz="0" w:space="0" w:color="auto"/>
      </w:divBdr>
    </w:div>
    <w:div w:id="281302132">
      <w:bodyDiv w:val="1"/>
      <w:marLeft w:val="0"/>
      <w:marRight w:val="0"/>
      <w:marTop w:val="0"/>
      <w:marBottom w:val="0"/>
      <w:divBdr>
        <w:top w:val="none" w:sz="0" w:space="0" w:color="auto"/>
        <w:left w:val="none" w:sz="0" w:space="0" w:color="auto"/>
        <w:bottom w:val="none" w:sz="0" w:space="0" w:color="auto"/>
        <w:right w:val="none" w:sz="0" w:space="0" w:color="auto"/>
      </w:divBdr>
    </w:div>
    <w:div w:id="317736766">
      <w:bodyDiv w:val="1"/>
      <w:marLeft w:val="0"/>
      <w:marRight w:val="0"/>
      <w:marTop w:val="0"/>
      <w:marBottom w:val="0"/>
      <w:divBdr>
        <w:top w:val="none" w:sz="0" w:space="0" w:color="auto"/>
        <w:left w:val="none" w:sz="0" w:space="0" w:color="auto"/>
        <w:bottom w:val="none" w:sz="0" w:space="0" w:color="auto"/>
        <w:right w:val="none" w:sz="0" w:space="0" w:color="auto"/>
      </w:divBdr>
    </w:div>
    <w:div w:id="383648972">
      <w:bodyDiv w:val="1"/>
      <w:marLeft w:val="0"/>
      <w:marRight w:val="0"/>
      <w:marTop w:val="0"/>
      <w:marBottom w:val="0"/>
      <w:divBdr>
        <w:top w:val="none" w:sz="0" w:space="0" w:color="auto"/>
        <w:left w:val="none" w:sz="0" w:space="0" w:color="auto"/>
        <w:bottom w:val="none" w:sz="0" w:space="0" w:color="auto"/>
        <w:right w:val="none" w:sz="0" w:space="0" w:color="auto"/>
      </w:divBdr>
    </w:div>
    <w:div w:id="415788826">
      <w:bodyDiv w:val="1"/>
      <w:marLeft w:val="0"/>
      <w:marRight w:val="0"/>
      <w:marTop w:val="0"/>
      <w:marBottom w:val="0"/>
      <w:divBdr>
        <w:top w:val="none" w:sz="0" w:space="0" w:color="auto"/>
        <w:left w:val="none" w:sz="0" w:space="0" w:color="auto"/>
        <w:bottom w:val="none" w:sz="0" w:space="0" w:color="auto"/>
        <w:right w:val="none" w:sz="0" w:space="0" w:color="auto"/>
      </w:divBdr>
    </w:div>
    <w:div w:id="438372473">
      <w:bodyDiv w:val="1"/>
      <w:marLeft w:val="0"/>
      <w:marRight w:val="0"/>
      <w:marTop w:val="0"/>
      <w:marBottom w:val="0"/>
      <w:divBdr>
        <w:top w:val="none" w:sz="0" w:space="0" w:color="auto"/>
        <w:left w:val="none" w:sz="0" w:space="0" w:color="auto"/>
        <w:bottom w:val="none" w:sz="0" w:space="0" w:color="auto"/>
        <w:right w:val="none" w:sz="0" w:space="0" w:color="auto"/>
      </w:divBdr>
    </w:div>
    <w:div w:id="674383898">
      <w:bodyDiv w:val="1"/>
      <w:marLeft w:val="0"/>
      <w:marRight w:val="0"/>
      <w:marTop w:val="0"/>
      <w:marBottom w:val="0"/>
      <w:divBdr>
        <w:top w:val="none" w:sz="0" w:space="0" w:color="auto"/>
        <w:left w:val="none" w:sz="0" w:space="0" w:color="auto"/>
        <w:bottom w:val="none" w:sz="0" w:space="0" w:color="auto"/>
        <w:right w:val="none" w:sz="0" w:space="0" w:color="auto"/>
      </w:divBdr>
    </w:div>
    <w:div w:id="695156997">
      <w:bodyDiv w:val="1"/>
      <w:marLeft w:val="0"/>
      <w:marRight w:val="0"/>
      <w:marTop w:val="0"/>
      <w:marBottom w:val="0"/>
      <w:divBdr>
        <w:top w:val="none" w:sz="0" w:space="0" w:color="auto"/>
        <w:left w:val="none" w:sz="0" w:space="0" w:color="auto"/>
        <w:bottom w:val="none" w:sz="0" w:space="0" w:color="auto"/>
        <w:right w:val="none" w:sz="0" w:space="0" w:color="auto"/>
      </w:divBdr>
    </w:div>
    <w:div w:id="790053394">
      <w:bodyDiv w:val="1"/>
      <w:marLeft w:val="0"/>
      <w:marRight w:val="0"/>
      <w:marTop w:val="0"/>
      <w:marBottom w:val="0"/>
      <w:divBdr>
        <w:top w:val="none" w:sz="0" w:space="0" w:color="auto"/>
        <w:left w:val="none" w:sz="0" w:space="0" w:color="auto"/>
        <w:bottom w:val="none" w:sz="0" w:space="0" w:color="auto"/>
        <w:right w:val="none" w:sz="0" w:space="0" w:color="auto"/>
      </w:divBdr>
    </w:div>
    <w:div w:id="792557992">
      <w:bodyDiv w:val="1"/>
      <w:marLeft w:val="0"/>
      <w:marRight w:val="0"/>
      <w:marTop w:val="0"/>
      <w:marBottom w:val="0"/>
      <w:divBdr>
        <w:top w:val="none" w:sz="0" w:space="0" w:color="auto"/>
        <w:left w:val="none" w:sz="0" w:space="0" w:color="auto"/>
        <w:bottom w:val="none" w:sz="0" w:space="0" w:color="auto"/>
        <w:right w:val="none" w:sz="0" w:space="0" w:color="auto"/>
      </w:divBdr>
    </w:div>
    <w:div w:id="891887414">
      <w:bodyDiv w:val="1"/>
      <w:marLeft w:val="0"/>
      <w:marRight w:val="0"/>
      <w:marTop w:val="0"/>
      <w:marBottom w:val="0"/>
      <w:divBdr>
        <w:top w:val="none" w:sz="0" w:space="0" w:color="auto"/>
        <w:left w:val="none" w:sz="0" w:space="0" w:color="auto"/>
        <w:bottom w:val="none" w:sz="0" w:space="0" w:color="auto"/>
        <w:right w:val="none" w:sz="0" w:space="0" w:color="auto"/>
      </w:divBdr>
    </w:div>
    <w:div w:id="997264393">
      <w:bodyDiv w:val="1"/>
      <w:marLeft w:val="0"/>
      <w:marRight w:val="0"/>
      <w:marTop w:val="0"/>
      <w:marBottom w:val="0"/>
      <w:divBdr>
        <w:top w:val="none" w:sz="0" w:space="0" w:color="auto"/>
        <w:left w:val="none" w:sz="0" w:space="0" w:color="auto"/>
        <w:bottom w:val="none" w:sz="0" w:space="0" w:color="auto"/>
        <w:right w:val="none" w:sz="0" w:space="0" w:color="auto"/>
      </w:divBdr>
    </w:div>
    <w:div w:id="1002203536">
      <w:bodyDiv w:val="1"/>
      <w:marLeft w:val="0"/>
      <w:marRight w:val="0"/>
      <w:marTop w:val="0"/>
      <w:marBottom w:val="0"/>
      <w:divBdr>
        <w:top w:val="none" w:sz="0" w:space="0" w:color="auto"/>
        <w:left w:val="none" w:sz="0" w:space="0" w:color="auto"/>
        <w:bottom w:val="none" w:sz="0" w:space="0" w:color="auto"/>
        <w:right w:val="none" w:sz="0" w:space="0" w:color="auto"/>
      </w:divBdr>
    </w:div>
    <w:div w:id="1087775762">
      <w:bodyDiv w:val="1"/>
      <w:marLeft w:val="0"/>
      <w:marRight w:val="0"/>
      <w:marTop w:val="0"/>
      <w:marBottom w:val="0"/>
      <w:divBdr>
        <w:top w:val="none" w:sz="0" w:space="0" w:color="auto"/>
        <w:left w:val="none" w:sz="0" w:space="0" w:color="auto"/>
        <w:bottom w:val="none" w:sz="0" w:space="0" w:color="auto"/>
        <w:right w:val="none" w:sz="0" w:space="0" w:color="auto"/>
      </w:divBdr>
    </w:div>
    <w:div w:id="1099720301">
      <w:bodyDiv w:val="1"/>
      <w:marLeft w:val="0"/>
      <w:marRight w:val="0"/>
      <w:marTop w:val="0"/>
      <w:marBottom w:val="0"/>
      <w:divBdr>
        <w:top w:val="none" w:sz="0" w:space="0" w:color="auto"/>
        <w:left w:val="none" w:sz="0" w:space="0" w:color="auto"/>
        <w:bottom w:val="none" w:sz="0" w:space="0" w:color="auto"/>
        <w:right w:val="none" w:sz="0" w:space="0" w:color="auto"/>
      </w:divBdr>
    </w:div>
    <w:div w:id="1129468257">
      <w:bodyDiv w:val="1"/>
      <w:marLeft w:val="0"/>
      <w:marRight w:val="0"/>
      <w:marTop w:val="0"/>
      <w:marBottom w:val="0"/>
      <w:divBdr>
        <w:top w:val="none" w:sz="0" w:space="0" w:color="auto"/>
        <w:left w:val="none" w:sz="0" w:space="0" w:color="auto"/>
        <w:bottom w:val="none" w:sz="0" w:space="0" w:color="auto"/>
        <w:right w:val="none" w:sz="0" w:space="0" w:color="auto"/>
      </w:divBdr>
    </w:div>
    <w:div w:id="1195775223">
      <w:bodyDiv w:val="1"/>
      <w:marLeft w:val="0"/>
      <w:marRight w:val="0"/>
      <w:marTop w:val="0"/>
      <w:marBottom w:val="0"/>
      <w:divBdr>
        <w:top w:val="none" w:sz="0" w:space="0" w:color="auto"/>
        <w:left w:val="none" w:sz="0" w:space="0" w:color="auto"/>
        <w:bottom w:val="none" w:sz="0" w:space="0" w:color="auto"/>
        <w:right w:val="none" w:sz="0" w:space="0" w:color="auto"/>
      </w:divBdr>
    </w:div>
    <w:div w:id="1260411672">
      <w:bodyDiv w:val="1"/>
      <w:marLeft w:val="0"/>
      <w:marRight w:val="0"/>
      <w:marTop w:val="0"/>
      <w:marBottom w:val="0"/>
      <w:divBdr>
        <w:top w:val="none" w:sz="0" w:space="0" w:color="auto"/>
        <w:left w:val="none" w:sz="0" w:space="0" w:color="auto"/>
        <w:bottom w:val="none" w:sz="0" w:space="0" w:color="auto"/>
        <w:right w:val="none" w:sz="0" w:space="0" w:color="auto"/>
      </w:divBdr>
    </w:div>
    <w:div w:id="1264338355">
      <w:bodyDiv w:val="1"/>
      <w:marLeft w:val="0"/>
      <w:marRight w:val="0"/>
      <w:marTop w:val="0"/>
      <w:marBottom w:val="0"/>
      <w:divBdr>
        <w:top w:val="none" w:sz="0" w:space="0" w:color="auto"/>
        <w:left w:val="none" w:sz="0" w:space="0" w:color="auto"/>
        <w:bottom w:val="none" w:sz="0" w:space="0" w:color="auto"/>
        <w:right w:val="none" w:sz="0" w:space="0" w:color="auto"/>
      </w:divBdr>
    </w:div>
    <w:div w:id="1406033636">
      <w:bodyDiv w:val="1"/>
      <w:marLeft w:val="0"/>
      <w:marRight w:val="0"/>
      <w:marTop w:val="0"/>
      <w:marBottom w:val="0"/>
      <w:divBdr>
        <w:top w:val="none" w:sz="0" w:space="0" w:color="auto"/>
        <w:left w:val="none" w:sz="0" w:space="0" w:color="auto"/>
        <w:bottom w:val="none" w:sz="0" w:space="0" w:color="auto"/>
        <w:right w:val="none" w:sz="0" w:space="0" w:color="auto"/>
      </w:divBdr>
    </w:div>
    <w:div w:id="1475416825">
      <w:bodyDiv w:val="1"/>
      <w:marLeft w:val="0"/>
      <w:marRight w:val="0"/>
      <w:marTop w:val="0"/>
      <w:marBottom w:val="0"/>
      <w:divBdr>
        <w:top w:val="none" w:sz="0" w:space="0" w:color="auto"/>
        <w:left w:val="none" w:sz="0" w:space="0" w:color="auto"/>
        <w:bottom w:val="none" w:sz="0" w:space="0" w:color="auto"/>
        <w:right w:val="none" w:sz="0" w:space="0" w:color="auto"/>
      </w:divBdr>
    </w:div>
    <w:div w:id="1482113591">
      <w:bodyDiv w:val="1"/>
      <w:marLeft w:val="0"/>
      <w:marRight w:val="0"/>
      <w:marTop w:val="0"/>
      <w:marBottom w:val="0"/>
      <w:divBdr>
        <w:top w:val="none" w:sz="0" w:space="0" w:color="auto"/>
        <w:left w:val="none" w:sz="0" w:space="0" w:color="auto"/>
        <w:bottom w:val="none" w:sz="0" w:space="0" w:color="auto"/>
        <w:right w:val="none" w:sz="0" w:space="0" w:color="auto"/>
      </w:divBdr>
    </w:div>
    <w:div w:id="1523737708">
      <w:bodyDiv w:val="1"/>
      <w:marLeft w:val="0"/>
      <w:marRight w:val="0"/>
      <w:marTop w:val="0"/>
      <w:marBottom w:val="0"/>
      <w:divBdr>
        <w:top w:val="none" w:sz="0" w:space="0" w:color="auto"/>
        <w:left w:val="none" w:sz="0" w:space="0" w:color="auto"/>
        <w:bottom w:val="none" w:sz="0" w:space="0" w:color="auto"/>
        <w:right w:val="none" w:sz="0" w:space="0" w:color="auto"/>
      </w:divBdr>
    </w:div>
    <w:div w:id="1579942357">
      <w:bodyDiv w:val="1"/>
      <w:marLeft w:val="0"/>
      <w:marRight w:val="0"/>
      <w:marTop w:val="0"/>
      <w:marBottom w:val="0"/>
      <w:divBdr>
        <w:top w:val="none" w:sz="0" w:space="0" w:color="auto"/>
        <w:left w:val="none" w:sz="0" w:space="0" w:color="auto"/>
        <w:bottom w:val="none" w:sz="0" w:space="0" w:color="auto"/>
        <w:right w:val="none" w:sz="0" w:space="0" w:color="auto"/>
      </w:divBdr>
    </w:div>
    <w:div w:id="1627615894">
      <w:bodyDiv w:val="1"/>
      <w:marLeft w:val="0"/>
      <w:marRight w:val="0"/>
      <w:marTop w:val="0"/>
      <w:marBottom w:val="0"/>
      <w:divBdr>
        <w:top w:val="none" w:sz="0" w:space="0" w:color="auto"/>
        <w:left w:val="none" w:sz="0" w:space="0" w:color="auto"/>
        <w:bottom w:val="none" w:sz="0" w:space="0" w:color="auto"/>
        <w:right w:val="none" w:sz="0" w:space="0" w:color="auto"/>
      </w:divBdr>
    </w:div>
    <w:div w:id="1764766226">
      <w:bodyDiv w:val="1"/>
      <w:marLeft w:val="0"/>
      <w:marRight w:val="0"/>
      <w:marTop w:val="0"/>
      <w:marBottom w:val="0"/>
      <w:divBdr>
        <w:top w:val="none" w:sz="0" w:space="0" w:color="auto"/>
        <w:left w:val="none" w:sz="0" w:space="0" w:color="auto"/>
        <w:bottom w:val="none" w:sz="0" w:space="0" w:color="auto"/>
        <w:right w:val="none" w:sz="0" w:space="0" w:color="auto"/>
      </w:divBdr>
    </w:div>
    <w:div w:id="1787693721">
      <w:bodyDiv w:val="1"/>
      <w:marLeft w:val="0"/>
      <w:marRight w:val="0"/>
      <w:marTop w:val="0"/>
      <w:marBottom w:val="0"/>
      <w:divBdr>
        <w:top w:val="none" w:sz="0" w:space="0" w:color="auto"/>
        <w:left w:val="none" w:sz="0" w:space="0" w:color="auto"/>
        <w:bottom w:val="none" w:sz="0" w:space="0" w:color="auto"/>
        <w:right w:val="none" w:sz="0" w:space="0" w:color="auto"/>
      </w:divBdr>
    </w:div>
    <w:div w:id="1864368137">
      <w:bodyDiv w:val="1"/>
      <w:marLeft w:val="0"/>
      <w:marRight w:val="0"/>
      <w:marTop w:val="0"/>
      <w:marBottom w:val="0"/>
      <w:divBdr>
        <w:top w:val="none" w:sz="0" w:space="0" w:color="auto"/>
        <w:left w:val="none" w:sz="0" w:space="0" w:color="auto"/>
        <w:bottom w:val="none" w:sz="0" w:space="0" w:color="auto"/>
        <w:right w:val="none" w:sz="0" w:space="0" w:color="auto"/>
      </w:divBdr>
    </w:div>
    <w:div w:id="1899122601">
      <w:bodyDiv w:val="1"/>
      <w:marLeft w:val="0"/>
      <w:marRight w:val="0"/>
      <w:marTop w:val="0"/>
      <w:marBottom w:val="0"/>
      <w:divBdr>
        <w:top w:val="none" w:sz="0" w:space="0" w:color="auto"/>
        <w:left w:val="none" w:sz="0" w:space="0" w:color="auto"/>
        <w:bottom w:val="none" w:sz="0" w:space="0" w:color="auto"/>
        <w:right w:val="none" w:sz="0" w:space="0" w:color="auto"/>
      </w:divBdr>
    </w:div>
    <w:div w:id="1901283270">
      <w:bodyDiv w:val="1"/>
      <w:marLeft w:val="0"/>
      <w:marRight w:val="0"/>
      <w:marTop w:val="0"/>
      <w:marBottom w:val="0"/>
      <w:divBdr>
        <w:top w:val="none" w:sz="0" w:space="0" w:color="auto"/>
        <w:left w:val="none" w:sz="0" w:space="0" w:color="auto"/>
        <w:bottom w:val="none" w:sz="0" w:space="0" w:color="auto"/>
        <w:right w:val="none" w:sz="0" w:space="0" w:color="auto"/>
      </w:divBdr>
    </w:div>
    <w:div w:id="1979607104">
      <w:bodyDiv w:val="1"/>
      <w:marLeft w:val="0"/>
      <w:marRight w:val="0"/>
      <w:marTop w:val="0"/>
      <w:marBottom w:val="0"/>
      <w:divBdr>
        <w:top w:val="none" w:sz="0" w:space="0" w:color="auto"/>
        <w:left w:val="none" w:sz="0" w:space="0" w:color="auto"/>
        <w:bottom w:val="none" w:sz="0" w:space="0" w:color="auto"/>
        <w:right w:val="none" w:sz="0" w:space="0" w:color="auto"/>
      </w:divBdr>
    </w:div>
    <w:div w:id="205202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doi.org/10.20546/ijcmas.2019.805.238"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3801</TotalTime>
  <Pages>10</Pages>
  <Words>2438</Words>
  <Characters>13898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16304</CharactersWithSpaces>
  <SharedDoc>false</SharedDoc>
  <HLinks>
    <vt:vector size="18" baseType="variant">
      <vt:variant>
        <vt:i4>5701717</vt:i4>
      </vt:variant>
      <vt:variant>
        <vt:i4>6</vt:i4>
      </vt:variant>
      <vt:variant>
        <vt:i4>0</vt:i4>
      </vt:variant>
      <vt:variant>
        <vt:i4>5</vt:i4>
      </vt:variant>
      <vt:variant>
        <vt:lpwstr>http://ascidatabase.com/author.php?author=Geeta&amp;last=Rai</vt:lpwstr>
      </vt:variant>
      <vt:variant>
        <vt:lpwstr/>
      </vt:variant>
      <vt:variant>
        <vt:i4>458845</vt:i4>
      </vt:variant>
      <vt:variant>
        <vt:i4>3</vt:i4>
      </vt:variant>
      <vt:variant>
        <vt:i4>0</vt:i4>
      </vt:variant>
      <vt:variant>
        <vt:i4>5</vt:i4>
      </vt:variant>
      <vt:variant>
        <vt:lpwstr>http://ascidatabase.com/author.php?author=K.&amp;last=Prasad</vt:lpwstr>
      </vt:variant>
      <vt:variant>
        <vt:lpwstr/>
      </vt:variant>
      <vt:variant>
        <vt:i4>131147</vt:i4>
      </vt:variant>
      <vt:variant>
        <vt:i4>0</vt:i4>
      </vt:variant>
      <vt:variant>
        <vt:i4>0</vt:i4>
      </vt:variant>
      <vt:variant>
        <vt:i4>5</vt:i4>
      </vt:variant>
      <vt:variant>
        <vt:lpwstr>http://ascidatabase.com/author.php?author=A.&amp;last=Mishra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Education</dc:creator>
  <cp:keywords/>
  <dc:description/>
  <cp:lastModifiedBy>Dr. Naveen</cp:lastModifiedBy>
  <cp:revision>93</cp:revision>
  <dcterms:created xsi:type="dcterms:W3CDTF">2022-02-16T05:33:00Z</dcterms:created>
  <dcterms:modified xsi:type="dcterms:W3CDTF">2025-07-06T09:40:00Z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b7a5c045-543a-4fed-a13a-ecc326ad7801</vt:lpwstr>
  </property>
</Properties>
</file>