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F7B6" w14:textId="77777777" w:rsidR="002B03F5" w:rsidRDefault="00FB0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p>
    <w:p w14:paraId="0546F39D" w14:textId="77777777" w:rsidR="002B03F5" w:rsidRDefault="002B03F5">
      <w:pPr>
        <w:spacing w:after="0" w:line="240" w:lineRule="auto"/>
        <w:jc w:val="center"/>
        <w:rPr>
          <w:rFonts w:ascii="Times New Roman" w:hAnsi="Times New Roman" w:cs="Times New Roman"/>
          <w:b/>
          <w:sz w:val="24"/>
          <w:szCs w:val="24"/>
        </w:rPr>
      </w:pPr>
    </w:p>
    <w:p w14:paraId="21E98412" w14:textId="77777777" w:rsidR="002B03F5" w:rsidRDefault="002B03F5">
      <w:pPr>
        <w:spacing w:after="0" w:line="240" w:lineRule="auto"/>
        <w:jc w:val="center"/>
        <w:rPr>
          <w:rFonts w:ascii="Times New Roman" w:hAnsi="Times New Roman" w:cs="Times New Roman"/>
          <w:b/>
          <w:sz w:val="24"/>
          <w:szCs w:val="24"/>
        </w:rPr>
      </w:pPr>
    </w:p>
    <w:p w14:paraId="03C7234F" w14:textId="77777777" w:rsidR="00537356" w:rsidRDefault="00537356">
      <w:pPr>
        <w:spacing w:after="0" w:line="240" w:lineRule="auto"/>
        <w:jc w:val="center"/>
        <w:rPr>
          <w:rFonts w:ascii="Times New Roman" w:hAnsi="Times New Roman" w:cs="Times New Roman"/>
          <w:b/>
          <w:sz w:val="24"/>
          <w:szCs w:val="24"/>
        </w:rPr>
      </w:pPr>
    </w:p>
    <w:p w14:paraId="167C5E97" w14:textId="77777777" w:rsidR="002B03F5" w:rsidRDefault="00FB0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87A4FAA" w14:textId="0E26241F" w:rsidR="001D0274" w:rsidRDefault="0032795D">
      <w:pPr>
        <w:spacing w:after="0" w:line="240" w:lineRule="auto"/>
        <w:ind w:firstLine="720"/>
        <w:jc w:val="both"/>
        <w:rPr>
          <w:rFonts w:ascii="Times New Roman" w:hAnsi="Times New Roman" w:cs="Times New Roman"/>
          <w:sz w:val="24"/>
          <w:szCs w:val="24"/>
        </w:rPr>
      </w:pPr>
      <w:r w:rsidRPr="0032795D">
        <w:rPr>
          <w:rFonts w:ascii="Times New Roman" w:hAnsi="Times New Roman" w:cs="Times New Roman"/>
          <w:sz w:val="24"/>
          <w:szCs w:val="24"/>
          <w:highlight w:val="yellow"/>
        </w:rPr>
        <w:t>An investigation was undertaken to study the influence of combined micronutrients on the growth, yield, and quality of tomato (</w:t>
      </w:r>
      <w:r w:rsidRPr="0032795D">
        <w:rPr>
          <w:rFonts w:ascii="Times New Roman" w:hAnsi="Times New Roman" w:cs="Times New Roman"/>
          <w:i/>
          <w:sz w:val="24"/>
          <w:szCs w:val="24"/>
          <w:highlight w:val="yellow"/>
        </w:rPr>
        <w:t xml:space="preserve">Solanum </w:t>
      </w:r>
      <w:proofErr w:type="spellStart"/>
      <w:r w:rsidRPr="0032795D">
        <w:rPr>
          <w:rFonts w:ascii="Times New Roman" w:hAnsi="Times New Roman" w:cs="Times New Roman"/>
          <w:i/>
          <w:sz w:val="24"/>
          <w:szCs w:val="24"/>
          <w:highlight w:val="yellow"/>
        </w:rPr>
        <w:t>lycopersicum</w:t>
      </w:r>
      <w:proofErr w:type="spellEnd"/>
      <w:r w:rsidRPr="0032795D">
        <w:rPr>
          <w:rFonts w:ascii="Times New Roman" w:hAnsi="Times New Roman" w:cs="Times New Roman"/>
          <w:sz w:val="24"/>
          <w:szCs w:val="24"/>
          <w:highlight w:val="yellow"/>
        </w:rPr>
        <w:t xml:space="preserve"> L.) var. </w:t>
      </w:r>
      <w:proofErr w:type="spellStart"/>
      <w:r w:rsidRPr="0032795D">
        <w:rPr>
          <w:rFonts w:ascii="Times New Roman" w:hAnsi="Times New Roman" w:cs="Times New Roman"/>
          <w:sz w:val="24"/>
          <w:szCs w:val="24"/>
          <w:highlight w:val="yellow"/>
        </w:rPr>
        <w:t>Pusa</w:t>
      </w:r>
      <w:proofErr w:type="spellEnd"/>
      <w:r w:rsidRPr="0032795D">
        <w:rPr>
          <w:rFonts w:ascii="Times New Roman" w:hAnsi="Times New Roman" w:cs="Times New Roman"/>
          <w:sz w:val="24"/>
          <w:szCs w:val="24"/>
          <w:highlight w:val="yellow"/>
        </w:rPr>
        <w:t xml:space="preserve"> Gaurav during the Rabi season of 2024–2025 at the Horticulture Research Farm, Faculty of Agricultural Sciences and Allied Industries, Rama University, Kanpur (U.P.). The results indicated that the treatment T₁: </w:t>
      </w:r>
      <w:proofErr w:type="spellStart"/>
      <w:r w:rsidRPr="0032795D">
        <w:rPr>
          <w:rFonts w:ascii="Times New Roman" w:hAnsi="Times New Roman" w:cs="Times New Roman"/>
          <w:sz w:val="24"/>
          <w:szCs w:val="24"/>
          <w:highlight w:val="yellow"/>
        </w:rPr>
        <w:t>FeSO</w:t>
      </w:r>
      <w:proofErr w:type="spellEnd"/>
      <w:r w:rsidRPr="0032795D">
        <w:rPr>
          <w:rFonts w:ascii="Times New Roman" w:hAnsi="Times New Roman" w:cs="Times New Roman"/>
          <w:sz w:val="24"/>
          <w:szCs w:val="24"/>
          <w:highlight w:val="yellow"/>
        </w:rPr>
        <w:t>₄ 50 ppm + Boric Acid 100 ppm recorded the earliest 50% flowering (26.22 days), maximum plant height (51.68 cm, 82.90 cm, and 120.59 cm at successive growth stages), and the highest number of branches per plant (3.74, 8.07, and 14.99). It also recorded the maximum number of flowers per cluster (6.70), clusters per plant (6.13), minimum days to first fruit set (50.93), and earliest fruit picking (57.17 days). Furthermore, this treatment showed the highest number of fruits per cluster (6.17), fruits per plant (37.84), average fruit weight (71.14 g), fruit length (5.29 cm), fruit width (6.33 cm), fruit yield per plant (2.692 kg), fruit yield per plot (32.302 kg), and fruit yield per hectare (996.980 q ha⁻¹). Regarding quality parameters, it recorded the highest total soluble solids (TSS) (5.163 °Brix) and ascorbic acid content (16.427 mg/100 g). Among all the treatments, T₁ also resulted in the highest net return and benefit-cost (B:C) ratio, outperforming the control treatment.</w:t>
      </w:r>
    </w:p>
    <w:p w14:paraId="222C55EE" w14:textId="77777777" w:rsidR="0032795D" w:rsidRDefault="0032795D">
      <w:pPr>
        <w:spacing w:after="0" w:line="240" w:lineRule="auto"/>
        <w:jc w:val="both"/>
        <w:rPr>
          <w:rFonts w:ascii="Times New Roman" w:hAnsi="Times New Roman" w:cs="Times New Roman"/>
          <w:b/>
          <w:sz w:val="24"/>
          <w:szCs w:val="24"/>
        </w:rPr>
      </w:pPr>
    </w:p>
    <w:p w14:paraId="4FAF6958" w14:textId="68446039" w:rsidR="002B03F5" w:rsidRDefault="00FB0C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 </w:t>
      </w:r>
      <w:proofErr w:type="gramStart"/>
      <w:r>
        <w:rPr>
          <w:rFonts w:ascii="Times New Roman" w:hAnsi="Times New Roman" w:cs="Times New Roman"/>
          <w:b/>
          <w:sz w:val="24"/>
          <w:szCs w:val="24"/>
        </w:rPr>
        <w:t>words:-</w:t>
      </w:r>
      <w:proofErr w:type="gramEnd"/>
      <w:r>
        <w:rPr>
          <w:rFonts w:ascii="Times New Roman" w:hAnsi="Times New Roman" w:cs="Times New Roman"/>
          <w:sz w:val="24"/>
          <w:szCs w:val="24"/>
        </w:rPr>
        <w:t xml:space="preserve"> micronutrients,  growth, yield, quality and tomato</w:t>
      </w:r>
    </w:p>
    <w:p w14:paraId="688ACC7F" w14:textId="77777777" w:rsidR="001D0274" w:rsidRDefault="001D0274">
      <w:pPr>
        <w:spacing w:after="0" w:line="240" w:lineRule="auto"/>
        <w:jc w:val="both"/>
        <w:rPr>
          <w:rFonts w:ascii="Times New Roman" w:hAnsi="Times New Roman" w:cs="Times New Roman"/>
          <w:sz w:val="24"/>
          <w:szCs w:val="24"/>
        </w:rPr>
      </w:pPr>
    </w:p>
    <w:p w14:paraId="17693A0D" w14:textId="77777777" w:rsidR="002B03F5" w:rsidRDefault="00FB0C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7DCED120" w14:textId="2AD3A627" w:rsidR="0032795D" w:rsidRPr="0032795D" w:rsidRDefault="00984A59" w:rsidP="0032795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32795D" w:rsidRPr="0032795D">
        <w:rPr>
          <w:rFonts w:ascii="Times New Roman" w:hAnsi="Times New Roman" w:cs="Times New Roman"/>
          <w:sz w:val="24"/>
          <w:szCs w:val="24"/>
        </w:rPr>
        <w:t>Tomato (</w:t>
      </w:r>
      <w:proofErr w:type="spellStart"/>
      <w:r w:rsidR="0032795D" w:rsidRPr="0032795D">
        <w:rPr>
          <w:rFonts w:ascii="Times New Roman" w:hAnsi="Times New Roman" w:cs="Times New Roman"/>
          <w:i/>
          <w:sz w:val="24"/>
          <w:szCs w:val="24"/>
        </w:rPr>
        <w:t>Lycopersicon</w:t>
      </w:r>
      <w:proofErr w:type="spellEnd"/>
      <w:r w:rsidR="0032795D" w:rsidRPr="0032795D">
        <w:rPr>
          <w:rFonts w:ascii="Times New Roman" w:hAnsi="Times New Roman" w:cs="Times New Roman"/>
          <w:i/>
          <w:sz w:val="24"/>
          <w:szCs w:val="24"/>
        </w:rPr>
        <w:t xml:space="preserve"> </w:t>
      </w:r>
      <w:proofErr w:type="spellStart"/>
      <w:r w:rsidR="0032795D" w:rsidRPr="0032795D">
        <w:rPr>
          <w:rFonts w:ascii="Times New Roman" w:hAnsi="Times New Roman" w:cs="Times New Roman"/>
          <w:i/>
          <w:sz w:val="24"/>
          <w:szCs w:val="24"/>
        </w:rPr>
        <w:t>esculentum</w:t>
      </w:r>
      <w:proofErr w:type="spellEnd"/>
      <w:r w:rsidR="0032795D" w:rsidRPr="0032795D">
        <w:rPr>
          <w:rFonts w:ascii="Times New Roman" w:hAnsi="Times New Roman" w:cs="Times New Roman"/>
          <w:sz w:val="24"/>
          <w:szCs w:val="24"/>
        </w:rPr>
        <w:t xml:space="preserve"> Mill., 2n = 24) is a commercially important crop grown worldwide, both for the fresh fruit market and the processed food industry. It ranks second in importance after potato in many countries</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 (Yadav et al., 2024). </w:t>
      </w:r>
      <w:r>
        <w:rPr>
          <w:rFonts w:ascii="Times New Roman" w:hAnsi="Times New Roman" w:cs="Times New Roman"/>
          <w:sz w:val="24"/>
          <w:szCs w:val="24"/>
        </w:rPr>
        <w:t>“</w:t>
      </w:r>
      <w:r w:rsidR="0032795D" w:rsidRPr="0032795D">
        <w:rPr>
          <w:rFonts w:ascii="Times New Roman" w:hAnsi="Times New Roman" w:cs="Times New Roman"/>
          <w:sz w:val="24"/>
          <w:szCs w:val="24"/>
        </w:rPr>
        <w:t>Tomato is a self-pollinated crop, and the Peru–Ecuador region is considered its center of origin. It was introduced to India by the Portuguese</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 (Singh et al., 2021). Tomato is cultivated extensively across tropical and subtropical regions of the world.</w:t>
      </w:r>
    </w:p>
    <w:p w14:paraId="0239B71C" w14:textId="77777777" w:rsidR="0032795D" w:rsidRPr="0032795D" w:rsidRDefault="0032795D" w:rsidP="0032795D">
      <w:pPr>
        <w:autoSpaceDE w:val="0"/>
        <w:autoSpaceDN w:val="0"/>
        <w:adjustRightInd w:val="0"/>
        <w:spacing w:after="0" w:line="240" w:lineRule="auto"/>
        <w:ind w:firstLine="720"/>
        <w:jc w:val="both"/>
        <w:rPr>
          <w:rFonts w:ascii="Times New Roman" w:hAnsi="Times New Roman" w:cs="Times New Roman"/>
          <w:sz w:val="24"/>
          <w:szCs w:val="24"/>
        </w:rPr>
      </w:pPr>
    </w:p>
    <w:p w14:paraId="74945A27" w14:textId="3CF0E4FB" w:rsidR="0032795D" w:rsidRPr="0032795D" w:rsidRDefault="00984A59" w:rsidP="0032795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32795D" w:rsidRPr="0032795D">
        <w:rPr>
          <w:rFonts w:ascii="Times New Roman" w:hAnsi="Times New Roman" w:cs="Times New Roman"/>
          <w:sz w:val="24"/>
          <w:szCs w:val="24"/>
        </w:rPr>
        <w:t xml:space="preserve">In India, tomato is grown over an area of 809.9 thousand hectares, with an annual production of 19.697 million metric </w:t>
      </w:r>
      <w:proofErr w:type="spellStart"/>
      <w:r w:rsidR="0032795D" w:rsidRPr="0032795D">
        <w:rPr>
          <w:rFonts w:ascii="Times New Roman" w:hAnsi="Times New Roman" w:cs="Times New Roman"/>
          <w:sz w:val="24"/>
          <w:szCs w:val="24"/>
        </w:rPr>
        <w:t>tonnes</w:t>
      </w:r>
      <w:proofErr w:type="spellEnd"/>
      <w:r w:rsidR="0032795D" w:rsidRPr="0032795D">
        <w:rPr>
          <w:rFonts w:ascii="Times New Roman" w:hAnsi="Times New Roman" w:cs="Times New Roman"/>
          <w:sz w:val="24"/>
          <w:szCs w:val="24"/>
        </w:rPr>
        <w:t xml:space="preserve"> and a productivity of 24.4 MT/ha</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 (Singh et al., 2021). </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The leading tomato-producing countries globally include the USA, several European nations, Japan, and China. In India, tomato production was reported to be 21.00 million </w:t>
      </w:r>
      <w:proofErr w:type="spellStart"/>
      <w:r w:rsidR="0032795D" w:rsidRPr="0032795D">
        <w:rPr>
          <w:rFonts w:ascii="Times New Roman" w:hAnsi="Times New Roman" w:cs="Times New Roman"/>
          <w:sz w:val="24"/>
          <w:szCs w:val="24"/>
        </w:rPr>
        <w:t>tonnes</w:t>
      </w:r>
      <w:proofErr w:type="spellEnd"/>
      <w:r w:rsidR="0032795D" w:rsidRPr="0032795D">
        <w:rPr>
          <w:rFonts w:ascii="Times New Roman" w:hAnsi="Times New Roman" w:cs="Times New Roman"/>
          <w:sz w:val="24"/>
          <w:szCs w:val="24"/>
        </w:rPr>
        <w:t xml:space="preserve"> in recent estimates, compared to 20.55 million </w:t>
      </w:r>
      <w:proofErr w:type="spellStart"/>
      <w:r w:rsidR="0032795D" w:rsidRPr="0032795D">
        <w:rPr>
          <w:rFonts w:ascii="Times New Roman" w:hAnsi="Times New Roman" w:cs="Times New Roman"/>
          <w:sz w:val="24"/>
          <w:szCs w:val="24"/>
        </w:rPr>
        <w:t>tonnes</w:t>
      </w:r>
      <w:proofErr w:type="spellEnd"/>
      <w:r w:rsidR="0032795D" w:rsidRPr="0032795D">
        <w:rPr>
          <w:rFonts w:ascii="Times New Roman" w:hAnsi="Times New Roman" w:cs="Times New Roman"/>
          <w:sz w:val="24"/>
          <w:szCs w:val="24"/>
        </w:rPr>
        <w:t xml:space="preserve"> in the </w:t>
      </w:r>
      <w:r w:rsidR="0032795D">
        <w:rPr>
          <w:rFonts w:ascii="Times New Roman" w:hAnsi="Times New Roman" w:cs="Times New Roman"/>
          <w:sz w:val="24"/>
          <w:szCs w:val="24"/>
        </w:rPr>
        <w:t>year 2019–20</w:t>
      </w:r>
      <w:r>
        <w:rPr>
          <w:rFonts w:ascii="Times New Roman" w:hAnsi="Times New Roman" w:cs="Times New Roman"/>
          <w:sz w:val="24"/>
          <w:szCs w:val="24"/>
        </w:rPr>
        <w:t>”</w:t>
      </w:r>
      <w:r w:rsidR="0032795D">
        <w:rPr>
          <w:rFonts w:ascii="Times New Roman" w:hAnsi="Times New Roman" w:cs="Times New Roman"/>
          <w:sz w:val="24"/>
          <w:szCs w:val="24"/>
        </w:rPr>
        <w:t xml:space="preserve"> (Anonymous, 2022). </w:t>
      </w:r>
      <w:r w:rsidR="0032795D" w:rsidRPr="0032795D">
        <w:rPr>
          <w:rFonts w:ascii="Times New Roman" w:hAnsi="Times New Roman" w:cs="Times New Roman"/>
          <w:sz w:val="24"/>
          <w:szCs w:val="24"/>
        </w:rPr>
        <w:t>Tomato fruits are typically globular or ovoid and are consumed both raw and cooked. A large proportion of tomatoes is used in the manufacture of processed products such as soup, juice, ketchup, puree, paste, and powder. Tomato is widely appreciated for its high vitamin C content and its contribution to color, taste, and flavor in food. Green tomatoes are also used in the preparation of pickles and preserves.</w:t>
      </w:r>
    </w:p>
    <w:p w14:paraId="7A537E74" w14:textId="77777777" w:rsidR="0032795D" w:rsidRPr="0032795D" w:rsidRDefault="0032795D" w:rsidP="0032795D">
      <w:pPr>
        <w:autoSpaceDE w:val="0"/>
        <w:autoSpaceDN w:val="0"/>
        <w:adjustRightInd w:val="0"/>
        <w:spacing w:after="0" w:line="240" w:lineRule="auto"/>
        <w:ind w:firstLine="720"/>
        <w:jc w:val="both"/>
        <w:rPr>
          <w:rFonts w:ascii="Times New Roman" w:hAnsi="Times New Roman" w:cs="Times New Roman"/>
          <w:sz w:val="24"/>
          <w:szCs w:val="24"/>
        </w:rPr>
      </w:pPr>
    </w:p>
    <w:p w14:paraId="1BF1FF13" w14:textId="56F2F3F3" w:rsidR="0032795D" w:rsidRPr="0032795D" w:rsidRDefault="00984A59" w:rsidP="0032795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32795D" w:rsidRPr="0032795D">
        <w:rPr>
          <w:rFonts w:ascii="Times New Roman" w:hAnsi="Times New Roman" w:cs="Times New Roman"/>
          <w:sz w:val="24"/>
          <w:szCs w:val="24"/>
        </w:rPr>
        <w:t>Tomato possesses significant medicinal value. Its pulp and juice are easily digestible, mildly aperient, promote gastric secretion, purify blood, and act as intestinal antiseptics. It also stimulates a sluggish liver and is beneficial in treating chronic dyspepsia</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 (Joshi and Kohli, 2006).</w:t>
      </w:r>
      <w:r w:rsidR="0032795D">
        <w:rPr>
          <w:rFonts w:ascii="Times New Roman" w:hAnsi="Times New Roman" w:cs="Times New Roman"/>
          <w:sz w:val="24"/>
          <w:szCs w:val="24"/>
        </w:rPr>
        <w:t xml:space="preserve"> </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From a nutritional standpoint, 100 grams of tomato provides approximately 48 mg calcium, 27 mg ascorbic acid, 20 mg </w:t>
      </w:r>
      <w:r w:rsidR="0032795D" w:rsidRPr="0032795D">
        <w:rPr>
          <w:rFonts w:ascii="Times New Roman" w:hAnsi="Times New Roman" w:cs="Times New Roman"/>
          <w:sz w:val="24"/>
          <w:szCs w:val="24"/>
        </w:rPr>
        <w:lastRenderedPageBreak/>
        <w:t>phosphorus, 3.6 g carbohydrates, 0.9 g proteins, 0.8 g fiber, 0.4 mg iron, 0.2 g fat, and 20 kilocalories of energy. It also contains essential pigments like β-carotene and lycopene. Lycopene, responsible for the red color of tomatoes, is particularly important for its antioxidant properties, known to support vascular health and prev</w:t>
      </w:r>
      <w:r w:rsidR="0032795D">
        <w:rPr>
          <w:rFonts w:ascii="Times New Roman" w:hAnsi="Times New Roman" w:cs="Times New Roman"/>
          <w:sz w:val="24"/>
          <w:szCs w:val="24"/>
        </w:rPr>
        <w:t>ent scurvy</w:t>
      </w:r>
      <w:r>
        <w:rPr>
          <w:rFonts w:ascii="Times New Roman" w:hAnsi="Times New Roman" w:cs="Times New Roman"/>
          <w:sz w:val="24"/>
          <w:szCs w:val="24"/>
        </w:rPr>
        <w:t>”</w:t>
      </w:r>
      <w:r w:rsidR="0032795D">
        <w:rPr>
          <w:rFonts w:ascii="Times New Roman" w:hAnsi="Times New Roman" w:cs="Times New Roman"/>
          <w:sz w:val="24"/>
          <w:szCs w:val="24"/>
        </w:rPr>
        <w:t xml:space="preserve"> (Ejaz et al., 2011). </w:t>
      </w:r>
      <w:r>
        <w:rPr>
          <w:rFonts w:ascii="Times New Roman" w:hAnsi="Times New Roman" w:cs="Times New Roman"/>
          <w:sz w:val="24"/>
          <w:szCs w:val="24"/>
        </w:rPr>
        <w:t>“</w:t>
      </w:r>
      <w:r w:rsidR="0032795D" w:rsidRPr="0032795D">
        <w:rPr>
          <w:rFonts w:ascii="Times New Roman" w:hAnsi="Times New Roman" w:cs="Times New Roman"/>
          <w:sz w:val="24"/>
          <w:szCs w:val="24"/>
        </w:rPr>
        <w:t>Boron deficiency in fresh-market cherry tomatoes is a common issue that adversely affects yield and fruit quality</w:t>
      </w:r>
      <w:r>
        <w:rPr>
          <w:rFonts w:ascii="Times New Roman" w:hAnsi="Times New Roman" w:cs="Times New Roman"/>
          <w:sz w:val="24"/>
          <w:szCs w:val="24"/>
        </w:rPr>
        <w:t>”</w:t>
      </w:r>
      <w:r w:rsidR="0032795D" w:rsidRPr="0032795D">
        <w:rPr>
          <w:rFonts w:ascii="Times New Roman" w:hAnsi="Times New Roman" w:cs="Times New Roman"/>
          <w:sz w:val="24"/>
          <w:szCs w:val="24"/>
        </w:rPr>
        <w:t xml:space="preserve"> (Davis et al., 2003). </w:t>
      </w:r>
      <w:r>
        <w:rPr>
          <w:rFonts w:ascii="Times New Roman" w:hAnsi="Times New Roman" w:cs="Times New Roman"/>
          <w:sz w:val="24"/>
          <w:szCs w:val="24"/>
        </w:rPr>
        <w:t>“</w:t>
      </w:r>
      <w:r w:rsidR="0032795D" w:rsidRPr="0032795D">
        <w:rPr>
          <w:rFonts w:ascii="Times New Roman" w:hAnsi="Times New Roman" w:cs="Times New Roman"/>
          <w:sz w:val="24"/>
          <w:szCs w:val="24"/>
        </w:rPr>
        <w:t>Foliar application of boron has been observed to significantly increase boron and potassium concentrations in fruits compared to untreated plants. This suggests that boron is translocated from leaves to fruits and is involved in the translocation of potassium within the plant</w:t>
      </w:r>
      <w:r>
        <w:rPr>
          <w:rFonts w:ascii="Times New Roman" w:hAnsi="Times New Roman" w:cs="Times New Roman"/>
          <w:sz w:val="24"/>
          <w:szCs w:val="24"/>
        </w:rPr>
        <w:t xml:space="preserve">” </w:t>
      </w:r>
      <w:r w:rsidR="0032795D" w:rsidRPr="0032795D">
        <w:rPr>
          <w:rFonts w:ascii="Times New Roman" w:hAnsi="Times New Roman" w:cs="Times New Roman"/>
          <w:sz w:val="24"/>
          <w:szCs w:val="24"/>
        </w:rPr>
        <w:t>(Davis et al., 2003).</w:t>
      </w:r>
    </w:p>
    <w:p w14:paraId="2965987C" w14:textId="77777777" w:rsidR="00705C81" w:rsidRPr="00705C81" w:rsidRDefault="0032795D" w:rsidP="00705C81">
      <w:pPr>
        <w:autoSpaceDE w:val="0"/>
        <w:autoSpaceDN w:val="0"/>
        <w:adjustRightInd w:val="0"/>
        <w:spacing w:after="0" w:line="24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705C81" w:rsidRPr="00705C81">
        <w:rPr>
          <w:rFonts w:ascii="Times New Roman" w:hAnsi="Times New Roman" w:cs="Times New Roman"/>
          <w:sz w:val="24"/>
          <w:szCs w:val="24"/>
          <w:lang w:val="en-IN"/>
        </w:rPr>
        <w:t xml:space="preserve">Additionally, enhanced uptake of calcium (Ca), magnesium (Mg), sodium (Na), zinc (Zn), and boron (B) with higher boron levels in the root zone has been reported (Smit and </w:t>
      </w:r>
      <w:proofErr w:type="spellStart"/>
      <w:r w:rsidR="00705C81" w:rsidRPr="00705C81">
        <w:rPr>
          <w:rFonts w:ascii="Times New Roman" w:hAnsi="Times New Roman" w:cs="Times New Roman"/>
          <w:sz w:val="24"/>
          <w:szCs w:val="24"/>
          <w:lang w:val="en-IN"/>
        </w:rPr>
        <w:t>Combrink</w:t>
      </w:r>
      <w:proofErr w:type="spellEnd"/>
      <w:r w:rsidR="00705C81" w:rsidRPr="00705C81">
        <w:rPr>
          <w:rFonts w:ascii="Times New Roman" w:hAnsi="Times New Roman" w:cs="Times New Roman"/>
          <w:sz w:val="24"/>
          <w:szCs w:val="24"/>
          <w:lang w:val="en-IN"/>
        </w:rPr>
        <w:t xml:space="preserve">, 2004). Boron is absorbed by plants in the form of borate ions and is known to interact antagonistically with calcium, potassium, and other cations. This antagonism can, however, </w:t>
      </w:r>
      <w:proofErr w:type="spellStart"/>
      <w:r w:rsidR="00705C81" w:rsidRPr="00705C81">
        <w:rPr>
          <w:rFonts w:ascii="Times New Roman" w:hAnsi="Times New Roman" w:cs="Times New Roman"/>
          <w:sz w:val="24"/>
          <w:szCs w:val="24"/>
          <w:lang w:val="en-IN"/>
        </w:rPr>
        <w:t>favor</w:t>
      </w:r>
      <w:proofErr w:type="spellEnd"/>
      <w:r w:rsidR="00705C81" w:rsidRPr="00705C81">
        <w:rPr>
          <w:rFonts w:ascii="Times New Roman" w:hAnsi="Times New Roman" w:cs="Times New Roman"/>
          <w:sz w:val="24"/>
          <w:szCs w:val="24"/>
          <w:lang w:val="en-IN"/>
        </w:rPr>
        <w:t xml:space="preserve"> the absorption of calcium. Boron plays a significant role in nitrogen metabolism and in maintaining the oxidation–reduction balance within plant cells. Boron deficiency is typically characterized by browning and the appearance of hollow stems in tomato plants.</w:t>
      </w:r>
    </w:p>
    <w:p w14:paraId="39979C19" w14:textId="77777777" w:rsidR="00705C81" w:rsidRPr="00705C81" w:rsidRDefault="00705C81" w:rsidP="00705C81">
      <w:pPr>
        <w:autoSpaceDE w:val="0"/>
        <w:autoSpaceDN w:val="0"/>
        <w:adjustRightInd w:val="0"/>
        <w:spacing w:after="0" w:line="240" w:lineRule="auto"/>
        <w:ind w:firstLine="720"/>
        <w:jc w:val="both"/>
        <w:rPr>
          <w:rFonts w:ascii="Times New Roman" w:hAnsi="Times New Roman" w:cs="Times New Roman"/>
          <w:sz w:val="24"/>
          <w:szCs w:val="24"/>
          <w:lang w:val="en-IN"/>
        </w:rPr>
      </w:pPr>
    </w:p>
    <w:p w14:paraId="7C80946C" w14:textId="738FA619" w:rsidR="006467A5" w:rsidRDefault="00705C81" w:rsidP="00705C81">
      <w:pPr>
        <w:autoSpaceDE w:val="0"/>
        <w:autoSpaceDN w:val="0"/>
        <w:adjustRightInd w:val="0"/>
        <w:spacing w:after="0" w:line="240" w:lineRule="auto"/>
        <w:ind w:firstLine="720"/>
        <w:jc w:val="both"/>
        <w:rPr>
          <w:rFonts w:ascii="Times New Roman" w:hAnsi="Times New Roman" w:cs="Times New Roman"/>
          <w:sz w:val="24"/>
          <w:szCs w:val="24"/>
          <w:lang w:val="en-IN"/>
        </w:rPr>
      </w:pPr>
      <w:r w:rsidRPr="00705C81">
        <w:rPr>
          <w:rFonts w:ascii="Times New Roman" w:hAnsi="Times New Roman" w:cs="Times New Roman"/>
          <w:sz w:val="24"/>
          <w:szCs w:val="24"/>
          <w:lang w:val="en-IN"/>
        </w:rPr>
        <w:t>A recently explored aspect of boron nutrition in tomato involves its interaction with salinity and water stress. According to Ben-Gal and Shani</w:t>
      </w:r>
      <w:bookmarkStart w:id="0" w:name="_GoBack"/>
      <w:bookmarkEnd w:id="0"/>
      <w:r w:rsidRPr="00705C81">
        <w:rPr>
          <w:rFonts w:ascii="Times New Roman" w:hAnsi="Times New Roman" w:cs="Times New Roman"/>
          <w:sz w:val="24"/>
          <w:szCs w:val="24"/>
          <w:lang w:val="en-IN"/>
        </w:rPr>
        <w:t xml:space="preserve"> (2002, 2003), under conditions of simultaneous boron deficiency and salt or water stress, the extent of growth suppression is governed by the factor that imposes the most severe limitation. The effects are not additive; rather, a dominant-stress-factor model, based on the Liebig–Sprengel law of the minimum, effectively describes the response of to</w:t>
      </w:r>
      <w:r>
        <w:rPr>
          <w:rFonts w:ascii="Times New Roman" w:hAnsi="Times New Roman" w:cs="Times New Roman"/>
          <w:sz w:val="24"/>
          <w:szCs w:val="24"/>
          <w:lang w:val="en-IN"/>
        </w:rPr>
        <w:t xml:space="preserve">mato to such combined stresses. </w:t>
      </w:r>
      <w:r w:rsidRPr="00705C81">
        <w:rPr>
          <w:rFonts w:ascii="Times New Roman" w:hAnsi="Times New Roman" w:cs="Times New Roman"/>
          <w:sz w:val="24"/>
          <w:szCs w:val="24"/>
          <w:lang w:val="en-IN"/>
        </w:rPr>
        <w:t xml:space="preserve">Furthermore, Ben-Gal and Shani (2002) found that the yield response of tomato to boron nutrition correlates more closely with boron concentration in the irrigation water and soil solution than with boron levels in plant tissue. According to Alpaslan and </w:t>
      </w:r>
      <w:proofErr w:type="spellStart"/>
      <w:r w:rsidRPr="00705C81">
        <w:rPr>
          <w:rFonts w:ascii="Times New Roman" w:hAnsi="Times New Roman" w:cs="Times New Roman"/>
          <w:sz w:val="24"/>
          <w:szCs w:val="24"/>
          <w:lang w:val="en-IN"/>
        </w:rPr>
        <w:t>Gunes</w:t>
      </w:r>
      <w:proofErr w:type="spellEnd"/>
      <w:r w:rsidRPr="00705C81">
        <w:rPr>
          <w:rFonts w:ascii="Times New Roman" w:hAnsi="Times New Roman" w:cs="Times New Roman"/>
          <w:sz w:val="24"/>
          <w:szCs w:val="24"/>
          <w:lang w:val="en-IN"/>
        </w:rPr>
        <w:t xml:space="preserve"> (2001), soil boron concentrations of 5 mg kg⁻¹ or higher are likely to induce boron toxicity symptoms in tomato plants.</w:t>
      </w:r>
    </w:p>
    <w:p w14:paraId="5A39D485" w14:textId="77777777" w:rsidR="00E2043A" w:rsidRDefault="00E2043A">
      <w:pPr>
        <w:autoSpaceDE w:val="0"/>
        <w:autoSpaceDN w:val="0"/>
        <w:adjustRightInd w:val="0"/>
        <w:spacing w:after="0" w:line="240" w:lineRule="auto"/>
        <w:jc w:val="both"/>
        <w:rPr>
          <w:rFonts w:ascii="Times New Roman" w:hAnsi="Times New Roman" w:cs="Times New Roman"/>
          <w:b/>
          <w:sz w:val="24"/>
          <w:szCs w:val="24"/>
          <w:lang w:val="en-IN"/>
        </w:rPr>
      </w:pPr>
    </w:p>
    <w:p w14:paraId="73AC2BFF" w14:textId="4AA294F8" w:rsidR="002B03F5" w:rsidRDefault="00FB0C9D">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MATERIALS AND METHODS </w:t>
      </w:r>
    </w:p>
    <w:p w14:paraId="614EFF70" w14:textId="77777777" w:rsidR="006467A5" w:rsidRDefault="006467A5">
      <w:pPr>
        <w:autoSpaceDE w:val="0"/>
        <w:autoSpaceDN w:val="0"/>
        <w:adjustRightInd w:val="0"/>
        <w:spacing w:after="0" w:line="240" w:lineRule="auto"/>
        <w:jc w:val="both"/>
        <w:rPr>
          <w:rFonts w:ascii="Times New Roman" w:hAnsi="Times New Roman" w:cs="Times New Roman"/>
          <w:b/>
          <w:sz w:val="24"/>
          <w:szCs w:val="24"/>
          <w:lang w:val="en-IN"/>
        </w:rPr>
      </w:pPr>
    </w:p>
    <w:p w14:paraId="6C15B56C" w14:textId="77777777" w:rsidR="00E2043A" w:rsidRPr="00E2043A" w:rsidRDefault="00E2043A" w:rsidP="00E2043A">
      <w:pPr>
        <w:spacing w:after="0" w:line="240" w:lineRule="auto"/>
        <w:ind w:firstLine="720"/>
        <w:jc w:val="both"/>
        <w:rPr>
          <w:rFonts w:ascii="Times New Roman" w:hAnsi="Times New Roman" w:cs="Times New Roman"/>
          <w:sz w:val="24"/>
          <w:szCs w:val="24"/>
        </w:rPr>
      </w:pPr>
      <w:r w:rsidRPr="00E2043A">
        <w:rPr>
          <w:rFonts w:ascii="Times New Roman" w:hAnsi="Times New Roman" w:cs="Times New Roman"/>
          <w:sz w:val="24"/>
          <w:szCs w:val="24"/>
        </w:rPr>
        <w:t>The present investigation entitled “Effect of Combined Micronutrients on Growth, Yield, and Quality of Tomato (</w:t>
      </w:r>
      <w:r w:rsidRPr="00E2043A">
        <w:rPr>
          <w:rFonts w:ascii="Times New Roman" w:hAnsi="Times New Roman" w:cs="Times New Roman"/>
          <w:i/>
          <w:sz w:val="24"/>
          <w:szCs w:val="24"/>
        </w:rPr>
        <w:t xml:space="preserve">Solanum </w:t>
      </w:r>
      <w:proofErr w:type="spellStart"/>
      <w:r w:rsidRPr="00E2043A">
        <w:rPr>
          <w:rFonts w:ascii="Times New Roman" w:hAnsi="Times New Roman" w:cs="Times New Roman"/>
          <w:i/>
          <w:sz w:val="24"/>
          <w:szCs w:val="24"/>
        </w:rPr>
        <w:t>lycopersicum</w:t>
      </w:r>
      <w:proofErr w:type="spellEnd"/>
      <w:r w:rsidRPr="00E2043A">
        <w:rPr>
          <w:rFonts w:ascii="Times New Roman" w:hAnsi="Times New Roman" w:cs="Times New Roman"/>
          <w:sz w:val="24"/>
          <w:szCs w:val="24"/>
        </w:rPr>
        <w:t xml:space="preserve"> L.) var. </w:t>
      </w:r>
      <w:proofErr w:type="spellStart"/>
      <w:r w:rsidRPr="00E2043A">
        <w:rPr>
          <w:rFonts w:ascii="Times New Roman" w:hAnsi="Times New Roman" w:cs="Times New Roman"/>
          <w:sz w:val="24"/>
          <w:szCs w:val="24"/>
        </w:rPr>
        <w:t>Pusa</w:t>
      </w:r>
      <w:proofErr w:type="spellEnd"/>
      <w:r w:rsidRPr="00E2043A">
        <w:rPr>
          <w:rFonts w:ascii="Times New Roman" w:hAnsi="Times New Roman" w:cs="Times New Roman"/>
          <w:sz w:val="24"/>
          <w:szCs w:val="24"/>
        </w:rPr>
        <w:t xml:space="preserve"> Gaurav” was conducted during the Rabi season of 2024–2025 at the Horticulture Research Farm, Faculty of Agricu</w:t>
      </w:r>
      <w:r w:rsidRPr="00E2043A">
        <w:rPr>
          <w:rFonts w:ascii="Times New Roman" w:hAnsi="Times New Roman" w:cs="Times New Roman" w:hint="eastAsia"/>
          <w:sz w:val="24"/>
          <w:szCs w:val="24"/>
        </w:rPr>
        <w:t>ltural Sciences and Allied Industries, Rama University, Kanpur (U.P.). The experimental site is located approximately 25 km from the Kanpur district headquarters (Uttar Pradesh, 208024), situated at 20</w:t>
      </w:r>
      <w:r w:rsidRPr="00E2043A">
        <w:rPr>
          <w:rFonts w:ascii="Times New Roman" w:hAnsi="Times New Roman" w:cs="Times New Roman" w:hint="eastAsia"/>
          <w:sz w:val="24"/>
          <w:szCs w:val="24"/>
        </w:rPr>
        <w:t>°</w:t>
      </w:r>
      <w:r w:rsidRPr="00E2043A">
        <w:rPr>
          <w:rFonts w:ascii="Times New Roman" w:hAnsi="Times New Roman" w:cs="Times New Roman" w:hint="eastAsia"/>
          <w:sz w:val="24"/>
          <w:szCs w:val="24"/>
        </w:rPr>
        <w:t>16</w:t>
      </w:r>
      <w:r w:rsidRPr="00E2043A">
        <w:rPr>
          <w:rFonts w:ascii="Times New Roman" w:hAnsi="Times New Roman" w:cs="Times New Roman" w:hint="eastAsia"/>
          <w:sz w:val="24"/>
          <w:szCs w:val="24"/>
        </w:rPr>
        <w:t>′</w:t>
      </w:r>
      <w:r w:rsidRPr="00E2043A">
        <w:rPr>
          <w:rFonts w:ascii="Times New Roman" w:hAnsi="Times New Roman" w:cs="Times New Roman" w:hint="eastAsia"/>
          <w:sz w:val="24"/>
          <w:szCs w:val="24"/>
        </w:rPr>
        <w:t xml:space="preserve"> N latitude and 80</w:t>
      </w:r>
      <w:r w:rsidRPr="00E2043A">
        <w:rPr>
          <w:rFonts w:ascii="Times New Roman" w:hAnsi="Times New Roman" w:cs="Times New Roman" w:hint="eastAsia"/>
          <w:sz w:val="24"/>
          <w:szCs w:val="24"/>
        </w:rPr>
        <w:t>°</w:t>
      </w:r>
      <w:r w:rsidRPr="00E2043A">
        <w:rPr>
          <w:rFonts w:ascii="Times New Roman" w:hAnsi="Times New Roman" w:cs="Times New Roman" w:hint="eastAsia"/>
          <w:sz w:val="24"/>
          <w:szCs w:val="24"/>
        </w:rPr>
        <w:t>08</w:t>
      </w:r>
      <w:r w:rsidRPr="00E2043A">
        <w:rPr>
          <w:rFonts w:ascii="Times New Roman" w:hAnsi="Times New Roman" w:cs="Times New Roman" w:hint="eastAsia"/>
          <w:sz w:val="24"/>
          <w:szCs w:val="24"/>
        </w:rPr>
        <w:t>′</w:t>
      </w:r>
      <w:r w:rsidRPr="00E2043A">
        <w:rPr>
          <w:rFonts w:ascii="Times New Roman" w:hAnsi="Times New Roman" w:cs="Times New Roman" w:hint="eastAsia"/>
          <w:sz w:val="24"/>
          <w:szCs w:val="24"/>
        </w:rPr>
        <w:t xml:space="preserve"> E longitude, at an altitude </w:t>
      </w:r>
      <w:r w:rsidRPr="00E2043A">
        <w:rPr>
          <w:rFonts w:ascii="Times New Roman" w:hAnsi="Times New Roman" w:cs="Times New Roman"/>
          <w:sz w:val="24"/>
          <w:szCs w:val="24"/>
        </w:rPr>
        <w:t>of 180 meters above sea level, falling under the southwestern plains of Uttar Pradesh in the subtropical climatic zone. The site belongs to the alluvial belt of the Indo-Gangetic Central Plain Zone (Agro-Climatic Zone V). The region has a semi-arid climate, characterized by hot, dry summers and moderate to severe winters, with an average annual rainfall of 800 to 900 mm and a mean precipitation of approximately 818 mm.</w:t>
      </w:r>
    </w:p>
    <w:p w14:paraId="17DDF1CA" w14:textId="77777777" w:rsidR="00E2043A" w:rsidRPr="00E2043A" w:rsidRDefault="00E2043A" w:rsidP="00E2043A">
      <w:pPr>
        <w:spacing w:after="0" w:line="240" w:lineRule="auto"/>
        <w:ind w:firstLine="720"/>
        <w:jc w:val="both"/>
        <w:rPr>
          <w:rFonts w:ascii="Times New Roman" w:hAnsi="Times New Roman" w:cs="Times New Roman"/>
          <w:sz w:val="24"/>
          <w:szCs w:val="24"/>
        </w:rPr>
      </w:pPr>
    </w:p>
    <w:p w14:paraId="3891881B" w14:textId="77777777" w:rsidR="00E2043A" w:rsidRPr="00E2043A" w:rsidRDefault="00E2043A" w:rsidP="00E2043A">
      <w:pPr>
        <w:spacing w:after="0" w:line="240" w:lineRule="auto"/>
        <w:ind w:firstLine="720"/>
        <w:jc w:val="both"/>
        <w:rPr>
          <w:rFonts w:ascii="Times New Roman" w:hAnsi="Times New Roman" w:cs="Times New Roman"/>
          <w:sz w:val="24"/>
          <w:szCs w:val="24"/>
        </w:rPr>
      </w:pPr>
      <w:r w:rsidRPr="00E2043A">
        <w:rPr>
          <w:rFonts w:ascii="Times New Roman" w:hAnsi="Times New Roman" w:cs="Times New Roman"/>
          <w:sz w:val="24"/>
          <w:szCs w:val="24"/>
        </w:rPr>
        <w:t xml:space="preserve">The experimental field was properly leveled and equipped with suitable irrigation and drainage facilities. Before sowing, stubble and weeds from the previous crop were manually removed. The experiment aimed to evaluate the effect of combined micronutrients on the growth, yield, and quality of tomato var. </w:t>
      </w:r>
      <w:proofErr w:type="spellStart"/>
      <w:r w:rsidRPr="00E2043A">
        <w:rPr>
          <w:rFonts w:ascii="Times New Roman" w:hAnsi="Times New Roman" w:cs="Times New Roman"/>
          <w:sz w:val="24"/>
          <w:szCs w:val="24"/>
        </w:rPr>
        <w:t>Pusa</w:t>
      </w:r>
      <w:proofErr w:type="spellEnd"/>
      <w:r w:rsidRPr="00E2043A">
        <w:rPr>
          <w:rFonts w:ascii="Times New Roman" w:hAnsi="Times New Roman" w:cs="Times New Roman"/>
          <w:sz w:val="24"/>
          <w:szCs w:val="24"/>
        </w:rPr>
        <w:t xml:space="preserve"> Gaurav. Seedlings </w:t>
      </w:r>
      <w:r w:rsidRPr="00E2043A">
        <w:rPr>
          <w:rFonts w:ascii="Times New Roman" w:hAnsi="Times New Roman" w:cs="Times New Roman"/>
          <w:sz w:val="24"/>
          <w:szCs w:val="24"/>
        </w:rPr>
        <w:lastRenderedPageBreak/>
        <w:t>were procured from a certified nursery in Kanpur and transplanted on 15th November 2024 at a spacing of 60 × 45 cm.</w:t>
      </w:r>
    </w:p>
    <w:p w14:paraId="421F56B7" w14:textId="77777777" w:rsidR="00E2043A" w:rsidRPr="00E2043A" w:rsidRDefault="00E2043A" w:rsidP="00E2043A">
      <w:pPr>
        <w:spacing w:after="0" w:line="240" w:lineRule="auto"/>
        <w:ind w:firstLine="720"/>
        <w:jc w:val="both"/>
        <w:rPr>
          <w:rFonts w:ascii="Times New Roman" w:hAnsi="Times New Roman" w:cs="Times New Roman"/>
          <w:sz w:val="24"/>
          <w:szCs w:val="24"/>
        </w:rPr>
      </w:pPr>
    </w:p>
    <w:p w14:paraId="4850B42B" w14:textId="529E1325" w:rsidR="00247ACC" w:rsidRDefault="00E2043A" w:rsidP="00E2043A">
      <w:pPr>
        <w:spacing w:after="0" w:line="240" w:lineRule="auto"/>
        <w:ind w:firstLine="720"/>
        <w:jc w:val="both"/>
        <w:rPr>
          <w:rFonts w:ascii="Times New Roman" w:hAnsi="Times New Roman" w:cs="Times New Roman"/>
          <w:sz w:val="24"/>
          <w:szCs w:val="24"/>
        </w:rPr>
      </w:pPr>
      <w:r w:rsidRPr="00E2043A">
        <w:rPr>
          <w:rFonts w:ascii="Times New Roman" w:hAnsi="Times New Roman" w:cs="Times New Roman"/>
          <w:sz w:val="24"/>
          <w:szCs w:val="24"/>
        </w:rPr>
        <w:t xml:space="preserve">The experiment was laid out in a Randomized Block Design (RBD) with ten treatments comprising different concentrations and combinations of micronutrients including </w:t>
      </w:r>
      <w:proofErr w:type="spellStart"/>
      <w:r w:rsidRPr="00E2043A">
        <w:rPr>
          <w:rFonts w:ascii="Times New Roman" w:hAnsi="Times New Roman" w:cs="Times New Roman"/>
          <w:sz w:val="24"/>
          <w:szCs w:val="24"/>
        </w:rPr>
        <w:t>FeSO</w:t>
      </w:r>
      <w:proofErr w:type="spellEnd"/>
      <w:r w:rsidRPr="00E2043A">
        <w:rPr>
          <w:rFonts w:ascii="Times New Roman" w:hAnsi="Times New Roman" w:cs="Times New Roman"/>
          <w:sz w:val="24"/>
          <w:szCs w:val="24"/>
        </w:rPr>
        <w:t xml:space="preserve">₄, </w:t>
      </w:r>
      <w:proofErr w:type="spellStart"/>
      <w:r w:rsidRPr="00E2043A">
        <w:rPr>
          <w:rFonts w:ascii="Times New Roman" w:hAnsi="Times New Roman" w:cs="Times New Roman"/>
          <w:sz w:val="24"/>
          <w:szCs w:val="24"/>
        </w:rPr>
        <w:t>ZnSO</w:t>
      </w:r>
      <w:proofErr w:type="spellEnd"/>
      <w:r w:rsidRPr="00E2043A">
        <w:rPr>
          <w:rFonts w:ascii="Times New Roman" w:hAnsi="Times New Roman" w:cs="Times New Roman"/>
          <w:sz w:val="24"/>
          <w:szCs w:val="24"/>
        </w:rPr>
        <w:t>₄, Boric Acid, and Chelated Iron (0.5%), each replicated three times. A total of seventeen parameters were record</w:t>
      </w:r>
      <w:r>
        <w:rPr>
          <w:rFonts w:ascii="Times New Roman" w:hAnsi="Times New Roman" w:cs="Times New Roman"/>
          <w:sz w:val="24"/>
          <w:szCs w:val="24"/>
        </w:rPr>
        <w:t xml:space="preserve">ed during the study, including: </w:t>
      </w:r>
      <w:r w:rsidRPr="00E2043A">
        <w:rPr>
          <w:rFonts w:ascii="Times New Roman" w:hAnsi="Times New Roman" w:cs="Times New Roman"/>
          <w:sz w:val="24"/>
          <w:szCs w:val="24"/>
        </w:rPr>
        <w:t>Growth parameters: Days to 50% flowering, plant height (cm</w:t>
      </w:r>
      <w:r>
        <w:rPr>
          <w:rFonts w:ascii="Times New Roman" w:hAnsi="Times New Roman" w:cs="Times New Roman"/>
          <w:sz w:val="24"/>
          <w:szCs w:val="24"/>
        </w:rPr>
        <w:t xml:space="preserve">), number of branches per plant. </w:t>
      </w:r>
      <w:r w:rsidRPr="00E2043A">
        <w:rPr>
          <w:rFonts w:ascii="Times New Roman" w:hAnsi="Times New Roman" w:cs="Times New Roman"/>
          <w:sz w:val="24"/>
          <w:szCs w:val="24"/>
        </w:rPr>
        <w:t>Flowering and fruiting parameters: Number of flowers per cluster, number of clusters per plant, days to first fruit s</w:t>
      </w:r>
      <w:r>
        <w:rPr>
          <w:rFonts w:ascii="Times New Roman" w:hAnsi="Times New Roman" w:cs="Times New Roman"/>
          <w:sz w:val="24"/>
          <w:szCs w:val="24"/>
        </w:rPr>
        <w:t xml:space="preserve">et, days to first fruit picking </w:t>
      </w:r>
      <w:r w:rsidRPr="00E2043A">
        <w:rPr>
          <w:rFonts w:ascii="Times New Roman" w:hAnsi="Times New Roman" w:cs="Times New Roman"/>
          <w:sz w:val="24"/>
          <w:szCs w:val="24"/>
        </w:rPr>
        <w:t>Yield parameters: Number of fruits per cluster, number of fruits per plant, average fruit weight (g), fruit length (cm), fruit width (cm), fruit yield per plant (kg), fruit yield per plot (kg), and f</w:t>
      </w:r>
      <w:r>
        <w:rPr>
          <w:rFonts w:ascii="Times New Roman" w:hAnsi="Times New Roman" w:cs="Times New Roman"/>
          <w:sz w:val="24"/>
          <w:szCs w:val="24"/>
        </w:rPr>
        <w:t xml:space="preserve">ruit yield per hectare (q ha⁻¹) </w:t>
      </w:r>
      <w:r w:rsidRPr="00E2043A">
        <w:rPr>
          <w:rFonts w:ascii="Times New Roman" w:hAnsi="Times New Roman" w:cs="Times New Roman"/>
          <w:sz w:val="24"/>
          <w:szCs w:val="24"/>
        </w:rPr>
        <w:t>Quality parameters: Total Soluble Solids (°Brix) and ascorbic acid c</w:t>
      </w:r>
      <w:r>
        <w:rPr>
          <w:rFonts w:ascii="Times New Roman" w:hAnsi="Times New Roman" w:cs="Times New Roman"/>
          <w:sz w:val="24"/>
          <w:szCs w:val="24"/>
        </w:rPr>
        <w:t xml:space="preserve">ontent (mg/100 g of fruit pulp) </w:t>
      </w:r>
      <w:r w:rsidRPr="00E2043A">
        <w:rPr>
          <w:rFonts w:ascii="Times New Roman" w:hAnsi="Times New Roman" w:cs="Times New Roman"/>
          <w:sz w:val="24"/>
          <w:szCs w:val="24"/>
        </w:rPr>
        <w:t xml:space="preserve">The collected data on growth, yield, and quality parameters were subjected to statistical analysis using Fisher’s method of analysis of variance (ANOVA) as outlined by </w:t>
      </w:r>
      <w:proofErr w:type="spellStart"/>
      <w:r w:rsidRPr="00E2043A">
        <w:rPr>
          <w:rFonts w:ascii="Times New Roman" w:hAnsi="Times New Roman" w:cs="Times New Roman"/>
          <w:sz w:val="24"/>
          <w:szCs w:val="24"/>
        </w:rPr>
        <w:t>Sundararaj</w:t>
      </w:r>
      <w:proofErr w:type="spellEnd"/>
      <w:r w:rsidRPr="00E2043A">
        <w:rPr>
          <w:rFonts w:ascii="Times New Roman" w:hAnsi="Times New Roman" w:cs="Times New Roman"/>
          <w:sz w:val="24"/>
          <w:szCs w:val="24"/>
        </w:rPr>
        <w:t xml:space="preserve"> et al. (1972). Where the ‘F’ test was found to be significant, treatment means were compared using the Critical Difference (CD) at a 5% probability level.</w:t>
      </w:r>
    </w:p>
    <w:p w14:paraId="0BF542D8" w14:textId="77777777" w:rsidR="00E2043A" w:rsidRDefault="00E2043A" w:rsidP="00E2043A">
      <w:pPr>
        <w:spacing w:after="0" w:line="240" w:lineRule="auto"/>
        <w:ind w:firstLine="720"/>
        <w:jc w:val="both"/>
        <w:rPr>
          <w:rFonts w:ascii="Times New Roman" w:hAnsi="Times New Roman" w:cs="Times New Roman"/>
          <w:sz w:val="24"/>
          <w:szCs w:val="24"/>
        </w:rPr>
      </w:pPr>
    </w:p>
    <w:p w14:paraId="1AA70032" w14:textId="77777777" w:rsidR="002B03F5" w:rsidRDefault="00FB0C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14:paraId="73EC1169" w14:textId="33367A37" w:rsidR="00247ACC" w:rsidRDefault="00247ACC">
      <w:pPr>
        <w:spacing w:after="0" w:line="240" w:lineRule="auto"/>
        <w:jc w:val="both"/>
        <w:rPr>
          <w:rFonts w:ascii="Times New Roman" w:hAnsi="Times New Roman" w:cs="Times New Roman"/>
          <w:b/>
          <w:sz w:val="24"/>
          <w:szCs w:val="24"/>
        </w:rPr>
      </w:pPr>
    </w:p>
    <w:p w14:paraId="6B859A36" w14:textId="77777777" w:rsidR="009640A1" w:rsidRPr="009640A1" w:rsidRDefault="009640A1" w:rsidP="009640A1">
      <w:pPr>
        <w:spacing w:after="0" w:line="240" w:lineRule="auto"/>
        <w:jc w:val="both"/>
        <w:rPr>
          <w:rFonts w:ascii="Times New Roman" w:hAnsi="Times New Roman" w:cs="Times New Roman"/>
          <w:sz w:val="24"/>
          <w:szCs w:val="24"/>
          <w:shd w:val="clear" w:color="auto" w:fill="FFFFFF"/>
        </w:rPr>
      </w:pPr>
      <w:r w:rsidRPr="009640A1">
        <w:rPr>
          <w:rFonts w:ascii="Times New Roman" w:hAnsi="Times New Roman" w:cs="Times New Roman"/>
          <w:sz w:val="24"/>
          <w:szCs w:val="24"/>
          <w:shd w:val="clear" w:color="auto" w:fill="FFFFFF"/>
        </w:rPr>
        <w:t xml:space="preserve">The results of different levels and combinations of micronutrients are presented in Table 1 and Table 2. The foliar application of micronutrients had a significant influence on various growth, yield, and quality parameters of tomato (Solanum </w:t>
      </w:r>
      <w:proofErr w:type="spellStart"/>
      <w:r w:rsidRPr="009640A1">
        <w:rPr>
          <w:rFonts w:ascii="Times New Roman" w:hAnsi="Times New Roman" w:cs="Times New Roman"/>
          <w:sz w:val="24"/>
          <w:szCs w:val="24"/>
          <w:shd w:val="clear" w:color="auto" w:fill="FFFFFF"/>
        </w:rPr>
        <w:t>lycopersicum</w:t>
      </w:r>
      <w:proofErr w:type="spellEnd"/>
      <w:r w:rsidRPr="009640A1">
        <w:rPr>
          <w:rFonts w:ascii="Times New Roman" w:hAnsi="Times New Roman" w:cs="Times New Roman"/>
          <w:sz w:val="24"/>
          <w:szCs w:val="24"/>
          <w:shd w:val="clear" w:color="auto" w:fill="FFFFFF"/>
        </w:rPr>
        <w:t xml:space="preserve"> L.) var. </w:t>
      </w:r>
      <w:proofErr w:type="spellStart"/>
      <w:r w:rsidRPr="009640A1">
        <w:rPr>
          <w:rFonts w:ascii="Times New Roman" w:hAnsi="Times New Roman" w:cs="Times New Roman"/>
          <w:sz w:val="24"/>
          <w:szCs w:val="24"/>
          <w:shd w:val="clear" w:color="auto" w:fill="FFFFFF"/>
        </w:rPr>
        <w:t>Pusa</w:t>
      </w:r>
      <w:proofErr w:type="spellEnd"/>
      <w:r w:rsidRPr="009640A1">
        <w:rPr>
          <w:rFonts w:ascii="Times New Roman" w:hAnsi="Times New Roman" w:cs="Times New Roman"/>
          <w:sz w:val="24"/>
          <w:szCs w:val="24"/>
          <w:shd w:val="clear" w:color="auto" w:fill="FFFFFF"/>
        </w:rPr>
        <w:t xml:space="preserve"> Gaurav.</w:t>
      </w:r>
    </w:p>
    <w:p w14:paraId="7F79E986" w14:textId="0408DBC1" w:rsidR="009640A1" w:rsidRPr="000D3281" w:rsidRDefault="000D3281" w:rsidP="009640A1">
      <w:pPr>
        <w:spacing w:after="0" w:line="240" w:lineRule="auto"/>
        <w:jc w:val="both"/>
        <w:rPr>
          <w:rFonts w:ascii="Times New Roman" w:hAnsi="Times New Roman" w:cs="Times New Roman"/>
          <w:b/>
          <w:sz w:val="24"/>
          <w:szCs w:val="24"/>
          <w:shd w:val="clear" w:color="auto" w:fill="FFFFFF"/>
        </w:rPr>
      </w:pPr>
      <w:r w:rsidRPr="000D3281">
        <w:rPr>
          <w:rFonts w:ascii="Times New Roman" w:hAnsi="Times New Roman" w:cs="Times New Roman"/>
          <w:b/>
          <w:sz w:val="24"/>
          <w:szCs w:val="24"/>
          <w:shd w:val="clear" w:color="auto" w:fill="FFFFFF"/>
        </w:rPr>
        <w:t xml:space="preserve">Growth attributes </w:t>
      </w:r>
    </w:p>
    <w:p w14:paraId="4CD8EABA" w14:textId="137E4C77" w:rsidR="009640A1" w:rsidRPr="009640A1" w:rsidRDefault="009640A1" w:rsidP="009640A1">
      <w:pPr>
        <w:spacing w:after="0" w:line="240" w:lineRule="auto"/>
        <w:jc w:val="both"/>
        <w:rPr>
          <w:rFonts w:ascii="Times New Roman" w:hAnsi="Times New Roman" w:cs="Times New Roman"/>
          <w:sz w:val="24"/>
          <w:szCs w:val="24"/>
          <w:shd w:val="clear" w:color="auto" w:fill="FFFFFF"/>
        </w:rPr>
      </w:pPr>
      <w:r w:rsidRPr="009640A1">
        <w:rPr>
          <w:rFonts w:ascii="Times New Roman" w:hAnsi="Times New Roman" w:cs="Times New Roman"/>
          <w:sz w:val="24"/>
          <w:szCs w:val="24"/>
          <w:shd w:val="clear" w:color="auto" w:fill="FFFFFF"/>
        </w:rPr>
        <w:t xml:space="preserve">There was a significant effect of foliar application of micronutrients on the days to 50% flowering. The minimum days to 50% flowering (26.22 days) were recorded in Treatment T₁: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50 ppm + Boric Acid 100 ppm, followed by T₂: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100 ppm + </w:t>
      </w:r>
      <w:proofErr w:type="spellStart"/>
      <w:r w:rsidRPr="009640A1">
        <w:rPr>
          <w:rFonts w:ascii="Times New Roman" w:hAnsi="Times New Roman" w:cs="Times New Roman"/>
          <w:sz w:val="24"/>
          <w:szCs w:val="24"/>
          <w:shd w:val="clear" w:color="auto" w:fill="FFFFFF"/>
        </w:rPr>
        <w:t>ZnSO</w:t>
      </w:r>
      <w:proofErr w:type="spellEnd"/>
      <w:r w:rsidRPr="009640A1">
        <w:rPr>
          <w:rFonts w:ascii="Times New Roman" w:hAnsi="Times New Roman" w:cs="Times New Roman"/>
          <w:sz w:val="24"/>
          <w:szCs w:val="24"/>
          <w:shd w:val="clear" w:color="auto" w:fill="FFFFFF"/>
        </w:rPr>
        <w:t xml:space="preserve">₄ 0.2%, and T₄: </w:t>
      </w:r>
      <w:proofErr w:type="spellStart"/>
      <w:r w:rsidRPr="009640A1">
        <w:rPr>
          <w:rFonts w:ascii="Times New Roman" w:hAnsi="Times New Roman" w:cs="Times New Roman"/>
          <w:sz w:val="24"/>
          <w:szCs w:val="24"/>
          <w:shd w:val="clear" w:color="auto" w:fill="FFFFFF"/>
        </w:rPr>
        <w:t>ZnSO</w:t>
      </w:r>
      <w:proofErr w:type="spellEnd"/>
      <w:r w:rsidRPr="009640A1">
        <w:rPr>
          <w:rFonts w:ascii="Times New Roman" w:hAnsi="Times New Roman" w:cs="Times New Roman"/>
          <w:sz w:val="24"/>
          <w:szCs w:val="24"/>
          <w:shd w:val="clear" w:color="auto" w:fill="FFFFFF"/>
        </w:rPr>
        <w:t>₄ 0.1%. The maximum days to 50% flowering (36.01 days) were observ</w:t>
      </w:r>
      <w:r w:rsidR="000D3281">
        <w:rPr>
          <w:rFonts w:ascii="Times New Roman" w:hAnsi="Times New Roman" w:cs="Times New Roman"/>
          <w:sz w:val="24"/>
          <w:szCs w:val="24"/>
          <w:shd w:val="clear" w:color="auto" w:fill="FFFFFF"/>
        </w:rPr>
        <w:t xml:space="preserve">ed in Control (T₀ – untreated). </w:t>
      </w:r>
      <w:r w:rsidRPr="009640A1">
        <w:rPr>
          <w:rFonts w:ascii="Times New Roman" w:hAnsi="Times New Roman" w:cs="Times New Roman"/>
          <w:sz w:val="24"/>
          <w:szCs w:val="24"/>
          <w:shd w:val="clear" w:color="auto" w:fill="FFFFFF"/>
        </w:rPr>
        <w:t>As per the ANOVA (Table 1), the calculated F value (15.974) was greater than the table value (2.456) at the 0.05 level of significance, indicating a statistically significant difference among treatments. This suggests that different micronutrient combinations significantly influence</w:t>
      </w:r>
      <w:r w:rsidR="000D3281">
        <w:rPr>
          <w:rFonts w:ascii="Times New Roman" w:hAnsi="Times New Roman" w:cs="Times New Roman"/>
          <w:sz w:val="24"/>
          <w:szCs w:val="24"/>
          <w:shd w:val="clear" w:color="auto" w:fill="FFFFFF"/>
        </w:rPr>
        <w:t xml:space="preserve">d the flowering time in tomato. </w:t>
      </w:r>
      <w:r w:rsidRPr="009640A1">
        <w:rPr>
          <w:rFonts w:ascii="Times New Roman" w:hAnsi="Times New Roman" w:cs="Times New Roman"/>
          <w:sz w:val="24"/>
          <w:szCs w:val="24"/>
          <w:shd w:val="clear" w:color="auto" w:fill="FFFFFF"/>
        </w:rPr>
        <w:t xml:space="preserve">Foliar application of micronutrients significantly influenced plant height and number of branches per plant at 30, 60, and 90 </w:t>
      </w:r>
      <w:r w:rsidR="000D3281">
        <w:rPr>
          <w:rFonts w:ascii="Times New Roman" w:hAnsi="Times New Roman" w:cs="Times New Roman"/>
          <w:sz w:val="24"/>
          <w:szCs w:val="24"/>
          <w:shd w:val="clear" w:color="auto" w:fill="FFFFFF"/>
        </w:rPr>
        <w:t xml:space="preserve">days after transplanting (DAT). </w:t>
      </w:r>
      <w:r w:rsidRPr="009640A1">
        <w:rPr>
          <w:rFonts w:ascii="Times New Roman" w:hAnsi="Times New Roman" w:cs="Times New Roman"/>
          <w:sz w:val="24"/>
          <w:szCs w:val="24"/>
          <w:shd w:val="clear" w:color="auto" w:fill="FFFFFF"/>
        </w:rPr>
        <w:t xml:space="preserve">The maximum plant height (51.68 cm, 82.90 cm, and 120.59 cm at 30, 60, and 90 DAT, respectively) was recorded in T₁: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50 ppm + Boric Acid 100 ppm, which was statistically at par with </w:t>
      </w:r>
      <w:r w:rsidR="000D3281">
        <w:rPr>
          <w:rFonts w:ascii="Times New Roman" w:hAnsi="Times New Roman" w:cs="Times New Roman"/>
          <w:sz w:val="24"/>
          <w:szCs w:val="24"/>
          <w:shd w:val="clear" w:color="auto" w:fill="FFFFFF"/>
        </w:rPr>
        <w:t xml:space="preserve">T₂: </w:t>
      </w:r>
      <w:proofErr w:type="spellStart"/>
      <w:r w:rsidR="000D3281">
        <w:rPr>
          <w:rFonts w:ascii="Times New Roman" w:hAnsi="Times New Roman" w:cs="Times New Roman"/>
          <w:sz w:val="24"/>
          <w:szCs w:val="24"/>
          <w:shd w:val="clear" w:color="auto" w:fill="FFFFFF"/>
        </w:rPr>
        <w:t>FeSO</w:t>
      </w:r>
      <w:proofErr w:type="spellEnd"/>
      <w:r w:rsidR="000D3281">
        <w:rPr>
          <w:rFonts w:ascii="Times New Roman" w:hAnsi="Times New Roman" w:cs="Times New Roman"/>
          <w:sz w:val="24"/>
          <w:szCs w:val="24"/>
          <w:shd w:val="clear" w:color="auto" w:fill="FFFFFF"/>
        </w:rPr>
        <w:t xml:space="preserve">₄ 100 ppm + </w:t>
      </w:r>
      <w:proofErr w:type="spellStart"/>
      <w:r w:rsidR="000D3281">
        <w:rPr>
          <w:rFonts w:ascii="Times New Roman" w:hAnsi="Times New Roman" w:cs="Times New Roman"/>
          <w:sz w:val="24"/>
          <w:szCs w:val="24"/>
          <w:shd w:val="clear" w:color="auto" w:fill="FFFFFF"/>
        </w:rPr>
        <w:t>ZnSO</w:t>
      </w:r>
      <w:proofErr w:type="spellEnd"/>
      <w:r w:rsidR="000D3281">
        <w:rPr>
          <w:rFonts w:ascii="Times New Roman" w:hAnsi="Times New Roman" w:cs="Times New Roman"/>
          <w:sz w:val="24"/>
          <w:szCs w:val="24"/>
          <w:shd w:val="clear" w:color="auto" w:fill="FFFFFF"/>
        </w:rPr>
        <w:t xml:space="preserve">₄ 0.2%. </w:t>
      </w:r>
      <w:r w:rsidRPr="009640A1">
        <w:rPr>
          <w:rFonts w:ascii="Times New Roman" w:hAnsi="Times New Roman" w:cs="Times New Roman"/>
          <w:sz w:val="24"/>
          <w:szCs w:val="24"/>
          <w:shd w:val="clear" w:color="auto" w:fill="FFFFFF"/>
        </w:rPr>
        <w:t>The minimum plant height (35.04 cm, 56.11 cm, and 97.96 cm) wa</w:t>
      </w:r>
      <w:r w:rsidR="000D3281">
        <w:rPr>
          <w:rFonts w:ascii="Times New Roman" w:hAnsi="Times New Roman" w:cs="Times New Roman"/>
          <w:sz w:val="24"/>
          <w:szCs w:val="24"/>
          <w:shd w:val="clear" w:color="auto" w:fill="FFFFFF"/>
        </w:rPr>
        <w:t xml:space="preserve">s recorded in the Control (T₀). </w:t>
      </w:r>
      <w:r w:rsidRPr="009640A1">
        <w:rPr>
          <w:rFonts w:ascii="Times New Roman" w:hAnsi="Times New Roman" w:cs="Times New Roman"/>
          <w:sz w:val="24"/>
          <w:szCs w:val="24"/>
          <w:shd w:val="clear" w:color="auto" w:fill="FFFFFF"/>
        </w:rPr>
        <w:t xml:space="preserve">Similarly, the maximum number of branches per plant (3.74, 8.07, and 14.99 at 30, 60, and 90 DAT, respectively) was also recorded in T₁, followed by T₂ and T₃: </w:t>
      </w:r>
      <w:proofErr w:type="spellStart"/>
      <w:r w:rsidRPr="009640A1">
        <w:rPr>
          <w:rFonts w:ascii="Times New Roman" w:hAnsi="Times New Roman" w:cs="Times New Roman"/>
          <w:sz w:val="24"/>
          <w:szCs w:val="24"/>
          <w:shd w:val="clear" w:color="auto" w:fill="FFFFFF"/>
        </w:rPr>
        <w:t>ZnSO</w:t>
      </w:r>
      <w:proofErr w:type="spellEnd"/>
      <w:r w:rsidRPr="009640A1">
        <w:rPr>
          <w:rFonts w:ascii="Times New Roman" w:hAnsi="Times New Roman" w:cs="Times New Roman"/>
          <w:sz w:val="24"/>
          <w:szCs w:val="24"/>
          <w:shd w:val="clear" w:color="auto" w:fill="FFFFFF"/>
        </w:rPr>
        <w:t>₄ 0.5%, which were statistically at par. The lowest number of branches per plant (2.12, 3.17, and 7.27) wa</w:t>
      </w:r>
      <w:r w:rsidR="000D3281">
        <w:rPr>
          <w:rFonts w:ascii="Times New Roman" w:hAnsi="Times New Roman" w:cs="Times New Roman"/>
          <w:sz w:val="24"/>
          <w:szCs w:val="24"/>
          <w:shd w:val="clear" w:color="auto" w:fill="FFFFFF"/>
        </w:rPr>
        <w:t xml:space="preserve">s recorded in the Control (T₀). </w:t>
      </w:r>
      <w:r w:rsidRPr="009640A1">
        <w:rPr>
          <w:rFonts w:ascii="Times New Roman" w:hAnsi="Times New Roman" w:cs="Times New Roman"/>
          <w:sz w:val="24"/>
          <w:szCs w:val="24"/>
          <w:shd w:val="clear" w:color="auto" w:fill="FFFFFF"/>
        </w:rPr>
        <w:t>The significant increase in plant height and branching under T₁ might be attributed to the enhanced nutrient availability due to micronutrient spray, which likely improved the soil's physical and chemical properties, leading to vigorous vegetative growth. On the contrary, untreated control plots showed poor performance, possibly due to micronutrient deficiency. Similar findings were reported by Kumari and Kumari (2021) in tomato.</w:t>
      </w:r>
    </w:p>
    <w:p w14:paraId="38B1C633" w14:textId="77777777" w:rsidR="009640A1" w:rsidRPr="009640A1" w:rsidRDefault="009640A1" w:rsidP="009640A1">
      <w:pPr>
        <w:spacing w:after="0" w:line="240" w:lineRule="auto"/>
        <w:jc w:val="both"/>
        <w:rPr>
          <w:rFonts w:ascii="Times New Roman" w:hAnsi="Times New Roman" w:cs="Times New Roman"/>
          <w:sz w:val="24"/>
          <w:szCs w:val="24"/>
          <w:shd w:val="clear" w:color="auto" w:fill="FFFFFF"/>
        </w:rPr>
      </w:pPr>
    </w:p>
    <w:p w14:paraId="3E600DBB" w14:textId="4A66AB77" w:rsidR="000D3281" w:rsidRDefault="000D3281" w:rsidP="009640A1">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Yield attributes </w:t>
      </w:r>
    </w:p>
    <w:p w14:paraId="1A5A7F7F" w14:textId="6F482929" w:rsidR="009640A1" w:rsidRPr="009640A1" w:rsidRDefault="009640A1" w:rsidP="009640A1">
      <w:pPr>
        <w:spacing w:after="0" w:line="240" w:lineRule="auto"/>
        <w:jc w:val="both"/>
        <w:rPr>
          <w:rFonts w:ascii="Times New Roman" w:hAnsi="Times New Roman" w:cs="Times New Roman"/>
          <w:sz w:val="24"/>
          <w:szCs w:val="24"/>
          <w:shd w:val="clear" w:color="auto" w:fill="FFFFFF"/>
        </w:rPr>
      </w:pPr>
      <w:r w:rsidRPr="009640A1">
        <w:rPr>
          <w:rFonts w:ascii="Times New Roman" w:hAnsi="Times New Roman" w:cs="Times New Roman"/>
          <w:sz w:val="24"/>
          <w:szCs w:val="24"/>
          <w:shd w:val="clear" w:color="auto" w:fill="FFFFFF"/>
        </w:rPr>
        <w:t>As shown in Table 2, micronutrient application significantly affected</w:t>
      </w:r>
      <w:r>
        <w:rPr>
          <w:rFonts w:ascii="Times New Roman" w:hAnsi="Times New Roman" w:cs="Times New Roman"/>
          <w:sz w:val="24"/>
          <w:szCs w:val="24"/>
          <w:shd w:val="clear" w:color="auto" w:fill="FFFFFF"/>
        </w:rPr>
        <w:t xml:space="preserve"> flowering and fruiting traits: </w:t>
      </w:r>
      <w:r w:rsidRPr="009640A1">
        <w:rPr>
          <w:rFonts w:ascii="Times New Roman" w:hAnsi="Times New Roman" w:cs="Times New Roman"/>
          <w:sz w:val="24"/>
          <w:szCs w:val="24"/>
          <w:shd w:val="clear" w:color="auto" w:fill="FFFFFF"/>
        </w:rPr>
        <w:t>The maximum number of flowers per cluster (6.70) was recorded in T₁, followed by T₂ (6.12), both being statistically at par. The minimum (4.16)</w:t>
      </w:r>
      <w:r>
        <w:rPr>
          <w:rFonts w:ascii="Times New Roman" w:hAnsi="Times New Roman" w:cs="Times New Roman"/>
          <w:sz w:val="24"/>
          <w:szCs w:val="24"/>
          <w:shd w:val="clear" w:color="auto" w:fill="FFFFFF"/>
        </w:rPr>
        <w:t xml:space="preserve"> was found in the Control (T₀). </w:t>
      </w:r>
      <w:r w:rsidRPr="009640A1">
        <w:rPr>
          <w:rFonts w:ascii="Times New Roman" w:hAnsi="Times New Roman" w:cs="Times New Roman"/>
          <w:sz w:val="24"/>
          <w:szCs w:val="24"/>
          <w:shd w:val="clear" w:color="auto" w:fill="FFFFFF"/>
        </w:rPr>
        <w:t xml:space="preserve">The maximum number of clusters per plant (6.13) was recorded in T₁, which was also statistically at par with T₂ (5.84). The minimum clusters per plant (3.17) were observed in </w:t>
      </w:r>
      <w:r>
        <w:rPr>
          <w:rFonts w:ascii="Times New Roman" w:hAnsi="Times New Roman" w:cs="Times New Roman"/>
          <w:sz w:val="24"/>
          <w:szCs w:val="24"/>
          <w:shd w:val="clear" w:color="auto" w:fill="FFFFFF"/>
        </w:rPr>
        <w:t xml:space="preserve">T₀. </w:t>
      </w:r>
      <w:r w:rsidRPr="009640A1">
        <w:rPr>
          <w:rFonts w:ascii="Times New Roman" w:hAnsi="Times New Roman" w:cs="Times New Roman"/>
          <w:sz w:val="24"/>
          <w:szCs w:val="24"/>
          <w:shd w:val="clear" w:color="auto" w:fill="FFFFFF"/>
        </w:rPr>
        <w:t>The results confirm the significant impact of foliar-applied micronutrients on flowering traits in tomato, in agreement with the observations made by Day (2000).</w:t>
      </w:r>
      <w:r w:rsidR="0061167C" w:rsidRPr="0061167C">
        <w:rPr>
          <w:rFonts w:ascii="Times New Roman" w:hAnsi="Times New Roman" w:cs="Times New Roman"/>
          <w:sz w:val="24"/>
          <w:szCs w:val="24"/>
          <w:shd w:val="clear" w:color="auto" w:fill="FFFFFF"/>
        </w:rPr>
        <w:t xml:space="preserve"> </w:t>
      </w:r>
      <w:r w:rsidRPr="009640A1">
        <w:rPr>
          <w:rFonts w:ascii="Times New Roman" w:hAnsi="Times New Roman" w:cs="Times New Roman"/>
          <w:sz w:val="24"/>
          <w:szCs w:val="24"/>
          <w:shd w:val="clear" w:color="auto" w:fill="FFFFFF"/>
        </w:rPr>
        <w:t xml:space="preserve">The minimum number of days to first fruit set (50.93 days) was recorded in Treatment T₁: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50 ppm + Boric Acid 100 ppm, which was statistically at par with T₂: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100 ppm + </w:t>
      </w:r>
      <w:proofErr w:type="spellStart"/>
      <w:r w:rsidRPr="009640A1">
        <w:rPr>
          <w:rFonts w:ascii="Times New Roman" w:hAnsi="Times New Roman" w:cs="Times New Roman"/>
          <w:sz w:val="24"/>
          <w:szCs w:val="24"/>
          <w:shd w:val="clear" w:color="auto" w:fill="FFFFFF"/>
        </w:rPr>
        <w:t>ZnSO</w:t>
      </w:r>
      <w:proofErr w:type="spellEnd"/>
      <w:r w:rsidRPr="009640A1">
        <w:rPr>
          <w:rFonts w:ascii="Times New Roman" w:hAnsi="Times New Roman" w:cs="Times New Roman"/>
          <w:sz w:val="24"/>
          <w:szCs w:val="24"/>
          <w:shd w:val="clear" w:color="auto" w:fill="FFFFFF"/>
        </w:rPr>
        <w:t>₄ 0.2%. In contrast, the maximum days to first fruit set (73.83 days) were observed i</w:t>
      </w:r>
      <w:r>
        <w:rPr>
          <w:rFonts w:ascii="Times New Roman" w:hAnsi="Times New Roman" w:cs="Times New Roman"/>
          <w:sz w:val="24"/>
          <w:szCs w:val="24"/>
          <w:shd w:val="clear" w:color="auto" w:fill="FFFFFF"/>
        </w:rPr>
        <w:t xml:space="preserve">n the Control (T₀ – untreated). </w:t>
      </w:r>
      <w:r w:rsidRPr="009640A1">
        <w:rPr>
          <w:rFonts w:ascii="Times New Roman" w:hAnsi="Times New Roman" w:cs="Times New Roman"/>
          <w:sz w:val="24"/>
          <w:szCs w:val="24"/>
          <w:shd w:val="clear" w:color="auto" w:fill="FFFFFF"/>
        </w:rPr>
        <w:t>Similarly, the earliest fruit picking (57.17 days) was observed in T₁, whereas the latest fruit picking (79.29 days) occurred in the control treatmen</w:t>
      </w:r>
      <w:r>
        <w:rPr>
          <w:rFonts w:ascii="Times New Roman" w:hAnsi="Times New Roman" w:cs="Times New Roman"/>
          <w:sz w:val="24"/>
          <w:szCs w:val="24"/>
          <w:shd w:val="clear" w:color="auto" w:fill="FFFFFF"/>
        </w:rPr>
        <w:t xml:space="preserve">t (T₀). </w:t>
      </w:r>
      <w:r w:rsidRPr="009640A1">
        <w:rPr>
          <w:rFonts w:ascii="Times New Roman" w:hAnsi="Times New Roman" w:cs="Times New Roman"/>
          <w:sz w:val="24"/>
          <w:szCs w:val="24"/>
          <w:shd w:val="clear" w:color="auto" w:fill="FFFFFF"/>
        </w:rPr>
        <w:t xml:space="preserve">Regarding number of fruits per cluster, the maximum (6.17) was again recorded in T₁, which was statistically at par with T₃: </w:t>
      </w:r>
      <w:proofErr w:type="spellStart"/>
      <w:r w:rsidRPr="009640A1">
        <w:rPr>
          <w:rFonts w:ascii="Times New Roman" w:hAnsi="Times New Roman" w:cs="Times New Roman"/>
          <w:sz w:val="24"/>
          <w:szCs w:val="24"/>
          <w:shd w:val="clear" w:color="auto" w:fill="FFFFFF"/>
        </w:rPr>
        <w:t>ZnSO</w:t>
      </w:r>
      <w:proofErr w:type="spellEnd"/>
      <w:r w:rsidRPr="009640A1">
        <w:rPr>
          <w:rFonts w:ascii="Times New Roman" w:hAnsi="Times New Roman" w:cs="Times New Roman"/>
          <w:sz w:val="24"/>
          <w:szCs w:val="24"/>
          <w:shd w:val="clear" w:color="auto" w:fill="FFFFFF"/>
        </w:rPr>
        <w:t xml:space="preserve">₄ 0.5%. The minimum number of fruits per cluster (3.24) was observed in the control treatment (T₀). As evidenced by the ANOVA results (Table 1), the calculated F-value (89.483) was greater than the table value (2.456) at the 5% level of significance, confirming a significant effect of different micronutrient </w:t>
      </w:r>
      <w:r>
        <w:rPr>
          <w:rFonts w:ascii="Times New Roman" w:hAnsi="Times New Roman" w:cs="Times New Roman"/>
          <w:sz w:val="24"/>
          <w:szCs w:val="24"/>
          <w:shd w:val="clear" w:color="auto" w:fill="FFFFFF"/>
        </w:rPr>
        <w:t xml:space="preserve">combinations on this parameter. </w:t>
      </w:r>
      <w:r w:rsidRPr="009640A1">
        <w:rPr>
          <w:rFonts w:ascii="Times New Roman" w:hAnsi="Times New Roman" w:cs="Times New Roman"/>
          <w:sz w:val="24"/>
          <w:szCs w:val="24"/>
          <w:shd w:val="clear" w:color="auto" w:fill="FFFFFF"/>
        </w:rPr>
        <w:t>The positive impact of micronutrient application on fruit set and yield parameters may be attributed to enhanced photosynthetic activity, increased production and accumulation of carbohydrates, and an overall improvement in vegetative growth and flower retention. These factors likely contributed to the increased numbe</w:t>
      </w:r>
      <w:r>
        <w:rPr>
          <w:rFonts w:ascii="Times New Roman" w:hAnsi="Times New Roman" w:cs="Times New Roman"/>
          <w:sz w:val="24"/>
          <w:szCs w:val="24"/>
          <w:shd w:val="clear" w:color="auto" w:fill="FFFFFF"/>
        </w:rPr>
        <w:t xml:space="preserve">r and size of fruits per plant. </w:t>
      </w:r>
      <w:r w:rsidRPr="009640A1">
        <w:rPr>
          <w:rFonts w:ascii="Times New Roman" w:hAnsi="Times New Roman" w:cs="Times New Roman"/>
          <w:sz w:val="24"/>
          <w:szCs w:val="24"/>
          <w:shd w:val="clear" w:color="auto" w:fill="FFFFFF"/>
        </w:rPr>
        <w:t xml:space="preserve">These findings are in agreement with the results of Singh and Tiwari (2013), Mishra et al. (2012), Patil et al. (2009), </w:t>
      </w:r>
      <w:proofErr w:type="spellStart"/>
      <w:r w:rsidRPr="009640A1">
        <w:rPr>
          <w:rFonts w:ascii="Times New Roman" w:hAnsi="Times New Roman" w:cs="Times New Roman"/>
          <w:sz w:val="24"/>
          <w:szCs w:val="24"/>
          <w:shd w:val="clear" w:color="auto" w:fill="FFFFFF"/>
        </w:rPr>
        <w:t>Sivaiah</w:t>
      </w:r>
      <w:proofErr w:type="spellEnd"/>
      <w:r w:rsidRPr="009640A1">
        <w:rPr>
          <w:rFonts w:ascii="Times New Roman" w:hAnsi="Times New Roman" w:cs="Times New Roman"/>
          <w:sz w:val="24"/>
          <w:szCs w:val="24"/>
          <w:shd w:val="clear" w:color="auto" w:fill="FFFFFF"/>
        </w:rPr>
        <w:t xml:space="preserve"> et al. (2013), and Sathya et al. (2013), who also reported enhanced yield and yield-attributing traits in tomato with the</w:t>
      </w:r>
      <w:r>
        <w:rPr>
          <w:rFonts w:ascii="Times New Roman" w:hAnsi="Times New Roman" w:cs="Times New Roman"/>
          <w:sz w:val="24"/>
          <w:szCs w:val="24"/>
          <w:shd w:val="clear" w:color="auto" w:fill="FFFFFF"/>
        </w:rPr>
        <w:t xml:space="preserve"> application of micronutrients. </w:t>
      </w:r>
      <w:r w:rsidRPr="009640A1">
        <w:rPr>
          <w:rFonts w:ascii="Times New Roman" w:hAnsi="Times New Roman" w:cs="Times New Roman"/>
          <w:sz w:val="24"/>
          <w:szCs w:val="24"/>
          <w:shd w:val="clear" w:color="auto" w:fill="FFFFFF"/>
        </w:rPr>
        <w:t xml:space="preserve">The maximum number of fruits per plant (37.84) was also recorded in T₁: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50 ppm + Boric Acid 100 ppm, which was statistically at par with T₂: </w:t>
      </w:r>
      <w:proofErr w:type="spellStart"/>
      <w:r w:rsidRPr="009640A1">
        <w:rPr>
          <w:rFonts w:ascii="Times New Roman" w:hAnsi="Times New Roman" w:cs="Times New Roman"/>
          <w:sz w:val="24"/>
          <w:szCs w:val="24"/>
          <w:shd w:val="clear" w:color="auto" w:fill="FFFFFF"/>
        </w:rPr>
        <w:t>FeSO</w:t>
      </w:r>
      <w:proofErr w:type="spellEnd"/>
      <w:r w:rsidRPr="009640A1">
        <w:rPr>
          <w:rFonts w:ascii="Times New Roman" w:hAnsi="Times New Roman" w:cs="Times New Roman"/>
          <w:sz w:val="24"/>
          <w:szCs w:val="24"/>
          <w:shd w:val="clear" w:color="auto" w:fill="FFFFFF"/>
        </w:rPr>
        <w:t xml:space="preserve">₄ 100 ppm + </w:t>
      </w:r>
      <w:proofErr w:type="spellStart"/>
      <w:r w:rsidRPr="009640A1">
        <w:rPr>
          <w:rFonts w:ascii="Times New Roman" w:hAnsi="Times New Roman" w:cs="Times New Roman"/>
          <w:sz w:val="24"/>
          <w:szCs w:val="24"/>
          <w:shd w:val="clear" w:color="auto" w:fill="FFFFFF"/>
        </w:rPr>
        <w:t>Zn</w:t>
      </w:r>
      <w:r>
        <w:rPr>
          <w:rFonts w:ascii="Times New Roman" w:hAnsi="Times New Roman" w:cs="Times New Roman"/>
          <w:sz w:val="24"/>
          <w:szCs w:val="24"/>
          <w:shd w:val="clear" w:color="auto" w:fill="FFFFFF"/>
        </w:rPr>
        <w:t>SO</w:t>
      </w:r>
      <w:proofErr w:type="spellEnd"/>
      <w:r>
        <w:rPr>
          <w:rFonts w:ascii="Times New Roman" w:hAnsi="Times New Roman" w:cs="Times New Roman"/>
          <w:sz w:val="24"/>
          <w:szCs w:val="24"/>
          <w:shd w:val="clear" w:color="auto" w:fill="FFFFFF"/>
        </w:rPr>
        <w:t xml:space="preserve">₄ 0.2%. </w:t>
      </w:r>
      <w:r w:rsidRPr="009640A1">
        <w:rPr>
          <w:rFonts w:ascii="Times New Roman" w:eastAsia="Times New Roman" w:hAnsi="Times New Roman" w:cs="Times New Roman"/>
          <w:sz w:val="24"/>
          <w:szCs w:val="24"/>
          <w:lang w:eastAsia="en-IN"/>
        </w:rPr>
        <w:t xml:space="preserve">The minimum number of fruits per plant (9.16) was recorded in the control treatment (T₀ – untreated), whereas the maximum number of fruits per plant (37.84) was observed in T₁: </w:t>
      </w:r>
      <w:proofErr w:type="spellStart"/>
      <w:r w:rsidRPr="009640A1">
        <w:rPr>
          <w:rFonts w:ascii="Times New Roman" w:eastAsia="Times New Roman" w:hAnsi="Times New Roman" w:cs="Times New Roman"/>
          <w:sz w:val="24"/>
          <w:szCs w:val="24"/>
          <w:lang w:eastAsia="en-IN"/>
        </w:rPr>
        <w:t>FeSO</w:t>
      </w:r>
      <w:proofErr w:type="spellEnd"/>
      <w:r w:rsidRPr="009640A1">
        <w:rPr>
          <w:rFonts w:ascii="Times New Roman" w:eastAsia="Times New Roman" w:hAnsi="Times New Roman" w:cs="Times New Roman"/>
          <w:sz w:val="24"/>
          <w:szCs w:val="24"/>
          <w:lang w:eastAsia="en-IN"/>
        </w:rPr>
        <w:t xml:space="preserve">₄ 50 ppm + Boric Acid 100 ppm, which was statistically at par with T₂: </w:t>
      </w:r>
      <w:proofErr w:type="spellStart"/>
      <w:r w:rsidRPr="009640A1">
        <w:rPr>
          <w:rFonts w:ascii="Times New Roman" w:eastAsia="Times New Roman" w:hAnsi="Times New Roman" w:cs="Times New Roman"/>
          <w:sz w:val="24"/>
          <w:szCs w:val="24"/>
          <w:lang w:eastAsia="en-IN"/>
        </w:rPr>
        <w:t>FeSO</w:t>
      </w:r>
      <w:proofErr w:type="spellEnd"/>
      <w:r w:rsidRPr="009640A1">
        <w:rPr>
          <w:rFonts w:ascii="Times New Roman" w:eastAsia="Times New Roman" w:hAnsi="Times New Roman" w:cs="Times New Roman"/>
          <w:sz w:val="24"/>
          <w:szCs w:val="24"/>
          <w:lang w:eastAsia="en-IN"/>
        </w:rPr>
        <w:t xml:space="preserve">₄ 100 ppm + </w:t>
      </w:r>
      <w:proofErr w:type="spellStart"/>
      <w:r w:rsidRPr="009640A1">
        <w:rPr>
          <w:rFonts w:ascii="Times New Roman" w:eastAsia="Times New Roman" w:hAnsi="Times New Roman" w:cs="Times New Roman"/>
          <w:sz w:val="24"/>
          <w:szCs w:val="24"/>
          <w:lang w:eastAsia="en-IN"/>
        </w:rPr>
        <w:t>ZnSO</w:t>
      </w:r>
      <w:proofErr w:type="spellEnd"/>
      <w:r w:rsidRPr="009640A1">
        <w:rPr>
          <w:rFonts w:ascii="Times New Roman" w:eastAsia="Times New Roman" w:hAnsi="Times New Roman" w:cs="Times New Roman"/>
          <w:sz w:val="24"/>
          <w:szCs w:val="24"/>
          <w:lang w:eastAsia="en-IN"/>
        </w:rPr>
        <w:t>₄ 0.</w:t>
      </w:r>
      <w:r>
        <w:rPr>
          <w:rFonts w:ascii="Times New Roman" w:eastAsia="Times New Roman" w:hAnsi="Times New Roman" w:cs="Times New Roman"/>
          <w:sz w:val="24"/>
          <w:szCs w:val="24"/>
          <w:lang w:eastAsia="en-IN"/>
        </w:rPr>
        <w:t xml:space="preserve">2%. </w:t>
      </w:r>
      <w:r w:rsidRPr="009640A1">
        <w:rPr>
          <w:rFonts w:ascii="Times New Roman" w:eastAsia="Times New Roman" w:hAnsi="Times New Roman" w:cs="Times New Roman"/>
          <w:sz w:val="24"/>
          <w:szCs w:val="24"/>
          <w:lang w:eastAsia="en-IN"/>
        </w:rPr>
        <w:t>The maximum average fruit weight (71.14 g) was also recorded in T₁, whereas the minimum (33.49 g) was found in the control (T₀). Similarly, the maximum fruit length (5.29 cm) and fruit width (6.33 cm) were recorded in T₁, both statistically at par with T₂, while the minimum length (3.17 cm) and width</w:t>
      </w:r>
      <w:r>
        <w:rPr>
          <w:rFonts w:ascii="Times New Roman" w:eastAsia="Times New Roman" w:hAnsi="Times New Roman" w:cs="Times New Roman"/>
          <w:sz w:val="24"/>
          <w:szCs w:val="24"/>
          <w:lang w:eastAsia="en-IN"/>
        </w:rPr>
        <w:t xml:space="preserve"> (4.40 cm) were recorded in T₀. </w:t>
      </w:r>
      <w:r w:rsidRPr="009640A1">
        <w:rPr>
          <w:rFonts w:ascii="Times New Roman" w:eastAsia="Times New Roman" w:hAnsi="Times New Roman" w:cs="Times New Roman"/>
          <w:sz w:val="24"/>
          <w:szCs w:val="24"/>
          <w:lang w:eastAsia="en-IN"/>
        </w:rPr>
        <w:t>Regarding yield, the maximum fruit yield per plant (2.692 kg) and per plot (32.302 kg) were recorded in T₁, which were significantly higher than other treatments and statistically at par with T₂. The minimum fruit yield per plant (0.306 kg) and per plot (3.669 kg) were recorded in the control treatment (T₀). As indicated in the ANOVA table, the calculated F-value (160.149) was higher than the table value (2.456) at a 5% significance level, confirming a significant t</w:t>
      </w:r>
      <w:r>
        <w:rPr>
          <w:rFonts w:ascii="Times New Roman" w:eastAsia="Times New Roman" w:hAnsi="Times New Roman" w:cs="Times New Roman"/>
          <w:sz w:val="24"/>
          <w:szCs w:val="24"/>
          <w:lang w:eastAsia="en-IN"/>
        </w:rPr>
        <w:t xml:space="preserve">reatment effect on fruit yield. </w:t>
      </w:r>
      <w:r w:rsidRPr="009640A1">
        <w:rPr>
          <w:rFonts w:ascii="Times New Roman" w:eastAsia="Times New Roman" w:hAnsi="Times New Roman" w:cs="Times New Roman"/>
          <w:sz w:val="24"/>
          <w:szCs w:val="24"/>
          <w:lang w:eastAsia="en-IN"/>
        </w:rPr>
        <w:t>The maximum fruit yield per hectare (996.980 q ha⁻¹) was achieved in T₁, while the minimum (113.244 q ha⁻¹) was observed in T₀. These results suggest that the foliar application of combined micronutrients sign</w:t>
      </w:r>
      <w:r>
        <w:rPr>
          <w:rFonts w:ascii="Times New Roman" w:eastAsia="Times New Roman" w:hAnsi="Times New Roman" w:cs="Times New Roman"/>
          <w:sz w:val="24"/>
          <w:szCs w:val="24"/>
          <w:lang w:eastAsia="en-IN"/>
        </w:rPr>
        <w:t xml:space="preserve">ificantly enhanced fruit yield. </w:t>
      </w:r>
      <w:r w:rsidRPr="009640A1">
        <w:rPr>
          <w:rFonts w:ascii="Times New Roman" w:eastAsia="Times New Roman" w:hAnsi="Times New Roman" w:cs="Times New Roman"/>
          <w:sz w:val="24"/>
          <w:szCs w:val="24"/>
          <w:lang w:eastAsia="en-IN"/>
        </w:rPr>
        <w:t>The improved dry matter accumulation and yield across treatments can be attributed to the increased photosynthetic activity, which enhances carbohydrate production, better flower and fruit retention, and overall vegetative growth. These outcomes are in agreement with findings reported by Swati et al. (2011), Yadav et al. (2018), and Solanki et al. (2018).</w:t>
      </w:r>
    </w:p>
    <w:p w14:paraId="1CD9EBBA" w14:textId="77777777" w:rsidR="009640A1" w:rsidRPr="009640A1" w:rsidRDefault="009640A1" w:rsidP="009640A1">
      <w:pPr>
        <w:spacing w:after="0" w:line="240" w:lineRule="auto"/>
        <w:jc w:val="both"/>
        <w:rPr>
          <w:rFonts w:ascii="Times New Roman" w:eastAsia="Times New Roman" w:hAnsi="Times New Roman" w:cs="Times New Roman"/>
          <w:sz w:val="24"/>
          <w:szCs w:val="24"/>
          <w:lang w:eastAsia="en-IN"/>
        </w:rPr>
      </w:pPr>
    </w:p>
    <w:p w14:paraId="6F350813" w14:textId="77777777" w:rsidR="009640A1" w:rsidRPr="009640A1" w:rsidRDefault="009640A1" w:rsidP="009640A1">
      <w:pPr>
        <w:spacing w:after="0" w:line="240" w:lineRule="auto"/>
        <w:jc w:val="both"/>
        <w:rPr>
          <w:rFonts w:ascii="Times New Roman" w:eastAsia="Times New Roman" w:hAnsi="Times New Roman" w:cs="Times New Roman"/>
          <w:b/>
          <w:sz w:val="24"/>
          <w:szCs w:val="24"/>
          <w:lang w:eastAsia="en-IN"/>
        </w:rPr>
      </w:pPr>
      <w:r w:rsidRPr="009640A1">
        <w:rPr>
          <w:rFonts w:ascii="Times New Roman" w:eastAsia="Times New Roman" w:hAnsi="Times New Roman" w:cs="Times New Roman"/>
          <w:b/>
          <w:sz w:val="24"/>
          <w:szCs w:val="24"/>
          <w:lang w:eastAsia="en-IN"/>
        </w:rPr>
        <w:t>Quality Attributes</w:t>
      </w:r>
    </w:p>
    <w:p w14:paraId="75FA53C8" w14:textId="73A7C0D2" w:rsidR="009640A1" w:rsidRPr="009640A1" w:rsidRDefault="009640A1" w:rsidP="009640A1">
      <w:pPr>
        <w:spacing w:after="0" w:line="240" w:lineRule="auto"/>
        <w:jc w:val="both"/>
        <w:rPr>
          <w:rFonts w:ascii="Times New Roman" w:eastAsia="Times New Roman" w:hAnsi="Times New Roman" w:cs="Times New Roman"/>
          <w:sz w:val="24"/>
          <w:szCs w:val="24"/>
          <w:lang w:eastAsia="en-IN"/>
        </w:rPr>
      </w:pPr>
      <w:r w:rsidRPr="009640A1">
        <w:rPr>
          <w:rFonts w:ascii="Times New Roman" w:eastAsia="Times New Roman" w:hAnsi="Times New Roman" w:cs="Times New Roman"/>
          <w:sz w:val="24"/>
          <w:szCs w:val="24"/>
          <w:lang w:eastAsia="en-IN"/>
        </w:rPr>
        <w:t xml:space="preserve">The maximum total soluble solids (TSS) (5.163 °Brix) were recorded in T₁: </w:t>
      </w:r>
      <w:proofErr w:type="spellStart"/>
      <w:r w:rsidRPr="009640A1">
        <w:rPr>
          <w:rFonts w:ascii="Times New Roman" w:eastAsia="Times New Roman" w:hAnsi="Times New Roman" w:cs="Times New Roman"/>
          <w:sz w:val="24"/>
          <w:szCs w:val="24"/>
          <w:lang w:eastAsia="en-IN"/>
        </w:rPr>
        <w:t>FeSO</w:t>
      </w:r>
      <w:proofErr w:type="spellEnd"/>
      <w:r w:rsidRPr="009640A1">
        <w:rPr>
          <w:rFonts w:ascii="Times New Roman" w:eastAsia="Times New Roman" w:hAnsi="Times New Roman" w:cs="Times New Roman"/>
          <w:sz w:val="24"/>
          <w:szCs w:val="24"/>
          <w:lang w:eastAsia="en-IN"/>
        </w:rPr>
        <w:t xml:space="preserve">₄ 50 ppm + Boric Acid 100 ppm, which was statistically at par with T₃: </w:t>
      </w:r>
      <w:proofErr w:type="spellStart"/>
      <w:r w:rsidRPr="009640A1">
        <w:rPr>
          <w:rFonts w:ascii="Times New Roman" w:eastAsia="Times New Roman" w:hAnsi="Times New Roman" w:cs="Times New Roman"/>
          <w:sz w:val="24"/>
          <w:szCs w:val="24"/>
          <w:lang w:eastAsia="en-IN"/>
        </w:rPr>
        <w:t>ZnSO</w:t>
      </w:r>
      <w:proofErr w:type="spellEnd"/>
      <w:r w:rsidRPr="009640A1">
        <w:rPr>
          <w:rFonts w:ascii="Times New Roman" w:eastAsia="Times New Roman" w:hAnsi="Times New Roman" w:cs="Times New Roman"/>
          <w:sz w:val="24"/>
          <w:szCs w:val="24"/>
          <w:lang w:eastAsia="en-IN"/>
        </w:rPr>
        <w:t xml:space="preserve">₄ 0.5%, T₄: </w:t>
      </w:r>
      <w:proofErr w:type="spellStart"/>
      <w:r w:rsidRPr="009640A1">
        <w:rPr>
          <w:rFonts w:ascii="Times New Roman" w:eastAsia="Times New Roman" w:hAnsi="Times New Roman" w:cs="Times New Roman"/>
          <w:sz w:val="24"/>
          <w:szCs w:val="24"/>
          <w:lang w:eastAsia="en-IN"/>
        </w:rPr>
        <w:t>ZnSO</w:t>
      </w:r>
      <w:proofErr w:type="spellEnd"/>
      <w:r w:rsidRPr="009640A1">
        <w:rPr>
          <w:rFonts w:ascii="Times New Roman" w:eastAsia="Times New Roman" w:hAnsi="Times New Roman" w:cs="Times New Roman"/>
          <w:sz w:val="24"/>
          <w:szCs w:val="24"/>
          <w:lang w:eastAsia="en-IN"/>
        </w:rPr>
        <w:t xml:space="preserve">₄ 0.1%, and T₇: </w:t>
      </w:r>
      <w:proofErr w:type="spellStart"/>
      <w:r w:rsidRPr="009640A1">
        <w:rPr>
          <w:rFonts w:ascii="Times New Roman" w:eastAsia="Times New Roman" w:hAnsi="Times New Roman" w:cs="Times New Roman"/>
          <w:sz w:val="24"/>
          <w:szCs w:val="24"/>
          <w:lang w:eastAsia="en-IN"/>
        </w:rPr>
        <w:t>FeSO</w:t>
      </w:r>
      <w:proofErr w:type="spellEnd"/>
      <w:r w:rsidRPr="009640A1">
        <w:rPr>
          <w:rFonts w:ascii="Times New Roman" w:eastAsia="Times New Roman" w:hAnsi="Times New Roman" w:cs="Times New Roman"/>
          <w:sz w:val="24"/>
          <w:szCs w:val="24"/>
          <w:lang w:eastAsia="en-IN"/>
        </w:rPr>
        <w:t>₄ 100 ppm. The minimum TSS (2.503 °Brix) was recorded in T₀. The calculated F-value (10.442) was greater than the table value (2.456) at the 5% level, indicating signif</w:t>
      </w:r>
      <w:r>
        <w:rPr>
          <w:rFonts w:ascii="Times New Roman" w:eastAsia="Times New Roman" w:hAnsi="Times New Roman" w:cs="Times New Roman"/>
          <w:sz w:val="24"/>
          <w:szCs w:val="24"/>
          <w:lang w:eastAsia="en-IN"/>
        </w:rPr>
        <w:t xml:space="preserve">icant treatment effects on TSS. </w:t>
      </w:r>
      <w:r w:rsidRPr="009640A1">
        <w:rPr>
          <w:rFonts w:ascii="Times New Roman" w:eastAsia="Times New Roman" w:hAnsi="Times New Roman" w:cs="Times New Roman"/>
          <w:sz w:val="24"/>
          <w:szCs w:val="24"/>
          <w:lang w:eastAsia="en-IN"/>
        </w:rPr>
        <w:t>The highest ascorbic acid content (16.427 mg/100 g pulp) was observed in T₁, which was statistically at par with T₅: Boric Acid 50 ppm, T₆: Boric Acid 100 ppm, and T₉: Chelated Iron 0.5%. The lowest ascorbic acid content (14.242 mg/100 g) was recorded in the control (T₀). The improvement in ascorbic acid levels is attributed to the synthesis of metabolic intermediates promoting th</w:t>
      </w:r>
      <w:r>
        <w:rPr>
          <w:rFonts w:ascii="Times New Roman" w:eastAsia="Times New Roman" w:hAnsi="Times New Roman" w:cs="Times New Roman"/>
          <w:sz w:val="24"/>
          <w:szCs w:val="24"/>
          <w:lang w:eastAsia="en-IN"/>
        </w:rPr>
        <w:t xml:space="preserve">e production of its precursors. </w:t>
      </w:r>
      <w:r w:rsidRPr="009640A1">
        <w:rPr>
          <w:rFonts w:ascii="Times New Roman" w:eastAsia="Times New Roman" w:hAnsi="Times New Roman" w:cs="Times New Roman"/>
          <w:sz w:val="24"/>
          <w:szCs w:val="24"/>
          <w:lang w:eastAsia="en-IN"/>
        </w:rPr>
        <w:t xml:space="preserve">Similar trends were reported by Narayan et al. (2007), who noted that foliar application of micronutrients significantly enhanced ascorbic acid content in tomato fruits. They found zinc to have the greatest effect, followed by a combination of multiple micronutrients. Likewise, Salam et al. (2010) and Yadav et al. (2018) reported the efficacy of micronutrient sprays in increasing </w:t>
      </w:r>
      <w:r>
        <w:rPr>
          <w:rFonts w:ascii="Times New Roman" w:eastAsia="Times New Roman" w:hAnsi="Times New Roman" w:cs="Times New Roman"/>
          <w:sz w:val="24"/>
          <w:szCs w:val="24"/>
          <w:lang w:eastAsia="en-IN"/>
        </w:rPr>
        <w:t xml:space="preserve">ascorbic acid levels in tomato. </w:t>
      </w:r>
      <w:r w:rsidRPr="009640A1">
        <w:rPr>
          <w:rFonts w:ascii="Times New Roman" w:eastAsia="Times New Roman" w:hAnsi="Times New Roman" w:cs="Times New Roman"/>
          <w:sz w:val="24"/>
          <w:szCs w:val="24"/>
          <w:lang w:eastAsia="en-IN"/>
        </w:rPr>
        <w:t>The increase in total soluble solids (TSS) due to foliar application, particularly with zinc, copper, and combined micronutrient treatments, is likely a consequence of improved photosynthetic efficiency, leading to greater sugar accumulation in the fruit. These findings are in consonance with the results of Yadav et al. (2018), who reported similar enhancements in TSS.</w:t>
      </w:r>
    </w:p>
    <w:p w14:paraId="0A380C62" w14:textId="77777777" w:rsidR="00D327AA" w:rsidRDefault="00D327AA">
      <w:pPr>
        <w:spacing w:after="0" w:line="240" w:lineRule="auto"/>
        <w:jc w:val="both"/>
        <w:rPr>
          <w:rFonts w:ascii="Times New Roman" w:hAnsi="Times New Roman" w:cs="Times New Roman"/>
          <w:b/>
          <w:sz w:val="24"/>
          <w:szCs w:val="24"/>
        </w:rPr>
      </w:pPr>
    </w:p>
    <w:p w14:paraId="627AB271" w14:textId="77777777" w:rsidR="00D327AA" w:rsidRDefault="00D327AA">
      <w:pPr>
        <w:spacing w:after="0" w:line="240" w:lineRule="auto"/>
        <w:jc w:val="both"/>
        <w:rPr>
          <w:rFonts w:ascii="Times New Roman" w:hAnsi="Times New Roman" w:cs="Times New Roman"/>
          <w:sz w:val="24"/>
          <w:szCs w:val="24"/>
        </w:rPr>
      </w:pPr>
    </w:p>
    <w:p w14:paraId="2B613569" w14:textId="77777777" w:rsidR="002B03F5" w:rsidRDefault="00FB0C9D">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14:paraId="5CB10048" w14:textId="77777777" w:rsidR="00F704C2" w:rsidRDefault="00F704C2">
      <w:pPr>
        <w:spacing w:after="0" w:line="240" w:lineRule="auto"/>
        <w:jc w:val="both"/>
        <w:rPr>
          <w:rFonts w:ascii="Times New Roman" w:eastAsia="Times New Roman" w:hAnsi="Times New Roman" w:cs="Times New Roman"/>
          <w:b/>
          <w:sz w:val="24"/>
          <w:szCs w:val="24"/>
          <w:lang w:eastAsia="en-GB"/>
        </w:rPr>
      </w:pPr>
    </w:p>
    <w:p w14:paraId="29E04488" w14:textId="2E5F5EE2" w:rsidR="009371CA" w:rsidRPr="008F26BD" w:rsidRDefault="008F26BD" w:rsidP="008F26BD">
      <w:pPr>
        <w:spacing w:after="0" w:line="240" w:lineRule="auto"/>
        <w:jc w:val="both"/>
        <w:rPr>
          <w:rFonts w:ascii="Times New Roman" w:hAnsi="Times New Roman" w:cs="Times New Roman"/>
          <w:sz w:val="24"/>
          <w:szCs w:val="24"/>
          <w:shd w:val="clear" w:color="auto" w:fill="FFFFFF"/>
        </w:rPr>
      </w:pPr>
      <w:r w:rsidRPr="008F26BD">
        <w:rPr>
          <w:rFonts w:ascii="Times New Roman" w:hAnsi="Times New Roman" w:cs="Times New Roman"/>
          <w:sz w:val="24"/>
          <w:szCs w:val="24"/>
          <w:shd w:val="clear" w:color="auto" w:fill="FFFFFF"/>
        </w:rPr>
        <w:t xml:space="preserve">Based on the findings of the present investigation, it can be concluded that Treatment T₁: </w:t>
      </w:r>
      <w:proofErr w:type="spellStart"/>
      <w:r w:rsidRPr="008F26BD">
        <w:rPr>
          <w:rFonts w:ascii="Times New Roman" w:hAnsi="Times New Roman" w:cs="Times New Roman"/>
          <w:sz w:val="24"/>
          <w:szCs w:val="24"/>
          <w:shd w:val="clear" w:color="auto" w:fill="FFFFFF"/>
        </w:rPr>
        <w:t>FeSO</w:t>
      </w:r>
      <w:proofErr w:type="spellEnd"/>
      <w:r w:rsidRPr="008F26BD">
        <w:rPr>
          <w:rFonts w:ascii="Times New Roman" w:hAnsi="Times New Roman" w:cs="Times New Roman"/>
          <w:sz w:val="24"/>
          <w:szCs w:val="24"/>
          <w:shd w:val="clear" w:color="auto" w:fill="FFFFFF"/>
        </w:rPr>
        <w:t>₄ 50 ppm + Boric Acid 100 ppm was found to be the most effective among all treatments in terms of improving the growth, yield, and quality parameters of tomato (</w:t>
      </w:r>
      <w:r w:rsidRPr="008F26BD">
        <w:rPr>
          <w:rFonts w:ascii="Times New Roman" w:hAnsi="Times New Roman" w:cs="Times New Roman"/>
          <w:i/>
          <w:sz w:val="24"/>
          <w:szCs w:val="24"/>
          <w:shd w:val="clear" w:color="auto" w:fill="FFFFFF"/>
        </w:rPr>
        <w:t xml:space="preserve">Solanum </w:t>
      </w:r>
      <w:proofErr w:type="spellStart"/>
      <w:r w:rsidRPr="008F26BD">
        <w:rPr>
          <w:rFonts w:ascii="Times New Roman" w:hAnsi="Times New Roman" w:cs="Times New Roman"/>
          <w:i/>
          <w:sz w:val="24"/>
          <w:szCs w:val="24"/>
          <w:shd w:val="clear" w:color="auto" w:fill="FFFFFF"/>
        </w:rPr>
        <w:t>lycopersicum</w:t>
      </w:r>
      <w:proofErr w:type="spellEnd"/>
      <w:r>
        <w:rPr>
          <w:rFonts w:ascii="Times New Roman" w:hAnsi="Times New Roman" w:cs="Times New Roman"/>
          <w:sz w:val="24"/>
          <w:szCs w:val="24"/>
          <w:shd w:val="clear" w:color="auto" w:fill="FFFFFF"/>
        </w:rPr>
        <w:t xml:space="preserve"> L.) var. </w:t>
      </w:r>
      <w:proofErr w:type="spellStart"/>
      <w:r>
        <w:rPr>
          <w:rFonts w:ascii="Times New Roman" w:hAnsi="Times New Roman" w:cs="Times New Roman"/>
          <w:sz w:val="24"/>
          <w:szCs w:val="24"/>
          <w:shd w:val="clear" w:color="auto" w:fill="FFFFFF"/>
        </w:rPr>
        <w:t>Pusa</w:t>
      </w:r>
      <w:proofErr w:type="spellEnd"/>
      <w:r>
        <w:rPr>
          <w:rFonts w:ascii="Times New Roman" w:hAnsi="Times New Roman" w:cs="Times New Roman"/>
          <w:sz w:val="24"/>
          <w:szCs w:val="24"/>
          <w:shd w:val="clear" w:color="auto" w:fill="FFFFFF"/>
        </w:rPr>
        <w:t xml:space="preserve"> Gaurav. </w:t>
      </w:r>
      <w:r w:rsidRPr="008F26BD">
        <w:rPr>
          <w:rFonts w:ascii="Times New Roman" w:hAnsi="Times New Roman" w:cs="Times New Roman"/>
          <w:sz w:val="24"/>
          <w:szCs w:val="24"/>
          <w:shd w:val="clear" w:color="auto" w:fill="FFFFFF"/>
        </w:rPr>
        <w:t>This treatment recorded the best performa</w:t>
      </w:r>
      <w:r>
        <w:rPr>
          <w:rFonts w:ascii="Times New Roman" w:hAnsi="Times New Roman" w:cs="Times New Roman"/>
          <w:sz w:val="24"/>
          <w:szCs w:val="24"/>
          <w:shd w:val="clear" w:color="auto" w:fill="FFFFFF"/>
        </w:rPr>
        <w:t xml:space="preserve">nce for key attributes such as: Days to 50% flowering, Plant height (cm), Number of branches per plant, Number of flowers per cluster, Number of clusters per plant, Days to first fruit set, Days to first fruit picking, Number of fruits per cluster, Number of fruits per plant, Average fruit weight (g), Fruit length (cm), Fruit width (cm), Fruit yield per plant (kg), Fruit yield per plot (kg), </w:t>
      </w:r>
      <w:r w:rsidRPr="008F26BD">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ruit yield per hectare (q ha⁻¹), Total soluble solids (°Brix), </w:t>
      </w:r>
      <w:r w:rsidRPr="008F26BD">
        <w:rPr>
          <w:rFonts w:ascii="Times New Roman" w:hAnsi="Times New Roman" w:cs="Times New Roman"/>
          <w:sz w:val="24"/>
          <w:szCs w:val="24"/>
          <w:shd w:val="clear" w:color="auto" w:fill="FFFFFF"/>
        </w:rPr>
        <w:t xml:space="preserve">Ascorbic </w:t>
      </w:r>
      <w:r>
        <w:rPr>
          <w:rFonts w:ascii="Times New Roman" w:hAnsi="Times New Roman" w:cs="Times New Roman"/>
          <w:sz w:val="24"/>
          <w:szCs w:val="24"/>
          <w:shd w:val="clear" w:color="auto" w:fill="FFFFFF"/>
        </w:rPr>
        <w:t xml:space="preserve">acid content (mg/100 g of pulp) </w:t>
      </w:r>
      <w:r w:rsidRPr="008F26BD">
        <w:rPr>
          <w:rFonts w:ascii="Times New Roman" w:hAnsi="Times New Roman" w:cs="Times New Roman"/>
          <w:sz w:val="24"/>
          <w:szCs w:val="24"/>
          <w:shd w:val="clear" w:color="auto" w:fill="FFFFFF"/>
        </w:rPr>
        <w:t xml:space="preserve">Hence, the combined foliar application of </w:t>
      </w:r>
      <w:proofErr w:type="spellStart"/>
      <w:r w:rsidRPr="008F26BD">
        <w:rPr>
          <w:rFonts w:ascii="Times New Roman" w:hAnsi="Times New Roman" w:cs="Times New Roman"/>
          <w:sz w:val="24"/>
          <w:szCs w:val="24"/>
          <w:shd w:val="clear" w:color="auto" w:fill="FFFFFF"/>
        </w:rPr>
        <w:t>FeSO</w:t>
      </w:r>
      <w:proofErr w:type="spellEnd"/>
      <w:r w:rsidRPr="008F26BD">
        <w:rPr>
          <w:rFonts w:ascii="Times New Roman" w:hAnsi="Times New Roman" w:cs="Times New Roman"/>
          <w:sz w:val="24"/>
          <w:szCs w:val="24"/>
          <w:shd w:val="clear" w:color="auto" w:fill="FFFFFF"/>
        </w:rPr>
        <w:t>₄ 50 ppm and Boric Acid 100 ppm can be recommended as a promising nutrient management practice for enhancing growth, yield, and fruit quality in tomato cultivation under similar agro-climatic conditions.</w:t>
      </w:r>
    </w:p>
    <w:p w14:paraId="143135B1" w14:textId="77777777" w:rsidR="009371CA" w:rsidRDefault="009371CA">
      <w:pPr>
        <w:spacing w:after="0" w:line="240" w:lineRule="auto"/>
        <w:jc w:val="both"/>
        <w:rPr>
          <w:rFonts w:ascii="Times New Roman" w:hAnsi="Times New Roman" w:cs="Times New Roman"/>
          <w:sz w:val="24"/>
          <w:szCs w:val="24"/>
        </w:rPr>
      </w:pPr>
    </w:p>
    <w:p w14:paraId="4E220AA2" w14:textId="77777777" w:rsidR="007E136A" w:rsidRPr="007E136A" w:rsidRDefault="007E136A" w:rsidP="007E136A">
      <w:pPr>
        <w:spacing w:after="0" w:line="240" w:lineRule="auto"/>
        <w:jc w:val="both"/>
        <w:rPr>
          <w:rFonts w:ascii="Times New Roman" w:hAnsi="Times New Roman" w:cs="Times New Roman"/>
          <w:sz w:val="24"/>
          <w:szCs w:val="24"/>
        </w:rPr>
      </w:pPr>
      <w:r w:rsidRPr="007E136A">
        <w:rPr>
          <w:rFonts w:ascii="Times New Roman" w:hAnsi="Times New Roman" w:cs="Times New Roman"/>
          <w:sz w:val="24"/>
          <w:szCs w:val="24"/>
        </w:rPr>
        <w:t>COMPETING INTERESTS DISCLAIMER:</w:t>
      </w:r>
    </w:p>
    <w:p w14:paraId="356642A2" w14:textId="2FA8F68A" w:rsidR="006B1384" w:rsidRDefault="007E136A" w:rsidP="007E136A">
      <w:pPr>
        <w:spacing w:after="0" w:line="240" w:lineRule="auto"/>
        <w:jc w:val="both"/>
        <w:rPr>
          <w:rFonts w:ascii="Times New Roman" w:hAnsi="Times New Roman" w:cs="Times New Roman"/>
          <w:sz w:val="24"/>
          <w:szCs w:val="24"/>
        </w:rPr>
      </w:pPr>
      <w:r w:rsidRPr="007E136A">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006DBDC" w14:textId="222D4497" w:rsidR="00ED2C70" w:rsidRDefault="00ED2C70" w:rsidP="007E136A">
      <w:pPr>
        <w:spacing w:after="0" w:line="240" w:lineRule="auto"/>
        <w:jc w:val="both"/>
        <w:rPr>
          <w:rFonts w:ascii="Times New Roman" w:hAnsi="Times New Roman" w:cs="Times New Roman"/>
          <w:sz w:val="24"/>
          <w:szCs w:val="24"/>
        </w:rPr>
      </w:pPr>
    </w:p>
    <w:p w14:paraId="3DAD1B24" w14:textId="34F703BA" w:rsidR="00ED2C70" w:rsidRDefault="00ED2C70" w:rsidP="007E136A">
      <w:pPr>
        <w:spacing w:after="0" w:line="240" w:lineRule="auto"/>
        <w:jc w:val="both"/>
        <w:rPr>
          <w:rFonts w:ascii="Times New Roman" w:hAnsi="Times New Roman" w:cs="Times New Roman"/>
          <w:sz w:val="24"/>
          <w:szCs w:val="24"/>
        </w:rPr>
      </w:pPr>
    </w:p>
    <w:p w14:paraId="0356D3A3" w14:textId="3501B842" w:rsidR="00ED2C70" w:rsidRDefault="00ED2C70" w:rsidP="007E136A">
      <w:pPr>
        <w:spacing w:after="0" w:line="240" w:lineRule="auto"/>
        <w:jc w:val="both"/>
        <w:rPr>
          <w:rFonts w:ascii="Times New Roman" w:hAnsi="Times New Roman" w:cs="Times New Roman"/>
          <w:sz w:val="24"/>
          <w:szCs w:val="24"/>
        </w:rPr>
      </w:pPr>
    </w:p>
    <w:p w14:paraId="1E067D9E" w14:textId="7A0DCE5E" w:rsidR="00ED2C70" w:rsidRDefault="00ED2C70" w:rsidP="007E136A">
      <w:pPr>
        <w:spacing w:after="0" w:line="240" w:lineRule="auto"/>
        <w:jc w:val="both"/>
        <w:rPr>
          <w:rFonts w:ascii="Times New Roman" w:hAnsi="Times New Roman" w:cs="Times New Roman"/>
          <w:sz w:val="24"/>
          <w:szCs w:val="24"/>
        </w:rPr>
      </w:pPr>
    </w:p>
    <w:p w14:paraId="7EB2E049" w14:textId="2F533F57" w:rsidR="00ED2C70" w:rsidRDefault="00ED2C70" w:rsidP="007E136A">
      <w:pPr>
        <w:spacing w:after="0" w:line="240" w:lineRule="auto"/>
        <w:jc w:val="both"/>
        <w:rPr>
          <w:rFonts w:ascii="Times New Roman" w:hAnsi="Times New Roman" w:cs="Times New Roman"/>
          <w:sz w:val="24"/>
          <w:szCs w:val="24"/>
        </w:rPr>
      </w:pPr>
    </w:p>
    <w:p w14:paraId="27B1B8F6" w14:textId="68116C5D" w:rsidR="00ED2C70" w:rsidRDefault="00ED2C70" w:rsidP="007E136A">
      <w:pPr>
        <w:spacing w:after="0" w:line="240" w:lineRule="auto"/>
        <w:jc w:val="both"/>
        <w:rPr>
          <w:rFonts w:ascii="Times New Roman" w:hAnsi="Times New Roman" w:cs="Times New Roman"/>
          <w:sz w:val="24"/>
          <w:szCs w:val="24"/>
        </w:rPr>
      </w:pPr>
    </w:p>
    <w:p w14:paraId="15FCC755" w14:textId="77777777" w:rsidR="00ED2C70" w:rsidRPr="009C5487" w:rsidRDefault="00ED2C70" w:rsidP="00ED2C70">
      <w:pPr>
        <w:rPr>
          <w:rFonts w:eastAsia="Calibri" w:cs="Times New Roman"/>
          <w:kern w:val="2"/>
          <w:highlight w:val="yellow"/>
        </w:rPr>
      </w:pPr>
      <w:bookmarkStart w:id="1" w:name="_Hlk197682619"/>
      <w:bookmarkStart w:id="2" w:name="_Hlk180402183"/>
      <w:bookmarkStart w:id="3" w:name="_Hlk183680988"/>
      <w:r w:rsidRPr="009C5487">
        <w:rPr>
          <w:rFonts w:eastAsia="Calibri" w:cs="Times New Roman"/>
          <w:kern w:val="2"/>
          <w:highlight w:val="yellow"/>
        </w:rPr>
        <w:lastRenderedPageBreak/>
        <w:t>Disclaimer (Artificial intelligence)</w:t>
      </w:r>
    </w:p>
    <w:p w14:paraId="1D77C15A" w14:textId="3D50C9F3" w:rsidR="00ED2C70" w:rsidRPr="009C5487" w:rsidRDefault="00ED2C70" w:rsidP="00ED2C70">
      <w:pPr>
        <w:rPr>
          <w:rFonts w:eastAsia="Calibri" w:cs="Times New Roman"/>
          <w:kern w:val="2"/>
          <w:highlight w:val="yellow"/>
        </w:rPr>
      </w:pPr>
      <w:r w:rsidRPr="009C5487">
        <w:rPr>
          <w:rFonts w:eastAsia="Calibri" w:cs="Times New Roman"/>
          <w:kern w:val="2"/>
          <w:highlight w:val="yellow"/>
        </w:rPr>
        <w:t xml:space="preserve">Option 1: </w:t>
      </w:r>
      <w:r w:rsidR="000D3281">
        <w:rPr>
          <w:rFonts w:eastAsia="Calibri" w:cs="Times New Roman"/>
          <w:kern w:val="2"/>
          <w:highlight w:val="yellow"/>
        </w:rPr>
        <w:t xml:space="preserve"> yes used Ai for some correction </w:t>
      </w:r>
    </w:p>
    <w:p w14:paraId="16415963"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Author(s) hereby declare that NO generative AI technologies such as Large Language Models (</w:t>
      </w:r>
      <w:proofErr w:type="spellStart"/>
      <w:r w:rsidRPr="009C5487">
        <w:rPr>
          <w:rFonts w:eastAsia="Calibri" w:cs="Times New Roman"/>
          <w:kern w:val="2"/>
          <w:highlight w:val="yellow"/>
        </w:rPr>
        <w:t>ChatGPT</w:t>
      </w:r>
      <w:proofErr w:type="spellEnd"/>
      <w:r w:rsidRPr="009C5487">
        <w:rPr>
          <w:rFonts w:eastAsia="Calibri" w:cs="Times New Roman"/>
          <w:kern w:val="2"/>
          <w:highlight w:val="yellow"/>
        </w:rPr>
        <w:t xml:space="preserve">, COPILOT, etc.) and text-to-image generators have been used during the writing or editing of this manuscript. </w:t>
      </w:r>
    </w:p>
    <w:p w14:paraId="640EED93"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 xml:space="preserve">Option 2: </w:t>
      </w:r>
    </w:p>
    <w:p w14:paraId="2BBD0C9A"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992E84"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Details of the AI usage are given below:</w:t>
      </w:r>
    </w:p>
    <w:p w14:paraId="259A24C5"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1.</w:t>
      </w:r>
    </w:p>
    <w:p w14:paraId="2581507E" w14:textId="77777777" w:rsidR="00ED2C70" w:rsidRPr="009C5487" w:rsidRDefault="00ED2C70" w:rsidP="00ED2C70">
      <w:pPr>
        <w:rPr>
          <w:rFonts w:eastAsia="Calibri" w:cs="Times New Roman"/>
          <w:kern w:val="2"/>
          <w:highlight w:val="yellow"/>
        </w:rPr>
      </w:pPr>
      <w:r w:rsidRPr="009C5487">
        <w:rPr>
          <w:rFonts w:eastAsia="Calibri" w:cs="Times New Roman"/>
          <w:kern w:val="2"/>
          <w:highlight w:val="yellow"/>
        </w:rPr>
        <w:t>2.</w:t>
      </w:r>
    </w:p>
    <w:p w14:paraId="6CF9AAB7" w14:textId="77777777" w:rsidR="00ED2C70" w:rsidRPr="009C5487" w:rsidRDefault="00ED2C70" w:rsidP="00ED2C70">
      <w:pPr>
        <w:rPr>
          <w:rFonts w:eastAsia="Calibri" w:cs="Times New Roman"/>
          <w:kern w:val="2"/>
        </w:rPr>
      </w:pPr>
      <w:bookmarkStart w:id="4" w:name="_Hlk197682629"/>
      <w:bookmarkEnd w:id="1"/>
      <w:r w:rsidRPr="009C5487">
        <w:rPr>
          <w:rFonts w:eastAsia="Calibri" w:cs="Times New Roman"/>
          <w:kern w:val="2"/>
          <w:highlight w:val="yellow"/>
        </w:rPr>
        <w:t>3.</w:t>
      </w:r>
    </w:p>
    <w:bookmarkEnd w:id="2"/>
    <w:bookmarkEnd w:id="3"/>
    <w:bookmarkEnd w:id="4"/>
    <w:p w14:paraId="7F77120F" w14:textId="77777777" w:rsidR="00ED2C70" w:rsidRDefault="00ED2C70" w:rsidP="007E136A">
      <w:pPr>
        <w:spacing w:after="0" w:line="240" w:lineRule="auto"/>
        <w:jc w:val="both"/>
        <w:rPr>
          <w:rFonts w:ascii="Times New Roman" w:hAnsi="Times New Roman" w:cs="Times New Roman"/>
          <w:sz w:val="24"/>
          <w:szCs w:val="24"/>
        </w:rPr>
      </w:pPr>
    </w:p>
    <w:p w14:paraId="2450CB02" w14:textId="77777777" w:rsidR="006B1384" w:rsidRDefault="006B1384">
      <w:pPr>
        <w:spacing w:after="0" w:line="240" w:lineRule="auto"/>
        <w:jc w:val="both"/>
        <w:rPr>
          <w:rFonts w:ascii="Times New Roman" w:eastAsia="Times New Roman" w:hAnsi="Times New Roman" w:cs="Times New Roman"/>
          <w:b/>
          <w:sz w:val="24"/>
          <w:szCs w:val="24"/>
          <w:lang w:eastAsia="en-GB"/>
        </w:rPr>
      </w:pPr>
    </w:p>
    <w:p w14:paraId="11573106" w14:textId="77777777" w:rsidR="002B03F5" w:rsidRDefault="00FB0C9D">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59006CE0"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Alpaslan. M. and Gunes, A. (2001).</w:t>
      </w:r>
      <w:r>
        <w:rPr>
          <w:rFonts w:ascii="Times New Roman" w:hAnsi="Times New Roman" w:cs="Times New Roman"/>
          <w:sz w:val="24"/>
          <w:szCs w:val="24"/>
        </w:rPr>
        <w:t xml:space="preserve"> Interactive effects of boron and salinity stress on the growth, membrane permeability and mineral composition of tomato and cucumber plants. Plant and Soil. 2001; 236:123-128.</w:t>
      </w:r>
    </w:p>
    <w:p w14:paraId="005DA1F9"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Anonymous. India in a glance. FAO in India; c2022 Available from: </w:t>
      </w:r>
      <w:hyperlink r:id="rId6" w:history="1">
        <w:r>
          <w:rPr>
            <w:rStyle w:val="Hyperlink"/>
            <w:rFonts w:ascii="Times New Roman" w:hAnsi="Times New Roman" w:cs="Times New Roman"/>
            <w:color w:val="auto"/>
            <w:sz w:val="24"/>
            <w:szCs w:val="24"/>
          </w:rPr>
          <w:t>https://www.fao.org/india/fao-in</w:t>
        </w:r>
      </w:hyperlink>
      <w:r>
        <w:rPr>
          <w:rFonts w:ascii="Times New Roman" w:hAnsi="Times New Roman" w:cs="Times New Roman"/>
          <w:sz w:val="24"/>
          <w:szCs w:val="24"/>
        </w:rPr>
        <w:t>.</w:t>
      </w:r>
    </w:p>
    <w:p w14:paraId="231B83B5"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Ben-Gal, A. and Shani, U. (2002).</w:t>
      </w:r>
      <w:r>
        <w:rPr>
          <w:rFonts w:ascii="Times New Roman" w:hAnsi="Times New Roman" w:cs="Times New Roman"/>
          <w:sz w:val="24"/>
          <w:szCs w:val="24"/>
        </w:rPr>
        <w:t xml:space="preserve"> Yield, transpiration and growth of tomatoes under combined excess boron and salinity stress. Plant and Soil. 2002; 247:211-221. </w:t>
      </w:r>
    </w:p>
    <w:p w14:paraId="71987DB6"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Ben-Gal, A. and Shani, U. (2003).</w:t>
      </w:r>
      <w:r>
        <w:rPr>
          <w:rFonts w:ascii="Times New Roman" w:hAnsi="Times New Roman" w:cs="Times New Roman"/>
          <w:sz w:val="24"/>
          <w:szCs w:val="24"/>
        </w:rPr>
        <w:t xml:space="preserve"> Water use and yield of tomatoes under limited water and excess boron. </w:t>
      </w:r>
      <w:r>
        <w:rPr>
          <w:rFonts w:ascii="Times New Roman" w:hAnsi="Times New Roman" w:cs="Times New Roman"/>
          <w:i/>
          <w:sz w:val="24"/>
          <w:szCs w:val="24"/>
        </w:rPr>
        <w:t>Plant and Soil.</w:t>
      </w:r>
      <w:r>
        <w:rPr>
          <w:rFonts w:ascii="Times New Roman" w:hAnsi="Times New Roman" w:cs="Times New Roman"/>
          <w:sz w:val="24"/>
          <w:szCs w:val="24"/>
        </w:rPr>
        <w:t xml:space="preserve"> 256:179-186</w:t>
      </w:r>
    </w:p>
    <w:p w14:paraId="021B97DF"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Davis, J., Sanders, D., Nelson, P., Lengnick, L., and Sperry, W. (2003).</w:t>
      </w:r>
      <w:r>
        <w:rPr>
          <w:rFonts w:ascii="Times New Roman" w:hAnsi="Times New Roman" w:cs="Times New Roman"/>
          <w:sz w:val="24"/>
          <w:szCs w:val="24"/>
        </w:rPr>
        <w:t xml:space="preserve"> Boron Improves Growth, Yield, Quality, and Nutrient Content of Tomato. </w:t>
      </w:r>
      <w:r>
        <w:rPr>
          <w:rFonts w:ascii="Times New Roman" w:hAnsi="Times New Roman" w:cs="Times New Roman"/>
          <w:i/>
          <w:sz w:val="24"/>
          <w:szCs w:val="24"/>
        </w:rPr>
        <w:t>Journal of the American Society for Horticultural Science,</w:t>
      </w:r>
      <w:r>
        <w:rPr>
          <w:rFonts w:ascii="Times New Roman" w:hAnsi="Times New Roman" w:cs="Times New Roman"/>
          <w:sz w:val="24"/>
          <w:szCs w:val="24"/>
        </w:rPr>
        <w:t xml:space="preserve"> 128.</w:t>
      </w:r>
    </w:p>
    <w:p w14:paraId="779DF716" w14:textId="77777777" w:rsidR="002B03F5" w:rsidRDefault="00FB0C9D">
      <w:pPr>
        <w:shd w:val="clear" w:color="auto" w:fill="FFFFFF"/>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Ejaz, M., Rehman, S.U., Waqas, R., Manan, A., Imran, M. and Bukhari, M.A.,</w:t>
      </w:r>
      <w:r>
        <w:rPr>
          <w:rFonts w:ascii="Times New Roman" w:hAnsi="Times New Roman" w:cs="Times New Roman"/>
          <w:sz w:val="24"/>
          <w:szCs w:val="24"/>
        </w:rPr>
        <w:t xml:space="preserve"> </w:t>
      </w:r>
      <w:r>
        <w:rPr>
          <w:rFonts w:ascii="Times New Roman" w:hAnsi="Times New Roman" w:cs="Times New Roman"/>
          <w:b/>
          <w:sz w:val="24"/>
          <w:szCs w:val="24"/>
        </w:rPr>
        <w:t>(2011).</w:t>
      </w:r>
      <w:r>
        <w:rPr>
          <w:rFonts w:ascii="Times New Roman" w:hAnsi="Times New Roman" w:cs="Times New Roman"/>
          <w:i/>
          <w:sz w:val="24"/>
          <w:szCs w:val="24"/>
        </w:rPr>
        <w:t xml:space="preserve">  </w:t>
      </w:r>
      <w:r>
        <w:rPr>
          <w:rFonts w:ascii="Times New Roman" w:hAnsi="Times New Roman" w:cs="Times New Roman"/>
          <w:sz w:val="24"/>
          <w:szCs w:val="24"/>
        </w:rPr>
        <w:t xml:space="preserve">Combined efficacy of macronutrients and micro-nutrients as a foliar application on growth and yield of tomato grown by vegetable forcing. </w:t>
      </w:r>
      <w:r>
        <w:rPr>
          <w:rFonts w:ascii="Times New Roman" w:hAnsi="Times New Roman" w:cs="Times New Roman"/>
          <w:i/>
          <w:sz w:val="24"/>
          <w:szCs w:val="24"/>
        </w:rPr>
        <w:t>International Journal for Agro Veterinary and Medical Sciences.</w:t>
      </w:r>
      <w:r>
        <w:rPr>
          <w:rFonts w:ascii="Times New Roman" w:hAnsi="Times New Roman" w:cs="Times New Roman"/>
          <w:sz w:val="24"/>
          <w:szCs w:val="24"/>
        </w:rPr>
        <w:t>;5(3):327-335.</w:t>
      </w:r>
    </w:p>
    <w:p w14:paraId="021D063A"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Joshi, A. and Kohli, U.K. (2006)</w:t>
      </w:r>
      <w:r>
        <w:rPr>
          <w:rFonts w:ascii="Times New Roman" w:hAnsi="Times New Roman" w:cs="Times New Roman"/>
          <w:sz w:val="24"/>
          <w:szCs w:val="24"/>
        </w:rPr>
        <w:t>. Combining ability and gene action studies for processing quality attributes in tomato (Lycopersicon esculentum Mill.). Indian Journal of Horticulture. 2006;63(3):289-293.</w:t>
      </w:r>
    </w:p>
    <w:p w14:paraId="2E849399" w14:textId="77777777" w:rsidR="002B03F5" w:rsidRDefault="00FB0C9D">
      <w:pPr>
        <w:shd w:val="clear" w:color="auto" w:fill="FFFFFF"/>
        <w:spacing w:after="0" w:line="240" w:lineRule="auto"/>
        <w:ind w:left="851" w:hanging="851"/>
        <w:jc w:val="both"/>
        <w:rPr>
          <w:rFonts w:ascii="Times New Roman" w:eastAsia="Times New Roman" w:hAnsi="Times New Roman" w:cs="Times New Roman"/>
          <w:b/>
          <w:bCs/>
          <w:sz w:val="24"/>
          <w:szCs w:val="24"/>
        </w:rPr>
      </w:pPr>
      <w:r>
        <w:rPr>
          <w:rFonts w:ascii="Times New Roman" w:hAnsi="Times New Roman" w:cs="Times New Roman"/>
          <w:b/>
          <w:sz w:val="24"/>
          <w:szCs w:val="24"/>
        </w:rPr>
        <w:t>Kumari Smita and Kumari Sarika. (2021).</w:t>
      </w:r>
      <w:r>
        <w:rPr>
          <w:rFonts w:ascii="Times New Roman" w:hAnsi="Times New Roman" w:cs="Times New Roman"/>
          <w:sz w:val="24"/>
          <w:szCs w:val="24"/>
        </w:rPr>
        <w:t xml:space="preserve"> Effect of Micronutrient on Plant Growth and Flowering of Tomato (</w:t>
      </w:r>
      <w:r>
        <w:rPr>
          <w:rFonts w:ascii="Times New Roman" w:hAnsi="Times New Roman" w:cs="Times New Roman"/>
          <w:i/>
          <w:sz w:val="24"/>
          <w:szCs w:val="24"/>
        </w:rPr>
        <w:t>Solanum lycopersicum</w:t>
      </w:r>
      <w:r>
        <w:rPr>
          <w:rFonts w:ascii="Times New Roman" w:hAnsi="Times New Roman" w:cs="Times New Roman"/>
          <w:sz w:val="24"/>
          <w:szCs w:val="24"/>
        </w:rPr>
        <w:t xml:space="preserve"> L.) cv. Vijeta. </w:t>
      </w:r>
      <w:r>
        <w:rPr>
          <w:rFonts w:ascii="Times New Roman" w:hAnsi="Times New Roman" w:cs="Times New Roman"/>
          <w:i/>
          <w:sz w:val="24"/>
          <w:szCs w:val="24"/>
        </w:rPr>
        <w:t>Int.J.Curr.Microbiol.App.Sci.</w:t>
      </w:r>
      <w:r>
        <w:rPr>
          <w:rFonts w:ascii="Times New Roman" w:hAnsi="Times New Roman" w:cs="Times New Roman"/>
          <w:sz w:val="24"/>
          <w:szCs w:val="24"/>
        </w:rPr>
        <w:t xml:space="preserve"> 10(04): 395-399.</w:t>
      </w:r>
    </w:p>
    <w:p w14:paraId="2F1F14B9"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b/>
          <w:sz w:val="24"/>
          <w:szCs w:val="24"/>
          <w:shd w:val="clear" w:color="auto" w:fill="FFFFFF"/>
        </w:rPr>
      </w:pPr>
      <w:r>
        <w:rPr>
          <w:rFonts w:ascii="Times New Roman" w:hAnsi="Times New Roman" w:cs="Times New Roman"/>
          <w:b/>
          <w:sz w:val="24"/>
          <w:szCs w:val="24"/>
        </w:rPr>
        <w:lastRenderedPageBreak/>
        <w:t>Mishra, B. K., C. R. Sahoo and Rajkumary Bhol (2012).</w:t>
      </w:r>
      <w:r>
        <w:rPr>
          <w:rFonts w:ascii="Times New Roman" w:hAnsi="Times New Roman" w:cs="Times New Roman"/>
          <w:sz w:val="24"/>
          <w:szCs w:val="24"/>
        </w:rPr>
        <w:t xml:space="preserve"> Effect of foliar application of micronutrients on growth, yield and quality of tomato cv Utkal Urbasi. </w:t>
      </w:r>
      <w:r>
        <w:rPr>
          <w:rFonts w:ascii="Times New Roman" w:hAnsi="Times New Roman" w:cs="Times New Roman"/>
          <w:i/>
          <w:sz w:val="24"/>
          <w:szCs w:val="24"/>
        </w:rPr>
        <w:t>Environment and Ecology</w:t>
      </w:r>
      <w:r>
        <w:rPr>
          <w:rFonts w:ascii="Times New Roman" w:hAnsi="Times New Roman" w:cs="Times New Roman"/>
          <w:sz w:val="24"/>
          <w:szCs w:val="24"/>
        </w:rPr>
        <w:t>, 30(3B</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856-859.</w:t>
      </w:r>
    </w:p>
    <w:p w14:paraId="566ADA44"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Narayan, S., Ahmed, N., Shahnaz, M., Narayan, R. and Chattoo, M.A. (2007)</w:t>
      </w:r>
      <w:r>
        <w:rPr>
          <w:rFonts w:ascii="Times New Roman" w:hAnsi="Times New Roman" w:cs="Times New Roman"/>
          <w:sz w:val="24"/>
          <w:szCs w:val="24"/>
        </w:rPr>
        <w:t xml:space="preserve"> Response of foliar application of micronutrients on tomato hybrid Vijeta.</w:t>
      </w:r>
      <w:r>
        <w:rPr>
          <w:rFonts w:ascii="Times New Roman" w:hAnsi="Times New Roman" w:cs="Times New Roman"/>
          <w:i/>
          <w:sz w:val="24"/>
          <w:szCs w:val="24"/>
        </w:rPr>
        <w:t xml:space="preserve">Environment and Ecology </w:t>
      </w:r>
      <w:r>
        <w:rPr>
          <w:rFonts w:ascii="Times New Roman" w:hAnsi="Times New Roman" w:cs="Times New Roman"/>
          <w:sz w:val="24"/>
          <w:szCs w:val="24"/>
        </w:rPr>
        <w:t>25 (1): 86-88.</w:t>
      </w:r>
    </w:p>
    <w:p w14:paraId="5C445378"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b/>
          <w:sz w:val="24"/>
          <w:szCs w:val="24"/>
        </w:rPr>
        <w:t>Patil, V. K., S. S. Yadlod, A. S. Kadam and P. B. Narsude (2009).</w:t>
      </w:r>
      <w:r>
        <w:rPr>
          <w:rFonts w:ascii="Times New Roman" w:hAnsi="Times New Roman" w:cs="Times New Roman"/>
          <w:sz w:val="24"/>
          <w:szCs w:val="24"/>
        </w:rPr>
        <w:t xml:space="preserve"> Effect of foliar application of micronutrients on yield and quality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cv. PHULE RAJA. </w:t>
      </w:r>
      <w:r>
        <w:rPr>
          <w:rFonts w:ascii="Times New Roman" w:hAnsi="Times New Roman" w:cs="Times New Roman"/>
          <w:i/>
          <w:sz w:val="24"/>
          <w:szCs w:val="24"/>
        </w:rPr>
        <w:t>Asian Journal of Horticulture</w:t>
      </w:r>
      <w:r>
        <w:rPr>
          <w:rFonts w:ascii="Times New Roman" w:hAnsi="Times New Roman" w:cs="Times New Roman"/>
          <w:sz w:val="24"/>
          <w:szCs w:val="24"/>
        </w:rPr>
        <w:t>, 4(2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458- 460.</w:t>
      </w:r>
    </w:p>
    <w:p w14:paraId="44430A98" w14:textId="77777777" w:rsidR="002B03F5" w:rsidRDefault="00FB0C9D">
      <w:pPr>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Salam </w:t>
      </w:r>
      <w:proofErr w:type="gramStart"/>
      <w:r>
        <w:rPr>
          <w:rFonts w:ascii="Times New Roman" w:hAnsi="Times New Roman" w:cs="Times New Roman"/>
          <w:b/>
          <w:sz w:val="24"/>
          <w:szCs w:val="24"/>
        </w:rPr>
        <w:t>M.A.,:</w:t>
      </w:r>
      <w:proofErr w:type="gramEnd"/>
      <w:r>
        <w:rPr>
          <w:rFonts w:ascii="Times New Roman" w:hAnsi="Times New Roman" w:cs="Times New Roman"/>
          <w:b/>
          <w:sz w:val="24"/>
          <w:szCs w:val="24"/>
        </w:rPr>
        <w:t xml:space="preserve"> Siddique M.A., Rahim M.A. Rahman4 M. A. and Saha M.G. (2010) </w:t>
      </w:r>
      <w:r>
        <w:rPr>
          <w:rFonts w:ascii="Times New Roman" w:hAnsi="Times New Roman" w:cs="Times New Roman"/>
          <w:sz w:val="24"/>
          <w:szCs w:val="24"/>
        </w:rPr>
        <w:t>quality of tomato (Lycopersicon esculentum Mill.) as influenced by boron and zinc under different levels of npk fertilizers (Bangladesh J. Agril. Res. 35(3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475-488. </w:t>
      </w:r>
    </w:p>
    <w:p w14:paraId="5AFA478D"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Sathya, S., P. P. Mahendran and K. Arulmozhiselvan (2013).</w:t>
      </w:r>
      <w:r>
        <w:rPr>
          <w:rFonts w:ascii="Times New Roman" w:hAnsi="Times New Roman" w:cs="Times New Roman"/>
          <w:sz w:val="24"/>
          <w:szCs w:val="24"/>
        </w:rPr>
        <w:t xml:space="preserve"> Influence of soil and foliar application of borax on fractions of boron under tomato cultivation in boron deficient soil of Typic Haplustalf. </w:t>
      </w:r>
      <w:r>
        <w:rPr>
          <w:rFonts w:ascii="Times New Roman" w:hAnsi="Times New Roman" w:cs="Times New Roman"/>
          <w:i/>
          <w:sz w:val="24"/>
          <w:szCs w:val="24"/>
        </w:rPr>
        <w:t>African Journal of Agricultural Research</w:t>
      </w:r>
      <w:r>
        <w:rPr>
          <w:rFonts w:ascii="Times New Roman" w:hAnsi="Times New Roman" w:cs="Times New Roman"/>
          <w:sz w:val="24"/>
          <w:szCs w:val="24"/>
        </w:rPr>
        <w:t>, 8(21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2567-2571.</w:t>
      </w:r>
    </w:p>
    <w:p w14:paraId="4E97E05C"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Singh, H. M. and J. K. Tiwari (2013).</w:t>
      </w:r>
      <w:r>
        <w:rPr>
          <w:rFonts w:ascii="Times New Roman" w:hAnsi="Times New Roman" w:cs="Times New Roman"/>
          <w:sz w:val="24"/>
          <w:szCs w:val="24"/>
        </w:rPr>
        <w:t xml:space="preserve"> Impact of micronutrient spray on growth, yield and quality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w:t>
      </w:r>
      <w:r>
        <w:rPr>
          <w:rFonts w:ascii="Times New Roman" w:hAnsi="Times New Roman" w:cs="Times New Roman"/>
          <w:i/>
          <w:sz w:val="24"/>
          <w:szCs w:val="24"/>
        </w:rPr>
        <w:t>HortFlora Research Spectrum</w:t>
      </w:r>
      <w:r>
        <w:rPr>
          <w:rFonts w:ascii="Times New Roman" w:hAnsi="Times New Roman" w:cs="Times New Roman"/>
          <w:sz w:val="24"/>
          <w:szCs w:val="24"/>
        </w:rPr>
        <w:t>, 2(1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87-89.</w:t>
      </w:r>
    </w:p>
    <w:p w14:paraId="33871818"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Singh, Sandip K. Singh, Manish </w:t>
      </w:r>
      <w:proofErr w:type="gramStart"/>
      <w:r>
        <w:rPr>
          <w:rFonts w:ascii="Times New Roman" w:hAnsi="Times New Roman" w:cs="Times New Roman"/>
          <w:b/>
          <w:sz w:val="24"/>
          <w:szCs w:val="24"/>
        </w:rPr>
        <w:t>Kumar,  Singh</w:t>
      </w:r>
      <w:proofErr w:type="gramEnd"/>
      <w:r>
        <w:rPr>
          <w:rFonts w:ascii="Times New Roman" w:hAnsi="Times New Roman" w:cs="Times New Roman"/>
          <w:b/>
          <w:sz w:val="24"/>
          <w:szCs w:val="24"/>
        </w:rPr>
        <w:t xml:space="preserve">, Rohit K., Mishra Sudhir Kumar and Singh Diwakar (2021).  </w:t>
      </w:r>
      <w:r>
        <w:rPr>
          <w:rFonts w:ascii="Times New Roman" w:hAnsi="Times New Roman" w:cs="Times New Roman"/>
          <w:sz w:val="24"/>
          <w:szCs w:val="24"/>
        </w:rPr>
        <w:t>Effect of micro-nutrients on growth and yield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Mill.). </w:t>
      </w:r>
      <w:r>
        <w:rPr>
          <w:rFonts w:ascii="Times New Roman" w:hAnsi="Times New Roman" w:cs="Times New Roman"/>
          <w:i/>
          <w:sz w:val="24"/>
          <w:szCs w:val="24"/>
        </w:rPr>
        <w:t>The Pharma Innovation Journal</w:t>
      </w:r>
      <w:r>
        <w:rPr>
          <w:rFonts w:ascii="Times New Roman" w:hAnsi="Times New Roman" w:cs="Times New Roman"/>
          <w:sz w:val="24"/>
          <w:szCs w:val="24"/>
        </w:rPr>
        <w:t xml:space="preserve"> 10(2): 108-11</w:t>
      </w:r>
    </w:p>
    <w:p w14:paraId="60B40F0F"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Smit, J. N. </w:t>
      </w:r>
      <w:proofErr w:type="gramStart"/>
      <w:r>
        <w:rPr>
          <w:rFonts w:ascii="Times New Roman" w:hAnsi="Times New Roman" w:cs="Times New Roman"/>
          <w:b/>
          <w:sz w:val="24"/>
          <w:szCs w:val="24"/>
        </w:rPr>
        <w:t>Combrink,  N.J.J.</w:t>
      </w:r>
      <w:proofErr w:type="gramEnd"/>
      <w:r>
        <w:rPr>
          <w:rFonts w:ascii="Times New Roman" w:hAnsi="Times New Roman" w:cs="Times New Roman"/>
          <w:b/>
          <w:sz w:val="24"/>
          <w:szCs w:val="24"/>
        </w:rPr>
        <w:t xml:space="preserve"> (2004). </w:t>
      </w:r>
      <w:r>
        <w:rPr>
          <w:rFonts w:ascii="Times New Roman" w:hAnsi="Times New Roman" w:cs="Times New Roman"/>
          <w:sz w:val="24"/>
          <w:szCs w:val="24"/>
        </w:rPr>
        <w:t xml:space="preserve">The effect of boron levels in nutrient solutions on fruit production and quality of greenhouse tomatoes. </w:t>
      </w:r>
      <w:r>
        <w:rPr>
          <w:rFonts w:ascii="Times New Roman" w:hAnsi="Times New Roman" w:cs="Times New Roman"/>
          <w:i/>
          <w:sz w:val="24"/>
          <w:szCs w:val="24"/>
        </w:rPr>
        <w:t>South African Journal of Plant and Soil.</w:t>
      </w:r>
      <w:r>
        <w:rPr>
          <w:rFonts w:ascii="Times New Roman" w:hAnsi="Times New Roman" w:cs="Times New Roman"/>
          <w:sz w:val="24"/>
          <w:szCs w:val="24"/>
        </w:rPr>
        <w:t xml:space="preserve"> 21:188-191.</w:t>
      </w:r>
    </w:p>
    <w:p w14:paraId="76B29115"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Solanki, V.P.S., Singh, J.P. and Singh, V. (2018) </w:t>
      </w:r>
      <w:r>
        <w:rPr>
          <w:rFonts w:ascii="Times New Roman" w:hAnsi="Times New Roman" w:cs="Times New Roman"/>
          <w:sz w:val="24"/>
          <w:szCs w:val="24"/>
        </w:rPr>
        <w:t xml:space="preserve">Different response of vegetable crops to boran </w:t>
      </w:r>
      <w:proofErr w:type="gramStart"/>
      <w:r>
        <w:rPr>
          <w:rFonts w:ascii="Times New Roman" w:hAnsi="Times New Roman" w:cs="Times New Roman"/>
          <w:sz w:val="24"/>
          <w:szCs w:val="24"/>
        </w:rPr>
        <w:t>application.</w:t>
      </w:r>
      <w:r>
        <w:rPr>
          <w:rFonts w:ascii="Times New Roman" w:hAnsi="Times New Roman" w:cs="Times New Roman"/>
          <w:i/>
          <w:sz w:val="24"/>
          <w:szCs w:val="24"/>
        </w:rPr>
        <w:t>Annals</w:t>
      </w:r>
      <w:proofErr w:type="gramEnd"/>
      <w:r>
        <w:rPr>
          <w:rFonts w:ascii="Times New Roman" w:hAnsi="Times New Roman" w:cs="Times New Roman"/>
          <w:i/>
          <w:sz w:val="24"/>
          <w:szCs w:val="24"/>
        </w:rPr>
        <w:t xml:space="preserve"> of Plant and Soil Research</w:t>
      </w:r>
      <w:r>
        <w:rPr>
          <w:rFonts w:ascii="Times New Roman" w:hAnsi="Times New Roman" w:cs="Times New Roman"/>
          <w:sz w:val="24"/>
          <w:szCs w:val="24"/>
        </w:rPr>
        <w:t xml:space="preserve"> 20 (3): 239-242.</w:t>
      </w:r>
    </w:p>
    <w:p w14:paraId="3B74BC47" w14:textId="77777777" w:rsidR="002B03F5" w:rsidRDefault="00FB0C9D">
      <w:pPr>
        <w:pStyle w:val="ListParagraph"/>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Swati, B., Singh, P., Hind, M. and Singh, D.B. (2011)</w:t>
      </w:r>
      <w:r>
        <w:rPr>
          <w:rFonts w:ascii="Times New Roman" w:hAnsi="Times New Roman" w:cs="Times New Roman"/>
          <w:sz w:val="24"/>
          <w:szCs w:val="24"/>
        </w:rPr>
        <w:t xml:space="preserve"> Response of foliar application of micronutrients in tomato variety Rashmi. </w:t>
      </w:r>
      <w:r>
        <w:rPr>
          <w:rFonts w:ascii="Times New Roman" w:hAnsi="Times New Roman" w:cs="Times New Roman"/>
          <w:i/>
          <w:sz w:val="24"/>
          <w:szCs w:val="24"/>
        </w:rPr>
        <w:t>Indian Journal of</w:t>
      </w:r>
      <w:r>
        <w:rPr>
          <w:rFonts w:ascii="Times New Roman" w:hAnsi="Times New Roman" w:cs="Times New Roman"/>
          <w:sz w:val="24"/>
          <w:szCs w:val="24"/>
        </w:rPr>
        <w:t xml:space="preserve"> </w:t>
      </w:r>
      <w:r>
        <w:rPr>
          <w:rFonts w:ascii="Times New Roman" w:hAnsi="Times New Roman" w:cs="Times New Roman"/>
          <w:i/>
          <w:sz w:val="24"/>
          <w:szCs w:val="24"/>
        </w:rPr>
        <w:t>Horticulture</w:t>
      </w:r>
      <w:r>
        <w:rPr>
          <w:rFonts w:ascii="Times New Roman" w:hAnsi="Times New Roman" w:cs="Times New Roman"/>
          <w:sz w:val="24"/>
          <w:szCs w:val="24"/>
        </w:rPr>
        <w:t xml:space="preserve"> 68 (2): 278-279.</w:t>
      </w:r>
    </w:p>
    <w:p w14:paraId="0867CE22" w14:textId="77777777"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Yadav, D. Topno, Samir E. and Bahadur V. (2024).  </w:t>
      </w:r>
      <w:r>
        <w:rPr>
          <w:rFonts w:ascii="Times New Roman" w:hAnsi="Times New Roman" w:cs="Times New Roman"/>
          <w:sz w:val="24"/>
          <w:szCs w:val="24"/>
        </w:rPr>
        <w:t>Effect of micronutrients on growth, yield and quality of tomato (</w:t>
      </w:r>
      <w:r>
        <w:rPr>
          <w:rFonts w:ascii="Times New Roman" w:hAnsi="Times New Roman" w:cs="Times New Roman"/>
          <w:i/>
          <w:sz w:val="24"/>
          <w:szCs w:val="24"/>
        </w:rPr>
        <w:t>Solanum lycopersicum</w:t>
      </w:r>
      <w:r>
        <w:rPr>
          <w:rFonts w:ascii="Times New Roman" w:hAnsi="Times New Roman" w:cs="Times New Roman"/>
          <w:sz w:val="24"/>
          <w:szCs w:val="24"/>
        </w:rPr>
        <w:t xml:space="preserve"> L.). International Journal of Research in Agronomy 7(8): 627-633 </w:t>
      </w:r>
    </w:p>
    <w:p w14:paraId="115B95C4" w14:textId="780F405B" w:rsidR="002B03F5" w:rsidRDefault="00FB0C9D">
      <w:pPr>
        <w:shd w:val="clear" w:color="auto" w:fill="FFFFFF"/>
        <w:spacing w:after="0"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Yadav, V., Yadav, M.S. and Prasad, F.M. (2018) </w:t>
      </w:r>
      <w:r>
        <w:rPr>
          <w:rFonts w:ascii="Times New Roman" w:hAnsi="Times New Roman" w:cs="Times New Roman"/>
          <w:sz w:val="24"/>
          <w:szCs w:val="24"/>
        </w:rPr>
        <w:t>Effect of gibberellic acid and boron on yield and biochemical parameters of tomato (</w:t>
      </w:r>
      <w:r>
        <w:rPr>
          <w:rFonts w:ascii="Times New Roman" w:hAnsi="Times New Roman" w:cs="Times New Roman"/>
          <w:i/>
          <w:sz w:val="24"/>
          <w:szCs w:val="24"/>
        </w:rPr>
        <w:t>Lycopersicon esculentum</w:t>
      </w:r>
      <w:r>
        <w:rPr>
          <w:rFonts w:ascii="Times New Roman" w:hAnsi="Times New Roman" w:cs="Times New Roman"/>
          <w:sz w:val="24"/>
          <w:szCs w:val="24"/>
        </w:rPr>
        <w:t xml:space="preserve">) fruits. </w:t>
      </w:r>
      <w:r>
        <w:rPr>
          <w:rFonts w:ascii="Times New Roman" w:hAnsi="Times New Roman" w:cs="Times New Roman"/>
          <w:i/>
          <w:sz w:val="24"/>
          <w:szCs w:val="24"/>
        </w:rPr>
        <w:t>Annals of Plant and Soil Research</w:t>
      </w:r>
      <w:r>
        <w:rPr>
          <w:rFonts w:ascii="Times New Roman" w:hAnsi="Times New Roman" w:cs="Times New Roman"/>
          <w:sz w:val="24"/>
          <w:szCs w:val="24"/>
        </w:rPr>
        <w:t xml:space="preserve"> 20 (4): 401-404.</w:t>
      </w:r>
    </w:p>
    <w:p w14:paraId="7C24D698" w14:textId="0D891670" w:rsidR="00535B2C" w:rsidRDefault="00535B2C">
      <w:pPr>
        <w:shd w:val="clear" w:color="auto" w:fill="FFFFFF"/>
        <w:spacing w:after="0" w:line="240" w:lineRule="auto"/>
        <w:ind w:left="851" w:hanging="851"/>
        <w:jc w:val="both"/>
        <w:rPr>
          <w:rFonts w:ascii="Times New Roman" w:hAnsi="Times New Roman" w:cs="Times New Roman"/>
          <w:sz w:val="24"/>
          <w:szCs w:val="24"/>
        </w:rPr>
      </w:pPr>
      <w:r w:rsidRPr="00535B2C">
        <w:rPr>
          <w:rFonts w:ascii="Times New Roman" w:hAnsi="Times New Roman" w:cs="Times New Roman"/>
          <w:sz w:val="24"/>
          <w:szCs w:val="24"/>
        </w:rPr>
        <w:t xml:space="preserve">Singh, V. P., Singh, D. P., Lal, B., Yadav, M. K., &amp; Kumar, S. (2021). Effect of micronutrients and PGR on growth and yield of tomato (Solanum </w:t>
      </w:r>
      <w:proofErr w:type="spellStart"/>
      <w:r w:rsidRPr="00535B2C">
        <w:rPr>
          <w:rFonts w:ascii="Times New Roman" w:hAnsi="Times New Roman" w:cs="Times New Roman"/>
          <w:sz w:val="24"/>
          <w:szCs w:val="24"/>
        </w:rPr>
        <w:t>lycopersicum</w:t>
      </w:r>
      <w:proofErr w:type="spellEnd"/>
      <w:r w:rsidRPr="00535B2C">
        <w:rPr>
          <w:rFonts w:ascii="Times New Roman" w:hAnsi="Times New Roman" w:cs="Times New Roman"/>
          <w:sz w:val="24"/>
          <w:szCs w:val="24"/>
        </w:rPr>
        <w:t xml:space="preserve"> L.) Variety Azad-T6. IJCS, 9(2), 467-470.</w:t>
      </w:r>
    </w:p>
    <w:p w14:paraId="018D4883" w14:textId="77777777" w:rsidR="002B03F5" w:rsidRDefault="002B03F5">
      <w:pPr>
        <w:tabs>
          <w:tab w:val="left" w:pos="1097"/>
        </w:tabs>
        <w:spacing w:after="0" w:line="240" w:lineRule="auto"/>
        <w:rPr>
          <w:rFonts w:ascii="Times New Roman" w:hAnsi="Times New Roman" w:cs="Times New Roman"/>
        </w:rPr>
      </w:pPr>
    </w:p>
    <w:p w14:paraId="242387EF" w14:textId="77777777" w:rsidR="002B03F5" w:rsidRDefault="00FB0C9D">
      <w:pPr>
        <w:rPr>
          <w:rFonts w:ascii="Times New Roman" w:hAnsi="Times New Roman" w:cs="Times New Roman"/>
          <w:sz w:val="24"/>
          <w:szCs w:val="24"/>
        </w:rPr>
      </w:pPr>
      <w:r>
        <w:rPr>
          <w:rFonts w:ascii="Times New Roman" w:hAnsi="Times New Roman" w:cs="Times New Roman"/>
          <w:sz w:val="24"/>
          <w:szCs w:val="24"/>
        </w:rPr>
        <w:br w:type="page"/>
      </w:r>
    </w:p>
    <w:p w14:paraId="0222941A" w14:textId="77777777" w:rsidR="002B03F5" w:rsidRDefault="002B03F5">
      <w:pPr>
        <w:tabs>
          <w:tab w:val="left" w:pos="6137"/>
        </w:tabs>
        <w:rPr>
          <w:rFonts w:ascii="Times New Roman" w:hAnsi="Times New Roman" w:cs="Times New Roman"/>
          <w:sz w:val="24"/>
          <w:szCs w:val="24"/>
        </w:rPr>
        <w:sectPr w:rsidR="002B0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pPr>
    </w:p>
    <w:p w14:paraId="039851E0" w14:textId="77777777" w:rsidR="002B03F5" w:rsidRDefault="00FB0C9D">
      <w:pPr>
        <w:tabs>
          <w:tab w:val="left" w:pos="6137"/>
        </w:tabs>
        <w:rPr>
          <w:rFonts w:ascii="Times New Roman" w:hAnsi="Times New Roman" w:cs="Times New Roman"/>
          <w:b/>
          <w:sz w:val="24"/>
          <w:szCs w:val="24"/>
        </w:rPr>
      </w:pPr>
      <w:r>
        <w:rPr>
          <w:rFonts w:ascii="Times New Roman" w:hAnsi="Times New Roman" w:cs="Times New Roman"/>
          <w:b/>
          <w:sz w:val="24"/>
          <w:szCs w:val="24"/>
        </w:rPr>
        <w:lastRenderedPageBreak/>
        <w:t>Table 1: 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p>
    <w:tbl>
      <w:tblPr>
        <w:tblW w:w="14747" w:type="dxa"/>
        <w:tblInd w:w="93" w:type="dxa"/>
        <w:tblLayout w:type="fixed"/>
        <w:tblLook w:val="04A0" w:firstRow="1" w:lastRow="0" w:firstColumn="1" w:lastColumn="0" w:noHBand="0" w:noVBand="1"/>
      </w:tblPr>
      <w:tblGrid>
        <w:gridCol w:w="2097"/>
        <w:gridCol w:w="4014"/>
        <w:gridCol w:w="1417"/>
        <w:gridCol w:w="851"/>
        <w:gridCol w:w="850"/>
        <w:gridCol w:w="1134"/>
        <w:gridCol w:w="851"/>
        <w:gridCol w:w="992"/>
        <w:gridCol w:w="850"/>
        <w:gridCol w:w="1691"/>
      </w:tblGrid>
      <w:tr w:rsidR="002B03F5" w14:paraId="23F59FA1" w14:textId="77777777">
        <w:trPr>
          <w:trHeight w:val="205"/>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9E7D"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 Notation</w:t>
            </w:r>
          </w:p>
        </w:tc>
        <w:tc>
          <w:tcPr>
            <w:tcW w:w="401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1D24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details</w:t>
            </w:r>
          </w:p>
        </w:tc>
        <w:tc>
          <w:tcPr>
            <w:tcW w:w="1417" w:type="dxa"/>
            <w:vMerge w:val="restart"/>
            <w:tcBorders>
              <w:top w:val="single" w:sz="4" w:space="0" w:color="auto"/>
              <w:left w:val="nil"/>
              <w:right w:val="single" w:sz="4" w:space="0" w:color="auto"/>
            </w:tcBorders>
            <w:shd w:val="clear" w:color="auto" w:fill="auto"/>
            <w:noWrap/>
            <w:vAlign w:val="bottom"/>
            <w:hideMark/>
          </w:tcPr>
          <w:p w14:paraId="743D529D"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Days to 50% flowering </w:t>
            </w:r>
          </w:p>
        </w:tc>
        <w:tc>
          <w:tcPr>
            <w:tcW w:w="2835" w:type="dxa"/>
            <w:gridSpan w:val="3"/>
            <w:tcBorders>
              <w:top w:val="single" w:sz="4" w:space="0" w:color="auto"/>
              <w:left w:val="nil"/>
              <w:bottom w:val="single" w:sz="4" w:space="0" w:color="auto"/>
              <w:right w:val="single" w:sz="4" w:space="0" w:color="auto"/>
            </w:tcBorders>
            <w:shd w:val="clear" w:color="auto" w:fill="auto"/>
            <w:vAlign w:val="bottom"/>
          </w:tcPr>
          <w:p w14:paraId="6F9737A3"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2693" w:type="dxa"/>
            <w:gridSpan w:val="3"/>
            <w:tcBorders>
              <w:top w:val="single" w:sz="4" w:space="0" w:color="auto"/>
              <w:left w:val="nil"/>
              <w:bottom w:val="single" w:sz="4" w:space="0" w:color="auto"/>
              <w:right w:val="single" w:sz="4" w:space="0" w:color="auto"/>
            </w:tcBorders>
            <w:shd w:val="clear" w:color="auto" w:fill="auto"/>
            <w:vAlign w:val="bottom"/>
          </w:tcPr>
          <w:p w14:paraId="173E6306"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Branches per plant</w:t>
            </w:r>
          </w:p>
        </w:tc>
        <w:tc>
          <w:tcPr>
            <w:tcW w:w="1691" w:type="dxa"/>
            <w:vMerge w:val="restart"/>
            <w:tcBorders>
              <w:top w:val="single" w:sz="4" w:space="0" w:color="auto"/>
              <w:left w:val="nil"/>
              <w:right w:val="single" w:sz="4" w:space="0" w:color="auto"/>
            </w:tcBorders>
            <w:shd w:val="clear" w:color="auto" w:fill="auto"/>
            <w:vAlign w:val="bottom"/>
          </w:tcPr>
          <w:p w14:paraId="4F69ABEE"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flower per cluster</w:t>
            </w:r>
          </w:p>
        </w:tc>
      </w:tr>
      <w:tr w:rsidR="002B03F5" w14:paraId="060683F0" w14:textId="77777777">
        <w:trPr>
          <w:trHeight w:val="222"/>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20F9B8FC"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4014" w:type="dxa"/>
            <w:vMerge/>
            <w:tcBorders>
              <w:top w:val="single" w:sz="4" w:space="0" w:color="auto"/>
              <w:left w:val="single" w:sz="4" w:space="0" w:color="auto"/>
              <w:bottom w:val="single" w:sz="4" w:space="0" w:color="auto"/>
              <w:right w:val="single" w:sz="4" w:space="0" w:color="auto"/>
            </w:tcBorders>
            <w:vAlign w:val="center"/>
            <w:hideMark/>
          </w:tcPr>
          <w:p w14:paraId="273A58B1"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1417" w:type="dxa"/>
            <w:vMerge/>
            <w:tcBorders>
              <w:left w:val="nil"/>
              <w:bottom w:val="single" w:sz="4" w:space="0" w:color="auto"/>
              <w:right w:val="single" w:sz="4" w:space="0" w:color="auto"/>
            </w:tcBorders>
            <w:shd w:val="clear" w:color="auto" w:fill="auto"/>
            <w:noWrap/>
            <w:vAlign w:val="bottom"/>
          </w:tcPr>
          <w:p w14:paraId="04693A2C"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c>
          <w:tcPr>
            <w:tcW w:w="851" w:type="dxa"/>
            <w:tcBorders>
              <w:top w:val="nil"/>
              <w:left w:val="nil"/>
              <w:bottom w:val="single" w:sz="4" w:space="0" w:color="auto"/>
              <w:right w:val="single" w:sz="4" w:space="0" w:color="auto"/>
            </w:tcBorders>
            <w:shd w:val="clear" w:color="auto" w:fill="auto"/>
            <w:noWrap/>
            <w:vAlign w:val="bottom"/>
          </w:tcPr>
          <w:p w14:paraId="53E9627B"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50" w:type="dxa"/>
            <w:tcBorders>
              <w:top w:val="nil"/>
              <w:left w:val="nil"/>
              <w:bottom w:val="single" w:sz="4" w:space="0" w:color="auto"/>
              <w:right w:val="single" w:sz="4" w:space="0" w:color="auto"/>
            </w:tcBorders>
            <w:shd w:val="clear" w:color="auto" w:fill="auto"/>
            <w:noWrap/>
            <w:vAlign w:val="bottom"/>
          </w:tcPr>
          <w:p w14:paraId="3B73E0E0"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134" w:type="dxa"/>
            <w:tcBorders>
              <w:top w:val="nil"/>
              <w:left w:val="nil"/>
              <w:bottom w:val="single" w:sz="4" w:space="0" w:color="auto"/>
              <w:right w:val="single" w:sz="4" w:space="0" w:color="auto"/>
            </w:tcBorders>
            <w:shd w:val="clear" w:color="auto" w:fill="auto"/>
            <w:vAlign w:val="bottom"/>
          </w:tcPr>
          <w:p w14:paraId="6786C332"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90 DAT</w:t>
            </w:r>
          </w:p>
        </w:tc>
        <w:tc>
          <w:tcPr>
            <w:tcW w:w="851" w:type="dxa"/>
            <w:tcBorders>
              <w:top w:val="nil"/>
              <w:left w:val="nil"/>
              <w:bottom w:val="single" w:sz="4" w:space="0" w:color="auto"/>
              <w:right w:val="single" w:sz="4" w:space="0" w:color="auto"/>
            </w:tcBorders>
            <w:shd w:val="clear" w:color="auto" w:fill="auto"/>
            <w:vAlign w:val="bottom"/>
          </w:tcPr>
          <w:p w14:paraId="37FB3C7E"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992" w:type="dxa"/>
            <w:tcBorders>
              <w:top w:val="nil"/>
              <w:left w:val="nil"/>
              <w:bottom w:val="single" w:sz="4" w:space="0" w:color="auto"/>
              <w:right w:val="single" w:sz="4" w:space="0" w:color="auto"/>
            </w:tcBorders>
            <w:shd w:val="clear" w:color="auto" w:fill="auto"/>
            <w:vAlign w:val="bottom"/>
          </w:tcPr>
          <w:p w14:paraId="3C4C73C2"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nil"/>
              <w:left w:val="nil"/>
              <w:bottom w:val="single" w:sz="4" w:space="0" w:color="auto"/>
              <w:right w:val="single" w:sz="4" w:space="0" w:color="auto"/>
            </w:tcBorders>
            <w:shd w:val="clear" w:color="auto" w:fill="auto"/>
            <w:vAlign w:val="bottom"/>
          </w:tcPr>
          <w:p w14:paraId="5C01A5FA"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90 DAT</w:t>
            </w:r>
          </w:p>
        </w:tc>
        <w:tc>
          <w:tcPr>
            <w:tcW w:w="1691" w:type="dxa"/>
            <w:vMerge/>
            <w:tcBorders>
              <w:left w:val="nil"/>
              <w:bottom w:val="single" w:sz="4" w:space="0" w:color="auto"/>
              <w:right w:val="single" w:sz="4" w:space="0" w:color="auto"/>
            </w:tcBorders>
            <w:shd w:val="clear" w:color="auto" w:fill="auto"/>
            <w:vAlign w:val="bottom"/>
          </w:tcPr>
          <w:p w14:paraId="4649531E" w14:textId="77777777" w:rsidR="002B03F5" w:rsidRDefault="002B03F5">
            <w:pPr>
              <w:spacing w:after="0" w:line="360" w:lineRule="auto"/>
              <w:jc w:val="center"/>
              <w:rPr>
                <w:rFonts w:ascii="Times New Roman" w:eastAsia="Times New Roman" w:hAnsi="Times New Roman" w:cs="Times New Roman"/>
                <w:b/>
                <w:bCs/>
                <w:sz w:val="24"/>
                <w:szCs w:val="24"/>
                <w:lang w:val="en-GB" w:eastAsia="en-GB"/>
              </w:rPr>
            </w:pPr>
          </w:p>
        </w:tc>
      </w:tr>
      <w:tr w:rsidR="002B03F5" w14:paraId="61CC4A6F"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4300401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4014" w:type="dxa"/>
            <w:tcBorders>
              <w:top w:val="nil"/>
              <w:left w:val="nil"/>
              <w:bottom w:val="single" w:sz="4" w:space="0" w:color="auto"/>
              <w:right w:val="single" w:sz="4" w:space="0" w:color="auto"/>
            </w:tcBorders>
            <w:shd w:val="clear" w:color="auto" w:fill="auto"/>
            <w:noWrap/>
            <w:vAlign w:val="bottom"/>
            <w:hideMark/>
          </w:tcPr>
          <w:p w14:paraId="7BA78B2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Control</w:t>
            </w:r>
          </w:p>
        </w:tc>
        <w:tc>
          <w:tcPr>
            <w:tcW w:w="1417" w:type="dxa"/>
            <w:tcBorders>
              <w:top w:val="nil"/>
              <w:left w:val="nil"/>
              <w:bottom w:val="single" w:sz="4" w:space="0" w:color="auto"/>
              <w:right w:val="single" w:sz="4" w:space="0" w:color="auto"/>
            </w:tcBorders>
            <w:shd w:val="clear" w:color="auto" w:fill="auto"/>
            <w:noWrap/>
            <w:vAlign w:val="bottom"/>
          </w:tcPr>
          <w:p w14:paraId="6591EDA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36.01</w:t>
            </w:r>
          </w:p>
        </w:tc>
        <w:tc>
          <w:tcPr>
            <w:tcW w:w="851" w:type="dxa"/>
            <w:tcBorders>
              <w:top w:val="nil"/>
              <w:left w:val="nil"/>
              <w:bottom w:val="single" w:sz="4" w:space="0" w:color="auto"/>
              <w:right w:val="single" w:sz="4" w:space="0" w:color="auto"/>
            </w:tcBorders>
            <w:shd w:val="clear" w:color="auto" w:fill="auto"/>
            <w:noWrap/>
            <w:vAlign w:val="bottom"/>
          </w:tcPr>
          <w:p w14:paraId="2A56BFA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35.04</w:t>
            </w:r>
          </w:p>
        </w:tc>
        <w:tc>
          <w:tcPr>
            <w:tcW w:w="850" w:type="dxa"/>
            <w:tcBorders>
              <w:top w:val="nil"/>
              <w:left w:val="nil"/>
              <w:bottom w:val="single" w:sz="4" w:space="0" w:color="auto"/>
              <w:right w:val="single" w:sz="4" w:space="0" w:color="auto"/>
            </w:tcBorders>
            <w:shd w:val="clear" w:color="auto" w:fill="auto"/>
            <w:noWrap/>
            <w:vAlign w:val="bottom"/>
          </w:tcPr>
          <w:p w14:paraId="5D03A5B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56.11</w:t>
            </w:r>
          </w:p>
        </w:tc>
        <w:tc>
          <w:tcPr>
            <w:tcW w:w="1134" w:type="dxa"/>
            <w:tcBorders>
              <w:top w:val="nil"/>
              <w:left w:val="nil"/>
              <w:bottom w:val="single" w:sz="4" w:space="0" w:color="auto"/>
              <w:right w:val="single" w:sz="4" w:space="0" w:color="auto"/>
            </w:tcBorders>
            <w:shd w:val="clear" w:color="auto" w:fill="auto"/>
            <w:vAlign w:val="bottom"/>
          </w:tcPr>
          <w:p w14:paraId="6FFA1A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97.96</w:t>
            </w:r>
          </w:p>
        </w:tc>
        <w:tc>
          <w:tcPr>
            <w:tcW w:w="851" w:type="dxa"/>
            <w:tcBorders>
              <w:top w:val="nil"/>
              <w:left w:val="nil"/>
              <w:bottom w:val="single" w:sz="4" w:space="0" w:color="auto"/>
              <w:right w:val="single" w:sz="4" w:space="0" w:color="auto"/>
            </w:tcBorders>
            <w:shd w:val="clear" w:color="auto" w:fill="auto"/>
            <w:vAlign w:val="bottom"/>
          </w:tcPr>
          <w:p w14:paraId="68D1CE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2.12</w:t>
            </w:r>
          </w:p>
        </w:tc>
        <w:tc>
          <w:tcPr>
            <w:tcW w:w="992" w:type="dxa"/>
            <w:tcBorders>
              <w:top w:val="nil"/>
              <w:left w:val="nil"/>
              <w:bottom w:val="single" w:sz="4" w:space="0" w:color="auto"/>
              <w:right w:val="single" w:sz="4" w:space="0" w:color="auto"/>
            </w:tcBorders>
            <w:shd w:val="clear" w:color="auto" w:fill="auto"/>
            <w:vAlign w:val="bottom"/>
          </w:tcPr>
          <w:p w14:paraId="53EFD6F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850" w:type="dxa"/>
            <w:tcBorders>
              <w:top w:val="nil"/>
              <w:left w:val="nil"/>
              <w:bottom w:val="single" w:sz="4" w:space="0" w:color="auto"/>
              <w:right w:val="single" w:sz="4" w:space="0" w:color="auto"/>
            </w:tcBorders>
            <w:shd w:val="clear" w:color="auto" w:fill="auto"/>
            <w:vAlign w:val="bottom"/>
          </w:tcPr>
          <w:p w14:paraId="3316A69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7.17</w:t>
            </w:r>
          </w:p>
        </w:tc>
        <w:tc>
          <w:tcPr>
            <w:tcW w:w="1691" w:type="dxa"/>
            <w:tcBorders>
              <w:top w:val="nil"/>
              <w:left w:val="nil"/>
              <w:bottom w:val="single" w:sz="4" w:space="0" w:color="auto"/>
              <w:right w:val="single" w:sz="4" w:space="0" w:color="auto"/>
            </w:tcBorders>
            <w:shd w:val="clear" w:color="auto" w:fill="auto"/>
            <w:vAlign w:val="bottom"/>
          </w:tcPr>
          <w:p w14:paraId="07018E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4.16</w:t>
            </w:r>
          </w:p>
        </w:tc>
      </w:tr>
      <w:tr w:rsidR="002B03F5" w14:paraId="4D493813"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55063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4014" w:type="dxa"/>
            <w:tcBorders>
              <w:top w:val="nil"/>
              <w:left w:val="nil"/>
              <w:bottom w:val="single" w:sz="4" w:space="0" w:color="auto"/>
              <w:right w:val="single" w:sz="4" w:space="0" w:color="auto"/>
            </w:tcBorders>
            <w:shd w:val="clear" w:color="auto" w:fill="auto"/>
            <w:noWrap/>
            <w:vAlign w:val="bottom"/>
            <w:hideMark/>
          </w:tcPr>
          <w:p w14:paraId="27FCBA2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50ppm + Boric Acid 100ppm</w:t>
            </w:r>
          </w:p>
        </w:tc>
        <w:tc>
          <w:tcPr>
            <w:tcW w:w="1417" w:type="dxa"/>
            <w:tcBorders>
              <w:top w:val="nil"/>
              <w:left w:val="nil"/>
              <w:bottom w:val="single" w:sz="4" w:space="0" w:color="auto"/>
              <w:right w:val="single" w:sz="4" w:space="0" w:color="auto"/>
            </w:tcBorders>
            <w:shd w:val="clear" w:color="auto" w:fill="auto"/>
            <w:noWrap/>
            <w:vAlign w:val="bottom"/>
          </w:tcPr>
          <w:p w14:paraId="257D9E9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26.22</w:t>
            </w:r>
          </w:p>
        </w:tc>
        <w:tc>
          <w:tcPr>
            <w:tcW w:w="851" w:type="dxa"/>
            <w:tcBorders>
              <w:top w:val="nil"/>
              <w:left w:val="nil"/>
              <w:bottom w:val="single" w:sz="4" w:space="0" w:color="auto"/>
              <w:right w:val="single" w:sz="4" w:space="0" w:color="auto"/>
            </w:tcBorders>
            <w:shd w:val="clear" w:color="auto" w:fill="auto"/>
            <w:noWrap/>
            <w:vAlign w:val="bottom"/>
          </w:tcPr>
          <w:p w14:paraId="5F38EFF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51.68</w:t>
            </w:r>
          </w:p>
        </w:tc>
        <w:tc>
          <w:tcPr>
            <w:tcW w:w="850" w:type="dxa"/>
            <w:tcBorders>
              <w:top w:val="nil"/>
              <w:left w:val="nil"/>
              <w:bottom w:val="single" w:sz="4" w:space="0" w:color="auto"/>
              <w:right w:val="single" w:sz="4" w:space="0" w:color="auto"/>
            </w:tcBorders>
            <w:shd w:val="clear" w:color="auto" w:fill="auto"/>
            <w:noWrap/>
            <w:vAlign w:val="bottom"/>
          </w:tcPr>
          <w:p w14:paraId="265A1DD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82.90</w:t>
            </w:r>
          </w:p>
        </w:tc>
        <w:tc>
          <w:tcPr>
            <w:tcW w:w="1134" w:type="dxa"/>
            <w:tcBorders>
              <w:top w:val="nil"/>
              <w:left w:val="nil"/>
              <w:bottom w:val="single" w:sz="4" w:space="0" w:color="auto"/>
              <w:right w:val="single" w:sz="4" w:space="0" w:color="auto"/>
            </w:tcBorders>
            <w:shd w:val="clear" w:color="auto" w:fill="auto"/>
            <w:vAlign w:val="bottom"/>
          </w:tcPr>
          <w:p w14:paraId="6A385FE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120.59</w:t>
            </w:r>
          </w:p>
        </w:tc>
        <w:tc>
          <w:tcPr>
            <w:tcW w:w="851" w:type="dxa"/>
            <w:tcBorders>
              <w:top w:val="nil"/>
              <w:left w:val="nil"/>
              <w:bottom w:val="single" w:sz="4" w:space="0" w:color="auto"/>
              <w:right w:val="single" w:sz="4" w:space="0" w:color="auto"/>
            </w:tcBorders>
            <w:shd w:val="clear" w:color="auto" w:fill="auto"/>
            <w:vAlign w:val="bottom"/>
          </w:tcPr>
          <w:p w14:paraId="0FC5139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3.74</w:t>
            </w:r>
          </w:p>
        </w:tc>
        <w:tc>
          <w:tcPr>
            <w:tcW w:w="992" w:type="dxa"/>
            <w:tcBorders>
              <w:top w:val="nil"/>
              <w:left w:val="nil"/>
              <w:bottom w:val="single" w:sz="4" w:space="0" w:color="auto"/>
              <w:right w:val="single" w:sz="4" w:space="0" w:color="auto"/>
            </w:tcBorders>
            <w:shd w:val="clear" w:color="auto" w:fill="auto"/>
            <w:vAlign w:val="bottom"/>
          </w:tcPr>
          <w:p w14:paraId="168D51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8.07</w:t>
            </w:r>
          </w:p>
        </w:tc>
        <w:tc>
          <w:tcPr>
            <w:tcW w:w="850" w:type="dxa"/>
            <w:tcBorders>
              <w:top w:val="nil"/>
              <w:left w:val="nil"/>
              <w:bottom w:val="single" w:sz="4" w:space="0" w:color="auto"/>
              <w:right w:val="single" w:sz="4" w:space="0" w:color="auto"/>
            </w:tcBorders>
            <w:shd w:val="clear" w:color="auto" w:fill="auto"/>
            <w:vAlign w:val="bottom"/>
          </w:tcPr>
          <w:p w14:paraId="4679F76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14.99</w:t>
            </w:r>
          </w:p>
        </w:tc>
        <w:tc>
          <w:tcPr>
            <w:tcW w:w="1691" w:type="dxa"/>
            <w:tcBorders>
              <w:top w:val="nil"/>
              <w:left w:val="nil"/>
              <w:bottom w:val="single" w:sz="4" w:space="0" w:color="auto"/>
              <w:right w:val="single" w:sz="4" w:space="0" w:color="auto"/>
            </w:tcBorders>
            <w:shd w:val="clear" w:color="auto" w:fill="auto"/>
            <w:vAlign w:val="bottom"/>
          </w:tcPr>
          <w:p w14:paraId="5014E95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6.70</w:t>
            </w:r>
          </w:p>
        </w:tc>
      </w:tr>
      <w:tr w:rsidR="002B03F5" w14:paraId="1C8E7182"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CF91FF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4014" w:type="dxa"/>
            <w:tcBorders>
              <w:top w:val="nil"/>
              <w:left w:val="nil"/>
              <w:bottom w:val="single" w:sz="4" w:space="0" w:color="auto"/>
              <w:right w:val="single" w:sz="4" w:space="0" w:color="auto"/>
            </w:tcBorders>
            <w:shd w:val="clear" w:color="auto" w:fill="auto"/>
            <w:noWrap/>
            <w:vAlign w:val="bottom"/>
            <w:hideMark/>
          </w:tcPr>
          <w:p w14:paraId="4C4B681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FeSO4 100ppm + ZnS04 0.2%</w:t>
            </w:r>
          </w:p>
        </w:tc>
        <w:tc>
          <w:tcPr>
            <w:tcW w:w="1417" w:type="dxa"/>
            <w:tcBorders>
              <w:top w:val="nil"/>
              <w:left w:val="nil"/>
              <w:bottom w:val="single" w:sz="4" w:space="0" w:color="auto"/>
              <w:right w:val="single" w:sz="4" w:space="0" w:color="auto"/>
            </w:tcBorders>
            <w:shd w:val="clear" w:color="auto" w:fill="auto"/>
            <w:noWrap/>
            <w:vAlign w:val="bottom"/>
          </w:tcPr>
          <w:p w14:paraId="03E5511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28.85</w:t>
            </w:r>
          </w:p>
        </w:tc>
        <w:tc>
          <w:tcPr>
            <w:tcW w:w="851" w:type="dxa"/>
            <w:tcBorders>
              <w:top w:val="nil"/>
              <w:left w:val="nil"/>
              <w:bottom w:val="single" w:sz="4" w:space="0" w:color="auto"/>
              <w:right w:val="single" w:sz="4" w:space="0" w:color="auto"/>
            </w:tcBorders>
            <w:shd w:val="clear" w:color="auto" w:fill="auto"/>
            <w:noWrap/>
            <w:vAlign w:val="bottom"/>
          </w:tcPr>
          <w:p w14:paraId="0F658AB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49.99</w:t>
            </w:r>
          </w:p>
        </w:tc>
        <w:tc>
          <w:tcPr>
            <w:tcW w:w="850" w:type="dxa"/>
            <w:tcBorders>
              <w:top w:val="nil"/>
              <w:left w:val="nil"/>
              <w:bottom w:val="single" w:sz="4" w:space="0" w:color="auto"/>
              <w:right w:val="single" w:sz="4" w:space="0" w:color="auto"/>
            </w:tcBorders>
            <w:shd w:val="clear" w:color="auto" w:fill="auto"/>
            <w:noWrap/>
            <w:vAlign w:val="bottom"/>
          </w:tcPr>
          <w:p w14:paraId="45869B3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79.84</w:t>
            </w:r>
          </w:p>
        </w:tc>
        <w:tc>
          <w:tcPr>
            <w:tcW w:w="1134" w:type="dxa"/>
            <w:tcBorders>
              <w:top w:val="nil"/>
              <w:left w:val="nil"/>
              <w:bottom w:val="single" w:sz="4" w:space="0" w:color="auto"/>
              <w:right w:val="single" w:sz="4" w:space="0" w:color="auto"/>
            </w:tcBorders>
            <w:shd w:val="clear" w:color="auto" w:fill="auto"/>
            <w:vAlign w:val="bottom"/>
          </w:tcPr>
          <w:p w14:paraId="57FE656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118.77</w:t>
            </w:r>
          </w:p>
        </w:tc>
        <w:tc>
          <w:tcPr>
            <w:tcW w:w="851" w:type="dxa"/>
            <w:tcBorders>
              <w:top w:val="nil"/>
              <w:left w:val="nil"/>
              <w:bottom w:val="single" w:sz="4" w:space="0" w:color="auto"/>
              <w:right w:val="single" w:sz="4" w:space="0" w:color="auto"/>
            </w:tcBorders>
            <w:shd w:val="clear" w:color="auto" w:fill="auto"/>
            <w:vAlign w:val="bottom"/>
          </w:tcPr>
          <w:p w14:paraId="5585E08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3.39</w:t>
            </w:r>
          </w:p>
        </w:tc>
        <w:tc>
          <w:tcPr>
            <w:tcW w:w="992" w:type="dxa"/>
            <w:tcBorders>
              <w:top w:val="nil"/>
              <w:left w:val="nil"/>
              <w:bottom w:val="single" w:sz="4" w:space="0" w:color="auto"/>
              <w:right w:val="single" w:sz="4" w:space="0" w:color="auto"/>
            </w:tcBorders>
            <w:shd w:val="clear" w:color="auto" w:fill="auto"/>
            <w:vAlign w:val="bottom"/>
          </w:tcPr>
          <w:p w14:paraId="0C02DA3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7.67</w:t>
            </w:r>
          </w:p>
        </w:tc>
        <w:tc>
          <w:tcPr>
            <w:tcW w:w="850" w:type="dxa"/>
            <w:tcBorders>
              <w:top w:val="nil"/>
              <w:left w:val="nil"/>
              <w:bottom w:val="single" w:sz="4" w:space="0" w:color="auto"/>
              <w:right w:val="single" w:sz="4" w:space="0" w:color="auto"/>
            </w:tcBorders>
            <w:shd w:val="clear" w:color="auto" w:fill="auto"/>
            <w:vAlign w:val="bottom"/>
          </w:tcPr>
          <w:p w14:paraId="647ADEB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13.96</w:t>
            </w:r>
          </w:p>
        </w:tc>
        <w:tc>
          <w:tcPr>
            <w:tcW w:w="1691" w:type="dxa"/>
            <w:tcBorders>
              <w:top w:val="nil"/>
              <w:left w:val="nil"/>
              <w:bottom w:val="single" w:sz="4" w:space="0" w:color="auto"/>
              <w:right w:val="single" w:sz="4" w:space="0" w:color="auto"/>
            </w:tcBorders>
            <w:shd w:val="clear" w:color="auto" w:fill="auto"/>
            <w:vAlign w:val="bottom"/>
          </w:tcPr>
          <w:p w14:paraId="58BE6D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6.54</w:t>
            </w:r>
          </w:p>
        </w:tc>
      </w:tr>
      <w:tr w:rsidR="002B03F5" w14:paraId="433720D1"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FA53F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4014" w:type="dxa"/>
            <w:tcBorders>
              <w:top w:val="nil"/>
              <w:left w:val="nil"/>
              <w:bottom w:val="single" w:sz="4" w:space="0" w:color="auto"/>
              <w:right w:val="single" w:sz="4" w:space="0" w:color="auto"/>
            </w:tcBorders>
            <w:shd w:val="clear" w:color="auto" w:fill="auto"/>
            <w:noWrap/>
            <w:vAlign w:val="bottom"/>
            <w:hideMark/>
          </w:tcPr>
          <w:p w14:paraId="2185B35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ZnS04 0.5%</w:t>
            </w:r>
          </w:p>
        </w:tc>
        <w:tc>
          <w:tcPr>
            <w:tcW w:w="1417" w:type="dxa"/>
            <w:tcBorders>
              <w:top w:val="nil"/>
              <w:left w:val="nil"/>
              <w:bottom w:val="single" w:sz="4" w:space="0" w:color="auto"/>
              <w:right w:val="single" w:sz="4" w:space="0" w:color="auto"/>
            </w:tcBorders>
            <w:shd w:val="clear" w:color="auto" w:fill="auto"/>
            <w:noWrap/>
            <w:vAlign w:val="bottom"/>
          </w:tcPr>
          <w:p w14:paraId="213DD3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31.55</w:t>
            </w:r>
          </w:p>
        </w:tc>
        <w:tc>
          <w:tcPr>
            <w:tcW w:w="851" w:type="dxa"/>
            <w:tcBorders>
              <w:top w:val="nil"/>
              <w:left w:val="nil"/>
              <w:bottom w:val="single" w:sz="4" w:space="0" w:color="auto"/>
              <w:right w:val="single" w:sz="4" w:space="0" w:color="auto"/>
            </w:tcBorders>
            <w:shd w:val="clear" w:color="auto" w:fill="auto"/>
            <w:noWrap/>
            <w:vAlign w:val="bottom"/>
          </w:tcPr>
          <w:p w14:paraId="5BE850A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47.33</w:t>
            </w:r>
          </w:p>
        </w:tc>
        <w:tc>
          <w:tcPr>
            <w:tcW w:w="850" w:type="dxa"/>
            <w:tcBorders>
              <w:top w:val="nil"/>
              <w:left w:val="nil"/>
              <w:bottom w:val="single" w:sz="4" w:space="0" w:color="auto"/>
              <w:right w:val="single" w:sz="4" w:space="0" w:color="auto"/>
            </w:tcBorders>
            <w:shd w:val="clear" w:color="auto" w:fill="auto"/>
            <w:noWrap/>
            <w:vAlign w:val="bottom"/>
          </w:tcPr>
          <w:p w14:paraId="7A6B37D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75.77</w:t>
            </w:r>
          </w:p>
        </w:tc>
        <w:tc>
          <w:tcPr>
            <w:tcW w:w="1134" w:type="dxa"/>
            <w:tcBorders>
              <w:top w:val="nil"/>
              <w:left w:val="nil"/>
              <w:bottom w:val="single" w:sz="4" w:space="0" w:color="auto"/>
              <w:right w:val="single" w:sz="4" w:space="0" w:color="auto"/>
            </w:tcBorders>
            <w:shd w:val="clear" w:color="auto" w:fill="auto"/>
            <w:vAlign w:val="bottom"/>
          </w:tcPr>
          <w:p w14:paraId="7E4A01C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114.50</w:t>
            </w:r>
          </w:p>
        </w:tc>
        <w:tc>
          <w:tcPr>
            <w:tcW w:w="851" w:type="dxa"/>
            <w:tcBorders>
              <w:top w:val="nil"/>
              <w:left w:val="nil"/>
              <w:bottom w:val="single" w:sz="4" w:space="0" w:color="auto"/>
              <w:right w:val="single" w:sz="4" w:space="0" w:color="auto"/>
            </w:tcBorders>
            <w:shd w:val="clear" w:color="auto" w:fill="auto"/>
            <w:vAlign w:val="bottom"/>
          </w:tcPr>
          <w:p w14:paraId="7833250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w:t>
            </w:r>
          </w:p>
        </w:tc>
        <w:tc>
          <w:tcPr>
            <w:tcW w:w="992" w:type="dxa"/>
            <w:tcBorders>
              <w:top w:val="nil"/>
              <w:left w:val="nil"/>
              <w:bottom w:val="single" w:sz="4" w:space="0" w:color="auto"/>
              <w:right w:val="single" w:sz="4" w:space="0" w:color="auto"/>
            </w:tcBorders>
            <w:shd w:val="clear" w:color="auto" w:fill="auto"/>
            <w:vAlign w:val="bottom"/>
          </w:tcPr>
          <w:p w14:paraId="5D1F7E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7.05</w:t>
            </w:r>
          </w:p>
        </w:tc>
        <w:tc>
          <w:tcPr>
            <w:tcW w:w="850" w:type="dxa"/>
            <w:tcBorders>
              <w:top w:val="nil"/>
              <w:left w:val="nil"/>
              <w:bottom w:val="single" w:sz="4" w:space="0" w:color="auto"/>
              <w:right w:val="single" w:sz="4" w:space="0" w:color="auto"/>
            </w:tcBorders>
            <w:shd w:val="clear" w:color="auto" w:fill="auto"/>
            <w:vAlign w:val="bottom"/>
          </w:tcPr>
          <w:p w14:paraId="1C5791D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12.63</w:t>
            </w:r>
          </w:p>
        </w:tc>
        <w:tc>
          <w:tcPr>
            <w:tcW w:w="1691" w:type="dxa"/>
            <w:tcBorders>
              <w:top w:val="nil"/>
              <w:left w:val="nil"/>
              <w:bottom w:val="single" w:sz="4" w:space="0" w:color="auto"/>
              <w:right w:val="single" w:sz="4" w:space="0" w:color="auto"/>
            </w:tcBorders>
            <w:shd w:val="clear" w:color="auto" w:fill="auto"/>
            <w:vAlign w:val="bottom"/>
          </w:tcPr>
          <w:p w14:paraId="6682CE7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5.65</w:t>
            </w:r>
          </w:p>
        </w:tc>
      </w:tr>
      <w:tr w:rsidR="002B03F5" w14:paraId="382B99D2"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34F2C24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4014" w:type="dxa"/>
            <w:tcBorders>
              <w:top w:val="nil"/>
              <w:left w:val="nil"/>
              <w:bottom w:val="single" w:sz="4" w:space="0" w:color="auto"/>
              <w:right w:val="single" w:sz="4" w:space="0" w:color="auto"/>
            </w:tcBorders>
            <w:shd w:val="clear" w:color="auto" w:fill="auto"/>
            <w:noWrap/>
            <w:vAlign w:val="bottom"/>
            <w:hideMark/>
          </w:tcPr>
          <w:p w14:paraId="6012E04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ZnS04 0.1%</w:t>
            </w:r>
          </w:p>
        </w:tc>
        <w:tc>
          <w:tcPr>
            <w:tcW w:w="1417" w:type="dxa"/>
            <w:tcBorders>
              <w:top w:val="nil"/>
              <w:left w:val="nil"/>
              <w:bottom w:val="single" w:sz="4" w:space="0" w:color="auto"/>
              <w:right w:val="single" w:sz="4" w:space="0" w:color="auto"/>
            </w:tcBorders>
            <w:shd w:val="clear" w:color="auto" w:fill="auto"/>
            <w:noWrap/>
            <w:vAlign w:val="bottom"/>
          </w:tcPr>
          <w:p w14:paraId="4F33B5A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29.78</w:t>
            </w:r>
          </w:p>
        </w:tc>
        <w:tc>
          <w:tcPr>
            <w:tcW w:w="851" w:type="dxa"/>
            <w:tcBorders>
              <w:top w:val="nil"/>
              <w:left w:val="nil"/>
              <w:bottom w:val="single" w:sz="4" w:space="0" w:color="auto"/>
              <w:right w:val="single" w:sz="4" w:space="0" w:color="auto"/>
            </w:tcBorders>
            <w:shd w:val="clear" w:color="auto" w:fill="auto"/>
            <w:noWrap/>
            <w:vAlign w:val="bottom"/>
          </w:tcPr>
          <w:p w14:paraId="0DCC8CA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47.21</w:t>
            </w:r>
          </w:p>
        </w:tc>
        <w:tc>
          <w:tcPr>
            <w:tcW w:w="850" w:type="dxa"/>
            <w:tcBorders>
              <w:top w:val="nil"/>
              <w:left w:val="nil"/>
              <w:bottom w:val="single" w:sz="4" w:space="0" w:color="auto"/>
              <w:right w:val="single" w:sz="4" w:space="0" w:color="auto"/>
            </w:tcBorders>
            <w:shd w:val="clear" w:color="auto" w:fill="auto"/>
            <w:noWrap/>
            <w:vAlign w:val="bottom"/>
          </w:tcPr>
          <w:p w14:paraId="7B3DADD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77.32</w:t>
            </w:r>
          </w:p>
        </w:tc>
        <w:tc>
          <w:tcPr>
            <w:tcW w:w="1134" w:type="dxa"/>
            <w:tcBorders>
              <w:top w:val="nil"/>
              <w:left w:val="nil"/>
              <w:bottom w:val="single" w:sz="4" w:space="0" w:color="auto"/>
              <w:right w:val="single" w:sz="4" w:space="0" w:color="auto"/>
            </w:tcBorders>
            <w:shd w:val="clear" w:color="auto" w:fill="auto"/>
            <w:vAlign w:val="bottom"/>
          </w:tcPr>
          <w:p w14:paraId="0843585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114.38</w:t>
            </w:r>
          </w:p>
        </w:tc>
        <w:tc>
          <w:tcPr>
            <w:tcW w:w="851" w:type="dxa"/>
            <w:tcBorders>
              <w:top w:val="nil"/>
              <w:left w:val="nil"/>
              <w:bottom w:val="single" w:sz="4" w:space="0" w:color="auto"/>
              <w:right w:val="single" w:sz="4" w:space="0" w:color="auto"/>
            </w:tcBorders>
            <w:shd w:val="clear" w:color="auto" w:fill="auto"/>
            <w:vAlign w:val="bottom"/>
          </w:tcPr>
          <w:p w14:paraId="1AA0DAD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992" w:type="dxa"/>
            <w:tcBorders>
              <w:top w:val="nil"/>
              <w:left w:val="nil"/>
              <w:bottom w:val="single" w:sz="4" w:space="0" w:color="auto"/>
              <w:right w:val="single" w:sz="4" w:space="0" w:color="auto"/>
            </w:tcBorders>
            <w:shd w:val="clear" w:color="auto" w:fill="auto"/>
            <w:vAlign w:val="bottom"/>
          </w:tcPr>
          <w:p w14:paraId="27F877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6.66</w:t>
            </w:r>
          </w:p>
        </w:tc>
        <w:tc>
          <w:tcPr>
            <w:tcW w:w="850" w:type="dxa"/>
            <w:tcBorders>
              <w:top w:val="nil"/>
              <w:left w:val="nil"/>
              <w:bottom w:val="single" w:sz="4" w:space="0" w:color="auto"/>
              <w:right w:val="single" w:sz="4" w:space="0" w:color="auto"/>
            </w:tcBorders>
            <w:shd w:val="clear" w:color="auto" w:fill="auto"/>
            <w:vAlign w:val="bottom"/>
          </w:tcPr>
          <w:p w14:paraId="01FEB4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12.94</w:t>
            </w:r>
          </w:p>
        </w:tc>
        <w:tc>
          <w:tcPr>
            <w:tcW w:w="1691" w:type="dxa"/>
            <w:tcBorders>
              <w:top w:val="nil"/>
              <w:left w:val="nil"/>
              <w:bottom w:val="single" w:sz="4" w:space="0" w:color="auto"/>
              <w:right w:val="single" w:sz="4" w:space="0" w:color="auto"/>
            </w:tcBorders>
            <w:shd w:val="clear" w:color="auto" w:fill="auto"/>
            <w:vAlign w:val="bottom"/>
          </w:tcPr>
          <w:p w14:paraId="2356133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5.74</w:t>
            </w:r>
          </w:p>
        </w:tc>
      </w:tr>
      <w:tr w:rsidR="002B03F5" w14:paraId="390FC1B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BB8D54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4014" w:type="dxa"/>
            <w:tcBorders>
              <w:top w:val="nil"/>
              <w:left w:val="nil"/>
              <w:bottom w:val="single" w:sz="4" w:space="0" w:color="auto"/>
              <w:right w:val="single" w:sz="4" w:space="0" w:color="auto"/>
            </w:tcBorders>
            <w:shd w:val="clear" w:color="auto" w:fill="auto"/>
            <w:noWrap/>
            <w:vAlign w:val="bottom"/>
            <w:hideMark/>
          </w:tcPr>
          <w:p w14:paraId="7CDB8D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Boric Acid 50ppm</w:t>
            </w:r>
          </w:p>
        </w:tc>
        <w:tc>
          <w:tcPr>
            <w:tcW w:w="1417" w:type="dxa"/>
            <w:tcBorders>
              <w:top w:val="nil"/>
              <w:left w:val="nil"/>
              <w:bottom w:val="single" w:sz="4" w:space="0" w:color="auto"/>
              <w:right w:val="single" w:sz="4" w:space="0" w:color="auto"/>
            </w:tcBorders>
            <w:shd w:val="clear" w:color="auto" w:fill="auto"/>
            <w:noWrap/>
            <w:vAlign w:val="bottom"/>
          </w:tcPr>
          <w:p w14:paraId="0DCDF0C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31.67</w:t>
            </w:r>
          </w:p>
        </w:tc>
        <w:tc>
          <w:tcPr>
            <w:tcW w:w="851" w:type="dxa"/>
            <w:tcBorders>
              <w:top w:val="nil"/>
              <w:left w:val="nil"/>
              <w:bottom w:val="single" w:sz="4" w:space="0" w:color="auto"/>
              <w:right w:val="single" w:sz="4" w:space="0" w:color="auto"/>
            </w:tcBorders>
            <w:shd w:val="clear" w:color="auto" w:fill="auto"/>
            <w:noWrap/>
            <w:vAlign w:val="bottom"/>
          </w:tcPr>
          <w:p w14:paraId="309BF71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40.66</w:t>
            </w:r>
          </w:p>
        </w:tc>
        <w:tc>
          <w:tcPr>
            <w:tcW w:w="850" w:type="dxa"/>
            <w:tcBorders>
              <w:top w:val="nil"/>
              <w:left w:val="nil"/>
              <w:bottom w:val="single" w:sz="4" w:space="0" w:color="auto"/>
              <w:right w:val="single" w:sz="4" w:space="0" w:color="auto"/>
            </w:tcBorders>
            <w:shd w:val="clear" w:color="auto" w:fill="auto"/>
            <w:noWrap/>
            <w:vAlign w:val="bottom"/>
          </w:tcPr>
          <w:p w14:paraId="6A61EDB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71.93</w:t>
            </w:r>
          </w:p>
        </w:tc>
        <w:tc>
          <w:tcPr>
            <w:tcW w:w="1134" w:type="dxa"/>
            <w:tcBorders>
              <w:top w:val="nil"/>
              <w:left w:val="nil"/>
              <w:bottom w:val="single" w:sz="4" w:space="0" w:color="auto"/>
              <w:right w:val="single" w:sz="4" w:space="0" w:color="auto"/>
            </w:tcBorders>
            <w:shd w:val="clear" w:color="auto" w:fill="auto"/>
            <w:vAlign w:val="bottom"/>
          </w:tcPr>
          <w:p w14:paraId="49E860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106.67</w:t>
            </w:r>
          </w:p>
        </w:tc>
        <w:tc>
          <w:tcPr>
            <w:tcW w:w="851" w:type="dxa"/>
            <w:tcBorders>
              <w:top w:val="nil"/>
              <w:left w:val="nil"/>
              <w:bottom w:val="single" w:sz="4" w:space="0" w:color="auto"/>
              <w:right w:val="single" w:sz="4" w:space="0" w:color="auto"/>
            </w:tcBorders>
            <w:shd w:val="clear" w:color="auto" w:fill="auto"/>
            <w:vAlign w:val="bottom"/>
          </w:tcPr>
          <w:p w14:paraId="72D315E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3.28</w:t>
            </w:r>
          </w:p>
        </w:tc>
        <w:tc>
          <w:tcPr>
            <w:tcW w:w="992" w:type="dxa"/>
            <w:tcBorders>
              <w:top w:val="nil"/>
              <w:left w:val="nil"/>
              <w:bottom w:val="single" w:sz="4" w:space="0" w:color="auto"/>
              <w:right w:val="single" w:sz="4" w:space="0" w:color="auto"/>
            </w:tcBorders>
            <w:shd w:val="clear" w:color="auto" w:fill="auto"/>
            <w:vAlign w:val="bottom"/>
          </w:tcPr>
          <w:p w14:paraId="26FC65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5.58</w:t>
            </w:r>
          </w:p>
        </w:tc>
        <w:tc>
          <w:tcPr>
            <w:tcW w:w="850" w:type="dxa"/>
            <w:tcBorders>
              <w:top w:val="nil"/>
              <w:left w:val="nil"/>
              <w:bottom w:val="single" w:sz="4" w:space="0" w:color="auto"/>
              <w:right w:val="single" w:sz="4" w:space="0" w:color="auto"/>
            </w:tcBorders>
            <w:shd w:val="clear" w:color="auto" w:fill="auto"/>
            <w:vAlign w:val="bottom"/>
          </w:tcPr>
          <w:p w14:paraId="3BD9974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10.97</w:t>
            </w:r>
          </w:p>
        </w:tc>
        <w:tc>
          <w:tcPr>
            <w:tcW w:w="1691" w:type="dxa"/>
            <w:tcBorders>
              <w:top w:val="nil"/>
              <w:left w:val="nil"/>
              <w:bottom w:val="single" w:sz="4" w:space="0" w:color="auto"/>
              <w:right w:val="single" w:sz="4" w:space="0" w:color="auto"/>
            </w:tcBorders>
            <w:shd w:val="clear" w:color="auto" w:fill="auto"/>
            <w:vAlign w:val="bottom"/>
          </w:tcPr>
          <w:p w14:paraId="258D4EA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5.24</w:t>
            </w:r>
          </w:p>
        </w:tc>
      </w:tr>
      <w:tr w:rsidR="002B03F5" w14:paraId="34ED437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C87BA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4014" w:type="dxa"/>
            <w:tcBorders>
              <w:top w:val="nil"/>
              <w:left w:val="nil"/>
              <w:bottom w:val="single" w:sz="4" w:space="0" w:color="auto"/>
              <w:right w:val="single" w:sz="4" w:space="0" w:color="auto"/>
            </w:tcBorders>
            <w:shd w:val="clear" w:color="auto" w:fill="auto"/>
            <w:noWrap/>
            <w:vAlign w:val="bottom"/>
            <w:hideMark/>
          </w:tcPr>
          <w:p w14:paraId="6E0EDBC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Boric Acid 100ppm</w:t>
            </w:r>
          </w:p>
        </w:tc>
        <w:tc>
          <w:tcPr>
            <w:tcW w:w="1417" w:type="dxa"/>
            <w:tcBorders>
              <w:top w:val="nil"/>
              <w:left w:val="nil"/>
              <w:bottom w:val="single" w:sz="4" w:space="0" w:color="auto"/>
              <w:right w:val="single" w:sz="4" w:space="0" w:color="auto"/>
            </w:tcBorders>
            <w:shd w:val="clear" w:color="auto" w:fill="auto"/>
            <w:noWrap/>
            <w:vAlign w:val="bottom"/>
          </w:tcPr>
          <w:p w14:paraId="4B12F4E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31.54</w:t>
            </w:r>
          </w:p>
        </w:tc>
        <w:tc>
          <w:tcPr>
            <w:tcW w:w="851" w:type="dxa"/>
            <w:tcBorders>
              <w:top w:val="nil"/>
              <w:left w:val="nil"/>
              <w:bottom w:val="single" w:sz="4" w:space="0" w:color="auto"/>
              <w:right w:val="single" w:sz="4" w:space="0" w:color="auto"/>
            </w:tcBorders>
            <w:shd w:val="clear" w:color="auto" w:fill="auto"/>
            <w:noWrap/>
            <w:vAlign w:val="bottom"/>
          </w:tcPr>
          <w:p w14:paraId="3149389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42.11</w:t>
            </w:r>
          </w:p>
        </w:tc>
        <w:tc>
          <w:tcPr>
            <w:tcW w:w="850" w:type="dxa"/>
            <w:tcBorders>
              <w:top w:val="nil"/>
              <w:left w:val="nil"/>
              <w:bottom w:val="single" w:sz="4" w:space="0" w:color="auto"/>
              <w:right w:val="single" w:sz="4" w:space="0" w:color="auto"/>
            </w:tcBorders>
            <w:shd w:val="clear" w:color="auto" w:fill="auto"/>
            <w:noWrap/>
            <w:vAlign w:val="bottom"/>
          </w:tcPr>
          <w:p w14:paraId="610C3B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73.49</w:t>
            </w:r>
          </w:p>
        </w:tc>
        <w:tc>
          <w:tcPr>
            <w:tcW w:w="1134" w:type="dxa"/>
            <w:tcBorders>
              <w:top w:val="nil"/>
              <w:left w:val="nil"/>
              <w:bottom w:val="single" w:sz="4" w:space="0" w:color="auto"/>
              <w:right w:val="single" w:sz="4" w:space="0" w:color="auto"/>
            </w:tcBorders>
            <w:shd w:val="clear" w:color="auto" w:fill="auto"/>
            <w:vAlign w:val="bottom"/>
          </w:tcPr>
          <w:p w14:paraId="2D4A6D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112.29</w:t>
            </w:r>
          </w:p>
        </w:tc>
        <w:tc>
          <w:tcPr>
            <w:tcW w:w="851" w:type="dxa"/>
            <w:tcBorders>
              <w:top w:val="nil"/>
              <w:left w:val="nil"/>
              <w:bottom w:val="single" w:sz="4" w:space="0" w:color="auto"/>
              <w:right w:val="single" w:sz="4" w:space="0" w:color="auto"/>
            </w:tcBorders>
            <w:shd w:val="clear" w:color="auto" w:fill="auto"/>
            <w:vAlign w:val="bottom"/>
          </w:tcPr>
          <w:p w14:paraId="1B5F6F9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3.25</w:t>
            </w:r>
          </w:p>
        </w:tc>
        <w:tc>
          <w:tcPr>
            <w:tcW w:w="992" w:type="dxa"/>
            <w:tcBorders>
              <w:top w:val="nil"/>
              <w:left w:val="nil"/>
              <w:bottom w:val="single" w:sz="4" w:space="0" w:color="auto"/>
              <w:right w:val="single" w:sz="4" w:space="0" w:color="auto"/>
            </w:tcBorders>
            <w:shd w:val="clear" w:color="auto" w:fill="auto"/>
            <w:vAlign w:val="bottom"/>
          </w:tcPr>
          <w:p w14:paraId="37493F4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6.17</w:t>
            </w:r>
          </w:p>
        </w:tc>
        <w:tc>
          <w:tcPr>
            <w:tcW w:w="850" w:type="dxa"/>
            <w:tcBorders>
              <w:top w:val="nil"/>
              <w:left w:val="nil"/>
              <w:bottom w:val="single" w:sz="4" w:space="0" w:color="auto"/>
              <w:right w:val="single" w:sz="4" w:space="0" w:color="auto"/>
            </w:tcBorders>
            <w:shd w:val="clear" w:color="auto" w:fill="auto"/>
            <w:vAlign w:val="bottom"/>
          </w:tcPr>
          <w:p w14:paraId="100DB34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11.89</w:t>
            </w:r>
          </w:p>
        </w:tc>
        <w:tc>
          <w:tcPr>
            <w:tcW w:w="1691" w:type="dxa"/>
            <w:tcBorders>
              <w:top w:val="nil"/>
              <w:left w:val="nil"/>
              <w:bottom w:val="single" w:sz="4" w:space="0" w:color="auto"/>
              <w:right w:val="single" w:sz="4" w:space="0" w:color="auto"/>
            </w:tcBorders>
            <w:shd w:val="clear" w:color="auto" w:fill="auto"/>
            <w:vAlign w:val="bottom"/>
          </w:tcPr>
          <w:p w14:paraId="78A389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5.40</w:t>
            </w:r>
          </w:p>
        </w:tc>
      </w:tr>
      <w:tr w:rsidR="002B03F5" w14:paraId="288E51C8"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D423E6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4014" w:type="dxa"/>
            <w:tcBorders>
              <w:top w:val="nil"/>
              <w:left w:val="nil"/>
              <w:bottom w:val="single" w:sz="4" w:space="0" w:color="auto"/>
              <w:right w:val="single" w:sz="4" w:space="0" w:color="auto"/>
            </w:tcBorders>
            <w:shd w:val="clear" w:color="auto" w:fill="auto"/>
            <w:noWrap/>
            <w:vAlign w:val="bottom"/>
            <w:hideMark/>
          </w:tcPr>
          <w:p w14:paraId="416150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FeSO4 100ppm</w:t>
            </w:r>
          </w:p>
        </w:tc>
        <w:tc>
          <w:tcPr>
            <w:tcW w:w="1417" w:type="dxa"/>
            <w:tcBorders>
              <w:top w:val="nil"/>
              <w:left w:val="nil"/>
              <w:bottom w:val="single" w:sz="4" w:space="0" w:color="auto"/>
              <w:right w:val="single" w:sz="4" w:space="0" w:color="auto"/>
            </w:tcBorders>
            <w:shd w:val="clear" w:color="auto" w:fill="auto"/>
            <w:noWrap/>
            <w:vAlign w:val="bottom"/>
          </w:tcPr>
          <w:p w14:paraId="4D6BA8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32.47</w:t>
            </w:r>
          </w:p>
        </w:tc>
        <w:tc>
          <w:tcPr>
            <w:tcW w:w="851" w:type="dxa"/>
            <w:tcBorders>
              <w:top w:val="nil"/>
              <w:left w:val="nil"/>
              <w:bottom w:val="single" w:sz="4" w:space="0" w:color="auto"/>
              <w:right w:val="single" w:sz="4" w:space="0" w:color="auto"/>
            </w:tcBorders>
            <w:shd w:val="clear" w:color="auto" w:fill="auto"/>
            <w:noWrap/>
            <w:vAlign w:val="bottom"/>
          </w:tcPr>
          <w:p w14:paraId="3637026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41.43</w:t>
            </w:r>
          </w:p>
        </w:tc>
        <w:tc>
          <w:tcPr>
            <w:tcW w:w="850" w:type="dxa"/>
            <w:tcBorders>
              <w:top w:val="nil"/>
              <w:left w:val="nil"/>
              <w:bottom w:val="single" w:sz="4" w:space="0" w:color="auto"/>
              <w:right w:val="single" w:sz="4" w:space="0" w:color="auto"/>
            </w:tcBorders>
            <w:shd w:val="clear" w:color="auto" w:fill="auto"/>
            <w:noWrap/>
            <w:vAlign w:val="bottom"/>
          </w:tcPr>
          <w:p w14:paraId="776526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74.10</w:t>
            </w:r>
          </w:p>
        </w:tc>
        <w:tc>
          <w:tcPr>
            <w:tcW w:w="1134" w:type="dxa"/>
            <w:tcBorders>
              <w:top w:val="nil"/>
              <w:left w:val="nil"/>
              <w:bottom w:val="single" w:sz="4" w:space="0" w:color="auto"/>
              <w:right w:val="single" w:sz="4" w:space="0" w:color="auto"/>
            </w:tcBorders>
            <w:shd w:val="clear" w:color="auto" w:fill="auto"/>
            <w:vAlign w:val="bottom"/>
          </w:tcPr>
          <w:p w14:paraId="7E9155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112.84</w:t>
            </w:r>
          </w:p>
        </w:tc>
        <w:tc>
          <w:tcPr>
            <w:tcW w:w="851" w:type="dxa"/>
            <w:tcBorders>
              <w:top w:val="nil"/>
              <w:left w:val="nil"/>
              <w:bottom w:val="single" w:sz="4" w:space="0" w:color="auto"/>
              <w:right w:val="single" w:sz="4" w:space="0" w:color="auto"/>
            </w:tcBorders>
            <w:shd w:val="clear" w:color="auto" w:fill="auto"/>
            <w:vAlign w:val="bottom"/>
          </w:tcPr>
          <w:p w14:paraId="2882B4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992" w:type="dxa"/>
            <w:tcBorders>
              <w:top w:val="nil"/>
              <w:left w:val="nil"/>
              <w:bottom w:val="single" w:sz="4" w:space="0" w:color="auto"/>
              <w:right w:val="single" w:sz="4" w:space="0" w:color="auto"/>
            </w:tcBorders>
            <w:shd w:val="clear" w:color="auto" w:fill="auto"/>
            <w:vAlign w:val="bottom"/>
          </w:tcPr>
          <w:p w14:paraId="394BF0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6.34</w:t>
            </w:r>
          </w:p>
        </w:tc>
        <w:tc>
          <w:tcPr>
            <w:tcW w:w="850" w:type="dxa"/>
            <w:tcBorders>
              <w:top w:val="nil"/>
              <w:left w:val="nil"/>
              <w:bottom w:val="single" w:sz="4" w:space="0" w:color="auto"/>
              <w:right w:val="single" w:sz="4" w:space="0" w:color="auto"/>
            </w:tcBorders>
            <w:shd w:val="clear" w:color="auto" w:fill="auto"/>
            <w:vAlign w:val="bottom"/>
          </w:tcPr>
          <w:p w14:paraId="3164815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10.82</w:t>
            </w:r>
          </w:p>
        </w:tc>
        <w:tc>
          <w:tcPr>
            <w:tcW w:w="1691" w:type="dxa"/>
            <w:tcBorders>
              <w:top w:val="nil"/>
              <w:left w:val="nil"/>
              <w:bottom w:val="single" w:sz="4" w:space="0" w:color="auto"/>
              <w:right w:val="single" w:sz="4" w:space="0" w:color="auto"/>
            </w:tcBorders>
            <w:shd w:val="clear" w:color="auto" w:fill="auto"/>
            <w:vAlign w:val="bottom"/>
          </w:tcPr>
          <w:p w14:paraId="77C3AB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5.44</w:t>
            </w:r>
          </w:p>
        </w:tc>
      </w:tr>
      <w:tr w:rsidR="002B03F5" w14:paraId="48A91469"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6E425B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T8</w:t>
            </w:r>
          </w:p>
        </w:tc>
        <w:tc>
          <w:tcPr>
            <w:tcW w:w="4014" w:type="dxa"/>
            <w:tcBorders>
              <w:top w:val="nil"/>
              <w:left w:val="nil"/>
              <w:bottom w:val="single" w:sz="4" w:space="0" w:color="auto"/>
              <w:right w:val="single" w:sz="4" w:space="0" w:color="auto"/>
            </w:tcBorders>
            <w:shd w:val="clear" w:color="auto" w:fill="auto"/>
            <w:noWrap/>
            <w:vAlign w:val="bottom"/>
            <w:hideMark/>
          </w:tcPr>
          <w:p w14:paraId="2987E94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FeSO4 150ppm</w:t>
            </w:r>
          </w:p>
        </w:tc>
        <w:tc>
          <w:tcPr>
            <w:tcW w:w="1417" w:type="dxa"/>
            <w:tcBorders>
              <w:top w:val="nil"/>
              <w:left w:val="nil"/>
              <w:bottom w:val="single" w:sz="4" w:space="0" w:color="auto"/>
              <w:right w:val="single" w:sz="4" w:space="0" w:color="auto"/>
            </w:tcBorders>
            <w:shd w:val="clear" w:color="auto" w:fill="auto"/>
            <w:noWrap/>
            <w:vAlign w:val="bottom"/>
          </w:tcPr>
          <w:p w14:paraId="5E0DE0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33.48</w:t>
            </w:r>
          </w:p>
        </w:tc>
        <w:tc>
          <w:tcPr>
            <w:tcW w:w="851" w:type="dxa"/>
            <w:tcBorders>
              <w:top w:val="nil"/>
              <w:left w:val="nil"/>
              <w:bottom w:val="single" w:sz="4" w:space="0" w:color="auto"/>
              <w:right w:val="single" w:sz="4" w:space="0" w:color="auto"/>
            </w:tcBorders>
            <w:shd w:val="clear" w:color="auto" w:fill="auto"/>
            <w:noWrap/>
            <w:vAlign w:val="bottom"/>
          </w:tcPr>
          <w:p w14:paraId="5564AB1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42.04</w:t>
            </w:r>
          </w:p>
        </w:tc>
        <w:tc>
          <w:tcPr>
            <w:tcW w:w="850" w:type="dxa"/>
            <w:tcBorders>
              <w:top w:val="nil"/>
              <w:left w:val="nil"/>
              <w:bottom w:val="single" w:sz="4" w:space="0" w:color="auto"/>
              <w:right w:val="single" w:sz="4" w:space="0" w:color="auto"/>
            </w:tcBorders>
            <w:shd w:val="clear" w:color="auto" w:fill="auto"/>
            <w:noWrap/>
            <w:vAlign w:val="bottom"/>
          </w:tcPr>
          <w:p w14:paraId="1203AB3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71.62</w:t>
            </w:r>
          </w:p>
        </w:tc>
        <w:tc>
          <w:tcPr>
            <w:tcW w:w="1134" w:type="dxa"/>
            <w:tcBorders>
              <w:top w:val="nil"/>
              <w:left w:val="nil"/>
              <w:bottom w:val="single" w:sz="4" w:space="0" w:color="auto"/>
              <w:right w:val="single" w:sz="4" w:space="0" w:color="auto"/>
            </w:tcBorders>
            <w:shd w:val="clear" w:color="auto" w:fill="auto"/>
            <w:vAlign w:val="bottom"/>
          </w:tcPr>
          <w:p w14:paraId="31CCBA2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108.74</w:t>
            </w:r>
          </w:p>
        </w:tc>
        <w:tc>
          <w:tcPr>
            <w:tcW w:w="851" w:type="dxa"/>
            <w:tcBorders>
              <w:top w:val="nil"/>
              <w:left w:val="nil"/>
              <w:bottom w:val="single" w:sz="4" w:space="0" w:color="auto"/>
              <w:right w:val="single" w:sz="4" w:space="0" w:color="auto"/>
            </w:tcBorders>
            <w:shd w:val="clear" w:color="auto" w:fill="auto"/>
            <w:vAlign w:val="bottom"/>
          </w:tcPr>
          <w:p w14:paraId="160EE5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3.24</w:t>
            </w:r>
          </w:p>
        </w:tc>
        <w:tc>
          <w:tcPr>
            <w:tcW w:w="992" w:type="dxa"/>
            <w:tcBorders>
              <w:top w:val="nil"/>
              <w:left w:val="nil"/>
              <w:bottom w:val="single" w:sz="4" w:space="0" w:color="auto"/>
              <w:right w:val="single" w:sz="4" w:space="0" w:color="auto"/>
            </w:tcBorders>
            <w:shd w:val="clear" w:color="auto" w:fill="auto"/>
            <w:vAlign w:val="bottom"/>
          </w:tcPr>
          <w:p w14:paraId="547DBC1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6.43</w:t>
            </w:r>
          </w:p>
        </w:tc>
        <w:tc>
          <w:tcPr>
            <w:tcW w:w="850" w:type="dxa"/>
            <w:tcBorders>
              <w:top w:val="nil"/>
              <w:left w:val="nil"/>
              <w:bottom w:val="single" w:sz="4" w:space="0" w:color="auto"/>
              <w:right w:val="single" w:sz="4" w:space="0" w:color="auto"/>
            </w:tcBorders>
            <w:shd w:val="clear" w:color="auto" w:fill="auto"/>
            <w:vAlign w:val="bottom"/>
          </w:tcPr>
          <w:p w14:paraId="76A5912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10.91</w:t>
            </w:r>
          </w:p>
        </w:tc>
        <w:tc>
          <w:tcPr>
            <w:tcW w:w="1691" w:type="dxa"/>
            <w:tcBorders>
              <w:top w:val="nil"/>
              <w:left w:val="nil"/>
              <w:bottom w:val="single" w:sz="4" w:space="0" w:color="auto"/>
              <w:right w:val="single" w:sz="4" w:space="0" w:color="auto"/>
            </w:tcBorders>
            <w:shd w:val="clear" w:color="auto" w:fill="auto"/>
            <w:vAlign w:val="bottom"/>
          </w:tcPr>
          <w:p w14:paraId="48BE53F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5.47</w:t>
            </w:r>
          </w:p>
        </w:tc>
      </w:tr>
      <w:tr w:rsidR="002B03F5" w14:paraId="65625D3E" w14:textId="77777777">
        <w:trPr>
          <w:trHeight w:val="222"/>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980D1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T9</w:t>
            </w:r>
          </w:p>
        </w:tc>
        <w:tc>
          <w:tcPr>
            <w:tcW w:w="4014" w:type="dxa"/>
            <w:tcBorders>
              <w:top w:val="nil"/>
              <w:left w:val="nil"/>
              <w:bottom w:val="single" w:sz="4" w:space="0" w:color="auto"/>
              <w:right w:val="single" w:sz="4" w:space="0" w:color="auto"/>
            </w:tcBorders>
            <w:shd w:val="clear" w:color="auto" w:fill="auto"/>
            <w:noWrap/>
            <w:vAlign w:val="bottom"/>
            <w:hideMark/>
          </w:tcPr>
          <w:p w14:paraId="7DF298D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Chelated Iron 0.5%</w:t>
            </w:r>
          </w:p>
        </w:tc>
        <w:tc>
          <w:tcPr>
            <w:tcW w:w="1417" w:type="dxa"/>
            <w:tcBorders>
              <w:top w:val="nil"/>
              <w:left w:val="nil"/>
              <w:bottom w:val="single" w:sz="4" w:space="0" w:color="auto"/>
              <w:right w:val="single" w:sz="4" w:space="0" w:color="auto"/>
            </w:tcBorders>
            <w:shd w:val="clear" w:color="auto" w:fill="auto"/>
            <w:noWrap/>
            <w:vAlign w:val="bottom"/>
          </w:tcPr>
          <w:p w14:paraId="5EDE021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32.12</w:t>
            </w:r>
          </w:p>
        </w:tc>
        <w:tc>
          <w:tcPr>
            <w:tcW w:w="851" w:type="dxa"/>
            <w:tcBorders>
              <w:top w:val="nil"/>
              <w:left w:val="nil"/>
              <w:bottom w:val="single" w:sz="4" w:space="0" w:color="auto"/>
              <w:right w:val="single" w:sz="4" w:space="0" w:color="auto"/>
            </w:tcBorders>
            <w:shd w:val="clear" w:color="auto" w:fill="auto"/>
            <w:noWrap/>
            <w:vAlign w:val="bottom"/>
          </w:tcPr>
          <w:p w14:paraId="0602F6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42.42</w:t>
            </w:r>
          </w:p>
        </w:tc>
        <w:tc>
          <w:tcPr>
            <w:tcW w:w="850" w:type="dxa"/>
            <w:tcBorders>
              <w:top w:val="nil"/>
              <w:left w:val="nil"/>
              <w:bottom w:val="single" w:sz="4" w:space="0" w:color="auto"/>
              <w:right w:val="single" w:sz="4" w:space="0" w:color="auto"/>
            </w:tcBorders>
            <w:shd w:val="clear" w:color="auto" w:fill="auto"/>
            <w:noWrap/>
            <w:vAlign w:val="bottom"/>
          </w:tcPr>
          <w:p w14:paraId="3ABB98B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70.80</w:t>
            </w:r>
          </w:p>
        </w:tc>
        <w:tc>
          <w:tcPr>
            <w:tcW w:w="1134" w:type="dxa"/>
            <w:tcBorders>
              <w:top w:val="nil"/>
              <w:left w:val="nil"/>
              <w:bottom w:val="single" w:sz="4" w:space="0" w:color="auto"/>
              <w:right w:val="single" w:sz="4" w:space="0" w:color="auto"/>
            </w:tcBorders>
            <w:shd w:val="clear" w:color="auto" w:fill="auto"/>
            <w:vAlign w:val="bottom"/>
          </w:tcPr>
          <w:p w14:paraId="49DF4AE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110.71</w:t>
            </w:r>
          </w:p>
        </w:tc>
        <w:tc>
          <w:tcPr>
            <w:tcW w:w="851" w:type="dxa"/>
            <w:tcBorders>
              <w:top w:val="nil"/>
              <w:left w:val="nil"/>
              <w:bottom w:val="single" w:sz="4" w:space="0" w:color="auto"/>
              <w:right w:val="single" w:sz="4" w:space="0" w:color="auto"/>
            </w:tcBorders>
            <w:shd w:val="clear" w:color="auto" w:fill="auto"/>
            <w:vAlign w:val="bottom"/>
          </w:tcPr>
          <w:p w14:paraId="1648406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3.18</w:t>
            </w:r>
          </w:p>
        </w:tc>
        <w:tc>
          <w:tcPr>
            <w:tcW w:w="992" w:type="dxa"/>
            <w:tcBorders>
              <w:top w:val="nil"/>
              <w:left w:val="nil"/>
              <w:bottom w:val="single" w:sz="4" w:space="0" w:color="auto"/>
              <w:right w:val="single" w:sz="4" w:space="0" w:color="auto"/>
            </w:tcBorders>
            <w:shd w:val="clear" w:color="auto" w:fill="auto"/>
            <w:vAlign w:val="bottom"/>
          </w:tcPr>
          <w:p w14:paraId="6CDB7EC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6.37</w:t>
            </w:r>
          </w:p>
        </w:tc>
        <w:tc>
          <w:tcPr>
            <w:tcW w:w="850" w:type="dxa"/>
            <w:tcBorders>
              <w:top w:val="nil"/>
              <w:left w:val="nil"/>
              <w:bottom w:val="single" w:sz="4" w:space="0" w:color="auto"/>
              <w:right w:val="single" w:sz="4" w:space="0" w:color="auto"/>
            </w:tcBorders>
            <w:shd w:val="clear" w:color="auto" w:fill="auto"/>
            <w:vAlign w:val="bottom"/>
          </w:tcPr>
          <w:p w14:paraId="3B9B0CC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12.18</w:t>
            </w:r>
          </w:p>
        </w:tc>
        <w:tc>
          <w:tcPr>
            <w:tcW w:w="1691" w:type="dxa"/>
            <w:tcBorders>
              <w:top w:val="nil"/>
              <w:left w:val="nil"/>
              <w:bottom w:val="single" w:sz="4" w:space="0" w:color="auto"/>
              <w:right w:val="single" w:sz="4" w:space="0" w:color="auto"/>
            </w:tcBorders>
            <w:shd w:val="clear" w:color="auto" w:fill="auto"/>
            <w:vAlign w:val="bottom"/>
          </w:tcPr>
          <w:p w14:paraId="4645232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5.34</w:t>
            </w:r>
          </w:p>
        </w:tc>
      </w:tr>
      <w:tr w:rsidR="002B03F5" w14:paraId="2970E7D5"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99FF7B5"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58EE889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17" w:type="dxa"/>
            <w:tcBorders>
              <w:top w:val="nil"/>
              <w:left w:val="nil"/>
              <w:bottom w:val="single" w:sz="4" w:space="0" w:color="auto"/>
              <w:right w:val="single" w:sz="4" w:space="0" w:color="auto"/>
            </w:tcBorders>
            <w:shd w:val="clear" w:color="auto" w:fill="auto"/>
            <w:noWrap/>
            <w:vAlign w:val="bottom"/>
          </w:tcPr>
          <w:p w14:paraId="51FBA8C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S</w:t>
            </w:r>
          </w:p>
        </w:tc>
        <w:tc>
          <w:tcPr>
            <w:tcW w:w="851" w:type="dxa"/>
            <w:tcBorders>
              <w:top w:val="nil"/>
              <w:left w:val="nil"/>
              <w:bottom w:val="single" w:sz="4" w:space="0" w:color="auto"/>
              <w:right w:val="single" w:sz="4" w:space="0" w:color="auto"/>
            </w:tcBorders>
            <w:shd w:val="clear" w:color="auto" w:fill="auto"/>
            <w:noWrap/>
            <w:vAlign w:val="bottom"/>
          </w:tcPr>
          <w:p w14:paraId="3E87C266"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0" w:type="dxa"/>
            <w:tcBorders>
              <w:top w:val="nil"/>
              <w:left w:val="nil"/>
              <w:bottom w:val="single" w:sz="4" w:space="0" w:color="auto"/>
              <w:right w:val="single" w:sz="4" w:space="0" w:color="auto"/>
            </w:tcBorders>
            <w:shd w:val="clear" w:color="auto" w:fill="auto"/>
            <w:noWrap/>
            <w:vAlign w:val="bottom"/>
          </w:tcPr>
          <w:p w14:paraId="79399B8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34" w:type="dxa"/>
            <w:tcBorders>
              <w:top w:val="nil"/>
              <w:left w:val="nil"/>
              <w:bottom w:val="single" w:sz="4" w:space="0" w:color="auto"/>
              <w:right w:val="single" w:sz="4" w:space="0" w:color="auto"/>
            </w:tcBorders>
            <w:shd w:val="clear" w:color="auto" w:fill="auto"/>
            <w:vAlign w:val="bottom"/>
          </w:tcPr>
          <w:p w14:paraId="32111131"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1" w:type="dxa"/>
            <w:tcBorders>
              <w:top w:val="nil"/>
              <w:left w:val="nil"/>
              <w:bottom w:val="single" w:sz="4" w:space="0" w:color="auto"/>
              <w:right w:val="single" w:sz="4" w:space="0" w:color="auto"/>
            </w:tcBorders>
            <w:shd w:val="clear" w:color="auto" w:fill="auto"/>
            <w:vAlign w:val="bottom"/>
          </w:tcPr>
          <w:p w14:paraId="53CD5BA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92" w:type="dxa"/>
            <w:tcBorders>
              <w:top w:val="nil"/>
              <w:left w:val="nil"/>
              <w:bottom w:val="single" w:sz="4" w:space="0" w:color="auto"/>
              <w:right w:val="single" w:sz="4" w:space="0" w:color="auto"/>
            </w:tcBorders>
            <w:shd w:val="clear" w:color="auto" w:fill="auto"/>
            <w:vAlign w:val="bottom"/>
          </w:tcPr>
          <w:p w14:paraId="0841906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0" w:type="dxa"/>
            <w:tcBorders>
              <w:top w:val="nil"/>
              <w:left w:val="nil"/>
              <w:bottom w:val="single" w:sz="4" w:space="0" w:color="auto"/>
              <w:right w:val="single" w:sz="4" w:space="0" w:color="auto"/>
            </w:tcBorders>
            <w:shd w:val="clear" w:color="auto" w:fill="auto"/>
            <w:vAlign w:val="bottom"/>
          </w:tcPr>
          <w:p w14:paraId="564E640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691" w:type="dxa"/>
            <w:tcBorders>
              <w:top w:val="nil"/>
              <w:left w:val="nil"/>
              <w:bottom w:val="single" w:sz="4" w:space="0" w:color="auto"/>
              <w:right w:val="single" w:sz="4" w:space="0" w:color="auto"/>
            </w:tcBorders>
            <w:shd w:val="clear" w:color="auto" w:fill="auto"/>
            <w:vAlign w:val="bottom"/>
          </w:tcPr>
          <w:p w14:paraId="185FACB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r>
      <w:tr w:rsidR="002B03F5" w14:paraId="785682C8"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B7A8E93"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57BC8015"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17" w:type="dxa"/>
            <w:tcBorders>
              <w:top w:val="nil"/>
              <w:left w:val="nil"/>
              <w:bottom w:val="single" w:sz="4" w:space="0" w:color="auto"/>
              <w:right w:val="single" w:sz="4" w:space="0" w:color="auto"/>
            </w:tcBorders>
            <w:shd w:val="clear" w:color="auto" w:fill="auto"/>
            <w:noWrap/>
            <w:vAlign w:val="bottom"/>
          </w:tcPr>
          <w:p w14:paraId="758A880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1.953</w:t>
            </w:r>
          </w:p>
        </w:tc>
        <w:tc>
          <w:tcPr>
            <w:tcW w:w="851" w:type="dxa"/>
            <w:tcBorders>
              <w:top w:val="nil"/>
              <w:left w:val="nil"/>
              <w:bottom w:val="single" w:sz="4" w:space="0" w:color="auto"/>
              <w:right w:val="single" w:sz="4" w:space="0" w:color="auto"/>
            </w:tcBorders>
            <w:shd w:val="clear" w:color="auto" w:fill="auto"/>
            <w:noWrap/>
            <w:vAlign w:val="bottom"/>
          </w:tcPr>
          <w:p w14:paraId="5E90A18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2.409</w:t>
            </w:r>
          </w:p>
        </w:tc>
        <w:tc>
          <w:tcPr>
            <w:tcW w:w="850" w:type="dxa"/>
            <w:tcBorders>
              <w:top w:val="nil"/>
              <w:left w:val="nil"/>
              <w:bottom w:val="single" w:sz="4" w:space="0" w:color="auto"/>
              <w:right w:val="single" w:sz="4" w:space="0" w:color="auto"/>
            </w:tcBorders>
            <w:shd w:val="clear" w:color="auto" w:fill="auto"/>
            <w:noWrap/>
            <w:vAlign w:val="bottom"/>
          </w:tcPr>
          <w:p w14:paraId="6D9161A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1.874</w:t>
            </w:r>
          </w:p>
        </w:tc>
        <w:tc>
          <w:tcPr>
            <w:tcW w:w="1134" w:type="dxa"/>
            <w:tcBorders>
              <w:top w:val="nil"/>
              <w:left w:val="nil"/>
              <w:bottom w:val="single" w:sz="4" w:space="0" w:color="auto"/>
              <w:right w:val="single" w:sz="4" w:space="0" w:color="auto"/>
            </w:tcBorders>
            <w:shd w:val="clear" w:color="auto" w:fill="auto"/>
            <w:vAlign w:val="bottom"/>
          </w:tcPr>
          <w:p w14:paraId="7D5B300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2.887</w:t>
            </w:r>
          </w:p>
        </w:tc>
        <w:tc>
          <w:tcPr>
            <w:tcW w:w="851" w:type="dxa"/>
            <w:tcBorders>
              <w:top w:val="nil"/>
              <w:left w:val="nil"/>
              <w:bottom w:val="single" w:sz="4" w:space="0" w:color="auto"/>
              <w:right w:val="single" w:sz="4" w:space="0" w:color="auto"/>
            </w:tcBorders>
            <w:shd w:val="clear" w:color="auto" w:fill="auto"/>
            <w:vAlign w:val="bottom"/>
          </w:tcPr>
          <w:p w14:paraId="2E4F8FE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0.204</w:t>
            </w:r>
          </w:p>
        </w:tc>
        <w:tc>
          <w:tcPr>
            <w:tcW w:w="992" w:type="dxa"/>
            <w:tcBorders>
              <w:top w:val="nil"/>
              <w:left w:val="nil"/>
              <w:bottom w:val="single" w:sz="4" w:space="0" w:color="auto"/>
              <w:right w:val="single" w:sz="4" w:space="0" w:color="auto"/>
            </w:tcBorders>
            <w:shd w:val="clear" w:color="auto" w:fill="auto"/>
            <w:vAlign w:val="bottom"/>
          </w:tcPr>
          <w:p w14:paraId="3D4FA24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0.336</w:t>
            </w:r>
          </w:p>
        </w:tc>
        <w:tc>
          <w:tcPr>
            <w:tcW w:w="850" w:type="dxa"/>
            <w:tcBorders>
              <w:top w:val="nil"/>
              <w:left w:val="nil"/>
              <w:bottom w:val="single" w:sz="4" w:space="0" w:color="auto"/>
              <w:right w:val="single" w:sz="4" w:space="0" w:color="auto"/>
            </w:tcBorders>
            <w:shd w:val="clear" w:color="auto" w:fill="auto"/>
            <w:vAlign w:val="bottom"/>
          </w:tcPr>
          <w:p w14:paraId="3310403A"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0.648</w:t>
            </w:r>
          </w:p>
        </w:tc>
        <w:tc>
          <w:tcPr>
            <w:tcW w:w="1691" w:type="dxa"/>
            <w:tcBorders>
              <w:top w:val="nil"/>
              <w:left w:val="nil"/>
              <w:bottom w:val="single" w:sz="4" w:space="0" w:color="auto"/>
              <w:right w:val="single" w:sz="4" w:space="0" w:color="auto"/>
            </w:tcBorders>
            <w:shd w:val="clear" w:color="auto" w:fill="auto"/>
            <w:vAlign w:val="bottom"/>
          </w:tcPr>
          <w:p w14:paraId="117CB5C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0.469</w:t>
            </w:r>
          </w:p>
        </w:tc>
      </w:tr>
      <w:tr w:rsidR="002B03F5" w14:paraId="125BDB7F" w14:textId="77777777">
        <w:trPr>
          <w:trHeight w:val="205"/>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9E43DA6"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4014" w:type="dxa"/>
            <w:tcBorders>
              <w:top w:val="nil"/>
              <w:left w:val="nil"/>
              <w:bottom w:val="single" w:sz="4" w:space="0" w:color="auto"/>
              <w:right w:val="single" w:sz="4" w:space="0" w:color="auto"/>
            </w:tcBorders>
            <w:shd w:val="clear" w:color="auto" w:fill="auto"/>
            <w:noWrap/>
            <w:vAlign w:val="bottom"/>
            <w:hideMark/>
          </w:tcPr>
          <w:p w14:paraId="341DE10C" w14:textId="77777777" w:rsidR="002B03F5" w:rsidRDefault="00FB0C9D">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S.Ed. (+)</w:t>
            </w:r>
          </w:p>
        </w:tc>
        <w:tc>
          <w:tcPr>
            <w:tcW w:w="1417" w:type="dxa"/>
            <w:tcBorders>
              <w:top w:val="nil"/>
              <w:left w:val="nil"/>
              <w:bottom w:val="single" w:sz="4" w:space="0" w:color="auto"/>
              <w:right w:val="single" w:sz="4" w:space="0" w:color="auto"/>
            </w:tcBorders>
            <w:shd w:val="clear" w:color="auto" w:fill="auto"/>
            <w:noWrap/>
            <w:vAlign w:val="bottom"/>
          </w:tcPr>
          <w:p w14:paraId="794F57B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0.930</w:t>
            </w:r>
          </w:p>
        </w:tc>
        <w:tc>
          <w:tcPr>
            <w:tcW w:w="851" w:type="dxa"/>
            <w:tcBorders>
              <w:top w:val="nil"/>
              <w:left w:val="nil"/>
              <w:bottom w:val="single" w:sz="4" w:space="0" w:color="auto"/>
              <w:right w:val="single" w:sz="4" w:space="0" w:color="auto"/>
            </w:tcBorders>
            <w:shd w:val="clear" w:color="auto" w:fill="auto"/>
            <w:noWrap/>
            <w:vAlign w:val="bottom"/>
          </w:tcPr>
          <w:p w14:paraId="73E5A0F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1.147</w:t>
            </w:r>
          </w:p>
        </w:tc>
        <w:tc>
          <w:tcPr>
            <w:tcW w:w="850" w:type="dxa"/>
            <w:tcBorders>
              <w:top w:val="nil"/>
              <w:left w:val="nil"/>
              <w:bottom w:val="single" w:sz="4" w:space="0" w:color="auto"/>
              <w:right w:val="single" w:sz="4" w:space="0" w:color="auto"/>
            </w:tcBorders>
            <w:shd w:val="clear" w:color="auto" w:fill="auto"/>
            <w:noWrap/>
            <w:vAlign w:val="bottom"/>
          </w:tcPr>
          <w:p w14:paraId="4B5DCDB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0.892</w:t>
            </w:r>
          </w:p>
        </w:tc>
        <w:tc>
          <w:tcPr>
            <w:tcW w:w="1134" w:type="dxa"/>
            <w:tcBorders>
              <w:top w:val="nil"/>
              <w:left w:val="nil"/>
              <w:bottom w:val="single" w:sz="4" w:space="0" w:color="auto"/>
              <w:right w:val="single" w:sz="4" w:space="0" w:color="auto"/>
            </w:tcBorders>
            <w:shd w:val="clear" w:color="auto" w:fill="auto"/>
            <w:vAlign w:val="bottom"/>
          </w:tcPr>
          <w:p w14:paraId="68A9F4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1.374</w:t>
            </w:r>
          </w:p>
        </w:tc>
        <w:tc>
          <w:tcPr>
            <w:tcW w:w="851" w:type="dxa"/>
            <w:tcBorders>
              <w:top w:val="nil"/>
              <w:left w:val="nil"/>
              <w:bottom w:val="single" w:sz="4" w:space="0" w:color="auto"/>
              <w:right w:val="single" w:sz="4" w:space="0" w:color="auto"/>
            </w:tcBorders>
            <w:shd w:val="clear" w:color="auto" w:fill="auto"/>
            <w:vAlign w:val="bottom"/>
          </w:tcPr>
          <w:p w14:paraId="5B1662A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0.097</w:t>
            </w:r>
          </w:p>
        </w:tc>
        <w:tc>
          <w:tcPr>
            <w:tcW w:w="992" w:type="dxa"/>
            <w:tcBorders>
              <w:top w:val="nil"/>
              <w:left w:val="nil"/>
              <w:bottom w:val="single" w:sz="4" w:space="0" w:color="auto"/>
              <w:right w:val="single" w:sz="4" w:space="0" w:color="auto"/>
            </w:tcBorders>
            <w:shd w:val="clear" w:color="auto" w:fill="auto"/>
            <w:vAlign w:val="bottom"/>
          </w:tcPr>
          <w:p w14:paraId="04D2FCA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0.160</w:t>
            </w:r>
          </w:p>
        </w:tc>
        <w:tc>
          <w:tcPr>
            <w:tcW w:w="850" w:type="dxa"/>
            <w:tcBorders>
              <w:top w:val="nil"/>
              <w:left w:val="nil"/>
              <w:bottom w:val="single" w:sz="4" w:space="0" w:color="auto"/>
              <w:right w:val="single" w:sz="4" w:space="0" w:color="auto"/>
            </w:tcBorders>
            <w:shd w:val="clear" w:color="auto" w:fill="auto"/>
            <w:vAlign w:val="bottom"/>
          </w:tcPr>
          <w:p w14:paraId="2D32782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0.309</w:t>
            </w:r>
          </w:p>
        </w:tc>
        <w:tc>
          <w:tcPr>
            <w:tcW w:w="1691" w:type="dxa"/>
            <w:tcBorders>
              <w:top w:val="nil"/>
              <w:left w:val="nil"/>
              <w:bottom w:val="single" w:sz="4" w:space="0" w:color="auto"/>
              <w:right w:val="single" w:sz="4" w:space="0" w:color="auto"/>
            </w:tcBorders>
            <w:shd w:val="clear" w:color="auto" w:fill="auto"/>
            <w:vAlign w:val="bottom"/>
          </w:tcPr>
          <w:p w14:paraId="0438CEA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0.223</w:t>
            </w:r>
          </w:p>
        </w:tc>
      </w:tr>
    </w:tbl>
    <w:p w14:paraId="690044EA" w14:textId="77777777" w:rsidR="002B03F5" w:rsidRDefault="002B03F5">
      <w:pPr>
        <w:tabs>
          <w:tab w:val="left" w:pos="6137"/>
        </w:tabs>
        <w:rPr>
          <w:rFonts w:ascii="Times New Roman" w:hAnsi="Times New Roman" w:cs="Times New Roman"/>
          <w:sz w:val="24"/>
          <w:szCs w:val="24"/>
        </w:rPr>
      </w:pPr>
    </w:p>
    <w:p w14:paraId="4A60C489" w14:textId="3B1B8EAD" w:rsidR="002B03F5" w:rsidRDefault="00FB0C9D">
      <w:pPr>
        <w:tabs>
          <w:tab w:val="left" w:pos="6137"/>
        </w:tabs>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A414B5">
        <w:rPr>
          <w:rFonts w:ascii="Times New Roman" w:hAnsi="Times New Roman" w:cs="Times New Roman"/>
          <w:b/>
          <w:sz w:val="24"/>
          <w:szCs w:val="24"/>
        </w:rPr>
        <w:t>2</w:t>
      </w:r>
      <w:r>
        <w:rPr>
          <w:rFonts w:ascii="Times New Roman" w:hAnsi="Times New Roman" w:cs="Times New Roman"/>
          <w:b/>
          <w:sz w:val="24"/>
          <w:szCs w:val="24"/>
        </w:rPr>
        <w:t>: Effect of Combined Micronutrients on Growth Yield and Quality of Tomato (</w:t>
      </w:r>
      <w:r>
        <w:rPr>
          <w:rFonts w:ascii="Times New Roman" w:hAnsi="Times New Roman" w:cs="Times New Roman"/>
          <w:b/>
          <w:i/>
          <w:sz w:val="24"/>
          <w:szCs w:val="24"/>
        </w:rPr>
        <w:t>Solanum Lycopersicum</w:t>
      </w:r>
      <w:r>
        <w:rPr>
          <w:rFonts w:ascii="Times New Roman" w:hAnsi="Times New Roman" w:cs="Times New Roman"/>
          <w:b/>
          <w:sz w:val="24"/>
          <w:szCs w:val="24"/>
        </w:rPr>
        <w:t xml:space="preserve"> L.) Var. Pusa Gaurav</w:t>
      </w:r>
      <w:r>
        <w:rPr>
          <w:rFonts w:ascii="Times New Roman" w:hAnsi="Times New Roman" w:cs="Times New Roman"/>
          <w:sz w:val="24"/>
          <w:szCs w:val="24"/>
        </w:rPr>
        <w:tab/>
      </w:r>
    </w:p>
    <w:tbl>
      <w:tblPr>
        <w:tblW w:w="153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10"/>
        <w:gridCol w:w="756"/>
        <w:gridCol w:w="977"/>
        <w:gridCol w:w="910"/>
        <w:gridCol w:w="756"/>
        <w:gridCol w:w="1176"/>
        <w:gridCol w:w="857"/>
        <w:gridCol w:w="803"/>
        <w:gridCol w:w="756"/>
        <w:gridCol w:w="876"/>
        <w:gridCol w:w="1591"/>
        <w:gridCol w:w="1134"/>
        <w:gridCol w:w="1558"/>
      </w:tblGrid>
      <w:tr w:rsidR="002B03F5" w14:paraId="4E3DF9AD" w14:textId="77777777">
        <w:trPr>
          <w:trHeight w:val="130"/>
        </w:trPr>
        <w:tc>
          <w:tcPr>
            <w:tcW w:w="2263" w:type="dxa"/>
            <w:shd w:val="clear" w:color="auto" w:fill="auto"/>
            <w:noWrap/>
            <w:vAlign w:val="center"/>
            <w:hideMark/>
          </w:tcPr>
          <w:p w14:paraId="7D609B73"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 Notation</w:t>
            </w:r>
          </w:p>
        </w:tc>
        <w:tc>
          <w:tcPr>
            <w:tcW w:w="910" w:type="dxa"/>
            <w:vAlign w:val="center"/>
          </w:tcPr>
          <w:p w14:paraId="7E388941"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cluster per plant</w:t>
            </w:r>
          </w:p>
        </w:tc>
        <w:tc>
          <w:tcPr>
            <w:tcW w:w="756" w:type="dxa"/>
            <w:vAlign w:val="center"/>
          </w:tcPr>
          <w:p w14:paraId="59F673D4"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Days to first fruit set</w:t>
            </w:r>
          </w:p>
        </w:tc>
        <w:tc>
          <w:tcPr>
            <w:tcW w:w="977" w:type="dxa"/>
            <w:vAlign w:val="center"/>
          </w:tcPr>
          <w:p w14:paraId="5EC67789"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Days to first fruit picking</w:t>
            </w:r>
          </w:p>
        </w:tc>
        <w:tc>
          <w:tcPr>
            <w:tcW w:w="910" w:type="dxa"/>
            <w:vAlign w:val="center"/>
          </w:tcPr>
          <w:p w14:paraId="7EE4B5B5"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fruit per cluster</w:t>
            </w:r>
          </w:p>
        </w:tc>
        <w:tc>
          <w:tcPr>
            <w:tcW w:w="756" w:type="dxa"/>
            <w:vAlign w:val="center"/>
          </w:tcPr>
          <w:p w14:paraId="271BD305"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No. of fruit per plant</w:t>
            </w:r>
          </w:p>
        </w:tc>
        <w:tc>
          <w:tcPr>
            <w:tcW w:w="1176" w:type="dxa"/>
            <w:vAlign w:val="center"/>
          </w:tcPr>
          <w:p w14:paraId="717B40CD"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Average fruit weight(g)</w:t>
            </w:r>
          </w:p>
        </w:tc>
        <w:tc>
          <w:tcPr>
            <w:tcW w:w="857" w:type="dxa"/>
            <w:vAlign w:val="center"/>
          </w:tcPr>
          <w:p w14:paraId="2071FE72"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length (cm)</w:t>
            </w:r>
          </w:p>
        </w:tc>
        <w:tc>
          <w:tcPr>
            <w:tcW w:w="803" w:type="dxa"/>
            <w:vAlign w:val="center"/>
          </w:tcPr>
          <w:p w14:paraId="503B2C90"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width (cm)</w:t>
            </w:r>
          </w:p>
        </w:tc>
        <w:tc>
          <w:tcPr>
            <w:tcW w:w="756" w:type="dxa"/>
            <w:vAlign w:val="center"/>
          </w:tcPr>
          <w:p w14:paraId="09295F4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yield per plant (kg)</w:t>
            </w:r>
          </w:p>
        </w:tc>
        <w:tc>
          <w:tcPr>
            <w:tcW w:w="876" w:type="dxa"/>
            <w:vAlign w:val="center"/>
          </w:tcPr>
          <w:p w14:paraId="13395E98"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per plot (kg)</w:t>
            </w:r>
          </w:p>
        </w:tc>
        <w:tc>
          <w:tcPr>
            <w:tcW w:w="1591" w:type="dxa"/>
            <w:shd w:val="clear" w:color="auto" w:fill="auto"/>
            <w:noWrap/>
            <w:vAlign w:val="center"/>
          </w:tcPr>
          <w:p w14:paraId="1AEEB65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Fruit yield (q ha-1)</w:t>
            </w:r>
          </w:p>
        </w:tc>
        <w:tc>
          <w:tcPr>
            <w:tcW w:w="1134" w:type="dxa"/>
            <w:shd w:val="clear" w:color="auto" w:fill="auto"/>
            <w:vAlign w:val="center"/>
          </w:tcPr>
          <w:p w14:paraId="52D658F6"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TSS (0Brix)</w:t>
            </w:r>
          </w:p>
        </w:tc>
        <w:tc>
          <w:tcPr>
            <w:tcW w:w="1558" w:type="dxa"/>
            <w:shd w:val="clear" w:color="auto" w:fill="auto"/>
            <w:vAlign w:val="center"/>
          </w:tcPr>
          <w:p w14:paraId="041FAD0A" w14:textId="77777777" w:rsidR="002B03F5" w:rsidRDefault="00FB0C9D">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content (mg/100g of fruit pulp)</w:t>
            </w:r>
          </w:p>
        </w:tc>
      </w:tr>
      <w:tr w:rsidR="002B03F5" w14:paraId="75828A37" w14:textId="77777777">
        <w:trPr>
          <w:trHeight w:val="197"/>
        </w:trPr>
        <w:tc>
          <w:tcPr>
            <w:tcW w:w="2263" w:type="dxa"/>
            <w:shd w:val="clear" w:color="auto" w:fill="auto"/>
            <w:noWrap/>
            <w:vAlign w:val="bottom"/>
            <w:hideMark/>
          </w:tcPr>
          <w:p w14:paraId="3AA03FA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910" w:type="dxa"/>
            <w:vAlign w:val="bottom"/>
          </w:tcPr>
          <w:p w14:paraId="30B6F9C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756" w:type="dxa"/>
            <w:vAlign w:val="bottom"/>
          </w:tcPr>
          <w:p w14:paraId="7698464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73.83</w:t>
            </w:r>
          </w:p>
        </w:tc>
        <w:tc>
          <w:tcPr>
            <w:tcW w:w="977" w:type="dxa"/>
            <w:vAlign w:val="bottom"/>
          </w:tcPr>
          <w:p w14:paraId="4ACC80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79.29</w:t>
            </w:r>
          </w:p>
        </w:tc>
        <w:tc>
          <w:tcPr>
            <w:tcW w:w="910" w:type="dxa"/>
            <w:vAlign w:val="bottom"/>
          </w:tcPr>
          <w:p w14:paraId="2275700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2.88</w:t>
            </w:r>
          </w:p>
        </w:tc>
        <w:tc>
          <w:tcPr>
            <w:tcW w:w="756" w:type="dxa"/>
            <w:vAlign w:val="bottom"/>
          </w:tcPr>
          <w:p w14:paraId="0E5730D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9.16</w:t>
            </w:r>
          </w:p>
        </w:tc>
        <w:tc>
          <w:tcPr>
            <w:tcW w:w="1176" w:type="dxa"/>
            <w:vAlign w:val="bottom"/>
          </w:tcPr>
          <w:p w14:paraId="41FA0E8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33.49</w:t>
            </w:r>
          </w:p>
        </w:tc>
        <w:tc>
          <w:tcPr>
            <w:tcW w:w="857" w:type="dxa"/>
            <w:vAlign w:val="bottom"/>
          </w:tcPr>
          <w:p w14:paraId="310B7FF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w:t>
            </w:r>
          </w:p>
        </w:tc>
        <w:tc>
          <w:tcPr>
            <w:tcW w:w="803" w:type="dxa"/>
            <w:vAlign w:val="bottom"/>
          </w:tcPr>
          <w:p w14:paraId="213938C5"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756" w:type="dxa"/>
            <w:vAlign w:val="bottom"/>
          </w:tcPr>
          <w:p w14:paraId="2B4391B8"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0.306</w:t>
            </w:r>
          </w:p>
        </w:tc>
        <w:tc>
          <w:tcPr>
            <w:tcW w:w="876" w:type="dxa"/>
            <w:vAlign w:val="bottom"/>
          </w:tcPr>
          <w:p w14:paraId="5A3A03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3.669</w:t>
            </w:r>
          </w:p>
        </w:tc>
        <w:tc>
          <w:tcPr>
            <w:tcW w:w="1591" w:type="dxa"/>
            <w:shd w:val="clear" w:color="auto" w:fill="auto"/>
            <w:noWrap/>
            <w:vAlign w:val="bottom"/>
          </w:tcPr>
          <w:p w14:paraId="7EA5468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113.244</w:t>
            </w:r>
          </w:p>
        </w:tc>
        <w:tc>
          <w:tcPr>
            <w:tcW w:w="1134" w:type="dxa"/>
            <w:shd w:val="clear" w:color="auto" w:fill="auto"/>
            <w:vAlign w:val="bottom"/>
          </w:tcPr>
          <w:p w14:paraId="258F7AA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2.503</w:t>
            </w:r>
          </w:p>
        </w:tc>
        <w:tc>
          <w:tcPr>
            <w:tcW w:w="1558" w:type="dxa"/>
            <w:shd w:val="clear" w:color="auto" w:fill="auto"/>
            <w:vAlign w:val="bottom"/>
          </w:tcPr>
          <w:p w14:paraId="0C60B81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14.243</w:t>
            </w:r>
          </w:p>
        </w:tc>
      </w:tr>
      <w:tr w:rsidR="002B03F5" w14:paraId="618C00C8" w14:textId="77777777">
        <w:trPr>
          <w:trHeight w:val="197"/>
        </w:trPr>
        <w:tc>
          <w:tcPr>
            <w:tcW w:w="2263" w:type="dxa"/>
            <w:shd w:val="clear" w:color="auto" w:fill="auto"/>
            <w:noWrap/>
            <w:vAlign w:val="bottom"/>
            <w:hideMark/>
          </w:tcPr>
          <w:p w14:paraId="2BFD4D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910" w:type="dxa"/>
            <w:vAlign w:val="bottom"/>
          </w:tcPr>
          <w:p w14:paraId="2F96DCE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6.13</w:t>
            </w:r>
          </w:p>
        </w:tc>
        <w:tc>
          <w:tcPr>
            <w:tcW w:w="756" w:type="dxa"/>
            <w:vAlign w:val="bottom"/>
          </w:tcPr>
          <w:p w14:paraId="49A50FC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50.93</w:t>
            </w:r>
          </w:p>
        </w:tc>
        <w:tc>
          <w:tcPr>
            <w:tcW w:w="977" w:type="dxa"/>
            <w:vAlign w:val="bottom"/>
          </w:tcPr>
          <w:p w14:paraId="5C5A8C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57.17</w:t>
            </w:r>
          </w:p>
        </w:tc>
        <w:tc>
          <w:tcPr>
            <w:tcW w:w="910" w:type="dxa"/>
            <w:vAlign w:val="bottom"/>
          </w:tcPr>
          <w:p w14:paraId="18BE6AC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6.17</w:t>
            </w:r>
          </w:p>
        </w:tc>
        <w:tc>
          <w:tcPr>
            <w:tcW w:w="756" w:type="dxa"/>
            <w:vAlign w:val="bottom"/>
          </w:tcPr>
          <w:p w14:paraId="5C128B1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37.84</w:t>
            </w:r>
          </w:p>
        </w:tc>
        <w:tc>
          <w:tcPr>
            <w:tcW w:w="1176" w:type="dxa"/>
            <w:vAlign w:val="bottom"/>
          </w:tcPr>
          <w:p w14:paraId="4E6EB97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71.14</w:t>
            </w:r>
          </w:p>
        </w:tc>
        <w:tc>
          <w:tcPr>
            <w:tcW w:w="857" w:type="dxa"/>
            <w:vAlign w:val="bottom"/>
          </w:tcPr>
          <w:p w14:paraId="08CCCD7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5.29</w:t>
            </w:r>
          </w:p>
        </w:tc>
        <w:tc>
          <w:tcPr>
            <w:tcW w:w="803" w:type="dxa"/>
            <w:vAlign w:val="bottom"/>
          </w:tcPr>
          <w:p w14:paraId="33F3F90C"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756" w:type="dxa"/>
            <w:vAlign w:val="bottom"/>
          </w:tcPr>
          <w:p w14:paraId="31A60386"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2.692</w:t>
            </w:r>
          </w:p>
        </w:tc>
        <w:tc>
          <w:tcPr>
            <w:tcW w:w="876" w:type="dxa"/>
            <w:vAlign w:val="bottom"/>
          </w:tcPr>
          <w:p w14:paraId="48E1EE1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32.302</w:t>
            </w:r>
          </w:p>
        </w:tc>
        <w:tc>
          <w:tcPr>
            <w:tcW w:w="1591" w:type="dxa"/>
            <w:shd w:val="clear" w:color="auto" w:fill="auto"/>
            <w:noWrap/>
            <w:vAlign w:val="bottom"/>
          </w:tcPr>
          <w:p w14:paraId="1E76D97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996.980</w:t>
            </w:r>
          </w:p>
        </w:tc>
        <w:tc>
          <w:tcPr>
            <w:tcW w:w="1134" w:type="dxa"/>
            <w:shd w:val="clear" w:color="auto" w:fill="auto"/>
            <w:vAlign w:val="bottom"/>
          </w:tcPr>
          <w:p w14:paraId="50819B8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5.163</w:t>
            </w:r>
          </w:p>
        </w:tc>
        <w:tc>
          <w:tcPr>
            <w:tcW w:w="1558" w:type="dxa"/>
            <w:shd w:val="clear" w:color="auto" w:fill="auto"/>
            <w:vAlign w:val="bottom"/>
          </w:tcPr>
          <w:p w14:paraId="17382FB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16.427</w:t>
            </w:r>
          </w:p>
        </w:tc>
      </w:tr>
      <w:tr w:rsidR="002B03F5" w14:paraId="51E5FDD1" w14:textId="77777777">
        <w:trPr>
          <w:trHeight w:val="197"/>
        </w:trPr>
        <w:tc>
          <w:tcPr>
            <w:tcW w:w="2263" w:type="dxa"/>
            <w:shd w:val="clear" w:color="auto" w:fill="auto"/>
            <w:noWrap/>
            <w:vAlign w:val="bottom"/>
            <w:hideMark/>
          </w:tcPr>
          <w:p w14:paraId="5306EF6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910" w:type="dxa"/>
            <w:vAlign w:val="bottom"/>
          </w:tcPr>
          <w:p w14:paraId="4C1BB1E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5.72</w:t>
            </w:r>
          </w:p>
        </w:tc>
        <w:tc>
          <w:tcPr>
            <w:tcW w:w="756" w:type="dxa"/>
            <w:vAlign w:val="bottom"/>
          </w:tcPr>
          <w:p w14:paraId="5D843F6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55.00</w:t>
            </w:r>
          </w:p>
        </w:tc>
        <w:tc>
          <w:tcPr>
            <w:tcW w:w="977" w:type="dxa"/>
            <w:vAlign w:val="bottom"/>
          </w:tcPr>
          <w:p w14:paraId="35807E5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59.93</w:t>
            </w:r>
          </w:p>
        </w:tc>
        <w:tc>
          <w:tcPr>
            <w:tcW w:w="910" w:type="dxa"/>
            <w:vAlign w:val="bottom"/>
          </w:tcPr>
          <w:p w14:paraId="1D7BFDD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6.03</w:t>
            </w:r>
          </w:p>
        </w:tc>
        <w:tc>
          <w:tcPr>
            <w:tcW w:w="756" w:type="dxa"/>
            <w:vAlign w:val="bottom"/>
          </w:tcPr>
          <w:p w14:paraId="38C4FA7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34.47</w:t>
            </w:r>
          </w:p>
        </w:tc>
        <w:tc>
          <w:tcPr>
            <w:tcW w:w="1176" w:type="dxa"/>
            <w:vAlign w:val="bottom"/>
          </w:tcPr>
          <w:p w14:paraId="77C982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62.41</w:t>
            </w:r>
          </w:p>
        </w:tc>
        <w:tc>
          <w:tcPr>
            <w:tcW w:w="857" w:type="dxa"/>
            <w:vAlign w:val="bottom"/>
          </w:tcPr>
          <w:p w14:paraId="08975F2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5.18</w:t>
            </w:r>
          </w:p>
        </w:tc>
        <w:tc>
          <w:tcPr>
            <w:tcW w:w="803" w:type="dxa"/>
            <w:vAlign w:val="bottom"/>
          </w:tcPr>
          <w:p w14:paraId="3229CC69"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756" w:type="dxa"/>
            <w:vAlign w:val="bottom"/>
          </w:tcPr>
          <w:p w14:paraId="089393F1"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2.153</w:t>
            </w:r>
          </w:p>
        </w:tc>
        <w:tc>
          <w:tcPr>
            <w:tcW w:w="876" w:type="dxa"/>
            <w:vAlign w:val="bottom"/>
          </w:tcPr>
          <w:p w14:paraId="209F361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25.839</w:t>
            </w:r>
          </w:p>
        </w:tc>
        <w:tc>
          <w:tcPr>
            <w:tcW w:w="1591" w:type="dxa"/>
            <w:shd w:val="clear" w:color="auto" w:fill="auto"/>
            <w:noWrap/>
            <w:vAlign w:val="bottom"/>
          </w:tcPr>
          <w:p w14:paraId="16EA799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797.493</w:t>
            </w:r>
          </w:p>
        </w:tc>
        <w:tc>
          <w:tcPr>
            <w:tcW w:w="1134" w:type="dxa"/>
            <w:shd w:val="clear" w:color="auto" w:fill="auto"/>
            <w:vAlign w:val="bottom"/>
          </w:tcPr>
          <w:p w14:paraId="3C46F43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5.057</w:t>
            </w:r>
          </w:p>
        </w:tc>
        <w:tc>
          <w:tcPr>
            <w:tcW w:w="1558" w:type="dxa"/>
            <w:shd w:val="clear" w:color="auto" w:fill="auto"/>
            <w:vAlign w:val="bottom"/>
          </w:tcPr>
          <w:p w14:paraId="0913A67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16.413</w:t>
            </w:r>
          </w:p>
        </w:tc>
      </w:tr>
      <w:tr w:rsidR="002B03F5" w14:paraId="28EB101A" w14:textId="77777777">
        <w:trPr>
          <w:trHeight w:val="197"/>
        </w:trPr>
        <w:tc>
          <w:tcPr>
            <w:tcW w:w="2263" w:type="dxa"/>
            <w:shd w:val="clear" w:color="auto" w:fill="auto"/>
            <w:noWrap/>
            <w:vAlign w:val="bottom"/>
            <w:hideMark/>
          </w:tcPr>
          <w:p w14:paraId="7F472BE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910" w:type="dxa"/>
            <w:vAlign w:val="bottom"/>
          </w:tcPr>
          <w:p w14:paraId="686CACE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w:t>
            </w:r>
          </w:p>
        </w:tc>
        <w:tc>
          <w:tcPr>
            <w:tcW w:w="756" w:type="dxa"/>
            <w:vAlign w:val="bottom"/>
          </w:tcPr>
          <w:p w14:paraId="2C325F0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53.41</w:t>
            </w:r>
          </w:p>
        </w:tc>
        <w:tc>
          <w:tcPr>
            <w:tcW w:w="977" w:type="dxa"/>
            <w:vAlign w:val="bottom"/>
          </w:tcPr>
          <w:p w14:paraId="237571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61.63</w:t>
            </w:r>
          </w:p>
        </w:tc>
        <w:tc>
          <w:tcPr>
            <w:tcW w:w="910" w:type="dxa"/>
            <w:vAlign w:val="bottom"/>
          </w:tcPr>
          <w:p w14:paraId="6BA17D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5.11</w:t>
            </w:r>
          </w:p>
        </w:tc>
        <w:tc>
          <w:tcPr>
            <w:tcW w:w="756" w:type="dxa"/>
            <w:vAlign w:val="bottom"/>
          </w:tcPr>
          <w:p w14:paraId="2D5D30C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24.23</w:t>
            </w:r>
          </w:p>
        </w:tc>
        <w:tc>
          <w:tcPr>
            <w:tcW w:w="1176" w:type="dxa"/>
            <w:vAlign w:val="bottom"/>
          </w:tcPr>
          <w:p w14:paraId="6B24167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56.19</w:t>
            </w:r>
          </w:p>
        </w:tc>
        <w:tc>
          <w:tcPr>
            <w:tcW w:w="857" w:type="dxa"/>
            <w:vAlign w:val="bottom"/>
          </w:tcPr>
          <w:p w14:paraId="627F59A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803" w:type="dxa"/>
            <w:vAlign w:val="bottom"/>
          </w:tcPr>
          <w:p w14:paraId="4A9E5386"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5.44</w:t>
            </w:r>
          </w:p>
        </w:tc>
        <w:tc>
          <w:tcPr>
            <w:tcW w:w="756" w:type="dxa"/>
            <w:vAlign w:val="bottom"/>
          </w:tcPr>
          <w:p w14:paraId="36F713F2"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1.361</w:t>
            </w:r>
          </w:p>
        </w:tc>
        <w:tc>
          <w:tcPr>
            <w:tcW w:w="876" w:type="dxa"/>
            <w:vAlign w:val="bottom"/>
          </w:tcPr>
          <w:p w14:paraId="3FC503B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16.338</w:t>
            </w:r>
          </w:p>
        </w:tc>
        <w:tc>
          <w:tcPr>
            <w:tcW w:w="1591" w:type="dxa"/>
            <w:shd w:val="clear" w:color="auto" w:fill="auto"/>
            <w:noWrap/>
            <w:vAlign w:val="bottom"/>
          </w:tcPr>
          <w:p w14:paraId="042BF3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504.251</w:t>
            </w:r>
          </w:p>
        </w:tc>
        <w:tc>
          <w:tcPr>
            <w:tcW w:w="1134" w:type="dxa"/>
            <w:shd w:val="clear" w:color="auto" w:fill="auto"/>
            <w:vAlign w:val="bottom"/>
          </w:tcPr>
          <w:p w14:paraId="252CFAF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4.370</w:t>
            </w:r>
          </w:p>
        </w:tc>
        <w:tc>
          <w:tcPr>
            <w:tcW w:w="1558" w:type="dxa"/>
            <w:shd w:val="clear" w:color="auto" w:fill="auto"/>
            <w:vAlign w:val="bottom"/>
          </w:tcPr>
          <w:p w14:paraId="49A3B88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16.373</w:t>
            </w:r>
          </w:p>
        </w:tc>
      </w:tr>
      <w:tr w:rsidR="002B03F5" w14:paraId="55EA856A" w14:textId="77777777">
        <w:trPr>
          <w:trHeight w:val="197"/>
        </w:trPr>
        <w:tc>
          <w:tcPr>
            <w:tcW w:w="2263" w:type="dxa"/>
            <w:shd w:val="clear" w:color="auto" w:fill="auto"/>
            <w:noWrap/>
            <w:vAlign w:val="bottom"/>
            <w:hideMark/>
          </w:tcPr>
          <w:p w14:paraId="5CD56EF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910" w:type="dxa"/>
            <w:vAlign w:val="bottom"/>
          </w:tcPr>
          <w:p w14:paraId="030FCCE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4.13</w:t>
            </w:r>
          </w:p>
        </w:tc>
        <w:tc>
          <w:tcPr>
            <w:tcW w:w="756" w:type="dxa"/>
            <w:vAlign w:val="bottom"/>
          </w:tcPr>
          <w:p w14:paraId="1035AB5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55.76</w:t>
            </w:r>
          </w:p>
        </w:tc>
        <w:tc>
          <w:tcPr>
            <w:tcW w:w="977" w:type="dxa"/>
            <w:vAlign w:val="bottom"/>
          </w:tcPr>
          <w:p w14:paraId="75FA08A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62.74</w:t>
            </w:r>
          </w:p>
        </w:tc>
        <w:tc>
          <w:tcPr>
            <w:tcW w:w="910" w:type="dxa"/>
            <w:vAlign w:val="bottom"/>
          </w:tcPr>
          <w:p w14:paraId="142A274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4.41</w:t>
            </w:r>
          </w:p>
        </w:tc>
        <w:tc>
          <w:tcPr>
            <w:tcW w:w="756" w:type="dxa"/>
            <w:vAlign w:val="bottom"/>
          </w:tcPr>
          <w:p w14:paraId="30310B4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18.18</w:t>
            </w:r>
          </w:p>
        </w:tc>
        <w:tc>
          <w:tcPr>
            <w:tcW w:w="1176" w:type="dxa"/>
            <w:vAlign w:val="bottom"/>
          </w:tcPr>
          <w:p w14:paraId="648AB01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59.34</w:t>
            </w:r>
          </w:p>
        </w:tc>
        <w:tc>
          <w:tcPr>
            <w:tcW w:w="857" w:type="dxa"/>
            <w:vAlign w:val="bottom"/>
          </w:tcPr>
          <w:p w14:paraId="3792EBA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4.44</w:t>
            </w:r>
          </w:p>
        </w:tc>
        <w:tc>
          <w:tcPr>
            <w:tcW w:w="803" w:type="dxa"/>
            <w:vAlign w:val="bottom"/>
          </w:tcPr>
          <w:p w14:paraId="1A682CF5"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756" w:type="dxa"/>
            <w:vAlign w:val="bottom"/>
          </w:tcPr>
          <w:p w14:paraId="29917611"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1.079</w:t>
            </w:r>
          </w:p>
        </w:tc>
        <w:tc>
          <w:tcPr>
            <w:tcW w:w="876" w:type="dxa"/>
            <w:vAlign w:val="bottom"/>
          </w:tcPr>
          <w:p w14:paraId="4C6B337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12.945</w:t>
            </w:r>
          </w:p>
        </w:tc>
        <w:tc>
          <w:tcPr>
            <w:tcW w:w="1591" w:type="dxa"/>
            <w:shd w:val="clear" w:color="auto" w:fill="auto"/>
            <w:noWrap/>
            <w:vAlign w:val="bottom"/>
          </w:tcPr>
          <w:p w14:paraId="47A1DBB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399.552</w:t>
            </w:r>
          </w:p>
        </w:tc>
        <w:tc>
          <w:tcPr>
            <w:tcW w:w="1134" w:type="dxa"/>
            <w:shd w:val="clear" w:color="auto" w:fill="auto"/>
            <w:vAlign w:val="bottom"/>
          </w:tcPr>
          <w:p w14:paraId="27767E2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4.370</w:t>
            </w:r>
          </w:p>
        </w:tc>
        <w:tc>
          <w:tcPr>
            <w:tcW w:w="1558" w:type="dxa"/>
            <w:shd w:val="clear" w:color="auto" w:fill="auto"/>
            <w:vAlign w:val="bottom"/>
          </w:tcPr>
          <w:p w14:paraId="07D372D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16.340</w:t>
            </w:r>
          </w:p>
        </w:tc>
      </w:tr>
      <w:tr w:rsidR="002B03F5" w14:paraId="203B2027" w14:textId="77777777">
        <w:trPr>
          <w:trHeight w:val="197"/>
        </w:trPr>
        <w:tc>
          <w:tcPr>
            <w:tcW w:w="2263" w:type="dxa"/>
            <w:shd w:val="clear" w:color="auto" w:fill="auto"/>
            <w:noWrap/>
            <w:vAlign w:val="bottom"/>
            <w:hideMark/>
          </w:tcPr>
          <w:p w14:paraId="210D1A6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910" w:type="dxa"/>
            <w:vAlign w:val="bottom"/>
          </w:tcPr>
          <w:p w14:paraId="0EBA0A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4.19</w:t>
            </w:r>
          </w:p>
        </w:tc>
        <w:tc>
          <w:tcPr>
            <w:tcW w:w="756" w:type="dxa"/>
            <w:vAlign w:val="bottom"/>
          </w:tcPr>
          <w:p w14:paraId="1231B5B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56.18</w:t>
            </w:r>
          </w:p>
        </w:tc>
        <w:tc>
          <w:tcPr>
            <w:tcW w:w="977" w:type="dxa"/>
            <w:vAlign w:val="bottom"/>
          </w:tcPr>
          <w:p w14:paraId="181589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61.96</w:t>
            </w:r>
          </w:p>
        </w:tc>
        <w:tc>
          <w:tcPr>
            <w:tcW w:w="910" w:type="dxa"/>
            <w:vAlign w:val="bottom"/>
          </w:tcPr>
          <w:p w14:paraId="0D4D659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w:t>
            </w:r>
          </w:p>
        </w:tc>
        <w:tc>
          <w:tcPr>
            <w:tcW w:w="756" w:type="dxa"/>
            <w:vAlign w:val="bottom"/>
          </w:tcPr>
          <w:p w14:paraId="6D3E261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18.89</w:t>
            </w:r>
          </w:p>
        </w:tc>
        <w:tc>
          <w:tcPr>
            <w:tcW w:w="1176" w:type="dxa"/>
            <w:vAlign w:val="bottom"/>
          </w:tcPr>
          <w:p w14:paraId="044940D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49.93</w:t>
            </w:r>
          </w:p>
        </w:tc>
        <w:tc>
          <w:tcPr>
            <w:tcW w:w="857" w:type="dxa"/>
            <w:vAlign w:val="bottom"/>
          </w:tcPr>
          <w:p w14:paraId="0948456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3.83</w:t>
            </w:r>
          </w:p>
        </w:tc>
        <w:tc>
          <w:tcPr>
            <w:tcW w:w="803" w:type="dxa"/>
            <w:vAlign w:val="bottom"/>
          </w:tcPr>
          <w:p w14:paraId="349B5217"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5.49</w:t>
            </w:r>
          </w:p>
        </w:tc>
        <w:tc>
          <w:tcPr>
            <w:tcW w:w="756" w:type="dxa"/>
            <w:vAlign w:val="bottom"/>
          </w:tcPr>
          <w:p w14:paraId="45A915BF"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0.942</w:t>
            </w:r>
          </w:p>
        </w:tc>
        <w:tc>
          <w:tcPr>
            <w:tcW w:w="876" w:type="dxa"/>
            <w:vAlign w:val="bottom"/>
          </w:tcPr>
          <w:p w14:paraId="02B40E9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11.308</w:t>
            </w:r>
          </w:p>
        </w:tc>
        <w:tc>
          <w:tcPr>
            <w:tcW w:w="1591" w:type="dxa"/>
            <w:shd w:val="clear" w:color="auto" w:fill="auto"/>
            <w:noWrap/>
            <w:vAlign w:val="bottom"/>
          </w:tcPr>
          <w:p w14:paraId="50A168C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349.005</w:t>
            </w:r>
          </w:p>
        </w:tc>
        <w:tc>
          <w:tcPr>
            <w:tcW w:w="1134" w:type="dxa"/>
            <w:shd w:val="clear" w:color="auto" w:fill="auto"/>
            <w:vAlign w:val="bottom"/>
          </w:tcPr>
          <w:p w14:paraId="5B3DD95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3.997</w:t>
            </w:r>
          </w:p>
        </w:tc>
        <w:tc>
          <w:tcPr>
            <w:tcW w:w="1558" w:type="dxa"/>
            <w:shd w:val="clear" w:color="auto" w:fill="auto"/>
            <w:vAlign w:val="bottom"/>
          </w:tcPr>
          <w:p w14:paraId="6EC8964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15.400</w:t>
            </w:r>
          </w:p>
        </w:tc>
      </w:tr>
      <w:tr w:rsidR="002B03F5" w14:paraId="5B0F1E95" w14:textId="77777777">
        <w:trPr>
          <w:trHeight w:val="197"/>
        </w:trPr>
        <w:tc>
          <w:tcPr>
            <w:tcW w:w="2263" w:type="dxa"/>
            <w:shd w:val="clear" w:color="auto" w:fill="auto"/>
            <w:noWrap/>
            <w:vAlign w:val="bottom"/>
            <w:hideMark/>
          </w:tcPr>
          <w:p w14:paraId="174D4E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910" w:type="dxa"/>
            <w:vAlign w:val="bottom"/>
          </w:tcPr>
          <w:p w14:paraId="0BD16E1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4.47</w:t>
            </w:r>
          </w:p>
        </w:tc>
        <w:tc>
          <w:tcPr>
            <w:tcW w:w="756" w:type="dxa"/>
            <w:vAlign w:val="bottom"/>
          </w:tcPr>
          <w:p w14:paraId="7C79374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54.96</w:t>
            </w:r>
          </w:p>
        </w:tc>
        <w:tc>
          <w:tcPr>
            <w:tcW w:w="977" w:type="dxa"/>
            <w:vAlign w:val="bottom"/>
          </w:tcPr>
          <w:p w14:paraId="51499CB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64.26</w:t>
            </w:r>
          </w:p>
        </w:tc>
        <w:tc>
          <w:tcPr>
            <w:tcW w:w="910" w:type="dxa"/>
            <w:vAlign w:val="bottom"/>
          </w:tcPr>
          <w:p w14:paraId="100E0C1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3.57</w:t>
            </w:r>
          </w:p>
        </w:tc>
        <w:tc>
          <w:tcPr>
            <w:tcW w:w="756" w:type="dxa"/>
            <w:vAlign w:val="bottom"/>
          </w:tcPr>
          <w:p w14:paraId="05F2D8F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15.94</w:t>
            </w:r>
          </w:p>
        </w:tc>
        <w:tc>
          <w:tcPr>
            <w:tcW w:w="1176" w:type="dxa"/>
            <w:vAlign w:val="bottom"/>
          </w:tcPr>
          <w:p w14:paraId="507AA3A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50.59</w:t>
            </w:r>
          </w:p>
        </w:tc>
        <w:tc>
          <w:tcPr>
            <w:tcW w:w="857" w:type="dxa"/>
            <w:vAlign w:val="bottom"/>
          </w:tcPr>
          <w:p w14:paraId="0BE4CCF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4.10</w:t>
            </w:r>
          </w:p>
        </w:tc>
        <w:tc>
          <w:tcPr>
            <w:tcW w:w="803" w:type="dxa"/>
            <w:vAlign w:val="bottom"/>
          </w:tcPr>
          <w:p w14:paraId="63978893"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756" w:type="dxa"/>
            <w:vAlign w:val="bottom"/>
          </w:tcPr>
          <w:p w14:paraId="475F6ABC"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0.807</w:t>
            </w:r>
          </w:p>
        </w:tc>
        <w:tc>
          <w:tcPr>
            <w:tcW w:w="876" w:type="dxa"/>
            <w:vAlign w:val="bottom"/>
          </w:tcPr>
          <w:p w14:paraId="328E876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9.680</w:t>
            </w:r>
          </w:p>
        </w:tc>
        <w:tc>
          <w:tcPr>
            <w:tcW w:w="1591" w:type="dxa"/>
            <w:shd w:val="clear" w:color="auto" w:fill="auto"/>
            <w:noWrap/>
            <w:vAlign w:val="bottom"/>
          </w:tcPr>
          <w:p w14:paraId="20ECB9A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298.766</w:t>
            </w:r>
          </w:p>
        </w:tc>
        <w:tc>
          <w:tcPr>
            <w:tcW w:w="1134" w:type="dxa"/>
            <w:shd w:val="clear" w:color="auto" w:fill="auto"/>
            <w:vAlign w:val="bottom"/>
          </w:tcPr>
          <w:p w14:paraId="349C2473"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3.913</w:t>
            </w:r>
          </w:p>
        </w:tc>
        <w:tc>
          <w:tcPr>
            <w:tcW w:w="1558" w:type="dxa"/>
            <w:shd w:val="clear" w:color="auto" w:fill="auto"/>
            <w:vAlign w:val="bottom"/>
          </w:tcPr>
          <w:p w14:paraId="652F1A4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15.397</w:t>
            </w:r>
          </w:p>
        </w:tc>
      </w:tr>
      <w:tr w:rsidR="002B03F5" w14:paraId="410E73E2" w14:textId="77777777">
        <w:trPr>
          <w:trHeight w:val="197"/>
        </w:trPr>
        <w:tc>
          <w:tcPr>
            <w:tcW w:w="2263" w:type="dxa"/>
            <w:shd w:val="clear" w:color="auto" w:fill="auto"/>
            <w:noWrap/>
            <w:vAlign w:val="bottom"/>
            <w:hideMark/>
          </w:tcPr>
          <w:p w14:paraId="6E15145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910" w:type="dxa"/>
            <w:vAlign w:val="bottom"/>
          </w:tcPr>
          <w:p w14:paraId="39BA42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4.49</w:t>
            </w:r>
          </w:p>
        </w:tc>
        <w:tc>
          <w:tcPr>
            <w:tcW w:w="756" w:type="dxa"/>
            <w:vAlign w:val="bottom"/>
          </w:tcPr>
          <w:p w14:paraId="3987641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55.34</w:t>
            </w:r>
          </w:p>
        </w:tc>
        <w:tc>
          <w:tcPr>
            <w:tcW w:w="977" w:type="dxa"/>
            <w:vAlign w:val="bottom"/>
          </w:tcPr>
          <w:p w14:paraId="1A18D05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62.73</w:t>
            </w:r>
          </w:p>
        </w:tc>
        <w:tc>
          <w:tcPr>
            <w:tcW w:w="910" w:type="dxa"/>
            <w:vAlign w:val="bottom"/>
          </w:tcPr>
          <w:p w14:paraId="44FD02E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4.65</w:t>
            </w:r>
          </w:p>
        </w:tc>
        <w:tc>
          <w:tcPr>
            <w:tcW w:w="756" w:type="dxa"/>
            <w:vAlign w:val="bottom"/>
          </w:tcPr>
          <w:p w14:paraId="3965305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20.91</w:t>
            </w:r>
          </w:p>
        </w:tc>
        <w:tc>
          <w:tcPr>
            <w:tcW w:w="1176" w:type="dxa"/>
            <w:vAlign w:val="bottom"/>
          </w:tcPr>
          <w:p w14:paraId="79FC13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46.00</w:t>
            </w:r>
          </w:p>
        </w:tc>
        <w:tc>
          <w:tcPr>
            <w:tcW w:w="857" w:type="dxa"/>
            <w:vAlign w:val="bottom"/>
          </w:tcPr>
          <w:p w14:paraId="5688FC45"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803" w:type="dxa"/>
            <w:vAlign w:val="bottom"/>
          </w:tcPr>
          <w:p w14:paraId="6042D0AF"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5.16</w:t>
            </w:r>
          </w:p>
        </w:tc>
        <w:tc>
          <w:tcPr>
            <w:tcW w:w="756" w:type="dxa"/>
            <w:vAlign w:val="bottom"/>
          </w:tcPr>
          <w:p w14:paraId="7E4CBFCF"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0.964</w:t>
            </w:r>
          </w:p>
        </w:tc>
        <w:tc>
          <w:tcPr>
            <w:tcW w:w="876" w:type="dxa"/>
            <w:vAlign w:val="bottom"/>
          </w:tcPr>
          <w:p w14:paraId="61675A2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11.568</w:t>
            </w:r>
          </w:p>
        </w:tc>
        <w:tc>
          <w:tcPr>
            <w:tcW w:w="1591" w:type="dxa"/>
            <w:shd w:val="clear" w:color="auto" w:fill="auto"/>
            <w:noWrap/>
            <w:vAlign w:val="bottom"/>
          </w:tcPr>
          <w:p w14:paraId="54FAE1B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357.045</w:t>
            </w:r>
          </w:p>
        </w:tc>
        <w:tc>
          <w:tcPr>
            <w:tcW w:w="1134" w:type="dxa"/>
            <w:shd w:val="clear" w:color="auto" w:fill="auto"/>
            <w:vAlign w:val="bottom"/>
          </w:tcPr>
          <w:p w14:paraId="37B2D96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4.103</w:t>
            </w:r>
          </w:p>
        </w:tc>
        <w:tc>
          <w:tcPr>
            <w:tcW w:w="1558" w:type="dxa"/>
            <w:shd w:val="clear" w:color="auto" w:fill="auto"/>
            <w:vAlign w:val="bottom"/>
          </w:tcPr>
          <w:p w14:paraId="634AA0F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14.663</w:t>
            </w:r>
          </w:p>
        </w:tc>
      </w:tr>
      <w:tr w:rsidR="002B03F5" w14:paraId="418DFDCC" w14:textId="77777777">
        <w:trPr>
          <w:trHeight w:val="197"/>
        </w:trPr>
        <w:tc>
          <w:tcPr>
            <w:tcW w:w="2263" w:type="dxa"/>
            <w:shd w:val="clear" w:color="auto" w:fill="auto"/>
            <w:noWrap/>
            <w:vAlign w:val="bottom"/>
            <w:hideMark/>
          </w:tcPr>
          <w:p w14:paraId="62806F81"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T8</w:t>
            </w:r>
          </w:p>
        </w:tc>
        <w:tc>
          <w:tcPr>
            <w:tcW w:w="910" w:type="dxa"/>
            <w:vAlign w:val="bottom"/>
          </w:tcPr>
          <w:p w14:paraId="74428FD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4.36</w:t>
            </w:r>
          </w:p>
        </w:tc>
        <w:tc>
          <w:tcPr>
            <w:tcW w:w="756" w:type="dxa"/>
            <w:vAlign w:val="bottom"/>
          </w:tcPr>
          <w:p w14:paraId="3895EF9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57.29</w:t>
            </w:r>
          </w:p>
        </w:tc>
        <w:tc>
          <w:tcPr>
            <w:tcW w:w="977" w:type="dxa"/>
            <w:vAlign w:val="bottom"/>
          </w:tcPr>
          <w:p w14:paraId="6B16749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61.60</w:t>
            </w:r>
          </w:p>
        </w:tc>
        <w:tc>
          <w:tcPr>
            <w:tcW w:w="910" w:type="dxa"/>
            <w:vAlign w:val="bottom"/>
          </w:tcPr>
          <w:p w14:paraId="57847A4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4.37</w:t>
            </w:r>
          </w:p>
        </w:tc>
        <w:tc>
          <w:tcPr>
            <w:tcW w:w="756" w:type="dxa"/>
            <w:vAlign w:val="bottom"/>
          </w:tcPr>
          <w:p w14:paraId="1055096F"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19.09</w:t>
            </w:r>
          </w:p>
        </w:tc>
        <w:tc>
          <w:tcPr>
            <w:tcW w:w="1176" w:type="dxa"/>
            <w:vAlign w:val="bottom"/>
          </w:tcPr>
          <w:p w14:paraId="2957ADE9"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47.61</w:t>
            </w:r>
          </w:p>
        </w:tc>
        <w:tc>
          <w:tcPr>
            <w:tcW w:w="857" w:type="dxa"/>
            <w:vAlign w:val="bottom"/>
          </w:tcPr>
          <w:p w14:paraId="23B77B2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803" w:type="dxa"/>
            <w:vAlign w:val="bottom"/>
          </w:tcPr>
          <w:p w14:paraId="50FCEAF3"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56" w:type="dxa"/>
            <w:vAlign w:val="bottom"/>
          </w:tcPr>
          <w:p w14:paraId="11CE4D50"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0.910</w:t>
            </w:r>
          </w:p>
        </w:tc>
        <w:tc>
          <w:tcPr>
            <w:tcW w:w="876" w:type="dxa"/>
            <w:vAlign w:val="bottom"/>
          </w:tcPr>
          <w:p w14:paraId="3278B22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10.920</w:t>
            </w:r>
          </w:p>
        </w:tc>
        <w:tc>
          <w:tcPr>
            <w:tcW w:w="1591" w:type="dxa"/>
            <w:shd w:val="clear" w:color="auto" w:fill="auto"/>
            <w:noWrap/>
            <w:vAlign w:val="bottom"/>
          </w:tcPr>
          <w:p w14:paraId="5B5775EE"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337.023</w:t>
            </w:r>
          </w:p>
        </w:tc>
        <w:tc>
          <w:tcPr>
            <w:tcW w:w="1134" w:type="dxa"/>
            <w:shd w:val="clear" w:color="auto" w:fill="auto"/>
            <w:vAlign w:val="bottom"/>
          </w:tcPr>
          <w:p w14:paraId="45541DA7"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3.960</w:t>
            </w:r>
          </w:p>
        </w:tc>
        <w:tc>
          <w:tcPr>
            <w:tcW w:w="1558" w:type="dxa"/>
            <w:shd w:val="clear" w:color="auto" w:fill="auto"/>
            <w:vAlign w:val="bottom"/>
          </w:tcPr>
          <w:p w14:paraId="4702629D"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14.257</w:t>
            </w:r>
          </w:p>
        </w:tc>
      </w:tr>
      <w:tr w:rsidR="002B03F5" w14:paraId="12BC6A12" w14:textId="77777777">
        <w:trPr>
          <w:trHeight w:val="197"/>
        </w:trPr>
        <w:tc>
          <w:tcPr>
            <w:tcW w:w="2263" w:type="dxa"/>
            <w:shd w:val="clear" w:color="auto" w:fill="auto"/>
            <w:noWrap/>
            <w:vAlign w:val="bottom"/>
            <w:hideMark/>
          </w:tcPr>
          <w:p w14:paraId="7F4E5000"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T9</w:t>
            </w:r>
          </w:p>
        </w:tc>
        <w:tc>
          <w:tcPr>
            <w:tcW w:w="910" w:type="dxa"/>
            <w:vAlign w:val="bottom"/>
          </w:tcPr>
          <w:p w14:paraId="7A60087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4.23</w:t>
            </w:r>
          </w:p>
        </w:tc>
        <w:tc>
          <w:tcPr>
            <w:tcW w:w="756" w:type="dxa"/>
            <w:vAlign w:val="bottom"/>
          </w:tcPr>
          <w:p w14:paraId="513259E2"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56.44</w:t>
            </w:r>
          </w:p>
        </w:tc>
        <w:tc>
          <w:tcPr>
            <w:tcW w:w="977" w:type="dxa"/>
            <w:vAlign w:val="bottom"/>
          </w:tcPr>
          <w:p w14:paraId="13AF0F0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61.89</w:t>
            </w:r>
          </w:p>
        </w:tc>
        <w:tc>
          <w:tcPr>
            <w:tcW w:w="910" w:type="dxa"/>
            <w:vAlign w:val="bottom"/>
          </w:tcPr>
          <w:p w14:paraId="3DE0C79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3.37</w:t>
            </w:r>
          </w:p>
        </w:tc>
        <w:tc>
          <w:tcPr>
            <w:tcW w:w="756" w:type="dxa"/>
            <w:vAlign w:val="bottom"/>
          </w:tcPr>
          <w:p w14:paraId="73563808"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14.23</w:t>
            </w:r>
          </w:p>
        </w:tc>
        <w:tc>
          <w:tcPr>
            <w:tcW w:w="1176" w:type="dxa"/>
            <w:vAlign w:val="bottom"/>
          </w:tcPr>
          <w:p w14:paraId="4DB089FC"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43.15</w:t>
            </w:r>
          </w:p>
        </w:tc>
        <w:tc>
          <w:tcPr>
            <w:tcW w:w="857" w:type="dxa"/>
            <w:vAlign w:val="bottom"/>
          </w:tcPr>
          <w:p w14:paraId="08AA64CA"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3.97</w:t>
            </w:r>
          </w:p>
        </w:tc>
        <w:tc>
          <w:tcPr>
            <w:tcW w:w="803" w:type="dxa"/>
            <w:vAlign w:val="bottom"/>
          </w:tcPr>
          <w:p w14:paraId="0BE93D80" w14:textId="77777777" w:rsidR="002B03F5" w:rsidRDefault="00FB0C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5.23</w:t>
            </w:r>
          </w:p>
        </w:tc>
        <w:tc>
          <w:tcPr>
            <w:tcW w:w="756" w:type="dxa"/>
            <w:vAlign w:val="bottom"/>
          </w:tcPr>
          <w:p w14:paraId="0DE9201C" w14:textId="77777777" w:rsidR="002B03F5" w:rsidRDefault="00FB0C9D">
            <w:pPr>
              <w:jc w:val="center"/>
              <w:rPr>
                <w:rFonts w:ascii="Times New Roman" w:hAnsi="Times New Roman" w:cs="Times New Roman"/>
                <w:sz w:val="24"/>
                <w:szCs w:val="24"/>
              </w:rPr>
            </w:pPr>
            <w:r>
              <w:rPr>
                <w:rFonts w:ascii="Times New Roman" w:hAnsi="Times New Roman" w:cs="Times New Roman"/>
                <w:sz w:val="24"/>
                <w:szCs w:val="24"/>
              </w:rPr>
              <w:t>0.614</w:t>
            </w:r>
          </w:p>
        </w:tc>
        <w:tc>
          <w:tcPr>
            <w:tcW w:w="876" w:type="dxa"/>
            <w:vAlign w:val="bottom"/>
          </w:tcPr>
          <w:p w14:paraId="43818606"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7.371</w:t>
            </w:r>
          </w:p>
        </w:tc>
        <w:tc>
          <w:tcPr>
            <w:tcW w:w="1591" w:type="dxa"/>
            <w:shd w:val="clear" w:color="auto" w:fill="auto"/>
            <w:noWrap/>
            <w:vAlign w:val="bottom"/>
          </w:tcPr>
          <w:p w14:paraId="5AFF6254"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227.513</w:t>
            </w:r>
          </w:p>
        </w:tc>
        <w:tc>
          <w:tcPr>
            <w:tcW w:w="1134" w:type="dxa"/>
            <w:shd w:val="clear" w:color="auto" w:fill="auto"/>
            <w:vAlign w:val="bottom"/>
          </w:tcPr>
          <w:p w14:paraId="126C1BA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3.923</w:t>
            </w:r>
          </w:p>
        </w:tc>
        <w:tc>
          <w:tcPr>
            <w:tcW w:w="1558" w:type="dxa"/>
            <w:shd w:val="clear" w:color="auto" w:fill="auto"/>
            <w:vAlign w:val="bottom"/>
          </w:tcPr>
          <w:p w14:paraId="586E18DB" w14:textId="77777777" w:rsidR="002B03F5" w:rsidRDefault="00FB0C9D">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15.313</w:t>
            </w:r>
          </w:p>
        </w:tc>
      </w:tr>
      <w:tr w:rsidR="002B03F5" w14:paraId="3710429B" w14:textId="77777777">
        <w:trPr>
          <w:trHeight w:val="182"/>
        </w:trPr>
        <w:tc>
          <w:tcPr>
            <w:tcW w:w="2263" w:type="dxa"/>
            <w:shd w:val="clear" w:color="auto" w:fill="auto"/>
            <w:noWrap/>
            <w:vAlign w:val="bottom"/>
            <w:hideMark/>
          </w:tcPr>
          <w:p w14:paraId="613DE637"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1EB5B63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3C1CBEA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77" w:type="dxa"/>
            <w:vAlign w:val="bottom"/>
          </w:tcPr>
          <w:p w14:paraId="35CA5ED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910" w:type="dxa"/>
            <w:vAlign w:val="bottom"/>
          </w:tcPr>
          <w:p w14:paraId="2FA4251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47306AF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76" w:type="dxa"/>
            <w:vAlign w:val="bottom"/>
          </w:tcPr>
          <w:p w14:paraId="2783ECE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57" w:type="dxa"/>
            <w:vAlign w:val="bottom"/>
          </w:tcPr>
          <w:p w14:paraId="0B253B9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03" w:type="dxa"/>
            <w:vAlign w:val="bottom"/>
          </w:tcPr>
          <w:p w14:paraId="2E6B83C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756" w:type="dxa"/>
            <w:vAlign w:val="bottom"/>
          </w:tcPr>
          <w:p w14:paraId="6DABD337"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876" w:type="dxa"/>
            <w:vAlign w:val="bottom"/>
          </w:tcPr>
          <w:p w14:paraId="73D2E85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591" w:type="dxa"/>
            <w:shd w:val="clear" w:color="auto" w:fill="auto"/>
            <w:noWrap/>
            <w:vAlign w:val="bottom"/>
          </w:tcPr>
          <w:p w14:paraId="7D27C863"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134" w:type="dxa"/>
            <w:shd w:val="clear" w:color="auto" w:fill="auto"/>
            <w:vAlign w:val="bottom"/>
          </w:tcPr>
          <w:p w14:paraId="7A3F712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c>
          <w:tcPr>
            <w:tcW w:w="1558" w:type="dxa"/>
            <w:shd w:val="clear" w:color="auto" w:fill="auto"/>
            <w:vAlign w:val="bottom"/>
          </w:tcPr>
          <w:p w14:paraId="6EE3DFD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w:t>
            </w:r>
          </w:p>
        </w:tc>
      </w:tr>
      <w:tr w:rsidR="002B03F5" w14:paraId="04860823" w14:textId="77777777">
        <w:trPr>
          <w:trHeight w:val="182"/>
        </w:trPr>
        <w:tc>
          <w:tcPr>
            <w:tcW w:w="2263" w:type="dxa"/>
            <w:shd w:val="clear" w:color="auto" w:fill="auto"/>
            <w:noWrap/>
            <w:vAlign w:val="bottom"/>
            <w:hideMark/>
          </w:tcPr>
          <w:p w14:paraId="05D81100"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4D10D49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0.363</w:t>
            </w:r>
          </w:p>
        </w:tc>
        <w:tc>
          <w:tcPr>
            <w:tcW w:w="756" w:type="dxa"/>
            <w:vAlign w:val="bottom"/>
          </w:tcPr>
          <w:p w14:paraId="19B76E8F"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1.873</w:t>
            </w:r>
          </w:p>
        </w:tc>
        <w:tc>
          <w:tcPr>
            <w:tcW w:w="977" w:type="dxa"/>
            <w:vAlign w:val="bottom"/>
          </w:tcPr>
          <w:p w14:paraId="2D191A0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2.597</w:t>
            </w:r>
          </w:p>
        </w:tc>
        <w:tc>
          <w:tcPr>
            <w:tcW w:w="910" w:type="dxa"/>
            <w:vAlign w:val="bottom"/>
          </w:tcPr>
          <w:p w14:paraId="37091DB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0.336</w:t>
            </w:r>
          </w:p>
        </w:tc>
        <w:tc>
          <w:tcPr>
            <w:tcW w:w="756" w:type="dxa"/>
            <w:vAlign w:val="bottom"/>
          </w:tcPr>
          <w:p w14:paraId="73C6E4A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2.607</w:t>
            </w:r>
          </w:p>
        </w:tc>
        <w:tc>
          <w:tcPr>
            <w:tcW w:w="1176" w:type="dxa"/>
            <w:vAlign w:val="bottom"/>
          </w:tcPr>
          <w:p w14:paraId="303DCFD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3.062</w:t>
            </w:r>
          </w:p>
        </w:tc>
        <w:tc>
          <w:tcPr>
            <w:tcW w:w="857" w:type="dxa"/>
            <w:vAlign w:val="bottom"/>
          </w:tcPr>
          <w:p w14:paraId="4E5ABBAD"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0.113</w:t>
            </w:r>
          </w:p>
        </w:tc>
        <w:tc>
          <w:tcPr>
            <w:tcW w:w="803" w:type="dxa"/>
            <w:vAlign w:val="bottom"/>
          </w:tcPr>
          <w:p w14:paraId="09DEB6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0.298</w:t>
            </w:r>
          </w:p>
        </w:tc>
        <w:tc>
          <w:tcPr>
            <w:tcW w:w="756" w:type="dxa"/>
            <w:vAlign w:val="bottom"/>
          </w:tcPr>
          <w:p w14:paraId="400C913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0.169</w:t>
            </w:r>
          </w:p>
        </w:tc>
        <w:tc>
          <w:tcPr>
            <w:tcW w:w="876" w:type="dxa"/>
            <w:vAlign w:val="bottom"/>
          </w:tcPr>
          <w:p w14:paraId="3D2AB0DC"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2.031</w:t>
            </w:r>
          </w:p>
        </w:tc>
        <w:tc>
          <w:tcPr>
            <w:tcW w:w="1591" w:type="dxa"/>
            <w:shd w:val="clear" w:color="auto" w:fill="auto"/>
            <w:noWrap/>
            <w:vAlign w:val="bottom"/>
          </w:tcPr>
          <w:p w14:paraId="29CFBA45"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67.676</w:t>
            </w:r>
          </w:p>
        </w:tc>
        <w:tc>
          <w:tcPr>
            <w:tcW w:w="1134" w:type="dxa"/>
            <w:shd w:val="clear" w:color="auto" w:fill="auto"/>
            <w:vAlign w:val="bottom"/>
          </w:tcPr>
          <w:p w14:paraId="2129B472"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0.673</w:t>
            </w:r>
          </w:p>
        </w:tc>
        <w:tc>
          <w:tcPr>
            <w:tcW w:w="1558" w:type="dxa"/>
            <w:shd w:val="clear" w:color="auto" w:fill="auto"/>
            <w:vAlign w:val="bottom"/>
          </w:tcPr>
          <w:p w14:paraId="57FC48E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0.545</w:t>
            </w:r>
          </w:p>
        </w:tc>
      </w:tr>
      <w:tr w:rsidR="002B03F5" w14:paraId="5FF7012A" w14:textId="77777777">
        <w:trPr>
          <w:trHeight w:val="182"/>
        </w:trPr>
        <w:tc>
          <w:tcPr>
            <w:tcW w:w="2263" w:type="dxa"/>
            <w:shd w:val="clear" w:color="auto" w:fill="auto"/>
            <w:noWrap/>
            <w:vAlign w:val="bottom"/>
            <w:hideMark/>
          </w:tcPr>
          <w:p w14:paraId="24F2D300" w14:textId="77777777" w:rsidR="002B03F5" w:rsidRDefault="002B03F5">
            <w:pPr>
              <w:spacing w:after="0" w:line="360" w:lineRule="auto"/>
              <w:jc w:val="center"/>
              <w:rPr>
                <w:rFonts w:ascii="Times New Roman" w:eastAsia="Times New Roman" w:hAnsi="Times New Roman" w:cs="Times New Roman"/>
                <w:sz w:val="24"/>
                <w:szCs w:val="24"/>
                <w:lang w:val="en-GB" w:eastAsia="en-GB"/>
              </w:rPr>
            </w:pPr>
          </w:p>
        </w:tc>
        <w:tc>
          <w:tcPr>
            <w:tcW w:w="910" w:type="dxa"/>
            <w:vAlign w:val="bottom"/>
          </w:tcPr>
          <w:p w14:paraId="129567E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0.173</w:t>
            </w:r>
          </w:p>
        </w:tc>
        <w:tc>
          <w:tcPr>
            <w:tcW w:w="756" w:type="dxa"/>
            <w:vAlign w:val="bottom"/>
          </w:tcPr>
          <w:p w14:paraId="08BF54D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0.892</w:t>
            </w:r>
          </w:p>
        </w:tc>
        <w:tc>
          <w:tcPr>
            <w:tcW w:w="977" w:type="dxa"/>
            <w:vAlign w:val="bottom"/>
          </w:tcPr>
          <w:p w14:paraId="2F26B318"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1.236</w:t>
            </w:r>
          </w:p>
        </w:tc>
        <w:tc>
          <w:tcPr>
            <w:tcW w:w="910" w:type="dxa"/>
            <w:vAlign w:val="bottom"/>
          </w:tcPr>
          <w:p w14:paraId="7AB16446"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0.160</w:t>
            </w:r>
          </w:p>
        </w:tc>
        <w:tc>
          <w:tcPr>
            <w:tcW w:w="756" w:type="dxa"/>
            <w:vAlign w:val="bottom"/>
          </w:tcPr>
          <w:p w14:paraId="0260D95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1.241</w:t>
            </w:r>
          </w:p>
        </w:tc>
        <w:tc>
          <w:tcPr>
            <w:tcW w:w="1176" w:type="dxa"/>
            <w:vAlign w:val="bottom"/>
          </w:tcPr>
          <w:p w14:paraId="587F185A"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1.457</w:t>
            </w:r>
          </w:p>
        </w:tc>
        <w:tc>
          <w:tcPr>
            <w:tcW w:w="857" w:type="dxa"/>
            <w:vAlign w:val="bottom"/>
          </w:tcPr>
          <w:p w14:paraId="1ED6198E"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0.054</w:t>
            </w:r>
          </w:p>
        </w:tc>
        <w:tc>
          <w:tcPr>
            <w:tcW w:w="803" w:type="dxa"/>
            <w:vAlign w:val="bottom"/>
          </w:tcPr>
          <w:p w14:paraId="169F137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0.142</w:t>
            </w:r>
          </w:p>
        </w:tc>
        <w:tc>
          <w:tcPr>
            <w:tcW w:w="756" w:type="dxa"/>
            <w:vAlign w:val="bottom"/>
          </w:tcPr>
          <w:p w14:paraId="6FB961A9"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0.081</w:t>
            </w:r>
          </w:p>
        </w:tc>
        <w:tc>
          <w:tcPr>
            <w:tcW w:w="876" w:type="dxa"/>
            <w:vAlign w:val="bottom"/>
          </w:tcPr>
          <w:p w14:paraId="35E4968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0.967</w:t>
            </w:r>
          </w:p>
        </w:tc>
        <w:tc>
          <w:tcPr>
            <w:tcW w:w="1591" w:type="dxa"/>
            <w:shd w:val="clear" w:color="auto" w:fill="auto"/>
            <w:noWrap/>
            <w:vAlign w:val="bottom"/>
          </w:tcPr>
          <w:p w14:paraId="1D6F2530"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29.833</w:t>
            </w:r>
          </w:p>
        </w:tc>
        <w:tc>
          <w:tcPr>
            <w:tcW w:w="1134" w:type="dxa"/>
            <w:shd w:val="clear" w:color="auto" w:fill="auto"/>
            <w:vAlign w:val="bottom"/>
          </w:tcPr>
          <w:p w14:paraId="4BF2771B"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0.320</w:t>
            </w:r>
          </w:p>
        </w:tc>
        <w:tc>
          <w:tcPr>
            <w:tcW w:w="1558" w:type="dxa"/>
            <w:shd w:val="clear" w:color="auto" w:fill="auto"/>
            <w:vAlign w:val="bottom"/>
          </w:tcPr>
          <w:p w14:paraId="2FD02A64" w14:textId="77777777" w:rsidR="002B03F5" w:rsidRDefault="00FB0C9D">
            <w:pPr>
              <w:spacing w:after="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0.260</w:t>
            </w:r>
          </w:p>
        </w:tc>
      </w:tr>
    </w:tbl>
    <w:p w14:paraId="21F48300" w14:textId="77777777" w:rsidR="002B03F5" w:rsidRDefault="002B03F5">
      <w:pPr>
        <w:tabs>
          <w:tab w:val="left" w:pos="6137"/>
        </w:tabs>
        <w:rPr>
          <w:rFonts w:ascii="Times New Roman" w:hAnsi="Times New Roman" w:cs="Times New Roman"/>
          <w:sz w:val="24"/>
          <w:szCs w:val="24"/>
        </w:rPr>
      </w:pPr>
    </w:p>
    <w:sectPr w:rsidR="002B03F5">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AC12" w14:textId="77777777" w:rsidR="00E46E2C" w:rsidRDefault="00E46E2C" w:rsidP="00537356">
      <w:pPr>
        <w:spacing w:after="0" w:line="240" w:lineRule="auto"/>
      </w:pPr>
      <w:r>
        <w:separator/>
      </w:r>
    </w:p>
  </w:endnote>
  <w:endnote w:type="continuationSeparator" w:id="0">
    <w:p w14:paraId="2B37940B" w14:textId="77777777" w:rsidR="00E46E2C" w:rsidRDefault="00E46E2C" w:rsidP="0053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61A" w14:textId="77777777" w:rsidR="00537356" w:rsidRDefault="0053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F961" w14:textId="77777777" w:rsidR="00537356" w:rsidRDefault="00537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8E97" w14:textId="77777777" w:rsidR="00537356" w:rsidRDefault="0053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F586" w14:textId="77777777" w:rsidR="00E46E2C" w:rsidRDefault="00E46E2C" w:rsidP="00537356">
      <w:pPr>
        <w:spacing w:after="0" w:line="240" w:lineRule="auto"/>
      </w:pPr>
      <w:r>
        <w:separator/>
      </w:r>
    </w:p>
  </w:footnote>
  <w:footnote w:type="continuationSeparator" w:id="0">
    <w:p w14:paraId="7B872D7B" w14:textId="77777777" w:rsidR="00E46E2C" w:rsidRDefault="00E46E2C" w:rsidP="0053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89A3" w14:textId="1B1BE621" w:rsidR="00537356" w:rsidRDefault="00E46E2C">
    <w:pPr>
      <w:pStyle w:val="Header"/>
    </w:pPr>
    <w:r>
      <w:rPr>
        <w:noProof/>
      </w:rPr>
      <w:pict w14:anchorId="070D0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7"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3203" w14:textId="662B60F7" w:rsidR="00537356" w:rsidRDefault="00E46E2C">
    <w:pPr>
      <w:pStyle w:val="Header"/>
    </w:pPr>
    <w:r>
      <w:rPr>
        <w:noProof/>
      </w:rPr>
      <w:pict w14:anchorId="78516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8"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650A" w14:textId="6F3F818F" w:rsidR="00537356" w:rsidRDefault="00E46E2C">
    <w:pPr>
      <w:pStyle w:val="Header"/>
    </w:pPr>
    <w:r>
      <w:rPr>
        <w:noProof/>
      </w:rPr>
      <w:pict w14:anchorId="329A9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149546"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F5"/>
    <w:rsid w:val="000D3281"/>
    <w:rsid w:val="001156FC"/>
    <w:rsid w:val="00161F5D"/>
    <w:rsid w:val="001D0274"/>
    <w:rsid w:val="001F36B3"/>
    <w:rsid w:val="002319C1"/>
    <w:rsid w:val="00247ACC"/>
    <w:rsid w:val="002569B4"/>
    <w:rsid w:val="002B03F5"/>
    <w:rsid w:val="0032795D"/>
    <w:rsid w:val="0040055B"/>
    <w:rsid w:val="00535B2C"/>
    <w:rsid w:val="00537356"/>
    <w:rsid w:val="0061167C"/>
    <w:rsid w:val="006467A5"/>
    <w:rsid w:val="006B1384"/>
    <w:rsid w:val="00705C81"/>
    <w:rsid w:val="007E136A"/>
    <w:rsid w:val="008C5A40"/>
    <w:rsid w:val="008F26BD"/>
    <w:rsid w:val="009371CA"/>
    <w:rsid w:val="009640A1"/>
    <w:rsid w:val="00967A16"/>
    <w:rsid w:val="00984A59"/>
    <w:rsid w:val="00A360AC"/>
    <w:rsid w:val="00A414B5"/>
    <w:rsid w:val="00AC5FF9"/>
    <w:rsid w:val="00AF18FD"/>
    <w:rsid w:val="00B16261"/>
    <w:rsid w:val="00BA04C2"/>
    <w:rsid w:val="00C92043"/>
    <w:rsid w:val="00CD3EC1"/>
    <w:rsid w:val="00D073B1"/>
    <w:rsid w:val="00D327AA"/>
    <w:rsid w:val="00D834C8"/>
    <w:rsid w:val="00D837FB"/>
    <w:rsid w:val="00DD077C"/>
    <w:rsid w:val="00E2043A"/>
    <w:rsid w:val="00E46E2C"/>
    <w:rsid w:val="00ED2C70"/>
    <w:rsid w:val="00F4346E"/>
    <w:rsid w:val="00F63806"/>
    <w:rsid w:val="00F704C2"/>
    <w:rsid w:val="00FB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4AC8A"/>
  <w15:docId w15:val="{C0650594-33B2-446D-95B3-1BC6F98A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qFormat/>
    <w:pPr>
      <w:ind w:left="720"/>
      <w:contextualSpacing/>
    </w:p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A04C2"/>
    <w:rPr>
      <w:color w:val="605E5C"/>
      <w:shd w:val="clear" w:color="auto" w:fill="E1DFDD"/>
    </w:rPr>
  </w:style>
  <w:style w:type="paragraph" w:styleId="Header">
    <w:name w:val="header"/>
    <w:basedOn w:val="Normal"/>
    <w:link w:val="HeaderChar"/>
    <w:uiPriority w:val="99"/>
    <w:unhideWhenUsed/>
    <w:rsid w:val="0053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6"/>
    <w:rPr>
      <w:rFonts w:eastAsia="SimSun"/>
      <w:lang w:val="en-US"/>
    </w:rPr>
  </w:style>
  <w:style w:type="paragraph" w:styleId="Footer">
    <w:name w:val="footer"/>
    <w:basedOn w:val="Normal"/>
    <w:link w:val="FooterChar"/>
    <w:uiPriority w:val="99"/>
    <w:unhideWhenUsed/>
    <w:rsid w:val="0053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6"/>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o.org/india/fao-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47</cp:revision>
  <dcterms:created xsi:type="dcterms:W3CDTF">2025-04-25T13:28:00Z</dcterms:created>
  <dcterms:modified xsi:type="dcterms:W3CDTF">2025-07-08T07:31:00Z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63aaef1a829248cfac31f85d80aff57d</vt:lpwstr>
  </property>
</Properties>
</file>