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4E" w:rsidRPr="00A13631" w:rsidRDefault="00B65500">
      <w:pPr>
        <w:spacing w:after="0" w:line="276" w:lineRule="auto"/>
        <w:jc w:val="center"/>
        <w:rPr>
          <w:rFonts w:ascii="Times New Roman" w:eastAsia="Times New Roman" w:hAnsi="Times New Roman" w:cs="Times New Roman"/>
          <w:b/>
          <w:color w:val="000000"/>
          <w:sz w:val="28"/>
          <w:szCs w:val="24"/>
        </w:rPr>
      </w:pPr>
      <w:r w:rsidRPr="00A13631">
        <w:rPr>
          <w:rFonts w:ascii="Times New Roman" w:eastAsia="Times New Roman" w:hAnsi="Times New Roman" w:cs="Times New Roman"/>
          <w:b/>
          <w:color w:val="000000"/>
          <w:sz w:val="28"/>
          <w:szCs w:val="24"/>
          <w:highlight w:val="yellow"/>
        </w:rPr>
        <w:t>Effect of</w:t>
      </w:r>
      <w:r w:rsidR="000B12A9" w:rsidRPr="00A13631">
        <w:rPr>
          <w:rFonts w:ascii="Times New Roman" w:eastAsia="Times New Roman" w:hAnsi="Times New Roman" w:cs="Times New Roman"/>
          <w:b/>
          <w:color w:val="000000"/>
          <w:sz w:val="28"/>
          <w:szCs w:val="24"/>
          <w:highlight w:val="yellow"/>
        </w:rPr>
        <w:t xml:space="preserve"> Foliar application of micronutrients and NPK on available soil nutrients</w:t>
      </w:r>
      <w:r w:rsidRPr="00A13631">
        <w:rPr>
          <w:b/>
          <w:sz w:val="24"/>
          <w:highlight w:val="yellow"/>
        </w:rPr>
        <w:t xml:space="preserve"> </w:t>
      </w:r>
      <w:r w:rsidRPr="00A13631">
        <w:rPr>
          <w:rFonts w:ascii="Times New Roman" w:eastAsia="Times New Roman" w:hAnsi="Times New Roman" w:cs="Times New Roman"/>
          <w:b/>
          <w:color w:val="000000"/>
          <w:sz w:val="28"/>
          <w:szCs w:val="24"/>
          <w:highlight w:val="yellow"/>
        </w:rPr>
        <w:t>in Rice bean (</w:t>
      </w:r>
      <w:r w:rsidRPr="00A13631">
        <w:rPr>
          <w:rFonts w:ascii="Times New Roman" w:eastAsia="Times New Roman" w:hAnsi="Times New Roman" w:cs="Times New Roman"/>
          <w:b/>
          <w:i/>
          <w:color w:val="000000"/>
          <w:sz w:val="28"/>
          <w:szCs w:val="24"/>
          <w:highlight w:val="yellow"/>
        </w:rPr>
        <w:t xml:space="preserve">Vigna </w:t>
      </w:r>
      <w:proofErr w:type="spellStart"/>
      <w:r w:rsidRPr="00A13631">
        <w:rPr>
          <w:rFonts w:ascii="Times New Roman" w:eastAsia="Times New Roman" w:hAnsi="Times New Roman" w:cs="Times New Roman"/>
          <w:b/>
          <w:i/>
          <w:color w:val="000000"/>
          <w:sz w:val="28"/>
          <w:szCs w:val="24"/>
          <w:highlight w:val="yellow"/>
        </w:rPr>
        <w:t>umbellata</w:t>
      </w:r>
      <w:proofErr w:type="spellEnd"/>
      <w:r w:rsidRPr="00A13631">
        <w:rPr>
          <w:rFonts w:ascii="Times New Roman" w:eastAsia="Times New Roman" w:hAnsi="Times New Roman" w:cs="Times New Roman"/>
          <w:b/>
          <w:color w:val="000000"/>
          <w:sz w:val="28"/>
          <w:szCs w:val="24"/>
          <w:highlight w:val="yellow"/>
        </w:rPr>
        <w:t xml:space="preserve"> L.)</w:t>
      </w:r>
    </w:p>
    <w:p w:rsidR="0076404E" w:rsidRDefault="0076404E">
      <w:pPr>
        <w:ind w:firstLine="720"/>
        <w:rPr>
          <w:rFonts w:ascii="Times New Roman" w:eastAsia="Times New Roman" w:hAnsi="Times New Roman" w:cs="Times New Roman"/>
          <w:sz w:val="24"/>
          <w:szCs w:val="24"/>
        </w:rPr>
      </w:pPr>
      <w:bookmarkStart w:id="0" w:name="_GoBack"/>
      <w:bookmarkEnd w:id="0"/>
    </w:p>
    <w:p w:rsidR="0076404E" w:rsidRDefault="0076404E">
      <w:pPr>
        <w:ind w:firstLine="720"/>
        <w:rPr>
          <w:rFonts w:ascii="Times New Roman" w:eastAsia="Times New Roman" w:hAnsi="Times New Roman" w:cs="Times New Roman"/>
          <w:sz w:val="24"/>
          <w:szCs w:val="24"/>
        </w:rPr>
      </w:pPr>
    </w:p>
    <w:p w:rsidR="00355A92" w:rsidRDefault="000B665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76404E" w:rsidRDefault="00355A92">
      <w:pPr>
        <w:spacing w:after="0" w:line="360" w:lineRule="auto"/>
        <w:jc w:val="both"/>
        <w:rPr>
          <w:rFonts w:ascii="Times New Roman" w:eastAsia="Times New Roman" w:hAnsi="Times New Roman" w:cs="Times New Roman"/>
          <w:color w:val="000000"/>
          <w:sz w:val="24"/>
          <w:szCs w:val="24"/>
        </w:rPr>
      </w:pPr>
      <w:r w:rsidRPr="00A13631">
        <w:rPr>
          <w:rFonts w:ascii="Times New Roman" w:eastAsia="Times New Roman" w:hAnsi="Times New Roman" w:cs="Times New Roman"/>
          <w:sz w:val="24"/>
          <w:szCs w:val="24"/>
          <w:highlight w:val="yellow"/>
        </w:rPr>
        <w:t>Foliar application of micronutrient</w:t>
      </w:r>
      <w:r w:rsidR="00392619">
        <w:rPr>
          <w:rFonts w:ascii="Times New Roman" w:eastAsia="Times New Roman" w:hAnsi="Times New Roman" w:cs="Times New Roman"/>
          <w:sz w:val="24"/>
          <w:szCs w:val="24"/>
          <w:highlight w:val="yellow"/>
        </w:rPr>
        <w:t>s</w:t>
      </w:r>
      <w:r w:rsidRPr="00A13631">
        <w:rPr>
          <w:rFonts w:ascii="Times New Roman" w:eastAsia="Times New Roman" w:hAnsi="Times New Roman" w:cs="Times New Roman"/>
          <w:sz w:val="24"/>
          <w:szCs w:val="24"/>
          <w:highlight w:val="yellow"/>
        </w:rPr>
        <w:t xml:space="preserve"> is more beneficial than soil application. Since application rates are lesser as compared to soil application, </w:t>
      </w:r>
      <w:r w:rsidR="00392619">
        <w:rPr>
          <w:rFonts w:ascii="Times New Roman" w:eastAsia="Times New Roman" w:hAnsi="Times New Roman" w:cs="Times New Roman"/>
          <w:sz w:val="24"/>
          <w:szCs w:val="24"/>
          <w:highlight w:val="yellow"/>
        </w:rPr>
        <w:t xml:space="preserve">the </w:t>
      </w:r>
      <w:r w:rsidRPr="00A13631">
        <w:rPr>
          <w:rFonts w:ascii="Times New Roman" w:eastAsia="Times New Roman" w:hAnsi="Times New Roman" w:cs="Times New Roman"/>
          <w:sz w:val="24"/>
          <w:szCs w:val="24"/>
          <w:highlight w:val="yellow"/>
        </w:rPr>
        <w:t>same quantity of nutrient application could be supplied easily and crop reacts to nutrient application immediately. One of the limiting factors for low yield is to be imbalance and indiscriminate use of fertilizers and emergence of micronutrients deficiencies.</w:t>
      </w:r>
      <w:r w:rsidRPr="00355A92">
        <w:rPr>
          <w:rFonts w:ascii="Times New Roman" w:eastAsia="Times New Roman" w:hAnsi="Times New Roman" w:cs="Times New Roman"/>
          <w:sz w:val="24"/>
          <w:szCs w:val="24"/>
        </w:rPr>
        <w:t xml:space="preserve"> </w:t>
      </w:r>
      <w:r w:rsidRPr="00A13631">
        <w:rPr>
          <w:rFonts w:ascii="Times New Roman" w:eastAsia="Times New Roman" w:hAnsi="Times New Roman" w:cs="Times New Roman"/>
          <w:sz w:val="24"/>
          <w:szCs w:val="24"/>
          <w:highlight w:val="yellow"/>
        </w:rPr>
        <w:t>The present study aimed to determine the effect of macro and micro nutrients on available soil nutrients in Rice bean (</w:t>
      </w:r>
      <w:r w:rsidRPr="00A13631">
        <w:rPr>
          <w:rFonts w:ascii="Times New Roman" w:eastAsia="Times New Roman" w:hAnsi="Times New Roman" w:cs="Times New Roman"/>
          <w:i/>
          <w:sz w:val="24"/>
          <w:szCs w:val="24"/>
          <w:highlight w:val="yellow"/>
        </w:rPr>
        <w:t xml:space="preserve">Vigna </w:t>
      </w:r>
      <w:proofErr w:type="spellStart"/>
      <w:r w:rsidRPr="00A13631">
        <w:rPr>
          <w:rFonts w:ascii="Times New Roman" w:eastAsia="Times New Roman" w:hAnsi="Times New Roman" w:cs="Times New Roman"/>
          <w:i/>
          <w:sz w:val="24"/>
          <w:szCs w:val="24"/>
          <w:highlight w:val="yellow"/>
        </w:rPr>
        <w:t>umbellata</w:t>
      </w:r>
      <w:proofErr w:type="spellEnd"/>
      <w:r w:rsidRPr="00A13631">
        <w:rPr>
          <w:rFonts w:ascii="Times New Roman" w:eastAsia="Times New Roman" w:hAnsi="Times New Roman" w:cs="Times New Roman"/>
          <w:sz w:val="24"/>
          <w:szCs w:val="24"/>
          <w:highlight w:val="yellow"/>
        </w:rPr>
        <w:t xml:space="preserve"> L.).</w:t>
      </w:r>
      <w:r>
        <w:rPr>
          <w:rFonts w:ascii="Times New Roman" w:eastAsia="Times New Roman" w:hAnsi="Times New Roman" w:cs="Times New Roman"/>
          <w:sz w:val="24"/>
          <w:szCs w:val="24"/>
        </w:rPr>
        <w:t xml:space="preserve"> </w:t>
      </w:r>
      <w:r w:rsidR="000B6650">
        <w:rPr>
          <w:rFonts w:ascii="Times New Roman" w:eastAsia="Times New Roman" w:hAnsi="Times New Roman" w:cs="Times New Roman"/>
          <w:sz w:val="24"/>
          <w:szCs w:val="24"/>
        </w:rPr>
        <w:t xml:space="preserve">An experiment </w:t>
      </w:r>
      <w:r w:rsidR="000B6650">
        <w:rPr>
          <w:rFonts w:ascii="Times New Roman" w:eastAsia="Times New Roman" w:hAnsi="Times New Roman" w:cs="Times New Roman"/>
          <w:sz w:val="24"/>
          <w:szCs w:val="24"/>
        </w:rPr>
        <w:t xml:space="preserve">was conducted at College of Agriculture, </w:t>
      </w:r>
      <w:proofErr w:type="spellStart"/>
      <w:r w:rsidR="000B6650" w:rsidRPr="00A13631">
        <w:rPr>
          <w:rFonts w:ascii="Times New Roman" w:eastAsia="Times New Roman" w:hAnsi="Times New Roman" w:cs="Times New Roman"/>
          <w:sz w:val="24"/>
          <w:szCs w:val="24"/>
          <w:highlight w:val="yellow"/>
        </w:rPr>
        <w:t>Kalaburagi</w:t>
      </w:r>
      <w:proofErr w:type="spellEnd"/>
      <w:r w:rsidR="00392619" w:rsidRPr="00A13631">
        <w:rPr>
          <w:rFonts w:ascii="Times New Roman" w:eastAsia="Times New Roman" w:hAnsi="Times New Roman" w:cs="Times New Roman"/>
          <w:sz w:val="24"/>
          <w:szCs w:val="24"/>
          <w:highlight w:val="yellow"/>
        </w:rPr>
        <w:t>,</w:t>
      </w:r>
      <w:r w:rsidR="000B6650" w:rsidRPr="00A13631">
        <w:rPr>
          <w:rFonts w:ascii="Times New Roman" w:eastAsia="Times New Roman" w:hAnsi="Times New Roman" w:cs="Times New Roman"/>
          <w:sz w:val="24"/>
          <w:szCs w:val="24"/>
          <w:highlight w:val="yellow"/>
        </w:rPr>
        <w:t xml:space="preserve"> during</w:t>
      </w:r>
      <w:r w:rsidR="000B6650">
        <w:rPr>
          <w:rFonts w:ascii="Times New Roman" w:eastAsia="Times New Roman" w:hAnsi="Times New Roman" w:cs="Times New Roman"/>
          <w:sz w:val="24"/>
          <w:szCs w:val="24"/>
        </w:rPr>
        <w:t xml:space="preserve"> </w:t>
      </w:r>
      <w:r w:rsidR="000B6650">
        <w:rPr>
          <w:rFonts w:ascii="Times New Roman" w:eastAsia="Times New Roman" w:hAnsi="Times New Roman" w:cs="Times New Roman"/>
          <w:i/>
          <w:sz w:val="24"/>
          <w:szCs w:val="24"/>
        </w:rPr>
        <w:t xml:space="preserve">Kharif </w:t>
      </w:r>
      <w:r w:rsidR="000B6650">
        <w:rPr>
          <w:rFonts w:ascii="Times New Roman" w:eastAsia="Times New Roman" w:hAnsi="Times New Roman" w:cs="Times New Roman"/>
          <w:sz w:val="24"/>
          <w:szCs w:val="24"/>
        </w:rPr>
        <w:t xml:space="preserve">2023. The experiment was laid out in </w:t>
      </w:r>
      <w:r w:rsidR="006C4BAF" w:rsidRPr="00A13631">
        <w:rPr>
          <w:rFonts w:ascii="Times New Roman" w:eastAsia="Times New Roman" w:hAnsi="Times New Roman" w:cs="Times New Roman"/>
          <w:sz w:val="24"/>
          <w:szCs w:val="24"/>
          <w:highlight w:val="yellow"/>
        </w:rPr>
        <w:t>Randomized Complete Block Design (</w:t>
      </w:r>
      <w:r w:rsidR="000B6650" w:rsidRPr="00A13631">
        <w:rPr>
          <w:rFonts w:ascii="Times New Roman" w:eastAsia="Times New Roman" w:hAnsi="Times New Roman" w:cs="Times New Roman"/>
          <w:sz w:val="24"/>
          <w:szCs w:val="24"/>
          <w:highlight w:val="yellow"/>
        </w:rPr>
        <w:t>RCBD</w:t>
      </w:r>
      <w:r w:rsidR="006C4BAF" w:rsidRPr="00A13631">
        <w:rPr>
          <w:rFonts w:ascii="Times New Roman" w:eastAsia="Times New Roman" w:hAnsi="Times New Roman" w:cs="Times New Roman"/>
          <w:sz w:val="24"/>
          <w:szCs w:val="24"/>
          <w:highlight w:val="yellow"/>
        </w:rPr>
        <w:t>)</w:t>
      </w:r>
      <w:r w:rsidR="000B6650" w:rsidRPr="00A13631">
        <w:rPr>
          <w:rFonts w:ascii="Times New Roman" w:eastAsia="Times New Roman" w:hAnsi="Times New Roman" w:cs="Times New Roman"/>
          <w:sz w:val="24"/>
          <w:szCs w:val="24"/>
          <w:highlight w:val="yellow"/>
        </w:rPr>
        <w:t xml:space="preserve"> </w:t>
      </w:r>
      <w:r w:rsidR="000B6650">
        <w:rPr>
          <w:rFonts w:ascii="Times New Roman" w:eastAsia="Times New Roman" w:hAnsi="Times New Roman" w:cs="Times New Roman"/>
          <w:sz w:val="24"/>
          <w:szCs w:val="24"/>
        </w:rPr>
        <w:t>with eleven treatments and replicated thrice.</w:t>
      </w:r>
      <w:r w:rsidR="000B6650" w:rsidRPr="00A13631">
        <w:rPr>
          <w:rFonts w:ascii="Times New Roman" w:eastAsia="Times New Roman" w:hAnsi="Times New Roman" w:cs="Times New Roman"/>
          <w:sz w:val="24"/>
          <w:szCs w:val="24"/>
          <w:highlight w:val="yellow"/>
        </w:rPr>
        <w:t xml:space="preserve"> </w:t>
      </w:r>
      <w:r w:rsidR="00BD694E" w:rsidRPr="00A13631">
        <w:rPr>
          <w:rFonts w:ascii="Times New Roman" w:eastAsia="Times New Roman" w:hAnsi="Times New Roman" w:cs="Times New Roman"/>
          <w:sz w:val="24"/>
          <w:szCs w:val="24"/>
          <w:highlight w:val="yellow"/>
        </w:rPr>
        <w:t xml:space="preserve">The soil parameters such as pH, Electric Conductivity, Organic carbon content, Free calcium carbonate (%), Available Nitrogen, Available Phosphorus, Available Potassium, Available soil </w:t>
      </w:r>
      <w:proofErr w:type="spellStart"/>
      <w:r w:rsidR="00BD694E" w:rsidRPr="00A13631">
        <w:rPr>
          <w:rFonts w:ascii="Times New Roman" w:eastAsia="Times New Roman" w:hAnsi="Times New Roman" w:cs="Times New Roman"/>
          <w:sz w:val="24"/>
          <w:szCs w:val="24"/>
          <w:highlight w:val="yellow"/>
        </w:rPr>
        <w:t>sulphur</w:t>
      </w:r>
      <w:proofErr w:type="spellEnd"/>
      <w:r w:rsidR="00BD694E" w:rsidRPr="00A13631">
        <w:rPr>
          <w:rFonts w:ascii="Times New Roman" w:eastAsia="Times New Roman" w:hAnsi="Times New Roman" w:cs="Times New Roman"/>
          <w:sz w:val="24"/>
          <w:szCs w:val="24"/>
          <w:highlight w:val="yellow"/>
        </w:rPr>
        <w:t xml:space="preserve">, Exchangeable Calcium and Magnesium were measured by Using standard protocol of APHA (1995). </w:t>
      </w:r>
      <w:r w:rsidR="000B6650">
        <w:rPr>
          <w:rFonts w:ascii="Times New Roman" w:eastAsia="Times New Roman" w:hAnsi="Times New Roman" w:cs="Times New Roman"/>
          <w:sz w:val="24"/>
          <w:szCs w:val="24"/>
        </w:rPr>
        <w:t xml:space="preserve">The experimental results revealed that 100% RDF as basal dose + 0.5 % Zinc sulphate (21%) + 0.5 % </w:t>
      </w:r>
      <w:r w:rsidR="000B6650">
        <w:rPr>
          <w:rFonts w:ascii="Times New Roman" w:eastAsia="Times New Roman" w:hAnsi="Times New Roman" w:cs="Times New Roman"/>
          <w:sz w:val="24"/>
          <w:szCs w:val="24"/>
        </w:rPr>
        <w:t>Ferrous sulphate (20.1%) foliar application at 25 and 50 DAS recorded significantly higher available soil nitrogen (234 kg ha</w:t>
      </w:r>
      <w:r w:rsidR="000B6650">
        <w:rPr>
          <w:rFonts w:ascii="Times New Roman" w:eastAsia="Times New Roman" w:hAnsi="Times New Roman" w:cs="Times New Roman"/>
          <w:sz w:val="24"/>
          <w:szCs w:val="24"/>
          <w:vertAlign w:val="superscript"/>
        </w:rPr>
        <w:t>-1</w:t>
      </w:r>
      <w:r w:rsidR="000B6650">
        <w:rPr>
          <w:rFonts w:ascii="Times New Roman" w:eastAsia="Times New Roman" w:hAnsi="Times New Roman" w:cs="Times New Roman"/>
          <w:sz w:val="24"/>
          <w:szCs w:val="24"/>
        </w:rPr>
        <w:t>), available phosphorus (32.06 kg ha</w:t>
      </w:r>
      <w:r w:rsidR="000B6650">
        <w:rPr>
          <w:rFonts w:ascii="Times New Roman" w:eastAsia="Times New Roman" w:hAnsi="Times New Roman" w:cs="Times New Roman"/>
          <w:sz w:val="24"/>
          <w:szCs w:val="24"/>
          <w:vertAlign w:val="superscript"/>
        </w:rPr>
        <w:t>-1</w:t>
      </w:r>
      <w:r w:rsidR="000B6650">
        <w:rPr>
          <w:rFonts w:ascii="Times New Roman" w:eastAsia="Times New Roman" w:hAnsi="Times New Roman" w:cs="Times New Roman"/>
          <w:sz w:val="24"/>
          <w:szCs w:val="24"/>
        </w:rPr>
        <w:t>), available potassium (344.71 kg ha</w:t>
      </w:r>
      <w:r w:rsidR="000B6650">
        <w:rPr>
          <w:rFonts w:ascii="Times New Roman" w:eastAsia="Times New Roman" w:hAnsi="Times New Roman" w:cs="Times New Roman"/>
          <w:sz w:val="24"/>
          <w:szCs w:val="24"/>
          <w:vertAlign w:val="superscript"/>
        </w:rPr>
        <w:t>-1</w:t>
      </w:r>
      <w:r w:rsidR="000B6650">
        <w:rPr>
          <w:rFonts w:ascii="Times New Roman" w:eastAsia="Times New Roman" w:hAnsi="Times New Roman" w:cs="Times New Roman"/>
          <w:sz w:val="24"/>
          <w:szCs w:val="24"/>
        </w:rPr>
        <w:t xml:space="preserve">) and available </w:t>
      </w:r>
      <w:proofErr w:type="spellStart"/>
      <w:r w:rsidR="000B6650">
        <w:rPr>
          <w:rFonts w:ascii="Times New Roman" w:eastAsia="Times New Roman" w:hAnsi="Times New Roman" w:cs="Times New Roman"/>
          <w:sz w:val="24"/>
          <w:szCs w:val="24"/>
        </w:rPr>
        <w:t>sulphur</w:t>
      </w:r>
      <w:proofErr w:type="spellEnd"/>
      <w:r w:rsidR="000B6650">
        <w:rPr>
          <w:rFonts w:ascii="Times New Roman" w:eastAsia="Times New Roman" w:hAnsi="Times New Roman" w:cs="Times New Roman"/>
          <w:sz w:val="24"/>
          <w:szCs w:val="24"/>
        </w:rPr>
        <w:t xml:space="preserve"> (22.65 kg ha</w:t>
      </w:r>
      <w:r w:rsidR="000B6650">
        <w:rPr>
          <w:rFonts w:ascii="Times New Roman" w:eastAsia="Times New Roman" w:hAnsi="Times New Roman" w:cs="Times New Roman"/>
          <w:sz w:val="24"/>
          <w:szCs w:val="24"/>
          <w:vertAlign w:val="superscript"/>
        </w:rPr>
        <w:t>-1</w:t>
      </w:r>
      <w:r w:rsidR="000B6650">
        <w:rPr>
          <w:rFonts w:ascii="Times New Roman" w:eastAsia="Times New Roman" w:hAnsi="Times New Roman" w:cs="Times New Roman"/>
          <w:sz w:val="24"/>
          <w:szCs w:val="24"/>
        </w:rPr>
        <w:t xml:space="preserve">) in rice bean </w:t>
      </w:r>
      <w:r w:rsidR="000B6650">
        <w:rPr>
          <w:rFonts w:ascii="Times New Roman" w:eastAsia="Times New Roman" w:hAnsi="Times New Roman" w:cs="Times New Roman"/>
          <w:sz w:val="24"/>
          <w:szCs w:val="24"/>
        </w:rPr>
        <w:t>crop. Further, exchangeable calcium and exchangeable magnesium is non significantly with foliar spray of 100% RDF + 0.5 % Zinc sulphate</w:t>
      </w:r>
      <w:r w:rsidR="000B6650">
        <w:rPr>
          <w:rFonts w:ascii="Times New Roman" w:eastAsia="Times New Roman" w:hAnsi="Times New Roman" w:cs="Times New Roman"/>
          <w:sz w:val="24"/>
          <w:szCs w:val="24"/>
        </w:rPr>
        <w:t xml:space="preserve"> (21</w:t>
      </w:r>
      <w:proofErr w:type="gramStart"/>
      <w:r w:rsidR="000B6650">
        <w:rPr>
          <w:rFonts w:ascii="Times New Roman" w:eastAsia="Times New Roman" w:hAnsi="Times New Roman" w:cs="Times New Roman"/>
          <w:sz w:val="24"/>
          <w:szCs w:val="24"/>
        </w:rPr>
        <w:t>%)+</w:t>
      </w:r>
      <w:proofErr w:type="gramEnd"/>
      <w:r w:rsidR="000B6650">
        <w:rPr>
          <w:rFonts w:ascii="Times New Roman" w:eastAsia="Times New Roman" w:hAnsi="Times New Roman" w:cs="Times New Roman"/>
          <w:sz w:val="24"/>
          <w:szCs w:val="24"/>
        </w:rPr>
        <w:t xml:space="preserve"> 0.5 % Ferrous sulphate (20.1%) ) foliar application however which was on par with the treatments foliar spray 75</w:t>
      </w:r>
      <w:r w:rsidR="000B6650">
        <w:rPr>
          <w:rFonts w:ascii="Times New Roman" w:eastAsia="Times New Roman" w:hAnsi="Times New Roman" w:cs="Times New Roman"/>
          <w:sz w:val="24"/>
          <w:szCs w:val="24"/>
        </w:rPr>
        <w:t>% RDF + 0.5 % Zinc sulphate  (21%)+ 0.5 % Ferrous sulphate (20.1%) ) the treatment with foliar spray of 100% RDF + 0.5 % Zinc sulphate  (21%)+ 0.5 % FeSO</w:t>
      </w:r>
      <w:r w:rsidR="000B6650">
        <w:rPr>
          <w:rFonts w:ascii="Times New Roman" w:eastAsia="Times New Roman" w:hAnsi="Times New Roman" w:cs="Times New Roman"/>
          <w:sz w:val="24"/>
          <w:szCs w:val="24"/>
          <w:vertAlign w:val="subscript"/>
        </w:rPr>
        <w:t>4</w:t>
      </w:r>
      <w:r w:rsidR="000B6650">
        <w:rPr>
          <w:rFonts w:ascii="Times New Roman" w:eastAsia="Times New Roman" w:hAnsi="Times New Roman" w:cs="Times New Roman"/>
          <w:sz w:val="24"/>
          <w:szCs w:val="24"/>
        </w:rPr>
        <w:t xml:space="preserve">. In contrast, lower values for available soil nutrients were recorded in </w:t>
      </w:r>
      <w:r w:rsidR="00392619">
        <w:rPr>
          <w:rFonts w:ascii="Times New Roman" w:eastAsia="Times New Roman" w:hAnsi="Times New Roman" w:cs="Times New Roman"/>
          <w:sz w:val="24"/>
          <w:szCs w:val="24"/>
        </w:rPr>
        <w:t xml:space="preserve">the </w:t>
      </w:r>
      <w:r w:rsidR="000B6650">
        <w:rPr>
          <w:rFonts w:ascii="Times New Roman" w:eastAsia="Times New Roman" w:hAnsi="Times New Roman" w:cs="Times New Roman"/>
          <w:sz w:val="24"/>
          <w:szCs w:val="24"/>
        </w:rPr>
        <w:t>absolute control treatment.</w:t>
      </w:r>
      <w:r w:rsidR="009730AD">
        <w:rPr>
          <w:rFonts w:ascii="Times New Roman" w:eastAsia="Times New Roman" w:hAnsi="Times New Roman" w:cs="Times New Roman"/>
          <w:sz w:val="24"/>
          <w:szCs w:val="24"/>
        </w:rPr>
        <w:t xml:space="preserve"> </w:t>
      </w:r>
      <w:r w:rsidR="009730AD" w:rsidRPr="00A13631">
        <w:rPr>
          <w:rFonts w:ascii="Times New Roman" w:eastAsia="Times New Roman" w:hAnsi="Times New Roman" w:cs="Times New Roman"/>
          <w:sz w:val="24"/>
          <w:szCs w:val="24"/>
          <w:highlight w:val="yellow"/>
        </w:rPr>
        <w:t>Application of 100% RDF and foliar spray of 0.5 % Zinc sulphate (21%) and Ferrous sulphate (20.1%) at 25 and 50 DAS was found to be at par with 75% RDF along with foliar spray of 0.5 % Zinc sulphate (21%) and Ferrous sulphate (20.1%) at 25 and 50 DAS in terms of available macro and micronutrients in soil after harvest of rice bean crop. Hence, for effective crop management to rice bean crop, application of 75% RDF and foliar spray of 0.5 % Zinc sulphate (21%) and Ferrous sulphate (20.1%) at 25 and 50 DAS was recommended.</w:t>
      </w:r>
    </w:p>
    <w:p w:rsidR="0076404E" w:rsidRDefault="000B6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Key Words:</w:t>
      </w:r>
      <w:r>
        <w:rPr>
          <w:rFonts w:ascii="Times New Roman" w:eastAsia="Times New Roman" w:hAnsi="Times New Roman" w:cs="Times New Roman"/>
          <w:color w:val="000000"/>
          <w:sz w:val="24"/>
          <w:szCs w:val="24"/>
        </w:rPr>
        <w:t xml:space="preserve"> Rice bean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Zinc sulphate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Ferrous sulphate and Ex. calcium &amp; magnesium</w:t>
      </w:r>
    </w:p>
    <w:p w:rsidR="0076404E" w:rsidRDefault="000B665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76404E" w:rsidRDefault="00CB49F7">
      <w:pPr>
        <w:shd w:val="clear" w:color="auto" w:fill="FFFFFF"/>
        <w:spacing w:before="240" w:after="0" w:line="360" w:lineRule="auto"/>
        <w:ind w:firstLine="720"/>
        <w:jc w:val="both"/>
        <w:rPr>
          <w:rFonts w:ascii="Times New Roman" w:eastAsia="Times New Roman" w:hAnsi="Times New Roman" w:cs="Times New Roman"/>
          <w:sz w:val="24"/>
          <w:szCs w:val="24"/>
        </w:rPr>
      </w:pPr>
      <w:r w:rsidRPr="00A13631">
        <w:rPr>
          <w:highlight w:val="yellow"/>
        </w:rPr>
        <w:t>Micronutrients can be applied through a variety of techniques, including soil application, foliar application, seed priming, and fortification; however, foliar application is thought to offer greater advantages than other approaches. Foliar application is applied to established crop stands at various stages of crop growth. When micronutrients are applied to plants, their physiological processes are improved, which leads to increased growth and the production of dry matter. The most efficient way to apply nutrients to plants is through foliar application, which removes soil barriers and leaching losses that arise from applying fertilizers through soil</w:t>
      </w:r>
      <w:r w:rsidR="009B5508">
        <w:rPr>
          <w:highlight w:val="yellow"/>
        </w:rPr>
        <w:t xml:space="preserve"> (</w:t>
      </w:r>
      <w:proofErr w:type="spellStart"/>
      <w:r w:rsidR="009B5508" w:rsidRPr="00A13631">
        <w:rPr>
          <w:highlight w:val="yellow"/>
        </w:rPr>
        <w:t>Gunalan</w:t>
      </w:r>
      <w:proofErr w:type="spellEnd"/>
      <w:r w:rsidR="009B5508" w:rsidRPr="00A13631">
        <w:rPr>
          <w:highlight w:val="yellow"/>
        </w:rPr>
        <w:t xml:space="preserve"> et al., 2024</w:t>
      </w:r>
      <w:r w:rsidR="009B5508">
        <w:rPr>
          <w:highlight w:val="yellow"/>
        </w:rPr>
        <w:t>)</w:t>
      </w:r>
      <w:r w:rsidRPr="00A13631">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000B6650">
        <w:rPr>
          <w:rFonts w:ascii="Times New Roman" w:eastAsia="Times New Roman" w:hAnsi="Times New Roman" w:cs="Times New Roman"/>
          <w:sz w:val="24"/>
          <w:szCs w:val="24"/>
        </w:rPr>
        <w:t xml:space="preserve">Rice bean is an underutilized legume crop that comes up with many benefits </w:t>
      </w:r>
      <w:r w:rsidR="000B6650">
        <w:rPr>
          <w:rFonts w:ascii="Times New Roman" w:eastAsia="Times New Roman" w:hAnsi="Times New Roman" w:cs="Times New Roman"/>
          <w:i/>
          <w:sz w:val="24"/>
          <w:szCs w:val="24"/>
        </w:rPr>
        <w:t>i.e</w:t>
      </w:r>
      <w:r w:rsidR="000B6650">
        <w:rPr>
          <w:rFonts w:ascii="Times New Roman" w:eastAsia="Times New Roman" w:hAnsi="Times New Roman" w:cs="Times New Roman"/>
          <w:sz w:val="24"/>
          <w:szCs w:val="24"/>
        </w:rPr>
        <w:t xml:space="preserve">., dried pulse, fodder and green </w:t>
      </w:r>
      <w:r w:rsidR="000B6650" w:rsidRPr="00A13631">
        <w:rPr>
          <w:rFonts w:ascii="Times New Roman" w:eastAsia="Times New Roman" w:hAnsi="Times New Roman" w:cs="Times New Roman"/>
          <w:sz w:val="24"/>
          <w:szCs w:val="24"/>
          <w:highlight w:val="yellow"/>
        </w:rPr>
        <w:t>manure</w:t>
      </w:r>
      <w:r w:rsidR="000C57BB" w:rsidRPr="00A13631">
        <w:rPr>
          <w:rFonts w:ascii="Times New Roman" w:eastAsia="Times New Roman" w:hAnsi="Times New Roman" w:cs="Times New Roman"/>
          <w:sz w:val="24"/>
          <w:szCs w:val="24"/>
          <w:highlight w:val="yellow"/>
        </w:rPr>
        <w:t>,</w:t>
      </w:r>
      <w:r w:rsidR="000B6650" w:rsidRPr="00A13631">
        <w:rPr>
          <w:rFonts w:ascii="Times New Roman" w:eastAsia="Times New Roman" w:hAnsi="Times New Roman" w:cs="Times New Roman"/>
          <w:sz w:val="24"/>
          <w:szCs w:val="24"/>
          <w:highlight w:val="yellow"/>
        </w:rPr>
        <w:t xml:space="preserve"> thus </w:t>
      </w:r>
      <w:r w:rsidR="00D53949" w:rsidRPr="00A13631">
        <w:rPr>
          <w:rFonts w:ascii="Times New Roman" w:eastAsia="Times New Roman" w:hAnsi="Times New Roman" w:cs="Times New Roman"/>
          <w:sz w:val="24"/>
          <w:szCs w:val="24"/>
          <w:highlight w:val="yellow"/>
        </w:rPr>
        <w:t>help</w:t>
      </w:r>
      <w:r w:rsidR="00D53949" w:rsidRPr="00A13631">
        <w:rPr>
          <w:rFonts w:ascii="Times New Roman" w:eastAsia="Times New Roman" w:hAnsi="Times New Roman" w:cs="Times New Roman"/>
          <w:sz w:val="24"/>
          <w:szCs w:val="24"/>
          <w:highlight w:val="yellow"/>
        </w:rPr>
        <w:t>ing</w:t>
      </w:r>
      <w:r w:rsidR="00D53949" w:rsidRPr="00A13631">
        <w:rPr>
          <w:rFonts w:ascii="Times New Roman" w:eastAsia="Times New Roman" w:hAnsi="Times New Roman" w:cs="Times New Roman"/>
          <w:sz w:val="24"/>
          <w:szCs w:val="24"/>
          <w:highlight w:val="yellow"/>
        </w:rPr>
        <w:t xml:space="preserve"> </w:t>
      </w:r>
      <w:r w:rsidR="000B6650" w:rsidRPr="00A13631">
        <w:rPr>
          <w:rFonts w:ascii="Times New Roman" w:eastAsia="Times New Roman" w:hAnsi="Times New Roman" w:cs="Times New Roman"/>
          <w:sz w:val="24"/>
          <w:szCs w:val="24"/>
          <w:highlight w:val="yellow"/>
        </w:rPr>
        <w:t>in human</w:t>
      </w:r>
      <w:r w:rsidR="000B6650">
        <w:rPr>
          <w:rFonts w:ascii="Times New Roman" w:eastAsia="Times New Roman" w:hAnsi="Times New Roman" w:cs="Times New Roman"/>
          <w:sz w:val="24"/>
          <w:szCs w:val="24"/>
        </w:rPr>
        <w:t xml:space="preserve">, animal nutrition and environmental health. In India, it is cultivated in 20,000 ha with average green fodder productivity of 15-30 t/ha </w:t>
      </w:r>
      <w:r w:rsidR="000B6650">
        <w:rPr>
          <w:rFonts w:ascii="Times New Roman" w:eastAsia="Times New Roman" w:hAnsi="Times New Roman" w:cs="Times New Roman"/>
          <w:color w:val="000000"/>
          <w:sz w:val="24"/>
          <w:szCs w:val="24"/>
        </w:rPr>
        <w:t>(Singh</w:t>
      </w:r>
      <w:r w:rsidR="000B6650">
        <w:rPr>
          <w:rFonts w:ascii="Times New Roman" w:eastAsia="Times New Roman" w:hAnsi="Times New Roman" w:cs="Times New Roman"/>
          <w:i/>
          <w:color w:val="000000"/>
          <w:sz w:val="24"/>
          <w:szCs w:val="24"/>
        </w:rPr>
        <w:t xml:space="preserve"> et al</w:t>
      </w:r>
      <w:r w:rsidR="000B6650">
        <w:rPr>
          <w:rFonts w:ascii="Times New Roman" w:eastAsia="Times New Roman" w:hAnsi="Times New Roman" w:cs="Times New Roman"/>
          <w:color w:val="000000"/>
          <w:sz w:val="24"/>
          <w:szCs w:val="24"/>
        </w:rPr>
        <w:t>., 2020).</w:t>
      </w:r>
      <w:r w:rsidR="000B6650">
        <w:rPr>
          <w:rFonts w:ascii="Times New Roman" w:eastAsia="Times New Roman" w:hAnsi="Times New Roman" w:cs="Times New Roman"/>
          <w:sz w:val="24"/>
          <w:szCs w:val="24"/>
        </w:rPr>
        <w:t xml:space="preserve"> It is mainly grown for human consumpt</w:t>
      </w:r>
      <w:r w:rsidR="000B6650">
        <w:rPr>
          <w:rFonts w:ascii="Times New Roman" w:eastAsia="Times New Roman" w:hAnsi="Times New Roman" w:cs="Times New Roman"/>
          <w:sz w:val="24"/>
          <w:szCs w:val="24"/>
        </w:rPr>
        <w:t>ion, though it is also used for fodder and green manure. Rice bean foliage and dry straw are valuable livestock feed and used as green manure which improve</w:t>
      </w:r>
      <w:r w:rsidR="008468A7">
        <w:rPr>
          <w:rFonts w:ascii="Times New Roman" w:eastAsia="Times New Roman" w:hAnsi="Times New Roman" w:cs="Times New Roman"/>
          <w:sz w:val="24"/>
          <w:szCs w:val="24"/>
        </w:rPr>
        <w:t>s</w:t>
      </w:r>
      <w:r w:rsidR="000B6650">
        <w:rPr>
          <w:rFonts w:ascii="Times New Roman" w:eastAsia="Times New Roman" w:hAnsi="Times New Roman" w:cs="Times New Roman"/>
          <w:sz w:val="24"/>
          <w:szCs w:val="24"/>
        </w:rPr>
        <w:t xml:space="preserve"> soil fertility. Rice bean retains high nutritional value as it contains 20 per cent protein and is r</w:t>
      </w:r>
      <w:r w:rsidR="000B6650">
        <w:rPr>
          <w:rFonts w:ascii="Times New Roman" w:eastAsia="Times New Roman" w:hAnsi="Times New Roman" w:cs="Times New Roman"/>
          <w:sz w:val="24"/>
          <w:szCs w:val="24"/>
        </w:rPr>
        <w:t xml:space="preserve">icher than cowpea and black gram. Dried seeds of rice bean contain 16 % protein, 3 % fat, 5 % crude </w:t>
      </w:r>
      <w:proofErr w:type="spellStart"/>
      <w:r w:rsidR="000B6650">
        <w:rPr>
          <w:rFonts w:ascii="Times New Roman" w:eastAsia="Times New Roman" w:hAnsi="Times New Roman" w:cs="Times New Roman"/>
          <w:sz w:val="24"/>
          <w:szCs w:val="24"/>
        </w:rPr>
        <w:t>fibre</w:t>
      </w:r>
      <w:proofErr w:type="spellEnd"/>
      <w:r w:rsidR="000B6650">
        <w:rPr>
          <w:rFonts w:ascii="Times New Roman" w:eastAsia="Times New Roman" w:hAnsi="Times New Roman" w:cs="Times New Roman"/>
          <w:sz w:val="24"/>
          <w:szCs w:val="24"/>
        </w:rPr>
        <w:t xml:space="preserve">, 3 % ash and 61 % carbohydrates, 11 % aspartic acid, 17 % glutamic acids and </w:t>
      </w:r>
      <w:proofErr w:type="spellStart"/>
      <w:r w:rsidR="00D53949" w:rsidRPr="00A13631">
        <w:rPr>
          <w:rFonts w:ascii="Times New Roman" w:eastAsia="Times New Roman" w:hAnsi="Times New Roman" w:cs="Times New Roman"/>
          <w:sz w:val="24"/>
          <w:szCs w:val="24"/>
          <w:highlight w:val="yellow"/>
        </w:rPr>
        <w:t>sulphur</w:t>
      </w:r>
      <w:proofErr w:type="spellEnd"/>
      <w:r w:rsidR="00D53949" w:rsidRPr="00A13631">
        <w:rPr>
          <w:rFonts w:ascii="Times New Roman" w:eastAsia="Times New Roman" w:hAnsi="Times New Roman" w:cs="Times New Roman"/>
          <w:sz w:val="24"/>
          <w:szCs w:val="24"/>
          <w:highlight w:val="yellow"/>
        </w:rPr>
        <w:t>-</w:t>
      </w:r>
      <w:r w:rsidR="000B6650" w:rsidRPr="00A13631">
        <w:rPr>
          <w:rFonts w:ascii="Times New Roman" w:eastAsia="Times New Roman" w:hAnsi="Times New Roman" w:cs="Times New Roman"/>
          <w:sz w:val="24"/>
          <w:szCs w:val="24"/>
          <w:highlight w:val="yellow"/>
        </w:rPr>
        <w:t>con</w:t>
      </w:r>
      <w:r w:rsidR="000B6650">
        <w:rPr>
          <w:rFonts w:ascii="Times New Roman" w:eastAsia="Times New Roman" w:hAnsi="Times New Roman" w:cs="Times New Roman"/>
          <w:sz w:val="24"/>
          <w:szCs w:val="24"/>
        </w:rPr>
        <w:t>taining amino acids (</w:t>
      </w:r>
      <w:r w:rsidR="000B6650">
        <w:rPr>
          <w:rFonts w:ascii="Times New Roman" w:eastAsia="Times New Roman" w:hAnsi="Times New Roman" w:cs="Times New Roman"/>
          <w:color w:val="000000"/>
          <w:sz w:val="24"/>
          <w:szCs w:val="24"/>
        </w:rPr>
        <w:t xml:space="preserve">Singh </w:t>
      </w:r>
      <w:r w:rsidR="000B6650">
        <w:rPr>
          <w:rFonts w:ascii="Times New Roman" w:eastAsia="Times New Roman" w:hAnsi="Times New Roman" w:cs="Times New Roman"/>
          <w:i/>
          <w:color w:val="000000"/>
          <w:sz w:val="24"/>
          <w:szCs w:val="24"/>
        </w:rPr>
        <w:t>et al</w:t>
      </w:r>
      <w:r w:rsidR="000B6650">
        <w:rPr>
          <w:rFonts w:ascii="Times New Roman" w:eastAsia="Times New Roman" w:hAnsi="Times New Roman" w:cs="Times New Roman"/>
          <w:color w:val="000000"/>
          <w:sz w:val="24"/>
          <w:szCs w:val="24"/>
        </w:rPr>
        <w:t>., 2020).</w:t>
      </w:r>
      <w:r w:rsidR="000B6650">
        <w:rPr>
          <w:rFonts w:ascii="Times New Roman" w:eastAsia="Times New Roman" w:hAnsi="Times New Roman" w:cs="Times New Roman"/>
          <w:sz w:val="24"/>
          <w:szCs w:val="24"/>
        </w:rPr>
        <w:t xml:space="preserve"> </w:t>
      </w:r>
      <w:r w:rsidR="000B6650">
        <w:rPr>
          <w:rFonts w:ascii="Times New Roman" w:eastAsia="Times New Roman" w:hAnsi="Times New Roman" w:cs="Times New Roman"/>
          <w:sz w:val="24"/>
          <w:szCs w:val="24"/>
          <w:highlight w:val="white"/>
        </w:rPr>
        <w:t>It is an N-fixing le</w:t>
      </w:r>
      <w:r w:rsidR="000B6650">
        <w:rPr>
          <w:rFonts w:ascii="Times New Roman" w:eastAsia="Times New Roman" w:hAnsi="Times New Roman" w:cs="Times New Roman"/>
          <w:sz w:val="24"/>
          <w:szCs w:val="24"/>
          <w:highlight w:val="white"/>
        </w:rPr>
        <w:t>gume that improves the N status of the soil, thus providing N to the succeeding crop. Its tap root has a beneficial effect on soil structure and when ploughed in, returns organic matter and N to the soil</w:t>
      </w:r>
      <w:r w:rsidR="000B6650">
        <w:rPr>
          <w:rFonts w:ascii="Times New Roman" w:eastAsia="Times New Roman" w:hAnsi="Times New Roman" w:cs="Times New Roman"/>
          <w:sz w:val="24"/>
          <w:szCs w:val="24"/>
        </w:rPr>
        <w:t>.</w:t>
      </w:r>
      <w:r w:rsidR="00764EC0">
        <w:rPr>
          <w:rFonts w:ascii="Times New Roman" w:eastAsia="Times New Roman" w:hAnsi="Times New Roman" w:cs="Times New Roman"/>
          <w:sz w:val="24"/>
          <w:szCs w:val="24"/>
        </w:rPr>
        <w:t xml:space="preserve"> </w:t>
      </w:r>
      <w:r w:rsidR="00764EC0" w:rsidRPr="00A13631">
        <w:rPr>
          <w:rFonts w:ascii="Times New Roman" w:eastAsia="Times New Roman" w:hAnsi="Times New Roman" w:cs="Times New Roman"/>
          <w:sz w:val="24"/>
          <w:szCs w:val="24"/>
          <w:highlight w:val="yellow"/>
        </w:rPr>
        <w:t xml:space="preserve">The conventional recommended remedy for this is the soil application of fertilizers composed of the macro-nutrients, N, P and K, whereas crop micronutrient requirements are neglected. This leads to nutrient mining and diminished </w:t>
      </w:r>
      <w:proofErr w:type="spellStart"/>
      <w:r w:rsidR="00764EC0" w:rsidRPr="00A13631">
        <w:rPr>
          <w:rFonts w:ascii="Times New Roman" w:eastAsia="Times New Roman" w:hAnsi="Times New Roman" w:cs="Times New Roman"/>
          <w:sz w:val="24"/>
          <w:szCs w:val="24"/>
          <w:highlight w:val="yellow"/>
        </w:rPr>
        <w:t>fertiliser</w:t>
      </w:r>
      <w:proofErr w:type="spellEnd"/>
      <w:r w:rsidR="00764EC0" w:rsidRPr="00A13631">
        <w:rPr>
          <w:rFonts w:ascii="Times New Roman" w:eastAsia="Times New Roman" w:hAnsi="Times New Roman" w:cs="Times New Roman"/>
          <w:sz w:val="24"/>
          <w:szCs w:val="24"/>
          <w:highlight w:val="yellow"/>
        </w:rPr>
        <w:t xml:space="preserve"> use efficiency</w:t>
      </w:r>
      <w:r w:rsidR="0040790E">
        <w:rPr>
          <w:rFonts w:ascii="Times New Roman" w:eastAsia="Times New Roman" w:hAnsi="Times New Roman" w:cs="Times New Roman"/>
          <w:sz w:val="24"/>
          <w:szCs w:val="24"/>
          <w:highlight w:val="yellow"/>
        </w:rPr>
        <w:t xml:space="preserve"> (</w:t>
      </w:r>
      <w:proofErr w:type="spellStart"/>
      <w:proofErr w:type="gramStart"/>
      <w:r w:rsidR="0040790E" w:rsidRPr="00A13631">
        <w:rPr>
          <w:rFonts w:ascii="Times New Roman" w:eastAsia="Times New Roman" w:hAnsi="Times New Roman" w:cs="Times New Roman"/>
          <w:sz w:val="24"/>
          <w:szCs w:val="24"/>
          <w:highlight w:val="yellow"/>
        </w:rPr>
        <w:t>Ch.Ramulu</w:t>
      </w:r>
      <w:proofErr w:type="spellEnd"/>
      <w:proofErr w:type="gramEnd"/>
      <w:r w:rsidR="0040790E" w:rsidRPr="00A13631">
        <w:rPr>
          <w:rFonts w:ascii="Times New Roman" w:eastAsia="Times New Roman" w:hAnsi="Times New Roman" w:cs="Times New Roman"/>
          <w:sz w:val="24"/>
          <w:szCs w:val="24"/>
          <w:highlight w:val="yellow"/>
        </w:rPr>
        <w:t xml:space="preserve"> et al., 2024</w:t>
      </w:r>
      <w:r w:rsidR="0040790E">
        <w:rPr>
          <w:rFonts w:ascii="Times New Roman" w:eastAsia="Times New Roman" w:hAnsi="Times New Roman" w:cs="Times New Roman"/>
          <w:sz w:val="24"/>
          <w:szCs w:val="24"/>
          <w:highlight w:val="yellow"/>
        </w:rPr>
        <w:t>)</w:t>
      </w:r>
      <w:r w:rsidR="00764EC0" w:rsidRPr="00A13631">
        <w:rPr>
          <w:rFonts w:ascii="Times New Roman" w:eastAsia="Times New Roman" w:hAnsi="Times New Roman" w:cs="Times New Roman"/>
          <w:sz w:val="24"/>
          <w:szCs w:val="24"/>
          <w:highlight w:val="yellow"/>
        </w:rPr>
        <w:t xml:space="preserve">. Application of micronutrients along with recommended NPK </w:t>
      </w:r>
      <w:proofErr w:type="spellStart"/>
      <w:r w:rsidR="00764EC0" w:rsidRPr="00A13631">
        <w:rPr>
          <w:rFonts w:ascii="Times New Roman" w:eastAsia="Times New Roman" w:hAnsi="Times New Roman" w:cs="Times New Roman"/>
          <w:sz w:val="24"/>
          <w:szCs w:val="24"/>
          <w:highlight w:val="yellow"/>
        </w:rPr>
        <w:t>fertiliser</w:t>
      </w:r>
      <w:proofErr w:type="spellEnd"/>
      <w:r w:rsidR="00764EC0" w:rsidRPr="00A13631">
        <w:rPr>
          <w:rFonts w:ascii="Times New Roman" w:eastAsia="Times New Roman" w:hAnsi="Times New Roman" w:cs="Times New Roman"/>
          <w:sz w:val="24"/>
          <w:szCs w:val="24"/>
          <w:highlight w:val="yellow"/>
        </w:rPr>
        <w:t xml:space="preserve"> rates can prevent nutrient mining and boost rice yields. The lack of NPK effects reported in some cases on the quantity and quality of crop yield may be due to the fact that micronutrients’ ability to enhance the use efficiency of NPK fertilizers has not been harnessed</w:t>
      </w:r>
      <w:r w:rsidR="000101CF">
        <w:rPr>
          <w:rFonts w:ascii="Times New Roman" w:eastAsia="Times New Roman" w:hAnsi="Times New Roman" w:cs="Times New Roman"/>
          <w:sz w:val="24"/>
          <w:szCs w:val="24"/>
          <w:highlight w:val="yellow"/>
        </w:rPr>
        <w:t xml:space="preserve"> (</w:t>
      </w:r>
      <w:proofErr w:type="spellStart"/>
      <w:r w:rsidR="000101CF" w:rsidRPr="00A13631">
        <w:rPr>
          <w:rFonts w:ascii="Times New Roman" w:eastAsia="Times New Roman" w:hAnsi="Times New Roman" w:cs="Times New Roman"/>
          <w:sz w:val="24"/>
          <w:szCs w:val="24"/>
          <w:highlight w:val="yellow"/>
        </w:rPr>
        <w:t>Senthilkumar</w:t>
      </w:r>
      <w:proofErr w:type="spellEnd"/>
      <w:r w:rsidR="000101CF" w:rsidRPr="00A13631">
        <w:rPr>
          <w:rFonts w:ascii="Times New Roman" w:eastAsia="Times New Roman" w:hAnsi="Times New Roman" w:cs="Times New Roman"/>
          <w:sz w:val="24"/>
          <w:szCs w:val="24"/>
          <w:highlight w:val="yellow"/>
        </w:rPr>
        <w:t xml:space="preserve"> et al., 2021</w:t>
      </w:r>
      <w:r w:rsidR="000101CF">
        <w:rPr>
          <w:rFonts w:ascii="Times New Roman" w:eastAsia="Times New Roman" w:hAnsi="Times New Roman" w:cs="Times New Roman"/>
          <w:sz w:val="24"/>
          <w:szCs w:val="24"/>
          <w:highlight w:val="yellow"/>
        </w:rPr>
        <w:t>)</w:t>
      </w:r>
      <w:r w:rsidR="00764EC0" w:rsidRPr="00A13631">
        <w:rPr>
          <w:rFonts w:ascii="Times New Roman" w:eastAsia="Times New Roman" w:hAnsi="Times New Roman" w:cs="Times New Roman"/>
          <w:sz w:val="24"/>
          <w:szCs w:val="24"/>
          <w:highlight w:val="yellow"/>
        </w:rPr>
        <w:t>.</w:t>
      </w:r>
    </w:p>
    <w:p w:rsidR="0076404E" w:rsidRDefault="000B6650">
      <w:pPr>
        <w:spacing w:before="24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limiting factors for low yield is to be </w:t>
      </w:r>
      <w:r>
        <w:rPr>
          <w:rFonts w:ascii="Times New Roman" w:eastAsia="Times New Roman" w:hAnsi="Times New Roman" w:cs="Times New Roman"/>
          <w:sz w:val="24"/>
          <w:szCs w:val="24"/>
        </w:rPr>
        <w:t xml:space="preserve">imbalance and indiscriminate use of fertilizers </w:t>
      </w:r>
      <w:r w:rsidRPr="00A13631">
        <w:rPr>
          <w:rFonts w:ascii="Times New Roman" w:eastAsia="Times New Roman" w:hAnsi="Times New Roman" w:cs="Times New Roman"/>
          <w:sz w:val="24"/>
          <w:szCs w:val="24"/>
          <w:highlight w:val="yellow"/>
        </w:rPr>
        <w:t xml:space="preserve">and </w:t>
      </w:r>
      <w:r w:rsidR="004735A6" w:rsidRPr="00A13631">
        <w:rPr>
          <w:rFonts w:ascii="Times New Roman" w:eastAsia="Times New Roman" w:hAnsi="Times New Roman" w:cs="Times New Roman"/>
          <w:sz w:val="24"/>
          <w:szCs w:val="24"/>
          <w:highlight w:val="yellow"/>
        </w:rPr>
        <w:t xml:space="preserve">the </w:t>
      </w:r>
      <w:r w:rsidRPr="00A13631">
        <w:rPr>
          <w:rFonts w:ascii="Times New Roman" w:eastAsia="Times New Roman" w:hAnsi="Times New Roman" w:cs="Times New Roman"/>
          <w:sz w:val="24"/>
          <w:szCs w:val="24"/>
          <w:highlight w:val="yellow"/>
        </w:rPr>
        <w:t>emergence o</w:t>
      </w:r>
      <w:r>
        <w:rPr>
          <w:rFonts w:ascii="Times New Roman" w:eastAsia="Times New Roman" w:hAnsi="Times New Roman" w:cs="Times New Roman"/>
          <w:sz w:val="24"/>
          <w:szCs w:val="24"/>
        </w:rPr>
        <w:t>f micronutrient</w:t>
      </w:r>
      <w:r>
        <w:rPr>
          <w:rFonts w:ascii="Times New Roman" w:eastAsia="Times New Roman" w:hAnsi="Times New Roman" w:cs="Times New Roman"/>
          <w:sz w:val="24"/>
          <w:szCs w:val="24"/>
        </w:rPr>
        <w:t xml:space="preserve"> deficiencies. In the absence of micronutrients, plant shows physiological disorders which eventually lead to low crop yield and fair quality. Foliar spraying is a new method fo</w:t>
      </w:r>
      <w:r>
        <w:rPr>
          <w:rFonts w:ascii="Times New Roman" w:eastAsia="Times New Roman" w:hAnsi="Times New Roman" w:cs="Times New Roman"/>
          <w:sz w:val="24"/>
          <w:szCs w:val="24"/>
        </w:rPr>
        <w:t xml:space="preserve">r crop feeding in which micronutrients in the form of liquid are used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Nasiri</w:t>
      </w:r>
      <w:proofErr w:type="spellEnd"/>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2010). Foliar application of micronutrient</w:t>
      </w:r>
      <w:r w:rsidR="00D5394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is more beneficial than soil application. Since application rates are lesser as compared to soil application, same quantity of </w:t>
      </w:r>
      <w:r>
        <w:rPr>
          <w:rFonts w:ascii="Times New Roman" w:eastAsia="Times New Roman" w:hAnsi="Times New Roman" w:cs="Times New Roman"/>
          <w:sz w:val="24"/>
          <w:szCs w:val="24"/>
        </w:rPr>
        <w:t xml:space="preserve">nutrient application could be supplied easily and crop reacts to nutrient application immediately. Foliar spraying of </w:t>
      </w:r>
      <w:r w:rsidRPr="00A13631">
        <w:rPr>
          <w:rFonts w:ascii="Times New Roman" w:eastAsia="Times New Roman" w:hAnsi="Times New Roman" w:cs="Times New Roman"/>
          <w:sz w:val="24"/>
          <w:szCs w:val="24"/>
          <w:highlight w:val="yellow"/>
        </w:rPr>
        <w:t>micronutrient</w:t>
      </w:r>
      <w:r w:rsidR="009079CB" w:rsidRPr="00A13631">
        <w:rPr>
          <w:rFonts w:ascii="Times New Roman" w:eastAsia="Times New Roman" w:hAnsi="Times New Roman" w:cs="Times New Roman"/>
          <w:sz w:val="24"/>
          <w:szCs w:val="24"/>
          <w:highlight w:val="yellow"/>
        </w:rPr>
        <w:t>s</w:t>
      </w:r>
      <w:r w:rsidRPr="00A13631">
        <w:rPr>
          <w:rFonts w:ascii="Times New Roman" w:eastAsia="Times New Roman" w:hAnsi="Times New Roman" w:cs="Times New Roman"/>
          <w:sz w:val="24"/>
          <w:szCs w:val="24"/>
          <w:highlight w:val="yellow"/>
        </w:rPr>
        <w:t xml:space="preserve"> is very hel</w:t>
      </w:r>
      <w:r>
        <w:rPr>
          <w:rFonts w:ascii="Times New Roman" w:eastAsia="Times New Roman" w:hAnsi="Times New Roman" w:cs="Times New Roman"/>
          <w:sz w:val="24"/>
          <w:szCs w:val="24"/>
        </w:rPr>
        <w:t xml:space="preserve">pful when the roots </w:t>
      </w:r>
      <w:r w:rsidRPr="00A13631">
        <w:rPr>
          <w:rFonts w:ascii="Times New Roman" w:eastAsia="Times New Roman" w:hAnsi="Times New Roman" w:cs="Times New Roman"/>
          <w:sz w:val="24"/>
          <w:szCs w:val="24"/>
          <w:highlight w:val="yellow"/>
        </w:rPr>
        <w:t xml:space="preserve">cannot provide </w:t>
      </w:r>
      <w:r w:rsidR="00ED523C" w:rsidRPr="00A13631">
        <w:rPr>
          <w:rFonts w:ascii="Times New Roman" w:eastAsia="Times New Roman" w:hAnsi="Times New Roman" w:cs="Times New Roman"/>
          <w:sz w:val="24"/>
          <w:szCs w:val="24"/>
          <w:highlight w:val="yellow"/>
        </w:rPr>
        <w:t xml:space="preserve">the </w:t>
      </w:r>
      <w:r w:rsidRPr="00A13631">
        <w:rPr>
          <w:rFonts w:ascii="Times New Roman" w:eastAsia="Times New Roman" w:hAnsi="Times New Roman" w:cs="Times New Roman"/>
          <w:sz w:val="24"/>
          <w:szCs w:val="24"/>
          <w:highlight w:val="yellow"/>
        </w:rPr>
        <w:t>neces</w:t>
      </w:r>
      <w:r>
        <w:rPr>
          <w:rFonts w:ascii="Times New Roman" w:eastAsia="Times New Roman" w:hAnsi="Times New Roman" w:cs="Times New Roman"/>
          <w:sz w:val="24"/>
          <w:szCs w:val="24"/>
        </w:rPr>
        <w:t xml:space="preserve">sary nutrients. Moreover, soil pollution would be a major </w:t>
      </w:r>
      <w:r w:rsidRPr="00A13631">
        <w:rPr>
          <w:rFonts w:ascii="Times New Roman" w:eastAsia="Times New Roman" w:hAnsi="Times New Roman" w:cs="Times New Roman"/>
          <w:sz w:val="24"/>
          <w:szCs w:val="24"/>
          <w:highlight w:val="yellow"/>
        </w:rPr>
        <w:t xml:space="preserve">problem by </w:t>
      </w:r>
      <w:r w:rsidR="00ED523C" w:rsidRPr="00A13631">
        <w:rPr>
          <w:rFonts w:ascii="Times New Roman" w:eastAsia="Times New Roman" w:hAnsi="Times New Roman" w:cs="Times New Roman"/>
          <w:sz w:val="24"/>
          <w:szCs w:val="24"/>
          <w:highlight w:val="yellow"/>
        </w:rPr>
        <w:t xml:space="preserve">the </w:t>
      </w:r>
      <w:r w:rsidRPr="00A13631">
        <w:rPr>
          <w:rFonts w:ascii="Times New Roman" w:eastAsia="Times New Roman" w:hAnsi="Times New Roman" w:cs="Times New Roman"/>
          <w:sz w:val="24"/>
          <w:szCs w:val="24"/>
          <w:highlight w:val="yellow"/>
        </w:rPr>
        <w:t>soil</w:t>
      </w:r>
      <w:r w:rsidRPr="00A13631">
        <w:rPr>
          <w:rFonts w:ascii="Times New Roman" w:eastAsia="Times New Roman" w:hAnsi="Times New Roman" w:cs="Times New Roman"/>
          <w:sz w:val="24"/>
          <w:szCs w:val="24"/>
          <w:highlight w:val="yellow"/>
        </w:rPr>
        <w:t xml:space="preserve"> application</w:t>
      </w:r>
      <w:r>
        <w:rPr>
          <w:rFonts w:ascii="Times New Roman" w:eastAsia="Times New Roman" w:hAnsi="Times New Roman" w:cs="Times New Roman"/>
          <w:sz w:val="24"/>
          <w:szCs w:val="24"/>
        </w:rPr>
        <w:t xml:space="preserve"> of micronutrients. As people are concerned about the environment and uptake of nutrients through plant leaves is better than </w:t>
      </w:r>
      <w:r w:rsidRPr="00A13631">
        <w:rPr>
          <w:rFonts w:ascii="Times New Roman" w:eastAsia="Times New Roman" w:hAnsi="Times New Roman" w:cs="Times New Roman"/>
          <w:sz w:val="24"/>
          <w:szCs w:val="24"/>
          <w:highlight w:val="yellow"/>
        </w:rPr>
        <w:t>soil application</w:t>
      </w:r>
      <w:r w:rsidR="00ED523C" w:rsidRPr="00A13631">
        <w:rPr>
          <w:rFonts w:ascii="Times New Roman" w:eastAsia="Times New Roman" w:hAnsi="Times New Roman" w:cs="Times New Roman"/>
          <w:sz w:val="24"/>
          <w:szCs w:val="24"/>
          <w:highlight w:val="yellow"/>
        </w:rPr>
        <w:t>,</w:t>
      </w:r>
      <w:r w:rsidRPr="00A13631">
        <w:rPr>
          <w:rFonts w:ascii="Times New Roman" w:eastAsia="Times New Roman" w:hAnsi="Times New Roman" w:cs="Times New Roman"/>
          <w:sz w:val="24"/>
          <w:szCs w:val="24"/>
          <w:highlight w:val="yellow"/>
        </w:rPr>
        <w:t xml:space="preserve"> therefore foliar</w:t>
      </w:r>
      <w:r>
        <w:rPr>
          <w:rFonts w:ascii="Times New Roman" w:eastAsia="Times New Roman" w:hAnsi="Times New Roman" w:cs="Times New Roman"/>
          <w:sz w:val="24"/>
          <w:szCs w:val="24"/>
        </w:rPr>
        <w:t xml:space="preserve"> spraying was advised (</w:t>
      </w:r>
      <w:proofErr w:type="spellStart"/>
      <w:r>
        <w:rPr>
          <w:rFonts w:ascii="Times New Roman" w:eastAsia="Times New Roman" w:hAnsi="Times New Roman" w:cs="Times New Roman"/>
          <w:sz w:val="24"/>
          <w:szCs w:val="24"/>
        </w:rPr>
        <w:t>Bozorgi</w:t>
      </w:r>
      <w:proofErr w:type="spellEnd"/>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2011). Crop roots are unable to absorb important nutrients such as zinc, because of soil properties, such as high pH, lime or heavy texture, and in this situation, foliar spraying is better as compared to soil application (</w:t>
      </w:r>
      <w:proofErr w:type="spellStart"/>
      <w:r>
        <w:rPr>
          <w:rFonts w:ascii="Times New Roman" w:eastAsia="Times New Roman" w:hAnsi="Times New Roman" w:cs="Times New Roman"/>
          <w:sz w:val="24"/>
          <w:szCs w:val="24"/>
        </w:rPr>
        <w:t>Kinaci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Gulmezoglu</w:t>
      </w:r>
      <w:proofErr w:type="spellEnd"/>
      <w:r>
        <w:rPr>
          <w:rFonts w:ascii="Times New Roman" w:eastAsia="Times New Roman" w:hAnsi="Times New Roman" w:cs="Times New Roman"/>
          <w:sz w:val="24"/>
          <w:szCs w:val="24"/>
        </w:rPr>
        <w:t xml:space="preserve">, 2007). </w:t>
      </w:r>
      <w:r>
        <w:rPr>
          <w:rFonts w:ascii="Times New Roman" w:eastAsia="Times New Roman" w:hAnsi="Times New Roman" w:cs="Times New Roman"/>
          <w:sz w:val="24"/>
          <w:szCs w:val="24"/>
        </w:rPr>
        <w:t>It has been found that micronutrient foliar application is in the same level and even more influential as compared to soil application. It was suggested that micronutrients could be applied successfully to compensate shortage of those elements. Since in fi</w:t>
      </w:r>
      <w:r>
        <w:rPr>
          <w:rFonts w:ascii="Times New Roman" w:eastAsia="Times New Roman" w:hAnsi="Times New Roman" w:cs="Times New Roman"/>
          <w:sz w:val="24"/>
          <w:szCs w:val="24"/>
        </w:rPr>
        <w:t xml:space="preserve">eld situation, soil features and environmental factors which </w:t>
      </w:r>
      <w:r w:rsidRPr="00A13631">
        <w:rPr>
          <w:rFonts w:ascii="Times New Roman" w:eastAsia="Times New Roman" w:hAnsi="Times New Roman" w:cs="Times New Roman"/>
          <w:sz w:val="24"/>
          <w:szCs w:val="24"/>
          <w:highlight w:val="yellow"/>
        </w:rPr>
        <w:t>affect nutrient</w:t>
      </w:r>
      <w:r w:rsidRPr="00A13631">
        <w:rPr>
          <w:rFonts w:ascii="Times New Roman" w:eastAsia="Times New Roman" w:hAnsi="Times New Roman" w:cs="Times New Roman"/>
          <w:sz w:val="24"/>
          <w:szCs w:val="24"/>
          <w:highlight w:val="yellow"/>
        </w:rPr>
        <w:t xml:space="preserve"> absor</w:t>
      </w:r>
      <w:r>
        <w:rPr>
          <w:rFonts w:ascii="Times New Roman" w:eastAsia="Times New Roman" w:hAnsi="Times New Roman" w:cs="Times New Roman"/>
          <w:sz w:val="24"/>
          <w:szCs w:val="24"/>
        </w:rPr>
        <w:t xml:space="preserve">ption are </w:t>
      </w:r>
      <w:r w:rsidRPr="00A13631">
        <w:rPr>
          <w:rFonts w:ascii="Times New Roman" w:eastAsia="Times New Roman" w:hAnsi="Times New Roman" w:cs="Times New Roman"/>
          <w:sz w:val="24"/>
          <w:szCs w:val="24"/>
          <w:highlight w:val="yellow"/>
        </w:rPr>
        <w:t xml:space="preserve">extremely changeable, foliar application could be an advantage for crop growth. Also, </w:t>
      </w:r>
      <w:r w:rsidR="00ED523C" w:rsidRPr="00A13631">
        <w:rPr>
          <w:rFonts w:ascii="Times New Roman" w:eastAsia="Times New Roman" w:hAnsi="Times New Roman" w:cs="Times New Roman"/>
          <w:sz w:val="24"/>
          <w:szCs w:val="24"/>
          <w:highlight w:val="yellow"/>
        </w:rPr>
        <w:t xml:space="preserve">the </w:t>
      </w:r>
      <w:r w:rsidRPr="00A13631">
        <w:rPr>
          <w:rFonts w:ascii="Times New Roman" w:eastAsia="Times New Roman" w:hAnsi="Times New Roman" w:cs="Times New Roman"/>
          <w:sz w:val="24"/>
          <w:szCs w:val="24"/>
          <w:highlight w:val="yellow"/>
        </w:rPr>
        <w:t>effectiveness of three foliar</w:t>
      </w:r>
      <w:r>
        <w:rPr>
          <w:rFonts w:ascii="Times New Roman" w:eastAsia="Times New Roman" w:hAnsi="Times New Roman" w:cs="Times New Roman"/>
          <w:sz w:val="24"/>
          <w:szCs w:val="24"/>
        </w:rPr>
        <w:t xml:space="preserve"> spraying is higher and the cost of foliar appli</w:t>
      </w:r>
      <w:r>
        <w:rPr>
          <w:rFonts w:ascii="Times New Roman" w:eastAsia="Times New Roman" w:hAnsi="Times New Roman" w:cs="Times New Roman"/>
          <w:sz w:val="24"/>
          <w:szCs w:val="24"/>
        </w:rPr>
        <w:t xml:space="preserve">cation is lower as compared to soil application. According to the results of numerous studies, the macronutrients like nitrogen, phosphorus, potassium, </w:t>
      </w:r>
      <w:proofErr w:type="spellStart"/>
      <w:r>
        <w:rPr>
          <w:rFonts w:ascii="Times New Roman" w:eastAsia="Times New Roman" w:hAnsi="Times New Roman" w:cs="Times New Roman"/>
          <w:sz w:val="24"/>
          <w:szCs w:val="24"/>
        </w:rPr>
        <w:t>sulphur</w:t>
      </w:r>
      <w:proofErr w:type="spellEnd"/>
      <w:r>
        <w:rPr>
          <w:rFonts w:ascii="Times New Roman" w:eastAsia="Times New Roman" w:hAnsi="Times New Roman" w:cs="Times New Roman"/>
          <w:sz w:val="24"/>
          <w:szCs w:val="24"/>
        </w:rPr>
        <w:t>, calcium, magnesium and micronutrients like boron, chloride, iron, manganese, molybdenum, zinc h</w:t>
      </w:r>
      <w:r>
        <w:rPr>
          <w:rFonts w:ascii="Times New Roman" w:eastAsia="Times New Roman" w:hAnsi="Times New Roman" w:cs="Times New Roman"/>
          <w:sz w:val="24"/>
          <w:szCs w:val="24"/>
        </w:rPr>
        <w:t>ave a significant impact on seed quality, which in turn affects seed yield (</w:t>
      </w:r>
      <w:r>
        <w:rPr>
          <w:rFonts w:ascii="Times New Roman" w:eastAsia="Times New Roman" w:hAnsi="Times New Roman" w:cs="Times New Roman"/>
          <w:color w:val="222222"/>
          <w:sz w:val="24"/>
          <w:szCs w:val="24"/>
          <w:highlight w:val="white"/>
        </w:rPr>
        <w:t>Patra, 2023)</w:t>
      </w:r>
      <w:r>
        <w:rPr>
          <w:rFonts w:ascii="Times New Roman" w:eastAsia="Times New Roman" w:hAnsi="Times New Roman" w:cs="Times New Roman"/>
          <w:sz w:val="24"/>
          <w:szCs w:val="24"/>
        </w:rPr>
        <w:t xml:space="preserve">. </w:t>
      </w:r>
    </w:p>
    <w:p w:rsidR="0076404E" w:rsidRDefault="000B665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 AND METHODS</w:t>
      </w:r>
    </w:p>
    <w:p w:rsidR="0076404E" w:rsidRDefault="000B6650" w:rsidP="006C4BAF">
      <w:pPr>
        <w:spacing w:before="240"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field experiment </w:t>
      </w:r>
      <w:proofErr w:type="gramStart"/>
      <w:r>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 was</w:t>
      </w:r>
      <w:proofErr w:type="gramEnd"/>
      <w:r>
        <w:rPr>
          <w:rFonts w:ascii="Times New Roman" w:eastAsia="Times New Roman" w:hAnsi="Times New Roman" w:cs="Times New Roman"/>
          <w:sz w:val="24"/>
          <w:szCs w:val="24"/>
        </w:rPr>
        <w:t xml:space="preserve"> conducted during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20</w:t>
      </w:r>
      <w:r>
        <w:rPr>
          <w:rFonts w:ascii="Times New Roman" w:eastAsia="Times New Roman" w:hAnsi="Times New Roman" w:cs="Times New Roman"/>
          <w:sz w:val="24"/>
          <w:szCs w:val="24"/>
        </w:rPr>
        <w:t xml:space="preserve">23 at College of Agriculture, </w:t>
      </w:r>
      <w:proofErr w:type="spellStart"/>
      <w:r>
        <w:rPr>
          <w:rFonts w:ascii="Times New Roman" w:eastAsia="Times New Roman" w:hAnsi="Times New Roman" w:cs="Times New Roman"/>
          <w:sz w:val="24"/>
          <w:szCs w:val="24"/>
        </w:rPr>
        <w:t>Kalaburagi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Soil of the experimental site was low in available N (215 kg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and medium in available P</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 (24 kg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and available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(321 kg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The experiment was conducted in a Randomized complete block design with </w:t>
      </w:r>
      <w:r>
        <w:rPr>
          <w:rFonts w:ascii="Times New Roman" w:eastAsia="Times New Roman" w:hAnsi="Times New Roman" w:cs="Times New Roman"/>
          <w:color w:val="000000"/>
          <w:sz w:val="24"/>
          <w:szCs w:val="24"/>
        </w:rPr>
        <w:t xml:space="preserve">eleven treatments and three replications along with spacing of 45 cm x 10 cm. </w:t>
      </w:r>
      <w:r w:rsidR="006C4BAF" w:rsidRPr="00A13631">
        <w:rPr>
          <w:rFonts w:ascii="Times New Roman" w:eastAsia="Times New Roman" w:hAnsi="Times New Roman" w:cs="Times New Roman"/>
          <w:color w:val="000000"/>
          <w:sz w:val="24"/>
          <w:szCs w:val="24"/>
          <w:highlight w:val="yellow"/>
        </w:rPr>
        <w:t xml:space="preserve">The soil parameters such as pH, Electric Conductivity, Organic carbon content, </w:t>
      </w:r>
      <w:r w:rsidR="006C4BAF" w:rsidRPr="00A13631">
        <w:rPr>
          <w:rFonts w:ascii="Times New Roman" w:eastAsia="Times New Roman" w:hAnsi="Times New Roman" w:cs="Times New Roman"/>
          <w:color w:val="000000"/>
          <w:sz w:val="24"/>
          <w:szCs w:val="24"/>
          <w:highlight w:val="yellow"/>
        </w:rPr>
        <w:t>Free calcium carbonate (%)</w:t>
      </w:r>
      <w:r w:rsidR="006C4BAF" w:rsidRPr="00A13631">
        <w:rPr>
          <w:rFonts w:ascii="Times New Roman" w:eastAsia="Times New Roman" w:hAnsi="Times New Roman" w:cs="Times New Roman"/>
          <w:color w:val="000000"/>
          <w:sz w:val="24"/>
          <w:szCs w:val="24"/>
          <w:highlight w:val="yellow"/>
        </w:rPr>
        <w:t xml:space="preserve">, </w:t>
      </w:r>
      <w:r w:rsidR="006C4BAF" w:rsidRPr="00A13631">
        <w:rPr>
          <w:rFonts w:ascii="Times New Roman" w:eastAsia="Times New Roman" w:hAnsi="Times New Roman" w:cs="Times New Roman"/>
          <w:color w:val="000000"/>
          <w:sz w:val="24"/>
          <w:szCs w:val="24"/>
          <w:highlight w:val="yellow"/>
        </w:rPr>
        <w:t>Available Nitrogen</w:t>
      </w:r>
      <w:r w:rsidR="006C4BAF" w:rsidRPr="00A13631">
        <w:rPr>
          <w:rFonts w:ascii="Times New Roman" w:eastAsia="Times New Roman" w:hAnsi="Times New Roman" w:cs="Times New Roman"/>
          <w:color w:val="000000"/>
          <w:sz w:val="24"/>
          <w:szCs w:val="24"/>
          <w:highlight w:val="yellow"/>
        </w:rPr>
        <w:t xml:space="preserve">, </w:t>
      </w:r>
      <w:r w:rsidR="006C4BAF" w:rsidRPr="00A13631">
        <w:rPr>
          <w:rFonts w:ascii="Times New Roman" w:eastAsia="Times New Roman" w:hAnsi="Times New Roman" w:cs="Times New Roman"/>
          <w:color w:val="000000"/>
          <w:sz w:val="24"/>
          <w:szCs w:val="24"/>
          <w:highlight w:val="yellow"/>
        </w:rPr>
        <w:t>Available Phosphorus</w:t>
      </w:r>
      <w:r w:rsidR="006C4BAF" w:rsidRPr="00A13631">
        <w:rPr>
          <w:rFonts w:ascii="Times New Roman" w:eastAsia="Times New Roman" w:hAnsi="Times New Roman" w:cs="Times New Roman"/>
          <w:color w:val="000000"/>
          <w:sz w:val="24"/>
          <w:szCs w:val="24"/>
          <w:highlight w:val="yellow"/>
        </w:rPr>
        <w:t xml:space="preserve">, </w:t>
      </w:r>
      <w:r w:rsidR="006C4BAF" w:rsidRPr="00A13631">
        <w:rPr>
          <w:rFonts w:ascii="Times New Roman" w:eastAsia="Times New Roman" w:hAnsi="Times New Roman" w:cs="Times New Roman"/>
          <w:color w:val="000000"/>
          <w:sz w:val="24"/>
          <w:szCs w:val="24"/>
          <w:highlight w:val="yellow"/>
        </w:rPr>
        <w:t>Available Potassium</w:t>
      </w:r>
      <w:r w:rsidR="006C4BAF" w:rsidRPr="00A13631">
        <w:rPr>
          <w:rFonts w:ascii="Times New Roman" w:eastAsia="Times New Roman" w:hAnsi="Times New Roman" w:cs="Times New Roman"/>
          <w:color w:val="000000"/>
          <w:sz w:val="24"/>
          <w:szCs w:val="24"/>
          <w:highlight w:val="yellow"/>
        </w:rPr>
        <w:t xml:space="preserve">, </w:t>
      </w:r>
      <w:r w:rsidR="006C4BAF" w:rsidRPr="00A13631">
        <w:rPr>
          <w:rFonts w:ascii="Times New Roman" w:eastAsia="Times New Roman" w:hAnsi="Times New Roman" w:cs="Times New Roman"/>
          <w:color w:val="000000"/>
          <w:sz w:val="24"/>
          <w:szCs w:val="24"/>
          <w:highlight w:val="yellow"/>
        </w:rPr>
        <w:t xml:space="preserve">Available soil </w:t>
      </w:r>
      <w:proofErr w:type="spellStart"/>
      <w:r w:rsidR="006C4BAF" w:rsidRPr="00A13631">
        <w:rPr>
          <w:rFonts w:ascii="Times New Roman" w:eastAsia="Times New Roman" w:hAnsi="Times New Roman" w:cs="Times New Roman"/>
          <w:color w:val="000000"/>
          <w:sz w:val="24"/>
          <w:szCs w:val="24"/>
          <w:highlight w:val="yellow"/>
        </w:rPr>
        <w:t>sulphur</w:t>
      </w:r>
      <w:proofErr w:type="spellEnd"/>
      <w:r w:rsidR="006C4BAF" w:rsidRPr="00A13631">
        <w:rPr>
          <w:rFonts w:ascii="Times New Roman" w:eastAsia="Times New Roman" w:hAnsi="Times New Roman" w:cs="Times New Roman"/>
          <w:color w:val="000000"/>
          <w:sz w:val="24"/>
          <w:szCs w:val="24"/>
          <w:highlight w:val="yellow"/>
        </w:rPr>
        <w:t xml:space="preserve">, </w:t>
      </w:r>
      <w:r w:rsidR="006C4BAF" w:rsidRPr="00A13631">
        <w:rPr>
          <w:rFonts w:ascii="Times New Roman" w:eastAsia="Times New Roman" w:hAnsi="Times New Roman" w:cs="Times New Roman"/>
          <w:color w:val="000000"/>
          <w:sz w:val="24"/>
          <w:szCs w:val="24"/>
          <w:highlight w:val="yellow"/>
        </w:rPr>
        <w:t>Exchangeable Calcium and Magnesium</w:t>
      </w:r>
      <w:r w:rsidR="006C4BAF" w:rsidRPr="00A13631">
        <w:rPr>
          <w:rFonts w:ascii="Times New Roman" w:eastAsia="Times New Roman" w:hAnsi="Times New Roman" w:cs="Times New Roman"/>
          <w:color w:val="000000"/>
          <w:sz w:val="24"/>
          <w:szCs w:val="24"/>
          <w:highlight w:val="yellow"/>
        </w:rPr>
        <w:t xml:space="preserve"> were measured by Using standard protocol of APHA (1995).</w:t>
      </w:r>
      <w:r w:rsidR="006C4B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treatments comprised of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RDF (20:40:00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 -  50% RDF + 0.5 % Zinc sulphate (21%) foliar application, T</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 - 50% RDF + 0.5 % Ferrous sulphate (20.1%) foliar application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 xml:space="preserve"> - 50% RDF + 0.5 % ZnSO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+ 0.5 % Ferrous </w:t>
      </w:r>
      <w:r>
        <w:rPr>
          <w:rFonts w:ascii="Times New Roman" w:eastAsia="Times New Roman" w:hAnsi="Times New Roman" w:cs="Times New Roman"/>
          <w:sz w:val="24"/>
          <w:szCs w:val="24"/>
        </w:rPr>
        <w:lastRenderedPageBreak/>
        <w:t>sulphate (20.1%) foliar application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 xml:space="preserve"> - 75% RDF + 0.5 % Zinc sulphate (21%) foliar application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- 75% RDF + 0.5 % Ferrous sulphate (20.1%) fol</w:t>
      </w:r>
      <w:r>
        <w:rPr>
          <w:rFonts w:ascii="Times New Roman" w:eastAsia="Times New Roman" w:hAnsi="Times New Roman" w:cs="Times New Roman"/>
          <w:sz w:val="24"/>
          <w:szCs w:val="24"/>
        </w:rPr>
        <w:t>iar application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 xml:space="preserve"> - 75% RDF + 0.5 % Zinc sulphate (21%) + 0.5 %Ferrous sulphate (20.1%) foliar application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 xml:space="preserve">8  </w:t>
      </w:r>
      <w:r>
        <w:rPr>
          <w:rFonts w:ascii="Times New Roman" w:eastAsia="Times New Roman" w:hAnsi="Times New Roman" w:cs="Times New Roman"/>
          <w:sz w:val="24"/>
          <w:szCs w:val="24"/>
        </w:rPr>
        <w:t>- 100% RDF + 0.5 % Zinc sulphate (21%) foliar application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 xml:space="preserve">9 </w:t>
      </w:r>
      <w:r>
        <w:rPr>
          <w:rFonts w:ascii="Times New Roman" w:eastAsia="Times New Roman" w:hAnsi="Times New Roman" w:cs="Times New Roman"/>
          <w:sz w:val="24"/>
          <w:szCs w:val="24"/>
        </w:rPr>
        <w:t xml:space="preserve"> - 100% RDF + 0.5 % Ferrous sulphate (20.1%) foliar application,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- 100% RDF</w:t>
      </w:r>
      <w:r>
        <w:rPr>
          <w:rFonts w:ascii="Times New Roman" w:eastAsia="Times New Roman" w:hAnsi="Times New Roman" w:cs="Times New Roman"/>
          <w:sz w:val="24"/>
          <w:szCs w:val="24"/>
        </w:rPr>
        <w:t xml:space="preserve"> + 0.5 % Zinc sulphate (21%) + 0.5 %Ferrous sulphate (20.1%) foliar application, T</w:t>
      </w:r>
      <w:r>
        <w:rPr>
          <w:rFonts w:ascii="Times New Roman" w:eastAsia="Times New Roman" w:hAnsi="Times New Roman" w:cs="Times New Roman"/>
          <w:sz w:val="24"/>
          <w:szCs w:val="24"/>
          <w:vertAlign w:val="subscript"/>
        </w:rPr>
        <w:t xml:space="preserve">11 </w:t>
      </w:r>
      <w:r>
        <w:rPr>
          <w:rFonts w:ascii="Times New Roman" w:eastAsia="Times New Roman" w:hAnsi="Times New Roman" w:cs="Times New Roman"/>
          <w:sz w:val="24"/>
          <w:szCs w:val="24"/>
        </w:rPr>
        <w:t xml:space="preserve"> - Absolute control.</w:t>
      </w:r>
      <w:r>
        <w:rPr>
          <w:rFonts w:ascii="Times New Roman" w:eastAsia="Times New Roman" w:hAnsi="Times New Roman" w:cs="Times New Roman"/>
          <w:color w:val="000000"/>
          <w:sz w:val="24"/>
          <w:szCs w:val="24"/>
        </w:rPr>
        <w:t xml:space="preserve"> The fertilizer recommendation for rice bean was followed as per package of practice (</w:t>
      </w:r>
      <w:proofErr w:type="spellStart"/>
      <w:r>
        <w:rPr>
          <w:rFonts w:ascii="Times New Roman" w:eastAsia="Times New Roman" w:hAnsi="Times New Roman" w:cs="Times New Roman"/>
          <w:color w:val="000000"/>
          <w:sz w:val="24"/>
          <w:szCs w:val="24"/>
        </w:rPr>
        <w:t>PoP</w:t>
      </w:r>
      <w:proofErr w:type="spellEnd"/>
      <w:r>
        <w:rPr>
          <w:rFonts w:ascii="Times New Roman" w:eastAsia="Times New Roman" w:hAnsi="Times New Roman" w:cs="Times New Roman"/>
          <w:color w:val="000000"/>
          <w:sz w:val="24"/>
          <w:szCs w:val="24"/>
        </w:rPr>
        <w:t xml:space="preserve">) of University of Agricultural Sciences, Bengaluru (40:20:00 </w:t>
      </w:r>
      <w:r>
        <w:rPr>
          <w:rFonts w:ascii="Times New Roman" w:eastAsia="Times New Roman" w:hAnsi="Times New Roman" w:cs="Times New Roman"/>
          <w:color w:val="000000"/>
          <w:sz w:val="24"/>
          <w:szCs w:val="24"/>
        </w:rPr>
        <w:t>Kg N: P</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per hectare). The Variety used for sowing was KBH-1.</w:t>
      </w:r>
    </w:p>
    <w:p w:rsidR="0076404E" w:rsidRDefault="000B665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RESULTS AND DISCUSSION</w:t>
      </w:r>
    </w:p>
    <w:p w:rsidR="0076404E" w:rsidRDefault="000B665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Effect on Soil pH, EC and OC content</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rice bean harvest, there were no significant differences in the soil pH, EC and OC among the treatments. However, the pH ranged from 7.89 to 8.05. Whereas, the electrical conductivity ranged from 0.37 to 0.44 dSm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Further, organic carbon content in</w:t>
      </w:r>
      <w:r>
        <w:rPr>
          <w:rFonts w:ascii="Times New Roman" w:eastAsia="Times New Roman" w:hAnsi="Times New Roman" w:cs="Times New Roman"/>
          <w:sz w:val="24"/>
          <w:szCs w:val="24"/>
        </w:rPr>
        <w:t xml:space="preserve"> surface soil (0-15 cm) ranged from 3.40 to 6.89 g kg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with a mean of 4.63 g kg</w:t>
      </w:r>
      <w:r>
        <w:rPr>
          <w:rFonts w:ascii="Times New Roman" w:eastAsia="Times New Roman" w:hAnsi="Times New Roman" w:cs="Times New Roman"/>
          <w:sz w:val="24"/>
          <w:szCs w:val="24"/>
          <w:vertAlign w:val="superscript"/>
        </w:rPr>
        <w:t>-1</w:t>
      </w:r>
    </w:p>
    <w:p w:rsidR="0076404E" w:rsidRDefault="0076404E">
      <w:pPr>
        <w:spacing w:before="240" w:after="240" w:line="360" w:lineRule="auto"/>
        <w:jc w:val="both"/>
        <w:rPr>
          <w:rFonts w:ascii="Times New Roman" w:eastAsia="Times New Roman" w:hAnsi="Times New Roman" w:cs="Times New Roman"/>
          <w:sz w:val="24"/>
          <w:szCs w:val="24"/>
        </w:rPr>
      </w:pPr>
    </w:p>
    <w:p w:rsidR="0076404E" w:rsidRDefault="0076404E">
      <w:pPr>
        <w:spacing w:before="240" w:after="240" w:line="360" w:lineRule="auto"/>
        <w:jc w:val="both"/>
        <w:rPr>
          <w:rFonts w:ascii="Times New Roman" w:eastAsia="Times New Roman" w:hAnsi="Times New Roman" w:cs="Times New Roman"/>
          <w:sz w:val="24"/>
          <w:szCs w:val="24"/>
        </w:rPr>
      </w:pPr>
    </w:p>
    <w:p w:rsidR="0076404E" w:rsidRDefault="000B665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Free calcium carbonate (%) </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rice bean harvest, there were no significant differences in the free calcium carbonate content of the soil among the treatments. The free</w:t>
      </w:r>
      <w:r>
        <w:rPr>
          <w:rFonts w:ascii="Times New Roman" w:eastAsia="Times New Roman" w:hAnsi="Times New Roman" w:cs="Times New Roman"/>
          <w:sz w:val="24"/>
          <w:szCs w:val="24"/>
        </w:rPr>
        <w:t xml:space="preserve">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ranged from 2.73 to 3.06. However, 100% RDF + 0.5 % Zinc sulphate (21%) + 0.5 % Ferrous sulphate (20.1%) resulted higher free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(3.06%) and the lower free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(2.73%) was in absolute control.</w:t>
      </w:r>
    </w:p>
    <w:p w:rsidR="0076404E" w:rsidRDefault="000B6650">
      <w:pPr>
        <w:pStyle w:val="Heading2"/>
        <w:spacing w:before="240" w:after="240" w:line="360" w:lineRule="auto"/>
        <w:ind w:left="0" w:firstLine="0"/>
        <w:jc w:val="both"/>
      </w:pPr>
      <w:r>
        <w:t>Available Nitrogen</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variation in availab</w:t>
      </w:r>
      <w:r>
        <w:rPr>
          <w:rFonts w:ascii="Times New Roman" w:eastAsia="Times New Roman" w:hAnsi="Times New Roman" w:cs="Times New Roman"/>
          <w:sz w:val="24"/>
          <w:szCs w:val="24"/>
        </w:rPr>
        <w:t>le soil nitrogen was observed due to various treatments. Application of 100% RDF + 0.5 % Zinc sulphate (21%) + 0.5 % Ferrous</w:t>
      </w:r>
      <w:r>
        <w:rPr>
          <w:rFonts w:ascii="Times New Roman" w:eastAsia="Times New Roman" w:hAnsi="Times New Roman" w:cs="Times New Roman"/>
          <w:sz w:val="24"/>
          <w:szCs w:val="24"/>
        </w:rPr>
        <w:t xml:space="preserve"> sulphate (20.1%) recorded higher available N in soil (234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and it was on par with 75% RDF + 0.5 % Zinc sulphate </w:t>
      </w:r>
      <w:r>
        <w:rPr>
          <w:rFonts w:ascii="Times New Roman" w:eastAsia="Times New Roman" w:hAnsi="Times New Roman" w:cs="Times New Roman"/>
          <w:sz w:val="24"/>
          <w:szCs w:val="24"/>
        </w:rPr>
        <w:lastRenderedPageBreak/>
        <w:t>(21%) + 0</w:t>
      </w:r>
      <w:r>
        <w:rPr>
          <w:rFonts w:ascii="Times New Roman" w:eastAsia="Times New Roman" w:hAnsi="Times New Roman" w:cs="Times New Roman"/>
          <w:sz w:val="24"/>
          <w:szCs w:val="24"/>
        </w:rPr>
        <w:t>.5 % Ferrous sulphate (20.1%) (232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Whereas, the lower available N in soil (220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recorded with absolute control.</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soil nitrogen status was significantly higher in the treatments 100% RDF + 0.5 % Zinc sulphate (21%) + 0.5 % Fer</w:t>
      </w:r>
      <w:r>
        <w:rPr>
          <w:rFonts w:ascii="Times New Roman" w:eastAsia="Times New Roman" w:hAnsi="Times New Roman" w:cs="Times New Roman"/>
          <w:sz w:val="24"/>
          <w:szCs w:val="24"/>
        </w:rPr>
        <w:t>rous sulphate (20.1%)</w:t>
      </w:r>
      <w:r>
        <w:rPr>
          <w:rFonts w:ascii="Times New Roman" w:eastAsia="Times New Roman" w:hAnsi="Times New Roman" w:cs="Times New Roman"/>
          <w:sz w:val="24"/>
          <w:szCs w:val="24"/>
          <w:vertAlign w:val="subscript"/>
        </w:rPr>
        <w:t xml:space="preserve">. </w:t>
      </w:r>
      <w:r w:rsidRPr="00A13631">
        <w:rPr>
          <w:rFonts w:ascii="Times New Roman" w:eastAsia="Times New Roman" w:hAnsi="Times New Roman" w:cs="Times New Roman"/>
          <w:sz w:val="24"/>
          <w:szCs w:val="24"/>
          <w:highlight w:val="yellow"/>
        </w:rPr>
        <w:t xml:space="preserve">It may be due to </w:t>
      </w:r>
      <w:r w:rsidR="00ED523C" w:rsidRPr="00A13631">
        <w:rPr>
          <w:rFonts w:ascii="Times New Roman" w:eastAsia="Times New Roman" w:hAnsi="Times New Roman" w:cs="Times New Roman"/>
          <w:sz w:val="24"/>
          <w:szCs w:val="24"/>
          <w:highlight w:val="yellow"/>
        </w:rPr>
        <w:t xml:space="preserve">the </w:t>
      </w:r>
      <w:r w:rsidRPr="00A13631">
        <w:rPr>
          <w:rFonts w:ascii="Times New Roman" w:eastAsia="Times New Roman" w:hAnsi="Times New Roman" w:cs="Times New Roman"/>
          <w:sz w:val="24"/>
          <w:szCs w:val="24"/>
          <w:highlight w:val="yellow"/>
        </w:rPr>
        <w:t>avail</w:t>
      </w:r>
      <w:r>
        <w:rPr>
          <w:rFonts w:ascii="Times New Roman" w:eastAsia="Times New Roman" w:hAnsi="Times New Roman" w:cs="Times New Roman"/>
          <w:sz w:val="24"/>
          <w:szCs w:val="24"/>
        </w:rPr>
        <w:t>able soil nitrogen status after harvest of rice bean crop. The increase</w:t>
      </w:r>
      <w:r>
        <w:rPr>
          <w:rFonts w:ascii="Times New Roman" w:eastAsia="Times New Roman" w:hAnsi="Times New Roman" w:cs="Times New Roman"/>
          <w:sz w:val="24"/>
          <w:szCs w:val="24"/>
        </w:rPr>
        <w:t xml:space="preserve"> </w:t>
      </w:r>
      <w:r w:rsidRPr="00A13631">
        <w:rPr>
          <w:rFonts w:ascii="Times New Roman" w:eastAsia="Times New Roman" w:hAnsi="Times New Roman" w:cs="Times New Roman"/>
          <w:sz w:val="24"/>
          <w:szCs w:val="24"/>
          <w:highlight w:val="yellow"/>
        </w:rPr>
        <w:t xml:space="preserve">in nitrogen in soil may be to </w:t>
      </w:r>
      <w:r w:rsidR="00ED523C" w:rsidRPr="00A13631">
        <w:rPr>
          <w:rFonts w:ascii="Times New Roman" w:eastAsia="Times New Roman" w:hAnsi="Times New Roman" w:cs="Times New Roman"/>
          <w:sz w:val="24"/>
          <w:szCs w:val="24"/>
          <w:highlight w:val="yellow"/>
        </w:rPr>
        <w:t xml:space="preserve">the </w:t>
      </w:r>
      <w:r w:rsidRPr="00A13631">
        <w:rPr>
          <w:rFonts w:ascii="Times New Roman" w:eastAsia="Times New Roman" w:hAnsi="Times New Roman" w:cs="Times New Roman"/>
          <w:sz w:val="24"/>
          <w:szCs w:val="24"/>
          <w:highlight w:val="yellow"/>
        </w:rPr>
        <w:t>role</w:t>
      </w:r>
      <w:r>
        <w:rPr>
          <w:rFonts w:ascii="Times New Roman" w:eastAsia="Times New Roman" w:hAnsi="Times New Roman" w:cs="Times New Roman"/>
          <w:sz w:val="24"/>
          <w:szCs w:val="24"/>
        </w:rPr>
        <w:t xml:space="preserve"> of leguminous crop in it </w:t>
      </w:r>
      <w:r w:rsidRPr="00A13631">
        <w:rPr>
          <w:rFonts w:ascii="Times New Roman" w:eastAsia="Times New Roman" w:hAnsi="Times New Roman" w:cs="Times New Roman"/>
          <w:sz w:val="24"/>
          <w:szCs w:val="24"/>
          <w:highlight w:val="yellow"/>
        </w:rPr>
        <w:t xml:space="preserve">fixes </w:t>
      </w:r>
      <w:r w:rsidRPr="00A13631">
        <w:rPr>
          <w:rFonts w:ascii="Times New Roman" w:eastAsia="Times New Roman" w:hAnsi="Times New Roman" w:cs="Times New Roman"/>
          <w:sz w:val="24"/>
          <w:szCs w:val="24"/>
          <w:highlight w:val="yellow"/>
        </w:rPr>
        <w:t>nitrogen sym</w:t>
      </w:r>
      <w:r>
        <w:rPr>
          <w:rFonts w:ascii="Times New Roman" w:eastAsia="Times New Roman" w:hAnsi="Times New Roman" w:cs="Times New Roman"/>
          <w:sz w:val="24"/>
          <w:szCs w:val="24"/>
        </w:rPr>
        <w:t>biotically in the root nodules. Similar results were rec</w:t>
      </w:r>
      <w:r>
        <w:rPr>
          <w:rFonts w:ascii="Times New Roman" w:eastAsia="Times New Roman" w:hAnsi="Times New Roman" w:cs="Times New Roman"/>
          <w:sz w:val="24"/>
          <w:szCs w:val="24"/>
        </w:rPr>
        <w:t xml:space="preserve">orded by </w:t>
      </w:r>
      <w:proofErr w:type="spellStart"/>
      <w:r>
        <w:rPr>
          <w:rFonts w:ascii="Times New Roman" w:eastAsia="Times New Roman" w:hAnsi="Times New Roman" w:cs="Times New Roman"/>
          <w:sz w:val="24"/>
          <w:szCs w:val="24"/>
        </w:rPr>
        <w:t>Kanwal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rsidR="0076404E" w:rsidRDefault="000B6650">
      <w:pPr>
        <w:pStyle w:val="Heading2"/>
        <w:spacing w:before="240" w:after="240" w:line="360" w:lineRule="auto"/>
        <w:ind w:left="0" w:firstLine="0"/>
        <w:jc w:val="both"/>
      </w:pPr>
      <w:r>
        <w:t>Available Phosphorus</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100% RDF + 0.5 % Zinc sulphate (21%) + 0.5 %</w:t>
      </w:r>
      <w:r w:rsidRPr="00A13631">
        <w:rPr>
          <w:rFonts w:ascii="Times New Roman" w:eastAsia="Times New Roman" w:hAnsi="Times New Roman" w:cs="Times New Roman"/>
          <w:sz w:val="24"/>
          <w:szCs w:val="24"/>
          <w:highlight w:val="yellow"/>
        </w:rPr>
        <w:t>Ferrous</w:t>
      </w:r>
      <w:r w:rsidRPr="00A13631">
        <w:rPr>
          <w:rFonts w:ascii="Times New Roman" w:eastAsia="Times New Roman" w:hAnsi="Times New Roman" w:cs="Times New Roman"/>
          <w:sz w:val="24"/>
          <w:szCs w:val="24"/>
          <w:highlight w:val="yellow"/>
        </w:rPr>
        <w:t xml:space="preserve"> sulphate (20.1%) significantly recorded higher available P</w:t>
      </w:r>
      <w:r w:rsidRPr="00A13631">
        <w:rPr>
          <w:rFonts w:ascii="Times New Roman" w:eastAsia="Times New Roman" w:hAnsi="Times New Roman" w:cs="Times New Roman"/>
          <w:sz w:val="24"/>
          <w:szCs w:val="24"/>
          <w:highlight w:val="yellow"/>
          <w:vertAlign w:val="subscript"/>
        </w:rPr>
        <w:t>2</w:t>
      </w:r>
      <w:r w:rsidRPr="00A13631">
        <w:rPr>
          <w:rFonts w:ascii="Times New Roman" w:eastAsia="Times New Roman" w:hAnsi="Times New Roman" w:cs="Times New Roman"/>
          <w:sz w:val="24"/>
          <w:szCs w:val="24"/>
          <w:highlight w:val="yellow"/>
        </w:rPr>
        <w:t>O</w:t>
      </w:r>
      <w:r w:rsidRPr="00A13631">
        <w:rPr>
          <w:rFonts w:ascii="Times New Roman" w:eastAsia="Times New Roman" w:hAnsi="Times New Roman" w:cs="Times New Roman"/>
          <w:sz w:val="24"/>
          <w:szCs w:val="24"/>
          <w:highlight w:val="yellow"/>
          <w:vertAlign w:val="subscript"/>
        </w:rPr>
        <w:t>5</w:t>
      </w:r>
      <w:r w:rsidRPr="00A13631">
        <w:rPr>
          <w:rFonts w:ascii="Times New Roman" w:eastAsia="Times New Roman" w:hAnsi="Times New Roman" w:cs="Times New Roman"/>
          <w:sz w:val="24"/>
          <w:szCs w:val="24"/>
          <w:highlight w:val="yellow"/>
        </w:rPr>
        <w:t xml:space="preserve"> in soil (32.60 kg ha</w:t>
      </w:r>
      <w:r w:rsidRPr="00A13631">
        <w:rPr>
          <w:rFonts w:ascii="Times New Roman" w:eastAsia="Times New Roman" w:hAnsi="Times New Roman" w:cs="Times New Roman"/>
          <w:sz w:val="24"/>
          <w:szCs w:val="24"/>
          <w:highlight w:val="yellow"/>
          <w:vertAlign w:val="superscript"/>
        </w:rPr>
        <w:t>-1</w:t>
      </w:r>
      <w:r w:rsidRPr="00A13631">
        <w:rPr>
          <w:rFonts w:ascii="Times New Roman" w:eastAsia="Times New Roman" w:hAnsi="Times New Roman" w:cs="Times New Roman"/>
          <w:sz w:val="24"/>
          <w:szCs w:val="24"/>
          <w:highlight w:val="yellow"/>
        </w:rPr>
        <w:t xml:space="preserve">) and it was on par with 75% </w:t>
      </w:r>
      <w:r>
        <w:rPr>
          <w:rFonts w:ascii="Times New Roman" w:eastAsia="Times New Roman" w:hAnsi="Times New Roman" w:cs="Times New Roman"/>
          <w:sz w:val="24"/>
          <w:szCs w:val="24"/>
        </w:rPr>
        <w:t>RDF + 0.5 % Zinc sulph</w:t>
      </w:r>
      <w:r>
        <w:rPr>
          <w:rFonts w:ascii="Times New Roman" w:eastAsia="Times New Roman" w:hAnsi="Times New Roman" w:cs="Times New Roman"/>
          <w:sz w:val="24"/>
          <w:szCs w:val="24"/>
        </w:rPr>
        <w:t>ate (21%) + 0.5 %</w:t>
      </w:r>
      <w:r w:rsidR="00ED523C">
        <w:rPr>
          <w:rFonts w:ascii="Times New Roman" w:eastAsia="Times New Roman" w:hAnsi="Times New Roman" w:cs="Times New Roman"/>
          <w:sz w:val="24"/>
          <w:szCs w:val="24"/>
        </w:rPr>
        <w:t xml:space="preserve"> </w:t>
      </w:r>
      <w:r w:rsidRPr="00A13631">
        <w:rPr>
          <w:rFonts w:ascii="Times New Roman" w:eastAsia="Times New Roman" w:hAnsi="Times New Roman" w:cs="Times New Roman"/>
          <w:sz w:val="24"/>
          <w:szCs w:val="24"/>
          <w:highlight w:val="yellow"/>
        </w:rPr>
        <w:t>Ferrous</w:t>
      </w:r>
      <w:r w:rsidRPr="00A13631">
        <w:rPr>
          <w:rFonts w:ascii="Times New Roman" w:eastAsia="Times New Roman" w:hAnsi="Times New Roman" w:cs="Times New Roman"/>
          <w:sz w:val="24"/>
          <w:szCs w:val="24"/>
          <w:highlight w:val="yellow"/>
        </w:rPr>
        <w:t xml:space="preserve"> sulphat</w:t>
      </w:r>
      <w:r>
        <w:rPr>
          <w:rFonts w:ascii="Times New Roman" w:eastAsia="Times New Roman" w:hAnsi="Times New Roman" w:cs="Times New Roman"/>
          <w:sz w:val="24"/>
          <w:szCs w:val="24"/>
        </w:rPr>
        <w:t>e (20.1%) (31.80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However, the lower available P in soil (24.18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recorded in absolute control.</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soil phosphorous status was significantly higher with 100% RDF + 0.5 % Zinc sulphate (21%) + 0.5</w:t>
      </w:r>
      <w:r>
        <w:rPr>
          <w:rFonts w:ascii="Times New Roman" w:eastAsia="Times New Roman" w:hAnsi="Times New Roman" w:cs="Times New Roman"/>
          <w:sz w:val="24"/>
          <w:szCs w:val="24"/>
        </w:rPr>
        <w:t xml:space="preserve"> % Ferrous sulphate (20.1%). It may be due to </w:t>
      </w:r>
      <w:r w:rsidR="00ED523C" w:rsidRPr="00A13631">
        <w:rPr>
          <w:rFonts w:ascii="Times New Roman" w:eastAsia="Times New Roman" w:hAnsi="Times New Roman" w:cs="Times New Roman"/>
          <w:sz w:val="24"/>
          <w:szCs w:val="24"/>
          <w:highlight w:val="yellow"/>
        </w:rPr>
        <w:t xml:space="preserve">the </w:t>
      </w:r>
      <w:r w:rsidRPr="00A13631">
        <w:rPr>
          <w:rFonts w:ascii="Times New Roman" w:eastAsia="Times New Roman" w:hAnsi="Times New Roman" w:cs="Times New Roman"/>
          <w:sz w:val="24"/>
          <w:szCs w:val="24"/>
          <w:highlight w:val="yellow"/>
        </w:rPr>
        <w:t>declining</w:t>
      </w:r>
      <w:r>
        <w:rPr>
          <w:rFonts w:ascii="Times New Roman" w:eastAsia="Times New Roman" w:hAnsi="Times New Roman" w:cs="Times New Roman"/>
          <w:sz w:val="24"/>
          <w:szCs w:val="24"/>
        </w:rPr>
        <w:t xml:space="preserve"> trend in soil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availability observed across crop development stages, irrespective of N levels. This trend can be attributed to the continuous uptake of phosphorus by crops as their biomass increas</w:t>
      </w:r>
      <w:r>
        <w:rPr>
          <w:rFonts w:ascii="Times New Roman" w:eastAsia="Times New Roman" w:hAnsi="Times New Roman" w:cs="Times New Roman"/>
          <w:sz w:val="24"/>
          <w:szCs w:val="24"/>
        </w:rPr>
        <w:t xml:space="preserve">es during each successive crop growth stage. This aligns with similar research findings on </w:t>
      </w:r>
      <w:proofErr w:type="spellStart"/>
      <w:r>
        <w:rPr>
          <w:rFonts w:ascii="Times New Roman" w:eastAsia="Times New Roman" w:hAnsi="Times New Roman" w:cs="Times New Roman"/>
          <w:sz w:val="24"/>
          <w:szCs w:val="24"/>
        </w:rPr>
        <w:t>Sankalpa</w:t>
      </w:r>
      <w:proofErr w:type="spellEnd"/>
      <w:r>
        <w:rPr>
          <w:rFonts w:ascii="Times New Roman" w:eastAsia="Times New Roman" w:hAnsi="Times New Roman" w:cs="Times New Roman"/>
          <w:sz w:val="24"/>
          <w:szCs w:val="24"/>
        </w:rPr>
        <w:t xml:space="preserve"> (2013), who also observed a decline in soil-available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with crop development.</w:t>
      </w:r>
    </w:p>
    <w:p w:rsidR="0076404E" w:rsidRDefault="000B6650">
      <w:pPr>
        <w:pStyle w:val="Heading2"/>
        <w:spacing w:before="240" w:after="240" w:line="360" w:lineRule="auto"/>
        <w:ind w:left="0" w:firstLine="0"/>
        <w:jc w:val="both"/>
      </w:pPr>
      <w:r>
        <w:t>Available Potassium</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100% RDF + 0.5 % Zinc sulphate (21%) + 0.5 % Ferrous sulphate (20.1%) recorded significantly higher available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in soil (345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it was on par with 75% RDF + 0.5 % Zinc sulphate (21%) + 0.5 % Ferrous sulphate (20.1%) (343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Whereas, the lower available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in soil (305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recorded in absolute control.</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and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drop in</w:t>
      </w:r>
      <w:proofErr w:type="gramEnd"/>
      <w:r>
        <w:rPr>
          <w:rFonts w:ascii="Times New Roman" w:eastAsia="Times New Roman" w:hAnsi="Times New Roman" w:cs="Times New Roman"/>
          <w:sz w:val="24"/>
          <w:szCs w:val="24"/>
        </w:rPr>
        <w:t xml:space="preserve"> soil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level may be explained by the crop's ongoing K absorption as its growth stage progresses, which is accompanied by an increase in bio</w:t>
      </w:r>
      <w:r>
        <w:rPr>
          <w:rFonts w:ascii="Times New Roman" w:eastAsia="Times New Roman" w:hAnsi="Times New Roman" w:cs="Times New Roman"/>
          <w:sz w:val="24"/>
          <w:szCs w:val="24"/>
        </w:rPr>
        <w:t xml:space="preserve">mass. Increased crop nutrient needs due to increased biomass production at higher levels of N and P could be linked to </w:t>
      </w:r>
      <w:r>
        <w:rPr>
          <w:rFonts w:ascii="Times New Roman" w:eastAsia="Times New Roman" w:hAnsi="Times New Roman" w:cs="Times New Roman"/>
          <w:sz w:val="24"/>
          <w:szCs w:val="24"/>
        </w:rPr>
        <w:lastRenderedPageBreak/>
        <w:t>a greater loss in soil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content as N and P levels rise. Similar results were obtained by Santhosh (2018).</w:t>
      </w:r>
    </w:p>
    <w:p w:rsidR="0076404E" w:rsidRDefault="000B665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Available soil </w:t>
      </w:r>
      <w:proofErr w:type="spellStart"/>
      <w:r>
        <w:rPr>
          <w:rFonts w:ascii="Times New Roman" w:eastAsia="Times New Roman" w:hAnsi="Times New Roman" w:cs="Times New Roman"/>
          <w:b/>
          <w:sz w:val="24"/>
          <w:szCs w:val="24"/>
        </w:rPr>
        <w:t>sulphur</w:t>
      </w:r>
      <w:proofErr w:type="spellEnd"/>
      <w:r>
        <w:rPr>
          <w:rFonts w:ascii="Times New Roman" w:eastAsia="Times New Roman" w:hAnsi="Times New Roman" w:cs="Times New Roman"/>
          <w:b/>
          <w:sz w:val="24"/>
          <w:szCs w:val="24"/>
        </w:rPr>
        <w:t xml:space="preserve"> (kg h</w:t>
      </w:r>
      <w:r>
        <w:rPr>
          <w:rFonts w:ascii="Times New Roman" w:eastAsia="Times New Roman" w:hAnsi="Times New Roman" w:cs="Times New Roman"/>
          <w:b/>
          <w:sz w:val="24"/>
          <w:szCs w:val="24"/>
        </w:rPr>
        <w:t>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100% RDF + 0.5 % Zinc sulphate (21%) + 0.5 % Ferrous sulphate (20.1%) significantly recorded higher available S in soil (22.70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and it was on par with 75% RDF + 0.5 % Zinc sulphate (21%) + 0.5 % </w:t>
      </w:r>
      <w:r w:rsidRPr="00A13631">
        <w:rPr>
          <w:rFonts w:ascii="Times New Roman" w:eastAsia="Times New Roman" w:hAnsi="Times New Roman" w:cs="Times New Roman"/>
          <w:sz w:val="24"/>
          <w:szCs w:val="24"/>
          <w:highlight w:val="yellow"/>
        </w:rPr>
        <w:t>Ferrous</w:t>
      </w:r>
      <w:r w:rsidRPr="00A13631">
        <w:rPr>
          <w:rFonts w:ascii="Times New Roman" w:eastAsia="Times New Roman" w:hAnsi="Times New Roman" w:cs="Times New Roman"/>
          <w:sz w:val="24"/>
          <w:szCs w:val="24"/>
          <w:highlight w:val="yellow"/>
        </w:rPr>
        <w:t xml:space="preserve"> sulphate (20.1%) (22.</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5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However, the lower available S in soil (7.97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recorded in absolute control.</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Available soil </w:t>
      </w:r>
      <w:proofErr w:type="spellStart"/>
      <w:r>
        <w:rPr>
          <w:rFonts w:ascii="Times New Roman" w:eastAsia="Times New Roman" w:hAnsi="Times New Roman" w:cs="Times New Roman"/>
          <w:sz w:val="24"/>
          <w:szCs w:val="24"/>
        </w:rPr>
        <w:t>sulphur</w:t>
      </w:r>
      <w:proofErr w:type="spellEnd"/>
      <w:r>
        <w:rPr>
          <w:rFonts w:ascii="Times New Roman" w:eastAsia="Times New Roman" w:hAnsi="Times New Roman" w:cs="Times New Roman"/>
          <w:sz w:val="24"/>
          <w:szCs w:val="24"/>
        </w:rPr>
        <w:t xml:space="preserve"> status was significantly higher in 100% RDF + 0.5 % Zinc sulphate (21%) + 0.5 % Ferrous sulphate (20.1%) treatment. It may be due to </w:t>
      </w:r>
      <w:r>
        <w:rPr>
          <w:rFonts w:ascii="Times New Roman" w:eastAsia="Times New Roman" w:hAnsi="Times New Roman" w:cs="Times New Roman"/>
          <w:sz w:val="24"/>
          <w:szCs w:val="24"/>
        </w:rPr>
        <w:t xml:space="preserve">soil application of RDF with conventional fertilizer had a significant effect on available soil </w:t>
      </w:r>
      <w:proofErr w:type="spellStart"/>
      <w:r>
        <w:rPr>
          <w:rFonts w:ascii="Times New Roman" w:eastAsia="Times New Roman" w:hAnsi="Times New Roman" w:cs="Times New Roman"/>
          <w:sz w:val="24"/>
          <w:szCs w:val="24"/>
        </w:rPr>
        <w:t>sulphur</w:t>
      </w:r>
      <w:proofErr w:type="spellEnd"/>
      <w:r>
        <w:rPr>
          <w:rFonts w:ascii="Times New Roman" w:eastAsia="Times New Roman" w:hAnsi="Times New Roman" w:cs="Times New Roman"/>
          <w:sz w:val="24"/>
          <w:szCs w:val="24"/>
        </w:rPr>
        <w:t xml:space="preserve"> status after harvest of rice bean crop. </w:t>
      </w:r>
    </w:p>
    <w:p w:rsidR="0076404E" w:rsidRDefault="000B665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Exchangeable Calcium and Magnesium</w:t>
      </w:r>
    </w:p>
    <w:p w:rsidR="0076404E" w:rsidRDefault="000B665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Exchangeable calcium content in soil after harvest was non-significantly inf</w:t>
      </w:r>
      <w:r>
        <w:rPr>
          <w:rFonts w:ascii="Times New Roman" w:eastAsia="Times New Roman" w:hAnsi="Times New Roman" w:cs="Times New Roman"/>
          <w:sz w:val="24"/>
          <w:szCs w:val="24"/>
        </w:rPr>
        <w:t>luenced by the foliar application of Zinc sulphate (21%) and Ferrous sulphate (20.1%) at varied concentration to rice bean. However, the treatment which received 100% RDF + 0.5 % Zinc sulphate (21%) + 0.5 % Ferrous sulphate (20.1%) recorded maximum Exchang</w:t>
      </w:r>
      <w:r>
        <w:rPr>
          <w:rFonts w:ascii="Times New Roman" w:eastAsia="Times New Roman" w:hAnsi="Times New Roman" w:cs="Times New Roman"/>
          <w:sz w:val="24"/>
          <w:szCs w:val="24"/>
        </w:rPr>
        <w:t>eable calcium content (9.40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Further, application of 100% RDF + 0.5 % Zinc sulphate (21%) + 0.5 % Ferrous sulphate (20.1%) at recorded maximum Exchangeable magnesium content (4.40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p w:rsidR="0076404E" w:rsidRDefault="0076404E">
      <w:pPr>
        <w:pStyle w:val="Heading2"/>
        <w:spacing w:before="240" w:after="240" w:line="360" w:lineRule="auto"/>
        <w:ind w:left="0" w:firstLine="0"/>
        <w:jc w:val="both"/>
      </w:pPr>
    </w:p>
    <w:p w:rsidR="0076404E" w:rsidRDefault="000B6650">
      <w:pPr>
        <w:pStyle w:val="Heading2"/>
        <w:spacing w:before="120" w:line="360" w:lineRule="auto"/>
        <w:ind w:left="0" w:firstLine="0"/>
        <w:jc w:val="both"/>
      </w:pPr>
      <w:r>
        <w:t>Conclusion</w:t>
      </w:r>
    </w:p>
    <w:p w:rsidR="0076404E" w:rsidRDefault="000B6650">
      <w:pPr>
        <w:spacing w:before="12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100% RDF (20:40:0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foliar spray of 0.5 % Zinc sulphate (21%) and Ferrous sulphate (20.1%) at 25 and 50 DAS was found to be at par with 75% RDF along with foliar spray of 0.5 % Zinc sulphate (21%) and Ferrous sulphate (20.1%) at 25 and 50 DAS in terms of available macro</w:t>
      </w:r>
      <w:r>
        <w:rPr>
          <w:rFonts w:ascii="Times New Roman" w:eastAsia="Times New Roman" w:hAnsi="Times New Roman" w:cs="Times New Roman"/>
          <w:sz w:val="24"/>
          <w:szCs w:val="24"/>
        </w:rPr>
        <w:t xml:space="preserve"> and micronutrients in soil after harvest of rice bean crop. Hence, for effective crop management to rice bean crop, application of 75% RDF and foliar spray of 0.5 % Zinc sulphate (21%) and Ferrous sulphate (20.1%) at 25 and 50 DAS was recommended.</w:t>
      </w:r>
    </w:p>
    <w:p w:rsidR="0076404E" w:rsidRDefault="0076404E">
      <w:pPr>
        <w:spacing w:before="120" w:after="0" w:line="360" w:lineRule="auto"/>
        <w:ind w:firstLine="720"/>
        <w:jc w:val="both"/>
        <w:rPr>
          <w:rFonts w:ascii="Times New Roman" w:eastAsia="Times New Roman" w:hAnsi="Times New Roman" w:cs="Times New Roman"/>
          <w:sz w:val="24"/>
          <w:szCs w:val="24"/>
        </w:rPr>
      </w:pPr>
      <w:bookmarkStart w:id="1" w:name="_ihb5oxi05kzc" w:colFirst="0" w:colLast="0"/>
      <w:bookmarkEnd w:id="1"/>
    </w:p>
    <w:p w:rsidR="0076404E" w:rsidRDefault="000B6650">
      <w:pPr>
        <w:rPr>
          <w:highlight w:val="yellow"/>
        </w:rPr>
      </w:pPr>
      <w:r>
        <w:rPr>
          <w:highlight w:val="yellow"/>
        </w:rPr>
        <w:lastRenderedPageBreak/>
        <w:t>Discla</w:t>
      </w:r>
      <w:r>
        <w:rPr>
          <w:highlight w:val="yellow"/>
        </w:rPr>
        <w:t>imer (Artificial intelligence)</w:t>
      </w:r>
    </w:p>
    <w:p w:rsidR="0076404E" w:rsidRDefault="000B6650">
      <w:pPr>
        <w:rPr>
          <w:highlight w:val="yellow"/>
        </w:rPr>
      </w:pPr>
      <w:r>
        <w:rPr>
          <w:highlight w:val="yellow"/>
        </w:rPr>
        <w:t xml:space="preserve">Option 1: </w:t>
      </w:r>
    </w:p>
    <w:p w:rsidR="0076404E" w:rsidRDefault="000B6650">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76404E" w:rsidRDefault="000B6650">
      <w:pPr>
        <w:rPr>
          <w:highlight w:val="yellow"/>
        </w:rPr>
      </w:pPr>
      <w:r>
        <w:rPr>
          <w:highlight w:val="yellow"/>
        </w:rPr>
        <w:t>Opti</w:t>
      </w:r>
      <w:r>
        <w:rPr>
          <w:highlight w:val="yellow"/>
        </w:rPr>
        <w:t xml:space="preserve">on 2: </w:t>
      </w:r>
    </w:p>
    <w:p w:rsidR="0076404E" w:rsidRDefault="000B6650">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w:t>
      </w:r>
      <w:r>
        <w:rPr>
          <w:highlight w:val="yellow"/>
        </w:rPr>
        <w:t>ogy and as well as all input prompts provided to the generative AI technology</w:t>
      </w:r>
    </w:p>
    <w:p w:rsidR="0076404E" w:rsidRDefault="000B6650">
      <w:pPr>
        <w:rPr>
          <w:highlight w:val="yellow"/>
        </w:rPr>
      </w:pPr>
      <w:r>
        <w:rPr>
          <w:highlight w:val="yellow"/>
        </w:rPr>
        <w:t>Details of the AI usage are given below:</w:t>
      </w:r>
    </w:p>
    <w:p w:rsidR="0076404E" w:rsidRDefault="000B6650">
      <w:pPr>
        <w:rPr>
          <w:highlight w:val="yellow"/>
        </w:rPr>
      </w:pPr>
      <w:r>
        <w:rPr>
          <w:highlight w:val="yellow"/>
        </w:rPr>
        <w:t>1.</w:t>
      </w:r>
    </w:p>
    <w:p w:rsidR="0076404E" w:rsidRDefault="000B6650">
      <w:pPr>
        <w:rPr>
          <w:highlight w:val="yellow"/>
        </w:rPr>
      </w:pPr>
      <w:bookmarkStart w:id="2" w:name="_bc6s7a254v2" w:colFirst="0" w:colLast="0"/>
      <w:bookmarkEnd w:id="2"/>
      <w:r>
        <w:rPr>
          <w:highlight w:val="yellow"/>
        </w:rPr>
        <w:t>2.</w:t>
      </w:r>
    </w:p>
    <w:p w:rsidR="0076404E" w:rsidRDefault="000B6650">
      <w:pPr>
        <w:rPr>
          <w:highlight w:val="yellow"/>
        </w:rPr>
      </w:pPr>
      <w:r>
        <w:rPr>
          <w:highlight w:val="yellow"/>
        </w:rPr>
        <w:t>3</w:t>
      </w:r>
    </w:p>
    <w:p w:rsidR="0076404E" w:rsidRDefault="000B6650">
      <w:pPr>
        <w:rPr>
          <w:highlight w:val="yellow"/>
        </w:rPr>
      </w:pPr>
      <w:r>
        <w:rPr>
          <w:highlight w:val="yellow"/>
        </w:rPr>
        <w:t xml:space="preserve">No AI tools are used for above manuscript </w:t>
      </w:r>
    </w:p>
    <w:p w:rsidR="0076404E" w:rsidRDefault="000B6650">
      <w:r>
        <w:rPr>
          <w:highlight w:val="yellow"/>
        </w:rPr>
        <w:t>Option 1</w:t>
      </w:r>
      <w:r>
        <w:rPr>
          <w:highlight w:val="yellow"/>
        </w:rPr>
        <w:t>.</w:t>
      </w:r>
    </w:p>
    <w:p w:rsidR="0076404E" w:rsidRDefault="0076404E">
      <w:pPr>
        <w:spacing w:before="120" w:after="0" w:line="360" w:lineRule="auto"/>
        <w:ind w:firstLine="720"/>
        <w:jc w:val="both"/>
        <w:rPr>
          <w:rFonts w:ascii="Times New Roman" w:eastAsia="Times New Roman" w:hAnsi="Times New Roman" w:cs="Times New Roman"/>
          <w:sz w:val="24"/>
          <w:szCs w:val="24"/>
        </w:rPr>
      </w:pPr>
    </w:p>
    <w:p w:rsidR="0076404E" w:rsidRDefault="000B6650">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76404E" w:rsidRDefault="000B6650">
      <w:pPr>
        <w:spacing w:before="120" w:after="0" w:line="360" w:lineRule="auto"/>
        <w:ind w:left="720" w:hanging="720"/>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sz w:val="24"/>
          <w:szCs w:val="24"/>
        </w:rPr>
        <w:t>Bozorgi</w:t>
      </w:r>
      <w:proofErr w:type="spellEnd"/>
      <w:r>
        <w:rPr>
          <w:rFonts w:ascii="Times New Roman" w:eastAsia="Times New Roman" w:hAnsi="Times New Roman" w:cs="Times New Roman"/>
          <w:sz w:val="24"/>
          <w:szCs w:val="24"/>
        </w:rPr>
        <w:t xml:space="preserve">, H. A., </w:t>
      </w:r>
      <w:proofErr w:type="spellStart"/>
      <w:r>
        <w:rPr>
          <w:rFonts w:ascii="Times New Roman" w:eastAsia="Times New Roman" w:hAnsi="Times New Roman" w:cs="Times New Roman"/>
          <w:sz w:val="24"/>
          <w:szCs w:val="24"/>
        </w:rPr>
        <w:t>Azarpour</w:t>
      </w:r>
      <w:proofErr w:type="spellEnd"/>
      <w:r>
        <w:rPr>
          <w:rFonts w:ascii="Times New Roman" w:eastAsia="Times New Roman" w:hAnsi="Times New Roman" w:cs="Times New Roman"/>
          <w:sz w:val="24"/>
          <w:szCs w:val="24"/>
        </w:rPr>
        <w:t>, E. and Moradi, M., 2011, The effects o</w:t>
      </w:r>
      <w:r>
        <w:rPr>
          <w:rFonts w:ascii="Times New Roman" w:eastAsia="Times New Roman" w:hAnsi="Times New Roman" w:cs="Times New Roman"/>
          <w:sz w:val="24"/>
          <w:szCs w:val="24"/>
        </w:rPr>
        <w:t xml:space="preserve">f bio, mineral nitrogen fertilization and foliar zinc spraying on yield and yield components of </w:t>
      </w:r>
      <w:proofErr w:type="spellStart"/>
      <w:r>
        <w:rPr>
          <w:rFonts w:ascii="Times New Roman" w:eastAsia="Times New Roman" w:hAnsi="Times New Roman" w:cs="Times New Roman"/>
          <w:sz w:val="24"/>
          <w:szCs w:val="24"/>
        </w:rPr>
        <w:t>faba</w:t>
      </w:r>
      <w:proofErr w:type="spellEnd"/>
      <w:r>
        <w:rPr>
          <w:rFonts w:ascii="Times New Roman" w:eastAsia="Times New Roman" w:hAnsi="Times New Roman" w:cs="Times New Roman"/>
          <w:sz w:val="24"/>
          <w:szCs w:val="24"/>
        </w:rPr>
        <w:t xml:space="preserve"> bean. </w:t>
      </w:r>
      <w:r>
        <w:rPr>
          <w:rFonts w:ascii="Times New Roman" w:eastAsia="Times New Roman" w:hAnsi="Times New Roman" w:cs="Times New Roman"/>
          <w:i/>
          <w:sz w:val="24"/>
          <w:szCs w:val="24"/>
        </w:rPr>
        <w:t>World Appl. Sci. J</w:t>
      </w:r>
      <w:r>
        <w:rPr>
          <w:rFonts w:ascii="Times New Roman" w:eastAsia="Times New Roman" w:hAnsi="Times New Roman" w:cs="Times New Roman"/>
          <w:sz w:val="24"/>
          <w:szCs w:val="24"/>
        </w:rPr>
        <w:t>., 13(6): 1409-1414.</w:t>
      </w:r>
    </w:p>
    <w:p w:rsidR="0076404E" w:rsidRDefault="000B6650">
      <w:pPr>
        <w:spacing w:before="240" w:after="24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Kanwal</w:t>
      </w:r>
      <w:proofErr w:type="spellEnd"/>
      <w:r>
        <w:rPr>
          <w:rFonts w:ascii="Times New Roman" w:eastAsia="Times New Roman" w:hAnsi="Times New Roman" w:cs="Times New Roman"/>
          <w:color w:val="222222"/>
          <w:sz w:val="24"/>
          <w:szCs w:val="24"/>
          <w:highlight w:val="white"/>
        </w:rPr>
        <w:t>, A., Khan, M. B., Hussain, M., Naeem, M., Rizwan, M. S. and Zafar-ul-</w:t>
      </w:r>
      <w:proofErr w:type="spellStart"/>
      <w:r>
        <w:rPr>
          <w:rFonts w:ascii="Times New Roman" w:eastAsia="Times New Roman" w:hAnsi="Times New Roman" w:cs="Times New Roman"/>
          <w:color w:val="222222"/>
          <w:sz w:val="24"/>
          <w:szCs w:val="24"/>
          <w:highlight w:val="white"/>
        </w:rPr>
        <w:t>Hye</w:t>
      </w:r>
      <w:proofErr w:type="spellEnd"/>
      <w:r>
        <w:rPr>
          <w:rFonts w:ascii="Times New Roman" w:eastAsia="Times New Roman" w:hAnsi="Times New Roman" w:cs="Times New Roman"/>
          <w:color w:val="222222"/>
          <w:sz w:val="24"/>
          <w:szCs w:val="24"/>
          <w:highlight w:val="white"/>
        </w:rPr>
        <w:t>, M., 2020, Basal application o</w:t>
      </w:r>
      <w:r>
        <w:rPr>
          <w:rFonts w:ascii="Times New Roman" w:eastAsia="Times New Roman" w:hAnsi="Times New Roman" w:cs="Times New Roman"/>
          <w:color w:val="222222"/>
          <w:sz w:val="24"/>
          <w:szCs w:val="24"/>
          <w:highlight w:val="white"/>
        </w:rPr>
        <w:t>f zinc to improve mung bean yield and zinc-grains biofortification.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color w:val="262626"/>
          <w:sz w:val="24"/>
          <w:szCs w:val="24"/>
          <w:highlight w:val="white"/>
        </w:rPr>
        <w:t>Phyton</w:t>
      </w:r>
      <w:proofErr w:type="spellEnd"/>
      <w:r>
        <w:rPr>
          <w:rFonts w:ascii="Times New Roman" w:eastAsia="Times New Roman" w:hAnsi="Times New Roman" w:cs="Times New Roman"/>
          <w:color w:val="262626"/>
          <w:sz w:val="24"/>
          <w:szCs w:val="24"/>
          <w:highlight w:val="white"/>
        </w:rPr>
        <w:t xml:space="preserve">. </w:t>
      </w:r>
      <w:r>
        <w:rPr>
          <w:rFonts w:ascii="Times New Roman" w:eastAsia="Times New Roman" w:hAnsi="Times New Roman" w:cs="Times New Roman"/>
          <w:i/>
          <w:color w:val="262626"/>
          <w:sz w:val="24"/>
          <w:szCs w:val="24"/>
          <w:highlight w:val="white"/>
        </w:rPr>
        <w:t>Int. J</w:t>
      </w:r>
      <w:r>
        <w:rPr>
          <w:rFonts w:ascii="Times New Roman" w:eastAsia="Times New Roman" w:hAnsi="Times New Roman" w:cs="Times New Roman"/>
          <w:color w:val="262626"/>
          <w:sz w:val="24"/>
          <w:szCs w:val="24"/>
          <w:highlight w:val="white"/>
        </w:rPr>
        <w:t>.</w:t>
      </w:r>
      <w:r>
        <w:rPr>
          <w:rFonts w:ascii="Times New Roman" w:eastAsia="Times New Roman" w:hAnsi="Times New Roman" w:cs="Times New Roman"/>
          <w:i/>
          <w:color w:val="404040"/>
          <w:sz w:val="24"/>
          <w:szCs w:val="24"/>
          <w:highlight w:val="white"/>
        </w:rPr>
        <w:t> Exp. Bot</w:t>
      </w:r>
      <w:r>
        <w:rPr>
          <w:rFonts w:ascii="Times New Roman" w:eastAsia="Times New Roman" w:hAnsi="Times New Roman" w:cs="Times New Roman"/>
          <w:color w:val="4D5156"/>
          <w:sz w:val="24"/>
          <w:szCs w:val="24"/>
          <w:highlight w:val="white"/>
        </w:rPr>
        <w:t xml:space="preserve">., </w:t>
      </w:r>
      <w:r>
        <w:rPr>
          <w:rFonts w:ascii="Times New Roman" w:eastAsia="Times New Roman" w:hAnsi="Times New Roman" w:cs="Times New Roman"/>
          <w:sz w:val="24"/>
          <w:szCs w:val="24"/>
        </w:rPr>
        <w:t>89(1): 88-96.</w:t>
      </w:r>
    </w:p>
    <w:p w:rsidR="0076404E" w:rsidRDefault="000B6650">
      <w:pPr>
        <w:spacing w:before="240" w:after="24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Kinaci</w:t>
      </w:r>
      <w:proofErr w:type="spellEnd"/>
      <w:r>
        <w:rPr>
          <w:rFonts w:ascii="Times New Roman" w:eastAsia="Times New Roman" w:hAnsi="Times New Roman" w:cs="Times New Roman"/>
          <w:sz w:val="24"/>
          <w:szCs w:val="24"/>
        </w:rPr>
        <w:t xml:space="preserve">, E. and </w:t>
      </w:r>
      <w:proofErr w:type="spellStart"/>
      <w:r>
        <w:rPr>
          <w:rFonts w:ascii="Times New Roman" w:eastAsia="Times New Roman" w:hAnsi="Times New Roman" w:cs="Times New Roman"/>
          <w:sz w:val="24"/>
          <w:szCs w:val="24"/>
        </w:rPr>
        <w:t>Gulmezoglu</w:t>
      </w:r>
      <w:proofErr w:type="spellEnd"/>
      <w:r>
        <w:rPr>
          <w:rFonts w:ascii="Times New Roman" w:eastAsia="Times New Roman" w:hAnsi="Times New Roman" w:cs="Times New Roman"/>
          <w:sz w:val="24"/>
          <w:szCs w:val="24"/>
        </w:rPr>
        <w:t xml:space="preserve">, N., 2007, Grain yield and yield components of triticale upon application of different foliar fertilizers. </w:t>
      </w:r>
      <w:proofErr w:type="spellStart"/>
      <w:r>
        <w:rPr>
          <w:rFonts w:ascii="Times New Roman" w:eastAsia="Times New Roman" w:hAnsi="Times New Roman" w:cs="Times New Roman"/>
          <w:i/>
          <w:sz w:val="24"/>
          <w:szCs w:val="24"/>
        </w:rPr>
        <w:t>Interciencia</w:t>
      </w:r>
      <w:proofErr w:type="spellEnd"/>
      <w:r>
        <w:rPr>
          <w:rFonts w:ascii="Times New Roman" w:eastAsia="Times New Roman" w:hAnsi="Times New Roman" w:cs="Times New Roman"/>
          <w:sz w:val="24"/>
          <w:szCs w:val="24"/>
        </w:rPr>
        <w:t>, 32(9): 624-628.</w:t>
      </w:r>
    </w:p>
    <w:p w:rsidR="0076404E" w:rsidRDefault="000B6650">
      <w:pPr>
        <w:tabs>
          <w:tab w:val="left" w:pos="284"/>
          <w:tab w:val="left" w:pos="426"/>
          <w:tab w:val="left" w:pos="3744"/>
        </w:tabs>
        <w:spacing w:before="240" w:after="24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Nasiri</w:t>
      </w:r>
      <w:proofErr w:type="spellEnd"/>
      <w:r>
        <w:rPr>
          <w:rFonts w:ascii="Times New Roman" w:eastAsia="Times New Roman" w:hAnsi="Times New Roman" w:cs="Times New Roman"/>
          <w:color w:val="222222"/>
          <w:sz w:val="24"/>
          <w:szCs w:val="24"/>
          <w:highlight w:val="white"/>
        </w:rPr>
        <w:t xml:space="preserve">, Y., </w:t>
      </w:r>
      <w:proofErr w:type="spellStart"/>
      <w:r>
        <w:rPr>
          <w:rFonts w:ascii="Times New Roman" w:eastAsia="Times New Roman" w:hAnsi="Times New Roman" w:cs="Times New Roman"/>
          <w:color w:val="222222"/>
          <w:sz w:val="24"/>
          <w:szCs w:val="24"/>
          <w:highlight w:val="white"/>
        </w:rPr>
        <w:t>Zehtab-Salmasi</w:t>
      </w:r>
      <w:proofErr w:type="spellEnd"/>
      <w:r>
        <w:rPr>
          <w:rFonts w:ascii="Times New Roman" w:eastAsia="Times New Roman" w:hAnsi="Times New Roman" w:cs="Times New Roman"/>
          <w:color w:val="222222"/>
          <w:sz w:val="24"/>
          <w:szCs w:val="24"/>
          <w:highlight w:val="white"/>
        </w:rPr>
        <w:t xml:space="preserve">, S., </w:t>
      </w:r>
      <w:proofErr w:type="spellStart"/>
      <w:r>
        <w:rPr>
          <w:rFonts w:ascii="Times New Roman" w:eastAsia="Times New Roman" w:hAnsi="Times New Roman" w:cs="Times New Roman"/>
          <w:color w:val="222222"/>
          <w:sz w:val="24"/>
          <w:szCs w:val="24"/>
          <w:highlight w:val="white"/>
        </w:rPr>
        <w:t>Nasrullahzadeh</w:t>
      </w:r>
      <w:proofErr w:type="spellEnd"/>
      <w:r>
        <w:rPr>
          <w:rFonts w:ascii="Times New Roman" w:eastAsia="Times New Roman" w:hAnsi="Times New Roman" w:cs="Times New Roman"/>
          <w:color w:val="222222"/>
          <w:sz w:val="24"/>
          <w:szCs w:val="24"/>
          <w:highlight w:val="white"/>
        </w:rPr>
        <w:t xml:space="preserve">, S., Najafi, N. and </w:t>
      </w:r>
      <w:proofErr w:type="spellStart"/>
      <w:r>
        <w:rPr>
          <w:rFonts w:ascii="Times New Roman" w:eastAsia="Times New Roman" w:hAnsi="Times New Roman" w:cs="Times New Roman"/>
          <w:color w:val="222222"/>
          <w:sz w:val="24"/>
          <w:szCs w:val="24"/>
          <w:highlight w:val="white"/>
        </w:rPr>
        <w:t>Ghassemi-Golezani</w:t>
      </w:r>
      <w:proofErr w:type="spellEnd"/>
      <w:r>
        <w:rPr>
          <w:rFonts w:ascii="Times New Roman" w:eastAsia="Times New Roman" w:hAnsi="Times New Roman" w:cs="Times New Roman"/>
          <w:color w:val="222222"/>
          <w:sz w:val="24"/>
          <w:szCs w:val="24"/>
          <w:highlight w:val="white"/>
        </w:rPr>
        <w:t>, K., 2010, Effects of foliar application of micronutrients (Fe and Zn) on flower yield and essential oil of chamomile (</w:t>
      </w:r>
      <w:proofErr w:type="spellStart"/>
      <w:r>
        <w:rPr>
          <w:rFonts w:ascii="Times New Roman" w:eastAsia="Times New Roman" w:hAnsi="Times New Roman" w:cs="Times New Roman"/>
          <w:i/>
          <w:color w:val="222222"/>
          <w:sz w:val="24"/>
          <w:szCs w:val="24"/>
          <w:highlight w:val="white"/>
        </w:rPr>
        <w:t>Matricaria</w:t>
      </w:r>
      <w:proofErr w:type="spellEnd"/>
      <w:r>
        <w:rPr>
          <w:rFonts w:ascii="Times New Roman" w:eastAsia="Times New Roman" w:hAnsi="Times New Roman" w:cs="Times New Roman"/>
          <w:i/>
          <w:color w:val="222222"/>
          <w:sz w:val="24"/>
          <w:szCs w:val="24"/>
          <w:highlight w:val="white"/>
        </w:rPr>
        <w:t xml:space="preserve"> chamomilla</w:t>
      </w:r>
      <w:r>
        <w:rPr>
          <w:rFonts w:ascii="Times New Roman" w:eastAsia="Times New Roman" w:hAnsi="Times New Roman" w:cs="Times New Roman"/>
          <w:color w:val="222222"/>
          <w:sz w:val="24"/>
          <w:szCs w:val="24"/>
          <w:highlight w:val="white"/>
        </w:rPr>
        <w:t xml:space="preserve"> L.). </w:t>
      </w:r>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i/>
          <w:color w:val="040C28"/>
          <w:sz w:val="24"/>
          <w:szCs w:val="24"/>
        </w:rPr>
        <w:t>J.</w:t>
      </w:r>
      <w:r>
        <w:rPr>
          <w:rFonts w:ascii="Times New Roman" w:eastAsia="Times New Roman" w:hAnsi="Times New Roman" w:cs="Times New Roman"/>
          <w:i/>
          <w:color w:val="1F1F1F"/>
          <w:sz w:val="24"/>
          <w:szCs w:val="24"/>
          <w:highlight w:val="white"/>
        </w:rPr>
        <w:t> </w:t>
      </w:r>
      <w:r>
        <w:rPr>
          <w:rFonts w:ascii="Times New Roman" w:eastAsia="Times New Roman" w:hAnsi="Times New Roman" w:cs="Times New Roman"/>
          <w:i/>
          <w:color w:val="040C28"/>
          <w:sz w:val="24"/>
          <w:szCs w:val="24"/>
        </w:rPr>
        <w:t>Med.</w:t>
      </w:r>
      <w:r>
        <w:rPr>
          <w:rFonts w:ascii="Times New Roman" w:eastAsia="Times New Roman" w:hAnsi="Times New Roman" w:cs="Times New Roman"/>
          <w:i/>
          <w:color w:val="1F1F1F"/>
          <w:sz w:val="24"/>
          <w:szCs w:val="24"/>
          <w:highlight w:val="white"/>
        </w:rPr>
        <w:t> </w:t>
      </w:r>
      <w:r>
        <w:rPr>
          <w:rFonts w:ascii="Times New Roman" w:eastAsia="Times New Roman" w:hAnsi="Times New Roman" w:cs="Times New Roman"/>
          <w:i/>
          <w:color w:val="040C28"/>
          <w:sz w:val="24"/>
          <w:szCs w:val="24"/>
        </w:rPr>
        <w:t>Plant Res.</w:t>
      </w:r>
      <w:r>
        <w:rPr>
          <w:rFonts w:ascii="Times New Roman" w:eastAsia="Times New Roman" w:hAnsi="Times New Roman" w:cs="Times New Roman"/>
          <w:color w:val="222222"/>
          <w:sz w:val="24"/>
          <w:szCs w:val="24"/>
          <w:highlight w:val="white"/>
        </w:rPr>
        <w:t>, 4(17): 1733-1737.</w:t>
      </w:r>
    </w:p>
    <w:p w:rsidR="0076404E" w:rsidRDefault="000B6650">
      <w:pPr>
        <w:spacing w:before="240" w:after="24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lastRenderedPageBreak/>
        <w:t xml:space="preserve">Patra, S. (2023). Review an investigation of the effects of macro and micro nutrients on the production of </w:t>
      </w:r>
      <w:proofErr w:type="gramStart"/>
      <w:r>
        <w:rPr>
          <w:rFonts w:ascii="Times New Roman" w:eastAsia="Times New Roman" w:hAnsi="Times New Roman" w:cs="Times New Roman"/>
          <w:color w:val="222222"/>
          <w:sz w:val="24"/>
          <w:szCs w:val="24"/>
          <w:highlight w:val="white"/>
        </w:rPr>
        <w:t>high quality</w:t>
      </w:r>
      <w:proofErr w:type="gramEnd"/>
      <w:r>
        <w:rPr>
          <w:rFonts w:ascii="Times New Roman" w:eastAsia="Times New Roman" w:hAnsi="Times New Roman" w:cs="Times New Roman"/>
          <w:color w:val="222222"/>
          <w:sz w:val="24"/>
          <w:szCs w:val="24"/>
          <w:highlight w:val="white"/>
        </w:rPr>
        <w:t xml:space="preserve"> seed.</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rPr>
        <w:t>International Journal of Theoretical &amp; Applied Sciences</w:t>
      </w:r>
      <w:r>
        <w:rPr>
          <w:rFonts w:ascii="Times New Roman" w:eastAsia="Times New Roman" w:hAnsi="Times New Roman" w:cs="Times New Roman"/>
          <w:sz w:val="24"/>
          <w:szCs w:val="24"/>
        </w:rPr>
        <w:t>, 15(2): 16-21.</w:t>
      </w:r>
    </w:p>
    <w:p w:rsidR="0076404E" w:rsidRDefault="000B6650">
      <w:pPr>
        <w:spacing w:before="240" w:after="240" w:line="360" w:lineRule="auto"/>
        <w:ind w:left="720" w:hanging="72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Sankalpa</w:t>
      </w:r>
      <w:proofErr w:type="spellEnd"/>
      <w:r>
        <w:rPr>
          <w:rFonts w:ascii="Times New Roman" w:eastAsia="Times New Roman" w:hAnsi="Times New Roman" w:cs="Times New Roman"/>
          <w:sz w:val="24"/>
          <w:szCs w:val="24"/>
          <w:highlight w:val="white"/>
        </w:rPr>
        <w:t>, C. P., 2013, E</w:t>
      </w:r>
      <w:r>
        <w:rPr>
          <w:rFonts w:ascii="Times New Roman" w:eastAsia="Times New Roman" w:hAnsi="Times New Roman" w:cs="Times New Roman"/>
          <w:sz w:val="24"/>
          <w:szCs w:val="24"/>
          <w:highlight w:val="white"/>
        </w:rPr>
        <w:t xml:space="preserve">ffect of different levels of nitrogen on micronutrients (Zn, Fe, Mn, and Cu) availability, uptake and yield of paddy in </w:t>
      </w:r>
      <w:proofErr w:type="spellStart"/>
      <w:r>
        <w:rPr>
          <w:rFonts w:ascii="Times New Roman" w:eastAsia="Times New Roman" w:hAnsi="Times New Roman" w:cs="Times New Roman"/>
          <w:i/>
          <w:sz w:val="24"/>
          <w:szCs w:val="24"/>
          <w:highlight w:val="white"/>
        </w:rPr>
        <w:t>Vertisols</w:t>
      </w:r>
      <w:proofErr w:type="spellEnd"/>
      <w:r>
        <w:rPr>
          <w:rFonts w:ascii="Times New Roman" w:eastAsia="Times New Roman" w:hAnsi="Times New Roman" w:cs="Times New Roman"/>
          <w:sz w:val="24"/>
          <w:szCs w:val="24"/>
          <w:highlight w:val="white"/>
        </w:rPr>
        <w:t xml:space="preserve"> of TBP command. </w:t>
      </w:r>
      <w:r>
        <w:rPr>
          <w:rFonts w:ascii="Times New Roman" w:eastAsia="Times New Roman" w:hAnsi="Times New Roman" w:cs="Times New Roman"/>
          <w:i/>
          <w:sz w:val="24"/>
          <w:szCs w:val="24"/>
          <w:highlight w:val="white"/>
        </w:rPr>
        <w:t>M. Sc. (Agri.) Thesis</w:t>
      </w:r>
      <w:r>
        <w:rPr>
          <w:rFonts w:ascii="Times New Roman" w:eastAsia="Times New Roman" w:hAnsi="Times New Roman" w:cs="Times New Roman"/>
          <w:sz w:val="24"/>
          <w:szCs w:val="24"/>
          <w:highlight w:val="white"/>
        </w:rPr>
        <w:t xml:space="preserve">., Univ. Agric. Sci., </w:t>
      </w:r>
      <w:proofErr w:type="spellStart"/>
      <w:r>
        <w:rPr>
          <w:rFonts w:ascii="Times New Roman" w:eastAsia="Times New Roman" w:hAnsi="Times New Roman" w:cs="Times New Roman"/>
          <w:sz w:val="24"/>
          <w:szCs w:val="24"/>
          <w:highlight w:val="white"/>
        </w:rPr>
        <w:t>Raichur</w:t>
      </w:r>
      <w:proofErr w:type="spellEnd"/>
      <w:r>
        <w:rPr>
          <w:rFonts w:ascii="Times New Roman" w:eastAsia="Times New Roman" w:hAnsi="Times New Roman" w:cs="Times New Roman"/>
          <w:sz w:val="24"/>
          <w:szCs w:val="24"/>
          <w:highlight w:val="white"/>
        </w:rPr>
        <w:t>.</w:t>
      </w:r>
    </w:p>
    <w:p w:rsidR="0076404E" w:rsidRDefault="000B6650">
      <w:pPr>
        <w:spacing w:before="240" w:after="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Santhosh, 2018, Evaluation of paddy (</w:t>
      </w:r>
      <w:r>
        <w:rPr>
          <w:rFonts w:ascii="Times New Roman" w:eastAsia="Times New Roman" w:hAnsi="Times New Roman" w:cs="Times New Roman"/>
          <w:i/>
          <w:sz w:val="24"/>
          <w:szCs w:val="24"/>
        </w:rPr>
        <w:t>Oryza sativa</w:t>
      </w:r>
      <w:r>
        <w:rPr>
          <w:rFonts w:ascii="Times New Roman" w:eastAsia="Times New Roman" w:hAnsi="Times New Roman" w:cs="Times New Roman"/>
          <w:sz w:val="24"/>
          <w:szCs w:val="24"/>
        </w:rPr>
        <w:t xml:space="preserve"> L.) vari</w:t>
      </w:r>
      <w:r>
        <w:rPr>
          <w:rFonts w:ascii="Times New Roman" w:eastAsia="Times New Roman" w:hAnsi="Times New Roman" w:cs="Times New Roman"/>
          <w:sz w:val="24"/>
          <w:szCs w:val="24"/>
        </w:rPr>
        <w:t xml:space="preserve">eties for salt tolerance and their response to nitrogen application in saline </w:t>
      </w:r>
      <w:proofErr w:type="spellStart"/>
      <w:r>
        <w:rPr>
          <w:rFonts w:ascii="Times New Roman" w:eastAsia="Times New Roman" w:hAnsi="Times New Roman" w:cs="Times New Roman"/>
          <w:i/>
          <w:sz w:val="24"/>
          <w:szCs w:val="24"/>
        </w:rPr>
        <w:t>vertisols</w:t>
      </w:r>
      <w:proofErr w:type="spellEnd"/>
      <w:r>
        <w:rPr>
          <w:rFonts w:ascii="Times New Roman" w:eastAsia="Times New Roman" w:hAnsi="Times New Roman" w:cs="Times New Roman"/>
          <w:sz w:val="24"/>
          <w:szCs w:val="24"/>
        </w:rPr>
        <w:t xml:space="preserve"> of TBP command. </w:t>
      </w:r>
      <w:r>
        <w:rPr>
          <w:rFonts w:ascii="Times New Roman" w:eastAsia="Times New Roman" w:hAnsi="Times New Roman" w:cs="Times New Roman"/>
          <w:i/>
          <w:sz w:val="24"/>
          <w:szCs w:val="24"/>
        </w:rPr>
        <w:t xml:space="preserve">M. Sc. (Agri.) Thesis, </w:t>
      </w:r>
      <w:r>
        <w:rPr>
          <w:rFonts w:ascii="Times New Roman" w:eastAsia="Times New Roman" w:hAnsi="Times New Roman" w:cs="Times New Roman"/>
          <w:sz w:val="24"/>
          <w:szCs w:val="24"/>
        </w:rPr>
        <w:t xml:space="preserve">Univ. Agric. Sci., </w:t>
      </w:r>
      <w:proofErr w:type="spellStart"/>
      <w:r>
        <w:rPr>
          <w:rFonts w:ascii="Times New Roman" w:eastAsia="Times New Roman" w:hAnsi="Times New Roman" w:cs="Times New Roman"/>
          <w:sz w:val="24"/>
          <w:szCs w:val="24"/>
        </w:rPr>
        <w:t>Raichur</w:t>
      </w:r>
      <w:proofErr w:type="spellEnd"/>
      <w:r>
        <w:rPr>
          <w:rFonts w:ascii="Times New Roman" w:eastAsia="Times New Roman" w:hAnsi="Times New Roman" w:cs="Times New Roman"/>
          <w:sz w:val="24"/>
          <w:szCs w:val="24"/>
        </w:rPr>
        <w:t>.</w:t>
      </w:r>
    </w:p>
    <w:p w:rsidR="0076404E" w:rsidRDefault="000B6650">
      <w:pPr>
        <w:spacing w:before="240" w:after="240" w:line="360" w:lineRule="auto"/>
        <w:ind w:left="720" w:hanging="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Singh, M., </w:t>
      </w:r>
      <w:proofErr w:type="spellStart"/>
      <w:r>
        <w:rPr>
          <w:rFonts w:ascii="Times New Roman" w:eastAsia="Times New Roman" w:hAnsi="Times New Roman" w:cs="Times New Roman"/>
          <w:sz w:val="24"/>
          <w:szCs w:val="24"/>
          <w:highlight w:val="white"/>
        </w:rPr>
        <w:t>Rundan</w:t>
      </w:r>
      <w:proofErr w:type="spellEnd"/>
      <w:r>
        <w:rPr>
          <w:rFonts w:ascii="Times New Roman" w:eastAsia="Times New Roman" w:hAnsi="Times New Roman" w:cs="Times New Roman"/>
          <w:sz w:val="24"/>
          <w:szCs w:val="24"/>
          <w:highlight w:val="white"/>
        </w:rPr>
        <w:t xml:space="preserve">, V. and </w:t>
      </w:r>
      <w:proofErr w:type="spellStart"/>
      <w:r>
        <w:rPr>
          <w:rFonts w:ascii="Times New Roman" w:eastAsia="Times New Roman" w:hAnsi="Times New Roman" w:cs="Times New Roman"/>
          <w:sz w:val="24"/>
          <w:szCs w:val="24"/>
          <w:highlight w:val="white"/>
        </w:rPr>
        <w:t>Onte</w:t>
      </w:r>
      <w:proofErr w:type="spellEnd"/>
      <w:r>
        <w:rPr>
          <w:rFonts w:ascii="Times New Roman" w:eastAsia="Times New Roman" w:hAnsi="Times New Roman" w:cs="Times New Roman"/>
          <w:sz w:val="24"/>
          <w:szCs w:val="24"/>
          <w:highlight w:val="white"/>
        </w:rPr>
        <w:t>, S., 2020, Rice bean. </w:t>
      </w:r>
      <w:r>
        <w:rPr>
          <w:rFonts w:ascii="Times New Roman" w:eastAsia="Times New Roman" w:hAnsi="Times New Roman" w:cs="Times New Roman"/>
          <w:i/>
          <w:sz w:val="24"/>
          <w:szCs w:val="24"/>
          <w:highlight w:val="white"/>
        </w:rPr>
        <w:t>Indian Farming</w:t>
      </w:r>
      <w:r>
        <w:rPr>
          <w:rFonts w:ascii="Times New Roman" w:eastAsia="Times New Roman" w:hAnsi="Times New Roman" w:cs="Times New Roman"/>
          <w:sz w:val="24"/>
          <w:szCs w:val="24"/>
          <w:highlight w:val="white"/>
        </w:rPr>
        <w:t>, 70(6): 27-31.</w:t>
      </w:r>
    </w:p>
    <w:p w:rsidR="006C4BAF" w:rsidRDefault="006C4BAF" w:rsidP="006C4BAF">
      <w:pPr>
        <w:rPr>
          <w:rFonts w:ascii="Times New Roman" w:eastAsia="Times New Roman" w:hAnsi="Times New Roman" w:cs="Times New Roman"/>
          <w:sz w:val="24"/>
          <w:szCs w:val="24"/>
          <w:highlight w:val="yellow"/>
        </w:rPr>
      </w:pPr>
      <w:r w:rsidRPr="00A13631">
        <w:rPr>
          <w:rFonts w:ascii="Times New Roman" w:eastAsia="Times New Roman" w:hAnsi="Times New Roman" w:cs="Times New Roman"/>
          <w:sz w:val="24"/>
          <w:szCs w:val="24"/>
          <w:highlight w:val="yellow"/>
        </w:rPr>
        <w:t xml:space="preserve">APHA (1995). Chemical oxygen demand. Standard methods for the examination of water and wastewater (19th </w:t>
      </w:r>
      <w:proofErr w:type="spellStart"/>
      <w:r w:rsidRPr="00A13631">
        <w:rPr>
          <w:rFonts w:ascii="Times New Roman" w:eastAsia="Times New Roman" w:hAnsi="Times New Roman" w:cs="Times New Roman"/>
          <w:sz w:val="24"/>
          <w:szCs w:val="24"/>
          <w:highlight w:val="yellow"/>
        </w:rPr>
        <w:t>ed.pp</w:t>
      </w:r>
      <w:proofErr w:type="spellEnd"/>
      <w:r w:rsidRPr="00A13631">
        <w:rPr>
          <w:rFonts w:ascii="Times New Roman" w:eastAsia="Times New Roman" w:hAnsi="Times New Roman" w:cs="Times New Roman"/>
          <w:sz w:val="24"/>
          <w:szCs w:val="24"/>
          <w:highlight w:val="yellow"/>
        </w:rPr>
        <w:t>. 5.12–15.14). Washington, DC: American Public Health Association, Water Environment Federation, and American Water Works Association.</w:t>
      </w:r>
    </w:p>
    <w:p w:rsidR="00CB49F7" w:rsidRDefault="00CB49F7" w:rsidP="006C4BAF">
      <w:pPr>
        <w:rPr>
          <w:rFonts w:ascii="Times New Roman" w:eastAsia="Times New Roman" w:hAnsi="Times New Roman" w:cs="Times New Roman"/>
          <w:sz w:val="24"/>
          <w:szCs w:val="24"/>
          <w:highlight w:val="yellow"/>
        </w:rPr>
      </w:pPr>
      <w:r w:rsidRPr="00A13631">
        <w:rPr>
          <w:rFonts w:ascii="Times New Roman" w:eastAsia="Times New Roman" w:hAnsi="Times New Roman" w:cs="Times New Roman"/>
          <w:sz w:val="24"/>
          <w:szCs w:val="24"/>
          <w:highlight w:val="yellow"/>
        </w:rPr>
        <w:t xml:space="preserve">S </w:t>
      </w:r>
      <w:proofErr w:type="spellStart"/>
      <w:r w:rsidRPr="00A13631">
        <w:rPr>
          <w:rFonts w:ascii="Times New Roman" w:eastAsia="Times New Roman" w:hAnsi="Times New Roman" w:cs="Times New Roman"/>
          <w:sz w:val="24"/>
          <w:szCs w:val="24"/>
          <w:highlight w:val="yellow"/>
        </w:rPr>
        <w:t>Gunalan</w:t>
      </w:r>
      <w:proofErr w:type="spellEnd"/>
      <w:r w:rsidRPr="00A13631">
        <w:rPr>
          <w:rFonts w:ascii="Times New Roman" w:eastAsia="Times New Roman" w:hAnsi="Times New Roman" w:cs="Times New Roman"/>
          <w:sz w:val="24"/>
          <w:szCs w:val="24"/>
          <w:highlight w:val="yellow"/>
        </w:rPr>
        <w:t xml:space="preserve">, S </w:t>
      </w:r>
      <w:proofErr w:type="spellStart"/>
      <w:r w:rsidRPr="00A13631">
        <w:rPr>
          <w:rFonts w:ascii="Times New Roman" w:eastAsia="Times New Roman" w:hAnsi="Times New Roman" w:cs="Times New Roman"/>
          <w:sz w:val="24"/>
          <w:szCs w:val="24"/>
          <w:highlight w:val="yellow"/>
        </w:rPr>
        <w:t>Elankavi</w:t>
      </w:r>
      <w:proofErr w:type="spellEnd"/>
      <w:r w:rsidRPr="00A13631">
        <w:rPr>
          <w:rFonts w:ascii="Times New Roman" w:eastAsia="Times New Roman" w:hAnsi="Times New Roman" w:cs="Times New Roman"/>
          <w:sz w:val="24"/>
          <w:szCs w:val="24"/>
          <w:highlight w:val="yellow"/>
        </w:rPr>
        <w:t xml:space="preserve">, P Sudhakar, PK Karthikeyan. Effect on foliar nutrition of micro nutrients on growth attributes in transplanted rice (Oryza sativa L.). Int J Res </w:t>
      </w:r>
      <w:proofErr w:type="spellStart"/>
      <w:r w:rsidRPr="00A13631">
        <w:rPr>
          <w:rFonts w:ascii="Times New Roman" w:eastAsia="Times New Roman" w:hAnsi="Times New Roman" w:cs="Times New Roman"/>
          <w:sz w:val="24"/>
          <w:szCs w:val="24"/>
          <w:highlight w:val="yellow"/>
        </w:rPr>
        <w:t>Agron</w:t>
      </w:r>
      <w:proofErr w:type="spellEnd"/>
      <w:r w:rsidRPr="00A13631">
        <w:rPr>
          <w:rFonts w:ascii="Times New Roman" w:eastAsia="Times New Roman" w:hAnsi="Times New Roman" w:cs="Times New Roman"/>
          <w:sz w:val="24"/>
          <w:szCs w:val="24"/>
          <w:highlight w:val="yellow"/>
        </w:rPr>
        <w:t xml:space="preserve"> 2024;7(3):329-331. DOI: 10.33545/2618060X.2024.v7.i3e.418</w:t>
      </w:r>
    </w:p>
    <w:p w:rsidR="00764EC0" w:rsidRDefault="00764EC0" w:rsidP="006C4BAF">
      <w:pPr>
        <w:rPr>
          <w:rFonts w:ascii="Times New Roman" w:eastAsia="Times New Roman" w:hAnsi="Times New Roman" w:cs="Times New Roman"/>
          <w:sz w:val="24"/>
          <w:szCs w:val="24"/>
          <w:highlight w:val="yellow"/>
        </w:rPr>
      </w:pPr>
      <w:proofErr w:type="spellStart"/>
      <w:r w:rsidRPr="00A13631">
        <w:rPr>
          <w:rFonts w:ascii="Times New Roman" w:eastAsia="Times New Roman" w:hAnsi="Times New Roman" w:cs="Times New Roman"/>
          <w:sz w:val="24"/>
          <w:szCs w:val="24"/>
          <w:highlight w:val="yellow"/>
        </w:rPr>
        <w:t>Senthilkumar</w:t>
      </w:r>
      <w:proofErr w:type="spellEnd"/>
      <w:r w:rsidRPr="00A13631">
        <w:rPr>
          <w:rFonts w:ascii="Times New Roman" w:eastAsia="Times New Roman" w:hAnsi="Times New Roman" w:cs="Times New Roman"/>
          <w:sz w:val="24"/>
          <w:szCs w:val="24"/>
          <w:highlight w:val="yellow"/>
        </w:rPr>
        <w:t xml:space="preserve">, K., </w:t>
      </w:r>
      <w:proofErr w:type="spellStart"/>
      <w:r w:rsidRPr="00A13631">
        <w:rPr>
          <w:rFonts w:ascii="Times New Roman" w:eastAsia="Times New Roman" w:hAnsi="Times New Roman" w:cs="Times New Roman"/>
          <w:sz w:val="24"/>
          <w:szCs w:val="24"/>
          <w:highlight w:val="yellow"/>
        </w:rPr>
        <w:t>Sillo</w:t>
      </w:r>
      <w:proofErr w:type="spellEnd"/>
      <w:r w:rsidRPr="00A13631">
        <w:rPr>
          <w:rFonts w:ascii="Times New Roman" w:eastAsia="Times New Roman" w:hAnsi="Times New Roman" w:cs="Times New Roman"/>
          <w:sz w:val="24"/>
          <w:szCs w:val="24"/>
          <w:highlight w:val="yellow"/>
        </w:rPr>
        <w:t xml:space="preserve">, F. S., </w:t>
      </w:r>
      <w:proofErr w:type="spellStart"/>
      <w:r w:rsidRPr="00A13631">
        <w:rPr>
          <w:rFonts w:ascii="Times New Roman" w:eastAsia="Times New Roman" w:hAnsi="Times New Roman" w:cs="Times New Roman"/>
          <w:sz w:val="24"/>
          <w:szCs w:val="24"/>
          <w:highlight w:val="yellow"/>
        </w:rPr>
        <w:t>Rodenburg</w:t>
      </w:r>
      <w:proofErr w:type="spellEnd"/>
      <w:r w:rsidRPr="00A13631">
        <w:rPr>
          <w:rFonts w:ascii="Times New Roman" w:eastAsia="Times New Roman" w:hAnsi="Times New Roman" w:cs="Times New Roman"/>
          <w:sz w:val="24"/>
          <w:szCs w:val="24"/>
          <w:highlight w:val="yellow"/>
        </w:rPr>
        <w:t xml:space="preserve">, J., </w:t>
      </w:r>
      <w:proofErr w:type="spellStart"/>
      <w:r w:rsidRPr="00A13631">
        <w:rPr>
          <w:rFonts w:ascii="Times New Roman" w:eastAsia="Times New Roman" w:hAnsi="Times New Roman" w:cs="Times New Roman"/>
          <w:sz w:val="24"/>
          <w:szCs w:val="24"/>
          <w:highlight w:val="yellow"/>
        </w:rPr>
        <w:t>Dimkpa</w:t>
      </w:r>
      <w:proofErr w:type="spellEnd"/>
      <w:r w:rsidRPr="00A13631">
        <w:rPr>
          <w:rFonts w:ascii="Times New Roman" w:eastAsia="Times New Roman" w:hAnsi="Times New Roman" w:cs="Times New Roman"/>
          <w:sz w:val="24"/>
          <w:szCs w:val="24"/>
          <w:highlight w:val="yellow"/>
        </w:rPr>
        <w:t xml:space="preserve">, C., Saito, K., </w:t>
      </w:r>
      <w:proofErr w:type="spellStart"/>
      <w:r w:rsidRPr="00A13631">
        <w:rPr>
          <w:rFonts w:ascii="Times New Roman" w:eastAsia="Times New Roman" w:hAnsi="Times New Roman" w:cs="Times New Roman"/>
          <w:sz w:val="24"/>
          <w:szCs w:val="24"/>
          <w:highlight w:val="yellow"/>
        </w:rPr>
        <w:t>Dieng</w:t>
      </w:r>
      <w:proofErr w:type="spellEnd"/>
      <w:r w:rsidRPr="00A13631">
        <w:rPr>
          <w:rFonts w:ascii="Times New Roman" w:eastAsia="Times New Roman" w:hAnsi="Times New Roman" w:cs="Times New Roman"/>
          <w:sz w:val="24"/>
          <w:szCs w:val="24"/>
          <w:highlight w:val="yellow"/>
        </w:rPr>
        <w:t xml:space="preserve">, I., &amp; </w:t>
      </w:r>
      <w:proofErr w:type="spellStart"/>
      <w:r w:rsidRPr="00A13631">
        <w:rPr>
          <w:rFonts w:ascii="Times New Roman" w:eastAsia="Times New Roman" w:hAnsi="Times New Roman" w:cs="Times New Roman"/>
          <w:sz w:val="24"/>
          <w:szCs w:val="24"/>
          <w:highlight w:val="yellow"/>
        </w:rPr>
        <w:t>Bindraban</w:t>
      </w:r>
      <w:proofErr w:type="spellEnd"/>
      <w:r w:rsidRPr="00A13631">
        <w:rPr>
          <w:rFonts w:ascii="Times New Roman" w:eastAsia="Times New Roman" w:hAnsi="Times New Roman" w:cs="Times New Roman"/>
          <w:sz w:val="24"/>
          <w:szCs w:val="24"/>
          <w:highlight w:val="yellow"/>
        </w:rPr>
        <w:t>, P. S. (2021). Rice yield and economic response to micronutrient application in Tanzania. Field Crops Research, 270, 108201.</w:t>
      </w:r>
    </w:p>
    <w:p w:rsidR="0009299E" w:rsidRPr="006C4BAF" w:rsidRDefault="0009299E" w:rsidP="006C4BAF">
      <w:pPr>
        <w:rPr>
          <w:rFonts w:ascii="Times New Roman" w:eastAsia="Times New Roman" w:hAnsi="Times New Roman" w:cs="Times New Roman"/>
          <w:sz w:val="24"/>
          <w:szCs w:val="24"/>
        </w:rPr>
      </w:pPr>
      <w:proofErr w:type="spellStart"/>
      <w:proofErr w:type="gramStart"/>
      <w:r w:rsidRPr="00A13631">
        <w:rPr>
          <w:rFonts w:ascii="Times New Roman" w:eastAsia="Times New Roman" w:hAnsi="Times New Roman" w:cs="Times New Roman"/>
          <w:sz w:val="24"/>
          <w:szCs w:val="24"/>
          <w:highlight w:val="yellow"/>
        </w:rPr>
        <w:t>Ch.Ramulu</w:t>
      </w:r>
      <w:proofErr w:type="spellEnd"/>
      <w:proofErr w:type="gramEnd"/>
      <w:r w:rsidRPr="00A13631">
        <w:rPr>
          <w:rFonts w:ascii="Times New Roman" w:eastAsia="Times New Roman" w:hAnsi="Times New Roman" w:cs="Times New Roman"/>
          <w:sz w:val="24"/>
          <w:szCs w:val="24"/>
          <w:highlight w:val="yellow"/>
        </w:rPr>
        <w:t xml:space="preserve">, </w:t>
      </w:r>
      <w:proofErr w:type="spellStart"/>
      <w:r w:rsidRPr="00A13631">
        <w:rPr>
          <w:rFonts w:ascii="Times New Roman" w:eastAsia="Times New Roman" w:hAnsi="Times New Roman" w:cs="Times New Roman"/>
          <w:sz w:val="24"/>
          <w:szCs w:val="24"/>
          <w:highlight w:val="yellow"/>
        </w:rPr>
        <w:t>R.Shravan</w:t>
      </w:r>
      <w:proofErr w:type="spellEnd"/>
      <w:r w:rsidRPr="00A13631">
        <w:rPr>
          <w:rFonts w:ascii="Times New Roman" w:eastAsia="Times New Roman" w:hAnsi="Times New Roman" w:cs="Times New Roman"/>
          <w:sz w:val="24"/>
          <w:szCs w:val="24"/>
          <w:highlight w:val="yellow"/>
        </w:rPr>
        <w:t xml:space="preserve"> Kumar, G. Padmaja, and </w:t>
      </w:r>
      <w:proofErr w:type="spellStart"/>
      <w:r w:rsidRPr="00A13631">
        <w:rPr>
          <w:rFonts w:ascii="Times New Roman" w:eastAsia="Times New Roman" w:hAnsi="Times New Roman" w:cs="Times New Roman"/>
          <w:sz w:val="24"/>
          <w:szCs w:val="24"/>
          <w:highlight w:val="yellow"/>
        </w:rPr>
        <w:t>R.Uma</w:t>
      </w:r>
      <w:proofErr w:type="spellEnd"/>
      <w:r w:rsidRPr="00A13631">
        <w:rPr>
          <w:rFonts w:ascii="Times New Roman" w:eastAsia="Times New Roman" w:hAnsi="Times New Roman" w:cs="Times New Roman"/>
          <w:sz w:val="24"/>
          <w:szCs w:val="24"/>
          <w:highlight w:val="yellow"/>
        </w:rPr>
        <w:t xml:space="preserve"> Reddy. 2024. “Effect of Different Nutrient Management Practices on Kharif Rice Yield, Nutrient Uptake and Soil Properties in Telangana”. Asian Journal of Soil Science and Plant Nutrition 10 (4):62-70. https://doi.org/10.9734/ajsspn/2024/v10i4382.</w:t>
      </w:r>
    </w:p>
    <w:p w:rsidR="006C4BAF" w:rsidRDefault="006C4BAF">
      <w:pPr>
        <w:spacing w:before="240" w:after="240" w:line="360" w:lineRule="auto"/>
        <w:ind w:left="720" w:hanging="720"/>
        <w:jc w:val="both"/>
        <w:rPr>
          <w:rFonts w:ascii="Times New Roman" w:eastAsia="Times New Roman" w:hAnsi="Times New Roman" w:cs="Times New Roman"/>
          <w:sz w:val="24"/>
          <w:szCs w:val="24"/>
          <w:highlight w:val="white"/>
        </w:rPr>
      </w:pPr>
    </w:p>
    <w:p w:rsidR="0076404E" w:rsidRDefault="000B6650">
      <w:pPr>
        <w:spacing w:before="80" w:after="80" w:line="276"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able 1: Soil chem</w:t>
      </w:r>
      <w:r>
        <w:rPr>
          <w:rFonts w:ascii="Times New Roman" w:eastAsia="Times New Roman" w:hAnsi="Times New Roman" w:cs="Times New Roman"/>
          <w:b/>
          <w:sz w:val="24"/>
          <w:szCs w:val="24"/>
        </w:rPr>
        <w:t xml:space="preserve">ical properties after harvest of rice bean </w:t>
      </w:r>
      <w:r>
        <w:rPr>
          <w:rFonts w:ascii="Times New Roman" w:eastAsia="Times New Roman" w:hAnsi="Times New Roman" w:cs="Times New Roman"/>
          <w:b/>
          <w:color w:val="000000"/>
          <w:sz w:val="24"/>
          <w:szCs w:val="24"/>
        </w:rPr>
        <w:t xml:space="preserve">as influenced by </w:t>
      </w:r>
      <w:r>
        <w:rPr>
          <w:rFonts w:ascii="Times New Roman" w:eastAsia="Times New Roman" w:hAnsi="Times New Roman" w:cs="Times New Roman"/>
          <w:b/>
          <w:sz w:val="24"/>
          <w:szCs w:val="24"/>
        </w:rPr>
        <w:t>foliar application</w:t>
      </w:r>
      <w:r>
        <w:rPr>
          <w:rFonts w:ascii="Times New Roman" w:eastAsia="Times New Roman" w:hAnsi="Times New Roman" w:cs="Times New Roman"/>
          <w:b/>
          <w:color w:val="000000"/>
          <w:sz w:val="24"/>
          <w:szCs w:val="24"/>
        </w:rPr>
        <w:t xml:space="preserve"> of </w:t>
      </w:r>
      <w:r>
        <w:rPr>
          <w:rFonts w:ascii="Times New Roman" w:eastAsia="Times New Roman" w:hAnsi="Times New Roman" w:cs="Times New Roman"/>
          <w:b/>
          <w:sz w:val="24"/>
          <w:szCs w:val="24"/>
        </w:rPr>
        <w:t>zinc sulphate and ferrous sulphate.</w:t>
      </w:r>
    </w:p>
    <w:tbl>
      <w:tblPr>
        <w:tblStyle w:val="a"/>
        <w:tblW w:w="9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8"/>
        <w:gridCol w:w="965"/>
        <w:gridCol w:w="1310"/>
        <w:gridCol w:w="1419"/>
        <w:gridCol w:w="1074"/>
      </w:tblGrid>
      <w:tr w:rsidR="0076404E">
        <w:trPr>
          <w:cantSplit/>
          <w:jc w:val="center"/>
        </w:trPr>
        <w:tc>
          <w:tcPr>
            <w:tcW w:w="4808" w:type="dxa"/>
            <w:vMerge w:val="restart"/>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Treatments</w:t>
            </w:r>
          </w:p>
        </w:tc>
        <w:tc>
          <w:tcPr>
            <w:tcW w:w="965"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Soil pH</w:t>
            </w:r>
          </w:p>
        </w:tc>
        <w:tc>
          <w:tcPr>
            <w:tcW w:w="1310"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EC (</w:t>
            </w:r>
            <w:proofErr w:type="spellStart"/>
            <w:r>
              <w:rPr>
                <w:rFonts w:ascii="Times New Roman" w:eastAsia="Times New Roman" w:hAnsi="Times New Roman" w:cs="Times New Roman"/>
                <w:b/>
                <w:sz w:val="24"/>
                <w:szCs w:val="24"/>
              </w:rPr>
              <w:t>dS</w:t>
            </w:r>
            <w:proofErr w:type="spellEnd"/>
            <w:r>
              <w:rPr>
                <w:rFonts w:ascii="Times New Roman" w:eastAsia="Times New Roman" w:hAnsi="Times New Roman" w:cs="Times New Roman"/>
                <w:b/>
                <w:sz w:val="24"/>
                <w:szCs w:val="24"/>
              </w:rPr>
              <w:t xml:space="preserve"> m</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419" w:type="dxa"/>
            <w:vMerge w:val="restart"/>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Organic carbon</w:t>
            </w:r>
          </w:p>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 kg</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074" w:type="dxa"/>
            <w:vMerge w:val="restart"/>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CaCO</w:t>
            </w:r>
            <w:r>
              <w:rPr>
                <w:rFonts w:ascii="Times New Roman" w:eastAsia="Times New Roman" w:hAnsi="Times New Roman" w:cs="Times New Roman"/>
                <w:b/>
                <w:sz w:val="24"/>
                <w:szCs w:val="24"/>
                <w:vertAlign w:val="subscript"/>
              </w:rPr>
              <w:t xml:space="preserve">3 </w:t>
            </w:r>
            <w:r>
              <w:rPr>
                <w:rFonts w:ascii="Times New Roman" w:eastAsia="Times New Roman" w:hAnsi="Times New Roman" w:cs="Times New Roman"/>
                <w:b/>
                <w:sz w:val="24"/>
                <w:szCs w:val="24"/>
              </w:rPr>
              <w:t>(%)</w:t>
            </w:r>
          </w:p>
        </w:tc>
      </w:tr>
      <w:tr w:rsidR="0076404E">
        <w:trPr>
          <w:cantSplit/>
          <w:trHeight w:val="259"/>
          <w:jc w:val="center"/>
        </w:trPr>
        <w:tc>
          <w:tcPr>
            <w:tcW w:w="4808" w:type="dxa"/>
            <w:vMerge/>
            <w:tcBorders>
              <w:bottom w:val="single" w:sz="4" w:space="0" w:color="000000"/>
            </w:tcBorders>
            <w:vAlign w:val="center"/>
          </w:tcPr>
          <w:p w:rsidR="0076404E" w:rsidRDefault="007640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75" w:type="dxa"/>
            <w:gridSpan w:val="2"/>
            <w:tcBorders>
              <w:top w:val="single" w:sz="4" w:space="0" w:color="000000"/>
            </w:tcBorders>
            <w:vAlign w:val="center"/>
          </w:tcPr>
          <w:p w:rsidR="0076404E" w:rsidRDefault="0076404E">
            <w:pPr>
              <w:spacing w:before="80" w:after="80" w:line="276" w:lineRule="auto"/>
              <w:jc w:val="center"/>
              <w:rPr>
                <w:rFonts w:ascii="Times New Roman" w:eastAsia="Times New Roman" w:hAnsi="Times New Roman" w:cs="Times New Roman"/>
                <w:sz w:val="24"/>
                <w:szCs w:val="24"/>
              </w:rPr>
            </w:pPr>
          </w:p>
        </w:tc>
        <w:tc>
          <w:tcPr>
            <w:tcW w:w="1419" w:type="dxa"/>
            <w:vMerge/>
            <w:tcBorders>
              <w:bottom w:val="single" w:sz="4" w:space="0" w:color="000000"/>
            </w:tcBorders>
            <w:vAlign w:val="center"/>
          </w:tcPr>
          <w:p w:rsidR="0076404E" w:rsidRDefault="007640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74" w:type="dxa"/>
            <w:vMerge/>
            <w:tcBorders>
              <w:bottom w:val="single" w:sz="4" w:space="0" w:color="000000"/>
            </w:tcBorders>
            <w:vAlign w:val="center"/>
          </w:tcPr>
          <w:p w:rsidR="0076404E" w:rsidRDefault="007640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1  -</w:t>
            </w:r>
            <w:proofErr w:type="gram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RDF (20:40:00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7.89</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proofErr w:type="gramStart"/>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50% RDF + 0.5 % Zinc sulphate (21%) foliar application</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8.02</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50% RDF + 0.5 % Ferrous sulphate (20.1%) foliar application</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7.97</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50% RDF + 0.5 % ZnSO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+ 0.5 % Ferrous sulphate (20.1%) foliar application</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8.06</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3</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4.09</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75% RDF + 0.5 % Zinc sulphate (21%) foliar application</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8.05</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75% RDF + 0.5 %  Ferrous sulphate (20.1%) foliar application</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4.03</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75% RDF + 0.5 % Zinc sulphate (21%) + 0.5 % Ferrous sulphate (20.1%) foliar application</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7.91</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8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100% RDF + 0.5 % Zinc sulphate (21%) foliar application</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8.07</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9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100% RDF + 0.5 % Ferrous sulphate (20.1%) foliar application</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7.99</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- 100% RDF + 0.5 % Zinc sulphate (21%) + 0.5 % Ferrous sulphate (20.1%) foliar application</w:t>
            </w:r>
          </w:p>
        </w:tc>
        <w:tc>
          <w:tcPr>
            <w:tcW w:w="965"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8.05</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w:t>
            </w:r>
          </w:p>
        </w:tc>
      </w:tr>
      <w:tr w:rsidR="0076404E">
        <w:trPr>
          <w:jc w:val="center"/>
        </w:trPr>
        <w:tc>
          <w:tcPr>
            <w:tcW w:w="4808"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11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Absolute control</w:t>
            </w:r>
          </w:p>
        </w:tc>
        <w:tc>
          <w:tcPr>
            <w:tcW w:w="965" w:type="dxa"/>
            <w:tcBorders>
              <w:bottom w:val="single" w:sz="4" w:space="0" w:color="000000"/>
            </w:tcBorders>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w:t>
            </w:r>
          </w:p>
        </w:tc>
        <w:tc>
          <w:tcPr>
            <w:tcW w:w="1310"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1419"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3.80</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r>
      <w:tr w:rsidR="0076404E">
        <w:trPr>
          <w:jc w:val="center"/>
        </w:trPr>
        <w:tc>
          <w:tcPr>
            <w:tcW w:w="4808" w:type="dxa"/>
            <w:vAlign w:val="center"/>
          </w:tcPr>
          <w:p w:rsidR="0076404E" w:rsidRDefault="000B6650">
            <w:pPr>
              <w:spacing w:before="80" w:after="80" w:line="276"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 xml:space="preserve">S. </w:t>
            </w:r>
            <w:proofErr w:type="spellStart"/>
            <w:r>
              <w:rPr>
                <w:rFonts w:ascii="Times New Roman" w:eastAsia="Times New Roman" w:hAnsi="Times New Roman" w:cs="Times New Roman"/>
                <w:b/>
                <w:sz w:val="24"/>
                <w:szCs w:val="24"/>
              </w:rPr>
              <w:t>Em</w:t>
            </w:r>
            <w:proofErr w:type="spellEnd"/>
            <w:r>
              <w:rPr>
                <w:rFonts w:ascii="Times New Roman" w:eastAsia="Times New Roman" w:hAnsi="Times New Roman" w:cs="Times New Roman"/>
                <w:b/>
                <w:sz w:val="24"/>
                <w:szCs w:val="24"/>
              </w:rPr>
              <w:t>. ±</w:t>
            </w:r>
          </w:p>
        </w:tc>
        <w:tc>
          <w:tcPr>
            <w:tcW w:w="965"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0.19</w:t>
            </w:r>
          </w:p>
        </w:tc>
        <w:tc>
          <w:tcPr>
            <w:tcW w:w="131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0.01</w:t>
            </w:r>
          </w:p>
        </w:tc>
        <w:tc>
          <w:tcPr>
            <w:tcW w:w="1419"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0.02</w:t>
            </w:r>
          </w:p>
        </w:tc>
        <w:tc>
          <w:tcPr>
            <w:tcW w:w="1074" w:type="dxa"/>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r>
      <w:tr w:rsidR="0076404E">
        <w:trPr>
          <w:jc w:val="center"/>
        </w:trPr>
        <w:tc>
          <w:tcPr>
            <w:tcW w:w="4808" w:type="dxa"/>
            <w:vAlign w:val="center"/>
          </w:tcPr>
          <w:p w:rsidR="0076404E" w:rsidRDefault="000B6650">
            <w:pPr>
              <w:spacing w:before="80" w:after="80" w:line="276"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CD @ 5%</w:t>
            </w:r>
          </w:p>
        </w:tc>
        <w:tc>
          <w:tcPr>
            <w:tcW w:w="965" w:type="dxa"/>
            <w:tcBorders>
              <w:top w:val="single" w:sz="4" w:space="0" w:color="000000"/>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NS</w:t>
            </w:r>
          </w:p>
        </w:tc>
        <w:tc>
          <w:tcPr>
            <w:tcW w:w="131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NS</w:t>
            </w:r>
          </w:p>
        </w:tc>
        <w:tc>
          <w:tcPr>
            <w:tcW w:w="1419" w:type="dxa"/>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NS</w:t>
            </w:r>
          </w:p>
        </w:tc>
        <w:tc>
          <w:tcPr>
            <w:tcW w:w="1074" w:type="dxa"/>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NS</w:t>
            </w:r>
          </w:p>
        </w:tc>
      </w:tr>
    </w:tbl>
    <w:p w:rsidR="0076404E" w:rsidRDefault="0076404E">
      <w:pPr>
        <w:spacing w:before="80" w:after="80" w:line="276" w:lineRule="auto"/>
        <w:ind w:left="851" w:hanging="851"/>
        <w:jc w:val="both"/>
        <w:rPr>
          <w:rFonts w:ascii="Times New Roman" w:eastAsia="Times New Roman" w:hAnsi="Times New Roman" w:cs="Times New Roman"/>
          <w:sz w:val="24"/>
          <w:szCs w:val="24"/>
        </w:rPr>
      </w:pPr>
    </w:p>
    <w:p w:rsidR="0076404E" w:rsidRDefault="0076404E">
      <w:pPr>
        <w:spacing w:before="80" w:after="80" w:line="276" w:lineRule="auto"/>
        <w:ind w:left="851" w:hanging="851"/>
        <w:jc w:val="both"/>
        <w:rPr>
          <w:rFonts w:ascii="Times New Roman" w:eastAsia="Times New Roman" w:hAnsi="Times New Roman" w:cs="Times New Roman"/>
          <w:sz w:val="24"/>
          <w:szCs w:val="24"/>
        </w:rPr>
      </w:pPr>
    </w:p>
    <w:p w:rsidR="0076404E" w:rsidRDefault="000B6650">
      <w:pPr>
        <w:spacing w:before="80" w:after="80"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 Available macro nutrients status in soil after harvest of rice bean as influenced by foliar application</w:t>
      </w:r>
      <w:r>
        <w:rPr>
          <w:rFonts w:ascii="Times New Roman" w:eastAsia="Times New Roman" w:hAnsi="Times New Roman" w:cs="Times New Roman"/>
          <w:b/>
          <w:color w:val="000000"/>
          <w:sz w:val="24"/>
          <w:szCs w:val="24"/>
        </w:rPr>
        <w:t xml:space="preserve"> of </w:t>
      </w:r>
      <w:r>
        <w:rPr>
          <w:rFonts w:ascii="Times New Roman" w:eastAsia="Times New Roman" w:hAnsi="Times New Roman" w:cs="Times New Roman"/>
          <w:b/>
          <w:sz w:val="24"/>
          <w:szCs w:val="24"/>
        </w:rPr>
        <w:t>zinc sulphate and ferrous sulphate.</w:t>
      </w:r>
    </w:p>
    <w:tbl>
      <w:tblPr>
        <w:tblStyle w:val="a0"/>
        <w:tblW w:w="98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5"/>
        <w:gridCol w:w="1180"/>
        <w:gridCol w:w="1174"/>
        <w:gridCol w:w="1176"/>
        <w:gridCol w:w="1363"/>
      </w:tblGrid>
      <w:tr w:rsidR="0076404E">
        <w:trPr>
          <w:trHeight w:val="6"/>
          <w:jc w:val="center"/>
        </w:trPr>
        <w:tc>
          <w:tcPr>
            <w:tcW w:w="4955" w:type="dxa"/>
          </w:tcPr>
          <w:p w:rsidR="0076404E" w:rsidRDefault="000B6650">
            <w:pPr>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Treatments</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kg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174"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O</w:t>
            </w:r>
            <w:r>
              <w:rPr>
                <w:rFonts w:ascii="Times New Roman" w:eastAsia="Times New Roman" w:hAnsi="Times New Roman" w:cs="Times New Roman"/>
                <w:b/>
                <w:sz w:val="24"/>
                <w:szCs w:val="24"/>
                <w:vertAlign w:val="subscript"/>
              </w:rPr>
              <w:t>5</w:t>
            </w:r>
            <w:proofErr w:type="gramStart"/>
            <w:r>
              <w:rPr>
                <w:rFonts w:ascii="Times New Roman" w:eastAsia="Times New Roman" w:hAnsi="Times New Roman" w:cs="Times New Roman"/>
                <w:b/>
                <w:sz w:val="24"/>
                <w:szCs w:val="24"/>
                <w:vertAlign w:val="subscript"/>
              </w:rPr>
              <w:t xml:space="preserve"> </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kg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w:t>
            </w:r>
            <w:r>
              <w:rPr>
                <w:rFonts w:ascii="Times New Roman" w:eastAsia="Times New Roman" w:hAnsi="Times New Roman" w:cs="Times New Roman"/>
                <w:b/>
                <w:sz w:val="24"/>
                <w:szCs w:val="24"/>
                <w:vertAlign w:val="subscript"/>
              </w:rPr>
              <w:t>2</w:t>
            </w:r>
            <w:r>
              <w:rPr>
                <w:rFonts w:ascii="Times New Roman" w:eastAsia="Times New Roman" w:hAnsi="Times New Roman" w:cs="Times New Roman"/>
                <w:b/>
                <w:sz w:val="24"/>
                <w:szCs w:val="24"/>
              </w:rPr>
              <w:t>O</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kg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w:t>
            </w:r>
            <w:r>
              <w:rPr>
                <w:rFonts w:ascii="Times New Roman" w:eastAsia="Times New Roman" w:hAnsi="Times New Roman" w:cs="Times New Roman"/>
                <w:b/>
                <w:sz w:val="24"/>
                <w:szCs w:val="24"/>
                <w:vertAlign w:val="subscript"/>
              </w:rPr>
              <w:t>4</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kg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1  -</w:t>
            </w:r>
            <w:proofErr w:type="gram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RDF (20:40:00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p>
        </w:tc>
        <w:tc>
          <w:tcPr>
            <w:tcW w:w="1174"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27.43</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14.48</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proofErr w:type="gramStart"/>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50% RDF + 0.5 % Zinc sulphate (21%) foliar application</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tc>
        <w:tc>
          <w:tcPr>
            <w:tcW w:w="1174" w:type="dxa"/>
            <w:tcBorders>
              <w:top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24.20</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320</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9.62</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50% RDF + 0.5 % Ferrous sulphate (20.1%) foliar application</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23.40</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50% RDF + 0.5 % ZnSO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+ 0.5 % Ferrous sulphate (20.1%) foliar application</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24.00</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11.64</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75% RDF + 0.5 % Zinc sulphate (21%) foliar application</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25.50</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11.98</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75% RDF + 0.5 % Ferrous sulphate (20.1%) foliar application</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26.36</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12.31</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75% RDF + 0.5 % Zinc sulphate (21%) + 0.5 % Ferrous sulphate (20.1%) foliar application</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31.80</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22.65</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8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100% RDF + 0.5 % Zinc sulphate (21%) foliar application</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28.82</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19.37</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9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100% RDF + 0.5 % Ferrous sulphate (20.1%) foliar application</w:t>
            </w:r>
          </w:p>
        </w:tc>
        <w:tc>
          <w:tcPr>
            <w:tcW w:w="1180"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29.24</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19.46</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- 100% RDF + 0.5 % Zinc sulphate (21%) + 0.5 % Ferrous sulphate (20.1%) foliar application</w:t>
            </w:r>
          </w:p>
        </w:tc>
        <w:tc>
          <w:tcPr>
            <w:tcW w:w="1180"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32.60</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22.70</w:t>
            </w:r>
          </w:p>
        </w:tc>
      </w:tr>
      <w:tr w:rsidR="0076404E">
        <w:trPr>
          <w:trHeight w:val="6"/>
          <w:jc w:val="center"/>
        </w:trPr>
        <w:tc>
          <w:tcPr>
            <w:tcW w:w="4955"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11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Absolute control</w:t>
            </w:r>
          </w:p>
        </w:tc>
        <w:tc>
          <w:tcPr>
            <w:tcW w:w="1180"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24.18</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7.97</w:t>
            </w:r>
          </w:p>
        </w:tc>
      </w:tr>
      <w:tr w:rsidR="0076404E">
        <w:trPr>
          <w:trHeight w:val="6"/>
          <w:jc w:val="center"/>
        </w:trPr>
        <w:tc>
          <w:tcPr>
            <w:tcW w:w="4955" w:type="dxa"/>
            <w:vAlign w:val="center"/>
          </w:tcPr>
          <w:p w:rsidR="0076404E" w:rsidRDefault="000B6650">
            <w:pPr>
              <w:tabs>
                <w:tab w:val="left" w:pos="5385"/>
              </w:tabs>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w:t>
            </w:r>
          </w:p>
        </w:tc>
        <w:tc>
          <w:tcPr>
            <w:tcW w:w="1180"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76404E">
        <w:trPr>
          <w:trHeight w:val="6"/>
          <w:jc w:val="center"/>
        </w:trPr>
        <w:tc>
          <w:tcPr>
            <w:tcW w:w="4955" w:type="dxa"/>
            <w:vAlign w:val="center"/>
          </w:tcPr>
          <w:p w:rsidR="0076404E" w:rsidRDefault="000B6650">
            <w:pPr>
              <w:tabs>
                <w:tab w:val="left" w:pos="5385"/>
              </w:tabs>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CD @ 5%</w:t>
            </w:r>
          </w:p>
        </w:tc>
        <w:tc>
          <w:tcPr>
            <w:tcW w:w="1180"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p>
        </w:tc>
        <w:tc>
          <w:tcPr>
            <w:tcW w:w="1174"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w:t>
            </w:r>
          </w:p>
        </w:tc>
        <w:tc>
          <w:tcPr>
            <w:tcW w:w="1176"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10.56</w:t>
            </w:r>
          </w:p>
        </w:tc>
        <w:tc>
          <w:tcPr>
            <w:tcW w:w="1363" w:type="dxa"/>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r>
    </w:tbl>
    <w:p w:rsidR="0076404E" w:rsidRDefault="0076404E">
      <w:pPr>
        <w:rPr>
          <w:rFonts w:ascii="Times New Roman" w:eastAsia="Times New Roman" w:hAnsi="Times New Roman" w:cs="Times New Roman"/>
          <w:sz w:val="24"/>
          <w:szCs w:val="24"/>
        </w:rPr>
      </w:pPr>
    </w:p>
    <w:p w:rsidR="0076404E" w:rsidRDefault="0076404E">
      <w:pPr>
        <w:rPr>
          <w:rFonts w:ascii="Times New Roman" w:eastAsia="Times New Roman" w:hAnsi="Times New Roman" w:cs="Times New Roman"/>
          <w:sz w:val="24"/>
          <w:szCs w:val="24"/>
        </w:rPr>
      </w:pPr>
    </w:p>
    <w:p w:rsidR="0076404E" w:rsidRDefault="000B6650">
      <w:pPr>
        <w:spacing w:before="240" w:after="240" w:line="36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3: Exchangeable Calcium and magnesium content in soil after harvest of rice bean as influenced by foliar application</w:t>
      </w:r>
      <w:r>
        <w:rPr>
          <w:rFonts w:ascii="Times New Roman" w:eastAsia="Times New Roman" w:hAnsi="Times New Roman" w:cs="Times New Roman"/>
          <w:b/>
          <w:color w:val="000000"/>
          <w:sz w:val="24"/>
          <w:szCs w:val="24"/>
        </w:rPr>
        <w:t xml:space="preserve"> of </w:t>
      </w:r>
      <w:r>
        <w:rPr>
          <w:rFonts w:ascii="Times New Roman" w:eastAsia="Times New Roman" w:hAnsi="Times New Roman" w:cs="Times New Roman"/>
          <w:b/>
          <w:sz w:val="24"/>
          <w:szCs w:val="24"/>
        </w:rPr>
        <w:t>zinc sulphate and ferrous sulphate</w:t>
      </w:r>
    </w:p>
    <w:tbl>
      <w:tblPr>
        <w:tblStyle w:val="a1"/>
        <w:tblW w:w="9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0"/>
        <w:gridCol w:w="1643"/>
        <w:gridCol w:w="1643"/>
      </w:tblGrid>
      <w:tr w:rsidR="0076404E">
        <w:trPr>
          <w:trHeight w:val="10"/>
          <w:jc w:val="center"/>
        </w:trPr>
        <w:tc>
          <w:tcPr>
            <w:tcW w:w="6290" w:type="dxa"/>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Treatments</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Exchangeable Ca (mg kg</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643"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Exchangeable Mg (mg kg</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1  -</w:t>
            </w:r>
            <w:proofErr w:type="gram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RDF (20:40:00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9.07</w:t>
            </w:r>
          </w:p>
        </w:tc>
        <w:tc>
          <w:tcPr>
            <w:tcW w:w="1643"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proofErr w:type="gramStart"/>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50% RDF + 0.5 % Zinc sulphate (21%) foliar application</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w:t>
            </w:r>
          </w:p>
        </w:tc>
        <w:tc>
          <w:tcPr>
            <w:tcW w:w="1643" w:type="dxa"/>
            <w:tcBorders>
              <w:top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50% RDF + 0.5 % Ferrous sulphate (20.1%) foliar application</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8.61</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50% RDF + 0.5 % ZnSO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+ 0.5 % Ferrous sulphate (20.1%) foliar application</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8.64</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75% RDF + 0.5 % Zinc sulphate (21%) foliar application</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8.77</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75% RDF + 0.5 % Ferrous sulphate (20.1%) foliar application</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3.37</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7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75% RDF + 0.5 % Zinc sulphate (21%) + 0.5 % Ferrous sulphate (20.1%) foliar application</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9.37</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8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100% RDF + 0.5 % Zinc sulphate (21%) foliar application</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9.13</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9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100% RDF + 0.5 % Ferrous sulphate (20.1%) foliar application</w:t>
            </w:r>
          </w:p>
        </w:tc>
        <w:tc>
          <w:tcPr>
            <w:tcW w:w="1643"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9.17</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3.93</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- 100% RDF + 0.5 % Zinc sulphate (21%) + 0.5 % Ferrous sulphate (20.1%) foliar application</w:t>
            </w:r>
          </w:p>
        </w:tc>
        <w:tc>
          <w:tcPr>
            <w:tcW w:w="1643"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9.40</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w:t>
            </w:r>
          </w:p>
        </w:tc>
      </w:tr>
      <w:tr w:rsidR="0076404E">
        <w:trPr>
          <w:trHeight w:val="10"/>
          <w:jc w:val="center"/>
        </w:trPr>
        <w:tc>
          <w:tcPr>
            <w:tcW w:w="6290" w:type="dxa"/>
            <w:vAlign w:val="center"/>
          </w:tcPr>
          <w:p w:rsidR="0076404E" w:rsidRDefault="000B6650">
            <w:pPr>
              <w:tabs>
                <w:tab w:val="left" w:pos="5385"/>
              </w:tabs>
              <w:spacing w:before="80" w:after="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roofErr w:type="gramStart"/>
            <w:r>
              <w:rPr>
                <w:rFonts w:ascii="Times New Roman" w:eastAsia="Times New Roman" w:hAnsi="Times New Roman" w:cs="Times New Roman"/>
                <w:sz w:val="24"/>
                <w:szCs w:val="24"/>
                <w:vertAlign w:val="subscript"/>
              </w:rPr>
              <w:t xml:space="preserve">11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Absolute control</w:t>
            </w:r>
          </w:p>
        </w:tc>
        <w:tc>
          <w:tcPr>
            <w:tcW w:w="1643"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8.49</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r w:rsidR="0076404E">
        <w:trPr>
          <w:trHeight w:val="10"/>
          <w:jc w:val="center"/>
        </w:trPr>
        <w:tc>
          <w:tcPr>
            <w:tcW w:w="6290" w:type="dxa"/>
            <w:vAlign w:val="center"/>
          </w:tcPr>
          <w:p w:rsidR="0076404E" w:rsidRDefault="000B6650">
            <w:pPr>
              <w:tabs>
                <w:tab w:val="left" w:pos="5385"/>
              </w:tabs>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r>
      <w:tr w:rsidR="0076404E">
        <w:trPr>
          <w:trHeight w:val="10"/>
          <w:jc w:val="center"/>
        </w:trPr>
        <w:tc>
          <w:tcPr>
            <w:tcW w:w="6290" w:type="dxa"/>
            <w:vAlign w:val="center"/>
          </w:tcPr>
          <w:p w:rsidR="0076404E" w:rsidRDefault="000B6650">
            <w:pPr>
              <w:tabs>
                <w:tab w:val="left" w:pos="5385"/>
              </w:tabs>
              <w:spacing w:before="80" w:after="8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CD @ 5%</w:t>
            </w:r>
          </w:p>
        </w:tc>
        <w:tc>
          <w:tcPr>
            <w:tcW w:w="1643" w:type="dxa"/>
            <w:tcBorders>
              <w:bottom w:val="single" w:sz="4" w:space="0" w:color="000000"/>
            </w:tcBorders>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NS</w:t>
            </w:r>
          </w:p>
        </w:tc>
        <w:tc>
          <w:tcPr>
            <w:tcW w:w="1643" w:type="dxa"/>
            <w:vAlign w:val="center"/>
          </w:tcPr>
          <w:p w:rsidR="0076404E" w:rsidRDefault="000B6650">
            <w:pPr>
              <w:spacing w:before="80" w:after="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NS</w:t>
            </w:r>
          </w:p>
        </w:tc>
      </w:tr>
    </w:tbl>
    <w:p w:rsidR="0076404E" w:rsidRDefault="0076404E">
      <w:pPr>
        <w:rPr>
          <w:rFonts w:ascii="Times New Roman" w:eastAsia="Times New Roman" w:hAnsi="Times New Roman" w:cs="Times New Roman"/>
          <w:sz w:val="24"/>
          <w:szCs w:val="24"/>
        </w:rPr>
      </w:pPr>
    </w:p>
    <w:sectPr w:rsidR="007640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650" w:rsidRDefault="000B6650">
      <w:pPr>
        <w:spacing w:after="0" w:line="240" w:lineRule="auto"/>
      </w:pPr>
      <w:r>
        <w:separator/>
      </w:r>
    </w:p>
  </w:endnote>
  <w:endnote w:type="continuationSeparator" w:id="0">
    <w:p w:rsidR="000B6650" w:rsidRDefault="000B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04E" w:rsidRDefault="0076404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04E" w:rsidRDefault="0076404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04E" w:rsidRDefault="0076404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650" w:rsidRDefault="000B6650">
      <w:pPr>
        <w:spacing w:after="0" w:line="240" w:lineRule="auto"/>
      </w:pPr>
      <w:r>
        <w:separator/>
      </w:r>
    </w:p>
  </w:footnote>
  <w:footnote w:type="continuationSeparator" w:id="0">
    <w:p w:rsidR="000B6650" w:rsidRDefault="000B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04E" w:rsidRDefault="000B6650">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5pt;height:104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04E" w:rsidRDefault="000B6650">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55pt;height:104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04E" w:rsidRDefault="000B6650">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55pt;height:104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0MLIwBgJTQzMDAyUdpeDU4uLM/DyQAsNaANEmw3YsAAAA"/>
  </w:docVars>
  <w:rsids>
    <w:rsidRoot w:val="0076404E"/>
    <w:rsid w:val="000101CF"/>
    <w:rsid w:val="0009299E"/>
    <w:rsid w:val="000B12A9"/>
    <w:rsid w:val="000B6650"/>
    <w:rsid w:val="000C57BB"/>
    <w:rsid w:val="00146E70"/>
    <w:rsid w:val="001E74D5"/>
    <w:rsid w:val="00355A92"/>
    <w:rsid w:val="00392619"/>
    <w:rsid w:val="0040790E"/>
    <w:rsid w:val="004735A6"/>
    <w:rsid w:val="004B4DF6"/>
    <w:rsid w:val="006C4BAF"/>
    <w:rsid w:val="0076404E"/>
    <w:rsid w:val="00764EC0"/>
    <w:rsid w:val="008468A7"/>
    <w:rsid w:val="009079CB"/>
    <w:rsid w:val="00923900"/>
    <w:rsid w:val="009730AD"/>
    <w:rsid w:val="009B5508"/>
    <w:rsid w:val="00A13631"/>
    <w:rsid w:val="00B65500"/>
    <w:rsid w:val="00BD694E"/>
    <w:rsid w:val="00CB49F7"/>
    <w:rsid w:val="00D53949"/>
    <w:rsid w:val="00D959B9"/>
    <w:rsid w:val="00ED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E4227D"/>
  <w15:docId w15:val="{CEB8D80D-6993-4A79-A682-969929DE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59" w:after="0" w:line="240" w:lineRule="auto"/>
      <w:ind w:left="652"/>
      <w:jc w:val="center"/>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spacing w:after="0" w:line="240" w:lineRule="auto"/>
      <w:ind w:left="1300" w:hanging="720"/>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line="240" w:lineRule="auto"/>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7114">
      <w:bodyDiv w:val="1"/>
      <w:marLeft w:val="0"/>
      <w:marRight w:val="0"/>
      <w:marTop w:val="0"/>
      <w:marBottom w:val="0"/>
      <w:divBdr>
        <w:top w:val="none" w:sz="0" w:space="0" w:color="auto"/>
        <w:left w:val="none" w:sz="0" w:space="0" w:color="auto"/>
        <w:bottom w:val="none" w:sz="0" w:space="0" w:color="auto"/>
        <w:right w:val="none" w:sz="0" w:space="0" w:color="auto"/>
      </w:divBdr>
      <w:divsChild>
        <w:div w:id="737556273">
          <w:marLeft w:val="0"/>
          <w:marRight w:val="0"/>
          <w:marTop w:val="0"/>
          <w:marBottom w:val="0"/>
          <w:divBdr>
            <w:top w:val="none" w:sz="0" w:space="0" w:color="auto"/>
            <w:left w:val="none" w:sz="0" w:space="0" w:color="auto"/>
            <w:bottom w:val="none" w:sz="0" w:space="0" w:color="auto"/>
            <w:right w:val="none" w:sz="0" w:space="0" w:color="auto"/>
          </w:divBdr>
          <w:divsChild>
            <w:div w:id="1364674569">
              <w:marLeft w:val="0"/>
              <w:marRight w:val="0"/>
              <w:marTop w:val="300"/>
              <w:marBottom w:val="0"/>
              <w:divBdr>
                <w:top w:val="single" w:sz="6" w:space="8" w:color="990000"/>
                <w:left w:val="single" w:sz="6" w:space="8" w:color="990000"/>
                <w:bottom w:val="single" w:sz="6" w:space="8" w:color="990000"/>
                <w:right w:val="single" w:sz="6" w:space="8" w:color="990000"/>
              </w:divBdr>
              <w:divsChild>
                <w:div w:id="16369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1956">
      <w:bodyDiv w:val="1"/>
      <w:marLeft w:val="0"/>
      <w:marRight w:val="0"/>
      <w:marTop w:val="0"/>
      <w:marBottom w:val="0"/>
      <w:divBdr>
        <w:top w:val="none" w:sz="0" w:space="0" w:color="auto"/>
        <w:left w:val="none" w:sz="0" w:space="0" w:color="auto"/>
        <w:bottom w:val="none" w:sz="0" w:space="0" w:color="auto"/>
        <w:right w:val="none" w:sz="0" w:space="0" w:color="auto"/>
      </w:divBdr>
      <w:divsChild>
        <w:div w:id="1837498836">
          <w:marLeft w:val="0"/>
          <w:marRight w:val="0"/>
          <w:marTop w:val="0"/>
          <w:marBottom w:val="0"/>
          <w:divBdr>
            <w:top w:val="none" w:sz="0" w:space="0" w:color="auto"/>
            <w:left w:val="none" w:sz="0" w:space="0" w:color="auto"/>
            <w:bottom w:val="none" w:sz="0" w:space="0" w:color="auto"/>
            <w:right w:val="none" w:sz="0" w:space="0" w:color="auto"/>
          </w:divBdr>
          <w:divsChild>
            <w:div w:id="114254813">
              <w:marLeft w:val="0"/>
              <w:marRight w:val="0"/>
              <w:marTop w:val="0"/>
              <w:marBottom w:val="0"/>
              <w:divBdr>
                <w:top w:val="none" w:sz="0" w:space="0" w:color="auto"/>
                <w:left w:val="none" w:sz="0" w:space="0" w:color="auto"/>
                <w:bottom w:val="none" w:sz="0" w:space="0" w:color="auto"/>
                <w:right w:val="none" w:sz="0" w:space="0" w:color="auto"/>
              </w:divBdr>
              <w:divsChild>
                <w:div w:id="267586694">
                  <w:marLeft w:val="0"/>
                  <w:marRight w:val="0"/>
                  <w:marTop w:val="0"/>
                  <w:marBottom w:val="0"/>
                  <w:divBdr>
                    <w:top w:val="none" w:sz="0" w:space="0" w:color="auto"/>
                    <w:left w:val="none" w:sz="0" w:space="0" w:color="auto"/>
                    <w:bottom w:val="none" w:sz="0" w:space="0" w:color="auto"/>
                    <w:right w:val="none" w:sz="0" w:space="0" w:color="auto"/>
                  </w:divBdr>
                  <w:divsChild>
                    <w:div w:id="17382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8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25</cp:revision>
  <dcterms:created xsi:type="dcterms:W3CDTF">2025-07-04T11:40:00Z</dcterms:created>
  <dcterms:modified xsi:type="dcterms:W3CDTF">2025-07-04T12:11:00Z</dcterms:modified>
</cp:coreProperties>
</file>