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BC57D" w14:textId="77777777" w:rsidR="007C0BDC" w:rsidRPr="009F6647" w:rsidRDefault="007C0BDC" w:rsidP="00AC7529">
      <w:pPr>
        <w:tabs>
          <w:tab w:val="left" w:pos="1725"/>
          <w:tab w:val="center" w:pos="4762"/>
        </w:tabs>
        <w:spacing w:line="360" w:lineRule="auto"/>
        <w:jc w:val="center"/>
        <w:rPr>
          <w:rFonts w:ascii="Times New Roman" w:hAnsi="Times New Roman" w:cs="Times New Roman"/>
          <w:b/>
          <w:bCs/>
          <w:sz w:val="24"/>
          <w:szCs w:val="24"/>
        </w:rPr>
      </w:pPr>
      <w:r w:rsidRPr="009F6647">
        <w:rPr>
          <w:rFonts w:ascii="Times New Roman" w:hAnsi="Times New Roman" w:cs="Times New Roman"/>
          <w:b/>
          <w:bCs/>
          <w:sz w:val="24"/>
          <w:szCs w:val="24"/>
        </w:rPr>
        <w:t xml:space="preserve">Response of Foliar Application of Different Organic Liquid Formulation on Yield of Black Sesame (Sesamum </w:t>
      </w:r>
      <w:proofErr w:type="spellStart"/>
      <w:r w:rsidRPr="009F6647">
        <w:rPr>
          <w:rFonts w:ascii="Times New Roman" w:hAnsi="Times New Roman" w:cs="Times New Roman"/>
          <w:b/>
          <w:bCs/>
          <w:sz w:val="24"/>
          <w:szCs w:val="24"/>
        </w:rPr>
        <w:t>indicum</w:t>
      </w:r>
      <w:proofErr w:type="spellEnd"/>
      <w:r w:rsidRPr="009F6647">
        <w:rPr>
          <w:rFonts w:ascii="Times New Roman" w:hAnsi="Times New Roman" w:cs="Times New Roman"/>
          <w:b/>
          <w:bCs/>
          <w:sz w:val="24"/>
          <w:szCs w:val="24"/>
        </w:rPr>
        <w:t xml:space="preserve"> L.)</w:t>
      </w:r>
    </w:p>
    <w:p w14:paraId="3E8406DB" w14:textId="77777777" w:rsidR="005C128B" w:rsidRPr="00B35785" w:rsidRDefault="005C128B" w:rsidP="005C128B">
      <w:pPr>
        <w:spacing w:line="360" w:lineRule="auto"/>
        <w:jc w:val="center"/>
        <w:rPr>
          <w:rFonts w:ascii="Times New Roman" w:hAnsi="Times New Roman" w:cs="Times New Roman"/>
          <w:color w:val="31849B" w:themeColor="accent5" w:themeShade="BF"/>
          <w:sz w:val="24"/>
          <w:szCs w:val="24"/>
          <w:u w:val="single"/>
        </w:rPr>
      </w:pPr>
    </w:p>
    <w:p w14:paraId="6A07CD1B" w14:textId="77777777" w:rsidR="005C128B" w:rsidRPr="00383849" w:rsidRDefault="005C128B" w:rsidP="005C128B">
      <w:pPr>
        <w:spacing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Abstract</w:t>
      </w:r>
    </w:p>
    <w:p w14:paraId="485484F0" w14:textId="77777777" w:rsidR="005C128B" w:rsidRPr="00F00DF4" w:rsidRDefault="005C128B" w:rsidP="00F00DF4">
      <w:pPr>
        <w:tabs>
          <w:tab w:val="left" w:pos="1725"/>
          <w:tab w:val="center" w:pos="4762"/>
        </w:tabs>
        <w:spacing w:line="360" w:lineRule="auto"/>
        <w:jc w:val="both"/>
        <w:rPr>
          <w:rFonts w:ascii="Times New Roman" w:hAnsi="Times New Roman" w:cs="Times New Roman"/>
          <w:b/>
          <w:sz w:val="24"/>
          <w:szCs w:val="24"/>
        </w:rPr>
      </w:pPr>
      <w:r w:rsidRPr="00383849">
        <w:rPr>
          <w:rFonts w:ascii="Times New Roman" w:hAnsi="Times New Roman" w:cs="Times New Roman"/>
          <w:sz w:val="24"/>
          <w:szCs w:val="24"/>
        </w:rPr>
        <w:t xml:space="preserve">A present investigation was carried out during the </w:t>
      </w:r>
      <w:r w:rsidRPr="00383849">
        <w:rPr>
          <w:rFonts w:ascii="Times New Roman" w:hAnsi="Times New Roman" w:cs="Times New Roman"/>
          <w:i/>
          <w:sz w:val="24"/>
          <w:szCs w:val="24"/>
        </w:rPr>
        <w:t>Kharif Season</w:t>
      </w:r>
      <w:r w:rsidRPr="00383849">
        <w:rPr>
          <w:rFonts w:ascii="Times New Roman" w:hAnsi="Times New Roman" w:cs="Times New Roman"/>
          <w:sz w:val="24"/>
          <w:szCs w:val="24"/>
        </w:rPr>
        <w:t xml:space="preserve"> of 2024</w:t>
      </w:r>
      <w:r w:rsidR="00F00DF4">
        <w:rPr>
          <w:rFonts w:ascii="Times New Roman" w:hAnsi="Times New Roman" w:cs="Times New Roman"/>
          <w:sz w:val="24"/>
          <w:szCs w:val="24"/>
        </w:rPr>
        <w:t>-2025</w:t>
      </w:r>
      <w:r w:rsidRPr="00383849">
        <w:rPr>
          <w:rFonts w:ascii="Times New Roman" w:hAnsi="Times New Roman" w:cs="Times New Roman"/>
          <w:sz w:val="24"/>
          <w:szCs w:val="24"/>
        </w:rPr>
        <w:t xml:space="preserve"> </w:t>
      </w:r>
      <w:r w:rsidR="00F00DF4">
        <w:rPr>
          <w:rFonts w:ascii="Times New Roman" w:hAnsi="Times New Roman" w:cs="Times New Roman"/>
          <w:sz w:val="24"/>
          <w:szCs w:val="24"/>
        </w:rPr>
        <w:t xml:space="preserve">at Himalayan University farm, </w:t>
      </w:r>
      <w:proofErr w:type="spellStart"/>
      <w:r w:rsidR="00F00DF4">
        <w:rPr>
          <w:rFonts w:ascii="Times New Roman" w:hAnsi="Times New Roman" w:cs="Times New Roman"/>
          <w:sz w:val="24"/>
          <w:szCs w:val="24"/>
        </w:rPr>
        <w:t>Ju</w:t>
      </w:r>
      <w:r w:rsidRPr="00383849">
        <w:rPr>
          <w:rFonts w:ascii="Times New Roman" w:hAnsi="Times New Roman" w:cs="Times New Roman"/>
          <w:sz w:val="24"/>
          <w:szCs w:val="24"/>
        </w:rPr>
        <w:t>llang</w:t>
      </w:r>
      <w:proofErr w:type="spellEnd"/>
      <w:r w:rsidRPr="00383849">
        <w:rPr>
          <w:rFonts w:ascii="Times New Roman" w:hAnsi="Times New Roman" w:cs="Times New Roman"/>
          <w:sz w:val="24"/>
          <w:szCs w:val="24"/>
        </w:rPr>
        <w:t xml:space="preserve">, </w:t>
      </w:r>
      <w:proofErr w:type="spellStart"/>
      <w:r w:rsidRPr="00383849">
        <w:rPr>
          <w:rFonts w:ascii="Times New Roman" w:hAnsi="Times New Roman" w:cs="Times New Roman"/>
          <w:sz w:val="24"/>
          <w:szCs w:val="24"/>
        </w:rPr>
        <w:t>Itanagar</w:t>
      </w:r>
      <w:proofErr w:type="spellEnd"/>
      <w:r w:rsidRPr="00383849">
        <w:rPr>
          <w:rFonts w:ascii="Times New Roman" w:hAnsi="Times New Roman" w:cs="Times New Roman"/>
          <w:sz w:val="24"/>
          <w:szCs w:val="24"/>
        </w:rPr>
        <w:t>, to determine the response o</w:t>
      </w:r>
      <w:r w:rsidR="00482179">
        <w:rPr>
          <w:rFonts w:ascii="Times New Roman" w:hAnsi="Times New Roman" w:cs="Times New Roman"/>
          <w:sz w:val="24"/>
          <w:szCs w:val="24"/>
        </w:rPr>
        <w:t xml:space="preserve">f </w:t>
      </w:r>
      <w:r w:rsidR="00F00DF4" w:rsidRPr="00F00DF4">
        <w:rPr>
          <w:rFonts w:ascii="Times New Roman" w:hAnsi="Times New Roman" w:cs="Times New Roman"/>
          <w:sz w:val="24"/>
          <w:szCs w:val="24"/>
        </w:rPr>
        <w:t xml:space="preserve">Foliar Application of Different Organic Liquid Formulation on Yield </w:t>
      </w:r>
      <w:r w:rsidR="00F00DF4">
        <w:rPr>
          <w:rFonts w:ascii="Times New Roman" w:hAnsi="Times New Roman" w:cs="Times New Roman"/>
          <w:sz w:val="24"/>
          <w:szCs w:val="24"/>
        </w:rPr>
        <w:t>of</w:t>
      </w:r>
      <w:r w:rsidR="00F00DF4" w:rsidRPr="00F00DF4">
        <w:rPr>
          <w:rFonts w:ascii="Times New Roman" w:hAnsi="Times New Roman" w:cs="Times New Roman"/>
          <w:sz w:val="24"/>
          <w:szCs w:val="24"/>
        </w:rPr>
        <w:t xml:space="preserve"> Black Sesame (</w:t>
      </w:r>
      <w:r w:rsidR="00F00DF4" w:rsidRPr="00F00DF4">
        <w:rPr>
          <w:rFonts w:ascii="Times New Roman" w:hAnsi="Times New Roman" w:cs="Times New Roman"/>
          <w:i/>
          <w:sz w:val="24"/>
          <w:szCs w:val="24"/>
        </w:rPr>
        <w:t xml:space="preserve">Sesamum </w:t>
      </w:r>
      <w:proofErr w:type="spellStart"/>
      <w:r w:rsidR="00F00DF4" w:rsidRPr="00F00DF4">
        <w:rPr>
          <w:rFonts w:ascii="Times New Roman" w:hAnsi="Times New Roman" w:cs="Times New Roman"/>
          <w:i/>
          <w:sz w:val="24"/>
          <w:szCs w:val="24"/>
        </w:rPr>
        <w:t>indicum</w:t>
      </w:r>
      <w:proofErr w:type="spellEnd"/>
      <w:r w:rsidR="00F00DF4" w:rsidRPr="00F00DF4">
        <w:rPr>
          <w:rFonts w:ascii="Times New Roman" w:hAnsi="Times New Roman" w:cs="Times New Roman"/>
          <w:sz w:val="24"/>
          <w:szCs w:val="24"/>
        </w:rPr>
        <w:t xml:space="preserve"> L.</w:t>
      </w:r>
      <w:r w:rsidR="00F00DF4" w:rsidRPr="00882DF5">
        <w:rPr>
          <w:rFonts w:ascii="Times New Roman" w:hAnsi="Times New Roman" w:cs="Times New Roman"/>
          <w:sz w:val="24"/>
          <w:szCs w:val="24"/>
        </w:rPr>
        <w:t>)</w:t>
      </w:r>
      <w:r w:rsidR="00F00DF4">
        <w:rPr>
          <w:rFonts w:ascii="Times New Roman" w:hAnsi="Times New Roman" w:cs="Times New Roman"/>
          <w:sz w:val="24"/>
          <w:szCs w:val="24"/>
        </w:rPr>
        <w:t xml:space="preserve"> </w:t>
      </w:r>
      <w:r w:rsidRPr="00383849">
        <w:rPr>
          <w:rFonts w:ascii="Times New Roman" w:hAnsi="Times New Roman" w:cs="Times New Roman"/>
          <w:sz w:val="24"/>
          <w:szCs w:val="24"/>
        </w:rPr>
        <w:t>The experiment was outlined in a Rand</w:t>
      </w:r>
      <w:r w:rsidR="00F00DF4">
        <w:rPr>
          <w:rFonts w:ascii="Times New Roman" w:hAnsi="Times New Roman" w:cs="Times New Roman"/>
          <w:sz w:val="24"/>
          <w:szCs w:val="24"/>
        </w:rPr>
        <w:t>omized Block Design (RBD) with nine treatments and Three R</w:t>
      </w:r>
      <w:r w:rsidRPr="00383849">
        <w:rPr>
          <w:rFonts w:ascii="Times New Roman" w:hAnsi="Times New Roman" w:cs="Times New Roman"/>
          <w:sz w:val="24"/>
          <w:szCs w:val="24"/>
        </w:rPr>
        <w:t>eplication. The treatment</w:t>
      </w:r>
      <w:r w:rsidR="008A1886">
        <w:rPr>
          <w:rFonts w:ascii="Times New Roman" w:hAnsi="Times New Roman" w:cs="Times New Roman"/>
          <w:sz w:val="24"/>
          <w:szCs w:val="24"/>
        </w:rPr>
        <w:t xml:space="preserve"> included combination </w:t>
      </w:r>
      <w:proofErr w:type="spellStart"/>
      <w:r w:rsidR="008A1886">
        <w:rPr>
          <w:rFonts w:ascii="Times New Roman" w:hAnsi="Times New Roman" w:cs="Times New Roman"/>
          <w:sz w:val="24"/>
          <w:szCs w:val="24"/>
        </w:rPr>
        <w:t>jeevamrut</w:t>
      </w:r>
      <w:proofErr w:type="spellEnd"/>
      <w:r w:rsidR="008A1886">
        <w:rPr>
          <w:rFonts w:ascii="Times New Roman" w:hAnsi="Times New Roman" w:cs="Times New Roman"/>
          <w:sz w:val="24"/>
          <w:szCs w:val="24"/>
        </w:rPr>
        <w:t>,</w:t>
      </w:r>
      <w:r w:rsidRPr="00383849">
        <w:rPr>
          <w:rFonts w:ascii="Times New Roman" w:hAnsi="Times New Roman" w:cs="Times New Roman"/>
          <w:sz w:val="24"/>
          <w:szCs w:val="24"/>
        </w:rPr>
        <w:t xml:space="preserve"> </w:t>
      </w:r>
      <w:proofErr w:type="spellStart"/>
      <w:r w:rsidRPr="00383849">
        <w:rPr>
          <w:rFonts w:ascii="Times New Roman" w:hAnsi="Times New Roman" w:cs="Times New Roman"/>
          <w:sz w:val="24"/>
          <w:szCs w:val="24"/>
        </w:rPr>
        <w:t>Panchga</w:t>
      </w:r>
      <w:r w:rsidR="00F00DF4">
        <w:rPr>
          <w:rFonts w:ascii="Times New Roman" w:hAnsi="Times New Roman" w:cs="Times New Roman"/>
          <w:sz w:val="24"/>
          <w:szCs w:val="24"/>
        </w:rPr>
        <w:t>vy</w:t>
      </w:r>
      <w:proofErr w:type="spellEnd"/>
      <w:r w:rsidR="008A1886">
        <w:rPr>
          <w:rFonts w:ascii="Times New Roman" w:hAnsi="Times New Roman" w:cs="Times New Roman"/>
          <w:sz w:val="24"/>
          <w:szCs w:val="24"/>
        </w:rPr>
        <w:t xml:space="preserve"> and liquid bio- fertilizer. </w:t>
      </w:r>
      <w:r w:rsidRPr="00383849">
        <w:rPr>
          <w:rFonts w:ascii="Times New Roman" w:hAnsi="Times New Roman" w:cs="Times New Roman"/>
          <w:sz w:val="24"/>
          <w:szCs w:val="24"/>
        </w:rPr>
        <w:t>The study recorded significance difference among treatments in term</w:t>
      </w:r>
      <w:r w:rsidR="00F00DF4">
        <w:rPr>
          <w:rFonts w:ascii="Times New Roman" w:hAnsi="Times New Roman" w:cs="Times New Roman"/>
          <w:sz w:val="24"/>
          <w:szCs w:val="24"/>
        </w:rPr>
        <w:t>s of Seed Yield</w:t>
      </w:r>
      <w:r w:rsidR="00B8717C">
        <w:rPr>
          <w:rFonts w:ascii="Times New Roman" w:hAnsi="Times New Roman" w:cs="Times New Roman"/>
          <w:sz w:val="24"/>
          <w:szCs w:val="24"/>
        </w:rPr>
        <w:t>, Number of capsule and Harvest Index</w:t>
      </w:r>
      <w:r w:rsidR="00F00DF4">
        <w:rPr>
          <w:rFonts w:ascii="Times New Roman" w:hAnsi="Times New Roman" w:cs="Times New Roman"/>
          <w:sz w:val="24"/>
          <w:szCs w:val="24"/>
        </w:rPr>
        <w:t>.</w:t>
      </w:r>
      <w:r w:rsidR="00170F39">
        <w:rPr>
          <w:rFonts w:ascii="Times New Roman" w:hAnsi="Times New Roman" w:cs="Times New Roman"/>
          <w:sz w:val="24"/>
          <w:szCs w:val="24"/>
        </w:rPr>
        <w:t xml:space="preserve"> </w:t>
      </w:r>
      <w:r w:rsidRPr="00383849">
        <w:rPr>
          <w:rFonts w:ascii="Times New Roman" w:hAnsi="Times New Roman" w:cs="Times New Roman"/>
          <w:sz w:val="24"/>
          <w:szCs w:val="24"/>
        </w:rPr>
        <w:t>The result revealed that the treatment T</w:t>
      </w:r>
      <w:r w:rsidRPr="00383849">
        <w:rPr>
          <w:rFonts w:ascii="Times New Roman" w:hAnsi="Times New Roman" w:cs="Times New Roman"/>
          <w:sz w:val="24"/>
          <w:szCs w:val="24"/>
          <w:vertAlign w:val="subscript"/>
        </w:rPr>
        <w:t xml:space="preserve">4 </w:t>
      </w:r>
      <w:r w:rsidRPr="00383849">
        <w:rPr>
          <w:rFonts w:ascii="Times New Roman" w:hAnsi="Times New Roman" w:cs="Times New Roman"/>
          <w:sz w:val="24"/>
          <w:szCs w:val="24"/>
        </w:rPr>
        <w:t xml:space="preserve">(Foliar Spray </w:t>
      </w:r>
      <w:proofErr w:type="spellStart"/>
      <w:proofErr w:type="gramStart"/>
      <w:r w:rsidRPr="00383849">
        <w:rPr>
          <w:rFonts w:ascii="Times New Roman" w:hAnsi="Times New Roman" w:cs="Times New Roman"/>
          <w:sz w:val="24"/>
          <w:szCs w:val="24"/>
        </w:rPr>
        <w:t>Jeevamrut</w:t>
      </w:r>
      <w:proofErr w:type="spellEnd"/>
      <w:r w:rsidRPr="00383849">
        <w:rPr>
          <w:rFonts w:ascii="Times New Roman" w:hAnsi="Times New Roman" w:cs="Times New Roman"/>
          <w:sz w:val="24"/>
          <w:szCs w:val="24"/>
        </w:rPr>
        <w:t xml:space="preserve">  @</w:t>
      </w:r>
      <w:proofErr w:type="gramEnd"/>
      <w:r w:rsidRPr="00383849">
        <w:rPr>
          <w:rFonts w:ascii="Times New Roman" w:hAnsi="Times New Roman" w:cs="Times New Roman"/>
          <w:sz w:val="24"/>
          <w:szCs w:val="24"/>
        </w:rPr>
        <w:t xml:space="preserve"> 2.5% + Foliar Spray </w:t>
      </w:r>
      <w:proofErr w:type="spellStart"/>
      <w:r w:rsidRPr="00383849">
        <w:rPr>
          <w:rFonts w:ascii="Times New Roman" w:hAnsi="Times New Roman" w:cs="Times New Roman"/>
          <w:sz w:val="24"/>
          <w:szCs w:val="24"/>
        </w:rPr>
        <w:t>Panchgavya</w:t>
      </w:r>
      <w:proofErr w:type="spellEnd"/>
      <w:r w:rsidRPr="00383849">
        <w:rPr>
          <w:rFonts w:ascii="Times New Roman" w:hAnsi="Times New Roman" w:cs="Times New Roman"/>
          <w:sz w:val="24"/>
          <w:szCs w:val="24"/>
        </w:rPr>
        <w:t xml:space="preserve"> @ 5% </w:t>
      </w:r>
      <w:r w:rsidR="004514F2">
        <w:rPr>
          <w:rFonts w:ascii="Times New Roman" w:hAnsi="Times New Roman" w:cs="Times New Roman"/>
          <w:sz w:val="24"/>
          <w:szCs w:val="24"/>
        </w:rPr>
        <w:t xml:space="preserve">) </w:t>
      </w:r>
      <w:r w:rsidRPr="00383849">
        <w:rPr>
          <w:rFonts w:ascii="Times New Roman" w:hAnsi="Times New Roman" w:cs="Times New Roman"/>
          <w:sz w:val="24"/>
          <w:szCs w:val="24"/>
        </w:rPr>
        <w:t>was found to be best treatment fo</w:t>
      </w:r>
      <w:r>
        <w:rPr>
          <w:rFonts w:ascii="Times New Roman" w:hAnsi="Times New Roman" w:cs="Times New Roman"/>
          <w:sz w:val="24"/>
          <w:szCs w:val="24"/>
        </w:rPr>
        <w:t>r obtaining m</w:t>
      </w:r>
      <w:r w:rsidR="004514F2">
        <w:rPr>
          <w:rFonts w:ascii="Times New Roman" w:hAnsi="Times New Roman" w:cs="Times New Roman"/>
          <w:sz w:val="24"/>
          <w:szCs w:val="24"/>
        </w:rPr>
        <w:t>aximum</w:t>
      </w:r>
      <w:r w:rsidR="00D57B87">
        <w:rPr>
          <w:rFonts w:ascii="Times New Roman" w:hAnsi="Times New Roman" w:cs="Times New Roman"/>
          <w:sz w:val="24"/>
          <w:szCs w:val="24"/>
        </w:rPr>
        <w:t xml:space="preserve"> </w:t>
      </w:r>
      <w:r w:rsidR="006D5517">
        <w:rPr>
          <w:rFonts w:ascii="Times New Roman" w:hAnsi="Times New Roman" w:cs="Times New Roman"/>
          <w:sz w:val="24"/>
          <w:szCs w:val="24"/>
        </w:rPr>
        <w:t>S</w:t>
      </w:r>
      <w:r w:rsidR="008A1886">
        <w:rPr>
          <w:rFonts w:ascii="Times New Roman" w:hAnsi="Times New Roman" w:cs="Times New Roman"/>
          <w:sz w:val="24"/>
          <w:szCs w:val="24"/>
        </w:rPr>
        <w:t>eed yield</w:t>
      </w:r>
      <w:r w:rsidRPr="00383849">
        <w:rPr>
          <w:rFonts w:ascii="Times New Roman" w:hAnsi="Times New Roman" w:cs="Times New Roman"/>
          <w:sz w:val="24"/>
          <w:szCs w:val="24"/>
        </w:rPr>
        <w:t xml:space="preserve"> this indicating the combined effect of </w:t>
      </w:r>
      <w:proofErr w:type="spellStart"/>
      <w:r w:rsidRPr="00383849">
        <w:rPr>
          <w:rFonts w:ascii="Times New Roman" w:hAnsi="Times New Roman" w:cs="Times New Roman"/>
          <w:sz w:val="24"/>
          <w:szCs w:val="24"/>
        </w:rPr>
        <w:t>jeevamrut</w:t>
      </w:r>
      <w:proofErr w:type="spellEnd"/>
      <w:r w:rsidRPr="00383849">
        <w:rPr>
          <w:rFonts w:ascii="Times New Roman" w:hAnsi="Times New Roman" w:cs="Times New Roman"/>
          <w:sz w:val="24"/>
          <w:szCs w:val="24"/>
        </w:rPr>
        <w:t xml:space="preserve"> fertilizer on black sesame .</w:t>
      </w:r>
    </w:p>
    <w:p w14:paraId="6D7CB5E3" w14:textId="77777777" w:rsidR="005C128B" w:rsidRPr="00383849" w:rsidRDefault="005C128B" w:rsidP="005C128B">
      <w:pPr>
        <w:tabs>
          <w:tab w:val="left" w:pos="2484"/>
        </w:tabs>
        <w:spacing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 xml:space="preserve">Keywords: </w:t>
      </w:r>
      <w:proofErr w:type="spellStart"/>
      <w:r w:rsidRPr="00383849">
        <w:rPr>
          <w:rFonts w:ascii="Times New Roman" w:hAnsi="Times New Roman" w:cs="Times New Roman"/>
          <w:b/>
          <w:sz w:val="24"/>
          <w:szCs w:val="24"/>
        </w:rPr>
        <w:t>Jeevamrut</w:t>
      </w:r>
      <w:proofErr w:type="spellEnd"/>
      <w:r w:rsidRPr="00383849">
        <w:rPr>
          <w:rFonts w:ascii="Times New Roman" w:hAnsi="Times New Roman" w:cs="Times New Roman"/>
          <w:b/>
          <w:sz w:val="24"/>
          <w:szCs w:val="24"/>
        </w:rPr>
        <w:t xml:space="preserve">, </w:t>
      </w:r>
      <w:proofErr w:type="spellStart"/>
      <w:r w:rsidR="008A1886">
        <w:rPr>
          <w:rFonts w:ascii="Times New Roman" w:hAnsi="Times New Roman" w:cs="Times New Roman"/>
          <w:b/>
          <w:sz w:val="24"/>
          <w:szCs w:val="24"/>
        </w:rPr>
        <w:t>Panchagavya</w:t>
      </w:r>
      <w:proofErr w:type="spellEnd"/>
      <w:r w:rsidR="008A1886">
        <w:rPr>
          <w:rFonts w:ascii="Times New Roman" w:hAnsi="Times New Roman" w:cs="Times New Roman"/>
          <w:b/>
          <w:sz w:val="24"/>
          <w:szCs w:val="24"/>
        </w:rPr>
        <w:t>, Liquid Bio-</w:t>
      </w:r>
      <w:r w:rsidR="00B8717C">
        <w:rPr>
          <w:rFonts w:ascii="Times New Roman" w:hAnsi="Times New Roman" w:cs="Times New Roman"/>
          <w:b/>
          <w:sz w:val="24"/>
          <w:szCs w:val="24"/>
        </w:rPr>
        <w:t>fertilizer,</w:t>
      </w:r>
      <w:r w:rsidRPr="00383849">
        <w:rPr>
          <w:rFonts w:ascii="Times New Roman" w:hAnsi="Times New Roman" w:cs="Times New Roman"/>
          <w:b/>
          <w:sz w:val="24"/>
          <w:szCs w:val="24"/>
        </w:rPr>
        <w:t xml:space="preserve"> Randomized block design (RBD).</w:t>
      </w:r>
    </w:p>
    <w:p w14:paraId="645AC956" w14:textId="77777777" w:rsidR="005C128B" w:rsidRDefault="005C128B" w:rsidP="005C128B">
      <w:pPr>
        <w:pStyle w:val="ListParagraph"/>
        <w:numPr>
          <w:ilvl w:val="0"/>
          <w:numId w:val="1"/>
        </w:numPr>
        <w:tabs>
          <w:tab w:val="left" w:pos="2484"/>
        </w:tabs>
        <w:spacing w:line="360" w:lineRule="auto"/>
        <w:ind w:left="284" w:hanging="284"/>
        <w:jc w:val="both"/>
        <w:rPr>
          <w:rFonts w:ascii="Times New Roman" w:hAnsi="Times New Roman" w:cs="Times New Roman"/>
          <w:b/>
          <w:sz w:val="24"/>
          <w:szCs w:val="24"/>
        </w:rPr>
      </w:pPr>
      <w:r w:rsidRPr="00383849">
        <w:rPr>
          <w:rFonts w:ascii="Times New Roman" w:hAnsi="Times New Roman" w:cs="Times New Roman"/>
          <w:b/>
          <w:sz w:val="24"/>
          <w:szCs w:val="24"/>
        </w:rPr>
        <w:t>Introduction</w:t>
      </w:r>
    </w:p>
    <w:p w14:paraId="09EADC76" w14:textId="1D035F2D" w:rsidR="00264556" w:rsidRDefault="00264556" w:rsidP="00264556">
      <w:pPr>
        <w:tabs>
          <w:tab w:val="left" w:pos="2484"/>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831596">
        <w:rPr>
          <w:rFonts w:ascii="Times New Roman" w:hAnsi="Times New Roman" w:cs="Times New Roman"/>
          <w:b/>
          <w:sz w:val="24"/>
          <w:szCs w:val="24"/>
        </w:rPr>
        <w:t>“</w:t>
      </w:r>
      <w:r w:rsidRPr="00991BCE">
        <w:rPr>
          <w:rFonts w:ascii="Times New Roman" w:hAnsi="Times New Roman" w:cs="Times New Roman"/>
          <w:sz w:val="24"/>
          <w:szCs w:val="24"/>
        </w:rPr>
        <w:t>Among oilseed crops, sesame (</w:t>
      </w:r>
      <w:r w:rsidRPr="00991BCE">
        <w:rPr>
          <w:rFonts w:ascii="Times New Roman" w:hAnsi="Times New Roman" w:cs="Times New Roman"/>
          <w:i/>
          <w:sz w:val="24"/>
          <w:szCs w:val="24"/>
        </w:rPr>
        <w:t xml:space="preserve">Sesamum </w:t>
      </w:r>
      <w:proofErr w:type="spellStart"/>
      <w:r w:rsidRPr="00991BCE">
        <w:rPr>
          <w:rFonts w:ascii="Times New Roman" w:hAnsi="Times New Roman" w:cs="Times New Roman"/>
          <w:i/>
          <w:sz w:val="24"/>
          <w:szCs w:val="24"/>
        </w:rPr>
        <w:t>indicum</w:t>
      </w:r>
      <w:proofErr w:type="spellEnd"/>
      <w:r w:rsidRPr="00991BCE">
        <w:rPr>
          <w:rFonts w:ascii="Times New Roman" w:hAnsi="Times New Roman" w:cs="Times New Roman"/>
          <w:sz w:val="24"/>
          <w:szCs w:val="24"/>
        </w:rPr>
        <w:t xml:space="preserve"> L.) is one of the oldest </w:t>
      </w:r>
      <w:proofErr w:type="gramStart"/>
      <w:r w:rsidRPr="00991BCE">
        <w:rPr>
          <w:rFonts w:ascii="Times New Roman" w:hAnsi="Times New Roman" w:cs="Times New Roman"/>
          <w:sz w:val="24"/>
          <w:szCs w:val="24"/>
        </w:rPr>
        <w:t>crop</w:t>
      </w:r>
      <w:proofErr w:type="gramEnd"/>
      <w:r w:rsidRPr="00991BCE">
        <w:rPr>
          <w:rFonts w:ascii="Times New Roman" w:hAnsi="Times New Roman" w:cs="Times New Roman"/>
          <w:sz w:val="24"/>
          <w:szCs w:val="24"/>
        </w:rPr>
        <w:t xml:space="preserve"> known to humans, which is under cultivation from ancient times</w:t>
      </w:r>
      <w:r>
        <w:rPr>
          <w:rFonts w:ascii="Times New Roman" w:hAnsi="Times New Roman" w:cs="Times New Roman"/>
          <w:sz w:val="24"/>
          <w:szCs w:val="24"/>
        </w:rPr>
        <w:t xml:space="preserve"> </w:t>
      </w:r>
      <w:r w:rsidRPr="00991BCE">
        <w:rPr>
          <w:rFonts w:ascii="Times New Roman" w:hAnsi="Times New Roman" w:cs="Times New Roman"/>
          <w:sz w:val="24"/>
          <w:szCs w:val="24"/>
        </w:rPr>
        <w:t>and extensively cultivated in several countries of Asia and Africa. It is grown under environment stress with low management by</w:t>
      </w:r>
      <w:r>
        <w:rPr>
          <w:rFonts w:ascii="Times New Roman" w:hAnsi="Times New Roman" w:cs="Times New Roman"/>
          <w:sz w:val="24"/>
          <w:szCs w:val="24"/>
        </w:rPr>
        <w:t xml:space="preserve"> resource poor small farmers</w:t>
      </w:r>
      <w:proofErr w:type="gramStart"/>
      <w:r>
        <w:rPr>
          <w:rFonts w:ascii="Times New Roman" w:hAnsi="Times New Roman" w:cs="Times New Roman"/>
          <w:sz w:val="24"/>
          <w:szCs w:val="24"/>
        </w:rPr>
        <w:t>.</w:t>
      </w:r>
      <w:r w:rsidR="00831596">
        <w:rPr>
          <w:rFonts w:ascii="Times New Roman" w:hAnsi="Times New Roman" w:cs="Times New Roman"/>
          <w:sz w:val="24"/>
          <w:szCs w:val="24"/>
        </w:rPr>
        <w:t>”</w:t>
      </w:r>
      <w:r w:rsidRPr="00991BCE">
        <w:rPr>
          <w:rFonts w:ascii="Times New Roman" w:hAnsi="Times New Roman" w:cs="Times New Roman"/>
          <w:sz w:val="24"/>
          <w:szCs w:val="24"/>
        </w:rPr>
        <w:t>(</w:t>
      </w:r>
      <w:proofErr w:type="gramEnd"/>
      <w:r w:rsidRPr="00991BCE">
        <w:rPr>
          <w:rFonts w:ascii="Times New Roman" w:hAnsi="Times New Roman" w:cs="Times New Roman"/>
          <w:sz w:val="24"/>
          <w:szCs w:val="24"/>
        </w:rPr>
        <w:t xml:space="preserve">Bisht </w:t>
      </w:r>
      <w:r w:rsidRPr="00991BCE">
        <w:rPr>
          <w:rFonts w:ascii="Times New Roman" w:hAnsi="Times New Roman" w:cs="Times New Roman"/>
          <w:i/>
          <w:sz w:val="24"/>
          <w:szCs w:val="24"/>
        </w:rPr>
        <w:t>et al.,</w:t>
      </w:r>
      <w:r w:rsidRPr="00991BCE">
        <w:rPr>
          <w:rFonts w:ascii="Times New Roman" w:hAnsi="Times New Roman" w:cs="Times New Roman"/>
          <w:sz w:val="24"/>
          <w:szCs w:val="24"/>
        </w:rPr>
        <w:t xml:space="preserve"> 1998) </w:t>
      </w:r>
    </w:p>
    <w:p w14:paraId="121843C8" w14:textId="3D0ECD52" w:rsidR="003B4550" w:rsidRDefault="00831596" w:rsidP="00264556">
      <w:pPr>
        <w:tabs>
          <w:tab w:val="left" w:pos="2484"/>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264556" w:rsidRPr="003076FF">
        <w:rPr>
          <w:rFonts w:ascii="Times New Roman" w:hAnsi="Times New Roman" w:cs="Times New Roman"/>
          <w:sz w:val="24"/>
          <w:szCs w:val="24"/>
        </w:rPr>
        <w:t xml:space="preserve">Osmo-priming with PEG (Polyethylene glycol) not only improves seed germination but also enhance crop performance under non-saline or saline condition. Seed priming in combination with removal of apical bud by pinching promotes development of lateral buds; thereby resulting </w:t>
      </w:r>
      <w:proofErr w:type="gramStart"/>
      <w:r w:rsidR="00264556" w:rsidRPr="003076FF">
        <w:rPr>
          <w:rFonts w:ascii="Times New Roman" w:hAnsi="Times New Roman" w:cs="Times New Roman"/>
          <w:sz w:val="24"/>
          <w:szCs w:val="24"/>
        </w:rPr>
        <w:t>more</w:t>
      </w:r>
      <w:proofErr w:type="gramEnd"/>
      <w:r w:rsidR="00264556" w:rsidRPr="003076FF">
        <w:rPr>
          <w:rFonts w:ascii="Times New Roman" w:hAnsi="Times New Roman" w:cs="Times New Roman"/>
          <w:sz w:val="24"/>
          <w:szCs w:val="24"/>
        </w:rPr>
        <w:t xml:space="preserve"> number of branches plant</w:t>
      </w:r>
      <w:r>
        <w:rPr>
          <w:rFonts w:ascii="Times New Roman" w:hAnsi="Times New Roman" w:cs="Times New Roman"/>
          <w:sz w:val="24"/>
          <w:szCs w:val="24"/>
        </w:rPr>
        <w:t>”</w:t>
      </w:r>
      <w:r w:rsidR="00264556" w:rsidRPr="003076FF">
        <w:rPr>
          <w:rFonts w:ascii="Times New Roman" w:hAnsi="Times New Roman" w:cs="Times New Roman"/>
          <w:sz w:val="24"/>
          <w:szCs w:val="24"/>
        </w:rPr>
        <w:t xml:space="preserve"> (</w:t>
      </w:r>
      <w:proofErr w:type="spellStart"/>
      <w:r w:rsidR="00264556" w:rsidRPr="003076FF">
        <w:rPr>
          <w:rFonts w:ascii="Times New Roman" w:hAnsi="Times New Roman" w:cs="Times New Roman"/>
          <w:sz w:val="24"/>
          <w:szCs w:val="24"/>
        </w:rPr>
        <w:t>Pathania</w:t>
      </w:r>
      <w:proofErr w:type="spellEnd"/>
      <w:r w:rsidR="00264556" w:rsidRPr="003076FF">
        <w:rPr>
          <w:rFonts w:ascii="Times New Roman" w:hAnsi="Times New Roman" w:cs="Times New Roman"/>
          <w:sz w:val="24"/>
          <w:szCs w:val="24"/>
        </w:rPr>
        <w:t xml:space="preserve"> </w:t>
      </w:r>
      <w:r w:rsidR="00264556" w:rsidRPr="00264556">
        <w:rPr>
          <w:rFonts w:ascii="Times New Roman" w:hAnsi="Times New Roman" w:cs="Times New Roman"/>
          <w:i/>
          <w:sz w:val="24"/>
          <w:szCs w:val="24"/>
        </w:rPr>
        <w:t>et al.,</w:t>
      </w:r>
      <w:r w:rsidR="00264556" w:rsidRPr="003076FF">
        <w:rPr>
          <w:rFonts w:ascii="Times New Roman" w:hAnsi="Times New Roman" w:cs="Times New Roman"/>
          <w:sz w:val="24"/>
          <w:szCs w:val="24"/>
        </w:rPr>
        <w:t xml:space="preserve"> 2000)</w:t>
      </w:r>
    </w:p>
    <w:p w14:paraId="47ED09E0" w14:textId="18AAA406" w:rsidR="00264556" w:rsidRDefault="003B4550" w:rsidP="00264556">
      <w:pPr>
        <w:tabs>
          <w:tab w:val="left" w:pos="2484"/>
        </w:tabs>
        <w:spacing w:line="360" w:lineRule="auto"/>
        <w:jc w:val="both"/>
        <w:rPr>
          <w:rFonts w:ascii="Times New Roman" w:hAnsi="Times New Roman" w:cs="Times New Roman"/>
          <w:sz w:val="24"/>
          <w:szCs w:val="24"/>
        </w:rPr>
      </w:pPr>
      <w:r w:rsidRPr="003B4550">
        <w:rPr>
          <w:rFonts w:ascii="Times New Roman" w:hAnsi="Times New Roman" w:cs="Times New Roman"/>
          <w:sz w:val="24"/>
          <w:szCs w:val="24"/>
        </w:rPr>
        <w:t>Foliar application of manganese is particularly advantageous for crops when the roots are unable to obtain the necessary nutrients to fulfil the crop’s needs at critic</w:t>
      </w:r>
      <w:r>
        <w:rPr>
          <w:rFonts w:ascii="Times New Roman" w:hAnsi="Times New Roman" w:cs="Times New Roman"/>
          <w:sz w:val="24"/>
          <w:szCs w:val="24"/>
        </w:rPr>
        <w:t xml:space="preserve">al stages (Brar and Brar, 2004) </w:t>
      </w:r>
      <w:proofErr w:type="spellStart"/>
      <w:r w:rsidRPr="003B4550">
        <w:rPr>
          <w:rFonts w:ascii="Times New Roman" w:hAnsi="Times New Roman" w:cs="Times New Roman"/>
          <w:sz w:val="24"/>
          <w:szCs w:val="24"/>
        </w:rPr>
        <w:t>Bagci</w:t>
      </w:r>
      <w:proofErr w:type="spellEnd"/>
      <w:r w:rsidRPr="003B4550">
        <w:rPr>
          <w:rFonts w:ascii="Times New Roman" w:hAnsi="Times New Roman" w:cs="Times New Roman"/>
          <w:sz w:val="24"/>
          <w:szCs w:val="24"/>
        </w:rPr>
        <w:t xml:space="preserve"> (2007)</w:t>
      </w:r>
      <w:r>
        <w:rPr>
          <w:rFonts w:ascii="Times New Roman" w:hAnsi="Times New Roman" w:cs="Times New Roman"/>
          <w:sz w:val="24"/>
          <w:szCs w:val="24"/>
        </w:rPr>
        <w:t xml:space="preserve">. </w:t>
      </w:r>
      <w:r w:rsidR="00264556" w:rsidRPr="003076FF">
        <w:rPr>
          <w:rFonts w:ascii="Times New Roman" w:hAnsi="Times New Roman" w:cs="Times New Roman"/>
          <w:sz w:val="24"/>
          <w:szCs w:val="24"/>
        </w:rPr>
        <w:t xml:space="preserve">If the source of auxin is removed by excising the apical meristem, the lateral branching gets accelerated. Moreover, under pinching of terminal bud, the utilization of </w:t>
      </w:r>
      <w:r w:rsidR="00264556" w:rsidRPr="003076FF">
        <w:rPr>
          <w:rFonts w:ascii="Times New Roman" w:hAnsi="Times New Roman" w:cs="Times New Roman"/>
          <w:sz w:val="24"/>
          <w:szCs w:val="24"/>
        </w:rPr>
        <w:lastRenderedPageBreak/>
        <w:t xml:space="preserve">photosynthates by the crop for the production of lateral branches would be higher and this might be the reason for increased number of branches per plant. </w:t>
      </w:r>
      <w:proofErr w:type="spellStart"/>
      <w:r w:rsidR="00264556" w:rsidRPr="003076FF">
        <w:rPr>
          <w:rFonts w:ascii="Times New Roman" w:hAnsi="Times New Roman" w:cs="Times New Roman"/>
          <w:sz w:val="24"/>
          <w:szCs w:val="24"/>
        </w:rPr>
        <w:t>Imayavaramban</w:t>
      </w:r>
      <w:proofErr w:type="spellEnd"/>
      <w:r w:rsidR="00264556" w:rsidRPr="003076FF">
        <w:rPr>
          <w:rFonts w:ascii="Times New Roman" w:hAnsi="Times New Roman" w:cs="Times New Roman"/>
          <w:sz w:val="24"/>
          <w:szCs w:val="24"/>
        </w:rPr>
        <w:t xml:space="preserve"> </w:t>
      </w:r>
      <w:r w:rsidR="00264556" w:rsidRPr="00264556">
        <w:rPr>
          <w:rFonts w:ascii="Times New Roman" w:hAnsi="Times New Roman" w:cs="Times New Roman"/>
          <w:i/>
          <w:sz w:val="24"/>
          <w:szCs w:val="24"/>
        </w:rPr>
        <w:t>et al.,</w:t>
      </w:r>
      <w:r w:rsidR="00264556" w:rsidRPr="003076FF">
        <w:rPr>
          <w:rFonts w:ascii="Times New Roman" w:hAnsi="Times New Roman" w:cs="Times New Roman"/>
          <w:sz w:val="24"/>
          <w:szCs w:val="24"/>
        </w:rPr>
        <w:t xml:space="preserve"> (2004)</w:t>
      </w:r>
    </w:p>
    <w:p w14:paraId="6BA0B562" w14:textId="77777777" w:rsidR="009F6271" w:rsidRPr="009F6271" w:rsidRDefault="009F6271" w:rsidP="009F6271">
      <w:pPr>
        <w:tabs>
          <w:tab w:val="left" w:pos="2484"/>
        </w:tabs>
        <w:spacing w:line="360" w:lineRule="auto"/>
        <w:jc w:val="both"/>
        <w:rPr>
          <w:rFonts w:ascii="Times New Roman" w:hAnsi="Times New Roman" w:cs="Times New Roman"/>
          <w:sz w:val="24"/>
          <w:szCs w:val="24"/>
        </w:rPr>
      </w:pPr>
      <w:r w:rsidRPr="009F6271">
        <w:rPr>
          <w:rFonts w:ascii="Times New Roman" w:hAnsi="Times New Roman" w:cs="Times New Roman"/>
          <w:sz w:val="24"/>
          <w:szCs w:val="24"/>
        </w:rPr>
        <w:t xml:space="preserve">The superiority in seed yield due to foliar applications of fertilizers supplemented with 100% RDF mainly due to effect of additional quantity of N and P fertilizers as per needs by the crop which results in the higher GMR and NMR. The outcomes confirm the conclusions drawn by </w:t>
      </w:r>
      <w:proofErr w:type="spellStart"/>
      <w:r w:rsidRPr="009F6271">
        <w:rPr>
          <w:rFonts w:ascii="Times New Roman" w:hAnsi="Times New Roman" w:cs="Times New Roman"/>
          <w:sz w:val="24"/>
          <w:szCs w:val="24"/>
        </w:rPr>
        <w:t>Thanunathan</w:t>
      </w:r>
      <w:proofErr w:type="spellEnd"/>
      <w:r w:rsidRPr="009F6271">
        <w:rPr>
          <w:rFonts w:ascii="Times New Roman" w:hAnsi="Times New Roman" w:cs="Times New Roman"/>
          <w:sz w:val="24"/>
          <w:szCs w:val="24"/>
        </w:rPr>
        <w:t xml:space="preserve"> </w:t>
      </w:r>
      <w:r w:rsidRPr="009F6271">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(2006)</w:t>
      </w:r>
    </w:p>
    <w:p w14:paraId="0F5B56BB" w14:textId="68B257E3" w:rsidR="00AB2536" w:rsidRPr="00AB2536" w:rsidRDefault="00AB2536" w:rsidP="00AB2536">
      <w:pPr>
        <w:tabs>
          <w:tab w:val="left" w:pos="2484"/>
        </w:tabs>
        <w:spacing w:line="360" w:lineRule="auto"/>
        <w:jc w:val="both"/>
        <w:rPr>
          <w:rFonts w:ascii="Times New Roman" w:hAnsi="Times New Roman" w:cs="Times New Roman"/>
          <w:sz w:val="24"/>
          <w:szCs w:val="24"/>
        </w:rPr>
      </w:pPr>
      <w:r w:rsidRPr="00AB2536">
        <w:rPr>
          <w:rFonts w:ascii="Times New Roman" w:hAnsi="Times New Roman" w:cs="Times New Roman"/>
          <w:sz w:val="24"/>
          <w:szCs w:val="24"/>
        </w:rPr>
        <w:t xml:space="preserve">Zinc is a crucial micronutrient that acts as a structural component or regulatory cofactor for many enzymes and proteins involved in various essential biochemical processes and protection against pathogens (Gupta </w:t>
      </w:r>
      <w:r w:rsidRPr="00AB2536">
        <w:rPr>
          <w:rFonts w:ascii="Times New Roman" w:hAnsi="Times New Roman" w:cs="Times New Roman"/>
          <w:i/>
          <w:sz w:val="24"/>
          <w:szCs w:val="24"/>
        </w:rPr>
        <w:t>et al</w:t>
      </w:r>
      <w:r w:rsidRPr="00AB2536">
        <w:rPr>
          <w:rFonts w:ascii="Times New Roman" w:hAnsi="Times New Roman" w:cs="Times New Roman"/>
          <w:sz w:val="24"/>
          <w:szCs w:val="24"/>
        </w:rPr>
        <w:t>., 2006)</w:t>
      </w:r>
    </w:p>
    <w:p w14:paraId="3E1B0D97" w14:textId="2F5350ED" w:rsidR="00DC7EA4" w:rsidRDefault="00831596" w:rsidP="00264556">
      <w:pPr>
        <w:tabs>
          <w:tab w:val="left" w:pos="2484"/>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264556" w:rsidRPr="003076FF">
        <w:rPr>
          <w:rFonts w:ascii="Times New Roman" w:hAnsi="Times New Roman" w:cs="Times New Roman"/>
          <w:sz w:val="24"/>
          <w:szCs w:val="24"/>
        </w:rPr>
        <w:t xml:space="preserve">The number of branches with manual clipping of leaves, leaving two pair of leaves above </w:t>
      </w:r>
      <w:proofErr w:type="spellStart"/>
      <w:r w:rsidR="00264556" w:rsidRPr="003076FF">
        <w:rPr>
          <w:rFonts w:ascii="Times New Roman" w:hAnsi="Times New Roman" w:cs="Times New Roman"/>
          <w:sz w:val="24"/>
          <w:szCs w:val="24"/>
        </w:rPr>
        <w:t>cotyledonary</w:t>
      </w:r>
      <w:proofErr w:type="spellEnd"/>
      <w:r w:rsidR="00264556" w:rsidRPr="003076FF">
        <w:rPr>
          <w:rFonts w:ascii="Times New Roman" w:hAnsi="Times New Roman" w:cs="Times New Roman"/>
          <w:sz w:val="24"/>
          <w:szCs w:val="24"/>
        </w:rPr>
        <w:t xml:space="preserve"> leaf in sesame. The increased number of branches and production of more leaves which alter the crop canopy that in turn increased the value of leaf area index. The clipping practice might have efficiently altered the crop architecture, which in turn increased the lateral branches that led to greater chance for development of source and sink features in sesame. The characters primary branch and secondary branch both which in turn encouraged side </w:t>
      </w:r>
      <w:proofErr w:type="gramStart"/>
      <w:r w:rsidR="00264556" w:rsidRPr="003076FF">
        <w:rPr>
          <w:rFonts w:ascii="Times New Roman" w:hAnsi="Times New Roman" w:cs="Times New Roman"/>
          <w:sz w:val="24"/>
          <w:szCs w:val="24"/>
        </w:rPr>
        <w:t>branches</w:t>
      </w:r>
      <w:r>
        <w:rPr>
          <w:rFonts w:ascii="Times New Roman" w:hAnsi="Times New Roman" w:cs="Times New Roman"/>
          <w:sz w:val="24"/>
          <w:szCs w:val="24"/>
        </w:rPr>
        <w:t>”</w:t>
      </w:r>
      <w:r w:rsidR="00264556" w:rsidRPr="003076FF">
        <w:rPr>
          <w:rFonts w:ascii="Times New Roman" w:hAnsi="Times New Roman" w:cs="Times New Roman"/>
          <w:sz w:val="24"/>
          <w:szCs w:val="24"/>
        </w:rPr>
        <w:t>(</w:t>
      </w:r>
      <w:proofErr w:type="gramEnd"/>
      <w:r w:rsidR="00264556" w:rsidRPr="003076FF">
        <w:rPr>
          <w:rFonts w:ascii="Times New Roman" w:hAnsi="Times New Roman" w:cs="Times New Roman"/>
          <w:sz w:val="24"/>
          <w:szCs w:val="24"/>
        </w:rPr>
        <w:t xml:space="preserve">Ahmad </w:t>
      </w:r>
      <w:r w:rsidR="00264556" w:rsidRPr="00264556">
        <w:rPr>
          <w:rFonts w:ascii="Times New Roman" w:hAnsi="Times New Roman" w:cs="Times New Roman"/>
          <w:i/>
          <w:sz w:val="24"/>
          <w:szCs w:val="24"/>
        </w:rPr>
        <w:t>et al.,</w:t>
      </w:r>
      <w:r w:rsidR="00264556" w:rsidRPr="003076FF">
        <w:rPr>
          <w:rFonts w:ascii="Times New Roman" w:hAnsi="Times New Roman" w:cs="Times New Roman"/>
          <w:sz w:val="24"/>
          <w:szCs w:val="24"/>
        </w:rPr>
        <w:t xml:space="preserve"> 2007).</w:t>
      </w:r>
    </w:p>
    <w:p w14:paraId="2EE5228A" w14:textId="77777777" w:rsidR="0020058B" w:rsidRDefault="0020058B" w:rsidP="0020058B">
      <w:pPr>
        <w:tabs>
          <w:tab w:val="left" w:pos="2484"/>
        </w:tabs>
        <w:spacing w:line="360" w:lineRule="auto"/>
        <w:jc w:val="both"/>
        <w:rPr>
          <w:rFonts w:ascii="Times New Roman" w:hAnsi="Times New Roman" w:cs="Times New Roman"/>
          <w:sz w:val="24"/>
          <w:szCs w:val="24"/>
        </w:rPr>
      </w:pPr>
      <w:r w:rsidRPr="0020058B">
        <w:rPr>
          <w:rFonts w:ascii="Times New Roman" w:hAnsi="Times New Roman" w:cs="Times New Roman"/>
          <w:sz w:val="24"/>
          <w:szCs w:val="24"/>
        </w:rPr>
        <w:t xml:space="preserve">The increase in seed yield might be due to better availability of nutrients and plant growth hormones during the critical period of crop </w:t>
      </w:r>
      <w:r w:rsidR="00792475" w:rsidRPr="0020058B">
        <w:rPr>
          <w:rFonts w:ascii="Times New Roman" w:hAnsi="Times New Roman" w:cs="Times New Roman"/>
          <w:sz w:val="24"/>
          <w:szCs w:val="24"/>
        </w:rPr>
        <w:t>growth. Higher</w:t>
      </w:r>
      <w:r w:rsidRPr="0020058B">
        <w:rPr>
          <w:rFonts w:ascii="Times New Roman" w:hAnsi="Times New Roman" w:cs="Times New Roman"/>
          <w:sz w:val="24"/>
          <w:szCs w:val="24"/>
        </w:rPr>
        <w:t xml:space="preserve"> seed yield under these treatments contributed to improvement in growth attribute and yield </w:t>
      </w:r>
      <w:r w:rsidR="00792475" w:rsidRPr="0020058B">
        <w:rPr>
          <w:rFonts w:ascii="Times New Roman" w:hAnsi="Times New Roman" w:cs="Times New Roman"/>
          <w:sz w:val="24"/>
          <w:szCs w:val="24"/>
        </w:rPr>
        <w:t>attributes having</w:t>
      </w:r>
      <w:r w:rsidRPr="0020058B">
        <w:rPr>
          <w:rFonts w:ascii="Times New Roman" w:hAnsi="Times New Roman" w:cs="Times New Roman"/>
          <w:sz w:val="24"/>
          <w:szCs w:val="24"/>
        </w:rPr>
        <w:t xml:space="preserve"> significant positive correlation with seed yield. Similar results were also observed by</w:t>
      </w:r>
      <w:r w:rsidR="008B7861">
        <w:rPr>
          <w:rFonts w:ascii="Times New Roman" w:hAnsi="Times New Roman" w:cs="Times New Roman"/>
          <w:sz w:val="24"/>
          <w:szCs w:val="24"/>
        </w:rPr>
        <w:t xml:space="preserve"> </w:t>
      </w:r>
      <w:r w:rsidRPr="0020058B">
        <w:rPr>
          <w:rFonts w:ascii="Times New Roman" w:hAnsi="Times New Roman" w:cs="Times New Roman"/>
          <w:sz w:val="24"/>
          <w:szCs w:val="24"/>
        </w:rPr>
        <w:t xml:space="preserve">Shwetha </w:t>
      </w:r>
      <w:r w:rsidRPr="008B7861">
        <w:rPr>
          <w:rFonts w:ascii="Times New Roman" w:hAnsi="Times New Roman" w:cs="Times New Roman"/>
          <w:i/>
          <w:sz w:val="24"/>
          <w:szCs w:val="24"/>
        </w:rPr>
        <w:t>et al.</w:t>
      </w:r>
      <w:r w:rsidRPr="0020058B">
        <w:rPr>
          <w:rFonts w:ascii="Times New Roman" w:hAnsi="Times New Roman" w:cs="Times New Roman"/>
          <w:sz w:val="24"/>
          <w:szCs w:val="24"/>
        </w:rPr>
        <w:t xml:space="preserve"> (2008)</w:t>
      </w:r>
    </w:p>
    <w:p w14:paraId="276AC2F4" w14:textId="2D3B1BDC" w:rsidR="002F599D" w:rsidRPr="002F599D" w:rsidRDefault="00831596" w:rsidP="002F599D">
      <w:pPr>
        <w:tabs>
          <w:tab w:val="left" w:pos="2484"/>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2F599D" w:rsidRPr="002F599D">
        <w:rPr>
          <w:rFonts w:ascii="Times New Roman" w:hAnsi="Times New Roman" w:cs="Times New Roman"/>
          <w:sz w:val="24"/>
          <w:szCs w:val="24"/>
        </w:rPr>
        <w:t xml:space="preserve">Yield of sesame vary in different years due to poor soil moisture availability and rainfall condition, climatic aberrations, disease and pest attack as well as the location of cultivation. One of the important causes of low productivity is moisture stress faced by the crop during the period of growth. Good crop stand leading to optimum plant population depends largely on germination and seedling </w:t>
      </w:r>
      <w:proofErr w:type="spellStart"/>
      <w:r w:rsidR="002F599D" w:rsidRPr="002F599D">
        <w:rPr>
          <w:rFonts w:ascii="Times New Roman" w:hAnsi="Times New Roman" w:cs="Times New Roman"/>
          <w:sz w:val="24"/>
          <w:szCs w:val="24"/>
        </w:rPr>
        <w:t>vigour</w:t>
      </w:r>
      <w:proofErr w:type="spellEnd"/>
      <w:r w:rsidR="002F599D" w:rsidRPr="002F599D">
        <w:rPr>
          <w:rFonts w:ascii="Times New Roman" w:hAnsi="Times New Roman" w:cs="Times New Roman"/>
          <w:sz w:val="24"/>
          <w:szCs w:val="24"/>
        </w:rPr>
        <w:t xml:space="preserve"> of the crop. Proper pre-sowing treatment with suitable growth regulators and agrochemicals can improve plant population and productivity of the crop</w:t>
      </w:r>
      <w:r>
        <w:rPr>
          <w:rFonts w:ascii="Times New Roman" w:hAnsi="Times New Roman" w:cs="Times New Roman"/>
          <w:sz w:val="24"/>
          <w:szCs w:val="24"/>
        </w:rPr>
        <w:t>”</w:t>
      </w:r>
      <w:r w:rsidR="002F599D" w:rsidRPr="002F599D">
        <w:rPr>
          <w:rFonts w:ascii="Times New Roman" w:hAnsi="Times New Roman" w:cs="Times New Roman"/>
          <w:sz w:val="24"/>
          <w:szCs w:val="24"/>
        </w:rPr>
        <w:t xml:space="preserve"> (Panda </w:t>
      </w:r>
      <w:r w:rsidR="002F599D" w:rsidRPr="002F599D">
        <w:rPr>
          <w:rFonts w:ascii="Times New Roman" w:hAnsi="Times New Roman" w:cs="Times New Roman"/>
          <w:i/>
          <w:sz w:val="24"/>
          <w:szCs w:val="24"/>
        </w:rPr>
        <w:t>et al</w:t>
      </w:r>
      <w:r w:rsidR="002F599D" w:rsidRPr="002F599D">
        <w:rPr>
          <w:rFonts w:ascii="Times New Roman" w:hAnsi="Times New Roman" w:cs="Times New Roman"/>
          <w:sz w:val="24"/>
          <w:szCs w:val="24"/>
        </w:rPr>
        <w:t>., 2013)</w:t>
      </w:r>
    </w:p>
    <w:p w14:paraId="45C5D4AB" w14:textId="77777777" w:rsidR="00941553" w:rsidRDefault="00941553" w:rsidP="005C128B">
      <w:pPr>
        <w:spacing w:before="400" w:after="400" w:line="360" w:lineRule="auto"/>
        <w:jc w:val="both"/>
        <w:rPr>
          <w:rFonts w:ascii="Times New Roman" w:hAnsi="Times New Roman" w:cs="Times New Roman"/>
          <w:sz w:val="24"/>
          <w:szCs w:val="24"/>
        </w:rPr>
      </w:pPr>
    </w:p>
    <w:p w14:paraId="517C8FA4" w14:textId="77777777" w:rsidR="00941553" w:rsidRDefault="00941553" w:rsidP="005C128B">
      <w:pPr>
        <w:spacing w:before="400" w:after="400" w:line="360" w:lineRule="auto"/>
        <w:jc w:val="both"/>
        <w:rPr>
          <w:rFonts w:ascii="Times New Roman" w:hAnsi="Times New Roman" w:cs="Times New Roman"/>
          <w:sz w:val="24"/>
          <w:szCs w:val="24"/>
        </w:rPr>
      </w:pPr>
    </w:p>
    <w:p w14:paraId="329F7985" w14:textId="5A7DE62E" w:rsidR="00941553" w:rsidRDefault="00831596" w:rsidP="005C128B">
      <w:pPr>
        <w:spacing w:before="400" w:after="4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941553" w:rsidRPr="00941553">
        <w:rPr>
          <w:rFonts w:ascii="Times New Roman" w:hAnsi="Times New Roman" w:cs="Times New Roman"/>
          <w:sz w:val="24"/>
          <w:szCs w:val="24"/>
        </w:rPr>
        <w:t xml:space="preserve">The improvement in yields of crop might be due overall improvement in growth and yield attributes like number of capsules per plant, number of </w:t>
      </w:r>
      <w:proofErr w:type="gramStart"/>
      <w:r w:rsidR="00941553" w:rsidRPr="00941553">
        <w:rPr>
          <w:rFonts w:ascii="Times New Roman" w:hAnsi="Times New Roman" w:cs="Times New Roman"/>
          <w:sz w:val="24"/>
          <w:szCs w:val="24"/>
        </w:rPr>
        <w:t>seed</w:t>
      </w:r>
      <w:proofErr w:type="gramEnd"/>
      <w:r w:rsidR="00941553" w:rsidRPr="00941553">
        <w:rPr>
          <w:rFonts w:ascii="Times New Roman" w:hAnsi="Times New Roman" w:cs="Times New Roman"/>
          <w:sz w:val="24"/>
          <w:szCs w:val="24"/>
        </w:rPr>
        <w:t xml:space="preserve"> per capsule and test weight. The considerable increase in seed yield was largely a function of improved growth and the consequent increase in various yields attributes due to </w:t>
      </w:r>
      <w:proofErr w:type="spellStart"/>
      <w:r w:rsidR="00941553" w:rsidRPr="00941553">
        <w:rPr>
          <w:rFonts w:ascii="Times New Roman" w:hAnsi="Times New Roman" w:cs="Times New Roman"/>
          <w:sz w:val="24"/>
          <w:szCs w:val="24"/>
        </w:rPr>
        <w:t>sulphur</w:t>
      </w:r>
      <w:proofErr w:type="spellEnd"/>
      <w:r w:rsidR="00941553" w:rsidRPr="00941553">
        <w:rPr>
          <w:rFonts w:ascii="Times New Roman" w:hAnsi="Times New Roman" w:cs="Times New Roman"/>
          <w:sz w:val="24"/>
          <w:szCs w:val="24"/>
        </w:rPr>
        <w:t xml:space="preserve"> fertilization. In addition to its multiple roles in metabolism, </w:t>
      </w:r>
      <w:proofErr w:type="spellStart"/>
      <w:r w:rsidR="00941553" w:rsidRPr="00941553">
        <w:rPr>
          <w:rFonts w:ascii="Times New Roman" w:hAnsi="Times New Roman" w:cs="Times New Roman"/>
          <w:sz w:val="24"/>
          <w:szCs w:val="24"/>
        </w:rPr>
        <w:t>sulphur</w:t>
      </w:r>
      <w:proofErr w:type="spellEnd"/>
      <w:r w:rsidR="00941553" w:rsidRPr="00941553">
        <w:rPr>
          <w:rFonts w:ascii="Times New Roman" w:hAnsi="Times New Roman" w:cs="Times New Roman"/>
          <w:sz w:val="24"/>
          <w:szCs w:val="24"/>
        </w:rPr>
        <w:t xml:space="preserve"> is essential constituent of amino acids and also improvement in vegetative structures and assimilates thereby maintaining balanced source-sink</w:t>
      </w:r>
      <w:r>
        <w:rPr>
          <w:rFonts w:ascii="Times New Roman" w:hAnsi="Times New Roman" w:cs="Times New Roman"/>
          <w:sz w:val="24"/>
          <w:szCs w:val="24"/>
        </w:rPr>
        <w:t>”</w:t>
      </w:r>
      <w:r w:rsidR="00941553" w:rsidRPr="00941553">
        <w:rPr>
          <w:rFonts w:ascii="Times New Roman" w:hAnsi="Times New Roman" w:cs="Times New Roman"/>
          <w:sz w:val="24"/>
          <w:szCs w:val="24"/>
        </w:rPr>
        <w:t xml:space="preserve"> (Shah </w:t>
      </w:r>
      <w:r w:rsidR="00941553" w:rsidRPr="00941553">
        <w:rPr>
          <w:rFonts w:ascii="Times New Roman" w:hAnsi="Times New Roman" w:cs="Times New Roman"/>
          <w:i/>
          <w:sz w:val="24"/>
          <w:szCs w:val="24"/>
        </w:rPr>
        <w:t>et al</w:t>
      </w:r>
      <w:r w:rsidR="00941553">
        <w:rPr>
          <w:rFonts w:ascii="Times New Roman" w:hAnsi="Times New Roman" w:cs="Times New Roman"/>
          <w:sz w:val="24"/>
          <w:szCs w:val="24"/>
        </w:rPr>
        <w:t xml:space="preserve">., 2013) </w:t>
      </w:r>
    </w:p>
    <w:p w14:paraId="2B05AF38" w14:textId="77777777" w:rsidR="003B4550" w:rsidRDefault="003B4550" w:rsidP="005C128B">
      <w:pPr>
        <w:spacing w:before="400" w:after="400" w:line="360" w:lineRule="auto"/>
        <w:jc w:val="both"/>
        <w:rPr>
          <w:rFonts w:ascii="Times New Roman" w:hAnsi="Times New Roman" w:cs="Times New Roman"/>
          <w:sz w:val="24"/>
          <w:szCs w:val="24"/>
        </w:rPr>
      </w:pPr>
      <w:r w:rsidRPr="003B4550">
        <w:rPr>
          <w:rFonts w:ascii="Times New Roman" w:hAnsi="Times New Roman" w:cs="Times New Roman"/>
          <w:sz w:val="24"/>
          <w:szCs w:val="24"/>
        </w:rPr>
        <w:t>Observed that zinc enhances the yield and quality of oil seeds. Manganese is a key micronutrient in plants, essential for the functioning of enzymes involved in photosynthesis, protein synthesis, lipid metabolism, and other crucial processes (</w:t>
      </w:r>
      <w:proofErr w:type="spellStart"/>
      <w:r w:rsidRPr="003B4550">
        <w:rPr>
          <w:rFonts w:ascii="Times New Roman" w:hAnsi="Times New Roman" w:cs="Times New Roman"/>
          <w:sz w:val="24"/>
          <w:szCs w:val="24"/>
        </w:rPr>
        <w:t>Monreal</w:t>
      </w:r>
      <w:proofErr w:type="spellEnd"/>
      <w:r w:rsidRPr="003B4550">
        <w:rPr>
          <w:rFonts w:ascii="Times New Roman" w:hAnsi="Times New Roman" w:cs="Times New Roman"/>
          <w:sz w:val="24"/>
          <w:szCs w:val="24"/>
        </w:rPr>
        <w:t xml:space="preserve"> </w:t>
      </w:r>
      <w:r w:rsidRPr="003B4550">
        <w:rPr>
          <w:rFonts w:ascii="Times New Roman" w:hAnsi="Times New Roman" w:cs="Times New Roman"/>
          <w:i/>
          <w:sz w:val="24"/>
          <w:szCs w:val="24"/>
        </w:rPr>
        <w:t>et al.,</w:t>
      </w:r>
      <w:r w:rsidRPr="003B4550">
        <w:rPr>
          <w:rFonts w:ascii="Times New Roman" w:hAnsi="Times New Roman" w:cs="Times New Roman"/>
          <w:sz w:val="24"/>
          <w:szCs w:val="24"/>
        </w:rPr>
        <w:t xml:space="preserve"> 2015)</w:t>
      </w:r>
    </w:p>
    <w:p w14:paraId="141FD143" w14:textId="77777777" w:rsidR="00A63D6A" w:rsidRDefault="00A63D6A" w:rsidP="005C128B">
      <w:pPr>
        <w:spacing w:before="400" w:after="400" w:line="360" w:lineRule="auto"/>
        <w:jc w:val="both"/>
        <w:rPr>
          <w:rFonts w:ascii="Times New Roman" w:hAnsi="Times New Roman" w:cs="Times New Roman"/>
          <w:sz w:val="24"/>
          <w:szCs w:val="24"/>
        </w:rPr>
      </w:pPr>
      <w:proofErr w:type="gramStart"/>
      <w:r w:rsidRPr="00A63D6A">
        <w:rPr>
          <w:rFonts w:ascii="Times New Roman" w:hAnsi="Times New Roman" w:cs="Times New Roman"/>
          <w:sz w:val="24"/>
          <w:szCs w:val="24"/>
        </w:rPr>
        <w:t>Thus</w:t>
      </w:r>
      <w:proofErr w:type="gramEnd"/>
      <w:r w:rsidRPr="00A63D6A">
        <w:rPr>
          <w:rFonts w:ascii="Times New Roman" w:hAnsi="Times New Roman" w:cs="Times New Roman"/>
          <w:sz w:val="24"/>
          <w:szCs w:val="24"/>
        </w:rPr>
        <w:t xml:space="preserve"> significant increase in biological yield with the application of </w:t>
      </w:r>
      <w:proofErr w:type="spellStart"/>
      <w:r w:rsidRPr="00A63D6A">
        <w:rPr>
          <w:rFonts w:ascii="Times New Roman" w:hAnsi="Times New Roman" w:cs="Times New Roman"/>
          <w:sz w:val="24"/>
          <w:szCs w:val="24"/>
        </w:rPr>
        <w:t>sulphur</w:t>
      </w:r>
      <w:proofErr w:type="spellEnd"/>
      <w:r w:rsidRPr="00A63D6A">
        <w:rPr>
          <w:rFonts w:ascii="Times New Roman" w:hAnsi="Times New Roman" w:cs="Times New Roman"/>
          <w:sz w:val="24"/>
          <w:szCs w:val="24"/>
        </w:rPr>
        <w:t xml:space="preserve"> could be attributed owing to cumulative effect of increased seed and straw yield. Higher nutrient uptake and better use of solar energy led to higher vegetative and reproductive growth, thus enhancing biologica</w:t>
      </w:r>
      <w:r>
        <w:rPr>
          <w:rFonts w:ascii="Times New Roman" w:hAnsi="Times New Roman" w:cs="Times New Roman"/>
          <w:sz w:val="24"/>
          <w:szCs w:val="24"/>
        </w:rPr>
        <w:t xml:space="preserve">l yield in presence of </w:t>
      </w:r>
      <w:proofErr w:type="spellStart"/>
      <w:proofErr w:type="gramStart"/>
      <w:r>
        <w:rPr>
          <w:rFonts w:ascii="Times New Roman" w:hAnsi="Times New Roman" w:cs="Times New Roman"/>
          <w:sz w:val="24"/>
          <w:szCs w:val="24"/>
        </w:rPr>
        <w:t>sulphur.</w:t>
      </w:r>
      <w:r w:rsidRPr="00A63D6A">
        <w:rPr>
          <w:rFonts w:ascii="Times New Roman" w:hAnsi="Times New Roman" w:cs="Times New Roman"/>
          <w:sz w:val="24"/>
          <w:szCs w:val="24"/>
        </w:rPr>
        <w:t>The</w:t>
      </w:r>
      <w:proofErr w:type="spellEnd"/>
      <w:proofErr w:type="gramEnd"/>
      <w:r w:rsidRPr="00A63D6A">
        <w:rPr>
          <w:rFonts w:ascii="Times New Roman" w:hAnsi="Times New Roman" w:cs="Times New Roman"/>
          <w:sz w:val="24"/>
          <w:szCs w:val="24"/>
        </w:rPr>
        <w:t xml:space="preserve"> results of present investigation are in l</w:t>
      </w:r>
      <w:r>
        <w:rPr>
          <w:rFonts w:ascii="Times New Roman" w:hAnsi="Times New Roman" w:cs="Times New Roman"/>
          <w:sz w:val="24"/>
          <w:szCs w:val="24"/>
        </w:rPr>
        <w:t xml:space="preserve">ine with those of </w:t>
      </w:r>
      <w:proofErr w:type="spellStart"/>
      <w:r w:rsidRPr="00A63D6A">
        <w:rPr>
          <w:rFonts w:ascii="Times New Roman" w:hAnsi="Times New Roman" w:cs="Times New Roman"/>
          <w:sz w:val="24"/>
          <w:szCs w:val="24"/>
        </w:rPr>
        <w:t>Jat</w:t>
      </w:r>
      <w:proofErr w:type="spellEnd"/>
      <w:r w:rsidRPr="00A63D6A">
        <w:rPr>
          <w:rFonts w:ascii="Times New Roman" w:hAnsi="Times New Roman" w:cs="Times New Roman"/>
          <w:sz w:val="24"/>
          <w:szCs w:val="24"/>
        </w:rPr>
        <w:t xml:space="preserve"> </w:t>
      </w:r>
      <w:r w:rsidRPr="00A63D6A">
        <w:rPr>
          <w:rFonts w:ascii="Times New Roman" w:hAnsi="Times New Roman" w:cs="Times New Roman"/>
          <w:i/>
          <w:sz w:val="24"/>
          <w:szCs w:val="24"/>
        </w:rPr>
        <w:t>et al</w:t>
      </w:r>
      <w:r w:rsidRPr="00A63D6A">
        <w:rPr>
          <w:rFonts w:ascii="Times New Roman" w:hAnsi="Times New Roman" w:cs="Times New Roman"/>
          <w:sz w:val="24"/>
          <w:szCs w:val="24"/>
        </w:rPr>
        <w:t>.</w:t>
      </w:r>
      <w:r>
        <w:rPr>
          <w:rFonts w:ascii="Times New Roman" w:hAnsi="Times New Roman" w:cs="Times New Roman"/>
          <w:sz w:val="24"/>
          <w:szCs w:val="24"/>
        </w:rPr>
        <w:t>,</w:t>
      </w:r>
      <w:r w:rsidRPr="00A63D6A">
        <w:rPr>
          <w:rFonts w:ascii="Times New Roman" w:hAnsi="Times New Roman" w:cs="Times New Roman"/>
          <w:sz w:val="24"/>
          <w:szCs w:val="24"/>
        </w:rPr>
        <w:t xml:space="preserve"> (2017)</w:t>
      </w:r>
    </w:p>
    <w:p w14:paraId="23ABA99E" w14:textId="4B36A652" w:rsidR="00941553" w:rsidRPr="00383849" w:rsidRDefault="00831596" w:rsidP="005C128B">
      <w:pPr>
        <w:spacing w:before="400" w:after="400" w:line="360" w:lineRule="auto"/>
        <w:jc w:val="both"/>
        <w:rPr>
          <w:rFonts w:ascii="Times New Roman" w:hAnsi="Times New Roman" w:cs="Times New Roman"/>
          <w:sz w:val="24"/>
          <w:szCs w:val="24"/>
        </w:rPr>
      </w:pPr>
      <w:r>
        <w:rPr>
          <w:rFonts w:ascii="Times New Roman" w:hAnsi="Times New Roman" w:cs="Times New Roman"/>
          <w:sz w:val="24"/>
          <w:szCs w:val="24"/>
        </w:rPr>
        <w:t>“</w:t>
      </w:r>
      <w:r w:rsidR="00941553" w:rsidRPr="00941553">
        <w:rPr>
          <w:rFonts w:ascii="Times New Roman" w:hAnsi="Times New Roman" w:cs="Times New Roman"/>
          <w:sz w:val="24"/>
          <w:szCs w:val="24"/>
        </w:rPr>
        <w:t>The positive effect of zinc on seed yield might have been because of its requirement in carbohydrate synthesis, the pronounced role in photosynthesis and cell elongation. The increase in stalk yield was the result of increased plant growth in terms of dry matter production and number of branches due to overall better nutritional environment in the rhizosphere. The improvement in biological yield is cumulative effect of seed and stalk yield of sesame. These results are corroborating the findings of</w:t>
      </w:r>
      <w:r>
        <w:rPr>
          <w:rFonts w:ascii="Times New Roman" w:hAnsi="Times New Roman" w:cs="Times New Roman"/>
          <w:sz w:val="24"/>
          <w:szCs w:val="24"/>
        </w:rPr>
        <w:t>”</w:t>
      </w:r>
      <w:r w:rsidR="00941553" w:rsidRPr="00941553">
        <w:rPr>
          <w:rFonts w:ascii="Times New Roman" w:hAnsi="Times New Roman" w:cs="Times New Roman"/>
          <w:sz w:val="24"/>
          <w:szCs w:val="24"/>
        </w:rPr>
        <w:t xml:space="preserve"> (</w:t>
      </w:r>
      <w:proofErr w:type="spellStart"/>
      <w:r w:rsidR="00941553" w:rsidRPr="00941553">
        <w:rPr>
          <w:rFonts w:ascii="Times New Roman" w:hAnsi="Times New Roman" w:cs="Times New Roman"/>
          <w:sz w:val="24"/>
          <w:szCs w:val="24"/>
        </w:rPr>
        <w:t>Eifediyi</w:t>
      </w:r>
      <w:proofErr w:type="spellEnd"/>
      <w:r w:rsidR="00941553" w:rsidRPr="00941553">
        <w:rPr>
          <w:rFonts w:ascii="Times New Roman" w:hAnsi="Times New Roman" w:cs="Times New Roman"/>
          <w:sz w:val="24"/>
          <w:szCs w:val="24"/>
        </w:rPr>
        <w:t xml:space="preserve"> </w:t>
      </w:r>
      <w:r w:rsidR="00941553" w:rsidRPr="00941553">
        <w:rPr>
          <w:rFonts w:ascii="Times New Roman" w:hAnsi="Times New Roman" w:cs="Times New Roman"/>
          <w:i/>
          <w:sz w:val="24"/>
          <w:szCs w:val="24"/>
        </w:rPr>
        <w:t>et al</w:t>
      </w:r>
      <w:r w:rsidR="00941553" w:rsidRPr="00941553">
        <w:rPr>
          <w:rFonts w:ascii="Times New Roman" w:hAnsi="Times New Roman" w:cs="Times New Roman"/>
          <w:sz w:val="24"/>
          <w:szCs w:val="24"/>
        </w:rPr>
        <w:t>.</w:t>
      </w:r>
      <w:r w:rsidR="00941553">
        <w:rPr>
          <w:rFonts w:ascii="Times New Roman" w:hAnsi="Times New Roman" w:cs="Times New Roman"/>
          <w:sz w:val="24"/>
          <w:szCs w:val="24"/>
        </w:rPr>
        <w:t>,</w:t>
      </w:r>
      <w:r w:rsidR="00941553" w:rsidRPr="00941553">
        <w:rPr>
          <w:rFonts w:ascii="Times New Roman" w:hAnsi="Times New Roman" w:cs="Times New Roman"/>
          <w:sz w:val="24"/>
          <w:szCs w:val="24"/>
        </w:rPr>
        <w:t xml:space="preserve"> 2021)</w:t>
      </w:r>
    </w:p>
    <w:p w14:paraId="0B96E7AC" w14:textId="77777777" w:rsidR="005C128B" w:rsidRPr="00383849" w:rsidRDefault="00D04EC1" w:rsidP="005C128B">
      <w:pPr>
        <w:pStyle w:val="ListParagraph"/>
        <w:numPr>
          <w:ilvl w:val="0"/>
          <w:numId w:val="1"/>
        </w:numPr>
        <w:tabs>
          <w:tab w:val="left" w:pos="2655"/>
        </w:tabs>
        <w:spacing w:before="240" w:line="360" w:lineRule="auto"/>
        <w:ind w:left="284" w:hanging="284"/>
        <w:jc w:val="both"/>
        <w:rPr>
          <w:rFonts w:ascii="Times New Roman" w:hAnsi="Times New Roman" w:cs="Times New Roman"/>
          <w:b/>
          <w:sz w:val="24"/>
          <w:szCs w:val="24"/>
        </w:rPr>
      </w:pPr>
      <w:proofErr w:type="gramStart"/>
      <w:r>
        <w:rPr>
          <w:rFonts w:ascii="Times New Roman" w:hAnsi="Times New Roman" w:cs="Times New Roman"/>
          <w:b/>
          <w:sz w:val="24"/>
          <w:szCs w:val="24"/>
        </w:rPr>
        <w:t>MATERIALS  AND</w:t>
      </w:r>
      <w:proofErr w:type="gramEnd"/>
      <w:r>
        <w:rPr>
          <w:rFonts w:ascii="Times New Roman" w:hAnsi="Times New Roman" w:cs="Times New Roman"/>
          <w:b/>
          <w:sz w:val="24"/>
          <w:szCs w:val="24"/>
        </w:rPr>
        <w:t xml:space="preserve"> ME</w:t>
      </w:r>
      <w:r w:rsidR="005C128B" w:rsidRPr="00383849">
        <w:rPr>
          <w:rFonts w:ascii="Times New Roman" w:hAnsi="Times New Roman" w:cs="Times New Roman"/>
          <w:b/>
          <w:sz w:val="24"/>
          <w:szCs w:val="24"/>
        </w:rPr>
        <w:t>T</w:t>
      </w:r>
      <w:r>
        <w:rPr>
          <w:rFonts w:ascii="Times New Roman" w:hAnsi="Times New Roman" w:cs="Times New Roman"/>
          <w:b/>
          <w:sz w:val="24"/>
          <w:szCs w:val="24"/>
        </w:rPr>
        <w:t>H</w:t>
      </w:r>
      <w:r w:rsidR="005C128B" w:rsidRPr="00383849">
        <w:rPr>
          <w:rFonts w:ascii="Times New Roman" w:hAnsi="Times New Roman" w:cs="Times New Roman"/>
          <w:b/>
          <w:sz w:val="24"/>
          <w:szCs w:val="24"/>
        </w:rPr>
        <w:t>ODS</w:t>
      </w:r>
    </w:p>
    <w:p w14:paraId="374259B9" w14:textId="77777777" w:rsidR="005C128B" w:rsidRPr="00383849" w:rsidRDefault="005C128B" w:rsidP="005C128B">
      <w:pPr>
        <w:tabs>
          <w:tab w:val="left" w:pos="2655"/>
        </w:tabs>
        <w:spacing w:before="240"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The experiment was carried out </w:t>
      </w:r>
      <w:r w:rsidR="00F922A2">
        <w:rPr>
          <w:rFonts w:ascii="Times New Roman" w:hAnsi="Times New Roman" w:cs="Times New Roman"/>
          <w:sz w:val="24"/>
          <w:szCs w:val="24"/>
        </w:rPr>
        <w:t>at Agriculture F</w:t>
      </w:r>
      <w:r w:rsidR="00E16CD6">
        <w:rPr>
          <w:rFonts w:ascii="Times New Roman" w:hAnsi="Times New Roman" w:cs="Times New Roman"/>
          <w:sz w:val="24"/>
          <w:szCs w:val="24"/>
        </w:rPr>
        <w:t xml:space="preserve">ield, </w:t>
      </w:r>
      <w:proofErr w:type="spellStart"/>
      <w:r w:rsidR="00E16CD6">
        <w:rPr>
          <w:rFonts w:ascii="Times New Roman" w:hAnsi="Times New Roman" w:cs="Times New Roman"/>
          <w:sz w:val="24"/>
          <w:szCs w:val="24"/>
        </w:rPr>
        <w:t>Jollang</w:t>
      </w:r>
      <w:proofErr w:type="spellEnd"/>
      <w:r w:rsidR="00E16CD6">
        <w:rPr>
          <w:rFonts w:ascii="Times New Roman" w:hAnsi="Times New Roman" w:cs="Times New Roman"/>
          <w:sz w:val="24"/>
          <w:szCs w:val="24"/>
        </w:rPr>
        <w:t>, College of A</w:t>
      </w:r>
      <w:r w:rsidRPr="00383849">
        <w:rPr>
          <w:rFonts w:ascii="Times New Roman" w:hAnsi="Times New Roman" w:cs="Times New Roman"/>
          <w:sz w:val="24"/>
          <w:szCs w:val="24"/>
        </w:rPr>
        <w:t>griculture, Himalayan University, during the period of Kharif season. On 6</w:t>
      </w:r>
      <w:r w:rsidRPr="00383849">
        <w:rPr>
          <w:rFonts w:ascii="Times New Roman" w:hAnsi="Times New Roman" w:cs="Times New Roman"/>
          <w:sz w:val="24"/>
          <w:szCs w:val="24"/>
          <w:vertAlign w:val="superscript"/>
        </w:rPr>
        <w:t>th</w:t>
      </w:r>
      <w:r w:rsidRPr="00383849">
        <w:rPr>
          <w:rFonts w:ascii="Times New Roman" w:hAnsi="Times New Roman" w:cs="Times New Roman"/>
          <w:sz w:val="24"/>
          <w:szCs w:val="24"/>
        </w:rPr>
        <w:t xml:space="preserve"> July 2024. The experimental farm is situated at 27.074684, N latitude and 93.652878 E longitude with an average elevation of 320 meters. It was undertaken with the objective to analyze the different Sesame verities and to assess their performance in Kharif season.</w:t>
      </w:r>
    </w:p>
    <w:p w14:paraId="0778D671" w14:textId="77777777" w:rsidR="005C128B" w:rsidRPr="00383849" w:rsidRDefault="005C128B" w:rsidP="005C128B">
      <w:pPr>
        <w:tabs>
          <w:tab w:val="left" w:pos="2655"/>
        </w:tabs>
        <w:spacing w:before="240" w:line="360" w:lineRule="auto"/>
        <w:jc w:val="both"/>
        <w:rPr>
          <w:rFonts w:ascii="Times New Roman" w:hAnsi="Times New Roman" w:cs="Times New Roman"/>
          <w:sz w:val="24"/>
          <w:szCs w:val="24"/>
        </w:rPr>
      </w:pPr>
      <w:r w:rsidRPr="00383849">
        <w:rPr>
          <w:rFonts w:ascii="Times New Roman" w:hAnsi="Times New Roman" w:cs="Times New Roman"/>
          <w:sz w:val="24"/>
          <w:szCs w:val="24"/>
        </w:rPr>
        <w:t>The Treatment Include,</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1-</w:t>
      </w:r>
      <w:r w:rsidRPr="00383849">
        <w:rPr>
          <w:rFonts w:ascii="Times New Roman" w:hAnsi="Times New Roman" w:cs="Times New Roman"/>
          <w:bCs/>
          <w:sz w:val="24"/>
          <w:szCs w:val="24"/>
        </w:rPr>
        <w:t xml:space="preserve"> Control,</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2-</w:t>
      </w:r>
      <w:r w:rsidRPr="00383849">
        <w:rPr>
          <w:rFonts w:ascii="Times New Roman" w:hAnsi="Times New Roman" w:cs="Times New Roman"/>
          <w:sz w:val="24"/>
          <w:szCs w:val="24"/>
        </w:rPr>
        <w:t xml:space="preserve"> Foliar Spray </w:t>
      </w:r>
      <w:proofErr w:type="spellStart"/>
      <w:proofErr w:type="gramStart"/>
      <w:r w:rsidRPr="00383849">
        <w:rPr>
          <w:rFonts w:ascii="Times New Roman" w:hAnsi="Times New Roman" w:cs="Times New Roman"/>
          <w:sz w:val="24"/>
          <w:szCs w:val="24"/>
        </w:rPr>
        <w:t>Panchgavya</w:t>
      </w:r>
      <w:proofErr w:type="spellEnd"/>
      <w:r w:rsidRPr="00383849">
        <w:rPr>
          <w:rFonts w:ascii="Times New Roman" w:hAnsi="Times New Roman" w:cs="Times New Roman"/>
          <w:sz w:val="24"/>
          <w:szCs w:val="24"/>
        </w:rPr>
        <w:t xml:space="preserve">  @</w:t>
      </w:r>
      <w:proofErr w:type="gramEnd"/>
      <w:r w:rsidRPr="00383849">
        <w:rPr>
          <w:rFonts w:ascii="Times New Roman" w:hAnsi="Times New Roman" w:cs="Times New Roman"/>
          <w:sz w:val="24"/>
          <w:szCs w:val="24"/>
        </w:rPr>
        <w:t xml:space="preserve"> 2.5%,</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3-</w:t>
      </w:r>
      <w:r w:rsidRPr="00383849">
        <w:rPr>
          <w:rFonts w:ascii="Times New Roman" w:hAnsi="Times New Roman" w:cs="Times New Roman"/>
          <w:sz w:val="24"/>
          <w:szCs w:val="24"/>
        </w:rPr>
        <w:t xml:space="preserve"> Foliar Spray </w:t>
      </w:r>
      <w:proofErr w:type="spellStart"/>
      <w:r w:rsidRPr="00383849">
        <w:rPr>
          <w:rFonts w:ascii="Times New Roman" w:hAnsi="Times New Roman" w:cs="Times New Roman"/>
          <w:sz w:val="24"/>
          <w:szCs w:val="24"/>
        </w:rPr>
        <w:t>Panchgavya</w:t>
      </w:r>
      <w:proofErr w:type="spellEnd"/>
      <w:r w:rsidRPr="00383849">
        <w:rPr>
          <w:rFonts w:ascii="Times New Roman" w:hAnsi="Times New Roman" w:cs="Times New Roman"/>
          <w:sz w:val="24"/>
          <w:szCs w:val="24"/>
        </w:rPr>
        <w:t xml:space="preserve">  @ 5% , </w:t>
      </w:r>
      <w:r w:rsidRPr="00383849">
        <w:rPr>
          <w:rFonts w:ascii="Times New Roman" w:eastAsia="Calibri" w:hAnsi="Times New Roman" w:cs="Times New Roman"/>
          <w:bCs/>
          <w:sz w:val="24"/>
          <w:szCs w:val="24"/>
        </w:rPr>
        <w:t>T</w:t>
      </w:r>
      <w:r w:rsidRPr="00383849">
        <w:rPr>
          <w:rFonts w:ascii="Times New Roman" w:eastAsia="Calibri" w:hAnsi="Times New Roman" w:cs="Times New Roman"/>
          <w:bCs/>
          <w:sz w:val="24"/>
          <w:szCs w:val="24"/>
          <w:vertAlign w:val="subscript"/>
        </w:rPr>
        <w:t>4-</w:t>
      </w:r>
      <w:r w:rsidRPr="00383849">
        <w:rPr>
          <w:rFonts w:ascii="Times New Roman" w:hAnsi="Times New Roman" w:cs="Times New Roman"/>
          <w:sz w:val="24"/>
          <w:szCs w:val="24"/>
        </w:rPr>
        <w:t xml:space="preserve"> Foliar Spray </w:t>
      </w:r>
      <w:proofErr w:type="spellStart"/>
      <w:r w:rsidRPr="00383849">
        <w:rPr>
          <w:rFonts w:ascii="Times New Roman" w:hAnsi="Times New Roman" w:cs="Times New Roman"/>
          <w:sz w:val="24"/>
          <w:szCs w:val="24"/>
        </w:rPr>
        <w:t>Jeevamrut</w:t>
      </w:r>
      <w:proofErr w:type="spellEnd"/>
      <w:r w:rsidRPr="00383849">
        <w:rPr>
          <w:rFonts w:ascii="Times New Roman" w:hAnsi="Times New Roman" w:cs="Times New Roman"/>
          <w:sz w:val="24"/>
          <w:szCs w:val="24"/>
        </w:rPr>
        <w:t xml:space="preserve">  @ 2.5%  </w:t>
      </w:r>
      <w:r w:rsidRPr="00383849">
        <w:rPr>
          <w:rFonts w:ascii="Times New Roman" w:eastAsia="Calibri" w:hAnsi="Times New Roman" w:cs="Times New Roman"/>
          <w:bCs/>
          <w:sz w:val="24"/>
          <w:szCs w:val="24"/>
        </w:rPr>
        <w:t>T</w:t>
      </w:r>
      <w:r w:rsidRPr="00383849">
        <w:rPr>
          <w:rFonts w:ascii="Times New Roman" w:eastAsia="Calibri" w:hAnsi="Times New Roman" w:cs="Times New Roman"/>
          <w:bCs/>
          <w:sz w:val="24"/>
          <w:szCs w:val="24"/>
          <w:vertAlign w:val="subscript"/>
        </w:rPr>
        <w:t>5-</w:t>
      </w:r>
      <w:r w:rsidRPr="00383849">
        <w:rPr>
          <w:rFonts w:ascii="Times New Roman" w:hAnsi="Times New Roman" w:cs="Times New Roman"/>
          <w:sz w:val="24"/>
          <w:szCs w:val="24"/>
        </w:rPr>
        <w:t xml:space="preserve"> Foliar Spray </w:t>
      </w:r>
      <w:proofErr w:type="spellStart"/>
      <w:r w:rsidRPr="00383849">
        <w:rPr>
          <w:rFonts w:ascii="Times New Roman" w:hAnsi="Times New Roman" w:cs="Times New Roman"/>
          <w:sz w:val="24"/>
          <w:szCs w:val="24"/>
        </w:rPr>
        <w:t>Jeevamrut</w:t>
      </w:r>
      <w:proofErr w:type="spellEnd"/>
      <w:r w:rsidRPr="00383849">
        <w:rPr>
          <w:rFonts w:ascii="Times New Roman" w:hAnsi="Times New Roman" w:cs="Times New Roman"/>
          <w:sz w:val="24"/>
          <w:szCs w:val="24"/>
        </w:rPr>
        <w:t xml:space="preserve">  @ 5%,</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6-</w:t>
      </w:r>
      <w:r w:rsidRPr="00383849">
        <w:rPr>
          <w:rFonts w:ascii="Times New Roman" w:hAnsi="Times New Roman" w:cs="Times New Roman"/>
          <w:sz w:val="24"/>
          <w:szCs w:val="24"/>
        </w:rPr>
        <w:t xml:space="preserve"> </w:t>
      </w:r>
      <w:r w:rsidRPr="00383849">
        <w:rPr>
          <w:rFonts w:ascii="Times New Roman" w:hAnsi="Times New Roman" w:cs="Times New Roman"/>
          <w:sz w:val="24"/>
          <w:szCs w:val="24"/>
        </w:rPr>
        <w:lastRenderedPageBreak/>
        <w:t xml:space="preserve">Foliar Spray </w:t>
      </w:r>
      <w:proofErr w:type="spellStart"/>
      <w:r w:rsidRPr="00383849">
        <w:rPr>
          <w:rFonts w:ascii="Times New Roman" w:hAnsi="Times New Roman" w:cs="Times New Roman"/>
          <w:sz w:val="24"/>
          <w:szCs w:val="24"/>
        </w:rPr>
        <w:t>Vermiwash</w:t>
      </w:r>
      <w:proofErr w:type="spellEnd"/>
      <w:r w:rsidRPr="00383849">
        <w:rPr>
          <w:rFonts w:ascii="Times New Roman" w:hAnsi="Times New Roman" w:cs="Times New Roman"/>
          <w:sz w:val="24"/>
          <w:szCs w:val="24"/>
        </w:rPr>
        <w:t xml:space="preserve">  @ 2.5% ,</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7-</w:t>
      </w:r>
      <w:r w:rsidRPr="00383849">
        <w:rPr>
          <w:rFonts w:ascii="Times New Roman" w:hAnsi="Times New Roman" w:cs="Times New Roman"/>
          <w:sz w:val="24"/>
          <w:szCs w:val="24"/>
        </w:rPr>
        <w:t xml:space="preserve"> Foliar Spray </w:t>
      </w:r>
      <w:proofErr w:type="spellStart"/>
      <w:r w:rsidRPr="00383849">
        <w:rPr>
          <w:rFonts w:ascii="Times New Roman" w:hAnsi="Times New Roman" w:cs="Times New Roman"/>
          <w:sz w:val="24"/>
          <w:szCs w:val="24"/>
        </w:rPr>
        <w:t>Vermiwash</w:t>
      </w:r>
      <w:proofErr w:type="spellEnd"/>
      <w:r w:rsidRPr="00383849">
        <w:rPr>
          <w:rFonts w:ascii="Times New Roman" w:hAnsi="Times New Roman" w:cs="Times New Roman"/>
          <w:sz w:val="24"/>
          <w:szCs w:val="24"/>
        </w:rPr>
        <w:t xml:space="preserve"> @ 5% ,</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8 -</w:t>
      </w:r>
      <w:r w:rsidRPr="00383849">
        <w:rPr>
          <w:rFonts w:ascii="Times New Roman" w:hAnsi="Times New Roman" w:cs="Times New Roman"/>
          <w:sz w:val="24"/>
          <w:szCs w:val="24"/>
        </w:rPr>
        <w:t xml:space="preserve"> Foliar Spray Liquid Bio-Fertilizer @ 2.5% ,</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9 -</w:t>
      </w:r>
      <w:r w:rsidRPr="00383849">
        <w:rPr>
          <w:rFonts w:ascii="Times New Roman" w:hAnsi="Times New Roman" w:cs="Times New Roman"/>
          <w:sz w:val="24"/>
          <w:szCs w:val="24"/>
        </w:rPr>
        <w:t xml:space="preserve"> Foliar Spray Liquid Bio-Fertilizer @ 5%. The experiment was carried out in Random Block Design (RBD) in the year 2024-2025</w:t>
      </w:r>
    </w:p>
    <w:p w14:paraId="41C7646C" w14:textId="77777777" w:rsidR="005C128B" w:rsidRPr="003338C1" w:rsidRDefault="005C128B" w:rsidP="005C128B">
      <w:pPr>
        <w:spacing w:line="360" w:lineRule="auto"/>
        <w:jc w:val="both"/>
        <w:rPr>
          <w:rFonts w:ascii="Times New Roman" w:hAnsi="Times New Roman" w:cs="Times New Roman"/>
          <w:b/>
          <w:color w:val="000000" w:themeColor="text1"/>
          <w:sz w:val="24"/>
          <w:szCs w:val="24"/>
          <w:shd w:val="clear" w:color="auto" w:fill="FFFFFF"/>
        </w:rPr>
      </w:pPr>
      <w:r w:rsidRPr="003338C1">
        <w:rPr>
          <w:rFonts w:ascii="Times New Roman" w:hAnsi="Times New Roman" w:cs="Times New Roman"/>
          <w:b/>
          <w:color w:val="000000" w:themeColor="text1"/>
          <w:sz w:val="24"/>
          <w:szCs w:val="24"/>
          <w:shd w:val="clear" w:color="auto" w:fill="FFFFFF"/>
        </w:rPr>
        <w:t>2.1 Weather and Climate</w:t>
      </w:r>
    </w:p>
    <w:p w14:paraId="196465FE" w14:textId="77777777" w:rsidR="005C128B" w:rsidRPr="003338C1" w:rsidRDefault="005C128B" w:rsidP="005C128B">
      <w:pPr>
        <w:spacing w:line="360" w:lineRule="auto"/>
        <w:jc w:val="both"/>
        <w:rPr>
          <w:rFonts w:ascii="Times New Roman" w:hAnsi="Times New Roman" w:cs="Times New Roman"/>
          <w:color w:val="000000" w:themeColor="text1"/>
          <w:sz w:val="24"/>
          <w:szCs w:val="24"/>
          <w:shd w:val="clear" w:color="auto" w:fill="FFFFFF"/>
        </w:rPr>
      </w:pPr>
      <w:r w:rsidRPr="003338C1">
        <w:rPr>
          <w:rFonts w:ascii="Times New Roman" w:hAnsi="Times New Roman" w:cs="Times New Roman"/>
          <w:color w:val="000000" w:themeColor="text1"/>
          <w:sz w:val="24"/>
          <w:szCs w:val="24"/>
          <w:shd w:val="clear" w:color="auto" w:fill="FFFFFF"/>
        </w:rPr>
        <w:t xml:space="preserve">The climate condition of </w:t>
      </w:r>
      <w:proofErr w:type="spellStart"/>
      <w:r w:rsidRPr="003338C1">
        <w:rPr>
          <w:rFonts w:ascii="Times New Roman" w:hAnsi="Times New Roman" w:cs="Times New Roman"/>
          <w:color w:val="000000" w:themeColor="text1"/>
          <w:sz w:val="24"/>
          <w:szCs w:val="24"/>
          <w:shd w:val="clear" w:color="auto" w:fill="FFFFFF"/>
        </w:rPr>
        <w:t>Itanagar</w:t>
      </w:r>
      <w:proofErr w:type="spellEnd"/>
      <w:r w:rsidRPr="003338C1">
        <w:rPr>
          <w:rFonts w:ascii="Times New Roman" w:hAnsi="Times New Roman" w:cs="Times New Roman"/>
          <w:color w:val="000000" w:themeColor="text1"/>
          <w:sz w:val="24"/>
          <w:szCs w:val="24"/>
          <w:shd w:val="clear" w:color="auto" w:fill="FFFFFF"/>
        </w:rPr>
        <w:t xml:space="preserve"> is humid subtropical climate with distinct season. the rainy season usually starts from May and it extends up to September and from October onwards.  The meteorological data of weather parameter. temperature, rainfall, relative humidity and sunshine hours recorded during the period of experimentation from July to November during the year 2024-2025 were obtained from meteorological observatory, for the period of the experimentation have been presented in the table. The mean minimum and maximum temperature recorded during the cropping season was 22.3 °C and 27.6 "C, respectively. The average relative humidity </w:t>
      </w:r>
    </w:p>
    <w:p w14:paraId="3BA9842F" w14:textId="77777777" w:rsidR="005C128B" w:rsidRPr="00383849" w:rsidRDefault="005C128B" w:rsidP="005C128B">
      <w:pPr>
        <w:spacing w:line="360" w:lineRule="auto"/>
        <w:ind w:left="-142"/>
        <w:jc w:val="both"/>
        <w:rPr>
          <w:rFonts w:ascii="Times New Roman" w:hAnsi="Times New Roman" w:cs="Times New Roman"/>
          <w:b/>
          <w:color w:val="333333"/>
          <w:sz w:val="24"/>
          <w:szCs w:val="24"/>
          <w:shd w:val="clear" w:color="auto" w:fill="FFFFFF"/>
        </w:rPr>
      </w:pPr>
      <w:r w:rsidRPr="00383849">
        <w:rPr>
          <w:rFonts w:ascii="Times New Roman" w:hAnsi="Times New Roman" w:cs="Times New Roman"/>
          <w:b/>
          <w:color w:val="333333"/>
          <w:sz w:val="24"/>
          <w:szCs w:val="24"/>
          <w:shd w:val="clear" w:color="auto" w:fill="FFFFFF"/>
        </w:rPr>
        <w:t xml:space="preserve"> </w:t>
      </w:r>
    </w:p>
    <w:p w14:paraId="7140E0C7" w14:textId="77777777" w:rsidR="005C128B" w:rsidRPr="00383849" w:rsidRDefault="005C128B" w:rsidP="005C128B">
      <w:pPr>
        <w:spacing w:line="360" w:lineRule="auto"/>
        <w:ind w:left="-142"/>
        <w:jc w:val="both"/>
        <w:rPr>
          <w:rFonts w:ascii="Times New Roman" w:hAnsi="Times New Roman" w:cs="Times New Roman"/>
          <w:b/>
          <w:color w:val="333333"/>
          <w:sz w:val="24"/>
          <w:szCs w:val="24"/>
          <w:shd w:val="clear" w:color="auto" w:fill="FFFFFF"/>
        </w:rPr>
      </w:pPr>
    </w:p>
    <w:p w14:paraId="60FC2D19" w14:textId="77777777" w:rsidR="005C128B" w:rsidRDefault="005C128B" w:rsidP="005C128B">
      <w:pPr>
        <w:spacing w:line="360" w:lineRule="auto"/>
        <w:ind w:left="-142"/>
        <w:jc w:val="both"/>
        <w:rPr>
          <w:rFonts w:ascii="Times New Roman" w:hAnsi="Times New Roman" w:cs="Times New Roman"/>
          <w:b/>
          <w:color w:val="333333"/>
          <w:sz w:val="24"/>
          <w:szCs w:val="24"/>
          <w:shd w:val="clear" w:color="auto" w:fill="FFFFFF"/>
        </w:rPr>
      </w:pPr>
    </w:p>
    <w:p w14:paraId="455B0D32" w14:textId="77777777" w:rsidR="00CB00B1" w:rsidRDefault="00CB00B1" w:rsidP="005C128B">
      <w:pPr>
        <w:spacing w:line="360" w:lineRule="auto"/>
        <w:ind w:left="-142"/>
        <w:jc w:val="both"/>
        <w:rPr>
          <w:rFonts w:ascii="Times New Roman" w:hAnsi="Times New Roman" w:cs="Times New Roman"/>
          <w:b/>
          <w:color w:val="333333"/>
          <w:sz w:val="24"/>
          <w:szCs w:val="24"/>
          <w:shd w:val="clear" w:color="auto" w:fill="FFFFFF"/>
        </w:rPr>
      </w:pPr>
    </w:p>
    <w:p w14:paraId="51160D55" w14:textId="77777777" w:rsidR="00CB00B1" w:rsidRDefault="00CB00B1" w:rsidP="005C128B">
      <w:pPr>
        <w:spacing w:line="360" w:lineRule="auto"/>
        <w:ind w:left="-142"/>
        <w:jc w:val="both"/>
        <w:rPr>
          <w:rFonts w:ascii="Times New Roman" w:hAnsi="Times New Roman" w:cs="Times New Roman"/>
          <w:b/>
          <w:color w:val="333333"/>
          <w:sz w:val="24"/>
          <w:szCs w:val="24"/>
          <w:shd w:val="clear" w:color="auto" w:fill="FFFFFF"/>
        </w:rPr>
      </w:pPr>
    </w:p>
    <w:p w14:paraId="560A4B5F" w14:textId="77777777" w:rsidR="00CB00B1" w:rsidRDefault="00CB00B1" w:rsidP="005C128B">
      <w:pPr>
        <w:spacing w:line="360" w:lineRule="auto"/>
        <w:ind w:left="-142"/>
        <w:jc w:val="both"/>
        <w:rPr>
          <w:rFonts w:ascii="Times New Roman" w:hAnsi="Times New Roman" w:cs="Times New Roman"/>
          <w:b/>
          <w:color w:val="333333"/>
          <w:sz w:val="24"/>
          <w:szCs w:val="24"/>
          <w:shd w:val="clear" w:color="auto" w:fill="FFFFFF"/>
        </w:rPr>
      </w:pPr>
    </w:p>
    <w:p w14:paraId="63FA5F04" w14:textId="77777777" w:rsidR="00CB00B1" w:rsidRDefault="00CB00B1" w:rsidP="005C128B">
      <w:pPr>
        <w:spacing w:line="360" w:lineRule="auto"/>
        <w:ind w:left="-142"/>
        <w:jc w:val="both"/>
        <w:rPr>
          <w:rFonts w:ascii="Times New Roman" w:hAnsi="Times New Roman" w:cs="Times New Roman"/>
          <w:b/>
          <w:color w:val="333333"/>
          <w:sz w:val="24"/>
          <w:szCs w:val="24"/>
          <w:shd w:val="clear" w:color="auto" w:fill="FFFFFF"/>
        </w:rPr>
      </w:pPr>
    </w:p>
    <w:p w14:paraId="171BFEB0" w14:textId="77777777" w:rsidR="00CB00B1" w:rsidRDefault="00CB00B1" w:rsidP="005C128B">
      <w:pPr>
        <w:spacing w:line="360" w:lineRule="auto"/>
        <w:ind w:left="-142"/>
        <w:jc w:val="both"/>
        <w:rPr>
          <w:rFonts w:ascii="Times New Roman" w:hAnsi="Times New Roman" w:cs="Times New Roman"/>
          <w:b/>
          <w:color w:val="333333"/>
          <w:sz w:val="24"/>
          <w:szCs w:val="24"/>
          <w:shd w:val="clear" w:color="auto" w:fill="FFFFFF"/>
        </w:rPr>
      </w:pPr>
    </w:p>
    <w:p w14:paraId="28065E6F" w14:textId="77777777" w:rsidR="00CB00B1" w:rsidRDefault="00CB00B1" w:rsidP="005C128B">
      <w:pPr>
        <w:spacing w:line="360" w:lineRule="auto"/>
        <w:ind w:left="-142"/>
        <w:jc w:val="both"/>
        <w:rPr>
          <w:rFonts w:ascii="Times New Roman" w:hAnsi="Times New Roman" w:cs="Times New Roman"/>
          <w:b/>
          <w:color w:val="333333"/>
          <w:sz w:val="24"/>
          <w:szCs w:val="24"/>
          <w:shd w:val="clear" w:color="auto" w:fill="FFFFFF"/>
        </w:rPr>
      </w:pPr>
    </w:p>
    <w:p w14:paraId="1761A085" w14:textId="77777777" w:rsidR="00CB00B1" w:rsidRDefault="00CB00B1" w:rsidP="005C128B">
      <w:pPr>
        <w:spacing w:line="360" w:lineRule="auto"/>
        <w:ind w:left="-142"/>
        <w:jc w:val="both"/>
        <w:rPr>
          <w:rFonts w:ascii="Times New Roman" w:hAnsi="Times New Roman" w:cs="Times New Roman"/>
          <w:b/>
          <w:color w:val="333333"/>
          <w:sz w:val="24"/>
          <w:szCs w:val="24"/>
          <w:shd w:val="clear" w:color="auto" w:fill="FFFFFF"/>
        </w:rPr>
      </w:pPr>
    </w:p>
    <w:p w14:paraId="1757B9C7" w14:textId="77777777" w:rsidR="00CB00B1" w:rsidRDefault="00CB00B1" w:rsidP="005C128B">
      <w:pPr>
        <w:spacing w:line="360" w:lineRule="auto"/>
        <w:ind w:left="-142"/>
        <w:jc w:val="both"/>
        <w:rPr>
          <w:rFonts w:ascii="Times New Roman" w:hAnsi="Times New Roman" w:cs="Times New Roman"/>
          <w:b/>
          <w:color w:val="333333"/>
          <w:sz w:val="24"/>
          <w:szCs w:val="24"/>
          <w:shd w:val="clear" w:color="auto" w:fill="FFFFFF"/>
        </w:rPr>
      </w:pPr>
    </w:p>
    <w:p w14:paraId="1B7EC842" w14:textId="77777777" w:rsidR="00CB00B1" w:rsidRDefault="00CB00B1" w:rsidP="005C128B">
      <w:pPr>
        <w:spacing w:line="360" w:lineRule="auto"/>
        <w:ind w:left="-142"/>
        <w:jc w:val="both"/>
        <w:rPr>
          <w:rFonts w:ascii="Times New Roman" w:hAnsi="Times New Roman" w:cs="Times New Roman"/>
          <w:b/>
          <w:color w:val="333333"/>
          <w:sz w:val="24"/>
          <w:szCs w:val="24"/>
          <w:shd w:val="clear" w:color="auto" w:fill="FFFFFF"/>
        </w:rPr>
      </w:pPr>
    </w:p>
    <w:p w14:paraId="69D551F5" w14:textId="77777777" w:rsidR="00CB00B1" w:rsidRPr="00383849" w:rsidRDefault="00CB00B1" w:rsidP="005C128B">
      <w:pPr>
        <w:spacing w:line="360" w:lineRule="auto"/>
        <w:ind w:left="-142"/>
        <w:jc w:val="both"/>
        <w:rPr>
          <w:rFonts w:ascii="Times New Roman" w:hAnsi="Times New Roman" w:cs="Times New Roman"/>
          <w:b/>
          <w:color w:val="333333"/>
          <w:sz w:val="24"/>
          <w:szCs w:val="24"/>
          <w:shd w:val="clear" w:color="auto" w:fill="FFFFFF"/>
        </w:rPr>
      </w:pPr>
    </w:p>
    <w:p w14:paraId="37B616DF" w14:textId="77777777" w:rsidR="005C128B" w:rsidRPr="00383849" w:rsidRDefault="005C128B" w:rsidP="005C128B">
      <w:pPr>
        <w:spacing w:line="360" w:lineRule="auto"/>
        <w:ind w:left="-142"/>
        <w:jc w:val="both"/>
        <w:rPr>
          <w:rFonts w:ascii="Times New Roman" w:eastAsia="Calibri" w:hAnsi="Times New Roman" w:cs="Times New Roman"/>
          <w:b/>
          <w:bCs/>
          <w:sz w:val="24"/>
          <w:szCs w:val="24"/>
        </w:rPr>
      </w:pPr>
      <w:r w:rsidRPr="00383849">
        <w:rPr>
          <w:rFonts w:ascii="Times New Roman" w:hAnsi="Times New Roman" w:cs="Times New Roman"/>
          <w:b/>
          <w:color w:val="333333"/>
          <w:sz w:val="24"/>
          <w:szCs w:val="24"/>
          <w:shd w:val="clear" w:color="auto" w:fill="FFFFFF"/>
        </w:rPr>
        <w:lastRenderedPageBreak/>
        <w:t xml:space="preserve">Figure 1. </w:t>
      </w:r>
      <w:proofErr w:type="spellStart"/>
      <w:r w:rsidRPr="00383849">
        <w:rPr>
          <w:rFonts w:ascii="Times New Roman" w:hAnsi="Times New Roman" w:cs="Times New Roman"/>
          <w:b/>
          <w:color w:val="333333"/>
          <w:sz w:val="24"/>
          <w:szCs w:val="24"/>
          <w:shd w:val="clear" w:color="auto" w:fill="FFFFFF"/>
        </w:rPr>
        <w:t>Meterological</w:t>
      </w:r>
      <w:proofErr w:type="spellEnd"/>
      <w:r w:rsidRPr="00383849">
        <w:rPr>
          <w:rFonts w:ascii="Times New Roman" w:hAnsi="Times New Roman" w:cs="Times New Roman"/>
          <w:b/>
          <w:color w:val="333333"/>
          <w:sz w:val="24"/>
          <w:szCs w:val="24"/>
          <w:shd w:val="clear" w:color="auto" w:fill="FFFFFF"/>
        </w:rPr>
        <w:t xml:space="preserve"> data of weather parameters and total rainfall during the cropping season (</w:t>
      </w:r>
      <w:r w:rsidRPr="00383849">
        <w:rPr>
          <w:rFonts w:ascii="Times New Roman" w:hAnsi="Times New Roman" w:cs="Times New Roman"/>
          <w:b/>
          <w:i/>
          <w:color w:val="333333"/>
          <w:sz w:val="24"/>
          <w:szCs w:val="24"/>
          <w:shd w:val="clear" w:color="auto" w:fill="FFFFFF"/>
        </w:rPr>
        <w:t xml:space="preserve">Kharif </w:t>
      </w:r>
      <w:r w:rsidRPr="00383849">
        <w:rPr>
          <w:rFonts w:ascii="Times New Roman" w:hAnsi="Times New Roman" w:cs="Times New Roman"/>
          <w:b/>
          <w:color w:val="333333"/>
          <w:sz w:val="24"/>
          <w:szCs w:val="24"/>
          <w:shd w:val="clear" w:color="auto" w:fill="FFFFFF"/>
        </w:rPr>
        <w:t>2024-2025)</w:t>
      </w:r>
    </w:p>
    <w:p w14:paraId="5F982DF2" w14:textId="77777777" w:rsidR="005C128B" w:rsidRPr="00383849" w:rsidRDefault="005C128B" w:rsidP="005C128B">
      <w:pPr>
        <w:spacing w:before="100" w:beforeAutospacing="1" w:line="360" w:lineRule="auto"/>
        <w:jc w:val="both"/>
        <w:rPr>
          <w:rFonts w:ascii="Times New Roman" w:hAnsi="Times New Roman" w:cs="Times New Roman"/>
          <w:b/>
          <w:color w:val="333333"/>
          <w:sz w:val="24"/>
          <w:szCs w:val="24"/>
          <w:shd w:val="clear" w:color="auto" w:fill="FFFFFF"/>
        </w:rPr>
      </w:pPr>
      <w:r w:rsidRPr="00383849">
        <w:rPr>
          <w:rFonts w:ascii="Times New Roman" w:hAnsi="Times New Roman" w:cs="Times New Roman"/>
          <w:b/>
          <w:noProof/>
          <w:color w:val="333333"/>
          <w:sz w:val="24"/>
          <w:szCs w:val="24"/>
          <w:shd w:val="clear" w:color="auto" w:fill="FFFFFF"/>
        </w:rPr>
        <w:drawing>
          <wp:inline distT="0" distB="0" distL="0" distR="0" wp14:anchorId="37FBA208" wp14:editId="4B83DECD">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C277AF2" w14:textId="77777777" w:rsidR="005C128B" w:rsidRPr="00383849" w:rsidRDefault="005C128B" w:rsidP="005C128B">
      <w:pPr>
        <w:pStyle w:val="ListParagraph"/>
        <w:tabs>
          <w:tab w:val="left" w:pos="284"/>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2.2 </w:t>
      </w:r>
      <w:r w:rsidR="006D5517">
        <w:rPr>
          <w:rFonts w:ascii="Times New Roman" w:hAnsi="Times New Roman" w:cs="Times New Roman"/>
          <w:b/>
          <w:sz w:val="24"/>
          <w:szCs w:val="24"/>
        </w:rPr>
        <w:t xml:space="preserve">Yield Attributes </w:t>
      </w:r>
    </w:p>
    <w:p w14:paraId="41A4948B" w14:textId="77777777" w:rsidR="005C128B" w:rsidRPr="006D5517" w:rsidRDefault="001671F0" w:rsidP="006D5517">
      <w:pPr>
        <w:spacing w:line="360" w:lineRule="auto"/>
        <w:jc w:val="both"/>
        <w:rPr>
          <w:rFonts w:ascii="Times New Roman" w:hAnsi="Times New Roman" w:cs="Times New Roman"/>
          <w:b/>
          <w:bCs/>
          <w:sz w:val="24"/>
          <w:szCs w:val="24"/>
        </w:rPr>
      </w:pPr>
      <w:r w:rsidRPr="006D5517">
        <w:rPr>
          <w:rFonts w:ascii="Times New Roman" w:hAnsi="Times New Roman" w:cs="Times New Roman"/>
          <w:b/>
          <w:bCs/>
          <w:sz w:val="24"/>
          <w:szCs w:val="24"/>
        </w:rPr>
        <w:t xml:space="preserve">Number of </w:t>
      </w:r>
      <w:proofErr w:type="gramStart"/>
      <w:r w:rsidRPr="006D5517">
        <w:rPr>
          <w:rFonts w:ascii="Times New Roman" w:hAnsi="Times New Roman" w:cs="Times New Roman"/>
          <w:b/>
          <w:bCs/>
          <w:sz w:val="24"/>
          <w:szCs w:val="24"/>
        </w:rPr>
        <w:t>capsule</w:t>
      </w:r>
      <w:proofErr w:type="gramEnd"/>
      <w:r w:rsidRPr="006D5517">
        <w:rPr>
          <w:rFonts w:ascii="Times New Roman" w:hAnsi="Times New Roman" w:cs="Times New Roman"/>
          <w:b/>
          <w:bCs/>
          <w:sz w:val="24"/>
          <w:szCs w:val="24"/>
        </w:rPr>
        <w:t xml:space="preserve"> </w:t>
      </w:r>
    </w:p>
    <w:p w14:paraId="61E3716F" w14:textId="77777777" w:rsidR="005C128B" w:rsidRPr="006D5517" w:rsidRDefault="006D5517" w:rsidP="006D5517">
      <w:pPr>
        <w:spacing w:line="360" w:lineRule="auto"/>
        <w:jc w:val="both"/>
        <w:rPr>
          <w:rFonts w:ascii="Times New Roman" w:hAnsi="Times New Roman" w:cs="Times New Roman"/>
          <w:sz w:val="24"/>
          <w:szCs w:val="24"/>
        </w:rPr>
      </w:pPr>
      <w:r w:rsidRPr="006D5517">
        <w:rPr>
          <w:rFonts w:ascii="Times New Roman" w:hAnsi="Times New Roman" w:cs="Times New Roman"/>
          <w:sz w:val="24"/>
          <w:szCs w:val="24"/>
        </w:rPr>
        <w:t>The total number of Capsule per plants was recorded after the harvest of individual plant and average capsule per plant was calculated.</w:t>
      </w:r>
    </w:p>
    <w:p w14:paraId="6D83A077" w14:textId="77777777" w:rsidR="001671F0" w:rsidRPr="006D5517" w:rsidRDefault="001671F0" w:rsidP="006D5517">
      <w:pPr>
        <w:spacing w:line="360" w:lineRule="auto"/>
        <w:jc w:val="both"/>
        <w:rPr>
          <w:rFonts w:ascii="Times New Roman" w:hAnsi="Times New Roman" w:cs="Times New Roman"/>
          <w:b/>
          <w:bCs/>
          <w:sz w:val="24"/>
          <w:szCs w:val="24"/>
        </w:rPr>
      </w:pPr>
      <w:r w:rsidRPr="006D5517">
        <w:rPr>
          <w:rFonts w:ascii="Times New Roman" w:hAnsi="Times New Roman" w:cs="Times New Roman"/>
          <w:b/>
          <w:bCs/>
          <w:sz w:val="24"/>
          <w:szCs w:val="24"/>
        </w:rPr>
        <w:t xml:space="preserve">Seed yield </w:t>
      </w:r>
    </w:p>
    <w:p w14:paraId="6DAFD9B5" w14:textId="77777777" w:rsidR="001671F0" w:rsidRPr="006D5517" w:rsidRDefault="001671F0" w:rsidP="006D5517">
      <w:pPr>
        <w:spacing w:line="360" w:lineRule="auto"/>
        <w:jc w:val="both"/>
        <w:rPr>
          <w:rFonts w:ascii="Times New Roman" w:hAnsi="Times New Roman" w:cs="Times New Roman"/>
          <w:b/>
          <w:bCs/>
          <w:sz w:val="24"/>
          <w:szCs w:val="24"/>
        </w:rPr>
      </w:pPr>
      <w:r w:rsidRPr="006D5517">
        <w:rPr>
          <w:rFonts w:ascii="Times New Roman" w:hAnsi="Times New Roman" w:cs="Times New Roman"/>
          <w:sz w:val="24"/>
          <w:szCs w:val="24"/>
        </w:rPr>
        <w:t>The yield of capsule per plot was taken after the harvesting of individual plot and yield per plot was recorded and then finding was expressed in g/ha.</w:t>
      </w:r>
    </w:p>
    <w:p w14:paraId="0E3FE4ED" w14:textId="77777777" w:rsidR="005C128B" w:rsidRPr="006D5517" w:rsidRDefault="00B061BC" w:rsidP="006D5517">
      <w:pPr>
        <w:spacing w:line="360" w:lineRule="auto"/>
        <w:jc w:val="both"/>
        <w:rPr>
          <w:rFonts w:ascii="Times New Roman" w:hAnsi="Times New Roman" w:cs="Times New Roman"/>
          <w:b/>
          <w:sz w:val="24"/>
          <w:szCs w:val="24"/>
        </w:rPr>
      </w:pPr>
      <w:r w:rsidRPr="006D5517">
        <w:rPr>
          <w:rFonts w:ascii="Times New Roman" w:hAnsi="Times New Roman" w:cs="Times New Roman"/>
          <w:b/>
          <w:sz w:val="24"/>
          <w:szCs w:val="24"/>
        </w:rPr>
        <w:t xml:space="preserve">Harvest Index </w:t>
      </w:r>
    </w:p>
    <w:p w14:paraId="443E086D" w14:textId="77777777" w:rsidR="006D5517" w:rsidRPr="006D5517" w:rsidRDefault="006D5517" w:rsidP="006D5517">
      <w:pPr>
        <w:spacing w:line="360" w:lineRule="auto"/>
        <w:jc w:val="both"/>
        <w:rPr>
          <w:rFonts w:ascii="Times New Roman" w:hAnsi="Times New Roman" w:cs="Times New Roman"/>
          <w:sz w:val="24"/>
          <w:szCs w:val="24"/>
        </w:rPr>
      </w:pPr>
      <w:r w:rsidRPr="006D5517">
        <w:rPr>
          <w:rFonts w:ascii="Times New Roman" w:hAnsi="Times New Roman" w:cs="Times New Roman"/>
          <w:sz w:val="24"/>
          <w:szCs w:val="24"/>
        </w:rPr>
        <w:t xml:space="preserve">It was calculated by diving economic yield by total biological yield (Donald, 1962) </w:t>
      </w:r>
      <w:r w:rsidR="005A342F" w:rsidRPr="006D5517">
        <w:rPr>
          <w:rFonts w:ascii="Times New Roman" w:hAnsi="Times New Roman" w:cs="Times New Roman"/>
          <w:sz w:val="24"/>
          <w:szCs w:val="24"/>
        </w:rPr>
        <w:t>the</w:t>
      </w:r>
      <w:r w:rsidRPr="006D5517">
        <w:rPr>
          <w:rFonts w:ascii="Times New Roman" w:hAnsi="Times New Roman" w:cs="Times New Roman"/>
          <w:sz w:val="24"/>
          <w:szCs w:val="24"/>
        </w:rPr>
        <w:t xml:space="preserve"> following formula was used.</w:t>
      </w:r>
    </w:p>
    <w:p w14:paraId="1AD61D82" w14:textId="77777777" w:rsidR="006D5517" w:rsidRPr="0004687A" w:rsidRDefault="006D5517" w:rsidP="006D5517">
      <w:pPr>
        <w:spacing w:line="360" w:lineRule="auto"/>
        <w:jc w:val="both"/>
        <w:rPr>
          <w:sz w:val="24"/>
          <w:szCs w:val="24"/>
        </w:rPr>
      </w:pPr>
      <w:r>
        <w:rPr>
          <w:sz w:val="24"/>
          <w:szCs w:val="24"/>
        </w:rPr>
        <w:t>Harvest I</w:t>
      </w:r>
      <w:r w:rsidRPr="0004687A">
        <w:rPr>
          <w:sz w:val="24"/>
          <w:szCs w:val="24"/>
        </w:rPr>
        <w:t>ndex</w:t>
      </w:r>
      <w:r>
        <w:rPr>
          <w:sz w:val="24"/>
          <w:szCs w:val="24"/>
        </w:rPr>
        <w:t xml:space="preserve"> (HI</w:t>
      </w:r>
      <w:r w:rsidRPr="0004687A">
        <w:rPr>
          <w:sz w:val="24"/>
          <w:szCs w:val="24"/>
        </w:rPr>
        <w:t xml:space="preserve">) = </w:t>
      </w:r>
      <m:oMath>
        <m:f>
          <m:fPr>
            <m:ctrlPr>
              <w:rPr>
                <w:rFonts w:ascii="Cambria Math" w:hAnsi="Cambria Math"/>
                <w:sz w:val="28"/>
                <w:szCs w:val="28"/>
              </w:rPr>
            </m:ctrlPr>
          </m:fPr>
          <m:num>
            <m:r>
              <m:rPr>
                <m:sty m:val="p"/>
              </m:rPr>
              <w:rPr>
                <w:rFonts w:ascii="Cambria Math"/>
                <w:sz w:val="28"/>
                <w:szCs w:val="28"/>
              </w:rPr>
              <m:t xml:space="preserve">Economic Yield </m:t>
            </m:r>
          </m:num>
          <m:den>
            <m:r>
              <m:rPr>
                <m:sty m:val="p"/>
              </m:rPr>
              <w:rPr>
                <w:rFonts w:ascii="Cambria Math"/>
                <w:sz w:val="28"/>
                <w:szCs w:val="28"/>
              </w:rPr>
              <m:t>Biological Yield</m:t>
            </m:r>
          </m:den>
        </m:f>
        <m:r>
          <w:rPr>
            <w:rFonts w:ascii="Cambria Math"/>
            <w:sz w:val="28"/>
            <w:szCs w:val="28"/>
          </w:rPr>
          <m:t xml:space="preserve"> </m:t>
        </m:r>
        <m:r>
          <w:rPr>
            <w:rFonts w:ascii="Cambria Math" w:hAnsi="Cambria Math"/>
            <w:sz w:val="28"/>
            <w:szCs w:val="28"/>
          </w:rPr>
          <m:t>×</m:t>
        </m:r>
        <m:r>
          <w:rPr>
            <w:rFonts w:ascii="Cambria Math"/>
            <w:sz w:val="28"/>
            <w:szCs w:val="28"/>
          </w:rPr>
          <m:t>100</m:t>
        </m:r>
      </m:oMath>
    </w:p>
    <w:p w14:paraId="2336CAE3" w14:textId="77777777" w:rsidR="005C128B" w:rsidRDefault="005C128B" w:rsidP="008E4A21">
      <w:pPr>
        <w:spacing w:line="360" w:lineRule="auto"/>
        <w:jc w:val="both"/>
        <w:rPr>
          <w:rFonts w:ascii="Times New Roman" w:hAnsi="Times New Roman" w:cs="Times New Roman"/>
          <w:b/>
          <w:sz w:val="24"/>
          <w:szCs w:val="24"/>
        </w:rPr>
      </w:pPr>
    </w:p>
    <w:p w14:paraId="081224F5" w14:textId="77777777" w:rsidR="003338C1" w:rsidRPr="008E4A21" w:rsidRDefault="003338C1" w:rsidP="008E4A21">
      <w:pPr>
        <w:spacing w:line="360" w:lineRule="auto"/>
        <w:jc w:val="both"/>
        <w:rPr>
          <w:rFonts w:ascii="Times New Roman" w:hAnsi="Times New Roman" w:cs="Times New Roman"/>
          <w:b/>
          <w:sz w:val="24"/>
          <w:szCs w:val="24"/>
        </w:rPr>
      </w:pPr>
    </w:p>
    <w:p w14:paraId="3B209136" w14:textId="77777777" w:rsidR="005C128B" w:rsidRPr="00383849" w:rsidRDefault="005C128B" w:rsidP="005C128B">
      <w:pPr>
        <w:pStyle w:val="ListParagraph"/>
        <w:numPr>
          <w:ilvl w:val="0"/>
          <w:numId w:val="1"/>
        </w:numPr>
        <w:spacing w:before="240" w:line="360" w:lineRule="auto"/>
        <w:ind w:left="284" w:hanging="284"/>
        <w:jc w:val="both"/>
        <w:rPr>
          <w:rFonts w:ascii="Times New Roman" w:hAnsi="Times New Roman" w:cs="Times New Roman"/>
          <w:b/>
          <w:sz w:val="24"/>
          <w:szCs w:val="24"/>
        </w:rPr>
      </w:pPr>
      <w:r w:rsidRPr="00383849">
        <w:rPr>
          <w:rFonts w:ascii="Times New Roman" w:hAnsi="Times New Roman" w:cs="Times New Roman"/>
          <w:b/>
          <w:sz w:val="24"/>
          <w:szCs w:val="24"/>
        </w:rPr>
        <w:t>RESULTS AND DISCUSSION</w:t>
      </w:r>
    </w:p>
    <w:p w14:paraId="6B6FA606" w14:textId="77777777" w:rsidR="005C128B" w:rsidRPr="00383849" w:rsidRDefault="00127EDB" w:rsidP="005C128B">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The yield</w:t>
      </w:r>
      <w:r w:rsidR="00F732F5">
        <w:rPr>
          <w:rFonts w:ascii="Times New Roman" w:hAnsi="Times New Roman" w:cs="Times New Roman"/>
          <w:sz w:val="24"/>
          <w:szCs w:val="24"/>
        </w:rPr>
        <w:t xml:space="preserve"> </w:t>
      </w:r>
      <w:r w:rsidR="00F732F5" w:rsidRPr="00383849">
        <w:rPr>
          <w:rFonts w:ascii="Times New Roman" w:hAnsi="Times New Roman" w:cs="Times New Roman"/>
          <w:sz w:val="24"/>
          <w:szCs w:val="24"/>
        </w:rPr>
        <w:t>and</w:t>
      </w:r>
      <w:r w:rsidR="00F732F5">
        <w:rPr>
          <w:rFonts w:ascii="Times New Roman" w:hAnsi="Times New Roman" w:cs="Times New Roman"/>
          <w:sz w:val="24"/>
          <w:szCs w:val="24"/>
        </w:rPr>
        <w:t xml:space="preserve"> development attributes </w:t>
      </w:r>
      <w:r w:rsidR="005C128B" w:rsidRPr="00383849">
        <w:rPr>
          <w:rFonts w:ascii="Times New Roman" w:hAnsi="Times New Roman" w:cs="Times New Roman"/>
          <w:sz w:val="24"/>
          <w:szCs w:val="24"/>
        </w:rPr>
        <w:t>of black Sesame were recorded under a Randomized Block Design (RBD) with three replications. Observations were taken for various t</w:t>
      </w:r>
      <w:r w:rsidR="00843293">
        <w:rPr>
          <w:rFonts w:ascii="Times New Roman" w:hAnsi="Times New Roman" w:cs="Times New Roman"/>
          <w:sz w:val="24"/>
          <w:szCs w:val="24"/>
        </w:rPr>
        <w:t xml:space="preserve">raits such as </w:t>
      </w:r>
      <w:r w:rsidR="00F732F5">
        <w:rPr>
          <w:rFonts w:ascii="Times New Roman" w:hAnsi="Times New Roman" w:cs="Times New Roman"/>
          <w:sz w:val="24"/>
          <w:szCs w:val="24"/>
        </w:rPr>
        <w:t xml:space="preserve">Number of </w:t>
      </w:r>
      <w:r w:rsidR="009552F3">
        <w:rPr>
          <w:rFonts w:ascii="Times New Roman" w:hAnsi="Times New Roman" w:cs="Times New Roman"/>
          <w:sz w:val="24"/>
          <w:szCs w:val="24"/>
        </w:rPr>
        <w:t>Capsule,</w:t>
      </w:r>
      <w:r w:rsidR="00F732F5">
        <w:rPr>
          <w:rFonts w:ascii="Times New Roman" w:hAnsi="Times New Roman" w:cs="Times New Roman"/>
          <w:sz w:val="24"/>
          <w:szCs w:val="24"/>
        </w:rPr>
        <w:t xml:space="preserve"> </w:t>
      </w:r>
      <w:r w:rsidR="00843293">
        <w:rPr>
          <w:rFonts w:ascii="Times New Roman" w:hAnsi="Times New Roman" w:cs="Times New Roman"/>
          <w:sz w:val="24"/>
          <w:szCs w:val="24"/>
        </w:rPr>
        <w:t xml:space="preserve">Seed </w:t>
      </w:r>
      <w:r w:rsidR="006D5517">
        <w:rPr>
          <w:rFonts w:ascii="Times New Roman" w:hAnsi="Times New Roman" w:cs="Times New Roman"/>
          <w:sz w:val="24"/>
          <w:szCs w:val="24"/>
        </w:rPr>
        <w:t>yield,</w:t>
      </w:r>
      <w:r w:rsidR="00843293">
        <w:rPr>
          <w:rFonts w:ascii="Times New Roman" w:hAnsi="Times New Roman" w:cs="Times New Roman"/>
          <w:sz w:val="24"/>
          <w:szCs w:val="24"/>
        </w:rPr>
        <w:t xml:space="preserve"> and Harvest </w:t>
      </w:r>
      <w:r w:rsidR="006D5517">
        <w:rPr>
          <w:rFonts w:ascii="Times New Roman" w:hAnsi="Times New Roman" w:cs="Times New Roman"/>
          <w:sz w:val="24"/>
          <w:szCs w:val="24"/>
        </w:rPr>
        <w:t xml:space="preserve">index. </w:t>
      </w:r>
      <w:r w:rsidR="005C128B" w:rsidRPr="00383849">
        <w:rPr>
          <w:rFonts w:ascii="Times New Roman" w:hAnsi="Times New Roman" w:cs="Times New Roman"/>
          <w:sz w:val="24"/>
          <w:szCs w:val="24"/>
        </w:rPr>
        <w:t>The data were statistically analyzed to compute the general mean, standard error (</w:t>
      </w:r>
      <w:proofErr w:type="spellStart"/>
      <w:r w:rsidR="005C128B" w:rsidRPr="00383849">
        <w:rPr>
          <w:rFonts w:ascii="Times New Roman" w:hAnsi="Times New Roman" w:cs="Times New Roman"/>
          <w:sz w:val="24"/>
          <w:szCs w:val="24"/>
        </w:rPr>
        <w:t>SEd</w:t>
      </w:r>
      <w:proofErr w:type="spellEnd"/>
      <w:r w:rsidR="005C128B" w:rsidRPr="00383849">
        <w:rPr>
          <w:rFonts w:ascii="Times New Roman" w:hAnsi="Times New Roman" w:cs="Times New Roman"/>
          <w:sz w:val="24"/>
          <w:szCs w:val="24"/>
        </w:rPr>
        <w:t>), and critical difference (CD) for each trait.</w:t>
      </w:r>
    </w:p>
    <w:p w14:paraId="3541131D" w14:textId="77777777" w:rsidR="005C128B" w:rsidRPr="00383849" w:rsidRDefault="005C128B" w:rsidP="005C128B">
      <w:pPr>
        <w:spacing w:before="240"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 xml:space="preserve">3.1 </w:t>
      </w:r>
      <w:r w:rsidR="00CA3817">
        <w:rPr>
          <w:rFonts w:ascii="Times New Roman" w:hAnsi="Times New Roman" w:cs="Times New Roman"/>
          <w:b/>
          <w:sz w:val="24"/>
          <w:szCs w:val="24"/>
        </w:rPr>
        <w:t xml:space="preserve">Number of Capsule </w:t>
      </w:r>
    </w:p>
    <w:p w14:paraId="1C871EC6" w14:textId="77777777" w:rsidR="005C128B" w:rsidRDefault="005A342F" w:rsidP="00CA5C36">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Number </w:t>
      </w:r>
      <w:r w:rsidR="00170F39">
        <w:rPr>
          <w:rFonts w:ascii="Times New Roman" w:hAnsi="Times New Roman" w:cs="Times New Roman"/>
          <w:sz w:val="24"/>
          <w:szCs w:val="24"/>
        </w:rPr>
        <w:t>of Capsule of Black Sesame</w:t>
      </w:r>
      <w:r w:rsidR="005C128B" w:rsidRPr="00383849">
        <w:rPr>
          <w:rFonts w:ascii="Times New Roman" w:hAnsi="Times New Roman" w:cs="Times New Roman"/>
          <w:sz w:val="24"/>
          <w:szCs w:val="24"/>
        </w:rPr>
        <w:t xml:space="preserve"> </w:t>
      </w:r>
      <w:r w:rsidR="00CC6CDA" w:rsidRPr="00383849">
        <w:rPr>
          <w:rFonts w:ascii="Times New Roman" w:hAnsi="Times New Roman" w:cs="Times New Roman"/>
          <w:sz w:val="24"/>
          <w:szCs w:val="24"/>
        </w:rPr>
        <w:t>recorded was</w:t>
      </w:r>
      <w:r w:rsidR="005C128B" w:rsidRPr="00383849">
        <w:rPr>
          <w:rFonts w:ascii="Times New Roman" w:hAnsi="Times New Roman" w:cs="Times New Roman"/>
          <w:sz w:val="24"/>
          <w:szCs w:val="24"/>
        </w:rPr>
        <w:t xml:space="preserve"> statistically analyzed </w:t>
      </w:r>
      <w:r w:rsidR="00CC6CDA">
        <w:rPr>
          <w:rFonts w:ascii="Times New Roman" w:hAnsi="Times New Roman" w:cs="Times New Roman"/>
          <w:sz w:val="24"/>
          <w:szCs w:val="24"/>
        </w:rPr>
        <w:t xml:space="preserve">After Harvest </w:t>
      </w:r>
      <w:r w:rsidR="005C128B" w:rsidRPr="00383849">
        <w:rPr>
          <w:rFonts w:ascii="Times New Roman" w:hAnsi="Times New Roman" w:cs="Times New Roman"/>
          <w:sz w:val="24"/>
          <w:szCs w:val="24"/>
        </w:rPr>
        <w:t xml:space="preserve">and </w:t>
      </w:r>
      <w:r w:rsidR="00CC6CDA">
        <w:rPr>
          <w:rFonts w:ascii="Times New Roman" w:hAnsi="Times New Roman" w:cs="Times New Roman"/>
          <w:sz w:val="24"/>
          <w:szCs w:val="24"/>
        </w:rPr>
        <w:t xml:space="preserve">presented. </w:t>
      </w:r>
      <w:r w:rsidR="00CA5C36">
        <w:rPr>
          <w:rFonts w:ascii="Times New Roman" w:hAnsi="Times New Roman" w:cs="Times New Roman"/>
          <w:sz w:val="24"/>
          <w:szCs w:val="24"/>
        </w:rPr>
        <w:t>The</w:t>
      </w:r>
      <w:r w:rsidR="00CC6CDA">
        <w:rPr>
          <w:rFonts w:ascii="Times New Roman" w:hAnsi="Times New Roman" w:cs="Times New Roman"/>
          <w:sz w:val="24"/>
          <w:szCs w:val="24"/>
        </w:rPr>
        <w:t xml:space="preserve"> greatest number of Capsule </w:t>
      </w:r>
      <w:r w:rsidR="00CC6CDA" w:rsidRPr="00383849">
        <w:rPr>
          <w:rFonts w:ascii="Times New Roman" w:hAnsi="Times New Roman" w:cs="Times New Roman"/>
          <w:sz w:val="24"/>
          <w:szCs w:val="24"/>
        </w:rPr>
        <w:t>was</w:t>
      </w:r>
      <w:r w:rsidR="005C128B" w:rsidRPr="00383849">
        <w:rPr>
          <w:rFonts w:ascii="Times New Roman" w:hAnsi="Times New Roman" w:cs="Times New Roman"/>
          <w:sz w:val="24"/>
          <w:szCs w:val="24"/>
        </w:rPr>
        <w:t xml:space="preserve"> observed in treatment T</w:t>
      </w:r>
      <w:r w:rsidR="005C128B" w:rsidRPr="00383849">
        <w:rPr>
          <w:rFonts w:ascii="Times New Roman" w:hAnsi="Times New Roman" w:cs="Times New Roman"/>
          <w:sz w:val="24"/>
          <w:szCs w:val="24"/>
          <w:vertAlign w:val="subscript"/>
        </w:rPr>
        <w:t>4</w:t>
      </w:r>
      <w:r w:rsidR="005C128B" w:rsidRPr="00383849">
        <w:rPr>
          <w:rFonts w:ascii="Times New Roman" w:hAnsi="Times New Roman" w:cs="Times New Roman"/>
          <w:sz w:val="24"/>
          <w:szCs w:val="24"/>
        </w:rPr>
        <w:t xml:space="preserve">, which included recommended dose of fertilizers along with Foliar Spray </w:t>
      </w:r>
      <w:proofErr w:type="spellStart"/>
      <w:r w:rsidR="005C128B" w:rsidRPr="00383849">
        <w:rPr>
          <w:rFonts w:ascii="Times New Roman" w:hAnsi="Times New Roman" w:cs="Times New Roman"/>
          <w:sz w:val="24"/>
          <w:szCs w:val="24"/>
        </w:rPr>
        <w:t>Jeevamrut</w:t>
      </w:r>
      <w:proofErr w:type="spellEnd"/>
      <w:r w:rsidR="005C128B" w:rsidRPr="00383849">
        <w:rPr>
          <w:rFonts w:ascii="Times New Roman" w:hAnsi="Times New Roman" w:cs="Times New Roman"/>
          <w:sz w:val="24"/>
          <w:szCs w:val="24"/>
        </w:rPr>
        <w:t xml:space="preserve"> @ 2.5% and Foliar Spray </w:t>
      </w:r>
      <w:proofErr w:type="spellStart"/>
      <w:r w:rsidR="005C128B" w:rsidRPr="00383849">
        <w:rPr>
          <w:rFonts w:ascii="Times New Roman" w:hAnsi="Times New Roman" w:cs="Times New Roman"/>
          <w:sz w:val="24"/>
          <w:szCs w:val="24"/>
        </w:rPr>
        <w:t>Panchgavya</w:t>
      </w:r>
      <w:proofErr w:type="spellEnd"/>
      <w:r w:rsidR="005C128B" w:rsidRPr="00383849">
        <w:rPr>
          <w:rFonts w:ascii="Times New Roman" w:hAnsi="Times New Roman" w:cs="Times New Roman"/>
          <w:sz w:val="24"/>
          <w:szCs w:val="24"/>
        </w:rPr>
        <w:t xml:space="preserve"> @ 5%, result</w:t>
      </w:r>
      <w:r w:rsidR="00CC6CDA">
        <w:rPr>
          <w:rFonts w:ascii="Times New Roman" w:hAnsi="Times New Roman" w:cs="Times New Roman"/>
          <w:sz w:val="24"/>
          <w:szCs w:val="24"/>
        </w:rPr>
        <w:t xml:space="preserve">ing in an average Capsule </w:t>
      </w:r>
      <w:r w:rsidR="00CC6CDA" w:rsidRPr="00383849">
        <w:rPr>
          <w:rFonts w:ascii="Times New Roman" w:hAnsi="Times New Roman" w:cs="Times New Roman"/>
          <w:sz w:val="24"/>
          <w:szCs w:val="24"/>
        </w:rPr>
        <w:t>of</w:t>
      </w:r>
      <w:r w:rsidR="00CC6CDA">
        <w:rPr>
          <w:rFonts w:ascii="Times New Roman" w:hAnsi="Times New Roman" w:cs="Times New Roman"/>
          <w:sz w:val="24"/>
          <w:szCs w:val="24"/>
        </w:rPr>
        <w:t xml:space="preserve"> 13.6</w:t>
      </w:r>
      <w:r w:rsidR="005C128B" w:rsidRPr="00383849">
        <w:rPr>
          <w:rFonts w:ascii="Times New Roman" w:hAnsi="Times New Roman" w:cs="Times New Roman"/>
          <w:sz w:val="24"/>
          <w:szCs w:val="24"/>
        </w:rPr>
        <w:t>. Treatment T</w:t>
      </w:r>
      <w:r w:rsidR="005C128B" w:rsidRPr="00383849">
        <w:rPr>
          <w:rFonts w:ascii="Times New Roman" w:hAnsi="Times New Roman" w:cs="Times New Roman"/>
          <w:sz w:val="24"/>
          <w:szCs w:val="24"/>
          <w:vertAlign w:val="subscript"/>
        </w:rPr>
        <w:t xml:space="preserve">3 </w:t>
      </w:r>
      <w:r w:rsidR="005C128B" w:rsidRPr="00383849">
        <w:rPr>
          <w:rFonts w:ascii="Times New Roman" w:hAnsi="Times New Roman" w:cs="Times New Roman"/>
          <w:sz w:val="24"/>
          <w:szCs w:val="24"/>
        </w:rPr>
        <w:t>consisting of pr</w:t>
      </w:r>
      <w:r w:rsidR="00CA5C36">
        <w:rPr>
          <w:rFonts w:ascii="Times New Roman" w:hAnsi="Times New Roman" w:cs="Times New Roman"/>
          <w:sz w:val="24"/>
          <w:szCs w:val="24"/>
        </w:rPr>
        <w:t xml:space="preserve">oduced a </w:t>
      </w:r>
      <w:proofErr w:type="spellStart"/>
      <w:proofErr w:type="gramStart"/>
      <w:r w:rsidR="00CA5C36">
        <w:rPr>
          <w:rFonts w:ascii="Times New Roman" w:hAnsi="Times New Roman" w:cs="Times New Roman"/>
          <w:sz w:val="24"/>
          <w:szCs w:val="24"/>
        </w:rPr>
        <w:t>No,of</w:t>
      </w:r>
      <w:proofErr w:type="spellEnd"/>
      <w:proofErr w:type="gramEnd"/>
      <w:r w:rsidR="00CA5C36">
        <w:rPr>
          <w:rFonts w:ascii="Times New Roman" w:hAnsi="Times New Roman" w:cs="Times New Roman"/>
          <w:sz w:val="24"/>
          <w:szCs w:val="24"/>
        </w:rPr>
        <w:t xml:space="preserve"> Capsule 12.6</w:t>
      </w:r>
      <w:r w:rsidR="005C128B" w:rsidRPr="00383849">
        <w:rPr>
          <w:rFonts w:ascii="Times New Roman" w:hAnsi="Times New Roman" w:cs="Times New Roman"/>
          <w:sz w:val="24"/>
          <w:szCs w:val="24"/>
        </w:rPr>
        <w:t>, with no significant difference compared to T</w:t>
      </w:r>
      <w:r w:rsidR="00CA5C36">
        <w:rPr>
          <w:rFonts w:ascii="Times New Roman" w:hAnsi="Times New Roman" w:cs="Times New Roman"/>
          <w:sz w:val="24"/>
          <w:szCs w:val="24"/>
          <w:vertAlign w:val="subscript"/>
        </w:rPr>
        <w:t xml:space="preserve">4 </w:t>
      </w:r>
      <w:r w:rsidR="005C128B" w:rsidRPr="00383849">
        <w:rPr>
          <w:rFonts w:ascii="Times New Roman" w:hAnsi="Times New Roman" w:cs="Times New Roman"/>
          <w:sz w:val="24"/>
          <w:szCs w:val="24"/>
          <w:vertAlign w:val="subscript"/>
        </w:rPr>
        <w:t xml:space="preserve"> </w:t>
      </w:r>
      <w:r w:rsidR="00CA5C36">
        <w:rPr>
          <w:rFonts w:ascii="Times New Roman" w:hAnsi="Times New Roman" w:cs="Times New Roman"/>
          <w:sz w:val="24"/>
          <w:szCs w:val="24"/>
        </w:rPr>
        <w:t xml:space="preserve">The less No. of capsule were 8.3 </w:t>
      </w:r>
      <w:r w:rsidR="005C128B" w:rsidRPr="00383849">
        <w:rPr>
          <w:rFonts w:ascii="Times New Roman" w:hAnsi="Times New Roman" w:cs="Times New Roman"/>
          <w:sz w:val="24"/>
          <w:szCs w:val="24"/>
        </w:rPr>
        <w:t>, were recorded in the control treatment (T</w:t>
      </w:r>
      <w:r w:rsidR="005C128B" w:rsidRPr="00383849">
        <w:rPr>
          <w:rFonts w:ascii="Times New Roman" w:hAnsi="Times New Roman" w:cs="Times New Roman"/>
          <w:sz w:val="24"/>
          <w:szCs w:val="24"/>
          <w:vertAlign w:val="subscript"/>
        </w:rPr>
        <w:t>1</w:t>
      </w:r>
      <w:r w:rsidR="005C128B" w:rsidRPr="00383849">
        <w:rPr>
          <w:rFonts w:ascii="Times New Roman" w:hAnsi="Times New Roman" w:cs="Times New Roman"/>
          <w:sz w:val="24"/>
          <w:szCs w:val="24"/>
        </w:rPr>
        <w:t>), which did not recei</w:t>
      </w:r>
      <w:r w:rsidR="00CA5C36">
        <w:rPr>
          <w:rFonts w:ascii="Times New Roman" w:hAnsi="Times New Roman" w:cs="Times New Roman"/>
          <w:sz w:val="24"/>
          <w:szCs w:val="24"/>
        </w:rPr>
        <w:t xml:space="preserve">ve any additional inputs. </w:t>
      </w:r>
    </w:p>
    <w:p w14:paraId="06B4403D" w14:textId="23DD94CB" w:rsidR="007413BB" w:rsidRDefault="00831596" w:rsidP="00BD4FCC">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7413BB" w:rsidRPr="00BD4FCC">
        <w:rPr>
          <w:rFonts w:ascii="Times New Roman" w:hAnsi="Times New Roman" w:cs="Times New Roman"/>
          <w:sz w:val="24"/>
          <w:szCs w:val="24"/>
        </w:rPr>
        <w:t>Research on sesame seeds has predominantly focused on physiological indices such as seed count, capsule quantity, plant growth, and the oil and organic acid content of sesame seeds</w:t>
      </w:r>
      <w:r>
        <w:rPr>
          <w:rFonts w:ascii="Times New Roman" w:hAnsi="Times New Roman" w:cs="Times New Roman"/>
          <w:sz w:val="24"/>
          <w:szCs w:val="24"/>
        </w:rPr>
        <w:t>”</w:t>
      </w:r>
      <w:r w:rsidR="007413BB" w:rsidRPr="00BD4FCC">
        <w:rPr>
          <w:rFonts w:ascii="Times New Roman" w:hAnsi="Times New Roman" w:cs="Times New Roman"/>
          <w:sz w:val="24"/>
          <w:szCs w:val="24"/>
        </w:rPr>
        <w:t xml:space="preserve"> (</w:t>
      </w:r>
      <w:proofErr w:type="spellStart"/>
      <w:r w:rsidR="007413BB" w:rsidRPr="00BD4FCC">
        <w:rPr>
          <w:rFonts w:ascii="Times New Roman" w:hAnsi="Times New Roman" w:cs="Times New Roman"/>
          <w:sz w:val="24"/>
          <w:szCs w:val="24"/>
        </w:rPr>
        <w:t>Dossou</w:t>
      </w:r>
      <w:proofErr w:type="spellEnd"/>
      <w:r w:rsidR="007413BB" w:rsidRPr="00BD4FCC">
        <w:rPr>
          <w:rFonts w:ascii="Times New Roman" w:hAnsi="Times New Roman" w:cs="Times New Roman"/>
          <w:sz w:val="24"/>
          <w:szCs w:val="24"/>
        </w:rPr>
        <w:t xml:space="preserve"> </w:t>
      </w:r>
      <w:r w:rsidR="007413BB" w:rsidRPr="00BD4FCC">
        <w:rPr>
          <w:rFonts w:ascii="Times New Roman" w:hAnsi="Times New Roman" w:cs="Times New Roman"/>
          <w:i/>
          <w:sz w:val="24"/>
          <w:szCs w:val="24"/>
        </w:rPr>
        <w:t>et al.,</w:t>
      </w:r>
      <w:r w:rsidR="007413BB" w:rsidRPr="00BD4FCC">
        <w:rPr>
          <w:rFonts w:ascii="Times New Roman" w:hAnsi="Times New Roman" w:cs="Times New Roman"/>
          <w:sz w:val="24"/>
          <w:szCs w:val="24"/>
        </w:rPr>
        <w:t xml:space="preserve"> 2021) </w:t>
      </w:r>
    </w:p>
    <w:p w14:paraId="4C112160" w14:textId="2565D263" w:rsidR="00910B1E" w:rsidRPr="007413BB" w:rsidRDefault="00831596" w:rsidP="007413BB">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1371B7" w:rsidRPr="001371B7">
        <w:rPr>
          <w:rFonts w:ascii="Times New Roman" w:hAnsi="Times New Roman" w:cs="Times New Roman"/>
          <w:sz w:val="24"/>
          <w:szCs w:val="24"/>
        </w:rPr>
        <w:t>The maturation of sesame capsules is closely linked to the process of lignification, which is essential for the structural integrity o</w:t>
      </w:r>
      <w:r w:rsidR="001371B7">
        <w:rPr>
          <w:rFonts w:ascii="Times New Roman" w:hAnsi="Times New Roman" w:cs="Times New Roman"/>
          <w:sz w:val="24"/>
          <w:szCs w:val="24"/>
        </w:rPr>
        <w:t xml:space="preserve">f the </w:t>
      </w:r>
      <w:proofErr w:type="gramStart"/>
      <w:r w:rsidR="001371B7">
        <w:rPr>
          <w:rFonts w:ascii="Times New Roman" w:hAnsi="Times New Roman" w:cs="Times New Roman"/>
          <w:sz w:val="24"/>
          <w:szCs w:val="24"/>
        </w:rPr>
        <w:t>plant .</w:t>
      </w:r>
      <w:r w:rsidR="007413BB" w:rsidRPr="007413BB">
        <w:rPr>
          <w:rFonts w:ascii="Times New Roman" w:hAnsi="Times New Roman" w:cs="Times New Roman"/>
          <w:sz w:val="24"/>
          <w:szCs w:val="24"/>
        </w:rPr>
        <w:t>The</w:t>
      </w:r>
      <w:proofErr w:type="gramEnd"/>
      <w:r w:rsidR="007413BB" w:rsidRPr="007413BB">
        <w:rPr>
          <w:rFonts w:ascii="Times New Roman" w:hAnsi="Times New Roman" w:cs="Times New Roman"/>
          <w:sz w:val="24"/>
          <w:szCs w:val="24"/>
        </w:rPr>
        <w:t xml:space="preserve"> preparation of the sesame capsule samples, the analysis of capsule extracts and the quantification and identification of metabolites were performed at </w:t>
      </w:r>
      <w:proofErr w:type="spellStart"/>
      <w:r w:rsidR="007413BB" w:rsidRPr="007413BB">
        <w:rPr>
          <w:rFonts w:ascii="Times New Roman" w:hAnsi="Times New Roman" w:cs="Times New Roman"/>
          <w:sz w:val="24"/>
          <w:szCs w:val="24"/>
        </w:rPr>
        <w:t>Novogene</w:t>
      </w:r>
      <w:proofErr w:type="spellEnd"/>
      <w:r w:rsidR="007413BB" w:rsidRPr="007413BB">
        <w:rPr>
          <w:rFonts w:ascii="Times New Roman" w:hAnsi="Times New Roman" w:cs="Times New Roman"/>
          <w:sz w:val="24"/>
          <w:szCs w:val="24"/>
        </w:rPr>
        <w:t xml:space="preserve"> Co., LTD. (Shanghai, China). For metabolites analysis, each sample was repeated six times. The QC quality control samples were prepared to balance the state of chromatography</w:t>
      </w:r>
      <w:r w:rsidR="007413BB">
        <w:rPr>
          <w:rFonts w:ascii="Times New Roman" w:hAnsi="Times New Roman" w:cs="Times New Roman"/>
          <w:sz w:val="24"/>
          <w:szCs w:val="24"/>
        </w:rPr>
        <w:t xml:space="preserve"> </w:t>
      </w:r>
      <w:r w:rsidR="007413BB" w:rsidRPr="007413BB">
        <w:rPr>
          <w:rFonts w:ascii="Times New Roman" w:hAnsi="Times New Roman" w:cs="Times New Roman"/>
          <w:sz w:val="24"/>
          <w:szCs w:val="24"/>
        </w:rPr>
        <w:t>mass spectrometry system and monitoring and maintain the stability of the system during the experiment. Added the supernatant to the LC-MS/ MS system</w:t>
      </w:r>
      <w:r>
        <w:rPr>
          <w:rFonts w:ascii="Times New Roman" w:hAnsi="Times New Roman" w:cs="Times New Roman"/>
          <w:sz w:val="24"/>
          <w:szCs w:val="24"/>
        </w:rPr>
        <w:t>”</w:t>
      </w:r>
      <w:r w:rsidR="007413BB" w:rsidRPr="007413BB">
        <w:rPr>
          <w:rFonts w:ascii="Times New Roman" w:hAnsi="Times New Roman" w:cs="Times New Roman"/>
          <w:sz w:val="24"/>
          <w:szCs w:val="24"/>
        </w:rPr>
        <w:t xml:space="preserve"> (Waltham, MA, USA) (Zhang </w:t>
      </w:r>
      <w:r w:rsidR="007413BB" w:rsidRPr="007413BB">
        <w:rPr>
          <w:rFonts w:ascii="Times New Roman" w:hAnsi="Times New Roman" w:cs="Times New Roman"/>
          <w:i/>
          <w:sz w:val="24"/>
          <w:szCs w:val="24"/>
        </w:rPr>
        <w:t>et al</w:t>
      </w:r>
      <w:r w:rsidR="007413BB" w:rsidRPr="007413BB">
        <w:rPr>
          <w:rFonts w:ascii="Times New Roman" w:hAnsi="Times New Roman" w:cs="Times New Roman"/>
          <w:sz w:val="24"/>
          <w:szCs w:val="24"/>
        </w:rPr>
        <w:t>., 2024</w:t>
      </w:r>
      <w:r w:rsidR="007413BB">
        <w:rPr>
          <w:rFonts w:ascii="Times New Roman" w:hAnsi="Times New Roman" w:cs="Times New Roman"/>
          <w:sz w:val="24"/>
          <w:szCs w:val="24"/>
        </w:rPr>
        <w:t>)</w:t>
      </w:r>
    </w:p>
    <w:p w14:paraId="483A4913" w14:textId="77777777" w:rsidR="007413BB" w:rsidRDefault="007413BB" w:rsidP="00CA5C36">
      <w:pPr>
        <w:tabs>
          <w:tab w:val="left" w:pos="945"/>
        </w:tabs>
        <w:spacing w:line="360" w:lineRule="auto"/>
        <w:jc w:val="both"/>
        <w:rPr>
          <w:rFonts w:ascii="Times New Roman" w:hAnsi="Times New Roman" w:cs="Times New Roman"/>
          <w:sz w:val="24"/>
          <w:szCs w:val="24"/>
        </w:rPr>
      </w:pPr>
    </w:p>
    <w:p w14:paraId="7F1238A3" w14:textId="77777777" w:rsidR="00454E2B" w:rsidRDefault="00454E2B" w:rsidP="00CA5C36">
      <w:pPr>
        <w:tabs>
          <w:tab w:val="left" w:pos="945"/>
        </w:tabs>
        <w:spacing w:line="360" w:lineRule="auto"/>
        <w:jc w:val="both"/>
        <w:rPr>
          <w:rFonts w:ascii="Times New Roman" w:hAnsi="Times New Roman" w:cs="Times New Roman"/>
          <w:sz w:val="24"/>
          <w:szCs w:val="24"/>
        </w:rPr>
      </w:pPr>
    </w:p>
    <w:p w14:paraId="7913C424" w14:textId="77777777" w:rsidR="00454E2B" w:rsidRPr="00896DBF" w:rsidRDefault="00896DBF" w:rsidP="00454E2B">
      <w:pPr>
        <w:pStyle w:val="Caption"/>
        <w:keepNext/>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Table.</w:t>
      </w:r>
      <w:proofErr w:type="gramStart"/>
      <w:r>
        <w:rPr>
          <w:rFonts w:ascii="Times New Roman" w:hAnsi="Times New Roman" w:cs="Times New Roman"/>
          <w:color w:val="000000" w:themeColor="text1"/>
          <w:sz w:val="24"/>
          <w:szCs w:val="24"/>
        </w:rPr>
        <w:t>1.</w:t>
      </w:r>
      <w:r w:rsidR="003122FA" w:rsidRPr="00896DBF">
        <w:rPr>
          <w:rFonts w:ascii="Times New Roman" w:hAnsi="Times New Roman" w:cs="Times New Roman"/>
          <w:color w:val="000000" w:themeColor="text1"/>
          <w:sz w:val="24"/>
          <w:szCs w:val="24"/>
        </w:rPr>
        <w:t>Effect</w:t>
      </w:r>
      <w:proofErr w:type="gramEnd"/>
      <w:r w:rsidR="003122FA" w:rsidRPr="00896DBF">
        <w:rPr>
          <w:rFonts w:ascii="Times New Roman" w:hAnsi="Times New Roman" w:cs="Times New Roman"/>
          <w:color w:val="000000" w:themeColor="text1"/>
          <w:sz w:val="24"/>
          <w:szCs w:val="24"/>
        </w:rPr>
        <w:t xml:space="preserve"> of</w:t>
      </w:r>
      <w:r w:rsidR="00454E2B" w:rsidRPr="00896DBF">
        <w:rPr>
          <w:rFonts w:ascii="Times New Roman" w:hAnsi="Times New Roman" w:cs="Times New Roman"/>
          <w:color w:val="000000" w:themeColor="text1"/>
          <w:sz w:val="24"/>
          <w:szCs w:val="24"/>
        </w:rPr>
        <w:t xml:space="preserve"> </w:t>
      </w:r>
      <w:r w:rsidR="003122FA" w:rsidRPr="00896DBF">
        <w:rPr>
          <w:rFonts w:ascii="Times New Roman" w:hAnsi="Times New Roman" w:cs="Times New Roman"/>
          <w:color w:val="000000" w:themeColor="text1"/>
          <w:sz w:val="24"/>
          <w:szCs w:val="24"/>
        </w:rPr>
        <w:t xml:space="preserve">Foliar Application of Different Organic Liquid </w:t>
      </w:r>
      <w:r w:rsidR="00FC4BC3" w:rsidRPr="00896DBF">
        <w:rPr>
          <w:rFonts w:ascii="Times New Roman" w:hAnsi="Times New Roman" w:cs="Times New Roman"/>
          <w:color w:val="000000" w:themeColor="text1"/>
          <w:sz w:val="24"/>
          <w:szCs w:val="24"/>
        </w:rPr>
        <w:t>Formulation on</w:t>
      </w:r>
      <w:r w:rsidR="00454E2B" w:rsidRPr="00896DBF">
        <w:rPr>
          <w:rFonts w:ascii="Times New Roman" w:hAnsi="Times New Roman" w:cs="Times New Roman"/>
          <w:color w:val="000000" w:themeColor="text1"/>
          <w:sz w:val="24"/>
          <w:szCs w:val="24"/>
        </w:rPr>
        <w:t xml:space="preserve"> Number of Capsule of Black Sesame</w:t>
      </w:r>
    </w:p>
    <w:tbl>
      <w:tblPr>
        <w:tblStyle w:val="TableGrid"/>
        <w:tblW w:w="9662" w:type="dxa"/>
        <w:tblLayout w:type="fixed"/>
        <w:tblLook w:val="01E0" w:firstRow="1" w:lastRow="1" w:firstColumn="1" w:lastColumn="1" w:noHBand="0" w:noVBand="0"/>
      </w:tblPr>
      <w:tblGrid>
        <w:gridCol w:w="7457"/>
        <w:gridCol w:w="2205"/>
      </w:tblGrid>
      <w:tr w:rsidR="0004424C" w:rsidRPr="00342559" w14:paraId="057B0EE6" w14:textId="77777777" w:rsidTr="00A915A6">
        <w:trPr>
          <w:trHeight w:val="231"/>
        </w:trPr>
        <w:tc>
          <w:tcPr>
            <w:tcW w:w="7457" w:type="dxa"/>
          </w:tcPr>
          <w:p w14:paraId="06588DE5" w14:textId="77777777" w:rsidR="0004424C" w:rsidRPr="00094E99" w:rsidRDefault="0004424C" w:rsidP="00A915A6">
            <w:pPr>
              <w:spacing w:line="360" w:lineRule="auto"/>
              <w:jc w:val="both"/>
              <w:rPr>
                <w:b/>
                <w:sz w:val="28"/>
                <w:szCs w:val="24"/>
              </w:rPr>
            </w:pPr>
            <w:r w:rsidRPr="00094E99">
              <w:rPr>
                <w:b/>
                <w:sz w:val="28"/>
                <w:szCs w:val="24"/>
              </w:rPr>
              <w:t>Treatments</w:t>
            </w:r>
          </w:p>
        </w:tc>
        <w:tc>
          <w:tcPr>
            <w:tcW w:w="2205" w:type="dxa"/>
          </w:tcPr>
          <w:p w14:paraId="0E484490" w14:textId="77777777" w:rsidR="0004424C" w:rsidRPr="00094E99" w:rsidRDefault="0004424C" w:rsidP="00A915A6">
            <w:pPr>
              <w:spacing w:line="360" w:lineRule="auto"/>
              <w:jc w:val="center"/>
              <w:rPr>
                <w:b/>
                <w:sz w:val="28"/>
                <w:szCs w:val="24"/>
              </w:rPr>
            </w:pPr>
            <w:r>
              <w:rPr>
                <w:b/>
                <w:sz w:val="28"/>
                <w:szCs w:val="24"/>
              </w:rPr>
              <w:t xml:space="preserve">Number of Capsule </w:t>
            </w:r>
          </w:p>
        </w:tc>
      </w:tr>
      <w:tr w:rsidR="0004424C" w:rsidRPr="00342559" w14:paraId="4ECBDA40" w14:textId="77777777" w:rsidTr="00A915A6">
        <w:trPr>
          <w:trHeight w:val="231"/>
        </w:trPr>
        <w:tc>
          <w:tcPr>
            <w:tcW w:w="7457" w:type="dxa"/>
          </w:tcPr>
          <w:p w14:paraId="5CF74513" w14:textId="77777777" w:rsidR="0004424C" w:rsidRPr="00342559" w:rsidRDefault="0004424C" w:rsidP="00A915A6">
            <w:pPr>
              <w:spacing w:line="360" w:lineRule="auto"/>
              <w:jc w:val="both"/>
              <w:rPr>
                <w:b/>
                <w:sz w:val="24"/>
                <w:szCs w:val="24"/>
              </w:rPr>
            </w:pPr>
          </w:p>
        </w:tc>
        <w:tc>
          <w:tcPr>
            <w:tcW w:w="2205" w:type="dxa"/>
          </w:tcPr>
          <w:p w14:paraId="1521DA99" w14:textId="77777777" w:rsidR="0004424C" w:rsidRPr="00342559" w:rsidRDefault="0004424C" w:rsidP="00A915A6">
            <w:pPr>
              <w:spacing w:line="360" w:lineRule="auto"/>
              <w:jc w:val="both"/>
              <w:rPr>
                <w:b/>
                <w:sz w:val="24"/>
                <w:szCs w:val="24"/>
              </w:rPr>
            </w:pPr>
          </w:p>
        </w:tc>
      </w:tr>
      <w:tr w:rsidR="0004424C" w:rsidRPr="00342559" w14:paraId="03072670" w14:textId="77777777" w:rsidTr="00A915A6">
        <w:trPr>
          <w:trHeight w:val="259"/>
        </w:trPr>
        <w:tc>
          <w:tcPr>
            <w:tcW w:w="7457" w:type="dxa"/>
          </w:tcPr>
          <w:p w14:paraId="7D80ABB4"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1</w:t>
            </w:r>
            <w:r w:rsidR="0060115F">
              <w:rPr>
                <w:b/>
                <w:sz w:val="24"/>
                <w:szCs w:val="24"/>
              </w:rPr>
              <w:t>-</w:t>
            </w:r>
            <w:r w:rsidR="0060115F" w:rsidRPr="00383849">
              <w:rPr>
                <w:b/>
                <w:sz w:val="24"/>
                <w:szCs w:val="24"/>
              </w:rPr>
              <w:t xml:space="preserve"> Control</w:t>
            </w:r>
          </w:p>
        </w:tc>
        <w:tc>
          <w:tcPr>
            <w:tcW w:w="2205" w:type="dxa"/>
          </w:tcPr>
          <w:p w14:paraId="4C480C28" w14:textId="77777777" w:rsidR="0004424C" w:rsidRPr="007B0CC0" w:rsidRDefault="00454E2B" w:rsidP="00CB1C35">
            <w:pPr>
              <w:spacing w:line="360" w:lineRule="auto"/>
              <w:jc w:val="center"/>
              <w:rPr>
                <w:sz w:val="24"/>
                <w:szCs w:val="24"/>
              </w:rPr>
            </w:pPr>
            <w:r>
              <w:rPr>
                <w:sz w:val="24"/>
                <w:szCs w:val="24"/>
              </w:rPr>
              <w:t>8.3</w:t>
            </w:r>
          </w:p>
        </w:tc>
      </w:tr>
      <w:tr w:rsidR="0004424C" w:rsidRPr="00342559" w14:paraId="3F164ABF" w14:textId="77777777" w:rsidTr="00A915A6">
        <w:trPr>
          <w:trHeight w:val="259"/>
        </w:trPr>
        <w:tc>
          <w:tcPr>
            <w:tcW w:w="7457" w:type="dxa"/>
          </w:tcPr>
          <w:p w14:paraId="445A4A3D"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2</w:t>
            </w:r>
            <w:r w:rsidR="0060115F">
              <w:rPr>
                <w:b/>
                <w:sz w:val="24"/>
                <w:szCs w:val="24"/>
              </w:rPr>
              <w:t xml:space="preserve"> -</w:t>
            </w:r>
            <w:r w:rsidR="00454E2B" w:rsidRPr="00383849">
              <w:rPr>
                <w:sz w:val="24"/>
                <w:szCs w:val="24"/>
              </w:rPr>
              <w:t xml:space="preserve"> Foliar Spray </w:t>
            </w:r>
            <w:proofErr w:type="spellStart"/>
            <w:proofErr w:type="gramStart"/>
            <w:r w:rsidR="00454E2B" w:rsidRPr="00383849">
              <w:rPr>
                <w:sz w:val="24"/>
                <w:szCs w:val="24"/>
              </w:rPr>
              <w:t>Panchgavya</w:t>
            </w:r>
            <w:proofErr w:type="spellEnd"/>
            <w:r w:rsidR="00454E2B" w:rsidRPr="00383849">
              <w:rPr>
                <w:sz w:val="24"/>
                <w:szCs w:val="24"/>
              </w:rPr>
              <w:t xml:space="preserve">  @</w:t>
            </w:r>
            <w:proofErr w:type="gramEnd"/>
            <w:r w:rsidR="00454E2B" w:rsidRPr="00383849">
              <w:rPr>
                <w:sz w:val="24"/>
                <w:szCs w:val="24"/>
              </w:rPr>
              <w:t xml:space="preserve"> 2.5%</w:t>
            </w:r>
          </w:p>
        </w:tc>
        <w:tc>
          <w:tcPr>
            <w:tcW w:w="2205" w:type="dxa"/>
          </w:tcPr>
          <w:p w14:paraId="56DEDECD" w14:textId="77777777" w:rsidR="0004424C" w:rsidRPr="007B0CC0" w:rsidRDefault="00454E2B" w:rsidP="00CB1C35">
            <w:pPr>
              <w:spacing w:line="360" w:lineRule="auto"/>
              <w:jc w:val="center"/>
              <w:rPr>
                <w:sz w:val="24"/>
                <w:szCs w:val="24"/>
              </w:rPr>
            </w:pPr>
            <w:r>
              <w:rPr>
                <w:sz w:val="24"/>
                <w:szCs w:val="24"/>
              </w:rPr>
              <w:t>12.3</w:t>
            </w:r>
          </w:p>
        </w:tc>
      </w:tr>
      <w:tr w:rsidR="0004424C" w:rsidRPr="00342559" w14:paraId="42DFE70B" w14:textId="77777777" w:rsidTr="00A915A6">
        <w:trPr>
          <w:trHeight w:val="259"/>
        </w:trPr>
        <w:tc>
          <w:tcPr>
            <w:tcW w:w="7457" w:type="dxa"/>
          </w:tcPr>
          <w:p w14:paraId="553E46EB"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3</w:t>
            </w:r>
            <w:r w:rsidR="0060115F">
              <w:rPr>
                <w:b/>
                <w:sz w:val="24"/>
                <w:szCs w:val="24"/>
              </w:rPr>
              <w:t xml:space="preserve"> -</w:t>
            </w:r>
            <w:r w:rsidR="00454E2B" w:rsidRPr="00383849">
              <w:rPr>
                <w:sz w:val="24"/>
                <w:szCs w:val="24"/>
              </w:rPr>
              <w:t xml:space="preserve"> Foliar Spray </w:t>
            </w:r>
            <w:proofErr w:type="spellStart"/>
            <w:proofErr w:type="gramStart"/>
            <w:r w:rsidR="00454E2B" w:rsidRPr="00383849">
              <w:rPr>
                <w:sz w:val="24"/>
                <w:szCs w:val="24"/>
              </w:rPr>
              <w:t>Panchgavya</w:t>
            </w:r>
            <w:proofErr w:type="spellEnd"/>
            <w:r w:rsidR="00454E2B" w:rsidRPr="00383849">
              <w:rPr>
                <w:sz w:val="24"/>
                <w:szCs w:val="24"/>
              </w:rPr>
              <w:t xml:space="preserve">  @</w:t>
            </w:r>
            <w:proofErr w:type="gramEnd"/>
            <w:r w:rsidR="00454E2B" w:rsidRPr="00383849">
              <w:rPr>
                <w:sz w:val="24"/>
                <w:szCs w:val="24"/>
              </w:rPr>
              <w:t xml:space="preserve"> 5%</w:t>
            </w:r>
          </w:p>
        </w:tc>
        <w:tc>
          <w:tcPr>
            <w:tcW w:w="2205" w:type="dxa"/>
          </w:tcPr>
          <w:p w14:paraId="513394CA" w14:textId="77777777" w:rsidR="0004424C" w:rsidRPr="007B0CC0" w:rsidRDefault="00454E2B" w:rsidP="00CB1C35">
            <w:pPr>
              <w:spacing w:line="360" w:lineRule="auto"/>
              <w:jc w:val="center"/>
              <w:rPr>
                <w:sz w:val="24"/>
                <w:szCs w:val="24"/>
              </w:rPr>
            </w:pPr>
            <w:r>
              <w:rPr>
                <w:sz w:val="24"/>
                <w:szCs w:val="24"/>
              </w:rPr>
              <w:t>12.6</w:t>
            </w:r>
          </w:p>
        </w:tc>
      </w:tr>
      <w:tr w:rsidR="0004424C" w:rsidRPr="00342559" w14:paraId="2A402E0E" w14:textId="77777777" w:rsidTr="00A915A6">
        <w:trPr>
          <w:trHeight w:val="259"/>
        </w:trPr>
        <w:tc>
          <w:tcPr>
            <w:tcW w:w="7457" w:type="dxa"/>
          </w:tcPr>
          <w:p w14:paraId="22AF6CC9"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4</w:t>
            </w:r>
            <w:r>
              <w:rPr>
                <w:b/>
                <w:sz w:val="24"/>
                <w:szCs w:val="24"/>
              </w:rPr>
              <w:t xml:space="preserve"> </w:t>
            </w:r>
            <w:r w:rsidR="0060115F">
              <w:rPr>
                <w:b/>
                <w:sz w:val="24"/>
                <w:szCs w:val="24"/>
              </w:rPr>
              <w:t>-</w:t>
            </w:r>
            <w:r w:rsidR="00454E2B" w:rsidRPr="00383849">
              <w:rPr>
                <w:sz w:val="24"/>
                <w:szCs w:val="24"/>
              </w:rPr>
              <w:t xml:space="preserve"> Foliar Spray </w:t>
            </w:r>
            <w:proofErr w:type="spellStart"/>
            <w:proofErr w:type="gramStart"/>
            <w:r w:rsidR="00454E2B" w:rsidRPr="00383849">
              <w:rPr>
                <w:sz w:val="24"/>
                <w:szCs w:val="24"/>
              </w:rPr>
              <w:t>Jeevamrut</w:t>
            </w:r>
            <w:proofErr w:type="spellEnd"/>
            <w:r w:rsidR="00454E2B" w:rsidRPr="00383849">
              <w:rPr>
                <w:sz w:val="24"/>
                <w:szCs w:val="24"/>
              </w:rPr>
              <w:t xml:space="preserve">  @</w:t>
            </w:r>
            <w:proofErr w:type="gramEnd"/>
            <w:r w:rsidR="00454E2B" w:rsidRPr="00383849">
              <w:rPr>
                <w:sz w:val="24"/>
                <w:szCs w:val="24"/>
              </w:rPr>
              <w:t xml:space="preserve"> 2.5%</w:t>
            </w:r>
          </w:p>
        </w:tc>
        <w:tc>
          <w:tcPr>
            <w:tcW w:w="2205" w:type="dxa"/>
          </w:tcPr>
          <w:p w14:paraId="3EED220D" w14:textId="77777777" w:rsidR="0004424C" w:rsidRPr="007B0CC0" w:rsidRDefault="00445172" w:rsidP="00CB1C35">
            <w:pPr>
              <w:spacing w:line="360" w:lineRule="auto"/>
              <w:jc w:val="center"/>
              <w:rPr>
                <w:sz w:val="24"/>
                <w:szCs w:val="24"/>
              </w:rPr>
            </w:pPr>
            <w:r>
              <w:rPr>
                <w:sz w:val="24"/>
                <w:szCs w:val="24"/>
              </w:rPr>
              <w:t>13.6</w:t>
            </w:r>
          </w:p>
        </w:tc>
      </w:tr>
      <w:tr w:rsidR="0004424C" w:rsidRPr="00342559" w14:paraId="1A0DD0C4" w14:textId="77777777" w:rsidTr="00A915A6">
        <w:trPr>
          <w:trHeight w:val="259"/>
        </w:trPr>
        <w:tc>
          <w:tcPr>
            <w:tcW w:w="7457" w:type="dxa"/>
          </w:tcPr>
          <w:p w14:paraId="7B33A70C"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5</w:t>
            </w:r>
            <w:r>
              <w:rPr>
                <w:b/>
                <w:sz w:val="24"/>
                <w:szCs w:val="24"/>
              </w:rPr>
              <w:t xml:space="preserve"> </w:t>
            </w:r>
            <w:r w:rsidR="0060115F">
              <w:rPr>
                <w:b/>
                <w:sz w:val="24"/>
                <w:szCs w:val="24"/>
              </w:rPr>
              <w:t>-</w:t>
            </w:r>
            <w:r w:rsidR="00454E2B" w:rsidRPr="00383849">
              <w:rPr>
                <w:sz w:val="24"/>
                <w:szCs w:val="24"/>
              </w:rPr>
              <w:t xml:space="preserve"> Foliar Spray </w:t>
            </w:r>
            <w:proofErr w:type="spellStart"/>
            <w:proofErr w:type="gramStart"/>
            <w:r w:rsidR="00454E2B" w:rsidRPr="00383849">
              <w:rPr>
                <w:sz w:val="24"/>
                <w:szCs w:val="24"/>
              </w:rPr>
              <w:t>Jeevamrut</w:t>
            </w:r>
            <w:proofErr w:type="spellEnd"/>
            <w:r w:rsidR="00454E2B" w:rsidRPr="00383849">
              <w:rPr>
                <w:sz w:val="24"/>
                <w:szCs w:val="24"/>
              </w:rPr>
              <w:t xml:space="preserve">  @</w:t>
            </w:r>
            <w:proofErr w:type="gramEnd"/>
            <w:r w:rsidR="00454E2B" w:rsidRPr="00383849">
              <w:rPr>
                <w:sz w:val="24"/>
                <w:szCs w:val="24"/>
              </w:rPr>
              <w:t xml:space="preserve"> 5%</w:t>
            </w:r>
          </w:p>
        </w:tc>
        <w:tc>
          <w:tcPr>
            <w:tcW w:w="2205" w:type="dxa"/>
          </w:tcPr>
          <w:p w14:paraId="079C8102" w14:textId="77777777" w:rsidR="0004424C" w:rsidRPr="007B0CC0" w:rsidRDefault="00445172" w:rsidP="00CB1C35">
            <w:pPr>
              <w:spacing w:line="360" w:lineRule="auto"/>
              <w:jc w:val="center"/>
              <w:rPr>
                <w:sz w:val="24"/>
                <w:szCs w:val="24"/>
              </w:rPr>
            </w:pPr>
            <w:r>
              <w:rPr>
                <w:sz w:val="24"/>
                <w:szCs w:val="24"/>
              </w:rPr>
              <w:t>11.3</w:t>
            </w:r>
          </w:p>
        </w:tc>
      </w:tr>
      <w:tr w:rsidR="0004424C" w:rsidRPr="00342559" w14:paraId="4BA32BF5" w14:textId="77777777" w:rsidTr="00A915A6">
        <w:trPr>
          <w:trHeight w:val="259"/>
        </w:trPr>
        <w:tc>
          <w:tcPr>
            <w:tcW w:w="7457" w:type="dxa"/>
          </w:tcPr>
          <w:p w14:paraId="1F0EBB08"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6</w:t>
            </w:r>
            <w:r w:rsidR="0060115F">
              <w:rPr>
                <w:b/>
                <w:sz w:val="24"/>
                <w:szCs w:val="24"/>
              </w:rPr>
              <w:t xml:space="preserve"> -</w:t>
            </w:r>
            <w:r w:rsidR="00454E2B" w:rsidRPr="00383849">
              <w:rPr>
                <w:sz w:val="24"/>
                <w:szCs w:val="24"/>
              </w:rPr>
              <w:t xml:space="preserve"> Foliar Spray </w:t>
            </w:r>
            <w:proofErr w:type="spellStart"/>
            <w:proofErr w:type="gramStart"/>
            <w:r w:rsidR="00454E2B" w:rsidRPr="00383849">
              <w:rPr>
                <w:sz w:val="24"/>
                <w:szCs w:val="24"/>
              </w:rPr>
              <w:t>Vermiwash</w:t>
            </w:r>
            <w:proofErr w:type="spellEnd"/>
            <w:r w:rsidR="00454E2B" w:rsidRPr="00383849">
              <w:rPr>
                <w:sz w:val="24"/>
                <w:szCs w:val="24"/>
              </w:rPr>
              <w:t xml:space="preserve">  @</w:t>
            </w:r>
            <w:proofErr w:type="gramEnd"/>
            <w:r w:rsidR="00454E2B" w:rsidRPr="00383849">
              <w:rPr>
                <w:sz w:val="24"/>
                <w:szCs w:val="24"/>
              </w:rPr>
              <w:t xml:space="preserve"> 2.5%</w:t>
            </w:r>
          </w:p>
        </w:tc>
        <w:tc>
          <w:tcPr>
            <w:tcW w:w="2205" w:type="dxa"/>
          </w:tcPr>
          <w:p w14:paraId="1329F4DB" w14:textId="77777777" w:rsidR="0004424C" w:rsidRPr="007B0CC0" w:rsidRDefault="00445172" w:rsidP="00CB1C35">
            <w:pPr>
              <w:spacing w:line="360" w:lineRule="auto"/>
              <w:jc w:val="center"/>
              <w:rPr>
                <w:sz w:val="24"/>
                <w:szCs w:val="24"/>
              </w:rPr>
            </w:pPr>
            <w:r>
              <w:rPr>
                <w:sz w:val="24"/>
                <w:szCs w:val="24"/>
              </w:rPr>
              <w:t>10</w:t>
            </w:r>
          </w:p>
        </w:tc>
      </w:tr>
      <w:tr w:rsidR="0004424C" w:rsidRPr="00342559" w14:paraId="077748B0" w14:textId="77777777" w:rsidTr="00A915A6">
        <w:trPr>
          <w:trHeight w:val="259"/>
        </w:trPr>
        <w:tc>
          <w:tcPr>
            <w:tcW w:w="7457" w:type="dxa"/>
          </w:tcPr>
          <w:p w14:paraId="4DDA2AE6"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7</w:t>
            </w:r>
            <w:r w:rsidR="0060115F">
              <w:rPr>
                <w:b/>
                <w:sz w:val="24"/>
                <w:szCs w:val="24"/>
              </w:rPr>
              <w:t xml:space="preserve"> -</w:t>
            </w:r>
            <w:r w:rsidR="00454E2B" w:rsidRPr="00383849">
              <w:rPr>
                <w:sz w:val="24"/>
                <w:szCs w:val="24"/>
              </w:rPr>
              <w:t xml:space="preserve"> Foliar </w:t>
            </w:r>
            <w:proofErr w:type="spellStart"/>
            <w:r w:rsidR="00454E2B" w:rsidRPr="00383849">
              <w:rPr>
                <w:sz w:val="24"/>
                <w:szCs w:val="24"/>
              </w:rPr>
              <w:t>SprayVermiwash</w:t>
            </w:r>
            <w:proofErr w:type="spellEnd"/>
            <w:r w:rsidR="00454E2B" w:rsidRPr="00383849">
              <w:rPr>
                <w:sz w:val="24"/>
                <w:szCs w:val="24"/>
              </w:rPr>
              <w:t xml:space="preserve"> @ 5%</w:t>
            </w:r>
          </w:p>
        </w:tc>
        <w:tc>
          <w:tcPr>
            <w:tcW w:w="2205" w:type="dxa"/>
          </w:tcPr>
          <w:p w14:paraId="45AC8BAD" w14:textId="77777777" w:rsidR="0004424C" w:rsidRPr="007B0CC0" w:rsidRDefault="00445172" w:rsidP="00CB1C35">
            <w:pPr>
              <w:spacing w:line="360" w:lineRule="auto"/>
              <w:jc w:val="center"/>
              <w:rPr>
                <w:sz w:val="24"/>
                <w:szCs w:val="24"/>
              </w:rPr>
            </w:pPr>
            <w:r>
              <w:rPr>
                <w:sz w:val="24"/>
                <w:szCs w:val="24"/>
              </w:rPr>
              <w:t>10.3</w:t>
            </w:r>
          </w:p>
        </w:tc>
      </w:tr>
      <w:tr w:rsidR="0004424C" w:rsidRPr="00342559" w14:paraId="5DEFA026" w14:textId="77777777" w:rsidTr="00A915A6">
        <w:trPr>
          <w:trHeight w:val="259"/>
        </w:trPr>
        <w:tc>
          <w:tcPr>
            <w:tcW w:w="7457" w:type="dxa"/>
          </w:tcPr>
          <w:p w14:paraId="062C3D71" w14:textId="77777777" w:rsidR="0004424C" w:rsidRPr="005B39E2" w:rsidRDefault="0004424C" w:rsidP="00A915A6">
            <w:pPr>
              <w:spacing w:line="360" w:lineRule="auto"/>
              <w:jc w:val="both"/>
              <w:rPr>
                <w:b/>
                <w:sz w:val="24"/>
                <w:szCs w:val="24"/>
              </w:rPr>
            </w:pPr>
            <w:r>
              <w:rPr>
                <w:b/>
                <w:sz w:val="24"/>
                <w:szCs w:val="24"/>
              </w:rPr>
              <w:t>T</w:t>
            </w:r>
            <w:r>
              <w:rPr>
                <w:b/>
                <w:sz w:val="24"/>
                <w:szCs w:val="24"/>
                <w:vertAlign w:val="subscript"/>
              </w:rPr>
              <w:t>8</w:t>
            </w:r>
            <w:r w:rsidR="0060115F">
              <w:rPr>
                <w:b/>
                <w:sz w:val="24"/>
                <w:szCs w:val="24"/>
              </w:rPr>
              <w:t xml:space="preserve"> -</w:t>
            </w:r>
            <w:r w:rsidR="00454E2B" w:rsidRPr="00383849">
              <w:rPr>
                <w:sz w:val="24"/>
                <w:szCs w:val="24"/>
              </w:rPr>
              <w:t xml:space="preserve"> Foliar Spray Liquid </w:t>
            </w:r>
            <w:proofErr w:type="spellStart"/>
            <w:r w:rsidR="00454E2B" w:rsidRPr="00383849">
              <w:rPr>
                <w:sz w:val="24"/>
                <w:szCs w:val="24"/>
              </w:rPr>
              <w:t>BioFertilizer</w:t>
            </w:r>
            <w:proofErr w:type="spellEnd"/>
            <w:r w:rsidR="00454E2B" w:rsidRPr="00383849">
              <w:rPr>
                <w:sz w:val="24"/>
                <w:szCs w:val="24"/>
              </w:rPr>
              <w:t xml:space="preserve"> @ 2.5%</w:t>
            </w:r>
          </w:p>
        </w:tc>
        <w:tc>
          <w:tcPr>
            <w:tcW w:w="2205" w:type="dxa"/>
          </w:tcPr>
          <w:p w14:paraId="6A3DBFB0" w14:textId="77777777" w:rsidR="0004424C" w:rsidRPr="00445172" w:rsidRDefault="00445172" w:rsidP="00CB1C35">
            <w:pPr>
              <w:spacing w:line="360" w:lineRule="auto"/>
              <w:jc w:val="center"/>
              <w:rPr>
                <w:sz w:val="24"/>
                <w:szCs w:val="24"/>
              </w:rPr>
            </w:pPr>
            <w:r w:rsidRPr="00445172">
              <w:rPr>
                <w:sz w:val="24"/>
                <w:szCs w:val="24"/>
              </w:rPr>
              <w:t>9.3</w:t>
            </w:r>
          </w:p>
        </w:tc>
      </w:tr>
      <w:tr w:rsidR="0004424C" w:rsidRPr="00342559" w14:paraId="7EC5DC9C" w14:textId="77777777" w:rsidTr="00A915A6">
        <w:trPr>
          <w:trHeight w:val="259"/>
        </w:trPr>
        <w:tc>
          <w:tcPr>
            <w:tcW w:w="7457" w:type="dxa"/>
          </w:tcPr>
          <w:p w14:paraId="4CDFAA25"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9</w:t>
            </w:r>
            <w:r>
              <w:rPr>
                <w:b/>
                <w:sz w:val="24"/>
                <w:szCs w:val="24"/>
              </w:rPr>
              <w:t xml:space="preserve"> </w:t>
            </w:r>
            <w:r w:rsidR="0060115F">
              <w:rPr>
                <w:b/>
                <w:sz w:val="24"/>
                <w:szCs w:val="24"/>
              </w:rPr>
              <w:t>-</w:t>
            </w:r>
            <w:r w:rsidR="00454E2B" w:rsidRPr="00383849">
              <w:rPr>
                <w:sz w:val="24"/>
                <w:szCs w:val="24"/>
              </w:rPr>
              <w:t xml:space="preserve"> Foliar Spray Liquid </w:t>
            </w:r>
            <w:proofErr w:type="spellStart"/>
            <w:r w:rsidR="00454E2B" w:rsidRPr="00383849">
              <w:rPr>
                <w:sz w:val="24"/>
                <w:szCs w:val="24"/>
              </w:rPr>
              <w:t>BioFertilizer</w:t>
            </w:r>
            <w:proofErr w:type="spellEnd"/>
            <w:r w:rsidR="00454E2B" w:rsidRPr="00383849">
              <w:rPr>
                <w:sz w:val="24"/>
                <w:szCs w:val="24"/>
              </w:rPr>
              <w:t xml:space="preserve"> @ 5%</w:t>
            </w:r>
          </w:p>
        </w:tc>
        <w:tc>
          <w:tcPr>
            <w:tcW w:w="2205" w:type="dxa"/>
          </w:tcPr>
          <w:p w14:paraId="3B8F2D33" w14:textId="77777777" w:rsidR="0004424C" w:rsidRPr="007B0CC0" w:rsidRDefault="00445172" w:rsidP="00CB1C35">
            <w:pPr>
              <w:spacing w:line="360" w:lineRule="auto"/>
              <w:jc w:val="center"/>
              <w:rPr>
                <w:sz w:val="24"/>
                <w:szCs w:val="24"/>
              </w:rPr>
            </w:pPr>
            <w:r>
              <w:rPr>
                <w:sz w:val="24"/>
                <w:szCs w:val="24"/>
              </w:rPr>
              <w:t>11</w:t>
            </w:r>
          </w:p>
        </w:tc>
      </w:tr>
      <w:tr w:rsidR="0004424C" w:rsidRPr="00342559" w14:paraId="31A3CEA2" w14:textId="77777777" w:rsidTr="00A915A6">
        <w:trPr>
          <w:trHeight w:val="260"/>
        </w:trPr>
        <w:tc>
          <w:tcPr>
            <w:tcW w:w="7457" w:type="dxa"/>
          </w:tcPr>
          <w:p w14:paraId="07AD39C5" w14:textId="77777777" w:rsidR="0004424C" w:rsidRPr="005B39E2" w:rsidRDefault="0004424C" w:rsidP="00A915A6">
            <w:pPr>
              <w:spacing w:line="360" w:lineRule="auto"/>
              <w:jc w:val="both"/>
              <w:rPr>
                <w:b/>
                <w:sz w:val="24"/>
                <w:szCs w:val="24"/>
              </w:rPr>
            </w:pPr>
            <w:r>
              <w:rPr>
                <w:b/>
                <w:sz w:val="24"/>
                <w:szCs w:val="24"/>
              </w:rPr>
              <w:t>F test</w:t>
            </w:r>
          </w:p>
        </w:tc>
        <w:tc>
          <w:tcPr>
            <w:tcW w:w="2205" w:type="dxa"/>
          </w:tcPr>
          <w:p w14:paraId="1B8E0007" w14:textId="77777777" w:rsidR="0004424C" w:rsidRPr="007B0CC0" w:rsidRDefault="0004424C" w:rsidP="00CB1C35">
            <w:pPr>
              <w:spacing w:line="360" w:lineRule="auto"/>
              <w:jc w:val="center"/>
              <w:rPr>
                <w:sz w:val="24"/>
                <w:szCs w:val="24"/>
              </w:rPr>
            </w:pPr>
            <w:r w:rsidRPr="007B0CC0">
              <w:rPr>
                <w:sz w:val="24"/>
                <w:szCs w:val="24"/>
              </w:rPr>
              <w:t>S</w:t>
            </w:r>
          </w:p>
        </w:tc>
      </w:tr>
      <w:tr w:rsidR="0004424C" w:rsidRPr="00342559" w14:paraId="3FA3FB3D" w14:textId="77777777" w:rsidTr="00A915A6">
        <w:trPr>
          <w:trHeight w:val="260"/>
        </w:trPr>
        <w:tc>
          <w:tcPr>
            <w:tcW w:w="7457" w:type="dxa"/>
          </w:tcPr>
          <w:p w14:paraId="743AD844" w14:textId="77777777" w:rsidR="0004424C" w:rsidRPr="005B39E2" w:rsidRDefault="00D73F20" w:rsidP="00A915A6">
            <w:pPr>
              <w:spacing w:line="360" w:lineRule="auto"/>
              <w:jc w:val="both"/>
              <w:rPr>
                <w:b/>
                <w:sz w:val="24"/>
                <w:szCs w:val="24"/>
              </w:rPr>
            </w:pPr>
            <w:proofErr w:type="spellStart"/>
            <w:proofErr w:type="gramStart"/>
            <w:r>
              <w:rPr>
                <w:b/>
                <w:sz w:val="24"/>
                <w:szCs w:val="24"/>
              </w:rPr>
              <w:t>SEd</w:t>
            </w:r>
            <w:proofErr w:type="spellEnd"/>
            <w:r>
              <w:rPr>
                <w:b/>
                <w:sz w:val="24"/>
                <w:szCs w:val="24"/>
              </w:rPr>
              <w:t>(</w:t>
            </w:r>
            <w:proofErr w:type="gramEnd"/>
            <w:r w:rsidR="0004424C" w:rsidRPr="005B39E2">
              <w:rPr>
                <w:b/>
                <w:sz w:val="24"/>
                <w:szCs w:val="24"/>
              </w:rPr>
              <w:t>±</w:t>
            </w:r>
            <w:r>
              <w:rPr>
                <w:b/>
                <w:sz w:val="24"/>
                <w:szCs w:val="24"/>
              </w:rPr>
              <w:t>)</w:t>
            </w:r>
          </w:p>
        </w:tc>
        <w:tc>
          <w:tcPr>
            <w:tcW w:w="2205" w:type="dxa"/>
          </w:tcPr>
          <w:p w14:paraId="1087AA7B" w14:textId="77777777" w:rsidR="0004424C" w:rsidRPr="007B0CC0" w:rsidRDefault="00445172" w:rsidP="00CB1C35">
            <w:pPr>
              <w:spacing w:line="360" w:lineRule="auto"/>
              <w:jc w:val="center"/>
              <w:rPr>
                <w:sz w:val="24"/>
                <w:szCs w:val="24"/>
              </w:rPr>
            </w:pPr>
            <w:r>
              <w:rPr>
                <w:sz w:val="24"/>
                <w:szCs w:val="24"/>
              </w:rPr>
              <w:t>0.306186</w:t>
            </w:r>
          </w:p>
        </w:tc>
      </w:tr>
      <w:tr w:rsidR="0004424C" w:rsidRPr="00342559" w14:paraId="103C36DB" w14:textId="77777777" w:rsidTr="00A915A6">
        <w:trPr>
          <w:trHeight w:val="186"/>
        </w:trPr>
        <w:tc>
          <w:tcPr>
            <w:tcW w:w="7457" w:type="dxa"/>
          </w:tcPr>
          <w:p w14:paraId="10EA22BD" w14:textId="77777777" w:rsidR="0004424C" w:rsidRPr="005B39E2" w:rsidRDefault="0004424C" w:rsidP="00A915A6">
            <w:pPr>
              <w:spacing w:line="360" w:lineRule="auto"/>
              <w:jc w:val="both"/>
              <w:rPr>
                <w:b/>
                <w:sz w:val="24"/>
                <w:szCs w:val="24"/>
              </w:rPr>
            </w:pPr>
            <w:r w:rsidRPr="005B39E2">
              <w:rPr>
                <w:b/>
                <w:sz w:val="24"/>
                <w:szCs w:val="24"/>
              </w:rPr>
              <w:t xml:space="preserve">CD </w:t>
            </w:r>
          </w:p>
        </w:tc>
        <w:tc>
          <w:tcPr>
            <w:tcW w:w="2205" w:type="dxa"/>
          </w:tcPr>
          <w:p w14:paraId="01435C65" w14:textId="77777777" w:rsidR="0004424C" w:rsidRPr="007B0CC0" w:rsidRDefault="00445172" w:rsidP="00CB1C35">
            <w:pPr>
              <w:spacing w:line="360" w:lineRule="auto"/>
              <w:jc w:val="center"/>
              <w:rPr>
                <w:sz w:val="24"/>
                <w:szCs w:val="24"/>
              </w:rPr>
            </w:pPr>
            <w:r>
              <w:rPr>
                <w:sz w:val="24"/>
                <w:szCs w:val="24"/>
              </w:rPr>
              <w:t>0.649086</w:t>
            </w:r>
          </w:p>
        </w:tc>
      </w:tr>
    </w:tbl>
    <w:p w14:paraId="711130D2" w14:textId="77777777" w:rsidR="005C128B" w:rsidRPr="00383849" w:rsidRDefault="005C128B" w:rsidP="005C128B">
      <w:pPr>
        <w:pStyle w:val="Caption"/>
        <w:keepNext/>
        <w:spacing w:line="360" w:lineRule="auto"/>
        <w:jc w:val="both"/>
        <w:rPr>
          <w:rFonts w:ascii="Times New Roman" w:hAnsi="Times New Roman" w:cs="Times New Roman"/>
          <w:sz w:val="24"/>
          <w:szCs w:val="24"/>
        </w:rPr>
      </w:pPr>
    </w:p>
    <w:p w14:paraId="3B8AD5A6" w14:textId="77777777" w:rsidR="004C5D24" w:rsidRDefault="005C128B" w:rsidP="004C5D24">
      <w:pPr>
        <w:tabs>
          <w:tab w:val="left" w:pos="2655"/>
        </w:tabs>
        <w:spacing w:before="240" w:line="360" w:lineRule="auto"/>
        <w:jc w:val="both"/>
        <w:rPr>
          <w:rFonts w:ascii="Times New Roman" w:hAnsi="Times New Roman" w:cs="Times New Roman"/>
          <w:sz w:val="24"/>
          <w:szCs w:val="24"/>
        </w:rPr>
      </w:pPr>
      <w:r w:rsidRPr="00383849">
        <w:rPr>
          <w:rFonts w:ascii="Times New Roman" w:hAnsi="Times New Roman" w:cs="Times New Roman"/>
          <w:b/>
          <w:sz w:val="24"/>
          <w:szCs w:val="24"/>
        </w:rPr>
        <w:t xml:space="preserve">3.2 </w:t>
      </w:r>
      <w:r w:rsidR="00CA3817">
        <w:rPr>
          <w:rFonts w:ascii="Times New Roman" w:hAnsi="Times New Roman" w:cs="Times New Roman"/>
          <w:b/>
          <w:sz w:val="24"/>
          <w:szCs w:val="24"/>
        </w:rPr>
        <w:t xml:space="preserve">Seed Yield </w:t>
      </w:r>
    </w:p>
    <w:p w14:paraId="58330C02" w14:textId="77777777" w:rsidR="00D315DB" w:rsidRDefault="004C5D24" w:rsidP="00D315DB">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Seed Yield of Black Sesame</w:t>
      </w:r>
      <w:r w:rsidRPr="00383849">
        <w:rPr>
          <w:rFonts w:ascii="Times New Roman" w:hAnsi="Times New Roman" w:cs="Times New Roman"/>
          <w:sz w:val="24"/>
          <w:szCs w:val="24"/>
        </w:rPr>
        <w:t xml:space="preserve"> recorded was statistically analyzed </w:t>
      </w:r>
      <w:r>
        <w:rPr>
          <w:rFonts w:ascii="Times New Roman" w:hAnsi="Times New Roman" w:cs="Times New Roman"/>
          <w:sz w:val="24"/>
          <w:szCs w:val="24"/>
        </w:rPr>
        <w:t xml:space="preserve">After Harvest </w:t>
      </w:r>
      <w:r w:rsidRPr="00383849">
        <w:rPr>
          <w:rFonts w:ascii="Times New Roman" w:hAnsi="Times New Roman" w:cs="Times New Roman"/>
          <w:sz w:val="24"/>
          <w:szCs w:val="24"/>
        </w:rPr>
        <w:t xml:space="preserve">and </w:t>
      </w:r>
      <w:r>
        <w:rPr>
          <w:rFonts w:ascii="Times New Roman" w:hAnsi="Times New Roman" w:cs="Times New Roman"/>
          <w:sz w:val="24"/>
          <w:szCs w:val="24"/>
        </w:rPr>
        <w:t xml:space="preserve">presented. The greatest number of Capsule </w:t>
      </w:r>
      <w:r w:rsidRPr="00383849">
        <w:rPr>
          <w:rFonts w:ascii="Times New Roman" w:hAnsi="Times New Roman" w:cs="Times New Roman"/>
          <w:sz w:val="24"/>
          <w:szCs w:val="24"/>
        </w:rPr>
        <w:t>was observed in treatment T</w:t>
      </w:r>
      <w:r w:rsidRPr="00383849">
        <w:rPr>
          <w:rFonts w:ascii="Times New Roman" w:hAnsi="Times New Roman" w:cs="Times New Roman"/>
          <w:sz w:val="24"/>
          <w:szCs w:val="24"/>
          <w:vertAlign w:val="subscript"/>
        </w:rPr>
        <w:t>4</w:t>
      </w:r>
      <w:r w:rsidRPr="00383849">
        <w:rPr>
          <w:rFonts w:ascii="Times New Roman" w:hAnsi="Times New Roman" w:cs="Times New Roman"/>
          <w:sz w:val="24"/>
          <w:szCs w:val="24"/>
        </w:rPr>
        <w:t xml:space="preserve">, which included recommended dose of fertilizers along with Foliar Spray </w:t>
      </w:r>
      <w:proofErr w:type="spellStart"/>
      <w:r w:rsidRPr="00383849">
        <w:rPr>
          <w:rFonts w:ascii="Times New Roman" w:hAnsi="Times New Roman" w:cs="Times New Roman"/>
          <w:sz w:val="24"/>
          <w:szCs w:val="24"/>
        </w:rPr>
        <w:t>Jeevamrut</w:t>
      </w:r>
      <w:proofErr w:type="spellEnd"/>
      <w:r w:rsidRPr="00383849">
        <w:rPr>
          <w:rFonts w:ascii="Times New Roman" w:hAnsi="Times New Roman" w:cs="Times New Roman"/>
          <w:sz w:val="24"/>
          <w:szCs w:val="24"/>
        </w:rPr>
        <w:t xml:space="preserve"> @ 2.5% and Foliar Spray </w:t>
      </w:r>
      <w:proofErr w:type="spellStart"/>
      <w:r w:rsidRPr="00383849">
        <w:rPr>
          <w:rFonts w:ascii="Times New Roman" w:hAnsi="Times New Roman" w:cs="Times New Roman"/>
          <w:sz w:val="24"/>
          <w:szCs w:val="24"/>
        </w:rPr>
        <w:t>Panchgavya</w:t>
      </w:r>
      <w:proofErr w:type="spellEnd"/>
      <w:r w:rsidRPr="00383849">
        <w:rPr>
          <w:rFonts w:ascii="Times New Roman" w:hAnsi="Times New Roman" w:cs="Times New Roman"/>
          <w:sz w:val="24"/>
          <w:szCs w:val="24"/>
        </w:rPr>
        <w:t xml:space="preserve"> @ 5%, result</w:t>
      </w:r>
      <w:r>
        <w:rPr>
          <w:rFonts w:ascii="Times New Roman" w:hAnsi="Times New Roman" w:cs="Times New Roman"/>
          <w:sz w:val="24"/>
          <w:szCs w:val="24"/>
        </w:rPr>
        <w:t xml:space="preserve">ing in an average Capsule </w:t>
      </w:r>
      <w:r w:rsidRPr="00383849">
        <w:rPr>
          <w:rFonts w:ascii="Times New Roman" w:hAnsi="Times New Roman" w:cs="Times New Roman"/>
          <w:sz w:val="24"/>
          <w:szCs w:val="24"/>
        </w:rPr>
        <w:t>of</w:t>
      </w:r>
      <w:r w:rsidR="00D73F20">
        <w:rPr>
          <w:rFonts w:ascii="Times New Roman" w:hAnsi="Times New Roman" w:cs="Times New Roman"/>
          <w:sz w:val="24"/>
          <w:szCs w:val="24"/>
        </w:rPr>
        <w:t xml:space="preserve"> 7</w:t>
      </w:r>
      <w:r>
        <w:rPr>
          <w:rFonts w:ascii="Times New Roman" w:hAnsi="Times New Roman" w:cs="Times New Roman"/>
          <w:sz w:val="24"/>
          <w:szCs w:val="24"/>
        </w:rPr>
        <w:t>84</w:t>
      </w:r>
      <w:r w:rsidR="00D73F20">
        <w:rPr>
          <w:rFonts w:ascii="Times New Roman" w:hAnsi="Times New Roman" w:cs="Times New Roman"/>
          <w:sz w:val="24"/>
          <w:szCs w:val="24"/>
        </w:rPr>
        <w:t xml:space="preserve"> </w:t>
      </w:r>
      <w:r w:rsidR="00514DEC">
        <w:rPr>
          <w:rFonts w:ascii="Times New Roman" w:hAnsi="Times New Roman" w:cs="Times New Roman"/>
          <w:sz w:val="24"/>
          <w:szCs w:val="24"/>
        </w:rPr>
        <w:t xml:space="preserve">kg. </w:t>
      </w:r>
      <w:r w:rsidRPr="00383849">
        <w:rPr>
          <w:rFonts w:ascii="Times New Roman" w:hAnsi="Times New Roman" w:cs="Times New Roman"/>
          <w:sz w:val="24"/>
          <w:szCs w:val="24"/>
        </w:rPr>
        <w:t>Treatment T</w:t>
      </w:r>
      <w:r w:rsidRPr="00383849">
        <w:rPr>
          <w:rFonts w:ascii="Times New Roman" w:hAnsi="Times New Roman" w:cs="Times New Roman"/>
          <w:sz w:val="24"/>
          <w:szCs w:val="24"/>
          <w:vertAlign w:val="subscript"/>
        </w:rPr>
        <w:t xml:space="preserve">3 </w:t>
      </w:r>
      <w:r w:rsidRPr="00383849">
        <w:rPr>
          <w:rFonts w:ascii="Times New Roman" w:hAnsi="Times New Roman" w:cs="Times New Roman"/>
          <w:sz w:val="24"/>
          <w:szCs w:val="24"/>
        </w:rPr>
        <w:t>consisting of pr</w:t>
      </w:r>
      <w:r>
        <w:rPr>
          <w:rFonts w:ascii="Times New Roman" w:hAnsi="Times New Roman" w:cs="Times New Roman"/>
          <w:sz w:val="24"/>
          <w:szCs w:val="24"/>
        </w:rPr>
        <w:t>oduced a</w:t>
      </w:r>
      <w:r w:rsidR="00D73F20">
        <w:rPr>
          <w:rFonts w:ascii="Times New Roman" w:hAnsi="Times New Roman" w:cs="Times New Roman"/>
          <w:sz w:val="24"/>
          <w:szCs w:val="24"/>
        </w:rPr>
        <w:t xml:space="preserve"> seed </w:t>
      </w:r>
      <w:proofErr w:type="gramStart"/>
      <w:r w:rsidR="00D73F20">
        <w:rPr>
          <w:rFonts w:ascii="Times New Roman" w:hAnsi="Times New Roman" w:cs="Times New Roman"/>
          <w:sz w:val="24"/>
          <w:szCs w:val="24"/>
        </w:rPr>
        <w:t>Yield  7</w:t>
      </w:r>
      <w:r>
        <w:rPr>
          <w:rFonts w:ascii="Times New Roman" w:hAnsi="Times New Roman" w:cs="Times New Roman"/>
          <w:sz w:val="24"/>
          <w:szCs w:val="24"/>
        </w:rPr>
        <w:t>83</w:t>
      </w:r>
      <w:proofErr w:type="gramEnd"/>
      <w:r w:rsidR="00D73F20">
        <w:rPr>
          <w:rFonts w:ascii="Times New Roman" w:hAnsi="Times New Roman" w:cs="Times New Roman"/>
          <w:sz w:val="24"/>
          <w:szCs w:val="24"/>
        </w:rPr>
        <w:t xml:space="preserve"> kg </w:t>
      </w:r>
      <w:r w:rsidRPr="00383849">
        <w:rPr>
          <w:rFonts w:ascii="Times New Roman" w:hAnsi="Times New Roman" w:cs="Times New Roman"/>
          <w:sz w:val="24"/>
          <w:szCs w:val="24"/>
        </w:rPr>
        <w:t>, with no significant difference compared to T</w:t>
      </w:r>
      <w:r>
        <w:rPr>
          <w:rFonts w:ascii="Times New Roman" w:hAnsi="Times New Roman" w:cs="Times New Roman"/>
          <w:sz w:val="24"/>
          <w:szCs w:val="24"/>
          <w:vertAlign w:val="subscript"/>
        </w:rPr>
        <w:t xml:space="preserve">4 </w:t>
      </w:r>
      <w:r w:rsidRPr="00383849">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The less </w:t>
      </w:r>
      <w:r w:rsidR="00D73F20">
        <w:rPr>
          <w:rFonts w:ascii="Times New Roman" w:hAnsi="Times New Roman" w:cs="Times New Roman"/>
          <w:sz w:val="24"/>
          <w:szCs w:val="24"/>
        </w:rPr>
        <w:t xml:space="preserve">Seed Yield 651 kg </w:t>
      </w:r>
      <w:r w:rsidRPr="00383849">
        <w:rPr>
          <w:rFonts w:ascii="Times New Roman" w:hAnsi="Times New Roman" w:cs="Times New Roman"/>
          <w:sz w:val="24"/>
          <w:szCs w:val="24"/>
        </w:rPr>
        <w:t>, were recorded in the control treatment (T</w:t>
      </w:r>
      <w:r w:rsidRPr="00383849">
        <w:rPr>
          <w:rFonts w:ascii="Times New Roman" w:hAnsi="Times New Roman" w:cs="Times New Roman"/>
          <w:sz w:val="24"/>
          <w:szCs w:val="24"/>
          <w:vertAlign w:val="subscript"/>
        </w:rPr>
        <w:t>1</w:t>
      </w:r>
      <w:r w:rsidRPr="00383849">
        <w:rPr>
          <w:rFonts w:ascii="Times New Roman" w:hAnsi="Times New Roman" w:cs="Times New Roman"/>
          <w:sz w:val="24"/>
          <w:szCs w:val="24"/>
        </w:rPr>
        <w:t>), which did not recei</w:t>
      </w:r>
      <w:r>
        <w:rPr>
          <w:rFonts w:ascii="Times New Roman" w:hAnsi="Times New Roman" w:cs="Times New Roman"/>
          <w:sz w:val="24"/>
          <w:szCs w:val="24"/>
        </w:rPr>
        <w:t xml:space="preserve">ve any additional inputs. </w:t>
      </w:r>
    </w:p>
    <w:p w14:paraId="3960863D" w14:textId="368C2DA7" w:rsidR="005C128B" w:rsidRPr="00D315DB" w:rsidRDefault="00D315DB" w:rsidP="00D315DB">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1596">
        <w:rPr>
          <w:rFonts w:ascii="Times New Roman" w:hAnsi="Times New Roman" w:cs="Times New Roman"/>
          <w:sz w:val="24"/>
          <w:szCs w:val="24"/>
        </w:rPr>
        <w:t>“</w:t>
      </w:r>
      <w:r w:rsidRPr="00D315DB">
        <w:rPr>
          <w:rFonts w:ascii="Times New Roman" w:hAnsi="Times New Roman" w:cs="Times New Roman"/>
          <w:sz w:val="24"/>
          <w:szCs w:val="24"/>
        </w:rPr>
        <w:t xml:space="preserve">The increased seed yield was due to pinching of plants which may be attributed to the proportionate increase in yield contributing characters i.e., </w:t>
      </w:r>
      <w:proofErr w:type="gramStart"/>
      <w:r w:rsidRPr="00D315DB">
        <w:rPr>
          <w:rFonts w:ascii="Times New Roman" w:hAnsi="Times New Roman" w:cs="Times New Roman"/>
          <w:sz w:val="24"/>
          <w:szCs w:val="24"/>
        </w:rPr>
        <w:t>more</w:t>
      </w:r>
      <w:proofErr w:type="gramEnd"/>
      <w:r w:rsidRPr="00D315DB">
        <w:rPr>
          <w:rFonts w:ascii="Times New Roman" w:hAnsi="Times New Roman" w:cs="Times New Roman"/>
          <w:sz w:val="24"/>
          <w:szCs w:val="24"/>
        </w:rPr>
        <w:t xml:space="preserve"> number of productive branches and more number of flowers per plant. Similar results were reported by</w:t>
      </w:r>
      <w:r w:rsidR="00831596">
        <w:rPr>
          <w:rFonts w:ascii="Times New Roman" w:hAnsi="Times New Roman" w:cs="Times New Roman"/>
          <w:sz w:val="24"/>
          <w:szCs w:val="24"/>
        </w:rPr>
        <w:t>”</w:t>
      </w:r>
      <w:r w:rsidRPr="00D315DB">
        <w:rPr>
          <w:rFonts w:ascii="Times New Roman" w:hAnsi="Times New Roman" w:cs="Times New Roman"/>
          <w:sz w:val="24"/>
          <w:szCs w:val="24"/>
        </w:rPr>
        <w:t xml:space="preserve"> </w:t>
      </w:r>
      <w:r>
        <w:rPr>
          <w:rFonts w:ascii="Times New Roman" w:hAnsi="Times New Roman" w:cs="Times New Roman"/>
          <w:sz w:val="24"/>
          <w:szCs w:val="24"/>
        </w:rPr>
        <w:t xml:space="preserve">(Venkata Reddy </w:t>
      </w:r>
      <w:r w:rsidRPr="00D315DB">
        <w:rPr>
          <w:rFonts w:ascii="Times New Roman" w:hAnsi="Times New Roman" w:cs="Times New Roman"/>
          <w:i/>
          <w:sz w:val="24"/>
          <w:szCs w:val="24"/>
        </w:rPr>
        <w:t>et al</w:t>
      </w:r>
      <w:r>
        <w:rPr>
          <w:rFonts w:ascii="Times New Roman" w:hAnsi="Times New Roman" w:cs="Times New Roman"/>
          <w:sz w:val="24"/>
          <w:szCs w:val="24"/>
        </w:rPr>
        <w:t xml:space="preserve">., </w:t>
      </w:r>
      <w:r w:rsidRPr="00D315DB">
        <w:rPr>
          <w:rFonts w:ascii="Times New Roman" w:hAnsi="Times New Roman" w:cs="Times New Roman"/>
          <w:sz w:val="24"/>
          <w:szCs w:val="24"/>
        </w:rPr>
        <w:t>1997)</w:t>
      </w:r>
    </w:p>
    <w:p w14:paraId="470AA003" w14:textId="77777777" w:rsidR="00D73F20" w:rsidRPr="00275147" w:rsidRDefault="00275147" w:rsidP="00D73F20">
      <w:pPr>
        <w:pStyle w:val="Caption"/>
        <w:keepNext/>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Table.2.</w:t>
      </w:r>
      <w:r w:rsidR="00283A33">
        <w:rPr>
          <w:rFonts w:ascii="Times New Roman" w:hAnsi="Times New Roman" w:cs="Times New Roman"/>
          <w:color w:val="000000" w:themeColor="text1"/>
          <w:sz w:val="24"/>
          <w:szCs w:val="24"/>
        </w:rPr>
        <w:t xml:space="preserve"> </w:t>
      </w:r>
      <w:r w:rsidRPr="00896DBF">
        <w:rPr>
          <w:rFonts w:ascii="Times New Roman" w:hAnsi="Times New Roman" w:cs="Times New Roman"/>
          <w:color w:val="000000" w:themeColor="text1"/>
          <w:sz w:val="24"/>
          <w:szCs w:val="24"/>
        </w:rPr>
        <w:t xml:space="preserve">Effect of Foliar Application of Different Organic Liquid Formulation on </w:t>
      </w:r>
      <w:r w:rsidRPr="00275147">
        <w:rPr>
          <w:rFonts w:ascii="Times New Roman" w:hAnsi="Times New Roman" w:cs="Times New Roman"/>
          <w:color w:val="000000" w:themeColor="text1"/>
          <w:sz w:val="24"/>
          <w:szCs w:val="24"/>
        </w:rPr>
        <w:t>Seed yield</w:t>
      </w:r>
      <w:r w:rsidR="00D202BE">
        <w:rPr>
          <w:rFonts w:ascii="Times New Roman" w:hAnsi="Times New Roman" w:cs="Times New Roman"/>
          <w:color w:val="000000" w:themeColor="text1"/>
          <w:sz w:val="24"/>
          <w:szCs w:val="24"/>
        </w:rPr>
        <w:t xml:space="preserve"> </w:t>
      </w:r>
      <w:r w:rsidRPr="00896DBF">
        <w:rPr>
          <w:rFonts w:ascii="Times New Roman" w:hAnsi="Times New Roman" w:cs="Times New Roman"/>
          <w:color w:val="000000" w:themeColor="text1"/>
          <w:sz w:val="24"/>
          <w:szCs w:val="24"/>
        </w:rPr>
        <w:t>of Black Sesame</w:t>
      </w:r>
    </w:p>
    <w:tbl>
      <w:tblPr>
        <w:tblStyle w:val="TableGrid"/>
        <w:tblW w:w="9662" w:type="dxa"/>
        <w:tblLayout w:type="fixed"/>
        <w:tblLook w:val="01E0" w:firstRow="1" w:lastRow="1" w:firstColumn="1" w:lastColumn="1" w:noHBand="0" w:noVBand="0"/>
      </w:tblPr>
      <w:tblGrid>
        <w:gridCol w:w="7457"/>
        <w:gridCol w:w="2205"/>
      </w:tblGrid>
      <w:tr w:rsidR="00D73F20" w:rsidRPr="00094E99" w14:paraId="4410773C" w14:textId="77777777" w:rsidTr="00A915A6">
        <w:trPr>
          <w:trHeight w:val="231"/>
        </w:trPr>
        <w:tc>
          <w:tcPr>
            <w:tcW w:w="7457" w:type="dxa"/>
          </w:tcPr>
          <w:p w14:paraId="7DA9625C" w14:textId="77777777" w:rsidR="00D73F20" w:rsidRPr="00094E99" w:rsidRDefault="00D73F20" w:rsidP="00A915A6">
            <w:pPr>
              <w:spacing w:line="360" w:lineRule="auto"/>
              <w:jc w:val="both"/>
              <w:rPr>
                <w:b/>
                <w:sz w:val="28"/>
                <w:szCs w:val="24"/>
              </w:rPr>
            </w:pPr>
            <w:r w:rsidRPr="00094E99">
              <w:rPr>
                <w:b/>
                <w:sz w:val="28"/>
                <w:szCs w:val="24"/>
              </w:rPr>
              <w:t>Treatments</w:t>
            </w:r>
          </w:p>
        </w:tc>
        <w:tc>
          <w:tcPr>
            <w:tcW w:w="2205" w:type="dxa"/>
          </w:tcPr>
          <w:p w14:paraId="662F6A5E" w14:textId="77777777" w:rsidR="00D73F20" w:rsidRPr="00094E99" w:rsidRDefault="00D73F20" w:rsidP="00A915A6">
            <w:pPr>
              <w:spacing w:line="360" w:lineRule="auto"/>
              <w:jc w:val="center"/>
              <w:rPr>
                <w:b/>
                <w:sz w:val="28"/>
                <w:szCs w:val="24"/>
              </w:rPr>
            </w:pPr>
            <w:r>
              <w:rPr>
                <w:b/>
                <w:sz w:val="28"/>
                <w:szCs w:val="24"/>
              </w:rPr>
              <w:t xml:space="preserve">Seed yield  </w:t>
            </w:r>
          </w:p>
        </w:tc>
      </w:tr>
      <w:tr w:rsidR="00D73F20" w:rsidRPr="00342559" w14:paraId="39F20BBC" w14:textId="77777777" w:rsidTr="00A915A6">
        <w:trPr>
          <w:trHeight w:val="231"/>
        </w:trPr>
        <w:tc>
          <w:tcPr>
            <w:tcW w:w="7457" w:type="dxa"/>
          </w:tcPr>
          <w:p w14:paraId="46BAFF87" w14:textId="77777777" w:rsidR="00D73F20" w:rsidRPr="00342559" w:rsidRDefault="00D73F20" w:rsidP="00A915A6">
            <w:pPr>
              <w:spacing w:line="360" w:lineRule="auto"/>
              <w:jc w:val="both"/>
              <w:rPr>
                <w:b/>
                <w:sz w:val="24"/>
                <w:szCs w:val="24"/>
              </w:rPr>
            </w:pPr>
          </w:p>
        </w:tc>
        <w:tc>
          <w:tcPr>
            <w:tcW w:w="2205" w:type="dxa"/>
          </w:tcPr>
          <w:p w14:paraId="0EE9C9DE" w14:textId="77777777" w:rsidR="00D73F20" w:rsidRPr="00342559" w:rsidRDefault="00D73F20" w:rsidP="00A915A6">
            <w:pPr>
              <w:spacing w:line="360" w:lineRule="auto"/>
              <w:jc w:val="both"/>
              <w:rPr>
                <w:b/>
                <w:sz w:val="24"/>
                <w:szCs w:val="24"/>
              </w:rPr>
            </w:pPr>
          </w:p>
        </w:tc>
      </w:tr>
      <w:tr w:rsidR="00D73F20" w:rsidRPr="007B0CC0" w14:paraId="2A2944C4" w14:textId="77777777" w:rsidTr="00A915A6">
        <w:trPr>
          <w:trHeight w:val="259"/>
        </w:trPr>
        <w:tc>
          <w:tcPr>
            <w:tcW w:w="7457" w:type="dxa"/>
          </w:tcPr>
          <w:p w14:paraId="15B90D15"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1</w:t>
            </w:r>
            <w:r>
              <w:rPr>
                <w:b/>
                <w:sz w:val="24"/>
                <w:szCs w:val="24"/>
              </w:rPr>
              <w:t>-</w:t>
            </w:r>
            <w:r w:rsidRPr="00383849">
              <w:rPr>
                <w:b/>
                <w:sz w:val="24"/>
                <w:szCs w:val="24"/>
              </w:rPr>
              <w:t xml:space="preserve"> Control</w:t>
            </w:r>
          </w:p>
        </w:tc>
        <w:tc>
          <w:tcPr>
            <w:tcW w:w="2205" w:type="dxa"/>
          </w:tcPr>
          <w:p w14:paraId="773793AD" w14:textId="77777777" w:rsidR="00D73F20" w:rsidRPr="007B0CC0" w:rsidRDefault="00D73F20" w:rsidP="00CB1C35">
            <w:pPr>
              <w:spacing w:line="360" w:lineRule="auto"/>
              <w:jc w:val="center"/>
              <w:rPr>
                <w:sz w:val="24"/>
                <w:szCs w:val="24"/>
              </w:rPr>
            </w:pPr>
            <w:r>
              <w:rPr>
                <w:sz w:val="24"/>
                <w:szCs w:val="24"/>
              </w:rPr>
              <w:t>651</w:t>
            </w:r>
          </w:p>
        </w:tc>
      </w:tr>
      <w:tr w:rsidR="00D73F20" w:rsidRPr="007B0CC0" w14:paraId="22D38862" w14:textId="77777777" w:rsidTr="00A915A6">
        <w:trPr>
          <w:trHeight w:val="259"/>
        </w:trPr>
        <w:tc>
          <w:tcPr>
            <w:tcW w:w="7457" w:type="dxa"/>
          </w:tcPr>
          <w:p w14:paraId="0C3FE2DB"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2</w:t>
            </w:r>
            <w:r>
              <w:rPr>
                <w:b/>
                <w:sz w:val="24"/>
                <w:szCs w:val="24"/>
              </w:rPr>
              <w:t xml:space="preserve"> -</w:t>
            </w:r>
            <w:r w:rsidRPr="00383849">
              <w:rPr>
                <w:sz w:val="24"/>
                <w:szCs w:val="24"/>
              </w:rPr>
              <w:t xml:space="preserve"> Foliar Spray </w:t>
            </w:r>
            <w:proofErr w:type="spellStart"/>
            <w:proofErr w:type="gramStart"/>
            <w:r w:rsidRPr="00383849">
              <w:rPr>
                <w:sz w:val="24"/>
                <w:szCs w:val="24"/>
              </w:rPr>
              <w:t>Panchgavya</w:t>
            </w:r>
            <w:proofErr w:type="spellEnd"/>
            <w:r w:rsidRPr="00383849">
              <w:rPr>
                <w:sz w:val="24"/>
                <w:szCs w:val="24"/>
              </w:rPr>
              <w:t xml:space="preserve">  @</w:t>
            </w:r>
            <w:proofErr w:type="gramEnd"/>
            <w:r w:rsidRPr="00383849">
              <w:rPr>
                <w:sz w:val="24"/>
                <w:szCs w:val="24"/>
              </w:rPr>
              <w:t xml:space="preserve"> 2.5%</w:t>
            </w:r>
          </w:p>
        </w:tc>
        <w:tc>
          <w:tcPr>
            <w:tcW w:w="2205" w:type="dxa"/>
          </w:tcPr>
          <w:p w14:paraId="09EEA243" w14:textId="77777777" w:rsidR="00D73F20" w:rsidRPr="007B0CC0" w:rsidRDefault="00D73F20" w:rsidP="00CB1C35">
            <w:pPr>
              <w:spacing w:line="360" w:lineRule="auto"/>
              <w:jc w:val="center"/>
              <w:rPr>
                <w:sz w:val="24"/>
                <w:szCs w:val="24"/>
              </w:rPr>
            </w:pPr>
            <w:r>
              <w:rPr>
                <w:sz w:val="24"/>
                <w:szCs w:val="24"/>
              </w:rPr>
              <w:t>777</w:t>
            </w:r>
          </w:p>
        </w:tc>
      </w:tr>
      <w:tr w:rsidR="00D73F20" w:rsidRPr="007B0CC0" w14:paraId="18C4F0EA" w14:textId="77777777" w:rsidTr="00A915A6">
        <w:trPr>
          <w:trHeight w:val="259"/>
        </w:trPr>
        <w:tc>
          <w:tcPr>
            <w:tcW w:w="7457" w:type="dxa"/>
          </w:tcPr>
          <w:p w14:paraId="2823D93E"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3</w:t>
            </w:r>
            <w:r>
              <w:rPr>
                <w:b/>
                <w:sz w:val="24"/>
                <w:szCs w:val="24"/>
              </w:rPr>
              <w:t xml:space="preserve"> -</w:t>
            </w:r>
            <w:r w:rsidRPr="00383849">
              <w:rPr>
                <w:sz w:val="24"/>
                <w:szCs w:val="24"/>
              </w:rPr>
              <w:t xml:space="preserve"> Foliar Spray </w:t>
            </w:r>
            <w:proofErr w:type="spellStart"/>
            <w:proofErr w:type="gramStart"/>
            <w:r w:rsidRPr="00383849">
              <w:rPr>
                <w:sz w:val="24"/>
                <w:szCs w:val="24"/>
              </w:rPr>
              <w:t>Panchgavya</w:t>
            </w:r>
            <w:proofErr w:type="spellEnd"/>
            <w:r w:rsidRPr="00383849">
              <w:rPr>
                <w:sz w:val="24"/>
                <w:szCs w:val="24"/>
              </w:rPr>
              <w:t xml:space="preserve">  @</w:t>
            </w:r>
            <w:proofErr w:type="gramEnd"/>
            <w:r w:rsidRPr="00383849">
              <w:rPr>
                <w:sz w:val="24"/>
                <w:szCs w:val="24"/>
              </w:rPr>
              <w:t xml:space="preserve"> 5%</w:t>
            </w:r>
          </w:p>
        </w:tc>
        <w:tc>
          <w:tcPr>
            <w:tcW w:w="2205" w:type="dxa"/>
          </w:tcPr>
          <w:p w14:paraId="0251D780" w14:textId="77777777" w:rsidR="00D73F20" w:rsidRPr="007B0CC0" w:rsidRDefault="00D73F20" w:rsidP="00CB1C35">
            <w:pPr>
              <w:spacing w:line="360" w:lineRule="auto"/>
              <w:jc w:val="center"/>
              <w:rPr>
                <w:sz w:val="24"/>
                <w:szCs w:val="24"/>
              </w:rPr>
            </w:pPr>
            <w:r>
              <w:rPr>
                <w:sz w:val="24"/>
                <w:szCs w:val="24"/>
              </w:rPr>
              <w:t>783</w:t>
            </w:r>
          </w:p>
        </w:tc>
      </w:tr>
      <w:tr w:rsidR="00D73F20" w:rsidRPr="007B0CC0" w14:paraId="622B8422" w14:textId="77777777" w:rsidTr="00A915A6">
        <w:trPr>
          <w:trHeight w:val="259"/>
        </w:trPr>
        <w:tc>
          <w:tcPr>
            <w:tcW w:w="7457" w:type="dxa"/>
          </w:tcPr>
          <w:p w14:paraId="565B0951"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4</w:t>
            </w:r>
            <w:r>
              <w:rPr>
                <w:b/>
                <w:sz w:val="24"/>
                <w:szCs w:val="24"/>
              </w:rPr>
              <w:t xml:space="preserve"> -</w:t>
            </w:r>
            <w:r w:rsidRPr="00383849">
              <w:rPr>
                <w:sz w:val="24"/>
                <w:szCs w:val="24"/>
              </w:rPr>
              <w:t xml:space="preserve"> Foliar Spray </w:t>
            </w:r>
            <w:proofErr w:type="spellStart"/>
            <w:proofErr w:type="gramStart"/>
            <w:r w:rsidRPr="00383849">
              <w:rPr>
                <w:sz w:val="24"/>
                <w:szCs w:val="24"/>
              </w:rPr>
              <w:t>Jeevamrut</w:t>
            </w:r>
            <w:proofErr w:type="spellEnd"/>
            <w:r w:rsidRPr="00383849">
              <w:rPr>
                <w:sz w:val="24"/>
                <w:szCs w:val="24"/>
              </w:rPr>
              <w:t xml:space="preserve">  @</w:t>
            </w:r>
            <w:proofErr w:type="gramEnd"/>
            <w:r w:rsidRPr="00383849">
              <w:rPr>
                <w:sz w:val="24"/>
                <w:szCs w:val="24"/>
              </w:rPr>
              <w:t xml:space="preserve"> 2.5%</w:t>
            </w:r>
          </w:p>
        </w:tc>
        <w:tc>
          <w:tcPr>
            <w:tcW w:w="2205" w:type="dxa"/>
          </w:tcPr>
          <w:p w14:paraId="7D813DC4" w14:textId="77777777" w:rsidR="00D73F20" w:rsidRPr="007B0CC0" w:rsidRDefault="00D73F20" w:rsidP="00CB1C35">
            <w:pPr>
              <w:spacing w:line="360" w:lineRule="auto"/>
              <w:jc w:val="center"/>
              <w:rPr>
                <w:sz w:val="24"/>
                <w:szCs w:val="24"/>
              </w:rPr>
            </w:pPr>
            <w:r>
              <w:rPr>
                <w:sz w:val="24"/>
                <w:szCs w:val="24"/>
              </w:rPr>
              <w:t>784</w:t>
            </w:r>
          </w:p>
        </w:tc>
      </w:tr>
      <w:tr w:rsidR="00D73F20" w:rsidRPr="007B0CC0" w14:paraId="31DF1DDB" w14:textId="77777777" w:rsidTr="00A915A6">
        <w:trPr>
          <w:trHeight w:val="259"/>
        </w:trPr>
        <w:tc>
          <w:tcPr>
            <w:tcW w:w="7457" w:type="dxa"/>
          </w:tcPr>
          <w:p w14:paraId="3A78F6FA"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5</w:t>
            </w:r>
            <w:r>
              <w:rPr>
                <w:b/>
                <w:sz w:val="24"/>
                <w:szCs w:val="24"/>
              </w:rPr>
              <w:t xml:space="preserve"> -</w:t>
            </w:r>
            <w:r w:rsidRPr="00383849">
              <w:rPr>
                <w:sz w:val="24"/>
                <w:szCs w:val="24"/>
              </w:rPr>
              <w:t xml:space="preserve"> Foliar Spray </w:t>
            </w:r>
            <w:proofErr w:type="spellStart"/>
            <w:proofErr w:type="gramStart"/>
            <w:r w:rsidRPr="00383849">
              <w:rPr>
                <w:sz w:val="24"/>
                <w:szCs w:val="24"/>
              </w:rPr>
              <w:t>Jeevamrut</w:t>
            </w:r>
            <w:proofErr w:type="spellEnd"/>
            <w:r w:rsidRPr="00383849">
              <w:rPr>
                <w:sz w:val="24"/>
                <w:szCs w:val="24"/>
              </w:rPr>
              <w:t xml:space="preserve">  @</w:t>
            </w:r>
            <w:proofErr w:type="gramEnd"/>
            <w:r w:rsidRPr="00383849">
              <w:rPr>
                <w:sz w:val="24"/>
                <w:szCs w:val="24"/>
              </w:rPr>
              <w:t xml:space="preserve"> 5%</w:t>
            </w:r>
          </w:p>
        </w:tc>
        <w:tc>
          <w:tcPr>
            <w:tcW w:w="2205" w:type="dxa"/>
          </w:tcPr>
          <w:p w14:paraId="4DA79A81" w14:textId="77777777" w:rsidR="00D73F20" w:rsidRPr="007B0CC0" w:rsidRDefault="00D73F20" w:rsidP="00CB1C35">
            <w:pPr>
              <w:spacing w:line="360" w:lineRule="auto"/>
              <w:jc w:val="center"/>
              <w:rPr>
                <w:sz w:val="24"/>
                <w:szCs w:val="24"/>
              </w:rPr>
            </w:pPr>
            <w:r>
              <w:rPr>
                <w:sz w:val="24"/>
                <w:szCs w:val="24"/>
              </w:rPr>
              <w:t>773</w:t>
            </w:r>
          </w:p>
        </w:tc>
      </w:tr>
      <w:tr w:rsidR="00D73F20" w:rsidRPr="007B0CC0" w14:paraId="081D976A" w14:textId="77777777" w:rsidTr="00A915A6">
        <w:trPr>
          <w:trHeight w:val="259"/>
        </w:trPr>
        <w:tc>
          <w:tcPr>
            <w:tcW w:w="7457" w:type="dxa"/>
          </w:tcPr>
          <w:p w14:paraId="57892FFA"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6</w:t>
            </w:r>
            <w:r>
              <w:rPr>
                <w:b/>
                <w:sz w:val="24"/>
                <w:szCs w:val="24"/>
              </w:rPr>
              <w:t xml:space="preserve"> -</w:t>
            </w:r>
            <w:r w:rsidRPr="00383849">
              <w:rPr>
                <w:sz w:val="24"/>
                <w:szCs w:val="24"/>
              </w:rPr>
              <w:t xml:space="preserve"> Foliar Spray </w:t>
            </w:r>
            <w:proofErr w:type="spellStart"/>
            <w:proofErr w:type="gramStart"/>
            <w:r w:rsidRPr="00383849">
              <w:rPr>
                <w:sz w:val="24"/>
                <w:szCs w:val="24"/>
              </w:rPr>
              <w:t>Vermiwash</w:t>
            </w:r>
            <w:proofErr w:type="spellEnd"/>
            <w:r w:rsidRPr="00383849">
              <w:rPr>
                <w:sz w:val="24"/>
                <w:szCs w:val="24"/>
              </w:rPr>
              <w:t xml:space="preserve">  @</w:t>
            </w:r>
            <w:proofErr w:type="gramEnd"/>
            <w:r w:rsidRPr="00383849">
              <w:rPr>
                <w:sz w:val="24"/>
                <w:szCs w:val="24"/>
              </w:rPr>
              <w:t xml:space="preserve"> 2.5%</w:t>
            </w:r>
          </w:p>
        </w:tc>
        <w:tc>
          <w:tcPr>
            <w:tcW w:w="2205" w:type="dxa"/>
          </w:tcPr>
          <w:p w14:paraId="4502665B" w14:textId="77777777" w:rsidR="00D73F20" w:rsidRPr="007B0CC0" w:rsidRDefault="00D73F20" w:rsidP="00CB1C35">
            <w:pPr>
              <w:spacing w:line="360" w:lineRule="auto"/>
              <w:jc w:val="center"/>
              <w:rPr>
                <w:sz w:val="24"/>
                <w:szCs w:val="24"/>
              </w:rPr>
            </w:pPr>
            <w:r>
              <w:rPr>
                <w:sz w:val="24"/>
                <w:szCs w:val="24"/>
              </w:rPr>
              <w:t>663</w:t>
            </w:r>
          </w:p>
        </w:tc>
      </w:tr>
      <w:tr w:rsidR="00D73F20" w:rsidRPr="007B0CC0" w14:paraId="7D9EF3F3" w14:textId="77777777" w:rsidTr="00A915A6">
        <w:trPr>
          <w:trHeight w:val="259"/>
        </w:trPr>
        <w:tc>
          <w:tcPr>
            <w:tcW w:w="7457" w:type="dxa"/>
          </w:tcPr>
          <w:p w14:paraId="724675A0"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7</w:t>
            </w:r>
            <w:r>
              <w:rPr>
                <w:b/>
                <w:sz w:val="24"/>
                <w:szCs w:val="24"/>
              </w:rPr>
              <w:t xml:space="preserve"> -</w:t>
            </w:r>
            <w:r w:rsidRPr="00383849">
              <w:rPr>
                <w:sz w:val="24"/>
                <w:szCs w:val="24"/>
              </w:rPr>
              <w:t xml:space="preserve"> Foliar </w:t>
            </w:r>
            <w:proofErr w:type="spellStart"/>
            <w:r w:rsidRPr="00383849">
              <w:rPr>
                <w:sz w:val="24"/>
                <w:szCs w:val="24"/>
              </w:rPr>
              <w:t>SprayVermiwash</w:t>
            </w:r>
            <w:proofErr w:type="spellEnd"/>
            <w:r w:rsidRPr="00383849">
              <w:rPr>
                <w:sz w:val="24"/>
                <w:szCs w:val="24"/>
              </w:rPr>
              <w:t xml:space="preserve"> @ 5%</w:t>
            </w:r>
          </w:p>
        </w:tc>
        <w:tc>
          <w:tcPr>
            <w:tcW w:w="2205" w:type="dxa"/>
          </w:tcPr>
          <w:p w14:paraId="141B7D34" w14:textId="77777777" w:rsidR="00D73F20" w:rsidRPr="007B0CC0" w:rsidRDefault="00D73F20" w:rsidP="00CB1C35">
            <w:pPr>
              <w:spacing w:line="360" w:lineRule="auto"/>
              <w:jc w:val="center"/>
              <w:rPr>
                <w:sz w:val="24"/>
                <w:szCs w:val="24"/>
              </w:rPr>
            </w:pPr>
            <w:r>
              <w:rPr>
                <w:sz w:val="24"/>
                <w:szCs w:val="24"/>
              </w:rPr>
              <w:t>747</w:t>
            </w:r>
          </w:p>
        </w:tc>
      </w:tr>
      <w:tr w:rsidR="00D73F20" w:rsidRPr="00445172" w14:paraId="339D923E" w14:textId="77777777" w:rsidTr="00A915A6">
        <w:trPr>
          <w:trHeight w:val="259"/>
        </w:trPr>
        <w:tc>
          <w:tcPr>
            <w:tcW w:w="7457" w:type="dxa"/>
          </w:tcPr>
          <w:p w14:paraId="5601BD18" w14:textId="77777777" w:rsidR="00D73F20" w:rsidRPr="005B39E2" w:rsidRDefault="00D73F20" w:rsidP="00A915A6">
            <w:pPr>
              <w:spacing w:line="360" w:lineRule="auto"/>
              <w:jc w:val="both"/>
              <w:rPr>
                <w:b/>
                <w:sz w:val="24"/>
                <w:szCs w:val="24"/>
              </w:rPr>
            </w:pPr>
            <w:r>
              <w:rPr>
                <w:b/>
                <w:sz w:val="24"/>
                <w:szCs w:val="24"/>
              </w:rPr>
              <w:t>T</w:t>
            </w:r>
            <w:r>
              <w:rPr>
                <w:b/>
                <w:sz w:val="24"/>
                <w:szCs w:val="24"/>
                <w:vertAlign w:val="subscript"/>
              </w:rPr>
              <w:t>8</w:t>
            </w:r>
            <w:r>
              <w:rPr>
                <w:b/>
                <w:sz w:val="24"/>
                <w:szCs w:val="24"/>
              </w:rPr>
              <w:t xml:space="preserve"> -</w:t>
            </w:r>
            <w:r w:rsidRPr="00383849">
              <w:rPr>
                <w:sz w:val="24"/>
                <w:szCs w:val="24"/>
              </w:rPr>
              <w:t xml:space="preserve"> Foliar Spray Liquid </w:t>
            </w:r>
            <w:proofErr w:type="spellStart"/>
            <w:r w:rsidRPr="00383849">
              <w:rPr>
                <w:sz w:val="24"/>
                <w:szCs w:val="24"/>
              </w:rPr>
              <w:t>BioFertilizer</w:t>
            </w:r>
            <w:proofErr w:type="spellEnd"/>
            <w:r w:rsidRPr="00383849">
              <w:rPr>
                <w:sz w:val="24"/>
                <w:szCs w:val="24"/>
              </w:rPr>
              <w:t xml:space="preserve"> @ 2.5%</w:t>
            </w:r>
          </w:p>
        </w:tc>
        <w:tc>
          <w:tcPr>
            <w:tcW w:w="2205" w:type="dxa"/>
          </w:tcPr>
          <w:p w14:paraId="1BC01976" w14:textId="77777777" w:rsidR="00D73F20" w:rsidRPr="00445172" w:rsidRDefault="00D73F20" w:rsidP="00CB1C35">
            <w:pPr>
              <w:spacing w:line="360" w:lineRule="auto"/>
              <w:jc w:val="center"/>
              <w:rPr>
                <w:sz w:val="24"/>
                <w:szCs w:val="24"/>
              </w:rPr>
            </w:pPr>
            <w:r>
              <w:rPr>
                <w:sz w:val="24"/>
                <w:szCs w:val="24"/>
              </w:rPr>
              <w:t>655</w:t>
            </w:r>
          </w:p>
        </w:tc>
      </w:tr>
      <w:tr w:rsidR="00D73F20" w:rsidRPr="007B0CC0" w14:paraId="7B09C91C" w14:textId="77777777" w:rsidTr="00A915A6">
        <w:trPr>
          <w:trHeight w:val="259"/>
        </w:trPr>
        <w:tc>
          <w:tcPr>
            <w:tcW w:w="7457" w:type="dxa"/>
          </w:tcPr>
          <w:p w14:paraId="3F002E37"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9</w:t>
            </w:r>
            <w:r>
              <w:rPr>
                <w:b/>
                <w:sz w:val="24"/>
                <w:szCs w:val="24"/>
              </w:rPr>
              <w:t xml:space="preserve"> -</w:t>
            </w:r>
            <w:r w:rsidRPr="00383849">
              <w:rPr>
                <w:sz w:val="24"/>
                <w:szCs w:val="24"/>
              </w:rPr>
              <w:t xml:space="preserve"> Foliar Spray Liquid </w:t>
            </w:r>
            <w:proofErr w:type="spellStart"/>
            <w:r w:rsidRPr="00383849">
              <w:rPr>
                <w:sz w:val="24"/>
                <w:szCs w:val="24"/>
              </w:rPr>
              <w:t>BioFertilizer</w:t>
            </w:r>
            <w:proofErr w:type="spellEnd"/>
            <w:r w:rsidRPr="00383849">
              <w:rPr>
                <w:sz w:val="24"/>
                <w:szCs w:val="24"/>
              </w:rPr>
              <w:t xml:space="preserve"> @ 5%</w:t>
            </w:r>
          </w:p>
        </w:tc>
        <w:tc>
          <w:tcPr>
            <w:tcW w:w="2205" w:type="dxa"/>
          </w:tcPr>
          <w:p w14:paraId="04F9B7B8" w14:textId="77777777" w:rsidR="00D73F20" w:rsidRPr="007B0CC0" w:rsidRDefault="00D73F20" w:rsidP="00CB1C35">
            <w:pPr>
              <w:spacing w:line="360" w:lineRule="auto"/>
              <w:jc w:val="center"/>
              <w:rPr>
                <w:sz w:val="24"/>
                <w:szCs w:val="24"/>
              </w:rPr>
            </w:pPr>
            <w:r>
              <w:rPr>
                <w:sz w:val="24"/>
                <w:szCs w:val="24"/>
              </w:rPr>
              <w:t>750</w:t>
            </w:r>
          </w:p>
        </w:tc>
      </w:tr>
      <w:tr w:rsidR="00D73F20" w:rsidRPr="007B0CC0" w14:paraId="62026707" w14:textId="77777777" w:rsidTr="00A915A6">
        <w:trPr>
          <w:trHeight w:val="260"/>
        </w:trPr>
        <w:tc>
          <w:tcPr>
            <w:tcW w:w="7457" w:type="dxa"/>
          </w:tcPr>
          <w:p w14:paraId="41752B03" w14:textId="77777777" w:rsidR="00D73F20" w:rsidRPr="005B39E2" w:rsidRDefault="00D73F20" w:rsidP="00A915A6">
            <w:pPr>
              <w:spacing w:line="360" w:lineRule="auto"/>
              <w:jc w:val="both"/>
              <w:rPr>
                <w:b/>
                <w:sz w:val="24"/>
                <w:szCs w:val="24"/>
              </w:rPr>
            </w:pPr>
            <w:r>
              <w:rPr>
                <w:b/>
                <w:sz w:val="24"/>
                <w:szCs w:val="24"/>
              </w:rPr>
              <w:t>F test</w:t>
            </w:r>
          </w:p>
        </w:tc>
        <w:tc>
          <w:tcPr>
            <w:tcW w:w="2205" w:type="dxa"/>
          </w:tcPr>
          <w:p w14:paraId="46FFE509" w14:textId="77777777" w:rsidR="00D73F20" w:rsidRPr="007B0CC0" w:rsidRDefault="00D73F20" w:rsidP="00CB1C35">
            <w:pPr>
              <w:spacing w:line="360" w:lineRule="auto"/>
              <w:jc w:val="center"/>
              <w:rPr>
                <w:sz w:val="24"/>
                <w:szCs w:val="24"/>
              </w:rPr>
            </w:pPr>
            <w:r w:rsidRPr="007B0CC0">
              <w:rPr>
                <w:sz w:val="24"/>
                <w:szCs w:val="24"/>
              </w:rPr>
              <w:t>S</w:t>
            </w:r>
          </w:p>
        </w:tc>
      </w:tr>
      <w:tr w:rsidR="00D73F20" w:rsidRPr="007B0CC0" w14:paraId="7223480D" w14:textId="77777777" w:rsidTr="00A915A6">
        <w:trPr>
          <w:trHeight w:val="260"/>
        </w:trPr>
        <w:tc>
          <w:tcPr>
            <w:tcW w:w="7457" w:type="dxa"/>
          </w:tcPr>
          <w:p w14:paraId="113772CE" w14:textId="77777777" w:rsidR="00D73F20" w:rsidRPr="005B39E2" w:rsidRDefault="00D73F20" w:rsidP="00A915A6">
            <w:pPr>
              <w:spacing w:line="360" w:lineRule="auto"/>
              <w:jc w:val="both"/>
              <w:rPr>
                <w:b/>
                <w:sz w:val="24"/>
                <w:szCs w:val="24"/>
              </w:rPr>
            </w:pPr>
            <w:proofErr w:type="spellStart"/>
            <w:proofErr w:type="gramStart"/>
            <w:r>
              <w:rPr>
                <w:b/>
                <w:sz w:val="24"/>
                <w:szCs w:val="24"/>
              </w:rPr>
              <w:t>SEd</w:t>
            </w:r>
            <w:proofErr w:type="spellEnd"/>
            <w:r>
              <w:rPr>
                <w:b/>
                <w:sz w:val="24"/>
                <w:szCs w:val="24"/>
              </w:rPr>
              <w:t>(</w:t>
            </w:r>
            <w:proofErr w:type="gramEnd"/>
            <w:r w:rsidRPr="005B39E2">
              <w:rPr>
                <w:b/>
                <w:sz w:val="24"/>
                <w:szCs w:val="24"/>
              </w:rPr>
              <w:t>±</w:t>
            </w:r>
            <w:r>
              <w:rPr>
                <w:b/>
                <w:sz w:val="24"/>
                <w:szCs w:val="24"/>
              </w:rPr>
              <w:t>)</w:t>
            </w:r>
          </w:p>
        </w:tc>
        <w:tc>
          <w:tcPr>
            <w:tcW w:w="2205" w:type="dxa"/>
          </w:tcPr>
          <w:p w14:paraId="173BF499" w14:textId="77777777" w:rsidR="00D73F20" w:rsidRPr="007B0CC0" w:rsidRDefault="00D73F20" w:rsidP="00CB1C35">
            <w:pPr>
              <w:spacing w:line="360" w:lineRule="auto"/>
              <w:jc w:val="center"/>
              <w:rPr>
                <w:sz w:val="24"/>
                <w:szCs w:val="24"/>
              </w:rPr>
            </w:pPr>
            <w:r>
              <w:rPr>
                <w:sz w:val="24"/>
                <w:szCs w:val="24"/>
              </w:rPr>
              <w:t>42.86571</w:t>
            </w:r>
          </w:p>
        </w:tc>
      </w:tr>
      <w:tr w:rsidR="00D73F20" w:rsidRPr="007B0CC0" w14:paraId="422094BF" w14:textId="77777777" w:rsidTr="00A915A6">
        <w:trPr>
          <w:trHeight w:val="186"/>
        </w:trPr>
        <w:tc>
          <w:tcPr>
            <w:tcW w:w="7457" w:type="dxa"/>
          </w:tcPr>
          <w:p w14:paraId="4E901CF3" w14:textId="77777777" w:rsidR="00D73F20" w:rsidRPr="005B39E2" w:rsidRDefault="00D73F20" w:rsidP="00A915A6">
            <w:pPr>
              <w:spacing w:line="360" w:lineRule="auto"/>
              <w:jc w:val="both"/>
              <w:rPr>
                <w:b/>
                <w:sz w:val="24"/>
                <w:szCs w:val="24"/>
              </w:rPr>
            </w:pPr>
            <w:r w:rsidRPr="005B39E2">
              <w:rPr>
                <w:b/>
                <w:sz w:val="24"/>
                <w:szCs w:val="24"/>
              </w:rPr>
              <w:t xml:space="preserve">CD </w:t>
            </w:r>
          </w:p>
        </w:tc>
        <w:tc>
          <w:tcPr>
            <w:tcW w:w="2205" w:type="dxa"/>
          </w:tcPr>
          <w:p w14:paraId="09B3646E" w14:textId="77777777" w:rsidR="00D73F20" w:rsidRPr="007B0CC0" w:rsidRDefault="008F526C" w:rsidP="00CB1C35">
            <w:pPr>
              <w:spacing w:line="360" w:lineRule="auto"/>
              <w:jc w:val="center"/>
              <w:rPr>
                <w:sz w:val="24"/>
                <w:szCs w:val="24"/>
              </w:rPr>
            </w:pPr>
            <w:r>
              <w:rPr>
                <w:sz w:val="24"/>
                <w:szCs w:val="24"/>
              </w:rPr>
              <w:t>90.87124</w:t>
            </w:r>
          </w:p>
        </w:tc>
      </w:tr>
    </w:tbl>
    <w:p w14:paraId="76F7337B" w14:textId="77777777" w:rsidR="00D73F20" w:rsidRDefault="00D73F20" w:rsidP="00D73F20"/>
    <w:p w14:paraId="047EFC8F" w14:textId="77777777" w:rsidR="00D73F20" w:rsidRPr="00D73F20" w:rsidRDefault="00D73F20" w:rsidP="00D73F20"/>
    <w:p w14:paraId="16ABABA1" w14:textId="77777777" w:rsidR="00B529FF" w:rsidRDefault="00CA3817" w:rsidP="00B529FF">
      <w:pPr>
        <w:tabs>
          <w:tab w:val="left" w:pos="142"/>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Harvest Index </w:t>
      </w:r>
    </w:p>
    <w:p w14:paraId="52E4035F" w14:textId="77777777" w:rsidR="00CB1C35" w:rsidRDefault="00CB1C35" w:rsidP="005C128B">
      <w:pPr>
        <w:tabs>
          <w:tab w:val="left" w:pos="142"/>
        </w:tabs>
        <w:spacing w:line="360" w:lineRule="auto"/>
        <w:jc w:val="both"/>
        <w:rPr>
          <w:rFonts w:ascii="Times New Roman" w:hAnsi="Times New Roman" w:cs="Times New Roman"/>
          <w:sz w:val="24"/>
          <w:szCs w:val="24"/>
        </w:rPr>
      </w:pPr>
      <w:r>
        <w:rPr>
          <w:rFonts w:ascii="Times New Roman" w:hAnsi="Times New Roman" w:cs="Times New Roman"/>
          <w:sz w:val="24"/>
          <w:szCs w:val="24"/>
        </w:rPr>
        <w:t>Harvest Index of</w:t>
      </w:r>
      <w:r w:rsidR="00B529FF">
        <w:rPr>
          <w:rFonts w:ascii="Times New Roman" w:hAnsi="Times New Roman" w:cs="Times New Roman"/>
          <w:sz w:val="24"/>
          <w:szCs w:val="24"/>
        </w:rPr>
        <w:t xml:space="preserve"> Black Sesame</w:t>
      </w:r>
      <w:r w:rsidR="00B529FF" w:rsidRPr="00383849">
        <w:rPr>
          <w:rFonts w:ascii="Times New Roman" w:hAnsi="Times New Roman" w:cs="Times New Roman"/>
          <w:sz w:val="24"/>
          <w:szCs w:val="24"/>
        </w:rPr>
        <w:t xml:space="preserve"> recorded was statistically analyzed </w:t>
      </w:r>
      <w:r w:rsidR="00B529FF">
        <w:rPr>
          <w:rFonts w:ascii="Times New Roman" w:hAnsi="Times New Roman" w:cs="Times New Roman"/>
          <w:sz w:val="24"/>
          <w:szCs w:val="24"/>
        </w:rPr>
        <w:t xml:space="preserve">After Harvest </w:t>
      </w:r>
      <w:r w:rsidR="00B529FF" w:rsidRPr="00383849">
        <w:rPr>
          <w:rFonts w:ascii="Times New Roman" w:hAnsi="Times New Roman" w:cs="Times New Roman"/>
          <w:sz w:val="24"/>
          <w:szCs w:val="24"/>
        </w:rPr>
        <w:t xml:space="preserve">and </w:t>
      </w:r>
      <w:r w:rsidR="00B529FF">
        <w:rPr>
          <w:rFonts w:ascii="Times New Roman" w:hAnsi="Times New Roman" w:cs="Times New Roman"/>
          <w:sz w:val="24"/>
          <w:szCs w:val="24"/>
        </w:rPr>
        <w:t xml:space="preserve">presented. The greatest number of </w:t>
      </w:r>
      <w:r>
        <w:rPr>
          <w:rFonts w:ascii="Times New Roman" w:hAnsi="Times New Roman" w:cs="Times New Roman"/>
          <w:sz w:val="24"/>
          <w:szCs w:val="24"/>
        </w:rPr>
        <w:t xml:space="preserve">Harvest Index </w:t>
      </w:r>
      <w:r w:rsidR="00B529FF" w:rsidRPr="00383849">
        <w:rPr>
          <w:rFonts w:ascii="Times New Roman" w:hAnsi="Times New Roman" w:cs="Times New Roman"/>
          <w:sz w:val="24"/>
          <w:szCs w:val="24"/>
        </w:rPr>
        <w:t>was observed in treatment T</w:t>
      </w:r>
      <w:r w:rsidR="00B529FF" w:rsidRPr="00383849">
        <w:rPr>
          <w:rFonts w:ascii="Times New Roman" w:hAnsi="Times New Roman" w:cs="Times New Roman"/>
          <w:sz w:val="24"/>
          <w:szCs w:val="24"/>
          <w:vertAlign w:val="subscript"/>
        </w:rPr>
        <w:t>4</w:t>
      </w:r>
      <w:r w:rsidR="00B529FF" w:rsidRPr="00383849">
        <w:rPr>
          <w:rFonts w:ascii="Times New Roman" w:hAnsi="Times New Roman" w:cs="Times New Roman"/>
          <w:sz w:val="24"/>
          <w:szCs w:val="24"/>
        </w:rPr>
        <w:t xml:space="preserve">, which included recommended dose of fertilizers along with Foliar Spray </w:t>
      </w:r>
      <w:proofErr w:type="spellStart"/>
      <w:r w:rsidR="00B529FF" w:rsidRPr="00383849">
        <w:rPr>
          <w:rFonts w:ascii="Times New Roman" w:hAnsi="Times New Roman" w:cs="Times New Roman"/>
          <w:sz w:val="24"/>
          <w:szCs w:val="24"/>
        </w:rPr>
        <w:t>Jeevamrut</w:t>
      </w:r>
      <w:proofErr w:type="spellEnd"/>
      <w:r w:rsidR="00B529FF" w:rsidRPr="00383849">
        <w:rPr>
          <w:rFonts w:ascii="Times New Roman" w:hAnsi="Times New Roman" w:cs="Times New Roman"/>
          <w:sz w:val="24"/>
          <w:szCs w:val="24"/>
        </w:rPr>
        <w:t xml:space="preserve"> @ 2.5% and Foliar Spray </w:t>
      </w:r>
      <w:proofErr w:type="spellStart"/>
      <w:r w:rsidR="00B529FF" w:rsidRPr="00383849">
        <w:rPr>
          <w:rFonts w:ascii="Times New Roman" w:hAnsi="Times New Roman" w:cs="Times New Roman"/>
          <w:sz w:val="24"/>
          <w:szCs w:val="24"/>
        </w:rPr>
        <w:t>Panchgavya</w:t>
      </w:r>
      <w:proofErr w:type="spellEnd"/>
      <w:r w:rsidR="00B529FF" w:rsidRPr="00383849">
        <w:rPr>
          <w:rFonts w:ascii="Times New Roman" w:hAnsi="Times New Roman" w:cs="Times New Roman"/>
          <w:sz w:val="24"/>
          <w:szCs w:val="24"/>
        </w:rPr>
        <w:t xml:space="preserve"> @ 5%, result</w:t>
      </w:r>
      <w:r>
        <w:rPr>
          <w:rFonts w:ascii="Times New Roman" w:hAnsi="Times New Roman" w:cs="Times New Roman"/>
          <w:sz w:val="24"/>
          <w:szCs w:val="24"/>
        </w:rPr>
        <w:t>ing in an A</w:t>
      </w:r>
      <w:r w:rsidR="00B529FF">
        <w:rPr>
          <w:rFonts w:ascii="Times New Roman" w:hAnsi="Times New Roman" w:cs="Times New Roman"/>
          <w:sz w:val="24"/>
          <w:szCs w:val="24"/>
        </w:rPr>
        <w:t xml:space="preserve">verage </w:t>
      </w:r>
      <w:r>
        <w:rPr>
          <w:rFonts w:ascii="Times New Roman" w:hAnsi="Times New Roman" w:cs="Times New Roman"/>
          <w:sz w:val="24"/>
          <w:szCs w:val="24"/>
        </w:rPr>
        <w:t>harvest index of</w:t>
      </w:r>
      <w:r w:rsidR="00B529FF">
        <w:rPr>
          <w:rFonts w:ascii="Times New Roman" w:hAnsi="Times New Roman" w:cs="Times New Roman"/>
          <w:sz w:val="24"/>
          <w:szCs w:val="24"/>
        </w:rPr>
        <w:t xml:space="preserve"> 784 </w:t>
      </w:r>
      <w:r w:rsidR="006E04ED">
        <w:rPr>
          <w:rFonts w:ascii="Times New Roman" w:hAnsi="Times New Roman" w:cs="Times New Roman"/>
          <w:sz w:val="24"/>
          <w:szCs w:val="24"/>
        </w:rPr>
        <w:t xml:space="preserve">kg. </w:t>
      </w:r>
      <w:r w:rsidR="00B529FF" w:rsidRPr="00383849">
        <w:rPr>
          <w:rFonts w:ascii="Times New Roman" w:hAnsi="Times New Roman" w:cs="Times New Roman"/>
          <w:sz w:val="24"/>
          <w:szCs w:val="24"/>
        </w:rPr>
        <w:t>Treatment T</w:t>
      </w:r>
      <w:r w:rsidR="00B529FF" w:rsidRPr="00383849">
        <w:rPr>
          <w:rFonts w:ascii="Times New Roman" w:hAnsi="Times New Roman" w:cs="Times New Roman"/>
          <w:sz w:val="24"/>
          <w:szCs w:val="24"/>
          <w:vertAlign w:val="subscript"/>
        </w:rPr>
        <w:t xml:space="preserve">3 </w:t>
      </w:r>
      <w:r w:rsidR="00B529FF" w:rsidRPr="00383849">
        <w:rPr>
          <w:rFonts w:ascii="Times New Roman" w:hAnsi="Times New Roman" w:cs="Times New Roman"/>
          <w:sz w:val="24"/>
          <w:szCs w:val="24"/>
        </w:rPr>
        <w:t>consisting of pr</w:t>
      </w:r>
      <w:r w:rsidR="00B529FF">
        <w:rPr>
          <w:rFonts w:ascii="Times New Roman" w:hAnsi="Times New Roman" w:cs="Times New Roman"/>
          <w:sz w:val="24"/>
          <w:szCs w:val="24"/>
        </w:rPr>
        <w:t>oduced a</w:t>
      </w:r>
      <w:r>
        <w:rPr>
          <w:rFonts w:ascii="Times New Roman" w:hAnsi="Times New Roman" w:cs="Times New Roman"/>
          <w:sz w:val="24"/>
          <w:szCs w:val="24"/>
        </w:rPr>
        <w:t xml:space="preserve"> Harvest Index </w:t>
      </w:r>
      <w:r w:rsidR="00B529FF">
        <w:rPr>
          <w:rFonts w:ascii="Times New Roman" w:hAnsi="Times New Roman" w:cs="Times New Roman"/>
          <w:sz w:val="24"/>
          <w:szCs w:val="24"/>
        </w:rPr>
        <w:t xml:space="preserve">783 </w:t>
      </w:r>
      <w:proofErr w:type="gramStart"/>
      <w:r w:rsidR="00B529FF">
        <w:rPr>
          <w:rFonts w:ascii="Times New Roman" w:hAnsi="Times New Roman" w:cs="Times New Roman"/>
          <w:sz w:val="24"/>
          <w:szCs w:val="24"/>
        </w:rPr>
        <w:t xml:space="preserve">kg </w:t>
      </w:r>
      <w:r w:rsidR="00B529FF" w:rsidRPr="00383849">
        <w:rPr>
          <w:rFonts w:ascii="Times New Roman" w:hAnsi="Times New Roman" w:cs="Times New Roman"/>
          <w:sz w:val="24"/>
          <w:szCs w:val="24"/>
        </w:rPr>
        <w:t>,</w:t>
      </w:r>
      <w:proofErr w:type="gramEnd"/>
      <w:r w:rsidR="00B529FF" w:rsidRPr="00383849">
        <w:rPr>
          <w:rFonts w:ascii="Times New Roman" w:hAnsi="Times New Roman" w:cs="Times New Roman"/>
          <w:sz w:val="24"/>
          <w:szCs w:val="24"/>
        </w:rPr>
        <w:t xml:space="preserve"> with no significant difference compared to T</w:t>
      </w:r>
      <w:r w:rsidR="00B529FF">
        <w:rPr>
          <w:rFonts w:ascii="Times New Roman" w:hAnsi="Times New Roman" w:cs="Times New Roman"/>
          <w:sz w:val="24"/>
          <w:szCs w:val="24"/>
          <w:vertAlign w:val="subscript"/>
        </w:rPr>
        <w:t xml:space="preserve">4 </w:t>
      </w:r>
      <w:r w:rsidR="00B529FF" w:rsidRPr="00383849">
        <w:rPr>
          <w:rFonts w:ascii="Times New Roman" w:hAnsi="Times New Roman" w:cs="Times New Roman"/>
          <w:sz w:val="24"/>
          <w:szCs w:val="24"/>
          <w:vertAlign w:val="subscript"/>
        </w:rPr>
        <w:t xml:space="preserve"> </w:t>
      </w:r>
      <w:r w:rsidR="00B529FF">
        <w:rPr>
          <w:rFonts w:ascii="Times New Roman" w:hAnsi="Times New Roman" w:cs="Times New Roman"/>
          <w:sz w:val="24"/>
          <w:szCs w:val="24"/>
        </w:rPr>
        <w:t xml:space="preserve">The less </w:t>
      </w:r>
      <w:r>
        <w:rPr>
          <w:rFonts w:ascii="Times New Roman" w:hAnsi="Times New Roman" w:cs="Times New Roman"/>
          <w:sz w:val="24"/>
          <w:szCs w:val="24"/>
        </w:rPr>
        <w:t xml:space="preserve">Harvest Index  </w:t>
      </w:r>
      <w:r w:rsidR="00B529FF">
        <w:rPr>
          <w:rFonts w:ascii="Times New Roman" w:hAnsi="Times New Roman" w:cs="Times New Roman"/>
          <w:sz w:val="24"/>
          <w:szCs w:val="24"/>
        </w:rPr>
        <w:t xml:space="preserve">651 kg </w:t>
      </w:r>
      <w:r w:rsidR="00B529FF" w:rsidRPr="00383849">
        <w:rPr>
          <w:rFonts w:ascii="Times New Roman" w:hAnsi="Times New Roman" w:cs="Times New Roman"/>
          <w:sz w:val="24"/>
          <w:szCs w:val="24"/>
        </w:rPr>
        <w:t>, were recorded in the control treatment (T</w:t>
      </w:r>
      <w:r w:rsidR="00B529FF" w:rsidRPr="00383849">
        <w:rPr>
          <w:rFonts w:ascii="Times New Roman" w:hAnsi="Times New Roman" w:cs="Times New Roman"/>
          <w:sz w:val="24"/>
          <w:szCs w:val="24"/>
          <w:vertAlign w:val="subscript"/>
        </w:rPr>
        <w:t>1</w:t>
      </w:r>
      <w:r w:rsidR="00B529FF" w:rsidRPr="00383849">
        <w:rPr>
          <w:rFonts w:ascii="Times New Roman" w:hAnsi="Times New Roman" w:cs="Times New Roman"/>
          <w:sz w:val="24"/>
          <w:szCs w:val="24"/>
        </w:rPr>
        <w:t>), which did not recei</w:t>
      </w:r>
      <w:r w:rsidR="00B529FF">
        <w:rPr>
          <w:rFonts w:ascii="Times New Roman" w:hAnsi="Times New Roman" w:cs="Times New Roman"/>
          <w:sz w:val="24"/>
          <w:szCs w:val="24"/>
        </w:rPr>
        <w:t xml:space="preserve">ve any additional inputs. </w:t>
      </w:r>
    </w:p>
    <w:p w14:paraId="10624315" w14:textId="77777777" w:rsidR="00205B2D" w:rsidRPr="00205B2D" w:rsidRDefault="00205B2D" w:rsidP="005C128B">
      <w:pPr>
        <w:tabs>
          <w:tab w:val="left" w:pos="142"/>
        </w:tabs>
        <w:spacing w:line="360" w:lineRule="auto"/>
        <w:jc w:val="both"/>
        <w:rPr>
          <w:rFonts w:ascii="Times New Roman" w:hAnsi="Times New Roman" w:cs="Times New Roman"/>
          <w:sz w:val="24"/>
          <w:szCs w:val="24"/>
        </w:rPr>
      </w:pPr>
    </w:p>
    <w:p w14:paraId="24B441DD" w14:textId="77777777" w:rsidR="00CB1C35" w:rsidRPr="00DA2514" w:rsidRDefault="00DA2514" w:rsidP="00CB1C35">
      <w:pPr>
        <w:pStyle w:val="Caption"/>
        <w:keepNext/>
        <w:spacing w:line="360" w:lineRule="auto"/>
        <w:jc w:val="both"/>
        <w:rPr>
          <w:rFonts w:ascii="Times New Roman" w:hAnsi="Times New Roman" w:cs="Times New Roman"/>
          <w:color w:val="000000" w:themeColor="text1"/>
          <w:sz w:val="24"/>
          <w:szCs w:val="24"/>
        </w:rPr>
      </w:pPr>
      <w:r w:rsidRPr="00DA2514">
        <w:rPr>
          <w:rFonts w:ascii="Times New Roman" w:hAnsi="Times New Roman" w:cs="Times New Roman"/>
          <w:color w:val="000000" w:themeColor="text1"/>
          <w:sz w:val="24"/>
          <w:szCs w:val="24"/>
        </w:rPr>
        <w:lastRenderedPageBreak/>
        <w:t xml:space="preserve">Table.3. Effect of Foliar Application of Different Organic Liquid Formulation </w:t>
      </w:r>
      <w:r w:rsidR="00B529FF" w:rsidRPr="00DA2514">
        <w:rPr>
          <w:rFonts w:ascii="Times New Roman" w:hAnsi="Times New Roman" w:cs="Times New Roman"/>
          <w:color w:val="000000" w:themeColor="text1"/>
          <w:sz w:val="24"/>
          <w:szCs w:val="24"/>
        </w:rPr>
        <w:t xml:space="preserve">on Harvest Index </w:t>
      </w:r>
      <w:r w:rsidR="005C128B" w:rsidRPr="00DA2514">
        <w:rPr>
          <w:rFonts w:ascii="Times New Roman" w:hAnsi="Times New Roman" w:cs="Times New Roman"/>
          <w:color w:val="000000" w:themeColor="text1"/>
          <w:sz w:val="24"/>
          <w:szCs w:val="24"/>
        </w:rPr>
        <w:t>of Black Sesame</w:t>
      </w:r>
    </w:p>
    <w:tbl>
      <w:tblPr>
        <w:tblStyle w:val="TableGrid"/>
        <w:tblW w:w="9662" w:type="dxa"/>
        <w:tblLayout w:type="fixed"/>
        <w:tblLook w:val="01E0" w:firstRow="1" w:lastRow="1" w:firstColumn="1" w:lastColumn="1" w:noHBand="0" w:noVBand="0"/>
      </w:tblPr>
      <w:tblGrid>
        <w:gridCol w:w="7457"/>
        <w:gridCol w:w="2205"/>
      </w:tblGrid>
      <w:tr w:rsidR="00B529FF" w:rsidRPr="00094E99" w14:paraId="4B2E842F" w14:textId="77777777" w:rsidTr="00A915A6">
        <w:trPr>
          <w:trHeight w:val="231"/>
        </w:trPr>
        <w:tc>
          <w:tcPr>
            <w:tcW w:w="7457" w:type="dxa"/>
          </w:tcPr>
          <w:p w14:paraId="324F8ED5" w14:textId="77777777" w:rsidR="00B529FF" w:rsidRPr="00094E99" w:rsidRDefault="00B529FF" w:rsidP="00A915A6">
            <w:pPr>
              <w:spacing w:line="360" w:lineRule="auto"/>
              <w:jc w:val="both"/>
              <w:rPr>
                <w:b/>
                <w:sz w:val="28"/>
                <w:szCs w:val="24"/>
              </w:rPr>
            </w:pPr>
            <w:r w:rsidRPr="00094E99">
              <w:rPr>
                <w:b/>
                <w:sz w:val="28"/>
                <w:szCs w:val="24"/>
              </w:rPr>
              <w:t>Treatments</w:t>
            </w:r>
          </w:p>
        </w:tc>
        <w:tc>
          <w:tcPr>
            <w:tcW w:w="2205" w:type="dxa"/>
          </w:tcPr>
          <w:p w14:paraId="31274929" w14:textId="77777777" w:rsidR="0002791D" w:rsidRPr="00094E99" w:rsidRDefault="0002791D" w:rsidP="00A915A6">
            <w:pPr>
              <w:spacing w:line="360" w:lineRule="auto"/>
              <w:jc w:val="center"/>
              <w:rPr>
                <w:b/>
                <w:sz w:val="28"/>
                <w:szCs w:val="24"/>
              </w:rPr>
            </w:pPr>
            <w:r>
              <w:rPr>
                <w:b/>
                <w:sz w:val="28"/>
                <w:szCs w:val="24"/>
              </w:rPr>
              <w:t xml:space="preserve">Harvest index </w:t>
            </w:r>
          </w:p>
        </w:tc>
      </w:tr>
      <w:tr w:rsidR="00B529FF" w:rsidRPr="00342559" w14:paraId="1CBE8F7E" w14:textId="77777777" w:rsidTr="00A915A6">
        <w:trPr>
          <w:trHeight w:val="231"/>
        </w:trPr>
        <w:tc>
          <w:tcPr>
            <w:tcW w:w="7457" w:type="dxa"/>
          </w:tcPr>
          <w:p w14:paraId="5291D431" w14:textId="77777777" w:rsidR="00B529FF" w:rsidRPr="00342559" w:rsidRDefault="00B529FF" w:rsidP="00A915A6">
            <w:pPr>
              <w:spacing w:line="360" w:lineRule="auto"/>
              <w:jc w:val="both"/>
              <w:rPr>
                <w:b/>
                <w:sz w:val="24"/>
                <w:szCs w:val="24"/>
              </w:rPr>
            </w:pPr>
          </w:p>
        </w:tc>
        <w:tc>
          <w:tcPr>
            <w:tcW w:w="2205" w:type="dxa"/>
          </w:tcPr>
          <w:p w14:paraId="3F8642D4" w14:textId="77777777" w:rsidR="00B529FF" w:rsidRPr="00342559" w:rsidRDefault="00B529FF" w:rsidP="00A915A6">
            <w:pPr>
              <w:spacing w:line="360" w:lineRule="auto"/>
              <w:jc w:val="both"/>
              <w:rPr>
                <w:b/>
                <w:sz w:val="24"/>
                <w:szCs w:val="24"/>
              </w:rPr>
            </w:pPr>
          </w:p>
        </w:tc>
      </w:tr>
      <w:tr w:rsidR="00B529FF" w:rsidRPr="007B0CC0" w14:paraId="718F2687" w14:textId="77777777" w:rsidTr="00A915A6">
        <w:trPr>
          <w:trHeight w:val="259"/>
        </w:trPr>
        <w:tc>
          <w:tcPr>
            <w:tcW w:w="7457" w:type="dxa"/>
          </w:tcPr>
          <w:p w14:paraId="55938B65"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1</w:t>
            </w:r>
            <w:r>
              <w:rPr>
                <w:b/>
                <w:sz w:val="24"/>
                <w:szCs w:val="24"/>
              </w:rPr>
              <w:t>-</w:t>
            </w:r>
            <w:r w:rsidRPr="00383849">
              <w:rPr>
                <w:b/>
                <w:sz w:val="24"/>
                <w:szCs w:val="24"/>
              </w:rPr>
              <w:t xml:space="preserve"> Control</w:t>
            </w:r>
          </w:p>
        </w:tc>
        <w:tc>
          <w:tcPr>
            <w:tcW w:w="2205" w:type="dxa"/>
          </w:tcPr>
          <w:p w14:paraId="18578B7E" w14:textId="77777777" w:rsidR="00B529FF" w:rsidRPr="007B0CC0" w:rsidRDefault="0002791D" w:rsidP="00CB1C35">
            <w:pPr>
              <w:spacing w:line="360" w:lineRule="auto"/>
              <w:jc w:val="center"/>
              <w:rPr>
                <w:sz w:val="24"/>
                <w:szCs w:val="24"/>
              </w:rPr>
            </w:pPr>
            <w:r>
              <w:rPr>
                <w:sz w:val="24"/>
                <w:szCs w:val="24"/>
              </w:rPr>
              <w:t>30.38</w:t>
            </w:r>
          </w:p>
        </w:tc>
      </w:tr>
      <w:tr w:rsidR="00B529FF" w:rsidRPr="007B0CC0" w14:paraId="2B4CD211" w14:textId="77777777" w:rsidTr="00A915A6">
        <w:trPr>
          <w:trHeight w:val="259"/>
        </w:trPr>
        <w:tc>
          <w:tcPr>
            <w:tcW w:w="7457" w:type="dxa"/>
          </w:tcPr>
          <w:p w14:paraId="1BC60D5E"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2</w:t>
            </w:r>
            <w:r>
              <w:rPr>
                <w:b/>
                <w:sz w:val="24"/>
                <w:szCs w:val="24"/>
              </w:rPr>
              <w:t xml:space="preserve"> -</w:t>
            </w:r>
            <w:r w:rsidRPr="00383849">
              <w:rPr>
                <w:sz w:val="24"/>
                <w:szCs w:val="24"/>
              </w:rPr>
              <w:t xml:space="preserve"> Foliar Spray </w:t>
            </w:r>
            <w:proofErr w:type="spellStart"/>
            <w:proofErr w:type="gramStart"/>
            <w:r w:rsidRPr="00383849">
              <w:rPr>
                <w:sz w:val="24"/>
                <w:szCs w:val="24"/>
              </w:rPr>
              <w:t>Panchgavya</w:t>
            </w:r>
            <w:proofErr w:type="spellEnd"/>
            <w:r w:rsidRPr="00383849">
              <w:rPr>
                <w:sz w:val="24"/>
                <w:szCs w:val="24"/>
              </w:rPr>
              <w:t xml:space="preserve">  @</w:t>
            </w:r>
            <w:proofErr w:type="gramEnd"/>
            <w:r w:rsidRPr="00383849">
              <w:rPr>
                <w:sz w:val="24"/>
                <w:szCs w:val="24"/>
              </w:rPr>
              <w:t xml:space="preserve"> 2.5%</w:t>
            </w:r>
          </w:p>
        </w:tc>
        <w:tc>
          <w:tcPr>
            <w:tcW w:w="2205" w:type="dxa"/>
          </w:tcPr>
          <w:p w14:paraId="17FBA099" w14:textId="77777777" w:rsidR="00B529FF" w:rsidRPr="007B0CC0" w:rsidRDefault="00CB1C35" w:rsidP="00CB1C35">
            <w:pPr>
              <w:spacing w:line="360" w:lineRule="auto"/>
              <w:jc w:val="center"/>
              <w:rPr>
                <w:sz w:val="24"/>
                <w:szCs w:val="24"/>
              </w:rPr>
            </w:pPr>
            <w:r>
              <w:rPr>
                <w:sz w:val="24"/>
                <w:szCs w:val="24"/>
              </w:rPr>
              <w:t>3</w:t>
            </w:r>
            <w:r w:rsidR="0002791D">
              <w:rPr>
                <w:sz w:val="24"/>
                <w:szCs w:val="24"/>
              </w:rPr>
              <w:t>4.41</w:t>
            </w:r>
          </w:p>
        </w:tc>
      </w:tr>
      <w:tr w:rsidR="00B529FF" w:rsidRPr="007B0CC0" w14:paraId="6588D6EB" w14:textId="77777777" w:rsidTr="00A915A6">
        <w:trPr>
          <w:trHeight w:val="259"/>
        </w:trPr>
        <w:tc>
          <w:tcPr>
            <w:tcW w:w="7457" w:type="dxa"/>
          </w:tcPr>
          <w:p w14:paraId="3D23B0C4"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3</w:t>
            </w:r>
            <w:r>
              <w:rPr>
                <w:b/>
                <w:sz w:val="24"/>
                <w:szCs w:val="24"/>
              </w:rPr>
              <w:t xml:space="preserve"> -</w:t>
            </w:r>
            <w:r w:rsidRPr="00383849">
              <w:rPr>
                <w:sz w:val="24"/>
                <w:szCs w:val="24"/>
              </w:rPr>
              <w:t xml:space="preserve"> Foliar Spray </w:t>
            </w:r>
            <w:proofErr w:type="spellStart"/>
            <w:proofErr w:type="gramStart"/>
            <w:r w:rsidRPr="00383849">
              <w:rPr>
                <w:sz w:val="24"/>
                <w:szCs w:val="24"/>
              </w:rPr>
              <w:t>Panchgavya</w:t>
            </w:r>
            <w:proofErr w:type="spellEnd"/>
            <w:r w:rsidRPr="00383849">
              <w:rPr>
                <w:sz w:val="24"/>
                <w:szCs w:val="24"/>
              </w:rPr>
              <w:t xml:space="preserve">  @</w:t>
            </w:r>
            <w:proofErr w:type="gramEnd"/>
            <w:r w:rsidRPr="00383849">
              <w:rPr>
                <w:sz w:val="24"/>
                <w:szCs w:val="24"/>
              </w:rPr>
              <w:t xml:space="preserve"> 5%</w:t>
            </w:r>
          </w:p>
        </w:tc>
        <w:tc>
          <w:tcPr>
            <w:tcW w:w="2205" w:type="dxa"/>
          </w:tcPr>
          <w:p w14:paraId="1D4119D6" w14:textId="77777777" w:rsidR="00B529FF" w:rsidRPr="007B0CC0" w:rsidRDefault="0002791D" w:rsidP="00CB1C35">
            <w:pPr>
              <w:spacing w:line="360" w:lineRule="auto"/>
              <w:jc w:val="center"/>
              <w:rPr>
                <w:sz w:val="24"/>
                <w:szCs w:val="24"/>
              </w:rPr>
            </w:pPr>
            <w:r>
              <w:rPr>
                <w:sz w:val="24"/>
                <w:szCs w:val="24"/>
              </w:rPr>
              <w:t>34.74</w:t>
            </w:r>
          </w:p>
        </w:tc>
      </w:tr>
      <w:tr w:rsidR="00B529FF" w:rsidRPr="007B0CC0" w14:paraId="275F75C6" w14:textId="77777777" w:rsidTr="00A915A6">
        <w:trPr>
          <w:trHeight w:val="259"/>
        </w:trPr>
        <w:tc>
          <w:tcPr>
            <w:tcW w:w="7457" w:type="dxa"/>
          </w:tcPr>
          <w:p w14:paraId="4DA9EDB5"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4</w:t>
            </w:r>
            <w:r>
              <w:rPr>
                <w:b/>
                <w:sz w:val="24"/>
                <w:szCs w:val="24"/>
              </w:rPr>
              <w:t xml:space="preserve"> -</w:t>
            </w:r>
            <w:r w:rsidRPr="00383849">
              <w:rPr>
                <w:sz w:val="24"/>
                <w:szCs w:val="24"/>
              </w:rPr>
              <w:t xml:space="preserve"> Foliar Spray </w:t>
            </w:r>
            <w:proofErr w:type="spellStart"/>
            <w:proofErr w:type="gramStart"/>
            <w:r w:rsidRPr="00383849">
              <w:rPr>
                <w:sz w:val="24"/>
                <w:szCs w:val="24"/>
              </w:rPr>
              <w:t>Jeevamrut</w:t>
            </w:r>
            <w:proofErr w:type="spellEnd"/>
            <w:r w:rsidRPr="00383849">
              <w:rPr>
                <w:sz w:val="24"/>
                <w:szCs w:val="24"/>
              </w:rPr>
              <w:t xml:space="preserve">  @</w:t>
            </w:r>
            <w:proofErr w:type="gramEnd"/>
            <w:r w:rsidRPr="00383849">
              <w:rPr>
                <w:sz w:val="24"/>
                <w:szCs w:val="24"/>
              </w:rPr>
              <w:t xml:space="preserve"> 2.5%</w:t>
            </w:r>
          </w:p>
        </w:tc>
        <w:tc>
          <w:tcPr>
            <w:tcW w:w="2205" w:type="dxa"/>
          </w:tcPr>
          <w:p w14:paraId="0B1107A8" w14:textId="77777777" w:rsidR="00B529FF" w:rsidRPr="007B0CC0" w:rsidRDefault="0002791D" w:rsidP="00CB1C35">
            <w:pPr>
              <w:spacing w:line="360" w:lineRule="auto"/>
              <w:jc w:val="center"/>
              <w:rPr>
                <w:sz w:val="24"/>
                <w:szCs w:val="24"/>
              </w:rPr>
            </w:pPr>
            <w:r>
              <w:rPr>
                <w:sz w:val="24"/>
                <w:szCs w:val="24"/>
              </w:rPr>
              <w:t>35.24</w:t>
            </w:r>
          </w:p>
        </w:tc>
      </w:tr>
      <w:tr w:rsidR="00B529FF" w:rsidRPr="007B0CC0" w14:paraId="1F04D0EC" w14:textId="77777777" w:rsidTr="00A915A6">
        <w:trPr>
          <w:trHeight w:val="259"/>
        </w:trPr>
        <w:tc>
          <w:tcPr>
            <w:tcW w:w="7457" w:type="dxa"/>
          </w:tcPr>
          <w:p w14:paraId="1435FA2F"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5</w:t>
            </w:r>
            <w:r>
              <w:rPr>
                <w:b/>
                <w:sz w:val="24"/>
                <w:szCs w:val="24"/>
              </w:rPr>
              <w:t xml:space="preserve"> -</w:t>
            </w:r>
            <w:r w:rsidRPr="00383849">
              <w:rPr>
                <w:sz w:val="24"/>
                <w:szCs w:val="24"/>
              </w:rPr>
              <w:t xml:space="preserve"> Foliar Spray </w:t>
            </w:r>
            <w:proofErr w:type="spellStart"/>
            <w:proofErr w:type="gramStart"/>
            <w:r w:rsidRPr="00383849">
              <w:rPr>
                <w:sz w:val="24"/>
                <w:szCs w:val="24"/>
              </w:rPr>
              <w:t>Jeevamrut</w:t>
            </w:r>
            <w:proofErr w:type="spellEnd"/>
            <w:r w:rsidRPr="00383849">
              <w:rPr>
                <w:sz w:val="24"/>
                <w:szCs w:val="24"/>
              </w:rPr>
              <w:t xml:space="preserve">  @</w:t>
            </w:r>
            <w:proofErr w:type="gramEnd"/>
            <w:r w:rsidRPr="00383849">
              <w:rPr>
                <w:sz w:val="24"/>
                <w:szCs w:val="24"/>
              </w:rPr>
              <w:t xml:space="preserve"> 5%</w:t>
            </w:r>
          </w:p>
        </w:tc>
        <w:tc>
          <w:tcPr>
            <w:tcW w:w="2205" w:type="dxa"/>
          </w:tcPr>
          <w:p w14:paraId="75CB9AF6" w14:textId="77777777" w:rsidR="00B529FF" w:rsidRPr="007B0CC0" w:rsidRDefault="00CB1C35" w:rsidP="00CB1C35">
            <w:pPr>
              <w:spacing w:line="360" w:lineRule="auto"/>
              <w:jc w:val="center"/>
              <w:rPr>
                <w:sz w:val="24"/>
                <w:szCs w:val="24"/>
              </w:rPr>
            </w:pPr>
            <w:r>
              <w:rPr>
                <w:sz w:val="24"/>
                <w:szCs w:val="24"/>
              </w:rPr>
              <w:t>34.34</w:t>
            </w:r>
          </w:p>
        </w:tc>
      </w:tr>
      <w:tr w:rsidR="00B529FF" w:rsidRPr="007B0CC0" w14:paraId="4A6966FE" w14:textId="77777777" w:rsidTr="00A915A6">
        <w:trPr>
          <w:trHeight w:val="259"/>
        </w:trPr>
        <w:tc>
          <w:tcPr>
            <w:tcW w:w="7457" w:type="dxa"/>
          </w:tcPr>
          <w:p w14:paraId="16CFA376"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6</w:t>
            </w:r>
            <w:r>
              <w:rPr>
                <w:b/>
                <w:sz w:val="24"/>
                <w:szCs w:val="24"/>
              </w:rPr>
              <w:t xml:space="preserve"> -</w:t>
            </w:r>
            <w:r w:rsidRPr="00383849">
              <w:rPr>
                <w:sz w:val="24"/>
                <w:szCs w:val="24"/>
              </w:rPr>
              <w:t xml:space="preserve"> Foliar Spray </w:t>
            </w:r>
            <w:proofErr w:type="spellStart"/>
            <w:proofErr w:type="gramStart"/>
            <w:r w:rsidRPr="00383849">
              <w:rPr>
                <w:sz w:val="24"/>
                <w:szCs w:val="24"/>
              </w:rPr>
              <w:t>Vermiwash</w:t>
            </w:r>
            <w:proofErr w:type="spellEnd"/>
            <w:r w:rsidRPr="00383849">
              <w:rPr>
                <w:sz w:val="24"/>
                <w:szCs w:val="24"/>
              </w:rPr>
              <w:t xml:space="preserve">  @</w:t>
            </w:r>
            <w:proofErr w:type="gramEnd"/>
            <w:r w:rsidRPr="00383849">
              <w:rPr>
                <w:sz w:val="24"/>
                <w:szCs w:val="24"/>
              </w:rPr>
              <w:t xml:space="preserve"> 2.5%</w:t>
            </w:r>
          </w:p>
        </w:tc>
        <w:tc>
          <w:tcPr>
            <w:tcW w:w="2205" w:type="dxa"/>
          </w:tcPr>
          <w:p w14:paraId="36BEA269" w14:textId="77777777" w:rsidR="00B529FF" w:rsidRPr="007B0CC0" w:rsidRDefault="00CB1C35" w:rsidP="00CB1C35">
            <w:pPr>
              <w:spacing w:line="360" w:lineRule="auto"/>
              <w:jc w:val="center"/>
              <w:rPr>
                <w:sz w:val="24"/>
                <w:szCs w:val="24"/>
              </w:rPr>
            </w:pPr>
            <w:r>
              <w:rPr>
                <w:sz w:val="24"/>
                <w:szCs w:val="24"/>
              </w:rPr>
              <w:t>31.10</w:t>
            </w:r>
          </w:p>
        </w:tc>
      </w:tr>
      <w:tr w:rsidR="00B529FF" w:rsidRPr="007B0CC0" w14:paraId="3AA7B331" w14:textId="77777777" w:rsidTr="00A915A6">
        <w:trPr>
          <w:trHeight w:val="259"/>
        </w:trPr>
        <w:tc>
          <w:tcPr>
            <w:tcW w:w="7457" w:type="dxa"/>
          </w:tcPr>
          <w:p w14:paraId="48A0F7BD"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7</w:t>
            </w:r>
            <w:r>
              <w:rPr>
                <w:b/>
                <w:sz w:val="24"/>
                <w:szCs w:val="24"/>
              </w:rPr>
              <w:t xml:space="preserve"> -</w:t>
            </w:r>
            <w:r w:rsidRPr="00383849">
              <w:rPr>
                <w:sz w:val="24"/>
                <w:szCs w:val="24"/>
              </w:rPr>
              <w:t xml:space="preserve"> Foliar </w:t>
            </w:r>
            <w:proofErr w:type="spellStart"/>
            <w:r w:rsidRPr="00383849">
              <w:rPr>
                <w:sz w:val="24"/>
                <w:szCs w:val="24"/>
              </w:rPr>
              <w:t>SprayVermiwash</w:t>
            </w:r>
            <w:proofErr w:type="spellEnd"/>
            <w:r w:rsidRPr="00383849">
              <w:rPr>
                <w:sz w:val="24"/>
                <w:szCs w:val="24"/>
              </w:rPr>
              <w:t xml:space="preserve"> @ 5%</w:t>
            </w:r>
          </w:p>
        </w:tc>
        <w:tc>
          <w:tcPr>
            <w:tcW w:w="2205" w:type="dxa"/>
          </w:tcPr>
          <w:p w14:paraId="624CE2DA" w14:textId="77777777" w:rsidR="00B529FF" w:rsidRPr="007B0CC0" w:rsidRDefault="00CB1C35" w:rsidP="00CB1C35">
            <w:pPr>
              <w:spacing w:line="360" w:lineRule="auto"/>
              <w:jc w:val="center"/>
              <w:rPr>
                <w:sz w:val="24"/>
                <w:szCs w:val="24"/>
              </w:rPr>
            </w:pPr>
            <w:r>
              <w:rPr>
                <w:sz w:val="24"/>
                <w:szCs w:val="24"/>
              </w:rPr>
              <w:t>32.69</w:t>
            </w:r>
          </w:p>
        </w:tc>
      </w:tr>
      <w:tr w:rsidR="00B529FF" w:rsidRPr="00445172" w14:paraId="674DA551" w14:textId="77777777" w:rsidTr="00A915A6">
        <w:trPr>
          <w:trHeight w:val="259"/>
        </w:trPr>
        <w:tc>
          <w:tcPr>
            <w:tcW w:w="7457" w:type="dxa"/>
          </w:tcPr>
          <w:p w14:paraId="4E922B27" w14:textId="77777777" w:rsidR="00B529FF" w:rsidRPr="005B39E2" w:rsidRDefault="00B529FF" w:rsidP="00A915A6">
            <w:pPr>
              <w:spacing w:line="360" w:lineRule="auto"/>
              <w:jc w:val="both"/>
              <w:rPr>
                <w:b/>
                <w:sz w:val="24"/>
                <w:szCs w:val="24"/>
              </w:rPr>
            </w:pPr>
            <w:r>
              <w:rPr>
                <w:b/>
                <w:sz w:val="24"/>
                <w:szCs w:val="24"/>
              </w:rPr>
              <w:t>T</w:t>
            </w:r>
            <w:r>
              <w:rPr>
                <w:b/>
                <w:sz w:val="24"/>
                <w:szCs w:val="24"/>
                <w:vertAlign w:val="subscript"/>
              </w:rPr>
              <w:t>8</w:t>
            </w:r>
            <w:r>
              <w:rPr>
                <w:b/>
                <w:sz w:val="24"/>
                <w:szCs w:val="24"/>
              </w:rPr>
              <w:t xml:space="preserve"> -</w:t>
            </w:r>
            <w:r w:rsidRPr="00383849">
              <w:rPr>
                <w:sz w:val="24"/>
                <w:szCs w:val="24"/>
              </w:rPr>
              <w:t xml:space="preserve"> Foliar Spray Liquid </w:t>
            </w:r>
            <w:proofErr w:type="spellStart"/>
            <w:r w:rsidRPr="00383849">
              <w:rPr>
                <w:sz w:val="24"/>
                <w:szCs w:val="24"/>
              </w:rPr>
              <w:t>BioFertilizer</w:t>
            </w:r>
            <w:proofErr w:type="spellEnd"/>
            <w:r w:rsidRPr="00383849">
              <w:rPr>
                <w:sz w:val="24"/>
                <w:szCs w:val="24"/>
              </w:rPr>
              <w:t xml:space="preserve"> @ 2.5%</w:t>
            </w:r>
          </w:p>
        </w:tc>
        <w:tc>
          <w:tcPr>
            <w:tcW w:w="2205" w:type="dxa"/>
          </w:tcPr>
          <w:p w14:paraId="588E5487" w14:textId="77777777" w:rsidR="00B529FF" w:rsidRPr="00445172" w:rsidRDefault="00CB1C35" w:rsidP="00CB1C35">
            <w:pPr>
              <w:spacing w:line="360" w:lineRule="auto"/>
              <w:jc w:val="center"/>
              <w:rPr>
                <w:sz w:val="24"/>
                <w:szCs w:val="24"/>
              </w:rPr>
            </w:pPr>
            <w:r>
              <w:rPr>
                <w:sz w:val="24"/>
                <w:szCs w:val="24"/>
              </w:rPr>
              <w:t>31.06</w:t>
            </w:r>
          </w:p>
        </w:tc>
      </w:tr>
      <w:tr w:rsidR="00B529FF" w:rsidRPr="007B0CC0" w14:paraId="37E3C9AD" w14:textId="77777777" w:rsidTr="00A915A6">
        <w:trPr>
          <w:trHeight w:val="259"/>
        </w:trPr>
        <w:tc>
          <w:tcPr>
            <w:tcW w:w="7457" w:type="dxa"/>
          </w:tcPr>
          <w:p w14:paraId="28CC124F"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9</w:t>
            </w:r>
            <w:r>
              <w:rPr>
                <w:b/>
                <w:sz w:val="24"/>
                <w:szCs w:val="24"/>
              </w:rPr>
              <w:t xml:space="preserve"> -</w:t>
            </w:r>
            <w:r w:rsidRPr="00383849">
              <w:rPr>
                <w:sz w:val="24"/>
                <w:szCs w:val="24"/>
              </w:rPr>
              <w:t xml:space="preserve"> Foliar Spray Liquid </w:t>
            </w:r>
            <w:proofErr w:type="spellStart"/>
            <w:r w:rsidRPr="00383849">
              <w:rPr>
                <w:sz w:val="24"/>
                <w:szCs w:val="24"/>
              </w:rPr>
              <w:t>BioFertilizer</w:t>
            </w:r>
            <w:proofErr w:type="spellEnd"/>
            <w:r w:rsidRPr="00383849">
              <w:rPr>
                <w:sz w:val="24"/>
                <w:szCs w:val="24"/>
              </w:rPr>
              <w:t xml:space="preserve"> @ 5%</w:t>
            </w:r>
          </w:p>
        </w:tc>
        <w:tc>
          <w:tcPr>
            <w:tcW w:w="2205" w:type="dxa"/>
          </w:tcPr>
          <w:p w14:paraId="37E71A2C" w14:textId="77777777" w:rsidR="00B529FF" w:rsidRPr="007B0CC0" w:rsidRDefault="00CB1C35" w:rsidP="00CB1C35">
            <w:pPr>
              <w:spacing w:line="360" w:lineRule="auto"/>
              <w:jc w:val="center"/>
              <w:rPr>
                <w:sz w:val="24"/>
                <w:szCs w:val="24"/>
              </w:rPr>
            </w:pPr>
            <w:r>
              <w:rPr>
                <w:sz w:val="24"/>
                <w:szCs w:val="24"/>
              </w:rPr>
              <w:t>31.93</w:t>
            </w:r>
          </w:p>
        </w:tc>
      </w:tr>
      <w:tr w:rsidR="00B529FF" w:rsidRPr="007B0CC0" w14:paraId="237D2FF5" w14:textId="77777777" w:rsidTr="00A915A6">
        <w:trPr>
          <w:trHeight w:val="260"/>
        </w:trPr>
        <w:tc>
          <w:tcPr>
            <w:tcW w:w="7457" w:type="dxa"/>
          </w:tcPr>
          <w:p w14:paraId="38BCB476" w14:textId="77777777" w:rsidR="00B529FF" w:rsidRPr="005B39E2" w:rsidRDefault="00B529FF" w:rsidP="00A915A6">
            <w:pPr>
              <w:spacing w:line="360" w:lineRule="auto"/>
              <w:jc w:val="both"/>
              <w:rPr>
                <w:b/>
                <w:sz w:val="24"/>
                <w:szCs w:val="24"/>
              </w:rPr>
            </w:pPr>
            <w:r>
              <w:rPr>
                <w:b/>
                <w:sz w:val="24"/>
                <w:szCs w:val="24"/>
              </w:rPr>
              <w:t>F test</w:t>
            </w:r>
          </w:p>
        </w:tc>
        <w:tc>
          <w:tcPr>
            <w:tcW w:w="2205" w:type="dxa"/>
          </w:tcPr>
          <w:p w14:paraId="3A63D8B3" w14:textId="77777777" w:rsidR="00B529FF" w:rsidRPr="007B0CC0" w:rsidRDefault="00B529FF" w:rsidP="00CB1C35">
            <w:pPr>
              <w:spacing w:line="360" w:lineRule="auto"/>
              <w:jc w:val="center"/>
              <w:rPr>
                <w:sz w:val="24"/>
                <w:szCs w:val="24"/>
              </w:rPr>
            </w:pPr>
            <w:r w:rsidRPr="007B0CC0">
              <w:rPr>
                <w:sz w:val="24"/>
                <w:szCs w:val="24"/>
              </w:rPr>
              <w:t>S</w:t>
            </w:r>
          </w:p>
        </w:tc>
      </w:tr>
      <w:tr w:rsidR="00B529FF" w:rsidRPr="007B0CC0" w14:paraId="7F84C1F1" w14:textId="77777777" w:rsidTr="00A915A6">
        <w:trPr>
          <w:trHeight w:val="260"/>
        </w:trPr>
        <w:tc>
          <w:tcPr>
            <w:tcW w:w="7457" w:type="dxa"/>
          </w:tcPr>
          <w:p w14:paraId="14A5972F" w14:textId="77777777" w:rsidR="00B529FF" w:rsidRPr="005B39E2" w:rsidRDefault="00B529FF" w:rsidP="00A915A6">
            <w:pPr>
              <w:spacing w:line="360" w:lineRule="auto"/>
              <w:jc w:val="both"/>
              <w:rPr>
                <w:b/>
                <w:sz w:val="24"/>
                <w:szCs w:val="24"/>
              </w:rPr>
            </w:pPr>
            <w:proofErr w:type="spellStart"/>
            <w:proofErr w:type="gramStart"/>
            <w:r>
              <w:rPr>
                <w:b/>
                <w:sz w:val="24"/>
                <w:szCs w:val="24"/>
              </w:rPr>
              <w:t>SEd</w:t>
            </w:r>
            <w:proofErr w:type="spellEnd"/>
            <w:r>
              <w:rPr>
                <w:b/>
                <w:sz w:val="24"/>
                <w:szCs w:val="24"/>
              </w:rPr>
              <w:t>(</w:t>
            </w:r>
            <w:proofErr w:type="gramEnd"/>
            <w:r w:rsidRPr="005B39E2">
              <w:rPr>
                <w:b/>
                <w:sz w:val="24"/>
                <w:szCs w:val="24"/>
              </w:rPr>
              <w:t>±</w:t>
            </w:r>
            <w:r>
              <w:rPr>
                <w:b/>
                <w:sz w:val="24"/>
                <w:szCs w:val="24"/>
              </w:rPr>
              <w:t>)</w:t>
            </w:r>
          </w:p>
        </w:tc>
        <w:tc>
          <w:tcPr>
            <w:tcW w:w="2205" w:type="dxa"/>
          </w:tcPr>
          <w:p w14:paraId="2FA59CFF" w14:textId="77777777" w:rsidR="00B529FF" w:rsidRPr="007B0CC0" w:rsidRDefault="0002791D" w:rsidP="00CB1C35">
            <w:pPr>
              <w:spacing w:line="360" w:lineRule="auto"/>
              <w:jc w:val="center"/>
              <w:rPr>
                <w:sz w:val="24"/>
                <w:szCs w:val="24"/>
              </w:rPr>
            </w:pPr>
            <w:r>
              <w:rPr>
                <w:sz w:val="24"/>
                <w:szCs w:val="24"/>
              </w:rPr>
              <w:t>1.708501</w:t>
            </w:r>
          </w:p>
        </w:tc>
      </w:tr>
      <w:tr w:rsidR="00B529FF" w:rsidRPr="007B0CC0" w14:paraId="0857F8A9" w14:textId="77777777" w:rsidTr="00A915A6">
        <w:trPr>
          <w:trHeight w:val="186"/>
        </w:trPr>
        <w:tc>
          <w:tcPr>
            <w:tcW w:w="7457" w:type="dxa"/>
          </w:tcPr>
          <w:p w14:paraId="23113C8E" w14:textId="77777777" w:rsidR="00B529FF" w:rsidRPr="005B39E2" w:rsidRDefault="00B529FF" w:rsidP="00A915A6">
            <w:pPr>
              <w:spacing w:line="360" w:lineRule="auto"/>
              <w:jc w:val="both"/>
              <w:rPr>
                <w:b/>
                <w:sz w:val="24"/>
                <w:szCs w:val="24"/>
              </w:rPr>
            </w:pPr>
            <w:r w:rsidRPr="005B39E2">
              <w:rPr>
                <w:b/>
                <w:sz w:val="24"/>
                <w:szCs w:val="24"/>
              </w:rPr>
              <w:t xml:space="preserve">CD </w:t>
            </w:r>
          </w:p>
        </w:tc>
        <w:tc>
          <w:tcPr>
            <w:tcW w:w="2205" w:type="dxa"/>
          </w:tcPr>
          <w:p w14:paraId="674CCCC1" w14:textId="77777777" w:rsidR="00B529FF" w:rsidRPr="007B0CC0" w:rsidRDefault="0002791D" w:rsidP="00CB1C35">
            <w:pPr>
              <w:spacing w:line="360" w:lineRule="auto"/>
              <w:jc w:val="center"/>
              <w:rPr>
                <w:sz w:val="24"/>
                <w:szCs w:val="24"/>
              </w:rPr>
            </w:pPr>
            <w:r>
              <w:rPr>
                <w:sz w:val="24"/>
                <w:szCs w:val="24"/>
              </w:rPr>
              <w:t>3.621861</w:t>
            </w:r>
          </w:p>
        </w:tc>
      </w:tr>
    </w:tbl>
    <w:p w14:paraId="31EB1821" w14:textId="77777777" w:rsidR="005C128B" w:rsidRPr="00383849" w:rsidRDefault="005C128B" w:rsidP="005C128B">
      <w:pPr>
        <w:spacing w:line="360" w:lineRule="auto"/>
        <w:jc w:val="both"/>
        <w:rPr>
          <w:rFonts w:ascii="Times New Roman" w:hAnsi="Times New Roman" w:cs="Times New Roman"/>
          <w:b/>
          <w:sz w:val="24"/>
          <w:szCs w:val="24"/>
        </w:rPr>
      </w:pPr>
    </w:p>
    <w:p w14:paraId="23096E53" w14:textId="77777777" w:rsidR="005C128B" w:rsidRDefault="005C128B" w:rsidP="005C128B">
      <w:pPr>
        <w:spacing w:line="360" w:lineRule="auto"/>
        <w:jc w:val="both"/>
        <w:rPr>
          <w:rFonts w:ascii="Times New Roman" w:hAnsi="Times New Roman" w:cs="Times New Roman"/>
          <w:b/>
          <w:sz w:val="24"/>
          <w:szCs w:val="24"/>
        </w:rPr>
      </w:pPr>
    </w:p>
    <w:p w14:paraId="3BDA32CE" w14:textId="77777777" w:rsidR="00583A04" w:rsidRDefault="00583A04" w:rsidP="005C128B">
      <w:pPr>
        <w:spacing w:line="360" w:lineRule="auto"/>
        <w:jc w:val="both"/>
        <w:rPr>
          <w:rFonts w:ascii="Times New Roman" w:hAnsi="Times New Roman" w:cs="Times New Roman"/>
          <w:b/>
          <w:sz w:val="24"/>
          <w:szCs w:val="24"/>
        </w:rPr>
      </w:pPr>
    </w:p>
    <w:p w14:paraId="3CDBDBB5" w14:textId="77777777" w:rsidR="00583A04" w:rsidRDefault="00583A04" w:rsidP="005C128B">
      <w:pPr>
        <w:spacing w:line="360" w:lineRule="auto"/>
        <w:jc w:val="both"/>
        <w:rPr>
          <w:rFonts w:ascii="Times New Roman" w:hAnsi="Times New Roman" w:cs="Times New Roman"/>
          <w:b/>
          <w:sz w:val="24"/>
          <w:szCs w:val="24"/>
        </w:rPr>
      </w:pPr>
    </w:p>
    <w:p w14:paraId="5988848C" w14:textId="77777777" w:rsidR="00583A04" w:rsidRDefault="004A6576" w:rsidP="005C128B">
      <w:pPr>
        <w:spacing w:line="360" w:lineRule="auto"/>
        <w:jc w:val="both"/>
        <w:rPr>
          <w:rFonts w:ascii="Times New Roman" w:hAnsi="Times New Roman" w:cs="Times New Roman"/>
          <w:b/>
          <w:sz w:val="24"/>
          <w:szCs w:val="24"/>
        </w:rPr>
      </w:pPr>
      <w:r w:rsidRPr="004A6576">
        <w:rPr>
          <w:rFonts w:ascii="Times New Roman" w:hAnsi="Times New Roman" w:cs="Times New Roman"/>
          <w:b/>
          <w:noProof/>
          <w:sz w:val="24"/>
          <w:szCs w:val="24"/>
        </w:rPr>
        <w:lastRenderedPageBreak/>
        <w:drawing>
          <wp:inline distT="0" distB="0" distL="0" distR="0" wp14:anchorId="1D074CC5" wp14:editId="7B7F5AC4">
            <wp:extent cx="5943600" cy="3740785"/>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503B16" w14:textId="77777777" w:rsidR="00E61F50" w:rsidRDefault="00E61F50" w:rsidP="005C128B">
      <w:pPr>
        <w:spacing w:line="360" w:lineRule="auto"/>
        <w:jc w:val="both"/>
        <w:rPr>
          <w:rFonts w:ascii="Times New Roman" w:hAnsi="Times New Roman" w:cs="Times New Roman"/>
          <w:b/>
          <w:sz w:val="24"/>
          <w:szCs w:val="24"/>
        </w:rPr>
      </w:pPr>
    </w:p>
    <w:p w14:paraId="0101B8FB" w14:textId="64D1D743" w:rsidR="00E61F50" w:rsidRDefault="00EF3005" w:rsidP="005C128B">
      <w:pPr>
        <w:spacing w:line="360" w:lineRule="auto"/>
        <w:jc w:val="both"/>
        <w:rPr>
          <w:rFonts w:ascii="Times New Roman" w:hAnsi="Times New Roman" w:cs="Times New Roman"/>
          <w:b/>
          <w:sz w:val="24"/>
          <w:szCs w:val="24"/>
        </w:rPr>
      </w:pPr>
      <w:r>
        <w:rPr>
          <w:rFonts w:ascii="Times New Roman" w:hAnsi="Times New Roman" w:cs="Times New Roman"/>
          <w:b/>
          <w:color w:val="333333"/>
          <w:sz w:val="24"/>
          <w:szCs w:val="24"/>
          <w:shd w:val="clear" w:color="auto" w:fill="FFFFFF"/>
        </w:rPr>
        <w:t>Figure 2</w:t>
      </w:r>
      <w:r w:rsidR="00A122D8">
        <w:rPr>
          <w:rFonts w:ascii="Times New Roman" w:hAnsi="Times New Roman" w:cs="Times New Roman"/>
          <w:b/>
          <w:color w:val="333333"/>
          <w:sz w:val="24"/>
          <w:szCs w:val="24"/>
          <w:shd w:val="clear" w:color="auto" w:fill="FFFFFF"/>
        </w:rPr>
        <w:t xml:space="preserve"> Pie chart showing harvest index</w:t>
      </w:r>
    </w:p>
    <w:p w14:paraId="6551C7DF" w14:textId="77777777" w:rsidR="00583A04" w:rsidRDefault="00583A04" w:rsidP="005C128B">
      <w:pPr>
        <w:spacing w:line="360" w:lineRule="auto"/>
        <w:jc w:val="both"/>
        <w:rPr>
          <w:rFonts w:ascii="Times New Roman" w:hAnsi="Times New Roman" w:cs="Times New Roman"/>
          <w:b/>
          <w:sz w:val="24"/>
          <w:szCs w:val="24"/>
        </w:rPr>
      </w:pPr>
    </w:p>
    <w:p w14:paraId="0D6DAE20" w14:textId="77777777" w:rsidR="005C128B" w:rsidRPr="00383849" w:rsidRDefault="005C128B" w:rsidP="005C128B">
      <w:pPr>
        <w:spacing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 xml:space="preserve"> CONCLUSION</w:t>
      </w:r>
    </w:p>
    <w:p w14:paraId="43BDBB9F" w14:textId="77777777" w:rsidR="005C128B" w:rsidRDefault="00FC4BC3" w:rsidP="00F72D25">
      <w:pPr>
        <w:spacing w:line="360" w:lineRule="auto"/>
        <w:jc w:val="both"/>
        <w:rPr>
          <w:rFonts w:ascii="Times New Roman" w:hAnsi="Times New Roman" w:cs="Times New Roman"/>
          <w:sz w:val="24"/>
          <w:szCs w:val="24"/>
        </w:rPr>
      </w:pPr>
      <w:r w:rsidRPr="00F72D25">
        <w:rPr>
          <w:rFonts w:ascii="Times New Roman" w:hAnsi="Times New Roman" w:cs="Times New Roman"/>
          <w:sz w:val="24"/>
          <w:szCs w:val="24"/>
        </w:rPr>
        <w:t xml:space="preserve">  In light of results obtained from present investigation, it is concluded that sesame growth under converted organic plot should be given 1000 or 750 lit/ha </w:t>
      </w:r>
      <w:proofErr w:type="spellStart"/>
      <w:r w:rsidRPr="00F72D25">
        <w:rPr>
          <w:rFonts w:ascii="Times New Roman" w:hAnsi="Times New Roman" w:cs="Times New Roman"/>
          <w:sz w:val="24"/>
          <w:szCs w:val="24"/>
        </w:rPr>
        <w:t>jivamrut</w:t>
      </w:r>
      <w:proofErr w:type="spellEnd"/>
      <w:r w:rsidRPr="00F72D25">
        <w:rPr>
          <w:rFonts w:ascii="Times New Roman" w:hAnsi="Times New Roman" w:cs="Times New Roman"/>
          <w:sz w:val="24"/>
          <w:szCs w:val="24"/>
        </w:rPr>
        <w:t xml:space="preserve"> each at 20 days interval for obtaining higher growth and sesame yield. </w:t>
      </w:r>
      <w:r w:rsidR="005C128B" w:rsidRPr="00F72D25">
        <w:rPr>
          <w:rFonts w:ascii="Times New Roman" w:hAnsi="Times New Roman" w:cs="Times New Roman"/>
          <w:sz w:val="24"/>
          <w:szCs w:val="24"/>
        </w:rPr>
        <w:t>Based on comprehensive study</w:t>
      </w:r>
      <w:r w:rsidR="005C128B" w:rsidRPr="00F72D25">
        <w:rPr>
          <w:rFonts w:ascii="Times New Roman" w:hAnsi="Times New Roman" w:cs="Times New Roman"/>
          <w:color w:val="000000" w:themeColor="text1"/>
          <w:sz w:val="24"/>
          <w:szCs w:val="24"/>
        </w:rPr>
        <w:t>, it concluded that the utilizin</w:t>
      </w:r>
      <w:r w:rsidRPr="00F72D25">
        <w:rPr>
          <w:rFonts w:ascii="Times New Roman" w:hAnsi="Times New Roman" w:cs="Times New Roman"/>
          <w:color w:val="000000" w:themeColor="text1"/>
          <w:sz w:val="24"/>
          <w:szCs w:val="24"/>
        </w:rPr>
        <w:t xml:space="preserve">g of Foliar Application of different organic liquid formulation on number of </w:t>
      </w:r>
      <w:proofErr w:type="gramStart"/>
      <w:r w:rsidRPr="00F72D25">
        <w:rPr>
          <w:rFonts w:ascii="Times New Roman" w:hAnsi="Times New Roman" w:cs="Times New Roman"/>
          <w:color w:val="000000" w:themeColor="text1"/>
          <w:sz w:val="24"/>
          <w:szCs w:val="24"/>
        </w:rPr>
        <w:t>Capsule ,Seed</w:t>
      </w:r>
      <w:proofErr w:type="gramEnd"/>
      <w:r w:rsidRPr="00F72D25">
        <w:rPr>
          <w:rFonts w:ascii="Times New Roman" w:hAnsi="Times New Roman" w:cs="Times New Roman"/>
          <w:color w:val="000000" w:themeColor="text1"/>
          <w:sz w:val="24"/>
          <w:szCs w:val="24"/>
        </w:rPr>
        <w:t xml:space="preserve"> Yield and harvest index of black sesame. </w:t>
      </w:r>
      <w:r w:rsidR="00F72D25" w:rsidRPr="00F72D25">
        <w:rPr>
          <w:rFonts w:ascii="Times New Roman" w:hAnsi="Times New Roman" w:cs="Times New Roman"/>
          <w:color w:val="000000" w:themeColor="text1"/>
          <w:sz w:val="24"/>
          <w:szCs w:val="24"/>
        </w:rPr>
        <w:t>T4(</w:t>
      </w:r>
      <w:r w:rsidR="00F72D25" w:rsidRPr="00F72D25">
        <w:rPr>
          <w:rFonts w:ascii="Times New Roman" w:hAnsi="Times New Roman" w:cs="Times New Roman"/>
          <w:sz w:val="24"/>
          <w:szCs w:val="24"/>
        </w:rPr>
        <w:t xml:space="preserve">Foliar Spray </w:t>
      </w:r>
      <w:proofErr w:type="spellStart"/>
      <w:proofErr w:type="gramStart"/>
      <w:r w:rsidR="00F72D25" w:rsidRPr="00F72D25">
        <w:rPr>
          <w:rFonts w:ascii="Times New Roman" w:hAnsi="Times New Roman" w:cs="Times New Roman"/>
          <w:sz w:val="24"/>
          <w:szCs w:val="24"/>
        </w:rPr>
        <w:t>Jeevamrut</w:t>
      </w:r>
      <w:proofErr w:type="spellEnd"/>
      <w:r w:rsidR="00F72D25" w:rsidRPr="00F72D25">
        <w:rPr>
          <w:rFonts w:ascii="Times New Roman" w:hAnsi="Times New Roman" w:cs="Times New Roman"/>
          <w:sz w:val="24"/>
          <w:szCs w:val="24"/>
        </w:rPr>
        <w:t xml:space="preserve">  @</w:t>
      </w:r>
      <w:proofErr w:type="gramEnd"/>
      <w:r w:rsidR="00F72D25" w:rsidRPr="00F72D25">
        <w:rPr>
          <w:rFonts w:ascii="Times New Roman" w:hAnsi="Times New Roman" w:cs="Times New Roman"/>
          <w:sz w:val="24"/>
          <w:szCs w:val="24"/>
        </w:rPr>
        <w:t xml:space="preserve"> 2.5%)  </w:t>
      </w:r>
      <w:r w:rsidR="00F72D25" w:rsidRPr="00F72D25">
        <w:rPr>
          <w:rFonts w:ascii="Times New Roman" w:hAnsi="Times New Roman" w:cs="Times New Roman"/>
          <w:color w:val="000000" w:themeColor="text1"/>
          <w:sz w:val="24"/>
          <w:szCs w:val="24"/>
        </w:rPr>
        <w:t xml:space="preserve">demonstrated superior performance, showcasing optimal growth parameters </w:t>
      </w:r>
      <w:r w:rsidR="00F72D25" w:rsidRPr="00F72D25">
        <w:rPr>
          <w:rFonts w:ascii="Times New Roman" w:hAnsi="Times New Roman" w:cs="Times New Roman"/>
          <w:sz w:val="24"/>
          <w:szCs w:val="24"/>
        </w:rPr>
        <w:t>proved to be the most effective treatment among all the mentioned treatments.</w:t>
      </w:r>
      <w:r w:rsidR="00F72D25" w:rsidRPr="00F72D25">
        <w:rPr>
          <w:rFonts w:ascii="Times New Roman" w:hAnsi="Times New Roman" w:cs="Times New Roman"/>
          <w:color w:val="000000" w:themeColor="text1"/>
          <w:sz w:val="24"/>
          <w:szCs w:val="24"/>
        </w:rPr>
        <w:t xml:space="preserve"> </w:t>
      </w:r>
      <w:r w:rsidR="00F72D25" w:rsidRPr="00F72D25">
        <w:rPr>
          <w:rFonts w:ascii="Times New Roman" w:hAnsi="Times New Roman" w:cs="Times New Roman"/>
          <w:sz w:val="24"/>
          <w:szCs w:val="24"/>
        </w:rPr>
        <w:t>and lowest treatment among all treatment is T1 which Control.</w:t>
      </w:r>
      <w:r w:rsidRPr="00F72D25">
        <w:rPr>
          <w:rFonts w:ascii="Times New Roman" w:hAnsi="Times New Roman" w:cs="Times New Roman"/>
          <w:color w:val="000000" w:themeColor="text1"/>
          <w:sz w:val="24"/>
          <w:szCs w:val="24"/>
        </w:rPr>
        <w:t xml:space="preserve"> the</w:t>
      </w:r>
      <w:r w:rsidR="005C128B" w:rsidRPr="00F72D25">
        <w:rPr>
          <w:rFonts w:ascii="Times New Roman" w:hAnsi="Times New Roman" w:cs="Times New Roman"/>
          <w:sz w:val="24"/>
          <w:szCs w:val="24"/>
        </w:rPr>
        <w:t xml:space="preserve"> approach the use </w:t>
      </w:r>
      <w:proofErr w:type="spellStart"/>
      <w:r w:rsidR="005C128B" w:rsidRPr="00F72D25">
        <w:rPr>
          <w:rFonts w:ascii="Times New Roman" w:hAnsi="Times New Roman" w:cs="Times New Roman"/>
          <w:sz w:val="24"/>
          <w:szCs w:val="24"/>
        </w:rPr>
        <w:t>Jeevamrut</w:t>
      </w:r>
      <w:proofErr w:type="spellEnd"/>
      <w:r w:rsidR="005C128B" w:rsidRPr="00F72D25">
        <w:rPr>
          <w:rFonts w:ascii="Times New Roman" w:hAnsi="Times New Roman" w:cs="Times New Roman"/>
          <w:sz w:val="24"/>
          <w:szCs w:val="24"/>
        </w:rPr>
        <w:t xml:space="preserve"> of only boosts productivity but also improves soil health, support</w:t>
      </w:r>
      <w:r w:rsidR="00F72D25" w:rsidRPr="00F72D25">
        <w:rPr>
          <w:rFonts w:ascii="Times New Roman" w:hAnsi="Times New Roman" w:cs="Times New Roman"/>
          <w:sz w:val="24"/>
          <w:szCs w:val="24"/>
        </w:rPr>
        <w:t>ing sustainable agriculture in Soil</w:t>
      </w:r>
      <w:r w:rsidR="005C128B" w:rsidRPr="00F72D25">
        <w:rPr>
          <w:rFonts w:ascii="Times New Roman" w:hAnsi="Times New Roman" w:cs="Times New Roman"/>
          <w:sz w:val="24"/>
          <w:szCs w:val="24"/>
        </w:rPr>
        <w:t xml:space="preserve">. </w:t>
      </w:r>
    </w:p>
    <w:p w14:paraId="2B378DD7" w14:textId="77777777" w:rsidR="004A4C15" w:rsidRPr="004A4C15" w:rsidRDefault="004A4C15" w:rsidP="004A4C15">
      <w:pPr>
        <w:tabs>
          <w:tab w:val="left" w:pos="6093"/>
        </w:tabs>
        <w:spacing w:line="360" w:lineRule="auto"/>
        <w:ind w:firstLine="720"/>
        <w:jc w:val="both"/>
        <w:rPr>
          <w:rFonts w:ascii="Times New Roman" w:hAnsi="Times New Roman" w:cs="Times New Roman"/>
          <w:b/>
          <w:sz w:val="24"/>
          <w:szCs w:val="24"/>
        </w:rPr>
      </w:pPr>
      <w:r w:rsidRPr="004A4C15">
        <w:rPr>
          <w:rFonts w:ascii="Times New Roman" w:hAnsi="Times New Roman" w:cs="Times New Roman"/>
          <w:b/>
          <w:sz w:val="24"/>
          <w:szCs w:val="24"/>
        </w:rPr>
        <w:t>Disclaimer (Artificial intelligence)</w:t>
      </w:r>
    </w:p>
    <w:p w14:paraId="0D4946AD" w14:textId="77777777" w:rsidR="004A4C15" w:rsidRPr="004A4C15" w:rsidRDefault="004A4C15" w:rsidP="004A4C15">
      <w:pPr>
        <w:tabs>
          <w:tab w:val="left" w:pos="6093"/>
        </w:tabs>
        <w:spacing w:line="360" w:lineRule="auto"/>
        <w:ind w:firstLine="720"/>
        <w:jc w:val="both"/>
        <w:rPr>
          <w:rFonts w:ascii="Times New Roman" w:hAnsi="Times New Roman" w:cs="Times New Roman"/>
          <w:b/>
          <w:sz w:val="24"/>
          <w:szCs w:val="24"/>
        </w:rPr>
      </w:pPr>
      <w:r w:rsidRPr="004A4C15">
        <w:rPr>
          <w:rFonts w:ascii="Times New Roman" w:hAnsi="Times New Roman" w:cs="Times New Roman"/>
          <w:b/>
          <w:sz w:val="24"/>
          <w:szCs w:val="24"/>
        </w:rPr>
        <w:lastRenderedPageBreak/>
        <w:t xml:space="preserve">Option 1: </w:t>
      </w:r>
    </w:p>
    <w:p w14:paraId="4F291EF5" w14:textId="77777777" w:rsidR="004A4C15" w:rsidRPr="004A4C15" w:rsidRDefault="004A4C15" w:rsidP="004A4C15">
      <w:pPr>
        <w:tabs>
          <w:tab w:val="left" w:pos="6093"/>
        </w:tabs>
        <w:spacing w:line="360" w:lineRule="auto"/>
        <w:ind w:firstLine="720"/>
        <w:jc w:val="both"/>
        <w:rPr>
          <w:rFonts w:ascii="Times New Roman" w:hAnsi="Times New Roman" w:cs="Times New Roman"/>
          <w:b/>
          <w:sz w:val="24"/>
          <w:szCs w:val="24"/>
        </w:rPr>
      </w:pPr>
      <w:r w:rsidRPr="004A4C15">
        <w:rPr>
          <w:rFonts w:ascii="Times New Roman" w:hAnsi="Times New Roman" w:cs="Times New Roman"/>
          <w:b/>
          <w:sz w:val="24"/>
          <w:szCs w:val="24"/>
        </w:rPr>
        <w:t>Author(s) hereby declare that NO generative AI technologies such as Large Language Models (</w:t>
      </w:r>
      <w:proofErr w:type="spellStart"/>
      <w:r w:rsidRPr="004A4C15">
        <w:rPr>
          <w:rFonts w:ascii="Times New Roman" w:hAnsi="Times New Roman" w:cs="Times New Roman"/>
          <w:b/>
          <w:sz w:val="24"/>
          <w:szCs w:val="24"/>
        </w:rPr>
        <w:t>ChatGPT</w:t>
      </w:r>
      <w:proofErr w:type="spellEnd"/>
      <w:r w:rsidRPr="004A4C15">
        <w:rPr>
          <w:rFonts w:ascii="Times New Roman" w:hAnsi="Times New Roman" w:cs="Times New Roman"/>
          <w:b/>
          <w:sz w:val="24"/>
          <w:szCs w:val="24"/>
        </w:rPr>
        <w:t xml:space="preserve">, COPILOT, etc.) and text-to-image generators have been used during the writing or editing of this manuscript. </w:t>
      </w:r>
    </w:p>
    <w:p w14:paraId="77957B1C" w14:textId="77777777" w:rsidR="004A4C15" w:rsidRPr="004A4C15" w:rsidRDefault="004A4C15" w:rsidP="004A4C15">
      <w:pPr>
        <w:tabs>
          <w:tab w:val="left" w:pos="6093"/>
        </w:tabs>
        <w:spacing w:line="360" w:lineRule="auto"/>
        <w:ind w:firstLine="720"/>
        <w:jc w:val="both"/>
        <w:rPr>
          <w:rFonts w:ascii="Times New Roman" w:hAnsi="Times New Roman" w:cs="Times New Roman"/>
          <w:b/>
          <w:sz w:val="24"/>
          <w:szCs w:val="24"/>
        </w:rPr>
      </w:pPr>
      <w:r w:rsidRPr="004A4C15">
        <w:rPr>
          <w:rFonts w:ascii="Times New Roman" w:hAnsi="Times New Roman" w:cs="Times New Roman"/>
          <w:b/>
          <w:sz w:val="24"/>
          <w:szCs w:val="24"/>
        </w:rPr>
        <w:t xml:space="preserve">Option 2: </w:t>
      </w:r>
    </w:p>
    <w:p w14:paraId="3CA0E6C5" w14:textId="77777777" w:rsidR="004A4C15" w:rsidRPr="004A4C15" w:rsidRDefault="004A4C15" w:rsidP="004A4C15">
      <w:pPr>
        <w:tabs>
          <w:tab w:val="left" w:pos="6093"/>
        </w:tabs>
        <w:spacing w:line="360" w:lineRule="auto"/>
        <w:ind w:firstLine="720"/>
        <w:jc w:val="both"/>
        <w:rPr>
          <w:rFonts w:ascii="Times New Roman" w:hAnsi="Times New Roman" w:cs="Times New Roman"/>
          <w:b/>
          <w:sz w:val="24"/>
          <w:szCs w:val="24"/>
        </w:rPr>
      </w:pPr>
      <w:r w:rsidRPr="004A4C15">
        <w:rPr>
          <w:rFonts w:ascii="Times New Roman" w:hAnsi="Times New Roman" w:cs="Times New Roman"/>
          <w:b/>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3C1E850" w14:textId="77777777" w:rsidR="004A4C15" w:rsidRPr="004A4C15" w:rsidRDefault="004A4C15" w:rsidP="004A4C15">
      <w:pPr>
        <w:tabs>
          <w:tab w:val="left" w:pos="6093"/>
        </w:tabs>
        <w:spacing w:line="360" w:lineRule="auto"/>
        <w:ind w:firstLine="720"/>
        <w:jc w:val="both"/>
        <w:rPr>
          <w:rFonts w:ascii="Times New Roman" w:hAnsi="Times New Roman" w:cs="Times New Roman"/>
          <w:b/>
          <w:sz w:val="24"/>
          <w:szCs w:val="24"/>
        </w:rPr>
      </w:pPr>
      <w:r w:rsidRPr="004A4C15">
        <w:rPr>
          <w:rFonts w:ascii="Times New Roman" w:hAnsi="Times New Roman" w:cs="Times New Roman"/>
          <w:b/>
          <w:sz w:val="24"/>
          <w:szCs w:val="24"/>
        </w:rPr>
        <w:t>Details of the AI usage are given below:</w:t>
      </w:r>
    </w:p>
    <w:p w14:paraId="40FA093F" w14:textId="77777777" w:rsidR="004A4C15" w:rsidRPr="004A4C15" w:rsidRDefault="004A4C15" w:rsidP="004A4C15">
      <w:pPr>
        <w:tabs>
          <w:tab w:val="left" w:pos="6093"/>
        </w:tabs>
        <w:spacing w:line="360" w:lineRule="auto"/>
        <w:ind w:firstLine="720"/>
        <w:jc w:val="both"/>
        <w:rPr>
          <w:rFonts w:ascii="Times New Roman" w:hAnsi="Times New Roman" w:cs="Times New Roman"/>
          <w:b/>
          <w:sz w:val="24"/>
          <w:szCs w:val="24"/>
        </w:rPr>
      </w:pPr>
      <w:r w:rsidRPr="004A4C15">
        <w:rPr>
          <w:rFonts w:ascii="Times New Roman" w:hAnsi="Times New Roman" w:cs="Times New Roman"/>
          <w:b/>
          <w:sz w:val="24"/>
          <w:szCs w:val="24"/>
        </w:rPr>
        <w:t>1.</w:t>
      </w:r>
    </w:p>
    <w:p w14:paraId="53419AF7" w14:textId="77777777" w:rsidR="004A4C15" w:rsidRPr="004A4C15" w:rsidRDefault="004A4C15" w:rsidP="004A4C15">
      <w:pPr>
        <w:tabs>
          <w:tab w:val="left" w:pos="6093"/>
        </w:tabs>
        <w:spacing w:line="360" w:lineRule="auto"/>
        <w:ind w:firstLine="720"/>
        <w:jc w:val="both"/>
        <w:rPr>
          <w:rFonts w:ascii="Times New Roman" w:hAnsi="Times New Roman" w:cs="Times New Roman"/>
          <w:b/>
          <w:sz w:val="24"/>
          <w:szCs w:val="24"/>
        </w:rPr>
      </w:pPr>
      <w:r w:rsidRPr="004A4C15">
        <w:rPr>
          <w:rFonts w:ascii="Times New Roman" w:hAnsi="Times New Roman" w:cs="Times New Roman"/>
          <w:b/>
          <w:sz w:val="24"/>
          <w:szCs w:val="24"/>
        </w:rPr>
        <w:t>2.</w:t>
      </w:r>
    </w:p>
    <w:p w14:paraId="60D38CDD" w14:textId="16E2D0D9" w:rsidR="00E95187" w:rsidRDefault="004A4C15" w:rsidP="004A4C15">
      <w:pPr>
        <w:tabs>
          <w:tab w:val="left" w:pos="6093"/>
        </w:tabs>
        <w:spacing w:line="360" w:lineRule="auto"/>
        <w:ind w:firstLine="720"/>
        <w:jc w:val="both"/>
        <w:rPr>
          <w:rFonts w:ascii="Times New Roman" w:hAnsi="Times New Roman" w:cs="Times New Roman"/>
          <w:b/>
          <w:sz w:val="24"/>
          <w:szCs w:val="24"/>
        </w:rPr>
      </w:pPr>
      <w:r w:rsidRPr="004A4C15">
        <w:rPr>
          <w:rFonts w:ascii="Times New Roman" w:hAnsi="Times New Roman" w:cs="Times New Roman"/>
          <w:b/>
          <w:sz w:val="24"/>
          <w:szCs w:val="24"/>
        </w:rPr>
        <w:t>3.</w:t>
      </w:r>
    </w:p>
    <w:p w14:paraId="2ECFECC7" w14:textId="77777777" w:rsidR="00926430" w:rsidRDefault="00926430" w:rsidP="00514DEC">
      <w:pPr>
        <w:tabs>
          <w:tab w:val="left" w:pos="6093"/>
        </w:tabs>
        <w:spacing w:line="360" w:lineRule="auto"/>
        <w:ind w:firstLine="720"/>
        <w:jc w:val="both"/>
        <w:rPr>
          <w:rFonts w:ascii="Times New Roman" w:hAnsi="Times New Roman" w:cs="Times New Roman"/>
          <w:b/>
          <w:sz w:val="24"/>
          <w:szCs w:val="24"/>
        </w:rPr>
      </w:pPr>
    </w:p>
    <w:p w14:paraId="79BB56BF" w14:textId="77777777" w:rsidR="00926430" w:rsidRDefault="00926430" w:rsidP="00514DEC">
      <w:pPr>
        <w:tabs>
          <w:tab w:val="left" w:pos="6093"/>
        </w:tabs>
        <w:spacing w:line="360" w:lineRule="auto"/>
        <w:ind w:firstLine="720"/>
        <w:jc w:val="both"/>
        <w:rPr>
          <w:rFonts w:ascii="Times New Roman" w:hAnsi="Times New Roman" w:cs="Times New Roman"/>
          <w:b/>
          <w:sz w:val="24"/>
          <w:szCs w:val="24"/>
        </w:rPr>
      </w:pPr>
    </w:p>
    <w:p w14:paraId="22FBD007" w14:textId="77777777" w:rsidR="00926430" w:rsidRDefault="00926430" w:rsidP="00514DEC">
      <w:pPr>
        <w:tabs>
          <w:tab w:val="left" w:pos="6093"/>
        </w:tabs>
        <w:spacing w:line="360" w:lineRule="auto"/>
        <w:ind w:firstLine="720"/>
        <w:jc w:val="both"/>
        <w:rPr>
          <w:rFonts w:ascii="Times New Roman" w:hAnsi="Times New Roman" w:cs="Times New Roman"/>
          <w:b/>
          <w:sz w:val="24"/>
          <w:szCs w:val="24"/>
        </w:rPr>
      </w:pPr>
    </w:p>
    <w:p w14:paraId="31687316" w14:textId="77777777" w:rsidR="00205B2D" w:rsidRPr="00205B2D" w:rsidRDefault="00205B2D" w:rsidP="00514DE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REFERENCES</w:t>
      </w:r>
    </w:p>
    <w:p w14:paraId="0F13E4F8" w14:textId="77777777" w:rsidR="00926430" w:rsidRPr="00A63D6A" w:rsidRDefault="00926430" w:rsidP="00A63D6A">
      <w:pPr>
        <w:tabs>
          <w:tab w:val="left" w:pos="527"/>
        </w:tabs>
        <w:rPr>
          <w:rFonts w:ascii="Times New Roman" w:hAnsi="Times New Roman" w:cs="Times New Roman"/>
          <w:sz w:val="24"/>
          <w:szCs w:val="24"/>
        </w:rPr>
      </w:pPr>
      <w:r>
        <w:rPr>
          <w:rFonts w:ascii="Times New Roman" w:hAnsi="Times New Roman" w:cs="Times New Roman"/>
          <w:sz w:val="24"/>
          <w:szCs w:val="24"/>
        </w:rPr>
        <w:tab/>
      </w:r>
    </w:p>
    <w:p w14:paraId="0943A6A2" w14:textId="77777777" w:rsidR="00926430" w:rsidRDefault="00926430" w:rsidP="00D038F9">
      <w:pPr>
        <w:spacing w:line="360" w:lineRule="auto"/>
        <w:jc w:val="both"/>
        <w:rPr>
          <w:rFonts w:ascii="Times New Roman" w:hAnsi="Times New Roman" w:cs="Times New Roman"/>
          <w:sz w:val="24"/>
          <w:szCs w:val="24"/>
        </w:rPr>
      </w:pPr>
      <w:proofErr w:type="spellStart"/>
      <w:r w:rsidRPr="00D038F9">
        <w:rPr>
          <w:rFonts w:ascii="Times New Roman" w:hAnsi="Times New Roman" w:cs="Times New Roman"/>
          <w:sz w:val="24"/>
          <w:szCs w:val="24"/>
        </w:rPr>
        <w:t>Ahamad</w:t>
      </w:r>
      <w:proofErr w:type="spellEnd"/>
      <w:r w:rsidRPr="00D038F9">
        <w:rPr>
          <w:rFonts w:ascii="Times New Roman" w:hAnsi="Times New Roman" w:cs="Times New Roman"/>
          <w:sz w:val="24"/>
          <w:szCs w:val="24"/>
        </w:rPr>
        <w:t xml:space="preserve"> I, Khurram Z, </w:t>
      </w:r>
      <w:proofErr w:type="spellStart"/>
      <w:r w:rsidRPr="00D038F9">
        <w:rPr>
          <w:rFonts w:ascii="Times New Roman" w:hAnsi="Times New Roman" w:cs="Times New Roman"/>
          <w:sz w:val="24"/>
          <w:szCs w:val="24"/>
        </w:rPr>
        <w:t>Qasim</w:t>
      </w:r>
      <w:proofErr w:type="spellEnd"/>
      <w:r w:rsidRPr="00D038F9">
        <w:rPr>
          <w:rFonts w:ascii="Times New Roman" w:hAnsi="Times New Roman" w:cs="Times New Roman"/>
          <w:sz w:val="24"/>
          <w:szCs w:val="24"/>
        </w:rPr>
        <w:t xml:space="preserve"> M and Tariq M. (2007) Comparative evaluation of different pinching approaches on vegetative and reproductive growth of carnation (Dianthus </w:t>
      </w:r>
      <w:proofErr w:type="spellStart"/>
      <w:r w:rsidRPr="00D038F9">
        <w:rPr>
          <w:rFonts w:ascii="Times New Roman" w:hAnsi="Times New Roman" w:cs="Times New Roman"/>
          <w:sz w:val="24"/>
          <w:szCs w:val="24"/>
        </w:rPr>
        <w:t>caryophyllus</w:t>
      </w:r>
      <w:proofErr w:type="spellEnd"/>
      <w:r w:rsidRPr="00D038F9">
        <w:rPr>
          <w:rFonts w:ascii="Times New Roman" w:hAnsi="Times New Roman" w:cs="Times New Roman"/>
          <w:sz w:val="24"/>
          <w:szCs w:val="24"/>
        </w:rPr>
        <w:t>). Pakistan Journal Agricultural Sciences 44(4): 69-73</w:t>
      </w:r>
    </w:p>
    <w:p w14:paraId="035C5299" w14:textId="77777777" w:rsidR="00926430" w:rsidRPr="00D038F9" w:rsidRDefault="00926430" w:rsidP="00D038F9">
      <w:pPr>
        <w:spacing w:line="360" w:lineRule="auto"/>
        <w:jc w:val="both"/>
        <w:rPr>
          <w:rFonts w:ascii="Times New Roman" w:hAnsi="Times New Roman" w:cs="Times New Roman"/>
          <w:sz w:val="24"/>
          <w:szCs w:val="24"/>
        </w:rPr>
      </w:pPr>
      <w:r w:rsidRPr="00D038F9">
        <w:rPr>
          <w:rFonts w:ascii="Times New Roman" w:hAnsi="Times New Roman" w:cs="Times New Roman"/>
          <w:sz w:val="24"/>
          <w:szCs w:val="24"/>
        </w:rPr>
        <w:t xml:space="preserve">Bisht IS, Mahajan RK, </w:t>
      </w:r>
      <w:proofErr w:type="spellStart"/>
      <w:r w:rsidRPr="00D038F9">
        <w:rPr>
          <w:rFonts w:ascii="Times New Roman" w:hAnsi="Times New Roman" w:cs="Times New Roman"/>
          <w:sz w:val="24"/>
          <w:szCs w:val="24"/>
        </w:rPr>
        <w:t>Loknathan</w:t>
      </w:r>
      <w:proofErr w:type="spellEnd"/>
      <w:r w:rsidRPr="00D038F9">
        <w:rPr>
          <w:rFonts w:ascii="Times New Roman" w:hAnsi="Times New Roman" w:cs="Times New Roman"/>
          <w:sz w:val="24"/>
          <w:szCs w:val="24"/>
        </w:rPr>
        <w:t xml:space="preserve"> TR and Agarwal RC (1998) Diversity in Indian sesame collection and stratification of germplasm accession in different diversity groups. Genetic resources and crop evolution, 45: 325-335.</w:t>
      </w:r>
    </w:p>
    <w:p w14:paraId="07D95E79" w14:textId="77777777" w:rsidR="00926430" w:rsidRDefault="00926430" w:rsidP="004E0AF7">
      <w:pPr>
        <w:spacing w:line="360" w:lineRule="auto"/>
        <w:jc w:val="both"/>
        <w:rPr>
          <w:rFonts w:ascii="Times New Roman" w:hAnsi="Times New Roman" w:cs="Times New Roman"/>
          <w:sz w:val="24"/>
          <w:szCs w:val="24"/>
        </w:rPr>
      </w:pPr>
      <w:r w:rsidRPr="004E0AF7">
        <w:rPr>
          <w:rFonts w:ascii="Times New Roman" w:hAnsi="Times New Roman" w:cs="Times New Roman"/>
          <w:sz w:val="24"/>
          <w:szCs w:val="24"/>
        </w:rPr>
        <w:lastRenderedPageBreak/>
        <w:t xml:space="preserve">Brar, M.S. and Brar, A.S. </w:t>
      </w:r>
      <w:r>
        <w:rPr>
          <w:rFonts w:ascii="Times New Roman" w:hAnsi="Times New Roman" w:cs="Times New Roman"/>
          <w:sz w:val="24"/>
          <w:szCs w:val="24"/>
        </w:rPr>
        <w:t>(</w:t>
      </w:r>
      <w:r w:rsidRPr="004E0AF7">
        <w:rPr>
          <w:rFonts w:ascii="Times New Roman" w:hAnsi="Times New Roman" w:cs="Times New Roman"/>
          <w:sz w:val="24"/>
          <w:szCs w:val="24"/>
        </w:rPr>
        <w:t>2004</w:t>
      </w:r>
      <w:r>
        <w:rPr>
          <w:rFonts w:ascii="Times New Roman" w:hAnsi="Times New Roman" w:cs="Times New Roman"/>
          <w:sz w:val="24"/>
          <w:szCs w:val="24"/>
        </w:rPr>
        <w:t>)</w:t>
      </w:r>
      <w:r w:rsidRPr="004E0AF7">
        <w:rPr>
          <w:rFonts w:ascii="Times New Roman" w:hAnsi="Times New Roman" w:cs="Times New Roman"/>
          <w:sz w:val="24"/>
          <w:szCs w:val="24"/>
        </w:rPr>
        <w:t xml:space="preserve">. Foliar nutrition as a supplement to soil fertilizer application to increase yield of upland cotton (Gossypium </w:t>
      </w:r>
      <w:proofErr w:type="spellStart"/>
      <w:r w:rsidRPr="004E0AF7">
        <w:rPr>
          <w:rFonts w:ascii="Times New Roman" w:hAnsi="Times New Roman" w:cs="Times New Roman"/>
          <w:sz w:val="24"/>
          <w:szCs w:val="24"/>
        </w:rPr>
        <w:t>hirsutum</w:t>
      </w:r>
      <w:proofErr w:type="spellEnd"/>
      <w:r w:rsidRPr="004E0AF7">
        <w:rPr>
          <w:rFonts w:ascii="Times New Roman" w:hAnsi="Times New Roman" w:cs="Times New Roman"/>
          <w:sz w:val="24"/>
          <w:szCs w:val="24"/>
        </w:rPr>
        <w:t xml:space="preserve"> L.). </w:t>
      </w:r>
      <w:r w:rsidRPr="00FC4BC3">
        <w:rPr>
          <w:rFonts w:ascii="Times New Roman" w:hAnsi="Times New Roman" w:cs="Times New Roman"/>
          <w:i/>
          <w:sz w:val="24"/>
          <w:szCs w:val="24"/>
        </w:rPr>
        <w:t>The Indian Journal of Agricultural Sciences.</w:t>
      </w:r>
      <w:r w:rsidRPr="004E0AF7">
        <w:rPr>
          <w:rFonts w:ascii="Times New Roman" w:hAnsi="Times New Roman" w:cs="Times New Roman"/>
          <w:sz w:val="24"/>
          <w:szCs w:val="24"/>
        </w:rPr>
        <w:t xml:space="preserve"> 74: 472-475.</w:t>
      </w:r>
    </w:p>
    <w:p w14:paraId="390A05D9" w14:textId="77777777" w:rsidR="00926430" w:rsidRPr="000F71F2" w:rsidRDefault="00926430" w:rsidP="000F71F2">
      <w:pPr>
        <w:spacing w:line="360" w:lineRule="auto"/>
        <w:jc w:val="both"/>
        <w:rPr>
          <w:rFonts w:ascii="Times New Roman" w:hAnsi="Times New Roman" w:cs="Times New Roman"/>
          <w:sz w:val="24"/>
          <w:szCs w:val="24"/>
        </w:rPr>
      </w:pPr>
      <w:proofErr w:type="spellStart"/>
      <w:r w:rsidRPr="000F71F2">
        <w:rPr>
          <w:rFonts w:ascii="Times New Roman" w:hAnsi="Times New Roman" w:cs="Times New Roman"/>
          <w:sz w:val="24"/>
          <w:szCs w:val="24"/>
        </w:rPr>
        <w:t>Eifediyi</w:t>
      </w:r>
      <w:proofErr w:type="spellEnd"/>
      <w:r w:rsidRPr="000F71F2">
        <w:rPr>
          <w:rFonts w:ascii="Times New Roman" w:hAnsi="Times New Roman" w:cs="Times New Roman"/>
          <w:sz w:val="24"/>
          <w:szCs w:val="24"/>
        </w:rPr>
        <w:t xml:space="preserve"> EK, </w:t>
      </w:r>
      <w:proofErr w:type="spellStart"/>
      <w:r w:rsidRPr="000F71F2">
        <w:rPr>
          <w:rFonts w:ascii="Times New Roman" w:hAnsi="Times New Roman" w:cs="Times New Roman"/>
          <w:sz w:val="24"/>
          <w:szCs w:val="24"/>
        </w:rPr>
        <w:t>Ilori</w:t>
      </w:r>
      <w:proofErr w:type="spellEnd"/>
      <w:r w:rsidRPr="000F71F2">
        <w:rPr>
          <w:rFonts w:ascii="Times New Roman" w:hAnsi="Times New Roman" w:cs="Times New Roman"/>
          <w:sz w:val="24"/>
          <w:szCs w:val="24"/>
        </w:rPr>
        <w:t xml:space="preserve"> GA, </w:t>
      </w:r>
      <w:proofErr w:type="spellStart"/>
      <w:r w:rsidRPr="000F71F2">
        <w:rPr>
          <w:rFonts w:ascii="Times New Roman" w:hAnsi="Times New Roman" w:cs="Times New Roman"/>
          <w:sz w:val="24"/>
          <w:szCs w:val="24"/>
        </w:rPr>
        <w:t>Ahamefule</w:t>
      </w:r>
      <w:proofErr w:type="spellEnd"/>
      <w:r w:rsidRPr="000F71F2">
        <w:rPr>
          <w:rFonts w:ascii="Times New Roman" w:hAnsi="Times New Roman" w:cs="Times New Roman"/>
          <w:sz w:val="24"/>
          <w:szCs w:val="24"/>
        </w:rPr>
        <w:t xml:space="preserve"> HE, Imam A</w:t>
      </w:r>
      <w:r>
        <w:rPr>
          <w:rFonts w:ascii="Times New Roman" w:hAnsi="Times New Roman" w:cs="Times New Roman"/>
          <w:sz w:val="24"/>
          <w:szCs w:val="24"/>
        </w:rPr>
        <w:t>.</w:t>
      </w:r>
      <w:r w:rsidRPr="000F71F2">
        <w:rPr>
          <w:rFonts w:ascii="Times New Roman" w:hAnsi="Times New Roman" w:cs="Times New Roman"/>
          <w:sz w:val="24"/>
          <w:szCs w:val="24"/>
        </w:rPr>
        <w:t>Y. The effects of zinc biofortification of seeds and NPK fertilizer application on the growth and yield of sesame (</w:t>
      </w:r>
      <w:r w:rsidRPr="00514DEC">
        <w:rPr>
          <w:rFonts w:ascii="Times New Roman" w:hAnsi="Times New Roman" w:cs="Times New Roman"/>
          <w:i/>
          <w:sz w:val="24"/>
          <w:szCs w:val="24"/>
        </w:rPr>
        <w:t xml:space="preserve">Sesamum </w:t>
      </w:r>
      <w:proofErr w:type="spellStart"/>
      <w:r w:rsidRPr="00514DEC">
        <w:rPr>
          <w:rFonts w:ascii="Times New Roman" w:hAnsi="Times New Roman" w:cs="Times New Roman"/>
          <w:i/>
          <w:sz w:val="24"/>
          <w:szCs w:val="24"/>
        </w:rPr>
        <w:t>indicum</w:t>
      </w:r>
      <w:proofErr w:type="spellEnd"/>
      <w:r w:rsidRPr="000F71F2">
        <w:rPr>
          <w:rFonts w:ascii="Times New Roman" w:hAnsi="Times New Roman" w:cs="Times New Roman"/>
          <w:sz w:val="24"/>
          <w:szCs w:val="24"/>
        </w:rPr>
        <w:t xml:space="preserve"> L.). Acta </w:t>
      </w:r>
      <w:proofErr w:type="spellStart"/>
      <w:r w:rsidRPr="000F71F2">
        <w:rPr>
          <w:rFonts w:ascii="Times New Roman" w:hAnsi="Times New Roman" w:cs="Times New Roman"/>
          <w:sz w:val="24"/>
          <w:szCs w:val="24"/>
        </w:rPr>
        <w:t>Agriculturae</w:t>
      </w:r>
      <w:proofErr w:type="spellEnd"/>
      <w:r w:rsidRPr="000F71F2">
        <w:rPr>
          <w:rFonts w:ascii="Times New Roman" w:hAnsi="Times New Roman" w:cs="Times New Roman"/>
          <w:sz w:val="24"/>
          <w:szCs w:val="24"/>
        </w:rPr>
        <w:t xml:space="preserve"> </w:t>
      </w:r>
      <w:proofErr w:type="spellStart"/>
      <w:r w:rsidRPr="000F71F2">
        <w:rPr>
          <w:rFonts w:ascii="Times New Roman" w:hAnsi="Times New Roman" w:cs="Times New Roman"/>
          <w:sz w:val="24"/>
          <w:szCs w:val="24"/>
        </w:rPr>
        <w:t>Slovenica</w:t>
      </w:r>
      <w:proofErr w:type="spellEnd"/>
      <w:r w:rsidRPr="000F71F2">
        <w:rPr>
          <w:rFonts w:ascii="Times New Roman" w:hAnsi="Times New Roman" w:cs="Times New Roman"/>
          <w:sz w:val="24"/>
          <w:szCs w:val="24"/>
        </w:rPr>
        <w:t xml:space="preserve">. </w:t>
      </w:r>
      <w:r>
        <w:rPr>
          <w:rFonts w:ascii="Times New Roman" w:hAnsi="Times New Roman" w:cs="Times New Roman"/>
          <w:sz w:val="24"/>
          <w:szCs w:val="24"/>
        </w:rPr>
        <w:t>(</w:t>
      </w:r>
      <w:r w:rsidRPr="000F71F2">
        <w:rPr>
          <w:rFonts w:ascii="Times New Roman" w:hAnsi="Times New Roman" w:cs="Times New Roman"/>
          <w:sz w:val="24"/>
          <w:szCs w:val="24"/>
        </w:rPr>
        <w:t>2021</w:t>
      </w:r>
      <w:r>
        <w:rPr>
          <w:rFonts w:ascii="Times New Roman" w:hAnsi="Times New Roman" w:cs="Times New Roman"/>
          <w:sz w:val="24"/>
          <w:szCs w:val="24"/>
        </w:rPr>
        <w:t>)</w:t>
      </w:r>
      <w:r w:rsidRPr="000F71F2">
        <w:rPr>
          <w:rFonts w:ascii="Times New Roman" w:hAnsi="Times New Roman" w:cs="Times New Roman"/>
          <w:sz w:val="24"/>
          <w:szCs w:val="24"/>
        </w:rPr>
        <w:t>;117(1):1- 11.</w:t>
      </w:r>
    </w:p>
    <w:p w14:paraId="508F3105" w14:textId="77777777" w:rsidR="00926430" w:rsidRPr="004E0AF7" w:rsidRDefault="00926430" w:rsidP="004E0AF7">
      <w:pPr>
        <w:spacing w:line="360" w:lineRule="auto"/>
        <w:rPr>
          <w:rFonts w:ascii="Times New Roman" w:hAnsi="Times New Roman" w:cs="Times New Roman"/>
          <w:sz w:val="24"/>
          <w:szCs w:val="24"/>
        </w:rPr>
      </w:pPr>
      <w:r w:rsidRPr="004E0AF7">
        <w:rPr>
          <w:rFonts w:ascii="Times New Roman" w:hAnsi="Times New Roman" w:cs="Times New Roman"/>
          <w:sz w:val="24"/>
          <w:szCs w:val="24"/>
        </w:rPr>
        <w:t xml:space="preserve">Gupta, U. C., Smith, J. and Jones, A.B. </w:t>
      </w:r>
      <w:r>
        <w:rPr>
          <w:rFonts w:ascii="Times New Roman" w:hAnsi="Times New Roman" w:cs="Times New Roman"/>
          <w:sz w:val="24"/>
          <w:szCs w:val="24"/>
        </w:rPr>
        <w:t>(</w:t>
      </w:r>
      <w:r w:rsidRPr="004E0AF7">
        <w:rPr>
          <w:rFonts w:ascii="Times New Roman" w:hAnsi="Times New Roman" w:cs="Times New Roman"/>
          <w:sz w:val="24"/>
          <w:szCs w:val="24"/>
        </w:rPr>
        <w:t>2006</w:t>
      </w:r>
      <w:r>
        <w:rPr>
          <w:rFonts w:ascii="Times New Roman" w:hAnsi="Times New Roman" w:cs="Times New Roman"/>
          <w:sz w:val="24"/>
          <w:szCs w:val="24"/>
        </w:rPr>
        <w:t>)</w:t>
      </w:r>
      <w:r w:rsidRPr="004E0AF7">
        <w:rPr>
          <w:rFonts w:ascii="Times New Roman" w:hAnsi="Times New Roman" w:cs="Times New Roman"/>
          <w:sz w:val="24"/>
          <w:szCs w:val="24"/>
        </w:rPr>
        <w:t xml:space="preserve">. Role of zinc as a micronutrient in various biochemical pathways. Eco. Env. &amp; Cons. 31 (April Suppl. Issue): 2025 </w:t>
      </w:r>
      <w:r w:rsidRPr="004E0AF7">
        <w:rPr>
          <w:rFonts w:ascii="Times New Roman" w:hAnsi="Times New Roman" w:cs="Times New Roman"/>
          <w:i/>
          <w:sz w:val="24"/>
          <w:szCs w:val="24"/>
        </w:rPr>
        <w:t>Journal of Micronutrient Research</w:t>
      </w:r>
      <w:r w:rsidRPr="004E0AF7">
        <w:rPr>
          <w:rFonts w:ascii="Times New Roman" w:hAnsi="Times New Roman" w:cs="Times New Roman"/>
          <w:sz w:val="24"/>
          <w:szCs w:val="24"/>
        </w:rPr>
        <w:t>. 19: 45- 58</w:t>
      </w:r>
    </w:p>
    <w:p w14:paraId="205868D5" w14:textId="77777777" w:rsidR="00926430" w:rsidRPr="00D038F9" w:rsidRDefault="00926430" w:rsidP="00D038F9">
      <w:pPr>
        <w:spacing w:line="360" w:lineRule="auto"/>
        <w:jc w:val="both"/>
        <w:rPr>
          <w:rFonts w:ascii="Times New Roman" w:hAnsi="Times New Roman" w:cs="Times New Roman"/>
          <w:sz w:val="24"/>
          <w:szCs w:val="24"/>
        </w:rPr>
      </w:pPr>
      <w:proofErr w:type="spellStart"/>
      <w:r w:rsidRPr="00D038F9">
        <w:rPr>
          <w:rFonts w:ascii="Times New Roman" w:hAnsi="Times New Roman" w:cs="Times New Roman"/>
          <w:sz w:val="24"/>
          <w:szCs w:val="24"/>
        </w:rPr>
        <w:t>Imayavaramban</w:t>
      </w:r>
      <w:proofErr w:type="spellEnd"/>
      <w:r w:rsidRPr="00D038F9">
        <w:rPr>
          <w:rFonts w:ascii="Times New Roman" w:hAnsi="Times New Roman" w:cs="Times New Roman"/>
          <w:sz w:val="24"/>
          <w:szCs w:val="24"/>
        </w:rPr>
        <w:t xml:space="preserve"> V, </w:t>
      </w:r>
      <w:proofErr w:type="spellStart"/>
      <w:r w:rsidRPr="00D038F9">
        <w:rPr>
          <w:rFonts w:ascii="Times New Roman" w:hAnsi="Times New Roman" w:cs="Times New Roman"/>
          <w:sz w:val="24"/>
          <w:szCs w:val="24"/>
        </w:rPr>
        <w:t>Panneerselvam</w:t>
      </w:r>
      <w:proofErr w:type="spellEnd"/>
      <w:r w:rsidRPr="00D038F9">
        <w:rPr>
          <w:rFonts w:ascii="Times New Roman" w:hAnsi="Times New Roman" w:cs="Times New Roman"/>
          <w:sz w:val="24"/>
          <w:szCs w:val="24"/>
        </w:rPr>
        <w:t xml:space="preserve"> P, Manuel RI and </w:t>
      </w:r>
      <w:proofErr w:type="spellStart"/>
      <w:r w:rsidRPr="00D038F9">
        <w:rPr>
          <w:rFonts w:ascii="Times New Roman" w:hAnsi="Times New Roman" w:cs="Times New Roman"/>
          <w:sz w:val="24"/>
          <w:szCs w:val="24"/>
        </w:rPr>
        <w:t>Thanunathan</w:t>
      </w:r>
      <w:proofErr w:type="spellEnd"/>
      <w:r w:rsidRPr="00D038F9">
        <w:rPr>
          <w:rFonts w:ascii="Times New Roman" w:hAnsi="Times New Roman" w:cs="Times New Roman"/>
          <w:sz w:val="24"/>
          <w:szCs w:val="24"/>
        </w:rPr>
        <w:t xml:space="preserve"> K (2004) Effect of different nitrogen levels, clippings and growth regulators on the growth and yield of sesame. Sesame Safflower Newsletter, 19: 40-44.</w:t>
      </w:r>
    </w:p>
    <w:p w14:paraId="7ABA68F3" w14:textId="77777777" w:rsidR="00926430" w:rsidRPr="00A63D6A" w:rsidRDefault="00926430" w:rsidP="00A63D6A">
      <w:pPr>
        <w:spacing w:line="360" w:lineRule="auto"/>
        <w:jc w:val="both"/>
        <w:rPr>
          <w:rFonts w:ascii="Times New Roman" w:hAnsi="Times New Roman" w:cs="Times New Roman"/>
          <w:sz w:val="24"/>
          <w:szCs w:val="24"/>
        </w:rPr>
      </w:pPr>
      <w:proofErr w:type="spellStart"/>
      <w:r w:rsidRPr="00A63D6A">
        <w:rPr>
          <w:rFonts w:ascii="Times New Roman" w:hAnsi="Times New Roman" w:cs="Times New Roman"/>
          <w:sz w:val="24"/>
          <w:szCs w:val="24"/>
        </w:rPr>
        <w:t>Jat</w:t>
      </w:r>
      <w:proofErr w:type="spellEnd"/>
      <w:r w:rsidRPr="00A63D6A">
        <w:rPr>
          <w:rFonts w:ascii="Times New Roman" w:hAnsi="Times New Roman" w:cs="Times New Roman"/>
          <w:sz w:val="24"/>
          <w:szCs w:val="24"/>
        </w:rPr>
        <w:t xml:space="preserve"> L, Yadav SS, </w:t>
      </w:r>
      <w:proofErr w:type="spellStart"/>
      <w:r w:rsidRPr="00A63D6A">
        <w:rPr>
          <w:rFonts w:ascii="Times New Roman" w:hAnsi="Times New Roman" w:cs="Times New Roman"/>
          <w:sz w:val="24"/>
          <w:szCs w:val="24"/>
        </w:rPr>
        <w:t>Dhayal</w:t>
      </w:r>
      <w:proofErr w:type="spellEnd"/>
      <w:r w:rsidRPr="00A63D6A">
        <w:rPr>
          <w:rFonts w:ascii="Times New Roman" w:hAnsi="Times New Roman" w:cs="Times New Roman"/>
          <w:sz w:val="24"/>
          <w:szCs w:val="24"/>
        </w:rPr>
        <w:t xml:space="preserve"> BC, Yadav G, Choudhary KM, </w:t>
      </w:r>
      <w:proofErr w:type="spellStart"/>
      <w:r w:rsidRPr="00A63D6A">
        <w:rPr>
          <w:rFonts w:ascii="Times New Roman" w:hAnsi="Times New Roman" w:cs="Times New Roman"/>
          <w:sz w:val="24"/>
          <w:szCs w:val="24"/>
        </w:rPr>
        <w:t>Bera</w:t>
      </w:r>
      <w:proofErr w:type="spellEnd"/>
      <w:r w:rsidRPr="00A63D6A">
        <w:rPr>
          <w:rFonts w:ascii="Times New Roman" w:hAnsi="Times New Roman" w:cs="Times New Roman"/>
          <w:sz w:val="24"/>
          <w:szCs w:val="24"/>
        </w:rPr>
        <w:t xml:space="preserve"> M. Effect of </w:t>
      </w:r>
      <w:proofErr w:type="spellStart"/>
      <w:r w:rsidRPr="00A63D6A">
        <w:rPr>
          <w:rFonts w:ascii="Times New Roman" w:hAnsi="Times New Roman" w:cs="Times New Roman"/>
          <w:sz w:val="24"/>
          <w:szCs w:val="24"/>
        </w:rPr>
        <w:t>sulphur</w:t>
      </w:r>
      <w:proofErr w:type="spellEnd"/>
      <w:r w:rsidRPr="00A63D6A">
        <w:rPr>
          <w:rFonts w:ascii="Times New Roman" w:hAnsi="Times New Roman" w:cs="Times New Roman"/>
          <w:sz w:val="24"/>
          <w:szCs w:val="24"/>
        </w:rPr>
        <w:t xml:space="preserve"> fertilization and varieties on </w:t>
      </w:r>
      <w:proofErr w:type="spellStart"/>
      <w:r w:rsidRPr="00A63D6A">
        <w:rPr>
          <w:rFonts w:ascii="Times New Roman" w:hAnsi="Times New Roman" w:cs="Times New Roman"/>
          <w:sz w:val="24"/>
          <w:szCs w:val="24"/>
        </w:rPr>
        <w:t>sulphur</w:t>
      </w:r>
      <w:proofErr w:type="spellEnd"/>
      <w:r w:rsidRPr="00A63D6A">
        <w:rPr>
          <w:rFonts w:ascii="Times New Roman" w:hAnsi="Times New Roman" w:cs="Times New Roman"/>
          <w:sz w:val="24"/>
          <w:szCs w:val="24"/>
        </w:rPr>
        <w:t xml:space="preserve"> use efficiency, yield attributes and yield of sesame (</w:t>
      </w:r>
      <w:r w:rsidRPr="00A63D6A">
        <w:rPr>
          <w:rFonts w:ascii="Times New Roman" w:hAnsi="Times New Roman" w:cs="Times New Roman"/>
          <w:i/>
          <w:sz w:val="24"/>
          <w:szCs w:val="24"/>
        </w:rPr>
        <w:t xml:space="preserve">Sesamum </w:t>
      </w:r>
      <w:proofErr w:type="spellStart"/>
      <w:r w:rsidRPr="00A63D6A">
        <w:rPr>
          <w:rFonts w:ascii="Times New Roman" w:hAnsi="Times New Roman" w:cs="Times New Roman"/>
          <w:i/>
          <w:sz w:val="24"/>
          <w:szCs w:val="24"/>
        </w:rPr>
        <w:t>indicum</w:t>
      </w:r>
      <w:proofErr w:type="spellEnd"/>
      <w:r w:rsidRPr="00A63D6A">
        <w:rPr>
          <w:rFonts w:ascii="Times New Roman" w:hAnsi="Times New Roman" w:cs="Times New Roman"/>
          <w:sz w:val="24"/>
          <w:szCs w:val="24"/>
        </w:rPr>
        <w:t xml:space="preserve"> L.). </w:t>
      </w:r>
      <w:r w:rsidRPr="00A63D6A">
        <w:rPr>
          <w:rFonts w:ascii="Times New Roman" w:hAnsi="Times New Roman" w:cs="Times New Roman"/>
          <w:i/>
          <w:sz w:val="24"/>
          <w:szCs w:val="24"/>
        </w:rPr>
        <w:t>Journal of Pharmacognosy and Phytochemistry</w:t>
      </w:r>
      <w:r w:rsidRPr="00A63D6A">
        <w:rPr>
          <w:rFonts w:ascii="Times New Roman" w:hAnsi="Times New Roman" w:cs="Times New Roman"/>
          <w:sz w:val="24"/>
          <w:szCs w:val="24"/>
        </w:rPr>
        <w:t>. (2017); 6(4):717-20.</w:t>
      </w:r>
    </w:p>
    <w:p w14:paraId="5C592D9C" w14:textId="77777777" w:rsidR="00926430" w:rsidRDefault="00926430" w:rsidP="004E0AF7">
      <w:pPr>
        <w:spacing w:line="360" w:lineRule="auto"/>
        <w:jc w:val="both"/>
        <w:rPr>
          <w:rFonts w:ascii="Times New Roman" w:hAnsi="Times New Roman" w:cs="Times New Roman"/>
          <w:sz w:val="24"/>
          <w:szCs w:val="24"/>
        </w:rPr>
      </w:pPr>
      <w:proofErr w:type="spellStart"/>
      <w:r w:rsidRPr="004E0AF7">
        <w:rPr>
          <w:rFonts w:ascii="Times New Roman" w:hAnsi="Times New Roman" w:cs="Times New Roman"/>
          <w:sz w:val="24"/>
          <w:szCs w:val="24"/>
        </w:rPr>
        <w:t>Monreal</w:t>
      </w:r>
      <w:proofErr w:type="spellEnd"/>
      <w:r w:rsidRPr="004E0AF7">
        <w:rPr>
          <w:rFonts w:ascii="Times New Roman" w:hAnsi="Times New Roman" w:cs="Times New Roman"/>
          <w:sz w:val="24"/>
          <w:szCs w:val="24"/>
        </w:rPr>
        <w:t xml:space="preserve">, C.M., DeRosa, M., </w:t>
      </w:r>
      <w:proofErr w:type="spellStart"/>
      <w:r w:rsidRPr="004E0AF7">
        <w:rPr>
          <w:rFonts w:ascii="Times New Roman" w:hAnsi="Times New Roman" w:cs="Times New Roman"/>
          <w:sz w:val="24"/>
          <w:szCs w:val="24"/>
        </w:rPr>
        <w:t>Mallubhotla</w:t>
      </w:r>
      <w:proofErr w:type="spellEnd"/>
      <w:r w:rsidRPr="004E0AF7">
        <w:rPr>
          <w:rFonts w:ascii="Times New Roman" w:hAnsi="Times New Roman" w:cs="Times New Roman"/>
          <w:sz w:val="24"/>
          <w:szCs w:val="24"/>
        </w:rPr>
        <w:t xml:space="preserve">, S.C., </w:t>
      </w:r>
      <w:proofErr w:type="spellStart"/>
      <w:r w:rsidRPr="004E0AF7">
        <w:rPr>
          <w:rFonts w:ascii="Times New Roman" w:hAnsi="Times New Roman" w:cs="Times New Roman"/>
          <w:sz w:val="24"/>
          <w:szCs w:val="24"/>
        </w:rPr>
        <w:t>Bindraban</w:t>
      </w:r>
      <w:proofErr w:type="spellEnd"/>
      <w:r w:rsidRPr="004E0AF7">
        <w:rPr>
          <w:rFonts w:ascii="Times New Roman" w:hAnsi="Times New Roman" w:cs="Times New Roman"/>
          <w:sz w:val="24"/>
          <w:szCs w:val="24"/>
        </w:rPr>
        <w:t xml:space="preserve">, P.S. and </w:t>
      </w:r>
      <w:proofErr w:type="spellStart"/>
      <w:r w:rsidRPr="004E0AF7">
        <w:rPr>
          <w:rFonts w:ascii="Times New Roman" w:hAnsi="Times New Roman" w:cs="Times New Roman"/>
          <w:sz w:val="24"/>
          <w:szCs w:val="24"/>
        </w:rPr>
        <w:t>Dimkpa</w:t>
      </w:r>
      <w:proofErr w:type="spellEnd"/>
      <w:r w:rsidRPr="004E0AF7">
        <w:rPr>
          <w:rFonts w:ascii="Times New Roman" w:hAnsi="Times New Roman" w:cs="Times New Roman"/>
          <w:sz w:val="24"/>
          <w:szCs w:val="24"/>
        </w:rPr>
        <w:t>, C. 2015. Nanotechnologies for increasing the crop use efficiency of fertilizer-micro</w:t>
      </w:r>
      <w:r>
        <w:rPr>
          <w:rFonts w:ascii="Times New Roman" w:hAnsi="Times New Roman" w:cs="Times New Roman"/>
          <w:sz w:val="24"/>
          <w:szCs w:val="24"/>
        </w:rPr>
        <w:t>.</w:t>
      </w:r>
    </w:p>
    <w:p w14:paraId="643792E9" w14:textId="77777777" w:rsidR="00926430" w:rsidRDefault="00926430" w:rsidP="002F599D">
      <w:pPr>
        <w:spacing w:line="360" w:lineRule="auto"/>
        <w:jc w:val="both"/>
        <w:rPr>
          <w:rFonts w:ascii="Times New Roman" w:hAnsi="Times New Roman" w:cs="Times New Roman"/>
          <w:sz w:val="24"/>
          <w:szCs w:val="24"/>
        </w:rPr>
      </w:pPr>
      <w:r w:rsidRPr="002F599D">
        <w:rPr>
          <w:rFonts w:ascii="Times New Roman" w:hAnsi="Times New Roman" w:cs="Times New Roman"/>
          <w:sz w:val="24"/>
          <w:szCs w:val="24"/>
        </w:rPr>
        <w:t xml:space="preserve">Panda, D., </w:t>
      </w:r>
      <w:proofErr w:type="spellStart"/>
      <w:r w:rsidRPr="002F599D">
        <w:rPr>
          <w:rFonts w:ascii="Times New Roman" w:hAnsi="Times New Roman" w:cs="Times New Roman"/>
          <w:sz w:val="24"/>
          <w:szCs w:val="24"/>
        </w:rPr>
        <w:t>Rajbonshi</w:t>
      </w:r>
      <w:proofErr w:type="spellEnd"/>
      <w:r w:rsidRPr="002F599D">
        <w:rPr>
          <w:rFonts w:ascii="Times New Roman" w:hAnsi="Times New Roman" w:cs="Times New Roman"/>
          <w:sz w:val="24"/>
          <w:szCs w:val="24"/>
        </w:rPr>
        <w:t xml:space="preserve">, M. and </w:t>
      </w:r>
      <w:proofErr w:type="spellStart"/>
      <w:r w:rsidRPr="002F599D">
        <w:rPr>
          <w:rFonts w:ascii="Times New Roman" w:hAnsi="Times New Roman" w:cs="Times New Roman"/>
          <w:sz w:val="24"/>
          <w:szCs w:val="24"/>
        </w:rPr>
        <w:t>Pramanik</w:t>
      </w:r>
      <w:proofErr w:type="spellEnd"/>
      <w:r w:rsidRPr="002F599D">
        <w:rPr>
          <w:rFonts w:ascii="Times New Roman" w:hAnsi="Times New Roman" w:cs="Times New Roman"/>
          <w:sz w:val="24"/>
          <w:szCs w:val="24"/>
        </w:rPr>
        <w:t xml:space="preserve">, K. </w:t>
      </w:r>
      <w:r>
        <w:rPr>
          <w:rFonts w:ascii="Times New Roman" w:hAnsi="Times New Roman" w:cs="Times New Roman"/>
          <w:sz w:val="24"/>
          <w:szCs w:val="24"/>
        </w:rPr>
        <w:t>(</w:t>
      </w:r>
      <w:r w:rsidRPr="002F599D">
        <w:rPr>
          <w:rFonts w:ascii="Times New Roman" w:hAnsi="Times New Roman" w:cs="Times New Roman"/>
          <w:sz w:val="24"/>
          <w:szCs w:val="24"/>
        </w:rPr>
        <w:t>2013</w:t>
      </w:r>
      <w:proofErr w:type="gramStart"/>
      <w:r>
        <w:rPr>
          <w:rFonts w:ascii="Times New Roman" w:hAnsi="Times New Roman" w:cs="Times New Roman"/>
          <w:sz w:val="24"/>
          <w:szCs w:val="24"/>
        </w:rPr>
        <w:t>)</w:t>
      </w:r>
      <w:r w:rsidRPr="002F599D">
        <w:rPr>
          <w:rFonts w:ascii="Times New Roman" w:hAnsi="Times New Roman" w:cs="Times New Roman"/>
          <w:sz w:val="24"/>
          <w:szCs w:val="24"/>
        </w:rPr>
        <w:t>.Studies</w:t>
      </w:r>
      <w:proofErr w:type="gramEnd"/>
      <w:r w:rsidRPr="002F599D">
        <w:rPr>
          <w:rFonts w:ascii="Times New Roman" w:hAnsi="Times New Roman" w:cs="Times New Roman"/>
          <w:sz w:val="24"/>
          <w:szCs w:val="24"/>
        </w:rPr>
        <w:t xml:space="preserve"> on the response of summer sesame (Sesamum </w:t>
      </w:r>
      <w:proofErr w:type="spellStart"/>
      <w:r w:rsidRPr="002F599D">
        <w:rPr>
          <w:rFonts w:ascii="Times New Roman" w:hAnsi="Times New Roman" w:cs="Times New Roman"/>
          <w:sz w:val="24"/>
          <w:szCs w:val="24"/>
        </w:rPr>
        <w:t>indicum</w:t>
      </w:r>
      <w:proofErr w:type="spellEnd"/>
      <w:r w:rsidRPr="002F599D">
        <w:rPr>
          <w:rFonts w:ascii="Times New Roman" w:hAnsi="Times New Roman" w:cs="Times New Roman"/>
          <w:sz w:val="24"/>
          <w:szCs w:val="24"/>
        </w:rPr>
        <w:t xml:space="preserve"> L.) to moisture stress and agrochemicals. Journal of </w:t>
      </w:r>
      <w:proofErr w:type="spellStart"/>
      <w:r w:rsidRPr="002F599D">
        <w:rPr>
          <w:rFonts w:ascii="Times New Roman" w:hAnsi="Times New Roman" w:cs="Times New Roman"/>
          <w:sz w:val="24"/>
          <w:szCs w:val="24"/>
        </w:rPr>
        <w:t>Interacademicia</w:t>
      </w:r>
      <w:proofErr w:type="spellEnd"/>
      <w:r w:rsidRPr="002F599D">
        <w:rPr>
          <w:rFonts w:ascii="Times New Roman" w:hAnsi="Times New Roman" w:cs="Times New Roman"/>
          <w:sz w:val="24"/>
          <w:szCs w:val="24"/>
        </w:rPr>
        <w:t xml:space="preserve"> 17(1):86-96</w:t>
      </w:r>
    </w:p>
    <w:p w14:paraId="430BDB4C" w14:textId="77777777" w:rsidR="00926430" w:rsidRPr="00D038F9" w:rsidRDefault="00926430" w:rsidP="00D038F9">
      <w:pPr>
        <w:spacing w:line="360" w:lineRule="auto"/>
        <w:jc w:val="both"/>
        <w:rPr>
          <w:rFonts w:ascii="Times New Roman" w:hAnsi="Times New Roman" w:cs="Times New Roman"/>
          <w:sz w:val="24"/>
          <w:szCs w:val="24"/>
        </w:rPr>
      </w:pPr>
      <w:proofErr w:type="spellStart"/>
      <w:r w:rsidRPr="00D038F9">
        <w:rPr>
          <w:rFonts w:ascii="Times New Roman" w:hAnsi="Times New Roman" w:cs="Times New Roman"/>
          <w:sz w:val="24"/>
          <w:szCs w:val="24"/>
        </w:rPr>
        <w:t>Pathania</w:t>
      </w:r>
      <w:proofErr w:type="spellEnd"/>
      <w:r w:rsidRPr="00D038F9">
        <w:rPr>
          <w:rFonts w:ascii="Times New Roman" w:hAnsi="Times New Roman" w:cs="Times New Roman"/>
          <w:sz w:val="24"/>
          <w:szCs w:val="24"/>
        </w:rPr>
        <w:t xml:space="preserve"> NS, Sehgal OP and Gupta YC (2000) Pinching for flower regulation in Sim carnation. Journal of ornamental horticulture, 3: 114-117.</w:t>
      </w:r>
    </w:p>
    <w:p w14:paraId="38E8C69B" w14:textId="77777777" w:rsidR="00926430" w:rsidRDefault="00926430" w:rsidP="000F71F2">
      <w:pPr>
        <w:spacing w:line="360" w:lineRule="auto"/>
        <w:jc w:val="both"/>
        <w:rPr>
          <w:rFonts w:ascii="Times New Roman" w:hAnsi="Times New Roman" w:cs="Times New Roman"/>
          <w:sz w:val="24"/>
          <w:szCs w:val="24"/>
        </w:rPr>
      </w:pPr>
      <w:r w:rsidRPr="000F71F2">
        <w:rPr>
          <w:rFonts w:ascii="Times New Roman" w:hAnsi="Times New Roman" w:cs="Times New Roman"/>
          <w:sz w:val="24"/>
          <w:szCs w:val="24"/>
        </w:rPr>
        <w:t xml:space="preserve">Shah MA, </w:t>
      </w:r>
      <w:proofErr w:type="spellStart"/>
      <w:r w:rsidRPr="000F71F2">
        <w:rPr>
          <w:rFonts w:ascii="Times New Roman" w:hAnsi="Times New Roman" w:cs="Times New Roman"/>
          <w:sz w:val="24"/>
          <w:szCs w:val="24"/>
        </w:rPr>
        <w:t>Munaf</w:t>
      </w:r>
      <w:proofErr w:type="spellEnd"/>
      <w:r w:rsidRPr="000F71F2">
        <w:rPr>
          <w:rFonts w:ascii="Times New Roman" w:hAnsi="Times New Roman" w:cs="Times New Roman"/>
          <w:sz w:val="24"/>
          <w:szCs w:val="24"/>
        </w:rPr>
        <w:t xml:space="preserve"> A, Hussain M, Farooq S, Zafar-ul-</w:t>
      </w:r>
      <w:proofErr w:type="spellStart"/>
      <w:r w:rsidRPr="000F71F2">
        <w:rPr>
          <w:rFonts w:ascii="Times New Roman" w:hAnsi="Times New Roman" w:cs="Times New Roman"/>
          <w:sz w:val="24"/>
          <w:szCs w:val="24"/>
        </w:rPr>
        <w:t>Hya</w:t>
      </w:r>
      <w:proofErr w:type="spellEnd"/>
      <w:r w:rsidRPr="000F71F2">
        <w:rPr>
          <w:rFonts w:ascii="Times New Roman" w:hAnsi="Times New Roman" w:cs="Times New Roman"/>
          <w:sz w:val="24"/>
          <w:szCs w:val="24"/>
        </w:rPr>
        <w:t xml:space="preserve"> M. Sulphur fertilization improves the sesame productivity and economic return under rainfed condition. </w:t>
      </w:r>
      <w:r w:rsidRPr="000F71F2">
        <w:rPr>
          <w:rFonts w:ascii="Times New Roman" w:hAnsi="Times New Roman" w:cs="Times New Roman"/>
          <w:i/>
          <w:sz w:val="24"/>
          <w:szCs w:val="24"/>
        </w:rPr>
        <w:t>International Journal of Agriculture and Biology</w:t>
      </w:r>
      <w:r w:rsidRPr="000F71F2">
        <w:rPr>
          <w:rFonts w:ascii="Times New Roman" w:hAnsi="Times New Roman" w:cs="Times New Roman"/>
          <w:sz w:val="24"/>
          <w:szCs w:val="24"/>
        </w:rPr>
        <w:t xml:space="preserve">. </w:t>
      </w:r>
      <w:r>
        <w:rPr>
          <w:rFonts w:ascii="Times New Roman" w:hAnsi="Times New Roman" w:cs="Times New Roman"/>
          <w:sz w:val="24"/>
          <w:szCs w:val="24"/>
        </w:rPr>
        <w:t>(</w:t>
      </w:r>
      <w:r w:rsidRPr="000F71F2">
        <w:rPr>
          <w:rFonts w:ascii="Times New Roman" w:hAnsi="Times New Roman" w:cs="Times New Roman"/>
          <w:sz w:val="24"/>
          <w:szCs w:val="24"/>
        </w:rPr>
        <w:t>2013</w:t>
      </w:r>
      <w:r>
        <w:rPr>
          <w:rFonts w:ascii="Times New Roman" w:hAnsi="Times New Roman" w:cs="Times New Roman"/>
          <w:sz w:val="24"/>
          <w:szCs w:val="24"/>
        </w:rPr>
        <w:t>);</w:t>
      </w:r>
      <w:r w:rsidRPr="000F71F2">
        <w:rPr>
          <w:rFonts w:ascii="Times New Roman" w:hAnsi="Times New Roman" w:cs="Times New Roman"/>
          <w:sz w:val="24"/>
          <w:szCs w:val="24"/>
        </w:rPr>
        <w:t xml:space="preserve"> 15:1301-6.</w:t>
      </w:r>
    </w:p>
    <w:p w14:paraId="5517F389" w14:textId="77777777" w:rsidR="00926430" w:rsidRDefault="00926430" w:rsidP="008B7861">
      <w:pPr>
        <w:spacing w:line="360" w:lineRule="auto"/>
        <w:jc w:val="both"/>
        <w:rPr>
          <w:rFonts w:ascii="Times New Roman" w:hAnsi="Times New Roman" w:cs="Times New Roman"/>
          <w:sz w:val="24"/>
          <w:szCs w:val="24"/>
        </w:rPr>
      </w:pPr>
      <w:r w:rsidRPr="008B7861">
        <w:rPr>
          <w:rFonts w:ascii="Times New Roman" w:hAnsi="Times New Roman" w:cs="Times New Roman"/>
          <w:sz w:val="24"/>
          <w:szCs w:val="24"/>
        </w:rPr>
        <w:t xml:space="preserve">Shwetha, B.N. and </w:t>
      </w:r>
      <w:proofErr w:type="spellStart"/>
      <w:r w:rsidRPr="008B7861">
        <w:rPr>
          <w:rFonts w:ascii="Times New Roman" w:hAnsi="Times New Roman" w:cs="Times New Roman"/>
          <w:sz w:val="24"/>
          <w:szCs w:val="24"/>
        </w:rPr>
        <w:t>Babalad</w:t>
      </w:r>
      <w:proofErr w:type="spellEnd"/>
      <w:r w:rsidRPr="008B7861">
        <w:rPr>
          <w:rFonts w:ascii="Times New Roman" w:hAnsi="Times New Roman" w:cs="Times New Roman"/>
          <w:sz w:val="24"/>
          <w:szCs w:val="24"/>
        </w:rPr>
        <w:t>, H. B. (2008</w:t>
      </w:r>
      <w:proofErr w:type="gramStart"/>
      <w:r w:rsidRPr="008B7861">
        <w:rPr>
          <w:rFonts w:ascii="Times New Roman" w:hAnsi="Times New Roman" w:cs="Times New Roman"/>
          <w:sz w:val="24"/>
          <w:szCs w:val="24"/>
        </w:rPr>
        <w:t>).Effect</w:t>
      </w:r>
      <w:proofErr w:type="gramEnd"/>
      <w:r w:rsidRPr="008B7861">
        <w:rPr>
          <w:rFonts w:ascii="Times New Roman" w:hAnsi="Times New Roman" w:cs="Times New Roman"/>
          <w:sz w:val="24"/>
          <w:szCs w:val="24"/>
        </w:rPr>
        <w:t xml:space="preserve"> of nutrient management through organics in soybean wheat cropping </w:t>
      </w:r>
      <w:proofErr w:type="spellStart"/>
      <w:r w:rsidRPr="008B7861">
        <w:rPr>
          <w:rFonts w:ascii="Times New Roman" w:hAnsi="Times New Roman" w:cs="Times New Roman"/>
          <w:sz w:val="24"/>
          <w:szCs w:val="24"/>
        </w:rPr>
        <w:t>system.M.Sc</w:t>
      </w:r>
      <w:proofErr w:type="spellEnd"/>
      <w:r w:rsidRPr="008B7861">
        <w:rPr>
          <w:rFonts w:ascii="Times New Roman" w:hAnsi="Times New Roman" w:cs="Times New Roman"/>
          <w:sz w:val="24"/>
          <w:szCs w:val="24"/>
        </w:rPr>
        <w:t>. (Agri.) Thesis (Unpublished). University Agriculture Science, Dharwad.</w:t>
      </w:r>
    </w:p>
    <w:p w14:paraId="12E6B6B3" w14:textId="602C75F9" w:rsidR="00926430" w:rsidRDefault="00926430" w:rsidP="00514DEC">
      <w:pPr>
        <w:spacing w:line="360" w:lineRule="auto"/>
        <w:jc w:val="both"/>
        <w:rPr>
          <w:rFonts w:ascii="Times New Roman" w:hAnsi="Times New Roman" w:cs="Times New Roman"/>
          <w:sz w:val="24"/>
          <w:szCs w:val="24"/>
        </w:rPr>
      </w:pPr>
      <w:proofErr w:type="spellStart"/>
      <w:r w:rsidRPr="00514DEC">
        <w:rPr>
          <w:rFonts w:ascii="Times New Roman" w:hAnsi="Times New Roman" w:cs="Times New Roman"/>
          <w:sz w:val="24"/>
          <w:szCs w:val="24"/>
        </w:rPr>
        <w:lastRenderedPageBreak/>
        <w:t>Thanunathan</w:t>
      </w:r>
      <w:proofErr w:type="spellEnd"/>
      <w:r w:rsidRPr="00514DEC">
        <w:rPr>
          <w:rFonts w:ascii="Times New Roman" w:hAnsi="Times New Roman" w:cs="Times New Roman"/>
          <w:sz w:val="24"/>
          <w:szCs w:val="24"/>
        </w:rPr>
        <w:t xml:space="preserve">, K., </w:t>
      </w:r>
      <w:proofErr w:type="spellStart"/>
      <w:r w:rsidRPr="00514DEC">
        <w:rPr>
          <w:rFonts w:ascii="Times New Roman" w:hAnsi="Times New Roman" w:cs="Times New Roman"/>
          <w:sz w:val="24"/>
          <w:szCs w:val="24"/>
        </w:rPr>
        <w:t>Thiruppathi</w:t>
      </w:r>
      <w:proofErr w:type="spellEnd"/>
      <w:r w:rsidRPr="00514DEC">
        <w:rPr>
          <w:rFonts w:ascii="Times New Roman" w:hAnsi="Times New Roman" w:cs="Times New Roman"/>
          <w:sz w:val="24"/>
          <w:szCs w:val="24"/>
        </w:rPr>
        <w:t xml:space="preserve">, M., Leopold, M. and </w:t>
      </w:r>
      <w:proofErr w:type="spellStart"/>
      <w:r w:rsidRPr="00514DEC">
        <w:rPr>
          <w:rFonts w:ascii="Times New Roman" w:hAnsi="Times New Roman" w:cs="Times New Roman"/>
          <w:sz w:val="24"/>
          <w:szCs w:val="24"/>
        </w:rPr>
        <w:t>Imayavaramban</w:t>
      </w:r>
      <w:proofErr w:type="spellEnd"/>
      <w:r w:rsidRPr="00514DEC">
        <w:rPr>
          <w:rFonts w:ascii="Times New Roman" w:hAnsi="Times New Roman" w:cs="Times New Roman"/>
          <w:sz w:val="24"/>
          <w:szCs w:val="24"/>
        </w:rPr>
        <w:t xml:space="preserve">, V., </w:t>
      </w:r>
      <w:r>
        <w:rPr>
          <w:rFonts w:ascii="Times New Roman" w:hAnsi="Times New Roman" w:cs="Times New Roman"/>
          <w:sz w:val="24"/>
          <w:szCs w:val="24"/>
        </w:rPr>
        <w:t>(</w:t>
      </w:r>
      <w:r w:rsidRPr="00514DEC">
        <w:rPr>
          <w:rFonts w:ascii="Times New Roman" w:hAnsi="Times New Roman" w:cs="Times New Roman"/>
          <w:sz w:val="24"/>
          <w:szCs w:val="24"/>
        </w:rPr>
        <w:t>2006</w:t>
      </w:r>
      <w:r>
        <w:rPr>
          <w:rFonts w:ascii="Times New Roman" w:hAnsi="Times New Roman" w:cs="Times New Roman"/>
          <w:sz w:val="24"/>
          <w:szCs w:val="24"/>
        </w:rPr>
        <w:t>)</w:t>
      </w:r>
      <w:r w:rsidRPr="00514DEC">
        <w:rPr>
          <w:rFonts w:ascii="Times New Roman" w:hAnsi="Times New Roman" w:cs="Times New Roman"/>
          <w:sz w:val="24"/>
          <w:szCs w:val="24"/>
        </w:rPr>
        <w:t>, Nutrient management for sesame under water constraint situation. Res. Crops. 7(2),426-428.</w:t>
      </w:r>
    </w:p>
    <w:p w14:paraId="24B6B1D1" w14:textId="15B99271" w:rsidR="002F0539" w:rsidRDefault="002F0539" w:rsidP="00514DEC">
      <w:pPr>
        <w:spacing w:line="360" w:lineRule="auto"/>
        <w:jc w:val="both"/>
        <w:rPr>
          <w:rFonts w:ascii="Times New Roman" w:hAnsi="Times New Roman" w:cs="Times New Roman"/>
          <w:sz w:val="24"/>
          <w:szCs w:val="24"/>
        </w:rPr>
      </w:pPr>
      <w:r w:rsidRPr="002F0539">
        <w:rPr>
          <w:rFonts w:ascii="Times New Roman" w:hAnsi="Times New Roman" w:cs="Times New Roman"/>
          <w:sz w:val="24"/>
          <w:szCs w:val="24"/>
        </w:rPr>
        <w:t xml:space="preserve">Biswas, U., Das, R., &amp; Dutta, A. (2019). Growth, yield and seed quality parameters of sesame (Sesamum </w:t>
      </w:r>
      <w:proofErr w:type="spellStart"/>
      <w:r w:rsidRPr="002F0539">
        <w:rPr>
          <w:rFonts w:ascii="Times New Roman" w:hAnsi="Times New Roman" w:cs="Times New Roman"/>
          <w:sz w:val="24"/>
          <w:szCs w:val="24"/>
        </w:rPr>
        <w:t>indicum</w:t>
      </w:r>
      <w:proofErr w:type="spellEnd"/>
      <w:r w:rsidRPr="002F0539">
        <w:rPr>
          <w:rFonts w:ascii="Times New Roman" w:hAnsi="Times New Roman" w:cs="Times New Roman"/>
          <w:sz w:val="24"/>
          <w:szCs w:val="24"/>
        </w:rPr>
        <w:t xml:space="preserve"> L.) as influenced by seed priming and pinching. International Journal of Current Microbiology and Applied Sciences, 8(8), 1112-1119.</w:t>
      </w:r>
      <w:bookmarkStart w:id="0" w:name="_GoBack"/>
      <w:bookmarkEnd w:id="0"/>
    </w:p>
    <w:sectPr w:rsidR="002F0539" w:rsidSect="00A0146B">
      <w:headerReference w:type="even" r:id="rId9"/>
      <w:headerReference w:type="default" r:id="rId10"/>
      <w:footerReference w:type="even" r:id="rId11"/>
      <w:footerReference w:type="default" r:id="rId12"/>
      <w:headerReference w:type="first" r:id="rId13"/>
      <w:footerReference w:type="first" r:id="rId14"/>
      <w:pgSz w:w="12240" w:h="15840"/>
      <w:pgMar w:top="1134" w:right="1440" w:bottom="1440"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D29E7" w14:textId="77777777" w:rsidR="00845E14" w:rsidRDefault="00845E14" w:rsidP="00B44D93">
      <w:pPr>
        <w:spacing w:after="0" w:line="240" w:lineRule="auto"/>
      </w:pPr>
      <w:r>
        <w:separator/>
      </w:r>
    </w:p>
  </w:endnote>
  <w:endnote w:type="continuationSeparator" w:id="0">
    <w:p w14:paraId="2EED06C5" w14:textId="77777777" w:rsidR="00845E14" w:rsidRDefault="00845E14" w:rsidP="00B4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D5430" w14:textId="77777777" w:rsidR="00B44D93" w:rsidRDefault="00B44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7A0E" w14:textId="77777777" w:rsidR="00B44D93" w:rsidRDefault="00B44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3275" w14:textId="77777777" w:rsidR="00B44D93" w:rsidRDefault="00B44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6C9DC" w14:textId="77777777" w:rsidR="00845E14" w:rsidRDefault="00845E14" w:rsidP="00B44D93">
      <w:pPr>
        <w:spacing w:after="0" w:line="240" w:lineRule="auto"/>
      </w:pPr>
      <w:r>
        <w:separator/>
      </w:r>
    </w:p>
  </w:footnote>
  <w:footnote w:type="continuationSeparator" w:id="0">
    <w:p w14:paraId="3D43313C" w14:textId="77777777" w:rsidR="00845E14" w:rsidRDefault="00845E14" w:rsidP="00B44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6B33" w14:textId="77777777" w:rsidR="00B44D93" w:rsidRDefault="00845E14">
    <w:pPr>
      <w:pStyle w:val="Header"/>
    </w:pPr>
    <w:r>
      <w:rPr>
        <w:noProof/>
      </w:rPr>
      <w:pict w14:anchorId="5C30B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25141" o:spid="_x0000_s2050" type="#_x0000_t136" style="position:absolute;margin-left:0;margin-top:0;width:565.3pt;height:105.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77497" w14:textId="77777777" w:rsidR="00B44D93" w:rsidRDefault="00845E14">
    <w:pPr>
      <w:pStyle w:val="Header"/>
    </w:pPr>
    <w:r>
      <w:rPr>
        <w:noProof/>
      </w:rPr>
      <w:pict w14:anchorId="5365D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25142" o:spid="_x0000_s2051" type="#_x0000_t136" style="position:absolute;margin-left:0;margin-top:0;width:565.3pt;height:105.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8E469" w14:textId="77777777" w:rsidR="00B44D93" w:rsidRDefault="00845E14">
    <w:pPr>
      <w:pStyle w:val="Header"/>
    </w:pPr>
    <w:r>
      <w:rPr>
        <w:noProof/>
      </w:rPr>
      <w:pict w14:anchorId="042A2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25140" o:spid="_x0000_s2049" type="#_x0000_t136" style="position:absolute;margin-left:0;margin-top:0;width:565.3pt;height:105.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10143"/>
    <w:multiLevelType w:val="multilevel"/>
    <w:tmpl w:val="07A6AF7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128B"/>
    <w:rsid w:val="000028A7"/>
    <w:rsid w:val="00022A47"/>
    <w:rsid w:val="0002791D"/>
    <w:rsid w:val="0004424C"/>
    <w:rsid w:val="00050E57"/>
    <w:rsid w:val="00055EE3"/>
    <w:rsid w:val="00070D9B"/>
    <w:rsid w:val="000973C4"/>
    <w:rsid w:val="000A671D"/>
    <w:rsid w:val="000C5F3E"/>
    <w:rsid w:val="000F71F2"/>
    <w:rsid w:val="00127EDB"/>
    <w:rsid w:val="001350AD"/>
    <w:rsid w:val="001371B7"/>
    <w:rsid w:val="001671F0"/>
    <w:rsid w:val="00170F39"/>
    <w:rsid w:val="00172908"/>
    <w:rsid w:val="001736DE"/>
    <w:rsid w:val="001D2F6F"/>
    <w:rsid w:val="001D502D"/>
    <w:rsid w:val="001E3B27"/>
    <w:rsid w:val="0020058B"/>
    <w:rsid w:val="00205B2D"/>
    <w:rsid w:val="00210774"/>
    <w:rsid w:val="00251800"/>
    <w:rsid w:val="00264556"/>
    <w:rsid w:val="0026456A"/>
    <w:rsid w:val="00274A8E"/>
    <w:rsid w:val="00275147"/>
    <w:rsid w:val="00283A33"/>
    <w:rsid w:val="002B2787"/>
    <w:rsid w:val="002C362E"/>
    <w:rsid w:val="002D5FB4"/>
    <w:rsid w:val="002F0539"/>
    <w:rsid w:val="002F599D"/>
    <w:rsid w:val="003122FA"/>
    <w:rsid w:val="003338C1"/>
    <w:rsid w:val="003B4550"/>
    <w:rsid w:val="003C3C59"/>
    <w:rsid w:val="004176A2"/>
    <w:rsid w:val="00445172"/>
    <w:rsid w:val="004514F2"/>
    <w:rsid w:val="00454E2B"/>
    <w:rsid w:val="00482179"/>
    <w:rsid w:val="004861D7"/>
    <w:rsid w:val="004A448F"/>
    <w:rsid w:val="004A4C15"/>
    <w:rsid w:val="004A5865"/>
    <w:rsid w:val="004A6576"/>
    <w:rsid w:val="004B0653"/>
    <w:rsid w:val="004C2ED1"/>
    <w:rsid w:val="004C5D24"/>
    <w:rsid w:val="004E0AF7"/>
    <w:rsid w:val="00514DEC"/>
    <w:rsid w:val="00515EC9"/>
    <w:rsid w:val="0053600A"/>
    <w:rsid w:val="00583A04"/>
    <w:rsid w:val="005A342F"/>
    <w:rsid w:val="005C128B"/>
    <w:rsid w:val="005E32EC"/>
    <w:rsid w:val="0060115F"/>
    <w:rsid w:val="00603227"/>
    <w:rsid w:val="00607B2F"/>
    <w:rsid w:val="006D5517"/>
    <w:rsid w:val="006E04ED"/>
    <w:rsid w:val="0070079A"/>
    <w:rsid w:val="00733CFB"/>
    <w:rsid w:val="0074119E"/>
    <w:rsid w:val="007413BB"/>
    <w:rsid w:val="007426DF"/>
    <w:rsid w:val="00770512"/>
    <w:rsid w:val="00792475"/>
    <w:rsid w:val="007C0BDC"/>
    <w:rsid w:val="007C642F"/>
    <w:rsid w:val="007E2B10"/>
    <w:rsid w:val="00831596"/>
    <w:rsid w:val="00843293"/>
    <w:rsid w:val="00845E14"/>
    <w:rsid w:val="00851B92"/>
    <w:rsid w:val="00882DF5"/>
    <w:rsid w:val="00896DBF"/>
    <w:rsid w:val="008A1886"/>
    <w:rsid w:val="008B7861"/>
    <w:rsid w:val="008E4A21"/>
    <w:rsid w:val="008F526C"/>
    <w:rsid w:val="00910B1E"/>
    <w:rsid w:val="00926430"/>
    <w:rsid w:val="00941553"/>
    <w:rsid w:val="009552F3"/>
    <w:rsid w:val="00971EAA"/>
    <w:rsid w:val="009B591B"/>
    <w:rsid w:val="009F6271"/>
    <w:rsid w:val="009F6647"/>
    <w:rsid w:val="00A122D8"/>
    <w:rsid w:val="00A5146E"/>
    <w:rsid w:val="00A63D6A"/>
    <w:rsid w:val="00AB1A5D"/>
    <w:rsid w:val="00AB2536"/>
    <w:rsid w:val="00AC7529"/>
    <w:rsid w:val="00B05A1A"/>
    <w:rsid w:val="00B061BC"/>
    <w:rsid w:val="00B10928"/>
    <w:rsid w:val="00B408FB"/>
    <w:rsid w:val="00B44D93"/>
    <w:rsid w:val="00B50605"/>
    <w:rsid w:val="00B529FF"/>
    <w:rsid w:val="00B7046C"/>
    <w:rsid w:val="00B73155"/>
    <w:rsid w:val="00B77121"/>
    <w:rsid w:val="00B8717C"/>
    <w:rsid w:val="00BD4FCC"/>
    <w:rsid w:val="00BE56B4"/>
    <w:rsid w:val="00C00C02"/>
    <w:rsid w:val="00C07AD8"/>
    <w:rsid w:val="00C2025D"/>
    <w:rsid w:val="00C35A77"/>
    <w:rsid w:val="00C43966"/>
    <w:rsid w:val="00C668E6"/>
    <w:rsid w:val="00C808D5"/>
    <w:rsid w:val="00CA3817"/>
    <w:rsid w:val="00CA5C36"/>
    <w:rsid w:val="00CB00B1"/>
    <w:rsid w:val="00CB0BDA"/>
    <w:rsid w:val="00CB1C35"/>
    <w:rsid w:val="00CC151E"/>
    <w:rsid w:val="00CC663F"/>
    <w:rsid w:val="00CC6CDA"/>
    <w:rsid w:val="00CE56A9"/>
    <w:rsid w:val="00D038F9"/>
    <w:rsid w:val="00D04EC1"/>
    <w:rsid w:val="00D202BE"/>
    <w:rsid w:val="00D315DB"/>
    <w:rsid w:val="00D57B87"/>
    <w:rsid w:val="00D73F20"/>
    <w:rsid w:val="00D93778"/>
    <w:rsid w:val="00DA2514"/>
    <w:rsid w:val="00DC7EA4"/>
    <w:rsid w:val="00DE37D1"/>
    <w:rsid w:val="00E11E45"/>
    <w:rsid w:val="00E16CD6"/>
    <w:rsid w:val="00E2762F"/>
    <w:rsid w:val="00E61F50"/>
    <w:rsid w:val="00E95187"/>
    <w:rsid w:val="00E9655F"/>
    <w:rsid w:val="00EA30CE"/>
    <w:rsid w:val="00EC4315"/>
    <w:rsid w:val="00ED3E3B"/>
    <w:rsid w:val="00ED66D6"/>
    <w:rsid w:val="00EF3005"/>
    <w:rsid w:val="00F00DF4"/>
    <w:rsid w:val="00F117F0"/>
    <w:rsid w:val="00F26461"/>
    <w:rsid w:val="00F472FE"/>
    <w:rsid w:val="00F72D25"/>
    <w:rsid w:val="00F732F5"/>
    <w:rsid w:val="00F922A2"/>
    <w:rsid w:val="00FA31CA"/>
    <w:rsid w:val="00FC4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890AA3"/>
  <w15:docId w15:val="{49156E56-F9DE-4012-B60B-8867F61D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28B"/>
  </w:style>
  <w:style w:type="paragraph" w:styleId="Heading1">
    <w:name w:val="heading 1"/>
    <w:basedOn w:val="Normal"/>
    <w:link w:val="Heading1Char"/>
    <w:uiPriority w:val="9"/>
    <w:qFormat/>
    <w:rsid w:val="0004424C"/>
    <w:pPr>
      <w:widowControl w:val="0"/>
      <w:autoSpaceDE w:val="0"/>
      <w:autoSpaceDN w:val="0"/>
      <w:spacing w:before="62" w:after="0" w:line="240" w:lineRule="auto"/>
      <w:ind w:right="421"/>
      <w:jc w:val="center"/>
      <w:outlineLvl w:val="0"/>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qFormat/>
    <w:rsid w:val="005C12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C128B"/>
    <w:pPr>
      <w:ind w:left="720"/>
      <w:contextualSpacing/>
    </w:pPr>
  </w:style>
  <w:style w:type="paragraph" w:styleId="Caption">
    <w:name w:val="caption"/>
    <w:basedOn w:val="Normal"/>
    <w:next w:val="Normal"/>
    <w:uiPriority w:val="35"/>
    <w:unhideWhenUsed/>
    <w:qFormat/>
    <w:rsid w:val="005C128B"/>
    <w:pPr>
      <w:spacing w:line="240" w:lineRule="auto"/>
    </w:pPr>
    <w:rPr>
      <w:b/>
      <w:bCs/>
      <w:color w:val="4F81BD" w:themeColor="accent1"/>
      <w:sz w:val="18"/>
      <w:szCs w:val="18"/>
    </w:rPr>
  </w:style>
  <w:style w:type="paragraph" w:customStyle="1" w:styleId="TableParagraph">
    <w:name w:val="Table Paragraph"/>
    <w:basedOn w:val="Normal"/>
    <w:uiPriority w:val="1"/>
    <w:qFormat/>
    <w:rsid w:val="005C128B"/>
    <w:pPr>
      <w:widowControl w:val="0"/>
      <w:autoSpaceDE w:val="0"/>
      <w:autoSpaceDN w:val="0"/>
      <w:spacing w:after="0" w:line="240" w:lineRule="auto"/>
      <w:jc w:val="center"/>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C1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28B"/>
    <w:rPr>
      <w:rFonts w:ascii="Tahoma" w:hAnsi="Tahoma" w:cs="Tahoma"/>
      <w:sz w:val="16"/>
      <w:szCs w:val="16"/>
    </w:rPr>
  </w:style>
  <w:style w:type="character" w:customStyle="1" w:styleId="Heading1Char">
    <w:name w:val="Heading 1 Char"/>
    <w:basedOn w:val="DefaultParagraphFont"/>
    <w:link w:val="Heading1"/>
    <w:uiPriority w:val="9"/>
    <w:rsid w:val="0004424C"/>
    <w:rPr>
      <w:rFonts w:ascii="Times New Roman" w:eastAsia="Times New Roman" w:hAnsi="Times New Roman" w:cs="Times New Roman"/>
      <w:b/>
      <w:bCs/>
      <w:sz w:val="32"/>
      <w:szCs w:val="32"/>
    </w:rPr>
  </w:style>
  <w:style w:type="character" w:styleId="Hyperlink">
    <w:name w:val="Hyperlink"/>
    <w:basedOn w:val="DefaultParagraphFont"/>
    <w:uiPriority w:val="99"/>
    <w:unhideWhenUsed/>
    <w:rsid w:val="00B7046C"/>
    <w:rPr>
      <w:color w:val="0000FF" w:themeColor="hyperlink"/>
      <w:u w:val="single"/>
    </w:rPr>
  </w:style>
  <w:style w:type="character" w:customStyle="1" w:styleId="UnresolvedMention1">
    <w:name w:val="Unresolved Mention1"/>
    <w:basedOn w:val="DefaultParagraphFont"/>
    <w:uiPriority w:val="99"/>
    <w:semiHidden/>
    <w:unhideWhenUsed/>
    <w:rsid w:val="00B7046C"/>
    <w:rPr>
      <w:color w:val="605E5C"/>
      <w:shd w:val="clear" w:color="auto" w:fill="E1DFDD"/>
    </w:rPr>
  </w:style>
  <w:style w:type="paragraph" w:styleId="Header">
    <w:name w:val="header"/>
    <w:basedOn w:val="Normal"/>
    <w:link w:val="HeaderChar"/>
    <w:uiPriority w:val="99"/>
    <w:unhideWhenUsed/>
    <w:rsid w:val="00B44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D93"/>
  </w:style>
  <w:style w:type="paragraph" w:styleId="Footer">
    <w:name w:val="footer"/>
    <w:basedOn w:val="Normal"/>
    <w:link w:val="FooterChar"/>
    <w:uiPriority w:val="99"/>
    <w:unhideWhenUsed/>
    <w:rsid w:val="00B44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5452">
      <w:bodyDiv w:val="1"/>
      <w:marLeft w:val="0"/>
      <w:marRight w:val="0"/>
      <w:marTop w:val="0"/>
      <w:marBottom w:val="0"/>
      <w:divBdr>
        <w:top w:val="none" w:sz="0" w:space="0" w:color="auto"/>
        <w:left w:val="none" w:sz="0" w:space="0" w:color="auto"/>
        <w:bottom w:val="none" w:sz="0" w:space="0" w:color="auto"/>
        <w:right w:val="none" w:sz="0" w:space="0" w:color="auto"/>
      </w:divBdr>
    </w:div>
    <w:div w:id="76022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82"/>
          <c:y val="0"/>
        </c:manualLayout>
      </c:layout>
      <c:overlay val="0"/>
    </c:title>
    <c:autoTitleDeleted val="0"/>
    <c:plotArea>
      <c:layout>
        <c:manualLayout>
          <c:layoutTarget val="inner"/>
          <c:xMode val="edge"/>
          <c:yMode val="edge"/>
          <c:x val="0.19400409615740949"/>
          <c:y val="8.4748981571622958E-2"/>
          <c:w val="0.72851687846880164"/>
          <c:h val="0.40231414074187088"/>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98E0-4501-83B4-C8D4E35C0228}"/>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98E0-4501-83B4-C8D4E35C0228}"/>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98E0-4501-83B4-C8D4E35C0228}"/>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98E0-4501-83B4-C8D4E35C0228}"/>
            </c:ext>
          </c:extLst>
        </c:ser>
        <c:dLbls>
          <c:showLegendKey val="0"/>
          <c:showVal val="0"/>
          <c:showCatName val="0"/>
          <c:showSerName val="0"/>
          <c:showPercent val="0"/>
          <c:showBubbleSize val="0"/>
        </c:dLbls>
        <c:marker val="1"/>
        <c:smooth val="0"/>
        <c:axId val="101021184"/>
        <c:axId val="101022720"/>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98E0-4501-83B4-C8D4E35C0228}"/>
            </c:ext>
          </c:extLst>
        </c:ser>
        <c:dLbls>
          <c:showLegendKey val="0"/>
          <c:showVal val="0"/>
          <c:showCatName val="0"/>
          <c:showSerName val="0"/>
          <c:showPercent val="0"/>
          <c:showBubbleSize val="0"/>
        </c:dLbls>
        <c:marker val="1"/>
        <c:smooth val="0"/>
        <c:axId val="101169408"/>
        <c:axId val="101167872"/>
      </c:lineChart>
      <c:catAx>
        <c:axId val="101021184"/>
        <c:scaling>
          <c:orientation val="minMax"/>
        </c:scaling>
        <c:delete val="0"/>
        <c:axPos val="b"/>
        <c:numFmt formatCode="General" sourceLinked="0"/>
        <c:majorTickMark val="none"/>
        <c:minorTickMark val="none"/>
        <c:tickLblPos val="nextTo"/>
        <c:txPr>
          <a:bodyPr/>
          <a:lstStyle/>
          <a:p>
            <a:pPr>
              <a:defRPr lang="en-IN" sz="500"/>
            </a:pPr>
            <a:endParaRPr lang="en-US"/>
          </a:p>
        </c:txPr>
        <c:crossAx val="101022720"/>
        <c:crosses val="autoZero"/>
        <c:auto val="1"/>
        <c:lblAlgn val="ctr"/>
        <c:lblOffset val="100"/>
        <c:noMultiLvlLbl val="0"/>
      </c:catAx>
      <c:valAx>
        <c:axId val="101022720"/>
        <c:scaling>
          <c:orientation val="minMax"/>
        </c:scaling>
        <c:delete val="0"/>
        <c:axPos val="l"/>
        <c:numFmt formatCode="General" sourceLinked="1"/>
        <c:majorTickMark val="none"/>
        <c:minorTickMark val="none"/>
        <c:tickLblPos val="nextTo"/>
        <c:txPr>
          <a:bodyPr/>
          <a:lstStyle/>
          <a:p>
            <a:pPr>
              <a:defRPr lang="en-IN"/>
            </a:pPr>
            <a:endParaRPr lang="en-US"/>
          </a:p>
        </c:txPr>
        <c:crossAx val="101021184"/>
        <c:crosses val="autoZero"/>
        <c:crossBetween val="between"/>
      </c:valAx>
      <c:valAx>
        <c:axId val="101167872"/>
        <c:scaling>
          <c:orientation val="minMax"/>
        </c:scaling>
        <c:delete val="0"/>
        <c:axPos val="r"/>
        <c:numFmt formatCode="General" sourceLinked="1"/>
        <c:majorTickMark val="out"/>
        <c:minorTickMark val="none"/>
        <c:tickLblPos val="nextTo"/>
        <c:txPr>
          <a:bodyPr/>
          <a:lstStyle/>
          <a:p>
            <a:pPr>
              <a:defRPr lang="en-IN"/>
            </a:pPr>
            <a:endParaRPr lang="en-US"/>
          </a:p>
        </c:txPr>
        <c:crossAx val="101169408"/>
        <c:crosses val="max"/>
        <c:crossBetween val="between"/>
      </c:valAx>
      <c:catAx>
        <c:axId val="101169408"/>
        <c:scaling>
          <c:orientation val="minMax"/>
        </c:scaling>
        <c:delete val="1"/>
        <c:axPos val="b"/>
        <c:numFmt formatCode="General" sourceLinked="1"/>
        <c:majorTickMark val="out"/>
        <c:minorTickMark val="none"/>
        <c:tickLblPos val="none"/>
        <c:crossAx val="101167872"/>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'[Chart in Microsoft Office Word]harvets in'!$B$1:$B$2</c:f>
              <c:strCache>
                <c:ptCount val="1"/>
                <c:pt idx="0">
                  <c:v>Treatments Harvest Index</c:v>
                </c:pt>
              </c:strCache>
            </c:strRef>
          </c:tx>
          <c:dLbls>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'[Chart in Microsoft Office Word]harvets in'!$A$3:$A$11</c:f>
              <c:strCache>
                <c:ptCount val="9"/>
                <c:pt idx="0">
                  <c:v>T1 -Control </c:v>
                </c:pt>
                <c:pt idx="1">
                  <c:v>T2 -Foliar Spray Panchgavya  @ 2.5%</c:v>
                </c:pt>
                <c:pt idx="2">
                  <c:v>T3 -Foliar Spray Panchgavya  @ 5%</c:v>
                </c:pt>
                <c:pt idx="3">
                  <c:v>T4 -Foliar Spray Jeevamrut  @ 2.5%</c:v>
                </c:pt>
                <c:pt idx="4">
                  <c:v>T5 -Foliar Spray Jeevamrut  @ 5%</c:v>
                </c:pt>
                <c:pt idx="5">
                  <c:v>T6 -Foliar Spray Vermiwash  @ 2.5%</c:v>
                </c:pt>
                <c:pt idx="6">
                  <c:v>T7-Foliar SprayVermiwash @ 5%</c:v>
                </c:pt>
                <c:pt idx="7">
                  <c:v>T8 -Foliar Spray Liquid BioFertilizer @ 2.5%</c:v>
                </c:pt>
                <c:pt idx="8">
                  <c:v>T9 -Foliar Spray Liquid BioFertilizer @ 5%</c:v>
                </c:pt>
              </c:strCache>
            </c:strRef>
          </c:cat>
          <c:val>
            <c:numRef>
              <c:f>'[Chart in Microsoft Office Word]harvets in'!$B$3:$B$11</c:f>
              <c:numCache>
                <c:formatCode>General</c:formatCode>
                <c:ptCount val="9"/>
                <c:pt idx="0">
                  <c:v>30.38</c:v>
                </c:pt>
                <c:pt idx="1">
                  <c:v>34.410000000000004</c:v>
                </c:pt>
                <c:pt idx="2">
                  <c:v>34.74</c:v>
                </c:pt>
                <c:pt idx="3">
                  <c:v>35.24</c:v>
                </c:pt>
                <c:pt idx="4">
                  <c:v>34.339999999999996</c:v>
                </c:pt>
                <c:pt idx="5">
                  <c:v>31.1</c:v>
                </c:pt>
                <c:pt idx="6">
                  <c:v>32.690000000000012</c:v>
                </c:pt>
                <c:pt idx="7">
                  <c:v>31.06</c:v>
                </c:pt>
                <c:pt idx="8">
                  <c:v>31.93</c:v>
                </c:pt>
              </c:numCache>
            </c:numRef>
          </c:val>
          <c:extLst>
            <c:ext xmlns:c16="http://schemas.microsoft.com/office/drawing/2014/chart" uri="{C3380CC4-5D6E-409C-BE32-E72D297353CC}">
              <c16:uniqueId val="{00000000-CE5F-429D-B3D6-FD15D6787E62}"/>
            </c:ext>
          </c:extLst>
        </c:ser>
        <c:dLbls>
          <c:showLegendKey val="0"/>
          <c:showVal val="1"/>
          <c:showCatName val="0"/>
          <c:showSerName val="0"/>
          <c:showPercent val="0"/>
          <c:showBubbleSize val="0"/>
          <c:showLeaderLines val="1"/>
        </c:dLbls>
        <c:firstSliceAng val="0"/>
      </c:pieChart>
    </c:plotArea>
    <c:legend>
      <c:legendPos val="r"/>
      <c:overlay val="0"/>
      <c:txPr>
        <a:bodyPr/>
        <a:lstStyle/>
        <a:p>
          <a:pPr>
            <a:defRPr sz="800"/>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40</TotalTime>
  <Pages>13</Pages>
  <Words>2635</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1089</cp:lastModifiedBy>
  <cp:revision>21</cp:revision>
  <dcterms:created xsi:type="dcterms:W3CDTF">2025-06-27T16:12:00Z</dcterms:created>
  <dcterms:modified xsi:type="dcterms:W3CDTF">2025-07-01T05:19:00Z</dcterms:modified>
</cp:coreProperties>
</file>