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3DF2" w14:textId="77777777" w:rsidR="0094135E" w:rsidRPr="004808D5" w:rsidRDefault="00000000">
      <w:pPr>
        <w:pStyle w:val="BodyText"/>
        <w:spacing w:before="86"/>
        <w:ind w:left="137"/>
        <w:rPr>
          <w:b/>
          <w:bCs/>
        </w:rPr>
      </w:pPr>
      <w:r w:rsidRPr="004808D5">
        <w:rPr>
          <w:b/>
          <w:bCs/>
          <w:spacing w:val="-4"/>
        </w:rPr>
        <w:t>Cultural</w:t>
      </w:r>
      <w:r w:rsidRPr="004808D5">
        <w:rPr>
          <w:b/>
          <w:bCs/>
          <w:spacing w:val="-25"/>
        </w:rPr>
        <w:t xml:space="preserve"> </w:t>
      </w:r>
      <w:r w:rsidRPr="004808D5">
        <w:rPr>
          <w:b/>
          <w:bCs/>
          <w:spacing w:val="-4"/>
        </w:rPr>
        <w:t>beliefs,</w:t>
      </w:r>
      <w:r w:rsidRPr="004808D5">
        <w:rPr>
          <w:b/>
          <w:bCs/>
          <w:spacing w:val="-16"/>
        </w:rPr>
        <w:t xml:space="preserve"> </w:t>
      </w:r>
      <w:r w:rsidRPr="004808D5">
        <w:rPr>
          <w:b/>
          <w:bCs/>
          <w:spacing w:val="-4"/>
        </w:rPr>
        <w:t>food</w:t>
      </w:r>
      <w:r w:rsidRPr="004808D5">
        <w:rPr>
          <w:b/>
          <w:bCs/>
          <w:spacing w:val="-22"/>
        </w:rPr>
        <w:t xml:space="preserve"> </w:t>
      </w:r>
      <w:r w:rsidRPr="004808D5">
        <w:rPr>
          <w:b/>
          <w:bCs/>
          <w:spacing w:val="-4"/>
        </w:rPr>
        <w:t>taboos</w:t>
      </w:r>
      <w:r w:rsidRPr="004808D5">
        <w:rPr>
          <w:b/>
          <w:bCs/>
          <w:spacing w:val="-20"/>
        </w:rPr>
        <w:t xml:space="preserve"> </w:t>
      </w:r>
      <w:r w:rsidRPr="004808D5">
        <w:rPr>
          <w:b/>
          <w:bCs/>
          <w:spacing w:val="-4"/>
        </w:rPr>
        <w:t>and</w:t>
      </w:r>
      <w:r w:rsidRPr="004808D5">
        <w:rPr>
          <w:b/>
          <w:bCs/>
          <w:spacing w:val="-21"/>
        </w:rPr>
        <w:t xml:space="preserve"> </w:t>
      </w:r>
      <w:r w:rsidRPr="004808D5">
        <w:rPr>
          <w:b/>
          <w:bCs/>
          <w:spacing w:val="-4"/>
        </w:rPr>
        <w:t>the</w:t>
      </w:r>
      <w:r w:rsidRPr="004808D5">
        <w:rPr>
          <w:b/>
          <w:bCs/>
          <w:spacing w:val="-30"/>
        </w:rPr>
        <w:t xml:space="preserve"> </w:t>
      </w:r>
      <w:r w:rsidRPr="004808D5">
        <w:rPr>
          <w:b/>
          <w:bCs/>
          <w:spacing w:val="-4"/>
        </w:rPr>
        <w:t>impact</w:t>
      </w:r>
      <w:r w:rsidRPr="004808D5">
        <w:rPr>
          <w:b/>
          <w:bCs/>
          <w:spacing w:val="-25"/>
        </w:rPr>
        <w:t xml:space="preserve"> </w:t>
      </w:r>
      <w:r w:rsidRPr="004808D5">
        <w:rPr>
          <w:b/>
          <w:bCs/>
          <w:spacing w:val="-4"/>
        </w:rPr>
        <w:t>on</w:t>
      </w:r>
      <w:r w:rsidRPr="004808D5">
        <w:rPr>
          <w:b/>
          <w:bCs/>
          <w:spacing w:val="-19"/>
        </w:rPr>
        <w:t xml:space="preserve"> </w:t>
      </w:r>
      <w:r w:rsidRPr="004808D5">
        <w:rPr>
          <w:b/>
          <w:bCs/>
          <w:spacing w:val="-4"/>
        </w:rPr>
        <w:t>the</w:t>
      </w:r>
      <w:r w:rsidRPr="004808D5">
        <w:rPr>
          <w:b/>
          <w:bCs/>
          <w:spacing w:val="-29"/>
        </w:rPr>
        <w:t xml:space="preserve"> </w:t>
      </w:r>
      <w:r w:rsidRPr="004808D5">
        <w:rPr>
          <w:b/>
          <w:bCs/>
          <w:spacing w:val="-4"/>
        </w:rPr>
        <w:t>health</w:t>
      </w:r>
      <w:r w:rsidRPr="004808D5">
        <w:rPr>
          <w:b/>
          <w:bCs/>
          <w:spacing w:val="-20"/>
        </w:rPr>
        <w:t xml:space="preserve"> </w:t>
      </w:r>
      <w:r w:rsidRPr="004808D5">
        <w:rPr>
          <w:b/>
          <w:bCs/>
          <w:spacing w:val="-4"/>
        </w:rPr>
        <w:t>of</w:t>
      </w:r>
      <w:r w:rsidRPr="004808D5">
        <w:rPr>
          <w:b/>
          <w:bCs/>
          <w:spacing w:val="-19"/>
        </w:rPr>
        <w:t xml:space="preserve"> </w:t>
      </w:r>
      <w:r w:rsidRPr="004808D5">
        <w:rPr>
          <w:b/>
          <w:bCs/>
          <w:spacing w:val="-4"/>
        </w:rPr>
        <w:t>mothers</w:t>
      </w:r>
      <w:r w:rsidRPr="004808D5">
        <w:rPr>
          <w:b/>
          <w:bCs/>
          <w:spacing w:val="-20"/>
        </w:rPr>
        <w:t xml:space="preserve"> </w:t>
      </w:r>
      <w:r w:rsidRPr="004808D5">
        <w:rPr>
          <w:b/>
          <w:bCs/>
          <w:spacing w:val="-4"/>
        </w:rPr>
        <w:t>and</w:t>
      </w:r>
      <w:r w:rsidRPr="004808D5">
        <w:rPr>
          <w:b/>
          <w:bCs/>
          <w:spacing w:val="-21"/>
        </w:rPr>
        <w:t xml:space="preserve"> </w:t>
      </w:r>
      <w:r w:rsidRPr="004808D5">
        <w:rPr>
          <w:b/>
          <w:bCs/>
          <w:spacing w:val="-4"/>
        </w:rPr>
        <w:t>children</w:t>
      </w:r>
    </w:p>
    <w:p w14:paraId="71C62D0D" w14:textId="77777777" w:rsidR="0094135E" w:rsidRPr="004808D5" w:rsidRDefault="0094135E">
      <w:pPr>
        <w:pStyle w:val="BodyText"/>
        <w:rPr>
          <w:b/>
          <w:bCs/>
        </w:rPr>
      </w:pPr>
    </w:p>
    <w:p w14:paraId="5ABB3825" w14:textId="77777777" w:rsidR="0094135E" w:rsidRDefault="0094135E">
      <w:pPr>
        <w:pStyle w:val="BodyText"/>
      </w:pPr>
    </w:p>
    <w:p w14:paraId="5B65B6FC" w14:textId="77777777" w:rsidR="0094135E" w:rsidRDefault="0094135E">
      <w:pPr>
        <w:pStyle w:val="BodyText"/>
      </w:pPr>
    </w:p>
    <w:p w14:paraId="6829CFB0" w14:textId="77777777" w:rsidR="0094135E" w:rsidRDefault="0094135E">
      <w:pPr>
        <w:pStyle w:val="BodyText"/>
      </w:pPr>
    </w:p>
    <w:p w14:paraId="27119397" w14:textId="77777777" w:rsidR="0094135E" w:rsidRDefault="0094135E">
      <w:pPr>
        <w:pStyle w:val="BodyText"/>
      </w:pPr>
    </w:p>
    <w:p w14:paraId="6857DCF9" w14:textId="77777777" w:rsidR="0094135E" w:rsidRDefault="0094135E">
      <w:pPr>
        <w:pStyle w:val="BodyText"/>
      </w:pPr>
    </w:p>
    <w:p w14:paraId="0DC5237D" w14:textId="77777777" w:rsidR="0094135E" w:rsidRDefault="0094135E">
      <w:pPr>
        <w:pStyle w:val="BodyText"/>
      </w:pPr>
    </w:p>
    <w:p w14:paraId="5EEF1C85" w14:textId="77777777" w:rsidR="0094135E" w:rsidRDefault="0094135E">
      <w:pPr>
        <w:pStyle w:val="BodyText"/>
      </w:pPr>
    </w:p>
    <w:p w14:paraId="1625F74E" w14:textId="77777777" w:rsidR="0094135E" w:rsidRDefault="0094135E">
      <w:pPr>
        <w:pStyle w:val="BodyText"/>
      </w:pPr>
    </w:p>
    <w:p w14:paraId="498D2EC5" w14:textId="77777777" w:rsidR="0094135E" w:rsidRDefault="0094135E">
      <w:pPr>
        <w:pStyle w:val="BodyText"/>
      </w:pPr>
    </w:p>
    <w:p w14:paraId="0074EF52" w14:textId="77777777" w:rsidR="0094135E" w:rsidRDefault="0094135E">
      <w:pPr>
        <w:pStyle w:val="BodyText"/>
      </w:pPr>
    </w:p>
    <w:p w14:paraId="210DC1A8" w14:textId="77777777" w:rsidR="0094135E" w:rsidRDefault="0094135E">
      <w:pPr>
        <w:pStyle w:val="BodyText"/>
      </w:pPr>
    </w:p>
    <w:p w14:paraId="27CB0B99" w14:textId="77777777" w:rsidR="0094135E" w:rsidRDefault="0094135E">
      <w:pPr>
        <w:pStyle w:val="BodyText"/>
      </w:pPr>
    </w:p>
    <w:p w14:paraId="3388A916" w14:textId="77777777" w:rsidR="0094135E" w:rsidRDefault="0094135E">
      <w:pPr>
        <w:pStyle w:val="BodyText"/>
        <w:spacing w:before="159"/>
      </w:pPr>
    </w:p>
    <w:p w14:paraId="1CCB918A" w14:textId="77777777" w:rsidR="0094135E" w:rsidRDefault="00000000">
      <w:pPr>
        <w:pStyle w:val="BodyText"/>
        <w:ind w:left="137"/>
      </w:pPr>
      <w:r>
        <w:rPr>
          <w:spacing w:val="-2"/>
        </w:rPr>
        <w:t>Dear</w:t>
      </w:r>
      <w:r>
        <w:rPr>
          <w:spacing w:val="-11"/>
        </w:rPr>
        <w:t xml:space="preserve"> </w:t>
      </w:r>
      <w:r>
        <w:rPr>
          <w:spacing w:val="-2"/>
        </w:rPr>
        <w:t>Editor,</w:t>
      </w:r>
    </w:p>
    <w:p w14:paraId="489B237A" w14:textId="77777777" w:rsidR="0094135E" w:rsidRDefault="0094135E">
      <w:pPr>
        <w:pStyle w:val="BodyText"/>
      </w:pPr>
    </w:p>
    <w:p w14:paraId="02ACD455" w14:textId="77777777" w:rsidR="0094135E" w:rsidRDefault="0094135E">
      <w:pPr>
        <w:pStyle w:val="BodyText"/>
        <w:spacing w:before="49"/>
      </w:pPr>
    </w:p>
    <w:p w14:paraId="3B5A63F2" w14:textId="77777777" w:rsidR="0094135E" w:rsidRDefault="00000000">
      <w:pPr>
        <w:pStyle w:val="BodyText"/>
        <w:spacing w:before="1" w:line="379" w:lineRule="auto"/>
        <w:ind w:left="137" w:right="133" w:firstLine="240"/>
        <w:jc w:val="both"/>
      </w:pPr>
      <w:r>
        <w:t>The excellent and timely article published by Dialo</w:t>
      </w:r>
      <w:r>
        <w:rPr>
          <w:spacing w:val="-4"/>
        </w:rPr>
        <w:t xml:space="preserve"> </w:t>
      </w:r>
      <w:r>
        <w:t xml:space="preserve">et al. [1] in this journal </w:t>
      </w:r>
      <w:r>
        <w:rPr>
          <w:spacing w:val="-4"/>
        </w:rPr>
        <w:t>highlighting</w:t>
      </w:r>
      <w:r>
        <w:rPr>
          <w:spacing w:val="-15"/>
        </w:rPr>
        <w:t xml:space="preserve"> </w:t>
      </w:r>
      <w:r>
        <w:rPr>
          <w:spacing w:val="-4"/>
        </w:rPr>
        <w:t>that</w:t>
      </w:r>
      <w:r>
        <w:rPr>
          <w:spacing w:val="-14"/>
        </w:rPr>
        <w:t xml:space="preserve"> </w:t>
      </w:r>
      <w:r>
        <w:rPr>
          <w:spacing w:val="-4"/>
        </w:rPr>
        <w:t>women</w:t>
      </w:r>
      <w:r>
        <w:rPr>
          <w:spacing w:val="-14"/>
        </w:rPr>
        <w:t xml:space="preserve"> </w:t>
      </w:r>
      <w:r>
        <w:rPr>
          <w:spacing w:val="-4"/>
        </w:rPr>
        <w:t>modify</w:t>
      </w:r>
      <w:r>
        <w:rPr>
          <w:spacing w:val="-14"/>
        </w:rPr>
        <w:t xml:space="preserve"> </w:t>
      </w:r>
      <w:r>
        <w:rPr>
          <w:spacing w:val="-4"/>
        </w:rPr>
        <w:t>their</w:t>
      </w:r>
      <w:r>
        <w:rPr>
          <w:spacing w:val="-14"/>
        </w:rPr>
        <w:t xml:space="preserve"> </w:t>
      </w:r>
      <w:r>
        <w:rPr>
          <w:spacing w:val="-4"/>
        </w:rPr>
        <w:t>diet</w:t>
      </w:r>
      <w:r>
        <w:rPr>
          <w:spacing w:val="-14"/>
        </w:rPr>
        <w:t xml:space="preserve"> </w:t>
      </w:r>
      <w:r>
        <w:rPr>
          <w:spacing w:val="-4"/>
        </w:rPr>
        <w:t>during</w:t>
      </w:r>
      <w:r>
        <w:rPr>
          <w:spacing w:val="-14"/>
        </w:rPr>
        <w:t xml:space="preserve"> </w:t>
      </w:r>
      <w:r>
        <w:rPr>
          <w:spacing w:val="-4"/>
        </w:rPr>
        <w:t>pregnancy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breastfeeding</w:t>
      </w:r>
      <w:r>
        <w:rPr>
          <w:spacing w:val="-14"/>
        </w:rPr>
        <w:t xml:space="preserve"> </w:t>
      </w:r>
      <w:r>
        <w:rPr>
          <w:spacing w:val="-4"/>
        </w:rPr>
        <w:t xml:space="preserve">due </w:t>
      </w:r>
      <w:r>
        <w:t xml:space="preserve">to cultural beliefs and taboos offers an opportunity to discuss and broaden </w:t>
      </w:r>
      <w:r>
        <w:rPr>
          <w:spacing w:val="-6"/>
        </w:rPr>
        <w:t>awareness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importance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these</w:t>
      </w:r>
      <w:r>
        <w:rPr>
          <w:spacing w:val="-12"/>
        </w:rPr>
        <w:t xml:space="preserve"> </w:t>
      </w:r>
      <w:r>
        <w:rPr>
          <w:spacing w:val="-6"/>
        </w:rPr>
        <w:t>cultural</w:t>
      </w:r>
      <w:r>
        <w:rPr>
          <w:spacing w:val="-12"/>
        </w:rPr>
        <w:t xml:space="preserve"> </w:t>
      </w:r>
      <w:r>
        <w:rPr>
          <w:spacing w:val="-6"/>
        </w:rPr>
        <w:t>practices</w:t>
      </w:r>
      <w:r>
        <w:rPr>
          <w:spacing w:val="-4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the nutritional</w:t>
      </w:r>
      <w:r>
        <w:rPr>
          <w:spacing w:val="-13"/>
        </w:rPr>
        <w:t xml:space="preserve"> </w:t>
      </w:r>
      <w:r>
        <w:rPr>
          <w:spacing w:val="-6"/>
        </w:rPr>
        <w:t>status</w:t>
      </w:r>
      <w:r>
        <w:rPr>
          <w:spacing w:val="10"/>
        </w:rPr>
        <w:t xml:space="preserve"> </w:t>
      </w:r>
      <w:r>
        <w:rPr>
          <w:spacing w:val="-6"/>
        </w:rPr>
        <w:t xml:space="preserve">of </w:t>
      </w:r>
      <w:r>
        <w:rPr>
          <w:spacing w:val="-2"/>
        </w:rPr>
        <w:t>mothers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3"/>
        </w:rPr>
        <w:t xml:space="preserve"> </w:t>
      </w:r>
      <w:r>
        <w:rPr>
          <w:spacing w:val="-2"/>
        </w:rPr>
        <w:t>children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23"/>
        </w:rPr>
        <w:t xml:space="preserve"> </w:t>
      </w:r>
      <w:r>
        <w:rPr>
          <w:spacing w:val="-2"/>
        </w:rPr>
        <w:t>their</w:t>
      </w:r>
      <w:r>
        <w:rPr>
          <w:spacing w:val="-30"/>
        </w:rPr>
        <w:t xml:space="preserve"> </w:t>
      </w:r>
      <w:r>
        <w:rPr>
          <w:spacing w:val="-2"/>
        </w:rPr>
        <w:t>impact</w:t>
      </w:r>
      <w:r>
        <w:rPr>
          <w:spacing w:val="-27"/>
        </w:rPr>
        <w:t xml:space="preserve"> </w:t>
      </w:r>
      <w:r>
        <w:rPr>
          <w:spacing w:val="-2"/>
        </w:rPr>
        <w:t>on</w:t>
      </w:r>
      <w:r>
        <w:rPr>
          <w:spacing w:val="-21"/>
        </w:rPr>
        <w:t xml:space="preserve"> </w:t>
      </w:r>
      <w:r>
        <w:rPr>
          <w:spacing w:val="-2"/>
        </w:rPr>
        <w:t>current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23"/>
        </w:rPr>
        <w:t xml:space="preserve"> </w:t>
      </w:r>
      <w:r>
        <w:rPr>
          <w:spacing w:val="-2"/>
        </w:rPr>
        <w:t>future</w:t>
      </w:r>
      <w:r>
        <w:rPr>
          <w:spacing w:val="-31"/>
        </w:rPr>
        <w:t xml:space="preserve"> </w:t>
      </w:r>
      <w:r>
        <w:rPr>
          <w:spacing w:val="-2"/>
        </w:rPr>
        <w:t>health.</w:t>
      </w:r>
    </w:p>
    <w:p w14:paraId="15B9150F" w14:textId="77777777" w:rsidR="0094135E" w:rsidRDefault="00000000">
      <w:pPr>
        <w:pStyle w:val="BodyText"/>
        <w:spacing w:line="379" w:lineRule="auto"/>
        <w:ind w:left="137" w:right="146" w:firstLine="240"/>
        <w:jc w:val="both"/>
      </w:pPr>
      <w:r>
        <w:t>Maternal</w:t>
      </w:r>
      <w:r>
        <w:rPr>
          <w:spacing w:val="-1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- 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influenced by</w:t>
      </w:r>
      <w:r>
        <w:rPr>
          <w:spacing w:val="-1"/>
        </w:rPr>
        <w:t xml:space="preserve"> </w:t>
      </w:r>
      <w:r>
        <w:t>environmental,</w:t>
      </w:r>
      <w:r>
        <w:rPr>
          <w:spacing w:val="-1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 xml:space="preserve">economic, </w:t>
      </w:r>
      <w:r>
        <w:rPr>
          <w:spacing w:val="-6"/>
        </w:rPr>
        <w:t>lifestyle,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cultural</w:t>
      </w:r>
      <w:r>
        <w:rPr>
          <w:spacing w:val="-12"/>
        </w:rPr>
        <w:t xml:space="preserve"> </w:t>
      </w:r>
      <w:r>
        <w:rPr>
          <w:spacing w:val="-6"/>
        </w:rPr>
        <w:t>beliefs,</w:t>
      </w:r>
      <w:r>
        <w:rPr>
          <w:spacing w:val="-12"/>
        </w:rPr>
        <w:t xml:space="preserve"> </w:t>
      </w:r>
      <w:r>
        <w:rPr>
          <w:spacing w:val="-6"/>
        </w:rPr>
        <w:t>among</w:t>
      </w:r>
      <w:r>
        <w:rPr>
          <w:spacing w:val="-12"/>
        </w:rPr>
        <w:t xml:space="preserve"> </w:t>
      </w:r>
      <w:r>
        <w:rPr>
          <w:spacing w:val="-6"/>
        </w:rPr>
        <w:t>others</w:t>
      </w:r>
      <w:r>
        <w:rPr>
          <w:spacing w:val="-12"/>
        </w:rPr>
        <w:t xml:space="preserve"> </w:t>
      </w:r>
      <w:r>
        <w:rPr>
          <w:spacing w:val="-6"/>
        </w:rPr>
        <w:t>-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fundamental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development</w:t>
      </w:r>
      <w:r>
        <w:rPr>
          <w:spacing w:val="-12"/>
        </w:rPr>
        <w:t xml:space="preserve"> </w:t>
      </w:r>
      <w:r>
        <w:rPr>
          <w:spacing w:val="-6"/>
        </w:rPr>
        <w:t>of pregnancy,</w:t>
      </w:r>
      <w:r>
        <w:rPr>
          <w:spacing w:val="-13"/>
        </w:rPr>
        <w:t xml:space="preserve"> </w:t>
      </w:r>
      <w:r>
        <w:rPr>
          <w:spacing w:val="-6"/>
        </w:rPr>
        <w:t>fetal</w:t>
      </w:r>
      <w:r>
        <w:rPr>
          <w:spacing w:val="-12"/>
        </w:rPr>
        <w:t xml:space="preserve"> </w:t>
      </w:r>
      <w:r>
        <w:rPr>
          <w:spacing w:val="-6"/>
        </w:rPr>
        <w:t>growth</w:t>
      </w:r>
      <w:r>
        <w:rPr>
          <w:spacing w:val="-12"/>
        </w:rPr>
        <w:t xml:space="preserve"> </w:t>
      </w:r>
      <w:r>
        <w:rPr>
          <w:spacing w:val="-6"/>
        </w:rPr>
        <w:t>during</w:t>
      </w:r>
      <w:r>
        <w:t xml:space="preserve"> </w:t>
      </w:r>
      <w:r>
        <w:rPr>
          <w:spacing w:val="-6"/>
        </w:rPr>
        <w:t>the intrauterine</w:t>
      </w:r>
      <w:r>
        <w:rPr>
          <w:spacing w:val="-13"/>
        </w:rPr>
        <w:t xml:space="preserve"> </w:t>
      </w:r>
      <w:r>
        <w:rPr>
          <w:spacing w:val="-6"/>
        </w:rPr>
        <w:t>period,</w:t>
      </w:r>
      <w:r>
        <w:rPr>
          <w:spacing w:val="10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the health</w:t>
      </w:r>
      <w: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 xml:space="preserve">the child </w:t>
      </w:r>
      <w:r>
        <w:t>during</w:t>
      </w:r>
      <w:r>
        <w:rPr>
          <w:spacing w:val="-2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first</w:t>
      </w:r>
      <w:r>
        <w:rPr>
          <w:spacing w:val="-30"/>
        </w:rPr>
        <w:t xml:space="preserve"> </w:t>
      </w:r>
      <w:r>
        <w:t>1,000</w:t>
      </w:r>
      <w:r>
        <w:rPr>
          <w:spacing w:val="-21"/>
        </w:rPr>
        <w:t xml:space="preserve"> </w:t>
      </w:r>
      <w:r>
        <w:t>days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life</w:t>
      </w:r>
      <w:r>
        <w:rPr>
          <w:spacing w:val="-34"/>
        </w:rPr>
        <w:t xml:space="preserve"> </w:t>
      </w:r>
      <w:r>
        <w:t>[2,3].</w:t>
      </w:r>
    </w:p>
    <w:p w14:paraId="78699845" w14:textId="77777777" w:rsidR="0094135E" w:rsidRDefault="0094135E">
      <w:pPr>
        <w:pStyle w:val="BodyText"/>
        <w:spacing w:line="379" w:lineRule="auto"/>
        <w:jc w:val="both"/>
        <w:sectPr w:rsidR="0094135E">
          <w:type w:val="continuous"/>
          <w:pgSz w:w="11910" w:h="16850"/>
          <w:pgMar w:top="1320" w:right="1559" w:bottom="280" w:left="1559" w:header="720" w:footer="720" w:gutter="0"/>
          <w:cols w:space="720"/>
        </w:sectPr>
      </w:pPr>
    </w:p>
    <w:p w14:paraId="06037546" w14:textId="77777777" w:rsidR="0094135E" w:rsidRDefault="00000000">
      <w:pPr>
        <w:pStyle w:val="BodyText"/>
        <w:spacing w:before="86" w:line="379" w:lineRule="auto"/>
        <w:ind w:left="137" w:right="146" w:firstLine="240"/>
        <w:jc w:val="both"/>
      </w:pPr>
      <w:r>
        <w:rPr>
          <w:spacing w:val="-2"/>
        </w:rPr>
        <w:lastRenderedPageBreak/>
        <w:t>Food</w:t>
      </w:r>
      <w:r>
        <w:rPr>
          <w:spacing w:val="-13"/>
        </w:rPr>
        <w:t xml:space="preserve"> </w:t>
      </w:r>
      <w:r>
        <w:rPr>
          <w:spacing w:val="-2"/>
        </w:rPr>
        <w:t>taboos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culturally imposed</w:t>
      </w:r>
      <w:r>
        <w:rPr>
          <w:spacing w:val="-11"/>
        </w:rPr>
        <w:t xml:space="preserve"> </w:t>
      </w:r>
      <w:r>
        <w:rPr>
          <w:spacing w:val="-2"/>
        </w:rPr>
        <w:t>prohibitions</w:t>
      </w:r>
      <w:r>
        <w:rPr>
          <w:spacing w:val="-17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the consumption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 xml:space="preserve">certain </w:t>
      </w:r>
      <w:r>
        <w:rPr>
          <w:spacing w:val="-6"/>
        </w:rPr>
        <w:t>foods</w:t>
      </w:r>
      <w:r>
        <w:rPr>
          <w:spacing w:val="-13"/>
        </w:rPr>
        <w:t xml:space="preserve"> </w:t>
      </w:r>
      <w:r>
        <w:rPr>
          <w:spacing w:val="-6"/>
        </w:rPr>
        <w:t>due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social,</w:t>
      </w:r>
      <w:r>
        <w:rPr>
          <w:spacing w:val="-12"/>
        </w:rPr>
        <w:t xml:space="preserve"> </w:t>
      </w:r>
      <w:r>
        <w:rPr>
          <w:spacing w:val="-6"/>
        </w:rPr>
        <w:t>religious,</w:t>
      </w:r>
      <w:r>
        <w:rPr>
          <w:spacing w:val="-12"/>
        </w:rPr>
        <w:t xml:space="preserve"> </w:t>
      </w:r>
      <w:r>
        <w:rPr>
          <w:spacing w:val="-6"/>
        </w:rPr>
        <w:t>cultural,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health-related</w:t>
      </w:r>
      <w:r>
        <w:rPr>
          <w:spacing w:val="-12"/>
        </w:rPr>
        <w:t xml:space="preserve"> </w:t>
      </w:r>
      <w:r>
        <w:rPr>
          <w:spacing w:val="-6"/>
        </w:rPr>
        <w:t>beliefs</w:t>
      </w:r>
      <w:r>
        <w:rPr>
          <w:spacing w:val="-12"/>
        </w:rPr>
        <w:t xml:space="preserve"> </w:t>
      </w:r>
      <w:r>
        <w:rPr>
          <w:spacing w:val="-6"/>
        </w:rPr>
        <w:t>[4]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constitute</w:t>
      </w:r>
      <w:r>
        <w:rPr>
          <w:spacing w:val="-12"/>
        </w:rPr>
        <w:t xml:space="preserve"> </w:t>
      </w:r>
      <w:r>
        <w:rPr>
          <w:spacing w:val="-6"/>
        </w:rPr>
        <w:t xml:space="preserve">a </w:t>
      </w:r>
      <w:r>
        <w:rPr>
          <w:spacing w:val="-4"/>
        </w:rPr>
        <w:t>serious</w:t>
      </w:r>
      <w:r>
        <w:rPr>
          <w:spacing w:val="-15"/>
        </w:rPr>
        <w:t xml:space="preserve"> </w:t>
      </w:r>
      <w:r>
        <w:rPr>
          <w:spacing w:val="-4"/>
        </w:rPr>
        <w:t>global</w:t>
      </w:r>
      <w:r>
        <w:rPr>
          <w:spacing w:val="-14"/>
        </w:rPr>
        <w:t xml:space="preserve"> </w:t>
      </w:r>
      <w:r>
        <w:rPr>
          <w:spacing w:val="-4"/>
        </w:rPr>
        <w:t>public</w:t>
      </w:r>
      <w:r>
        <w:rPr>
          <w:spacing w:val="-14"/>
        </w:rPr>
        <w:t xml:space="preserve"> </w:t>
      </w:r>
      <w:r>
        <w:rPr>
          <w:spacing w:val="-4"/>
        </w:rPr>
        <w:t>health</w:t>
      </w:r>
      <w:r>
        <w:rPr>
          <w:spacing w:val="-14"/>
        </w:rPr>
        <w:t xml:space="preserve"> </w:t>
      </w:r>
      <w:r>
        <w:rPr>
          <w:spacing w:val="-4"/>
        </w:rPr>
        <w:t>problem</w:t>
      </w:r>
      <w:r>
        <w:rPr>
          <w:spacing w:val="-14"/>
        </w:rPr>
        <w:t xml:space="preserve"> </w:t>
      </w:r>
      <w:r>
        <w:rPr>
          <w:spacing w:val="-4"/>
        </w:rPr>
        <w:t>[5].</w:t>
      </w:r>
      <w:r>
        <w:rPr>
          <w:spacing w:val="-14"/>
        </w:rPr>
        <w:t xml:space="preserve"> </w:t>
      </w:r>
      <w:r>
        <w:rPr>
          <w:spacing w:val="-4"/>
        </w:rPr>
        <w:t>Such</w:t>
      </w:r>
      <w:r>
        <w:rPr>
          <w:spacing w:val="-14"/>
        </w:rPr>
        <w:t xml:space="preserve"> </w:t>
      </w:r>
      <w:r>
        <w:rPr>
          <w:spacing w:val="-4"/>
        </w:rPr>
        <w:t>restrictions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often</w:t>
      </w:r>
      <w:r>
        <w:rPr>
          <w:spacing w:val="-14"/>
        </w:rPr>
        <w:t xml:space="preserve"> </w:t>
      </w:r>
      <w:r>
        <w:rPr>
          <w:spacing w:val="-4"/>
        </w:rPr>
        <w:t>imposed,</w:t>
      </w:r>
      <w:r>
        <w:rPr>
          <w:spacing w:val="-14"/>
        </w:rPr>
        <w:t xml:space="preserve"> </w:t>
      </w:r>
      <w:r>
        <w:rPr>
          <w:spacing w:val="-4"/>
        </w:rPr>
        <w:t xml:space="preserve">limit </w:t>
      </w:r>
      <w:r>
        <w:t xml:space="preserve">access to foods rich in macro- and micronutrients during pregnancy and breastfeeding, diverge from guidelines for adequate maternal nutrition, and </w:t>
      </w:r>
      <w:r>
        <w:rPr>
          <w:spacing w:val="-2"/>
        </w:rPr>
        <w:t>contribute</w:t>
      </w:r>
      <w:r>
        <w:rPr>
          <w:spacing w:val="-19"/>
        </w:rPr>
        <w:t xml:space="preserve"> </w:t>
      </w:r>
      <w:r>
        <w:rPr>
          <w:spacing w:val="-2"/>
        </w:rPr>
        <w:t>to</w:t>
      </w:r>
      <w:r>
        <w:rPr>
          <w:spacing w:val="-25"/>
        </w:rPr>
        <w:t xml:space="preserve"> </w:t>
      </w:r>
      <w:r>
        <w:rPr>
          <w:spacing w:val="-2"/>
        </w:rPr>
        <w:t>worsening</w:t>
      </w:r>
      <w:r>
        <w:rPr>
          <w:spacing w:val="-24"/>
        </w:rPr>
        <w:t xml:space="preserve"> </w:t>
      </w:r>
      <w:r>
        <w:rPr>
          <w:spacing w:val="-2"/>
        </w:rPr>
        <w:t>hidden</w:t>
      </w:r>
      <w:r>
        <w:rPr>
          <w:spacing w:val="-25"/>
        </w:rPr>
        <w:t xml:space="preserve"> </w:t>
      </w:r>
      <w:r>
        <w:rPr>
          <w:spacing w:val="-2"/>
        </w:rPr>
        <w:t>hunger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25"/>
        </w:rPr>
        <w:t xml:space="preserve"> </w:t>
      </w:r>
      <w:r>
        <w:rPr>
          <w:spacing w:val="-2"/>
        </w:rPr>
        <w:t>several</w:t>
      </w:r>
      <w:r>
        <w:rPr>
          <w:spacing w:val="-30"/>
        </w:rPr>
        <w:t xml:space="preserve"> </w:t>
      </w:r>
      <w:r>
        <w:rPr>
          <w:spacing w:val="-2"/>
        </w:rPr>
        <w:t>regions</w:t>
      </w:r>
      <w:r>
        <w:rPr>
          <w:spacing w:val="-25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rPr>
          <w:spacing w:val="-2"/>
        </w:rPr>
        <w:t>the</w:t>
      </w:r>
      <w:r>
        <w:rPr>
          <w:spacing w:val="-34"/>
        </w:rPr>
        <w:t xml:space="preserve"> </w:t>
      </w:r>
      <w:r>
        <w:rPr>
          <w:spacing w:val="-2"/>
        </w:rPr>
        <w:t>world</w:t>
      </w:r>
      <w:r>
        <w:rPr>
          <w:spacing w:val="-17"/>
        </w:rPr>
        <w:t xml:space="preserve"> </w:t>
      </w:r>
      <w:r>
        <w:rPr>
          <w:spacing w:val="-2"/>
        </w:rPr>
        <w:t>[6,7].</w:t>
      </w:r>
    </w:p>
    <w:p w14:paraId="4DB6A89D" w14:textId="77777777" w:rsidR="0094135E" w:rsidRDefault="00000000">
      <w:pPr>
        <w:pStyle w:val="BodyText"/>
        <w:spacing w:before="1" w:line="379" w:lineRule="auto"/>
        <w:ind w:left="137" w:right="150" w:firstLine="240"/>
        <w:jc w:val="both"/>
      </w:pPr>
      <w:r>
        <w:rPr>
          <w:spacing w:val="-4"/>
        </w:rPr>
        <w:t>Many</w:t>
      </w:r>
      <w:r>
        <w:rPr>
          <w:spacing w:val="-15"/>
        </w:rPr>
        <w:t xml:space="preserve"> </w:t>
      </w:r>
      <w:r>
        <w:rPr>
          <w:spacing w:val="-4"/>
        </w:rPr>
        <w:t>women</w:t>
      </w:r>
      <w:r>
        <w:rPr>
          <w:spacing w:val="-14"/>
        </w:rPr>
        <w:t xml:space="preserve"> </w:t>
      </w:r>
      <w:r>
        <w:rPr>
          <w:spacing w:val="-4"/>
        </w:rPr>
        <w:t>learn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dietary taboos</w:t>
      </w:r>
      <w:r>
        <w:rPr>
          <w:spacing w:val="-15"/>
        </w:rPr>
        <w:t xml:space="preserve"> </w:t>
      </w:r>
      <w:r>
        <w:rPr>
          <w:spacing w:val="-4"/>
        </w:rPr>
        <w:t>within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family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pass</w:t>
      </w:r>
      <w:r>
        <w:rPr>
          <w:spacing w:val="-14"/>
        </w:rPr>
        <w:t xml:space="preserve"> </w:t>
      </w:r>
      <w:r>
        <w:rPr>
          <w:spacing w:val="-4"/>
        </w:rPr>
        <w:t>them</w:t>
      </w:r>
      <w:r>
        <w:rPr>
          <w:spacing w:val="7"/>
        </w:rPr>
        <w:t xml:space="preserve"> </w:t>
      </w:r>
      <w:r>
        <w:rPr>
          <w:spacing w:val="-4"/>
        </w:rPr>
        <w:t xml:space="preserve">on </w:t>
      </w:r>
      <w:r>
        <w:rPr>
          <w:spacing w:val="-8"/>
        </w:rPr>
        <w:t>to</w:t>
      </w:r>
      <w:r>
        <w:rPr>
          <w:spacing w:val="-11"/>
        </w:rPr>
        <w:t xml:space="preserve"> </w:t>
      </w:r>
      <w:r>
        <w:rPr>
          <w:spacing w:val="-8"/>
        </w:rPr>
        <w:t>society,</w:t>
      </w:r>
      <w:r>
        <w:rPr>
          <w:spacing w:val="-10"/>
        </w:rPr>
        <w:t xml:space="preserve"> </w:t>
      </w:r>
      <w:r>
        <w:rPr>
          <w:spacing w:val="-8"/>
        </w:rPr>
        <w:t>demonstrating</w:t>
      </w:r>
      <w:r>
        <w:rPr>
          <w:spacing w:val="-10"/>
        </w:rPr>
        <w:t xml:space="preserve"> </w:t>
      </w:r>
      <w:r>
        <w:rPr>
          <w:spacing w:val="-8"/>
        </w:rPr>
        <w:t>an</w:t>
      </w:r>
      <w:r>
        <w:rPr>
          <w:spacing w:val="-10"/>
        </w:rPr>
        <w:t xml:space="preserve"> </w:t>
      </w:r>
      <w:r>
        <w:rPr>
          <w:spacing w:val="-8"/>
        </w:rPr>
        <w:t>intention</w:t>
      </w:r>
      <w:r>
        <w:rPr>
          <w:spacing w:val="-10"/>
        </w:rPr>
        <w:t xml:space="preserve"> </w:t>
      </w:r>
      <w:r>
        <w:rPr>
          <w:spacing w:val="-8"/>
        </w:rPr>
        <w:t>to</w:t>
      </w:r>
      <w:r>
        <w:rPr>
          <w:spacing w:val="12"/>
        </w:rPr>
        <w:t xml:space="preserve"> </w:t>
      </w:r>
      <w:r>
        <w:rPr>
          <w:spacing w:val="-8"/>
        </w:rPr>
        <w:t>avoid</w:t>
      </w:r>
      <w:r>
        <w:rPr>
          <w:spacing w:val="-10"/>
        </w:rPr>
        <w:t xml:space="preserve"> </w:t>
      </w:r>
      <w:r>
        <w:rPr>
          <w:spacing w:val="-8"/>
        </w:rPr>
        <w:t>harm</w:t>
      </w:r>
      <w:r>
        <w:rPr>
          <w:spacing w:val="-4"/>
        </w:rPr>
        <w:t xml:space="preserve"> </w:t>
      </w:r>
      <w:r>
        <w:rPr>
          <w:spacing w:val="-8"/>
        </w:rPr>
        <w:t>to their</w:t>
      </w:r>
      <w:r>
        <w:t xml:space="preserve"> </w:t>
      </w:r>
      <w:r>
        <w:rPr>
          <w:spacing w:val="-8"/>
        </w:rPr>
        <w:t>children's health,</w:t>
      </w:r>
      <w:r>
        <w:rPr>
          <w:spacing w:val="-4"/>
        </w:rPr>
        <w:t xml:space="preserve"> </w:t>
      </w:r>
      <w:r>
        <w:rPr>
          <w:spacing w:val="-8"/>
        </w:rPr>
        <w:t xml:space="preserve">obey </w:t>
      </w:r>
      <w:r>
        <w:t>cultural</w:t>
      </w:r>
      <w:r>
        <w:rPr>
          <w:spacing w:val="-19"/>
        </w:rPr>
        <w:t xml:space="preserve"> </w:t>
      </w:r>
      <w:r>
        <w:t>norms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customs,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respect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wisdom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elders</w:t>
      </w:r>
      <w:r>
        <w:rPr>
          <w:spacing w:val="-18"/>
        </w:rPr>
        <w:t xml:space="preserve"> </w:t>
      </w:r>
      <w:r>
        <w:t>[4].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some</w:t>
      </w:r>
      <w:r>
        <w:rPr>
          <w:spacing w:val="-18"/>
        </w:rPr>
        <w:t xml:space="preserve"> </w:t>
      </w:r>
      <w:r>
        <w:t>Asian countries, mothers avoid certain foods during pregnancy, postpartum, and breastfeeding,</w:t>
      </w:r>
      <w:r>
        <w:rPr>
          <w:spacing w:val="-19"/>
        </w:rPr>
        <w:t xml:space="preserve"> </w:t>
      </w:r>
      <w:r>
        <w:t>especially</w:t>
      </w:r>
      <w:r>
        <w:rPr>
          <w:spacing w:val="-13"/>
        </w:rPr>
        <w:t xml:space="preserve"> </w:t>
      </w:r>
      <w:r>
        <w:t>highly</w:t>
      </w:r>
      <w:r>
        <w:rPr>
          <w:spacing w:val="-18"/>
        </w:rPr>
        <w:t xml:space="preserve"> </w:t>
      </w:r>
      <w:r>
        <w:t>nutritious</w:t>
      </w:r>
      <w:r>
        <w:rPr>
          <w:spacing w:val="-6"/>
        </w:rPr>
        <w:t xml:space="preserve"> </w:t>
      </w:r>
      <w:r>
        <w:t>animal</w:t>
      </w:r>
      <w:r>
        <w:rPr>
          <w:spacing w:val="-19"/>
        </w:rPr>
        <w:t xml:space="preserve"> </w:t>
      </w:r>
      <w:r>
        <w:t>foods,</w:t>
      </w:r>
      <w:r>
        <w:rPr>
          <w:spacing w:val="-18"/>
        </w:rPr>
        <w:t xml:space="preserve"> </w:t>
      </w:r>
      <w:r>
        <w:t>vegetables,</w:t>
      </w:r>
      <w:r>
        <w:rPr>
          <w:spacing w:val="-4"/>
        </w:rPr>
        <w:t xml:space="preserve"> </w:t>
      </w:r>
      <w:r>
        <w:t>fruits,</w:t>
      </w:r>
      <w:r>
        <w:rPr>
          <w:spacing w:val="-14"/>
        </w:rPr>
        <w:t xml:space="preserve"> </w:t>
      </w:r>
      <w:r>
        <w:t>and spices,</w:t>
      </w:r>
      <w:r>
        <w:rPr>
          <w:spacing w:val="-22"/>
        </w:rPr>
        <w:t xml:space="preserve"> </w:t>
      </w:r>
      <w:r>
        <w:t>due</w:t>
      </w:r>
      <w:r>
        <w:rPr>
          <w:spacing w:val="-34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deeply</w:t>
      </w:r>
      <w:r>
        <w:rPr>
          <w:spacing w:val="-18"/>
        </w:rPr>
        <w:t xml:space="preserve"> </w:t>
      </w:r>
      <w:r>
        <w:t>rooted</w:t>
      </w:r>
      <w:r>
        <w:rPr>
          <w:spacing w:val="-18"/>
        </w:rPr>
        <w:t xml:space="preserve"> </w:t>
      </w:r>
      <w:r>
        <w:t>beliefs</w:t>
      </w:r>
      <w:r>
        <w:rPr>
          <w:spacing w:val="-25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taboos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their</w:t>
      </w:r>
      <w:r>
        <w:rPr>
          <w:spacing w:val="-33"/>
        </w:rPr>
        <w:t xml:space="preserve"> </w:t>
      </w:r>
      <w:r>
        <w:t>community</w:t>
      </w:r>
      <w:r>
        <w:rPr>
          <w:spacing w:val="-31"/>
        </w:rPr>
        <w:t xml:space="preserve"> </w:t>
      </w:r>
      <w:r>
        <w:t>[5].</w:t>
      </w:r>
    </w:p>
    <w:p w14:paraId="736F72FD" w14:textId="0D869920" w:rsidR="0094135E" w:rsidRDefault="00000000">
      <w:pPr>
        <w:pStyle w:val="BodyText"/>
        <w:spacing w:line="379" w:lineRule="auto"/>
        <w:ind w:left="137" w:right="148" w:firstLine="240"/>
        <w:jc w:val="both"/>
      </w:pP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pregnant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lactating</w:t>
      </w:r>
      <w:r>
        <w:rPr>
          <w:spacing w:val="-16"/>
        </w:rPr>
        <w:t xml:space="preserve"> </w:t>
      </w:r>
      <w:r>
        <w:rPr>
          <w:spacing w:val="-2"/>
        </w:rPr>
        <w:t>women,</w:t>
      </w:r>
      <w:r>
        <w:rPr>
          <w:spacing w:val="-16"/>
        </w:rPr>
        <w:t xml:space="preserve"> </w:t>
      </w:r>
      <w:r>
        <w:rPr>
          <w:spacing w:val="-2"/>
        </w:rPr>
        <w:t>these</w:t>
      </w:r>
      <w:r>
        <w:rPr>
          <w:spacing w:val="-16"/>
        </w:rPr>
        <w:t xml:space="preserve"> </w:t>
      </w:r>
      <w:r>
        <w:rPr>
          <w:spacing w:val="-2"/>
        </w:rPr>
        <w:t>practices</w:t>
      </w:r>
      <w:r>
        <w:rPr>
          <w:spacing w:val="-16"/>
        </w:rPr>
        <w:t xml:space="preserve"> </w:t>
      </w:r>
      <w:r>
        <w:rPr>
          <w:spacing w:val="-2"/>
        </w:rPr>
        <w:t>have</w:t>
      </w:r>
      <w:r>
        <w:rPr>
          <w:spacing w:val="-16"/>
        </w:rPr>
        <w:t xml:space="preserve"> </w:t>
      </w:r>
      <w:r>
        <w:rPr>
          <w:spacing w:val="-2"/>
        </w:rPr>
        <w:t>been</w:t>
      </w:r>
      <w:r>
        <w:rPr>
          <w:spacing w:val="-16"/>
        </w:rPr>
        <w:t xml:space="preserve"> </w:t>
      </w:r>
      <w:r>
        <w:rPr>
          <w:spacing w:val="-2"/>
        </w:rPr>
        <w:t>observed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 xml:space="preserve">cause </w:t>
      </w:r>
      <w:r>
        <w:rPr>
          <w:spacing w:val="-4"/>
        </w:rPr>
        <w:t>intrauterine</w:t>
      </w:r>
      <w:r>
        <w:rPr>
          <w:spacing w:val="-15"/>
        </w:rPr>
        <w:t xml:space="preserve"> </w:t>
      </w:r>
      <w:r>
        <w:rPr>
          <w:spacing w:val="-4"/>
        </w:rPr>
        <w:t>growth</w:t>
      </w:r>
      <w:r>
        <w:rPr>
          <w:spacing w:val="-14"/>
        </w:rPr>
        <w:t xml:space="preserve"> </w:t>
      </w:r>
      <w:r>
        <w:rPr>
          <w:spacing w:val="-4"/>
        </w:rPr>
        <w:t>restriction,</w:t>
      </w:r>
      <w:r>
        <w:rPr>
          <w:spacing w:val="-14"/>
        </w:rPr>
        <w:t xml:space="preserve"> </w:t>
      </w:r>
      <w:r>
        <w:rPr>
          <w:spacing w:val="-4"/>
        </w:rPr>
        <w:t>low</w:t>
      </w:r>
      <w:r>
        <w:rPr>
          <w:spacing w:val="-14"/>
        </w:rPr>
        <w:t xml:space="preserve"> </w:t>
      </w:r>
      <w:r>
        <w:rPr>
          <w:spacing w:val="-4"/>
        </w:rPr>
        <w:t>birth</w:t>
      </w:r>
      <w:r>
        <w:rPr>
          <w:spacing w:val="-14"/>
        </w:rPr>
        <w:t xml:space="preserve"> </w:t>
      </w:r>
      <w:r>
        <w:rPr>
          <w:spacing w:val="-4"/>
        </w:rPr>
        <w:t>weight,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prematurity,</w:t>
      </w:r>
      <w:r>
        <w:rPr>
          <w:spacing w:val="-14"/>
        </w:rPr>
        <w:t xml:space="preserve"> </w:t>
      </w:r>
      <w:r>
        <w:rPr>
          <w:spacing w:val="-4"/>
        </w:rPr>
        <w:t>contributing</w:t>
      </w:r>
      <w:r>
        <w:rPr>
          <w:spacing w:val="-14"/>
        </w:rPr>
        <w:t xml:space="preserve"> </w:t>
      </w:r>
      <w:r>
        <w:rPr>
          <w:spacing w:val="-4"/>
        </w:rPr>
        <w:t xml:space="preserve">to </w:t>
      </w:r>
      <w:r>
        <w:rPr>
          <w:spacing w:val="-6"/>
        </w:rPr>
        <w:t>increased</w:t>
      </w:r>
      <w:r>
        <w:rPr>
          <w:spacing w:val="-13"/>
        </w:rPr>
        <w:t xml:space="preserve"> </w:t>
      </w:r>
      <w:r>
        <w:rPr>
          <w:spacing w:val="-6"/>
        </w:rPr>
        <w:t>prenatal</w:t>
      </w:r>
      <w:r>
        <w:rPr>
          <w:spacing w:val="-12"/>
        </w:rPr>
        <w:t xml:space="preserve"> </w:t>
      </w:r>
      <w:r>
        <w:rPr>
          <w:spacing w:val="-6"/>
        </w:rPr>
        <w:t>complications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maternal</w:t>
      </w:r>
      <w:r>
        <w:rPr>
          <w:spacing w:val="-12"/>
        </w:rPr>
        <w:t xml:space="preserve"> </w:t>
      </w:r>
      <w:r>
        <w:rPr>
          <w:spacing w:val="-6"/>
        </w:rPr>
        <w:t>mortality</w:t>
      </w:r>
      <w:r>
        <w:rPr>
          <w:spacing w:val="-12"/>
        </w:rPr>
        <w:t xml:space="preserve"> </w:t>
      </w:r>
      <w:r>
        <w:rPr>
          <w:spacing w:val="-6"/>
        </w:rPr>
        <w:t>[3].</w:t>
      </w:r>
      <w:r>
        <w:rPr>
          <w:spacing w:val="-12"/>
        </w:rPr>
        <w:t xml:space="preserve"> </w:t>
      </w:r>
      <w:r>
        <w:rPr>
          <w:spacing w:val="-6"/>
        </w:rPr>
        <w:t>Pregnant</w:t>
      </w:r>
      <w:r>
        <w:rPr>
          <w:spacing w:val="-12"/>
        </w:rPr>
        <w:t xml:space="preserve"> </w:t>
      </w:r>
      <w:r>
        <w:rPr>
          <w:spacing w:val="-6"/>
        </w:rPr>
        <w:t>women</w:t>
      </w:r>
      <w:r>
        <w:rPr>
          <w:spacing w:val="-12"/>
        </w:rPr>
        <w:t xml:space="preserve"> </w:t>
      </w:r>
      <w:r>
        <w:rPr>
          <w:spacing w:val="-6"/>
        </w:rPr>
        <w:t xml:space="preserve">with </w:t>
      </w:r>
      <w:r>
        <w:t xml:space="preserve">compromised nutritional status are more prone to birth complications, </w:t>
      </w:r>
      <w:proofErr w:type="spellStart"/>
      <w:r w:rsidRPr="008154AF">
        <w:rPr>
          <w:spacing w:val="-4"/>
          <w:highlight w:val="yellow"/>
        </w:rPr>
        <w:t>h</w:t>
      </w:r>
      <w:r w:rsidR="009C7F0B" w:rsidRPr="008154AF">
        <w:rPr>
          <w:spacing w:val="-4"/>
          <w:highlight w:val="yellow"/>
        </w:rPr>
        <w:t>a</w:t>
      </w:r>
      <w:r w:rsidRPr="008154AF">
        <w:rPr>
          <w:spacing w:val="-4"/>
          <w:highlight w:val="yellow"/>
        </w:rPr>
        <w:t>emorrhage</w:t>
      </w:r>
      <w:proofErr w:type="spellEnd"/>
      <w:r w:rsidRPr="008154AF">
        <w:rPr>
          <w:spacing w:val="-4"/>
          <w:highlight w:val="yellow"/>
        </w:rPr>
        <w:t>,</w:t>
      </w:r>
      <w:r w:rsidRPr="008154AF">
        <w:rPr>
          <w:spacing w:val="-15"/>
          <w:highlight w:val="yellow"/>
        </w:rPr>
        <w:t xml:space="preserve"> </w:t>
      </w:r>
      <w:r w:rsidRPr="008154AF">
        <w:rPr>
          <w:spacing w:val="-4"/>
          <w:highlight w:val="yellow"/>
        </w:rPr>
        <w:t>and</w:t>
      </w:r>
      <w:r w:rsidRPr="008154AF">
        <w:rPr>
          <w:spacing w:val="-14"/>
          <w:highlight w:val="yellow"/>
        </w:rPr>
        <w:t xml:space="preserve"> </w:t>
      </w:r>
      <w:proofErr w:type="spellStart"/>
      <w:r w:rsidRPr="008154AF">
        <w:rPr>
          <w:spacing w:val="-4"/>
          <w:highlight w:val="yellow"/>
        </w:rPr>
        <w:t>an</w:t>
      </w:r>
      <w:r w:rsidR="009C7F0B" w:rsidRPr="008154AF">
        <w:rPr>
          <w:spacing w:val="-4"/>
          <w:highlight w:val="yellow"/>
        </w:rPr>
        <w:t>a</w:t>
      </w:r>
      <w:r w:rsidRPr="008154AF">
        <w:rPr>
          <w:spacing w:val="-4"/>
          <w:highlight w:val="yellow"/>
        </w:rPr>
        <w:t>emia</w:t>
      </w:r>
      <w:proofErr w:type="spellEnd"/>
      <w:r w:rsidRPr="008154AF">
        <w:rPr>
          <w:spacing w:val="-4"/>
          <w:highlight w:val="yellow"/>
        </w:rPr>
        <w:t>,</w:t>
      </w:r>
      <w:r w:rsidRPr="008154AF">
        <w:rPr>
          <w:spacing w:val="-14"/>
          <w:highlight w:val="yellow"/>
        </w:rPr>
        <w:t xml:space="preserve"> </w:t>
      </w:r>
      <w:r w:rsidRPr="008154AF">
        <w:rPr>
          <w:spacing w:val="-4"/>
          <w:highlight w:val="yellow"/>
        </w:rPr>
        <w:t>which</w:t>
      </w:r>
      <w:r w:rsidRPr="008154AF">
        <w:rPr>
          <w:spacing w:val="-14"/>
          <w:highlight w:val="yellow"/>
        </w:rPr>
        <w:t xml:space="preserve"> </w:t>
      </w:r>
      <w:r w:rsidRPr="008154AF">
        <w:rPr>
          <w:spacing w:val="-4"/>
          <w:highlight w:val="yellow"/>
        </w:rPr>
        <w:t>con</w:t>
      </w:r>
      <w:r>
        <w:rPr>
          <w:spacing w:val="-4"/>
        </w:rPr>
        <w:t>tribute</w:t>
      </w:r>
      <w:r>
        <w:rPr>
          <w:spacing w:val="7"/>
        </w:rPr>
        <w:t xml:space="preserve"> </w:t>
      </w:r>
      <w:r>
        <w:rPr>
          <w:spacing w:val="-4"/>
        </w:rPr>
        <w:t>to increased morbidity and</w:t>
      </w:r>
      <w:r>
        <w:rPr>
          <w:spacing w:val="-14"/>
        </w:rPr>
        <w:t xml:space="preserve"> </w:t>
      </w:r>
      <w:r>
        <w:rPr>
          <w:spacing w:val="-4"/>
        </w:rPr>
        <w:t xml:space="preserve">mortality. </w:t>
      </w:r>
      <w:r>
        <w:rPr>
          <w:spacing w:val="-8"/>
        </w:rPr>
        <w:t>Children</w:t>
      </w:r>
      <w:r>
        <w:rPr>
          <w:spacing w:val="-11"/>
        </w:rPr>
        <w:t xml:space="preserve"> </w:t>
      </w:r>
      <w:r>
        <w:rPr>
          <w:spacing w:val="-8"/>
        </w:rPr>
        <w:t>who</w:t>
      </w:r>
      <w:r>
        <w:rPr>
          <w:spacing w:val="-10"/>
        </w:rPr>
        <w:t xml:space="preserve"> </w:t>
      </w:r>
      <w:r>
        <w:rPr>
          <w:spacing w:val="-8"/>
        </w:rPr>
        <w:t>experience</w:t>
      </w:r>
      <w:r>
        <w:rPr>
          <w:spacing w:val="-10"/>
        </w:rPr>
        <w:t xml:space="preserve"> </w:t>
      </w:r>
      <w:r>
        <w:rPr>
          <w:spacing w:val="-8"/>
        </w:rPr>
        <w:t>intrauterine</w:t>
      </w:r>
      <w:r>
        <w:rPr>
          <w:spacing w:val="-10"/>
        </w:rPr>
        <w:t xml:space="preserve"> </w:t>
      </w:r>
      <w:r>
        <w:rPr>
          <w:spacing w:val="-8"/>
        </w:rPr>
        <w:t>growth</w:t>
      </w:r>
      <w:r>
        <w:rPr>
          <w:spacing w:val="-10"/>
        </w:rPr>
        <w:t xml:space="preserve"> </w:t>
      </w:r>
      <w:r>
        <w:rPr>
          <w:spacing w:val="-8"/>
        </w:rPr>
        <w:t>restriction</w:t>
      </w:r>
      <w:r>
        <w:rPr>
          <w:spacing w:val="-10"/>
        </w:rPr>
        <w:t xml:space="preserve"> </w:t>
      </w:r>
      <w:r>
        <w:rPr>
          <w:spacing w:val="-8"/>
        </w:rPr>
        <w:t>due</w:t>
      </w:r>
      <w:r>
        <w:rPr>
          <w:spacing w:val="-10"/>
        </w:rPr>
        <w:t xml:space="preserve"> </w:t>
      </w:r>
      <w:r>
        <w:rPr>
          <w:spacing w:val="-8"/>
        </w:rPr>
        <w:t>to</w:t>
      </w:r>
      <w:r>
        <w:rPr>
          <w:spacing w:val="-10"/>
        </w:rPr>
        <w:t xml:space="preserve"> </w:t>
      </w:r>
      <w:r>
        <w:rPr>
          <w:spacing w:val="-8"/>
        </w:rPr>
        <w:t>inadequate</w:t>
      </w:r>
      <w:r>
        <w:rPr>
          <w:spacing w:val="-10"/>
        </w:rPr>
        <w:t xml:space="preserve"> </w:t>
      </w:r>
      <w:r>
        <w:rPr>
          <w:spacing w:val="-8"/>
        </w:rPr>
        <w:t xml:space="preserve">maternal </w:t>
      </w:r>
      <w:r>
        <w:t>nutrition</w:t>
      </w:r>
      <w:r>
        <w:rPr>
          <w:spacing w:val="-10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pregnancy</w:t>
      </w:r>
      <w:r>
        <w:rPr>
          <w:spacing w:val="-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at greater risk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stunted growth</w:t>
      </w:r>
      <w:r>
        <w:rPr>
          <w:spacing w:val="-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decreased mental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abilities</w:t>
      </w:r>
      <w:r>
        <w:rPr>
          <w:spacing w:val="-6"/>
        </w:rPr>
        <w:t xml:space="preserve"> </w:t>
      </w:r>
      <w:r>
        <w:t>[4,8].</w:t>
      </w:r>
    </w:p>
    <w:p w14:paraId="159B3997" w14:textId="77777777" w:rsidR="0094135E" w:rsidRDefault="00000000">
      <w:pPr>
        <w:pStyle w:val="BodyText"/>
        <w:spacing w:line="379" w:lineRule="auto"/>
        <w:ind w:left="137" w:right="139" w:firstLine="240"/>
        <w:jc w:val="both"/>
      </w:pPr>
      <w:r>
        <w:t>Since food taboos</w:t>
      </w:r>
      <w:r>
        <w:rPr>
          <w:spacing w:val="-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 phenomenon observed in almost</w:t>
      </w:r>
      <w:r>
        <w:rPr>
          <w:spacing w:val="-14"/>
        </w:rPr>
        <w:t xml:space="preserve"> </w:t>
      </w:r>
      <w:r>
        <w:t>all human</w:t>
      </w:r>
      <w:r>
        <w:rPr>
          <w:spacing w:val="-8"/>
        </w:rPr>
        <w:t xml:space="preserve"> </w:t>
      </w:r>
      <w:r>
        <w:t>societies around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 [8]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pose</w:t>
      </w:r>
      <w:r>
        <w:rPr>
          <w:spacing w:val="-17"/>
        </w:rPr>
        <w:t xml:space="preserve"> </w:t>
      </w:r>
      <w:r>
        <w:t>a risk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nutritional</w:t>
      </w:r>
      <w:r>
        <w:rPr>
          <w:spacing w:val="-14"/>
        </w:rPr>
        <w:t xml:space="preserve"> </w:t>
      </w:r>
      <w:r>
        <w:t>deficiencies for</w:t>
      </w:r>
      <w:r>
        <w:rPr>
          <w:spacing w:val="-17"/>
        </w:rPr>
        <w:t xml:space="preserve"> </w:t>
      </w:r>
      <w:r>
        <w:t xml:space="preserve">mothers and children, more research is needed to understand, assess, and propose </w:t>
      </w:r>
      <w:r>
        <w:rPr>
          <w:spacing w:val="-4"/>
        </w:rPr>
        <w:t>interventions</w:t>
      </w:r>
      <w:r>
        <w:rPr>
          <w:spacing w:val="-15"/>
        </w:rPr>
        <w:t xml:space="preserve"> </w:t>
      </w:r>
      <w:r>
        <w:rPr>
          <w:spacing w:val="-4"/>
        </w:rPr>
        <w:t>aimed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improving</w:t>
      </w:r>
      <w:r>
        <w:rPr>
          <w:spacing w:val="-14"/>
        </w:rPr>
        <w:t xml:space="preserve"> </w:t>
      </w:r>
      <w:r>
        <w:rPr>
          <w:spacing w:val="-4"/>
        </w:rPr>
        <w:t>the health</w:t>
      </w:r>
      <w:r>
        <w:rPr>
          <w:spacing w:val="-7"/>
        </w:rPr>
        <w:t xml:space="preserve"> </w:t>
      </w:r>
      <w:r>
        <w:rPr>
          <w:spacing w:val="-4"/>
        </w:rPr>
        <w:t>conditions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15"/>
        </w:rPr>
        <w:t xml:space="preserve"> </w:t>
      </w:r>
      <w:r>
        <w:rPr>
          <w:spacing w:val="-4"/>
        </w:rPr>
        <w:t>vulnerable groups such</w:t>
      </w:r>
      <w:r>
        <w:rPr>
          <w:spacing w:val="-15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pregnant</w:t>
      </w:r>
      <w:r>
        <w:rPr>
          <w:spacing w:val="-14"/>
        </w:rPr>
        <w:t xml:space="preserve"> </w:t>
      </w:r>
      <w:r>
        <w:rPr>
          <w:spacing w:val="-4"/>
        </w:rPr>
        <w:t>women,</w:t>
      </w:r>
      <w:r>
        <w:rPr>
          <w:spacing w:val="-14"/>
        </w:rPr>
        <w:t xml:space="preserve"> </w:t>
      </w:r>
      <w:r>
        <w:rPr>
          <w:spacing w:val="-4"/>
        </w:rPr>
        <w:t>breastfeeding</w:t>
      </w:r>
      <w:r>
        <w:rPr>
          <w:spacing w:val="-14"/>
        </w:rPr>
        <w:t xml:space="preserve"> </w:t>
      </w:r>
      <w:r>
        <w:rPr>
          <w:spacing w:val="-4"/>
        </w:rPr>
        <w:t>women,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children</w:t>
      </w:r>
      <w:r>
        <w:rPr>
          <w:spacing w:val="-14"/>
        </w:rPr>
        <w:t xml:space="preserve"> </w:t>
      </w:r>
      <w:r>
        <w:rPr>
          <w:spacing w:val="-4"/>
        </w:rPr>
        <w:t>under</w:t>
      </w:r>
      <w:r>
        <w:rPr>
          <w:spacing w:val="-14"/>
        </w:rPr>
        <w:t xml:space="preserve"> </w:t>
      </w:r>
      <w:r>
        <w:rPr>
          <w:spacing w:val="-4"/>
        </w:rPr>
        <w:t>2</w:t>
      </w:r>
      <w:r>
        <w:rPr>
          <w:spacing w:val="-14"/>
        </w:rPr>
        <w:t xml:space="preserve"> </w:t>
      </w:r>
      <w:r>
        <w:rPr>
          <w:spacing w:val="-4"/>
        </w:rPr>
        <w:t>years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age [3,7].</w:t>
      </w:r>
      <w:r>
        <w:rPr>
          <w:spacing w:val="-15"/>
        </w:rPr>
        <w:t xml:space="preserve"> </w:t>
      </w:r>
      <w:r>
        <w:rPr>
          <w:spacing w:val="-4"/>
        </w:rPr>
        <w:t>Achieving</w:t>
      </w:r>
      <w:r>
        <w:rPr>
          <w:spacing w:val="-14"/>
        </w:rPr>
        <w:t xml:space="preserve"> </w:t>
      </w:r>
      <w:r>
        <w:rPr>
          <w:spacing w:val="-4"/>
        </w:rPr>
        <w:t>adequate</w:t>
      </w:r>
      <w:r>
        <w:rPr>
          <w:spacing w:val="-14"/>
        </w:rPr>
        <w:t xml:space="preserve"> </w:t>
      </w:r>
      <w:r>
        <w:rPr>
          <w:spacing w:val="-4"/>
        </w:rPr>
        <w:t>nutritional</w:t>
      </w:r>
      <w:r>
        <w:rPr>
          <w:spacing w:val="-14"/>
        </w:rPr>
        <w:t xml:space="preserve"> </w:t>
      </w:r>
      <w:r>
        <w:rPr>
          <w:spacing w:val="-4"/>
        </w:rPr>
        <w:t>conditions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mothers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children</w:t>
      </w:r>
      <w:r>
        <w:rPr>
          <w:spacing w:val="6"/>
        </w:rPr>
        <w:t xml:space="preserve"> </w:t>
      </w:r>
      <w:r>
        <w:rPr>
          <w:spacing w:val="-4"/>
        </w:rPr>
        <w:t xml:space="preserve">requires </w:t>
      </w:r>
      <w:r>
        <w:t xml:space="preserve">addressing socioeconomic inequalities, improving health infrastructure, and </w:t>
      </w:r>
      <w:r>
        <w:rPr>
          <w:spacing w:val="-2"/>
        </w:rPr>
        <w:t>training</w:t>
      </w:r>
      <w:r>
        <w:rPr>
          <w:spacing w:val="-17"/>
        </w:rPr>
        <w:t xml:space="preserve"> </w:t>
      </w:r>
      <w:r>
        <w:rPr>
          <w:spacing w:val="-2"/>
        </w:rPr>
        <w:t>professionals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various</w:t>
      </w:r>
      <w:r>
        <w:rPr>
          <w:spacing w:val="-16"/>
        </w:rPr>
        <w:t xml:space="preserve"> </w:t>
      </w:r>
      <w:r>
        <w:rPr>
          <w:spacing w:val="-2"/>
        </w:rPr>
        <w:t>fields</w:t>
      </w:r>
      <w:r>
        <w:rPr>
          <w:spacing w:val="-5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culturally</w:t>
      </w:r>
      <w:r>
        <w:rPr>
          <w:spacing w:val="-9"/>
        </w:rPr>
        <w:t xml:space="preserve"> </w:t>
      </w:r>
      <w:r>
        <w:rPr>
          <w:spacing w:val="-2"/>
        </w:rPr>
        <w:t>sensitive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cultural determinants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different</w:t>
      </w:r>
      <w:r>
        <w:rPr>
          <w:spacing w:val="-7"/>
        </w:rPr>
        <w:t xml:space="preserve"> </w:t>
      </w:r>
      <w:r>
        <w:rPr>
          <w:spacing w:val="-2"/>
        </w:rPr>
        <w:t>societies</w:t>
      </w:r>
      <w:r>
        <w:rPr>
          <w:spacing w:val="-17"/>
        </w:rPr>
        <w:t xml:space="preserve"> </w:t>
      </w:r>
      <w:r>
        <w:rPr>
          <w:spacing w:val="-2"/>
        </w:rPr>
        <w:t>[5].</w:t>
      </w:r>
    </w:p>
    <w:p w14:paraId="4F2A7338" w14:textId="0571A77C" w:rsidR="0094135E" w:rsidRDefault="00000000" w:rsidP="009C7F0B">
      <w:pPr>
        <w:pStyle w:val="BodyText"/>
        <w:spacing w:line="381" w:lineRule="auto"/>
        <w:ind w:left="137" w:right="143" w:firstLine="240"/>
        <w:jc w:val="both"/>
        <w:sectPr w:rsidR="0094135E">
          <w:pgSz w:w="11910" w:h="16850"/>
          <w:pgMar w:top="1320" w:right="1559" w:bottom="280" w:left="1559" w:header="720" w:footer="720" w:gutter="0"/>
          <w:cols w:space="720"/>
        </w:sectPr>
      </w:pPr>
      <w:r>
        <w:rPr>
          <w:spacing w:val="-2"/>
        </w:rPr>
        <w:t>It</w:t>
      </w:r>
      <w:r>
        <w:rPr>
          <w:spacing w:val="-17"/>
        </w:rPr>
        <w:t xml:space="preserve"> </w:t>
      </w:r>
      <w:r w:rsidRPr="009C7F0B">
        <w:rPr>
          <w:spacing w:val="-2"/>
          <w:highlight w:val="yellow"/>
        </w:rPr>
        <w:t>should</w:t>
      </w:r>
      <w:r w:rsidRPr="009C7F0B">
        <w:rPr>
          <w:spacing w:val="-16"/>
          <w:highlight w:val="yellow"/>
        </w:rPr>
        <w:t xml:space="preserve"> </w:t>
      </w:r>
      <w:r w:rsidRPr="009C7F0B">
        <w:rPr>
          <w:spacing w:val="-2"/>
          <w:highlight w:val="yellow"/>
        </w:rPr>
        <w:t>be</w:t>
      </w:r>
      <w:r w:rsidRPr="009C7F0B">
        <w:rPr>
          <w:spacing w:val="-16"/>
          <w:highlight w:val="yellow"/>
        </w:rPr>
        <w:t xml:space="preserve"> </w:t>
      </w:r>
      <w:proofErr w:type="spellStart"/>
      <w:r w:rsidRPr="009C7F0B">
        <w:rPr>
          <w:spacing w:val="-2"/>
          <w:highlight w:val="yellow"/>
        </w:rPr>
        <w:t>emphasi</w:t>
      </w:r>
      <w:r w:rsidR="009C7F0B" w:rsidRPr="009C7F0B">
        <w:rPr>
          <w:spacing w:val="-2"/>
          <w:highlight w:val="yellow"/>
        </w:rPr>
        <w:t>s</w:t>
      </w:r>
      <w:r w:rsidRPr="009C7F0B">
        <w:rPr>
          <w:spacing w:val="-2"/>
          <w:highlight w:val="yellow"/>
        </w:rPr>
        <w:t>ed</w:t>
      </w:r>
      <w:proofErr w:type="spellEnd"/>
      <w:r w:rsidRPr="009C7F0B">
        <w:rPr>
          <w:spacing w:val="-16"/>
          <w:highlight w:val="yellow"/>
        </w:rPr>
        <w:t xml:space="preserve"> </w:t>
      </w:r>
      <w:r w:rsidRPr="009C7F0B">
        <w:rPr>
          <w:spacing w:val="-2"/>
          <w:highlight w:val="yellow"/>
        </w:rPr>
        <w:t>that</w:t>
      </w:r>
      <w:r w:rsidRPr="009C7F0B">
        <w:rPr>
          <w:spacing w:val="-16"/>
          <w:highlight w:val="yellow"/>
        </w:rPr>
        <w:t xml:space="preserve"> </w:t>
      </w:r>
      <w:r w:rsidRPr="009C7F0B">
        <w:rPr>
          <w:spacing w:val="-2"/>
          <w:highlight w:val="yellow"/>
        </w:rPr>
        <w:t>educating</w:t>
      </w:r>
      <w:r w:rsidRPr="009C7F0B">
        <w:rPr>
          <w:spacing w:val="-16"/>
          <w:highlight w:val="yellow"/>
        </w:rPr>
        <w:t xml:space="preserve"> </w:t>
      </w:r>
      <w:r w:rsidRPr="009C7F0B">
        <w:rPr>
          <w:spacing w:val="-2"/>
          <w:highlight w:val="yellow"/>
        </w:rPr>
        <w:t>people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general,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notably</w:t>
      </w:r>
      <w:r>
        <w:rPr>
          <w:spacing w:val="-16"/>
        </w:rPr>
        <w:t xml:space="preserve"> </w:t>
      </w:r>
      <w:r>
        <w:rPr>
          <w:spacing w:val="-2"/>
        </w:rPr>
        <w:t xml:space="preserve">women, </w:t>
      </w:r>
      <w:r>
        <w:t>about</w:t>
      </w:r>
      <w:r>
        <w:rPr>
          <w:spacing w:val="-1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malnutrition</w:t>
      </w:r>
      <w:r>
        <w:rPr>
          <w:spacing w:val="-1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dietary</w:t>
      </w:r>
      <w:r>
        <w:rPr>
          <w:spacing w:val="-18"/>
        </w:rPr>
        <w:t xml:space="preserve"> </w:t>
      </w:r>
      <w:r>
        <w:t>taboos</w:t>
      </w:r>
      <w:r>
        <w:rPr>
          <w:spacing w:val="-1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 xml:space="preserve">step </w:t>
      </w:r>
      <w:r>
        <w:rPr>
          <w:spacing w:val="-6"/>
        </w:rPr>
        <w:t>toward</w:t>
      </w:r>
      <w:r>
        <w:rPr>
          <w:spacing w:val="-26"/>
        </w:rPr>
        <w:t xml:space="preserve"> </w:t>
      </w:r>
      <w:r>
        <w:rPr>
          <w:spacing w:val="-6"/>
        </w:rPr>
        <w:t>improving</w:t>
      </w:r>
      <w:r>
        <w:rPr>
          <w:spacing w:val="-38"/>
        </w:rPr>
        <w:t xml:space="preserve"> </w:t>
      </w:r>
      <w:r>
        <w:rPr>
          <w:spacing w:val="-6"/>
        </w:rPr>
        <w:t>the</w:t>
      </w:r>
      <w:r>
        <w:rPr>
          <w:spacing w:val="-34"/>
        </w:rPr>
        <w:t xml:space="preserve"> </w:t>
      </w:r>
      <w:r>
        <w:rPr>
          <w:spacing w:val="-6"/>
        </w:rPr>
        <w:t>health</w:t>
      </w:r>
      <w:r>
        <w:rPr>
          <w:spacing w:val="-23"/>
        </w:rPr>
        <w:t xml:space="preserve"> </w:t>
      </w:r>
      <w:r>
        <w:rPr>
          <w:spacing w:val="-6"/>
        </w:rPr>
        <w:t>of</w:t>
      </w:r>
      <w:r>
        <w:rPr>
          <w:spacing w:val="-39"/>
        </w:rPr>
        <w:t xml:space="preserve"> </w:t>
      </w:r>
      <w:r>
        <w:rPr>
          <w:spacing w:val="-6"/>
        </w:rPr>
        <w:t>both</w:t>
      </w:r>
      <w:r>
        <w:rPr>
          <w:spacing w:val="-24"/>
        </w:rPr>
        <w:t xml:space="preserve"> </w:t>
      </w:r>
      <w:r>
        <w:rPr>
          <w:spacing w:val="-6"/>
        </w:rPr>
        <w:t>mother</w:t>
      </w:r>
      <w:r>
        <w:rPr>
          <w:spacing w:val="-32"/>
        </w:rPr>
        <w:t xml:space="preserve"> </w:t>
      </w:r>
      <w:r>
        <w:rPr>
          <w:spacing w:val="-6"/>
        </w:rPr>
        <w:t>and</w:t>
      </w:r>
      <w:r>
        <w:rPr>
          <w:spacing w:val="-41"/>
        </w:rPr>
        <w:t xml:space="preserve"> </w:t>
      </w:r>
      <w:r>
        <w:rPr>
          <w:spacing w:val="-6"/>
        </w:rPr>
        <w:t>child</w:t>
      </w:r>
      <w:r>
        <w:rPr>
          <w:spacing w:val="-11"/>
        </w:rPr>
        <w:t xml:space="preserve"> </w:t>
      </w:r>
      <w:r>
        <w:rPr>
          <w:spacing w:val="-6"/>
        </w:rPr>
        <w:t>[4].</w:t>
      </w:r>
      <w:r>
        <w:rPr>
          <w:spacing w:val="-36"/>
        </w:rPr>
        <w:t xml:space="preserve"> </w:t>
      </w:r>
      <w:r>
        <w:rPr>
          <w:spacing w:val="-6"/>
        </w:rPr>
        <w:t>To</w:t>
      </w:r>
      <w:r>
        <w:rPr>
          <w:spacing w:val="-39"/>
        </w:rPr>
        <w:t xml:space="preserve"> </w:t>
      </w:r>
      <w:r>
        <w:rPr>
          <w:spacing w:val="-6"/>
        </w:rPr>
        <w:t>this</w:t>
      </w:r>
      <w:r>
        <w:rPr>
          <w:spacing w:val="-24"/>
        </w:rPr>
        <w:t xml:space="preserve"> </w:t>
      </w:r>
      <w:r>
        <w:rPr>
          <w:spacing w:val="-6"/>
        </w:rPr>
        <w:t>end,</w:t>
      </w:r>
      <w:r>
        <w:rPr>
          <w:spacing w:val="-35"/>
        </w:rPr>
        <w:t xml:space="preserve"> </w:t>
      </w:r>
      <w:r>
        <w:rPr>
          <w:spacing w:val="-6"/>
        </w:rPr>
        <w:t>it</w:t>
      </w:r>
      <w:r>
        <w:rPr>
          <w:spacing w:val="-29"/>
        </w:rPr>
        <w:t xml:space="preserve"> </w:t>
      </w:r>
      <w:r>
        <w:rPr>
          <w:spacing w:val="-6"/>
        </w:rPr>
        <w:t>is</w:t>
      </w:r>
      <w:r>
        <w:rPr>
          <w:spacing w:val="-24"/>
        </w:rPr>
        <w:t xml:space="preserve"> </w:t>
      </w:r>
      <w:r>
        <w:rPr>
          <w:spacing w:val="-6"/>
        </w:rPr>
        <w:t>necessary</w:t>
      </w:r>
    </w:p>
    <w:p w14:paraId="2A930A48" w14:textId="7614ECC9" w:rsidR="0094135E" w:rsidRPr="007D41DF" w:rsidRDefault="00000000" w:rsidP="009C7F0B">
      <w:pPr>
        <w:pStyle w:val="BodyText"/>
        <w:spacing w:before="86" w:line="381" w:lineRule="auto"/>
        <w:ind w:right="146"/>
        <w:jc w:val="both"/>
        <w:rPr>
          <w:highlight w:val="yellow"/>
        </w:rPr>
      </w:pPr>
      <w:r>
        <w:rPr>
          <w:spacing w:val="-2"/>
        </w:rPr>
        <w:lastRenderedPageBreak/>
        <w:t>to</w:t>
      </w:r>
      <w:r>
        <w:rPr>
          <w:spacing w:val="-17"/>
        </w:rPr>
        <w:t xml:space="preserve"> </w:t>
      </w:r>
      <w:r>
        <w:rPr>
          <w:spacing w:val="-2"/>
        </w:rPr>
        <w:t>impart</w:t>
      </w:r>
      <w:r>
        <w:rPr>
          <w:spacing w:val="-16"/>
        </w:rPr>
        <w:t xml:space="preserve"> </w:t>
      </w:r>
      <w:r>
        <w:rPr>
          <w:spacing w:val="-2"/>
        </w:rPr>
        <w:t>knowledge</w:t>
      </w:r>
      <w:r>
        <w:rPr>
          <w:spacing w:val="-16"/>
        </w:rPr>
        <w:t xml:space="preserve"> </w:t>
      </w:r>
      <w:r>
        <w:rPr>
          <w:spacing w:val="-2"/>
        </w:rPr>
        <w:t>through</w:t>
      </w:r>
      <w:r>
        <w:rPr>
          <w:spacing w:val="-16"/>
        </w:rPr>
        <w:t xml:space="preserve"> </w:t>
      </w:r>
      <w:r>
        <w:rPr>
          <w:spacing w:val="-2"/>
        </w:rPr>
        <w:t>both</w:t>
      </w:r>
      <w:r>
        <w:rPr>
          <w:spacing w:val="-16"/>
        </w:rPr>
        <w:t xml:space="preserve"> </w:t>
      </w:r>
      <w:r>
        <w:rPr>
          <w:spacing w:val="-2"/>
        </w:rPr>
        <w:t>formal</w:t>
      </w:r>
      <w:r>
        <w:rPr>
          <w:spacing w:val="-16"/>
        </w:rPr>
        <w:t xml:space="preserve"> </w:t>
      </w:r>
      <w:r>
        <w:rPr>
          <w:spacing w:val="-2"/>
        </w:rPr>
        <w:t>education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health</w:t>
      </w:r>
      <w:r>
        <w:rPr>
          <w:spacing w:val="-7"/>
        </w:rPr>
        <w:t xml:space="preserve"> </w:t>
      </w:r>
      <w:r>
        <w:rPr>
          <w:spacing w:val="-2"/>
        </w:rPr>
        <w:t>education</w:t>
      </w:r>
      <w:r>
        <w:t xml:space="preserve"> </w:t>
      </w:r>
      <w:r>
        <w:rPr>
          <w:spacing w:val="-2"/>
        </w:rPr>
        <w:t xml:space="preserve">during </w:t>
      </w:r>
      <w:r>
        <w:t>prenatal and well-child visits, improving nutritional education and counse</w:t>
      </w:r>
      <w:r w:rsidR="009C7F0B">
        <w:t>l</w:t>
      </w:r>
      <w:r>
        <w:t xml:space="preserve">ling </w:t>
      </w:r>
      <w:r>
        <w:rPr>
          <w:spacing w:val="-6"/>
        </w:rPr>
        <w:t>practices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help</w:t>
      </w:r>
      <w:r>
        <w:rPr>
          <w:spacing w:val="-12"/>
        </w:rPr>
        <w:t xml:space="preserve"> </w:t>
      </w:r>
      <w:r>
        <w:rPr>
          <w:spacing w:val="-6"/>
        </w:rPr>
        <w:t>women</w:t>
      </w:r>
      <w:r>
        <w:rPr>
          <w:spacing w:val="-12"/>
        </w:rPr>
        <w:t xml:space="preserve"> </w:t>
      </w:r>
      <w:r>
        <w:rPr>
          <w:spacing w:val="-6"/>
        </w:rPr>
        <w:t>make</w:t>
      </w:r>
      <w:r>
        <w:rPr>
          <w:spacing w:val="-12"/>
        </w:rPr>
        <w:t xml:space="preserve"> </w:t>
      </w:r>
      <w:r>
        <w:rPr>
          <w:spacing w:val="-6"/>
        </w:rPr>
        <w:t>appropriate</w:t>
      </w:r>
      <w:r>
        <w:rPr>
          <w:spacing w:val="-12"/>
        </w:rPr>
        <w:t xml:space="preserve"> </w:t>
      </w:r>
      <w:r>
        <w:rPr>
          <w:spacing w:val="-6"/>
        </w:rPr>
        <w:t>dietary</w:t>
      </w:r>
      <w:r>
        <w:rPr>
          <w:spacing w:val="-12"/>
        </w:rPr>
        <w:t xml:space="preserve"> </w:t>
      </w:r>
      <w:r>
        <w:rPr>
          <w:spacing w:val="-6"/>
        </w:rPr>
        <w:t>choices</w:t>
      </w:r>
      <w:r>
        <w:rPr>
          <w:spacing w:val="-12"/>
        </w:rPr>
        <w:t xml:space="preserve"> </w:t>
      </w:r>
      <w:r>
        <w:rPr>
          <w:spacing w:val="-6"/>
        </w:rPr>
        <w:t>during</w:t>
      </w:r>
      <w:r>
        <w:rPr>
          <w:spacing w:val="-12"/>
        </w:rPr>
        <w:t xml:space="preserve"> </w:t>
      </w:r>
      <w:r>
        <w:rPr>
          <w:spacing w:val="-6"/>
        </w:rPr>
        <w:t>crucial</w:t>
      </w:r>
      <w:r>
        <w:rPr>
          <w:spacing w:val="-12"/>
        </w:rPr>
        <w:t xml:space="preserve"> </w:t>
      </w:r>
      <w:r>
        <w:rPr>
          <w:spacing w:val="-6"/>
        </w:rPr>
        <w:t>periods</w:t>
      </w:r>
      <w:r>
        <w:rPr>
          <w:spacing w:val="-12"/>
        </w:rPr>
        <w:t xml:space="preserve"> </w:t>
      </w:r>
      <w:r>
        <w:rPr>
          <w:spacing w:val="-6"/>
        </w:rPr>
        <w:t>of life [2,3].</w:t>
      </w:r>
      <w:r>
        <w:rPr>
          <w:spacing w:val="-9"/>
        </w:rPr>
        <w:t xml:space="preserve"> </w:t>
      </w:r>
      <w:r>
        <w:rPr>
          <w:spacing w:val="-6"/>
        </w:rPr>
        <w:t>It is</w:t>
      </w:r>
      <w:r>
        <w:t xml:space="preserve"> </w:t>
      </w:r>
      <w:r>
        <w:rPr>
          <w:spacing w:val="-6"/>
        </w:rPr>
        <w:t>known</w:t>
      </w:r>
      <w:r>
        <w:rPr>
          <w:spacing w:val="-13"/>
        </w:rPr>
        <w:t xml:space="preserve"> </w:t>
      </w:r>
      <w:r>
        <w:rPr>
          <w:spacing w:val="-6"/>
        </w:rPr>
        <w:t>that breaking</w:t>
      </w:r>
      <w:r>
        <w:t xml:space="preserve"> </w:t>
      </w:r>
      <w:r>
        <w:rPr>
          <w:spacing w:val="-6"/>
        </w:rPr>
        <w:t>dietary taboos,</w:t>
      </w:r>
      <w:r>
        <w:rPr>
          <w:spacing w:val="-9"/>
        </w:rPr>
        <w:t xml:space="preserve"> </w:t>
      </w:r>
      <w:r>
        <w:rPr>
          <w:spacing w:val="-6"/>
        </w:rPr>
        <w:t>including</w:t>
      </w:r>
      <w:r>
        <w:rPr>
          <w:spacing w:val="-12"/>
        </w:rPr>
        <w:t xml:space="preserve"> </w:t>
      </w:r>
      <w:r>
        <w:rPr>
          <w:spacing w:val="-6"/>
        </w:rPr>
        <w:t>nutritional counse</w:t>
      </w:r>
      <w:r w:rsidR="009C7F0B">
        <w:rPr>
          <w:spacing w:val="-6"/>
        </w:rPr>
        <w:t>l</w:t>
      </w:r>
      <w:r>
        <w:rPr>
          <w:spacing w:val="-6"/>
        </w:rPr>
        <w:t xml:space="preserve">ling </w:t>
      </w:r>
      <w:r>
        <w:t>by</w:t>
      </w:r>
      <w:r>
        <w:rPr>
          <w:spacing w:val="-10"/>
        </w:rPr>
        <w:t xml:space="preserve"> </w:t>
      </w:r>
      <w:r>
        <w:t>health professionals,</w:t>
      </w:r>
      <w:r>
        <w:rPr>
          <w:spacing w:val="-19"/>
        </w:rPr>
        <w:t xml:space="preserve"> </w:t>
      </w:r>
      <w:r>
        <w:t>increasing family</w:t>
      </w:r>
      <w:r>
        <w:rPr>
          <w:spacing w:val="-12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maternal</w:t>
      </w:r>
      <w:r>
        <w:rPr>
          <w:spacing w:val="-1"/>
        </w:rPr>
        <w:t xml:space="preserve"> </w:t>
      </w:r>
      <w:r>
        <w:t xml:space="preserve">nutrition, </w:t>
      </w:r>
      <w:r>
        <w:rPr>
          <w:spacing w:val="-2"/>
        </w:rPr>
        <w:t>reducing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reinforcement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taboos,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avoiding</w:t>
      </w:r>
      <w:r>
        <w:rPr>
          <w:spacing w:val="-7"/>
        </w:rPr>
        <w:t xml:space="preserve"> </w:t>
      </w:r>
      <w:r>
        <w:rPr>
          <w:spacing w:val="-2"/>
        </w:rPr>
        <w:t>negative</w:t>
      </w:r>
      <w:r>
        <w:rPr>
          <w:spacing w:val="-15"/>
        </w:rPr>
        <w:t xml:space="preserve"> </w:t>
      </w:r>
      <w:r>
        <w:rPr>
          <w:spacing w:val="-2"/>
        </w:rPr>
        <w:t>consequences from the</w:t>
      </w:r>
      <w:r>
        <w:rPr>
          <w:spacing w:val="-17"/>
        </w:rPr>
        <w:t xml:space="preserve"> </w:t>
      </w:r>
      <w:r>
        <w:rPr>
          <w:spacing w:val="-2"/>
        </w:rPr>
        <w:t>consumption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taboo</w:t>
      </w:r>
      <w:r>
        <w:rPr>
          <w:spacing w:val="-14"/>
        </w:rPr>
        <w:t xml:space="preserve"> </w:t>
      </w:r>
      <w:r>
        <w:rPr>
          <w:spacing w:val="-2"/>
        </w:rPr>
        <w:t>foods,</w:t>
      </w:r>
      <w:r>
        <w:rPr>
          <w:spacing w:val="-16"/>
        </w:rPr>
        <w:t xml:space="preserve"> </w:t>
      </w:r>
      <w:r>
        <w:rPr>
          <w:spacing w:val="-2"/>
        </w:rPr>
        <w:t>contribute significantly</w:t>
      </w:r>
      <w:r>
        <w:rPr>
          <w:spacing w:val="-17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improving</w:t>
      </w:r>
      <w:r>
        <w:rPr>
          <w:spacing w:val="-17"/>
        </w:rPr>
        <w:t xml:space="preserve"> </w:t>
      </w:r>
      <w:r>
        <w:rPr>
          <w:spacing w:val="-2"/>
        </w:rPr>
        <w:t xml:space="preserve">nutritional </w:t>
      </w:r>
      <w:r w:rsidRPr="007D41DF">
        <w:rPr>
          <w:highlight w:val="yellow"/>
        </w:rPr>
        <w:t>status</w:t>
      </w:r>
      <w:r w:rsidRPr="007D41DF">
        <w:rPr>
          <w:spacing w:val="-18"/>
          <w:highlight w:val="yellow"/>
        </w:rPr>
        <w:t xml:space="preserve"> </w:t>
      </w:r>
      <w:r w:rsidRPr="007D41DF">
        <w:rPr>
          <w:highlight w:val="yellow"/>
        </w:rPr>
        <w:t>[6].</w:t>
      </w:r>
    </w:p>
    <w:p w14:paraId="61074704" w14:textId="7A7BD6D7" w:rsidR="00727A51" w:rsidRDefault="00727A51" w:rsidP="009C7F0B">
      <w:pPr>
        <w:pStyle w:val="BodyText"/>
        <w:spacing w:before="86" w:line="381" w:lineRule="auto"/>
        <w:ind w:right="146"/>
        <w:jc w:val="both"/>
      </w:pPr>
      <w:r w:rsidRPr="007D41DF">
        <w:rPr>
          <w:highlight w:val="yellow"/>
        </w:rPr>
        <w:t>Conflict of interest: none</w:t>
      </w:r>
    </w:p>
    <w:p w14:paraId="65FE24F3" w14:textId="77777777" w:rsidR="0094135E" w:rsidRDefault="0094135E">
      <w:pPr>
        <w:pStyle w:val="BodyText"/>
        <w:spacing w:before="140"/>
      </w:pPr>
    </w:p>
    <w:p w14:paraId="61DC7257" w14:textId="77777777" w:rsidR="0094135E" w:rsidRDefault="00000000">
      <w:pPr>
        <w:pStyle w:val="BodyText"/>
        <w:ind w:left="137"/>
      </w:pPr>
      <w:r>
        <w:rPr>
          <w:spacing w:val="-2"/>
        </w:rPr>
        <w:t>References</w:t>
      </w:r>
    </w:p>
    <w:p w14:paraId="611B5B4E" w14:textId="77777777" w:rsidR="0094135E" w:rsidRDefault="00000000">
      <w:pPr>
        <w:pStyle w:val="ListParagraph"/>
        <w:numPr>
          <w:ilvl w:val="0"/>
          <w:numId w:val="1"/>
        </w:numPr>
        <w:tabs>
          <w:tab w:val="left" w:pos="391"/>
        </w:tabs>
        <w:spacing w:line="381" w:lineRule="auto"/>
        <w:ind w:left="137" w:right="140" w:firstLine="0"/>
        <w:jc w:val="both"/>
        <w:rPr>
          <w:sz w:val="24"/>
        </w:rPr>
      </w:pPr>
      <w:r>
        <w:rPr>
          <w:spacing w:val="-6"/>
          <w:sz w:val="24"/>
        </w:rPr>
        <w:t>Diallo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AR,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Akaki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KD,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Essilfie</w:t>
      </w:r>
      <w:proofErr w:type="spellEnd"/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Mutungi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G,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Wang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Hartweg</w:t>
      </w:r>
      <w:r>
        <w:rPr>
          <w:spacing w:val="22"/>
          <w:sz w:val="24"/>
        </w:rPr>
        <w:t xml:space="preserve"> </w:t>
      </w:r>
      <w:r>
        <w:rPr>
          <w:spacing w:val="-6"/>
          <w:sz w:val="24"/>
        </w:rPr>
        <w:t>M.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</w:t>
      </w:r>
      <w:r>
        <w:rPr>
          <w:sz w:val="24"/>
        </w:rPr>
        <w:t xml:space="preserve"> </w:t>
      </w:r>
      <w:r>
        <w:rPr>
          <w:spacing w:val="-6"/>
          <w:sz w:val="24"/>
        </w:rPr>
        <w:t>exploration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of </w:t>
      </w:r>
      <w:r>
        <w:rPr>
          <w:sz w:val="24"/>
        </w:rPr>
        <w:t xml:space="preserve">dietary changes during pregnancy and breastfeeding in a rural community in </w:t>
      </w:r>
      <w:proofErr w:type="spellStart"/>
      <w:r>
        <w:rPr>
          <w:spacing w:val="-4"/>
          <w:sz w:val="24"/>
        </w:rPr>
        <w:t>Korhogo</w:t>
      </w:r>
      <w:proofErr w:type="spellEnd"/>
      <w:r>
        <w:rPr>
          <w:spacing w:val="-4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Côte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d'Ivoire:</w:t>
      </w:r>
      <w:r>
        <w:rPr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qualitative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study.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4"/>
          <w:sz w:val="24"/>
        </w:rPr>
        <w:t>Eur</w:t>
      </w:r>
      <w:proofErr w:type="spellEnd"/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J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Nutr</w:t>
      </w:r>
      <w:proofErr w:type="spell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Food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Safety</w:t>
      </w:r>
      <w:r>
        <w:rPr>
          <w:spacing w:val="-25"/>
          <w:sz w:val="24"/>
        </w:rPr>
        <w:t xml:space="preserve"> </w:t>
      </w:r>
      <w:proofErr w:type="gramStart"/>
      <w:r>
        <w:rPr>
          <w:spacing w:val="-4"/>
          <w:sz w:val="24"/>
        </w:rPr>
        <w:t>2025;17:84</w:t>
      </w:r>
      <w:proofErr w:type="gramEnd"/>
      <w:r>
        <w:rPr>
          <w:spacing w:val="-4"/>
          <w:sz w:val="24"/>
        </w:rPr>
        <w:t>-100.</w:t>
      </w:r>
    </w:p>
    <w:p w14:paraId="718AA828" w14:textId="77777777" w:rsidR="0094135E" w:rsidRDefault="00000000">
      <w:pPr>
        <w:pStyle w:val="ListParagraph"/>
        <w:numPr>
          <w:ilvl w:val="0"/>
          <w:numId w:val="1"/>
        </w:numPr>
        <w:tabs>
          <w:tab w:val="left" w:pos="376"/>
        </w:tabs>
        <w:spacing w:before="0" w:line="297" w:lineRule="auto"/>
        <w:ind w:left="137" w:right="144" w:firstLine="0"/>
        <w:jc w:val="both"/>
        <w:rPr>
          <w:sz w:val="24"/>
        </w:rPr>
      </w:pPr>
      <w:r>
        <w:rPr>
          <w:w w:val="90"/>
          <w:sz w:val="24"/>
        </w:rPr>
        <w:t>Rees</w:t>
      </w:r>
      <w:r>
        <w:rPr>
          <w:sz w:val="24"/>
        </w:rPr>
        <w:t xml:space="preserve"> </w:t>
      </w:r>
      <w:r>
        <w:rPr>
          <w:w w:val="90"/>
          <w:sz w:val="24"/>
        </w:rPr>
        <w:t>G, Brough L. Dietary</w:t>
      </w:r>
      <w:r>
        <w:rPr>
          <w:sz w:val="24"/>
        </w:rPr>
        <w:t xml:space="preserve"> </w:t>
      </w:r>
      <w:r>
        <w:rPr>
          <w:w w:val="90"/>
          <w:sz w:val="24"/>
        </w:rPr>
        <w:t>patterns</w:t>
      </w:r>
      <w:r>
        <w:rPr>
          <w:sz w:val="24"/>
        </w:rPr>
        <w:t xml:space="preserve"> </w:t>
      </w:r>
      <w:r>
        <w:rPr>
          <w:w w:val="90"/>
          <w:sz w:val="24"/>
        </w:rPr>
        <w:t>and nutrient intake in</w:t>
      </w:r>
      <w:r>
        <w:rPr>
          <w:sz w:val="24"/>
        </w:rPr>
        <w:t xml:space="preserve"> </w:t>
      </w:r>
      <w:r>
        <w:rPr>
          <w:w w:val="90"/>
          <w:sz w:val="24"/>
        </w:rPr>
        <w:t>pregnancy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and lactation. </w:t>
      </w:r>
      <w:r>
        <w:rPr>
          <w:sz w:val="24"/>
        </w:rPr>
        <w:t xml:space="preserve">Nutrients </w:t>
      </w:r>
      <w:proofErr w:type="gramStart"/>
      <w:r>
        <w:rPr>
          <w:sz w:val="24"/>
        </w:rPr>
        <w:t>2025;17:1543</w:t>
      </w:r>
      <w:proofErr w:type="gramEnd"/>
    </w:p>
    <w:p w14:paraId="6F620B27" w14:textId="77777777" w:rsidR="0094135E" w:rsidRDefault="00000000">
      <w:pPr>
        <w:pStyle w:val="ListParagraph"/>
        <w:numPr>
          <w:ilvl w:val="0"/>
          <w:numId w:val="1"/>
        </w:numPr>
        <w:tabs>
          <w:tab w:val="left" w:pos="391"/>
        </w:tabs>
        <w:spacing w:before="141" w:line="292" w:lineRule="auto"/>
        <w:ind w:left="137" w:right="146" w:firstLine="0"/>
        <w:jc w:val="both"/>
        <w:rPr>
          <w:sz w:val="24"/>
        </w:rPr>
      </w:pPr>
      <w:r>
        <w:rPr>
          <w:sz w:val="24"/>
        </w:rPr>
        <w:t>Tugume</w:t>
      </w:r>
      <w:r>
        <w:rPr>
          <w:spacing w:val="-19"/>
          <w:sz w:val="24"/>
        </w:rPr>
        <w:t xml:space="preserve"> </w:t>
      </w:r>
      <w:r>
        <w:rPr>
          <w:sz w:val="24"/>
        </w:rPr>
        <w:t>P,</w:t>
      </w:r>
      <w:r>
        <w:rPr>
          <w:spacing w:val="-18"/>
          <w:sz w:val="24"/>
        </w:rPr>
        <w:t xml:space="preserve"> </w:t>
      </w:r>
      <w:r>
        <w:rPr>
          <w:sz w:val="24"/>
        </w:rPr>
        <w:t>Mustafa</w:t>
      </w:r>
      <w:r>
        <w:rPr>
          <w:spacing w:val="-18"/>
          <w:sz w:val="24"/>
        </w:rPr>
        <w:t xml:space="preserve"> </w:t>
      </w:r>
      <w:r>
        <w:rPr>
          <w:sz w:val="24"/>
        </w:rPr>
        <w:t>AS,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Walusansa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A,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Ojelel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S,</w:t>
      </w:r>
      <w:r>
        <w:rPr>
          <w:spacing w:val="-18"/>
          <w:sz w:val="24"/>
        </w:rPr>
        <w:t xml:space="preserve"> </w:t>
      </w:r>
      <w:r>
        <w:rPr>
          <w:sz w:val="24"/>
        </w:rPr>
        <w:t>Nyachwo</w:t>
      </w:r>
      <w:r>
        <w:rPr>
          <w:spacing w:val="-18"/>
          <w:sz w:val="24"/>
        </w:rPr>
        <w:t xml:space="preserve"> </w:t>
      </w:r>
      <w:r>
        <w:rPr>
          <w:sz w:val="24"/>
        </w:rPr>
        <w:t>EB,</w:t>
      </w:r>
      <w:r>
        <w:rPr>
          <w:spacing w:val="-18"/>
          <w:sz w:val="24"/>
        </w:rPr>
        <w:t xml:space="preserve"> </w:t>
      </w:r>
      <w:r>
        <w:rPr>
          <w:sz w:val="24"/>
        </w:rPr>
        <w:t>Muhumuza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et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al. Unravelling taboos and cultural beliefs associated with hidden hunger among pregnant and breast-feeding women in </w:t>
      </w:r>
      <w:proofErr w:type="spellStart"/>
      <w:r>
        <w:rPr>
          <w:sz w:val="24"/>
        </w:rPr>
        <w:t>Buyende</w:t>
      </w:r>
      <w:proofErr w:type="spellEnd"/>
      <w:r>
        <w:rPr>
          <w:sz w:val="24"/>
        </w:rPr>
        <w:t xml:space="preserve"> district Eastern Uganda. J </w:t>
      </w:r>
      <w:proofErr w:type="spellStart"/>
      <w:r>
        <w:rPr>
          <w:sz w:val="24"/>
        </w:rPr>
        <w:t>Ethnobiol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Ethnomed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2024;20:46</w:t>
      </w:r>
      <w:proofErr w:type="gramEnd"/>
      <w:r>
        <w:rPr>
          <w:sz w:val="24"/>
        </w:rPr>
        <w:t>-61.</w:t>
      </w:r>
    </w:p>
    <w:p w14:paraId="1F52C47E" w14:textId="77777777" w:rsidR="0094135E" w:rsidRDefault="00000000">
      <w:pPr>
        <w:pStyle w:val="ListParagraph"/>
        <w:numPr>
          <w:ilvl w:val="0"/>
          <w:numId w:val="1"/>
        </w:numPr>
        <w:tabs>
          <w:tab w:val="left" w:pos="376"/>
        </w:tabs>
        <w:spacing w:line="297" w:lineRule="auto"/>
        <w:ind w:left="137" w:right="137" w:firstLine="0"/>
        <w:jc w:val="both"/>
        <w:rPr>
          <w:sz w:val="24"/>
        </w:rPr>
      </w:pPr>
      <w:proofErr w:type="spellStart"/>
      <w:r>
        <w:rPr>
          <w:spacing w:val="-8"/>
          <w:sz w:val="24"/>
        </w:rPr>
        <w:t>Tofik</w:t>
      </w:r>
      <w:proofErr w:type="spellEnd"/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Gobena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8"/>
          <w:sz w:val="24"/>
        </w:rPr>
        <w:t>Eyeberu</w:t>
      </w:r>
      <w:proofErr w:type="spellEnd"/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Debella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Gebremichael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B,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8"/>
          <w:sz w:val="24"/>
        </w:rPr>
        <w:t>Gamachu</w:t>
      </w:r>
      <w:proofErr w:type="spellEnd"/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al.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Food </w:t>
      </w:r>
      <w:r>
        <w:rPr>
          <w:sz w:val="24"/>
        </w:rPr>
        <w:t>taboo</w:t>
      </w:r>
      <w:r>
        <w:rPr>
          <w:spacing w:val="-18"/>
          <w:sz w:val="24"/>
        </w:rPr>
        <w:t xml:space="preserve"> </w:t>
      </w:r>
      <w:r>
        <w:rPr>
          <w:sz w:val="24"/>
        </w:rPr>
        <w:t>practices among</w:t>
      </w:r>
      <w:r>
        <w:rPr>
          <w:spacing w:val="-19"/>
          <w:sz w:val="24"/>
        </w:rPr>
        <w:t xml:space="preserve"> </w:t>
      </w:r>
      <w:r>
        <w:rPr>
          <w:sz w:val="24"/>
        </w:rPr>
        <w:t>pregnant</w:t>
      </w:r>
      <w:r>
        <w:rPr>
          <w:spacing w:val="-15"/>
          <w:sz w:val="24"/>
        </w:rPr>
        <w:t xml:space="preserve"> </w:t>
      </w:r>
      <w:r>
        <w:rPr>
          <w:sz w:val="24"/>
        </w:rPr>
        <w:t>women in</w:t>
      </w:r>
      <w:r>
        <w:rPr>
          <w:spacing w:val="-11"/>
          <w:sz w:val="24"/>
        </w:rPr>
        <w:t xml:space="preserve"> </w:t>
      </w:r>
      <w:r>
        <w:rPr>
          <w:sz w:val="24"/>
        </w:rPr>
        <w:t>Deder town,</w:t>
      </w:r>
      <w:r>
        <w:rPr>
          <w:spacing w:val="-19"/>
          <w:sz w:val="24"/>
        </w:rPr>
        <w:t xml:space="preserve"> </w:t>
      </w:r>
      <w:r>
        <w:rPr>
          <w:sz w:val="24"/>
        </w:rPr>
        <w:t>Eastern</w:t>
      </w:r>
      <w:r>
        <w:rPr>
          <w:spacing w:val="-10"/>
          <w:sz w:val="24"/>
        </w:rPr>
        <w:t xml:space="preserve"> </w:t>
      </w:r>
      <w:r>
        <w:rPr>
          <w:sz w:val="24"/>
        </w:rPr>
        <w:t>Ethiopia,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2024. </w:t>
      </w:r>
      <w:r>
        <w:rPr>
          <w:w w:val="95"/>
          <w:sz w:val="24"/>
        </w:rPr>
        <w:t xml:space="preserve">PLOS ONE </w:t>
      </w:r>
      <w:r>
        <w:rPr>
          <w:w w:val="90"/>
          <w:sz w:val="24"/>
        </w:rPr>
        <w:t xml:space="preserve">| </w:t>
      </w:r>
      <w:r>
        <w:rPr>
          <w:w w:val="95"/>
          <w:sz w:val="24"/>
        </w:rPr>
        <w:t xml:space="preserve">https://doi.org/10.1371/journal.pone.0321773 April 16, </w:t>
      </w:r>
      <w:proofErr w:type="gramStart"/>
      <w:r>
        <w:rPr>
          <w:w w:val="95"/>
          <w:sz w:val="24"/>
        </w:rPr>
        <w:t>2025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.</w:t>
      </w:r>
      <w:proofErr w:type="gramEnd"/>
    </w:p>
    <w:p w14:paraId="4548C9D9" w14:textId="77777777" w:rsidR="0094135E" w:rsidRDefault="00000000">
      <w:pPr>
        <w:pStyle w:val="ListParagraph"/>
        <w:numPr>
          <w:ilvl w:val="0"/>
          <w:numId w:val="1"/>
        </w:numPr>
        <w:tabs>
          <w:tab w:val="left" w:pos="481"/>
        </w:tabs>
        <w:spacing w:before="149" w:line="290" w:lineRule="auto"/>
        <w:ind w:left="137" w:firstLine="0"/>
        <w:jc w:val="both"/>
        <w:rPr>
          <w:sz w:val="24"/>
        </w:rPr>
      </w:pPr>
      <w:r>
        <w:rPr>
          <w:sz w:val="24"/>
        </w:rPr>
        <w:t>Headey D, Tauseef S, Linn KM, Nyi SN. Food avoidance taboos during breastfeeding are widespread and associated with large declines in maternal dietary</w:t>
      </w:r>
      <w:r>
        <w:rPr>
          <w:spacing w:val="-20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Myanmar.</w:t>
      </w:r>
      <w:r>
        <w:rPr>
          <w:spacing w:val="-10"/>
          <w:sz w:val="24"/>
        </w:rPr>
        <w:t xml:space="preserve"> </w:t>
      </w:r>
      <w:r>
        <w:rPr>
          <w:sz w:val="24"/>
        </w:rPr>
        <w:t>J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Nutr</w:t>
      </w:r>
      <w:proofErr w:type="spellEnd"/>
      <w:r>
        <w:rPr>
          <w:spacing w:val="-24"/>
          <w:sz w:val="24"/>
        </w:rPr>
        <w:t xml:space="preserve"> </w:t>
      </w:r>
      <w:proofErr w:type="gramStart"/>
      <w:r>
        <w:rPr>
          <w:sz w:val="24"/>
        </w:rPr>
        <w:t>2025;155:1886</w:t>
      </w:r>
      <w:proofErr w:type="gramEnd"/>
      <w:r>
        <w:rPr>
          <w:sz w:val="24"/>
        </w:rPr>
        <w:t>–1898.</w:t>
      </w:r>
    </w:p>
    <w:p w14:paraId="14746CE4" w14:textId="77777777" w:rsidR="0094135E" w:rsidRDefault="00000000">
      <w:pPr>
        <w:pStyle w:val="ListParagraph"/>
        <w:numPr>
          <w:ilvl w:val="0"/>
          <w:numId w:val="1"/>
        </w:numPr>
        <w:tabs>
          <w:tab w:val="left" w:pos="406"/>
        </w:tabs>
        <w:spacing w:before="160" w:line="297" w:lineRule="auto"/>
        <w:ind w:left="137" w:firstLine="0"/>
        <w:jc w:val="both"/>
        <w:rPr>
          <w:sz w:val="24"/>
        </w:rPr>
      </w:pPr>
      <w:r>
        <w:rPr>
          <w:sz w:val="24"/>
        </w:rPr>
        <w:t>Rayna</w:t>
      </w:r>
      <w:r>
        <w:rPr>
          <w:spacing w:val="-19"/>
          <w:sz w:val="24"/>
        </w:rPr>
        <w:t xml:space="preserve"> </w:t>
      </w:r>
      <w:r>
        <w:rPr>
          <w:sz w:val="24"/>
        </w:rPr>
        <w:t>SE,</w:t>
      </w:r>
      <w:r>
        <w:rPr>
          <w:spacing w:val="-1"/>
          <w:sz w:val="24"/>
        </w:rPr>
        <w:t xml:space="preserve"> </w:t>
      </w:r>
      <w:r>
        <w:rPr>
          <w:sz w:val="24"/>
        </w:rPr>
        <w:t>Khan</w:t>
      </w:r>
      <w:r>
        <w:rPr>
          <w:spacing w:val="-15"/>
          <w:sz w:val="24"/>
        </w:rPr>
        <w:t xml:space="preserve"> </w:t>
      </w:r>
      <w:r>
        <w:rPr>
          <w:sz w:val="24"/>
        </w:rPr>
        <w:t>FA,</w:t>
      </w:r>
      <w:r>
        <w:rPr>
          <w:spacing w:val="-12"/>
          <w:sz w:val="24"/>
        </w:rPr>
        <w:t xml:space="preserve"> </w:t>
      </w:r>
      <w:r>
        <w:rPr>
          <w:sz w:val="24"/>
        </w:rPr>
        <w:t>Samin</w:t>
      </w:r>
      <w:r>
        <w:rPr>
          <w:spacing w:val="-19"/>
          <w:sz w:val="24"/>
        </w:rPr>
        <w:t xml:space="preserve"> </w:t>
      </w:r>
      <w:r>
        <w:rPr>
          <w:sz w:val="24"/>
        </w:rPr>
        <w:t>S,</w:t>
      </w:r>
      <w:r>
        <w:rPr>
          <w:spacing w:val="-11"/>
          <w:sz w:val="24"/>
        </w:rPr>
        <w:t xml:space="preserve"> </w:t>
      </w:r>
      <w:r>
        <w:rPr>
          <w:sz w:val="24"/>
        </w:rPr>
        <w:t>Sira S,</w:t>
      </w:r>
      <w:r>
        <w:rPr>
          <w:spacing w:val="-12"/>
          <w:sz w:val="24"/>
        </w:rPr>
        <w:t xml:space="preserve"> </w:t>
      </w:r>
      <w:r>
        <w:rPr>
          <w:sz w:val="24"/>
        </w:rPr>
        <w:t>Nizam</w:t>
      </w:r>
      <w:r>
        <w:rPr>
          <w:spacing w:val="-13"/>
          <w:sz w:val="24"/>
        </w:rPr>
        <w:t xml:space="preserve"> </w:t>
      </w:r>
      <w:r>
        <w:rPr>
          <w:sz w:val="24"/>
        </w:rPr>
        <w:t>S,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12"/>
          <w:sz w:val="24"/>
        </w:rPr>
        <w:t xml:space="preserve"> </w:t>
      </w:r>
      <w:r>
        <w:rPr>
          <w:sz w:val="24"/>
        </w:rPr>
        <w:t>Motivators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adherence and drivers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taboo</w:t>
      </w:r>
      <w:r>
        <w:rPr>
          <w:rFonts w:ascii="Cambria Math" w:hAnsi="Cambria Math"/>
          <w:sz w:val="24"/>
        </w:rPr>
        <w:t>‐b</w:t>
      </w:r>
      <w:r>
        <w:rPr>
          <w:sz w:val="24"/>
        </w:rPr>
        <w:t>reaking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regarding</w:t>
      </w:r>
      <w:r>
        <w:rPr>
          <w:spacing w:val="-18"/>
          <w:sz w:val="24"/>
        </w:rPr>
        <w:t xml:space="preserve"> </w:t>
      </w:r>
      <w:r>
        <w:rPr>
          <w:sz w:val="24"/>
        </w:rPr>
        <w:t>food</w:t>
      </w:r>
      <w:r>
        <w:rPr>
          <w:spacing w:val="-18"/>
          <w:sz w:val="24"/>
        </w:rPr>
        <w:t xml:space="preserve"> </w:t>
      </w:r>
      <w:r>
        <w:rPr>
          <w:sz w:val="24"/>
        </w:rPr>
        <w:t>taboos</w:t>
      </w:r>
      <w:r>
        <w:rPr>
          <w:spacing w:val="-18"/>
          <w:sz w:val="24"/>
        </w:rPr>
        <w:t xml:space="preserve"> </w:t>
      </w:r>
      <w:r>
        <w:rPr>
          <w:sz w:val="24"/>
        </w:rPr>
        <w:t>among</w:t>
      </w:r>
      <w:r>
        <w:rPr>
          <w:spacing w:val="-18"/>
          <w:sz w:val="24"/>
        </w:rPr>
        <w:t xml:space="preserve"> </w:t>
      </w:r>
      <w:r>
        <w:rPr>
          <w:sz w:val="24"/>
        </w:rPr>
        <w:t>rural</w:t>
      </w:r>
      <w:r>
        <w:rPr>
          <w:spacing w:val="-18"/>
          <w:sz w:val="24"/>
        </w:rPr>
        <w:t xml:space="preserve"> </w:t>
      </w:r>
      <w:r>
        <w:rPr>
          <w:sz w:val="24"/>
        </w:rPr>
        <w:t>pregnant women in Bangladesh:</w:t>
      </w:r>
      <w:r>
        <w:rPr>
          <w:spacing w:val="-14"/>
          <w:sz w:val="24"/>
        </w:rPr>
        <w:t xml:space="preserve"> </w:t>
      </w:r>
      <w:r>
        <w:rPr>
          <w:sz w:val="24"/>
        </w:rPr>
        <w:t>findings from</w:t>
      </w:r>
      <w:r>
        <w:rPr>
          <w:spacing w:val="-7"/>
          <w:sz w:val="24"/>
        </w:rPr>
        <w:t xml:space="preserve"> </w:t>
      </w:r>
      <w:r>
        <w:rPr>
          <w:sz w:val="24"/>
        </w:rPr>
        <w:t>formative research.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Mat Child </w:t>
      </w:r>
      <w:proofErr w:type="spellStart"/>
      <w:r>
        <w:rPr>
          <w:sz w:val="24"/>
        </w:rPr>
        <w:t>Nutr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2025; </w:t>
      </w:r>
      <w:r>
        <w:rPr>
          <w:spacing w:val="-2"/>
          <w:sz w:val="24"/>
        </w:rPr>
        <w:t>e70053.</w:t>
      </w:r>
    </w:p>
    <w:p w14:paraId="51821F40" w14:textId="77777777" w:rsidR="0094135E" w:rsidRDefault="00000000">
      <w:pPr>
        <w:pStyle w:val="ListParagraph"/>
        <w:numPr>
          <w:ilvl w:val="0"/>
          <w:numId w:val="1"/>
        </w:numPr>
        <w:tabs>
          <w:tab w:val="left" w:pos="376"/>
        </w:tabs>
        <w:spacing w:before="146" w:line="290" w:lineRule="auto"/>
        <w:ind w:left="137" w:right="139" w:firstLine="0"/>
        <w:jc w:val="both"/>
        <w:rPr>
          <w:sz w:val="24"/>
        </w:rPr>
      </w:pPr>
      <w:proofErr w:type="spellStart"/>
      <w:r>
        <w:rPr>
          <w:spacing w:val="-8"/>
          <w:sz w:val="24"/>
        </w:rPr>
        <w:t>Dembedza</w:t>
      </w:r>
      <w:proofErr w:type="spellEnd"/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VP,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Mapara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J,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8"/>
          <w:sz w:val="24"/>
        </w:rPr>
        <w:t>Chopera</w:t>
      </w:r>
      <w:proofErr w:type="spellEnd"/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Mache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z w:val="24"/>
        </w:rPr>
        <w:t xml:space="preserve"> </w:t>
      </w:r>
      <w:r>
        <w:rPr>
          <w:spacing w:val="-8"/>
          <w:sz w:val="24"/>
        </w:rPr>
        <w:t>Relationship between</w:t>
      </w:r>
      <w:r>
        <w:rPr>
          <w:spacing w:val="23"/>
          <w:sz w:val="24"/>
        </w:rPr>
        <w:t xml:space="preserve"> </w:t>
      </w:r>
      <w:r>
        <w:rPr>
          <w:spacing w:val="-8"/>
          <w:sz w:val="24"/>
        </w:rPr>
        <w:t xml:space="preserve">cultural food </w:t>
      </w:r>
      <w:r>
        <w:rPr>
          <w:spacing w:val="-2"/>
          <w:sz w:val="24"/>
        </w:rPr>
        <w:t>taboos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maternal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child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nutrition: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systematic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literature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review.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Nor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2"/>
          <w:sz w:val="24"/>
        </w:rPr>
        <w:t>Afr</w:t>
      </w:r>
      <w:proofErr w:type="spellEnd"/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J </w:t>
      </w:r>
      <w:r>
        <w:rPr>
          <w:sz w:val="24"/>
        </w:rPr>
        <w:t xml:space="preserve">Food </w:t>
      </w:r>
      <w:proofErr w:type="spellStart"/>
      <w:r>
        <w:rPr>
          <w:sz w:val="24"/>
        </w:rPr>
        <w:t>Nutr</w:t>
      </w:r>
      <w:proofErr w:type="spellEnd"/>
      <w:r>
        <w:rPr>
          <w:sz w:val="24"/>
        </w:rPr>
        <w:t xml:space="preserve"> Res </w:t>
      </w:r>
      <w:proofErr w:type="gramStart"/>
      <w:r>
        <w:rPr>
          <w:sz w:val="24"/>
        </w:rPr>
        <w:t>2025;9:95</w:t>
      </w:r>
      <w:proofErr w:type="gramEnd"/>
      <w:r>
        <w:rPr>
          <w:sz w:val="24"/>
        </w:rPr>
        <w:t>-117.</w:t>
      </w:r>
    </w:p>
    <w:p w14:paraId="07F5AB7A" w14:textId="77777777" w:rsidR="0094135E" w:rsidRDefault="0094135E">
      <w:pPr>
        <w:pStyle w:val="ListParagraph"/>
        <w:spacing w:line="290" w:lineRule="auto"/>
        <w:rPr>
          <w:sz w:val="24"/>
        </w:rPr>
        <w:sectPr w:rsidR="0094135E">
          <w:pgSz w:w="11910" w:h="16850"/>
          <w:pgMar w:top="1320" w:right="1559" w:bottom="280" w:left="1559" w:header="720" w:footer="720" w:gutter="0"/>
          <w:cols w:space="720"/>
        </w:sectPr>
      </w:pPr>
    </w:p>
    <w:p w14:paraId="76C016E6" w14:textId="77777777" w:rsidR="0094135E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before="86" w:line="297" w:lineRule="auto"/>
        <w:ind w:left="137" w:right="143" w:firstLine="0"/>
        <w:jc w:val="both"/>
        <w:rPr>
          <w:sz w:val="24"/>
        </w:rPr>
      </w:pPr>
      <w:r>
        <w:rPr>
          <w:sz w:val="24"/>
        </w:rPr>
        <w:lastRenderedPageBreak/>
        <w:t>Tripura L, Rayna SE, Chakma</w:t>
      </w:r>
      <w:r>
        <w:rPr>
          <w:spacing w:val="-8"/>
          <w:sz w:val="24"/>
        </w:rPr>
        <w:t xml:space="preserve"> </w:t>
      </w:r>
      <w:r>
        <w:rPr>
          <w:sz w:val="24"/>
        </w:rPr>
        <w:t>A, Rahman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KMT, Islam SS. Food taboos among indigenous pregnant women of </w:t>
      </w:r>
      <w:proofErr w:type="spellStart"/>
      <w:r>
        <w:rPr>
          <w:sz w:val="24"/>
        </w:rPr>
        <w:t>Khagrachari</w:t>
      </w:r>
      <w:proofErr w:type="spellEnd"/>
      <w:r>
        <w:rPr>
          <w:sz w:val="24"/>
        </w:rPr>
        <w:t xml:space="preserve"> District, Bangladesh. SAGE Open Medicine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2025;13:1</w:t>
      </w:r>
      <w:proofErr w:type="gramEnd"/>
      <w:r>
        <w:rPr>
          <w:sz w:val="24"/>
        </w:rPr>
        <w:t>–14.</w:t>
      </w:r>
    </w:p>
    <w:sectPr w:rsidR="0094135E">
      <w:pgSz w:w="11910" w:h="16850"/>
      <w:pgMar w:top="13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61ABA"/>
    <w:multiLevelType w:val="hybridMultilevel"/>
    <w:tmpl w:val="201078B0"/>
    <w:lvl w:ilvl="0" w:tplc="6F1ABBC4">
      <w:start w:val="1"/>
      <w:numFmt w:val="decimal"/>
      <w:lvlText w:val="%1."/>
      <w:lvlJc w:val="left"/>
      <w:pPr>
        <w:ind w:left="138" w:hanging="25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E702F65A">
      <w:numFmt w:val="bullet"/>
      <w:lvlText w:val="•"/>
      <w:lvlJc w:val="left"/>
      <w:pPr>
        <w:ind w:left="1005" w:hanging="256"/>
      </w:pPr>
      <w:rPr>
        <w:rFonts w:hint="default"/>
        <w:lang w:val="en-US" w:eastAsia="en-US" w:bidi="ar-SA"/>
      </w:rPr>
    </w:lvl>
    <w:lvl w:ilvl="2" w:tplc="88FEFC4C">
      <w:numFmt w:val="bullet"/>
      <w:lvlText w:val="•"/>
      <w:lvlJc w:val="left"/>
      <w:pPr>
        <w:ind w:left="1870" w:hanging="256"/>
      </w:pPr>
      <w:rPr>
        <w:rFonts w:hint="default"/>
        <w:lang w:val="en-US" w:eastAsia="en-US" w:bidi="ar-SA"/>
      </w:rPr>
    </w:lvl>
    <w:lvl w:ilvl="3" w:tplc="92D2E4F6">
      <w:numFmt w:val="bullet"/>
      <w:lvlText w:val="•"/>
      <w:lvlJc w:val="left"/>
      <w:pPr>
        <w:ind w:left="2735" w:hanging="256"/>
      </w:pPr>
      <w:rPr>
        <w:rFonts w:hint="default"/>
        <w:lang w:val="en-US" w:eastAsia="en-US" w:bidi="ar-SA"/>
      </w:rPr>
    </w:lvl>
    <w:lvl w:ilvl="4" w:tplc="596633CA">
      <w:numFmt w:val="bullet"/>
      <w:lvlText w:val="•"/>
      <w:lvlJc w:val="left"/>
      <w:pPr>
        <w:ind w:left="3600" w:hanging="256"/>
      </w:pPr>
      <w:rPr>
        <w:rFonts w:hint="default"/>
        <w:lang w:val="en-US" w:eastAsia="en-US" w:bidi="ar-SA"/>
      </w:rPr>
    </w:lvl>
    <w:lvl w:ilvl="5" w:tplc="4754C9E6">
      <w:numFmt w:val="bullet"/>
      <w:lvlText w:val="•"/>
      <w:lvlJc w:val="left"/>
      <w:pPr>
        <w:ind w:left="4466" w:hanging="256"/>
      </w:pPr>
      <w:rPr>
        <w:rFonts w:hint="default"/>
        <w:lang w:val="en-US" w:eastAsia="en-US" w:bidi="ar-SA"/>
      </w:rPr>
    </w:lvl>
    <w:lvl w:ilvl="6" w:tplc="09CE785A">
      <w:numFmt w:val="bullet"/>
      <w:lvlText w:val="•"/>
      <w:lvlJc w:val="left"/>
      <w:pPr>
        <w:ind w:left="5331" w:hanging="256"/>
      </w:pPr>
      <w:rPr>
        <w:rFonts w:hint="default"/>
        <w:lang w:val="en-US" w:eastAsia="en-US" w:bidi="ar-SA"/>
      </w:rPr>
    </w:lvl>
    <w:lvl w:ilvl="7" w:tplc="B082EFF4">
      <w:numFmt w:val="bullet"/>
      <w:lvlText w:val="•"/>
      <w:lvlJc w:val="left"/>
      <w:pPr>
        <w:ind w:left="6196" w:hanging="256"/>
      </w:pPr>
      <w:rPr>
        <w:rFonts w:hint="default"/>
        <w:lang w:val="en-US" w:eastAsia="en-US" w:bidi="ar-SA"/>
      </w:rPr>
    </w:lvl>
    <w:lvl w:ilvl="8" w:tplc="1EECC2B6">
      <w:numFmt w:val="bullet"/>
      <w:lvlText w:val="•"/>
      <w:lvlJc w:val="left"/>
      <w:pPr>
        <w:ind w:left="7061" w:hanging="256"/>
      </w:pPr>
      <w:rPr>
        <w:rFonts w:hint="default"/>
        <w:lang w:val="en-US" w:eastAsia="en-US" w:bidi="ar-SA"/>
      </w:rPr>
    </w:lvl>
  </w:abstractNum>
  <w:num w:numId="1" w16cid:durableId="144746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wNrQ0MjGwNDWxMDdW0lEKTi0uzszPAykwrAUAI3bVBywAAAA="/>
  </w:docVars>
  <w:rsids>
    <w:rsidRoot w:val="0094135E"/>
    <w:rsid w:val="004808D5"/>
    <w:rsid w:val="005F4C07"/>
    <w:rsid w:val="00727A51"/>
    <w:rsid w:val="007D41DF"/>
    <w:rsid w:val="008154AF"/>
    <w:rsid w:val="0094135E"/>
    <w:rsid w:val="009C7F0B"/>
    <w:rsid w:val="00C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EE139"/>
  <w15:docId w15:val="{71CD94A9-1F0F-41EF-9B2E-EF8EFB6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7"/>
      <w:ind w:left="137" w:right="1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C7F0B"/>
    <w:pPr>
      <w:widowControl/>
      <w:autoSpaceDE/>
      <w:autoSpaceDN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806</Words>
  <Characters>4687</Characters>
  <Application>Microsoft Office Word</Application>
  <DocSecurity>0</DocSecurity>
  <Lines>101</Lines>
  <Paragraphs>23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ANTONIO</dc:creator>
  <cp:lastModifiedBy>Editor-26</cp:lastModifiedBy>
  <cp:revision>7</cp:revision>
  <dcterms:created xsi:type="dcterms:W3CDTF">2025-07-15T05:44:00Z</dcterms:created>
  <dcterms:modified xsi:type="dcterms:W3CDTF">2025-07-15T05:52:00Z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para Microsoft 365</vt:lpwstr>
  </property>
  <property fmtid="{D5CDD505-2E9C-101B-9397-08002B2CF9AE}" pid="6" name="GrammarlyDocumentId">
    <vt:lpwstr>ecab520d-2c81-4936-9850-83094f45ac3e</vt:lpwstr>
  </property>
</Properties>
</file>