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A6606" w14:textId="1F6F6C52" w:rsidR="000E24F6" w:rsidRDefault="00A23E73" w:rsidP="001F15A7">
      <w:pPr>
        <w:keepNext/>
        <w:keepLines/>
        <w:spacing w:before="240" w:after="0" w:line="360" w:lineRule="auto"/>
        <w:jc w:val="both"/>
        <w:outlineLvl w:val="0"/>
        <w:rPr>
          <w:rFonts w:ascii="Times New Roman" w:eastAsia="Times New Roman" w:hAnsi="Times New Roman" w:cs="Times New Roman"/>
          <w:b/>
          <w:color w:val="000000"/>
          <w:kern w:val="0"/>
          <w:lang w:val="en-US"/>
          <w14:ligatures w14:val="none"/>
        </w:rPr>
      </w:pPr>
      <w:bookmarkStart w:id="0" w:name="_Toc175841004"/>
      <w:r>
        <w:rPr>
          <w:rFonts w:ascii="Times New Roman" w:eastAsia="Times New Roman" w:hAnsi="Times New Roman" w:cs="Times New Roman"/>
          <w:b/>
          <w:color w:val="000000"/>
          <w:kern w:val="0"/>
          <w:lang w:val="en-US"/>
          <w14:ligatures w14:val="none"/>
        </w:rPr>
        <w:t xml:space="preserve"> </w:t>
      </w:r>
      <w:r w:rsidR="00AF3E93" w:rsidRPr="007736CC">
        <w:rPr>
          <w:rFonts w:ascii="Times New Roman" w:eastAsia="Times New Roman" w:hAnsi="Times New Roman" w:cs="Times New Roman"/>
          <w:b/>
          <w:color w:val="000000"/>
          <w:kern w:val="0"/>
          <w:lang w:val="en-US"/>
          <w14:ligatures w14:val="none"/>
        </w:rPr>
        <w:t>EXTRACTION AND EVALUATION OF THE EXTRACT BLEND OF CARICA PAPAYA AND A</w:t>
      </w:r>
      <w:r w:rsidR="00007BAB">
        <w:rPr>
          <w:rFonts w:ascii="Times New Roman" w:eastAsia="Times New Roman" w:hAnsi="Times New Roman" w:cs="Times New Roman"/>
          <w:b/>
          <w:color w:val="000000"/>
          <w:kern w:val="0"/>
          <w:lang w:val="en-US"/>
          <w14:ligatures w14:val="none"/>
        </w:rPr>
        <w:t>N</w:t>
      </w:r>
      <w:r w:rsidR="00AF3E93" w:rsidRPr="007736CC">
        <w:rPr>
          <w:rFonts w:ascii="Times New Roman" w:eastAsia="Times New Roman" w:hAnsi="Times New Roman" w:cs="Times New Roman"/>
          <w:b/>
          <w:color w:val="000000"/>
          <w:kern w:val="0"/>
          <w:lang w:val="en-US"/>
          <w14:ligatures w14:val="none"/>
        </w:rPr>
        <w:t xml:space="preserve">NONA MURICATA </w:t>
      </w:r>
      <w:bookmarkStart w:id="1" w:name="_Hlk192538029"/>
      <w:r w:rsidR="00AF3E93" w:rsidRPr="007736CC">
        <w:rPr>
          <w:rFonts w:ascii="Times New Roman" w:eastAsia="Times New Roman" w:hAnsi="Times New Roman" w:cs="Times New Roman"/>
          <w:b/>
          <w:color w:val="000000"/>
          <w:kern w:val="0"/>
          <w:lang w:val="en-US"/>
          <w14:ligatures w14:val="none"/>
        </w:rPr>
        <w:t>AS ANTIULCEROGENIC AND GASTROPROTECTIVE AGENT</w:t>
      </w:r>
      <w:bookmarkEnd w:id="1"/>
    </w:p>
    <w:p w14:paraId="53A385F9" w14:textId="77777777" w:rsidR="00007BAB" w:rsidRPr="007736CC" w:rsidRDefault="00007BAB" w:rsidP="001F15A7">
      <w:pPr>
        <w:keepNext/>
        <w:keepLines/>
        <w:spacing w:before="240" w:after="0" w:line="360" w:lineRule="auto"/>
        <w:jc w:val="both"/>
        <w:outlineLvl w:val="0"/>
        <w:rPr>
          <w:rFonts w:ascii="Times New Roman" w:eastAsia="Times New Roman" w:hAnsi="Times New Roman" w:cs="Times New Roman"/>
          <w:b/>
          <w:color w:val="000000"/>
          <w:kern w:val="0"/>
          <w:lang w:val="en-US"/>
          <w14:ligatures w14:val="none"/>
        </w:rPr>
      </w:pPr>
    </w:p>
    <w:bookmarkEnd w:id="0"/>
    <w:p w14:paraId="0607D0A6" w14:textId="77777777" w:rsidR="001F15A7" w:rsidRDefault="001F15A7" w:rsidP="001F15A7">
      <w:pPr>
        <w:keepNext/>
        <w:keepLines/>
        <w:spacing w:after="0" w:line="360" w:lineRule="auto"/>
        <w:jc w:val="both"/>
        <w:outlineLvl w:val="0"/>
        <w:rPr>
          <w:rFonts w:ascii="Times New Roman" w:eastAsia="Times New Roman" w:hAnsi="Times New Roman" w:cs="Times New Roman"/>
          <w:b/>
          <w:color w:val="000000"/>
          <w:kern w:val="0"/>
          <w:lang w:val="en-US"/>
          <w14:ligatures w14:val="none"/>
        </w:rPr>
      </w:pPr>
    </w:p>
    <w:p w14:paraId="292544C9" w14:textId="77777777" w:rsidR="001F15A7" w:rsidRDefault="001F15A7" w:rsidP="001F15A7">
      <w:pPr>
        <w:keepNext/>
        <w:keepLines/>
        <w:spacing w:after="0" w:line="360" w:lineRule="auto"/>
        <w:jc w:val="both"/>
        <w:outlineLvl w:val="0"/>
        <w:rPr>
          <w:rFonts w:ascii="Times New Roman" w:eastAsia="Times New Roman" w:hAnsi="Times New Roman" w:cs="Times New Roman"/>
          <w:b/>
          <w:color w:val="000000"/>
          <w:kern w:val="0"/>
          <w:lang w:val="en-US"/>
          <w14:ligatures w14:val="none"/>
        </w:rPr>
      </w:pPr>
      <w:r w:rsidRPr="001F15A7">
        <w:rPr>
          <w:rFonts w:ascii="Times New Roman" w:eastAsia="Times New Roman" w:hAnsi="Times New Roman" w:cs="Times New Roman"/>
          <w:b/>
          <w:color w:val="000000"/>
          <w:kern w:val="0"/>
          <w:lang w:val="en-US"/>
          <w14:ligatures w14:val="none"/>
        </w:rPr>
        <w:t>ABSTRACT</w:t>
      </w:r>
    </w:p>
    <w:p w14:paraId="0DBDC588" w14:textId="09E95E84" w:rsidR="00D91DA3" w:rsidRDefault="00007BAB" w:rsidP="001F15A7">
      <w:pPr>
        <w:keepNext/>
        <w:keepLines/>
        <w:spacing w:after="0" w:line="360" w:lineRule="auto"/>
        <w:jc w:val="both"/>
        <w:outlineLvl w:val="0"/>
        <w:rPr>
          <w:rFonts w:ascii="Times New Roman" w:hAnsi="Times New Roman" w:cs="Times New Roman"/>
        </w:rPr>
      </w:pPr>
      <w:r>
        <w:rPr>
          <w:rFonts w:ascii="Times New Roman" w:eastAsia="Calibri" w:hAnsi="Times New Roman" w:cs="Times New Roman"/>
          <w:color w:val="FF0000"/>
          <w:kern w:val="0"/>
          <w14:ligatures w14:val="none"/>
        </w:rPr>
        <w:t>T</w:t>
      </w:r>
      <w:r w:rsidR="00990113" w:rsidRPr="00D91DA3">
        <w:rPr>
          <w:rFonts w:ascii="Times New Roman" w:eastAsia="Calibri" w:hAnsi="Times New Roman" w:cs="Times New Roman"/>
          <w:color w:val="FF0000"/>
          <w:kern w:val="0"/>
          <w14:ligatures w14:val="none"/>
        </w:rPr>
        <w:t xml:space="preserve">he </w:t>
      </w:r>
      <w:r w:rsidR="001F15A7" w:rsidRPr="00D91DA3">
        <w:rPr>
          <w:rFonts w:ascii="Times New Roman" w:eastAsia="Calibri" w:hAnsi="Times New Roman" w:cs="Times New Roman"/>
          <w:color w:val="FF0000"/>
          <w:kern w:val="0"/>
          <w14:ligatures w14:val="none"/>
        </w:rPr>
        <w:t>study</w:t>
      </w:r>
      <w:r w:rsidR="00990113" w:rsidRPr="00D91DA3">
        <w:rPr>
          <w:rFonts w:ascii="Times New Roman" w:eastAsia="Calibri" w:hAnsi="Times New Roman" w:cs="Times New Roman"/>
          <w:color w:val="FF0000"/>
          <w:kern w:val="0"/>
          <w14:ligatures w14:val="none"/>
        </w:rPr>
        <w:t xml:space="preserve"> </w:t>
      </w:r>
      <w:r w:rsidR="001338DB" w:rsidRPr="00D91DA3">
        <w:rPr>
          <w:rFonts w:ascii="Times New Roman" w:eastAsia="Calibri" w:hAnsi="Times New Roman" w:cs="Times New Roman"/>
          <w:color w:val="FF0000"/>
          <w:kern w:val="0"/>
          <w14:ligatures w14:val="none"/>
        </w:rPr>
        <w:t>e</w:t>
      </w:r>
      <w:r w:rsidR="00D91DA3" w:rsidRPr="00D91DA3">
        <w:rPr>
          <w:rFonts w:ascii="Times New Roman" w:eastAsia="Calibri" w:hAnsi="Times New Roman" w:cs="Times New Roman"/>
          <w:color w:val="FF0000"/>
          <w:kern w:val="0"/>
          <w14:ligatures w14:val="none"/>
        </w:rPr>
        <w:t>xamines</w:t>
      </w:r>
      <w:r w:rsidR="001338DB" w:rsidRPr="00D91DA3">
        <w:rPr>
          <w:rFonts w:ascii="Times New Roman" w:eastAsia="Calibri" w:hAnsi="Times New Roman" w:cs="Times New Roman"/>
          <w:color w:val="FF0000"/>
          <w:kern w:val="0"/>
          <w14:ligatures w14:val="none"/>
        </w:rPr>
        <w:t xml:space="preserve"> the extraction and evaluation of phytochemicals derived from </w:t>
      </w:r>
      <w:bookmarkStart w:id="2" w:name="_Hlk192363959"/>
      <w:r w:rsidR="002F3B17" w:rsidRPr="00D91DA3">
        <w:rPr>
          <w:rFonts w:ascii="Times New Roman" w:eastAsia="Calibri" w:hAnsi="Times New Roman" w:cs="Times New Roman"/>
          <w:i/>
          <w:iCs/>
          <w:color w:val="FF0000"/>
          <w:kern w:val="0"/>
          <w14:ligatures w14:val="none"/>
        </w:rPr>
        <w:t>A</w:t>
      </w:r>
      <w:r w:rsidR="001F15A7" w:rsidRPr="00D91DA3">
        <w:rPr>
          <w:rFonts w:ascii="Times New Roman" w:eastAsia="Calibri" w:hAnsi="Times New Roman" w:cs="Times New Roman"/>
          <w:i/>
          <w:iCs/>
          <w:color w:val="FF0000"/>
          <w:kern w:val="0"/>
          <w14:ligatures w14:val="none"/>
        </w:rPr>
        <w:t>n</w:t>
      </w:r>
      <w:r w:rsidR="002F3B17" w:rsidRPr="00D91DA3">
        <w:rPr>
          <w:rFonts w:ascii="Times New Roman" w:eastAsia="Calibri" w:hAnsi="Times New Roman" w:cs="Times New Roman"/>
          <w:i/>
          <w:iCs/>
          <w:color w:val="FF0000"/>
          <w:kern w:val="0"/>
          <w14:ligatures w14:val="none"/>
        </w:rPr>
        <w:t xml:space="preserve">nona </w:t>
      </w:r>
      <w:r w:rsidR="001F15A7" w:rsidRPr="00D91DA3">
        <w:rPr>
          <w:rFonts w:ascii="Times New Roman" w:eastAsia="Calibri" w:hAnsi="Times New Roman" w:cs="Times New Roman"/>
          <w:i/>
          <w:iCs/>
          <w:color w:val="FF0000"/>
          <w:kern w:val="0"/>
          <w14:ligatures w14:val="none"/>
        </w:rPr>
        <w:t>m</w:t>
      </w:r>
      <w:r w:rsidR="002F3B17" w:rsidRPr="00D91DA3">
        <w:rPr>
          <w:rFonts w:ascii="Times New Roman" w:eastAsia="Calibri" w:hAnsi="Times New Roman" w:cs="Times New Roman"/>
          <w:i/>
          <w:iCs/>
          <w:color w:val="FF0000"/>
          <w:kern w:val="0"/>
          <w14:ligatures w14:val="none"/>
        </w:rPr>
        <w:t xml:space="preserve">uricata </w:t>
      </w:r>
      <w:bookmarkEnd w:id="2"/>
      <w:r w:rsidR="001338DB" w:rsidRPr="00D91DA3">
        <w:rPr>
          <w:rFonts w:ascii="Times New Roman" w:eastAsia="Calibri" w:hAnsi="Times New Roman" w:cs="Times New Roman"/>
          <w:color w:val="FF0000"/>
          <w:kern w:val="0"/>
          <w14:ligatures w14:val="none"/>
        </w:rPr>
        <w:t xml:space="preserve">and </w:t>
      </w:r>
      <w:r w:rsidR="00B74E6C" w:rsidRPr="00D91DA3">
        <w:rPr>
          <w:rFonts w:ascii="Times New Roman" w:eastAsia="Calibri" w:hAnsi="Times New Roman" w:cs="Times New Roman"/>
          <w:i/>
          <w:iCs/>
          <w:color w:val="FF0000"/>
          <w:kern w:val="0"/>
          <w14:ligatures w14:val="none"/>
        </w:rPr>
        <w:t xml:space="preserve">Carica </w:t>
      </w:r>
      <w:r w:rsidR="001F15A7" w:rsidRPr="00D91DA3">
        <w:rPr>
          <w:rFonts w:ascii="Times New Roman" w:eastAsia="Calibri" w:hAnsi="Times New Roman" w:cs="Times New Roman"/>
          <w:i/>
          <w:iCs/>
          <w:color w:val="FF0000"/>
          <w:kern w:val="0"/>
          <w14:ligatures w14:val="none"/>
        </w:rPr>
        <w:t>p</w:t>
      </w:r>
      <w:r w:rsidR="00B74E6C" w:rsidRPr="00D91DA3">
        <w:rPr>
          <w:rFonts w:ascii="Times New Roman" w:eastAsia="Calibri" w:hAnsi="Times New Roman" w:cs="Times New Roman"/>
          <w:i/>
          <w:iCs/>
          <w:color w:val="FF0000"/>
          <w:kern w:val="0"/>
          <w14:ligatures w14:val="none"/>
        </w:rPr>
        <w:t xml:space="preserve">apaya </w:t>
      </w:r>
      <w:r w:rsidR="001338DB" w:rsidRPr="00D91DA3">
        <w:rPr>
          <w:rFonts w:ascii="Times New Roman" w:eastAsia="Calibri" w:hAnsi="Times New Roman" w:cs="Times New Roman"/>
          <w:color w:val="FF0000"/>
          <w:kern w:val="0"/>
          <w14:ligatures w14:val="none"/>
        </w:rPr>
        <w:t>leaves as potential candidate</w:t>
      </w:r>
      <w:r w:rsidR="00D91DA3" w:rsidRPr="00D91DA3">
        <w:rPr>
          <w:rFonts w:ascii="Times New Roman" w:eastAsia="Calibri" w:hAnsi="Times New Roman" w:cs="Times New Roman"/>
          <w:color w:val="FF0000"/>
          <w:kern w:val="0"/>
          <w14:ligatures w14:val="none"/>
        </w:rPr>
        <w:t>s</w:t>
      </w:r>
      <w:r w:rsidR="001338DB" w:rsidRPr="00D91DA3">
        <w:rPr>
          <w:rFonts w:ascii="Times New Roman" w:eastAsia="Calibri" w:hAnsi="Times New Roman" w:cs="Times New Roman"/>
          <w:color w:val="FF0000"/>
          <w:kern w:val="0"/>
          <w14:ligatures w14:val="none"/>
        </w:rPr>
        <w:t xml:space="preserve"> </w:t>
      </w:r>
      <w:r w:rsidR="00D91DA3" w:rsidRPr="00D91DA3">
        <w:rPr>
          <w:rFonts w:ascii="Times New Roman" w:eastAsia="Calibri" w:hAnsi="Times New Roman" w:cs="Times New Roman"/>
          <w:color w:val="FF0000"/>
          <w:kern w:val="0"/>
          <w14:ligatures w14:val="none"/>
        </w:rPr>
        <w:t xml:space="preserve">for </w:t>
      </w:r>
      <w:r w:rsidR="001338DB" w:rsidRPr="00D91DA3">
        <w:rPr>
          <w:rFonts w:ascii="Times New Roman" w:eastAsia="Calibri" w:hAnsi="Times New Roman" w:cs="Times New Roman"/>
          <w:color w:val="FF0000"/>
          <w:kern w:val="0"/>
          <w14:ligatures w14:val="none"/>
        </w:rPr>
        <w:t xml:space="preserve">treatment of </w:t>
      </w:r>
      <w:r w:rsidR="001F15A7" w:rsidRPr="00D91DA3">
        <w:rPr>
          <w:rFonts w:ascii="Times New Roman" w:eastAsia="Calibri" w:hAnsi="Times New Roman" w:cs="Times New Roman"/>
          <w:color w:val="FF0000"/>
          <w:kern w:val="0"/>
          <w14:ligatures w14:val="none"/>
        </w:rPr>
        <w:t>peptic ulcers</w:t>
      </w:r>
      <w:r w:rsidR="001338DB" w:rsidRPr="00D91DA3">
        <w:rPr>
          <w:rFonts w:ascii="Times New Roman" w:eastAsia="Calibri" w:hAnsi="Times New Roman" w:cs="Times New Roman"/>
          <w:color w:val="FF0000"/>
          <w:kern w:val="0"/>
          <w14:ligatures w14:val="none"/>
        </w:rPr>
        <w:t>.</w:t>
      </w:r>
      <w:r>
        <w:rPr>
          <w:rStyle w:val="CommentReference"/>
          <w:color w:val="FF0000"/>
        </w:rPr>
        <w:t xml:space="preserve"> </w:t>
      </w:r>
      <w:r>
        <w:rPr>
          <w:rFonts w:ascii="Times New Roman" w:eastAsia="Calibri" w:hAnsi="Times New Roman" w:cs="Times New Roman"/>
          <w:color w:val="FF0000"/>
          <w:kern w:val="0"/>
          <w14:ligatures w14:val="none"/>
        </w:rPr>
        <w:t xml:space="preserve">This study </w:t>
      </w:r>
      <w:r w:rsidRPr="00D91DA3">
        <w:rPr>
          <w:rFonts w:ascii="Times New Roman" w:eastAsia="Calibri" w:hAnsi="Times New Roman" w:cs="Times New Roman"/>
          <w:color w:val="FF0000"/>
          <w:kern w:val="0"/>
          <w14:ligatures w14:val="none"/>
        </w:rPr>
        <w:t xml:space="preserve">aims to address the limitations associated with modern medicines particularly in treating ulcers with a complex pathology, highlighting the need for alternative medication from an alternative system of medicine. Most of these drugs produce several adverse reactions including toxicities which may even alter biochemical mechanisms of the body upon chronic usage and cause severe potential gastrointestinal adverse effect and </w:t>
      </w:r>
      <w:r w:rsidRPr="00D91DA3">
        <w:rPr>
          <w:rFonts w:ascii="Times New Roman" w:hAnsi="Times New Roman" w:cs="Times New Roman"/>
          <w:color w:val="FF0000"/>
        </w:rPr>
        <w:t>other non-gastrointestinal tract side effect</w:t>
      </w:r>
    </w:p>
    <w:p w14:paraId="3D0C8BE2" w14:textId="04E11F1C" w:rsidR="0083654F" w:rsidRPr="001F15A7" w:rsidRDefault="00AF751A" w:rsidP="001F15A7">
      <w:pPr>
        <w:keepNext/>
        <w:keepLines/>
        <w:spacing w:after="0" w:line="360" w:lineRule="auto"/>
        <w:jc w:val="both"/>
        <w:outlineLvl w:val="0"/>
        <w:rPr>
          <w:rFonts w:ascii="Times New Roman" w:eastAsia="Times New Roman" w:hAnsi="Times New Roman" w:cs="Times New Roman"/>
          <w:b/>
          <w:color w:val="000000"/>
          <w:kern w:val="0"/>
          <w:lang w:val="en-US"/>
          <w14:ligatures w14:val="none"/>
        </w:rPr>
      </w:pPr>
      <w:r w:rsidRPr="007736CC">
        <w:rPr>
          <w:rFonts w:ascii="Times New Roman" w:hAnsi="Times New Roman" w:cs="Times New Roman"/>
        </w:rPr>
        <w:t xml:space="preserve"> </w:t>
      </w:r>
      <w:r w:rsidR="006D77C0" w:rsidRPr="007736CC">
        <w:rPr>
          <w:rFonts w:ascii="Times New Roman" w:eastAsia="Calibri" w:hAnsi="Times New Roman" w:cs="Times New Roman"/>
          <w:kern w:val="0"/>
          <w14:ligatures w14:val="none"/>
        </w:rPr>
        <w:t xml:space="preserve">By </w:t>
      </w:r>
      <w:r w:rsidR="001338DB" w:rsidRPr="007736CC">
        <w:rPr>
          <w:rFonts w:ascii="Times New Roman" w:eastAsia="Calibri" w:hAnsi="Times New Roman" w:cs="Times New Roman"/>
          <w:kern w:val="0"/>
          <w14:ligatures w14:val="none"/>
        </w:rPr>
        <w:t xml:space="preserve">extracting these chemicals from natural sources, the creation of a safer </w:t>
      </w:r>
      <w:r w:rsidR="00007BAB">
        <w:rPr>
          <w:rFonts w:ascii="Times New Roman" w:eastAsia="Calibri" w:hAnsi="Times New Roman" w:cs="Times New Roman"/>
          <w:color w:val="FF0000"/>
          <w:kern w:val="0"/>
          <w14:ligatures w14:val="none"/>
        </w:rPr>
        <w:t>and</w:t>
      </w:r>
      <w:r w:rsidR="00D91DA3" w:rsidRPr="00D91DA3">
        <w:rPr>
          <w:rFonts w:ascii="Times New Roman" w:eastAsia="Calibri" w:hAnsi="Times New Roman" w:cs="Times New Roman"/>
          <w:color w:val="FF0000"/>
          <w:kern w:val="0"/>
          <w14:ligatures w14:val="none"/>
        </w:rPr>
        <w:t xml:space="preserve"> more</w:t>
      </w:r>
      <w:r w:rsidR="00007BAB">
        <w:rPr>
          <w:rFonts w:ascii="Times New Roman" w:eastAsia="Calibri" w:hAnsi="Times New Roman" w:cs="Times New Roman"/>
          <w:color w:val="FF0000"/>
          <w:kern w:val="0"/>
          <w14:ligatures w14:val="none"/>
        </w:rPr>
        <w:t xml:space="preserve"> reliable </w:t>
      </w:r>
      <w:r w:rsidR="00007BAB" w:rsidRPr="00007BAB">
        <w:rPr>
          <w:rFonts w:ascii="Times New Roman" w:eastAsia="Calibri" w:hAnsi="Times New Roman" w:cs="Times New Roman"/>
          <w:kern w:val="0"/>
          <w14:ligatures w14:val="none"/>
        </w:rPr>
        <w:t>s</w:t>
      </w:r>
      <w:r w:rsidR="001338DB" w:rsidRPr="007736CC">
        <w:rPr>
          <w:rFonts w:ascii="Times New Roman" w:eastAsia="Calibri" w:hAnsi="Times New Roman" w:cs="Times New Roman"/>
          <w:kern w:val="0"/>
          <w14:ligatures w14:val="none"/>
        </w:rPr>
        <w:t>olution to modern medicine is greatly enhanced.</w:t>
      </w:r>
      <w:r w:rsidR="00E53C28" w:rsidRPr="007736CC">
        <w:rPr>
          <w:rFonts w:ascii="Times New Roman" w:eastAsia="Calibri" w:hAnsi="Times New Roman" w:cs="Times New Roman"/>
          <w:kern w:val="0"/>
          <w14:ligatures w14:val="none"/>
        </w:rPr>
        <w:t xml:space="preserve"> </w:t>
      </w:r>
      <w:r w:rsidR="00F73959" w:rsidRPr="007736CC">
        <w:rPr>
          <w:rFonts w:ascii="Times New Roman" w:eastAsia="Calibri" w:hAnsi="Times New Roman" w:cs="Times New Roman"/>
          <w:kern w:val="0"/>
          <w14:ligatures w14:val="none"/>
        </w:rPr>
        <w:t>Fresh leaves</w:t>
      </w:r>
      <w:r w:rsidRPr="007736CC">
        <w:rPr>
          <w:rFonts w:ascii="Times New Roman" w:eastAsia="Calibri" w:hAnsi="Times New Roman" w:cs="Times New Roman"/>
          <w:kern w:val="0"/>
          <w14:ligatures w14:val="none"/>
        </w:rPr>
        <w:t xml:space="preserve"> of A</w:t>
      </w:r>
      <w:r w:rsidR="001F15A7">
        <w:rPr>
          <w:rFonts w:ascii="Times New Roman" w:eastAsia="Calibri" w:hAnsi="Times New Roman" w:cs="Times New Roman"/>
          <w:kern w:val="0"/>
          <w14:ligatures w14:val="none"/>
        </w:rPr>
        <w:t>n</w:t>
      </w:r>
      <w:r w:rsidRPr="007736CC">
        <w:rPr>
          <w:rFonts w:ascii="Times New Roman" w:eastAsia="Calibri" w:hAnsi="Times New Roman" w:cs="Times New Roman"/>
          <w:kern w:val="0"/>
          <w14:ligatures w14:val="none"/>
        </w:rPr>
        <w:t xml:space="preserve">nona </w:t>
      </w:r>
      <w:r w:rsidR="001F15A7">
        <w:rPr>
          <w:rFonts w:ascii="Times New Roman" w:eastAsia="Calibri" w:hAnsi="Times New Roman" w:cs="Times New Roman"/>
          <w:kern w:val="0"/>
          <w14:ligatures w14:val="none"/>
        </w:rPr>
        <w:t>m</w:t>
      </w:r>
      <w:r w:rsidRPr="007736CC">
        <w:rPr>
          <w:rFonts w:ascii="Times New Roman" w:eastAsia="Calibri" w:hAnsi="Times New Roman" w:cs="Times New Roman"/>
          <w:kern w:val="0"/>
          <w14:ligatures w14:val="none"/>
        </w:rPr>
        <w:t xml:space="preserve">uricata and Carica </w:t>
      </w:r>
      <w:r w:rsidR="001F15A7">
        <w:rPr>
          <w:rFonts w:ascii="Times New Roman" w:eastAsia="Calibri" w:hAnsi="Times New Roman" w:cs="Times New Roman"/>
          <w:kern w:val="0"/>
          <w14:ligatures w14:val="none"/>
        </w:rPr>
        <w:t>p</w:t>
      </w:r>
      <w:r w:rsidRPr="007736CC">
        <w:rPr>
          <w:rFonts w:ascii="Times New Roman" w:eastAsia="Calibri" w:hAnsi="Times New Roman" w:cs="Times New Roman"/>
          <w:kern w:val="0"/>
          <w14:ligatures w14:val="none"/>
        </w:rPr>
        <w:t xml:space="preserve">apaya leaves </w:t>
      </w:r>
      <w:r w:rsidR="00893102" w:rsidRPr="007736CC">
        <w:rPr>
          <w:rFonts w:ascii="Times New Roman" w:eastAsia="Calibri" w:hAnsi="Times New Roman" w:cs="Times New Roman"/>
          <w:kern w:val="0"/>
          <w14:ligatures w14:val="none"/>
        </w:rPr>
        <w:t>were plucked</w:t>
      </w:r>
      <w:r w:rsidRPr="007736CC">
        <w:rPr>
          <w:rFonts w:ascii="Times New Roman" w:eastAsia="Calibri" w:hAnsi="Times New Roman" w:cs="Times New Roman"/>
          <w:kern w:val="0"/>
          <w14:ligatures w14:val="none"/>
        </w:rPr>
        <w:t xml:space="preserve">. </w:t>
      </w:r>
      <w:r w:rsidR="00C416C4" w:rsidRPr="007736CC">
        <w:rPr>
          <w:rFonts w:ascii="Times New Roman" w:eastAsia="Calibri" w:hAnsi="Times New Roman" w:cs="Times New Roman"/>
          <w:kern w:val="0"/>
          <w14:ligatures w14:val="none"/>
        </w:rPr>
        <w:t xml:space="preserve">The </w:t>
      </w:r>
      <w:r w:rsidR="00D34690" w:rsidRPr="007736CC">
        <w:rPr>
          <w:rFonts w:ascii="Times New Roman" w:eastAsia="Calibri" w:hAnsi="Times New Roman" w:cs="Times New Roman"/>
          <w:kern w:val="0"/>
          <w14:ligatures w14:val="none"/>
        </w:rPr>
        <w:t xml:space="preserve">extract was obtained using cold maceration </w:t>
      </w:r>
      <w:r w:rsidR="00372AD7" w:rsidRPr="007736CC">
        <w:rPr>
          <w:rFonts w:ascii="Times New Roman" w:eastAsia="Calibri" w:hAnsi="Times New Roman" w:cs="Times New Roman"/>
          <w:kern w:val="0"/>
          <w14:ligatures w14:val="none"/>
        </w:rPr>
        <w:t xml:space="preserve">and ethanolic extraction </w:t>
      </w:r>
      <w:r w:rsidR="00D34690" w:rsidRPr="007736CC">
        <w:rPr>
          <w:rFonts w:ascii="Times New Roman" w:eastAsia="Calibri" w:hAnsi="Times New Roman" w:cs="Times New Roman"/>
          <w:kern w:val="0"/>
          <w14:ligatures w14:val="none"/>
        </w:rPr>
        <w:t xml:space="preserve">method </w:t>
      </w:r>
      <w:r w:rsidR="00B34C92" w:rsidRPr="007736CC">
        <w:rPr>
          <w:rFonts w:ascii="Times New Roman" w:eastAsia="Calibri" w:hAnsi="Times New Roman" w:cs="Times New Roman"/>
          <w:kern w:val="0"/>
          <w14:ligatures w14:val="none"/>
        </w:rPr>
        <w:t xml:space="preserve">and pure crude extract was </w:t>
      </w:r>
      <w:r w:rsidR="00683C8E" w:rsidRPr="007736CC">
        <w:rPr>
          <w:rFonts w:ascii="Times New Roman" w:eastAsia="Calibri" w:hAnsi="Times New Roman" w:cs="Times New Roman"/>
          <w:kern w:val="0"/>
          <w14:ligatures w14:val="none"/>
        </w:rPr>
        <w:t xml:space="preserve">gotten by </w:t>
      </w:r>
      <w:r w:rsidR="00EF2577" w:rsidRPr="007736CC">
        <w:rPr>
          <w:rFonts w:ascii="Times New Roman" w:eastAsia="Calibri" w:hAnsi="Times New Roman" w:cs="Times New Roman"/>
          <w:kern w:val="0"/>
          <w14:ligatures w14:val="none"/>
        </w:rPr>
        <w:t>evaporation</w:t>
      </w:r>
      <w:r w:rsidR="00B34C92" w:rsidRPr="007736CC">
        <w:rPr>
          <w:rFonts w:ascii="Times New Roman" w:eastAsia="Calibri" w:hAnsi="Times New Roman" w:cs="Times New Roman"/>
          <w:kern w:val="0"/>
          <w14:ligatures w14:val="none"/>
        </w:rPr>
        <w:t xml:space="preserve"> and condensation </w:t>
      </w:r>
      <w:r w:rsidR="001D0D38" w:rsidRPr="007736CC">
        <w:rPr>
          <w:rFonts w:ascii="Times New Roman" w:eastAsia="Calibri" w:hAnsi="Times New Roman" w:cs="Times New Roman"/>
          <w:kern w:val="0"/>
          <w14:ligatures w14:val="none"/>
        </w:rPr>
        <w:t>of the macerat</w:t>
      </w:r>
      <w:r w:rsidRPr="007736CC">
        <w:rPr>
          <w:rFonts w:ascii="Times New Roman" w:eastAsia="Calibri" w:hAnsi="Times New Roman" w:cs="Times New Roman"/>
          <w:kern w:val="0"/>
          <w14:ligatures w14:val="none"/>
        </w:rPr>
        <w:t>ed</w:t>
      </w:r>
      <w:r w:rsidR="001D0D38" w:rsidRPr="007736CC">
        <w:rPr>
          <w:rFonts w:ascii="Times New Roman" w:eastAsia="Calibri" w:hAnsi="Times New Roman" w:cs="Times New Roman"/>
          <w:kern w:val="0"/>
          <w14:ligatures w14:val="none"/>
        </w:rPr>
        <w:t xml:space="preserve"> filtrate</w:t>
      </w:r>
      <w:r w:rsidR="00007BAB">
        <w:rPr>
          <w:rFonts w:ascii="Times New Roman" w:eastAsia="Calibri" w:hAnsi="Times New Roman" w:cs="Times New Roman"/>
          <w:kern w:val="0"/>
          <w14:ligatures w14:val="none"/>
        </w:rPr>
        <w:t xml:space="preserve"> </w:t>
      </w:r>
      <w:r w:rsidR="00007BAB" w:rsidRPr="00007BAB">
        <w:rPr>
          <w:rStyle w:val="CommentReference"/>
          <w:rFonts w:ascii="Times New Roman" w:hAnsi="Times New Roman" w:cs="Times New Roman"/>
          <w:color w:val="FF0000"/>
          <w:sz w:val="24"/>
          <w:szCs w:val="24"/>
        </w:rPr>
        <w:t>u</w:t>
      </w:r>
      <w:r w:rsidR="00007BAB" w:rsidRPr="00007BAB">
        <w:rPr>
          <w:rFonts w:ascii="Times New Roman" w:eastAsia="Calibri" w:hAnsi="Times New Roman" w:cs="Times New Roman"/>
          <w:color w:val="FF0000"/>
          <w:kern w:val="0"/>
          <w14:ligatures w14:val="none"/>
        </w:rPr>
        <w:t xml:space="preserve">sing the Rota </w:t>
      </w:r>
      <w:r w:rsidR="00007BAB">
        <w:rPr>
          <w:rFonts w:ascii="Times New Roman" w:eastAsia="Calibri" w:hAnsi="Times New Roman" w:cs="Times New Roman"/>
          <w:kern w:val="0"/>
          <w14:ligatures w14:val="none"/>
        </w:rPr>
        <w:t>Ev</w:t>
      </w:r>
      <w:r w:rsidR="00DD4D9E" w:rsidRPr="007736CC">
        <w:rPr>
          <w:rFonts w:ascii="Times New Roman" w:eastAsia="Calibri" w:hAnsi="Times New Roman" w:cs="Times New Roman"/>
          <w:kern w:val="0"/>
          <w14:ligatures w14:val="none"/>
        </w:rPr>
        <w:t>apor</w:t>
      </w:r>
      <w:r w:rsidR="00007BAB">
        <w:rPr>
          <w:rFonts w:ascii="Times New Roman" w:eastAsia="Calibri" w:hAnsi="Times New Roman" w:cs="Times New Roman"/>
          <w:kern w:val="0"/>
          <w14:ligatures w14:val="none"/>
        </w:rPr>
        <w:t>ator</w:t>
      </w:r>
      <w:r w:rsidR="00DD4D9E" w:rsidRPr="007736CC">
        <w:rPr>
          <w:rFonts w:ascii="Times New Roman" w:eastAsia="Calibri" w:hAnsi="Times New Roman" w:cs="Times New Roman"/>
          <w:kern w:val="0"/>
          <w14:ligatures w14:val="none"/>
        </w:rPr>
        <w:t xml:space="preserve"> (BUCHI) </w:t>
      </w:r>
      <w:r w:rsidR="001F15A7" w:rsidRPr="007736CC">
        <w:rPr>
          <w:rFonts w:ascii="Times New Roman" w:eastAsia="Calibri" w:hAnsi="Times New Roman" w:cs="Times New Roman"/>
          <w:kern w:val="0"/>
          <w14:ligatures w14:val="none"/>
        </w:rPr>
        <w:t>apparatus</w:t>
      </w:r>
      <w:r w:rsidR="00DD4D9E" w:rsidRPr="007736CC">
        <w:rPr>
          <w:rFonts w:ascii="Times New Roman" w:eastAsia="Calibri" w:hAnsi="Times New Roman" w:cs="Times New Roman"/>
          <w:kern w:val="0"/>
          <w14:ligatures w14:val="none"/>
        </w:rPr>
        <w:t xml:space="preserve">. </w:t>
      </w:r>
      <w:r w:rsidR="00C416C4" w:rsidRPr="007736CC">
        <w:rPr>
          <w:rFonts w:ascii="Times New Roman" w:eastAsia="Calibri" w:hAnsi="Times New Roman" w:cs="Times New Roman"/>
          <w:kern w:val="0"/>
          <w14:ligatures w14:val="none"/>
        </w:rPr>
        <w:t xml:space="preserve">The </w:t>
      </w:r>
      <w:r w:rsidR="001338DB" w:rsidRPr="007736CC">
        <w:rPr>
          <w:rFonts w:ascii="Times New Roman" w:eastAsia="Calibri" w:hAnsi="Times New Roman" w:cs="Times New Roman"/>
          <w:kern w:val="0"/>
          <w14:ligatures w14:val="none"/>
        </w:rPr>
        <w:t xml:space="preserve">extracts had sweet honey like scent for </w:t>
      </w:r>
      <w:r w:rsidRPr="007736CC">
        <w:rPr>
          <w:rFonts w:ascii="Times New Roman" w:eastAsia="Calibri" w:hAnsi="Times New Roman" w:cs="Times New Roman"/>
          <w:i/>
          <w:iCs/>
          <w:kern w:val="0"/>
          <w14:ligatures w14:val="none"/>
        </w:rPr>
        <w:t xml:space="preserve">Amnona </w:t>
      </w:r>
      <w:r w:rsidR="001F15A7">
        <w:rPr>
          <w:rFonts w:ascii="Times New Roman" w:eastAsia="Calibri" w:hAnsi="Times New Roman" w:cs="Times New Roman"/>
          <w:i/>
          <w:iCs/>
          <w:kern w:val="0"/>
          <w14:ligatures w14:val="none"/>
        </w:rPr>
        <w:t>m</w:t>
      </w:r>
      <w:r w:rsidRPr="007736CC">
        <w:rPr>
          <w:rFonts w:ascii="Times New Roman" w:eastAsia="Calibri" w:hAnsi="Times New Roman" w:cs="Times New Roman"/>
          <w:i/>
          <w:iCs/>
          <w:kern w:val="0"/>
          <w14:ligatures w14:val="none"/>
        </w:rPr>
        <w:t xml:space="preserve">uricata </w:t>
      </w:r>
      <w:r w:rsidR="001338DB" w:rsidRPr="007736CC">
        <w:rPr>
          <w:rFonts w:ascii="Times New Roman" w:eastAsia="Calibri" w:hAnsi="Times New Roman" w:cs="Times New Roman"/>
          <w:kern w:val="0"/>
          <w14:ligatures w14:val="none"/>
        </w:rPr>
        <w:t xml:space="preserve">and a characteristic herbaceous scent for </w:t>
      </w:r>
      <w:r w:rsidRPr="007736CC">
        <w:rPr>
          <w:rFonts w:ascii="Times New Roman" w:eastAsia="Calibri" w:hAnsi="Times New Roman" w:cs="Times New Roman"/>
          <w:kern w:val="0"/>
          <w14:ligatures w14:val="none"/>
        </w:rPr>
        <w:t xml:space="preserve">Carica </w:t>
      </w:r>
      <w:r w:rsidR="001F15A7">
        <w:rPr>
          <w:rFonts w:ascii="Times New Roman" w:eastAsia="Calibri" w:hAnsi="Times New Roman" w:cs="Times New Roman"/>
          <w:kern w:val="0"/>
          <w14:ligatures w14:val="none"/>
        </w:rPr>
        <w:t>p</w:t>
      </w:r>
      <w:r w:rsidRPr="007736CC">
        <w:rPr>
          <w:rFonts w:ascii="Times New Roman" w:eastAsia="Calibri" w:hAnsi="Times New Roman" w:cs="Times New Roman"/>
          <w:kern w:val="0"/>
          <w14:ligatures w14:val="none"/>
        </w:rPr>
        <w:t>apaya</w:t>
      </w:r>
      <w:r w:rsidR="001338DB" w:rsidRPr="007736CC">
        <w:rPr>
          <w:rFonts w:ascii="Times New Roman" w:eastAsia="Calibri" w:hAnsi="Times New Roman" w:cs="Times New Roman"/>
          <w:kern w:val="0"/>
          <w14:ligatures w14:val="none"/>
        </w:rPr>
        <w:t xml:space="preserve"> extract</w:t>
      </w:r>
      <w:r w:rsidR="00A65C78" w:rsidRPr="007736CC">
        <w:rPr>
          <w:rFonts w:ascii="Times New Roman" w:eastAsia="Calibri" w:hAnsi="Times New Roman" w:cs="Times New Roman"/>
          <w:kern w:val="0"/>
          <w14:ligatures w14:val="none"/>
        </w:rPr>
        <w:t>.</w:t>
      </w:r>
      <w:r w:rsidR="001338DB" w:rsidRPr="007736CC">
        <w:rPr>
          <w:rFonts w:ascii="Times New Roman" w:eastAsia="Calibri" w:hAnsi="Times New Roman" w:cs="Times New Roman"/>
          <w:kern w:val="0"/>
          <w14:ligatures w14:val="none"/>
        </w:rPr>
        <w:t xml:space="preserve"> The evaluation of the blend’s potential and efficacy was determined by Histopathological study </w:t>
      </w:r>
      <w:r w:rsidR="001F15A7">
        <w:rPr>
          <w:rFonts w:ascii="Times New Roman" w:eastAsia="Calibri" w:hAnsi="Times New Roman" w:cs="Times New Roman"/>
          <w:kern w:val="0"/>
          <w14:ligatures w14:val="none"/>
        </w:rPr>
        <w:t xml:space="preserve">after administration </w:t>
      </w:r>
      <w:r w:rsidR="001338DB" w:rsidRPr="007736CC">
        <w:rPr>
          <w:rFonts w:ascii="Times New Roman" w:eastAsia="Calibri" w:hAnsi="Times New Roman" w:cs="Times New Roman"/>
          <w:kern w:val="0"/>
          <w14:ligatures w14:val="none"/>
        </w:rPr>
        <w:t>and it was observed that the extract blend possessed significant antiulcer activity with increasing efficacy as the dosage was increased. Finally</w:t>
      </w:r>
      <w:r w:rsidRPr="007736CC">
        <w:rPr>
          <w:rFonts w:ascii="Times New Roman" w:eastAsia="Calibri" w:hAnsi="Times New Roman" w:cs="Times New Roman"/>
          <w:kern w:val="0"/>
          <w14:ligatures w14:val="none"/>
        </w:rPr>
        <w:t>,</w:t>
      </w:r>
      <w:r w:rsidR="001338DB" w:rsidRPr="007736CC">
        <w:rPr>
          <w:rFonts w:ascii="Times New Roman" w:eastAsia="Calibri" w:hAnsi="Times New Roman" w:cs="Times New Roman"/>
          <w:kern w:val="0"/>
          <w14:ligatures w14:val="none"/>
        </w:rPr>
        <w:t xml:space="preserve"> the extracts were characterized using FTIR spectroscopy and the functional groups of each extract w</w:t>
      </w:r>
      <w:r w:rsidR="00D91DA3">
        <w:rPr>
          <w:rFonts w:ascii="Times New Roman" w:eastAsia="Calibri" w:hAnsi="Times New Roman" w:cs="Times New Roman"/>
          <w:kern w:val="0"/>
          <w14:ligatures w14:val="none"/>
        </w:rPr>
        <w:t xml:space="preserve">ere </w:t>
      </w:r>
      <w:r w:rsidR="001338DB" w:rsidRPr="007736CC">
        <w:rPr>
          <w:rFonts w:ascii="Times New Roman" w:eastAsia="Calibri" w:hAnsi="Times New Roman" w:cs="Times New Roman"/>
          <w:kern w:val="0"/>
          <w14:ligatures w14:val="none"/>
        </w:rPr>
        <w:t>observed.</w:t>
      </w:r>
    </w:p>
    <w:p w14:paraId="7724BD2B" w14:textId="5EA8EE6C" w:rsidR="008345EB" w:rsidRDefault="0083654F"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t>Th</w:t>
      </w:r>
      <w:r w:rsidR="000E24F6" w:rsidRPr="007736CC">
        <w:rPr>
          <w:rFonts w:ascii="Times New Roman" w:eastAsia="Calibri" w:hAnsi="Times New Roman" w:cs="Times New Roman"/>
          <w:kern w:val="0"/>
          <w14:ligatures w14:val="none"/>
        </w:rPr>
        <w:t>e results</w:t>
      </w:r>
      <w:r w:rsidRPr="007736CC">
        <w:rPr>
          <w:rFonts w:ascii="Times New Roman" w:eastAsia="Calibri" w:hAnsi="Times New Roman" w:cs="Times New Roman"/>
          <w:kern w:val="0"/>
          <w14:ligatures w14:val="none"/>
        </w:rPr>
        <w:t xml:space="preserve"> showed that both extracts contained phytochemicals that make</w:t>
      </w:r>
      <w:r w:rsidR="00D91DA3">
        <w:rPr>
          <w:rFonts w:ascii="Times New Roman" w:eastAsia="Calibri" w:hAnsi="Times New Roman" w:cs="Times New Roman"/>
          <w:kern w:val="0"/>
          <w14:ligatures w14:val="none"/>
        </w:rPr>
        <w:t xml:space="preserve"> t</w:t>
      </w:r>
      <w:r w:rsidRPr="007736CC">
        <w:rPr>
          <w:rFonts w:ascii="Times New Roman" w:eastAsia="Calibri" w:hAnsi="Times New Roman" w:cs="Times New Roman"/>
          <w:kern w:val="0"/>
          <w14:ligatures w14:val="none"/>
        </w:rPr>
        <w:t>hem suitable as</w:t>
      </w:r>
      <w:r w:rsidRPr="007736CC">
        <w:rPr>
          <w:rFonts w:ascii="Times New Roman" w:hAnsi="Times New Roman" w:cs="Times New Roman"/>
        </w:rPr>
        <w:t xml:space="preserve"> </w:t>
      </w:r>
      <w:r w:rsidR="001F15A7" w:rsidRPr="007736CC">
        <w:rPr>
          <w:rFonts w:ascii="Times New Roman" w:hAnsi="Times New Roman" w:cs="Times New Roman"/>
        </w:rPr>
        <w:t>anti-ulcerogenic</w:t>
      </w:r>
      <w:r w:rsidRPr="007736CC">
        <w:rPr>
          <w:rFonts w:ascii="Times New Roman" w:hAnsi="Times New Roman" w:cs="Times New Roman"/>
        </w:rPr>
        <w:t xml:space="preserve"> </w:t>
      </w:r>
      <w:r w:rsidR="003A6707" w:rsidRPr="007736CC">
        <w:rPr>
          <w:rFonts w:ascii="Times New Roman" w:hAnsi="Times New Roman" w:cs="Times New Roman"/>
        </w:rPr>
        <w:t>extracts.</w:t>
      </w:r>
      <w:r w:rsidRPr="007736CC">
        <w:rPr>
          <w:rFonts w:ascii="Times New Roman" w:eastAsia="Calibri" w:hAnsi="Times New Roman" w:cs="Times New Roman"/>
          <w:kern w:val="0"/>
          <w14:ligatures w14:val="none"/>
        </w:rPr>
        <w:t xml:space="preserve"> Treatment with aqueous extract caused significant decrease in gastric acidity and increase in mucus production, thereby exhibit</w:t>
      </w:r>
      <w:r w:rsidR="003A6707" w:rsidRPr="007736CC">
        <w:rPr>
          <w:rFonts w:ascii="Times New Roman" w:eastAsia="Calibri" w:hAnsi="Times New Roman" w:cs="Times New Roman"/>
          <w:kern w:val="0"/>
          <w14:ligatures w14:val="none"/>
        </w:rPr>
        <w:t>ing</w:t>
      </w:r>
      <w:r w:rsidRPr="007736CC">
        <w:rPr>
          <w:rFonts w:ascii="Times New Roman" w:eastAsia="Calibri" w:hAnsi="Times New Roman" w:cs="Times New Roman"/>
          <w:kern w:val="0"/>
          <w14:ligatures w14:val="none"/>
        </w:rPr>
        <w:t xml:space="preserve"> gastroprotective effects</w:t>
      </w:r>
      <w:r w:rsidR="00732615" w:rsidRPr="007736CC">
        <w:rPr>
          <w:rFonts w:ascii="Times New Roman" w:eastAsia="Calibri" w:hAnsi="Times New Roman" w:cs="Times New Roman"/>
          <w:kern w:val="0"/>
          <w14:ligatures w14:val="none"/>
        </w:rPr>
        <w:t>.</w:t>
      </w:r>
      <w:r w:rsidR="001F15A7">
        <w:rPr>
          <w:rFonts w:ascii="Times New Roman" w:eastAsia="Calibri" w:hAnsi="Times New Roman" w:cs="Times New Roman"/>
          <w:kern w:val="0"/>
          <w14:ligatures w14:val="none"/>
        </w:rPr>
        <w:t xml:space="preserve"> </w:t>
      </w:r>
      <w:r w:rsidR="003A6707" w:rsidRPr="007736CC">
        <w:rPr>
          <w:rFonts w:ascii="Times New Roman" w:eastAsia="Calibri" w:hAnsi="Times New Roman" w:cs="Times New Roman"/>
          <w:kern w:val="0"/>
          <w14:ligatures w14:val="none"/>
        </w:rPr>
        <w:t>T</w:t>
      </w:r>
      <w:r w:rsidRPr="007736CC">
        <w:rPr>
          <w:rFonts w:ascii="Times New Roman" w:eastAsia="Calibri" w:hAnsi="Times New Roman" w:cs="Times New Roman"/>
          <w:kern w:val="0"/>
          <w14:ligatures w14:val="none"/>
        </w:rPr>
        <w:t>reatment with extracts did not show any sign of toxicity</w:t>
      </w:r>
      <w:r w:rsidR="003A6707" w:rsidRPr="007736CC">
        <w:rPr>
          <w:rFonts w:ascii="Times New Roman" w:eastAsia="Calibri" w:hAnsi="Times New Roman" w:cs="Times New Roman"/>
          <w:kern w:val="0"/>
          <w14:ligatures w14:val="none"/>
        </w:rPr>
        <w:t>.</w:t>
      </w:r>
    </w:p>
    <w:p w14:paraId="1C03F4FC" w14:textId="3B8403E6" w:rsidR="001F15A7" w:rsidRDefault="001F15A7" w:rsidP="007736CC">
      <w:pPr>
        <w:spacing w:after="0" w:line="360" w:lineRule="auto"/>
        <w:jc w:val="both"/>
        <w:rPr>
          <w:rFonts w:ascii="Times New Roman" w:eastAsia="Calibri" w:hAnsi="Times New Roman" w:cs="Times New Roman"/>
          <w:kern w:val="0"/>
          <w14:ligatures w14:val="none"/>
        </w:rPr>
      </w:pPr>
      <w:r w:rsidRPr="00982FFD">
        <w:rPr>
          <w:rFonts w:ascii="Times New Roman" w:eastAsia="Calibri" w:hAnsi="Times New Roman" w:cs="Times New Roman"/>
          <w:b/>
          <w:kern w:val="0"/>
          <w14:ligatures w14:val="none"/>
        </w:rPr>
        <w:t>Keywords:</w:t>
      </w:r>
      <w:r>
        <w:rPr>
          <w:rFonts w:ascii="Times New Roman" w:eastAsia="Calibri" w:hAnsi="Times New Roman" w:cs="Times New Roman"/>
          <w:kern w:val="0"/>
          <w14:ligatures w14:val="none"/>
        </w:rPr>
        <w:t xml:space="preserve"> </w:t>
      </w:r>
      <w:r w:rsidR="00E2197A">
        <w:rPr>
          <w:rFonts w:ascii="Times New Roman" w:eastAsia="Calibri" w:hAnsi="Times New Roman" w:cs="Times New Roman"/>
          <w:kern w:val="0"/>
          <w14:ligatures w14:val="none"/>
        </w:rPr>
        <w:t>P</w:t>
      </w:r>
      <w:r>
        <w:rPr>
          <w:rFonts w:ascii="Times New Roman" w:eastAsia="Calibri" w:hAnsi="Times New Roman" w:cs="Times New Roman"/>
          <w:kern w:val="0"/>
          <w14:ligatures w14:val="none"/>
        </w:rPr>
        <w:t>eptic ulcer, anti-ulcerogenic extract blend, gastroprotective</w:t>
      </w:r>
      <w:r w:rsidR="00E2197A">
        <w:rPr>
          <w:rFonts w:ascii="Times New Roman" w:eastAsia="Calibri" w:hAnsi="Times New Roman" w:cs="Times New Roman"/>
          <w:kern w:val="0"/>
          <w14:ligatures w14:val="none"/>
        </w:rPr>
        <w:t xml:space="preserve"> activity, </w:t>
      </w:r>
      <w:proofErr w:type="spellStart"/>
      <w:r w:rsidR="00E2197A">
        <w:rPr>
          <w:rFonts w:ascii="Times New Roman" w:eastAsia="Calibri" w:hAnsi="Times New Roman" w:cs="Times New Roman"/>
          <w:kern w:val="0"/>
          <w14:ligatures w14:val="none"/>
        </w:rPr>
        <w:t>Hispathology</w:t>
      </w:r>
      <w:proofErr w:type="spellEnd"/>
      <w:r w:rsidR="00E2197A">
        <w:rPr>
          <w:rFonts w:ascii="Times New Roman" w:eastAsia="Calibri" w:hAnsi="Times New Roman" w:cs="Times New Roman"/>
          <w:kern w:val="0"/>
          <w14:ligatures w14:val="none"/>
        </w:rPr>
        <w:t xml:space="preserve">. </w:t>
      </w:r>
    </w:p>
    <w:p w14:paraId="6CF975D7" w14:textId="77777777" w:rsidR="00E2197A" w:rsidRPr="007736CC" w:rsidRDefault="00E2197A" w:rsidP="007736CC">
      <w:pPr>
        <w:spacing w:after="0" w:line="360" w:lineRule="auto"/>
        <w:jc w:val="both"/>
        <w:rPr>
          <w:rFonts w:ascii="Times New Roman" w:eastAsia="Calibri" w:hAnsi="Times New Roman" w:cs="Times New Roman"/>
          <w:kern w:val="0"/>
          <w14:ligatures w14:val="none"/>
        </w:rPr>
      </w:pPr>
    </w:p>
    <w:p w14:paraId="042DBB48" w14:textId="23520BD5" w:rsidR="00121A4E" w:rsidRPr="007736CC" w:rsidRDefault="009C1E9D" w:rsidP="007736CC">
      <w:pPr>
        <w:pStyle w:val="ListParagraph"/>
        <w:numPr>
          <w:ilvl w:val="0"/>
          <w:numId w:val="10"/>
        </w:num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t>INTRODUCTION</w:t>
      </w:r>
    </w:p>
    <w:p w14:paraId="5653845E" w14:textId="191415CD" w:rsidR="0015714A" w:rsidRDefault="0076085E" w:rsidP="007736CC">
      <w:pPr>
        <w:spacing w:after="0" w:line="36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lastRenderedPageBreak/>
        <w:t>“</w:t>
      </w:r>
      <w:r w:rsidR="0015714A" w:rsidRPr="007736CC">
        <w:rPr>
          <w:rFonts w:ascii="Times New Roman" w:eastAsia="Calibri" w:hAnsi="Times New Roman" w:cs="Times New Roman"/>
          <w:kern w:val="0"/>
          <w14:ligatures w14:val="none"/>
        </w:rPr>
        <w:t>Peptic ulcer (PU) is a collective term used for a group of chronic diseases that affect mucosal stability of stomach and/or duodenal lining. It is characterized by pain, perforations, bloating, nausea, blood in stool or vomit, loss of appetite</w:t>
      </w:r>
      <w:r w:rsidR="006B498D" w:rsidRPr="007736CC">
        <w:rPr>
          <w:rFonts w:ascii="Times New Roman" w:eastAsia="Calibri" w:hAnsi="Times New Roman" w:cs="Times New Roman"/>
          <w:kern w:val="0"/>
          <w14:ligatures w14:val="none"/>
        </w:rPr>
        <w:t xml:space="preserve">, </w:t>
      </w:r>
      <w:r w:rsidR="0015714A" w:rsidRPr="007736CC">
        <w:rPr>
          <w:rFonts w:ascii="Times New Roman" w:eastAsia="Calibri" w:hAnsi="Times New Roman" w:cs="Times New Roman"/>
          <w:kern w:val="0"/>
          <w14:ligatures w14:val="none"/>
        </w:rPr>
        <w:t>weight loss</w:t>
      </w:r>
      <w:r>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 xml:space="preserve"> </w:t>
      </w:r>
      <w:r w:rsidR="000E24F6" w:rsidRPr="007736CC">
        <w:rPr>
          <w:rFonts w:ascii="Times New Roman" w:eastAsia="Calibri" w:hAnsi="Times New Roman" w:cs="Times New Roman"/>
          <w:kern w:val="0"/>
          <w14:ligatures w14:val="none"/>
        </w:rPr>
        <w:t>[</w:t>
      </w:r>
      <w:r w:rsidR="00202E54" w:rsidRPr="007736CC">
        <w:rPr>
          <w:rFonts w:ascii="Times New Roman" w:eastAsia="Calibri" w:hAnsi="Times New Roman" w:cs="Times New Roman"/>
          <w:kern w:val="0"/>
          <w14:ligatures w14:val="none"/>
        </w:rPr>
        <w:t>1</w:t>
      </w:r>
      <w:r w:rsidR="000E24F6" w:rsidRPr="007736CC">
        <w:rPr>
          <w:rFonts w:ascii="Times New Roman" w:eastAsia="Calibri" w:hAnsi="Times New Roman" w:cs="Times New Roman"/>
          <w:kern w:val="0"/>
          <w14:ligatures w14:val="none"/>
        </w:rPr>
        <w:t>]</w:t>
      </w:r>
      <w:r w:rsidR="006B498D" w:rsidRPr="007736CC">
        <w:rPr>
          <w:rFonts w:ascii="Times New Roman" w:eastAsia="Calibri" w:hAnsi="Times New Roman" w:cs="Times New Roman"/>
          <w:kern w:val="0"/>
          <w14:ligatures w14:val="none"/>
        </w:rPr>
        <w:t>,</w:t>
      </w:r>
      <w:r w:rsidR="00202E54" w:rsidRPr="007736CC">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w:t>
      </w:r>
      <w:r w:rsidR="00A82182" w:rsidRPr="007736CC">
        <w:rPr>
          <w:rFonts w:ascii="Times New Roman" w:eastAsia="Calibri" w:hAnsi="Times New Roman" w:cs="Times New Roman"/>
          <w:kern w:val="0"/>
          <w14:ligatures w14:val="none"/>
        </w:rPr>
        <w:t xml:space="preserve">anaemia, chest </w:t>
      </w:r>
      <w:r w:rsidR="00E2197A" w:rsidRPr="007736CC">
        <w:rPr>
          <w:rFonts w:ascii="Times New Roman" w:eastAsia="Calibri" w:hAnsi="Times New Roman" w:cs="Times New Roman"/>
          <w:kern w:val="0"/>
          <w14:ligatures w14:val="none"/>
        </w:rPr>
        <w:t>pain, heartburn</w:t>
      </w:r>
      <w:r w:rsidR="00A82182" w:rsidRPr="007736CC">
        <w:rPr>
          <w:rFonts w:ascii="Times New Roman" w:eastAsia="Calibri" w:hAnsi="Times New Roman" w:cs="Times New Roman"/>
          <w:kern w:val="0"/>
          <w14:ligatures w14:val="none"/>
        </w:rPr>
        <w:t>,</w:t>
      </w:r>
      <w:r w:rsidR="00E2197A">
        <w:rPr>
          <w:rFonts w:ascii="Times New Roman" w:eastAsia="Calibri" w:hAnsi="Times New Roman" w:cs="Times New Roman"/>
          <w:kern w:val="0"/>
          <w14:ligatures w14:val="none"/>
        </w:rPr>
        <w:t xml:space="preserve"> </w:t>
      </w:r>
      <w:r w:rsidR="006B498D" w:rsidRPr="007736CC">
        <w:rPr>
          <w:rFonts w:ascii="Times New Roman" w:eastAsia="Calibri" w:hAnsi="Times New Roman" w:cs="Times New Roman"/>
          <w:kern w:val="0"/>
          <w14:ligatures w14:val="none"/>
        </w:rPr>
        <w:t>gnawing or burning sensation occurring during meals</w:t>
      </w:r>
      <w:r>
        <w:rPr>
          <w:rFonts w:ascii="Times New Roman" w:eastAsia="Calibri" w:hAnsi="Times New Roman" w:cs="Times New Roman"/>
          <w:kern w:val="0"/>
          <w14:ligatures w14:val="none"/>
        </w:rPr>
        <w:t>”</w:t>
      </w:r>
      <w:r w:rsidR="006B498D" w:rsidRPr="007736CC">
        <w:rPr>
          <w:rFonts w:ascii="Times New Roman" w:eastAsia="Calibri" w:hAnsi="Times New Roman" w:cs="Times New Roman"/>
          <w:kern w:val="0"/>
          <w14:ligatures w14:val="none"/>
        </w:rPr>
        <w:t xml:space="preserve"> </w:t>
      </w:r>
      <w:r w:rsidR="000E24F6" w:rsidRPr="007736CC">
        <w:rPr>
          <w:rFonts w:ascii="Times New Roman" w:eastAsia="Calibri" w:hAnsi="Times New Roman" w:cs="Times New Roman"/>
          <w:kern w:val="0"/>
          <w14:ligatures w14:val="none"/>
        </w:rPr>
        <w:t>[</w:t>
      </w:r>
      <w:r w:rsidR="00202E54" w:rsidRPr="007736CC">
        <w:rPr>
          <w:rFonts w:ascii="Times New Roman" w:eastAsia="Calibri" w:hAnsi="Times New Roman" w:cs="Times New Roman"/>
          <w:kern w:val="0"/>
          <w14:ligatures w14:val="none"/>
        </w:rPr>
        <w:t>2</w:t>
      </w:r>
      <w:r w:rsidR="000E24F6" w:rsidRPr="007736CC">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w:t>
      </w:r>
      <w:r w:rsidR="006B498D" w:rsidRPr="007736CC">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w:t>
      </w:r>
      <w:r w:rsidR="006B498D" w:rsidRPr="007736CC">
        <w:rPr>
          <w:rFonts w:ascii="Times New Roman" w:eastAsia="Calibri" w:hAnsi="Times New Roman" w:cs="Times New Roman"/>
          <w:kern w:val="0"/>
          <w14:ligatures w14:val="none"/>
        </w:rPr>
        <w:t>PU manifest as</w:t>
      </w:r>
      <w:r w:rsidR="00E2197A">
        <w:rPr>
          <w:rFonts w:ascii="Times New Roman" w:eastAsia="Calibri" w:hAnsi="Times New Roman" w:cs="Times New Roman"/>
          <w:kern w:val="0"/>
          <w14:ligatures w14:val="none"/>
        </w:rPr>
        <w:t xml:space="preserve"> </w:t>
      </w:r>
      <w:r w:rsidR="006B498D" w:rsidRPr="007736CC">
        <w:rPr>
          <w:rFonts w:ascii="Times New Roman" w:eastAsia="Calibri" w:hAnsi="Times New Roman" w:cs="Times New Roman"/>
          <w:kern w:val="0"/>
          <w14:ligatures w14:val="none"/>
        </w:rPr>
        <w:t xml:space="preserve">a non-fatal disease majorly represented by periodic </w:t>
      </w:r>
      <w:r w:rsidR="00E2197A" w:rsidRPr="007736CC">
        <w:rPr>
          <w:rFonts w:ascii="Times New Roman" w:eastAsia="Calibri" w:hAnsi="Times New Roman" w:cs="Times New Roman"/>
          <w:kern w:val="0"/>
          <w14:ligatures w14:val="none"/>
        </w:rPr>
        <w:t>symptoms</w:t>
      </w:r>
      <w:r w:rsidR="006B498D" w:rsidRPr="007736CC">
        <w:rPr>
          <w:rFonts w:ascii="Times New Roman" w:eastAsia="Calibri" w:hAnsi="Times New Roman" w:cs="Times New Roman"/>
          <w:kern w:val="0"/>
          <w14:ligatures w14:val="none"/>
        </w:rPr>
        <w:t xml:space="preserve"> of epigastric pain,</w:t>
      </w:r>
      <w:r w:rsidR="00E2197A">
        <w:rPr>
          <w:rFonts w:ascii="Times New Roman" w:eastAsia="Calibri" w:hAnsi="Times New Roman" w:cs="Times New Roman"/>
          <w:kern w:val="0"/>
          <w14:ligatures w14:val="none"/>
        </w:rPr>
        <w:t xml:space="preserve"> </w:t>
      </w:r>
      <w:r w:rsidR="006B498D" w:rsidRPr="007736CC">
        <w:rPr>
          <w:rFonts w:ascii="Times New Roman" w:eastAsia="Calibri" w:hAnsi="Times New Roman" w:cs="Times New Roman"/>
          <w:kern w:val="0"/>
          <w14:ligatures w14:val="none"/>
        </w:rPr>
        <w:t>which are of</w:t>
      </w:r>
      <w:r w:rsidR="000E24F6" w:rsidRPr="007736CC">
        <w:rPr>
          <w:rFonts w:ascii="Times New Roman" w:eastAsia="Calibri" w:hAnsi="Times New Roman" w:cs="Times New Roman"/>
          <w:kern w:val="0"/>
          <w14:ligatures w14:val="none"/>
        </w:rPr>
        <w:t>t</w:t>
      </w:r>
      <w:r w:rsidR="006B498D" w:rsidRPr="007736CC">
        <w:rPr>
          <w:rFonts w:ascii="Times New Roman" w:eastAsia="Calibri" w:hAnsi="Times New Roman" w:cs="Times New Roman"/>
          <w:kern w:val="0"/>
          <w14:ligatures w14:val="none"/>
        </w:rPr>
        <w:t>en relived by food or alkali,</w:t>
      </w:r>
      <w:r w:rsidR="00E2197A">
        <w:rPr>
          <w:rFonts w:ascii="Times New Roman" w:eastAsia="Calibri" w:hAnsi="Times New Roman" w:cs="Times New Roman"/>
          <w:kern w:val="0"/>
          <w14:ligatures w14:val="none"/>
        </w:rPr>
        <w:t xml:space="preserve"> </w:t>
      </w:r>
      <w:r w:rsidR="006B498D" w:rsidRPr="007736CC">
        <w:rPr>
          <w:rFonts w:ascii="Times New Roman" w:eastAsia="Calibri" w:hAnsi="Times New Roman" w:cs="Times New Roman"/>
          <w:kern w:val="0"/>
          <w14:ligatures w14:val="none"/>
        </w:rPr>
        <w:t>besides</w:t>
      </w:r>
      <w:r w:rsidR="002D08D5">
        <w:rPr>
          <w:rFonts w:ascii="Times New Roman" w:eastAsia="Calibri" w:hAnsi="Times New Roman" w:cs="Times New Roman"/>
          <w:kern w:val="0"/>
          <w14:ligatures w14:val="none"/>
        </w:rPr>
        <w:t xml:space="preserve"> t</w:t>
      </w:r>
      <w:r w:rsidR="00E2197A" w:rsidRPr="00D91DA3">
        <w:rPr>
          <w:rFonts w:ascii="Times New Roman" w:eastAsia="Calibri" w:hAnsi="Times New Roman" w:cs="Times New Roman"/>
          <w:color w:val="FF0000"/>
          <w:kern w:val="0"/>
          <w14:ligatures w14:val="none"/>
        </w:rPr>
        <w:t>rigger</w:t>
      </w:r>
      <w:r w:rsidR="00D91DA3" w:rsidRPr="00D91DA3">
        <w:rPr>
          <w:rFonts w:ascii="Times New Roman" w:eastAsia="Calibri" w:hAnsi="Times New Roman" w:cs="Times New Roman"/>
          <w:color w:val="FF0000"/>
          <w:kern w:val="0"/>
          <w14:ligatures w14:val="none"/>
        </w:rPr>
        <w:t>ing</w:t>
      </w:r>
      <w:r w:rsidR="006A41F0">
        <w:rPr>
          <w:rStyle w:val="CommentReference"/>
          <w:color w:val="FF0000"/>
        </w:rPr>
        <w:t xml:space="preserve"> </w:t>
      </w:r>
      <w:r w:rsidR="006A41F0" w:rsidRPr="006A41F0">
        <w:rPr>
          <w:rStyle w:val="CommentReference"/>
          <w:rFonts w:ascii="Times New Roman" w:hAnsi="Times New Roman" w:cs="Times New Roman"/>
          <w:color w:val="000000" w:themeColor="text1"/>
          <w:sz w:val="24"/>
          <w:szCs w:val="24"/>
        </w:rPr>
        <w:t>mu</w:t>
      </w:r>
      <w:r w:rsidR="006B498D" w:rsidRPr="006A41F0">
        <w:rPr>
          <w:rFonts w:ascii="Times New Roman" w:eastAsia="Calibri" w:hAnsi="Times New Roman" w:cs="Times New Roman"/>
          <w:color w:val="000000" w:themeColor="text1"/>
          <w:kern w:val="0"/>
          <w14:ligatures w14:val="none"/>
        </w:rPr>
        <w:t>c</w:t>
      </w:r>
      <w:r w:rsidR="006B498D" w:rsidRPr="007736CC">
        <w:rPr>
          <w:rFonts w:ascii="Times New Roman" w:eastAsia="Calibri" w:hAnsi="Times New Roman" w:cs="Times New Roman"/>
          <w:kern w:val="0"/>
          <w14:ligatures w14:val="none"/>
        </w:rPr>
        <w:t>h discomfort to patients,</w:t>
      </w:r>
      <w:r w:rsidR="00E2197A">
        <w:rPr>
          <w:rFonts w:ascii="Times New Roman" w:eastAsia="Calibri" w:hAnsi="Times New Roman" w:cs="Times New Roman"/>
          <w:kern w:val="0"/>
          <w14:ligatures w14:val="none"/>
        </w:rPr>
        <w:t xml:space="preserve"> </w:t>
      </w:r>
      <w:r w:rsidR="00E2197A" w:rsidRPr="007736CC">
        <w:rPr>
          <w:rFonts w:ascii="Times New Roman" w:eastAsia="Calibri" w:hAnsi="Times New Roman" w:cs="Times New Roman"/>
          <w:kern w:val="0"/>
          <w14:ligatures w14:val="none"/>
        </w:rPr>
        <w:t>disrupting</w:t>
      </w:r>
      <w:r w:rsidR="006B498D" w:rsidRPr="007736CC">
        <w:rPr>
          <w:rFonts w:ascii="Times New Roman" w:eastAsia="Calibri" w:hAnsi="Times New Roman" w:cs="Times New Roman"/>
          <w:kern w:val="0"/>
          <w14:ligatures w14:val="none"/>
        </w:rPr>
        <w:t xml:space="preserve"> their daily routines and causing mental agony</w:t>
      </w:r>
      <w:r>
        <w:rPr>
          <w:rFonts w:ascii="Times New Roman" w:eastAsia="Calibri" w:hAnsi="Times New Roman" w:cs="Times New Roman"/>
          <w:kern w:val="0"/>
          <w14:ligatures w14:val="none"/>
        </w:rPr>
        <w:t>”</w:t>
      </w:r>
      <w:r w:rsidR="000E24F6" w:rsidRPr="007736CC">
        <w:rPr>
          <w:rFonts w:ascii="Times New Roman" w:eastAsia="Calibri" w:hAnsi="Times New Roman" w:cs="Times New Roman"/>
          <w:kern w:val="0"/>
          <w14:ligatures w14:val="none"/>
        </w:rPr>
        <w:t xml:space="preserve"> [</w:t>
      </w:r>
      <w:r w:rsidR="00732615" w:rsidRPr="007736CC">
        <w:rPr>
          <w:rFonts w:ascii="Times New Roman" w:eastAsia="Calibri" w:hAnsi="Times New Roman" w:cs="Times New Roman"/>
          <w:kern w:val="0"/>
          <w14:ligatures w14:val="none"/>
        </w:rPr>
        <w:t>3</w:t>
      </w:r>
      <w:r w:rsidR="000E24F6" w:rsidRPr="007736CC">
        <w:rPr>
          <w:rFonts w:ascii="Times New Roman" w:eastAsia="Calibri" w:hAnsi="Times New Roman" w:cs="Times New Roman"/>
          <w:kern w:val="0"/>
          <w14:ligatures w14:val="none"/>
        </w:rPr>
        <w:t>]</w:t>
      </w:r>
      <w:r w:rsidR="00CD3F7F">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Peptic ulcer disease (PUD) is a worldwide issue with a lifetime risk of development ranging from 5% to 10%.</w:t>
      </w:r>
      <w:r>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 xml:space="preserve"> </w:t>
      </w:r>
      <w:r w:rsidR="000E24F6" w:rsidRPr="007736CC">
        <w:rPr>
          <w:rFonts w:ascii="Times New Roman" w:eastAsia="Calibri" w:hAnsi="Times New Roman" w:cs="Times New Roman"/>
          <w:kern w:val="0"/>
          <w14:ligatures w14:val="none"/>
        </w:rPr>
        <w:t>[</w:t>
      </w:r>
      <w:r w:rsidR="00732615" w:rsidRPr="007736CC">
        <w:rPr>
          <w:rFonts w:ascii="Times New Roman" w:eastAsia="Calibri" w:hAnsi="Times New Roman" w:cs="Times New Roman"/>
          <w:kern w:val="0"/>
          <w14:ligatures w14:val="none"/>
        </w:rPr>
        <w:t>4</w:t>
      </w:r>
      <w:r w:rsidR="000E24F6" w:rsidRPr="007736CC">
        <w:rPr>
          <w:rFonts w:ascii="Times New Roman" w:eastAsia="Calibri" w:hAnsi="Times New Roman" w:cs="Times New Roman"/>
          <w:kern w:val="0"/>
          <w14:ligatures w14:val="none"/>
        </w:rPr>
        <w:t>], [</w:t>
      </w:r>
      <w:r w:rsidR="00732615" w:rsidRPr="007736CC">
        <w:rPr>
          <w:rFonts w:ascii="Times New Roman" w:eastAsia="Calibri" w:hAnsi="Times New Roman" w:cs="Times New Roman"/>
          <w:kern w:val="0"/>
          <w14:ligatures w14:val="none"/>
        </w:rPr>
        <w:t>5</w:t>
      </w:r>
      <w:r w:rsidR="000E24F6" w:rsidRPr="007736CC">
        <w:rPr>
          <w:rFonts w:ascii="Times New Roman" w:eastAsia="Calibri" w:hAnsi="Times New Roman" w:cs="Times New Roman"/>
          <w:kern w:val="0"/>
          <w14:ligatures w14:val="none"/>
        </w:rPr>
        <w:t>]</w:t>
      </w:r>
      <w:r w:rsidR="00E76AB4">
        <w:rPr>
          <w:rFonts w:ascii="Times New Roman" w:eastAsia="Calibri" w:hAnsi="Times New Roman" w:cs="Times New Roman"/>
          <w:kern w:val="0"/>
          <w14:ligatures w14:val="none"/>
        </w:rPr>
        <w:t>.</w:t>
      </w:r>
      <w:r w:rsidR="000E24F6" w:rsidRPr="007736CC">
        <w:rPr>
          <w:rFonts w:ascii="Times New Roman" w:eastAsia="Calibri" w:hAnsi="Times New Roman" w:cs="Times New Roman"/>
          <w:kern w:val="0"/>
          <w14:ligatures w14:val="none"/>
        </w:rPr>
        <w:t xml:space="preserve"> </w:t>
      </w:r>
    </w:p>
    <w:p w14:paraId="51D43BC4" w14:textId="2AA338D4" w:rsidR="00E35CB9" w:rsidRPr="007736CC" w:rsidRDefault="00E35CB9" w:rsidP="007736CC">
      <w:pPr>
        <w:spacing w:after="0" w:line="360" w:lineRule="auto"/>
        <w:jc w:val="both"/>
        <w:rPr>
          <w:rFonts w:ascii="Times New Roman" w:eastAsia="Calibri" w:hAnsi="Times New Roman" w:cs="Times New Roman"/>
          <w:kern w:val="0"/>
          <w14:ligatures w14:val="none"/>
        </w:rPr>
      </w:pPr>
      <w:r w:rsidRPr="00E35CB9">
        <w:rPr>
          <w:rFonts w:ascii="Times New Roman" w:eastAsia="Calibri" w:hAnsi="Times New Roman" w:cs="Times New Roman"/>
          <w:kern w:val="0"/>
          <w14:ligatures w14:val="none"/>
        </w:rPr>
        <w:t>Modern medication produces several adverse reactions including toxicities</w:t>
      </w:r>
      <w:r>
        <w:rPr>
          <w:rFonts w:ascii="Times New Roman" w:eastAsia="Calibri" w:hAnsi="Times New Roman" w:cs="Times New Roman"/>
          <w:kern w:val="0"/>
          <w14:ligatures w14:val="none"/>
        </w:rPr>
        <w:t>.</w:t>
      </w:r>
      <w:r w:rsidRPr="00E35CB9">
        <w:rPr>
          <w:rFonts w:ascii="Times New Roman" w:eastAsia="Times New Roman" w:hAnsi="Times New Roman" w:cs="Times New Roman"/>
          <w:bCs/>
          <w:kern w:val="0"/>
          <w14:ligatures w14:val="none"/>
        </w:rPr>
        <w:t xml:space="preserve"> Some of these side effects include skin rashes, mild gastrointestinal disorder such as diarrhoea, stomatitis, glossitis, headache, unpleasant metallic taste, oral mucositis, nausea and vomiting, skin pigmentation and many others</w:t>
      </w:r>
      <w:r>
        <w:rPr>
          <w:rFonts w:ascii="Times New Roman" w:eastAsia="Times New Roman" w:hAnsi="Times New Roman" w:cs="Times New Roman"/>
          <w:bCs/>
          <w:kern w:val="0"/>
          <w14:ligatures w14:val="none"/>
        </w:rPr>
        <w:t>.</w:t>
      </w:r>
    </w:p>
    <w:p w14:paraId="5EE6B94E" w14:textId="1701A038" w:rsidR="0015714A" w:rsidRPr="007736CC" w:rsidRDefault="0076085E" w:rsidP="007736CC">
      <w:pPr>
        <w:spacing w:after="0" w:line="360" w:lineRule="auto"/>
        <w:jc w:val="both"/>
        <w:rPr>
          <w:rFonts w:ascii="Times New Roman" w:eastAsia="Calibri" w:hAnsi="Times New Roman" w:cs="Times New Roman"/>
          <w:kern w:val="0"/>
          <w14:ligatures w14:val="none"/>
        </w:rPr>
      </w:pPr>
      <w:bookmarkStart w:id="3" w:name="_Hlk155817751"/>
      <w:r>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Herba</w:t>
      </w:r>
      <w:r w:rsidR="00F23C26">
        <w:rPr>
          <w:rFonts w:ascii="Times New Roman" w:eastAsia="Calibri" w:hAnsi="Times New Roman" w:cs="Times New Roman"/>
          <w:kern w:val="0"/>
          <w14:ligatures w14:val="none"/>
        </w:rPr>
        <w:t xml:space="preserve">l </w:t>
      </w:r>
      <w:r w:rsidR="0015714A" w:rsidRPr="007736CC">
        <w:rPr>
          <w:rFonts w:ascii="Times New Roman" w:eastAsia="Calibri" w:hAnsi="Times New Roman" w:cs="Times New Roman"/>
          <w:kern w:val="0"/>
          <w14:ligatures w14:val="none"/>
        </w:rPr>
        <w:t>medicines are used as treatment options by as many as 50% of the western population, where approximately 10% are for the treatment or prevention of digestive disorders</w:t>
      </w:r>
      <w:r>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 xml:space="preserve"> </w:t>
      </w:r>
      <w:r w:rsidR="00EF324A" w:rsidRPr="007736CC">
        <w:rPr>
          <w:rFonts w:ascii="Times New Roman" w:eastAsia="Calibri" w:hAnsi="Times New Roman" w:cs="Times New Roman"/>
          <w:kern w:val="0"/>
          <w14:ligatures w14:val="none"/>
        </w:rPr>
        <w:t>[</w:t>
      </w:r>
      <w:r w:rsidR="00732615" w:rsidRPr="007736CC">
        <w:rPr>
          <w:rFonts w:ascii="Times New Roman" w:eastAsia="Calibri" w:hAnsi="Times New Roman" w:cs="Times New Roman"/>
          <w:kern w:val="0"/>
          <w14:ligatures w14:val="none"/>
        </w:rPr>
        <w:t>6</w:t>
      </w:r>
      <w:r w:rsidR="00EF324A" w:rsidRPr="007736CC">
        <w:rPr>
          <w:rFonts w:ascii="Times New Roman" w:eastAsia="Calibri" w:hAnsi="Times New Roman" w:cs="Times New Roman"/>
          <w:kern w:val="0"/>
          <w14:ligatures w14:val="none"/>
        </w:rPr>
        <w:t>]</w:t>
      </w:r>
      <w:r w:rsidR="00E2197A">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 xml:space="preserve"> </w:t>
      </w:r>
      <w:bookmarkEnd w:id="3"/>
      <w:r>
        <w:rPr>
          <w:rFonts w:ascii="Times New Roman" w:eastAsia="Calibri" w:hAnsi="Times New Roman" w:cs="Times New Roman"/>
          <w:kern w:val="0"/>
          <w14:ligatures w14:val="none"/>
        </w:rPr>
        <w:t>“</w:t>
      </w:r>
      <w:r w:rsidR="00A82182" w:rsidRPr="007736CC">
        <w:rPr>
          <w:rFonts w:ascii="Times New Roman" w:eastAsia="Calibri" w:hAnsi="Times New Roman" w:cs="Times New Roman"/>
          <w:kern w:val="0"/>
          <w14:ligatures w14:val="none"/>
        </w:rPr>
        <w:t>Nowadays,</w:t>
      </w:r>
      <w:r w:rsidR="00E2197A">
        <w:rPr>
          <w:rFonts w:ascii="Times New Roman" w:eastAsia="Calibri" w:hAnsi="Times New Roman" w:cs="Times New Roman"/>
          <w:kern w:val="0"/>
          <w14:ligatures w14:val="none"/>
        </w:rPr>
        <w:t xml:space="preserve"> </w:t>
      </w:r>
      <w:r w:rsidR="00A82182" w:rsidRPr="007736CC">
        <w:rPr>
          <w:rFonts w:ascii="Times New Roman" w:eastAsia="Calibri" w:hAnsi="Times New Roman" w:cs="Times New Roman"/>
          <w:kern w:val="0"/>
          <w14:ligatures w14:val="none"/>
        </w:rPr>
        <w:t xml:space="preserve">herbal medicine is becoming a viable </w:t>
      </w:r>
      <w:r w:rsidR="00E2197A" w:rsidRPr="007736CC">
        <w:rPr>
          <w:rFonts w:ascii="Times New Roman" w:eastAsia="Calibri" w:hAnsi="Times New Roman" w:cs="Times New Roman"/>
          <w:kern w:val="0"/>
          <w14:ligatures w14:val="none"/>
        </w:rPr>
        <w:t>alternative</w:t>
      </w:r>
      <w:r w:rsidR="00A82182" w:rsidRPr="007736CC">
        <w:rPr>
          <w:rFonts w:ascii="Times New Roman" w:eastAsia="Calibri" w:hAnsi="Times New Roman" w:cs="Times New Roman"/>
          <w:kern w:val="0"/>
          <w14:ligatures w14:val="none"/>
        </w:rPr>
        <w:t xml:space="preserve"> treatment over the commercially synthetic drugs on PU management /treatment this is premised on low cost,</w:t>
      </w:r>
      <w:r w:rsidR="00E2197A">
        <w:rPr>
          <w:rFonts w:ascii="Times New Roman" w:eastAsia="Calibri" w:hAnsi="Times New Roman" w:cs="Times New Roman"/>
          <w:kern w:val="0"/>
          <w14:ligatures w14:val="none"/>
        </w:rPr>
        <w:t xml:space="preserve"> </w:t>
      </w:r>
      <w:r w:rsidR="00A82182" w:rsidRPr="007736CC">
        <w:rPr>
          <w:rFonts w:ascii="Times New Roman" w:eastAsia="Calibri" w:hAnsi="Times New Roman" w:cs="Times New Roman"/>
          <w:kern w:val="0"/>
          <w14:ligatures w14:val="none"/>
        </w:rPr>
        <w:t>perceived effectiveness,</w:t>
      </w:r>
      <w:r w:rsidR="00E2197A">
        <w:rPr>
          <w:rFonts w:ascii="Times New Roman" w:eastAsia="Calibri" w:hAnsi="Times New Roman" w:cs="Times New Roman"/>
          <w:kern w:val="0"/>
          <w14:ligatures w14:val="none"/>
        </w:rPr>
        <w:t xml:space="preserve"> </w:t>
      </w:r>
      <w:r w:rsidR="00A82182" w:rsidRPr="007736CC">
        <w:rPr>
          <w:rFonts w:ascii="Times New Roman" w:eastAsia="Calibri" w:hAnsi="Times New Roman" w:cs="Times New Roman"/>
          <w:kern w:val="0"/>
          <w14:ligatures w14:val="none"/>
        </w:rPr>
        <w:t>availability as well as little or no side effects.</w:t>
      </w:r>
      <w:r w:rsidR="00E2197A">
        <w:rPr>
          <w:rFonts w:ascii="Times New Roman" w:eastAsia="Calibri" w:hAnsi="Times New Roman" w:cs="Times New Roman"/>
          <w:kern w:val="0"/>
          <w14:ligatures w14:val="none"/>
        </w:rPr>
        <w:t xml:space="preserve"> A</w:t>
      </w:r>
      <w:r w:rsidR="00A82182" w:rsidRPr="007736CC">
        <w:rPr>
          <w:rFonts w:ascii="Times New Roman" w:eastAsia="Calibri" w:hAnsi="Times New Roman" w:cs="Times New Roman"/>
          <w:kern w:val="0"/>
          <w14:ligatures w14:val="none"/>
        </w:rPr>
        <w:t xml:space="preserve"> number of these herbal remedies have demonstrated gastroprotective properties</w:t>
      </w:r>
      <w:r>
        <w:rPr>
          <w:rFonts w:ascii="Times New Roman" w:eastAsia="Calibri" w:hAnsi="Times New Roman" w:cs="Times New Roman"/>
          <w:kern w:val="0"/>
          <w14:ligatures w14:val="none"/>
        </w:rPr>
        <w:t>”</w:t>
      </w:r>
      <w:r w:rsidR="00A82182" w:rsidRPr="007736CC">
        <w:rPr>
          <w:rFonts w:ascii="Times New Roman" w:eastAsia="Calibri" w:hAnsi="Times New Roman" w:cs="Times New Roman"/>
          <w:kern w:val="0"/>
          <w14:ligatures w14:val="none"/>
        </w:rPr>
        <w:t xml:space="preserve"> </w:t>
      </w:r>
      <w:r w:rsidR="00EF324A" w:rsidRPr="007736CC">
        <w:rPr>
          <w:rFonts w:ascii="Times New Roman" w:eastAsia="Calibri" w:hAnsi="Times New Roman" w:cs="Times New Roman"/>
          <w:kern w:val="0"/>
          <w14:ligatures w14:val="none"/>
        </w:rPr>
        <w:t>[</w:t>
      </w:r>
      <w:r w:rsidR="00732615" w:rsidRPr="007736CC">
        <w:rPr>
          <w:rFonts w:ascii="Times New Roman" w:eastAsia="Calibri" w:hAnsi="Times New Roman" w:cs="Times New Roman"/>
          <w:kern w:val="0"/>
          <w14:ligatures w14:val="none"/>
        </w:rPr>
        <w:t>7</w:t>
      </w:r>
      <w:r w:rsidR="00EF324A" w:rsidRPr="007736CC">
        <w:rPr>
          <w:rFonts w:ascii="Times New Roman" w:eastAsia="Calibri" w:hAnsi="Times New Roman" w:cs="Times New Roman"/>
          <w:kern w:val="0"/>
          <w14:ligatures w14:val="none"/>
        </w:rPr>
        <w:t>]</w:t>
      </w:r>
      <w:r w:rsidR="00A82182" w:rsidRPr="007736CC">
        <w:rPr>
          <w:rFonts w:ascii="Times New Roman" w:eastAsia="Calibri" w:hAnsi="Times New Roman" w:cs="Times New Roman"/>
          <w:kern w:val="0"/>
          <w14:ligatures w14:val="none"/>
        </w:rPr>
        <w:t>,</w:t>
      </w:r>
      <w:r w:rsidR="00677298" w:rsidRPr="007736CC">
        <w:rPr>
          <w:rFonts w:ascii="Times New Roman" w:eastAsia="Calibri" w:hAnsi="Times New Roman" w:cs="Times New Roman"/>
          <w:kern w:val="0"/>
          <w14:ligatures w14:val="none"/>
        </w:rPr>
        <w:t xml:space="preserve"> </w:t>
      </w:r>
      <w:r w:rsidR="00EF324A" w:rsidRPr="007736CC">
        <w:rPr>
          <w:rFonts w:ascii="Times New Roman" w:eastAsia="Calibri" w:hAnsi="Times New Roman" w:cs="Times New Roman"/>
          <w:kern w:val="0"/>
          <w14:ligatures w14:val="none"/>
        </w:rPr>
        <w:t>[</w:t>
      </w:r>
      <w:r w:rsidR="00732615" w:rsidRPr="007736CC">
        <w:rPr>
          <w:rFonts w:ascii="Times New Roman" w:eastAsia="Calibri" w:hAnsi="Times New Roman" w:cs="Times New Roman"/>
          <w:kern w:val="0"/>
          <w14:ligatures w14:val="none"/>
        </w:rPr>
        <w:t>8</w:t>
      </w:r>
      <w:r w:rsidR="00E2197A" w:rsidRPr="007736CC">
        <w:rPr>
          <w:rFonts w:ascii="Times New Roman" w:eastAsia="Calibri" w:hAnsi="Times New Roman" w:cs="Times New Roman"/>
          <w:kern w:val="0"/>
          <w14:ligatures w14:val="none"/>
        </w:rPr>
        <w:t>] and</w:t>
      </w:r>
      <w:r w:rsidR="00A82182" w:rsidRPr="007736CC">
        <w:rPr>
          <w:rFonts w:ascii="Times New Roman" w:eastAsia="Calibri" w:hAnsi="Times New Roman" w:cs="Times New Roman"/>
          <w:kern w:val="0"/>
          <w14:ligatures w14:val="none"/>
        </w:rPr>
        <w:t xml:space="preserve"> have been used in the treatment of </w:t>
      </w:r>
      <w:r w:rsidR="00E2197A" w:rsidRPr="007736CC">
        <w:rPr>
          <w:rFonts w:ascii="Times New Roman" w:eastAsia="Calibri" w:hAnsi="Times New Roman" w:cs="Times New Roman"/>
          <w:kern w:val="0"/>
          <w14:ligatures w14:val="none"/>
        </w:rPr>
        <w:t>PU, digestive</w:t>
      </w:r>
      <w:r w:rsidR="00A82182" w:rsidRPr="007736CC">
        <w:rPr>
          <w:rFonts w:ascii="Times New Roman" w:eastAsia="Calibri" w:hAnsi="Times New Roman" w:cs="Times New Roman"/>
          <w:kern w:val="0"/>
          <w14:ligatures w14:val="none"/>
        </w:rPr>
        <w:t xml:space="preserve"> disorders and other related </w:t>
      </w:r>
      <w:r w:rsidR="00E2197A" w:rsidRPr="007736CC">
        <w:rPr>
          <w:rFonts w:ascii="Times New Roman" w:eastAsia="Calibri" w:hAnsi="Times New Roman" w:cs="Times New Roman"/>
          <w:kern w:val="0"/>
          <w14:ligatures w14:val="none"/>
        </w:rPr>
        <w:t>ailments.</w:t>
      </w:r>
    </w:p>
    <w:p w14:paraId="7B830CFF" w14:textId="365FAB00" w:rsidR="0015714A" w:rsidRPr="007736CC" w:rsidRDefault="0015714A"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t>Phytochemicals are bioactive secondary metabolites that are produced and found in plants that helps protect the plant from diseases and its environment. These compounds are produced either as intermediaries or end product in the system during metabolic processes. Some examples of these phytochemicals include flavonoids, tannins, saponins, and glycosides. These compounds when tak</w:t>
      </w:r>
      <w:r w:rsidR="00D91DA3">
        <w:rPr>
          <w:rFonts w:ascii="Times New Roman" w:eastAsia="Calibri" w:hAnsi="Times New Roman" w:cs="Times New Roman"/>
          <w:kern w:val="0"/>
          <w14:ligatures w14:val="none"/>
        </w:rPr>
        <w:t xml:space="preserve">en </w:t>
      </w:r>
      <w:r w:rsidRPr="007736CC">
        <w:rPr>
          <w:rFonts w:ascii="Times New Roman" w:eastAsia="Calibri" w:hAnsi="Times New Roman" w:cs="Times New Roman"/>
          <w:kern w:val="0"/>
          <w14:ligatures w14:val="none"/>
        </w:rPr>
        <w:t xml:space="preserve">into the human body can be medicinal to the human. The antidiabetic, anti-hypertensive, anti-inflammatory, antiulcerogenic and vast medical applications of herbal medicine is as a result of these phytochemicals and the human system. Not all phytochemicals are medicinal though as some have varying degree of toxicity.  </w:t>
      </w:r>
    </w:p>
    <w:p w14:paraId="5944B3DD" w14:textId="1B887A63" w:rsidR="0015714A" w:rsidRPr="007736CC" w:rsidRDefault="0076085E" w:rsidP="007736CC">
      <w:pPr>
        <w:spacing w:after="0" w:line="360" w:lineRule="auto"/>
        <w:jc w:val="both"/>
        <w:rPr>
          <w:rFonts w:ascii="Times New Roman" w:eastAsia="Calibri" w:hAnsi="Times New Roman" w:cs="Times New Roman"/>
          <w:kern w:val="0"/>
          <w14:ligatures w14:val="none"/>
        </w:rPr>
      </w:pPr>
      <w:r>
        <w:rPr>
          <w:rFonts w:ascii="Times New Roman" w:eastAsia="Calibri" w:hAnsi="Times New Roman" w:cs="Times New Roman"/>
          <w:i/>
          <w:iCs/>
          <w:kern w:val="0"/>
          <w14:ligatures w14:val="none"/>
        </w:rPr>
        <w:t>“</w:t>
      </w:r>
      <w:proofErr w:type="spellStart"/>
      <w:r w:rsidR="0015714A" w:rsidRPr="007736CC">
        <w:rPr>
          <w:rFonts w:ascii="Times New Roman" w:eastAsia="Calibri" w:hAnsi="Times New Roman" w:cs="Times New Roman"/>
          <w:i/>
          <w:iCs/>
          <w:kern w:val="0"/>
          <w14:ligatures w14:val="none"/>
        </w:rPr>
        <w:t>Carica</w:t>
      </w:r>
      <w:proofErr w:type="spellEnd"/>
      <w:r w:rsidR="0015714A" w:rsidRPr="007736CC">
        <w:rPr>
          <w:rFonts w:ascii="Times New Roman" w:eastAsia="Calibri" w:hAnsi="Times New Roman" w:cs="Times New Roman"/>
          <w:i/>
          <w:iCs/>
          <w:kern w:val="0"/>
          <w14:ligatures w14:val="none"/>
        </w:rPr>
        <w:t xml:space="preserve"> papaya</w:t>
      </w:r>
      <w:r w:rsidR="0015714A" w:rsidRPr="007736CC">
        <w:rPr>
          <w:rFonts w:ascii="Times New Roman" w:eastAsia="Calibri" w:hAnsi="Times New Roman" w:cs="Times New Roman"/>
          <w:kern w:val="0"/>
          <w14:ligatures w14:val="none"/>
        </w:rPr>
        <w:t> </w:t>
      </w:r>
      <w:proofErr w:type="gramStart"/>
      <w:r w:rsidR="0015714A" w:rsidRPr="00D91DA3">
        <w:rPr>
          <w:rFonts w:ascii="Times New Roman" w:eastAsia="Calibri" w:hAnsi="Times New Roman" w:cs="Times New Roman"/>
          <w:color w:val="FF0000"/>
          <w:kern w:val="0"/>
          <w14:ligatures w14:val="none"/>
        </w:rPr>
        <w:t xml:space="preserve">is </w:t>
      </w:r>
      <w:r w:rsidR="00D91DA3" w:rsidRPr="00D91DA3">
        <w:rPr>
          <w:rFonts w:ascii="Times New Roman" w:eastAsia="Calibri" w:hAnsi="Times New Roman" w:cs="Times New Roman"/>
          <w:color w:val="FF0000"/>
          <w:kern w:val="0"/>
          <w14:ligatures w14:val="none"/>
        </w:rPr>
        <w:t xml:space="preserve"> a</w:t>
      </w:r>
      <w:proofErr w:type="gramEnd"/>
      <w:r w:rsidR="00D91DA3" w:rsidRPr="00D91DA3">
        <w:rPr>
          <w:rFonts w:ascii="Times New Roman" w:eastAsia="Calibri" w:hAnsi="Times New Roman" w:cs="Times New Roman"/>
          <w:color w:val="FF0000"/>
          <w:kern w:val="0"/>
          <w14:ligatures w14:val="none"/>
        </w:rPr>
        <w:t xml:space="preserve"> </w:t>
      </w:r>
      <w:r w:rsidR="0015714A" w:rsidRPr="00D91DA3">
        <w:rPr>
          <w:rFonts w:ascii="Times New Roman" w:eastAsia="Calibri" w:hAnsi="Times New Roman" w:cs="Times New Roman"/>
          <w:color w:val="FF0000"/>
          <w:kern w:val="0"/>
          <w14:ligatures w14:val="none"/>
        </w:rPr>
        <w:t>herbaceous</w:t>
      </w:r>
      <w:r w:rsidR="006A41F0">
        <w:rPr>
          <w:rStyle w:val="CommentReference"/>
          <w:color w:val="FF0000"/>
        </w:rPr>
        <w:t xml:space="preserve"> </w:t>
      </w:r>
      <w:proofErr w:type="spellStart"/>
      <w:r w:rsidR="006A41F0" w:rsidRPr="006A41F0">
        <w:rPr>
          <w:rStyle w:val="CommentReference"/>
          <w:rFonts w:ascii="Times New Roman" w:hAnsi="Times New Roman" w:cs="Times New Roman"/>
          <w:color w:val="000000" w:themeColor="text1"/>
        </w:rPr>
        <w:t>SUC</w:t>
      </w:r>
      <w:r w:rsidR="0015714A" w:rsidRPr="006A41F0">
        <w:rPr>
          <w:rFonts w:ascii="Times New Roman" w:eastAsia="Calibri" w:hAnsi="Times New Roman" w:cs="Times New Roman"/>
          <w:color w:val="000000" w:themeColor="text1"/>
          <w:kern w:val="0"/>
          <w14:ligatures w14:val="none"/>
        </w:rPr>
        <w:t>cu</w:t>
      </w:r>
      <w:r w:rsidR="0015714A" w:rsidRPr="007736CC">
        <w:rPr>
          <w:rFonts w:ascii="Times New Roman" w:eastAsia="Calibri" w:hAnsi="Times New Roman" w:cs="Times New Roman"/>
          <w:kern w:val="0"/>
          <w14:ligatures w14:val="none"/>
        </w:rPr>
        <w:t>lent</w:t>
      </w:r>
      <w:proofErr w:type="spellEnd"/>
      <w:r w:rsidR="0015714A" w:rsidRPr="007736CC">
        <w:rPr>
          <w:rFonts w:ascii="Times New Roman" w:eastAsia="Calibri" w:hAnsi="Times New Roman" w:cs="Times New Roman"/>
          <w:kern w:val="0"/>
          <w14:ligatures w14:val="none"/>
        </w:rPr>
        <w:t xml:space="preserve"> plant native to tropical and subtropical parts of world. It is a rich source of nutrients and vitamins (Vitamin A, C and E). Pharmacologically, papaya is used in the treatment of various conditions due to its antioxidant, anti-inflammatory, immunomodulatory, and antimicrobial properties</w:t>
      </w:r>
      <w:r>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 xml:space="preserve"> </w:t>
      </w:r>
      <w:r w:rsidR="00EF324A" w:rsidRPr="007736CC">
        <w:rPr>
          <w:rFonts w:ascii="Times New Roman" w:eastAsia="Calibri" w:hAnsi="Times New Roman" w:cs="Times New Roman"/>
          <w:kern w:val="0"/>
          <w14:ligatures w14:val="none"/>
        </w:rPr>
        <w:t>[</w:t>
      </w:r>
      <w:r w:rsidR="00732615" w:rsidRPr="007736CC">
        <w:rPr>
          <w:rFonts w:ascii="Times New Roman" w:eastAsia="Calibri" w:hAnsi="Times New Roman" w:cs="Times New Roman"/>
          <w:kern w:val="0"/>
          <w14:ligatures w14:val="none"/>
        </w:rPr>
        <w:t>9</w:t>
      </w:r>
      <w:r w:rsidR="00EF324A" w:rsidRPr="007736CC">
        <w:rPr>
          <w:rFonts w:ascii="Times New Roman" w:eastAsia="Calibri" w:hAnsi="Times New Roman" w:cs="Times New Roman"/>
          <w:kern w:val="0"/>
          <w14:ligatures w14:val="none"/>
        </w:rPr>
        <w:t>]</w:t>
      </w:r>
      <w:r w:rsidR="00732615" w:rsidRPr="007736CC">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 </w:t>
      </w:r>
      <w:r w:rsidR="00EF324A" w:rsidRPr="007736CC">
        <w:rPr>
          <w:rFonts w:ascii="Times New Roman" w:eastAsia="Calibri" w:hAnsi="Times New Roman" w:cs="Times New Roman"/>
          <w:kern w:val="0"/>
          <w14:ligatures w14:val="none"/>
        </w:rPr>
        <w:t>[1</w:t>
      </w:r>
      <w:r w:rsidR="00732615" w:rsidRPr="007736CC">
        <w:rPr>
          <w:rFonts w:ascii="Times New Roman" w:eastAsia="Calibri" w:hAnsi="Times New Roman" w:cs="Times New Roman"/>
          <w:kern w:val="0"/>
          <w14:ligatures w14:val="none"/>
        </w:rPr>
        <w:t>0</w:t>
      </w:r>
      <w:r w:rsidR="00EF324A" w:rsidRPr="007736CC">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w:t>
      </w:r>
      <w:r w:rsidR="004250A1" w:rsidRPr="007736CC">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Bioactive constituents</w:t>
      </w:r>
      <w:r w:rsidR="004250A1" w:rsidRPr="007736CC">
        <w:rPr>
          <w:rFonts w:ascii="Times New Roman" w:eastAsia="Calibri" w:hAnsi="Times New Roman" w:cs="Times New Roman"/>
          <w:kern w:val="0"/>
          <w14:ligatures w14:val="none"/>
        </w:rPr>
        <w:t xml:space="preserve"> </w:t>
      </w:r>
      <w:r w:rsidR="0015714A" w:rsidRPr="007736CC">
        <w:rPr>
          <w:rFonts w:ascii="Times New Roman" w:eastAsia="Calibri" w:hAnsi="Times New Roman" w:cs="Times New Roman"/>
          <w:kern w:val="0"/>
          <w14:ligatures w14:val="none"/>
        </w:rPr>
        <w:t xml:space="preserve">of papaya </w:t>
      </w:r>
      <w:r w:rsidR="0015714A" w:rsidRPr="007736CC">
        <w:rPr>
          <w:rFonts w:ascii="Times New Roman" w:eastAsia="Calibri" w:hAnsi="Times New Roman" w:cs="Times New Roman"/>
          <w:kern w:val="0"/>
          <w14:ligatures w14:val="none"/>
        </w:rPr>
        <w:lastRenderedPageBreak/>
        <w:t xml:space="preserve">include β carotene, lycopene, kaempferol, myricetin, </w:t>
      </w:r>
      <w:proofErr w:type="spellStart"/>
      <w:r w:rsidR="0015714A" w:rsidRPr="007736CC">
        <w:rPr>
          <w:rFonts w:ascii="Times New Roman" w:eastAsia="Calibri" w:hAnsi="Times New Roman" w:cs="Times New Roman"/>
          <w:kern w:val="0"/>
          <w14:ligatures w14:val="none"/>
        </w:rPr>
        <w:t>dehydrocarpain</w:t>
      </w:r>
      <w:proofErr w:type="spellEnd"/>
      <w:r w:rsidR="0015714A" w:rsidRPr="007736CC">
        <w:rPr>
          <w:rFonts w:ascii="Times New Roman" w:eastAsia="Calibri" w:hAnsi="Times New Roman" w:cs="Times New Roman"/>
          <w:kern w:val="0"/>
          <w14:ligatures w14:val="none"/>
        </w:rPr>
        <w:t xml:space="preserve"> I and II, ferulic acid, caffeic acid, </w:t>
      </w:r>
      <w:proofErr w:type="spellStart"/>
      <w:r w:rsidR="0015714A" w:rsidRPr="007736CC">
        <w:rPr>
          <w:rFonts w:ascii="Times New Roman" w:eastAsia="Calibri" w:hAnsi="Times New Roman" w:cs="Times New Roman"/>
          <w:kern w:val="0"/>
          <w14:ligatures w14:val="none"/>
        </w:rPr>
        <w:t>carpaine</w:t>
      </w:r>
      <w:proofErr w:type="spellEnd"/>
      <w:r w:rsidR="0015714A" w:rsidRPr="007736CC">
        <w:rPr>
          <w:rFonts w:ascii="Times New Roman" w:eastAsia="Calibri" w:hAnsi="Times New Roman" w:cs="Times New Roman"/>
          <w:kern w:val="0"/>
          <w14:ligatures w14:val="none"/>
        </w:rPr>
        <w:t>, β-sitosterol, xylitol, galactose and raffinose</w:t>
      </w:r>
      <w:r>
        <w:rPr>
          <w:rFonts w:ascii="Times New Roman" w:eastAsia="Calibri" w:hAnsi="Times New Roman" w:cs="Times New Roman"/>
          <w:kern w:val="0"/>
          <w14:ligatures w14:val="none"/>
        </w:rPr>
        <w:t xml:space="preserve">” </w:t>
      </w:r>
      <w:r w:rsidR="0015714A" w:rsidRPr="007736CC">
        <w:rPr>
          <w:rFonts w:ascii="Times New Roman" w:eastAsia="Calibri" w:hAnsi="Times New Roman" w:cs="Times New Roman"/>
          <w:kern w:val="0"/>
          <w14:ligatures w14:val="none"/>
        </w:rPr>
        <w:t>(</w:t>
      </w:r>
      <w:r w:rsidR="00EF324A" w:rsidRPr="007736CC">
        <w:rPr>
          <w:rFonts w:ascii="Times New Roman" w:eastAsia="Calibri" w:hAnsi="Times New Roman" w:cs="Times New Roman"/>
          <w:kern w:val="0"/>
          <w14:ligatures w14:val="none"/>
        </w:rPr>
        <w:t>[1</w:t>
      </w:r>
      <w:r w:rsidR="00732615" w:rsidRPr="007736CC">
        <w:rPr>
          <w:rFonts w:ascii="Times New Roman" w:eastAsia="Calibri" w:hAnsi="Times New Roman" w:cs="Times New Roman"/>
          <w:kern w:val="0"/>
          <w14:ligatures w14:val="none"/>
        </w:rPr>
        <w:t>1</w:t>
      </w:r>
      <w:r w:rsidR="00E2197A" w:rsidRPr="007736CC">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 </w:t>
      </w:r>
      <w:r w:rsidR="00EF324A" w:rsidRPr="007736CC">
        <w:rPr>
          <w:rFonts w:ascii="Times New Roman" w:eastAsia="Calibri" w:hAnsi="Times New Roman" w:cs="Times New Roman"/>
          <w:kern w:val="0"/>
          <w14:ligatures w14:val="none"/>
        </w:rPr>
        <w:t>[1</w:t>
      </w:r>
      <w:r w:rsidR="00732615" w:rsidRPr="007736CC">
        <w:rPr>
          <w:rFonts w:ascii="Times New Roman" w:eastAsia="Calibri" w:hAnsi="Times New Roman" w:cs="Times New Roman"/>
          <w:kern w:val="0"/>
          <w14:ligatures w14:val="none"/>
        </w:rPr>
        <w:t>2</w:t>
      </w:r>
      <w:r w:rsidR="00EF324A" w:rsidRPr="007736CC">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Anti-ulcerogenic effect of methanolic extract of </w:t>
      </w:r>
      <w:r w:rsidR="0015714A" w:rsidRPr="007736CC">
        <w:rPr>
          <w:rFonts w:ascii="Times New Roman" w:eastAsia="Calibri" w:hAnsi="Times New Roman" w:cs="Times New Roman"/>
          <w:i/>
          <w:iCs/>
          <w:kern w:val="0"/>
          <w14:ligatures w14:val="none"/>
        </w:rPr>
        <w:t>C. papaya</w:t>
      </w:r>
      <w:r w:rsidR="0015714A" w:rsidRPr="007736CC">
        <w:rPr>
          <w:rFonts w:ascii="Times New Roman" w:eastAsia="Calibri" w:hAnsi="Times New Roman" w:cs="Times New Roman"/>
          <w:kern w:val="0"/>
          <w14:ligatures w14:val="none"/>
        </w:rPr>
        <w:t> was evaluated in various ulcer models (pyloric ligation, ethanol, acetic acid and indomethacin induced ulcer models</w:t>
      </w:r>
      <w:bookmarkStart w:id="4" w:name="_Hlk192364376"/>
      <w:r w:rsidR="0015714A" w:rsidRPr="007736CC">
        <w:rPr>
          <w:rFonts w:ascii="Times New Roman" w:eastAsia="Calibri" w:hAnsi="Times New Roman" w:cs="Times New Roman"/>
          <w:kern w:val="0"/>
          <w14:ligatures w14:val="none"/>
        </w:rPr>
        <w:t>). Treatment with aqueous and methanolic extract caused significant decrease in gastric acidity and increase in mucus production and GSH level, thereby exhibits gastroprotective effects</w:t>
      </w:r>
      <w:r>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 xml:space="preserve"> </w:t>
      </w:r>
      <w:r w:rsidR="00EF324A" w:rsidRPr="007736CC">
        <w:rPr>
          <w:rFonts w:ascii="Times New Roman" w:eastAsia="Calibri" w:hAnsi="Times New Roman" w:cs="Times New Roman"/>
          <w:kern w:val="0"/>
          <w14:ligatures w14:val="none"/>
        </w:rPr>
        <w:t>[1</w:t>
      </w:r>
      <w:r w:rsidR="00732615" w:rsidRPr="007736CC">
        <w:rPr>
          <w:rFonts w:ascii="Times New Roman" w:eastAsia="Calibri" w:hAnsi="Times New Roman" w:cs="Times New Roman"/>
          <w:kern w:val="0"/>
          <w14:ligatures w14:val="none"/>
        </w:rPr>
        <w:t>3</w:t>
      </w:r>
      <w:r w:rsidR="00EF324A" w:rsidRPr="007736CC">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Moreover, treatment with extracts did not show any sign of toxicity</w:t>
      </w:r>
      <w:bookmarkEnd w:id="4"/>
      <w:r>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 xml:space="preserve"> (</w:t>
      </w:r>
      <w:r w:rsidR="00EF324A" w:rsidRPr="007736CC">
        <w:rPr>
          <w:rFonts w:ascii="Times New Roman" w:eastAsia="Calibri" w:hAnsi="Times New Roman" w:cs="Times New Roman"/>
          <w:kern w:val="0"/>
          <w14:ligatures w14:val="none"/>
        </w:rPr>
        <w:t>[1</w:t>
      </w:r>
      <w:r w:rsidR="00732615" w:rsidRPr="007736CC">
        <w:rPr>
          <w:rFonts w:ascii="Times New Roman" w:eastAsia="Calibri" w:hAnsi="Times New Roman" w:cs="Times New Roman"/>
          <w:kern w:val="0"/>
          <w14:ligatures w14:val="none"/>
        </w:rPr>
        <w:t xml:space="preserve">4]. </w:t>
      </w:r>
      <w:r w:rsidR="0015714A" w:rsidRPr="007736CC">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In another study, anti-ulcer effect of aqueous extract of </w:t>
      </w:r>
      <w:r w:rsidR="0015714A" w:rsidRPr="007736CC">
        <w:rPr>
          <w:rFonts w:ascii="Times New Roman" w:eastAsia="Calibri" w:hAnsi="Times New Roman" w:cs="Times New Roman"/>
          <w:i/>
          <w:iCs/>
          <w:kern w:val="0"/>
          <w14:ligatures w14:val="none"/>
        </w:rPr>
        <w:t>C. papaya</w:t>
      </w:r>
      <w:r w:rsidR="0015714A" w:rsidRPr="007736CC">
        <w:rPr>
          <w:rFonts w:ascii="Times New Roman" w:eastAsia="Calibri" w:hAnsi="Times New Roman" w:cs="Times New Roman"/>
          <w:kern w:val="0"/>
          <w14:ligatures w14:val="none"/>
        </w:rPr>
        <w:t> seed was studied in ethanol induced ulcerative rats. Significant reduction in acidity, total gastric volume and ulcer index was observed in treatment groups as compared to control, hence can be a potential therapeutic agent for the treatment of ulcer</w:t>
      </w:r>
      <w:r>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 </w:t>
      </w:r>
      <w:r w:rsidR="00EF324A" w:rsidRPr="007736CC">
        <w:rPr>
          <w:rFonts w:ascii="Times New Roman" w:eastAsia="Calibri" w:hAnsi="Times New Roman" w:cs="Times New Roman"/>
          <w:kern w:val="0"/>
          <w14:ligatures w14:val="none"/>
        </w:rPr>
        <w:t>[1</w:t>
      </w:r>
      <w:r w:rsidR="00732615" w:rsidRPr="007736CC">
        <w:rPr>
          <w:rFonts w:ascii="Times New Roman" w:eastAsia="Calibri" w:hAnsi="Times New Roman" w:cs="Times New Roman"/>
          <w:kern w:val="0"/>
          <w14:ligatures w14:val="none"/>
        </w:rPr>
        <w:t>5</w:t>
      </w:r>
      <w:r w:rsidR="00EF324A" w:rsidRPr="007736CC">
        <w:rPr>
          <w:rFonts w:ascii="Times New Roman" w:eastAsia="Calibri" w:hAnsi="Times New Roman" w:cs="Times New Roman"/>
          <w:kern w:val="0"/>
          <w14:ligatures w14:val="none"/>
        </w:rPr>
        <w:t>]</w:t>
      </w:r>
      <w:r w:rsidR="00732615" w:rsidRPr="007736CC">
        <w:rPr>
          <w:rFonts w:ascii="Times New Roman" w:eastAsia="Calibri" w:hAnsi="Times New Roman" w:cs="Times New Roman"/>
          <w:kern w:val="0"/>
          <w14:ligatures w14:val="none"/>
        </w:rPr>
        <w:t>.</w:t>
      </w:r>
    </w:p>
    <w:p w14:paraId="3BB51DEC" w14:textId="6D94D237" w:rsidR="0015714A" w:rsidRPr="007736CC" w:rsidRDefault="0076085E" w:rsidP="007736CC">
      <w:pPr>
        <w:spacing w:after="0" w:line="360" w:lineRule="auto"/>
        <w:jc w:val="both"/>
        <w:rPr>
          <w:rFonts w:ascii="Times New Roman" w:eastAsia="Calibri" w:hAnsi="Times New Roman" w:cs="Times New Roman"/>
          <w:kern w:val="0"/>
          <w14:ligatures w14:val="none"/>
        </w:rPr>
      </w:pPr>
      <w:r>
        <w:rPr>
          <w:rFonts w:ascii="Times New Roman" w:eastAsia="Calibri" w:hAnsi="Times New Roman" w:cs="Times New Roman"/>
          <w:i/>
          <w:iCs/>
          <w:kern w:val="0"/>
          <w14:ligatures w14:val="none"/>
        </w:rPr>
        <w:t>“</w:t>
      </w:r>
      <w:r w:rsidR="0015714A" w:rsidRPr="007736CC">
        <w:rPr>
          <w:rFonts w:ascii="Times New Roman" w:eastAsia="Calibri" w:hAnsi="Times New Roman" w:cs="Times New Roman"/>
          <w:i/>
          <w:iCs/>
          <w:kern w:val="0"/>
          <w14:ligatures w14:val="none"/>
        </w:rPr>
        <w:t xml:space="preserve">Annona </w:t>
      </w:r>
      <w:proofErr w:type="spellStart"/>
      <w:r w:rsidR="0015714A" w:rsidRPr="007736CC">
        <w:rPr>
          <w:rFonts w:ascii="Times New Roman" w:eastAsia="Calibri" w:hAnsi="Times New Roman" w:cs="Times New Roman"/>
          <w:i/>
          <w:iCs/>
          <w:kern w:val="0"/>
          <w14:ligatures w14:val="none"/>
        </w:rPr>
        <w:t>muricata</w:t>
      </w:r>
      <w:proofErr w:type="spellEnd"/>
      <w:r w:rsidR="0015714A" w:rsidRPr="007736CC">
        <w:rPr>
          <w:rFonts w:ascii="Times New Roman" w:eastAsia="Calibri" w:hAnsi="Times New Roman" w:cs="Times New Roman"/>
          <w:kern w:val="0"/>
          <w14:ligatures w14:val="none"/>
        </w:rPr>
        <w:t xml:space="preserve"> L., a member of the </w:t>
      </w:r>
      <w:proofErr w:type="spellStart"/>
      <w:r w:rsidR="0015714A" w:rsidRPr="007736CC">
        <w:rPr>
          <w:rFonts w:ascii="Times New Roman" w:eastAsia="Calibri" w:hAnsi="Times New Roman" w:cs="Times New Roman"/>
          <w:kern w:val="0"/>
          <w14:ligatures w14:val="none"/>
        </w:rPr>
        <w:t>Annonaceae</w:t>
      </w:r>
      <w:proofErr w:type="spellEnd"/>
      <w:r w:rsidR="0015714A" w:rsidRPr="007736CC">
        <w:rPr>
          <w:rFonts w:ascii="Times New Roman" w:eastAsia="Calibri" w:hAnsi="Times New Roman" w:cs="Times New Roman"/>
          <w:kern w:val="0"/>
          <w14:ligatures w14:val="none"/>
        </w:rPr>
        <w:t xml:space="preserve"> family, is a widely distributed plant in Central and South America and tropical countries.</w:t>
      </w:r>
      <w:r>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 xml:space="preserve"> </w:t>
      </w:r>
      <w:r w:rsidR="00EF324A" w:rsidRPr="007736CC">
        <w:rPr>
          <w:rFonts w:ascii="Times New Roman" w:eastAsia="Calibri" w:hAnsi="Times New Roman" w:cs="Times New Roman"/>
          <w:kern w:val="0"/>
          <w14:ligatures w14:val="none"/>
        </w:rPr>
        <w:t>[1</w:t>
      </w:r>
      <w:r w:rsidR="00732615" w:rsidRPr="007736CC">
        <w:rPr>
          <w:rFonts w:ascii="Times New Roman" w:eastAsia="Calibri" w:hAnsi="Times New Roman" w:cs="Times New Roman"/>
          <w:kern w:val="0"/>
          <w14:ligatures w14:val="none"/>
        </w:rPr>
        <w:t>6</w:t>
      </w:r>
      <w:r w:rsidR="00EF324A" w:rsidRPr="007736CC">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 xml:space="preserve">; </w:t>
      </w:r>
      <w:r w:rsidR="00EF324A" w:rsidRPr="007736CC">
        <w:rPr>
          <w:rFonts w:ascii="Times New Roman" w:eastAsia="Calibri" w:hAnsi="Times New Roman" w:cs="Times New Roman"/>
          <w:kern w:val="0"/>
          <w14:ligatures w14:val="none"/>
        </w:rPr>
        <w:t>[</w:t>
      </w:r>
      <w:r w:rsidR="00732615" w:rsidRPr="007736CC">
        <w:rPr>
          <w:rFonts w:ascii="Times New Roman" w:eastAsia="Calibri" w:hAnsi="Times New Roman" w:cs="Times New Roman"/>
          <w:kern w:val="0"/>
          <w14:ligatures w14:val="none"/>
        </w:rPr>
        <w:t>17</w:t>
      </w:r>
      <w:r w:rsidR="00EF324A" w:rsidRPr="007736CC">
        <w:rPr>
          <w:rFonts w:ascii="Times New Roman" w:eastAsia="Calibri" w:hAnsi="Times New Roman" w:cs="Times New Roman"/>
          <w:kern w:val="0"/>
          <w14:ligatures w14:val="none"/>
        </w:rPr>
        <w:t>]</w:t>
      </w:r>
      <w:r w:rsidR="00732615" w:rsidRPr="007736CC">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Also known as soursop and graviola, this small tropical tree plant has long been cultivated by native peoples, due to its extensive applications in folk medicine and heart-shaped, edible fruits.</w:t>
      </w:r>
      <w:r>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 xml:space="preserve"> </w:t>
      </w:r>
      <w:r w:rsidR="00EF324A" w:rsidRPr="007736CC">
        <w:rPr>
          <w:rFonts w:ascii="Times New Roman" w:eastAsia="Calibri" w:hAnsi="Times New Roman" w:cs="Times New Roman"/>
          <w:kern w:val="0"/>
          <w14:ligatures w14:val="none"/>
        </w:rPr>
        <w:t>[</w:t>
      </w:r>
      <w:r w:rsidR="00A35C72" w:rsidRPr="007736CC">
        <w:rPr>
          <w:rFonts w:ascii="Times New Roman" w:eastAsia="Calibri" w:hAnsi="Times New Roman" w:cs="Times New Roman"/>
          <w:kern w:val="0"/>
          <w14:ligatures w14:val="none"/>
        </w:rPr>
        <w:t>18</w:t>
      </w:r>
      <w:r w:rsidR="00EF324A" w:rsidRPr="007736CC">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 xml:space="preserve">; </w:t>
      </w:r>
      <w:r w:rsidR="00EF324A" w:rsidRPr="007736CC">
        <w:rPr>
          <w:rFonts w:ascii="Times New Roman" w:eastAsia="Calibri" w:hAnsi="Times New Roman" w:cs="Times New Roman"/>
          <w:kern w:val="0"/>
          <w14:ligatures w14:val="none"/>
        </w:rPr>
        <w:t>[</w:t>
      </w:r>
      <w:r w:rsidR="00A35C72" w:rsidRPr="007736CC">
        <w:rPr>
          <w:rFonts w:ascii="Times New Roman" w:eastAsia="Calibri" w:hAnsi="Times New Roman" w:cs="Times New Roman"/>
          <w:kern w:val="0"/>
          <w14:ligatures w14:val="none"/>
        </w:rPr>
        <w:t xml:space="preserve">19]. </w:t>
      </w:r>
      <w:r w:rsidR="0015714A" w:rsidRPr="007736CC">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The lanceolate dark green leaves of </w:t>
      </w:r>
      <w:r w:rsidR="0015714A" w:rsidRPr="007736CC">
        <w:rPr>
          <w:rFonts w:ascii="Times New Roman" w:eastAsia="Calibri" w:hAnsi="Times New Roman" w:cs="Times New Roman"/>
          <w:i/>
          <w:iCs/>
          <w:kern w:val="0"/>
          <w14:ligatures w14:val="none"/>
        </w:rPr>
        <w:t>A. muricata</w:t>
      </w:r>
      <w:r w:rsidR="0015714A" w:rsidRPr="007736CC">
        <w:rPr>
          <w:rFonts w:ascii="Times New Roman" w:eastAsia="Calibri" w:hAnsi="Times New Roman" w:cs="Times New Roman"/>
          <w:kern w:val="0"/>
          <w14:ligatures w14:val="none"/>
        </w:rPr>
        <w:t> are traditionally used as an antispasmodic nervine for heart conditions and as a sedative. In addition, the leaves are applied to treat asthma, cough, fever, headache, hypertension, and toothache</w:t>
      </w:r>
      <w:r>
        <w:rPr>
          <w:rFonts w:ascii="Times New Roman" w:eastAsia="Calibri" w:hAnsi="Times New Roman" w:cs="Times New Roman"/>
          <w:kern w:val="0"/>
          <w14:ligatures w14:val="none"/>
        </w:rPr>
        <w:t>”</w:t>
      </w:r>
      <w:r w:rsidR="00CD3F7F">
        <w:rPr>
          <w:rFonts w:ascii="Times New Roman" w:eastAsia="Calibri" w:hAnsi="Times New Roman" w:cs="Times New Roman"/>
          <w:kern w:val="0"/>
          <w14:ligatures w14:val="none"/>
        </w:rPr>
        <w:t xml:space="preserve"> </w:t>
      </w:r>
      <w:r w:rsidR="00EF324A" w:rsidRPr="007736CC">
        <w:rPr>
          <w:rFonts w:ascii="Times New Roman" w:eastAsia="Calibri" w:hAnsi="Times New Roman" w:cs="Times New Roman"/>
          <w:kern w:val="0"/>
          <w14:ligatures w14:val="none"/>
        </w:rPr>
        <w:t>[2</w:t>
      </w:r>
      <w:r w:rsidR="00A35C72" w:rsidRPr="007736CC">
        <w:rPr>
          <w:rFonts w:ascii="Times New Roman" w:eastAsia="Calibri" w:hAnsi="Times New Roman" w:cs="Times New Roman"/>
          <w:kern w:val="0"/>
          <w14:ligatures w14:val="none"/>
        </w:rPr>
        <w:t>0</w:t>
      </w:r>
      <w:r w:rsidR="00EF324A" w:rsidRPr="007736CC">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 xml:space="preserve">, </w:t>
      </w:r>
      <w:r w:rsidR="00EF324A" w:rsidRPr="007736CC">
        <w:rPr>
          <w:rFonts w:ascii="Times New Roman" w:eastAsia="Calibri" w:hAnsi="Times New Roman" w:cs="Times New Roman"/>
          <w:kern w:val="0"/>
          <w14:ligatures w14:val="none"/>
        </w:rPr>
        <w:t>[2</w:t>
      </w:r>
      <w:r w:rsidR="00A35C72" w:rsidRPr="007736CC">
        <w:rPr>
          <w:rFonts w:ascii="Times New Roman" w:eastAsia="Calibri" w:hAnsi="Times New Roman" w:cs="Times New Roman"/>
          <w:kern w:val="0"/>
          <w14:ligatures w14:val="none"/>
        </w:rPr>
        <w:t>1</w:t>
      </w:r>
      <w:r w:rsidR="00EF324A" w:rsidRPr="007736CC">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 </w:t>
      </w:r>
      <w:r>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The leaves of </w:t>
      </w:r>
      <w:r w:rsidR="0015714A" w:rsidRPr="007736CC">
        <w:rPr>
          <w:rFonts w:ascii="Times New Roman" w:eastAsia="Calibri" w:hAnsi="Times New Roman" w:cs="Times New Roman"/>
          <w:i/>
          <w:iCs/>
          <w:kern w:val="0"/>
          <w14:ligatures w14:val="none"/>
        </w:rPr>
        <w:t>A. muricata</w:t>
      </w:r>
      <w:r w:rsidR="0015714A" w:rsidRPr="007736CC">
        <w:rPr>
          <w:rFonts w:ascii="Times New Roman" w:eastAsia="Calibri" w:hAnsi="Times New Roman" w:cs="Times New Roman"/>
          <w:kern w:val="0"/>
          <w14:ligatures w14:val="none"/>
        </w:rPr>
        <w:t xml:space="preserve"> have been found to possess significant antioxidant effects, assessed by 2,2-diphenyl-1-picrylhydrazyl (DPPH) radical-scavenging </w:t>
      </w:r>
      <w:proofErr w:type="gramStart"/>
      <w:r w:rsidR="0015714A" w:rsidRPr="007736CC">
        <w:rPr>
          <w:rFonts w:ascii="Times New Roman" w:eastAsia="Calibri" w:hAnsi="Times New Roman" w:cs="Times New Roman"/>
          <w:kern w:val="0"/>
          <w14:ligatures w14:val="none"/>
        </w:rPr>
        <w:t>activity</w:t>
      </w:r>
      <w:r>
        <w:rPr>
          <w:rFonts w:ascii="Times New Roman" w:eastAsia="Calibri" w:hAnsi="Times New Roman" w:cs="Times New Roman"/>
          <w:kern w:val="0"/>
          <w14:ligatures w14:val="none"/>
        </w:rPr>
        <w:t>”</w:t>
      </w:r>
      <w:r w:rsidR="00007BAB">
        <w:rPr>
          <w:rFonts w:ascii="Times New Roman" w:eastAsia="Calibri" w:hAnsi="Times New Roman" w:cs="Times New Roman"/>
          <w:kern w:val="0"/>
          <w14:ligatures w14:val="none"/>
        </w:rPr>
        <w:t>[</w:t>
      </w:r>
      <w:proofErr w:type="gramEnd"/>
      <w:r w:rsidR="00007BAB">
        <w:rPr>
          <w:rFonts w:ascii="Times New Roman" w:eastAsia="Calibri" w:hAnsi="Times New Roman" w:cs="Times New Roman"/>
          <w:kern w:val="0"/>
          <w14:ligatures w14:val="none"/>
        </w:rPr>
        <w:t>22]</w:t>
      </w:r>
      <w:r w:rsidR="0015714A" w:rsidRPr="007736CC">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ferric reducing antioxidant power, and hydroxyl-scavenging activity techniques in animal models.</w:t>
      </w:r>
      <w:r>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 xml:space="preserve"> </w:t>
      </w:r>
      <w:r w:rsidR="00EF324A" w:rsidRPr="007736CC">
        <w:rPr>
          <w:rFonts w:ascii="Times New Roman" w:eastAsia="Calibri" w:hAnsi="Times New Roman" w:cs="Times New Roman"/>
          <w:kern w:val="0"/>
          <w14:ligatures w14:val="none"/>
        </w:rPr>
        <w:t>[</w:t>
      </w:r>
      <w:r w:rsidR="00A35C72" w:rsidRPr="007736CC">
        <w:rPr>
          <w:rFonts w:ascii="Times New Roman" w:eastAsia="Calibri" w:hAnsi="Times New Roman" w:cs="Times New Roman"/>
          <w:kern w:val="0"/>
          <w14:ligatures w14:val="none"/>
        </w:rPr>
        <w:t>18],</w:t>
      </w:r>
      <w:r w:rsidR="0015714A" w:rsidRPr="007736CC">
        <w:rPr>
          <w:rFonts w:ascii="Times New Roman" w:eastAsia="Calibri" w:hAnsi="Times New Roman" w:cs="Times New Roman"/>
          <w:kern w:val="0"/>
          <w14:ligatures w14:val="none"/>
        </w:rPr>
        <w:t xml:space="preserve"> </w:t>
      </w:r>
      <w:r w:rsidR="00EF324A" w:rsidRPr="007736CC">
        <w:rPr>
          <w:rFonts w:ascii="Times New Roman" w:eastAsia="Calibri" w:hAnsi="Times New Roman" w:cs="Times New Roman"/>
          <w:kern w:val="0"/>
          <w14:ligatures w14:val="none"/>
        </w:rPr>
        <w:t>[2</w:t>
      </w:r>
      <w:r w:rsidR="00A35C72" w:rsidRPr="007736CC">
        <w:rPr>
          <w:rFonts w:ascii="Times New Roman" w:eastAsia="Calibri" w:hAnsi="Times New Roman" w:cs="Times New Roman"/>
          <w:kern w:val="0"/>
          <w14:ligatures w14:val="none"/>
        </w:rPr>
        <w:t>0</w:t>
      </w:r>
      <w:r w:rsidR="00EF324A" w:rsidRPr="007736CC">
        <w:rPr>
          <w:rFonts w:ascii="Times New Roman" w:eastAsia="Calibri" w:hAnsi="Times New Roman" w:cs="Times New Roman"/>
          <w:kern w:val="0"/>
          <w14:ligatures w14:val="none"/>
        </w:rPr>
        <w:t>]</w:t>
      </w:r>
      <w:r w:rsidR="00A35C72" w:rsidRPr="007736CC">
        <w:rPr>
          <w:rFonts w:ascii="Times New Roman" w:eastAsia="Calibri" w:hAnsi="Times New Roman" w:cs="Times New Roman"/>
          <w:kern w:val="0"/>
          <w14:ligatures w14:val="none"/>
        </w:rPr>
        <w:t xml:space="preserve">, </w:t>
      </w:r>
      <w:r w:rsidR="00EF324A" w:rsidRPr="007736CC">
        <w:rPr>
          <w:rFonts w:ascii="Times New Roman" w:eastAsia="Calibri" w:hAnsi="Times New Roman" w:cs="Times New Roman"/>
          <w:kern w:val="0"/>
          <w14:ligatures w14:val="none"/>
        </w:rPr>
        <w:t>[26]</w:t>
      </w:r>
      <w:r w:rsidR="0015714A" w:rsidRPr="007736CC">
        <w:rPr>
          <w:rFonts w:ascii="Times New Roman" w:eastAsia="Calibri" w:hAnsi="Times New Roman" w:cs="Times New Roman"/>
          <w:kern w:val="0"/>
          <w14:ligatures w14:val="none"/>
        </w:rPr>
        <w:t>. </w:t>
      </w:r>
      <w:r>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In addition, the leaves demonstrated a notable protective effect against acute and chronic inflammations in rats, through suppression of proinflammatory cytokines.</w:t>
      </w:r>
      <w:r>
        <w:rPr>
          <w:rFonts w:ascii="Times New Roman" w:eastAsia="Calibri" w:hAnsi="Times New Roman" w:cs="Times New Roman"/>
          <w:kern w:val="0"/>
          <w14:ligatures w14:val="none"/>
        </w:rPr>
        <w:t>”</w:t>
      </w:r>
      <w:bookmarkStart w:id="5" w:name="_GoBack"/>
      <w:bookmarkEnd w:id="5"/>
      <w:r w:rsidR="0015714A" w:rsidRPr="007736CC">
        <w:rPr>
          <w:rFonts w:ascii="Times New Roman" w:eastAsia="Calibri" w:hAnsi="Times New Roman" w:cs="Times New Roman"/>
          <w:kern w:val="0"/>
          <w14:ligatures w14:val="none"/>
        </w:rPr>
        <w:t xml:space="preserve"> </w:t>
      </w:r>
      <w:r w:rsidR="00EF324A" w:rsidRPr="007736CC">
        <w:rPr>
          <w:rFonts w:ascii="Times New Roman" w:eastAsia="Calibri" w:hAnsi="Times New Roman" w:cs="Times New Roman"/>
          <w:kern w:val="0"/>
          <w14:ligatures w14:val="none"/>
        </w:rPr>
        <w:t>[2</w:t>
      </w:r>
      <w:r w:rsidR="00A35C72" w:rsidRPr="007736CC">
        <w:rPr>
          <w:rFonts w:ascii="Times New Roman" w:eastAsia="Calibri" w:hAnsi="Times New Roman" w:cs="Times New Roman"/>
          <w:kern w:val="0"/>
          <w14:ligatures w14:val="none"/>
        </w:rPr>
        <w:t>3</w:t>
      </w:r>
      <w:r w:rsidR="00EF324A" w:rsidRPr="007736CC">
        <w:rPr>
          <w:rFonts w:ascii="Times New Roman" w:eastAsia="Calibri" w:hAnsi="Times New Roman" w:cs="Times New Roman"/>
          <w:kern w:val="0"/>
          <w14:ligatures w14:val="none"/>
        </w:rPr>
        <w:t>]</w:t>
      </w:r>
      <w:r w:rsidR="0015714A" w:rsidRPr="007736CC">
        <w:rPr>
          <w:rFonts w:ascii="Times New Roman" w:eastAsia="Calibri" w:hAnsi="Times New Roman" w:cs="Times New Roman"/>
          <w:kern w:val="0"/>
          <w14:ligatures w14:val="none"/>
        </w:rPr>
        <w:t>. Previous studies have shown that the main chemical constituents in </w:t>
      </w:r>
      <w:r w:rsidR="0015714A" w:rsidRPr="007736CC">
        <w:rPr>
          <w:rFonts w:ascii="Times New Roman" w:eastAsia="Calibri" w:hAnsi="Times New Roman" w:cs="Times New Roman"/>
          <w:i/>
          <w:iCs/>
          <w:kern w:val="0"/>
          <w14:ligatures w14:val="none"/>
        </w:rPr>
        <w:t xml:space="preserve">A. </w:t>
      </w:r>
      <w:proofErr w:type="spellStart"/>
      <w:r w:rsidR="0015714A" w:rsidRPr="007736CC">
        <w:rPr>
          <w:rFonts w:ascii="Times New Roman" w:eastAsia="Calibri" w:hAnsi="Times New Roman" w:cs="Times New Roman"/>
          <w:i/>
          <w:iCs/>
          <w:kern w:val="0"/>
          <w14:ligatures w14:val="none"/>
        </w:rPr>
        <w:t>muricata</w:t>
      </w:r>
      <w:proofErr w:type="spellEnd"/>
      <w:r w:rsidR="0015714A" w:rsidRPr="007736CC">
        <w:rPr>
          <w:rFonts w:ascii="Times New Roman" w:eastAsia="Calibri" w:hAnsi="Times New Roman" w:cs="Times New Roman"/>
          <w:kern w:val="0"/>
          <w14:ligatures w14:val="none"/>
        </w:rPr>
        <w:t xml:space="preserve"> are </w:t>
      </w:r>
      <w:proofErr w:type="spellStart"/>
      <w:r w:rsidR="0015714A" w:rsidRPr="007736CC">
        <w:rPr>
          <w:rFonts w:ascii="Times New Roman" w:eastAsia="Calibri" w:hAnsi="Times New Roman" w:cs="Times New Roman"/>
          <w:kern w:val="0"/>
          <w14:ligatures w14:val="none"/>
        </w:rPr>
        <w:t>annonaceous</w:t>
      </w:r>
      <w:proofErr w:type="spellEnd"/>
      <w:r w:rsidR="0015714A" w:rsidRPr="007736CC">
        <w:rPr>
          <w:rFonts w:ascii="Times New Roman" w:eastAsia="Calibri" w:hAnsi="Times New Roman" w:cs="Times New Roman"/>
          <w:kern w:val="0"/>
          <w14:ligatures w14:val="none"/>
        </w:rPr>
        <w:t xml:space="preserve"> </w:t>
      </w:r>
      <w:proofErr w:type="spellStart"/>
      <w:r w:rsidR="0015714A" w:rsidRPr="007736CC">
        <w:rPr>
          <w:rFonts w:ascii="Times New Roman" w:eastAsia="Calibri" w:hAnsi="Times New Roman" w:cs="Times New Roman"/>
          <w:kern w:val="0"/>
          <w14:ligatures w14:val="none"/>
        </w:rPr>
        <w:t>acetogenins</w:t>
      </w:r>
      <w:proofErr w:type="spellEnd"/>
      <w:r w:rsidR="0015714A" w:rsidRPr="007736CC">
        <w:rPr>
          <w:rFonts w:ascii="Times New Roman" w:eastAsia="Calibri" w:hAnsi="Times New Roman" w:cs="Times New Roman"/>
          <w:kern w:val="0"/>
          <w14:ligatures w14:val="none"/>
        </w:rPr>
        <w:t>, alkaloids, and essential oils. Due to the significant antioxidant and anti-inflammatory features of </w:t>
      </w:r>
      <w:r w:rsidR="0015714A" w:rsidRPr="007736CC">
        <w:rPr>
          <w:rFonts w:ascii="Times New Roman" w:eastAsia="Calibri" w:hAnsi="Times New Roman" w:cs="Times New Roman"/>
          <w:i/>
          <w:iCs/>
          <w:kern w:val="0"/>
          <w14:ligatures w14:val="none"/>
        </w:rPr>
        <w:t>A. muricata</w:t>
      </w:r>
      <w:r w:rsidR="0015714A" w:rsidRPr="007736CC">
        <w:rPr>
          <w:rFonts w:ascii="Times New Roman" w:eastAsia="Calibri" w:hAnsi="Times New Roman" w:cs="Times New Roman"/>
          <w:kern w:val="0"/>
          <w14:ligatures w14:val="none"/>
        </w:rPr>
        <w:t xml:space="preserve"> leaves, this plant may be a promising candidate for antiulcer agents. </w:t>
      </w:r>
    </w:p>
    <w:p w14:paraId="2E49AB25" w14:textId="4E0AF7EE" w:rsidR="0015714A" w:rsidRPr="007736CC" w:rsidRDefault="0015714A"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t>Hence, the present study was carried out to investigate the</w:t>
      </w:r>
      <w:r w:rsidR="00A82182" w:rsidRPr="007736CC">
        <w:rPr>
          <w:rFonts w:ascii="Times New Roman" w:eastAsia="Calibri" w:hAnsi="Times New Roman" w:cs="Times New Roman"/>
          <w:kern w:val="0"/>
          <w14:ligatures w14:val="none"/>
        </w:rPr>
        <w:t xml:space="preserve"> </w:t>
      </w:r>
      <w:r w:rsidRPr="007736CC">
        <w:rPr>
          <w:rFonts w:ascii="Times New Roman" w:eastAsia="Calibri" w:hAnsi="Times New Roman" w:cs="Times New Roman"/>
          <w:kern w:val="0"/>
          <w14:ligatures w14:val="none"/>
        </w:rPr>
        <w:t xml:space="preserve">antiulcerogenic and gastroprotective activity </w:t>
      </w:r>
      <w:r w:rsidR="007D056A" w:rsidRPr="007736CC">
        <w:rPr>
          <w:rFonts w:ascii="Times New Roman" w:eastAsia="Calibri" w:hAnsi="Times New Roman" w:cs="Times New Roman"/>
          <w:kern w:val="0"/>
          <w14:ligatures w14:val="none"/>
        </w:rPr>
        <w:t>and toxicity</w:t>
      </w:r>
      <w:r w:rsidR="00A82182" w:rsidRPr="007736CC">
        <w:rPr>
          <w:rFonts w:ascii="Times New Roman" w:eastAsia="Calibri" w:hAnsi="Times New Roman" w:cs="Times New Roman"/>
          <w:kern w:val="0"/>
          <w14:ligatures w14:val="none"/>
        </w:rPr>
        <w:t xml:space="preserve"> </w:t>
      </w:r>
      <w:r w:rsidRPr="007736CC">
        <w:rPr>
          <w:rFonts w:ascii="Times New Roman" w:eastAsia="Calibri" w:hAnsi="Times New Roman" w:cs="Times New Roman"/>
          <w:kern w:val="0"/>
          <w14:ligatures w14:val="none"/>
        </w:rPr>
        <w:t>of </w:t>
      </w:r>
      <w:r w:rsidR="00372AD7" w:rsidRPr="007736CC">
        <w:rPr>
          <w:rFonts w:ascii="Times New Roman" w:eastAsia="Calibri" w:hAnsi="Times New Roman" w:cs="Times New Roman"/>
          <w:kern w:val="0"/>
          <w14:ligatures w14:val="none"/>
        </w:rPr>
        <w:t xml:space="preserve">extract blend of </w:t>
      </w:r>
      <w:r w:rsidRPr="007736CC">
        <w:rPr>
          <w:rFonts w:ascii="Times New Roman" w:eastAsia="Calibri" w:hAnsi="Times New Roman" w:cs="Times New Roman"/>
          <w:i/>
          <w:iCs/>
          <w:kern w:val="0"/>
          <w14:ligatures w14:val="none"/>
        </w:rPr>
        <w:t>A. muricata and C. papaya</w:t>
      </w:r>
      <w:r w:rsidRPr="007736CC">
        <w:rPr>
          <w:rFonts w:ascii="Times New Roman" w:eastAsia="Calibri" w:hAnsi="Times New Roman" w:cs="Times New Roman"/>
          <w:kern w:val="0"/>
          <w14:ligatures w14:val="none"/>
        </w:rPr>
        <w:t xml:space="preserve"> leaves against ulcer induced gastric injury in </w:t>
      </w:r>
      <w:proofErr w:type="spellStart"/>
      <w:r w:rsidRPr="007736CC">
        <w:rPr>
          <w:rFonts w:ascii="Times New Roman" w:eastAsia="Calibri" w:hAnsi="Times New Roman" w:cs="Times New Roman"/>
          <w:kern w:val="0"/>
          <w14:ligatures w14:val="none"/>
        </w:rPr>
        <w:t>wistar</w:t>
      </w:r>
      <w:proofErr w:type="spellEnd"/>
      <w:r w:rsidRPr="007736CC">
        <w:rPr>
          <w:rFonts w:ascii="Times New Roman" w:eastAsia="Calibri" w:hAnsi="Times New Roman" w:cs="Times New Roman"/>
          <w:kern w:val="0"/>
          <w14:ligatures w14:val="none"/>
        </w:rPr>
        <w:t xml:space="preserve"> rats.</w:t>
      </w:r>
    </w:p>
    <w:p w14:paraId="23DA9A9B" w14:textId="77777777" w:rsidR="009F1CA4" w:rsidRPr="007736CC" w:rsidRDefault="009F1CA4" w:rsidP="007736CC">
      <w:pPr>
        <w:spacing w:after="0" w:line="360" w:lineRule="auto"/>
        <w:jc w:val="both"/>
        <w:rPr>
          <w:rFonts w:ascii="Times New Roman" w:eastAsia="Calibri" w:hAnsi="Times New Roman" w:cs="Times New Roman"/>
          <w:kern w:val="0"/>
          <w14:ligatures w14:val="none"/>
        </w:rPr>
      </w:pPr>
    </w:p>
    <w:p w14:paraId="72BBE71A" w14:textId="7D6DE1E0" w:rsidR="009C1E9D" w:rsidRPr="00CD3F7F" w:rsidRDefault="00CD3F7F" w:rsidP="007736CC">
      <w:pPr>
        <w:spacing w:after="0" w:line="360" w:lineRule="auto"/>
        <w:jc w:val="both"/>
        <w:rPr>
          <w:rFonts w:ascii="Times New Roman" w:eastAsia="Calibri" w:hAnsi="Times New Roman" w:cs="Times New Roman"/>
          <w:b/>
          <w:bCs/>
          <w:kern w:val="0"/>
          <w14:ligatures w14:val="none"/>
        </w:rPr>
      </w:pPr>
      <w:r w:rsidRPr="00CD3F7F">
        <w:rPr>
          <w:rFonts w:ascii="Times New Roman" w:eastAsia="Calibri" w:hAnsi="Times New Roman" w:cs="Times New Roman"/>
          <w:b/>
          <w:bCs/>
          <w:kern w:val="0"/>
          <w14:ligatures w14:val="none"/>
        </w:rPr>
        <w:t>3. Materials and method</w:t>
      </w:r>
    </w:p>
    <w:p w14:paraId="52C99745" w14:textId="32182C9F" w:rsidR="00372AD7" w:rsidRPr="007736CC" w:rsidRDefault="00372AD7"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lastRenderedPageBreak/>
        <w:t>All the chemicals used were purchased from different</w:t>
      </w:r>
      <w:r w:rsidR="007D056A">
        <w:rPr>
          <w:rFonts w:ascii="Times New Roman" w:eastAsia="Calibri" w:hAnsi="Times New Roman" w:cs="Times New Roman"/>
          <w:kern w:val="0"/>
          <w14:ligatures w14:val="none"/>
        </w:rPr>
        <w:t xml:space="preserve"> reputable</w:t>
      </w:r>
      <w:r w:rsidRPr="007736CC">
        <w:rPr>
          <w:rFonts w:ascii="Times New Roman" w:eastAsia="Calibri" w:hAnsi="Times New Roman" w:cs="Times New Roman"/>
          <w:kern w:val="0"/>
          <w14:ligatures w14:val="none"/>
        </w:rPr>
        <w:t xml:space="preserve"> vendors and were used without </w:t>
      </w:r>
      <w:r w:rsidR="007D056A" w:rsidRPr="007736CC">
        <w:rPr>
          <w:rFonts w:ascii="Times New Roman" w:eastAsia="Calibri" w:hAnsi="Times New Roman" w:cs="Times New Roman"/>
          <w:kern w:val="0"/>
          <w14:ligatures w14:val="none"/>
        </w:rPr>
        <w:t>further purification</w:t>
      </w:r>
      <w:r w:rsidRPr="007736CC">
        <w:rPr>
          <w:rFonts w:ascii="Times New Roman" w:eastAsia="Calibri" w:hAnsi="Times New Roman" w:cs="Times New Roman"/>
          <w:kern w:val="0"/>
          <w14:ligatures w14:val="none"/>
        </w:rPr>
        <w:t>. Ethanol, Methanol, Iron III Chloride (FeCl</w:t>
      </w:r>
      <w:r w:rsidRPr="007736CC">
        <w:rPr>
          <w:rFonts w:ascii="Times New Roman" w:eastAsia="Calibri" w:hAnsi="Times New Roman" w:cs="Times New Roman"/>
          <w:kern w:val="0"/>
          <w:vertAlign w:val="subscript"/>
          <w14:ligatures w14:val="none"/>
        </w:rPr>
        <w:t>3</w:t>
      </w:r>
      <w:r w:rsidRPr="007736CC">
        <w:rPr>
          <w:rFonts w:ascii="Times New Roman" w:eastAsia="Calibri" w:hAnsi="Times New Roman" w:cs="Times New Roman"/>
          <w:kern w:val="0"/>
          <w14:ligatures w14:val="none"/>
        </w:rPr>
        <w:t xml:space="preserve">), Hydrogen Chloride (HCl), </w:t>
      </w:r>
      <w:proofErr w:type="spellStart"/>
      <w:r w:rsidRPr="007736CC">
        <w:rPr>
          <w:rFonts w:ascii="Times New Roman" w:eastAsia="Calibri" w:hAnsi="Times New Roman" w:cs="Times New Roman"/>
          <w:kern w:val="0"/>
          <w14:ligatures w14:val="none"/>
        </w:rPr>
        <w:t>Dragendorff’s</w:t>
      </w:r>
      <w:proofErr w:type="spellEnd"/>
      <w:r w:rsidRPr="007736CC">
        <w:rPr>
          <w:rFonts w:ascii="Times New Roman" w:eastAsia="Calibri" w:hAnsi="Times New Roman" w:cs="Times New Roman"/>
          <w:kern w:val="0"/>
          <w14:ligatures w14:val="none"/>
        </w:rPr>
        <w:t xml:space="preserve"> reagent, Sulphuric Acid (H</w:t>
      </w:r>
      <w:r w:rsidRPr="007736CC">
        <w:rPr>
          <w:rFonts w:ascii="Times New Roman" w:eastAsia="Calibri" w:hAnsi="Times New Roman" w:cs="Times New Roman"/>
          <w:kern w:val="0"/>
          <w:vertAlign w:val="subscript"/>
          <w14:ligatures w14:val="none"/>
        </w:rPr>
        <w:t>2</w:t>
      </w:r>
      <w:r w:rsidRPr="007736CC">
        <w:rPr>
          <w:rFonts w:ascii="Times New Roman" w:eastAsia="Calibri" w:hAnsi="Times New Roman" w:cs="Times New Roman"/>
          <w:kern w:val="0"/>
          <w14:ligatures w14:val="none"/>
        </w:rPr>
        <w:t>SO</w:t>
      </w:r>
      <w:r w:rsidRPr="007736CC">
        <w:rPr>
          <w:rFonts w:ascii="Times New Roman" w:eastAsia="Calibri" w:hAnsi="Times New Roman" w:cs="Times New Roman"/>
          <w:kern w:val="0"/>
          <w:vertAlign w:val="subscript"/>
          <w14:ligatures w14:val="none"/>
        </w:rPr>
        <w:t>4</w:t>
      </w:r>
      <w:r w:rsidRPr="007736CC">
        <w:rPr>
          <w:rFonts w:ascii="Times New Roman" w:eastAsia="Calibri" w:hAnsi="Times New Roman" w:cs="Times New Roman"/>
          <w:kern w:val="0"/>
          <w14:ligatures w14:val="none"/>
        </w:rPr>
        <w:t>), Distilled water</w:t>
      </w:r>
    </w:p>
    <w:p w14:paraId="695FBD54" w14:textId="2FD67C4D" w:rsidR="00762CBD" w:rsidRPr="007736CC" w:rsidRDefault="00372AD7"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bCs/>
          <w:kern w:val="0"/>
          <w14:ligatures w14:val="none"/>
        </w:rPr>
        <w:t>Other materials include</w:t>
      </w:r>
      <w:r w:rsidRPr="007736CC">
        <w:rPr>
          <w:rFonts w:ascii="Times New Roman" w:eastAsia="Calibri" w:hAnsi="Times New Roman" w:cs="Times New Roman"/>
          <w:i/>
          <w:iCs/>
          <w:kern w:val="0"/>
          <w14:ligatures w14:val="none"/>
        </w:rPr>
        <w:t xml:space="preserve"> A. </w:t>
      </w:r>
      <w:proofErr w:type="spellStart"/>
      <w:r w:rsidRPr="007736CC">
        <w:rPr>
          <w:rFonts w:ascii="Times New Roman" w:eastAsia="Calibri" w:hAnsi="Times New Roman" w:cs="Times New Roman"/>
          <w:i/>
          <w:iCs/>
          <w:kern w:val="0"/>
          <w14:ligatures w14:val="none"/>
        </w:rPr>
        <w:t>muricata</w:t>
      </w:r>
      <w:proofErr w:type="spellEnd"/>
      <w:r w:rsidRPr="007736CC">
        <w:rPr>
          <w:rFonts w:ascii="Times New Roman" w:eastAsia="Calibri" w:hAnsi="Times New Roman" w:cs="Times New Roman"/>
          <w:i/>
          <w:iCs/>
          <w:kern w:val="0"/>
          <w14:ligatures w14:val="none"/>
        </w:rPr>
        <w:t xml:space="preserve"> </w:t>
      </w:r>
      <w:r w:rsidRPr="007736CC">
        <w:rPr>
          <w:rFonts w:ascii="Times New Roman" w:eastAsia="Calibri" w:hAnsi="Times New Roman" w:cs="Times New Roman"/>
          <w:kern w:val="0"/>
          <w14:ligatures w14:val="none"/>
        </w:rPr>
        <w:t>and </w:t>
      </w:r>
      <w:proofErr w:type="spellStart"/>
      <w:r w:rsidRPr="007736CC">
        <w:rPr>
          <w:rFonts w:ascii="Times New Roman" w:eastAsia="Calibri" w:hAnsi="Times New Roman" w:cs="Times New Roman"/>
          <w:i/>
          <w:iCs/>
          <w:kern w:val="0"/>
          <w14:ligatures w14:val="none"/>
        </w:rPr>
        <w:t>Carica</w:t>
      </w:r>
      <w:proofErr w:type="spellEnd"/>
      <w:r w:rsidRPr="007736CC">
        <w:rPr>
          <w:rFonts w:ascii="Times New Roman" w:eastAsia="Calibri" w:hAnsi="Times New Roman" w:cs="Times New Roman"/>
          <w:i/>
          <w:iCs/>
          <w:kern w:val="0"/>
          <w14:ligatures w14:val="none"/>
        </w:rPr>
        <w:t xml:space="preserve"> papaya</w:t>
      </w:r>
      <w:r w:rsidRPr="007736CC">
        <w:rPr>
          <w:rFonts w:ascii="Times New Roman" w:eastAsia="Calibri" w:hAnsi="Times New Roman" w:cs="Times New Roman"/>
          <w:bCs/>
          <w:kern w:val="0"/>
          <w14:ligatures w14:val="none"/>
        </w:rPr>
        <w:t xml:space="preserve"> </w:t>
      </w:r>
      <w:r w:rsidR="00C42CB6" w:rsidRPr="007736CC">
        <w:rPr>
          <w:rFonts w:ascii="Times New Roman" w:eastAsia="Calibri" w:hAnsi="Times New Roman" w:cs="Times New Roman"/>
          <w:kern w:val="0"/>
          <w14:ligatures w14:val="none"/>
        </w:rPr>
        <w:t xml:space="preserve">leaves, </w:t>
      </w:r>
      <w:proofErr w:type="spellStart"/>
      <w:r w:rsidR="00C42CB6" w:rsidRPr="007736CC">
        <w:rPr>
          <w:rFonts w:ascii="Times New Roman" w:eastAsia="Calibri" w:hAnsi="Times New Roman" w:cs="Times New Roman"/>
          <w:kern w:val="0"/>
          <w14:ligatures w14:val="none"/>
        </w:rPr>
        <w:t>Sonicator</w:t>
      </w:r>
      <w:proofErr w:type="spellEnd"/>
      <w:r w:rsidR="00C42CB6" w:rsidRPr="007736CC">
        <w:rPr>
          <w:rFonts w:ascii="Times New Roman" w:eastAsia="Calibri" w:hAnsi="Times New Roman" w:cs="Times New Roman"/>
          <w:kern w:val="0"/>
          <w14:ligatures w14:val="none"/>
        </w:rPr>
        <w:t xml:space="preserve">, Rotary evaporator, filter paper, syringes, </w:t>
      </w:r>
      <w:r w:rsidR="002C684C" w:rsidRPr="007736CC">
        <w:rPr>
          <w:rFonts w:ascii="Times New Roman" w:eastAsia="Calibri" w:hAnsi="Times New Roman" w:cs="Times New Roman"/>
          <w:kern w:val="0"/>
          <w14:ligatures w14:val="none"/>
        </w:rPr>
        <w:t xml:space="preserve">Fourier Transform </w:t>
      </w:r>
      <w:proofErr w:type="spellStart"/>
      <w:r w:rsidR="002C684C" w:rsidRPr="007736CC">
        <w:rPr>
          <w:rFonts w:ascii="Times New Roman" w:eastAsia="Calibri" w:hAnsi="Times New Roman" w:cs="Times New Roman"/>
          <w:kern w:val="0"/>
          <w14:ligatures w14:val="none"/>
        </w:rPr>
        <w:t>Infra Red</w:t>
      </w:r>
      <w:proofErr w:type="spellEnd"/>
      <w:r w:rsidR="002C684C" w:rsidRPr="007736CC">
        <w:rPr>
          <w:rFonts w:ascii="Times New Roman" w:eastAsia="Calibri" w:hAnsi="Times New Roman" w:cs="Times New Roman"/>
          <w:kern w:val="0"/>
          <w14:ligatures w14:val="none"/>
        </w:rPr>
        <w:t xml:space="preserve"> </w:t>
      </w:r>
      <w:r w:rsidR="001E34F7" w:rsidRPr="007736CC">
        <w:rPr>
          <w:rFonts w:ascii="Times New Roman" w:eastAsia="Calibri" w:hAnsi="Times New Roman" w:cs="Times New Roman"/>
          <w:kern w:val="0"/>
          <w14:ligatures w14:val="none"/>
        </w:rPr>
        <w:t>Spectroscopy (FTIR Spectroscopy)</w:t>
      </w:r>
      <w:r w:rsidR="00C42CB6" w:rsidRPr="007736CC">
        <w:rPr>
          <w:rFonts w:ascii="Times New Roman" w:eastAsia="Calibri" w:hAnsi="Times New Roman" w:cs="Times New Roman"/>
          <w:kern w:val="0"/>
          <w14:ligatures w14:val="none"/>
        </w:rPr>
        <w:t>, weighing scale mortar and pistil, blender, spatula, Wistar rats.</w:t>
      </w:r>
      <w:r w:rsidRPr="007736CC">
        <w:rPr>
          <w:rFonts w:ascii="Times New Roman" w:eastAsia="Calibri" w:hAnsi="Times New Roman" w:cs="Times New Roman"/>
          <w:kern w:val="0"/>
          <w14:ligatures w14:val="none"/>
        </w:rPr>
        <w:t xml:space="preserve"> </w:t>
      </w:r>
    </w:p>
    <w:p w14:paraId="14EDEE36" w14:textId="276E5332" w:rsidR="00A05D0A" w:rsidRPr="007736CC" w:rsidRDefault="00A05D0A"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b/>
          <w:bCs/>
          <w:kern w:val="0"/>
          <w14:ligatures w14:val="none"/>
        </w:rPr>
        <w:t>3.1</w:t>
      </w:r>
      <w:r w:rsidRPr="007736CC">
        <w:rPr>
          <w:rFonts w:ascii="Times New Roman" w:eastAsia="Times New Roman" w:hAnsi="Times New Roman" w:cs="Times New Roman"/>
          <w:b/>
          <w:bCs/>
          <w:color w:val="000000"/>
          <w:kern w:val="0"/>
          <w14:ligatures w14:val="none"/>
        </w:rPr>
        <w:t xml:space="preserve"> </w:t>
      </w:r>
      <w:r w:rsidR="007D056A">
        <w:rPr>
          <w:rFonts w:ascii="Times New Roman" w:eastAsia="Times New Roman" w:hAnsi="Times New Roman" w:cs="Times New Roman"/>
          <w:b/>
          <w:bCs/>
          <w:color w:val="000000"/>
          <w:kern w:val="0"/>
          <w14:ligatures w14:val="none"/>
        </w:rPr>
        <w:t>C</w:t>
      </w:r>
      <w:r w:rsidR="00517628" w:rsidRPr="007736CC">
        <w:rPr>
          <w:rFonts w:ascii="Times New Roman" w:eastAsia="Times New Roman" w:hAnsi="Times New Roman" w:cs="Times New Roman"/>
          <w:b/>
          <w:bCs/>
          <w:color w:val="000000"/>
          <w:kern w:val="0"/>
          <w14:ligatures w14:val="none"/>
        </w:rPr>
        <w:t xml:space="preserve">ollection and preparation of </w:t>
      </w:r>
      <w:r w:rsidR="007D056A">
        <w:rPr>
          <w:rFonts w:ascii="Times New Roman" w:eastAsia="Times New Roman" w:hAnsi="Times New Roman" w:cs="Times New Roman"/>
          <w:b/>
          <w:bCs/>
          <w:color w:val="000000"/>
          <w:kern w:val="0"/>
          <w14:ligatures w14:val="none"/>
        </w:rPr>
        <w:t>A</w:t>
      </w:r>
      <w:r w:rsidR="00517628" w:rsidRPr="007736CC">
        <w:rPr>
          <w:rFonts w:ascii="Times New Roman" w:eastAsia="Times New Roman" w:hAnsi="Times New Roman" w:cs="Times New Roman"/>
          <w:b/>
          <w:bCs/>
          <w:color w:val="000000"/>
          <w:kern w:val="0"/>
          <w14:ligatures w14:val="none"/>
        </w:rPr>
        <w:t xml:space="preserve">mnona muricata and </w:t>
      </w:r>
      <w:r w:rsidR="007D056A">
        <w:rPr>
          <w:rFonts w:ascii="Times New Roman" w:eastAsia="Times New Roman" w:hAnsi="Times New Roman" w:cs="Times New Roman"/>
          <w:b/>
          <w:bCs/>
          <w:color w:val="000000"/>
          <w:kern w:val="0"/>
          <w14:ligatures w14:val="none"/>
        </w:rPr>
        <w:t>C</w:t>
      </w:r>
      <w:r w:rsidR="00517628" w:rsidRPr="007736CC">
        <w:rPr>
          <w:rFonts w:ascii="Times New Roman" w:eastAsia="Times New Roman" w:hAnsi="Times New Roman" w:cs="Times New Roman"/>
          <w:b/>
          <w:bCs/>
          <w:color w:val="000000"/>
          <w:kern w:val="0"/>
          <w14:ligatures w14:val="none"/>
        </w:rPr>
        <w:t>arica pap</w:t>
      </w:r>
      <w:r w:rsidR="007D056A">
        <w:rPr>
          <w:rFonts w:ascii="Times New Roman" w:eastAsia="Times New Roman" w:hAnsi="Times New Roman" w:cs="Times New Roman"/>
          <w:b/>
          <w:bCs/>
          <w:color w:val="000000"/>
          <w:kern w:val="0"/>
          <w14:ligatures w14:val="none"/>
        </w:rPr>
        <w:t>a</w:t>
      </w:r>
      <w:r w:rsidR="00517628" w:rsidRPr="007736CC">
        <w:rPr>
          <w:rFonts w:ascii="Times New Roman" w:eastAsia="Times New Roman" w:hAnsi="Times New Roman" w:cs="Times New Roman"/>
          <w:b/>
          <w:bCs/>
          <w:color w:val="000000"/>
          <w:kern w:val="0"/>
          <w14:ligatures w14:val="none"/>
        </w:rPr>
        <w:t>ya leaves</w:t>
      </w:r>
      <w:r w:rsidR="007D056A">
        <w:rPr>
          <w:rFonts w:ascii="Times New Roman" w:eastAsia="Times New Roman" w:hAnsi="Times New Roman" w:cs="Times New Roman"/>
          <w:b/>
          <w:bCs/>
          <w:color w:val="000000"/>
          <w:kern w:val="0"/>
          <w14:ligatures w14:val="none"/>
        </w:rPr>
        <w:t>.</w:t>
      </w:r>
    </w:p>
    <w:p w14:paraId="11E19F1D" w14:textId="5F277E70" w:rsidR="003E277C" w:rsidRDefault="00C42CB6"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t xml:space="preserve">The leaves of </w:t>
      </w:r>
      <w:bookmarkStart w:id="6" w:name="_Hlk192366744"/>
      <w:bookmarkStart w:id="7" w:name="_Hlk192366636"/>
      <w:r w:rsidRPr="007736CC">
        <w:rPr>
          <w:rFonts w:ascii="Times New Roman" w:eastAsia="Calibri" w:hAnsi="Times New Roman" w:cs="Times New Roman"/>
          <w:i/>
          <w:iCs/>
          <w:kern w:val="0"/>
          <w14:ligatures w14:val="none"/>
        </w:rPr>
        <w:t xml:space="preserve">A. </w:t>
      </w:r>
      <w:proofErr w:type="spellStart"/>
      <w:r w:rsidRPr="007736CC">
        <w:rPr>
          <w:rFonts w:ascii="Times New Roman" w:eastAsia="Calibri" w:hAnsi="Times New Roman" w:cs="Times New Roman"/>
          <w:i/>
          <w:iCs/>
          <w:kern w:val="0"/>
          <w14:ligatures w14:val="none"/>
        </w:rPr>
        <w:t>muricata</w:t>
      </w:r>
      <w:proofErr w:type="spellEnd"/>
      <w:r w:rsidR="007A570B" w:rsidRPr="007736CC">
        <w:rPr>
          <w:rFonts w:ascii="Times New Roman" w:eastAsia="Calibri" w:hAnsi="Times New Roman" w:cs="Times New Roman"/>
          <w:i/>
          <w:iCs/>
          <w:kern w:val="0"/>
          <w14:ligatures w14:val="none"/>
        </w:rPr>
        <w:t xml:space="preserve"> (sour </w:t>
      </w:r>
      <w:proofErr w:type="spellStart"/>
      <w:r w:rsidR="007A570B" w:rsidRPr="007736CC">
        <w:rPr>
          <w:rFonts w:ascii="Times New Roman" w:eastAsia="Calibri" w:hAnsi="Times New Roman" w:cs="Times New Roman"/>
          <w:i/>
          <w:iCs/>
          <w:kern w:val="0"/>
          <w14:ligatures w14:val="none"/>
        </w:rPr>
        <w:t>sop</w:t>
      </w:r>
      <w:proofErr w:type="spellEnd"/>
      <w:r w:rsidR="007A570B" w:rsidRPr="007736CC">
        <w:rPr>
          <w:rFonts w:ascii="Times New Roman" w:eastAsia="Calibri" w:hAnsi="Times New Roman" w:cs="Times New Roman"/>
          <w:i/>
          <w:iCs/>
          <w:kern w:val="0"/>
          <w14:ligatures w14:val="none"/>
        </w:rPr>
        <w:t xml:space="preserve"> leaves)</w:t>
      </w:r>
      <w:r w:rsidRPr="007736CC">
        <w:rPr>
          <w:rFonts w:ascii="Times New Roman" w:eastAsia="Calibri" w:hAnsi="Times New Roman" w:cs="Times New Roman"/>
          <w:i/>
          <w:iCs/>
          <w:kern w:val="0"/>
          <w14:ligatures w14:val="none"/>
        </w:rPr>
        <w:t xml:space="preserve"> </w:t>
      </w:r>
      <w:bookmarkEnd w:id="6"/>
      <w:r w:rsidRPr="007736CC">
        <w:rPr>
          <w:rFonts w:ascii="Times New Roman" w:eastAsia="Calibri" w:hAnsi="Times New Roman" w:cs="Times New Roman"/>
          <w:kern w:val="0"/>
          <w14:ligatures w14:val="none"/>
        </w:rPr>
        <w:t>and </w:t>
      </w:r>
      <w:proofErr w:type="spellStart"/>
      <w:r w:rsidRPr="007736CC">
        <w:rPr>
          <w:rFonts w:ascii="Times New Roman" w:eastAsia="Calibri" w:hAnsi="Times New Roman" w:cs="Times New Roman"/>
          <w:i/>
          <w:iCs/>
          <w:kern w:val="0"/>
          <w14:ligatures w14:val="none"/>
        </w:rPr>
        <w:t>Carica</w:t>
      </w:r>
      <w:proofErr w:type="spellEnd"/>
      <w:r w:rsidRPr="007736CC">
        <w:rPr>
          <w:rFonts w:ascii="Times New Roman" w:eastAsia="Calibri" w:hAnsi="Times New Roman" w:cs="Times New Roman"/>
          <w:i/>
          <w:iCs/>
          <w:kern w:val="0"/>
          <w14:ligatures w14:val="none"/>
        </w:rPr>
        <w:t xml:space="preserve"> papaya</w:t>
      </w:r>
      <w:r w:rsidR="007A570B" w:rsidRPr="007736CC">
        <w:rPr>
          <w:rFonts w:ascii="Times New Roman" w:eastAsia="Calibri" w:hAnsi="Times New Roman" w:cs="Times New Roman"/>
          <w:i/>
          <w:iCs/>
          <w:kern w:val="0"/>
          <w14:ligatures w14:val="none"/>
        </w:rPr>
        <w:t xml:space="preserve"> (paw </w:t>
      </w:r>
      <w:proofErr w:type="spellStart"/>
      <w:r w:rsidR="007A570B" w:rsidRPr="007736CC">
        <w:rPr>
          <w:rFonts w:ascii="Times New Roman" w:eastAsia="Calibri" w:hAnsi="Times New Roman" w:cs="Times New Roman"/>
          <w:i/>
          <w:iCs/>
          <w:kern w:val="0"/>
          <w14:ligatures w14:val="none"/>
        </w:rPr>
        <w:t>paw</w:t>
      </w:r>
      <w:proofErr w:type="spellEnd"/>
      <w:r w:rsidR="007A570B" w:rsidRPr="007736CC">
        <w:rPr>
          <w:rFonts w:ascii="Times New Roman" w:eastAsia="Calibri" w:hAnsi="Times New Roman" w:cs="Times New Roman"/>
          <w:i/>
          <w:iCs/>
          <w:kern w:val="0"/>
          <w14:ligatures w14:val="none"/>
        </w:rPr>
        <w:t xml:space="preserve"> leaves)</w:t>
      </w:r>
      <w:r w:rsidRPr="007736CC">
        <w:rPr>
          <w:rFonts w:ascii="Times New Roman" w:eastAsia="Calibri" w:hAnsi="Times New Roman" w:cs="Times New Roman"/>
          <w:i/>
          <w:iCs/>
          <w:kern w:val="0"/>
          <w14:ligatures w14:val="none"/>
        </w:rPr>
        <w:t xml:space="preserve"> </w:t>
      </w:r>
      <w:bookmarkEnd w:id="7"/>
      <w:r w:rsidRPr="007736CC">
        <w:rPr>
          <w:rFonts w:ascii="Times New Roman" w:eastAsia="Calibri" w:hAnsi="Times New Roman" w:cs="Times New Roman"/>
          <w:kern w:val="0"/>
          <w14:ligatures w14:val="none"/>
        </w:rPr>
        <w:t xml:space="preserve">were plucked from State </w:t>
      </w:r>
      <w:proofErr w:type="spellStart"/>
      <w:r w:rsidRPr="007736CC">
        <w:rPr>
          <w:rFonts w:ascii="Times New Roman" w:eastAsia="Calibri" w:hAnsi="Times New Roman" w:cs="Times New Roman"/>
          <w:kern w:val="0"/>
          <w14:ligatures w14:val="none"/>
        </w:rPr>
        <w:t>Lowcost</w:t>
      </w:r>
      <w:proofErr w:type="spellEnd"/>
      <w:r w:rsidRPr="007736CC">
        <w:rPr>
          <w:rFonts w:ascii="Times New Roman" w:eastAsia="Calibri" w:hAnsi="Times New Roman" w:cs="Times New Roman"/>
          <w:kern w:val="0"/>
          <w14:ligatures w14:val="none"/>
        </w:rPr>
        <w:t xml:space="preserve"> and </w:t>
      </w:r>
      <w:proofErr w:type="spellStart"/>
      <w:r w:rsidRPr="007736CC">
        <w:rPr>
          <w:rFonts w:ascii="Times New Roman" w:eastAsia="Calibri" w:hAnsi="Times New Roman" w:cs="Times New Roman"/>
          <w:kern w:val="0"/>
          <w14:ligatures w14:val="none"/>
        </w:rPr>
        <w:t>Tudun</w:t>
      </w:r>
      <w:proofErr w:type="spellEnd"/>
      <w:r w:rsidRPr="007736CC">
        <w:rPr>
          <w:rFonts w:ascii="Times New Roman" w:eastAsia="Calibri" w:hAnsi="Times New Roman" w:cs="Times New Roman"/>
          <w:kern w:val="0"/>
          <w14:ligatures w14:val="none"/>
        </w:rPr>
        <w:t xml:space="preserve"> Wada respectively, located in Jos south LGA of Plateau State, Nigeria. </w:t>
      </w:r>
      <w:r w:rsidR="003E277C" w:rsidRPr="007736CC">
        <w:rPr>
          <w:rFonts w:ascii="Times New Roman" w:eastAsia="Calibri" w:hAnsi="Times New Roman" w:cs="Times New Roman"/>
          <w:kern w:val="0"/>
          <w14:ligatures w14:val="none"/>
        </w:rPr>
        <w:t>Both</w:t>
      </w:r>
      <w:r w:rsidRPr="007736CC">
        <w:rPr>
          <w:rFonts w:ascii="Times New Roman" w:eastAsia="Calibri" w:hAnsi="Times New Roman" w:cs="Times New Roman"/>
          <w:kern w:val="0"/>
          <w14:ligatures w14:val="none"/>
        </w:rPr>
        <w:t xml:space="preserve"> plant samples</w:t>
      </w:r>
      <w:r w:rsidR="00D01F32">
        <w:rPr>
          <w:rFonts w:ascii="Times New Roman" w:eastAsia="Calibri" w:hAnsi="Times New Roman" w:cs="Times New Roman"/>
          <w:kern w:val="0"/>
          <w14:ligatures w14:val="none"/>
        </w:rPr>
        <w:t xml:space="preserve"> </w:t>
      </w:r>
      <w:r w:rsidR="003E277C" w:rsidRPr="007736CC">
        <w:rPr>
          <w:rFonts w:ascii="Times New Roman" w:eastAsia="Calibri" w:hAnsi="Times New Roman" w:cs="Times New Roman"/>
          <w:kern w:val="0"/>
          <w14:ligatures w14:val="none"/>
        </w:rPr>
        <w:t>(leaves)</w:t>
      </w:r>
      <w:r w:rsidRPr="007736CC">
        <w:rPr>
          <w:rFonts w:ascii="Times New Roman" w:eastAsia="Calibri" w:hAnsi="Times New Roman" w:cs="Times New Roman"/>
          <w:kern w:val="0"/>
          <w14:ligatures w14:val="none"/>
        </w:rPr>
        <w:t xml:space="preserve"> were then transported </w:t>
      </w:r>
      <w:r w:rsidR="003E277C" w:rsidRPr="007736CC">
        <w:rPr>
          <w:rFonts w:ascii="Times New Roman" w:eastAsia="Calibri" w:hAnsi="Times New Roman" w:cs="Times New Roman"/>
          <w:kern w:val="0"/>
          <w14:ligatures w14:val="none"/>
        </w:rPr>
        <w:t>to</w:t>
      </w:r>
      <w:r w:rsidRPr="007736CC">
        <w:rPr>
          <w:rFonts w:ascii="Times New Roman" w:eastAsia="Calibri" w:hAnsi="Times New Roman" w:cs="Times New Roman"/>
          <w:kern w:val="0"/>
          <w14:ligatures w14:val="none"/>
        </w:rPr>
        <w:t xml:space="preserve"> the </w:t>
      </w:r>
      <w:r w:rsidR="003E277C" w:rsidRPr="007736CC">
        <w:rPr>
          <w:rFonts w:ascii="Times New Roman" w:eastAsia="Calibri" w:hAnsi="Times New Roman" w:cs="Times New Roman"/>
          <w:kern w:val="0"/>
          <w14:ligatures w14:val="none"/>
        </w:rPr>
        <w:t>C</w:t>
      </w:r>
      <w:r w:rsidRPr="007736CC">
        <w:rPr>
          <w:rFonts w:ascii="Times New Roman" w:eastAsia="Calibri" w:hAnsi="Times New Roman" w:cs="Times New Roman"/>
          <w:kern w:val="0"/>
          <w14:ligatures w14:val="none"/>
        </w:rPr>
        <w:t>hemistry la</w:t>
      </w:r>
      <w:r w:rsidR="00A23E73">
        <w:rPr>
          <w:rFonts w:ascii="Times New Roman" w:eastAsia="Calibri" w:hAnsi="Times New Roman" w:cs="Times New Roman"/>
          <w:kern w:val="0"/>
          <w14:ligatures w14:val="none"/>
        </w:rPr>
        <w:t xml:space="preserve">boratory </w:t>
      </w:r>
      <w:r w:rsidRPr="007736CC">
        <w:rPr>
          <w:rFonts w:ascii="Times New Roman" w:eastAsia="Calibri" w:hAnsi="Times New Roman" w:cs="Times New Roman"/>
          <w:kern w:val="0"/>
          <w14:ligatures w14:val="none"/>
        </w:rPr>
        <w:t xml:space="preserve">of Bingham </w:t>
      </w:r>
      <w:r w:rsidR="00A23E73">
        <w:rPr>
          <w:rFonts w:ascii="Times New Roman" w:eastAsia="Calibri" w:hAnsi="Times New Roman" w:cs="Times New Roman"/>
          <w:kern w:val="0"/>
          <w14:ligatures w14:val="none"/>
        </w:rPr>
        <w:t>Un</w:t>
      </w:r>
      <w:r w:rsidRPr="007736CC">
        <w:rPr>
          <w:rFonts w:ascii="Times New Roman" w:eastAsia="Calibri" w:hAnsi="Times New Roman" w:cs="Times New Roman"/>
          <w:kern w:val="0"/>
          <w14:ligatures w14:val="none"/>
        </w:rPr>
        <w:t>iversity</w:t>
      </w:r>
      <w:r w:rsidR="003E277C" w:rsidRPr="007736CC">
        <w:rPr>
          <w:rFonts w:ascii="Times New Roman" w:eastAsia="Calibri" w:hAnsi="Times New Roman" w:cs="Times New Roman"/>
          <w:kern w:val="0"/>
          <w14:ligatures w14:val="none"/>
        </w:rPr>
        <w:t xml:space="preserve"> </w:t>
      </w:r>
      <w:r w:rsidR="007D056A">
        <w:rPr>
          <w:rFonts w:ascii="Times New Roman" w:eastAsia="Calibri" w:hAnsi="Times New Roman" w:cs="Times New Roman"/>
          <w:kern w:val="0"/>
          <w14:ligatures w14:val="none"/>
        </w:rPr>
        <w:t>K</w:t>
      </w:r>
      <w:r w:rsidR="003E277C" w:rsidRPr="007736CC">
        <w:rPr>
          <w:rFonts w:ascii="Times New Roman" w:eastAsia="Calibri" w:hAnsi="Times New Roman" w:cs="Times New Roman"/>
          <w:kern w:val="0"/>
          <w14:ligatures w14:val="none"/>
        </w:rPr>
        <w:t>aru</w:t>
      </w:r>
      <w:r w:rsidR="00A23E73">
        <w:rPr>
          <w:rFonts w:ascii="Times New Roman" w:eastAsia="Calibri" w:hAnsi="Times New Roman" w:cs="Times New Roman"/>
          <w:kern w:val="0"/>
          <w14:ligatures w14:val="none"/>
        </w:rPr>
        <w:t xml:space="preserve"> Nasarawa State</w:t>
      </w:r>
      <w:r w:rsidR="003E277C" w:rsidRPr="007736CC">
        <w:rPr>
          <w:rFonts w:ascii="Times New Roman" w:eastAsia="Calibri" w:hAnsi="Times New Roman" w:cs="Times New Roman"/>
          <w:kern w:val="0"/>
          <w14:ligatures w14:val="none"/>
        </w:rPr>
        <w:t>.</w:t>
      </w:r>
    </w:p>
    <w:p w14:paraId="1EDD39DB" w14:textId="44FF3E92" w:rsidR="007D056A" w:rsidRPr="007D056A" w:rsidRDefault="007D056A" w:rsidP="007D056A">
      <w:pPr>
        <w:spacing w:after="0" w:line="360" w:lineRule="auto"/>
        <w:jc w:val="both"/>
        <w:rPr>
          <w:rFonts w:ascii="Times New Roman" w:eastAsia="Calibri" w:hAnsi="Times New Roman" w:cs="Times New Roman"/>
          <w:kern w:val="0"/>
          <w14:ligatures w14:val="none"/>
        </w:rPr>
      </w:pPr>
      <w:r w:rsidRPr="007D056A">
        <w:rPr>
          <w:rFonts w:ascii="Times New Roman" w:eastAsia="Calibri" w:hAnsi="Times New Roman" w:cs="Times New Roman"/>
          <w:kern w:val="0"/>
          <w14:ligatures w14:val="none"/>
        </w:rPr>
        <w:t>Fresh papaya leaves were washed first under running tap water, followed by sterile distilled water. After drying at 40</w:t>
      </w:r>
      <w:r w:rsidR="00A23E73" w:rsidRPr="00A23E73">
        <w:rPr>
          <w:rFonts w:ascii="Times New Roman" w:eastAsia="Calibri" w:hAnsi="Times New Roman" w:cs="Times New Roman"/>
          <w:kern w:val="0"/>
          <w:vertAlign w:val="superscript"/>
          <w14:ligatures w14:val="none"/>
        </w:rPr>
        <w:t xml:space="preserve">o </w:t>
      </w:r>
      <w:r w:rsidR="009C0ADF">
        <w:rPr>
          <w:rFonts w:ascii="Times New Roman" w:eastAsia="Calibri" w:hAnsi="Times New Roman" w:cs="Times New Roman"/>
          <w:kern w:val="0"/>
          <w14:ligatures w14:val="none"/>
        </w:rPr>
        <w:t xml:space="preserve">C </w:t>
      </w:r>
      <w:r w:rsidRPr="007D056A">
        <w:rPr>
          <w:rFonts w:ascii="Times New Roman" w:eastAsia="Calibri" w:hAnsi="Times New Roman" w:cs="Times New Roman"/>
          <w:kern w:val="0"/>
          <w14:ligatures w14:val="none"/>
        </w:rPr>
        <w:t>or 72 hours, the leaves</w:t>
      </w:r>
      <w:r w:rsidR="009C0ADF">
        <w:rPr>
          <w:rFonts w:ascii="Times New Roman" w:eastAsia="Calibri" w:hAnsi="Times New Roman" w:cs="Times New Roman"/>
          <w:kern w:val="0"/>
          <w14:ligatures w14:val="none"/>
        </w:rPr>
        <w:t xml:space="preserve"> were</w:t>
      </w:r>
      <w:r w:rsidRPr="007D056A">
        <w:rPr>
          <w:rFonts w:ascii="Times New Roman" w:eastAsia="Calibri" w:hAnsi="Times New Roman" w:cs="Times New Roman"/>
          <w:kern w:val="0"/>
          <w14:ligatures w14:val="none"/>
        </w:rPr>
        <w:t xml:space="preserve"> ground to a fine powder using a mechanical blender (</w:t>
      </w:r>
      <w:proofErr w:type="spellStart"/>
      <w:r w:rsidRPr="007D056A">
        <w:rPr>
          <w:rFonts w:ascii="Times New Roman" w:eastAsia="Calibri" w:hAnsi="Times New Roman" w:cs="Times New Roman"/>
          <w:kern w:val="0"/>
          <w14:ligatures w14:val="none"/>
        </w:rPr>
        <w:t>Binatone</w:t>
      </w:r>
      <w:proofErr w:type="spellEnd"/>
      <w:r w:rsidRPr="007D056A">
        <w:rPr>
          <w:rFonts w:ascii="Times New Roman" w:eastAsia="Calibri" w:hAnsi="Times New Roman" w:cs="Times New Roman"/>
          <w:kern w:val="0"/>
          <w14:ligatures w14:val="none"/>
        </w:rPr>
        <w:t xml:space="preserve"> ® Commercial blender). The dry weight was determined,</w:t>
      </w:r>
    </w:p>
    <w:p w14:paraId="666D75FC" w14:textId="669A3C2D" w:rsidR="007D056A" w:rsidRDefault="007D056A" w:rsidP="007736CC">
      <w:pPr>
        <w:spacing w:after="0" w:line="360" w:lineRule="auto"/>
        <w:jc w:val="both"/>
        <w:rPr>
          <w:rFonts w:ascii="Times New Roman" w:eastAsia="Calibri" w:hAnsi="Times New Roman" w:cs="Times New Roman"/>
          <w:kern w:val="0"/>
          <w14:ligatures w14:val="none"/>
        </w:rPr>
      </w:pPr>
      <w:r w:rsidRPr="007D056A">
        <w:rPr>
          <w:rFonts w:ascii="Times New Roman" w:eastAsia="Calibri" w:hAnsi="Times New Roman" w:cs="Times New Roman"/>
          <w:kern w:val="0"/>
          <w14:ligatures w14:val="none"/>
        </w:rPr>
        <w:t xml:space="preserve">and the powder was stored in an air-tight container at 20 </w:t>
      </w:r>
      <w:r w:rsidRPr="007D056A">
        <w:rPr>
          <w:rFonts w:ascii="Times New Roman" w:eastAsia="Calibri" w:hAnsi="Times New Roman" w:cs="Times New Roman"/>
          <w:kern w:val="0"/>
          <w:vertAlign w:val="superscript"/>
          <w14:ligatures w14:val="none"/>
        </w:rPr>
        <w:t>o</w:t>
      </w:r>
      <w:r w:rsidRPr="007D056A">
        <w:rPr>
          <w:rFonts w:ascii="Times New Roman" w:eastAsia="Calibri" w:hAnsi="Times New Roman" w:cs="Times New Roman"/>
          <w:kern w:val="0"/>
          <w14:ligatures w14:val="none"/>
        </w:rPr>
        <w:t>C until further u</w:t>
      </w:r>
      <w:r w:rsidR="009C0ADF">
        <w:rPr>
          <w:rFonts w:ascii="Times New Roman" w:eastAsia="Calibri" w:hAnsi="Times New Roman" w:cs="Times New Roman"/>
          <w:kern w:val="0"/>
          <w14:ligatures w14:val="none"/>
        </w:rPr>
        <w:t>sage</w:t>
      </w:r>
      <w:r w:rsidRPr="007D056A">
        <w:rPr>
          <w:rFonts w:ascii="Times New Roman" w:eastAsia="Calibri" w:hAnsi="Times New Roman" w:cs="Times New Roman"/>
          <w:kern w:val="0"/>
          <w14:ligatures w14:val="none"/>
        </w:rPr>
        <w:t xml:space="preserve"> [2</w:t>
      </w:r>
      <w:r>
        <w:rPr>
          <w:rFonts w:ascii="Times New Roman" w:eastAsia="Calibri" w:hAnsi="Times New Roman" w:cs="Times New Roman"/>
          <w:kern w:val="0"/>
          <w14:ligatures w14:val="none"/>
        </w:rPr>
        <w:t>4</w:t>
      </w:r>
      <w:r w:rsidRPr="007D056A">
        <w:rPr>
          <w:rFonts w:ascii="Times New Roman" w:eastAsia="Calibri" w:hAnsi="Times New Roman" w:cs="Times New Roman"/>
          <w:kern w:val="0"/>
          <w14:ligatures w14:val="none"/>
        </w:rPr>
        <w:t xml:space="preserve">] </w:t>
      </w:r>
    </w:p>
    <w:p w14:paraId="4C8F5939" w14:textId="2985CFDC" w:rsidR="007D056A" w:rsidRPr="007736CC" w:rsidRDefault="007D056A" w:rsidP="007736CC">
      <w:pPr>
        <w:spacing w:after="0" w:line="360" w:lineRule="auto"/>
        <w:jc w:val="both"/>
        <w:rPr>
          <w:rFonts w:ascii="Times New Roman" w:eastAsia="Calibri" w:hAnsi="Times New Roman" w:cs="Times New Roman"/>
          <w:kern w:val="0"/>
          <w14:ligatures w14:val="none"/>
        </w:rPr>
      </w:pPr>
      <w:r>
        <w:rPr>
          <w:rFonts w:ascii="Times New Roman" w:eastAsia="Calibri" w:hAnsi="Times New Roman" w:cs="Times New Roman"/>
          <w:b/>
          <w:bCs/>
          <w:kern w:val="0"/>
          <w14:ligatures w14:val="none"/>
        </w:rPr>
        <w:t xml:space="preserve">3.1.1 </w:t>
      </w:r>
      <w:r w:rsidR="009C0ADF">
        <w:rPr>
          <w:rFonts w:ascii="Times New Roman" w:eastAsia="Calibri" w:hAnsi="Times New Roman" w:cs="Times New Roman"/>
          <w:b/>
          <w:bCs/>
          <w:kern w:val="0"/>
          <w14:ligatures w14:val="none"/>
        </w:rPr>
        <w:t>Preparation and</w:t>
      </w:r>
      <w:r w:rsidRPr="007D056A">
        <w:rPr>
          <w:rFonts w:ascii="Times New Roman" w:eastAsia="Calibri" w:hAnsi="Times New Roman" w:cs="Times New Roman"/>
          <w:b/>
          <w:bCs/>
          <w:kern w:val="0"/>
          <w14:ligatures w14:val="none"/>
        </w:rPr>
        <w:t xml:space="preserve"> of extraction</w:t>
      </w:r>
      <w:r w:rsidRPr="007D056A">
        <w:rPr>
          <w:rFonts w:ascii="Times New Roman" w:eastAsia="Calibri" w:hAnsi="Times New Roman" w:cs="Times New Roman"/>
          <w:b/>
          <w:bCs/>
          <w:i/>
          <w:iCs/>
          <w:kern w:val="0"/>
          <w14:ligatures w14:val="none"/>
        </w:rPr>
        <w:t xml:space="preserve"> of A. </w:t>
      </w:r>
      <w:proofErr w:type="gramStart"/>
      <w:r w:rsidRPr="007D056A">
        <w:rPr>
          <w:rFonts w:ascii="Times New Roman" w:eastAsia="Calibri" w:hAnsi="Times New Roman" w:cs="Times New Roman"/>
          <w:b/>
          <w:bCs/>
          <w:i/>
          <w:iCs/>
          <w:kern w:val="0"/>
          <w14:ligatures w14:val="none"/>
        </w:rPr>
        <w:t>muricata</w:t>
      </w:r>
      <w:r w:rsidRPr="007D056A">
        <w:rPr>
          <w:rFonts w:ascii="Times New Roman" w:eastAsia="Calibri" w:hAnsi="Times New Roman" w:cs="Times New Roman"/>
          <w:kern w:val="0"/>
          <w14:ligatures w14:val="none"/>
        </w:rPr>
        <w:t xml:space="preserve"> </w:t>
      </w:r>
      <w:r w:rsidR="009C0ADF">
        <w:rPr>
          <w:rFonts w:ascii="Times New Roman" w:eastAsia="Calibri" w:hAnsi="Times New Roman" w:cs="Times New Roman"/>
          <w:kern w:val="0"/>
          <w14:ligatures w14:val="none"/>
        </w:rPr>
        <w:t xml:space="preserve"> extract</w:t>
      </w:r>
      <w:proofErr w:type="gramEnd"/>
      <w:r w:rsidR="009C0ADF">
        <w:rPr>
          <w:rFonts w:ascii="Times New Roman" w:eastAsia="Calibri" w:hAnsi="Times New Roman" w:cs="Times New Roman"/>
          <w:kern w:val="0"/>
          <w14:ligatures w14:val="none"/>
        </w:rPr>
        <w:t>.</w:t>
      </w:r>
    </w:p>
    <w:p w14:paraId="1ED031D2" w14:textId="45F135B9" w:rsidR="009C0ADF" w:rsidRDefault="00C42CB6" w:rsidP="007736CC">
      <w:pPr>
        <w:spacing w:after="0" w:line="360" w:lineRule="auto"/>
        <w:jc w:val="both"/>
        <w:rPr>
          <w:rFonts w:ascii="Times New Roman" w:eastAsia="Calibri" w:hAnsi="Times New Roman" w:cs="Times New Roman"/>
          <w:color w:val="FF0000"/>
          <w:kern w:val="0"/>
          <w14:ligatures w14:val="none"/>
        </w:rPr>
      </w:pPr>
      <w:r w:rsidRPr="009C0ADF">
        <w:rPr>
          <w:rFonts w:ascii="Times New Roman" w:eastAsia="Calibri" w:hAnsi="Times New Roman" w:cs="Times New Roman"/>
          <w:kern w:val="0"/>
          <w14:ligatures w14:val="none"/>
        </w:rPr>
        <w:t xml:space="preserve">The </w:t>
      </w:r>
      <w:r w:rsidR="00372AD7" w:rsidRPr="009C0ADF">
        <w:rPr>
          <w:rFonts w:ascii="Times New Roman" w:eastAsia="Calibri" w:hAnsi="Times New Roman" w:cs="Times New Roman"/>
          <w:i/>
          <w:iCs/>
          <w:kern w:val="0"/>
          <w14:ligatures w14:val="none"/>
        </w:rPr>
        <w:t xml:space="preserve">A. muricata </w:t>
      </w:r>
      <w:r w:rsidRPr="009C0ADF">
        <w:rPr>
          <w:rFonts w:ascii="Times New Roman" w:eastAsia="Calibri" w:hAnsi="Times New Roman" w:cs="Times New Roman"/>
          <w:kern w:val="0"/>
          <w14:ligatures w14:val="none"/>
        </w:rPr>
        <w:t>leaves were</w:t>
      </w:r>
      <w:r w:rsidR="009C0ADF" w:rsidRPr="009C0ADF">
        <w:rPr>
          <w:rFonts w:ascii="Times New Roman" w:eastAsia="Calibri" w:hAnsi="Times New Roman" w:cs="Times New Roman"/>
          <w:kern w:val="0"/>
          <w14:ligatures w14:val="none"/>
        </w:rPr>
        <w:t xml:space="preserve"> collected,</w:t>
      </w:r>
      <w:r w:rsidRPr="009C0ADF">
        <w:rPr>
          <w:rFonts w:ascii="Times New Roman" w:eastAsia="Calibri" w:hAnsi="Times New Roman" w:cs="Times New Roman"/>
          <w:kern w:val="0"/>
          <w14:ligatures w14:val="none"/>
        </w:rPr>
        <w:t xml:space="preserve"> </w:t>
      </w:r>
      <w:r w:rsidR="003E277C" w:rsidRPr="009C0ADF">
        <w:rPr>
          <w:rFonts w:ascii="Times New Roman" w:eastAsia="Calibri" w:hAnsi="Times New Roman" w:cs="Times New Roman"/>
          <w:kern w:val="0"/>
          <w14:ligatures w14:val="none"/>
        </w:rPr>
        <w:t xml:space="preserve">washed and </w:t>
      </w:r>
      <w:r w:rsidRPr="009C0ADF">
        <w:rPr>
          <w:rFonts w:ascii="Times New Roman" w:eastAsia="Calibri" w:hAnsi="Times New Roman" w:cs="Times New Roman"/>
          <w:kern w:val="0"/>
          <w14:ligatures w14:val="none"/>
        </w:rPr>
        <w:t>cleaned with water, cut into small pieces, and dried for three days</w:t>
      </w:r>
      <w:r w:rsidR="003E277C" w:rsidRPr="009C0ADF">
        <w:rPr>
          <w:rFonts w:ascii="Times New Roman" w:eastAsia="Calibri" w:hAnsi="Times New Roman" w:cs="Times New Roman"/>
          <w:kern w:val="0"/>
          <w14:ligatures w14:val="none"/>
        </w:rPr>
        <w:t xml:space="preserve"> (72 hours)</w:t>
      </w:r>
      <w:r w:rsidR="000D4FE0" w:rsidRPr="009C0ADF">
        <w:rPr>
          <w:rFonts w:ascii="Times New Roman" w:eastAsia="Calibri" w:hAnsi="Times New Roman" w:cs="Times New Roman"/>
          <w:kern w:val="0"/>
          <w14:ligatures w14:val="none"/>
        </w:rPr>
        <w:t xml:space="preserve"> </w:t>
      </w:r>
      <w:r w:rsidR="00D91DA3" w:rsidRPr="00D91DA3">
        <w:rPr>
          <w:rFonts w:ascii="Times New Roman" w:eastAsia="Calibri" w:hAnsi="Times New Roman" w:cs="Times New Roman"/>
          <w:color w:val="FF0000"/>
          <w:kern w:val="0"/>
          <w14:ligatures w14:val="none"/>
        </w:rPr>
        <w:t xml:space="preserve">at </w:t>
      </w:r>
      <w:r w:rsidR="00D91DA3">
        <w:rPr>
          <w:rFonts w:ascii="Times New Roman" w:eastAsia="Calibri" w:hAnsi="Times New Roman" w:cs="Times New Roman"/>
          <w:kern w:val="0"/>
          <w14:ligatures w14:val="none"/>
        </w:rPr>
        <w:t>r</w:t>
      </w:r>
      <w:r w:rsidR="000D4FE0" w:rsidRPr="009C0ADF">
        <w:rPr>
          <w:rFonts w:ascii="Times New Roman" w:eastAsia="Calibri" w:hAnsi="Times New Roman" w:cs="Times New Roman"/>
          <w:kern w:val="0"/>
          <w14:ligatures w14:val="none"/>
        </w:rPr>
        <w:t>oom temperature</w:t>
      </w:r>
      <w:r w:rsidRPr="009C0ADF">
        <w:rPr>
          <w:rFonts w:ascii="Times New Roman" w:eastAsia="Calibri" w:hAnsi="Times New Roman" w:cs="Times New Roman"/>
          <w:kern w:val="0"/>
          <w14:ligatures w14:val="none"/>
        </w:rPr>
        <w:t>. After dryi</w:t>
      </w:r>
      <w:r w:rsidR="009C0ADF">
        <w:rPr>
          <w:rFonts w:ascii="Times New Roman" w:eastAsia="Calibri" w:hAnsi="Times New Roman" w:cs="Times New Roman"/>
          <w:kern w:val="0"/>
          <w14:ligatures w14:val="none"/>
        </w:rPr>
        <w:t xml:space="preserve">ng </w:t>
      </w:r>
      <w:r w:rsidRPr="009C0ADF">
        <w:rPr>
          <w:rFonts w:ascii="Times New Roman" w:eastAsia="Calibri" w:hAnsi="Times New Roman" w:cs="Times New Roman"/>
          <w:kern w:val="0"/>
          <w14:ligatures w14:val="none"/>
        </w:rPr>
        <w:t>they were blended and weighed</w:t>
      </w:r>
      <w:r w:rsidRPr="00204013">
        <w:rPr>
          <w:rFonts w:ascii="Times New Roman" w:eastAsia="Calibri" w:hAnsi="Times New Roman" w:cs="Times New Roman"/>
          <w:color w:val="FF0000"/>
          <w:kern w:val="0"/>
          <w14:ligatures w14:val="none"/>
        </w:rPr>
        <w:t xml:space="preserve">. </w:t>
      </w:r>
    </w:p>
    <w:p w14:paraId="2E3B6EC6" w14:textId="29E93F99" w:rsidR="003E277C" w:rsidRDefault="00C42CB6"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t xml:space="preserve">150 grams of the dried soursop leaves </w:t>
      </w:r>
      <w:r w:rsidRPr="00D91DA3">
        <w:rPr>
          <w:rFonts w:ascii="Times New Roman" w:eastAsia="Calibri" w:hAnsi="Times New Roman" w:cs="Times New Roman"/>
          <w:color w:val="FF0000"/>
          <w:kern w:val="0"/>
          <w14:ligatures w14:val="none"/>
        </w:rPr>
        <w:t>w</w:t>
      </w:r>
      <w:r w:rsidR="00D91DA3" w:rsidRPr="00D91DA3">
        <w:rPr>
          <w:rFonts w:ascii="Times New Roman" w:eastAsia="Calibri" w:hAnsi="Times New Roman" w:cs="Times New Roman"/>
          <w:color w:val="FF0000"/>
          <w:kern w:val="0"/>
          <w14:ligatures w14:val="none"/>
        </w:rPr>
        <w:t>ere</w:t>
      </w:r>
      <w:r w:rsidR="00D91DA3">
        <w:rPr>
          <w:rFonts w:ascii="Times New Roman" w:eastAsia="Calibri" w:hAnsi="Times New Roman" w:cs="Times New Roman"/>
          <w:kern w:val="0"/>
          <w14:ligatures w14:val="none"/>
        </w:rPr>
        <w:t xml:space="preserve"> </w:t>
      </w:r>
      <w:r w:rsidR="00215CB4">
        <w:rPr>
          <w:rFonts w:ascii="Times New Roman" w:eastAsia="Calibri" w:hAnsi="Times New Roman" w:cs="Times New Roman"/>
          <w:kern w:val="0"/>
          <w14:ligatures w14:val="none"/>
        </w:rPr>
        <w:t>macerated</w:t>
      </w:r>
      <w:r w:rsidRPr="007736CC">
        <w:rPr>
          <w:rFonts w:ascii="Times New Roman" w:eastAsia="Calibri" w:hAnsi="Times New Roman" w:cs="Times New Roman"/>
          <w:kern w:val="0"/>
          <w14:ligatures w14:val="none"/>
        </w:rPr>
        <w:t xml:space="preserve"> in 96% ethanol for 30 minutes with continuous stirring</w:t>
      </w:r>
      <w:r w:rsidR="003E277C" w:rsidRPr="007736CC">
        <w:rPr>
          <w:rFonts w:ascii="Times New Roman" w:eastAsia="Calibri" w:hAnsi="Times New Roman" w:cs="Times New Roman"/>
          <w:kern w:val="0"/>
          <w14:ligatures w14:val="none"/>
        </w:rPr>
        <w:t xml:space="preserve"> using a magnetic stirrer</w:t>
      </w:r>
      <w:r w:rsidRPr="007736CC">
        <w:rPr>
          <w:rFonts w:ascii="Times New Roman" w:eastAsia="Calibri" w:hAnsi="Times New Roman" w:cs="Times New Roman"/>
          <w:kern w:val="0"/>
          <w14:ligatures w14:val="none"/>
        </w:rPr>
        <w:t xml:space="preserve">. The mixture was covered and left undisturbed for 24 hours with occasional stirring. After filtration, the filtrate was then transferred to another container and left for one day to allow the alcohol to evaporate completely. </w:t>
      </w:r>
      <w:r w:rsidR="00EF324A" w:rsidRPr="007736CC">
        <w:rPr>
          <w:rFonts w:ascii="Times New Roman" w:eastAsia="Calibri" w:hAnsi="Times New Roman" w:cs="Times New Roman"/>
          <w:kern w:val="0"/>
          <w14:ligatures w14:val="none"/>
        </w:rPr>
        <w:t>[2</w:t>
      </w:r>
      <w:r w:rsidR="007D056A">
        <w:rPr>
          <w:rFonts w:ascii="Times New Roman" w:eastAsia="Calibri" w:hAnsi="Times New Roman" w:cs="Times New Roman"/>
          <w:kern w:val="0"/>
          <w14:ligatures w14:val="none"/>
        </w:rPr>
        <w:t>5</w:t>
      </w:r>
      <w:r w:rsidR="00EF324A" w:rsidRPr="007736CC">
        <w:rPr>
          <w:rFonts w:ascii="Times New Roman" w:eastAsia="Calibri" w:hAnsi="Times New Roman" w:cs="Times New Roman"/>
          <w:kern w:val="0"/>
          <w14:ligatures w14:val="none"/>
        </w:rPr>
        <w:t>]</w:t>
      </w:r>
      <w:r w:rsidR="009F1CA4" w:rsidRPr="007736CC">
        <w:rPr>
          <w:rFonts w:ascii="Times New Roman" w:eastAsia="Calibri" w:hAnsi="Times New Roman" w:cs="Times New Roman"/>
          <w:kern w:val="0"/>
          <w14:ligatures w14:val="none"/>
        </w:rPr>
        <w:t>.</w:t>
      </w:r>
    </w:p>
    <w:p w14:paraId="7D2449E8" w14:textId="77777777" w:rsidR="009C0ADF" w:rsidRPr="007736CC" w:rsidRDefault="009C0ADF" w:rsidP="007736CC">
      <w:pPr>
        <w:spacing w:after="0" w:line="360" w:lineRule="auto"/>
        <w:jc w:val="both"/>
        <w:rPr>
          <w:rFonts w:ascii="Times New Roman" w:eastAsia="Calibri" w:hAnsi="Times New Roman" w:cs="Times New Roman"/>
          <w:kern w:val="0"/>
          <w14:ligatures w14:val="none"/>
        </w:rPr>
      </w:pPr>
    </w:p>
    <w:p w14:paraId="6B089ABE" w14:textId="6167C0A5" w:rsidR="0031169E" w:rsidRPr="007736CC" w:rsidRDefault="007D056A" w:rsidP="007736CC">
      <w:pPr>
        <w:autoSpaceDE w:val="0"/>
        <w:autoSpaceDN w:val="0"/>
        <w:adjustRightInd w:val="0"/>
        <w:spacing w:after="0" w:line="360" w:lineRule="auto"/>
        <w:jc w:val="both"/>
        <w:rPr>
          <w:rFonts w:ascii="Times New Roman" w:eastAsia="Calibri" w:hAnsi="Times New Roman" w:cs="Times New Roman"/>
          <w:kern w:val="0"/>
          <w14:ligatures w14:val="none"/>
        </w:rPr>
      </w:pPr>
      <w:r>
        <w:rPr>
          <w:rFonts w:ascii="Times New Roman" w:eastAsia="Calibri" w:hAnsi="Times New Roman" w:cs="Times New Roman"/>
          <w:b/>
          <w:bCs/>
          <w:kern w:val="0"/>
          <w14:ligatures w14:val="none"/>
        </w:rPr>
        <w:t>3.1.2 S</w:t>
      </w:r>
      <w:r w:rsidR="00E65BDE" w:rsidRPr="007736CC">
        <w:rPr>
          <w:rFonts w:ascii="Times New Roman" w:eastAsia="Calibri" w:hAnsi="Times New Roman" w:cs="Times New Roman"/>
          <w:b/>
          <w:bCs/>
          <w:kern w:val="0"/>
          <w14:ligatures w14:val="none"/>
        </w:rPr>
        <w:t xml:space="preserve">olvent </w:t>
      </w:r>
      <w:r w:rsidR="00C42CB6" w:rsidRPr="007736CC">
        <w:rPr>
          <w:rFonts w:ascii="Times New Roman" w:eastAsia="Calibri" w:hAnsi="Times New Roman" w:cs="Times New Roman"/>
          <w:b/>
          <w:bCs/>
          <w:kern w:val="0"/>
          <w14:ligatures w14:val="none"/>
        </w:rPr>
        <w:t xml:space="preserve">Extraction </w:t>
      </w:r>
      <w:r w:rsidR="00A05D0A" w:rsidRPr="007736CC">
        <w:rPr>
          <w:rFonts w:ascii="Times New Roman" w:eastAsia="Calibri" w:hAnsi="Times New Roman" w:cs="Times New Roman"/>
          <w:b/>
          <w:bCs/>
          <w:kern w:val="0"/>
          <w14:ligatures w14:val="none"/>
        </w:rPr>
        <w:t>from</w:t>
      </w:r>
      <w:r w:rsidR="00C42CB6" w:rsidRPr="007736CC">
        <w:rPr>
          <w:rFonts w:ascii="Times New Roman" w:eastAsia="Calibri" w:hAnsi="Times New Roman" w:cs="Times New Roman"/>
          <w:b/>
          <w:bCs/>
          <w:kern w:val="0"/>
          <w14:ligatures w14:val="none"/>
        </w:rPr>
        <w:t xml:space="preserve"> Papaya Leaves</w:t>
      </w:r>
      <w:r w:rsidR="00C42CB6" w:rsidRPr="007736CC">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T</w:t>
      </w:r>
      <w:r w:rsidR="00E65BDE" w:rsidRPr="007736CC">
        <w:rPr>
          <w:rFonts w:ascii="Times New Roman" w:eastAsia="Calibri" w:hAnsi="Times New Roman" w:cs="Times New Roman"/>
          <w:kern w:val="0"/>
          <w14:ligatures w14:val="none"/>
        </w:rPr>
        <w:t xml:space="preserve">his was done following the method of </w:t>
      </w:r>
      <w:r w:rsidR="00FC6D1E" w:rsidRPr="007736CC">
        <w:rPr>
          <w:rFonts w:ascii="Times New Roman" w:eastAsia="Calibri" w:hAnsi="Times New Roman" w:cs="Times New Roman"/>
          <w:kern w:val="0"/>
          <w14:ligatures w14:val="none"/>
        </w:rPr>
        <w:t xml:space="preserve">Abdullah et al., </w:t>
      </w:r>
      <w:r w:rsidR="00EF324A" w:rsidRPr="007736CC">
        <w:rPr>
          <w:rFonts w:ascii="Times New Roman" w:eastAsia="Calibri" w:hAnsi="Times New Roman" w:cs="Times New Roman"/>
          <w:kern w:val="0"/>
          <w14:ligatures w14:val="none"/>
        </w:rPr>
        <w:t>[</w:t>
      </w:r>
      <w:r w:rsidR="009F1CA4" w:rsidRPr="007736CC">
        <w:rPr>
          <w:rFonts w:ascii="Times New Roman" w:eastAsia="Calibri" w:hAnsi="Times New Roman" w:cs="Times New Roman"/>
          <w:kern w:val="0"/>
          <w14:ligatures w14:val="none"/>
        </w:rPr>
        <w:t>26</w:t>
      </w:r>
      <w:r w:rsidR="00EF324A" w:rsidRPr="007736CC">
        <w:rPr>
          <w:rFonts w:ascii="Times New Roman" w:eastAsia="Calibri" w:hAnsi="Times New Roman" w:cs="Times New Roman"/>
          <w:kern w:val="0"/>
          <w14:ligatures w14:val="none"/>
        </w:rPr>
        <w:t>]</w:t>
      </w:r>
      <w:r w:rsidR="009F1CA4" w:rsidRPr="007736CC">
        <w:rPr>
          <w:rFonts w:ascii="Times New Roman" w:eastAsia="Calibri" w:hAnsi="Times New Roman" w:cs="Times New Roman"/>
          <w:kern w:val="0"/>
          <w14:ligatures w14:val="none"/>
        </w:rPr>
        <w:t xml:space="preserve">. </w:t>
      </w:r>
      <w:r w:rsidR="00C42CB6" w:rsidRPr="007736CC">
        <w:rPr>
          <w:rFonts w:ascii="Times New Roman" w:eastAsia="Calibri" w:hAnsi="Times New Roman" w:cs="Times New Roman"/>
          <w:kern w:val="0"/>
          <w14:ligatures w14:val="none"/>
        </w:rPr>
        <w:t xml:space="preserve">The compounds </w:t>
      </w:r>
      <w:r w:rsidR="000D4FE0" w:rsidRPr="007736CC">
        <w:rPr>
          <w:rFonts w:ascii="Times New Roman" w:eastAsia="Calibri" w:hAnsi="Times New Roman" w:cs="Times New Roman"/>
          <w:kern w:val="0"/>
          <w14:ligatures w14:val="none"/>
        </w:rPr>
        <w:t>w</w:t>
      </w:r>
      <w:r w:rsidR="009F1CA4" w:rsidRPr="007736CC">
        <w:rPr>
          <w:rFonts w:ascii="Times New Roman" w:eastAsia="Calibri" w:hAnsi="Times New Roman" w:cs="Times New Roman"/>
          <w:kern w:val="0"/>
          <w14:ligatures w14:val="none"/>
        </w:rPr>
        <w:t>ere</w:t>
      </w:r>
      <w:r w:rsidR="00C42CB6" w:rsidRPr="007736CC">
        <w:rPr>
          <w:rFonts w:ascii="Times New Roman" w:eastAsia="Calibri" w:hAnsi="Times New Roman" w:cs="Times New Roman"/>
          <w:kern w:val="0"/>
          <w14:ligatures w14:val="none"/>
        </w:rPr>
        <w:t xml:space="preserve"> extracted using</w:t>
      </w:r>
      <w:r w:rsidR="00A05D0A" w:rsidRPr="007736CC">
        <w:rPr>
          <w:rFonts w:ascii="Times New Roman" w:eastAsia="Calibri" w:hAnsi="Times New Roman" w:cs="Times New Roman"/>
          <w:kern w:val="0"/>
          <w14:ligatures w14:val="none"/>
        </w:rPr>
        <w:t xml:space="preserve"> a </w:t>
      </w:r>
      <w:r w:rsidR="00E65BDE" w:rsidRPr="007736CC">
        <w:rPr>
          <w:rFonts w:ascii="Times New Roman" w:eastAsia="Calibri" w:hAnsi="Times New Roman" w:cs="Times New Roman"/>
          <w:kern w:val="0"/>
          <w14:ligatures w14:val="none"/>
        </w:rPr>
        <w:t xml:space="preserve">non -polar </w:t>
      </w:r>
      <w:r w:rsidR="00E65BDE" w:rsidRPr="009C0ADF">
        <w:rPr>
          <w:rFonts w:ascii="Times New Roman" w:eastAsia="Calibri" w:hAnsi="Times New Roman" w:cs="Times New Roman"/>
          <w:kern w:val="0"/>
          <w14:ligatures w14:val="none"/>
        </w:rPr>
        <w:t>solvent</w:t>
      </w:r>
      <w:r w:rsidR="009C0ADF" w:rsidRPr="009C0ADF">
        <w:rPr>
          <w:rFonts w:ascii="Times New Roman" w:eastAsia="Calibri" w:hAnsi="Times New Roman" w:cs="Times New Roman"/>
          <w:kern w:val="0"/>
          <w14:ligatures w14:val="none"/>
        </w:rPr>
        <w:t xml:space="preserve"> (E</w:t>
      </w:r>
      <w:r w:rsidR="00C42CB6" w:rsidRPr="009C0ADF">
        <w:rPr>
          <w:rFonts w:ascii="Times New Roman" w:eastAsia="Calibri" w:hAnsi="Times New Roman" w:cs="Times New Roman"/>
          <w:kern w:val="0"/>
          <w14:ligatures w14:val="none"/>
        </w:rPr>
        <w:t>thanol</w:t>
      </w:r>
      <w:r w:rsidR="009C0ADF">
        <w:rPr>
          <w:rFonts w:ascii="Times New Roman" w:eastAsia="Calibri" w:hAnsi="Times New Roman" w:cs="Times New Roman"/>
          <w:kern w:val="0"/>
          <w14:ligatures w14:val="none"/>
        </w:rPr>
        <w:t>)</w:t>
      </w:r>
      <w:r w:rsidR="00C42CB6" w:rsidRPr="007736CC">
        <w:rPr>
          <w:rFonts w:ascii="Times New Roman" w:eastAsia="Calibri" w:hAnsi="Times New Roman" w:cs="Times New Roman"/>
          <w:kern w:val="0"/>
          <w14:ligatures w14:val="none"/>
        </w:rPr>
        <w:t xml:space="preserve">. </w:t>
      </w:r>
      <w:r w:rsidR="009C0ADF" w:rsidRPr="009C0ADF">
        <w:rPr>
          <w:rFonts w:ascii="Times New Roman" w:eastAsia="Calibri" w:hAnsi="Times New Roman" w:cs="Times New Roman"/>
          <w:kern w:val="0"/>
          <w14:ligatures w14:val="none"/>
        </w:rPr>
        <w:t xml:space="preserve">150g </w:t>
      </w:r>
      <w:r w:rsidR="00F25A6C" w:rsidRPr="009C0ADF">
        <w:rPr>
          <w:rFonts w:ascii="Times New Roman" w:eastAsia="Calibri" w:hAnsi="Times New Roman" w:cs="Times New Roman"/>
          <w:kern w:val="0"/>
          <w14:ligatures w14:val="none"/>
        </w:rPr>
        <w:t>o</w:t>
      </w:r>
      <w:r w:rsidR="00F25A6C" w:rsidRPr="007736CC">
        <w:rPr>
          <w:rFonts w:ascii="Times New Roman" w:eastAsia="Calibri" w:hAnsi="Times New Roman" w:cs="Times New Roman"/>
          <w:kern w:val="0"/>
          <w14:ligatures w14:val="none"/>
        </w:rPr>
        <w:t>f</w:t>
      </w:r>
      <w:r w:rsidR="00F25A6C">
        <w:rPr>
          <w:rFonts w:ascii="Times New Roman" w:eastAsia="Calibri" w:hAnsi="Times New Roman" w:cs="Times New Roman"/>
          <w:kern w:val="0"/>
          <w14:ligatures w14:val="none"/>
        </w:rPr>
        <w:t xml:space="preserve"> </w:t>
      </w:r>
      <w:r w:rsidR="00F25A6C" w:rsidRPr="007736CC">
        <w:rPr>
          <w:rFonts w:ascii="Times New Roman" w:eastAsia="Calibri" w:hAnsi="Times New Roman" w:cs="Times New Roman"/>
          <w:kern w:val="0"/>
          <w14:ligatures w14:val="none"/>
        </w:rPr>
        <w:t>powdered</w:t>
      </w:r>
      <w:r w:rsidR="00C42CB6" w:rsidRPr="007736CC">
        <w:rPr>
          <w:rFonts w:ascii="Times New Roman" w:eastAsia="Calibri" w:hAnsi="Times New Roman" w:cs="Times New Roman"/>
          <w:kern w:val="0"/>
          <w14:ligatures w14:val="none"/>
        </w:rPr>
        <w:t xml:space="preserve"> leaves was immersed in conical flasks containing 1000 mL of ethanol. The flask was then</w:t>
      </w:r>
      <w:r w:rsidR="00E65BDE" w:rsidRPr="007736CC">
        <w:rPr>
          <w:rFonts w:ascii="Times New Roman" w:eastAsia="Calibri" w:hAnsi="Times New Roman" w:cs="Times New Roman"/>
          <w:kern w:val="0"/>
          <w14:ligatures w14:val="none"/>
        </w:rPr>
        <w:t xml:space="preserve"> placed in a </w:t>
      </w:r>
      <w:proofErr w:type="spellStart"/>
      <w:r w:rsidR="00CD3F7F">
        <w:rPr>
          <w:rFonts w:ascii="Times New Roman" w:eastAsia="Calibri" w:hAnsi="Times New Roman" w:cs="Times New Roman"/>
          <w:kern w:val="0"/>
          <w14:ligatures w14:val="none"/>
        </w:rPr>
        <w:t>S</w:t>
      </w:r>
      <w:r w:rsidR="00E65BDE" w:rsidRPr="007736CC">
        <w:rPr>
          <w:rFonts w:ascii="Times New Roman" w:eastAsia="Calibri" w:hAnsi="Times New Roman" w:cs="Times New Roman"/>
          <w:kern w:val="0"/>
          <w14:ligatures w14:val="none"/>
        </w:rPr>
        <w:t>onicator</w:t>
      </w:r>
      <w:proofErr w:type="spellEnd"/>
      <w:r w:rsidR="00E65BDE" w:rsidRPr="007736CC">
        <w:rPr>
          <w:rFonts w:ascii="Times New Roman" w:eastAsia="Calibri" w:hAnsi="Times New Roman" w:cs="Times New Roman"/>
          <w:kern w:val="0"/>
          <w14:ligatures w14:val="none"/>
        </w:rPr>
        <w:t xml:space="preserve"> (</w:t>
      </w:r>
      <w:r w:rsidR="00CD3F7F" w:rsidRPr="007736CC">
        <w:rPr>
          <w:rFonts w:ascii="Times New Roman" w:eastAsia="Calibri" w:hAnsi="Times New Roman" w:cs="Times New Roman"/>
          <w:kern w:val="0"/>
          <w14:ligatures w14:val="none"/>
        </w:rPr>
        <w:t>Fisher brand</w:t>
      </w:r>
      <w:r w:rsidR="00E65BDE" w:rsidRPr="007736CC">
        <w:rPr>
          <w:rFonts w:ascii="Times New Roman" w:eastAsia="Calibri" w:hAnsi="Times New Roman" w:cs="Times New Roman"/>
          <w:kern w:val="0"/>
          <w14:ligatures w14:val="none"/>
        </w:rPr>
        <w:t xml:space="preserve"> </w:t>
      </w:r>
      <w:r w:rsidR="00E65BDE" w:rsidRPr="007736CC">
        <w:rPr>
          <w:rFonts w:ascii="Times New Roman" w:eastAsia="Calibri" w:hAnsi="Times New Roman" w:cs="Times New Roman"/>
          <w:kern w:val="0"/>
          <w:vertAlign w:val="superscript"/>
          <w14:ligatures w14:val="none"/>
        </w:rPr>
        <w:t>TM</w:t>
      </w:r>
      <w:r w:rsidR="00E65BDE" w:rsidRPr="007736CC">
        <w:rPr>
          <w:rFonts w:ascii="Times New Roman" w:eastAsia="Calibri" w:hAnsi="Times New Roman" w:cs="Times New Roman"/>
          <w:kern w:val="0"/>
          <w14:ligatures w14:val="none"/>
        </w:rPr>
        <w:t xml:space="preserve"> 505)</w:t>
      </w:r>
      <w:r w:rsidR="00C42CB6" w:rsidRPr="007736CC">
        <w:rPr>
          <w:rFonts w:ascii="Times New Roman" w:eastAsia="Calibri" w:hAnsi="Times New Roman" w:cs="Times New Roman"/>
          <w:kern w:val="0"/>
          <w14:ligatures w14:val="none"/>
        </w:rPr>
        <w:t xml:space="preserve"> </w:t>
      </w:r>
      <w:r w:rsidR="00FC6D1E" w:rsidRPr="007736CC">
        <w:rPr>
          <w:rFonts w:ascii="Times New Roman" w:eastAsia="Calibri" w:hAnsi="Times New Roman" w:cs="Times New Roman"/>
          <w:kern w:val="0"/>
          <w14:ligatures w14:val="none"/>
        </w:rPr>
        <w:t>for 10 minutes at 25</w:t>
      </w:r>
      <w:r w:rsidR="00FC6D1E" w:rsidRPr="007736CC">
        <w:rPr>
          <w:rFonts w:ascii="Times New Roman" w:eastAsia="Calibri" w:hAnsi="Times New Roman" w:cs="Times New Roman"/>
          <w:kern w:val="0"/>
          <w:vertAlign w:val="superscript"/>
          <w14:ligatures w14:val="none"/>
        </w:rPr>
        <w:t>o</w:t>
      </w:r>
      <w:r w:rsidR="00FC6D1E" w:rsidRPr="007736CC">
        <w:rPr>
          <w:rFonts w:ascii="Times New Roman" w:eastAsia="Calibri" w:hAnsi="Times New Roman" w:cs="Times New Roman"/>
          <w:kern w:val="0"/>
          <w14:ligatures w14:val="none"/>
        </w:rPr>
        <w:t xml:space="preserve">C. </w:t>
      </w:r>
      <w:r w:rsidR="00C42CB6" w:rsidRPr="007736CC">
        <w:rPr>
          <w:rFonts w:ascii="Times New Roman" w:eastAsia="Calibri" w:hAnsi="Times New Roman" w:cs="Times New Roman"/>
          <w:kern w:val="0"/>
          <w14:ligatures w14:val="none"/>
        </w:rPr>
        <w:t>The extract was</w:t>
      </w:r>
      <w:r w:rsidR="00FC6D1E" w:rsidRPr="007736CC">
        <w:rPr>
          <w:rFonts w:ascii="Times New Roman" w:eastAsia="Calibri" w:hAnsi="Times New Roman" w:cs="Times New Roman"/>
          <w:kern w:val="0"/>
          <w14:ligatures w14:val="none"/>
        </w:rPr>
        <w:t xml:space="preserve"> pumped filtered through</w:t>
      </w:r>
      <w:r w:rsidR="00C42CB6" w:rsidRPr="007736CC">
        <w:rPr>
          <w:rFonts w:ascii="Times New Roman" w:eastAsia="Calibri" w:hAnsi="Times New Roman" w:cs="Times New Roman"/>
          <w:kern w:val="0"/>
          <w14:ligatures w14:val="none"/>
        </w:rPr>
        <w:t xml:space="preserve"> Whatman No. 1 filter paper. The filtrate w</w:t>
      </w:r>
      <w:r w:rsidR="00FC6D1E" w:rsidRPr="007736CC">
        <w:rPr>
          <w:rFonts w:ascii="Times New Roman" w:eastAsia="Calibri" w:hAnsi="Times New Roman" w:cs="Times New Roman"/>
          <w:kern w:val="0"/>
          <w14:ligatures w14:val="none"/>
        </w:rPr>
        <w:t>as</w:t>
      </w:r>
      <w:r w:rsidR="00C42CB6" w:rsidRPr="007736CC">
        <w:rPr>
          <w:rFonts w:ascii="Times New Roman" w:eastAsia="Calibri" w:hAnsi="Times New Roman" w:cs="Times New Roman"/>
          <w:kern w:val="0"/>
          <w14:ligatures w14:val="none"/>
        </w:rPr>
        <w:t xml:space="preserve"> then evaporated and condensed using Rota Vapor (BUCHI) </w:t>
      </w:r>
      <w:r w:rsidR="00CD3F7F" w:rsidRPr="007736CC">
        <w:rPr>
          <w:rFonts w:ascii="Times New Roman" w:eastAsia="Calibri" w:hAnsi="Times New Roman" w:cs="Times New Roman"/>
          <w:kern w:val="0"/>
          <w14:ligatures w14:val="none"/>
        </w:rPr>
        <w:t>apparatus at</w:t>
      </w:r>
      <w:r w:rsidR="00FC6D1E" w:rsidRPr="007736CC">
        <w:rPr>
          <w:rFonts w:ascii="Times New Roman" w:eastAsia="Calibri" w:hAnsi="Times New Roman" w:cs="Times New Roman"/>
          <w:kern w:val="0"/>
          <w14:ligatures w14:val="none"/>
        </w:rPr>
        <w:t xml:space="preserve"> 40</w:t>
      </w:r>
      <w:r w:rsidR="00FC6D1E" w:rsidRPr="007736CC">
        <w:rPr>
          <w:rFonts w:ascii="Times New Roman" w:eastAsia="Calibri" w:hAnsi="Times New Roman" w:cs="Times New Roman"/>
          <w:kern w:val="0"/>
          <w:vertAlign w:val="superscript"/>
          <w14:ligatures w14:val="none"/>
        </w:rPr>
        <w:t>o</w:t>
      </w:r>
      <w:r w:rsidR="00FC6D1E" w:rsidRPr="007736CC">
        <w:rPr>
          <w:rFonts w:ascii="Times New Roman" w:eastAsia="Calibri" w:hAnsi="Times New Roman" w:cs="Times New Roman"/>
          <w:kern w:val="0"/>
          <w14:ligatures w14:val="none"/>
        </w:rPr>
        <w:t>C</w:t>
      </w:r>
      <w:r w:rsidR="00C42CB6" w:rsidRPr="007736CC">
        <w:rPr>
          <w:rFonts w:ascii="Times New Roman" w:eastAsia="Calibri" w:hAnsi="Times New Roman" w:cs="Times New Roman"/>
          <w:kern w:val="0"/>
          <w14:ligatures w14:val="none"/>
        </w:rPr>
        <w:t xml:space="preserve">, 150 rpm, to obtain the final volume of 1 mL of extract per 10 g of plant sample. </w:t>
      </w:r>
      <w:r w:rsidR="0031169E" w:rsidRPr="007736CC">
        <w:rPr>
          <w:rFonts w:ascii="Times New Roman" w:eastAsia="Calibri" w:hAnsi="Times New Roman" w:cs="Times New Roman"/>
          <w:kern w:val="0"/>
          <w14:ligatures w14:val="none"/>
        </w:rPr>
        <w:t xml:space="preserve">The aliquots were then weighed and kept at 20 </w:t>
      </w:r>
      <w:r w:rsidR="0031169E" w:rsidRPr="007736CC">
        <w:rPr>
          <w:rFonts w:ascii="Times New Roman" w:eastAsia="Calibri" w:hAnsi="Times New Roman" w:cs="Times New Roman"/>
          <w:kern w:val="0"/>
          <w:vertAlign w:val="superscript"/>
          <w14:ligatures w14:val="none"/>
        </w:rPr>
        <w:t>o</w:t>
      </w:r>
      <w:r w:rsidR="0031169E" w:rsidRPr="007736CC">
        <w:rPr>
          <w:rFonts w:ascii="Times New Roman" w:eastAsia="Calibri" w:hAnsi="Times New Roman" w:cs="Times New Roman"/>
          <w:kern w:val="0"/>
          <w14:ligatures w14:val="none"/>
        </w:rPr>
        <w:t>C for further use. The extraction yield was determined using the following formula:</w:t>
      </w:r>
    </w:p>
    <w:p w14:paraId="44254D7B" w14:textId="77777777" w:rsidR="0031169E" w:rsidRPr="007736CC" w:rsidRDefault="0031169E" w:rsidP="007736CC">
      <w:pPr>
        <w:spacing w:after="0" w:line="360" w:lineRule="auto"/>
        <w:ind w:left="720"/>
        <w:jc w:val="both"/>
        <w:rPr>
          <w:rFonts w:ascii="Times New Roman" w:eastAsia="Calibri" w:hAnsi="Times New Roman" w:cs="Times New Roman"/>
          <w:kern w:val="0"/>
          <w14:ligatures w14:val="none"/>
        </w:rPr>
      </w:pPr>
    </w:p>
    <w:p w14:paraId="5566DDEF" w14:textId="77777777" w:rsidR="00012155" w:rsidRPr="007736CC" w:rsidRDefault="00012155" w:rsidP="007736CC">
      <w:pPr>
        <w:spacing w:after="0" w:line="360" w:lineRule="auto"/>
        <w:ind w:left="720"/>
        <w:jc w:val="both"/>
        <w:rPr>
          <w:rFonts w:ascii="Times New Roman" w:eastAsia="Calibri" w:hAnsi="Times New Roman" w:cs="Times New Roman"/>
          <w:kern w:val="0"/>
          <w14:ligatures w14:val="none"/>
        </w:rPr>
      </w:pPr>
    </w:p>
    <w:p w14:paraId="379E3AE4" w14:textId="280AB058" w:rsidR="00C42CB6" w:rsidRPr="007736CC" w:rsidRDefault="00C42CB6" w:rsidP="007736CC">
      <w:pPr>
        <w:spacing w:after="0" w:line="360" w:lineRule="auto"/>
        <w:ind w:left="720"/>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t xml:space="preserve">Yield (%) = </w:t>
      </w:r>
      <m:oMath>
        <m:f>
          <m:fPr>
            <m:ctrlPr>
              <w:rPr>
                <w:rFonts w:ascii="Cambria Math" w:eastAsia="Calibri" w:hAnsi="Cambria Math" w:cs="Times New Roman"/>
                <w:i/>
                <w:iCs/>
                <w:kern w:val="0"/>
                <w14:ligatures w14:val="none"/>
              </w:rPr>
            </m:ctrlPr>
          </m:fPr>
          <m:num>
            <m:r>
              <w:rPr>
                <w:rFonts w:ascii="Cambria Math" w:eastAsia="Calibri" w:hAnsi="Cambria Math" w:cs="Times New Roman"/>
                <w:kern w:val="0"/>
                <w14:ligatures w14:val="none"/>
              </w:rPr>
              <m:t>dry weight of extract</m:t>
            </m:r>
          </m:num>
          <m:den>
            <m:r>
              <w:rPr>
                <w:rFonts w:ascii="Cambria Math" w:eastAsia="Calibri" w:hAnsi="Cambria Math" w:cs="Times New Roman"/>
                <w:kern w:val="0"/>
                <w14:ligatures w14:val="none"/>
              </w:rPr>
              <m:t>dry weight of plant powder</m:t>
            </m:r>
          </m:den>
        </m:f>
        <m:r>
          <w:rPr>
            <w:rFonts w:ascii="Cambria Math" w:eastAsia="Calibri" w:hAnsi="Cambria Math" w:cs="Times New Roman"/>
            <w:kern w:val="0"/>
            <w14:ligatures w14:val="none"/>
          </w:rPr>
          <m:t> x 100</m:t>
        </m:r>
      </m:oMath>
    </w:p>
    <w:p w14:paraId="39A7B60D" w14:textId="77777777" w:rsidR="00C42CB6" w:rsidRPr="007736CC" w:rsidRDefault="00C42CB6" w:rsidP="007736CC">
      <w:pPr>
        <w:spacing w:line="360" w:lineRule="auto"/>
        <w:jc w:val="both"/>
        <w:rPr>
          <w:rFonts w:ascii="Times New Roman" w:eastAsia="Calibri" w:hAnsi="Times New Roman" w:cs="Times New Roman"/>
          <w:noProof/>
          <w:kern w:val="0"/>
          <w:lang w:val="en-US"/>
          <w14:ligatures w14:val="none"/>
        </w:rPr>
      </w:pPr>
    </w:p>
    <w:p w14:paraId="6899E413" w14:textId="77777777" w:rsidR="007D056A" w:rsidRDefault="00A05D0A" w:rsidP="007D056A">
      <w:pPr>
        <w:keepNext/>
        <w:keepLines/>
        <w:spacing w:before="200" w:after="0" w:line="360" w:lineRule="auto"/>
        <w:jc w:val="both"/>
        <w:outlineLvl w:val="1"/>
        <w:rPr>
          <w:rFonts w:ascii="Times New Roman" w:eastAsia="Times New Roman" w:hAnsi="Times New Roman" w:cs="Times New Roman"/>
          <w:b/>
          <w:bCs/>
          <w:color w:val="000000"/>
          <w:kern w:val="0"/>
          <w14:ligatures w14:val="none"/>
        </w:rPr>
      </w:pPr>
      <w:bookmarkStart w:id="8" w:name="_Toc175841024"/>
      <w:r w:rsidRPr="007736CC">
        <w:rPr>
          <w:rFonts w:ascii="Times New Roman" w:eastAsia="Times New Roman" w:hAnsi="Times New Roman" w:cs="Times New Roman"/>
          <w:b/>
          <w:bCs/>
          <w:color w:val="000000"/>
          <w:kern w:val="0"/>
          <w14:ligatures w14:val="none"/>
        </w:rPr>
        <w:t xml:space="preserve">3.3 </w:t>
      </w:r>
      <w:r w:rsidR="00C42CB6" w:rsidRPr="007736CC">
        <w:rPr>
          <w:rFonts w:ascii="Times New Roman" w:eastAsia="Times New Roman" w:hAnsi="Times New Roman" w:cs="Times New Roman"/>
          <w:b/>
          <w:bCs/>
          <w:color w:val="000000"/>
          <w:kern w:val="0"/>
          <w14:ligatures w14:val="none"/>
        </w:rPr>
        <w:t>Phytochemical Scree</w:t>
      </w:r>
      <w:bookmarkEnd w:id="8"/>
      <w:r w:rsidR="0031169E" w:rsidRPr="007736CC">
        <w:rPr>
          <w:rFonts w:ascii="Times New Roman" w:eastAsia="Times New Roman" w:hAnsi="Times New Roman" w:cs="Times New Roman"/>
          <w:b/>
          <w:bCs/>
          <w:color w:val="000000"/>
          <w:kern w:val="0"/>
          <w14:ligatures w14:val="none"/>
        </w:rPr>
        <w:t>ning of extract blend</w:t>
      </w:r>
      <w:r w:rsidR="007B186D" w:rsidRPr="007736CC">
        <w:rPr>
          <w:rFonts w:ascii="Times New Roman" w:eastAsia="Times New Roman" w:hAnsi="Times New Roman" w:cs="Times New Roman"/>
          <w:b/>
          <w:bCs/>
          <w:color w:val="000000"/>
          <w:kern w:val="0"/>
          <w14:ligatures w14:val="none"/>
        </w:rPr>
        <w:t xml:space="preserve"> </w:t>
      </w:r>
    </w:p>
    <w:p w14:paraId="01677D93" w14:textId="0ADC2630" w:rsidR="00C42CB6" w:rsidRPr="007D056A" w:rsidRDefault="00C42CB6" w:rsidP="007D056A">
      <w:pPr>
        <w:pStyle w:val="ListParagraph"/>
        <w:keepNext/>
        <w:keepLines/>
        <w:numPr>
          <w:ilvl w:val="0"/>
          <w:numId w:val="7"/>
        </w:numPr>
        <w:spacing w:before="200" w:after="0" w:line="360" w:lineRule="auto"/>
        <w:jc w:val="both"/>
        <w:outlineLvl w:val="1"/>
        <w:rPr>
          <w:rFonts w:ascii="Times New Roman" w:eastAsia="Times New Roman" w:hAnsi="Times New Roman" w:cs="Times New Roman"/>
          <w:b/>
          <w:bCs/>
          <w:color w:val="000000"/>
          <w:kern w:val="0"/>
          <w14:ligatures w14:val="none"/>
        </w:rPr>
      </w:pPr>
      <w:r w:rsidRPr="007D056A">
        <w:rPr>
          <w:rFonts w:ascii="Times New Roman" w:eastAsia="Calibri" w:hAnsi="Times New Roman" w:cs="Times New Roman"/>
          <w:kern w:val="0"/>
          <w14:ligatures w14:val="none"/>
        </w:rPr>
        <w:t xml:space="preserve">Alkaloid test; A total </w:t>
      </w:r>
      <w:r w:rsidRPr="009C0ADF">
        <w:rPr>
          <w:rFonts w:ascii="Times New Roman" w:eastAsia="Calibri" w:hAnsi="Times New Roman" w:cs="Times New Roman"/>
          <w:kern w:val="0"/>
          <w14:ligatures w14:val="none"/>
        </w:rPr>
        <w:t xml:space="preserve">of </w:t>
      </w:r>
      <w:r w:rsidR="009C0ADF" w:rsidRPr="009C0ADF">
        <w:rPr>
          <w:rFonts w:ascii="Times New Roman" w:eastAsia="Calibri" w:hAnsi="Times New Roman" w:cs="Times New Roman"/>
          <w:kern w:val="0"/>
          <w14:ligatures w14:val="none"/>
        </w:rPr>
        <w:t xml:space="preserve">0.5 g </w:t>
      </w:r>
      <w:r w:rsidRPr="007D056A">
        <w:rPr>
          <w:rFonts w:ascii="Times New Roman" w:eastAsia="Calibri" w:hAnsi="Times New Roman" w:cs="Times New Roman"/>
          <w:kern w:val="0"/>
          <w14:ligatures w14:val="none"/>
        </w:rPr>
        <w:t xml:space="preserve">of extract plus 5 mL of 1% HCl was then heated and filtered. </w:t>
      </w:r>
      <w:r w:rsidR="009C0ADF">
        <w:rPr>
          <w:rFonts w:ascii="Times New Roman" w:eastAsia="Calibri" w:hAnsi="Times New Roman" w:cs="Times New Roman"/>
          <w:kern w:val="0"/>
          <w14:ligatures w14:val="none"/>
        </w:rPr>
        <w:t xml:space="preserve">To </w:t>
      </w:r>
      <w:r w:rsidRPr="009C0ADF">
        <w:rPr>
          <w:rFonts w:ascii="Times New Roman" w:eastAsia="Calibri" w:hAnsi="Times New Roman" w:cs="Times New Roman"/>
          <w:kern w:val="0"/>
          <w14:ligatures w14:val="none"/>
        </w:rPr>
        <w:t xml:space="preserve">1mL </w:t>
      </w:r>
      <w:r w:rsidR="009C0ADF">
        <w:rPr>
          <w:rFonts w:ascii="Times New Roman" w:eastAsia="Calibri" w:hAnsi="Times New Roman" w:cs="Times New Roman"/>
          <w:kern w:val="0"/>
          <w14:ligatures w14:val="none"/>
        </w:rPr>
        <w:t>of the f</w:t>
      </w:r>
      <w:r w:rsidRPr="009C0ADF">
        <w:rPr>
          <w:rFonts w:ascii="Times New Roman" w:eastAsia="Calibri" w:hAnsi="Times New Roman" w:cs="Times New Roman"/>
          <w:kern w:val="0"/>
          <w14:ligatures w14:val="none"/>
        </w:rPr>
        <w:t xml:space="preserve">iltrate </w:t>
      </w:r>
      <w:r w:rsidRPr="007D056A">
        <w:rPr>
          <w:rFonts w:ascii="Times New Roman" w:eastAsia="Calibri" w:hAnsi="Times New Roman" w:cs="Times New Roman"/>
          <w:kern w:val="0"/>
          <w14:ligatures w14:val="none"/>
        </w:rPr>
        <w:t xml:space="preserve">was then added few drops of </w:t>
      </w:r>
      <w:proofErr w:type="spellStart"/>
      <w:r w:rsidR="00CD3F7F">
        <w:rPr>
          <w:rFonts w:ascii="Times New Roman" w:eastAsia="Calibri" w:hAnsi="Times New Roman" w:cs="Times New Roman"/>
          <w:kern w:val="0"/>
          <w14:ligatures w14:val="none"/>
        </w:rPr>
        <w:t>D</w:t>
      </w:r>
      <w:r w:rsidRPr="007D056A">
        <w:rPr>
          <w:rFonts w:ascii="Times New Roman" w:eastAsia="Calibri" w:hAnsi="Times New Roman" w:cs="Times New Roman"/>
          <w:kern w:val="0"/>
          <w14:ligatures w14:val="none"/>
        </w:rPr>
        <w:t>ragendorff’s</w:t>
      </w:r>
      <w:proofErr w:type="spellEnd"/>
      <w:r w:rsidRPr="007D056A">
        <w:rPr>
          <w:rFonts w:ascii="Times New Roman" w:eastAsia="Calibri" w:hAnsi="Times New Roman" w:cs="Times New Roman"/>
          <w:kern w:val="0"/>
          <w14:ligatures w14:val="none"/>
        </w:rPr>
        <w:t xml:space="preserve"> reage</w:t>
      </w:r>
      <w:r w:rsidR="009C0ADF">
        <w:rPr>
          <w:rFonts w:ascii="Times New Roman" w:eastAsia="Calibri" w:hAnsi="Times New Roman" w:cs="Times New Roman"/>
          <w:kern w:val="0"/>
          <w14:ligatures w14:val="none"/>
        </w:rPr>
        <w:t>nt.</w:t>
      </w:r>
      <w:r w:rsidRPr="007D056A">
        <w:rPr>
          <w:rFonts w:ascii="Times New Roman" w:eastAsia="Calibri" w:hAnsi="Times New Roman" w:cs="Times New Roman"/>
          <w:kern w:val="0"/>
          <w14:ligatures w14:val="none"/>
        </w:rPr>
        <w:t xml:space="preserve"> </w:t>
      </w:r>
      <w:r w:rsidR="009C0ADF">
        <w:rPr>
          <w:rFonts w:ascii="Times New Roman" w:eastAsia="Calibri" w:hAnsi="Times New Roman" w:cs="Times New Roman"/>
          <w:kern w:val="0"/>
          <w14:ligatures w14:val="none"/>
        </w:rPr>
        <w:t xml:space="preserve">Formation of an </w:t>
      </w:r>
      <w:r w:rsidRPr="007D056A">
        <w:rPr>
          <w:rFonts w:ascii="Times New Roman" w:eastAsia="Calibri" w:hAnsi="Times New Roman" w:cs="Times New Roman"/>
          <w:kern w:val="0"/>
          <w14:ligatures w14:val="none"/>
        </w:rPr>
        <w:t>orange to red precipitate indicate</w:t>
      </w:r>
      <w:r w:rsidR="009C0ADF">
        <w:rPr>
          <w:rFonts w:ascii="Times New Roman" w:eastAsia="Calibri" w:hAnsi="Times New Roman" w:cs="Times New Roman"/>
          <w:kern w:val="0"/>
          <w14:ligatures w14:val="none"/>
        </w:rPr>
        <w:t>d</w:t>
      </w:r>
      <w:r w:rsidRPr="007D056A">
        <w:rPr>
          <w:rFonts w:ascii="Times New Roman" w:eastAsia="Calibri" w:hAnsi="Times New Roman" w:cs="Times New Roman"/>
          <w:kern w:val="0"/>
          <w14:ligatures w14:val="none"/>
        </w:rPr>
        <w:t xml:space="preserve"> that the sample contains alkaloids.</w:t>
      </w:r>
    </w:p>
    <w:p w14:paraId="7A49303D" w14:textId="08C2E917" w:rsidR="00C42CB6" w:rsidRPr="007736CC" w:rsidRDefault="00C42CB6" w:rsidP="007736CC">
      <w:pPr>
        <w:numPr>
          <w:ilvl w:val="0"/>
          <w:numId w:val="7"/>
        </w:numPr>
        <w:spacing w:after="0" w:line="360" w:lineRule="auto"/>
        <w:contextualSpacing/>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t>Flavonoids test; A total of 1 mg of extract was added, and methanol 4 mL then heated. The filtrate was added H</w:t>
      </w:r>
      <w:r w:rsidRPr="007736CC">
        <w:rPr>
          <w:rFonts w:ascii="Times New Roman" w:eastAsia="Calibri" w:hAnsi="Times New Roman" w:cs="Times New Roman"/>
          <w:kern w:val="0"/>
          <w:vertAlign w:val="subscript"/>
          <w14:ligatures w14:val="none"/>
        </w:rPr>
        <w:t>2</w:t>
      </w:r>
      <w:r w:rsidRPr="007736CC">
        <w:rPr>
          <w:rFonts w:ascii="Times New Roman" w:eastAsia="Calibri" w:hAnsi="Times New Roman" w:cs="Times New Roman"/>
          <w:kern w:val="0"/>
          <w14:ligatures w14:val="none"/>
        </w:rPr>
        <w:t>SO</w:t>
      </w:r>
      <w:r w:rsidRPr="007736CC">
        <w:rPr>
          <w:rFonts w:ascii="Times New Roman" w:eastAsia="Calibri" w:hAnsi="Times New Roman" w:cs="Times New Roman"/>
          <w:kern w:val="0"/>
          <w:vertAlign w:val="subscript"/>
          <w14:ligatures w14:val="none"/>
        </w:rPr>
        <w:t>4</w:t>
      </w:r>
      <w:r w:rsidRPr="007736CC">
        <w:rPr>
          <w:rFonts w:ascii="Times New Roman" w:eastAsia="Calibri" w:hAnsi="Times New Roman" w:cs="Times New Roman"/>
          <w:kern w:val="0"/>
          <w14:ligatures w14:val="none"/>
        </w:rPr>
        <w:t xml:space="preserve">. The formation of red </w:t>
      </w:r>
      <w:r w:rsidR="00CD3F7F" w:rsidRPr="007736CC">
        <w:rPr>
          <w:rFonts w:ascii="Times New Roman" w:eastAsia="Calibri" w:hAnsi="Times New Roman" w:cs="Times New Roman"/>
          <w:kern w:val="0"/>
          <w14:ligatures w14:val="none"/>
        </w:rPr>
        <w:t>colour</w:t>
      </w:r>
      <w:r w:rsidRPr="007736CC">
        <w:rPr>
          <w:rFonts w:ascii="Times New Roman" w:eastAsia="Calibri" w:hAnsi="Times New Roman" w:cs="Times New Roman"/>
          <w:kern w:val="0"/>
          <w14:ligatures w14:val="none"/>
        </w:rPr>
        <w:t xml:space="preserve"> indicates the presence of flavonoids.</w:t>
      </w:r>
    </w:p>
    <w:p w14:paraId="64CC8B12" w14:textId="476541C0" w:rsidR="00C42CB6" w:rsidRPr="007736CC" w:rsidRDefault="00C42CB6" w:rsidP="007736CC">
      <w:pPr>
        <w:numPr>
          <w:ilvl w:val="0"/>
          <w:numId w:val="7"/>
        </w:numPr>
        <w:spacing w:after="0" w:line="360" w:lineRule="auto"/>
        <w:contextualSpacing/>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t xml:space="preserve">Phenolic test; </w:t>
      </w:r>
      <w:r w:rsidR="009C0ADF">
        <w:rPr>
          <w:rFonts w:ascii="Times New Roman" w:eastAsia="Calibri" w:hAnsi="Times New Roman" w:cs="Times New Roman"/>
          <w:kern w:val="0"/>
          <w14:ligatures w14:val="none"/>
        </w:rPr>
        <w:t xml:space="preserve">To a </w:t>
      </w:r>
      <w:r w:rsidRPr="007736CC">
        <w:rPr>
          <w:rFonts w:ascii="Times New Roman" w:eastAsia="Calibri" w:hAnsi="Times New Roman" w:cs="Times New Roman"/>
          <w:kern w:val="0"/>
          <w14:ligatures w14:val="none"/>
        </w:rPr>
        <w:t xml:space="preserve">total of 1 mg of extract </w:t>
      </w:r>
      <w:r w:rsidR="009C0ADF" w:rsidRPr="009C0ADF">
        <w:rPr>
          <w:rFonts w:ascii="Times New Roman" w:eastAsia="Calibri" w:hAnsi="Times New Roman" w:cs="Times New Roman"/>
          <w:kern w:val="0"/>
          <w14:ligatures w14:val="none"/>
        </w:rPr>
        <w:t>was</w:t>
      </w:r>
      <w:r w:rsidRPr="007736CC">
        <w:rPr>
          <w:rFonts w:ascii="Times New Roman" w:eastAsia="Calibri" w:hAnsi="Times New Roman" w:cs="Times New Roman"/>
          <w:kern w:val="0"/>
          <w14:ligatures w14:val="none"/>
        </w:rPr>
        <w:t xml:space="preserve"> added two drops of 1% FeCl</w:t>
      </w:r>
      <w:r w:rsidRPr="007736CC">
        <w:rPr>
          <w:rFonts w:ascii="Times New Roman" w:eastAsia="Calibri" w:hAnsi="Times New Roman" w:cs="Times New Roman"/>
          <w:kern w:val="0"/>
          <w:vertAlign w:val="subscript"/>
          <w14:ligatures w14:val="none"/>
        </w:rPr>
        <w:t>3</w:t>
      </w:r>
      <w:r w:rsidRPr="007736CC">
        <w:rPr>
          <w:rFonts w:ascii="Times New Roman" w:eastAsia="Calibri" w:hAnsi="Times New Roman" w:cs="Times New Roman"/>
          <w:kern w:val="0"/>
          <w14:ligatures w14:val="none"/>
        </w:rPr>
        <w:t>. Positive extracts contain</w:t>
      </w:r>
      <w:r w:rsidR="009C0ADF">
        <w:rPr>
          <w:rFonts w:ascii="Times New Roman" w:eastAsia="Calibri" w:hAnsi="Times New Roman" w:cs="Times New Roman"/>
          <w:kern w:val="0"/>
          <w14:ligatures w14:val="none"/>
        </w:rPr>
        <w:t>ing</w:t>
      </w:r>
      <w:r w:rsidRPr="007736CC">
        <w:rPr>
          <w:rFonts w:ascii="Times New Roman" w:eastAsia="Calibri" w:hAnsi="Times New Roman" w:cs="Times New Roman"/>
          <w:kern w:val="0"/>
          <w14:ligatures w14:val="none"/>
        </w:rPr>
        <w:t xml:space="preserve"> phenols </w:t>
      </w:r>
      <w:r w:rsidR="009C0ADF">
        <w:rPr>
          <w:rFonts w:ascii="Times New Roman" w:eastAsia="Calibri" w:hAnsi="Times New Roman" w:cs="Times New Roman"/>
          <w:kern w:val="0"/>
          <w14:ligatures w14:val="none"/>
        </w:rPr>
        <w:t>was formed,</w:t>
      </w:r>
      <w:r w:rsidR="00215CB4">
        <w:rPr>
          <w:rFonts w:ascii="Times New Roman" w:eastAsia="Calibri" w:hAnsi="Times New Roman" w:cs="Times New Roman"/>
          <w:kern w:val="0"/>
          <w14:ligatures w14:val="none"/>
        </w:rPr>
        <w:t xml:space="preserve"> </w:t>
      </w:r>
      <w:r w:rsidR="009C0ADF">
        <w:rPr>
          <w:rFonts w:ascii="Times New Roman" w:eastAsia="Calibri" w:hAnsi="Times New Roman" w:cs="Times New Roman"/>
          <w:kern w:val="0"/>
          <w14:ligatures w14:val="none"/>
        </w:rPr>
        <w:t xml:space="preserve">as </w:t>
      </w:r>
      <w:r w:rsidRPr="007736CC">
        <w:rPr>
          <w:rFonts w:ascii="Times New Roman" w:eastAsia="Calibri" w:hAnsi="Times New Roman" w:cs="Times New Roman"/>
          <w:kern w:val="0"/>
          <w14:ligatures w14:val="none"/>
        </w:rPr>
        <w:t>they produce solid green</w:t>
      </w:r>
      <w:r w:rsidR="009C0ADF">
        <w:rPr>
          <w:rFonts w:ascii="Times New Roman" w:eastAsia="Calibri" w:hAnsi="Times New Roman" w:cs="Times New Roman"/>
          <w:kern w:val="0"/>
          <w14:ligatures w14:val="none"/>
        </w:rPr>
        <w:t xml:space="preserve"> and </w:t>
      </w:r>
      <w:r w:rsidRPr="007736CC">
        <w:rPr>
          <w:rFonts w:ascii="Times New Roman" w:eastAsia="Calibri" w:hAnsi="Times New Roman" w:cs="Times New Roman"/>
          <w:kern w:val="0"/>
          <w14:ligatures w14:val="none"/>
        </w:rPr>
        <w:t xml:space="preserve">red </w:t>
      </w:r>
      <w:r w:rsidR="00CD3F7F" w:rsidRPr="007736CC">
        <w:rPr>
          <w:rFonts w:ascii="Times New Roman" w:eastAsia="Calibri" w:hAnsi="Times New Roman" w:cs="Times New Roman"/>
          <w:kern w:val="0"/>
          <w14:ligatures w14:val="none"/>
        </w:rPr>
        <w:t>colours</w:t>
      </w:r>
      <w:r w:rsidRPr="007736CC">
        <w:rPr>
          <w:rFonts w:ascii="Times New Roman" w:eastAsia="Calibri" w:hAnsi="Times New Roman" w:cs="Times New Roman"/>
          <w:kern w:val="0"/>
          <w14:ligatures w14:val="none"/>
        </w:rPr>
        <w:t>.</w:t>
      </w:r>
    </w:p>
    <w:p w14:paraId="4A324C92" w14:textId="77777777" w:rsidR="009C0ADF" w:rsidRDefault="00C42CB6" w:rsidP="009C0ADF">
      <w:pPr>
        <w:pStyle w:val="ListParagraph"/>
        <w:numPr>
          <w:ilvl w:val="0"/>
          <w:numId w:val="7"/>
        </w:numPr>
        <w:rPr>
          <w:rFonts w:ascii="Times New Roman" w:eastAsia="Calibri" w:hAnsi="Times New Roman" w:cs="Times New Roman"/>
          <w:kern w:val="0"/>
          <w14:ligatures w14:val="none"/>
        </w:rPr>
      </w:pPr>
      <w:r w:rsidRPr="009C0ADF">
        <w:rPr>
          <w:rFonts w:ascii="Times New Roman" w:eastAsia="Calibri" w:hAnsi="Times New Roman" w:cs="Times New Roman"/>
          <w:kern w:val="0"/>
          <w14:ligatures w14:val="none"/>
        </w:rPr>
        <w:t xml:space="preserve">Saponin test; A total of 1 mg sample was put into a test tube, then 5 mL of water and one drop of HCl were added and shaken for 20 seconds, and changes occurred. </w:t>
      </w:r>
      <w:r w:rsidR="009C0ADF" w:rsidRPr="009C0ADF">
        <w:rPr>
          <w:rFonts w:ascii="Times New Roman" w:eastAsia="Calibri" w:hAnsi="Times New Roman" w:cs="Times New Roman"/>
          <w:kern w:val="0"/>
          <w14:ligatures w14:val="none"/>
        </w:rPr>
        <w:t>The foam formed and did not does not disappear for 20 minutes), this indicates the presence of saponins</w:t>
      </w:r>
    </w:p>
    <w:p w14:paraId="5FF94832" w14:textId="59B58A54" w:rsidR="00726D39" w:rsidRPr="00930FC8" w:rsidRDefault="009C0ADF" w:rsidP="00930FC8">
      <w:pPr>
        <w:pStyle w:val="ListParagraph"/>
        <w:numPr>
          <w:ilvl w:val="0"/>
          <w:numId w:val="7"/>
        </w:numPr>
        <w:rPr>
          <w:rFonts w:ascii="Times New Roman" w:eastAsia="Calibri" w:hAnsi="Times New Roman" w:cs="Times New Roman"/>
          <w:color w:val="FF0000"/>
          <w:kern w:val="0"/>
          <w14:ligatures w14:val="none"/>
        </w:rPr>
      </w:pPr>
      <w:r w:rsidRPr="009C0ADF">
        <w:rPr>
          <w:rFonts w:ascii="Times New Roman" w:eastAsia="Calibri" w:hAnsi="Times New Roman" w:cs="Times New Roman"/>
          <w:kern w:val="0"/>
          <w14:ligatures w14:val="none"/>
        </w:rPr>
        <w:t xml:space="preserve">Tannin test; 1 mg) of the </w:t>
      </w:r>
      <w:proofErr w:type="gramStart"/>
      <w:r w:rsidRPr="009C0ADF">
        <w:rPr>
          <w:rFonts w:ascii="Times New Roman" w:eastAsia="Calibri" w:hAnsi="Times New Roman" w:cs="Times New Roman"/>
          <w:kern w:val="0"/>
          <w14:ligatures w14:val="none"/>
        </w:rPr>
        <w:t>extract  was</w:t>
      </w:r>
      <w:proofErr w:type="gramEnd"/>
      <w:r w:rsidRPr="009C0ADF">
        <w:rPr>
          <w:rFonts w:ascii="Times New Roman" w:eastAsia="Calibri" w:hAnsi="Times New Roman" w:cs="Times New Roman"/>
          <w:kern w:val="0"/>
          <w14:ligatures w14:val="none"/>
        </w:rPr>
        <w:t xml:space="preserve"> added </w:t>
      </w:r>
      <w:r w:rsidR="00C933F2" w:rsidRPr="00C933F2">
        <w:rPr>
          <w:rFonts w:ascii="Times New Roman" w:eastAsia="Calibri" w:hAnsi="Times New Roman" w:cs="Times New Roman"/>
          <w:color w:val="FF0000"/>
          <w:kern w:val="0"/>
          <w14:ligatures w14:val="none"/>
        </w:rPr>
        <w:t>to</w:t>
      </w:r>
      <w:r w:rsidR="00C933F2">
        <w:rPr>
          <w:rFonts w:ascii="Times New Roman" w:eastAsia="Calibri" w:hAnsi="Times New Roman" w:cs="Times New Roman"/>
          <w:kern w:val="0"/>
          <w14:ligatures w14:val="none"/>
        </w:rPr>
        <w:t xml:space="preserve"> </w:t>
      </w:r>
      <w:r w:rsidRPr="009C0ADF">
        <w:rPr>
          <w:rFonts w:ascii="Times New Roman" w:eastAsia="Calibri" w:hAnsi="Times New Roman" w:cs="Times New Roman"/>
          <w:kern w:val="0"/>
          <w14:ligatures w14:val="none"/>
        </w:rPr>
        <w:t xml:space="preserve">10 mL </w:t>
      </w:r>
      <w:r w:rsidR="00C933F2">
        <w:rPr>
          <w:rFonts w:ascii="Times New Roman" w:eastAsia="Calibri" w:hAnsi="Times New Roman" w:cs="Times New Roman"/>
          <w:color w:val="FF0000"/>
          <w:kern w:val="0"/>
          <w14:ligatures w14:val="none"/>
        </w:rPr>
        <w:t xml:space="preserve">of </w:t>
      </w:r>
      <w:r w:rsidR="00C933F2" w:rsidRPr="00C933F2">
        <w:rPr>
          <w:rFonts w:ascii="Times New Roman" w:eastAsia="Calibri" w:hAnsi="Times New Roman" w:cs="Times New Roman"/>
          <w:kern w:val="0"/>
          <w14:ligatures w14:val="none"/>
        </w:rPr>
        <w:t xml:space="preserve"> </w:t>
      </w:r>
      <w:r w:rsidRPr="009C0ADF">
        <w:rPr>
          <w:rFonts w:ascii="Times New Roman" w:eastAsia="Calibri" w:hAnsi="Times New Roman" w:cs="Times New Roman"/>
          <w:kern w:val="0"/>
          <w14:ligatures w14:val="none"/>
        </w:rPr>
        <w:t>water and boiled for 5-10 minutes</w:t>
      </w:r>
      <w:r w:rsidR="00C42CB6" w:rsidRPr="009C0ADF">
        <w:rPr>
          <w:rFonts w:ascii="Times New Roman" w:eastAsia="Calibri" w:hAnsi="Times New Roman" w:cs="Times New Roman"/>
          <w:color w:val="FF0000"/>
          <w:kern w:val="0"/>
          <w14:ligatures w14:val="none"/>
        </w:rPr>
        <w:t xml:space="preserve">. </w:t>
      </w:r>
      <w:r w:rsidR="00C42CB6" w:rsidRPr="009C0ADF">
        <w:rPr>
          <w:rFonts w:ascii="Times New Roman" w:eastAsia="Calibri" w:hAnsi="Times New Roman" w:cs="Times New Roman"/>
          <w:kern w:val="0"/>
          <w14:ligatures w14:val="none"/>
        </w:rPr>
        <w:t>The mixture was filtered and 1% FeCl</w:t>
      </w:r>
      <w:proofErr w:type="gramStart"/>
      <w:r w:rsidR="00C42CB6" w:rsidRPr="009C0ADF">
        <w:rPr>
          <w:rFonts w:ascii="Times New Roman" w:eastAsia="Calibri" w:hAnsi="Times New Roman" w:cs="Times New Roman"/>
          <w:kern w:val="0"/>
          <w:vertAlign w:val="subscript"/>
          <w14:ligatures w14:val="none"/>
        </w:rPr>
        <w:t>3</w:t>
      </w:r>
      <w:r w:rsidR="00930FC8">
        <w:rPr>
          <w:rFonts w:ascii="Times New Roman" w:eastAsia="Calibri" w:hAnsi="Times New Roman" w:cs="Times New Roman"/>
          <w:kern w:val="0"/>
          <w:vertAlign w:val="subscript"/>
          <w14:ligatures w14:val="none"/>
        </w:rPr>
        <w:t xml:space="preserve"> </w:t>
      </w:r>
      <w:r w:rsidR="00930FC8">
        <w:rPr>
          <w:rFonts w:ascii="Times New Roman" w:eastAsia="Calibri" w:hAnsi="Times New Roman" w:cs="Times New Roman"/>
          <w:kern w:val="0"/>
          <w:vertAlign w:val="superscript"/>
          <w14:ligatures w14:val="none"/>
        </w:rPr>
        <w:t xml:space="preserve"> </w:t>
      </w:r>
      <w:r w:rsidR="00930FC8">
        <w:rPr>
          <w:rFonts w:ascii="Times New Roman" w:eastAsia="Calibri" w:hAnsi="Times New Roman" w:cs="Times New Roman"/>
          <w:kern w:val="0"/>
          <w14:ligatures w14:val="none"/>
        </w:rPr>
        <w:t>was</w:t>
      </w:r>
      <w:proofErr w:type="gramEnd"/>
      <w:r w:rsidR="00930FC8">
        <w:rPr>
          <w:rFonts w:ascii="Times New Roman" w:eastAsia="Calibri" w:hAnsi="Times New Roman" w:cs="Times New Roman"/>
          <w:kern w:val="0"/>
          <w14:ligatures w14:val="none"/>
        </w:rPr>
        <w:t xml:space="preserve"> added</w:t>
      </w:r>
      <w:r w:rsidR="00C42CB6" w:rsidRPr="00930FC8">
        <w:rPr>
          <w:rFonts w:ascii="Times New Roman" w:eastAsia="Calibri" w:hAnsi="Times New Roman" w:cs="Times New Roman"/>
          <w:kern w:val="0"/>
          <w14:ligatures w14:val="none"/>
        </w:rPr>
        <w:t xml:space="preserve">. The dark blue or greenish-black </w:t>
      </w:r>
      <w:r w:rsidR="00CD3F7F" w:rsidRPr="00930FC8">
        <w:rPr>
          <w:rFonts w:ascii="Times New Roman" w:eastAsia="Calibri" w:hAnsi="Times New Roman" w:cs="Times New Roman"/>
          <w:kern w:val="0"/>
          <w14:ligatures w14:val="none"/>
        </w:rPr>
        <w:t>colour</w:t>
      </w:r>
      <w:r w:rsidR="00C42CB6" w:rsidRPr="00930FC8">
        <w:rPr>
          <w:rFonts w:ascii="Times New Roman" w:eastAsia="Calibri" w:hAnsi="Times New Roman" w:cs="Times New Roman"/>
          <w:kern w:val="0"/>
          <w14:ligatures w14:val="none"/>
        </w:rPr>
        <w:t xml:space="preserve"> </w:t>
      </w:r>
      <w:r w:rsidR="00930FC8">
        <w:rPr>
          <w:rFonts w:ascii="Times New Roman" w:eastAsia="Calibri" w:hAnsi="Times New Roman" w:cs="Times New Roman"/>
          <w:kern w:val="0"/>
          <w14:ligatures w14:val="none"/>
        </w:rPr>
        <w:t xml:space="preserve">observed </w:t>
      </w:r>
      <w:r w:rsidR="00C42CB6" w:rsidRPr="00930FC8">
        <w:rPr>
          <w:rFonts w:ascii="Times New Roman" w:eastAsia="Calibri" w:hAnsi="Times New Roman" w:cs="Times New Roman"/>
          <w:kern w:val="0"/>
          <w14:ligatures w14:val="none"/>
        </w:rPr>
        <w:t>indicates the presence of tannins</w:t>
      </w:r>
      <w:r w:rsidR="00726D39" w:rsidRPr="00930FC8">
        <w:rPr>
          <w:rFonts w:ascii="Times New Roman" w:eastAsia="Calibri" w:hAnsi="Times New Roman" w:cs="Times New Roman"/>
          <w:kern w:val="0"/>
          <w14:ligatures w14:val="none"/>
        </w:rPr>
        <w:t>.</w:t>
      </w:r>
    </w:p>
    <w:p w14:paraId="15AFBD87" w14:textId="606BA05F" w:rsidR="00726D39" w:rsidRPr="00726D39" w:rsidRDefault="00726D39" w:rsidP="007736CC">
      <w:pPr>
        <w:keepNext/>
        <w:keepLines/>
        <w:spacing w:before="200" w:after="0" w:line="360" w:lineRule="auto"/>
        <w:jc w:val="both"/>
        <w:outlineLvl w:val="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3.4 FTIR spectral analysis</w:t>
      </w:r>
    </w:p>
    <w:p w14:paraId="6FDE76E4" w14:textId="569936E1" w:rsidR="00C42CB6" w:rsidRPr="00FC7C08" w:rsidRDefault="00C42CB6"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t xml:space="preserve">The functional groups that made up the chemical components of the </w:t>
      </w:r>
      <w:r w:rsidR="0098026B" w:rsidRPr="007736CC">
        <w:rPr>
          <w:rFonts w:ascii="Times New Roman" w:eastAsia="Calibri" w:hAnsi="Times New Roman" w:cs="Times New Roman"/>
          <w:kern w:val="0"/>
          <w14:ligatures w14:val="none"/>
        </w:rPr>
        <w:t>crude</w:t>
      </w:r>
      <w:r w:rsidRPr="007736CC">
        <w:rPr>
          <w:rFonts w:ascii="Times New Roman" w:eastAsia="Calibri" w:hAnsi="Times New Roman" w:cs="Times New Roman"/>
          <w:kern w:val="0"/>
          <w14:ligatures w14:val="none"/>
        </w:rPr>
        <w:t xml:space="preserve"> extract</w:t>
      </w:r>
      <w:r w:rsidR="0098026B">
        <w:rPr>
          <w:rFonts w:ascii="Times New Roman" w:eastAsia="Calibri" w:hAnsi="Times New Roman" w:cs="Times New Roman"/>
          <w:kern w:val="0"/>
          <w14:ligatures w14:val="none"/>
        </w:rPr>
        <w:t>s</w:t>
      </w:r>
      <w:r w:rsidRPr="007736CC">
        <w:rPr>
          <w:rFonts w:ascii="Times New Roman" w:eastAsia="Calibri" w:hAnsi="Times New Roman" w:cs="Times New Roman"/>
          <w:kern w:val="0"/>
          <w14:ligatures w14:val="none"/>
        </w:rPr>
        <w:t xml:space="preserve"> were determined on</w:t>
      </w:r>
      <w:r w:rsidR="0098026B">
        <w:rPr>
          <w:rFonts w:ascii="Times New Roman" w:eastAsia="Calibri" w:hAnsi="Times New Roman" w:cs="Times New Roman"/>
          <w:kern w:val="0"/>
          <w14:ligatures w14:val="none"/>
        </w:rPr>
        <w:t xml:space="preserve"> a</w:t>
      </w:r>
      <w:r w:rsidRPr="007736CC">
        <w:rPr>
          <w:rFonts w:ascii="Times New Roman" w:eastAsia="Calibri" w:hAnsi="Times New Roman" w:cs="Times New Roman"/>
          <w:kern w:val="0"/>
          <w14:ligatures w14:val="none"/>
        </w:rPr>
        <w:t xml:space="preserve"> </w:t>
      </w:r>
      <w:r w:rsidR="002D71CF" w:rsidRPr="002D71CF">
        <w:rPr>
          <w:rFonts w:ascii="Times New Roman" w:eastAsia="Calibri" w:hAnsi="Times New Roman" w:cs="Times New Roman"/>
          <w:kern w:val="0"/>
          <w14:ligatures w14:val="none"/>
        </w:rPr>
        <w:t xml:space="preserve">FTIR 670 </w:t>
      </w:r>
      <w:proofErr w:type="spellStart"/>
      <w:r w:rsidR="002D71CF" w:rsidRPr="002D71CF">
        <w:rPr>
          <w:rFonts w:ascii="Times New Roman" w:eastAsia="Calibri" w:hAnsi="Times New Roman" w:cs="Times New Roman"/>
          <w:kern w:val="0"/>
          <w14:ligatures w14:val="none"/>
        </w:rPr>
        <w:t>Thermofisher</w:t>
      </w:r>
      <w:proofErr w:type="spellEnd"/>
      <w:r w:rsidR="002D71CF" w:rsidRPr="002D71CF">
        <w:rPr>
          <w:rFonts w:ascii="Times New Roman" w:eastAsia="Calibri" w:hAnsi="Times New Roman" w:cs="Times New Roman"/>
          <w:kern w:val="0"/>
          <w14:ligatures w14:val="none"/>
        </w:rPr>
        <w:t xml:space="preserve"> Scientific Spectrophotometer</w:t>
      </w:r>
      <w:r w:rsidRPr="007736CC">
        <w:rPr>
          <w:rFonts w:ascii="Times New Roman" w:eastAsia="Calibri" w:hAnsi="Times New Roman" w:cs="Times New Roman"/>
          <w:kern w:val="0"/>
          <w14:ligatures w14:val="none"/>
        </w:rPr>
        <w:t>. All absorption bands are expressed in cm</w:t>
      </w:r>
      <w:r w:rsidR="00FC7C08">
        <w:rPr>
          <w:rFonts w:ascii="Times New Roman" w:eastAsia="Calibri" w:hAnsi="Times New Roman" w:cs="Times New Roman"/>
          <w:kern w:val="0"/>
          <w:vertAlign w:val="superscript"/>
          <w14:ligatures w14:val="none"/>
        </w:rPr>
        <w:t>-</w:t>
      </w:r>
      <w:proofErr w:type="gramStart"/>
      <w:r w:rsidR="00FC7C08">
        <w:rPr>
          <w:rFonts w:ascii="Times New Roman" w:eastAsia="Calibri" w:hAnsi="Times New Roman" w:cs="Times New Roman"/>
          <w:kern w:val="0"/>
          <w:vertAlign w:val="superscript"/>
          <w14:ligatures w14:val="none"/>
        </w:rPr>
        <w:t>1</w:t>
      </w:r>
      <w:r w:rsidR="00FC7C08" w:rsidRPr="00FC7C08">
        <w:rPr>
          <w:rFonts w:ascii="Times New Roman" w:eastAsia="Calibri" w:hAnsi="Times New Roman" w:cs="Times New Roman"/>
          <w:color w:val="FF0000"/>
          <w:kern w:val="0"/>
          <w:vertAlign w:val="superscript"/>
          <w14:ligatures w14:val="none"/>
        </w:rPr>
        <w:t>.</w:t>
      </w:r>
      <w:r w:rsidR="00FC7C08" w:rsidRPr="00FC7C08">
        <w:rPr>
          <w:rFonts w:ascii="Times New Roman" w:eastAsia="Calibri" w:hAnsi="Times New Roman" w:cs="Times New Roman"/>
          <w:color w:val="FF0000"/>
          <w:kern w:val="0"/>
          <w14:ligatures w14:val="none"/>
        </w:rPr>
        <w:t>.</w:t>
      </w:r>
      <w:proofErr w:type="gramEnd"/>
    </w:p>
    <w:p w14:paraId="3B7DF548" w14:textId="77777777" w:rsidR="00726D39" w:rsidRPr="00726D39" w:rsidRDefault="00726D39" w:rsidP="007736CC">
      <w:pPr>
        <w:spacing w:after="0" w:line="360" w:lineRule="auto"/>
        <w:jc w:val="both"/>
        <w:rPr>
          <w:rFonts w:ascii="Times New Roman" w:eastAsia="Times New Roman" w:hAnsi="Times New Roman" w:cs="Times New Roman"/>
          <w:b/>
          <w:bCs/>
          <w:color w:val="000000"/>
          <w:kern w:val="0"/>
          <w14:ligatures w14:val="none"/>
        </w:rPr>
      </w:pPr>
    </w:p>
    <w:p w14:paraId="47CEFB98" w14:textId="7EBF9A8A" w:rsidR="00726D39" w:rsidRPr="00726D39" w:rsidRDefault="00726D39" w:rsidP="007736CC">
      <w:pPr>
        <w:spacing w:after="0" w:line="360" w:lineRule="auto"/>
        <w:jc w:val="both"/>
        <w:rPr>
          <w:rFonts w:ascii="Times New Roman" w:eastAsia="Times New Roman" w:hAnsi="Times New Roman" w:cs="Times New Roman"/>
          <w:b/>
          <w:bCs/>
          <w:color w:val="000000"/>
          <w:kern w:val="0"/>
          <w14:ligatures w14:val="none"/>
        </w:rPr>
      </w:pPr>
      <w:r w:rsidRPr="00726D39">
        <w:rPr>
          <w:rFonts w:ascii="Times New Roman" w:eastAsia="Times New Roman" w:hAnsi="Times New Roman" w:cs="Times New Roman"/>
          <w:b/>
          <w:bCs/>
          <w:color w:val="000000"/>
          <w:kern w:val="0"/>
          <w14:ligatures w14:val="none"/>
        </w:rPr>
        <w:t>3.5</w:t>
      </w:r>
      <w:r w:rsidRPr="00726D39">
        <w:rPr>
          <w:b/>
          <w:bCs/>
        </w:rPr>
        <w:t xml:space="preserve"> </w:t>
      </w:r>
      <w:r w:rsidRPr="00726D39">
        <w:rPr>
          <w:rFonts w:ascii="Times New Roman" w:eastAsia="Times New Roman" w:hAnsi="Times New Roman" w:cs="Times New Roman"/>
          <w:b/>
          <w:bCs/>
          <w:color w:val="000000"/>
          <w:kern w:val="0"/>
          <w14:ligatures w14:val="none"/>
        </w:rPr>
        <w:t xml:space="preserve">Administration of the extract </w:t>
      </w:r>
      <w:proofErr w:type="gramStart"/>
      <w:r w:rsidRPr="00726D39">
        <w:rPr>
          <w:rFonts w:ascii="Times New Roman" w:eastAsia="Times New Roman" w:hAnsi="Times New Roman" w:cs="Times New Roman"/>
          <w:b/>
          <w:bCs/>
          <w:color w:val="000000"/>
          <w:kern w:val="0"/>
          <w14:ligatures w14:val="none"/>
        </w:rPr>
        <w:t>blend  of</w:t>
      </w:r>
      <w:proofErr w:type="gramEnd"/>
      <w:r w:rsidRPr="00726D39">
        <w:rPr>
          <w:rFonts w:ascii="Times New Roman" w:eastAsia="Times New Roman" w:hAnsi="Times New Roman" w:cs="Times New Roman"/>
          <w:b/>
          <w:bCs/>
          <w:color w:val="000000"/>
          <w:kern w:val="0"/>
          <w14:ligatures w14:val="none"/>
        </w:rPr>
        <w:t xml:space="preserve"> A. muricata and Carica papaya to ulcer induced </w:t>
      </w:r>
      <w:r w:rsidR="00930FC8" w:rsidRPr="00726D39">
        <w:rPr>
          <w:rFonts w:ascii="Times New Roman" w:eastAsia="Times New Roman" w:hAnsi="Times New Roman" w:cs="Times New Roman"/>
          <w:b/>
          <w:bCs/>
          <w:color w:val="000000"/>
          <w:kern w:val="0"/>
          <w14:ligatures w14:val="none"/>
        </w:rPr>
        <w:t>Wistar</w:t>
      </w:r>
      <w:r w:rsidRPr="00726D39">
        <w:rPr>
          <w:rFonts w:ascii="Times New Roman" w:eastAsia="Times New Roman" w:hAnsi="Times New Roman" w:cs="Times New Roman"/>
          <w:b/>
          <w:bCs/>
          <w:color w:val="000000"/>
          <w:kern w:val="0"/>
          <w14:ligatures w14:val="none"/>
        </w:rPr>
        <w:t xml:space="preserve"> rats</w:t>
      </w:r>
    </w:p>
    <w:p w14:paraId="13BAFEF0" w14:textId="2C1FE625" w:rsidR="00C42CB6" w:rsidRPr="007736CC" w:rsidRDefault="00726D39" w:rsidP="007736CC">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 xml:space="preserve"> </w:t>
      </w:r>
      <w:r w:rsidR="00C42CB6" w:rsidRPr="007736CC">
        <w:rPr>
          <w:rFonts w:ascii="Times New Roman" w:eastAsia="Calibri" w:hAnsi="Times New Roman" w:cs="Times New Roman"/>
          <w:kern w:val="0"/>
          <w14:ligatures w14:val="none"/>
        </w:rPr>
        <w:t xml:space="preserve">Nine </w:t>
      </w:r>
      <w:r w:rsidR="00930FC8" w:rsidRPr="007736CC">
        <w:rPr>
          <w:rFonts w:ascii="Times New Roman" w:eastAsia="Calibri" w:hAnsi="Times New Roman" w:cs="Times New Roman"/>
          <w:kern w:val="0"/>
          <w14:ligatures w14:val="none"/>
        </w:rPr>
        <w:t>Wistar</w:t>
      </w:r>
      <w:r w:rsidR="007A570B" w:rsidRPr="007736CC">
        <w:rPr>
          <w:rFonts w:ascii="Times New Roman" w:eastAsia="Calibri" w:hAnsi="Times New Roman" w:cs="Times New Roman"/>
          <w:kern w:val="0"/>
          <w14:ligatures w14:val="none"/>
        </w:rPr>
        <w:t xml:space="preserve"> </w:t>
      </w:r>
      <w:r w:rsidR="00C42CB6" w:rsidRPr="007736CC">
        <w:rPr>
          <w:rFonts w:ascii="Times New Roman" w:eastAsia="Calibri" w:hAnsi="Times New Roman" w:cs="Times New Roman"/>
          <w:kern w:val="0"/>
          <w14:ligatures w14:val="none"/>
        </w:rPr>
        <w:t xml:space="preserve">rats were divided into three (3) groups, each group consisting of three </w:t>
      </w:r>
      <w:r w:rsidR="00930FC8" w:rsidRPr="00930FC8">
        <w:rPr>
          <w:rFonts w:ascii="Times New Roman" w:eastAsia="Calibri" w:hAnsi="Times New Roman" w:cs="Times New Roman"/>
          <w:kern w:val="0"/>
          <w14:ligatures w14:val="none"/>
        </w:rPr>
        <w:t>rats.</w:t>
      </w:r>
      <w:r w:rsidR="00930FC8">
        <w:rPr>
          <w:rFonts w:ascii="Times New Roman" w:eastAsia="Calibri" w:hAnsi="Times New Roman" w:cs="Times New Roman"/>
          <w:color w:val="FF0000"/>
          <w:kern w:val="0"/>
          <w14:ligatures w14:val="none"/>
        </w:rPr>
        <w:t xml:space="preserve"> </w:t>
      </w:r>
      <w:r w:rsidR="00C42CB6" w:rsidRPr="007736CC">
        <w:rPr>
          <w:rFonts w:ascii="Times New Roman" w:eastAsia="Calibri" w:hAnsi="Times New Roman" w:cs="Times New Roman"/>
          <w:kern w:val="0"/>
          <w14:ligatures w14:val="none"/>
        </w:rPr>
        <w:t xml:space="preserve"> Group 1 received distilled water (negative control), group 2 received 50 mg/kg of extract blend, group 3 rats were given 100 mg/kg of extract blend. </w:t>
      </w:r>
      <w:r w:rsidR="00C42CB6" w:rsidRPr="00930FC8">
        <w:rPr>
          <w:rFonts w:ascii="Times New Roman" w:eastAsia="Calibri" w:hAnsi="Times New Roman" w:cs="Times New Roman"/>
          <w:kern w:val="0"/>
          <w14:ligatures w14:val="none"/>
        </w:rPr>
        <w:t xml:space="preserve">The dose of extract blend used </w:t>
      </w:r>
      <w:r w:rsidR="00930FC8" w:rsidRPr="00930FC8">
        <w:rPr>
          <w:rFonts w:ascii="Times New Roman" w:eastAsia="Calibri" w:hAnsi="Times New Roman" w:cs="Times New Roman"/>
          <w:kern w:val="0"/>
          <w14:ligatures w14:val="none"/>
        </w:rPr>
        <w:t xml:space="preserve">is as indicated in a </w:t>
      </w:r>
      <w:proofErr w:type="gramStart"/>
      <w:r w:rsidR="00930FC8" w:rsidRPr="00930FC8">
        <w:rPr>
          <w:rFonts w:ascii="Times New Roman" w:eastAsia="Calibri" w:hAnsi="Times New Roman" w:cs="Times New Roman"/>
          <w:kern w:val="0"/>
          <w14:ligatures w14:val="none"/>
        </w:rPr>
        <w:t xml:space="preserve">study </w:t>
      </w:r>
      <w:r w:rsidR="00C42CB6" w:rsidRPr="00930FC8">
        <w:rPr>
          <w:rFonts w:ascii="Times New Roman" w:eastAsia="Calibri" w:hAnsi="Times New Roman" w:cs="Times New Roman"/>
          <w:kern w:val="0"/>
          <w14:ligatures w14:val="none"/>
        </w:rPr>
        <w:t xml:space="preserve"> </w:t>
      </w:r>
      <w:r w:rsidR="00C42CB6" w:rsidRPr="00930FC8">
        <w:rPr>
          <w:rFonts w:ascii="Times New Roman" w:eastAsia="Calibri" w:hAnsi="Times New Roman" w:cs="Times New Roman"/>
          <w:b/>
          <w:i/>
          <w:kern w:val="0"/>
          <w14:ligatures w14:val="none"/>
        </w:rPr>
        <w:t>repor</w:t>
      </w:r>
      <w:r w:rsidR="00930FC8" w:rsidRPr="00930FC8">
        <w:rPr>
          <w:rFonts w:ascii="Times New Roman" w:eastAsia="Calibri" w:hAnsi="Times New Roman" w:cs="Times New Roman"/>
          <w:b/>
          <w:i/>
          <w:kern w:val="0"/>
          <w14:ligatures w14:val="none"/>
        </w:rPr>
        <w:t>ted</w:t>
      </w:r>
      <w:proofErr w:type="gramEnd"/>
      <w:r w:rsidR="00930FC8" w:rsidRPr="00930FC8">
        <w:rPr>
          <w:rFonts w:ascii="Times New Roman" w:eastAsia="Calibri" w:hAnsi="Times New Roman" w:cs="Times New Roman"/>
          <w:b/>
          <w:i/>
          <w:kern w:val="0"/>
          <w14:ligatures w14:val="none"/>
        </w:rPr>
        <w:t xml:space="preserve"> </w:t>
      </w:r>
      <w:r w:rsidR="00C42CB6" w:rsidRPr="00930FC8">
        <w:rPr>
          <w:rFonts w:ascii="Times New Roman" w:eastAsia="Calibri" w:hAnsi="Times New Roman" w:cs="Times New Roman"/>
          <w:kern w:val="0"/>
          <w14:ligatures w14:val="none"/>
        </w:rPr>
        <w:t xml:space="preserve">by </w:t>
      </w:r>
      <w:proofErr w:type="spellStart"/>
      <w:r w:rsidR="00C42CB6" w:rsidRPr="00930FC8">
        <w:rPr>
          <w:rFonts w:ascii="Times New Roman" w:eastAsia="Calibri" w:hAnsi="Times New Roman" w:cs="Times New Roman"/>
          <w:kern w:val="0"/>
          <w14:ligatures w14:val="none"/>
        </w:rPr>
        <w:t>Adeneye</w:t>
      </w:r>
      <w:proofErr w:type="spellEnd"/>
      <w:r w:rsidR="00C42CB6" w:rsidRPr="00930FC8">
        <w:rPr>
          <w:rFonts w:ascii="Times New Roman" w:eastAsia="Calibri" w:hAnsi="Times New Roman" w:cs="Times New Roman"/>
          <w:kern w:val="0"/>
          <w14:ligatures w14:val="none"/>
        </w:rPr>
        <w:t xml:space="preserve"> and </w:t>
      </w:r>
      <w:proofErr w:type="spellStart"/>
      <w:r w:rsidR="00C42CB6" w:rsidRPr="00930FC8">
        <w:rPr>
          <w:rFonts w:ascii="Times New Roman" w:eastAsia="Calibri" w:hAnsi="Times New Roman" w:cs="Times New Roman"/>
          <w:kern w:val="0"/>
          <w14:ligatures w14:val="none"/>
        </w:rPr>
        <w:t>Olagunju</w:t>
      </w:r>
      <w:proofErr w:type="spellEnd"/>
      <w:r w:rsidR="00EB49A2" w:rsidRPr="00930FC8">
        <w:rPr>
          <w:rFonts w:ascii="Times New Roman" w:eastAsia="Calibri" w:hAnsi="Times New Roman" w:cs="Times New Roman"/>
          <w:kern w:val="0"/>
          <w14:ligatures w14:val="none"/>
        </w:rPr>
        <w:t xml:space="preserve"> 2009</w:t>
      </w:r>
      <w:r w:rsidR="00EB49A2" w:rsidRPr="00586630">
        <w:rPr>
          <w:rFonts w:ascii="Times New Roman" w:eastAsia="Calibri" w:hAnsi="Times New Roman" w:cs="Times New Roman"/>
          <w:color w:val="FF0000"/>
          <w:kern w:val="0"/>
          <w14:ligatures w14:val="none"/>
        </w:rPr>
        <w:t>,</w:t>
      </w:r>
      <w:r w:rsidR="00C42CB6" w:rsidRPr="00586630">
        <w:rPr>
          <w:rFonts w:ascii="Times New Roman" w:eastAsia="Calibri" w:hAnsi="Times New Roman" w:cs="Times New Roman"/>
          <w:color w:val="FF0000"/>
          <w:kern w:val="0"/>
          <w14:ligatures w14:val="none"/>
        </w:rPr>
        <w:t xml:space="preserve"> </w:t>
      </w:r>
      <w:r w:rsidR="00EF324A" w:rsidRPr="007736CC">
        <w:rPr>
          <w:rFonts w:ascii="Times New Roman" w:eastAsia="Calibri" w:hAnsi="Times New Roman" w:cs="Times New Roman"/>
          <w:kern w:val="0"/>
          <w14:ligatures w14:val="none"/>
        </w:rPr>
        <w:t>[</w:t>
      </w:r>
      <w:r w:rsidR="00EB49A2" w:rsidRPr="007736CC">
        <w:rPr>
          <w:rFonts w:ascii="Times New Roman" w:eastAsia="Calibri" w:hAnsi="Times New Roman" w:cs="Times New Roman"/>
          <w:kern w:val="0"/>
          <w14:ligatures w14:val="none"/>
        </w:rPr>
        <w:t>2</w:t>
      </w:r>
      <w:r w:rsidR="00DF1E14">
        <w:rPr>
          <w:rFonts w:ascii="Times New Roman" w:eastAsia="Calibri" w:hAnsi="Times New Roman" w:cs="Times New Roman"/>
          <w:kern w:val="0"/>
          <w14:ligatures w14:val="none"/>
        </w:rPr>
        <w:t>7</w:t>
      </w:r>
      <w:r w:rsidR="00EF324A" w:rsidRPr="007736CC">
        <w:rPr>
          <w:rFonts w:ascii="Times New Roman" w:eastAsia="Calibri" w:hAnsi="Times New Roman" w:cs="Times New Roman"/>
          <w:kern w:val="0"/>
          <w14:ligatures w14:val="none"/>
        </w:rPr>
        <w:t>]</w:t>
      </w:r>
      <w:r w:rsidR="00EB49A2" w:rsidRPr="007736CC">
        <w:rPr>
          <w:rFonts w:ascii="Times New Roman" w:eastAsia="Calibri" w:hAnsi="Times New Roman" w:cs="Times New Roman"/>
          <w:kern w:val="0"/>
          <w14:ligatures w14:val="none"/>
        </w:rPr>
        <w:t>,</w:t>
      </w:r>
      <w:r w:rsidR="00C42CB6" w:rsidRPr="007736CC">
        <w:rPr>
          <w:rFonts w:ascii="Times New Roman" w:eastAsia="Calibri" w:hAnsi="Times New Roman" w:cs="Times New Roman"/>
          <w:kern w:val="0"/>
          <w14:ligatures w14:val="none"/>
        </w:rPr>
        <w:t xml:space="preserve"> </w:t>
      </w:r>
      <w:r w:rsidR="00EF324A" w:rsidRPr="007736CC">
        <w:rPr>
          <w:rFonts w:ascii="Times New Roman" w:eastAsia="Calibri" w:hAnsi="Times New Roman" w:cs="Times New Roman"/>
          <w:kern w:val="0"/>
          <w14:ligatures w14:val="none"/>
        </w:rPr>
        <w:t>[</w:t>
      </w:r>
      <w:r w:rsidR="00DF1E14">
        <w:rPr>
          <w:rFonts w:ascii="Times New Roman" w:eastAsia="Calibri" w:hAnsi="Times New Roman" w:cs="Times New Roman"/>
          <w:kern w:val="0"/>
          <w14:ligatures w14:val="none"/>
        </w:rPr>
        <w:t>28</w:t>
      </w:r>
      <w:r w:rsidR="00EB49A2" w:rsidRPr="007736CC">
        <w:rPr>
          <w:rFonts w:ascii="Times New Roman" w:eastAsia="Calibri" w:hAnsi="Times New Roman" w:cs="Times New Roman"/>
          <w:kern w:val="0"/>
          <w14:ligatures w14:val="none"/>
        </w:rPr>
        <w:t>]</w:t>
      </w:r>
      <w:r w:rsidR="00C42CB6" w:rsidRPr="007736CC">
        <w:rPr>
          <w:rFonts w:ascii="Times New Roman" w:eastAsia="Calibri" w:hAnsi="Times New Roman" w:cs="Times New Roman"/>
          <w:kern w:val="0"/>
          <w14:ligatures w14:val="none"/>
        </w:rPr>
        <w:t xml:space="preserve">. The treatment in all the groups was single dose for fourteen consecutive days through gavages. </w:t>
      </w:r>
    </w:p>
    <w:p w14:paraId="6700F33C" w14:textId="320C81CF" w:rsidR="001338DB" w:rsidRPr="007736CC" w:rsidRDefault="00C42CB6"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b/>
          <w:bCs/>
          <w:kern w:val="0"/>
          <w14:ligatures w14:val="none"/>
        </w:rPr>
        <w:lastRenderedPageBreak/>
        <w:t>Ethanol-induced gastric ulcer;</w:t>
      </w:r>
      <w:r w:rsidRPr="007736CC">
        <w:rPr>
          <w:rFonts w:ascii="Times New Roman" w:eastAsia="Calibri" w:hAnsi="Times New Roman" w:cs="Times New Roman"/>
          <w:kern w:val="0"/>
          <w14:ligatures w14:val="none"/>
        </w:rPr>
        <w:t xml:space="preserve"> After two weeks of treatment, all the rats were fasted for 24 h with free access to water. Gastric ulcer was induced with 1 ml of 80% ethanol which was administered orally to each animal after 24 h fasting).</w:t>
      </w:r>
    </w:p>
    <w:p w14:paraId="5699E27D" w14:textId="2B68D004" w:rsidR="007A570B" w:rsidRPr="007736CC" w:rsidRDefault="007A570B" w:rsidP="007736CC">
      <w:pPr>
        <w:keepNext/>
        <w:keepLines/>
        <w:spacing w:after="0" w:line="360" w:lineRule="auto"/>
        <w:jc w:val="both"/>
        <w:outlineLvl w:val="0"/>
        <w:rPr>
          <w:rFonts w:ascii="Times New Roman" w:eastAsia="Times New Roman" w:hAnsi="Times New Roman" w:cs="Times New Roman"/>
          <w:b/>
          <w:color w:val="000000"/>
          <w:kern w:val="0"/>
          <w:lang w:val="en-US"/>
          <w14:ligatures w14:val="none"/>
        </w:rPr>
      </w:pPr>
      <w:bookmarkStart w:id="9" w:name="_Toc175841028"/>
      <w:r w:rsidRPr="007736CC">
        <w:rPr>
          <w:rFonts w:ascii="Times New Roman" w:eastAsia="Times New Roman" w:hAnsi="Times New Roman" w:cs="Times New Roman"/>
          <w:b/>
          <w:color w:val="000000"/>
          <w:kern w:val="0"/>
          <w:lang w:val="en-US"/>
          <w14:ligatures w14:val="none"/>
        </w:rPr>
        <w:t xml:space="preserve">4. </w:t>
      </w:r>
      <w:r w:rsidR="004B5A72" w:rsidRPr="007736CC">
        <w:rPr>
          <w:rFonts w:ascii="Times New Roman" w:eastAsia="Times New Roman" w:hAnsi="Times New Roman" w:cs="Times New Roman"/>
          <w:b/>
          <w:color w:val="000000"/>
          <w:kern w:val="0"/>
          <w:lang w:val="en-US"/>
          <w14:ligatures w14:val="none"/>
        </w:rPr>
        <w:t>RESULTS AND DISCUSSION</w:t>
      </w:r>
      <w:bookmarkStart w:id="10" w:name="_Toc175841029"/>
      <w:bookmarkEnd w:id="9"/>
    </w:p>
    <w:p w14:paraId="51BD2697" w14:textId="6F39C502" w:rsidR="004B5A72" w:rsidRPr="007736CC" w:rsidRDefault="007A570B" w:rsidP="007736CC">
      <w:pPr>
        <w:keepNext/>
        <w:keepLines/>
        <w:spacing w:after="0" w:line="360" w:lineRule="auto"/>
        <w:jc w:val="both"/>
        <w:outlineLvl w:val="0"/>
        <w:rPr>
          <w:rFonts w:ascii="Times New Roman" w:eastAsia="Times New Roman" w:hAnsi="Times New Roman" w:cs="Times New Roman"/>
          <w:b/>
          <w:color w:val="000000"/>
          <w:kern w:val="0"/>
          <w:lang w:val="en-US"/>
          <w14:ligatures w14:val="none"/>
        </w:rPr>
      </w:pPr>
      <w:r w:rsidRPr="007736CC">
        <w:rPr>
          <w:rFonts w:ascii="Times New Roman" w:eastAsia="Times New Roman" w:hAnsi="Times New Roman" w:cs="Times New Roman"/>
          <w:b/>
          <w:bCs/>
          <w:color w:val="000000"/>
          <w:kern w:val="0"/>
          <w14:ligatures w14:val="none"/>
        </w:rPr>
        <w:t xml:space="preserve">4.1 </w:t>
      </w:r>
      <w:r w:rsidR="004B5A72" w:rsidRPr="007736CC">
        <w:rPr>
          <w:rFonts w:ascii="Times New Roman" w:eastAsia="Times New Roman" w:hAnsi="Times New Roman" w:cs="Times New Roman"/>
          <w:b/>
          <w:bCs/>
          <w:color w:val="000000"/>
          <w:kern w:val="0"/>
          <w14:ligatures w14:val="none"/>
        </w:rPr>
        <w:t xml:space="preserve">Physical Properties of </w:t>
      </w:r>
      <w:r w:rsidR="00930FC8">
        <w:rPr>
          <w:rFonts w:ascii="Times New Roman" w:eastAsia="Times New Roman" w:hAnsi="Times New Roman" w:cs="Times New Roman"/>
          <w:b/>
          <w:bCs/>
          <w:color w:val="000000"/>
          <w:kern w:val="0"/>
          <w14:ligatures w14:val="none"/>
        </w:rPr>
        <w:t>the leaves and the e</w:t>
      </w:r>
      <w:r w:rsidR="004B5A72" w:rsidRPr="007736CC">
        <w:rPr>
          <w:rFonts w:ascii="Times New Roman" w:eastAsia="Times New Roman" w:hAnsi="Times New Roman" w:cs="Times New Roman"/>
          <w:b/>
          <w:bCs/>
          <w:color w:val="000000"/>
          <w:kern w:val="0"/>
          <w14:ligatures w14:val="none"/>
        </w:rPr>
        <w:t xml:space="preserve">xtracted </w:t>
      </w:r>
      <w:r w:rsidR="00930FC8">
        <w:rPr>
          <w:rFonts w:ascii="Times New Roman" w:eastAsia="Times New Roman" w:hAnsi="Times New Roman" w:cs="Times New Roman"/>
          <w:b/>
          <w:bCs/>
          <w:color w:val="000000"/>
          <w:kern w:val="0"/>
          <w14:ligatures w14:val="none"/>
        </w:rPr>
        <w:t>o</w:t>
      </w:r>
      <w:r w:rsidR="004B5A72" w:rsidRPr="007736CC">
        <w:rPr>
          <w:rFonts w:ascii="Times New Roman" w:eastAsia="Times New Roman" w:hAnsi="Times New Roman" w:cs="Times New Roman"/>
          <w:b/>
          <w:bCs/>
          <w:color w:val="000000"/>
          <w:kern w:val="0"/>
          <w14:ligatures w14:val="none"/>
        </w:rPr>
        <w:t>il</w:t>
      </w:r>
      <w:bookmarkEnd w:id="10"/>
    </w:p>
    <w:p w14:paraId="7269DD86" w14:textId="446D1749" w:rsidR="00930FC8" w:rsidRDefault="007A570B"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t xml:space="preserve">The physical properties of the extract </w:t>
      </w:r>
      <w:r w:rsidR="00C933F2" w:rsidRPr="00C933F2">
        <w:rPr>
          <w:rFonts w:ascii="Times New Roman" w:eastAsia="Calibri" w:hAnsi="Times New Roman" w:cs="Times New Roman"/>
          <w:color w:val="FF0000"/>
          <w:kern w:val="0"/>
          <w14:ligatures w14:val="none"/>
        </w:rPr>
        <w:t>are</w:t>
      </w:r>
      <w:r w:rsidR="00C933F2">
        <w:rPr>
          <w:rStyle w:val="CommentReference"/>
        </w:rPr>
        <w:t xml:space="preserve"> </w:t>
      </w:r>
      <w:r w:rsidR="00C933F2" w:rsidRPr="00C933F2">
        <w:rPr>
          <w:rStyle w:val="CommentReference"/>
          <w:rFonts w:ascii="Times New Roman" w:hAnsi="Times New Roman" w:cs="Times New Roman"/>
          <w:sz w:val="24"/>
          <w:szCs w:val="24"/>
        </w:rPr>
        <w:t>s</w:t>
      </w:r>
      <w:r w:rsidRPr="007736CC">
        <w:rPr>
          <w:rFonts w:ascii="Times New Roman" w:eastAsia="Calibri" w:hAnsi="Times New Roman" w:cs="Times New Roman"/>
          <w:kern w:val="0"/>
          <w14:ligatures w14:val="none"/>
        </w:rPr>
        <w:t xml:space="preserve">hown in table 1 below. </w:t>
      </w:r>
      <w:r w:rsidR="004B5A72" w:rsidRPr="007736CC">
        <w:rPr>
          <w:rFonts w:ascii="Times New Roman" w:eastAsia="Calibri" w:hAnsi="Times New Roman" w:cs="Times New Roman"/>
          <w:kern w:val="0"/>
          <w14:ligatures w14:val="none"/>
        </w:rPr>
        <w:t xml:space="preserve">Soursop leaves are dark green, shiny, and large, with an oval-elliptical shape. The shape of the leaves </w:t>
      </w:r>
      <w:r w:rsidR="0098026B" w:rsidRPr="007736CC">
        <w:rPr>
          <w:rFonts w:ascii="Times New Roman" w:eastAsia="Calibri" w:hAnsi="Times New Roman" w:cs="Times New Roman"/>
          <w:kern w:val="0"/>
          <w14:ligatures w14:val="none"/>
        </w:rPr>
        <w:t>was</w:t>
      </w:r>
      <w:r w:rsidR="004B5A72" w:rsidRPr="007736CC">
        <w:rPr>
          <w:rFonts w:ascii="Times New Roman" w:eastAsia="Calibri" w:hAnsi="Times New Roman" w:cs="Times New Roman"/>
          <w:kern w:val="0"/>
          <w14:ligatures w14:val="none"/>
        </w:rPr>
        <w:t xml:space="preserve"> oblong to oval, measuring approximately 8 cm to 16 cm in length and 3 cm to 7 cm in width.</w:t>
      </w:r>
      <w:r w:rsidRPr="007736CC">
        <w:rPr>
          <w:rFonts w:ascii="Times New Roman" w:eastAsia="Calibri" w:hAnsi="Times New Roman" w:cs="Times New Roman"/>
          <w:kern w:val="0"/>
          <w14:ligatures w14:val="none"/>
        </w:rPr>
        <w:t xml:space="preserve"> </w:t>
      </w:r>
      <w:r w:rsidR="004B5A72" w:rsidRPr="007736CC">
        <w:rPr>
          <w:rFonts w:ascii="Times New Roman" w:eastAsia="Calibri" w:hAnsi="Times New Roman" w:cs="Times New Roman"/>
          <w:kern w:val="0"/>
          <w14:ligatures w14:val="none"/>
        </w:rPr>
        <w:t xml:space="preserve">The colour of the young and mature soursop </w:t>
      </w:r>
      <w:r w:rsidR="00930FC8">
        <w:rPr>
          <w:rFonts w:ascii="Times New Roman" w:eastAsia="Calibri" w:hAnsi="Times New Roman" w:cs="Times New Roman"/>
          <w:kern w:val="0"/>
          <w14:ligatures w14:val="none"/>
        </w:rPr>
        <w:t>leaves used for the extraction w</w:t>
      </w:r>
      <w:r w:rsidR="0098026B" w:rsidRPr="007736CC">
        <w:rPr>
          <w:rFonts w:ascii="Times New Roman" w:eastAsia="Calibri" w:hAnsi="Times New Roman" w:cs="Times New Roman"/>
          <w:kern w:val="0"/>
          <w14:ligatures w14:val="none"/>
        </w:rPr>
        <w:t>as</w:t>
      </w:r>
      <w:r w:rsidR="004B5A72" w:rsidRPr="007736CC">
        <w:rPr>
          <w:rFonts w:ascii="Times New Roman" w:eastAsia="Calibri" w:hAnsi="Times New Roman" w:cs="Times New Roman"/>
          <w:kern w:val="0"/>
          <w14:ligatures w14:val="none"/>
        </w:rPr>
        <w:t xml:space="preserve"> light green and glossy dark green respectively.</w:t>
      </w:r>
    </w:p>
    <w:p w14:paraId="545DFA4D" w14:textId="57B268C3" w:rsidR="004B5A72" w:rsidRPr="007736CC" w:rsidRDefault="007A570B"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t xml:space="preserve"> </w:t>
      </w:r>
      <w:r w:rsidR="004B5A72" w:rsidRPr="007736CC">
        <w:rPr>
          <w:rFonts w:ascii="Times New Roman" w:eastAsia="Calibri" w:hAnsi="Times New Roman" w:cs="Times New Roman"/>
          <w:kern w:val="0"/>
          <w14:ligatures w14:val="none"/>
        </w:rPr>
        <w:t>The crude extract has a dark green colour. After the crude extract was obtained, the ethanol was evaporated and recovered using a rotary-evaporator and the aqueous extract was concentrated by removing moisture/water in a water bath. The concentrated extract has a sweet honey like scent.</w:t>
      </w:r>
      <w:r w:rsidR="0098026B">
        <w:rPr>
          <w:rFonts w:ascii="Times New Roman" w:eastAsia="Calibri" w:hAnsi="Times New Roman" w:cs="Times New Roman"/>
          <w:kern w:val="0"/>
          <w14:ligatures w14:val="none"/>
        </w:rPr>
        <w:t xml:space="preserve"> </w:t>
      </w:r>
      <w:r w:rsidR="004B5A72" w:rsidRPr="007736CC">
        <w:rPr>
          <w:rFonts w:ascii="Times New Roman" w:eastAsia="Calibri" w:hAnsi="Times New Roman" w:cs="Times New Roman"/>
          <w:kern w:val="0"/>
          <w14:ligatures w14:val="none"/>
        </w:rPr>
        <w:t xml:space="preserve">The concentrated extract was weighed and weight and percentage yield of the concentrated extract was recorded as 19.9g and 13.3% respectively. </w:t>
      </w:r>
    </w:p>
    <w:p w14:paraId="345845C6" w14:textId="77777777" w:rsidR="004B5A72" w:rsidRPr="007736CC" w:rsidRDefault="004B5A72"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t>Pawpaw leaves (Carica papaya), also known as papaya leaves, had several characteristics:</w:t>
      </w:r>
    </w:p>
    <w:p w14:paraId="52C80F39" w14:textId="77777777" w:rsidR="00930FC8" w:rsidRDefault="004B5A72"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t xml:space="preserve">The Leaf Shape and Size of Pawpaw leaves were simple and alternate in arrangement. They had pinnate venation. The </w:t>
      </w:r>
      <w:r w:rsidRPr="00930FC8">
        <w:rPr>
          <w:rFonts w:ascii="Times New Roman" w:eastAsia="Calibri" w:hAnsi="Times New Roman" w:cs="Times New Roman"/>
          <w:kern w:val="0"/>
          <w14:ligatures w14:val="none"/>
        </w:rPr>
        <w:t>lea</w:t>
      </w:r>
      <w:r w:rsidR="00930FC8">
        <w:rPr>
          <w:rFonts w:ascii="Times New Roman" w:eastAsia="Calibri" w:hAnsi="Times New Roman" w:cs="Times New Roman"/>
          <w:kern w:val="0"/>
          <w14:ligatures w14:val="none"/>
        </w:rPr>
        <w:t>f</w:t>
      </w:r>
      <w:r w:rsidRPr="00930FC8">
        <w:rPr>
          <w:rFonts w:ascii="Times New Roman" w:eastAsia="Calibri" w:hAnsi="Times New Roman" w:cs="Times New Roman"/>
          <w:kern w:val="0"/>
          <w14:ligatures w14:val="none"/>
        </w:rPr>
        <w:t xml:space="preserve"> </w:t>
      </w:r>
      <w:r w:rsidRPr="007736CC">
        <w:rPr>
          <w:rFonts w:ascii="Times New Roman" w:eastAsia="Calibri" w:hAnsi="Times New Roman" w:cs="Times New Roman"/>
          <w:kern w:val="0"/>
          <w14:ligatures w14:val="none"/>
        </w:rPr>
        <w:t>appeared to be obovate or oblong in shape. Typically, they had 12 to 28 cm long and 5 to 8 cm wide.</w:t>
      </w:r>
      <w:r w:rsidR="0098026B">
        <w:rPr>
          <w:rFonts w:ascii="Times New Roman" w:eastAsia="Calibri" w:hAnsi="Times New Roman" w:cs="Times New Roman"/>
          <w:kern w:val="0"/>
          <w14:ligatures w14:val="none"/>
        </w:rPr>
        <w:t xml:space="preserve"> </w:t>
      </w:r>
      <w:r w:rsidRPr="007736CC">
        <w:rPr>
          <w:rFonts w:ascii="Times New Roman" w:eastAsia="Calibri" w:hAnsi="Times New Roman" w:cs="Times New Roman"/>
          <w:kern w:val="0"/>
          <w14:ligatures w14:val="none"/>
        </w:rPr>
        <w:t xml:space="preserve">The aroma of pawpaw leaves when </w:t>
      </w:r>
      <w:r w:rsidR="0098026B" w:rsidRPr="007736CC">
        <w:rPr>
          <w:rFonts w:ascii="Times New Roman" w:eastAsia="Calibri" w:hAnsi="Times New Roman" w:cs="Times New Roman"/>
          <w:kern w:val="0"/>
          <w14:ligatures w14:val="none"/>
        </w:rPr>
        <w:t>crushed produce</w:t>
      </w:r>
      <w:r w:rsidRPr="007736CC">
        <w:rPr>
          <w:rFonts w:ascii="Times New Roman" w:eastAsia="Calibri" w:hAnsi="Times New Roman" w:cs="Times New Roman"/>
          <w:kern w:val="0"/>
          <w14:ligatures w14:val="none"/>
        </w:rPr>
        <w:t xml:space="preserve"> a distinct green pepper </w:t>
      </w:r>
      <w:r w:rsidR="00B24333" w:rsidRPr="007736CC">
        <w:rPr>
          <w:rFonts w:ascii="Times New Roman" w:eastAsia="Calibri" w:hAnsi="Times New Roman" w:cs="Times New Roman"/>
          <w:kern w:val="0"/>
          <w14:ligatures w14:val="none"/>
        </w:rPr>
        <w:t xml:space="preserve">odour. </w:t>
      </w:r>
    </w:p>
    <w:p w14:paraId="1EDF83DB" w14:textId="0137BFDC" w:rsidR="004B5A72" w:rsidRPr="007736CC" w:rsidRDefault="00B24333"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t>The</w:t>
      </w:r>
      <w:r w:rsidR="004B5A72" w:rsidRPr="007736CC">
        <w:rPr>
          <w:rFonts w:ascii="Times New Roman" w:eastAsia="Calibri" w:hAnsi="Times New Roman" w:cs="Times New Roman"/>
          <w:kern w:val="0"/>
          <w14:ligatures w14:val="none"/>
        </w:rPr>
        <w:t xml:space="preserve"> crude extract has a dark green colour. After the crude extract was obtained, the ethanol was evaporated and recovered using a rota-vapour and the aqueous extract was concentrated by removing moisture/water in a water bath. The concentrated extract has a characteristic herbaceous scent. The concentrated extract was weighed. The weight and percentage weight of concentrated extract </w:t>
      </w:r>
      <w:r w:rsidR="0098026B">
        <w:rPr>
          <w:rFonts w:ascii="Times New Roman" w:eastAsia="Calibri" w:hAnsi="Times New Roman" w:cs="Times New Roman"/>
          <w:kern w:val="0"/>
          <w14:ligatures w14:val="none"/>
        </w:rPr>
        <w:t xml:space="preserve">is </w:t>
      </w:r>
      <w:r w:rsidR="004B5A72" w:rsidRPr="007736CC">
        <w:rPr>
          <w:rFonts w:ascii="Times New Roman" w:eastAsia="Calibri" w:hAnsi="Times New Roman" w:cs="Times New Roman"/>
          <w:kern w:val="0"/>
          <w14:ligatures w14:val="none"/>
        </w:rPr>
        <w:t xml:space="preserve">17.4g and 11.6% respectively. </w:t>
      </w:r>
    </w:p>
    <w:p w14:paraId="65D05870" w14:textId="0FA67065" w:rsidR="00A13002" w:rsidRPr="007736CC" w:rsidRDefault="004B5A72"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t xml:space="preserve">The poor yield could be attributed to low weight of starting material, poor solvent to feedstock ratio, low pressure and temperature of extraction process. </w:t>
      </w:r>
      <w:r w:rsidR="007A570B" w:rsidRPr="007736CC">
        <w:rPr>
          <w:rFonts w:ascii="Times New Roman" w:eastAsia="Calibri" w:hAnsi="Times New Roman" w:cs="Times New Roman"/>
          <w:kern w:val="0"/>
          <w14:ligatures w14:val="none"/>
        </w:rPr>
        <w:t>T</w:t>
      </w:r>
      <w:r w:rsidRPr="007736CC">
        <w:rPr>
          <w:rFonts w:ascii="Times New Roman" w:eastAsia="Calibri" w:hAnsi="Times New Roman" w:cs="Times New Roman"/>
          <w:kern w:val="0"/>
          <w14:ligatures w14:val="none"/>
        </w:rPr>
        <w:t xml:space="preserve">his result </w:t>
      </w:r>
      <w:r w:rsidR="00B24333">
        <w:rPr>
          <w:rFonts w:ascii="Times New Roman" w:eastAsia="Calibri" w:hAnsi="Times New Roman" w:cs="Times New Roman"/>
          <w:kern w:val="0"/>
          <w14:ligatures w14:val="none"/>
        </w:rPr>
        <w:t>aligns</w:t>
      </w:r>
      <w:r w:rsidRPr="007736CC">
        <w:rPr>
          <w:rFonts w:ascii="Times New Roman" w:eastAsia="Calibri" w:hAnsi="Times New Roman" w:cs="Times New Roman"/>
          <w:kern w:val="0"/>
          <w14:ligatures w14:val="none"/>
        </w:rPr>
        <w:t xml:space="preserve"> with previous work carried out by </w:t>
      </w:r>
      <w:r w:rsidR="00EB49A2" w:rsidRPr="007736CC">
        <w:rPr>
          <w:rFonts w:ascii="Times New Roman" w:eastAsia="Calibri" w:hAnsi="Times New Roman" w:cs="Times New Roman"/>
          <w:kern w:val="0"/>
          <w14:ligatures w14:val="none"/>
        </w:rPr>
        <w:t>K</w:t>
      </w:r>
      <w:r w:rsidRPr="007736CC">
        <w:rPr>
          <w:rFonts w:ascii="Times New Roman" w:eastAsia="Calibri" w:hAnsi="Times New Roman" w:cs="Times New Roman"/>
          <w:kern w:val="0"/>
          <w14:ligatures w14:val="none"/>
        </w:rPr>
        <w:t xml:space="preserve">ulczycki </w:t>
      </w:r>
      <w:r w:rsidR="006D4FEE" w:rsidRPr="00765286">
        <w:rPr>
          <w:rFonts w:ascii="Times New Roman" w:eastAsia="Calibri" w:hAnsi="Times New Roman" w:cs="Times New Roman"/>
          <w:i/>
          <w:iCs/>
          <w:kern w:val="0"/>
          <w14:ligatures w14:val="none"/>
        </w:rPr>
        <w:t>et</w:t>
      </w:r>
      <w:r w:rsidR="00765286" w:rsidRPr="00765286">
        <w:rPr>
          <w:rFonts w:ascii="Times New Roman" w:eastAsia="Calibri" w:hAnsi="Times New Roman" w:cs="Times New Roman"/>
          <w:i/>
          <w:iCs/>
          <w:kern w:val="0"/>
          <w14:ligatures w14:val="none"/>
        </w:rPr>
        <w:t xml:space="preserve"> </w:t>
      </w:r>
      <w:r w:rsidR="006D4FEE" w:rsidRPr="00765286">
        <w:rPr>
          <w:rFonts w:ascii="Times New Roman" w:eastAsia="Calibri" w:hAnsi="Times New Roman" w:cs="Times New Roman"/>
          <w:i/>
          <w:iCs/>
          <w:kern w:val="0"/>
          <w14:ligatures w14:val="none"/>
        </w:rPr>
        <w:t>al.,</w:t>
      </w:r>
      <w:r w:rsidRPr="007736CC">
        <w:rPr>
          <w:rFonts w:ascii="Times New Roman" w:eastAsia="Calibri" w:hAnsi="Times New Roman" w:cs="Times New Roman"/>
          <w:kern w:val="0"/>
          <w14:ligatures w14:val="none"/>
        </w:rPr>
        <w:t xml:space="preserve"> (2019)</w:t>
      </w:r>
      <w:r w:rsidR="00EB49A2" w:rsidRPr="007736CC">
        <w:rPr>
          <w:rFonts w:ascii="Times New Roman" w:eastAsia="Calibri" w:hAnsi="Times New Roman" w:cs="Times New Roman"/>
          <w:kern w:val="0"/>
          <w14:ligatures w14:val="none"/>
        </w:rPr>
        <w:t xml:space="preserve"> </w:t>
      </w:r>
      <w:r w:rsidR="00EF324A" w:rsidRPr="007736CC">
        <w:rPr>
          <w:rFonts w:ascii="Times New Roman" w:eastAsia="Calibri" w:hAnsi="Times New Roman" w:cs="Times New Roman"/>
          <w:kern w:val="0"/>
          <w14:ligatures w14:val="none"/>
        </w:rPr>
        <w:t>[</w:t>
      </w:r>
      <w:r w:rsidR="00DF1E14">
        <w:rPr>
          <w:rFonts w:ascii="Times New Roman" w:eastAsia="Calibri" w:hAnsi="Times New Roman" w:cs="Times New Roman"/>
          <w:kern w:val="0"/>
          <w14:ligatures w14:val="none"/>
        </w:rPr>
        <w:t>29</w:t>
      </w:r>
      <w:r w:rsidR="00EF324A" w:rsidRPr="007736CC">
        <w:rPr>
          <w:rFonts w:ascii="Times New Roman" w:eastAsia="Calibri" w:hAnsi="Times New Roman" w:cs="Times New Roman"/>
          <w:kern w:val="0"/>
          <w14:ligatures w14:val="none"/>
        </w:rPr>
        <w:t>]</w:t>
      </w:r>
      <w:r w:rsidRPr="007736CC">
        <w:rPr>
          <w:rFonts w:ascii="Times New Roman" w:eastAsia="Calibri" w:hAnsi="Times New Roman" w:cs="Times New Roman"/>
          <w:kern w:val="0"/>
          <w14:ligatures w14:val="none"/>
        </w:rPr>
        <w:t xml:space="preserve"> on factors affecting yields in </w:t>
      </w:r>
      <w:r w:rsidR="00B24333" w:rsidRPr="007736CC">
        <w:rPr>
          <w:rFonts w:ascii="Times New Roman" w:eastAsia="Calibri" w:hAnsi="Times New Roman" w:cs="Times New Roman"/>
          <w:kern w:val="0"/>
          <w14:ligatures w14:val="none"/>
        </w:rPr>
        <w:t>extraction as</w:t>
      </w:r>
      <w:r w:rsidRPr="007736CC">
        <w:rPr>
          <w:rFonts w:ascii="Times New Roman" w:eastAsia="Calibri" w:hAnsi="Times New Roman" w:cs="Times New Roman"/>
          <w:kern w:val="0"/>
          <w14:ligatures w14:val="none"/>
        </w:rPr>
        <w:t xml:space="preserve"> all these parameters affect</w:t>
      </w:r>
      <w:r w:rsidR="007A570B" w:rsidRPr="007736CC">
        <w:rPr>
          <w:rFonts w:ascii="Times New Roman" w:eastAsia="Calibri" w:hAnsi="Times New Roman" w:cs="Times New Roman"/>
          <w:kern w:val="0"/>
          <w14:ligatures w14:val="none"/>
        </w:rPr>
        <w:t>ed</w:t>
      </w:r>
      <w:r w:rsidRPr="007736CC">
        <w:rPr>
          <w:rFonts w:ascii="Times New Roman" w:eastAsia="Calibri" w:hAnsi="Times New Roman" w:cs="Times New Roman"/>
          <w:kern w:val="0"/>
          <w14:ligatures w14:val="none"/>
        </w:rPr>
        <w:t xml:space="preserve"> the efficiency of extraction.</w:t>
      </w:r>
    </w:p>
    <w:p w14:paraId="51DB04B0" w14:textId="74646F2C" w:rsidR="00130DF9" w:rsidRPr="007736CC" w:rsidRDefault="00130DF9"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lastRenderedPageBreak/>
        <w:t xml:space="preserve">The individual extracts were mixed and blended using a ratio 1: 1 where equal quantity of individual extract was blended to </w:t>
      </w:r>
      <w:r w:rsidR="0098026B" w:rsidRPr="007736CC">
        <w:rPr>
          <w:rFonts w:ascii="Times New Roman" w:eastAsia="Calibri" w:hAnsi="Times New Roman" w:cs="Times New Roman"/>
          <w:kern w:val="0"/>
          <w14:ligatures w14:val="none"/>
        </w:rPr>
        <w:t>obtain a</w:t>
      </w:r>
      <w:r w:rsidRPr="007736CC">
        <w:rPr>
          <w:rFonts w:ascii="Times New Roman" w:eastAsia="Calibri" w:hAnsi="Times New Roman" w:cs="Times New Roman"/>
          <w:kern w:val="0"/>
          <w14:ligatures w14:val="none"/>
        </w:rPr>
        <w:t xml:space="preserve"> homogenous extract before administration.</w:t>
      </w:r>
      <w:r w:rsidR="0031169E" w:rsidRPr="007736CC">
        <w:rPr>
          <w:rFonts w:ascii="Times New Roman" w:eastAsia="Calibri" w:hAnsi="Times New Roman" w:cs="Times New Roman"/>
          <w:kern w:val="0"/>
          <w14:ligatures w14:val="none"/>
        </w:rPr>
        <w:t xml:space="preserve"> It possessed a dark green colour </w:t>
      </w:r>
      <w:r w:rsidR="0098026B" w:rsidRPr="007736CC">
        <w:rPr>
          <w:rFonts w:ascii="Times New Roman" w:eastAsia="Calibri" w:hAnsi="Times New Roman" w:cs="Times New Roman"/>
          <w:kern w:val="0"/>
          <w14:ligatures w14:val="none"/>
        </w:rPr>
        <w:t>of concentrated</w:t>
      </w:r>
      <w:r w:rsidR="0031169E" w:rsidRPr="007736CC">
        <w:rPr>
          <w:rFonts w:ascii="Times New Roman" w:eastAsia="Calibri" w:hAnsi="Times New Roman" w:cs="Times New Roman"/>
          <w:kern w:val="0"/>
          <w14:ligatures w14:val="none"/>
        </w:rPr>
        <w:t xml:space="preserve"> aliquot with a </w:t>
      </w:r>
      <w:r w:rsidR="0098026B" w:rsidRPr="007736CC">
        <w:rPr>
          <w:rFonts w:ascii="Times New Roman" w:eastAsia="Calibri" w:hAnsi="Times New Roman" w:cs="Times New Roman"/>
          <w:kern w:val="0"/>
          <w14:ligatures w14:val="none"/>
        </w:rPr>
        <w:t>characteristic</w:t>
      </w:r>
      <w:r w:rsidR="0031169E" w:rsidRPr="007736CC">
        <w:rPr>
          <w:rFonts w:ascii="Times New Roman" w:eastAsia="Calibri" w:hAnsi="Times New Roman" w:cs="Times New Roman"/>
          <w:kern w:val="0"/>
          <w14:ligatures w14:val="none"/>
        </w:rPr>
        <w:t xml:space="preserve"> herbaceous s</w:t>
      </w:r>
      <w:r w:rsidR="0098026B">
        <w:rPr>
          <w:rFonts w:ascii="Times New Roman" w:eastAsia="Calibri" w:hAnsi="Times New Roman" w:cs="Times New Roman"/>
          <w:kern w:val="0"/>
          <w14:ligatures w14:val="none"/>
        </w:rPr>
        <w:t>c</w:t>
      </w:r>
      <w:r w:rsidR="0031169E" w:rsidRPr="007736CC">
        <w:rPr>
          <w:rFonts w:ascii="Times New Roman" w:eastAsia="Calibri" w:hAnsi="Times New Roman" w:cs="Times New Roman"/>
          <w:kern w:val="0"/>
          <w14:ligatures w14:val="none"/>
        </w:rPr>
        <w:t>ent</w:t>
      </w:r>
    </w:p>
    <w:p w14:paraId="1C28622A" w14:textId="77777777" w:rsidR="00B24333" w:rsidRDefault="00B24333" w:rsidP="007736CC">
      <w:pPr>
        <w:spacing w:after="200" w:line="360" w:lineRule="auto"/>
        <w:jc w:val="both"/>
        <w:rPr>
          <w:rFonts w:ascii="Times New Roman" w:eastAsia="Calibri" w:hAnsi="Times New Roman" w:cs="Times New Roman"/>
          <w:b/>
          <w:bCs/>
          <w:kern w:val="0"/>
          <w14:ligatures w14:val="none"/>
        </w:rPr>
      </w:pPr>
      <w:bookmarkStart w:id="11" w:name="_Toc175841636"/>
    </w:p>
    <w:p w14:paraId="2FA168C7" w14:textId="77777777" w:rsidR="00C933F2" w:rsidRDefault="00C933F2" w:rsidP="007736CC">
      <w:pPr>
        <w:spacing w:after="200" w:line="360" w:lineRule="auto"/>
        <w:jc w:val="both"/>
        <w:rPr>
          <w:rFonts w:ascii="Times New Roman" w:eastAsia="Calibri" w:hAnsi="Times New Roman" w:cs="Times New Roman"/>
          <w:b/>
          <w:bCs/>
          <w:kern w:val="0"/>
          <w14:ligatures w14:val="none"/>
        </w:rPr>
      </w:pPr>
    </w:p>
    <w:p w14:paraId="09D587F7" w14:textId="438064A2" w:rsidR="004B5A72" w:rsidRPr="007736CC" w:rsidRDefault="004B5A72" w:rsidP="007736CC">
      <w:pPr>
        <w:spacing w:after="200" w:line="360" w:lineRule="auto"/>
        <w:jc w:val="both"/>
        <w:rPr>
          <w:rFonts w:ascii="Times New Roman" w:eastAsia="Calibri" w:hAnsi="Times New Roman" w:cs="Times New Roman"/>
          <w:b/>
          <w:bCs/>
          <w:kern w:val="0"/>
          <w14:ligatures w14:val="none"/>
        </w:rPr>
      </w:pPr>
      <w:r w:rsidRPr="007736CC">
        <w:rPr>
          <w:rFonts w:ascii="Times New Roman" w:eastAsia="Calibri" w:hAnsi="Times New Roman" w:cs="Times New Roman"/>
          <w:b/>
          <w:bCs/>
          <w:kern w:val="0"/>
          <w14:ligatures w14:val="none"/>
        </w:rPr>
        <w:t>Table</w:t>
      </w:r>
      <w:r w:rsidR="00C57EB7" w:rsidRPr="007736CC">
        <w:rPr>
          <w:rFonts w:ascii="Times New Roman" w:eastAsia="Calibri" w:hAnsi="Times New Roman" w:cs="Times New Roman"/>
          <w:b/>
          <w:bCs/>
          <w:kern w:val="0"/>
          <w14:ligatures w14:val="none"/>
        </w:rPr>
        <w:t xml:space="preserve"> </w:t>
      </w:r>
      <w:r w:rsidRPr="007736CC">
        <w:rPr>
          <w:rFonts w:ascii="Times New Roman" w:eastAsia="Calibri" w:hAnsi="Times New Roman" w:cs="Times New Roman"/>
          <w:b/>
          <w:bCs/>
          <w:kern w:val="0"/>
          <w14:ligatures w14:val="none"/>
        </w:rPr>
        <w:fldChar w:fldCharType="begin"/>
      </w:r>
      <w:r w:rsidRPr="007736CC">
        <w:rPr>
          <w:rFonts w:ascii="Times New Roman" w:eastAsia="Calibri" w:hAnsi="Times New Roman" w:cs="Times New Roman"/>
          <w:b/>
          <w:bCs/>
          <w:kern w:val="0"/>
          <w14:ligatures w14:val="none"/>
        </w:rPr>
        <w:instrText xml:space="preserve"> SEQ Table_4. \* ARABIC </w:instrText>
      </w:r>
      <w:r w:rsidRPr="007736CC">
        <w:rPr>
          <w:rFonts w:ascii="Times New Roman" w:eastAsia="Calibri" w:hAnsi="Times New Roman" w:cs="Times New Roman"/>
          <w:b/>
          <w:bCs/>
          <w:kern w:val="0"/>
          <w14:ligatures w14:val="none"/>
        </w:rPr>
        <w:fldChar w:fldCharType="separate"/>
      </w:r>
      <w:r w:rsidRPr="007736CC">
        <w:rPr>
          <w:rFonts w:ascii="Times New Roman" w:eastAsia="Calibri" w:hAnsi="Times New Roman" w:cs="Times New Roman"/>
          <w:b/>
          <w:bCs/>
          <w:noProof/>
          <w:kern w:val="0"/>
          <w14:ligatures w14:val="none"/>
        </w:rPr>
        <w:t>1</w:t>
      </w:r>
      <w:r w:rsidRPr="007736CC">
        <w:rPr>
          <w:rFonts w:ascii="Times New Roman" w:eastAsia="Calibri" w:hAnsi="Times New Roman" w:cs="Times New Roman"/>
          <w:b/>
          <w:bCs/>
          <w:kern w:val="0"/>
          <w14:ligatures w14:val="none"/>
        </w:rPr>
        <w:fldChar w:fldCharType="end"/>
      </w:r>
      <w:r w:rsidRPr="007736CC">
        <w:rPr>
          <w:rFonts w:ascii="Times New Roman" w:eastAsia="Calibri" w:hAnsi="Times New Roman" w:cs="Times New Roman"/>
          <w:b/>
          <w:bCs/>
          <w:kern w:val="0"/>
          <w14:ligatures w14:val="none"/>
        </w:rPr>
        <w:t>: Physical properties of crude extract</w:t>
      </w:r>
      <w:bookmarkEnd w:id="11"/>
    </w:p>
    <w:tbl>
      <w:tblPr>
        <w:tblStyle w:val="PlainTable2"/>
        <w:tblW w:w="9634" w:type="dxa"/>
        <w:tblLook w:val="04A0" w:firstRow="1" w:lastRow="0" w:firstColumn="1" w:lastColumn="0" w:noHBand="0" w:noVBand="1"/>
      </w:tblPr>
      <w:tblGrid>
        <w:gridCol w:w="1858"/>
        <w:gridCol w:w="1670"/>
        <w:gridCol w:w="3037"/>
        <w:gridCol w:w="1375"/>
        <w:gridCol w:w="1694"/>
      </w:tblGrid>
      <w:tr w:rsidR="004B5A72" w:rsidRPr="007736CC" w14:paraId="0C083361" w14:textId="77777777" w:rsidTr="00B24333">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858" w:type="dxa"/>
          </w:tcPr>
          <w:p w14:paraId="5FCDB910" w14:textId="43F0A857" w:rsidR="004B5A72" w:rsidRPr="00B24333" w:rsidRDefault="007B186D" w:rsidP="007736CC">
            <w:pPr>
              <w:spacing w:line="360" w:lineRule="auto"/>
              <w:jc w:val="both"/>
              <w:rPr>
                <w:rFonts w:ascii="Times New Roman" w:hAnsi="Times New Roman" w:cs="Times New Roman"/>
                <w:b w:val="0"/>
                <w:bCs w:val="0"/>
              </w:rPr>
            </w:pPr>
            <w:r w:rsidRPr="00B24333">
              <w:rPr>
                <w:rFonts w:ascii="Times New Roman" w:hAnsi="Times New Roman" w:cs="Times New Roman"/>
                <w:b w:val="0"/>
                <w:bCs w:val="0"/>
              </w:rPr>
              <w:t>Leaves</w:t>
            </w:r>
          </w:p>
        </w:tc>
        <w:tc>
          <w:tcPr>
            <w:tcW w:w="1670" w:type="dxa"/>
          </w:tcPr>
          <w:p w14:paraId="72418CB3" w14:textId="71F3C683" w:rsidR="004B5A72" w:rsidRPr="007736CC" w:rsidRDefault="004B5A72" w:rsidP="00B2433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736CC">
              <w:rPr>
                <w:rFonts w:ascii="Times New Roman" w:hAnsi="Times New Roman" w:cs="Times New Roman"/>
              </w:rPr>
              <w:t>Colour</w:t>
            </w:r>
            <w:r w:rsidR="00B24333">
              <w:rPr>
                <w:rFonts w:ascii="Times New Roman" w:hAnsi="Times New Roman" w:cs="Times New Roman"/>
              </w:rPr>
              <w:t xml:space="preserve"> </w:t>
            </w:r>
            <w:r w:rsidR="0031169E" w:rsidRPr="007736CC">
              <w:rPr>
                <w:rFonts w:ascii="Times New Roman" w:hAnsi="Times New Roman" w:cs="Times New Roman"/>
              </w:rPr>
              <w:t>of aliquot</w:t>
            </w:r>
          </w:p>
        </w:tc>
        <w:tc>
          <w:tcPr>
            <w:tcW w:w="3037" w:type="dxa"/>
          </w:tcPr>
          <w:p w14:paraId="57BFB2D3" w14:textId="1FF657F9" w:rsidR="004B5A72" w:rsidRPr="007736CC" w:rsidRDefault="00B24333" w:rsidP="007736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rPr>
              <w:t xml:space="preserve">       </w:t>
            </w:r>
            <w:r w:rsidR="004B5A72" w:rsidRPr="007736CC">
              <w:rPr>
                <w:rFonts w:ascii="Times New Roman" w:hAnsi="Times New Roman" w:cs="Times New Roman"/>
              </w:rPr>
              <w:t>Smell</w:t>
            </w:r>
            <w:r>
              <w:rPr>
                <w:rFonts w:ascii="Times New Roman" w:hAnsi="Times New Roman" w:cs="Times New Roman"/>
              </w:rPr>
              <w:t xml:space="preserve"> of aliquot</w:t>
            </w:r>
          </w:p>
        </w:tc>
        <w:tc>
          <w:tcPr>
            <w:tcW w:w="1375" w:type="dxa"/>
          </w:tcPr>
          <w:p w14:paraId="703C35F8" w14:textId="0E4C3D9D" w:rsidR="004B5A72" w:rsidRPr="007736CC" w:rsidRDefault="007B186D" w:rsidP="007736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736CC">
              <w:rPr>
                <w:rFonts w:ascii="Times New Roman" w:hAnsi="Times New Roman" w:cs="Times New Roman"/>
              </w:rPr>
              <w:t xml:space="preserve"> </w:t>
            </w:r>
            <w:r w:rsidR="00B24333">
              <w:rPr>
                <w:rFonts w:ascii="Times New Roman" w:hAnsi="Times New Roman" w:cs="Times New Roman"/>
              </w:rPr>
              <w:t>Y</w:t>
            </w:r>
            <w:r w:rsidRPr="007736CC">
              <w:rPr>
                <w:rFonts w:ascii="Times New Roman" w:hAnsi="Times New Roman" w:cs="Times New Roman"/>
              </w:rPr>
              <w:t xml:space="preserve">ield </w:t>
            </w:r>
            <w:r w:rsidR="0031169E" w:rsidRPr="007736CC">
              <w:rPr>
                <w:rFonts w:ascii="Times New Roman" w:hAnsi="Times New Roman" w:cs="Times New Roman"/>
              </w:rPr>
              <w:t>(g)</w:t>
            </w:r>
          </w:p>
        </w:tc>
        <w:tc>
          <w:tcPr>
            <w:tcW w:w="1694" w:type="dxa"/>
          </w:tcPr>
          <w:p w14:paraId="50EF6BD2" w14:textId="5FFCCF4E" w:rsidR="004B5A72" w:rsidRPr="007736CC" w:rsidRDefault="004B5A72" w:rsidP="007736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736CC">
              <w:rPr>
                <w:rFonts w:ascii="Times New Roman" w:hAnsi="Times New Roman" w:cs="Times New Roman"/>
              </w:rPr>
              <w:t>Percentage yield</w:t>
            </w:r>
            <w:r w:rsidR="00930FC8">
              <w:rPr>
                <w:rFonts w:ascii="Times New Roman" w:hAnsi="Times New Roman" w:cs="Times New Roman"/>
              </w:rPr>
              <w:t xml:space="preserve"> </w:t>
            </w:r>
            <w:r w:rsidR="0031169E" w:rsidRPr="007736CC">
              <w:rPr>
                <w:rFonts w:ascii="Times New Roman" w:hAnsi="Times New Roman" w:cs="Times New Roman"/>
              </w:rPr>
              <w:t>(%)</w:t>
            </w:r>
            <w:r w:rsidRPr="007736CC">
              <w:rPr>
                <w:rFonts w:ascii="Times New Roman" w:hAnsi="Times New Roman" w:cs="Times New Roman"/>
              </w:rPr>
              <w:t xml:space="preserve"> </w:t>
            </w:r>
          </w:p>
        </w:tc>
      </w:tr>
      <w:tr w:rsidR="004B5A72" w:rsidRPr="007736CC" w14:paraId="3F1E291A" w14:textId="77777777" w:rsidTr="00B24333">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1858" w:type="dxa"/>
          </w:tcPr>
          <w:p w14:paraId="31A7CCC8" w14:textId="23D092B6" w:rsidR="004B5A72" w:rsidRPr="00B24333" w:rsidRDefault="007B186D" w:rsidP="00B24333">
            <w:pPr>
              <w:spacing w:line="360" w:lineRule="auto"/>
              <w:rPr>
                <w:rFonts w:ascii="Times New Roman" w:hAnsi="Times New Roman" w:cs="Times New Roman"/>
                <w:b w:val="0"/>
                <w:bCs w:val="0"/>
              </w:rPr>
            </w:pPr>
            <w:r w:rsidRPr="00B24333">
              <w:rPr>
                <w:rFonts w:ascii="Times New Roman" w:hAnsi="Times New Roman" w:cs="Times New Roman"/>
                <w:b w:val="0"/>
                <w:bCs w:val="0"/>
              </w:rPr>
              <w:t>Annona m</w:t>
            </w:r>
            <w:r w:rsidR="007A570B" w:rsidRPr="00B24333">
              <w:rPr>
                <w:rFonts w:ascii="Times New Roman" w:hAnsi="Times New Roman" w:cs="Times New Roman"/>
                <w:b w:val="0"/>
                <w:bCs w:val="0"/>
              </w:rPr>
              <w:t>uricata</w:t>
            </w:r>
          </w:p>
        </w:tc>
        <w:tc>
          <w:tcPr>
            <w:tcW w:w="1670" w:type="dxa"/>
          </w:tcPr>
          <w:p w14:paraId="0D67E582" w14:textId="77777777" w:rsidR="004B5A72" w:rsidRPr="007736CC" w:rsidRDefault="004B5A72" w:rsidP="00B243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 xml:space="preserve">dark green colour </w:t>
            </w:r>
          </w:p>
        </w:tc>
        <w:tc>
          <w:tcPr>
            <w:tcW w:w="3037" w:type="dxa"/>
          </w:tcPr>
          <w:p w14:paraId="65DC5F53" w14:textId="2A597B09" w:rsidR="004B5A72" w:rsidRPr="007736CC" w:rsidRDefault="0031169E" w:rsidP="00B2433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 xml:space="preserve"> </w:t>
            </w:r>
            <w:r w:rsidR="00B24333">
              <w:rPr>
                <w:rFonts w:ascii="Times New Roman" w:hAnsi="Times New Roman" w:cs="Times New Roman"/>
              </w:rPr>
              <w:t>H</w:t>
            </w:r>
            <w:r w:rsidR="004B5A72" w:rsidRPr="007736CC">
              <w:rPr>
                <w:rFonts w:ascii="Times New Roman" w:hAnsi="Times New Roman" w:cs="Times New Roman"/>
              </w:rPr>
              <w:t xml:space="preserve">oney like scent </w:t>
            </w:r>
          </w:p>
        </w:tc>
        <w:tc>
          <w:tcPr>
            <w:tcW w:w="1375" w:type="dxa"/>
          </w:tcPr>
          <w:p w14:paraId="5241EEB5" w14:textId="77777777" w:rsidR="004B5A72" w:rsidRPr="007736CC" w:rsidRDefault="004B5A72" w:rsidP="007736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19.9</w:t>
            </w:r>
          </w:p>
        </w:tc>
        <w:tc>
          <w:tcPr>
            <w:tcW w:w="1694" w:type="dxa"/>
          </w:tcPr>
          <w:p w14:paraId="466F83C0" w14:textId="77777777" w:rsidR="004B5A72" w:rsidRPr="007736CC" w:rsidRDefault="004B5A72" w:rsidP="007736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13.3</w:t>
            </w:r>
          </w:p>
        </w:tc>
      </w:tr>
      <w:tr w:rsidR="004B5A72" w:rsidRPr="007736CC" w14:paraId="466DEDB3" w14:textId="77777777" w:rsidTr="00B24333">
        <w:trPr>
          <w:trHeight w:val="835"/>
        </w:trPr>
        <w:tc>
          <w:tcPr>
            <w:cnfStyle w:val="001000000000" w:firstRow="0" w:lastRow="0" w:firstColumn="1" w:lastColumn="0" w:oddVBand="0" w:evenVBand="0" w:oddHBand="0" w:evenHBand="0" w:firstRowFirstColumn="0" w:firstRowLastColumn="0" w:lastRowFirstColumn="0" w:lastRowLastColumn="0"/>
            <w:tcW w:w="1858" w:type="dxa"/>
          </w:tcPr>
          <w:p w14:paraId="031BA7CF" w14:textId="6C5ADC7C" w:rsidR="004B5A72" w:rsidRPr="00B24333" w:rsidRDefault="007A570B" w:rsidP="00B24333">
            <w:pPr>
              <w:spacing w:line="360" w:lineRule="auto"/>
              <w:rPr>
                <w:rFonts w:ascii="Times New Roman" w:hAnsi="Times New Roman" w:cs="Times New Roman"/>
                <w:b w:val="0"/>
                <w:bCs w:val="0"/>
              </w:rPr>
            </w:pPr>
            <w:r w:rsidRPr="00B24333">
              <w:rPr>
                <w:rFonts w:ascii="Times New Roman" w:hAnsi="Times New Roman" w:cs="Times New Roman"/>
                <w:b w:val="0"/>
                <w:bCs w:val="0"/>
              </w:rPr>
              <w:t>Carica papaya</w:t>
            </w:r>
          </w:p>
        </w:tc>
        <w:tc>
          <w:tcPr>
            <w:tcW w:w="1670" w:type="dxa"/>
          </w:tcPr>
          <w:p w14:paraId="5701701D" w14:textId="77777777" w:rsidR="004B5A72" w:rsidRPr="007736CC" w:rsidRDefault="004B5A72" w:rsidP="00B243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brown green colour</w:t>
            </w:r>
          </w:p>
        </w:tc>
        <w:tc>
          <w:tcPr>
            <w:tcW w:w="3037" w:type="dxa"/>
          </w:tcPr>
          <w:p w14:paraId="78E5B938" w14:textId="77777777" w:rsidR="00B24333" w:rsidRDefault="00B24333" w:rsidP="00B2433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A </w:t>
            </w:r>
            <w:r w:rsidR="004B5A72" w:rsidRPr="007736CC">
              <w:rPr>
                <w:rFonts w:ascii="Times New Roman" w:hAnsi="Times New Roman" w:cs="Times New Roman"/>
              </w:rPr>
              <w:t xml:space="preserve">characteristic </w:t>
            </w:r>
          </w:p>
          <w:p w14:paraId="6D36E00D" w14:textId="2754BD0F" w:rsidR="004B5A72" w:rsidRPr="007736CC" w:rsidRDefault="004B5A72" w:rsidP="00B2433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herbaceous scent</w:t>
            </w:r>
          </w:p>
        </w:tc>
        <w:tc>
          <w:tcPr>
            <w:tcW w:w="1375" w:type="dxa"/>
          </w:tcPr>
          <w:p w14:paraId="6D3E498E" w14:textId="77777777" w:rsidR="004B5A72" w:rsidRPr="007736CC" w:rsidRDefault="004B5A72" w:rsidP="007736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17.4</w:t>
            </w:r>
          </w:p>
        </w:tc>
        <w:tc>
          <w:tcPr>
            <w:tcW w:w="1694" w:type="dxa"/>
          </w:tcPr>
          <w:p w14:paraId="0998CFF0" w14:textId="77777777" w:rsidR="004B5A72" w:rsidRPr="007736CC" w:rsidRDefault="004B5A72" w:rsidP="007736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11.6</w:t>
            </w:r>
          </w:p>
        </w:tc>
      </w:tr>
      <w:tr w:rsidR="00130DF9" w:rsidRPr="007736CC" w14:paraId="73F7E5F5" w14:textId="77777777" w:rsidTr="00B24333">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1858" w:type="dxa"/>
          </w:tcPr>
          <w:p w14:paraId="6A0BC383" w14:textId="136A2729" w:rsidR="00130DF9" w:rsidRPr="00B24333" w:rsidRDefault="00130DF9" w:rsidP="00B24333">
            <w:pPr>
              <w:spacing w:line="360" w:lineRule="auto"/>
              <w:rPr>
                <w:rFonts w:ascii="Times New Roman" w:hAnsi="Times New Roman" w:cs="Times New Roman"/>
                <w:b w:val="0"/>
                <w:bCs w:val="0"/>
              </w:rPr>
            </w:pPr>
            <w:r w:rsidRPr="00B24333">
              <w:rPr>
                <w:rFonts w:ascii="Times New Roman" w:hAnsi="Times New Roman" w:cs="Times New Roman"/>
                <w:b w:val="0"/>
                <w:bCs w:val="0"/>
              </w:rPr>
              <w:t xml:space="preserve">Extract blend of both </w:t>
            </w:r>
            <w:r w:rsidR="00B24333" w:rsidRPr="00B24333">
              <w:rPr>
                <w:rFonts w:ascii="Times New Roman" w:hAnsi="Times New Roman" w:cs="Times New Roman"/>
                <w:b w:val="0"/>
                <w:bCs w:val="0"/>
              </w:rPr>
              <w:t>A</w:t>
            </w:r>
            <w:r w:rsidR="00816B02">
              <w:rPr>
                <w:rFonts w:ascii="Times New Roman" w:hAnsi="Times New Roman" w:cs="Times New Roman"/>
                <w:b w:val="0"/>
                <w:bCs w:val="0"/>
              </w:rPr>
              <w:t>.</w:t>
            </w:r>
            <w:r w:rsidR="00B24333" w:rsidRPr="00B24333">
              <w:rPr>
                <w:rFonts w:ascii="Times New Roman" w:hAnsi="Times New Roman" w:cs="Times New Roman"/>
                <w:b w:val="0"/>
                <w:bCs w:val="0"/>
              </w:rPr>
              <w:t xml:space="preserve"> m</w:t>
            </w:r>
            <w:r w:rsidRPr="00B24333">
              <w:rPr>
                <w:rFonts w:ascii="Times New Roman" w:hAnsi="Times New Roman" w:cs="Times New Roman"/>
                <w:b w:val="0"/>
                <w:bCs w:val="0"/>
              </w:rPr>
              <w:t>uric</w:t>
            </w:r>
            <w:r w:rsidR="00B24333" w:rsidRPr="00B24333">
              <w:rPr>
                <w:rFonts w:ascii="Times New Roman" w:hAnsi="Times New Roman" w:cs="Times New Roman"/>
                <w:b w:val="0"/>
                <w:bCs w:val="0"/>
              </w:rPr>
              <w:t>a</w:t>
            </w:r>
            <w:r w:rsidRPr="00B24333">
              <w:rPr>
                <w:rFonts w:ascii="Times New Roman" w:hAnsi="Times New Roman" w:cs="Times New Roman"/>
                <w:b w:val="0"/>
                <w:bCs w:val="0"/>
              </w:rPr>
              <w:t xml:space="preserve">ta and </w:t>
            </w:r>
            <w:r w:rsidR="00B24333" w:rsidRPr="00B24333">
              <w:rPr>
                <w:rFonts w:ascii="Times New Roman" w:hAnsi="Times New Roman" w:cs="Times New Roman"/>
                <w:b w:val="0"/>
                <w:bCs w:val="0"/>
              </w:rPr>
              <w:t>C</w:t>
            </w:r>
            <w:r w:rsidR="00816B02">
              <w:rPr>
                <w:rFonts w:ascii="Times New Roman" w:hAnsi="Times New Roman" w:cs="Times New Roman"/>
                <w:b w:val="0"/>
                <w:bCs w:val="0"/>
              </w:rPr>
              <w:t xml:space="preserve">. </w:t>
            </w:r>
            <w:r w:rsidRPr="00B24333">
              <w:rPr>
                <w:rFonts w:ascii="Times New Roman" w:hAnsi="Times New Roman" w:cs="Times New Roman"/>
                <w:b w:val="0"/>
                <w:bCs w:val="0"/>
              </w:rPr>
              <w:t>papaya</w:t>
            </w:r>
          </w:p>
        </w:tc>
        <w:tc>
          <w:tcPr>
            <w:tcW w:w="1670" w:type="dxa"/>
          </w:tcPr>
          <w:p w14:paraId="60586BE7" w14:textId="73B787C6" w:rsidR="00130DF9" w:rsidRPr="007736CC" w:rsidRDefault="0031169E" w:rsidP="00B243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Dark green colour</w:t>
            </w:r>
          </w:p>
        </w:tc>
        <w:tc>
          <w:tcPr>
            <w:tcW w:w="3037" w:type="dxa"/>
          </w:tcPr>
          <w:p w14:paraId="3B306BAA" w14:textId="2A98AE48" w:rsidR="00130DF9" w:rsidRPr="007736CC" w:rsidRDefault="00B24333" w:rsidP="00B2433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w:t>
            </w:r>
            <w:r w:rsidR="0031169E" w:rsidRPr="007736CC">
              <w:rPr>
                <w:rFonts w:ascii="Times New Roman" w:hAnsi="Times New Roman" w:cs="Times New Roman"/>
              </w:rPr>
              <w:t>erbaceous scent</w:t>
            </w:r>
          </w:p>
        </w:tc>
        <w:tc>
          <w:tcPr>
            <w:tcW w:w="1375" w:type="dxa"/>
          </w:tcPr>
          <w:p w14:paraId="4B9F1E11" w14:textId="6366754D" w:rsidR="00130DF9" w:rsidRPr="007736CC" w:rsidRDefault="00744BC7" w:rsidP="007736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37.3</w:t>
            </w:r>
          </w:p>
        </w:tc>
        <w:tc>
          <w:tcPr>
            <w:tcW w:w="1694" w:type="dxa"/>
          </w:tcPr>
          <w:p w14:paraId="32514CB1" w14:textId="4733DB1C" w:rsidR="00130DF9" w:rsidRPr="007736CC" w:rsidRDefault="00744BC7" w:rsidP="007736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24.9</w:t>
            </w:r>
          </w:p>
        </w:tc>
      </w:tr>
    </w:tbl>
    <w:p w14:paraId="256E5ACE" w14:textId="77777777" w:rsidR="006D4FEE" w:rsidRDefault="006D4FEE" w:rsidP="007736CC">
      <w:pPr>
        <w:keepNext/>
        <w:keepLines/>
        <w:spacing w:after="0" w:line="360" w:lineRule="auto"/>
        <w:jc w:val="both"/>
        <w:outlineLvl w:val="1"/>
        <w:rPr>
          <w:rFonts w:ascii="Times New Roman" w:eastAsia="Times New Roman" w:hAnsi="Times New Roman" w:cs="Times New Roman"/>
          <w:b/>
          <w:bCs/>
          <w:color w:val="000000"/>
          <w:kern w:val="0"/>
          <w14:ligatures w14:val="none"/>
        </w:rPr>
      </w:pPr>
    </w:p>
    <w:p w14:paraId="33E693B1" w14:textId="77777777" w:rsidR="006D4FEE" w:rsidRDefault="006D4FEE" w:rsidP="00B24333">
      <w:pPr>
        <w:spacing w:after="0" w:line="360" w:lineRule="auto"/>
        <w:jc w:val="both"/>
        <w:rPr>
          <w:rFonts w:ascii="Times New Roman" w:eastAsia="Calibri" w:hAnsi="Times New Roman" w:cs="Times New Roman"/>
          <w:kern w:val="0"/>
          <w14:ligatures w14:val="none"/>
        </w:rPr>
      </w:pPr>
    </w:p>
    <w:p w14:paraId="74005D7D" w14:textId="399D4167" w:rsidR="006D4FEE" w:rsidRDefault="006D4FEE" w:rsidP="00B24333">
      <w:pPr>
        <w:spacing w:after="0" w:line="36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4.2 Phytochemical screening</w:t>
      </w:r>
    </w:p>
    <w:p w14:paraId="4773CD04" w14:textId="2FBCAB32" w:rsidR="007A570B" w:rsidRPr="00B24333" w:rsidRDefault="004B5A72" w:rsidP="00B24333">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t>The phytochemical screening was done</w:t>
      </w:r>
      <w:r w:rsidR="007A570B" w:rsidRPr="007736CC">
        <w:rPr>
          <w:rFonts w:ascii="Times New Roman" w:eastAsia="Calibri" w:hAnsi="Times New Roman" w:cs="Times New Roman"/>
          <w:kern w:val="0"/>
          <w14:ligatures w14:val="none"/>
        </w:rPr>
        <w:t>.</w:t>
      </w:r>
      <w:r w:rsidR="00B24333">
        <w:rPr>
          <w:rFonts w:ascii="Times New Roman" w:eastAsia="Calibri" w:hAnsi="Times New Roman" w:cs="Times New Roman"/>
          <w:kern w:val="0"/>
          <w14:ligatures w14:val="none"/>
        </w:rPr>
        <w:t xml:space="preserve"> </w:t>
      </w:r>
      <w:r w:rsidRPr="007736CC">
        <w:rPr>
          <w:rFonts w:ascii="Times New Roman" w:eastAsia="Calibri" w:hAnsi="Times New Roman" w:cs="Times New Roman"/>
          <w:kern w:val="0"/>
          <w14:ligatures w14:val="none"/>
        </w:rPr>
        <w:t>and the results are</w:t>
      </w:r>
      <w:r w:rsidR="007A570B" w:rsidRPr="007736CC">
        <w:rPr>
          <w:rFonts w:ascii="Times New Roman" w:eastAsia="Calibri" w:hAnsi="Times New Roman" w:cs="Times New Roman"/>
          <w:kern w:val="0"/>
          <w14:ligatures w14:val="none"/>
        </w:rPr>
        <w:t xml:space="preserve"> as shown in table 2 below</w:t>
      </w:r>
      <w:bookmarkStart w:id="12" w:name="_Toc175841637"/>
      <w:r w:rsidR="00B24333">
        <w:rPr>
          <w:rFonts w:ascii="Times New Roman" w:eastAsia="Calibri" w:hAnsi="Times New Roman" w:cs="Times New Roman"/>
          <w:kern w:val="0"/>
          <w14:ligatures w14:val="none"/>
        </w:rPr>
        <w:t>.</w:t>
      </w:r>
    </w:p>
    <w:p w14:paraId="58E9CC74" w14:textId="197F65DF" w:rsidR="004B5A72" w:rsidRPr="00816B02" w:rsidRDefault="004B5A72" w:rsidP="007736CC">
      <w:pPr>
        <w:spacing w:after="200" w:line="360" w:lineRule="auto"/>
        <w:jc w:val="both"/>
        <w:rPr>
          <w:rFonts w:ascii="Times New Roman" w:eastAsia="Calibri" w:hAnsi="Times New Roman" w:cs="Times New Roman"/>
          <w:kern w:val="0"/>
          <w14:ligatures w14:val="none"/>
        </w:rPr>
      </w:pPr>
      <w:r w:rsidRPr="00816B02">
        <w:rPr>
          <w:rFonts w:ascii="Times New Roman" w:eastAsia="Calibri" w:hAnsi="Times New Roman" w:cs="Times New Roman"/>
          <w:kern w:val="0"/>
          <w14:ligatures w14:val="none"/>
        </w:rPr>
        <w:t xml:space="preserve">Table  </w:t>
      </w:r>
      <w:r w:rsidRPr="00816B02">
        <w:rPr>
          <w:rFonts w:ascii="Times New Roman" w:eastAsia="Calibri" w:hAnsi="Times New Roman" w:cs="Times New Roman"/>
          <w:kern w:val="0"/>
          <w14:ligatures w14:val="none"/>
        </w:rPr>
        <w:fldChar w:fldCharType="begin"/>
      </w:r>
      <w:r w:rsidRPr="00816B02">
        <w:rPr>
          <w:rFonts w:ascii="Times New Roman" w:eastAsia="Calibri" w:hAnsi="Times New Roman" w:cs="Times New Roman"/>
          <w:kern w:val="0"/>
          <w14:ligatures w14:val="none"/>
        </w:rPr>
        <w:instrText xml:space="preserve"> SEQ Table_4. \* ARABIC </w:instrText>
      </w:r>
      <w:r w:rsidRPr="00816B02">
        <w:rPr>
          <w:rFonts w:ascii="Times New Roman" w:eastAsia="Calibri" w:hAnsi="Times New Roman" w:cs="Times New Roman"/>
          <w:kern w:val="0"/>
          <w14:ligatures w14:val="none"/>
        </w:rPr>
        <w:fldChar w:fldCharType="separate"/>
      </w:r>
      <w:r w:rsidRPr="00816B02">
        <w:rPr>
          <w:rFonts w:ascii="Times New Roman" w:eastAsia="Calibri" w:hAnsi="Times New Roman" w:cs="Times New Roman"/>
          <w:noProof/>
          <w:kern w:val="0"/>
          <w14:ligatures w14:val="none"/>
        </w:rPr>
        <w:t>2</w:t>
      </w:r>
      <w:r w:rsidRPr="00816B02">
        <w:rPr>
          <w:rFonts w:ascii="Times New Roman" w:eastAsia="Calibri" w:hAnsi="Times New Roman" w:cs="Times New Roman"/>
          <w:kern w:val="0"/>
          <w14:ligatures w14:val="none"/>
        </w:rPr>
        <w:fldChar w:fldCharType="end"/>
      </w:r>
      <w:r w:rsidRPr="00816B02">
        <w:rPr>
          <w:rFonts w:ascii="Times New Roman" w:eastAsia="Calibri" w:hAnsi="Times New Roman" w:cs="Times New Roman"/>
          <w:kern w:val="0"/>
          <w14:ligatures w14:val="none"/>
        </w:rPr>
        <w:t>: Phytochemical Screening Result of Soursop Extract</w:t>
      </w:r>
      <w:bookmarkEnd w:id="12"/>
    </w:p>
    <w:tbl>
      <w:tblPr>
        <w:tblStyle w:val="PlainTable2"/>
        <w:tblW w:w="0" w:type="auto"/>
        <w:tblLook w:val="04A0" w:firstRow="1" w:lastRow="0" w:firstColumn="1" w:lastColumn="0" w:noHBand="0" w:noVBand="1"/>
      </w:tblPr>
      <w:tblGrid>
        <w:gridCol w:w="1951"/>
        <w:gridCol w:w="2556"/>
        <w:gridCol w:w="2254"/>
        <w:gridCol w:w="2255"/>
      </w:tblGrid>
      <w:tr w:rsidR="004B5A72" w:rsidRPr="00816B02" w14:paraId="398DAAB3" w14:textId="77777777" w:rsidTr="00816B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C5569AA" w14:textId="77777777" w:rsidR="004B5A72" w:rsidRPr="00816B02" w:rsidRDefault="004B5A72" w:rsidP="007736CC">
            <w:pPr>
              <w:spacing w:line="360" w:lineRule="auto"/>
              <w:jc w:val="both"/>
              <w:rPr>
                <w:rFonts w:ascii="Times New Roman" w:hAnsi="Times New Roman" w:cs="Times New Roman"/>
                <w:b w:val="0"/>
                <w:bCs w:val="0"/>
              </w:rPr>
            </w:pPr>
            <w:r w:rsidRPr="00816B02">
              <w:rPr>
                <w:rFonts w:ascii="Times New Roman" w:hAnsi="Times New Roman" w:cs="Times New Roman"/>
                <w:b w:val="0"/>
                <w:bCs w:val="0"/>
              </w:rPr>
              <w:t xml:space="preserve">Parameter </w:t>
            </w:r>
          </w:p>
        </w:tc>
        <w:tc>
          <w:tcPr>
            <w:tcW w:w="2556" w:type="dxa"/>
          </w:tcPr>
          <w:p w14:paraId="13C36B56" w14:textId="77777777" w:rsidR="004B5A72" w:rsidRPr="00816B02" w:rsidRDefault="004B5A72" w:rsidP="007736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816B02">
              <w:rPr>
                <w:rFonts w:ascii="Times New Roman" w:hAnsi="Times New Roman" w:cs="Times New Roman"/>
                <w:b w:val="0"/>
                <w:bCs w:val="0"/>
              </w:rPr>
              <w:t xml:space="preserve">Test </w:t>
            </w:r>
          </w:p>
        </w:tc>
        <w:tc>
          <w:tcPr>
            <w:tcW w:w="2254" w:type="dxa"/>
          </w:tcPr>
          <w:p w14:paraId="4AF98E25" w14:textId="77777777" w:rsidR="004B5A72" w:rsidRPr="00816B02" w:rsidRDefault="004B5A72" w:rsidP="007736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816B02">
              <w:rPr>
                <w:rFonts w:ascii="Times New Roman" w:hAnsi="Times New Roman" w:cs="Times New Roman"/>
                <w:b w:val="0"/>
                <w:bCs w:val="0"/>
              </w:rPr>
              <w:t xml:space="preserve">Observation </w:t>
            </w:r>
          </w:p>
        </w:tc>
        <w:tc>
          <w:tcPr>
            <w:tcW w:w="2255" w:type="dxa"/>
          </w:tcPr>
          <w:p w14:paraId="62CEFB5B" w14:textId="77777777" w:rsidR="004B5A72" w:rsidRPr="00816B02" w:rsidRDefault="004B5A72" w:rsidP="007736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816B02">
              <w:rPr>
                <w:rFonts w:ascii="Times New Roman" w:hAnsi="Times New Roman" w:cs="Times New Roman"/>
                <w:b w:val="0"/>
                <w:bCs w:val="0"/>
              </w:rPr>
              <w:t xml:space="preserve">Inference </w:t>
            </w:r>
          </w:p>
        </w:tc>
      </w:tr>
      <w:tr w:rsidR="004B5A72" w:rsidRPr="007736CC" w14:paraId="65B0D26E" w14:textId="77777777" w:rsidTr="00816B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ADA6A4D" w14:textId="77777777" w:rsidR="004B5A72" w:rsidRPr="00816B02" w:rsidRDefault="004B5A72" w:rsidP="007736CC">
            <w:pPr>
              <w:spacing w:line="360" w:lineRule="auto"/>
              <w:jc w:val="both"/>
              <w:rPr>
                <w:rFonts w:ascii="Times New Roman" w:hAnsi="Times New Roman" w:cs="Times New Roman"/>
                <w:b w:val="0"/>
                <w:bCs w:val="0"/>
              </w:rPr>
            </w:pPr>
            <w:r w:rsidRPr="00816B02">
              <w:rPr>
                <w:rFonts w:ascii="Times New Roman" w:hAnsi="Times New Roman" w:cs="Times New Roman"/>
                <w:b w:val="0"/>
                <w:bCs w:val="0"/>
              </w:rPr>
              <w:t xml:space="preserve">Saponins </w:t>
            </w:r>
          </w:p>
        </w:tc>
        <w:tc>
          <w:tcPr>
            <w:tcW w:w="2556" w:type="dxa"/>
          </w:tcPr>
          <w:p w14:paraId="782CB435" w14:textId="77777777" w:rsidR="004B5A72" w:rsidRPr="007736CC" w:rsidRDefault="004B5A72" w:rsidP="007736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1mg of extract + 5ml distilled water + 1 drop HCl</w:t>
            </w:r>
          </w:p>
        </w:tc>
        <w:tc>
          <w:tcPr>
            <w:tcW w:w="2254" w:type="dxa"/>
          </w:tcPr>
          <w:p w14:paraId="660A43D9" w14:textId="77777777" w:rsidR="004B5A72" w:rsidRPr="007736CC" w:rsidRDefault="004B5A72" w:rsidP="007736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 xml:space="preserve">Presence of frothing </w:t>
            </w:r>
          </w:p>
        </w:tc>
        <w:tc>
          <w:tcPr>
            <w:tcW w:w="2255" w:type="dxa"/>
          </w:tcPr>
          <w:p w14:paraId="32D9B992" w14:textId="741493F7" w:rsidR="004B5A72" w:rsidRPr="007736CC" w:rsidRDefault="004B5A72" w:rsidP="007736CC">
            <w:pPr>
              <w:pStyle w:val="ListParagraph"/>
              <w:numPr>
                <w:ilvl w:val="0"/>
                <w:numId w:val="13"/>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B5A72" w:rsidRPr="007736CC" w14:paraId="79448E12" w14:textId="77777777" w:rsidTr="00816B02">
        <w:tc>
          <w:tcPr>
            <w:cnfStyle w:val="001000000000" w:firstRow="0" w:lastRow="0" w:firstColumn="1" w:lastColumn="0" w:oddVBand="0" w:evenVBand="0" w:oddHBand="0" w:evenHBand="0" w:firstRowFirstColumn="0" w:firstRowLastColumn="0" w:lastRowFirstColumn="0" w:lastRowLastColumn="0"/>
            <w:tcW w:w="1951" w:type="dxa"/>
          </w:tcPr>
          <w:p w14:paraId="4B85AF3C" w14:textId="77777777" w:rsidR="004B5A72" w:rsidRPr="00816B02" w:rsidRDefault="004B5A72" w:rsidP="007736CC">
            <w:pPr>
              <w:spacing w:line="360" w:lineRule="auto"/>
              <w:jc w:val="both"/>
              <w:rPr>
                <w:rFonts w:ascii="Times New Roman" w:hAnsi="Times New Roman" w:cs="Times New Roman"/>
                <w:b w:val="0"/>
                <w:bCs w:val="0"/>
              </w:rPr>
            </w:pPr>
            <w:r w:rsidRPr="00816B02">
              <w:rPr>
                <w:rFonts w:ascii="Times New Roman" w:hAnsi="Times New Roman" w:cs="Times New Roman"/>
                <w:b w:val="0"/>
                <w:bCs w:val="0"/>
              </w:rPr>
              <w:t xml:space="preserve">Phenolics </w:t>
            </w:r>
          </w:p>
        </w:tc>
        <w:tc>
          <w:tcPr>
            <w:tcW w:w="2556" w:type="dxa"/>
          </w:tcPr>
          <w:p w14:paraId="62A07280" w14:textId="77777777" w:rsidR="004B5A72" w:rsidRPr="007736CC" w:rsidRDefault="004B5A72" w:rsidP="007736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1mg of extract + 2 drops of 1% FeCl</w:t>
            </w:r>
            <w:r w:rsidRPr="00816B02">
              <w:rPr>
                <w:rFonts w:ascii="Times New Roman" w:hAnsi="Times New Roman" w:cs="Times New Roman"/>
                <w:vertAlign w:val="subscript"/>
              </w:rPr>
              <w:t>3</w:t>
            </w:r>
          </w:p>
        </w:tc>
        <w:tc>
          <w:tcPr>
            <w:tcW w:w="2254" w:type="dxa"/>
          </w:tcPr>
          <w:p w14:paraId="4055934F" w14:textId="77777777" w:rsidR="004B5A72" w:rsidRPr="007736CC" w:rsidRDefault="004B5A72" w:rsidP="007736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 xml:space="preserve">Black colour observed </w:t>
            </w:r>
          </w:p>
        </w:tc>
        <w:tc>
          <w:tcPr>
            <w:tcW w:w="2255" w:type="dxa"/>
          </w:tcPr>
          <w:p w14:paraId="2E010C60" w14:textId="2DD7BE9D" w:rsidR="004B5A72" w:rsidRPr="007736CC" w:rsidRDefault="004B5A72" w:rsidP="007736CC">
            <w:pPr>
              <w:pStyle w:val="ListParagraph"/>
              <w:numPr>
                <w:ilvl w:val="0"/>
                <w:numId w:val="13"/>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B5A72" w:rsidRPr="007736CC" w14:paraId="252B0C30" w14:textId="77777777" w:rsidTr="00816B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60B4884" w14:textId="77777777" w:rsidR="004B5A72" w:rsidRPr="00816B02" w:rsidRDefault="004B5A72" w:rsidP="007736CC">
            <w:pPr>
              <w:spacing w:line="360" w:lineRule="auto"/>
              <w:jc w:val="both"/>
              <w:rPr>
                <w:rFonts w:ascii="Times New Roman" w:hAnsi="Times New Roman" w:cs="Times New Roman"/>
                <w:b w:val="0"/>
                <w:bCs w:val="0"/>
              </w:rPr>
            </w:pPr>
            <w:r w:rsidRPr="00816B02">
              <w:rPr>
                <w:rFonts w:ascii="Times New Roman" w:hAnsi="Times New Roman" w:cs="Times New Roman"/>
                <w:b w:val="0"/>
                <w:bCs w:val="0"/>
              </w:rPr>
              <w:t xml:space="preserve">Tannins </w:t>
            </w:r>
          </w:p>
        </w:tc>
        <w:tc>
          <w:tcPr>
            <w:tcW w:w="2556" w:type="dxa"/>
          </w:tcPr>
          <w:p w14:paraId="09E9D316" w14:textId="77777777" w:rsidR="004B5A72" w:rsidRPr="007736CC" w:rsidRDefault="004B5A72" w:rsidP="007736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1mg of extract + 10ml distilled water + boil for 10 – 15min + filter.</w:t>
            </w:r>
          </w:p>
          <w:p w14:paraId="6A53B261" w14:textId="647C64EA" w:rsidR="004B5A72" w:rsidRPr="007736CC" w:rsidRDefault="00816B02" w:rsidP="007736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lastRenderedPageBreak/>
              <w:t>Filtrate</w:t>
            </w:r>
            <w:r w:rsidR="004B5A72" w:rsidRPr="007736CC">
              <w:rPr>
                <w:rFonts w:ascii="Times New Roman" w:hAnsi="Times New Roman" w:cs="Times New Roman"/>
              </w:rPr>
              <w:t xml:space="preserve"> + 1% FeCl</w:t>
            </w:r>
            <w:r w:rsidR="004B5A72" w:rsidRPr="00816B02">
              <w:rPr>
                <w:rFonts w:ascii="Times New Roman" w:hAnsi="Times New Roman" w:cs="Times New Roman"/>
                <w:vertAlign w:val="subscript"/>
              </w:rPr>
              <w:t>3</w:t>
            </w:r>
          </w:p>
        </w:tc>
        <w:tc>
          <w:tcPr>
            <w:tcW w:w="2254" w:type="dxa"/>
          </w:tcPr>
          <w:p w14:paraId="27EF26B4" w14:textId="77777777" w:rsidR="004B5A72" w:rsidRPr="007736CC" w:rsidRDefault="004B5A72" w:rsidP="007736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lastRenderedPageBreak/>
              <w:t>Dark green coloured product formed</w:t>
            </w:r>
          </w:p>
        </w:tc>
        <w:tc>
          <w:tcPr>
            <w:tcW w:w="2255" w:type="dxa"/>
          </w:tcPr>
          <w:p w14:paraId="1CAC9DB6" w14:textId="1DC8219F" w:rsidR="004B5A72" w:rsidRPr="007736CC" w:rsidRDefault="004B5A72" w:rsidP="007736CC">
            <w:pPr>
              <w:pStyle w:val="ListParagraph"/>
              <w:numPr>
                <w:ilvl w:val="0"/>
                <w:numId w:val="13"/>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B5A72" w:rsidRPr="007736CC" w14:paraId="5EBE7945" w14:textId="77777777" w:rsidTr="00816B02">
        <w:tc>
          <w:tcPr>
            <w:cnfStyle w:val="001000000000" w:firstRow="0" w:lastRow="0" w:firstColumn="1" w:lastColumn="0" w:oddVBand="0" w:evenVBand="0" w:oddHBand="0" w:evenHBand="0" w:firstRowFirstColumn="0" w:firstRowLastColumn="0" w:lastRowFirstColumn="0" w:lastRowLastColumn="0"/>
            <w:tcW w:w="1951" w:type="dxa"/>
          </w:tcPr>
          <w:p w14:paraId="7F7F4255" w14:textId="77777777" w:rsidR="004B5A72" w:rsidRPr="00816B02" w:rsidRDefault="004B5A72" w:rsidP="007736CC">
            <w:pPr>
              <w:spacing w:line="360" w:lineRule="auto"/>
              <w:jc w:val="both"/>
              <w:rPr>
                <w:rFonts w:ascii="Times New Roman" w:hAnsi="Times New Roman" w:cs="Times New Roman"/>
                <w:b w:val="0"/>
                <w:bCs w:val="0"/>
              </w:rPr>
            </w:pPr>
            <w:r w:rsidRPr="00816B02">
              <w:rPr>
                <w:rFonts w:ascii="Times New Roman" w:hAnsi="Times New Roman" w:cs="Times New Roman"/>
                <w:b w:val="0"/>
                <w:bCs w:val="0"/>
              </w:rPr>
              <w:t>Alkaloids</w:t>
            </w:r>
          </w:p>
          <w:p w14:paraId="5020C039" w14:textId="77777777" w:rsidR="004B5A72" w:rsidRPr="00816B02" w:rsidRDefault="004B5A72" w:rsidP="007736CC">
            <w:pPr>
              <w:spacing w:line="360" w:lineRule="auto"/>
              <w:jc w:val="both"/>
              <w:rPr>
                <w:rFonts w:ascii="Times New Roman" w:hAnsi="Times New Roman" w:cs="Times New Roman"/>
                <w:b w:val="0"/>
                <w:bCs w:val="0"/>
              </w:rPr>
            </w:pPr>
            <w:r w:rsidRPr="00816B02">
              <w:rPr>
                <w:rFonts w:ascii="Times New Roman" w:hAnsi="Times New Roman" w:cs="Times New Roman"/>
                <w:b w:val="0"/>
                <w:bCs w:val="0"/>
              </w:rPr>
              <w:t>(</w:t>
            </w:r>
            <w:proofErr w:type="spellStart"/>
            <w:r w:rsidRPr="00816B02">
              <w:rPr>
                <w:rFonts w:ascii="Times New Roman" w:hAnsi="Times New Roman" w:cs="Times New Roman"/>
                <w:b w:val="0"/>
                <w:bCs w:val="0"/>
              </w:rPr>
              <w:t>Dragendorff’s</w:t>
            </w:r>
            <w:proofErr w:type="spellEnd"/>
            <w:r w:rsidRPr="00816B02">
              <w:rPr>
                <w:rFonts w:ascii="Times New Roman" w:hAnsi="Times New Roman" w:cs="Times New Roman"/>
                <w:b w:val="0"/>
                <w:bCs w:val="0"/>
              </w:rPr>
              <w:t xml:space="preserve"> method)</w:t>
            </w:r>
          </w:p>
        </w:tc>
        <w:tc>
          <w:tcPr>
            <w:tcW w:w="2556" w:type="dxa"/>
          </w:tcPr>
          <w:p w14:paraId="137B229A" w14:textId="77777777" w:rsidR="004B5A72" w:rsidRPr="007736CC" w:rsidRDefault="004B5A72" w:rsidP="007736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0.5g of extract + 5ml of 1% HCl + heat + filter.</w:t>
            </w:r>
          </w:p>
          <w:p w14:paraId="75EB23E4" w14:textId="2CE5278F" w:rsidR="004B5A72" w:rsidRPr="007736CC" w:rsidRDefault="00816B02" w:rsidP="007736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Filtrate</w:t>
            </w:r>
            <w:r w:rsidR="004B5A72" w:rsidRPr="007736CC">
              <w:rPr>
                <w:rFonts w:ascii="Times New Roman" w:hAnsi="Times New Roman" w:cs="Times New Roman"/>
              </w:rPr>
              <w:t xml:space="preserve"> + few drops of </w:t>
            </w:r>
            <w:proofErr w:type="spellStart"/>
            <w:r>
              <w:rPr>
                <w:rFonts w:ascii="Times New Roman" w:hAnsi="Times New Roman" w:cs="Times New Roman"/>
              </w:rPr>
              <w:t>D</w:t>
            </w:r>
            <w:r w:rsidR="004B5A72" w:rsidRPr="007736CC">
              <w:rPr>
                <w:rFonts w:ascii="Times New Roman" w:hAnsi="Times New Roman" w:cs="Times New Roman"/>
              </w:rPr>
              <w:t>ragendorff’s</w:t>
            </w:r>
            <w:proofErr w:type="spellEnd"/>
            <w:r w:rsidR="004B5A72" w:rsidRPr="007736CC">
              <w:rPr>
                <w:rFonts w:ascii="Times New Roman" w:hAnsi="Times New Roman" w:cs="Times New Roman"/>
              </w:rPr>
              <w:t xml:space="preserve"> Reagent</w:t>
            </w:r>
          </w:p>
        </w:tc>
        <w:tc>
          <w:tcPr>
            <w:tcW w:w="2254" w:type="dxa"/>
          </w:tcPr>
          <w:p w14:paraId="58CCD9A3" w14:textId="77777777" w:rsidR="004B5A72" w:rsidRPr="007736CC" w:rsidRDefault="004B5A72" w:rsidP="007736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Orange precipitate formed</w:t>
            </w:r>
          </w:p>
        </w:tc>
        <w:tc>
          <w:tcPr>
            <w:tcW w:w="2255" w:type="dxa"/>
          </w:tcPr>
          <w:p w14:paraId="45C62D23" w14:textId="148681CD" w:rsidR="004B5A72" w:rsidRPr="007736CC" w:rsidRDefault="004B5A72" w:rsidP="007736CC">
            <w:pPr>
              <w:pStyle w:val="ListParagraph"/>
              <w:numPr>
                <w:ilvl w:val="0"/>
                <w:numId w:val="13"/>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B5A72" w:rsidRPr="007736CC" w14:paraId="54CECF05" w14:textId="77777777" w:rsidTr="00816B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C3F38F0" w14:textId="77777777" w:rsidR="004B5A72" w:rsidRPr="00816B02" w:rsidRDefault="004B5A72" w:rsidP="007736CC">
            <w:pPr>
              <w:spacing w:line="360" w:lineRule="auto"/>
              <w:jc w:val="both"/>
              <w:rPr>
                <w:rFonts w:ascii="Times New Roman" w:hAnsi="Times New Roman" w:cs="Times New Roman"/>
                <w:b w:val="0"/>
                <w:bCs w:val="0"/>
              </w:rPr>
            </w:pPr>
            <w:r w:rsidRPr="00816B02">
              <w:rPr>
                <w:rFonts w:ascii="Times New Roman" w:hAnsi="Times New Roman" w:cs="Times New Roman"/>
                <w:b w:val="0"/>
                <w:bCs w:val="0"/>
              </w:rPr>
              <w:t xml:space="preserve">Flavonoids </w:t>
            </w:r>
          </w:p>
        </w:tc>
        <w:tc>
          <w:tcPr>
            <w:tcW w:w="2556" w:type="dxa"/>
          </w:tcPr>
          <w:p w14:paraId="3078261B" w14:textId="77777777" w:rsidR="004B5A72" w:rsidRPr="007736CC" w:rsidRDefault="004B5A72" w:rsidP="007736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1mg of extract + 4ml methanol + heat + filter.</w:t>
            </w:r>
          </w:p>
          <w:p w14:paraId="0C5AA843" w14:textId="73CC4E97" w:rsidR="004B5A72" w:rsidRPr="007736CC" w:rsidRDefault="00816B02" w:rsidP="007736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Filtrate</w:t>
            </w:r>
            <w:r w:rsidR="004B5A72" w:rsidRPr="007736CC">
              <w:rPr>
                <w:rFonts w:ascii="Times New Roman" w:hAnsi="Times New Roman" w:cs="Times New Roman"/>
              </w:rPr>
              <w:t xml:space="preserve"> + H</w:t>
            </w:r>
            <w:r w:rsidR="004B5A72" w:rsidRPr="00816B02">
              <w:rPr>
                <w:rFonts w:ascii="Times New Roman" w:hAnsi="Times New Roman" w:cs="Times New Roman"/>
                <w:vertAlign w:val="subscript"/>
              </w:rPr>
              <w:t>2</w:t>
            </w:r>
            <w:r w:rsidR="004B5A72" w:rsidRPr="007736CC">
              <w:rPr>
                <w:rFonts w:ascii="Times New Roman" w:hAnsi="Times New Roman" w:cs="Times New Roman"/>
              </w:rPr>
              <w:t>SO</w:t>
            </w:r>
            <w:r w:rsidR="004B5A72" w:rsidRPr="00816B02">
              <w:rPr>
                <w:rFonts w:ascii="Times New Roman" w:hAnsi="Times New Roman" w:cs="Times New Roman"/>
                <w:vertAlign w:val="subscript"/>
              </w:rPr>
              <w:t>4</w:t>
            </w:r>
          </w:p>
        </w:tc>
        <w:tc>
          <w:tcPr>
            <w:tcW w:w="2254" w:type="dxa"/>
          </w:tcPr>
          <w:p w14:paraId="0CF5CCA3" w14:textId="77777777" w:rsidR="004B5A72" w:rsidRPr="007736CC" w:rsidRDefault="004B5A72" w:rsidP="007736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 xml:space="preserve">Deep red precipitate formed </w:t>
            </w:r>
          </w:p>
        </w:tc>
        <w:tc>
          <w:tcPr>
            <w:tcW w:w="2255" w:type="dxa"/>
          </w:tcPr>
          <w:p w14:paraId="4CB848D4" w14:textId="7F178252" w:rsidR="004B5A72" w:rsidRPr="007736CC" w:rsidRDefault="004B5A72" w:rsidP="007736CC">
            <w:pPr>
              <w:pStyle w:val="ListParagraph"/>
              <w:numPr>
                <w:ilvl w:val="0"/>
                <w:numId w:val="13"/>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10DC45BA" w14:textId="77777777" w:rsidR="00692B34" w:rsidRPr="007736CC" w:rsidRDefault="00692B34" w:rsidP="007736CC">
      <w:pPr>
        <w:spacing w:line="360" w:lineRule="auto"/>
        <w:jc w:val="both"/>
        <w:rPr>
          <w:rFonts w:ascii="Times New Roman" w:eastAsia="Calibri" w:hAnsi="Times New Roman" w:cs="Times New Roman"/>
          <w:b/>
          <w:bCs/>
          <w:kern w:val="0"/>
          <w14:ligatures w14:val="none"/>
        </w:rPr>
      </w:pPr>
      <w:bookmarkStart w:id="13" w:name="_Toc175841638"/>
    </w:p>
    <w:p w14:paraId="1B915BFB" w14:textId="48F0B431" w:rsidR="004B5A72" w:rsidRPr="007736CC" w:rsidRDefault="004B5A72" w:rsidP="007736CC">
      <w:pPr>
        <w:spacing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b/>
          <w:bCs/>
          <w:kern w:val="0"/>
          <w14:ligatures w14:val="none"/>
        </w:rPr>
        <w:t xml:space="preserve">Table </w:t>
      </w:r>
      <w:r w:rsidR="005D14D1" w:rsidRPr="007736CC">
        <w:rPr>
          <w:rFonts w:ascii="Times New Roman" w:eastAsia="Calibri" w:hAnsi="Times New Roman" w:cs="Times New Roman"/>
          <w:b/>
          <w:bCs/>
          <w:kern w:val="0"/>
          <w14:ligatures w14:val="none"/>
        </w:rPr>
        <w:t>3</w:t>
      </w:r>
      <w:r w:rsidRPr="007736CC">
        <w:rPr>
          <w:rFonts w:ascii="Times New Roman" w:eastAsia="Calibri" w:hAnsi="Times New Roman" w:cs="Times New Roman"/>
          <w:b/>
          <w:bCs/>
          <w:kern w:val="0"/>
          <w14:ligatures w14:val="none"/>
        </w:rPr>
        <w:t>: Phytochemical screening result of pawpaw extract</w:t>
      </w:r>
      <w:bookmarkEnd w:id="13"/>
    </w:p>
    <w:tbl>
      <w:tblPr>
        <w:tblStyle w:val="PlainTable2"/>
        <w:tblW w:w="9826" w:type="dxa"/>
        <w:tblLook w:val="04A0" w:firstRow="1" w:lastRow="0" w:firstColumn="1" w:lastColumn="0" w:noHBand="0" w:noVBand="1"/>
      </w:tblPr>
      <w:tblGrid>
        <w:gridCol w:w="2126"/>
        <w:gridCol w:w="3090"/>
        <w:gridCol w:w="2317"/>
        <w:gridCol w:w="2293"/>
      </w:tblGrid>
      <w:tr w:rsidR="004B5A72" w:rsidRPr="007736CC" w14:paraId="428F741E" w14:textId="77777777" w:rsidTr="00816B02">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126" w:type="dxa"/>
          </w:tcPr>
          <w:p w14:paraId="328277B6" w14:textId="77777777" w:rsidR="004B5A72" w:rsidRPr="007736CC" w:rsidRDefault="004B5A72" w:rsidP="007736CC">
            <w:pPr>
              <w:spacing w:line="360" w:lineRule="auto"/>
              <w:jc w:val="both"/>
              <w:rPr>
                <w:rFonts w:ascii="Times New Roman" w:hAnsi="Times New Roman" w:cs="Times New Roman"/>
              </w:rPr>
            </w:pPr>
            <w:r w:rsidRPr="007736CC">
              <w:rPr>
                <w:rFonts w:ascii="Times New Roman" w:hAnsi="Times New Roman" w:cs="Times New Roman"/>
              </w:rPr>
              <w:t xml:space="preserve">Parameter </w:t>
            </w:r>
          </w:p>
        </w:tc>
        <w:tc>
          <w:tcPr>
            <w:tcW w:w="3090" w:type="dxa"/>
          </w:tcPr>
          <w:p w14:paraId="52375E8D" w14:textId="77777777" w:rsidR="004B5A72" w:rsidRPr="007736CC" w:rsidRDefault="004B5A72" w:rsidP="007736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 xml:space="preserve">Test </w:t>
            </w:r>
          </w:p>
        </w:tc>
        <w:tc>
          <w:tcPr>
            <w:tcW w:w="2317" w:type="dxa"/>
          </w:tcPr>
          <w:p w14:paraId="31333478" w14:textId="77777777" w:rsidR="004B5A72" w:rsidRPr="007736CC" w:rsidRDefault="004B5A72" w:rsidP="007736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 xml:space="preserve">Observation </w:t>
            </w:r>
          </w:p>
        </w:tc>
        <w:tc>
          <w:tcPr>
            <w:tcW w:w="2293" w:type="dxa"/>
          </w:tcPr>
          <w:p w14:paraId="1470B2FE" w14:textId="77777777" w:rsidR="004B5A72" w:rsidRPr="007736CC" w:rsidRDefault="004B5A72" w:rsidP="007736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 xml:space="preserve">Inference </w:t>
            </w:r>
          </w:p>
        </w:tc>
      </w:tr>
      <w:tr w:rsidR="004B5A72" w:rsidRPr="007736CC" w14:paraId="3331C6CE" w14:textId="77777777" w:rsidTr="00816B02">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126" w:type="dxa"/>
          </w:tcPr>
          <w:p w14:paraId="1466856F" w14:textId="60E2D0AD" w:rsidR="004B5A72" w:rsidRPr="006D4FEE" w:rsidRDefault="004B5A72" w:rsidP="007736CC">
            <w:pPr>
              <w:spacing w:line="360" w:lineRule="auto"/>
              <w:jc w:val="both"/>
              <w:rPr>
                <w:rFonts w:ascii="Times New Roman" w:hAnsi="Times New Roman" w:cs="Times New Roman"/>
                <w:b w:val="0"/>
                <w:bCs w:val="0"/>
              </w:rPr>
            </w:pPr>
            <w:r w:rsidRPr="006D4FEE">
              <w:rPr>
                <w:rFonts w:ascii="Times New Roman" w:hAnsi="Times New Roman" w:cs="Times New Roman"/>
                <w:b w:val="0"/>
                <w:bCs w:val="0"/>
              </w:rPr>
              <w:t xml:space="preserve">Saponins </w:t>
            </w:r>
          </w:p>
        </w:tc>
        <w:tc>
          <w:tcPr>
            <w:tcW w:w="3090" w:type="dxa"/>
          </w:tcPr>
          <w:p w14:paraId="3C19A155" w14:textId="07CF2EC5" w:rsidR="004B5A72" w:rsidRPr="007736CC" w:rsidRDefault="004B5A72" w:rsidP="007736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1</w:t>
            </w:r>
            <w:r w:rsidR="00930FC8">
              <w:rPr>
                <w:rFonts w:ascii="Times New Roman" w:hAnsi="Times New Roman" w:cs="Times New Roman"/>
              </w:rPr>
              <w:t xml:space="preserve"> </w:t>
            </w:r>
            <w:r w:rsidRPr="007736CC">
              <w:rPr>
                <w:rFonts w:ascii="Times New Roman" w:hAnsi="Times New Roman" w:cs="Times New Roman"/>
              </w:rPr>
              <w:t>m</w:t>
            </w:r>
            <w:r w:rsidR="00930FC8">
              <w:rPr>
                <w:rFonts w:ascii="Times New Roman" w:hAnsi="Times New Roman" w:cs="Times New Roman"/>
              </w:rPr>
              <w:t>g o</w:t>
            </w:r>
            <w:r w:rsidRPr="007736CC">
              <w:rPr>
                <w:rFonts w:ascii="Times New Roman" w:hAnsi="Times New Roman" w:cs="Times New Roman"/>
              </w:rPr>
              <w:t>f extract + 5ml distilled water + 1 drop HCl</w:t>
            </w:r>
          </w:p>
        </w:tc>
        <w:tc>
          <w:tcPr>
            <w:tcW w:w="2317" w:type="dxa"/>
          </w:tcPr>
          <w:p w14:paraId="3E4F0196" w14:textId="77777777" w:rsidR="004B5A72" w:rsidRPr="007736CC" w:rsidRDefault="004B5A72" w:rsidP="007736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 xml:space="preserve">Presence of frothing </w:t>
            </w:r>
          </w:p>
        </w:tc>
        <w:tc>
          <w:tcPr>
            <w:tcW w:w="2293" w:type="dxa"/>
          </w:tcPr>
          <w:p w14:paraId="77FCAACF" w14:textId="7503AA39" w:rsidR="004B5A72" w:rsidRPr="007736CC" w:rsidRDefault="004B5A72" w:rsidP="007736CC">
            <w:pPr>
              <w:pStyle w:val="ListParagraph"/>
              <w:numPr>
                <w:ilvl w:val="0"/>
                <w:numId w:val="13"/>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B5A72" w:rsidRPr="007736CC" w14:paraId="4351F37A" w14:textId="77777777" w:rsidTr="00816B02">
        <w:trPr>
          <w:trHeight w:val="825"/>
        </w:trPr>
        <w:tc>
          <w:tcPr>
            <w:cnfStyle w:val="001000000000" w:firstRow="0" w:lastRow="0" w:firstColumn="1" w:lastColumn="0" w:oddVBand="0" w:evenVBand="0" w:oddHBand="0" w:evenHBand="0" w:firstRowFirstColumn="0" w:firstRowLastColumn="0" w:lastRowFirstColumn="0" w:lastRowLastColumn="0"/>
            <w:tcW w:w="2126" w:type="dxa"/>
          </w:tcPr>
          <w:p w14:paraId="17A48D34" w14:textId="77777777" w:rsidR="004B5A72" w:rsidRPr="006D4FEE" w:rsidRDefault="004B5A72" w:rsidP="007736CC">
            <w:pPr>
              <w:spacing w:line="360" w:lineRule="auto"/>
              <w:jc w:val="both"/>
              <w:rPr>
                <w:rFonts w:ascii="Times New Roman" w:hAnsi="Times New Roman" w:cs="Times New Roman"/>
                <w:b w:val="0"/>
                <w:bCs w:val="0"/>
              </w:rPr>
            </w:pPr>
            <w:r w:rsidRPr="006D4FEE">
              <w:rPr>
                <w:rFonts w:ascii="Times New Roman" w:hAnsi="Times New Roman" w:cs="Times New Roman"/>
                <w:b w:val="0"/>
                <w:bCs w:val="0"/>
              </w:rPr>
              <w:t xml:space="preserve">Phenolics </w:t>
            </w:r>
          </w:p>
        </w:tc>
        <w:tc>
          <w:tcPr>
            <w:tcW w:w="3090" w:type="dxa"/>
          </w:tcPr>
          <w:p w14:paraId="1EC9B87E" w14:textId="3241E60D" w:rsidR="004B5A72" w:rsidRPr="007736CC" w:rsidRDefault="004B5A72" w:rsidP="007736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1</w:t>
            </w:r>
            <w:r w:rsidR="00930FC8">
              <w:rPr>
                <w:rFonts w:ascii="Times New Roman" w:hAnsi="Times New Roman" w:cs="Times New Roman"/>
              </w:rPr>
              <w:t xml:space="preserve"> </w:t>
            </w:r>
            <w:r w:rsidRPr="007736CC">
              <w:rPr>
                <w:rFonts w:ascii="Times New Roman" w:hAnsi="Times New Roman" w:cs="Times New Roman"/>
              </w:rPr>
              <w:t>mg of extract + 2 drops of 1% FeCl</w:t>
            </w:r>
            <w:r w:rsidRPr="00816B02">
              <w:rPr>
                <w:rFonts w:ascii="Times New Roman" w:hAnsi="Times New Roman" w:cs="Times New Roman"/>
                <w:vertAlign w:val="subscript"/>
              </w:rPr>
              <w:t>3</w:t>
            </w:r>
          </w:p>
        </w:tc>
        <w:tc>
          <w:tcPr>
            <w:tcW w:w="2317" w:type="dxa"/>
          </w:tcPr>
          <w:p w14:paraId="3BB780E2" w14:textId="77777777" w:rsidR="004B5A72" w:rsidRPr="007736CC" w:rsidRDefault="004B5A72" w:rsidP="007736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 xml:space="preserve">Black colour observed </w:t>
            </w:r>
          </w:p>
        </w:tc>
        <w:tc>
          <w:tcPr>
            <w:tcW w:w="2293" w:type="dxa"/>
          </w:tcPr>
          <w:p w14:paraId="09D8200B" w14:textId="334CEA1B" w:rsidR="004B5A72" w:rsidRPr="007736CC" w:rsidRDefault="004B5A72" w:rsidP="007736CC">
            <w:pPr>
              <w:pStyle w:val="ListParagraph"/>
              <w:numPr>
                <w:ilvl w:val="0"/>
                <w:numId w:val="13"/>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B5A72" w:rsidRPr="007736CC" w14:paraId="6AEA8893" w14:textId="77777777" w:rsidTr="00816B02">
        <w:trPr>
          <w:cnfStyle w:val="000000100000" w:firstRow="0" w:lastRow="0" w:firstColumn="0" w:lastColumn="0" w:oddVBand="0" w:evenVBand="0" w:oddHBand="1" w:evenHBand="0" w:firstRowFirstColumn="0" w:firstRowLastColumn="0" w:lastRowFirstColumn="0" w:lastRowLastColumn="0"/>
          <w:trHeight w:val="1650"/>
        </w:trPr>
        <w:tc>
          <w:tcPr>
            <w:cnfStyle w:val="001000000000" w:firstRow="0" w:lastRow="0" w:firstColumn="1" w:lastColumn="0" w:oddVBand="0" w:evenVBand="0" w:oddHBand="0" w:evenHBand="0" w:firstRowFirstColumn="0" w:firstRowLastColumn="0" w:lastRowFirstColumn="0" w:lastRowLastColumn="0"/>
            <w:tcW w:w="2126" w:type="dxa"/>
          </w:tcPr>
          <w:p w14:paraId="39F672FA" w14:textId="77777777" w:rsidR="004B5A72" w:rsidRPr="006D4FEE" w:rsidRDefault="004B5A72" w:rsidP="007736CC">
            <w:pPr>
              <w:spacing w:line="360" w:lineRule="auto"/>
              <w:jc w:val="both"/>
              <w:rPr>
                <w:rFonts w:ascii="Times New Roman" w:hAnsi="Times New Roman" w:cs="Times New Roman"/>
                <w:b w:val="0"/>
                <w:bCs w:val="0"/>
              </w:rPr>
            </w:pPr>
            <w:r w:rsidRPr="006D4FEE">
              <w:rPr>
                <w:rFonts w:ascii="Times New Roman" w:hAnsi="Times New Roman" w:cs="Times New Roman"/>
                <w:b w:val="0"/>
                <w:bCs w:val="0"/>
              </w:rPr>
              <w:t>Tannins</w:t>
            </w:r>
          </w:p>
        </w:tc>
        <w:tc>
          <w:tcPr>
            <w:tcW w:w="3090" w:type="dxa"/>
          </w:tcPr>
          <w:p w14:paraId="3EA5AAA0" w14:textId="25235A30" w:rsidR="004B5A72" w:rsidRPr="007736CC" w:rsidRDefault="004B5A72" w:rsidP="007736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1</w:t>
            </w:r>
            <w:r w:rsidR="00930FC8">
              <w:rPr>
                <w:rFonts w:ascii="Times New Roman" w:hAnsi="Times New Roman" w:cs="Times New Roman"/>
              </w:rPr>
              <w:t xml:space="preserve"> </w:t>
            </w:r>
            <w:r w:rsidRPr="007736CC">
              <w:rPr>
                <w:rFonts w:ascii="Times New Roman" w:hAnsi="Times New Roman" w:cs="Times New Roman"/>
              </w:rPr>
              <w:t>mg of extract + 10ml distilled water + boil for 10 – 15min + filter.</w:t>
            </w:r>
          </w:p>
          <w:p w14:paraId="748F92BD" w14:textId="786019CE" w:rsidR="004B5A72" w:rsidRPr="007736CC" w:rsidRDefault="00816B02" w:rsidP="007736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Filtrate</w:t>
            </w:r>
            <w:r w:rsidR="004B5A72" w:rsidRPr="007736CC">
              <w:rPr>
                <w:rFonts w:ascii="Times New Roman" w:hAnsi="Times New Roman" w:cs="Times New Roman"/>
              </w:rPr>
              <w:t xml:space="preserve"> + 1% FeCl</w:t>
            </w:r>
            <w:r w:rsidR="004B5A72" w:rsidRPr="00816B02">
              <w:rPr>
                <w:rFonts w:ascii="Times New Roman" w:hAnsi="Times New Roman" w:cs="Times New Roman"/>
                <w:vertAlign w:val="subscript"/>
              </w:rPr>
              <w:t>3</w:t>
            </w:r>
          </w:p>
        </w:tc>
        <w:tc>
          <w:tcPr>
            <w:tcW w:w="2317" w:type="dxa"/>
          </w:tcPr>
          <w:p w14:paraId="42FD5BF7" w14:textId="77777777" w:rsidR="004B5A72" w:rsidRPr="007736CC" w:rsidRDefault="004B5A72" w:rsidP="007736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Dark green coloured product formed</w:t>
            </w:r>
          </w:p>
        </w:tc>
        <w:tc>
          <w:tcPr>
            <w:tcW w:w="2293" w:type="dxa"/>
          </w:tcPr>
          <w:p w14:paraId="0CBDDD96" w14:textId="5F1C7E70" w:rsidR="004B5A72" w:rsidRPr="007736CC" w:rsidRDefault="004B5A72" w:rsidP="007736CC">
            <w:pPr>
              <w:pStyle w:val="ListParagraph"/>
              <w:numPr>
                <w:ilvl w:val="0"/>
                <w:numId w:val="13"/>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B5A72" w:rsidRPr="007736CC" w14:paraId="5DAC7795" w14:textId="77777777" w:rsidTr="00816B02">
        <w:trPr>
          <w:trHeight w:val="1650"/>
        </w:trPr>
        <w:tc>
          <w:tcPr>
            <w:cnfStyle w:val="001000000000" w:firstRow="0" w:lastRow="0" w:firstColumn="1" w:lastColumn="0" w:oddVBand="0" w:evenVBand="0" w:oddHBand="0" w:evenHBand="0" w:firstRowFirstColumn="0" w:firstRowLastColumn="0" w:lastRowFirstColumn="0" w:lastRowLastColumn="0"/>
            <w:tcW w:w="2126" w:type="dxa"/>
          </w:tcPr>
          <w:p w14:paraId="42865B60" w14:textId="77777777" w:rsidR="004B5A72" w:rsidRPr="006D4FEE" w:rsidRDefault="004B5A72" w:rsidP="007736CC">
            <w:pPr>
              <w:spacing w:line="360" w:lineRule="auto"/>
              <w:jc w:val="both"/>
              <w:rPr>
                <w:rFonts w:ascii="Times New Roman" w:hAnsi="Times New Roman" w:cs="Times New Roman"/>
                <w:b w:val="0"/>
                <w:bCs w:val="0"/>
              </w:rPr>
            </w:pPr>
            <w:r w:rsidRPr="006D4FEE">
              <w:rPr>
                <w:rFonts w:ascii="Times New Roman" w:hAnsi="Times New Roman" w:cs="Times New Roman"/>
                <w:b w:val="0"/>
                <w:bCs w:val="0"/>
              </w:rPr>
              <w:t>Alkaloids</w:t>
            </w:r>
          </w:p>
          <w:p w14:paraId="376C41F9" w14:textId="77777777" w:rsidR="004B5A72" w:rsidRPr="006D4FEE" w:rsidRDefault="004B5A72" w:rsidP="007736CC">
            <w:pPr>
              <w:spacing w:line="360" w:lineRule="auto"/>
              <w:jc w:val="both"/>
              <w:rPr>
                <w:rFonts w:ascii="Times New Roman" w:hAnsi="Times New Roman" w:cs="Times New Roman"/>
                <w:b w:val="0"/>
                <w:bCs w:val="0"/>
              </w:rPr>
            </w:pPr>
            <w:r w:rsidRPr="006D4FEE">
              <w:rPr>
                <w:rFonts w:ascii="Times New Roman" w:hAnsi="Times New Roman" w:cs="Times New Roman"/>
                <w:b w:val="0"/>
                <w:bCs w:val="0"/>
              </w:rPr>
              <w:t>(</w:t>
            </w:r>
            <w:proofErr w:type="spellStart"/>
            <w:r w:rsidRPr="006D4FEE">
              <w:rPr>
                <w:rFonts w:ascii="Times New Roman" w:hAnsi="Times New Roman" w:cs="Times New Roman"/>
                <w:b w:val="0"/>
                <w:bCs w:val="0"/>
              </w:rPr>
              <w:t>Dragendorff’s</w:t>
            </w:r>
            <w:proofErr w:type="spellEnd"/>
            <w:r w:rsidRPr="006D4FEE">
              <w:rPr>
                <w:rFonts w:ascii="Times New Roman" w:hAnsi="Times New Roman" w:cs="Times New Roman"/>
                <w:b w:val="0"/>
                <w:bCs w:val="0"/>
              </w:rPr>
              <w:t xml:space="preserve"> method)</w:t>
            </w:r>
          </w:p>
        </w:tc>
        <w:tc>
          <w:tcPr>
            <w:tcW w:w="3090" w:type="dxa"/>
          </w:tcPr>
          <w:p w14:paraId="4F2BCDF7" w14:textId="5847B8A1" w:rsidR="004B5A72" w:rsidRPr="007736CC" w:rsidRDefault="004B5A72" w:rsidP="007736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0.5</w:t>
            </w:r>
            <w:r w:rsidR="00930FC8">
              <w:rPr>
                <w:rFonts w:ascii="Times New Roman" w:hAnsi="Times New Roman" w:cs="Times New Roman"/>
              </w:rPr>
              <w:t xml:space="preserve"> </w:t>
            </w:r>
            <w:r w:rsidRPr="007736CC">
              <w:rPr>
                <w:rFonts w:ascii="Times New Roman" w:hAnsi="Times New Roman" w:cs="Times New Roman"/>
              </w:rPr>
              <w:t>g of extract + 5ml of 1% HCl + heat + filter.</w:t>
            </w:r>
          </w:p>
          <w:p w14:paraId="5E8954C5" w14:textId="2A8AA445" w:rsidR="004B5A72" w:rsidRPr="007736CC" w:rsidRDefault="00816B02" w:rsidP="007736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Filtrate</w:t>
            </w:r>
            <w:r w:rsidR="004B5A72" w:rsidRPr="007736CC">
              <w:rPr>
                <w:rFonts w:ascii="Times New Roman" w:hAnsi="Times New Roman" w:cs="Times New Roman"/>
              </w:rPr>
              <w:t xml:space="preserve"> + few drops of </w:t>
            </w:r>
            <w:proofErr w:type="spellStart"/>
            <w:r>
              <w:rPr>
                <w:rFonts w:ascii="Times New Roman" w:hAnsi="Times New Roman" w:cs="Times New Roman"/>
              </w:rPr>
              <w:t>D</w:t>
            </w:r>
            <w:r w:rsidR="004B5A72" w:rsidRPr="007736CC">
              <w:rPr>
                <w:rFonts w:ascii="Times New Roman" w:hAnsi="Times New Roman" w:cs="Times New Roman"/>
              </w:rPr>
              <w:t>ragendorff’s</w:t>
            </w:r>
            <w:proofErr w:type="spellEnd"/>
            <w:r w:rsidR="004B5A72" w:rsidRPr="007736CC">
              <w:rPr>
                <w:rFonts w:ascii="Times New Roman" w:hAnsi="Times New Roman" w:cs="Times New Roman"/>
              </w:rPr>
              <w:t xml:space="preserve"> Reagent</w:t>
            </w:r>
          </w:p>
        </w:tc>
        <w:tc>
          <w:tcPr>
            <w:tcW w:w="2317" w:type="dxa"/>
          </w:tcPr>
          <w:p w14:paraId="5585F3D0" w14:textId="77777777" w:rsidR="004B5A72" w:rsidRPr="007736CC" w:rsidRDefault="004B5A72" w:rsidP="007736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Orange precipitate formed</w:t>
            </w:r>
          </w:p>
        </w:tc>
        <w:tc>
          <w:tcPr>
            <w:tcW w:w="2293" w:type="dxa"/>
          </w:tcPr>
          <w:p w14:paraId="0EE76222" w14:textId="5C819C72" w:rsidR="004B5A72" w:rsidRPr="007736CC" w:rsidRDefault="004B5A72" w:rsidP="007736CC">
            <w:pPr>
              <w:pStyle w:val="ListParagraph"/>
              <w:numPr>
                <w:ilvl w:val="0"/>
                <w:numId w:val="13"/>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B5A72" w:rsidRPr="007736CC" w14:paraId="2DBF1E8E" w14:textId="77777777" w:rsidTr="00816B02">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126" w:type="dxa"/>
          </w:tcPr>
          <w:p w14:paraId="3C74890A" w14:textId="77777777" w:rsidR="004B5A72" w:rsidRPr="006D4FEE" w:rsidRDefault="004B5A72" w:rsidP="007736CC">
            <w:pPr>
              <w:spacing w:line="360" w:lineRule="auto"/>
              <w:jc w:val="both"/>
              <w:rPr>
                <w:rFonts w:ascii="Times New Roman" w:hAnsi="Times New Roman" w:cs="Times New Roman"/>
                <w:b w:val="0"/>
                <w:bCs w:val="0"/>
              </w:rPr>
            </w:pPr>
            <w:r w:rsidRPr="006D4FEE">
              <w:rPr>
                <w:rFonts w:ascii="Times New Roman" w:hAnsi="Times New Roman" w:cs="Times New Roman"/>
                <w:b w:val="0"/>
                <w:bCs w:val="0"/>
              </w:rPr>
              <w:t xml:space="preserve">Flavonoids </w:t>
            </w:r>
          </w:p>
        </w:tc>
        <w:tc>
          <w:tcPr>
            <w:tcW w:w="3090" w:type="dxa"/>
          </w:tcPr>
          <w:p w14:paraId="5DBA0C6A" w14:textId="5282E67B" w:rsidR="004B5A72" w:rsidRPr="007736CC" w:rsidRDefault="004B5A72" w:rsidP="007736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1</w:t>
            </w:r>
            <w:r w:rsidR="00930FC8">
              <w:rPr>
                <w:rFonts w:ascii="Times New Roman" w:hAnsi="Times New Roman" w:cs="Times New Roman"/>
              </w:rPr>
              <w:t xml:space="preserve"> </w:t>
            </w:r>
            <w:r w:rsidRPr="007736CC">
              <w:rPr>
                <w:rFonts w:ascii="Times New Roman" w:hAnsi="Times New Roman" w:cs="Times New Roman"/>
              </w:rPr>
              <w:t>mg of extract + 4ml methanol + heat + filter.</w:t>
            </w:r>
          </w:p>
          <w:p w14:paraId="457B18CC" w14:textId="7E6EEF32" w:rsidR="004B5A72" w:rsidRPr="007736CC" w:rsidRDefault="00816B02" w:rsidP="007736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Filtrate</w:t>
            </w:r>
            <w:r w:rsidR="004B5A72" w:rsidRPr="007736CC">
              <w:rPr>
                <w:rFonts w:ascii="Times New Roman" w:hAnsi="Times New Roman" w:cs="Times New Roman"/>
              </w:rPr>
              <w:t xml:space="preserve"> + H</w:t>
            </w:r>
            <w:r w:rsidR="004B5A72" w:rsidRPr="007736CC">
              <w:rPr>
                <w:rFonts w:ascii="Times New Roman" w:hAnsi="Times New Roman" w:cs="Times New Roman"/>
                <w:vertAlign w:val="subscript"/>
              </w:rPr>
              <w:t>2</w:t>
            </w:r>
            <w:r w:rsidR="004B5A72" w:rsidRPr="007736CC">
              <w:rPr>
                <w:rFonts w:ascii="Times New Roman" w:hAnsi="Times New Roman" w:cs="Times New Roman"/>
              </w:rPr>
              <w:t>SO</w:t>
            </w:r>
            <w:r w:rsidR="004B5A72" w:rsidRPr="007736CC">
              <w:rPr>
                <w:rFonts w:ascii="Times New Roman" w:hAnsi="Times New Roman" w:cs="Times New Roman"/>
                <w:vertAlign w:val="subscript"/>
              </w:rPr>
              <w:t>4</w:t>
            </w:r>
          </w:p>
        </w:tc>
        <w:tc>
          <w:tcPr>
            <w:tcW w:w="2317" w:type="dxa"/>
          </w:tcPr>
          <w:p w14:paraId="1E731F3B" w14:textId="77777777" w:rsidR="004B5A72" w:rsidRPr="007736CC" w:rsidRDefault="004B5A72" w:rsidP="007736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36CC">
              <w:rPr>
                <w:rFonts w:ascii="Times New Roman" w:hAnsi="Times New Roman" w:cs="Times New Roman"/>
              </w:rPr>
              <w:t xml:space="preserve">Deep red precipitate formed </w:t>
            </w:r>
          </w:p>
        </w:tc>
        <w:tc>
          <w:tcPr>
            <w:tcW w:w="2293" w:type="dxa"/>
          </w:tcPr>
          <w:p w14:paraId="4181DB19" w14:textId="0C772337" w:rsidR="004B5A72" w:rsidRPr="007736CC" w:rsidRDefault="004B5A72" w:rsidP="007736CC">
            <w:pPr>
              <w:pStyle w:val="ListParagraph"/>
              <w:numPr>
                <w:ilvl w:val="0"/>
                <w:numId w:val="13"/>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18040A93" w14:textId="6F94515A" w:rsidR="004B5A72" w:rsidRPr="007736CC" w:rsidRDefault="005D14D1" w:rsidP="007736CC">
      <w:pPr>
        <w:pStyle w:val="ListParagraph"/>
        <w:numPr>
          <w:ilvl w:val="0"/>
          <w:numId w:val="13"/>
        </w:numPr>
        <w:spacing w:after="0" w:line="360" w:lineRule="auto"/>
        <w:jc w:val="both"/>
        <w:rPr>
          <w:rFonts w:ascii="Times New Roman" w:eastAsia="Calibri" w:hAnsi="Times New Roman" w:cs="Times New Roman"/>
          <w:b/>
          <w:bCs/>
          <w:kern w:val="0"/>
          <w14:ligatures w14:val="none"/>
        </w:rPr>
      </w:pPr>
      <w:r w:rsidRPr="007736CC">
        <w:rPr>
          <w:rFonts w:ascii="Times New Roman" w:eastAsia="Calibri" w:hAnsi="Times New Roman" w:cs="Times New Roman"/>
          <w:b/>
          <w:bCs/>
          <w:kern w:val="0"/>
          <w14:ligatures w14:val="none"/>
        </w:rPr>
        <w:t xml:space="preserve"> Means</w:t>
      </w:r>
      <w:r w:rsidR="00B24333">
        <w:rPr>
          <w:rFonts w:ascii="Times New Roman" w:eastAsia="Calibri" w:hAnsi="Times New Roman" w:cs="Times New Roman"/>
          <w:b/>
          <w:bCs/>
          <w:kern w:val="0"/>
          <w14:ligatures w14:val="none"/>
        </w:rPr>
        <w:t xml:space="preserve"> </w:t>
      </w:r>
      <w:r w:rsidRPr="007736CC">
        <w:rPr>
          <w:rFonts w:ascii="Times New Roman" w:eastAsia="Calibri" w:hAnsi="Times New Roman" w:cs="Times New Roman"/>
          <w:b/>
          <w:bCs/>
          <w:kern w:val="0"/>
          <w14:ligatures w14:val="none"/>
        </w:rPr>
        <w:t xml:space="preserve">  Present. </w:t>
      </w:r>
    </w:p>
    <w:p w14:paraId="3E44A346" w14:textId="52DB4865" w:rsidR="004B5A72" w:rsidRPr="007736CC" w:rsidRDefault="004B5A72"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t xml:space="preserve">From the phytochemical screening conducted, </w:t>
      </w:r>
      <w:r w:rsidR="005D14D1" w:rsidRPr="007736CC">
        <w:rPr>
          <w:rFonts w:ascii="Times New Roman" w:eastAsia="Calibri" w:hAnsi="Times New Roman" w:cs="Times New Roman"/>
          <w:kern w:val="0"/>
          <w14:ligatures w14:val="none"/>
        </w:rPr>
        <w:t xml:space="preserve">results </w:t>
      </w:r>
      <w:r w:rsidR="005D14D1" w:rsidRPr="00672469">
        <w:rPr>
          <w:rFonts w:ascii="Times New Roman" w:eastAsia="Calibri" w:hAnsi="Times New Roman" w:cs="Times New Roman"/>
          <w:kern w:val="0"/>
          <w14:ligatures w14:val="none"/>
        </w:rPr>
        <w:t>sho</w:t>
      </w:r>
      <w:r w:rsidR="005D14D1" w:rsidRPr="00930FC8">
        <w:rPr>
          <w:rFonts w:ascii="Times New Roman" w:eastAsia="Calibri" w:hAnsi="Times New Roman" w:cs="Times New Roman"/>
          <w:kern w:val="0"/>
          <w14:ligatures w14:val="none"/>
        </w:rPr>
        <w:t>wed</w:t>
      </w:r>
      <w:r w:rsidR="005D14D1" w:rsidRPr="007736CC">
        <w:rPr>
          <w:rFonts w:ascii="Times New Roman" w:eastAsia="Calibri" w:hAnsi="Times New Roman" w:cs="Times New Roman"/>
          <w:kern w:val="0"/>
          <w14:ligatures w14:val="none"/>
        </w:rPr>
        <w:t xml:space="preserve"> </w:t>
      </w:r>
      <w:r w:rsidRPr="007736CC">
        <w:rPr>
          <w:rFonts w:ascii="Times New Roman" w:eastAsia="Calibri" w:hAnsi="Times New Roman" w:cs="Times New Roman"/>
          <w:kern w:val="0"/>
          <w14:ligatures w14:val="none"/>
        </w:rPr>
        <w:t xml:space="preserve">that the following bioactive substances namely saponins, phenolics, alkaloids, </w:t>
      </w:r>
      <w:r w:rsidR="00816B02">
        <w:rPr>
          <w:rFonts w:ascii="Times New Roman" w:eastAsia="Calibri" w:hAnsi="Times New Roman" w:cs="Times New Roman"/>
          <w:kern w:val="0"/>
          <w14:ligatures w14:val="none"/>
        </w:rPr>
        <w:t>G</w:t>
      </w:r>
      <w:r w:rsidRPr="007736CC">
        <w:rPr>
          <w:rFonts w:ascii="Times New Roman" w:eastAsia="Calibri" w:hAnsi="Times New Roman" w:cs="Times New Roman"/>
          <w:kern w:val="0"/>
          <w14:ligatures w14:val="none"/>
        </w:rPr>
        <w:t xml:space="preserve">alo tannins, flavonoids are present in both </w:t>
      </w:r>
      <w:r w:rsidR="00B24333" w:rsidRPr="007736CC">
        <w:rPr>
          <w:rFonts w:ascii="Times New Roman" w:eastAsia="Calibri" w:hAnsi="Times New Roman" w:cs="Times New Roman"/>
          <w:kern w:val="0"/>
          <w14:ligatures w14:val="none"/>
        </w:rPr>
        <w:lastRenderedPageBreak/>
        <w:t>extracts</w:t>
      </w:r>
      <w:r w:rsidRPr="007736CC">
        <w:rPr>
          <w:rFonts w:ascii="Times New Roman" w:eastAsia="Calibri" w:hAnsi="Times New Roman" w:cs="Times New Roman"/>
          <w:kern w:val="0"/>
          <w14:ligatures w14:val="none"/>
        </w:rPr>
        <w:t xml:space="preserve">. </w:t>
      </w:r>
      <w:r w:rsidR="005D14D1" w:rsidRPr="007736CC">
        <w:rPr>
          <w:rFonts w:ascii="Times New Roman" w:eastAsia="Calibri" w:hAnsi="Times New Roman" w:cs="Times New Roman"/>
          <w:kern w:val="0"/>
          <w14:ligatures w14:val="none"/>
        </w:rPr>
        <w:t xml:space="preserve">This </w:t>
      </w:r>
      <w:r w:rsidR="00744BC7" w:rsidRPr="007736CC">
        <w:rPr>
          <w:rFonts w:ascii="Times New Roman" w:eastAsia="Calibri" w:hAnsi="Times New Roman" w:cs="Times New Roman"/>
          <w:kern w:val="0"/>
          <w14:ligatures w14:val="none"/>
        </w:rPr>
        <w:t>agrees</w:t>
      </w:r>
      <w:r w:rsidR="005D14D1" w:rsidRPr="007736CC">
        <w:rPr>
          <w:rFonts w:ascii="Times New Roman" w:eastAsia="Calibri" w:hAnsi="Times New Roman" w:cs="Times New Roman"/>
          <w:kern w:val="0"/>
          <w14:ligatures w14:val="none"/>
        </w:rPr>
        <w:t xml:space="preserve"> with the report of Aguilar-</w:t>
      </w:r>
      <w:r w:rsidR="00816B02">
        <w:rPr>
          <w:rFonts w:ascii="Times New Roman" w:eastAsia="Calibri" w:hAnsi="Times New Roman" w:cs="Times New Roman"/>
          <w:kern w:val="0"/>
          <w14:ligatures w14:val="none"/>
        </w:rPr>
        <w:t>H</w:t>
      </w:r>
      <w:r w:rsidR="005D14D1" w:rsidRPr="007736CC">
        <w:rPr>
          <w:rFonts w:ascii="Times New Roman" w:eastAsia="Calibri" w:hAnsi="Times New Roman" w:cs="Times New Roman"/>
          <w:kern w:val="0"/>
          <w14:ligatures w14:val="none"/>
        </w:rPr>
        <w:t>ernandez et al. (2019)</w:t>
      </w:r>
      <w:r w:rsidR="00F777CD" w:rsidRPr="007736CC">
        <w:rPr>
          <w:rFonts w:ascii="Times New Roman" w:eastAsia="Calibri" w:hAnsi="Times New Roman" w:cs="Times New Roman"/>
          <w:kern w:val="0"/>
          <w14:ligatures w14:val="none"/>
        </w:rPr>
        <w:t xml:space="preserve"> </w:t>
      </w:r>
      <w:r w:rsidR="00EF324A" w:rsidRPr="007736CC">
        <w:rPr>
          <w:rFonts w:ascii="Times New Roman" w:eastAsia="Calibri" w:hAnsi="Times New Roman" w:cs="Times New Roman"/>
          <w:kern w:val="0"/>
          <w14:ligatures w14:val="none"/>
        </w:rPr>
        <w:t>[3</w:t>
      </w:r>
      <w:r w:rsidR="00765286">
        <w:rPr>
          <w:rFonts w:ascii="Times New Roman" w:eastAsia="Calibri" w:hAnsi="Times New Roman" w:cs="Times New Roman"/>
          <w:kern w:val="0"/>
          <w14:ligatures w14:val="none"/>
        </w:rPr>
        <w:t>0</w:t>
      </w:r>
      <w:r w:rsidR="00EF324A" w:rsidRPr="007736CC">
        <w:rPr>
          <w:rFonts w:ascii="Times New Roman" w:eastAsia="Calibri" w:hAnsi="Times New Roman" w:cs="Times New Roman"/>
          <w:kern w:val="0"/>
          <w14:ligatures w14:val="none"/>
        </w:rPr>
        <w:t>]</w:t>
      </w:r>
      <w:r w:rsidR="005D14D1" w:rsidRPr="007736CC">
        <w:rPr>
          <w:rFonts w:ascii="Times New Roman" w:eastAsia="Calibri" w:hAnsi="Times New Roman" w:cs="Times New Roman"/>
          <w:kern w:val="0"/>
          <w14:ligatures w14:val="none"/>
        </w:rPr>
        <w:t>,</w:t>
      </w:r>
      <w:r w:rsidR="00B93A8F">
        <w:rPr>
          <w:rFonts w:ascii="Times New Roman" w:eastAsia="Calibri" w:hAnsi="Times New Roman" w:cs="Times New Roman"/>
          <w:kern w:val="0"/>
          <w14:ligatures w14:val="none"/>
        </w:rPr>
        <w:t xml:space="preserve"> </w:t>
      </w:r>
      <w:r w:rsidR="005D14D1" w:rsidRPr="007736CC">
        <w:rPr>
          <w:rFonts w:ascii="Times New Roman" w:eastAsia="Calibri" w:hAnsi="Times New Roman" w:cs="Times New Roman"/>
          <w:kern w:val="0"/>
          <w14:ligatures w14:val="none"/>
        </w:rPr>
        <w:t xml:space="preserve">which mentioned </w:t>
      </w:r>
      <w:r w:rsidR="00B24333" w:rsidRPr="007736CC">
        <w:rPr>
          <w:rFonts w:ascii="Times New Roman" w:eastAsia="Calibri" w:hAnsi="Times New Roman" w:cs="Times New Roman"/>
          <w:kern w:val="0"/>
          <w14:ligatures w14:val="none"/>
        </w:rPr>
        <w:t>that Soursop</w:t>
      </w:r>
      <w:r w:rsidRPr="007736CC">
        <w:rPr>
          <w:rFonts w:ascii="Times New Roman" w:eastAsia="Calibri" w:hAnsi="Times New Roman" w:cs="Times New Roman"/>
          <w:kern w:val="0"/>
          <w14:ligatures w14:val="none"/>
        </w:rPr>
        <w:t xml:space="preserve"> leaves are rich in phenolic compounds that give the fruit numerous health benefit which makes them a potential </w:t>
      </w:r>
      <w:r w:rsidR="00744BC7" w:rsidRPr="007736CC">
        <w:rPr>
          <w:rFonts w:ascii="Times New Roman" w:eastAsia="Calibri" w:hAnsi="Times New Roman" w:cs="Times New Roman"/>
          <w:kern w:val="0"/>
          <w14:ligatures w14:val="none"/>
        </w:rPr>
        <w:t>source</w:t>
      </w:r>
      <w:r w:rsidRPr="007736CC">
        <w:rPr>
          <w:rFonts w:ascii="Times New Roman" w:eastAsia="Calibri" w:hAnsi="Times New Roman" w:cs="Times New Roman"/>
          <w:kern w:val="0"/>
          <w14:ligatures w14:val="none"/>
        </w:rPr>
        <w:t xml:space="preserve"> for the extraction of bioactive compounds that can be used in the pharmaceutical, cosmetic and food industrial sector. These compounds and biological activities attribute functionality and value to the soursop and pawpaw extracts making </w:t>
      </w:r>
      <w:r w:rsidR="00C933F2">
        <w:rPr>
          <w:rFonts w:ascii="Times New Roman" w:eastAsia="Calibri" w:hAnsi="Times New Roman" w:cs="Times New Roman"/>
          <w:kern w:val="0"/>
          <w14:ligatures w14:val="none"/>
        </w:rPr>
        <w:t xml:space="preserve">them </w:t>
      </w:r>
      <w:r w:rsidR="00C933F2" w:rsidRPr="00C933F2">
        <w:rPr>
          <w:rFonts w:ascii="Times New Roman" w:eastAsia="Calibri" w:hAnsi="Times New Roman" w:cs="Times New Roman"/>
          <w:color w:val="FF0000"/>
          <w:kern w:val="0"/>
          <w14:ligatures w14:val="none"/>
        </w:rPr>
        <w:t>t</w:t>
      </w:r>
      <w:r w:rsidRPr="00C933F2">
        <w:rPr>
          <w:rFonts w:ascii="Times New Roman" w:eastAsia="Calibri" w:hAnsi="Times New Roman" w:cs="Times New Roman"/>
          <w:color w:val="FF0000"/>
          <w:kern w:val="0"/>
          <w14:ligatures w14:val="none"/>
        </w:rPr>
        <w:t xml:space="preserve">o </w:t>
      </w:r>
      <w:r w:rsidRPr="007736CC">
        <w:rPr>
          <w:rFonts w:ascii="Times New Roman" w:eastAsia="Calibri" w:hAnsi="Times New Roman" w:cs="Times New Roman"/>
          <w:kern w:val="0"/>
          <w14:ligatures w14:val="none"/>
        </w:rPr>
        <w:t>stand out as having anti -ulcerogenic property.  The phytochemical investigation</w:t>
      </w:r>
      <w:r w:rsidR="005D14D1" w:rsidRPr="007736CC">
        <w:rPr>
          <w:rFonts w:ascii="Times New Roman" w:eastAsia="Calibri" w:hAnsi="Times New Roman" w:cs="Times New Roman"/>
          <w:kern w:val="0"/>
          <w14:ligatures w14:val="none"/>
        </w:rPr>
        <w:t xml:space="preserve"> also</w:t>
      </w:r>
      <w:r w:rsidRPr="007736CC">
        <w:rPr>
          <w:rFonts w:ascii="Times New Roman" w:eastAsia="Calibri" w:hAnsi="Times New Roman" w:cs="Times New Roman"/>
          <w:kern w:val="0"/>
          <w14:ligatures w14:val="none"/>
        </w:rPr>
        <w:t xml:space="preserve"> suggests that papaya leaves </w:t>
      </w:r>
      <w:r w:rsidR="00B24333" w:rsidRPr="007736CC">
        <w:rPr>
          <w:rFonts w:ascii="Times New Roman" w:eastAsia="Calibri" w:hAnsi="Times New Roman" w:cs="Times New Roman"/>
          <w:kern w:val="0"/>
          <w14:ligatures w14:val="none"/>
        </w:rPr>
        <w:t>contain</w:t>
      </w:r>
      <w:r w:rsidRPr="007736CC">
        <w:rPr>
          <w:rFonts w:ascii="Times New Roman" w:eastAsia="Calibri" w:hAnsi="Times New Roman" w:cs="Times New Roman"/>
          <w:kern w:val="0"/>
          <w14:ligatures w14:val="none"/>
        </w:rPr>
        <w:t xml:space="preserve"> alkaloids, saponins, tannins, flavonoid, hence have </w:t>
      </w:r>
      <w:r w:rsidR="00B24333" w:rsidRPr="007736CC">
        <w:rPr>
          <w:rFonts w:ascii="Times New Roman" w:eastAsia="Calibri" w:hAnsi="Times New Roman" w:cs="Times New Roman"/>
          <w:kern w:val="0"/>
          <w14:ligatures w14:val="none"/>
        </w:rPr>
        <w:t>therapeutic</w:t>
      </w:r>
      <w:r w:rsidRPr="007736CC">
        <w:rPr>
          <w:rFonts w:ascii="Times New Roman" w:eastAsia="Calibri" w:hAnsi="Times New Roman" w:cs="Times New Roman"/>
          <w:kern w:val="0"/>
          <w14:ligatures w14:val="none"/>
        </w:rPr>
        <w:t xml:space="preserve"> properties like antibacterial, anti-inflammatory, anti-viral, hypoglycaemic antitumor, anti</w:t>
      </w:r>
      <w:r w:rsidR="00B24333">
        <w:rPr>
          <w:rFonts w:ascii="Times New Roman" w:eastAsia="Calibri" w:hAnsi="Times New Roman" w:cs="Times New Roman"/>
          <w:kern w:val="0"/>
          <w14:ligatures w14:val="none"/>
        </w:rPr>
        <w:t>-</w:t>
      </w:r>
      <w:r w:rsidR="00B24333" w:rsidRPr="007736CC">
        <w:rPr>
          <w:rFonts w:ascii="Times New Roman" w:eastAsia="Calibri" w:hAnsi="Times New Roman" w:cs="Times New Roman"/>
          <w:kern w:val="0"/>
          <w14:ligatures w14:val="none"/>
        </w:rPr>
        <w:t>ulcerogenic</w:t>
      </w:r>
      <w:r w:rsidRPr="007736CC">
        <w:rPr>
          <w:rFonts w:ascii="Times New Roman" w:eastAsia="Calibri" w:hAnsi="Times New Roman" w:cs="Times New Roman"/>
          <w:kern w:val="0"/>
          <w14:ligatures w14:val="none"/>
        </w:rPr>
        <w:t xml:space="preserve"> and many others</w:t>
      </w:r>
      <w:r w:rsidR="00C05506">
        <w:rPr>
          <w:rFonts w:ascii="Times New Roman" w:eastAsia="Calibri" w:hAnsi="Times New Roman" w:cs="Times New Roman"/>
          <w:kern w:val="0"/>
          <w14:ligatures w14:val="none"/>
        </w:rPr>
        <w:t>.</w:t>
      </w:r>
      <w:r w:rsidRPr="007736CC">
        <w:rPr>
          <w:rFonts w:ascii="Times New Roman" w:eastAsia="Calibri" w:hAnsi="Times New Roman" w:cs="Times New Roman"/>
          <w:kern w:val="0"/>
          <w14:ligatures w14:val="none"/>
        </w:rPr>
        <w:t xml:space="preserve"> </w:t>
      </w:r>
    </w:p>
    <w:p w14:paraId="6A389C0E" w14:textId="02D0EF67" w:rsidR="004B5A72" w:rsidRPr="007736CC" w:rsidRDefault="004B5A72"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t xml:space="preserve">The result from this study is similar to that of a work done by Vij et al. 2015 which reveals that the quantitative </w:t>
      </w:r>
      <w:r w:rsidR="00B24333" w:rsidRPr="007736CC">
        <w:rPr>
          <w:rFonts w:ascii="Times New Roman" w:eastAsia="Calibri" w:hAnsi="Times New Roman" w:cs="Times New Roman"/>
          <w:kern w:val="0"/>
          <w14:ligatures w14:val="none"/>
        </w:rPr>
        <w:t>phytochemical</w:t>
      </w:r>
      <w:r w:rsidRPr="007736CC">
        <w:rPr>
          <w:rFonts w:ascii="Times New Roman" w:eastAsia="Calibri" w:hAnsi="Times New Roman" w:cs="Times New Roman"/>
          <w:kern w:val="0"/>
          <w14:ligatures w14:val="none"/>
        </w:rPr>
        <w:t xml:space="preserve"> analysis illustrated that </w:t>
      </w:r>
      <w:r w:rsidR="00B24333" w:rsidRPr="007736CC">
        <w:rPr>
          <w:rFonts w:ascii="Times New Roman" w:eastAsia="Calibri" w:hAnsi="Times New Roman" w:cs="Times New Roman"/>
          <w:kern w:val="0"/>
          <w14:ligatures w14:val="none"/>
        </w:rPr>
        <w:t>aqueous</w:t>
      </w:r>
      <w:r w:rsidRPr="007736CC">
        <w:rPr>
          <w:rFonts w:ascii="Times New Roman" w:eastAsia="Calibri" w:hAnsi="Times New Roman" w:cs="Times New Roman"/>
          <w:kern w:val="0"/>
          <w14:ligatures w14:val="none"/>
        </w:rPr>
        <w:t xml:space="preserve"> papaya extract contained the </w:t>
      </w:r>
      <w:r w:rsidR="00B24333" w:rsidRPr="007736CC">
        <w:rPr>
          <w:rFonts w:ascii="Times New Roman" w:eastAsia="Calibri" w:hAnsi="Times New Roman" w:cs="Times New Roman"/>
          <w:kern w:val="0"/>
          <w14:ligatures w14:val="none"/>
        </w:rPr>
        <w:t>presence</w:t>
      </w:r>
      <w:r w:rsidRPr="007736CC">
        <w:rPr>
          <w:rFonts w:ascii="Times New Roman" w:eastAsia="Calibri" w:hAnsi="Times New Roman" w:cs="Times New Roman"/>
          <w:kern w:val="0"/>
          <w14:ligatures w14:val="none"/>
        </w:rPr>
        <w:t xml:space="preserve"> of 0.001% tannins, 0.0022% saponins, 0.013% flavonoids,0.011%phenolics, 0.0019% alkaloids and 0.004% steroids </w:t>
      </w:r>
      <w:r w:rsidR="00DB1603">
        <w:rPr>
          <w:rFonts w:ascii="Times New Roman" w:eastAsia="Calibri" w:hAnsi="Times New Roman" w:cs="Times New Roman"/>
          <w:kern w:val="0"/>
          <w14:ligatures w14:val="none"/>
        </w:rPr>
        <w:t>[3</w:t>
      </w:r>
      <w:r w:rsidR="00804CC3">
        <w:rPr>
          <w:rFonts w:ascii="Times New Roman" w:eastAsia="Calibri" w:hAnsi="Times New Roman" w:cs="Times New Roman"/>
          <w:kern w:val="0"/>
          <w14:ligatures w14:val="none"/>
        </w:rPr>
        <w:t>1</w:t>
      </w:r>
      <w:r w:rsidR="00DB1603">
        <w:rPr>
          <w:rFonts w:ascii="Times New Roman" w:eastAsia="Calibri" w:hAnsi="Times New Roman" w:cs="Times New Roman"/>
          <w:kern w:val="0"/>
          <w14:ligatures w14:val="none"/>
        </w:rPr>
        <w:t>].</w:t>
      </w:r>
      <w:r w:rsidRPr="007736CC">
        <w:rPr>
          <w:rFonts w:ascii="Times New Roman" w:eastAsia="Calibri" w:hAnsi="Times New Roman" w:cs="Times New Roman"/>
          <w:b/>
          <w:bCs/>
          <w:kern w:val="0"/>
          <w14:ligatures w14:val="none"/>
        </w:rPr>
        <w:t xml:space="preserve"> </w:t>
      </w:r>
    </w:p>
    <w:p w14:paraId="21B8F777" w14:textId="77777777" w:rsidR="006548B5" w:rsidRDefault="006548B5" w:rsidP="007736CC">
      <w:pPr>
        <w:spacing w:after="0" w:line="360" w:lineRule="auto"/>
        <w:jc w:val="both"/>
        <w:rPr>
          <w:rFonts w:ascii="Times New Roman" w:eastAsia="SimSun" w:hAnsi="Times New Roman" w:cs="Times New Roman"/>
          <w:kern w:val="0"/>
          <w14:ligatures w14:val="none"/>
        </w:rPr>
      </w:pPr>
    </w:p>
    <w:p w14:paraId="0F1CEADE" w14:textId="5589C78B" w:rsidR="006548B5" w:rsidRDefault="006548B5" w:rsidP="007736CC">
      <w:pPr>
        <w:spacing w:after="0" w:line="360" w:lineRule="auto"/>
        <w:jc w:val="both"/>
        <w:rPr>
          <w:rFonts w:ascii="Times New Roman" w:eastAsia="SimSun" w:hAnsi="Times New Roman" w:cs="Times New Roman"/>
          <w:kern w:val="0"/>
          <w14:ligatures w14:val="none"/>
        </w:rPr>
      </w:pPr>
      <w:r>
        <w:rPr>
          <w:rFonts w:ascii="Times New Roman" w:eastAsia="SimSun" w:hAnsi="Times New Roman" w:cs="Times New Roman"/>
          <w:kern w:val="0"/>
          <w14:ligatures w14:val="none"/>
        </w:rPr>
        <w:t>4.3: FTIR spectral analysis:</w:t>
      </w:r>
    </w:p>
    <w:p w14:paraId="3E5C4DEF" w14:textId="7D24FD78" w:rsidR="004B5A72" w:rsidRPr="007736CC" w:rsidRDefault="004B5A72" w:rsidP="007736CC">
      <w:pPr>
        <w:spacing w:after="0" w:line="360" w:lineRule="auto"/>
        <w:jc w:val="both"/>
        <w:rPr>
          <w:rFonts w:ascii="Times New Roman" w:eastAsia="SimSun" w:hAnsi="Times New Roman" w:cs="Times New Roman"/>
          <w:kern w:val="0"/>
          <w14:ligatures w14:val="none"/>
        </w:rPr>
      </w:pPr>
      <w:r w:rsidRPr="007736CC">
        <w:rPr>
          <w:rFonts w:ascii="Times New Roman" w:eastAsia="SimSun" w:hAnsi="Times New Roman" w:cs="Times New Roman"/>
          <w:kern w:val="0"/>
          <w14:ligatures w14:val="none"/>
        </w:rPr>
        <w:t xml:space="preserve">The functional groups that made up the chemical components of the extracted oils were determined by infra-red spectrum on </w:t>
      </w:r>
      <w:bookmarkStart w:id="14" w:name="_Hlk193793932"/>
      <w:r w:rsidRPr="007736CC">
        <w:rPr>
          <w:rFonts w:ascii="Times New Roman" w:eastAsia="SimSun" w:hAnsi="Times New Roman" w:cs="Times New Roman"/>
          <w:kern w:val="0"/>
          <w14:ligatures w14:val="none"/>
        </w:rPr>
        <w:t xml:space="preserve">FTIR </w:t>
      </w:r>
      <w:r w:rsidR="00C05506" w:rsidRPr="007736CC">
        <w:rPr>
          <w:rFonts w:ascii="Times New Roman" w:eastAsia="SimSun" w:hAnsi="Times New Roman" w:cs="Times New Roman"/>
          <w:kern w:val="0"/>
          <w14:ligatures w14:val="none"/>
        </w:rPr>
        <w:t xml:space="preserve">670 </w:t>
      </w:r>
      <w:proofErr w:type="spellStart"/>
      <w:r w:rsidR="00C05506" w:rsidRPr="007736CC">
        <w:rPr>
          <w:rFonts w:ascii="Times New Roman" w:eastAsia="SimSun" w:hAnsi="Times New Roman" w:cs="Times New Roman"/>
          <w:kern w:val="0"/>
          <w14:ligatures w14:val="none"/>
        </w:rPr>
        <w:t>Thermofisher</w:t>
      </w:r>
      <w:proofErr w:type="spellEnd"/>
      <w:r w:rsidR="00C05506" w:rsidRPr="007736CC">
        <w:rPr>
          <w:rFonts w:ascii="Times New Roman" w:eastAsia="SimSun" w:hAnsi="Times New Roman" w:cs="Times New Roman"/>
          <w:kern w:val="0"/>
          <w14:ligatures w14:val="none"/>
        </w:rPr>
        <w:t xml:space="preserve"> Scientific Spectrophotometer </w:t>
      </w:r>
      <w:bookmarkEnd w:id="14"/>
      <w:r w:rsidRPr="007736CC">
        <w:rPr>
          <w:rFonts w:ascii="Times New Roman" w:eastAsia="SimSun" w:hAnsi="Times New Roman" w:cs="Times New Roman"/>
          <w:kern w:val="0"/>
          <w14:ligatures w14:val="none"/>
        </w:rPr>
        <w:t xml:space="preserve">in </w:t>
      </w:r>
      <w:r w:rsidR="006548B5" w:rsidRPr="007736CC">
        <w:rPr>
          <w:rFonts w:ascii="Times New Roman" w:eastAsia="SimSun" w:hAnsi="Times New Roman" w:cs="Times New Roman"/>
          <w:kern w:val="0"/>
          <w14:ligatures w14:val="none"/>
        </w:rPr>
        <w:t>KBr</w:t>
      </w:r>
      <w:r w:rsidR="006548B5">
        <w:rPr>
          <w:rFonts w:ascii="Times New Roman" w:eastAsia="SimSun" w:hAnsi="Times New Roman" w:cs="Times New Roman"/>
          <w:kern w:val="0"/>
          <w14:ligatures w14:val="none"/>
        </w:rPr>
        <w:t xml:space="preserve"> </w:t>
      </w:r>
      <w:r w:rsidR="006548B5" w:rsidRPr="007736CC">
        <w:rPr>
          <w:rFonts w:ascii="Times New Roman" w:eastAsia="SimSun" w:hAnsi="Times New Roman" w:cs="Times New Roman"/>
          <w:kern w:val="0"/>
          <w14:ligatures w14:val="none"/>
        </w:rPr>
        <w:t>disc.</w:t>
      </w:r>
      <w:r w:rsidRPr="007736CC">
        <w:rPr>
          <w:rFonts w:ascii="Times New Roman" w:eastAsia="SimSun" w:hAnsi="Times New Roman" w:cs="Times New Roman"/>
          <w:kern w:val="0"/>
          <w14:ligatures w14:val="none"/>
        </w:rPr>
        <w:t xml:space="preserve"> All absorption bands are expressed in cm</w:t>
      </w:r>
      <w:r w:rsidRPr="007736CC">
        <w:rPr>
          <w:rFonts w:ascii="Times New Roman" w:eastAsia="SimSun" w:hAnsi="Times New Roman" w:cs="Times New Roman"/>
          <w:kern w:val="0"/>
          <w:vertAlign w:val="superscript"/>
          <w14:ligatures w14:val="none"/>
        </w:rPr>
        <w:t>-1</w:t>
      </w:r>
      <w:bookmarkStart w:id="15" w:name="_Toc142747306"/>
      <w:r w:rsidRPr="007736CC">
        <w:rPr>
          <w:rFonts w:ascii="Times New Roman" w:eastAsia="SimSun" w:hAnsi="Times New Roman" w:cs="Times New Roman"/>
          <w:kern w:val="0"/>
          <w14:ligatures w14:val="none"/>
        </w:rPr>
        <w:t>.</w:t>
      </w:r>
    </w:p>
    <w:p w14:paraId="76269041" w14:textId="0CB3658B" w:rsidR="004B5A72" w:rsidRDefault="004B5A72" w:rsidP="007736CC">
      <w:pPr>
        <w:spacing w:after="0" w:line="360" w:lineRule="auto"/>
        <w:jc w:val="both"/>
        <w:rPr>
          <w:rFonts w:ascii="Times New Roman" w:eastAsia="Calibri" w:hAnsi="Times New Roman" w:cs="Times New Roman"/>
          <w:color w:val="000000"/>
          <w:kern w:val="0"/>
          <w14:ligatures w14:val="none"/>
        </w:rPr>
      </w:pPr>
    </w:p>
    <w:p w14:paraId="407903ED" w14:textId="70A6F6ED" w:rsidR="004B5A72" w:rsidRPr="006507FC" w:rsidRDefault="006507FC" w:rsidP="006507FC">
      <w:pPr>
        <w:spacing w:after="0" w:line="360" w:lineRule="auto"/>
        <w:jc w:val="both"/>
        <w:rPr>
          <w:rFonts w:ascii="Times New Roman" w:eastAsia="Calibri" w:hAnsi="Times New Roman" w:cs="Times New Roman"/>
          <w:color w:val="000000"/>
          <w:kern w:val="0"/>
          <w14:ligatures w14:val="none"/>
        </w:rPr>
      </w:pPr>
      <w:r>
        <w:rPr>
          <w:noProof/>
        </w:rPr>
        <w:drawing>
          <wp:inline distT="0" distB="0" distL="0" distR="0" wp14:anchorId="6BA925EA" wp14:editId="6691C611">
            <wp:extent cx="6359779" cy="2714017"/>
            <wp:effectExtent l="0" t="0" r="3175" b="0"/>
            <wp:docPr id="5487354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9747" cy="2735341"/>
                    </a:xfrm>
                    <a:prstGeom prst="rect">
                      <a:avLst/>
                    </a:prstGeom>
                    <a:noFill/>
                    <a:ln>
                      <a:noFill/>
                    </a:ln>
                  </pic:spPr>
                </pic:pic>
              </a:graphicData>
            </a:graphic>
          </wp:inline>
        </w:drawing>
      </w:r>
      <w:bookmarkStart w:id="16" w:name="_Toc175841207"/>
      <w:bookmarkStart w:id="17" w:name="_Toc175841231"/>
      <w:r w:rsidR="004B5A72" w:rsidRPr="007736CC">
        <w:rPr>
          <w:rFonts w:ascii="Times New Roman" w:eastAsia="Calibri" w:hAnsi="Times New Roman" w:cs="Times New Roman"/>
          <w:b/>
          <w:bCs/>
          <w:kern w:val="0"/>
          <w14:ligatures w14:val="none"/>
        </w:rPr>
        <w:t>Figur</w:t>
      </w:r>
      <w:r w:rsidR="00930FC8">
        <w:rPr>
          <w:rFonts w:ascii="Times New Roman" w:eastAsia="Calibri" w:hAnsi="Times New Roman" w:cs="Times New Roman"/>
          <w:b/>
          <w:bCs/>
          <w:kern w:val="0"/>
          <w14:ligatures w14:val="none"/>
        </w:rPr>
        <w:t>e</w:t>
      </w:r>
      <w:r w:rsidR="008948E2">
        <w:rPr>
          <w:rFonts w:ascii="Times New Roman" w:eastAsia="Calibri" w:hAnsi="Times New Roman" w:cs="Times New Roman"/>
          <w:b/>
          <w:bCs/>
          <w:kern w:val="0"/>
          <w14:ligatures w14:val="none"/>
        </w:rPr>
        <w:t xml:space="preserve"> 1</w:t>
      </w:r>
      <w:r w:rsidR="004B5A72" w:rsidRPr="007736CC">
        <w:rPr>
          <w:rFonts w:ascii="Times New Roman" w:eastAsia="Calibri" w:hAnsi="Times New Roman" w:cs="Times New Roman"/>
          <w:b/>
          <w:bCs/>
          <w:kern w:val="0"/>
          <w14:ligatures w14:val="none"/>
        </w:rPr>
        <w:t xml:space="preserve">: </w:t>
      </w:r>
      <w:bookmarkStart w:id="18" w:name="_Hlk175323202"/>
      <w:r w:rsidR="004B5A72" w:rsidRPr="007736CC">
        <w:rPr>
          <w:rFonts w:ascii="Times New Roman" w:eastAsia="Calibri" w:hAnsi="Times New Roman" w:cs="Times New Roman"/>
          <w:b/>
          <w:bCs/>
          <w:kern w:val="0"/>
          <w14:ligatures w14:val="none"/>
        </w:rPr>
        <w:t xml:space="preserve">FTIR spectrum </w:t>
      </w:r>
      <w:bookmarkEnd w:id="15"/>
      <w:r w:rsidR="006548B5" w:rsidRPr="007736CC">
        <w:rPr>
          <w:rFonts w:ascii="Times New Roman" w:eastAsia="Calibri" w:hAnsi="Times New Roman" w:cs="Times New Roman"/>
          <w:b/>
          <w:bCs/>
          <w:kern w:val="0"/>
          <w14:ligatures w14:val="none"/>
        </w:rPr>
        <w:t xml:space="preserve">of the crude extract from </w:t>
      </w:r>
      <w:bookmarkEnd w:id="18"/>
      <w:r w:rsidR="006548B5" w:rsidRPr="007736CC">
        <w:rPr>
          <w:rFonts w:ascii="Times New Roman" w:eastAsia="Calibri" w:hAnsi="Times New Roman" w:cs="Times New Roman"/>
          <w:b/>
          <w:bCs/>
          <w:kern w:val="0"/>
          <w14:ligatures w14:val="none"/>
        </w:rPr>
        <w:t>soursop</w:t>
      </w:r>
      <w:bookmarkEnd w:id="16"/>
      <w:bookmarkEnd w:id="17"/>
      <w:r w:rsidR="006548B5">
        <w:rPr>
          <w:rFonts w:ascii="Times New Roman" w:eastAsia="Calibri" w:hAnsi="Times New Roman" w:cs="Times New Roman"/>
          <w:b/>
          <w:bCs/>
          <w:kern w:val="0"/>
          <w14:ligatures w14:val="none"/>
        </w:rPr>
        <w:t>.</w:t>
      </w:r>
    </w:p>
    <w:p w14:paraId="7D986DBD" w14:textId="6AC09F3F" w:rsidR="004B5A72" w:rsidRPr="007736CC" w:rsidRDefault="004B5A72" w:rsidP="007736CC">
      <w:pPr>
        <w:spacing w:after="0" w:line="360" w:lineRule="auto"/>
        <w:jc w:val="both"/>
        <w:rPr>
          <w:rFonts w:ascii="Times New Roman" w:eastAsia="Calibri" w:hAnsi="Times New Roman" w:cs="Times New Roman"/>
          <w:color w:val="000000"/>
          <w:kern w:val="0"/>
          <w14:ligatures w14:val="none"/>
        </w:rPr>
      </w:pPr>
      <w:r w:rsidRPr="007736CC">
        <w:rPr>
          <w:rFonts w:ascii="Times New Roman" w:eastAsia="SimSun" w:hAnsi="Times New Roman" w:cs="Times New Roman"/>
          <w:kern w:val="0"/>
          <w:lang w:val="en-US"/>
          <w14:ligatures w14:val="none"/>
        </w:rPr>
        <w:lastRenderedPageBreak/>
        <w:t xml:space="preserve">FTIR </w:t>
      </w:r>
      <w:proofErr w:type="gramStart"/>
      <w:r w:rsidR="006548B5">
        <w:rPr>
          <w:rFonts w:ascii="Times New Roman" w:eastAsia="SimSun" w:hAnsi="Times New Roman" w:cs="Times New Roman"/>
          <w:kern w:val="0"/>
          <w:lang w:val="en-US"/>
          <w14:ligatures w14:val="none"/>
        </w:rPr>
        <w:t>An</w:t>
      </w:r>
      <w:r w:rsidR="006548B5" w:rsidRPr="007736CC">
        <w:rPr>
          <w:rFonts w:ascii="Times New Roman" w:eastAsia="SimSun" w:hAnsi="Times New Roman" w:cs="Times New Roman"/>
          <w:kern w:val="0"/>
          <w:lang w:val="en-US"/>
          <w14:ligatures w14:val="none"/>
        </w:rPr>
        <w:t>no</w:t>
      </w:r>
      <w:r w:rsidR="006548B5">
        <w:rPr>
          <w:rFonts w:ascii="Times New Roman" w:eastAsia="SimSun" w:hAnsi="Times New Roman" w:cs="Times New Roman"/>
          <w:kern w:val="0"/>
          <w:lang w:val="en-US"/>
          <w14:ligatures w14:val="none"/>
        </w:rPr>
        <w:t>n</w:t>
      </w:r>
      <w:r w:rsidR="006548B5" w:rsidRPr="007736CC">
        <w:rPr>
          <w:rFonts w:ascii="Times New Roman" w:eastAsia="SimSun" w:hAnsi="Times New Roman" w:cs="Times New Roman"/>
          <w:kern w:val="0"/>
          <w:lang w:val="en-US"/>
          <w14:ligatures w14:val="none"/>
        </w:rPr>
        <w:t>a  muricata</w:t>
      </w:r>
      <w:proofErr w:type="gramEnd"/>
      <w:r w:rsidR="006548B5" w:rsidRPr="007736CC">
        <w:rPr>
          <w:rFonts w:ascii="Times New Roman" w:eastAsia="SimSun" w:hAnsi="Times New Roman" w:cs="Times New Roman"/>
          <w:kern w:val="0"/>
          <w:lang w:val="en-US"/>
          <w14:ligatures w14:val="none"/>
        </w:rPr>
        <w:t xml:space="preserve"> extract </w:t>
      </w:r>
      <w:r w:rsidRPr="007736CC">
        <w:rPr>
          <w:rFonts w:ascii="Times New Roman" w:eastAsia="SimSun" w:hAnsi="Times New Roman" w:cs="Times New Roman"/>
          <w:kern w:val="0"/>
          <w:lang w:val="en-US"/>
          <w14:ligatures w14:val="none"/>
        </w:rPr>
        <w:t>(cm</w:t>
      </w:r>
      <w:r w:rsidRPr="007736CC">
        <w:rPr>
          <w:rFonts w:ascii="Times New Roman" w:eastAsia="SimSun" w:hAnsi="Times New Roman" w:cs="Times New Roman"/>
          <w:kern w:val="0"/>
          <w:vertAlign w:val="superscript"/>
          <w:lang w:val="en-US"/>
          <w14:ligatures w14:val="none"/>
        </w:rPr>
        <w:t>-1</w:t>
      </w:r>
      <w:r w:rsidRPr="007736CC">
        <w:rPr>
          <w:rFonts w:ascii="Times New Roman" w:eastAsia="SimSun" w:hAnsi="Times New Roman" w:cs="Times New Roman"/>
          <w:kern w:val="0"/>
          <w:lang w:val="en-US"/>
          <w14:ligatures w14:val="none"/>
        </w:rPr>
        <w:t xml:space="preserve">): a </w:t>
      </w:r>
      <w:r w:rsidR="006548B5" w:rsidRPr="007736CC">
        <w:rPr>
          <w:rFonts w:ascii="Times New Roman" w:eastAsia="SimSun" w:hAnsi="Times New Roman" w:cs="Times New Roman"/>
          <w:kern w:val="0"/>
          <w:lang w:val="en-US"/>
          <w14:ligatures w14:val="none"/>
        </w:rPr>
        <w:t>medium</w:t>
      </w:r>
      <w:r w:rsidRPr="007736CC">
        <w:rPr>
          <w:rFonts w:ascii="Times New Roman" w:eastAsia="SimSun" w:hAnsi="Times New Roman" w:cs="Times New Roman"/>
          <w:kern w:val="0"/>
          <w:lang w:val="en-US"/>
          <w14:ligatures w14:val="none"/>
        </w:rPr>
        <w:t xml:space="preserve"> peak was seen at 1598cm</w:t>
      </w:r>
      <w:r w:rsidRPr="007736CC">
        <w:rPr>
          <w:rFonts w:ascii="Times New Roman" w:eastAsia="SimSun" w:hAnsi="Times New Roman" w:cs="Times New Roman"/>
          <w:kern w:val="0"/>
          <w:vertAlign w:val="superscript"/>
          <w:lang w:val="en-US"/>
          <w14:ligatures w14:val="none"/>
        </w:rPr>
        <w:t>-1</w:t>
      </w:r>
      <w:r w:rsidRPr="007736CC">
        <w:rPr>
          <w:rFonts w:ascii="Times New Roman" w:eastAsia="SimSun" w:hAnsi="Times New Roman" w:cs="Times New Roman"/>
          <w:kern w:val="0"/>
          <w:lang w:val="en-US"/>
          <w14:ligatures w14:val="none"/>
        </w:rPr>
        <w:t xml:space="preserve"> and this is attributed to a </w:t>
      </w:r>
      <w:r w:rsidR="00C05506" w:rsidRPr="007736CC">
        <w:rPr>
          <w:rFonts w:ascii="Times New Roman" w:eastAsia="SimSun" w:hAnsi="Times New Roman" w:cs="Times New Roman"/>
          <w:kern w:val="0"/>
          <w:lang w:val="en-US"/>
          <w14:ligatures w14:val="none"/>
        </w:rPr>
        <w:t>stretching vibration of the conjugated carbon</w:t>
      </w:r>
      <w:r w:rsidRPr="007736CC">
        <w:rPr>
          <w:rFonts w:ascii="Times New Roman" w:eastAsia="SimSun" w:hAnsi="Times New Roman" w:cs="Times New Roman"/>
          <w:kern w:val="0"/>
          <w:lang w:val="en-US"/>
          <w14:ligatures w14:val="none"/>
        </w:rPr>
        <w:t xml:space="preserve"> to carbon bond (C=C ring stretching) of an aromatic compound, </w:t>
      </w:r>
      <w:r w:rsidR="006548B5" w:rsidRPr="007736CC">
        <w:rPr>
          <w:rFonts w:ascii="Times New Roman" w:eastAsia="SimSun" w:hAnsi="Times New Roman" w:cs="Times New Roman"/>
          <w:kern w:val="0"/>
          <w:lang w:val="en-US"/>
          <w14:ligatures w14:val="none"/>
        </w:rPr>
        <w:t>this ring</w:t>
      </w:r>
      <w:r w:rsidRPr="007736CC">
        <w:rPr>
          <w:rFonts w:ascii="Times New Roman" w:eastAsia="SimSun" w:hAnsi="Times New Roman" w:cs="Times New Roman"/>
          <w:kern w:val="0"/>
          <w:lang w:val="en-US"/>
          <w14:ligatures w14:val="none"/>
        </w:rPr>
        <w:t xml:space="preserve"> stretching is </w:t>
      </w:r>
      <w:r w:rsidR="006548B5" w:rsidRPr="007736CC">
        <w:rPr>
          <w:rFonts w:ascii="Times New Roman" w:eastAsia="SimSun" w:hAnsi="Times New Roman" w:cs="Times New Roman"/>
          <w:kern w:val="0"/>
          <w:lang w:val="en-US"/>
          <w14:ligatures w14:val="none"/>
        </w:rPr>
        <w:t>evidence</w:t>
      </w:r>
      <w:r w:rsidRPr="007736CC">
        <w:rPr>
          <w:rFonts w:ascii="Times New Roman" w:eastAsia="SimSun" w:hAnsi="Times New Roman" w:cs="Times New Roman"/>
          <w:kern w:val="0"/>
          <w:lang w:val="en-US"/>
          <w14:ligatures w14:val="none"/>
        </w:rPr>
        <w:t xml:space="preserve"> of the -C=</w:t>
      </w:r>
      <w:r w:rsidR="006548B5" w:rsidRPr="007736CC">
        <w:rPr>
          <w:rFonts w:ascii="Times New Roman" w:eastAsia="SimSun" w:hAnsi="Times New Roman" w:cs="Times New Roman"/>
          <w:kern w:val="0"/>
          <w:lang w:val="en-US"/>
          <w14:ligatures w14:val="none"/>
        </w:rPr>
        <w:t>C functional</w:t>
      </w:r>
      <w:r w:rsidRPr="007736CC">
        <w:rPr>
          <w:rFonts w:ascii="Times New Roman" w:eastAsia="SimSun" w:hAnsi="Times New Roman" w:cs="Times New Roman"/>
          <w:kern w:val="0"/>
          <w:lang w:val="en-US"/>
          <w14:ligatures w14:val="none"/>
        </w:rPr>
        <w:t xml:space="preserve"> group present i</w:t>
      </w:r>
      <w:r w:rsidR="00C05506">
        <w:rPr>
          <w:rFonts w:ascii="Times New Roman" w:eastAsia="SimSun" w:hAnsi="Times New Roman" w:cs="Times New Roman"/>
          <w:kern w:val="0"/>
          <w:lang w:val="en-US"/>
          <w14:ligatures w14:val="none"/>
        </w:rPr>
        <w:t xml:space="preserve">n the benzene of all active compounds found. </w:t>
      </w:r>
      <w:r w:rsidRPr="007736CC">
        <w:rPr>
          <w:rFonts w:ascii="Times New Roman" w:eastAsia="SimSun" w:hAnsi="Times New Roman" w:cs="Times New Roman"/>
          <w:kern w:val="0"/>
          <w:lang w:val="en-US"/>
          <w14:ligatures w14:val="none"/>
        </w:rPr>
        <w:t xml:space="preserve">A sharp </w:t>
      </w:r>
      <w:r w:rsidR="006548B5" w:rsidRPr="007736CC">
        <w:rPr>
          <w:rFonts w:ascii="Times New Roman" w:eastAsia="SimSun" w:hAnsi="Times New Roman" w:cs="Times New Roman"/>
          <w:kern w:val="0"/>
          <w:lang w:val="en-US"/>
          <w14:ligatures w14:val="none"/>
        </w:rPr>
        <w:t>peak shown</w:t>
      </w:r>
      <w:r w:rsidRPr="007736CC">
        <w:rPr>
          <w:rFonts w:ascii="Times New Roman" w:eastAsia="SimSun" w:hAnsi="Times New Roman" w:cs="Times New Roman"/>
          <w:kern w:val="0"/>
          <w:lang w:val="en-US"/>
          <w14:ligatures w14:val="none"/>
        </w:rPr>
        <w:t xml:space="preserve"> at 2926 cm</w:t>
      </w:r>
      <w:r w:rsidRPr="007736CC">
        <w:rPr>
          <w:rFonts w:ascii="Times New Roman" w:eastAsia="SimSun" w:hAnsi="Times New Roman" w:cs="Times New Roman"/>
          <w:kern w:val="0"/>
          <w:vertAlign w:val="superscript"/>
          <w:lang w:val="en-US"/>
          <w14:ligatures w14:val="none"/>
        </w:rPr>
        <w:t>-</w:t>
      </w:r>
      <w:r w:rsidR="006548B5" w:rsidRPr="007736CC">
        <w:rPr>
          <w:rFonts w:ascii="Times New Roman" w:eastAsia="SimSun" w:hAnsi="Times New Roman" w:cs="Times New Roman"/>
          <w:kern w:val="0"/>
          <w:vertAlign w:val="superscript"/>
          <w:lang w:val="en-US"/>
          <w14:ligatures w14:val="none"/>
        </w:rPr>
        <w:t>1</w:t>
      </w:r>
      <w:r w:rsidR="006548B5" w:rsidRPr="007736CC">
        <w:rPr>
          <w:rFonts w:ascii="Times New Roman" w:eastAsia="SimSun" w:hAnsi="Times New Roman" w:cs="Times New Roman"/>
          <w:kern w:val="0"/>
          <w:lang w:val="en-US"/>
          <w14:ligatures w14:val="none"/>
        </w:rPr>
        <w:t xml:space="preserve"> is</w:t>
      </w:r>
      <w:r w:rsidRPr="007736CC">
        <w:rPr>
          <w:rFonts w:ascii="Times New Roman" w:eastAsia="SimSun" w:hAnsi="Times New Roman" w:cs="Times New Roman"/>
          <w:kern w:val="0"/>
          <w:lang w:val="en-US"/>
          <w14:ligatures w14:val="none"/>
        </w:rPr>
        <w:t xml:space="preserve"> attributed to the C-H stretch of CH</w:t>
      </w:r>
      <w:r w:rsidRPr="007736CC">
        <w:rPr>
          <w:rFonts w:ascii="Times New Roman" w:eastAsia="SimSun" w:hAnsi="Times New Roman" w:cs="Times New Roman"/>
          <w:kern w:val="0"/>
          <w:vertAlign w:val="subscript"/>
          <w:lang w:val="en-US"/>
          <w14:ligatures w14:val="none"/>
        </w:rPr>
        <w:t>2</w:t>
      </w:r>
      <w:r w:rsidRPr="007736CC">
        <w:rPr>
          <w:rFonts w:ascii="Times New Roman" w:eastAsia="SimSun" w:hAnsi="Times New Roman" w:cs="Times New Roman"/>
          <w:kern w:val="0"/>
          <w:lang w:val="en-US"/>
          <w14:ligatures w14:val="none"/>
        </w:rPr>
        <w:t xml:space="preserve"> and CH</w:t>
      </w:r>
      <w:r w:rsidRPr="007736CC">
        <w:rPr>
          <w:rFonts w:ascii="Times New Roman" w:eastAsia="SimSun" w:hAnsi="Times New Roman" w:cs="Times New Roman"/>
          <w:kern w:val="0"/>
          <w:vertAlign w:val="subscript"/>
          <w:lang w:val="en-US"/>
          <w14:ligatures w14:val="none"/>
        </w:rPr>
        <w:t>3</w:t>
      </w:r>
      <w:r w:rsidRPr="007736CC">
        <w:rPr>
          <w:rFonts w:ascii="Times New Roman" w:eastAsia="SimSun" w:hAnsi="Times New Roman" w:cs="Times New Roman"/>
          <w:kern w:val="0"/>
          <w:lang w:val="en-US"/>
          <w14:ligatures w14:val="none"/>
        </w:rPr>
        <w:t xml:space="preserve"> of the saturated compound which is found in the bioactive substances found in the </w:t>
      </w:r>
      <w:r w:rsidR="006548B5" w:rsidRPr="007736CC">
        <w:rPr>
          <w:rFonts w:ascii="Times New Roman" w:eastAsia="SimSun" w:hAnsi="Times New Roman" w:cs="Times New Roman"/>
          <w:kern w:val="0"/>
          <w:lang w:val="en-US"/>
          <w14:ligatures w14:val="none"/>
        </w:rPr>
        <w:t>extract.</w:t>
      </w:r>
      <w:r w:rsidRPr="007736CC">
        <w:rPr>
          <w:rFonts w:ascii="Times New Roman" w:eastAsia="SimSun" w:hAnsi="Times New Roman" w:cs="Times New Roman"/>
          <w:kern w:val="0"/>
          <w:lang w:val="en-US"/>
          <w14:ligatures w14:val="none"/>
        </w:rPr>
        <w:t xml:space="preserve"> similarly, a broad peak/band was </w:t>
      </w:r>
      <w:r w:rsidR="006548B5" w:rsidRPr="007736CC">
        <w:rPr>
          <w:rFonts w:ascii="Times New Roman" w:eastAsia="SimSun" w:hAnsi="Times New Roman" w:cs="Times New Roman"/>
          <w:kern w:val="0"/>
          <w:lang w:val="en-US"/>
          <w14:ligatures w14:val="none"/>
        </w:rPr>
        <w:t>found at</w:t>
      </w:r>
      <w:r w:rsidRPr="007736CC">
        <w:rPr>
          <w:rFonts w:ascii="Times New Roman" w:eastAsia="SimSun" w:hAnsi="Times New Roman" w:cs="Times New Roman"/>
          <w:kern w:val="0"/>
          <w:lang w:val="en-US"/>
          <w14:ligatures w14:val="none"/>
        </w:rPr>
        <w:t xml:space="preserve"> 3289 cm</w:t>
      </w:r>
      <w:r w:rsidRPr="006548B5">
        <w:rPr>
          <w:rFonts w:ascii="Times New Roman" w:eastAsia="SimSun" w:hAnsi="Times New Roman" w:cs="Times New Roman"/>
          <w:kern w:val="0"/>
          <w:vertAlign w:val="superscript"/>
          <w:lang w:val="en-US"/>
          <w14:ligatures w14:val="none"/>
        </w:rPr>
        <w:t>-1</w:t>
      </w:r>
      <w:r w:rsidRPr="007736CC">
        <w:rPr>
          <w:rFonts w:ascii="Times New Roman" w:eastAsia="SimSun" w:hAnsi="Times New Roman" w:cs="Times New Roman"/>
          <w:kern w:val="0"/>
          <w:lang w:val="en-US"/>
          <w14:ligatures w14:val="none"/>
        </w:rPr>
        <w:t xml:space="preserve"> to correspond to </w:t>
      </w:r>
      <w:r w:rsidR="006548B5" w:rsidRPr="007736CC">
        <w:rPr>
          <w:rFonts w:ascii="Times New Roman" w:eastAsia="SimSun" w:hAnsi="Times New Roman" w:cs="Times New Roman"/>
          <w:kern w:val="0"/>
          <w:lang w:val="en-US"/>
          <w14:ligatures w14:val="none"/>
        </w:rPr>
        <w:t>the functional</w:t>
      </w:r>
      <w:r w:rsidRPr="007736CC">
        <w:rPr>
          <w:rFonts w:ascii="Times New Roman" w:eastAsia="SimSun" w:hAnsi="Times New Roman" w:cs="Times New Roman"/>
          <w:kern w:val="0"/>
          <w:lang w:val="en-US"/>
          <w14:ligatures w14:val="none"/>
        </w:rPr>
        <w:t xml:space="preserve"> group of (stretching vibration for O-H of the phenolic group) and another peak was seen </w:t>
      </w:r>
      <w:r w:rsidR="006548B5" w:rsidRPr="007736CC">
        <w:rPr>
          <w:rFonts w:ascii="Times New Roman" w:eastAsia="SimSun" w:hAnsi="Times New Roman" w:cs="Times New Roman"/>
          <w:kern w:val="0"/>
          <w:lang w:val="en-US"/>
          <w14:ligatures w14:val="none"/>
        </w:rPr>
        <w:t>at 1390</w:t>
      </w:r>
      <w:r w:rsidR="00F95252">
        <w:rPr>
          <w:rFonts w:ascii="Times New Roman" w:eastAsia="SimSun" w:hAnsi="Times New Roman" w:cs="Times New Roman"/>
          <w:kern w:val="0"/>
          <w:lang w:val="en-US"/>
          <w14:ligatures w14:val="none"/>
        </w:rPr>
        <w:t xml:space="preserve"> </w:t>
      </w:r>
      <w:r w:rsidRPr="007736CC">
        <w:rPr>
          <w:rFonts w:ascii="Times New Roman" w:eastAsia="SimSun" w:hAnsi="Times New Roman" w:cs="Times New Roman"/>
          <w:kern w:val="0"/>
          <w:lang w:val="en-US"/>
          <w14:ligatures w14:val="none"/>
        </w:rPr>
        <w:t>cm</w:t>
      </w:r>
      <w:r w:rsidRPr="007736CC">
        <w:rPr>
          <w:rFonts w:ascii="Times New Roman" w:eastAsia="SimSun" w:hAnsi="Times New Roman" w:cs="Times New Roman"/>
          <w:kern w:val="0"/>
          <w:vertAlign w:val="superscript"/>
          <w:lang w:val="en-US"/>
          <w14:ligatures w14:val="none"/>
        </w:rPr>
        <w:t xml:space="preserve">-1 </w:t>
      </w:r>
      <w:r w:rsidRPr="007736CC">
        <w:rPr>
          <w:rFonts w:ascii="Times New Roman" w:eastAsia="SimSun" w:hAnsi="Times New Roman" w:cs="Times New Roman"/>
          <w:kern w:val="0"/>
          <w:lang w:val="en-US"/>
          <w14:ligatures w14:val="none"/>
        </w:rPr>
        <w:t>attributed to C-H stretching deformation of the CH</w:t>
      </w:r>
      <w:r w:rsidRPr="007736CC">
        <w:rPr>
          <w:rFonts w:ascii="Times New Roman" w:eastAsia="SimSun" w:hAnsi="Times New Roman" w:cs="Times New Roman"/>
          <w:kern w:val="0"/>
          <w:vertAlign w:val="subscript"/>
          <w:lang w:val="en-US"/>
          <w14:ligatures w14:val="none"/>
        </w:rPr>
        <w:t>2</w:t>
      </w:r>
      <w:r w:rsidRPr="007736CC">
        <w:rPr>
          <w:rFonts w:ascii="Times New Roman" w:eastAsia="SimSun" w:hAnsi="Times New Roman" w:cs="Times New Roman"/>
          <w:kern w:val="0"/>
          <w:lang w:val="en-US"/>
          <w14:ligatures w14:val="none"/>
        </w:rPr>
        <w:t xml:space="preserve"> on the saturated </w:t>
      </w:r>
      <w:r w:rsidR="006548B5" w:rsidRPr="007736CC">
        <w:rPr>
          <w:rFonts w:ascii="Times New Roman" w:eastAsia="SimSun" w:hAnsi="Times New Roman" w:cs="Times New Roman"/>
          <w:kern w:val="0"/>
          <w:lang w:val="en-US"/>
          <w14:ligatures w14:val="none"/>
        </w:rPr>
        <w:t>compounds.</w:t>
      </w:r>
    </w:p>
    <w:p w14:paraId="5BB6F946" w14:textId="77777777" w:rsidR="004B5A72" w:rsidRPr="007736CC" w:rsidRDefault="004B5A72" w:rsidP="007736CC">
      <w:pPr>
        <w:spacing w:after="0" w:line="360" w:lineRule="auto"/>
        <w:jc w:val="both"/>
        <w:rPr>
          <w:rFonts w:ascii="Times New Roman" w:eastAsia="Calibri" w:hAnsi="Times New Roman" w:cs="Times New Roman"/>
          <w:color w:val="000000"/>
          <w:kern w:val="0"/>
          <w14:ligatures w14:val="none"/>
        </w:rPr>
      </w:pPr>
      <w:r w:rsidRPr="007736CC">
        <w:rPr>
          <w:rFonts w:ascii="Times New Roman" w:eastAsia="Calibri" w:hAnsi="Times New Roman" w:cs="Times New Roman"/>
          <w:noProof/>
          <w:kern w:val="0"/>
          <w:lang w:val="en-US"/>
          <w14:ligatures w14:val="none"/>
        </w:rPr>
        <w:drawing>
          <wp:anchor distT="0" distB="0" distL="114300" distR="114300" simplePos="0" relativeHeight="251675648" behindDoc="0" locked="0" layoutInCell="1" allowOverlap="1" wp14:anchorId="05DD0104" wp14:editId="3EF3DC28">
            <wp:simplePos x="0" y="0"/>
            <wp:positionH relativeFrom="column">
              <wp:posOffset>0</wp:posOffset>
            </wp:positionH>
            <wp:positionV relativeFrom="paragraph">
              <wp:posOffset>254000</wp:posOffset>
            </wp:positionV>
            <wp:extent cx="5731510" cy="2370455"/>
            <wp:effectExtent l="0" t="0" r="2540" b="0"/>
            <wp:wrapTopAndBottom/>
            <wp:docPr id="2045119795" name="Picture 1">
              <a:extLst xmlns:a="http://schemas.openxmlformats.org/drawingml/2006/main">
                <a:ext uri="{FF2B5EF4-FFF2-40B4-BE49-F238E27FC236}">
                  <a16:creationId xmlns:a16="http://schemas.microsoft.com/office/drawing/2014/main" id="{EFB5A371-27CB-8E6A-BDC7-8B86C461A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FB5A371-27CB-8E6A-BDC7-8B86C461AE6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370455"/>
                    </a:xfrm>
                    <a:prstGeom prst="rect">
                      <a:avLst/>
                    </a:prstGeom>
                  </pic:spPr>
                </pic:pic>
              </a:graphicData>
            </a:graphic>
          </wp:anchor>
        </w:drawing>
      </w:r>
    </w:p>
    <w:p w14:paraId="4AB4F0D2" w14:textId="72928042" w:rsidR="004B5A72" w:rsidRPr="006548B5" w:rsidRDefault="004B5A72" w:rsidP="006548B5">
      <w:pPr>
        <w:spacing w:after="200" w:line="360" w:lineRule="auto"/>
        <w:jc w:val="both"/>
        <w:rPr>
          <w:rFonts w:ascii="Times New Roman" w:eastAsia="Calibri" w:hAnsi="Times New Roman" w:cs="Times New Roman"/>
          <w:kern w:val="0"/>
          <w14:ligatures w14:val="none"/>
        </w:rPr>
      </w:pPr>
      <w:bookmarkStart w:id="19" w:name="_Toc175841208"/>
      <w:bookmarkStart w:id="20" w:name="_Toc175841232"/>
      <w:r w:rsidRPr="007736CC">
        <w:rPr>
          <w:rFonts w:ascii="Times New Roman" w:eastAsia="Calibri" w:hAnsi="Times New Roman" w:cs="Times New Roman"/>
          <w:b/>
          <w:bCs/>
          <w:kern w:val="0"/>
          <w14:ligatures w14:val="none"/>
        </w:rPr>
        <w:t xml:space="preserve">Figure </w:t>
      </w:r>
      <w:r w:rsidR="002B0A7F" w:rsidRPr="007736CC">
        <w:rPr>
          <w:rFonts w:ascii="Times New Roman" w:eastAsia="Calibri" w:hAnsi="Times New Roman" w:cs="Times New Roman"/>
          <w:b/>
          <w:bCs/>
          <w:kern w:val="0"/>
          <w14:ligatures w14:val="none"/>
        </w:rPr>
        <w:t>2</w:t>
      </w:r>
      <w:r w:rsidRPr="007736CC">
        <w:rPr>
          <w:rFonts w:ascii="Times New Roman" w:eastAsia="Calibri" w:hAnsi="Times New Roman" w:cs="Times New Roman"/>
          <w:b/>
          <w:bCs/>
          <w:kern w:val="0"/>
          <w14:ligatures w14:val="none"/>
        </w:rPr>
        <w:t xml:space="preserve">: FTIR spectrum </w:t>
      </w:r>
      <w:r w:rsidR="006548B5" w:rsidRPr="007736CC">
        <w:rPr>
          <w:rFonts w:ascii="Times New Roman" w:eastAsia="Calibri" w:hAnsi="Times New Roman" w:cs="Times New Roman"/>
          <w:b/>
          <w:bCs/>
          <w:kern w:val="0"/>
          <w14:ligatures w14:val="none"/>
        </w:rPr>
        <w:t xml:space="preserve">of the crude extract from </w:t>
      </w:r>
      <w:r w:rsidR="006548B5">
        <w:rPr>
          <w:rFonts w:ascii="Times New Roman" w:eastAsia="Calibri" w:hAnsi="Times New Roman" w:cs="Times New Roman"/>
          <w:b/>
          <w:bCs/>
          <w:kern w:val="0"/>
          <w14:ligatures w14:val="none"/>
        </w:rPr>
        <w:t>C</w:t>
      </w:r>
      <w:r w:rsidR="006548B5" w:rsidRPr="007736CC">
        <w:rPr>
          <w:rFonts w:ascii="Times New Roman" w:eastAsia="Calibri" w:hAnsi="Times New Roman" w:cs="Times New Roman"/>
          <w:b/>
          <w:bCs/>
          <w:kern w:val="0"/>
          <w14:ligatures w14:val="none"/>
        </w:rPr>
        <w:t>arica papaya</w:t>
      </w:r>
      <w:bookmarkEnd w:id="19"/>
      <w:bookmarkEnd w:id="20"/>
    </w:p>
    <w:p w14:paraId="1A879337" w14:textId="05A66EAA" w:rsidR="004B5A72" w:rsidRPr="007736CC" w:rsidRDefault="004B5A72" w:rsidP="007736CC">
      <w:pPr>
        <w:spacing w:after="0" w:line="360" w:lineRule="auto"/>
        <w:jc w:val="both"/>
        <w:rPr>
          <w:rFonts w:ascii="Times New Roman" w:eastAsia="Calibri" w:hAnsi="Times New Roman" w:cs="Times New Roman"/>
          <w:kern w:val="0"/>
          <w:lang w:val="en-US"/>
          <w14:ligatures w14:val="none"/>
        </w:rPr>
      </w:pPr>
      <w:r w:rsidRPr="007736CC">
        <w:rPr>
          <w:rFonts w:ascii="Times New Roman" w:eastAsia="Calibri" w:hAnsi="Times New Roman" w:cs="Times New Roman"/>
          <w:kern w:val="0"/>
          <w:lang w:val="en-US"/>
          <w14:ligatures w14:val="none"/>
        </w:rPr>
        <w:t>A strong and broad peak was seen at 3382 cm</w:t>
      </w:r>
      <w:r w:rsidRPr="007736CC">
        <w:rPr>
          <w:rFonts w:ascii="Times New Roman" w:eastAsia="Calibri" w:hAnsi="Times New Roman" w:cs="Times New Roman"/>
          <w:kern w:val="0"/>
          <w:vertAlign w:val="superscript"/>
          <w:lang w:val="en-US"/>
          <w14:ligatures w14:val="none"/>
        </w:rPr>
        <w:t>-1</w:t>
      </w:r>
      <w:r w:rsidR="00D746DC">
        <w:rPr>
          <w:rFonts w:ascii="Times New Roman" w:eastAsia="Calibri" w:hAnsi="Times New Roman" w:cs="Times New Roman"/>
          <w:kern w:val="0"/>
          <w:lang w:val="en-US"/>
          <w14:ligatures w14:val="none"/>
        </w:rPr>
        <w:t xml:space="preserve"> and this is attributed to </w:t>
      </w:r>
      <w:r w:rsidRPr="007736CC">
        <w:rPr>
          <w:rFonts w:ascii="Times New Roman" w:eastAsia="Calibri" w:hAnsi="Times New Roman" w:cs="Times New Roman"/>
          <w:kern w:val="0"/>
          <w:lang w:val="en-US"/>
          <w14:ligatures w14:val="none"/>
        </w:rPr>
        <w:t xml:space="preserve">N-H stretching vibrations of alkaloid group present in the </w:t>
      </w:r>
      <w:r w:rsidR="006548B5" w:rsidRPr="00930FC8">
        <w:rPr>
          <w:rFonts w:ascii="Times New Roman" w:eastAsia="Calibri" w:hAnsi="Times New Roman" w:cs="Times New Roman"/>
          <w:kern w:val="0"/>
          <w:lang w:val="en-US"/>
          <w14:ligatures w14:val="none"/>
        </w:rPr>
        <w:t>C</w:t>
      </w:r>
      <w:r w:rsidRPr="00930FC8">
        <w:rPr>
          <w:rFonts w:ascii="Times New Roman" w:eastAsia="Calibri" w:hAnsi="Times New Roman" w:cs="Times New Roman"/>
          <w:kern w:val="0"/>
          <w:lang w:val="en-US"/>
          <w14:ligatures w14:val="none"/>
        </w:rPr>
        <w:t xml:space="preserve">arica </w:t>
      </w:r>
      <w:r w:rsidRPr="00930FC8">
        <w:rPr>
          <w:rFonts w:ascii="Times New Roman" w:eastAsia="Calibri" w:hAnsi="Times New Roman" w:cs="Times New Roman"/>
          <w:i/>
          <w:iCs/>
          <w:kern w:val="0"/>
          <w:lang w:val="en-US"/>
          <w14:ligatures w14:val="none"/>
        </w:rPr>
        <w:t>papay</w:t>
      </w:r>
      <w:r w:rsidR="00930FC8" w:rsidRPr="00930FC8">
        <w:rPr>
          <w:rFonts w:ascii="Times New Roman" w:eastAsia="Calibri" w:hAnsi="Times New Roman" w:cs="Times New Roman"/>
          <w:i/>
          <w:iCs/>
          <w:kern w:val="0"/>
          <w:lang w:val="en-US"/>
          <w14:ligatures w14:val="none"/>
        </w:rPr>
        <w:t xml:space="preserve">a </w:t>
      </w:r>
      <w:r w:rsidRPr="007736CC">
        <w:rPr>
          <w:rFonts w:ascii="Times New Roman" w:eastAsia="Calibri" w:hAnsi="Times New Roman" w:cs="Times New Roman"/>
          <w:kern w:val="0"/>
          <w:lang w:val="en-US"/>
          <w14:ligatures w14:val="none"/>
        </w:rPr>
        <w:t>extract. A sharp peak was also seen at 2922</w:t>
      </w:r>
      <w:r w:rsidR="006548B5">
        <w:rPr>
          <w:rFonts w:ascii="Times New Roman" w:eastAsia="Calibri" w:hAnsi="Times New Roman" w:cs="Times New Roman"/>
          <w:kern w:val="0"/>
          <w:lang w:val="en-US"/>
          <w14:ligatures w14:val="none"/>
        </w:rPr>
        <w:t xml:space="preserve"> </w:t>
      </w:r>
      <w:r w:rsidRPr="007736CC">
        <w:rPr>
          <w:rFonts w:ascii="Times New Roman" w:eastAsia="Calibri" w:hAnsi="Times New Roman" w:cs="Times New Roman"/>
          <w:kern w:val="0"/>
          <w:lang w:val="en-US"/>
          <w14:ligatures w14:val="none"/>
        </w:rPr>
        <w:t>cm</w:t>
      </w:r>
      <w:r w:rsidRPr="006548B5">
        <w:rPr>
          <w:rFonts w:ascii="Times New Roman" w:eastAsia="Calibri" w:hAnsi="Times New Roman" w:cs="Times New Roman"/>
          <w:kern w:val="0"/>
          <w:vertAlign w:val="superscript"/>
          <w:lang w:val="en-US"/>
          <w14:ligatures w14:val="none"/>
        </w:rPr>
        <w:t>-1</w:t>
      </w:r>
      <w:r w:rsidRPr="007736CC">
        <w:rPr>
          <w:rFonts w:ascii="Times New Roman" w:eastAsia="Calibri" w:hAnsi="Times New Roman" w:cs="Times New Roman"/>
          <w:kern w:val="0"/>
          <w:lang w:val="en-US"/>
          <w14:ligatures w14:val="none"/>
        </w:rPr>
        <w:t xml:space="preserve"> and 2852</w:t>
      </w:r>
      <w:r w:rsidR="006548B5">
        <w:rPr>
          <w:rFonts w:ascii="Times New Roman" w:eastAsia="Calibri" w:hAnsi="Times New Roman" w:cs="Times New Roman"/>
          <w:kern w:val="0"/>
          <w:lang w:val="en-US"/>
          <w14:ligatures w14:val="none"/>
        </w:rPr>
        <w:t xml:space="preserve"> </w:t>
      </w:r>
      <w:r w:rsidRPr="007736CC">
        <w:rPr>
          <w:rFonts w:ascii="Times New Roman" w:eastAsia="Calibri" w:hAnsi="Times New Roman" w:cs="Times New Roman"/>
          <w:kern w:val="0"/>
          <w:lang w:val="en-US"/>
          <w14:ligatures w14:val="none"/>
        </w:rPr>
        <w:t>cm</w:t>
      </w:r>
      <w:r w:rsidRPr="006548B5">
        <w:rPr>
          <w:rFonts w:ascii="Times New Roman" w:eastAsia="Calibri" w:hAnsi="Times New Roman" w:cs="Times New Roman"/>
          <w:kern w:val="0"/>
          <w:vertAlign w:val="superscript"/>
          <w:lang w:val="en-US"/>
          <w14:ligatures w14:val="none"/>
        </w:rPr>
        <w:t>-1</w:t>
      </w:r>
      <w:r w:rsidRPr="007736CC">
        <w:rPr>
          <w:rFonts w:ascii="Times New Roman" w:eastAsia="Calibri" w:hAnsi="Times New Roman" w:cs="Times New Roman"/>
          <w:kern w:val="0"/>
          <w:lang w:val="en-US"/>
          <w14:ligatures w14:val="none"/>
        </w:rPr>
        <w:t xml:space="preserve"> corresponding to a – C-H stretch of CH</w:t>
      </w:r>
      <w:r w:rsidRPr="007736CC">
        <w:rPr>
          <w:rFonts w:ascii="Times New Roman" w:eastAsia="Calibri" w:hAnsi="Times New Roman" w:cs="Times New Roman"/>
          <w:kern w:val="0"/>
          <w:vertAlign w:val="subscript"/>
          <w:lang w:val="en-US"/>
          <w14:ligatures w14:val="none"/>
        </w:rPr>
        <w:t>2</w:t>
      </w:r>
      <w:r w:rsidRPr="007736CC">
        <w:rPr>
          <w:rFonts w:ascii="Times New Roman" w:eastAsia="Calibri" w:hAnsi="Times New Roman" w:cs="Times New Roman"/>
          <w:kern w:val="0"/>
          <w:lang w:val="en-US"/>
          <w14:ligatures w14:val="none"/>
        </w:rPr>
        <w:t xml:space="preserve"> and CH</w:t>
      </w:r>
      <w:r w:rsidRPr="007736CC">
        <w:rPr>
          <w:rFonts w:ascii="Times New Roman" w:eastAsia="Calibri" w:hAnsi="Times New Roman" w:cs="Times New Roman"/>
          <w:kern w:val="0"/>
          <w:vertAlign w:val="subscript"/>
          <w:lang w:val="en-US"/>
          <w14:ligatures w14:val="none"/>
        </w:rPr>
        <w:t>3</w:t>
      </w:r>
      <w:r w:rsidRPr="007736CC">
        <w:rPr>
          <w:rFonts w:ascii="Times New Roman" w:eastAsia="Calibri" w:hAnsi="Times New Roman" w:cs="Times New Roman"/>
          <w:kern w:val="0"/>
          <w:lang w:val="en-US"/>
          <w14:ligatures w14:val="none"/>
        </w:rPr>
        <w:t xml:space="preserve"> of the saturated compound.  </w:t>
      </w:r>
      <w:r w:rsidR="00930FC8" w:rsidRPr="00930FC8">
        <w:rPr>
          <w:rFonts w:ascii="Times New Roman" w:eastAsia="Calibri" w:hAnsi="Times New Roman" w:cs="Times New Roman"/>
          <w:kern w:val="0"/>
          <w:lang w:val="en-US"/>
          <w14:ligatures w14:val="none"/>
        </w:rPr>
        <w:t>T</w:t>
      </w:r>
      <w:r w:rsidRPr="007736CC">
        <w:rPr>
          <w:rFonts w:ascii="Times New Roman" w:eastAsia="Calibri" w:hAnsi="Times New Roman" w:cs="Times New Roman"/>
          <w:kern w:val="0"/>
          <w:lang w:val="en-US"/>
          <w14:ligatures w14:val="none"/>
        </w:rPr>
        <w:t>he carbon-to-carbon bond (C=C ring stretching) of a conjugated aromatic compound showed a sharp peak at 1647</w:t>
      </w:r>
      <w:r w:rsidR="006548B5">
        <w:rPr>
          <w:rFonts w:ascii="Times New Roman" w:eastAsia="Calibri" w:hAnsi="Times New Roman" w:cs="Times New Roman"/>
          <w:kern w:val="0"/>
          <w:lang w:val="en-US"/>
          <w14:ligatures w14:val="none"/>
        </w:rPr>
        <w:t xml:space="preserve"> </w:t>
      </w:r>
      <w:r w:rsidRPr="007736CC">
        <w:rPr>
          <w:rFonts w:ascii="Times New Roman" w:eastAsia="Calibri" w:hAnsi="Times New Roman" w:cs="Times New Roman"/>
          <w:kern w:val="0"/>
          <w:lang w:val="en-US"/>
          <w14:ligatures w14:val="none"/>
        </w:rPr>
        <w:t>cm</w:t>
      </w:r>
      <w:r w:rsidRPr="006548B5">
        <w:rPr>
          <w:rFonts w:ascii="Times New Roman" w:eastAsia="Calibri" w:hAnsi="Times New Roman" w:cs="Times New Roman"/>
          <w:kern w:val="0"/>
          <w:vertAlign w:val="superscript"/>
          <w:lang w:val="en-US"/>
          <w14:ligatures w14:val="none"/>
        </w:rPr>
        <w:t>-1</w:t>
      </w:r>
      <w:r w:rsidRPr="007736CC">
        <w:rPr>
          <w:rFonts w:ascii="Times New Roman" w:eastAsia="Calibri" w:hAnsi="Times New Roman" w:cs="Times New Roman"/>
          <w:kern w:val="0"/>
          <w:lang w:val="en-US"/>
          <w14:ligatures w14:val="none"/>
        </w:rPr>
        <w:t xml:space="preserve"> attributed to all aromatic structures of the bioactive substances present.  A peak at 1736</w:t>
      </w:r>
      <w:r w:rsidR="006548B5">
        <w:rPr>
          <w:rFonts w:ascii="Times New Roman" w:eastAsia="Calibri" w:hAnsi="Times New Roman" w:cs="Times New Roman"/>
          <w:kern w:val="0"/>
          <w:lang w:val="en-US"/>
          <w14:ligatures w14:val="none"/>
        </w:rPr>
        <w:t xml:space="preserve"> </w:t>
      </w:r>
      <w:r w:rsidRPr="007736CC">
        <w:rPr>
          <w:rFonts w:ascii="Times New Roman" w:eastAsia="Calibri" w:hAnsi="Times New Roman" w:cs="Times New Roman"/>
          <w:kern w:val="0"/>
          <w:lang w:val="en-US"/>
          <w14:ligatures w14:val="none"/>
        </w:rPr>
        <w:t>cm</w:t>
      </w:r>
      <w:r w:rsidRPr="006548B5">
        <w:rPr>
          <w:rFonts w:ascii="Times New Roman" w:eastAsia="Calibri" w:hAnsi="Times New Roman" w:cs="Times New Roman"/>
          <w:kern w:val="0"/>
          <w:vertAlign w:val="superscript"/>
          <w:lang w:val="en-US"/>
          <w14:ligatures w14:val="none"/>
        </w:rPr>
        <w:t>-1</w:t>
      </w:r>
      <w:r w:rsidRPr="007736CC">
        <w:rPr>
          <w:rFonts w:ascii="Times New Roman" w:eastAsia="Calibri" w:hAnsi="Times New Roman" w:cs="Times New Roman"/>
          <w:kern w:val="0"/>
          <w:lang w:val="en-US"/>
          <w14:ligatures w14:val="none"/>
        </w:rPr>
        <w:t xml:space="preserve"> is attributed to -C=O stretching of a carbonyl of aldehyde/ketone. This is </w:t>
      </w:r>
      <w:r w:rsidR="006548B5" w:rsidRPr="007736CC">
        <w:rPr>
          <w:rFonts w:ascii="Times New Roman" w:eastAsia="Calibri" w:hAnsi="Times New Roman" w:cs="Times New Roman"/>
          <w:kern w:val="0"/>
          <w:lang w:val="en-US"/>
          <w14:ligatures w14:val="none"/>
        </w:rPr>
        <w:t>evidence</w:t>
      </w:r>
      <w:r w:rsidRPr="007736CC">
        <w:rPr>
          <w:rFonts w:ascii="Times New Roman" w:eastAsia="Calibri" w:hAnsi="Times New Roman" w:cs="Times New Roman"/>
          <w:kern w:val="0"/>
          <w:lang w:val="en-US"/>
          <w14:ligatures w14:val="none"/>
        </w:rPr>
        <w:t xml:space="preserve"> of the -C=O functional group present in saponins and </w:t>
      </w:r>
      <w:proofErr w:type="spellStart"/>
      <w:r w:rsidRPr="007736CC">
        <w:rPr>
          <w:rFonts w:ascii="Times New Roman" w:eastAsia="Calibri" w:hAnsi="Times New Roman" w:cs="Times New Roman"/>
          <w:kern w:val="0"/>
          <w:lang w:val="en-US"/>
          <w14:ligatures w14:val="none"/>
        </w:rPr>
        <w:t>flavoloid</w:t>
      </w:r>
      <w:proofErr w:type="spellEnd"/>
      <w:r w:rsidR="006548B5">
        <w:rPr>
          <w:rFonts w:ascii="Times New Roman" w:eastAsia="Calibri" w:hAnsi="Times New Roman" w:cs="Times New Roman"/>
          <w:kern w:val="0"/>
          <w:lang w:val="en-US"/>
          <w14:ligatures w14:val="none"/>
        </w:rPr>
        <w:t xml:space="preserve"> </w:t>
      </w:r>
      <w:r w:rsidRPr="007736CC">
        <w:rPr>
          <w:rFonts w:ascii="Times New Roman" w:eastAsia="Calibri" w:hAnsi="Times New Roman" w:cs="Times New Roman"/>
          <w:kern w:val="0"/>
          <w:lang w:val="en-US"/>
          <w14:ligatures w14:val="none"/>
        </w:rPr>
        <w:t>(</w:t>
      </w:r>
      <w:proofErr w:type="spellStart"/>
      <w:r w:rsidRPr="007736CC">
        <w:rPr>
          <w:rFonts w:ascii="Times New Roman" w:eastAsia="Calibri" w:hAnsi="Times New Roman" w:cs="Times New Roman"/>
          <w:kern w:val="0"/>
          <w:lang w:val="en-US"/>
          <w14:ligatures w14:val="none"/>
        </w:rPr>
        <w:t>flavonone</w:t>
      </w:r>
      <w:proofErr w:type="spellEnd"/>
      <w:r w:rsidRPr="007736CC">
        <w:rPr>
          <w:rFonts w:ascii="Times New Roman" w:eastAsia="Calibri" w:hAnsi="Times New Roman" w:cs="Times New Roman"/>
          <w:kern w:val="0"/>
          <w:lang w:val="en-US"/>
          <w14:ligatures w14:val="none"/>
        </w:rPr>
        <w:t>).</w:t>
      </w:r>
    </w:p>
    <w:p w14:paraId="5E27602C" w14:textId="1BA2E8DB" w:rsidR="004B5A72" w:rsidRPr="007736CC" w:rsidRDefault="004B5A72"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lang w:val="en-US"/>
          <w14:ligatures w14:val="none"/>
        </w:rPr>
        <w:t xml:space="preserve">Similarly, A sharp </w:t>
      </w:r>
      <w:r w:rsidR="006548B5" w:rsidRPr="007736CC">
        <w:rPr>
          <w:rFonts w:ascii="Times New Roman" w:eastAsia="Calibri" w:hAnsi="Times New Roman" w:cs="Times New Roman"/>
          <w:kern w:val="0"/>
          <w:lang w:val="en-US"/>
          <w14:ligatures w14:val="none"/>
        </w:rPr>
        <w:t>peak shown</w:t>
      </w:r>
      <w:r w:rsidRPr="007736CC">
        <w:rPr>
          <w:rFonts w:ascii="Times New Roman" w:eastAsia="Calibri" w:hAnsi="Times New Roman" w:cs="Times New Roman"/>
          <w:kern w:val="0"/>
          <w:lang w:val="en-US"/>
          <w14:ligatures w14:val="none"/>
        </w:rPr>
        <w:t xml:space="preserve"> at 1375</w:t>
      </w:r>
      <w:r w:rsidR="006548B5">
        <w:rPr>
          <w:rFonts w:ascii="Times New Roman" w:eastAsia="Calibri" w:hAnsi="Times New Roman" w:cs="Times New Roman"/>
          <w:kern w:val="0"/>
          <w:lang w:val="en-US"/>
          <w14:ligatures w14:val="none"/>
        </w:rPr>
        <w:t xml:space="preserve"> </w:t>
      </w:r>
      <w:r w:rsidRPr="007736CC">
        <w:rPr>
          <w:rFonts w:ascii="Times New Roman" w:eastAsia="Calibri" w:hAnsi="Times New Roman" w:cs="Times New Roman"/>
          <w:kern w:val="0"/>
          <w:lang w:val="en-US"/>
          <w14:ligatures w14:val="none"/>
        </w:rPr>
        <w:t>cm</w:t>
      </w:r>
      <w:r w:rsidRPr="006548B5">
        <w:rPr>
          <w:rFonts w:ascii="Times New Roman" w:eastAsia="Calibri" w:hAnsi="Times New Roman" w:cs="Times New Roman"/>
          <w:kern w:val="0"/>
          <w:vertAlign w:val="superscript"/>
          <w:lang w:val="en-US"/>
          <w14:ligatures w14:val="none"/>
        </w:rPr>
        <w:t>-1</w:t>
      </w:r>
      <w:r w:rsidRPr="007736CC">
        <w:rPr>
          <w:rFonts w:ascii="Times New Roman" w:eastAsia="Calibri" w:hAnsi="Times New Roman" w:cs="Times New Roman"/>
          <w:kern w:val="0"/>
          <w:lang w:val="en-US"/>
          <w14:ligatures w14:val="none"/>
        </w:rPr>
        <w:t xml:space="preserve"> is attributed to the C-H </w:t>
      </w:r>
      <w:r w:rsidR="006548B5" w:rsidRPr="007736CC">
        <w:rPr>
          <w:rFonts w:ascii="Times New Roman" w:eastAsia="Calibri" w:hAnsi="Times New Roman" w:cs="Times New Roman"/>
          <w:kern w:val="0"/>
          <w:lang w:val="en-US"/>
          <w14:ligatures w14:val="none"/>
        </w:rPr>
        <w:t>symmetrical deformation</w:t>
      </w:r>
      <w:r w:rsidRPr="007736CC">
        <w:rPr>
          <w:rFonts w:ascii="Times New Roman" w:eastAsia="Calibri" w:hAnsi="Times New Roman" w:cs="Times New Roman"/>
          <w:kern w:val="0"/>
          <w:lang w:val="en-US"/>
          <w14:ligatures w14:val="none"/>
        </w:rPr>
        <w:t xml:space="preserve"> of CH</w:t>
      </w:r>
      <w:r w:rsidRPr="007736CC">
        <w:rPr>
          <w:rFonts w:ascii="Times New Roman" w:eastAsia="Calibri" w:hAnsi="Times New Roman" w:cs="Times New Roman"/>
          <w:kern w:val="0"/>
          <w:vertAlign w:val="subscript"/>
          <w:lang w:val="en-US"/>
          <w14:ligatures w14:val="none"/>
        </w:rPr>
        <w:t>2</w:t>
      </w:r>
      <w:r w:rsidRPr="007736CC">
        <w:rPr>
          <w:rFonts w:ascii="Times New Roman" w:eastAsia="Calibri" w:hAnsi="Times New Roman" w:cs="Times New Roman"/>
          <w:kern w:val="0"/>
          <w:lang w:val="en-US"/>
          <w14:ligatures w14:val="none"/>
        </w:rPr>
        <w:t xml:space="preserve"> of the saturated compound which is found in the bioactive substances found in the extract. similarly, </w:t>
      </w:r>
      <w:r w:rsidR="006548B5" w:rsidRPr="007736CC">
        <w:rPr>
          <w:rFonts w:ascii="Times New Roman" w:eastAsia="Calibri" w:hAnsi="Times New Roman" w:cs="Times New Roman"/>
          <w:kern w:val="0"/>
          <w:lang w:val="en-US"/>
          <w14:ligatures w14:val="none"/>
        </w:rPr>
        <w:t>a peak</w:t>
      </w:r>
      <w:r w:rsidRPr="007736CC">
        <w:rPr>
          <w:rFonts w:ascii="Times New Roman" w:eastAsia="Calibri" w:hAnsi="Times New Roman" w:cs="Times New Roman"/>
          <w:kern w:val="0"/>
          <w:lang w:val="en-US"/>
          <w14:ligatures w14:val="none"/>
        </w:rPr>
        <w:t xml:space="preserve">/band was </w:t>
      </w:r>
      <w:r w:rsidR="006548B5" w:rsidRPr="007736CC">
        <w:rPr>
          <w:rFonts w:ascii="Times New Roman" w:eastAsia="Calibri" w:hAnsi="Times New Roman" w:cs="Times New Roman"/>
          <w:kern w:val="0"/>
          <w:lang w:val="en-US"/>
          <w14:ligatures w14:val="none"/>
        </w:rPr>
        <w:t>found at</w:t>
      </w:r>
      <w:r w:rsidRPr="007736CC">
        <w:rPr>
          <w:rFonts w:ascii="Times New Roman" w:eastAsia="Calibri" w:hAnsi="Times New Roman" w:cs="Times New Roman"/>
          <w:kern w:val="0"/>
          <w:lang w:val="en-US"/>
          <w14:ligatures w14:val="none"/>
        </w:rPr>
        <w:t xml:space="preserve"> 1162 cm</w:t>
      </w:r>
      <w:r w:rsidRPr="006548B5">
        <w:rPr>
          <w:rFonts w:ascii="Times New Roman" w:eastAsia="Calibri" w:hAnsi="Times New Roman" w:cs="Times New Roman"/>
          <w:kern w:val="0"/>
          <w:vertAlign w:val="superscript"/>
          <w:lang w:val="en-US"/>
          <w14:ligatures w14:val="none"/>
        </w:rPr>
        <w:t>-1</w:t>
      </w:r>
      <w:r w:rsidRPr="007736CC">
        <w:rPr>
          <w:rFonts w:ascii="Times New Roman" w:eastAsia="Calibri" w:hAnsi="Times New Roman" w:cs="Times New Roman"/>
          <w:kern w:val="0"/>
          <w:lang w:val="en-US"/>
          <w14:ligatures w14:val="none"/>
        </w:rPr>
        <w:t xml:space="preserve"> to correspond to </w:t>
      </w:r>
      <w:r w:rsidR="006548B5" w:rsidRPr="007736CC">
        <w:rPr>
          <w:rFonts w:ascii="Times New Roman" w:eastAsia="Calibri" w:hAnsi="Times New Roman" w:cs="Times New Roman"/>
          <w:kern w:val="0"/>
          <w:lang w:val="en-US"/>
          <w14:ligatures w14:val="none"/>
        </w:rPr>
        <w:t>the functional</w:t>
      </w:r>
      <w:r w:rsidRPr="007736CC">
        <w:rPr>
          <w:rFonts w:ascii="Times New Roman" w:eastAsia="Calibri" w:hAnsi="Times New Roman" w:cs="Times New Roman"/>
          <w:kern w:val="0"/>
          <w:lang w:val="en-US"/>
          <w14:ligatures w14:val="none"/>
        </w:rPr>
        <w:t xml:space="preserve"> group of -C-O-C of the ester group and another peak was seen </w:t>
      </w:r>
      <w:r w:rsidR="006548B5" w:rsidRPr="007736CC">
        <w:rPr>
          <w:rFonts w:ascii="Times New Roman" w:eastAsia="Calibri" w:hAnsi="Times New Roman" w:cs="Times New Roman"/>
          <w:kern w:val="0"/>
          <w:lang w:val="en-US"/>
          <w14:ligatures w14:val="none"/>
        </w:rPr>
        <w:t>at 833</w:t>
      </w:r>
      <w:r w:rsidR="006548B5">
        <w:rPr>
          <w:rFonts w:ascii="Times New Roman" w:eastAsia="Calibri" w:hAnsi="Times New Roman" w:cs="Times New Roman"/>
          <w:kern w:val="0"/>
          <w:lang w:val="en-US"/>
          <w14:ligatures w14:val="none"/>
        </w:rPr>
        <w:t xml:space="preserve"> </w:t>
      </w:r>
      <w:r w:rsidRPr="007736CC">
        <w:rPr>
          <w:rFonts w:ascii="Times New Roman" w:eastAsia="Calibri" w:hAnsi="Times New Roman" w:cs="Times New Roman"/>
          <w:kern w:val="0"/>
          <w:lang w:val="en-US"/>
          <w14:ligatures w14:val="none"/>
        </w:rPr>
        <w:t>cm</w:t>
      </w:r>
      <w:r w:rsidRPr="007736CC">
        <w:rPr>
          <w:rFonts w:ascii="Times New Roman" w:eastAsia="Calibri" w:hAnsi="Times New Roman" w:cs="Times New Roman"/>
          <w:kern w:val="0"/>
          <w:vertAlign w:val="superscript"/>
          <w:lang w:val="en-US"/>
          <w14:ligatures w14:val="none"/>
        </w:rPr>
        <w:t xml:space="preserve">-1 </w:t>
      </w:r>
      <w:r w:rsidRPr="007736CC">
        <w:rPr>
          <w:rFonts w:ascii="Times New Roman" w:eastAsia="Calibri" w:hAnsi="Times New Roman" w:cs="Times New Roman"/>
          <w:kern w:val="0"/>
          <w:lang w:val="en-US"/>
          <w14:ligatures w14:val="none"/>
        </w:rPr>
        <w:t xml:space="preserve">attributed to C-H </w:t>
      </w:r>
      <w:r w:rsidR="006548B5" w:rsidRPr="007736CC">
        <w:rPr>
          <w:rFonts w:ascii="Times New Roman" w:eastAsia="Calibri" w:hAnsi="Times New Roman" w:cs="Times New Roman"/>
          <w:kern w:val="0"/>
          <w:lang w:val="en-US"/>
          <w14:ligatures w14:val="none"/>
        </w:rPr>
        <w:t>bending of</w:t>
      </w:r>
      <w:r w:rsidRPr="007736CC">
        <w:rPr>
          <w:rFonts w:ascii="Times New Roman" w:eastAsia="Calibri" w:hAnsi="Times New Roman" w:cs="Times New Roman"/>
          <w:kern w:val="0"/>
          <w:lang w:val="en-US"/>
          <w14:ligatures w14:val="none"/>
        </w:rPr>
        <w:t xml:space="preserve"> the CH</w:t>
      </w:r>
      <w:r w:rsidR="006548B5" w:rsidRPr="007736CC">
        <w:rPr>
          <w:rFonts w:ascii="Times New Roman" w:eastAsia="Calibri" w:hAnsi="Times New Roman" w:cs="Times New Roman"/>
          <w:kern w:val="0"/>
          <w:vertAlign w:val="subscript"/>
          <w:lang w:val="en-US"/>
          <w14:ligatures w14:val="none"/>
        </w:rPr>
        <w:t>2</w:t>
      </w:r>
      <w:r w:rsidR="006548B5" w:rsidRPr="007736CC">
        <w:rPr>
          <w:rFonts w:ascii="Times New Roman" w:eastAsia="Calibri" w:hAnsi="Times New Roman" w:cs="Times New Roman"/>
          <w:kern w:val="0"/>
          <w:lang w:val="en-US"/>
          <w14:ligatures w14:val="none"/>
        </w:rPr>
        <w:t xml:space="preserve"> of</w:t>
      </w:r>
      <w:r w:rsidRPr="007736CC">
        <w:rPr>
          <w:rFonts w:ascii="Times New Roman" w:eastAsia="Calibri" w:hAnsi="Times New Roman" w:cs="Times New Roman"/>
          <w:kern w:val="0"/>
          <w:lang w:val="en-US"/>
          <w14:ligatures w14:val="none"/>
        </w:rPr>
        <w:t xml:space="preserve"> the substituted benzene</w:t>
      </w:r>
      <w:r w:rsidR="00586DE1">
        <w:rPr>
          <w:rFonts w:ascii="Times New Roman" w:eastAsia="Calibri" w:hAnsi="Times New Roman" w:cs="Times New Roman"/>
          <w:kern w:val="0"/>
          <w:lang w:val="en-US"/>
          <w14:ligatures w14:val="none"/>
        </w:rPr>
        <w:t xml:space="preserve">. </w:t>
      </w:r>
    </w:p>
    <w:p w14:paraId="162572D1" w14:textId="77777777" w:rsidR="00F95252" w:rsidRDefault="00F95252" w:rsidP="006548B5">
      <w:pPr>
        <w:spacing w:after="0" w:line="36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lastRenderedPageBreak/>
        <w:t xml:space="preserve">4.4 </w:t>
      </w:r>
      <w:r w:rsidR="006548B5">
        <w:rPr>
          <w:rFonts w:ascii="Times New Roman" w:eastAsia="Calibri" w:hAnsi="Times New Roman" w:cs="Times New Roman"/>
          <w:kern w:val="0"/>
          <w14:ligatures w14:val="none"/>
        </w:rPr>
        <w:t xml:space="preserve">Histopathological findings: </w:t>
      </w:r>
    </w:p>
    <w:p w14:paraId="0AE5E080" w14:textId="5D174120" w:rsidR="006548B5" w:rsidRPr="006548B5" w:rsidRDefault="006548B5" w:rsidP="006548B5">
      <w:pPr>
        <w:spacing w:after="0" w:line="360" w:lineRule="auto"/>
        <w:jc w:val="both"/>
        <w:rPr>
          <w:rFonts w:ascii="Times New Roman" w:eastAsia="Calibri" w:hAnsi="Times New Roman" w:cs="Times New Roman"/>
          <w:kern w:val="0"/>
          <w14:ligatures w14:val="none"/>
        </w:rPr>
      </w:pPr>
      <w:r w:rsidRPr="006548B5">
        <w:rPr>
          <w:rFonts w:ascii="Times New Roman" w:eastAsia="Calibri" w:hAnsi="Times New Roman" w:cs="Times New Roman"/>
          <w:kern w:val="0"/>
          <w14:ligatures w14:val="none"/>
        </w:rPr>
        <w:t xml:space="preserve">The rats were kept in the animal care unit </w:t>
      </w:r>
      <w:r w:rsidR="00C933F2" w:rsidRPr="00C933F2">
        <w:rPr>
          <w:rFonts w:ascii="Times New Roman" w:eastAsia="Calibri" w:hAnsi="Times New Roman" w:cs="Times New Roman"/>
          <w:color w:val="FF0000"/>
          <w:kern w:val="0"/>
          <w14:ligatures w14:val="none"/>
        </w:rPr>
        <w:t>at</w:t>
      </w:r>
      <w:r w:rsidR="00C933F2">
        <w:rPr>
          <w:rFonts w:ascii="Times New Roman" w:eastAsia="Calibri" w:hAnsi="Times New Roman" w:cs="Times New Roman"/>
          <w:kern w:val="0"/>
          <w14:ligatures w14:val="none"/>
        </w:rPr>
        <w:t xml:space="preserve"> </w:t>
      </w:r>
      <w:r w:rsidRPr="006548B5">
        <w:rPr>
          <w:rFonts w:ascii="Times New Roman" w:eastAsia="Calibri" w:hAnsi="Times New Roman" w:cs="Times New Roman"/>
          <w:kern w:val="0"/>
          <w14:ligatures w14:val="none"/>
        </w:rPr>
        <w:t>the university and were fed with animal feed and water once a day throughout the duration of the study. Ulcer was induced by fasting them for 24 hours with free access to water and then administering 1ml of 80% ethanol.</w:t>
      </w:r>
    </w:p>
    <w:p w14:paraId="68772606" w14:textId="732C6251" w:rsidR="006548B5" w:rsidRDefault="006548B5" w:rsidP="006548B5">
      <w:pPr>
        <w:spacing w:after="0" w:line="360" w:lineRule="auto"/>
        <w:jc w:val="both"/>
        <w:rPr>
          <w:rFonts w:ascii="Times New Roman" w:eastAsia="Calibri" w:hAnsi="Times New Roman" w:cs="Times New Roman"/>
          <w:kern w:val="0"/>
          <w14:ligatures w14:val="none"/>
        </w:rPr>
      </w:pPr>
      <w:r w:rsidRPr="006548B5">
        <w:rPr>
          <w:rFonts w:ascii="Times New Roman" w:eastAsia="Calibri" w:hAnsi="Times New Roman" w:cs="Times New Roman"/>
          <w:kern w:val="0"/>
          <w14:ligatures w14:val="none"/>
        </w:rPr>
        <w:t>The extract was then administered orally for 14 days after which they were sacrificed and their stomachs harvested for analysis. The ulceration was analysed using macroscopic and microscopic (histochemistry) methods</w:t>
      </w:r>
      <w:r w:rsidR="00804CC3">
        <w:rPr>
          <w:rFonts w:ascii="Times New Roman" w:eastAsia="Calibri" w:hAnsi="Times New Roman" w:cs="Times New Roman"/>
          <w:kern w:val="0"/>
          <w14:ligatures w14:val="none"/>
        </w:rPr>
        <w:t>.</w:t>
      </w:r>
    </w:p>
    <w:p w14:paraId="2230A2C6" w14:textId="7D2AA7E0" w:rsidR="004B5A72" w:rsidRPr="007736CC" w:rsidRDefault="004B5A72"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t xml:space="preserve"> </w:t>
      </w:r>
    </w:p>
    <w:p w14:paraId="3EE1404D" w14:textId="77777777" w:rsidR="004B5A72" w:rsidRPr="007736CC" w:rsidRDefault="004B5A72"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lang w:val="en-US"/>
          <w14:ligatures w14:val="none"/>
        </w:rPr>
        <w:t>Different concentration of the extract showed gastroprotective effect in a dose dependent manner as compared to the negative control.</w:t>
      </w:r>
    </w:p>
    <w:p w14:paraId="626C908E" w14:textId="77777777" w:rsidR="004B5A72" w:rsidRPr="007736CC" w:rsidRDefault="004B5A72" w:rsidP="007736CC">
      <w:pPr>
        <w:spacing w:line="360" w:lineRule="auto"/>
        <w:jc w:val="both"/>
        <w:rPr>
          <w:rFonts w:ascii="Times New Roman" w:eastAsia="Calibri" w:hAnsi="Times New Roman" w:cs="Times New Roman"/>
          <w:bCs/>
          <w:kern w:val="0"/>
          <w:lang w:val="en-US"/>
          <w14:ligatures w14:val="none"/>
        </w:rPr>
      </w:pPr>
      <w:r w:rsidRPr="007736CC">
        <w:rPr>
          <w:rFonts w:ascii="Times New Roman" w:eastAsia="Calibri" w:hAnsi="Times New Roman" w:cs="Times New Roman"/>
          <w:bCs/>
          <w:noProof/>
          <w:kern w:val="0"/>
          <w:lang w:val="en-US"/>
          <w14:ligatures w14:val="none"/>
        </w:rPr>
        <mc:AlternateContent>
          <mc:Choice Requires="wps">
            <w:drawing>
              <wp:anchor distT="0" distB="0" distL="114300" distR="114300" simplePos="0" relativeHeight="251669504" behindDoc="0" locked="0" layoutInCell="1" allowOverlap="1" wp14:anchorId="6E3650FB" wp14:editId="34CDAA23">
                <wp:simplePos x="0" y="0"/>
                <wp:positionH relativeFrom="column">
                  <wp:posOffset>4944140</wp:posOffset>
                </wp:positionH>
                <wp:positionV relativeFrom="paragraph">
                  <wp:posOffset>580109</wp:posOffset>
                </wp:positionV>
                <wp:extent cx="276446" cy="191313"/>
                <wp:effectExtent l="38100" t="0" r="28575" b="56515"/>
                <wp:wrapNone/>
                <wp:docPr id="6" name="Straight Arrow Connector 6"/>
                <wp:cNvGraphicFramePr/>
                <a:graphic xmlns:a="http://schemas.openxmlformats.org/drawingml/2006/main">
                  <a:graphicData uri="http://schemas.microsoft.com/office/word/2010/wordprocessingShape">
                    <wps:wsp>
                      <wps:cNvCnPr/>
                      <wps:spPr>
                        <a:xfrm flipH="1">
                          <a:off x="0" y="0"/>
                          <a:ext cx="276446" cy="191313"/>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9AE9B2B" id="_x0000_t32" coordsize="21600,21600" o:spt="32" o:oned="t" path="m,l21600,21600e" filled="f">
                <v:path arrowok="t" fillok="f" o:connecttype="none"/>
                <o:lock v:ext="edit" shapetype="t"/>
              </v:shapetype>
              <v:shape id="Straight Arrow Connector 6" o:spid="_x0000_s1026" type="#_x0000_t32" style="position:absolute;margin-left:389.3pt;margin-top:45.7pt;width:21.75pt;height:15.0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" strokecolor="windowText" strokeweight="1.5pt">
                <v:stroke endarrow="block" joinstyle="miter"/>
              </v:shape>
            </w:pict>
          </mc:Fallback>
        </mc:AlternateContent>
      </w:r>
      <w:r w:rsidRPr="007736CC">
        <w:rPr>
          <w:rFonts w:ascii="Times New Roman" w:eastAsia="Calibri" w:hAnsi="Times New Roman" w:cs="Times New Roman"/>
          <w:bCs/>
          <w:noProof/>
          <w:kern w:val="0"/>
          <w:lang w:val="en-US"/>
          <w14:ligatures w14:val="none"/>
        </w:rPr>
        <mc:AlternateContent>
          <mc:Choice Requires="wps">
            <w:drawing>
              <wp:anchor distT="0" distB="0" distL="114300" distR="114300" simplePos="0" relativeHeight="251668480" behindDoc="0" locked="0" layoutInCell="1" allowOverlap="1" wp14:anchorId="5104D250" wp14:editId="4105197C">
                <wp:simplePos x="0" y="0"/>
                <wp:positionH relativeFrom="column">
                  <wp:posOffset>2275367</wp:posOffset>
                </wp:positionH>
                <wp:positionV relativeFrom="paragraph">
                  <wp:posOffset>558844</wp:posOffset>
                </wp:positionV>
                <wp:extent cx="116959" cy="287079"/>
                <wp:effectExtent l="0" t="0" r="54610" b="55880"/>
                <wp:wrapNone/>
                <wp:docPr id="5" name="Straight Arrow Connector 5"/>
                <wp:cNvGraphicFramePr/>
                <a:graphic xmlns:a="http://schemas.openxmlformats.org/drawingml/2006/main">
                  <a:graphicData uri="http://schemas.microsoft.com/office/word/2010/wordprocessingShape">
                    <wps:wsp>
                      <wps:cNvCnPr/>
                      <wps:spPr>
                        <a:xfrm>
                          <a:off x="0" y="0"/>
                          <a:ext cx="116959" cy="28707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03C55C2" id="Straight Arrow Connector 5" o:spid="_x0000_s1026" type="#_x0000_t32" style="position:absolute;margin-left:179.15pt;margin-top:44pt;width:9.2pt;height:22.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" strokecolor="windowText" strokeweight="1.5pt">
                <v:stroke endarrow="block" joinstyle="miter"/>
              </v:shape>
            </w:pict>
          </mc:Fallback>
        </mc:AlternateContent>
      </w:r>
      <w:r w:rsidRPr="007736CC">
        <w:rPr>
          <w:rFonts w:ascii="Times New Roman" w:eastAsia="Calibri" w:hAnsi="Times New Roman" w:cs="Times New Roman"/>
          <w:bCs/>
          <w:noProof/>
          <w:kern w:val="0"/>
          <w:lang w:val="en-US"/>
          <w14:ligatures w14:val="none"/>
        </w:rPr>
        <mc:AlternateContent>
          <mc:Choice Requires="wps">
            <w:drawing>
              <wp:anchor distT="0" distB="0" distL="114300" distR="114300" simplePos="0" relativeHeight="251667456" behindDoc="0" locked="0" layoutInCell="1" allowOverlap="1" wp14:anchorId="7BAF7C64" wp14:editId="1643FA12">
                <wp:simplePos x="0" y="0"/>
                <wp:positionH relativeFrom="column">
                  <wp:posOffset>977929</wp:posOffset>
                </wp:positionH>
                <wp:positionV relativeFrom="paragraph">
                  <wp:posOffset>526400</wp:posOffset>
                </wp:positionV>
                <wp:extent cx="223284" cy="244549"/>
                <wp:effectExtent l="38100" t="0" r="24765" b="60325"/>
                <wp:wrapNone/>
                <wp:docPr id="1745721560" name="Straight Arrow Connector 1745721560"/>
                <wp:cNvGraphicFramePr/>
                <a:graphic xmlns:a="http://schemas.openxmlformats.org/drawingml/2006/main">
                  <a:graphicData uri="http://schemas.microsoft.com/office/word/2010/wordprocessingShape">
                    <wps:wsp>
                      <wps:cNvCnPr/>
                      <wps:spPr>
                        <a:xfrm flipH="1">
                          <a:off x="0" y="0"/>
                          <a:ext cx="223284" cy="24454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570FAA6" id="Straight Arrow Connector 1745721560" o:spid="_x0000_s1026" type="#_x0000_t32" style="position:absolute;margin-left:77pt;margin-top:41.45pt;width:17.6pt;height:19.2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" strokecolor="windowText" strokeweight="1.5pt">
                <v:stroke endarrow="block" joinstyle="miter"/>
              </v:shape>
            </w:pict>
          </mc:Fallback>
        </mc:AlternateContent>
      </w:r>
      <w:r w:rsidRPr="007736CC">
        <w:rPr>
          <w:rFonts w:ascii="Times New Roman" w:eastAsia="Calibri" w:hAnsi="Times New Roman" w:cs="Times New Roman"/>
          <w:bCs/>
          <w:noProof/>
          <w:kern w:val="0"/>
          <w:lang w:val="en-US"/>
          <w14:ligatures w14:val="none"/>
        </w:rPr>
        <w:drawing>
          <wp:inline distT="0" distB="0" distL="0" distR="0" wp14:anchorId="48DD540A" wp14:editId="6DEDD2C1">
            <wp:extent cx="5293837" cy="1541721"/>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831" t="7000" r="6243" b="39863"/>
                    <a:stretch/>
                  </pic:blipFill>
                  <pic:spPr bwMode="auto">
                    <a:xfrm>
                      <a:off x="0" y="0"/>
                      <a:ext cx="5310930" cy="1546699"/>
                    </a:xfrm>
                    <a:prstGeom prst="rect">
                      <a:avLst/>
                    </a:prstGeom>
                    <a:ln>
                      <a:noFill/>
                    </a:ln>
                    <a:extLst>
                      <a:ext uri="{53640926-AAD7-44D8-BBD7-CCE9431645EC}">
                        <a14:shadowObscured xmlns:a14="http://schemas.microsoft.com/office/drawing/2010/main"/>
                      </a:ext>
                    </a:extLst>
                  </pic:spPr>
                </pic:pic>
              </a:graphicData>
            </a:graphic>
          </wp:inline>
        </w:drawing>
      </w:r>
    </w:p>
    <w:p w14:paraId="79F27578" w14:textId="276D8C22" w:rsidR="004B5A72" w:rsidRPr="00F95252" w:rsidRDefault="004B5A72" w:rsidP="007736CC">
      <w:pPr>
        <w:spacing w:after="200" w:line="360" w:lineRule="auto"/>
        <w:jc w:val="both"/>
        <w:rPr>
          <w:rFonts w:ascii="Times New Roman" w:eastAsia="Calibri" w:hAnsi="Times New Roman" w:cs="Times New Roman"/>
          <w:kern w:val="0"/>
          <w:lang w:val="en-US"/>
          <w14:ligatures w14:val="none"/>
        </w:rPr>
      </w:pPr>
      <w:bookmarkStart w:id="21" w:name="_Toc175841209"/>
      <w:bookmarkStart w:id="22" w:name="_Toc175841233"/>
      <w:r w:rsidRPr="00F95252">
        <w:rPr>
          <w:rFonts w:ascii="Times New Roman" w:eastAsia="Calibri" w:hAnsi="Times New Roman" w:cs="Times New Roman"/>
          <w:kern w:val="0"/>
          <w14:ligatures w14:val="none"/>
        </w:rPr>
        <w:t xml:space="preserve">Figure </w:t>
      </w:r>
      <w:r w:rsidR="00645EB4" w:rsidRPr="00F95252">
        <w:rPr>
          <w:rFonts w:ascii="Times New Roman" w:eastAsia="Calibri" w:hAnsi="Times New Roman" w:cs="Times New Roman"/>
          <w:kern w:val="0"/>
          <w14:ligatures w14:val="none"/>
        </w:rPr>
        <w:t>3</w:t>
      </w:r>
      <w:r w:rsidR="00DB1603" w:rsidRPr="00F95252">
        <w:rPr>
          <w:rFonts w:ascii="Times New Roman" w:eastAsia="Calibri" w:hAnsi="Times New Roman" w:cs="Times New Roman"/>
          <w:kern w:val="0"/>
          <w14:ligatures w14:val="none"/>
        </w:rPr>
        <w:t xml:space="preserve">: </w:t>
      </w:r>
      <w:r w:rsidRPr="00F95252">
        <w:rPr>
          <w:rFonts w:ascii="Times New Roman" w:eastAsia="Calibri" w:hAnsi="Times New Roman" w:cs="Times New Roman"/>
          <w:kern w:val="0"/>
          <w:lang w:val="en-US"/>
          <w14:ligatures w14:val="none"/>
        </w:rPr>
        <w:t>Histological sections of animals administered with 80% alcohol showed focal spots of ulcerations in the mucosa layers of the stomach (black arrows). (H&amp;E. X400MG). (Group 1)</w:t>
      </w:r>
      <w:bookmarkEnd w:id="21"/>
      <w:bookmarkEnd w:id="22"/>
    </w:p>
    <w:p w14:paraId="65916D49" w14:textId="77777777" w:rsidR="004B5A72" w:rsidRPr="007736CC" w:rsidRDefault="004B5A72" w:rsidP="007736CC">
      <w:pPr>
        <w:spacing w:line="360" w:lineRule="auto"/>
        <w:jc w:val="both"/>
        <w:rPr>
          <w:rFonts w:ascii="Times New Roman" w:eastAsia="Calibri" w:hAnsi="Times New Roman" w:cs="Times New Roman"/>
          <w:bCs/>
          <w:kern w:val="0"/>
          <w:lang w:val="en-US"/>
          <w14:ligatures w14:val="none"/>
        </w:rPr>
      </w:pPr>
      <w:r w:rsidRPr="007736CC">
        <w:rPr>
          <w:rFonts w:ascii="Times New Roman" w:eastAsia="Calibri" w:hAnsi="Times New Roman" w:cs="Times New Roman"/>
          <w:bCs/>
          <w:noProof/>
          <w:kern w:val="0"/>
          <w:lang w:val="en-US"/>
          <w14:ligatures w14:val="none"/>
        </w:rPr>
        <mc:AlternateContent>
          <mc:Choice Requires="wps">
            <w:drawing>
              <wp:anchor distT="0" distB="0" distL="114300" distR="114300" simplePos="0" relativeHeight="251671552" behindDoc="0" locked="0" layoutInCell="1" allowOverlap="1" wp14:anchorId="57BB2F1F" wp14:editId="430B9F97">
                <wp:simplePos x="0" y="0"/>
                <wp:positionH relativeFrom="column">
                  <wp:posOffset>4624586</wp:posOffset>
                </wp:positionH>
                <wp:positionV relativeFrom="paragraph">
                  <wp:posOffset>868001</wp:posOffset>
                </wp:positionV>
                <wp:extent cx="191386" cy="212651"/>
                <wp:effectExtent l="38100" t="0" r="18415" b="54610"/>
                <wp:wrapNone/>
                <wp:docPr id="772791250" name="Straight Arrow Connector 772791250"/>
                <wp:cNvGraphicFramePr/>
                <a:graphic xmlns:a="http://schemas.openxmlformats.org/drawingml/2006/main">
                  <a:graphicData uri="http://schemas.microsoft.com/office/word/2010/wordprocessingShape">
                    <wps:wsp>
                      <wps:cNvCnPr/>
                      <wps:spPr>
                        <a:xfrm flipH="1">
                          <a:off x="0" y="0"/>
                          <a:ext cx="191386" cy="212651"/>
                        </a:xfrm>
                        <a:prstGeom prst="straightConnector1">
                          <a:avLst/>
                        </a:prstGeom>
                        <a:noFill/>
                        <a:ln w="19050" cap="flat" cmpd="sng" algn="ctr">
                          <a:solidFill>
                            <a:srgbClr val="ED7D31"/>
                          </a:solidFill>
                          <a:prstDash val="solid"/>
                          <a:miter lim="800000"/>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067A982" id="Straight Arrow Connector 772791250" o:spid="_x0000_s1026" type="#_x0000_t32" style="position:absolute;margin-left:364.15pt;margin-top:68.35pt;width:15.05pt;height:16.7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" strokecolor="#ed7d31" strokeweight="1.5pt">
                <v:stroke endarrow="block" joinstyle="miter"/>
              </v:shape>
            </w:pict>
          </mc:Fallback>
        </mc:AlternateContent>
      </w:r>
      <w:r w:rsidRPr="007736CC">
        <w:rPr>
          <w:rFonts w:ascii="Times New Roman" w:eastAsia="Calibri" w:hAnsi="Times New Roman" w:cs="Times New Roman"/>
          <w:bCs/>
          <w:noProof/>
          <w:kern w:val="0"/>
          <w:lang w:val="en-US"/>
          <w14:ligatures w14:val="none"/>
        </w:rPr>
        <mc:AlternateContent>
          <mc:Choice Requires="wps">
            <w:drawing>
              <wp:anchor distT="0" distB="0" distL="114300" distR="114300" simplePos="0" relativeHeight="251670528" behindDoc="0" locked="0" layoutInCell="1" allowOverlap="1" wp14:anchorId="2FF629D7" wp14:editId="11AFE99C">
                <wp:simplePos x="0" y="0"/>
                <wp:positionH relativeFrom="column">
                  <wp:posOffset>999343</wp:posOffset>
                </wp:positionH>
                <wp:positionV relativeFrom="paragraph">
                  <wp:posOffset>92119</wp:posOffset>
                </wp:positionV>
                <wp:extent cx="180754" cy="159488"/>
                <wp:effectExtent l="38100" t="0" r="29210" b="50165"/>
                <wp:wrapNone/>
                <wp:docPr id="7" name="Straight Arrow Connector 7"/>
                <wp:cNvGraphicFramePr/>
                <a:graphic xmlns:a="http://schemas.openxmlformats.org/drawingml/2006/main">
                  <a:graphicData uri="http://schemas.microsoft.com/office/word/2010/wordprocessingShape">
                    <wps:wsp>
                      <wps:cNvCnPr/>
                      <wps:spPr>
                        <a:xfrm flipH="1">
                          <a:off x="0" y="0"/>
                          <a:ext cx="180754" cy="159488"/>
                        </a:xfrm>
                        <a:prstGeom prst="straightConnector1">
                          <a:avLst/>
                        </a:prstGeom>
                        <a:noFill/>
                        <a:ln w="19050" cap="flat" cmpd="sng" algn="ctr">
                          <a:solidFill>
                            <a:srgbClr val="ED7D31"/>
                          </a:solidFill>
                          <a:prstDash val="solid"/>
                          <a:miter lim="800000"/>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019D251" id="Straight Arrow Connector 7" o:spid="_x0000_s1026" type="#_x0000_t32" style="position:absolute;margin-left:78.7pt;margin-top:7.25pt;width:14.25pt;height:12.5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" strokecolor="#ed7d31" strokeweight="1.5pt">
                <v:stroke endarrow="block" joinstyle="miter"/>
              </v:shape>
            </w:pict>
          </mc:Fallback>
        </mc:AlternateContent>
      </w:r>
      <w:r w:rsidRPr="007736CC">
        <w:rPr>
          <w:rFonts w:ascii="Times New Roman" w:eastAsia="Calibri" w:hAnsi="Times New Roman" w:cs="Times New Roman"/>
          <w:bCs/>
          <w:noProof/>
          <w:kern w:val="0"/>
          <w:lang w:val="en-US"/>
          <w14:ligatures w14:val="none"/>
        </w:rPr>
        <w:drawing>
          <wp:inline distT="0" distB="0" distL="0" distR="0" wp14:anchorId="24A1CA9C" wp14:editId="6DE67A57">
            <wp:extent cx="5314238" cy="1711842"/>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110" t="8270" r="5468" b="30317"/>
                    <a:stretch/>
                  </pic:blipFill>
                  <pic:spPr bwMode="auto">
                    <a:xfrm>
                      <a:off x="0" y="0"/>
                      <a:ext cx="5345530" cy="1721922"/>
                    </a:xfrm>
                    <a:prstGeom prst="rect">
                      <a:avLst/>
                    </a:prstGeom>
                    <a:ln>
                      <a:noFill/>
                    </a:ln>
                    <a:extLst>
                      <a:ext uri="{53640926-AAD7-44D8-BBD7-CCE9431645EC}">
                        <a14:shadowObscured xmlns:a14="http://schemas.microsoft.com/office/drawing/2010/main"/>
                      </a:ext>
                    </a:extLst>
                  </pic:spPr>
                </pic:pic>
              </a:graphicData>
            </a:graphic>
          </wp:inline>
        </w:drawing>
      </w:r>
    </w:p>
    <w:p w14:paraId="171A6A8E" w14:textId="7FDE1B40" w:rsidR="004B5A72" w:rsidRPr="00F95252" w:rsidRDefault="004B5A72" w:rsidP="007736CC">
      <w:pPr>
        <w:spacing w:after="200" w:line="360" w:lineRule="auto"/>
        <w:jc w:val="both"/>
        <w:rPr>
          <w:rFonts w:ascii="Times New Roman" w:eastAsia="Calibri" w:hAnsi="Times New Roman" w:cs="Times New Roman"/>
          <w:kern w:val="0"/>
          <w:lang w:val="en-US"/>
          <w14:ligatures w14:val="none"/>
        </w:rPr>
      </w:pPr>
      <w:bookmarkStart w:id="23" w:name="_Toc175841210"/>
      <w:bookmarkStart w:id="24" w:name="_Toc175841234"/>
      <w:r w:rsidRPr="00F95252">
        <w:rPr>
          <w:rFonts w:ascii="Times New Roman" w:eastAsia="Calibri" w:hAnsi="Times New Roman" w:cs="Times New Roman"/>
          <w:kern w:val="0"/>
          <w14:ligatures w14:val="none"/>
        </w:rPr>
        <w:t xml:space="preserve">Figure </w:t>
      </w:r>
      <w:r w:rsidR="00DB1603" w:rsidRPr="00F95252">
        <w:rPr>
          <w:rFonts w:ascii="Times New Roman" w:eastAsia="Calibri" w:hAnsi="Times New Roman" w:cs="Times New Roman"/>
          <w:kern w:val="0"/>
          <w14:ligatures w14:val="none"/>
        </w:rPr>
        <w:t>4</w:t>
      </w:r>
      <w:r w:rsidRPr="00F95252">
        <w:rPr>
          <w:rFonts w:ascii="Times New Roman" w:eastAsia="Calibri" w:hAnsi="Times New Roman" w:cs="Times New Roman"/>
          <w:kern w:val="0"/>
          <w:lang w:val="en-US"/>
          <w14:ligatures w14:val="none"/>
        </w:rPr>
        <w:t>: Histological sections of animals exposed to 80% alcohol and administered with different concentrations of extract blend showed some preserved areas from ulcerations in the mucosa layers of the stomach (red arrows). (H&amp;E. X400 MG). (Group 2)</w:t>
      </w:r>
      <w:bookmarkEnd w:id="23"/>
      <w:bookmarkEnd w:id="24"/>
    </w:p>
    <w:p w14:paraId="6B7685AD" w14:textId="77777777" w:rsidR="004B5A72" w:rsidRPr="007736CC" w:rsidRDefault="004B5A72" w:rsidP="007736CC">
      <w:pPr>
        <w:spacing w:line="360" w:lineRule="auto"/>
        <w:jc w:val="both"/>
        <w:rPr>
          <w:rFonts w:ascii="Times New Roman" w:eastAsia="Calibri" w:hAnsi="Times New Roman" w:cs="Times New Roman"/>
          <w:bCs/>
          <w:kern w:val="0"/>
          <w:lang w:val="en-US"/>
          <w14:ligatures w14:val="none"/>
        </w:rPr>
      </w:pPr>
      <w:r w:rsidRPr="007736CC">
        <w:rPr>
          <w:rFonts w:ascii="Times New Roman" w:eastAsia="Calibri" w:hAnsi="Times New Roman" w:cs="Times New Roman"/>
          <w:bCs/>
          <w:noProof/>
          <w:kern w:val="0"/>
          <w:lang w:val="en-US"/>
          <w14:ligatures w14:val="none"/>
        </w:rPr>
        <w:lastRenderedPageBreak/>
        <mc:AlternateContent>
          <mc:Choice Requires="wps">
            <w:drawing>
              <wp:anchor distT="0" distB="0" distL="114300" distR="114300" simplePos="0" relativeHeight="251673600" behindDoc="0" locked="0" layoutInCell="1" allowOverlap="1" wp14:anchorId="3DF05A3C" wp14:editId="48C28896">
                <wp:simplePos x="0" y="0"/>
                <wp:positionH relativeFrom="column">
                  <wp:posOffset>3649892</wp:posOffset>
                </wp:positionH>
                <wp:positionV relativeFrom="paragraph">
                  <wp:posOffset>92769</wp:posOffset>
                </wp:positionV>
                <wp:extent cx="180754" cy="287079"/>
                <wp:effectExtent l="38100" t="0" r="29210" b="55880"/>
                <wp:wrapNone/>
                <wp:docPr id="11" name="Straight Arrow Connector 11"/>
                <wp:cNvGraphicFramePr/>
                <a:graphic xmlns:a="http://schemas.openxmlformats.org/drawingml/2006/main">
                  <a:graphicData uri="http://schemas.microsoft.com/office/word/2010/wordprocessingShape">
                    <wps:wsp>
                      <wps:cNvCnPr/>
                      <wps:spPr>
                        <a:xfrm flipH="1">
                          <a:off x="0" y="0"/>
                          <a:ext cx="180754" cy="287079"/>
                        </a:xfrm>
                        <a:prstGeom prst="straightConnector1">
                          <a:avLst/>
                        </a:prstGeom>
                        <a:noFill/>
                        <a:ln w="19050" cap="flat" cmpd="sng" algn="ctr">
                          <a:solidFill>
                            <a:srgbClr val="70AD47"/>
                          </a:solidFill>
                          <a:prstDash val="solid"/>
                          <a:miter lim="800000"/>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2EB8164" id="Straight Arrow Connector 11" o:spid="_x0000_s1026" type="#_x0000_t32" style="position:absolute;margin-left:287.4pt;margin-top:7.3pt;width:14.25pt;height:22.6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" strokecolor="#70ad47" strokeweight="1.5pt">
                <v:stroke endarrow="block" joinstyle="miter"/>
              </v:shape>
            </w:pict>
          </mc:Fallback>
        </mc:AlternateContent>
      </w:r>
      <w:r w:rsidRPr="007736CC">
        <w:rPr>
          <w:rFonts w:ascii="Times New Roman" w:eastAsia="Calibri" w:hAnsi="Times New Roman" w:cs="Times New Roman"/>
          <w:bCs/>
          <w:noProof/>
          <w:kern w:val="0"/>
          <w:lang w:val="en-US"/>
          <w14:ligatures w14:val="none"/>
        </w:rPr>
        <mc:AlternateContent>
          <mc:Choice Requires="wps">
            <w:drawing>
              <wp:anchor distT="0" distB="0" distL="114300" distR="114300" simplePos="0" relativeHeight="251674624" behindDoc="0" locked="0" layoutInCell="1" allowOverlap="1" wp14:anchorId="69FEC5B2" wp14:editId="6DF32A62">
                <wp:simplePos x="0" y="0"/>
                <wp:positionH relativeFrom="column">
                  <wp:posOffset>2770934</wp:posOffset>
                </wp:positionH>
                <wp:positionV relativeFrom="paragraph">
                  <wp:posOffset>128270</wp:posOffset>
                </wp:positionV>
                <wp:extent cx="180754" cy="287079"/>
                <wp:effectExtent l="38100" t="0" r="29210" b="55880"/>
                <wp:wrapNone/>
                <wp:docPr id="12" name="Straight Arrow Connector 12"/>
                <wp:cNvGraphicFramePr/>
                <a:graphic xmlns:a="http://schemas.openxmlformats.org/drawingml/2006/main">
                  <a:graphicData uri="http://schemas.microsoft.com/office/word/2010/wordprocessingShape">
                    <wps:wsp>
                      <wps:cNvCnPr/>
                      <wps:spPr>
                        <a:xfrm flipH="1">
                          <a:off x="0" y="0"/>
                          <a:ext cx="180754" cy="287079"/>
                        </a:xfrm>
                        <a:prstGeom prst="straightConnector1">
                          <a:avLst/>
                        </a:prstGeom>
                        <a:noFill/>
                        <a:ln w="19050" cap="flat" cmpd="sng" algn="ctr">
                          <a:solidFill>
                            <a:srgbClr val="70AD47"/>
                          </a:solidFill>
                          <a:prstDash val="solid"/>
                          <a:miter lim="800000"/>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5852C06" id="Straight Arrow Connector 12" o:spid="_x0000_s1026" type="#_x0000_t32" style="position:absolute;margin-left:218.2pt;margin-top:10.1pt;width:14.25pt;height:22.6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" strokecolor="#70ad47" strokeweight="1.5pt">
                <v:stroke endarrow="block" joinstyle="miter"/>
              </v:shape>
            </w:pict>
          </mc:Fallback>
        </mc:AlternateContent>
      </w:r>
      <w:r w:rsidRPr="007736CC">
        <w:rPr>
          <w:rFonts w:ascii="Times New Roman" w:eastAsia="Calibri" w:hAnsi="Times New Roman" w:cs="Times New Roman"/>
          <w:bCs/>
          <w:noProof/>
          <w:kern w:val="0"/>
          <w:lang w:val="en-US"/>
          <w14:ligatures w14:val="none"/>
        </w:rPr>
        <mc:AlternateContent>
          <mc:Choice Requires="wps">
            <w:drawing>
              <wp:anchor distT="0" distB="0" distL="114300" distR="114300" simplePos="0" relativeHeight="251672576" behindDoc="0" locked="0" layoutInCell="1" allowOverlap="1" wp14:anchorId="24ADE0F2" wp14:editId="3D9B7A9B">
                <wp:simplePos x="0" y="0"/>
                <wp:positionH relativeFrom="column">
                  <wp:posOffset>499730</wp:posOffset>
                </wp:positionH>
                <wp:positionV relativeFrom="paragraph">
                  <wp:posOffset>110549</wp:posOffset>
                </wp:positionV>
                <wp:extent cx="180754" cy="287079"/>
                <wp:effectExtent l="38100" t="0" r="29210" b="55880"/>
                <wp:wrapNone/>
                <wp:docPr id="10" name="Straight Arrow Connector 10"/>
                <wp:cNvGraphicFramePr/>
                <a:graphic xmlns:a="http://schemas.openxmlformats.org/drawingml/2006/main">
                  <a:graphicData uri="http://schemas.microsoft.com/office/word/2010/wordprocessingShape">
                    <wps:wsp>
                      <wps:cNvCnPr/>
                      <wps:spPr>
                        <a:xfrm flipH="1">
                          <a:off x="0" y="0"/>
                          <a:ext cx="180754" cy="287079"/>
                        </a:xfrm>
                        <a:prstGeom prst="straightConnector1">
                          <a:avLst/>
                        </a:prstGeom>
                        <a:noFill/>
                        <a:ln w="19050" cap="flat" cmpd="sng" algn="ctr">
                          <a:solidFill>
                            <a:srgbClr val="70AD47"/>
                          </a:solidFill>
                          <a:prstDash val="solid"/>
                          <a:miter lim="800000"/>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CA016C2" id="Straight Arrow Connector 10" o:spid="_x0000_s1026" type="#_x0000_t32" style="position:absolute;margin-left:39.35pt;margin-top:8.7pt;width:14.25pt;height:22.6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" strokecolor="#70ad47" strokeweight="1.5pt">
                <v:stroke endarrow="block" joinstyle="miter"/>
              </v:shape>
            </w:pict>
          </mc:Fallback>
        </mc:AlternateContent>
      </w:r>
      <w:r w:rsidRPr="007736CC">
        <w:rPr>
          <w:rFonts w:ascii="Times New Roman" w:eastAsia="Calibri" w:hAnsi="Times New Roman" w:cs="Times New Roman"/>
          <w:bCs/>
          <w:noProof/>
          <w:kern w:val="0"/>
          <w:lang w:val="en-US"/>
          <w14:ligatures w14:val="none"/>
        </w:rPr>
        <w:drawing>
          <wp:inline distT="0" distB="0" distL="0" distR="0" wp14:anchorId="10BB6C38" wp14:editId="01336701">
            <wp:extent cx="5293995" cy="1614805"/>
            <wp:effectExtent l="0" t="0" r="1905" b="4445"/>
            <wp:docPr id="296901921" name="Picture 29690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548" t="8272" r="6739" b="43372"/>
                    <a:stretch/>
                  </pic:blipFill>
                  <pic:spPr bwMode="auto">
                    <a:xfrm>
                      <a:off x="0" y="0"/>
                      <a:ext cx="5301330" cy="1617042"/>
                    </a:xfrm>
                    <a:prstGeom prst="rect">
                      <a:avLst/>
                    </a:prstGeom>
                    <a:ln>
                      <a:noFill/>
                    </a:ln>
                    <a:extLst>
                      <a:ext uri="{53640926-AAD7-44D8-BBD7-CCE9431645EC}">
                        <a14:shadowObscured xmlns:a14="http://schemas.microsoft.com/office/drawing/2010/main"/>
                      </a:ext>
                    </a:extLst>
                  </pic:spPr>
                </pic:pic>
              </a:graphicData>
            </a:graphic>
          </wp:inline>
        </w:drawing>
      </w:r>
    </w:p>
    <w:p w14:paraId="3CF3319D" w14:textId="6E6D0035" w:rsidR="004B5A72" w:rsidRPr="00F95252" w:rsidRDefault="004B5A72" w:rsidP="007736CC">
      <w:pPr>
        <w:spacing w:after="200" w:line="360" w:lineRule="auto"/>
        <w:jc w:val="both"/>
        <w:rPr>
          <w:rFonts w:ascii="Times New Roman" w:eastAsia="Calibri" w:hAnsi="Times New Roman" w:cs="Times New Roman"/>
          <w:kern w:val="0"/>
          <w:lang w:val="en-US"/>
          <w14:ligatures w14:val="none"/>
        </w:rPr>
      </w:pPr>
      <w:bookmarkStart w:id="25" w:name="_Toc175841211"/>
      <w:bookmarkStart w:id="26" w:name="_Toc175841235"/>
      <w:r w:rsidRPr="00F95252">
        <w:rPr>
          <w:rFonts w:ascii="Times New Roman" w:eastAsia="Calibri" w:hAnsi="Times New Roman" w:cs="Times New Roman"/>
          <w:kern w:val="0"/>
          <w14:ligatures w14:val="none"/>
        </w:rPr>
        <w:t xml:space="preserve">Figure </w:t>
      </w:r>
      <w:r w:rsidR="00DB1603" w:rsidRPr="00F95252">
        <w:rPr>
          <w:rFonts w:ascii="Times New Roman" w:eastAsia="Calibri" w:hAnsi="Times New Roman" w:cs="Times New Roman"/>
          <w:kern w:val="0"/>
          <w14:ligatures w14:val="none"/>
        </w:rPr>
        <w:t>5</w:t>
      </w:r>
      <w:r w:rsidRPr="00F95252">
        <w:rPr>
          <w:rFonts w:ascii="Times New Roman" w:eastAsia="Calibri" w:hAnsi="Times New Roman" w:cs="Times New Roman"/>
          <w:kern w:val="0"/>
          <w:lang w:val="en-US"/>
          <w14:ligatures w14:val="none"/>
        </w:rPr>
        <w:t>: Histological sections of animals exposed to 80% alcohol and administered with different concentrations of extract blend showed some mucosa layers preserved from ulcerations in the stomach (Green arrows). (H&amp;E. X400 MG). (Group 3)</w:t>
      </w:r>
      <w:bookmarkEnd w:id="25"/>
      <w:bookmarkEnd w:id="26"/>
    </w:p>
    <w:p w14:paraId="58C31FF0" w14:textId="2354F5EF" w:rsidR="004B5A72" w:rsidRPr="007736CC" w:rsidRDefault="00F95252" w:rsidP="007736CC">
      <w:pPr>
        <w:spacing w:line="360" w:lineRule="auto"/>
        <w:jc w:val="both"/>
        <w:rPr>
          <w:rFonts w:ascii="Times New Roman" w:eastAsia="Calibri" w:hAnsi="Times New Roman" w:cs="Times New Roman"/>
          <w:bCs/>
          <w:kern w:val="0"/>
          <w:lang w:val="en-US"/>
          <w14:ligatures w14:val="none"/>
        </w:rPr>
      </w:pPr>
      <w:r>
        <w:rPr>
          <w:rFonts w:ascii="Times New Roman" w:eastAsia="Calibri" w:hAnsi="Times New Roman" w:cs="Times New Roman"/>
          <w:bCs/>
          <w:kern w:val="0"/>
          <w:lang w:val="en-US"/>
          <w14:ligatures w14:val="none"/>
        </w:rPr>
        <w:t xml:space="preserve">From </w:t>
      </w:r>
      <w:r w:rsidR="004B5A72" w:rsidRPr="007736CC">
        <w:rPr>
          <w:rFonts w:ascii="Times New Roman" w:eastAsia="Calibri" w:hAnsi="Times New Roman" w:cs="Times New Roman"/>
          <w:bCs/>
          <w:kern w:val="0"/>
          <w:lang w:val="en-US"/>
          <w14:ligatures w14:val="none"/>
        </w:rPr>
        <w:t xml:space="preserve">the figures above (figure </w:t>
      </w:r>
      <w:r w:rsidR="00DB1603">
        <w:rPr>
          <w:rFonts w:ascii="Times New Roman" w:eastAsia="Calibri" w:hAnsi="Times New Roman" w:cs="Times New Roman"/>
          <w:bCs/>
          <w:kern w:val="0"/>
          <w:lang w:val="en-US"/>
          <w14:ligatures w14:val="none"/>
        </w:rPr>
        <w:t>3</w:t>
      </w:r>
      <w:r w:rsidR="004B5A72" w:rsidRPr="007736CC">
        <w:rPr>
          <w:rFonts w:ascii="Times New Roman" w:eastAsia="Calibri" w:hAnsi="Times New Roman" w:cs="Times New Roman"/>
          <w:bCs/>
          <w:kern w:val="0"/>
          <w:lang w:val="en-US"/>
          <w14:ligatures w14:val="none"/>
        </w:rPr>
        <w:t xml:space="preserve"> to figure </w:t>
      </w:r>
      <w:r w:rsidR="00DB1603">
        <w:rPr>
          <w:rFonts w:ascii="Times New Roman" w:eastAsia="Calibri" w:hAnsi="Times New Roman" w:cs="Times New Roman"/>
          <w:bCs/>
          <w:kern w:val="0"/>
          <w:lang w:val="en-US"/>
          <w14:ligatures w14:val="none"/>
        </w:rPr>
        <w:t>5</w:t>
      </w:r>
      <w:r w:rsidR="004B5A72" w:rsidRPr="007736CC">
        <w:rPr>
          <w:rFonts w:ascii="Times New Roman" w:eastAsia="Calibri" w:hAnsi="Times New Roman" w:cs="Times New Roman"/>
          <w:bCs/>
          <w:kern w:val="0"/>
          <w:lang w:val="en-US"/>
          <w14:ligatures w14:val="none"/>
        </w:rPr>
        <w:t xml:space="preserve">) figure </w:t>
      </w:r>
      <w:r w:rsidR="00DB1603">
        <w:rPr>
          <w:rFonts w:ascii="Times New Roman" w:eastAsia="Calibri" w:hAnsi="Times New Roman" w:cs="Times New Roman"/>
          <w:bCs/>
          <w:kern w:val="0"/>
          <w:lang w:val="en-US"/>
          <w14:ligatures w14:val="none"/>
        </w:rPr>
        <w:t>3</w:t>
      </w:r>
      <w:r w:rsidR="00240439" w:rsidRPr="007736CC">
        <w:rPr>
          <w:rFonts w:ascii="Times New Roman" w:eastAsia="Calibri" w:hAnsi="Times New Roman" w:cs="Times New Roman"/>
          <w:bCs/>
          <w:kern w:val="0"/>
          <w:lang w:val="en-US"/>
          <w14:ligatures w14:val="none"/>
        </w:rPr>
        <w:t xml:space="preserve"> </w:t>
      </w:r>
      <w:r w:rsidR="004B5A72" w:rsidRPr="007736CC">
        <w:rPr>
          <w:rFonts w:ascii="Times New Roman" w:eastAsia="Calibri" w:hAnsi="Times New Roman" w:cs="Times New Roman"/>
          <w:bCs/>
          <w:kern w:val="0"/>
          <w:lang w:val="en-US"/>
          <w14:ligatures w14:val="none"/>
        </w:rPr>
        <w:t xml:space="preserve">shows the epithelial mucosal layer of the stomachs of Group 1 (control group), </w:t>
      </w:r>
      <w:r w:rsidR="0091518E" w:rsidRPr="007736CC">
        <w:rPr>
          <w:rFonts w:ascii="Times New Roman" w:eastAsia="Calibri" w:hAnsi="Times New Roman" w:cs="Times New Roman"/>
          <w:bCs/>
          <w:kern w:val="0"/>
          <w:lang w:val="en-US"/>
          <w14:ligatures w14:val="none"/>
        </w:rPr>
        <w:t>figure</w:t>
      </w:r>
      <w:r w:rsidR="00645EB4" w:rsidRPr="007736CC">
        <w:rPr>
          <w:rFonts w:ascii="Times New Roman" w:eastAsia="Calibri" w:hAnsi="Times New Roman" w:cs="Times New Roman"/>
          <w:bCs/>
          <w:kern w:val="0"/>
          <w:lang w:val="en-US"/>
          <w14:ligatures w14:val="none"/>
        </w:rPr>
        <w:t xml:space="preserve"> </w:t>
      </w:r>
      <w:r w:rsidR="00DB1603">
        <w:rPr>
          <w:rFonts w:ascii="Times New Roman" w:eastAsia="Calibri" w:hAnsi="Times New Roman" w:cs="Times New Roman"/>
          <w:bCs/>
          <w:kern w:val="0"/>
          <w:lang w:val="en-US"/>
          <w14:ligatures w14:val="none"/>
        </w:rPr>
        <w:t>4</w:t>
      </w:r>
      <w:r w:rsidR="004B5A72" w:rsidRPr="007736CC">
        <w:rPr>
          <w:rFonts w:ascii="Times New Roman" w:eastAsia="Calibri" w:hAnsi="Times New Roman" w:cs="Times New Roman"/>
          <w:bCs/>
          <w:kern w:val="0"/>
          <w:lang w:val="en-US"/>
          <w14:ligatures w14:val="none"/>
        </w:rPr>
        <w:t xml:space="preserve"> shows the epithelial mucosal layer of the stomachs of Group 2 and figure </w:t>
      </w:r>
      <w:r w:rsidR="00DB1603">
        <w:rPr>
          <w:rFonts w:ascii="Times New Roman" w:eastAsia="Calibri" w:hAnsi="Times New Roman" w:cs="Times New Roman"/>
          <w:bCs/>
          <w:kern w:val="0"/>
          <w:lang w:val="en-US"/>
          <w14:ligatures w14:val="none"/>
        </w:rPr>
        <w:t>5</w:t>
      </w:r>
      <w:r w:rsidR="004B5A72" w:rsidRPr="007736CC">
        <w:rPr>
          <w:rFonts w:ascii="Times New Roman" w:eastAsia="Calibri" w:hAnsi="Times New Roman" w:cs="Times New Roman"/>
          <w:bCs/>
          <w:kern w:val="0"/>
          <w:lang w:val="en-US"/>
          <w14:ligatures w14:val="none"/>
        </w:rPr>
        <w:t xml:space="preserve"> shows the epithelial mucosal layer of the stomachs of Group 3.</w:t>
      </w:r>
    </w:p>
    <w:p w14:paraId="50AD141A" w14:textId="35BC7F3A" w:rsidR="004B5A72" w:rsidRPr="007736CC" w:rsidRDefault="004B5A72" w:rsidP="007736CC">
      <w:pPr>
        <w:spacing w:line="360" w:lineRule="auto"/>
        <w:jc w:val="both"/>
        <w:rPr>
          <w:rFonts w:ascii="Times New Roman" w:eastAsia="Calibri" w:hAnsi="Times New Roman" w:cs="Times New Roman"/>
          <w:bCs/>
          <w:kern w:val="0"/>
          <w:lang w:val="en-US"/>
          <w14:ligatures w14:val="none"/>
        </w:rPr>
      </w:pPr>
      <w:r w:rsidRPr="007736CC">
        <w:rPr>
          <w:rFonts w:ascii="Times New Roman" w:eastAsia="Calibri" w:hAnsi="Times New Roman" w:cs="Times New Roman"/>
          <w:bCs/>
          <w:kern w:val="0"/>
          <w:lang w:val="en-US"/>
          <w14:ligatures w14:val="none"/>
        </w:rPr>
        <w:t xml:space="preserve">It is observed that there was a very high level of ulceration in the control group 1, and the level of ulceration decreases with increasing dosages of extract </w:t>
      </w:r>
      <w:r w:rsidR="007D5F53" w:rsidRPr="007736CC">
        <w:rPr>
          <w:rFonts w:ascii="Times New Roman" w:eastAsia="Calibri" w:hAnsi="Times New Roman" w:cs="Times New Roman"/>
          <w:bCs/>
          <w:kern w:val="0"/>
          <w:lang w:val="en-US"/>
          <w14:ligatures w14:val="none"/>
        </w:rPr>
        <w:t>from 50mg/kg to 100mg/kg</w:t>
      </w:r>
      <w:r w:rsidR="00404DD9" w:rsidRPr="007736CC">
        <w:rPr>
          <w:rFonts w:ascii="Times New Roman" w:eastAsia="Calibri" w:hAnsi="Times New Roman" w:cs="Times New Roman"/>
          <w:bCs/>
          <w:kern w:val="0"/>
          <w:lang w:val="en-US"/>
          <w14:ligatures w14:val="none"/>
        </w:rPr>
        <w:t xml:space="preserve"> and to 150mg/kg respectively</w:t>
      </w:r>
      <w:r w:rsidR="007D5F53" w:rsidRPr="007736CC">
        <w:rPr>
          <w:rFonts w:ascii="Times New Roman" w:eastAsia="Calibri" w:hAnsi="Times New Roman" w:cs="Times New Roman"/>
          <w:bCs/>
          <w:kern w:val="0"/>
          <w:lang w:val="en-US"/>
          <w14:ligatures w14:val="none"/>
        </w:rPr>
        <w:t xml:space="preserve"> </w:t>
      </w:r>
      <w:r w:rsidRPr="007736CC">
        <w:rPr>
          <w:rFonts w:ascii="Times New Roman" w:eastAsia="Calibri" w:hAnsi="Times New Roman" w:cs="Times New Roman"/>
          <w:bCs/>
          <w:kern w:val="0"/>
          <w:lang w:val="en-US"/>
          <w14:ligatures w14:val="none"/>
        </w:rPr>
        <w:t xml:space="preserve">which shows that the mucosal layer of the stomachs </w:t>
      </w:r>
      <w:r w:rsidR="00F95252" w:rsidRPr="007736CC">
        <w:rPr>
          <w:rFonts w:ascii="Times New Roman" w:eastAsia="Calibri" w:hAnsi="Times New Roman" w:cs="Times New Roman"/>
          <w:bCs/>
          <w:kern w:val="0"/>
          <w:lang w:val="en-US"/>
          <w14:ligatures w14:val="none"/>
        </w:rPr>
        <w:t>was</w:t>
      </w:r>
      <w:r w:rsidRPr="007736CC">
        <w:rPr>
          <w:rFonts w:ascii="Times New Roman" w:eastAsia="Calibri" w:hAnsi="Times New Roman" w:cs="Times New Roman"/>
          <w:bCs/>
          <w:kern w:val="0"/>
          <w:lang w:val="en-US"/>
          <w14:ligatures w14:val="none"/>
        </w:rPr>
        <w:t xml:space="preserve"> </w:t>
      </w:r>
      <w:proofErr w:type="gramStart"/>
      <w:r w:rsidRPr="007736CC">
        <w:rPr>
          <w:rFonts w:ascii="Times New Roman" w:eastAsia="Calibri" w:hAnsi="Times New Roman" w:cs="Times New Roman"/>
          <w:bCs/>
          <w:kern w:val="0"/>
          <w:lang w:val="en-US"/>
          <w14:ligatures w14:val="none"/>
        </w:rPr>
        <w:t xml:space="preserve">protected </w:t>
      </w:r>
      <w:r w:rsidR="00D872ED">
        <w:rPr>
          <w:rFonts w:ascii="Times New Roman" w:eastAsia="Calibri" w:hAnsi="Times New Roman" w:cs="Times New Roman"/>
          <w:bCs/>
          <w:kern w:val="0"/>
          <w:lang w:val="en-US"/>
          <w14:ligatures w14:val="none"/>
        </w:rPr>
        <w:t xml:space="preserve"> upon</w:t>
      </w:r>
      <w:proofErr w:type="gramEnd"/>
      <w:r w:rsidR="00D872ED">
        <w:rPr>
          <w:rFonts w:ascii="Times New Roman" w:eastAsia="Calibri" w:hAnsi="Times New Roman" w:cs="Times New Roman"/>
          <w:bCs/>
          <w:kern w:val="0"/>
          <w:lang w:val="en-US"/>
          <w14:ligatures w14:val="none"/>
        </w:rPr>
        <w:t xml:space="preserve"> increment of the extract dosage </w:t>
      </w:r>
      <w:r w:rsidRPr="007736CC">
        <w:rPr>
          <w:rFonts w:ascii="Times New Roman" w:eastAsia="Calibri" w:hAnsi="Times New Roman" w:cs="Times New Roman"/>
          <w:bCs/>
          <w:kern w:val="0"/>
          <w:lang w:val="en-US"/>
          <w14:ligatures w14:val="none"/>
        </w:rPr>
        <w:t xml:space="preserve">and </w:t>
      </w:r>
      <w:r w:rsidR="00D872ED">
        <w:rPr>
          <w:rFonts w:ascii="Times New Roman" w:eastAsia="Calibri" w:hAnsi="Times New Roman" w:cs="Times New Roman"/>
          <w:bCs/>
          <w:kern w:val="0"/>
          <w:lang w:val="en-US"/>
          <w14:ligatures w14:val="none"/>
        </w:rPr>
        <w:t xml:space="preserve">this </w:t>
      </w:r>
      <w:r w:rsidRPr="007736CC">
        <w:rPr>
          <w:rFonts w:ascii="Times New Roman" w:eastAsia="Calibri" w:hAnsi="Times New Roman" w:cs="Times New Roman"/>
          <w:bCs/>
          <w:kern w:val="0"/>
          <w:lang w:val="en-US"/>
          <w14:ligatures w14:val="none"/>
        </w:rPr>
        <w:t>confirms the Gastroprotective and Antiulcerogenic properties of the extract blend</w:t>
      </w:r>
      <w:r w:rsidR="00404DD9" w:rsidRPr="007736CC">
        <w:rPr>
          <w:rFonts w:ascii="Times New Roman" w:eastAsia="Calibri" w:hAnsi="Times New Roman" w:cs="Times New Roman"/>
          <w:bCs/>
          <w:kern w:val="0"/>
          <w:lang w:val="en-US"/>
          <w14:ligatures w14:val="none"/>
        </w:rPr>
        <w:t xml:space="preserve"> containing flavonoids and other bioactive compounds</w:t>
      </w:r>
      <w:r w:rsidRPr="007736CC">
        <w:rPr>
          <w:rFonts w:ascii="Times New Roman" w:eastAsia="Calibri" w:hAnsi="Times New Roman" w:cs="Times New Roman"/>
          <w:bCs/>
          <w:kern w:val="0"/>
          <w:lang w:val="en-US"/>
          <w14:ligatures w14:val="none"/>
        </w:rPr>
        <w:t xml:space="preserve">. </w:t>
      </w:r>
      <w:r w:rsidR="00404DD9" w:rsidRPr="007736CC">
        <w:rPr>
          <w:rFonts w:ascii="Times New Roman" w:eastAsia="Calibri" w:hAnsi="Times New Roman" w:cs="Times New Roman"/>
          <w:bCs/>
          <w:kern w:val="0"/>
          <w:lang w:val="en-US"/>
          <w14:ligatures w14:val="none"/>
        </w:rPr>
        <w:t xml:space="preserve">This agree with what was stated in literature by </w:t>
      </w:r>
      <w:r w:rsidR="00B93A8F">
        <w:rPr>
          <w:rFonts w:ascii="Times New Roman" w:eastAsia="Calibri" w:hAnsi="Times New Roman" w:cs="Times New Roman"/>
          <w:bCs/>
          <w:kern w:val="0"/>
          <w:lang w:val="en-US"/>
          <w14:ligatures w14:val="none"/>
        </w:rPr>
        <w:t>M</w:t>
      </w:r>
      <w:r w:rsidR="00404DD9" w:rsidRPr="007736CC">
        <w:rPr>
          <w:rFonts w:ascii="Times New Roman" w:eastAsia="Calibri" w:hAnsi="Times New Roman" w:cs="Times New Roman"/>
          <w:bCs/>
          <w:kern w:val="0"/>
          <w:lang w:val="en-US"/>
          <w14:ligatures w14:val="none"/>
        </w:rPr>
        <w:t xml:space="preserve">ehdi et al., </w:t>
      </w:r>
      <w:r w:rsidR="00F95252" w:rsidRPr="007736CC">
        <w:rPr>
          <w:rFonts w:ascii="Times New Roman" w:eastAsia="Calibri" w:hAnsi="Times New Roman" w:cs="Times New Roman"/>
          <w:bCs/>
          <w:kern w:val="0"/>
          <w:lang w:val="en-US"/>
          <w14:ligatures w14:val="none"/>
        </w:rPr>
        <w:t>2018 describing</w:t>
      </w:r>
      <w:r w:rsidR="005F1004" w:rsidRPr="007736CC">
        <w:rPr>
          <w:rFonts w:ascii="Times New Roman" w:eastAsia="Calibri" w:hAnsi="Times New Roman" w:cs="Times New Roman"/>
          <w:bCs/>
          <w:kern w:val="0"/>
          <w:lang w:val="en-US"/>
          <w14:ligatures w14:val="none"/>
        </w:rPr>
        <w:t xml:space="preserve"> the ascribed activity of flavonoid in the treatment of ulcer </w:t>
      </w:r>
      <w:r w:rsidR="00EF324A" w:rsidRPr="007736CC">
        <w:rPr>
          <w:rFonts w:ascii="Times New Roman" w:eastAsia="Calibri" w:hAnsi="Times New Roman" w:cs="Times New Roman"/>
          <w:bCs/>
          <w:kern w:val="0"/>
          <w:lang w:val="en-US"/>
          <w14:ligatures w14:val="none"/>
        </w:rPr>
        <w:t>[3</w:t>
      </w:r>
      <w:r w:rsidR="00861A9A" w:rsidRPr="007736CC">
        <w:rPr>
          <w:rFonts w:ascii="Times New Roman" w:eastAsia="Calibri" w:hAnsi="Times New Roman" w:cs="Times New Roman"/>
          <w:bCs/>
          <w:kern w:val="0"/>
          <w:lang w:val="en-US"/>
          <w14:ligatures w14:val="none"/>
        </w:rPr>
        <w:t>2</w:t>
      </w:r>
      <w:r w:rsidR="00EF324A" w:rsidRPr="007736CC">
        <w:rPr>
          <w:rFonts w:ascii="Times New Roman" w:eastAsia="Calibri" w:hAnsi="Times New Roman" w:cs="Times New Roman"/>
          <w:bCs/>
          <w:kern w:val="0"/>
          <w:lang w:val="en-US"/>
          <w14:ligatures w14:val="none"/>
        </w:rPr>
        <w:t>]</w:t>
      </w:r>
      <w:r w:rsidR="00861A9A" w:rsidRPr="007736CC">
        <w:rPr>
          <w:rFonts w:ascii="Times New Roman" w:eastAsia="Calibri" w:hAnsi="Times New Roman" w:cs="Times New Roman"/>
          <w:bCs/>
          <w:kern w:val="0"/>
          <w:lang w:val="en-US"/>
          <w14:ligatures w14:val="none"/>
        </w:rPr>
        <w:t>.</w:t>
      </w:r>
    </w:p>
    <w:p w14:paraId="39F52AD8" w14:textId="562D6B0D" w:rsidR="004B5A72" w:rsidRPr="0067524F" w:rsidRDefault="00861A9A" w:rsidP="007736CC">
      <w:pPr>
        <w:tabs>
          <w:tab w:val="left" w:pos="4044"/>
        </w:tabs>
        <w:spacing w:line="360" w:lineRule="auto"/>
        <w:jc w:val="both"/>
        <w:rPr>
          <w:rFonts w:ascii="Times New Roman" w:eastAsia="Calibri" w:hAnsi="Times New Roman" w:cs="Times New Roman"/>
          <w:lang w:val="en-US"/>
        </w:rPr>
      </w:pPr>
      <w:r w:rsidRPr="007736CC">
        <w:rPr>
          <w:rFonts w:ascii="Times New Roman" w:eastAsia="Calibri" w:hAnsi="Times New Roman" w:cs="Times New Roman"/>
          <w:kern w:val="0"/>
          <w14:ligatures w14:val="none"/>
        </w:rPr>
        <w:t>T</w:t>
      </w:r>
      <w:r w:rsidR="00136C60" w:rsidRPr="007736CC">
        <w:rPr>
          <w:rFonts w:ascii="Times New Roman" w:eastAsia="Calibri" w:hAnsi="Times New Roman" w:cs="Times New Roman"/>
          <w:kern w:val="0"/>
          <w14:ligatures w14:val="none"/>
        </w:rPr>
        <w:t xml:space="preserve">he phytochemical compounds present in the extract blend can function in the capacity of these various </w:t>
      </w:r>
      <w:r w:rsidR="00E718CD" w:rsidRPr="007736CC">
        <w:rPr>
          <w:rFonts w:ascii="Times New Roman" w:eastAsia="Calibri" w:hAnsi="Times New Roman" w:cs="Times New Roman"/>
          <w:kern w:val="0"/>
          <w14:ligatures w14:val="none"/>
        </w:rPr>
        <w:t>anti-ulcer</w:t>
      </w:r>
      <w:r w:rsidR="00136C60" w:rsidRPr="007736CC">
        <w:rPr>
          <w:rFonts w:ascii="Times New Roman" w:eastAsia="Calibri" w:hAnsi="Times New Roman" w:cs="Times New Roman"/>
          <w:kern w:val="0"/>
          <w14:ligatures w14:val="none"/>
        </w:rPr>
        <w:t xml:space="preserve"> therapy and their activity can be ascribed to specific classes </w:t>
      </w:r>
      <w:r w:rsidR="0067524F" w:rsidRPr="007736CC">
        <w:rPr>
          <w:rFonts w:ascii="Times New Roman" w:eastAsia="Calibri" w:hAnsi="Times New Roman" w:cs="Times New Roman"/>
          <w:kern w:val="0"/>
          <w14:ligatures w14:val="none"/>
        </w:rPr>
        <w:t>of bioactive</w:t>
      </w:r>
      <w:r w:rsidR="00136C60" w:rsidRPr="007736CC">
        <w:rPr>
          <w:rFonts w:ascii="Times New Roman" w:eastAsia="Calibri" w:hAnsi="Times New Roman" w:cs="Times New Roman"/>
          <w:kern w:val="0"/>
          <w14:ligatures w14:val="none"/>
        </w:rPr>
        <w:t xml:space="preserve"> </w:t>
      </w:r>
      <w:r w:rsidR="00E718CD" w:rsidRPr="007736CC">
        <w:rPr>
          <w:rFonts w:ascii="Times New Roman" w:eastAsia="Calibri" w:hAnsi="Times New Roman" w:cs="Times New Roman"/>
          <w:kern w:val="0"/>
          <w14:ligatures w14:val="none"/>
        </w:rPr>
        <w:t>compounds such</w:t>
      </w:r>
      <w:r w:rsidR="00136C60" w:rsidRPr="007736CC">
        <w:rPr>
          <w:rFonts w:ascii="Times New Roman" w:eastAsia="Calibri" w:hAnsi="Times New Roman" w:cs="Times New Roman"/>
          <w:kern w:val="0"/>
          <w14:ligatures w14:val="none"/>
        </w:rPr>
        <w:t xml:space="preserve"> as alkaloids,</w:t>
      </w:r>
      <w:r w:rsidR="005F1004" w:rsidRPr="007736CC">
        <w:rPr>
          <w:rFonts w:ascii="Times New Roman" w:eastAsia="Calibri" w:hAnsi="Times New Roman" w:cs="Times New Roman"/>
          <w:kern w:val="0"/>
          <w14:ligatures w14:val="none"/>
        </w:rPr>
        <w:t xml:space="preserve"> </w:t>
      </w:r>
      <w:r w:rsidR="00136C60" w:rsidRPr="007736CC">
        <w:rPr>
          <w:rFonts w:ascii="Times New Roman" w:eastAsia="Calibri" w:hAnsi="Times New Roman" w:cs="Times New Roman"/>
          <w:kern w:val="0"/>
          <w14:ligatures w14:val="none"/>
        </w:rPr>
        <w:t>tannins, phenolic, polyphenols</w:t>
      </w:r>
      <w:r w:rsidR="0067524F">
        <w:rPr>
          <w:rFonts w:ascii="Times New Roman" w:eastAsia="Calibri" w:hAnsi="Times New Roman" w:cs="Times New Roman"/>
          <w:kern w:val="0"/>
          <w14:ligatures w14:val="none"/>
        </w:rPr>
        <w:t xml:space="preserve"> </w:t>
      </w:r>
      <w:r w:rsidR="00136C60" w:rsidRPr="007736CC">
        <w:rPr>
          <w:rFonts w:ascii="Times New Roman" w:eastAsia="Calibri" w:hAnsi="Times New Roman" w:cs="Times New Roman"/>
          <w:kern w:val="0"/>
          <w14:ligatures w14:val="none"/>
        </w:rPr>
        <w:t xml:space="preserve">(particularly </w:t>
      </w:r>
      <w:r w:rsidR="0067524F" w:rsidRPr="007736CC">
        <w:rPr>
          <w:rFonts w:ascii="Times New Roman" w:eastAsia="Calibri" w:hAnsi="Times New Roman" w:cs="Times New Roman"/>
          <w:kern w:val="0"/>
          <w14:ligatures w14:val="none"/>
        </w:rPr>
        <w:t>flavonoids) Alkaloids</w:t>
      </w:r>
      <w:r w:rsidR="000B5C60" w:rsidRPr="007736CC">
        <w:rPr>
          <w:rFonts w:ascii="Times New Roman" w:eastAsia="Calibri" w:hAnsi="Times New Roman" w:cs="Times New Roman"/>
          <w:kern w:val="0"/>
          <w14:ligatures w14:val="none"/>
        </w:rPr>
        <w:t xml:space="preserve"> can also</w:t>
      </w:r>
      <w:r w:rsidR="002B0A7F" w:rsidRPr="007736CC">
        <w:rPr>
          <w:rFonts w:ascii="Times New Roman" w:eastAsia="Calibri" w:hAnsi="Times New Roman" w:cs="Times New Roman"/>
          <w:kern w:val="0"/>
          <w14:ligatures w14:val="none"/>
        </w:rPr>
        <w:t xml:space="preserve"> </w:t>
      </w:r>
      <w:r w:rsidR="00E718CD" w:rsidRPr="007736CC">
        <w:rPr>
          <w:rFonts w:ascii="Times New Roman" w:eastAsia="Calibri" w:hAnsi="Times New Roman" w:cs="Times New Roman"/>
          <w:kern w:val="0"/>
          <w14:ligatures w14:val="none"/>
        </w:rPr>
        <w:t>act</w:t>
      </w:r>
      <w:r w:rsidR="002B0A7F" w:rsidRPr="007736CC">
        <w:rPr>
          <w:rFonts w:ascii="Times New Roman" w:eastAsia="Calibri" w:hAnsi="Times New Roman" w:cs="Times New Roman"/>
          <w:kern w:val="0"/>
          <w14:ligatures w14:val="none"/>
        </w:rPr>
        <w:t xml:space="preserve"> like antacids. it </w:t>
      </w:r>
      <w:r w:rsidR="004B5A72" w:rsidRPr="007736CC">
        <w:rPr>
          <w:rFonts w:ascii="Times New Roman" w:eastAsia="Calibri" w:hAnsi="Times New Roman" w:cs="Times New Roman"/>
          <w:kern w:val="0"/>
          <w14:ligatures w14:val="none"/>
        </w:rPr>
        <w:t>work</w:t>
      </w:r>
      <w:r w:rsidR="002B0A7F" w:rsidRPr="007736CC">
        <w:rPr>
          <w:rFonts w:ascii="Times New Roman" w:eastAsia="Calibri" w:hAnsi="Times New Roman" w:cs="Times New Roman"/>
          <w:kern w:val="0"/>
          <w14:ligatures w14:val="none"/>
        </w:rPr>
        <w:t>s</w:t>
      </w:r>
      <w:r w:rsidR="004B5A72" w:rsidRPr="007736CC">
        <w:rPr>
          <w:rFonts w:ascii="Times New Roman" w:eastAsia="Calibri" w:hAnsi="Times New Roman" w:cs="Times New Roman"/>
          <w:kern w:val="0"/>
          <w14:ligatures w14:val="none"/>
        </w:rPr>
        <w:t xml:space="preserve"> with a mechanism to reduce gastric acid secretion, increase mucus and alkaline secretion and increase gastric mucosal blood flow to aid the healing and prevention of ulcers</w:t>
      </w:r>
      <w:r w:rsidR="002B0A7F" w:rsidRPr="007736CC">
        <w:rPr>
          <w:rFonts w:ascii="Times New Roman" w:eastAsia="Calibri" w:hAnsi="Times New Roman" w:cs="Times New Roman"/>
          <w:kern w:val="0"/>
          <w14:ligatures w14:val="none"/>
        </w:rPr>
        <w:t>.</w:t>
      </w:r>
      <w:r w:rsidR="00804288">
        <w:rPr>
          <w:rFonts w:ascii="Times New Roman" w:eastAsia="Calibri" w:hAnsi="Times New Roman" w:cs="Times New Roman"/>
          <w:kern w:val="0"/>
          <w14:ligatures w14:val="none"/>
        </w:rPr>
        <w:t xml:space="preserve"> This finding</w:t>
      </w:r>
      <w:r w:rsidR="00136C60" w:rsidRPr="007736CC">
        <w:rPr>
          <w:rFonts w:ascii="Times New Roman" w:eastAsia="Calibri" w:hAnsi="Times New Roman" w:cs="Times New Roman"/>
          <w:kern w:val="0"/>
          <w14:ligatures w14:val="none"/>
        </w:rPr>
        <w:t xml:space="preserve"> </w:t>
      </w:r>
      <w:r w:rsidR="00804288">
        <w:rPr>
          <w:rFonts w:ascii="Times New Roman" w:eastAsia="Calibri" w:hAnsi="Times New Roman" w:cs="Times New Roman"/>
          <w:kern w:val="0"/>
          <w14:ligatures w14:val="none"/>
        </w:rPr>
        <w:t>align</w:t>
      </w:r>
      <w:r w:rsidR="00625B39">
        <w:rPr>
          <w:rFonts w:ascii="Times New Roman" w:eastAsia="Calibri" w:hAnsi="Times New Roman" w:cs="Times New Roman"/>
          <w:kern w:val="0"/>
          <w14:ligatures w14:val="none"/>
        </w:rPr>
        <w:t>s</w:t>
      </w:r>
      <w:r w:rsidR="00804288">
        <w:rPr>
          <w:rFonts w:ascii="Times New Roman" w:eastAsia="Calibri" w:hAnsi="Times New Roman" w:cs="Times New Roman"/>
          <w:kern w:val="0"/>
          <w14:ligatures w14:val="none"/>
        </w:rPr>
        <w:t xml:space="preserve"> with a study done by Oloyede et al, </w:t>
      </w:r>
      <w:r w:rsidR="00B70934">
        <w:rPr>
          <w:rFonts w:ascii="Times New Roman" w:eastAsia="Calibri" w:hAnsi="Times New Roman" w:cs="Times New Roman"/>
          <w:kern w:val="0"/>
          <w14:ligatures w14:val="none"/>
        </w:rPr>
        <w:t>(</w:t>
      </w:r>
      <w:r w:rsidR="00804288">
        <w:rPr>
          <w:rFonts w:ascii="Times New Roman" w:eastAsia="Calibri" w:hAnsi="Times New Roman" w:cs="Times New Roman"/>
          <w:kern w:val="0"/>
          <w14:ligatures w14:val="none"/>
        </w:rPr>
        <w:t>2015</w:t>
      </w:r>
      <w:r w:rsidR="00B70934">
        <w:rPr>
          <w:rFonts w:ascii="Times New Roman" w:eastAsia="Calibri" w:hAnsi="Times New Roman" w:cs="Times New Roman"/>
          <w:kern w:val="0"/>
          <w14:ligatures w14:val="none"/>
        </w:rPr>
        <w:t>)</w:t>
      </w:r>
      <w:r w:rsidR="00804288">
        <w:rPr>
          <w:rFonts w:ascii="Times New Roman" w:eastAsia="Calibri" w:hAnsi="Times New Roman" w:cs="Times New Roman"/>
          <w:kern w:val="0"/>
          <w14:ligatures w14:val="none"/>
        </w:rPr>
        <w:t xml:space="preserve"> [33] where the Carica papaya seed extract significantly decreased gastric acidity, gastric acid output, gastric pepsin secretion, ulcer index and gastric secretion volume. </w:t>
      </w:r>
      <w:r w:rsidR="004B5A72" w:rsidRPr="007736CC">
        <w:rPr>
          <w:rFonts w:ascii="Times New Roman" w:eastAsia="Calibri" w:hAnsi="Times New Roman" w:cs="Times New Roman"/>
          <w:kern w:val="0"/>
          <w14:ligatures w14:val="none"/>
        </w:rPr>
        <w:t>Multitarget mechanism of action includes;</w:t>
      </w:r>
      <w:r w:rsidR="002B0A7F" w:rsidRPr="007736CC">
        <w:rPr>
          <w:rFonts w:ascii="Times New Roman" w:eastAsia="Calibri" w:hAnsi="Times New Roman" w:cs="Times New Roman"/>
          <w:kern w:val="0"/>
          <w14:ligatures w14:val="none"/>
        </w:rPr>
        <w:t xml:space="preserve"> </w:t>
      </w:r>
      <w:r w:rsidR="004B5A72" w:rsidRPr="007736CC">
        <w:rPr>
          <w:rFonts w:ascii="Times New Roman" w:eastAsia="Calibri" w:hAnsi="Times New Roman" w:cs="Times New Roman"/>
          <w:kern w:val="0"/>
          <w14:ligatures w14:val="none"/>
        </w:rPr>
        <w:t>Outer membrane/cytoplasmic membrane disruption</w:t>
      </w:r>
      <w:r w:rsidR="002B0A7F" w:rsidRPr="007736CC">
        <w:rPr>
          <w:rFonts w:ascii="Times New Roman" w:eastAsia="Calibri" w:hAnsi="Times New Roman" w:cs="Times New Roman"/>
          <w:kern w:val="0"/>
          <w14:ligatures w14:val="none"/>
        </w:rPr>
        <w:t xml:space="preserve">, </w:t>
      </w:r>
      <w:r w:rsidR="004B5A72" w:rsidRPr="007736CC">
        <w:rPr>
          <w:rFonts w:ascii="Times New Roman" w:eastAsia="Calibri" w:hAnsi="Times New Roman" w:cs="Times New Roman"/>
          <w:kern w:val="0"/>
          <w14:ligatures w14:val="none"/>
        </w:rPr>
        <w:t xml:space="preserve">Z ring </w:t>
      </w:r>
      <w:r w:rsidR="00E718CD" w:rsidRPr="007736CC">
        <w:rPr>
          <w:rFonts w:ascii="Times New Roman" w:eastAsia="Calibri" w:hAnsi="Times New Roman" w:cs="Times New Roman"/>
          <w:kern w:val="0"/>
          <w14:ligatures w14:val="none"/>
        </w:rPr>
        <w:t>perturbation and</w:t>
      </w:r>
      <w:r w:rsidR="00114740" w:rsidRPr="007736CC">
        <w:rPr>
          <w:rFonts w:ascii="Times New Roman" w:eastAsia="Calibri" w:hAnsi="Times New Roman" w:cs="Times New Roman"/>
          <w:kern w:val="0"/>
          <w14:ligatures w14:val="none"/>
        </w:rPr>
        <w:t xml:space="preserve"> </w:t>
      </w:r>
      <w:r w:rsidR="0067524F">
        <w:rPr>
          <w:rFonts w:ascii="Times New Roman" w:eastAsia="Calibri" w:hAnsi="Times New Roman" w:cs="Times New Roman"/>
          <w:kern w:val="0"/>
          <w14:ligatures w14:val="none"/>
        </w:rPr>
        <w:t>N</w:t>
      </w:r>
      <w:r w:rsidR="004B5A72" w:rsidRPr="007736CC">
        <w:rPr>
          <w:rFonts w:ascii="Times New Roman" w:eastAsia="Calibri" w:hAnsi="Times New Roman" w:cs="Times New Roman"/>
          <w:kern w:val="0"/>
          <w14:ligatures w14:val="none"/>
        </w:rPr>
        <w:t>uclei aci</w:t>
      </w:r>
      <w:r w:rsidR="00114740" w:rsidRPr="007736CC">
        <w:rPr>
          <w:rFonts w:ascii="Times New Roman" w:eastAsia="Calibri" w:hAnsi="Times New Roman" w:cs="Times New Roman"/>
          <w:kern w:val="0"/>
          <w14:ligatures w14:val="none"/>
        </w:rPr>
        <w:t>d</w:t>
      </w:r>
      <w:r w:rsidR="004B5A72" w:rsidRPr="007736CC">
        <w:rPr>
          <w:rFonts w:ascii="Times New Roman" w:eastAsia="Calibri" w:hAnsi="Times New Roman" w:cs="Times New Roman"/>
          <w:kern w:val="0"/>
          <w14:ligatures w14:val="none"/>
        </w:rPr>
        <w:t xml:space="preserve"> </w:t>
      </w:r>
      <w:r w:rsidR="004B5A72" w:rsidRPr="0067524F">
        <w:rPr>
          <w:rFonts w:ascii="Times New Roman" w:eastAsia="Calibri" w:hAnsi="Times New Roman" w:cs="Times New Roman"/>
          <w:kern w:val="0"/>
          <w14:ligatures w14:val="none"/>
        </w:rPr>
        <w:t>synthesis</w:t>
      </w:r>
      <w:r w:rsidR="00114740" w:rsidRPr="0067524F">
        <w:rPr>
          <w:rFonts w:ascii="Times New Roman" w:eastAsia="Calibri" w:hAnsi="Times New Roman" w:cs="Times New Roman"/>
          <w:kern w:val="0"/>
          <w14:ligatures w14:val="none"/>
        </w:rPr>
        <w:t xml:space="preserve"> </w:t>
      </w:r>
      <w:r w:rsidR="0067524F" w:rsidRPr="0067524F">
        <w:rPr>
          <w:rFonts w:ascii="Times New Roman" w:eastAsia="Calibri" w:hAnsi="Times New Roman" w:cs="Times New Roman"/>
          <w:kern w:val="0"/>
          <w14:ligatures w14:val="none"/>
        </w:rPr>
        <w:t>[3</w:t>
      </w:r>
      <w:r w:rsidR="00804CC3">
        <w:rPr>
          <w:rFonts w:ascii="Times New Roman" w:eastAsia="Calibri" w:hAnsi="Times New Roman" w:cs="Times New Roman"/>
          <w:kern w:val="0"/>
          <w14:ligatures w14:val="none"/>
        </w:rPr>
        <w:t>4</w:t>
      </w:r>
      <w:r w:rsidR="00804288">
        <w:rPr>
          <w:rFonts w:ascii="Times New Roman" w:eastAsia="Calibri" w:hAnsi="Times New Roman" w:cs="Times New Roman"/>
          <w:kern w:val="0"/>
          <w14:ligatures w14:val="none"/>
        </w:rPr>
        <w:t>,35</w:t>
      </w:r>
      <w:r w:rsidR="0067524F" w:rsidRPr="0067524F">
        <w:rPr>
          <w:rFonts w:ascii="Times New Roman" w:eastAsia="Calibri" w:hAnsi="Times New Roman" w:cs="Times New Roman"/>
          <w:kern w:val="0"/>
          <w14:ligatures w14:val="none"/>
        </w:rPr>
        <w:t>]</w:t>
      </w:r>
      <w:r w:rsidR="0067524F">
        <w:rPr>
          <w:rFonts w:ascii="Times New Roman" w:eastAsia="Calibri" w:hAnsi="Times New Roman" w:cs="Times New Roman"/>
          <w:kern w:val="0"/>
          <w14:ligatures w14:val="none"/>
        </w:rPr>
        <w:t>.</w:t>
      </w:r>
    </w:p>
    <w:p w14:paraId="0D7982C7" w14:textId="7F5A30F6" w:rsidR="004B5A72" w:rsidRPr="007736CC" w:rsidRDefault="004B5A72"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lastRenderedPageBreak/>
        <w:t xml:space="preserve">Mechanism of action of phenolic acids includes, antibacterial, cytoprotective, antisecretory, antioxidant modes of action. Phenolic acids </w:t>
      </w:r>
      <w:r w:rsidR="00E718CD" w:rsidRPr="007736CC">
        <w:rPr>
          <w:rFonts w:ascii="Times New Roman" w:eastAsia="Calibri" w:hAnsi="Times New Roman" w:cs="Times New Roman"/>
          <w:kern w:val="0"/>
          <w14:ligatures w14:val="none"/>
        </w:rPr>
        <w:t>act</w:t>
      </w:r>
      <w:r w:rsidRPr="007736CC">
        <w:rPr>
          <w:rFonts w:ascii="Times New Roman" w:eastAsia="Calibri" w:hAnsi="Times New Roman" w:cs="Times New Roman"/>
          <w:kern w:val="0"/>
          <w14:ligatures w14:val="none"/>
        </w:rPr>
        <w:t xml:space="preserve"> with a variety of free radicals either by the action of hydrogen atom transfer, transfer of single electron, sequential proton loss electron transfer and chelation of transition metals. </w:t>
      </w:r>
    </w:p>
    <w:p w14:paraId="099ACBC3" w14:textId="4BBFA96B" w:rsidR="004B5A72" w:rsidRPr="007736CC" w:rsidRDefault="00404DD9" w:rsidP="007736CC">
      <w:pPr>
        <w:spacing w:after="0" w:line="360" w:lineRule="auto"/>
        <w:jc w:val="both"/>
        <w:rPr>
          <w:rFonts w:ascii="Times New Roman" w:eastAsia="Calibri" w:hAnsi="Times New Roman" w:cs="Times New Roman"/>
          <w:kern w:val="0"/>
          <w14:ligatures w14:val="none"/>
        </w:rPr>
      </w:pPr>
      <w:r w:rsidRPr="00930FC8">
        <w:rPr>
          <w:rFonts w:ascii="Times New Roman" w:eastAsia="Calibri" w:hAnsi="Times New Roman" w:cs="Times New Roman"/>
          <w:kern w:val="0"/>
          <w14:ligatures w14:val="none"/>
        </w:rPr>
        <w:t xml:space="preserve">In conformity with a </w:t>
      </w:r>
      <w:r w:rsidR="00930FC8" w:rsidRPr="00930FC8">
        <w:rPr>
          <w:rFonts w:ascii="Times New Roman" w:eastAsia="Calibri" w:hAnsi="Times New Roman" w:cs="Times New Roman"/>
          <w:kern w:val="0"/>
          <w14:ligatures w14:val="none"/>
        </w:rPr>
        <w:t>result b</w:t>
      </w:r>
      <w:r w:rsidRPr="00930FC8">
        <w:rPr>
          <w:rFonts w:ascii="Times New Roman" w:eastAsia="Calibri" w:hAnsi="Times New Roman" w:cs="Times New Roman"/>
          <w:kern w:val="0"/>
          <w14:ligatures w14:val="none"/>
        </w:rPr>
        <w:t xml:space="preserve">y </w:t>
      </w:r>
      <w:r w:rsidR="00B93A8F" w:rsidRPr="00930FC8">
        <w:rPr>
          <w:rFonts w:ascii="Times New Roman" w:eastAsia="Calibri" w:hAnsi="Times New Roman" w:cs="Times New Roman"/>
          <w:kern w:val="0"/>
          <w14:ligatures w14:val="none"/>
        </w:rPr>
        <w:t>M</w:t>
      </w:r>
      <w:r w:rsidRPr="00930FC8">
        <w:rPr>
          <w:rFonts w:ascii="Times New Roman" w:eastAsia="Calibri" w:hAnsi="Times New Roman" w:cs="Times New Roman"/>
          <w:kern w:val="0"/>
          <w14:ligatures w14:val="none"/>
        </w:rPr>
        <w:t xml:space="preserve">ehdi </w:t>
      </w:r>
      <w:r w:rsidR="00E718CD" w:rsidRPr="007736CC">
        <w:rPr>
          <w:rFonts w:ascii="Times New Roman" w:eastAsia="Calibri" w:hAnsi="Times New Roman" w:cs="Times New Roman"/>
          <w:kern w:val="0"/>
          <w14:ligatures w14:val="none"/>
        </w:rPr>
        <w:t>et al.</w:t>
      </w:r>
      <w:r w:rsidR="00E718CD">
        <w:rPr>
          <w:rFonts w:ascii="Times New Roman" w:eastAsia="Calibri" w:hAnsi="Times New Roman" w:cs="Times New Roman"/>
          <w:kern w:val="0"/>
          <w14:ligatures w14:val="none"/>
        </w:rPr>
        <w:t>,</w:t>
      </w:r>
      <w:r w:rsidR="00E718CD" w:rsidRPr="007736CC">
        <w:rPr>
          <w:rFonts w:ascii="Times New Roman" w:eastAsia="Calibri" w:hAnsi="Times New Roman" w:cs="Times New Roman"/>
          <w:kern w:val="0"/>
          <w14:ligatures w14:val="none"/>
        </w:rPr>
        <w:t xml:space="preserve"> (</w:t>
      </w:r>
      <w:r w:rsidR="000B5C60" w:rsidRPr="007736CC">
        <w:rPr>
          <w:rFonts w:ascii="Times New Roman" w:eastAsia="Calibri" w:hAnsi="Times New Roman" w:cs="Times New Roman"/>
          <w:kern w:val="0"/>
          <w14:ligatures w14:val="none"/>
        </w:rPr>
        <w:t>2018),</w:t>
      </w:r>
      <w:r w:rsidRPr="007736CC">
        <w:rPr>
          <w:rFonts w:ascii="Times New Roman" w:eastAsia="Calibri" w:hAnsi="Times New Roman" w:cs="Times New Roman"/>
          <w:kern w:val="0"/>
          <w14:ligatures w14:val="none"/>
        </w:rPr>
        <w:t xml:space="preserve"> f</w:t>
      </w:r>
      <w:r w:rsidR="000B5C60" w:rsidRPr="007736CC">
        <w:rPr>
          <w:rFonts w:ascii="Times New Roman" w:eastAsia="Calibri" w:hAnsi="Times New Roman" w:cs="Times New Roman"/>
          <w:kern w:val="0"/>
          <w14:ligatures w14:val="none"/>
        </w:rPr>
        <w:t>lavo</w:t>
      </w:r>
      <w:r w:rsidRPr="007736CC">
        <w:rPr>
          <w:rFonts w:ascii="Times New Roman" w:eastAsia="Calibri" w:hAnsi="Times New Roman" w:cs="Times New Roman"/>
          <w:kern w:val="0"/>
          <w14:ligatures w14:val="none"/>
        </w:rPr>
        <w:t xml:space="preserve">noids present in the extract </w:t>
      </w:r>
      <w:r w:rsidR="00E718CD" w:rsidRPr="007736CC">
        <w:rPr>
          <w:rFonts w:ascii="Times New Roman" w:eastAsia="Calibri" w:hAnsi="Times New Roman" w:cs="Times New Roman"/>
          <w:kern w:val="0"/>
          <w14:ligatures w14:val="none"/>
        </w:rPr>
        <w:t>blend can</w:t>
      </w:r>
      <w:r w:rsidRPr="007736CC">
        <w:rPr>
          <w:rFonts w:ascii="Times New Roman" w:eastAsia="Calibri" w:hAnsi="Times New Roman" w:cs="Times New Roman"/>
          <w:kern w:val="0"/>
          <w14:ligatures w14:val="none"/>
        </w:rPr>
        <w:t xml:space="preserve"> </w:t>
      </w:r>
      <w:r w:rsidR="000B5C60" w:rsidRPr="007736CC">
        <w:rPr>
          <w:rFonts w:ascii="Times New Roman" w:eastAsia="Calibri" w:hAnsi="Times New Roman" w:cs="Times New Roman"/>
          <w:kern w:val="0"/>
          <w14:ligatures w14:val="none"/>
        </w:rPr>
        <w:t>inhibit</w:t>
      </w:r>
      <w:r w:rsidRPr="007736CC">
        <w:rPr>
          <w:rFonts w:ascii="Times New Roman" w:eastAsia="Calibri" w:hAnsi="Times New Roman" w:cs="Times New Roman"/>
          <w:kern w:val="0"/>
          <w14:ligatures w14:val="none"/>
        </w:rPr>
        <w:t xml:space="preserve"> the mucosal content of the platelet-activating factors in rats with gastric </w:t>
      </w:r>
      <w:r w:rsidR="00B93A8F" w:rsidRPr="007736CC">
        <w:rPr>
          <w:rFonts w:ascii="Times New Roman" w:eastAsia="Calibri" w:hAnsi="Times New Roman" w:cs="Times New Roman"/>
          <w:kern w:val="0"/>
          <w14:ligatures w14:val="none"/>
        </w:rPr>
        <w:t>damage produced</w:t>
      </w:r>
      <w:r w:rsidRPr="007736CC">
        <w:rPr>
          <w:rFonts w:ascii="Times New Roman" w:eastAsia="Calibri" w:hAnsi="Times New Roman" w:cs="Times New Roman"/>
          <w:kern w:val="0"/>
          <w14:ligatures w14:val="none"/>
        </w:rPr>
        <w:t xml:space="preserve"> by ethanol. Due to the </w:t>
      </w:r>
      <w:r w:rsidR="00E718CD" w:rsidRPr="007736CC">
        <w:rPr>
          <w:rFonts w:ascii="Times New Roman" w:eastAsia="Calibri" w:hAnsi="Times New Roman" w:cs="Times New Roman"/>
          <w:kern w:val="0"/>
          <w14:ligatures w14:val="none"/>
        </w:rPr>
        <w:t>presence of</w:t>
      </w:r>
      <w:r w:rsidRPr="007736CC">
        <w:rPr>
          <w:rFonts w:ascii="Times New Roman" w:eastAsia="Calibri" w:hAnsi="Times New Roman" w:cs="Times New Roman"/>
          <w:kern w:val="0"/>
          <w14:ligatures w14:val="none"/>
        </w:rPr>
        <w:t xml:space="preserve"> hydroxyl groups (s) in their aromatic ring(s),</w:t>
      </w:r>
      <w:r w:rsidR="00B93A8F">
        <w:rPr>
          <w:rFonts w:ascii="Times New Roman" w:eastAsia="Calibri" w:hAnsi="Times New Roman" w:cs="Times New Roman"/>
          <w:kern w:val="0"/>
          <w14:ligatures w14:val="none"/>
        </w:rPr>
        <w:t xml:space="preserve"> </w:t>
      </w:r>
      <w:r w:rsidRPr="007736CC">
        <w:rPr>
          <w:rFonts w:ascii="Times New Roman" w:eastAsia="Calibri" w:hAnsi="Times New Roman" w:cs="Times New Roman"/>
          <w:kern w:val="0"/>
          <w14:ligatures w14:val="none"/>
        </w:rPr>
        <w:t>they also possess antioxidant activity.</w:t>
      </w:r>
      <w:r w:rsidR="00EF324A" w:rsidRPr="007736CC">
        <w:rPr>
          <w:rFonts w:ascii="Times New Roman" w:eastAsia="Calibri" w:hAnsi="Times New Roman" w:cs="Times New Roman"/>
          <w:kern w:val="0"/>
          <w14:ligatures w14:val="none"/>
        </w:rPr>
        <w:t>[</w:t>
      </w:r>
      <w:r w:rsidR="000B5C60" w:rsidRPr="007736CC">
        <w:rPr>
          <w:rFonts w:ascii="Times New Roman" w:eastAsia="Calibri" w:hAnsi="Times New Roman" w:cs="Times New Roman"/>
          <w:kern w:val="0"/>
          <w14:ligatures w14:val="none"/>
        </w:rPr>
        <w:t>3</w:t>
      </w:r>
      <w:r w:rsidR="00804288">
        <w:rPr>
          <w:rFonts w:ascii="Times New Roman" w:eastAsia="Calibri" w:hAnsi="Times New Roman" w:cs="Times New Roman"/>
          <w:kern w:val="0"/>
          <w14:ligatures w14:val="none"/>
        </w:rPr>
        <w:t>6</w:t>
      </w:r>
      <w:r w:rsidR="00EF324A" w:rsidRPr="007736CC">
        <w:rPr>
          <w:rFonts w:ascii="Times New Roman" w:eastAsia="Calibri" w:hAnsi="Times New Roman" w:cs="Times New Roman"/>
          <w:kern w:val="0"/>
          <w14:ligatures w14:val="none"/>
        </w:rPr>
        <w:t>]</w:t>
      </w:r>
      <w:r w:rsidR="000B5C60" w:rsidRPr="007736CC">
        <w:rPr>
          <w:rFonts w:ascii="Times New Roman" w:eastAsia="Calibri" w:hAnsi="Times New Roman" w:cs="Times New Roman"/>
          <w:kern w:val="0"/>
          <w14:ligatures w14:val="none"/>
        </w:rPr>
        <w:t xml:space="preserve">.  </w:t>
      </w:r>
      <w:r w:rsidR="004B5A72" w:rsidRPr="007736CC">
        <w:rPr>
          <w:rFonts w:ascii="Times New Roman" w:eastAsia="Calibri" w:hAnsi="Times New Roman" w:cs="Times New Roman"/>
          <w:kern w:val="0"/>
          <w14:ligatures w14:val="none"/>
        </w:rPr>
        <w:t xml:space="preserve">Flavonoids have been reported to act in the gastrointestinal tract, having antispasmodic, anti-secretory, antidiarrheal, antiulcer, and antioxidant properties. </w:t>
      </w:r>
      <w:r w:rsidR="000B5C60" w:rsidRPr="007736CC">
        <w:rPr>
          <w:rFonts w:ascii="Times New Roman" w:eastAsia="Calibri" w:hAnsi="Times New Roman" w:cs="Times New Roman"/>
          <w:kern w:val="0"/>
          <w14:ligatures w14:val="none"/>
        </w:rPr>
        <w:t xml:space="preserve">According to Sumbul et al., (2011), </w:t>
      </w:r>
      <w:r w:rsidR="004B5A72" w:rsidRPr="007736CC">
        <w:rPr>
          <w:rFonts w:ascii="Times New Roman" w:eastAsia="Calibri" w:hAnsi="Times New Roman" w:cs="Times New Roman"/>
          <w:kern w:val="0"/>
          <w14:ligatures w14:val="none"/>
        </w:rPr>
        <w:t>Flavonoids are among the cytoprotective materials for which anti-ulcerogenic efficacy has been extensively confirmed. They protect the gastric mucosa against a variety of ulcerogenic agents via several mechanisms of action, mainly free-radical scavenging and antioxidant properties, increased mucus production, antisecretory action, and inhibition of the Helicobacter pylori growth.</w:t>
      </w:r>
      <w:r w:rsidRPr="007736CC">
        <w:rPr>
          <w:rFonts w:ascii="Times New Roman" w:eastAsia="Calibri" w:hAnsi="Times New Roman" w:cs="Times New Roman"/>
          <w:kern w:val="0"/>
          <w14:ligatures w14:val="none"/>
        </w:rPr>
        <w:t xml:space="preserve"> </w:t>
      </w:r>
    </w:p>
    <w:p w14:paraId="1287A58D" w14:textId="3BD210CC" w:rsidR="004B5A72" w:rsidRPr="007736CC" w:rsidRDefault="000B5C60" w:rsidP="007736CC">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t xml:space="preserve">In </w:t>
      </w:r>
      <w:r w:rsidR="002D71CF" w:rsidRPr="007736CC">
        <w:rPr>
          <w:rFonts w:ascii="Times New Roman" w:eastAsia="Calibri" w:hAnsi="Times New Roman" w:cs="Times New Roman"/>
          <w:kern w:val="0"/>
          <w14:ligatures w14:val="none"/>
        </w:rPr>
        <w:t>alignment</w:t>
      </w:r>
      <w:r w:rsidRPr="007736CC">
        <w:rPr>
          <w:rFonts w:ascii="Times New Roman" w:eastAsia="Calibri" w:hAnsi="Times New Roman" w:cs="Times New Roman"/>
          <w:kern w:val="0"/>
          <w14:ligatures w14:val="none"/>
        </w:rPr>
        <w:t xml:space="preserve"> with a work done by Vij et al., (2015)</w:t>
      </w:r>
      <w:r w:rsidR="00B70934">
        <w:rPr>
          <w:rFonts w:ascii="Times New Roman" w:eastAsia="Calibri" w:hAnsi="Times New Roman" w:cs="Times New Roman"/>
          <w:kern w:val="0"/>
          <w14:ligatures w14:val="none"/>
        </w:rPr>
        <w:t xml:space="preserve"> and </w:t>
      </w:r>
      <w:proofErr w:type="spellStart"/>
      <w:r w:rsidR="00B70934">
        <w:rPr>
          <w:rFonts w:ascii="Times New Roman" w:eastAsia="Calibri" w:hAnsi="Times New Roman" w:cs="Times New Roman"/>
          <w:kern w:val="0"/>
          <w14:ligatures w14:val="none"/>
        </w:rPr>
        <w:t>Elizangela</w:t>
      </w:r>
      <w:proofErr w:type="spellEnd"/>
      <w:r w:rsidR="00B70934">
        <w:rPr>
          <w:rFonts w:ascii="Times New Roman" w:eastAsia="Calibri" w:hAnsi="Times New Roman" w:cs="Times New Roman"/>
          <w:kern w:val="0"/>
          <w14:ligatures w14:val="none"/>
        </w:rPr>
        <w:t xml:space="preserve"> et al., (2018) respectively</w:t>
      </w:r>
      <w:r w:rsidRPr="007736CC">
        <w:rPr>
          <w:rFonts w:ascii="Times New Roman" w:eastAsia="Calibri" w:hAnsi="Times New Roman" w:cs="Times New Roman"/>
          <w:kern w:val="0"/>
          <w14:ligatures w14:val="none"/>
        </w:rPr>
        <w:t xml:space="preserve">, </w:t>
      </w:r>
      <w:r w:rsidR="004B5A72" w:rsidRPr="007736CC">
        <w:rPr>
          <w:rFonts w:ascii="Times New Roman" w:eastAsia="Calibri" w:hAnsi="Times New Roman" w:cs="Times New Roman"/>
          <w:kern w:val="0"/>
          <w14:ligatures w14:val="none"/>
        </w:rPr>
        <w:t>Tannins prevent ulcer development due to their protein precipitating and vasoconstricting effects. Their astringent action can help to precipitate microproteins on the ulcer site, thereby, forming an impervious layer over the lining, which hinders induced gastric ulcer in rats, as evidenced by the gut secretions, and protects the underlying mucosa from reduction in the ulcer scores.</w:t>
      </w:r>
      <w:r w:rsidR="00B70934">
        <w:rPr>
          <w:rFonts w:ascii="Times New Roman" w:eastAsia="Calibri" w:hAnsi="Times New Roman" w:cs="Times New Roman"/>
          <w:kern w:val="0"/>
          <w14:ligatures w14:val="none"/>
        </w:rPr>
        <w:t xml:space="preserve"> Further previous studies confirmed the gastroprotective action of </w:t>
      </w:r>
      <w:proofErr w:type="spellStart"/>
      <w:proofErr w:type="gramStart"/>
      <w:r w:rsidR="00B70934">
        <w:rPr>
          <w:rFonts w:ascii="Times New Roman" w:eastAsia="Calibri" w:hAnsi="Times New Roman" w:cs="Times New Roman"/>
          <w:kern w:val="0"/>
          <w14:ligatures w14:val="none"/>
        </w:rPr>
        <w:t>A.muricata</w:t>
      </w:r>
      <w:proofErr w:type="spellEnd"/>
      <w:proofErr w:type="gramEnd"/>
      <w:r w:rsidR="00B70934">
        <w:rPr>
          <w:rFonts w:ascii="Times New Roman" w:eastAsia="Calibri" w:hAnsi="Times New Roman" w:cs="Times New Roman"/>
          <w:kern w:val="0"/>
          <w14:ligatures w14:val="none"/>
        </w:rPr>
        <w:t xml:space="preserve"> leaves, thereby determining the </w:t>
      </w:r>
      <w:proofErr w:type="spellStart"/>
      <w:r w:rsidR="00B70934">
        <w:rPr>
          <w:rFonts w:ascii="Times New Roman" w:eastAsia="Calibri" w:hAnsi="Times New Roman" w:cs="Times New Roman"/>
          <w:kern w:val="0"/>
          <w14:ligatures w14:val="none"/>
        </w:rPr>
        <w:t>phytotherapeutic</w:t>
      </w:r>
      <w:proofErr w:type="spellEnd"/>
      <w:r w:rsidR="00B70934">
        <w:rPr>
          <w:rFonts w:ascii="Times New Roman" w:eastAsia="Calibri" w:hAnsi="Times New Roman" w:cs="Times New Roman"/>
          <w:kern w:val="0"/>
          <w14:ligatures w14:val="none"/>
        </w:rPr>
        <w:t xml:space="preserve"> potential of this species to treat stomach ulcers and gastritis (</w:t>
      </w:r>
      <w:proofErr w:type="spellStart"/>
      <w:r w:rsidR="00B70934">
        <w:rPr>
          <w:rFonts w:ascii="Times New Roman" w:eastAsia="Calibri" w:hAnsi="Times New Roman" w:cs="Times New Roman"/>
          <w:kern w:val="0"/>
          <w14:ligatures w14:val="none"/>
        </w:rPr>
        <w:t>Elizangela</w:t>
      </w:r>
      <w:proofErr w:type="spellEnd"/>
      <w:r w:rsidR="00B70934">
        <w:rPr>
          <w:rFonts w:ascii="Times New Roman" w:eastAsia="Calibri" w:hAnsi="Times New Roman" w:cs="Times New Roman"/>
          <w:kern w:val="0"/>
          <w14:ligatures w14:val="none"/>
        </w:rPr>
        <w:t xml:space="preserve"> et al.,(2018) [37]</w:t>
      </w:r>
    </w:p>
    <w:p w14:paraId="23EF19C5" w14:textId="0CB3BC7D" w:rsidR="0067524F" w:rsidRDefault="00136C60" w:rsidP="0067524F">
      <w:pPr>
        <w:spacing w:after="0" w:line="360" w:lineRule="auto"/>
        <w:jc w:val="both"/>
        <w:rPr>
          <w:rFonts w:ascii="Times New Roman" w:eastAsia="Calibri" w:hAnsi="Times New Roman" w:cs="Times New Roman"/>
          <w:kern w:val="0"/>
          <w14:ligatures w14:val="none"/>
        </w:rPr>
      </w:pPr>
      <w:r w:rsidRPr="007736CC">
        <w:rPr>
          <w:rFonts w:ascii="Times New Roman" w:eastAsia="Calibri" w:hAnsi="Times New Roman" w:cs="Times New Roman"/>
          <w:kern w:val="0"/>
          <w14:ligatures w14:val="none"/>
        </w:rPr>
        <w:t xml:space="preserve">Analysis of various literature data and previous researches conducted have indicated that phytochemicals are natural, safe and effective materials that can be administered and used in the </w:t>
      </w:r>
      <w:r w:rsidR="000B5C60" w:rsidRPr="007736CC">
        <w:rPr>
          <w:rFonts w:ascii="Times New Roman" w:eastAsia="Calibri" w:hAnsi="Times New Roman" w:cs="Times New Roman"/>
          <w:kern w:val="0"/>
          <w14:ligatures w14:val="none"/>
        </w:rPr>
        <w:t>prevention, control</w:t>
      </w:r>
      <w:r w:rsidRPr="007736CC">
        <w:rPr>
          <w:rFonts w:ascii="Times New Roman" w:eastAsia="Calibri" w:hAnsi="Times New Roman" w:cs="Times New Roman"/>
          <w:kern w:val="0"/>
          <w14:ligatures w14:val="none"/>
        </w:rPr>
        <w:t xml:space="preserve"> and treatment of various forms of ulcers</w:t>
      </w:r>
    </w:p>
    <w:p w14:paraId="65596983" w14:textId="77777777" w:rsidR="00F42927" w:rsidRDefault="00F42927" w:rsidP="00F42927">
      <w:pPr>
        <w:spacing w:after="0" w:line="360" w:lineRule="auto"/>
        <w:jc w:val="both"/>
        <w:rPr>
          <w:rFonts w:ascii="Times New Roman" w:eastAsia="Calibri" w:hAnsi="Times New Roman" w:cs="Times New Roman"/>
          <w:kern w:val="0"/>
          <w14:ligatures w14:val="none"/>
        </w:rPr>
      </w:pPr>
      <w:r>
        <w:rPr>
          <w:rFonts w:ascii="Times New Roman" w:eastAsia="Times New Roman" w:hAnsi="Times New Roman" w:cs="Times New Roman"/>
          <w:color w:val="000000"/>
          <w:kern w:val="0"/>
          <w14:ligatures w14:val="none"/>
        </w:rPr>
        <w:t xml:space="preserve">5.0 </w:t>
      </w:r>
      <w:r w:rsidR="007736CC">
        <w:rPr>
          <w:rFonts w:ascii="Times New Roman" w:eastAsia="Times New Roman" w:hAnsi="Times New Roman" w:cs="Times New Roman"/>
          <w:color w:val="000000"/>
          <w:kern w:val="0"/>
          <w14:ligatures w14:val="none"/>
        </w:rPr>
        <w:t>CONCLUSION:</w:t>
      </w:r>
    </w:p>
    <w:p w14:paraId="4388B287" w14:textId="7AB48483" w:rsidR="008C7D49" w:rsidRPr="00F42927" w:rsidRDefault="007736CC" w:rsidP="00F42927">
      <w:pPr>
        <w:spacing w:after="0" w:line="360" w:lineRule="auto"/>
        <w:jc w:val="both"/>
        <w:rPr>
          <w:rFonts w:ascii="Times New Roman" w:eastAsia="Calibri" w:hAnsi="Times New Roman" w:cs="Times New Roman"/>
          <w:kern w:val="0"/>
          <w14:ligatures w14:val="none"/>
        </w:rPr>
      </w:pPr>
      <w:r w:rsidRPr="007736CC">
        <w:rPr>
          <w:rFonts w:ascii="Times New Roman" w:eastAsia="Times New Roman" w:hAnsi="Times New Roman" w:cs="Times New Roman"/>
          <w:color w:val="000000"/>
          <w:kern w:val="0"/>
          <w14:ligatures w14:val="none"/>
        </w:rPr>
        <w:t>This study investigated the physicochemical properties, chemical composition, and</w:t>
      </w:r>
      <w:r>
        <w:rPr>
          <w:rFonts w:ascii="Times New Roman" w:eastAsia="Times New Roman" w:hAnsi="Times New Roman" w:cs="Times New Roman"/>
          <w:color w:val="000000"/>
          <w:kern w:val="0"/>
          <w14:ligatures w14:val="none"/>
        </w:rPr>
        <w:t xml:space="preserve"> a</w:t>
      </w:r>
      <w:r w:rsidRPr="007736CC">
        <w:rPr>
          <w:rFonts w:ascii="Times New Roman" w:eastAsia="Times New Roman" w:hAnsi="Times New Roman" w:cs="Times New Roman"/>
          <w:color w:val="000000"/>
          <w:kern w:val="0"/>
          <w14:ligatures w14:val="none"/>
        </w:rPr>
        <w:t xml:space="preserve">ntiulcerogenic activity of an extract blend of </w:t>
      </w:r>
      <w:r>
        <w:rPr>
          <w:rFonts w:ascii="Times New Roman" w:eastAsia="Times New Roman" w:hAnsi="Times New Roman" w:cs="Times New Roman"/>
          <w:color w:val="000000"/>
          <w:kern w:val="0"/>
          <w14:ligatures w14:val="none"/>
        </w:rPr>
        <w:t>A</w:t>
      </w:r>
      <w:r w:rsidRPr="007736CC">
        <w:rPr>
          <w:rFonts w:ascii="Times New Roman" w:eastAsia="Times New Roman" w:hAnsi="Times New Roman" w:cs="Times New Roman"/>
          <w:color w:val="000000"/>
          <w:kern w:val="0"/>
          <w14:ligatures w14:val="none"/>
        </w:rPr>
        <w:t xml:space="preserve">mona muricata </w:t>
      </w:r>
      <w:r>
        <w:rPr>
          <w:rFonts w:ascii="Times New Roman" w:eastAsia="Times New Roman" w:hAnsi="Times New Roman" w:cs="Times New Roman"/>
          <w:color w:val="000000"/>
          <w:kern w:val="0"/>
          <w14:ligatures w14:val="none"/>
        </w:rPr>
        <w:t>a</w:t>
      </w:r>
      <w:r w:rsidRPr="007736CC">
        <w:rPr>
          <w:rFonts w:ascii="Times New Roman" w:eastAsia="Times New Roman" w:hAnsi="Times New Roman" w:cs="Times New Roman"/>
          <w:color w:val="000000"/>
          <w:kern w:val="0"/>
          <w14:ligatures w14:val="none"/>
        </w:rPr>
        <w:t xml:space="preserve">nd </w:t>
      </w:r>
      <w:r>
        <w:rPr>
          <w:rFonts w:ascii="Times New Roman" w:eastAsia="Times New Roman" w:hAnsi="Times New Roman" w:cs="Times New Roman"/>
          <w:color w:val="000000"/>
          <w:kern w:val="0"/>
          <w14:ligatures w14:val="none"/>
        </w:rPr>
        <w:t>C</w:t>
      </w:r>
      <w:r w:rsidRPr="007736CC">
        <w:rPr>
          <w:rFonts w:ascii="Times New Roman" w:eastAsia="Times New Roman" w:hAnsi="Times New Roman" w:cs="Times New Roman"/>
          <w:color w:val="000000"/>
          <w:kern w:val="0"/>
          <w14:ligatures w14:val="none"/>
        </w:rPr>
        <w:t>arica papaya. The results indicated that certain bioactive compou</w:t>
      </w:r>
      <w:r>
        <w:rPr>
          <w:rFonts w:ascii="Times New Roman" w:eastAsia="Times New Roman" w:hAnsi="Times New Roman" w:cs="Times New Roman"/>
          <w:color w:val="000000"/>
          <w:kern w:val="0"/>
          <w14:ligatures w14:val="none"/>
        </w:rPr>
        <w:t>n</w:t>
      </w:r>
      <w:r w:rsidRPr="007736CC">
        <w:rPr>
          <w:rFonts w:ascii="Times New Roman" w:eastAsia="Times New Roman" w:hAnsi="Times New Roman" w:cs="Times New Roman"/>
          <w:color w:val="000000"/>
          <w:kern w:val="0"/>
          <w14:ligatures w14:val="none"/>
        </w:rPr>
        <w:t>ds such as phenolics, saponins, tannins and flavonoids were present in both extract and these bioactive compounds are responsible for inhibitory property</w:t>
      </w:r>
      <w:r>
        <w:rPr>
          <w:rFonts w:ascii="Times New Roman" w:eastAsia="Times New Roman" w:hAnsi="Times New Roman" w:cs="Times New Roman"/>
          <w:color w:val="000000"/>
          <w:kern w:val="0"/>
          <w14:ligatures w14:val="none"/>
        </w:rPr>
        <w:t xml:space="preserve">. </w:t>
      </w:r>
      <w:r w:rsidR="000B5C60" w:rsidRPr="007736CC">
        <w:rPr>
          <w:rFonts w:ascii="Times New Roman" w:eastAsia="URWPalladioL-Roma" w:hAnsi="Times New Roman" w:cs="Times New Roman"/>
          <w:kern w:val="0"/>
        </w:rPr>
        <w:t>B</w:t>
      </w:r>
      <w:r w:rsidR="00B37F48" w:rsidRPr="007736CC">
        <w:rPr>
          <w:rFonts w:ascii="Times New Roman" w:eastAsia="URWPalladioL-Roma" w:hAnsi="Times New Roman" w:cs="Times New Roman"/>
          <w:kern w:val="0"/>
        </w:rPr>
        <w:t xml:space="preserve">oth </w:t>
      </w:r>
      <w:r w:rsidR="000B5C60" w:rsidRPr="007736CC">
        <w:rPr>
          <w:rFonts w:ascii="Times New Roman" w:eastAsia="URWPalladioL-Roma" w:hAnsi="Times New Roman" w:cs="Times New Roman"/>
          <w:kern w:val="0"/>
        </w:rPr>
        <w:t>extracts in isolation</w:t>
      </w:r>
      <w:r w:rsidR="00B37F48" w:rsidRPr="007736CC">
        <w:rPr>
          <w:rFonts w:ascii="Times New Roman" w:eastAsia="URWPalladioL-Roma" w:hAnsi="Times New Roman" w:cs="Times New Roman"/>
          <w:kern w:val="0"/>
        </w:rPr>
        <w:t xml:space="preserve"> were found to have very similar physicochemical properties</w:t>
      </w:r>
      <w:r w:rsidR="000B5C60" w:rsidRPr="007736CC">
        <w:rPr>
          <w:rFonts w:ascii="Times New Roman" w:eastAsia="URWPalladioL-Roma" w:hAnsi="Times New Roman" w:cs="Times New Roman"/>
          <w:kern w:val="0"/>
        </w:rPr>
        <w:t>,</w:t>
      </w:r>
      <w:r>
        <w:rPr>
          <w:rFonts w:ascii="Times New Roman" w:eastAsia="URWPalladioL-Roma" w:hAnsi="Times New Roman" w:cs="Times New Roman"/>
          <w:kern w:val="0"/>
        </w:rPr>
        <w:t xml:space="preserve"> </w:t>
      </w:r>
      <w:r w:rsidR="00130DF9" w:rsidRPr="007736CC">
        <w:rPr>
          <w:rFonts w:ascii="Times New Roman" w:eastAsia="URWPalladioL-Roma" w:hAnsi="Times New Roman" w:cs="Times New Roman"/>
          <w:kern w:val="0"/>
        </w:rPr>
        <w:t xml:space="preserve">hence a </w:t>
      </w:r>
      <w:r w:rsidR="00130DF9" w:rsidRPr="007736CC">
        <w:rPr>
          <w:rFonts w:ascii="Times New Roman" w:eastAsia="URWPalladioL-Roma" w:hAnsi="Times New Roman" w:cs="Times New Roman"/>
          <w:kern w:val="0"/>
        </w:rPr>
        <w:lastRenderedPageBreak/>
        <w:t>better property</w:t>
      </w:r>
      <w:r w:rsidR="00723519" w:rsidRPr="007736CC">
        <w:rPr>
          <w:rFonts w:ascii="Times New Roman" w:eastAsia="URWPalladioL-Roma" w:hAnsi="Times New Roman" w:cs="Times New Roman"/>
          <w:kern w:val="0"/>
        </w:rPr>
        <w:t xml:space="preserve"> is enhanced</w:t>
      </w:r>
      <w:r w:rsidR="00130DF9" w:rsidRPr="007736CC">
        <w:rPr>
          <w:rFonts w:ascii="Times New Roman" w:eastAsia="URWPalladioL-Roma" w:hAnsi="Times New Roman" w:cs="Times New Roman"/>
          <w:kern w:val="0"/>
        </w:rPr>
        <w:t xml:space="preserve"> when both extracts are </w:t>
      </w:r>
      <w:r w:rsidR="00723519" w:rsidRPr="007736CC">
        <w:rPr>
          <w:rFonts w:ascii="Times New Roman" w:eastAsia="URWPalladioL-Roma" w:hAnsi="Times New Roman" w:cs="Times New Roman"/>
          <w:kern w:val="0"/>
        </w:rPr>
        <w:t>combined for use</w:t>
      </w:r>
      <w:r w:rsidR="00130DF9" w:rsidRPr="007736CC">
        <w:rPr>
          <w:rFonts w:ascii="Times New Roman" w:eastAsia="URWPalladioL-Roma" w:hAnsi="Times New Roman" w:cs="Times New Roman"/>
          <w:kern w:val="0"/>
        </w:rPr>
        <w:t>.</w:t>
      </w:r>
      <w:r w:rsidR="00B37F48" w:rsidRPr="007736CC">
        <w:rPr>
          <w:rFonts w:ascii="Times New Roman" w:eastAsia="URWPalladioL-Roma" w:hAnsi="Times New Roman" w:cs="Times New Roman"/>
          <w:kern w:val="0"/>
        </w:rPr>
        <w:t xml:space="preserve"> The findings of this study also demonstrat</w:t>
      </w:r>
      <w:r w:rsidR="00B37F48" w:rsidRPr="00F23C26">
        <w:rPr>
          <w:rFonts w:ascii="Times New Roman" w:eastAsia="URWPalladioL-Roma" w:hAnsi="Times New Roman" w:cs="Times New Roman"/>
          <w:kern w:val="0"/>
        </w:rPr>
        <w:t>e</w:t>
      </w:r>
      <w:r w:rsidR="00F42927" w:rsidRPr="00F23C26">
        <w:rPr>
          <w:rFonts w:ascii="Times New Roman" w:eastAsia="URWPalladioL-Roma" w:hAnsi="Times New Roman" w:cs="Times New Roman"/>
          <w:kern w:val="0"/>
        </w:rPr>
        <w:t>d</w:t>
      </w:r>
      <w:r w:rsidR="00B37F48" w:rsidRPr="007736CC">
        <w:rPr>
          <w:rFonts w:ascii="Times New Roman" w:eastAsia="URWPalladioL-Roma" w:hAnsi="Times New Roman" w:cs="Times New Roman"/>
          <w:kern w:val="0"/>
        </w:rPr>
        <w:t xml:space="preserve"> </w:t>
      </w:r>
      <w:r w:rsidR="00130DF9" w:rsidRPr="007736CC">
        <w:rPr>
          <w:rFonts w:ascii="Times New Roman" w:eastAsia="URWPalladioL-Roma" w:hAnsi="Times New Roman" w:cs="Times New Roman"/>
          <w:kern w:val="0"/>
        </w:rPr>
        <w:t xml:space="preserve">that </w:t>
      </w:r>
      <w:r w:rsidR="00130DF9" w:rsidRPr="007736CC">
        <w:rPr>
          <w:rFonts w:ascii="Times New Roman" w:eastAsia="Calibri" w:hAnsi="Times New Roman" w:cs="Times New Roman"/>
          <w:bCs/>
          <w:kern w:val="0"/>
          <w:lang w:val="en-US"/>
          <w14:ligatures w14:val="none"/>
        </w:rPr>
        <w:t xml:space="preserve">the level of ulceration decreases with increasing dosages of </w:t>
      </w:r>
      <w:r w:rsidRPr="007736CC">
        <w:rPr>
          <w:rFonts w:ascii="Times New Roman" w:eastAsia="Calibri" w:hAnsi="Times New Roman" w:cs="Times New Roman"/>
          <w:bCs/>
          <w:kern w:val="0"/>
          <w:lang w:val="en-US"/>
          <w14:ligatures w14:val="none"/>
        </w:rPr>
        <w:t>extract from</w:t>
      </w:r>
      <w:r w:rsidR="00130DF9" w:rsidRPr="007736CC">
        <w:rPr>
          <w:rFonts w:ascii="Times New Roman" w:eastAsia="Calibri" w:hAnsi="Times New Roman" w:cs="Times New Roman"/>
          <w:bCs/>
          <w:kern w:val="0"/>
          <w:lang w:val="en-US"/>
          <w14:ligatures w14:val="none"/>
        </w:rPr>
        <w:t xml:space="preserve"> 50mg/kg to 100mg/kg</w:t>
      </w:r>
      <w:r w:rsidR="00723519" w:rsidRPr="007736CC">
        <w:rPr>
          <w:rFonts w:ascii="Times New Roman" w:eastAsia="Calibri" w:hAnsi="Times New Roman" w:cs="Times New Roman"/>
          <w:bCs/>
          <w:kern w:val="0"/>
          <w:lang w:val="en-US"/>
          <w14:ligatures w14:val="none"/>
        </w:rPr>
        <w:t xml:space="preserve"> and to 150mg/kg </w:t>
      </w:r>
      <w:r w:rsidR="00130DF9" w:rsidRPr="007736CC">
        <w:rPr>
          <w:rFonts w:ascii="Times New Roman" w:eastAsia="Calibri" w:hAnsi="Times New Roman" w:cs="Times New Roman"/>
          <w:bCs/>
          <w:kern w:val="0"/>
          <w:lang w:val="en-US"/>
          <w14:ligatures w14:val="none"/>
        </w:rPr>
        <w:t xml:space="preserve">which shows that the mucosal layer of the stomachs </w:t>
      </w:r>
      <w:r w:rsidR="00130DF9" w:rsidRPr="00C933F2">
        <w:rPr>
          <w:rFonts w:ascii="Times New Roman" w:eastAsia="Calibri" w:hAnsi="Times New Roman" w:cs="Times New Roman"/>
          <w:bCs/>
          <w:color w:val="FF0000"/>
          <w:kern w:val="0"/>
          <w:lang w:val="en-US"/>
          <w14:ligatures w14:val="none"/>
        </w:rPr>
        <w:t>w</w:t>
      </w:r>
      <w:r w:rsidR="00C933F2" w:rsidRPr="00C933F2">
        <w:rPr>
          <w:rFonts w:ascii="Times New Roman" w:eastAsia="Calibri" w:hAnsi="Times New Roman" w:cs="Times New Roman"/>
          <w:bCs/>
          <w:color w:val="FF0000"/>
          <w:kern w:val="0"/>
          <w:lang w:val="en-US"/>
          <w14:ligatures w14:val="none"/>
        </w:rPr>
        <w:t xml:space="preserve">as </w:t>
      </w:r>
      <w:r w:rsidR="00C933F2">
        <w:rPr>
          <w:rFonts w:ascii="Times New Roman" w:eastAsia="Calibri" w:hAnsi="Times New Roman" w:cs="Times New Roman"/>
          <w:bCs/>
          <w:kern w:val="0"/>
          <w:lang w:val="en-US"/>
          <w14:ligatures w14:val="none"/>
        </w:rPr>
        <w:t>p</w:t>
      </w:r>
      <w:r w:rsidR="00130DF9" w:rsidRPr="007736CC">
        <w:rPr>
          <w:rFonts w:ascii="Times New Roman" w:eastAsia="Calibri" w:hAnsi="Times New Roman" w:cs="Times New Roman"/>
          <w:bCs/>
          <w:kern w:val="0"/>
          <w:lang w:val="en-US"/>
          <w14:ligatures w14:val="none"/>
        </w:rPr>
        <w:t xml:space="preserve">rotected and confirms the </w:t>
      </w:r>
      <w:r w:rsidRPr="007736CC">
        <w:rPr>
          <w:rFonts w:ascii="Times New Roman" w:eastAsia="Calibri" w:hAnsi="Times New Roman" w:cs="Times New Roman"/>
          <w:bCs/>
          <w:kern w:val="0"/>
          <w:lang w:val="en-US"/>
          <w14:ligatures w14:val="none"/>
        </w:rPr>
        <w:t>g</w:t>
      </w:r>
      <w:r w:rsidR="00130DF9" w:rsidRPr="007736CC">
        <w:rPr>
          <w:rFonts w:ascii="Times New Roman" w:eastAsia="Calibri" w:hAnsi="Times New Roman" w:cs="Times New Roman"/>
          <w:bCs/>
          <w:kern w:val="0"/>
          <w:lang w:val="en-US"/>
          <w14:ligatures w14:val="none"/>
        </w:rPr>
        <w:t xml:space="preserve">astroprotective and </w:t>
      </w:r>
      <w:r w:rsidRPr="007736CC">
        <w:rPr>
          <w:rFonts w:ascii="Times New Roman" w:eastAsia="Calibri" w:hAnsi="Times New Roman" w:cs="Times New Roman"/>
          <w:bCs/>
          <w:kern w:val="0"/>
          <w:lang w:val="en-US"/>
          <w14:ligatures w14:val="none"/>
        </w:rPr>
        <w:t>a</w:t>
      </w:r>
      <w:r w:rsidR="00130DF9" w:rsidRPr="007736CC">
        <w:rPr>
          <w:rFonts w:ascii="Times New Roman" w:eastAsia="Calibri" w:hAnsi="Times New Roman" w:cs="Times New Roman"/>
          <w:bCs/>
          <w:kern w:val="0"/>
          <w:lang w:val="en-US"/>
          <w14:ligatures w14:val="none"/>
        </w:rPr>
        <w:t xml:space="preserve">ntiulcerogenic properties of the extract blend. </w:t>
      </w:r>
      <w:r w:rsidR="00F23C26" w:rsidRPr="00F23C26">
        <w:rPr>
          <w:rFonts w:ascii="Times New Roman" w:eastAsia="Calibri" w:hAnsi="Times New Roman" w:cs="Times New Roman"/>
          <w:bCs/>
          <w:kern w:val="0"/>
          <w:lang w:val="en-US"/>
          <w14:ligatures w14:val="none"/>
        </w:rPr>
        <w:t xml:space="preserve">Also, the use of plant extract and its administration for ulcer treatment has given rise to </w:t>
      </w:r>
      <w:r w:rsidR="00F23C26" w:rsidRPr="00C933F2">
        <w:rPr>
          <w:rFonts w:ascii="Times New Roman" w:eastAsia="Calibri" w:hAnsi="Times New Roman" w:cs="Times New Roman"/>
          <w:bCs/>
          <w:color w:val="FF0000"/>
          <w:kern w:val="0"/>
          <w:lang w:val="en-US"/>
          <w14:ligatures w14:val="none"/>
        </w:rPr>
        <w:t>research</w:t>
      </w:r>
      <w:r w:rsidR="00C933F2" w:rsidRPr="00C933F2">
        <w:rPr>
          <w:rFonts w:ascii="Times New Roman" w:eastAsia="Calibri" w:hAnsi="Times New Roman" w:cs="Times New Roman"/>
          <w:bCs/>
          <w:color w:val="FF0000"/>
          <w:kern w:val="0"/>
          <w:lang w:val="en-US"/>
          <w14:ligatures w14:val="none"/>
        </w:rPr>
        <w:t xml:space="preserve"> </w:t>
      </w:r>
      <w:r w:rsidR="00F23C26" w:rsidRPr="00C933F2">
        <w:rPr>
          <w:rFonts w:ascii="Times New Roman" w:eastAsia="Calibri" w:hAnsi="Times New Roman" w:cs="Times New Roman"/>
          <w:bCs/>
          <w:color w:val="FF0000"/>
          <w:kern w:val="0"/>
          <w:lang w:val="en-US"/>
          <w14:ligatures w14:val="none"/>
        </w:rPr>
        <w:t xml:space="preserve">that </w:t>
      </w:r>
      <w:r w:rsidR="00C933F2" w:rsidRPr="00C933F2">
        <w:rPr>
          <w:rFonts w:ascii="Times New Roman" w:eastAsia="Calibri" w:hAnsi="Times New Roman" w:cs="Times New Roman"/>
          <w:bCs/>
          <w:color w:val="FF0000"/>
          <w:kern w:val="0"/>
          <w:lang w:val="en-US"/>
          <w14:ligatures w14:val="none"/>
        </w:rPr>
        <w:t>is</w:t>
      </w:r>
      <w:r w:rsidR="00F23C26" w:rsidRPr="00C933F2">
        <w:rPr>
          <w:rFonts w:ascii="Times New Roman" w:eastAsia="Calibri" w:hAnsi="Times New Roman" w:cs="Times New Roman"/>
          <w:bCs/>
          <w:color w:val="FF0000"/>
          <w:kern w:val="0"/>
          <w:lang w:val="en-US"/>
          <w14:ligatures w14:val="none"/>
        </w:rPr>
        <w:t xml:space="preserve"> </w:t>
      </w:r>
      <w:r w:rsidR="00F23C26" w:rsidRPr="00F23C26">
        <w:rPr>
          <w:rFonts w:ascii="Times New Roman" w:eastAsia="Calibri" w:hAnsi="Times New Roman" w:cs="Times New Roman"/>
          <w:bCs/>
          <w:kern w:val="0"/>
          <w:lang w:val="en-US"/>
          <w14:ligatures w14:val="none"/>
        </w:rPr>
        <w:t>safer and cheaper alternative. Chemical compounds in plants can be used to augment the treatment of ulcer with little adverse effects. The present research has shown a positive result to the treatment of peptic ulcers and will prove to be groundbreaking research in the medical field for the production of sustainable, cheaper and safer antiulcer drug.</w:t>
      </w:r>
    </w:p>
    <w:p w14:paraId="5586BE2C" w14:textId="618F824C" w:rsidR="00B37F48" w:rsidRPr="007736CC" w:rsidRDefault="00B37F48" w:rsidP="007736CC">
      <w:pPr>
        <w:autoSpaceDE w:val="0"/>
        <w:autoSpaceDN w:val="0"/>
        <w:adjustRightInd w:val="0"/>
        <w:spacing w:after="0" w:line="360" w:lineRule="auto"/>
        <w:jc w:val="both"/>
        <w:rPr>
          <w:rFonts w:ascii="Times New Roman" w:eastAsia="URWPalladioL-Roma" w:hAnsi="Times New Roman" w:cs="Times New Roman"/>
          <w:kern w:val="0"/>
        </w:rPr>
      </w:pPr>
      <w:r w:rsidRPr="007736CC">
        <w:rPr>
          <w:rFonts w:ascii="Times New Roman" w:eastAsia="URWPalladioL-Roma" w:hAnsi="Times New Roman" w:cs="Times New Roman"/>
          <w:kern w:val="0"/>
        </w:rPr>
        <w:t>The limited number of identified compounds in this study was likely due to the focus on constituents of interest and those identified in literature to possess anti ulcerogenic property.</w:t>
      </w:r>
    </w:p>
    <w:p w14:paraId="7D3E5861" w14:textId="2A31E12C" w:rsidR="00B37F48" w:rsidRPr="007736CC" w:rsidRDefault="007736CC" w:rsidP="007736CC">
      <w:pPr>
        <w:autoSpaceDE w:val="0"/>
        <w:autoSpaceDN w:val="0"/>
        <w:adjustRightInd w:val="0"/>
        <w:spacing w:after="0" w:line="360" w:lineRule="auto"/>
        <w:jc w:val="both"/>
        <w:rPr>
          <w:rFonts w:ascii="Times New Roman" w:eastAsia="URWPalladioL-Roma" w:hAnsi="Times New Roman" w:cs="Times New Roman"/>
          <w:kern w:val="0"/>
          <w:lang w:val="en-US"/>
        </w:rPr>
      </w:pPr>
      <w:r w:rsidRPr="007736CC">
        <w:rPr>
          <w:rFonts w:ascii="Times New Roman" w:eastAsia="URWPalladioL-Roma" w:hAnsi="Times New Roman" w:cs="Times New Roman"/>
          <w:kern w:val="0"/>
        </w:rPr>
        <w:t>T</w:t>
      </w:r>
      <w:r w:rsidR="00723519" w:rsidRPr="007736CC">
        <w:rPr>
          <w:rFonts w:ascii="Times New Roman" w:eastAsia="URWPalladioL-Roma" w:hAnsi="Times New Roman" w:cs="Times New Roman"/>
          <w:kern w:val="0"/>
        </w:rPr>
        <w:t xml:space="preserve">his study offers valuable insight into the unique composition of blend of crude extract of </w:t>
      </w:r>
      <w:r>
        <w:rPr>
          <w:rFonts w:ascii="Times New Roman" w:eastAsia="URWPalladioL-Roma" w:hAnsi="Times New Roman" w:cs="Times New Roman"/>
          <w:kern w:val="0"/>
        </w:rPr>
        <w:t>A</w:t>
      </w:r>
      <w:r w:rsidR="00723519" w:rsidRPr="007736CC">
        <w:rPr>
          <w:rFonts w:ascii="Times New Roman" w:eastAsia="URWPalladioL-Roma" w:hAnsi="Times New Roman" w:cs="Times New Roman"/>
          <w:kern w:val="0"/>
        </w:rPr>
        <w:t xml:space="preserve">. muricata and </w:t>
      </w:r>
      <w:r>
        <w:rPr>
          <w:rFonts w:ascii="Times New Roman" w:eastAsia="URWPalladioL-Roma" w:hAnsi="Times New Roman" w:cs="Times New Roman"/>
          <w:kern w:val="0"/>
        </w:rPr>
        <w:t>C</w:t>
      </w:r>
      <w:r w:rsidR="00723519" w:rsidRPr="007736CC">
        <w:rPr>
          <w:rFonts w:ascii="Times New Roman" w:eastAsia="URWPalladioL-Roma" w:hAnsi="Times New Roman" w:cs="Times New Roman"/>
          <w:kern w:val="0"/>
        </w:rPr>
        <w:t>.</w:t>
      </w:r>
      <w:r w:rsidR="00F42927">
        <w:rPr>
          <w:rFonts w:ascii="Times New Roman" w:eastAsia="URWPalladioL-Roma" w:hAnsi="Times New Roman" w:cs="Times New Roman"/>
          <w:kern w:val="0"/>
        </w:rPr>
        <w:t xml:space="preserve"> </w:t>
      </w:r>
      <w:r w:rsidR="00723519" w:rsidRPr="007736CC">
        <w:rPr>
          <w:rFonts w:ascii="Times New Roman" w:eastAsia="URWPalladioL-Roma" w:hAnsi="Times New Roman" w:cs="Times New Roman"/>
          <w:kern w:val="0"/>
        </w:rPr>
        <w:t xml:space="preserve">papaya </w:t>
      </w:r>
      <w:r w:rsidR="00723519" w:rsidRPr="00C933F2">
        <w:rPr>
          <w:rFonts w:ascii="Times New Roman" w:eastAsia="URWPalladioL-Roma" w:hAnsi="Times New Roman" w:cs="Times New Roman"/>
          <w:color w:val="FF0000"/>
          <w:kern w:val="0"/>
        </w:rPr>
        <w:t xml:space="preserve">as </w:t>
      </w:r>
      <w:r w:rsidR="00723519" w:rsidRPr="00C933F2">
        <w:rPr>
          <w:rFonts w:ascii="Times New Roman" w:eastAsia="URWPalladioL-Roma" w:hAnsi="Times New Roman" w:cs="Times New Roman"/>
          <w:color w:val="FF0000"/>
          <w:kern w:val="0"/>
          <w:lang w:val="en-US"/>
        </w:rPr>
        <w:t>a</w:t>
      </w:r>
      <w:r w:rsidR="00C933F2" w:rsidRPr="00C933F2">
        <w:rPr>
          <w:rFonts w:ascii="Times New Roman" w:eastAsia="URWPalladioL-Roma" w:hAnsi="Times New Roman" w:cs="Times New Roman"/>
          <w:color w:val="FF0000"/>
          <w:kern w:val="0"/>
          <w:lang w:val="en-US"/>
        </w:rPr>
        <w:t xml:space="preserve">n </w:t>
      </w:r>
      <w:r w:rsidR="00723519" w:rsidRPr="007736CC">
        <w:rPr>
          <w:rFonts w:ascii="Times New Roman" w:eastAsia="URWPalladioL-Roma" w:hAnsi="Times New Roman" w:cs="Times New Roman"/>
          <w:kern w:val="0"/>
          <w:lang w:val="en-US"/>
        </w:rPr>
        <w:t>antiulcerogenic and gastroprotective agent when administered</w:t>
      </w:r>
      <w:r>
        <w:rPr>
          <w:rFonts w:ascii="Times New Roman" w:eastAsia="URWPalladioL-Roma" w:hAnsi="Times New Roman" w:cs="Times New Roman"/>
          <w:kern w:val="0"/>
          <w:lang w:val="en-US"/>
        </w:rPr>
        <w:t>.</w:t>
      </w:r>
    </w:p>
    <w:p w14:paraId="4F2863D5" w14:textId="35CFC78B" w:rsidR="00B37F48" w:rsidRDefault="007D5F53" w:rsidP="007736CC">
      <w:pPr>
        <w:autoSpaceDE w:val="0"/>
        <w:autoSpaceDN w:val="0"/>
        <w:adjustRightInd w:val="0"/>
        <w:spacing w:after="0" w:line="360" w:lineRule="auto"/>
        <w:jc w:val="both"/>
        <w:rPr>
          <w:rFonts w:ascii="Times New Roman" w:eastAsia="URWPalladioL-Roma" w:hAnsi="Times New Roman" w:cs="Times New Roman"/>
          <w:kern w:val="0"/>
        </w:rPr>
      </w:pPr>
      <w:r w:rsidRPr="007736CC">
        <w:rPr>
          <w:rFonts w:ascii="Times New Roman" w:eastAsia="URWPalladioL-Roma" w:hAnsi="Times New Roman" w:cs="Times New Roman"/>
          <w:kern w:val="0"/>
        </w:rPr>
        <w:t>However, further research is necessary to chemically identify and isolate more of the still-unknown constituents or bioactive compounds</w:t>
      </w:r>
      <w:r w:rsidR="007736CC" w:rsidRPr="007736CC">
        <w:rPr>
          <w:rFonts w:ascii="Times New Roman" w:eastAsia="URWPalladioL-Roma" w:hAnsi="Times New Roman" w:cs="Times New Roman"/>
          <w:kern w:val="0"/>
        </w:rPr>
        <w:t xml:space="preserve"> present</w:t>
      </w:r>
      <w:r w:rsidRPr="007736CC">
        <w:rPr>
          <w:rFonts w:ascii="Times New Roman" w:eastAsia="URWPalladioL-Roma" w:hAnsi="Times New Roman" w:cs="Times New Roman"/>
          <w:kern w:val="0"/>
        </w:rPr>
        <w:t xml:space="preserve"> in this extract blend</w:t>
      </w:r>
      <w:r w:rsidR="00B231E5" w:rsidRPr="007736CC">
        <w:rPr>
          <w:rFonts w:ascii="Times New Roman" w:eastAsia="URWPalladioL-Roma" w:hAnsi="Times New Roman" w:cs="Times New Roman"/>
          <w:kern w:val="0"/>
        </w:rPr>
        <w:t xml:space="preserve"> and also to quantify the Identified bioactive </w:t>
      </w:r>
      <w:r w:rsidR="007736CC" w:rsidRPr="007736CC">
        <w:rPr>
          <w:rFonts w:ascii="Times New Roman" w:eastAsia="URWPalladioL-Roma" w:hAnsi="Times New Roman" w:cs="Times New Roman"/>
          <w:kern w:val="0"/>
        </w:rPr>
        <w:t>c</w:t>
      </w:r>
      <w:r w:rsidR="00B231E5" w:rsidRPr="007736CC">
        <w:rPr>
          <w:rFonts w:ascii="Times New Roman" w:eastAsia="URWPalladioL-Roma" w:hAnsi="Times New Roman" w:cs="Times New Roman"/>
          <w:kern w:val="0"/>
        </w:rPr>
        <w:t xml:space="preserve">ompounds </w:t>
      </w:r>
      <w:r w:rsidRPr="007736CC">
        <w:rPr>
          <w:rFonts w:ascii="Times New Roman" w:eastAsia="URWPalladioL-Roma" w:hAnsi="Times New Roman" w:cs="Times New Roman"/>
          <w:kern w:val="0"/>
        </w:rPr>
        <w:t>particularly those that contribute significantly to its antiulcerogenic</w:t>
      </w:r>
      <w:r w:rsidR="00B231E5" w:rsidRPr="007736CC">
        <w:rPr>
          <w:rFonts w:ascii="Times New Roman" w:eastAsia="URWPalladioL-Roma" w:hAnsi="Times New Roman" w:cs="Times New Roman"/>
          <w:kern w:val="0"/>
        </w:rPr>
        <w:t xml:space="preserve"> </w:t>
      </w:r>
      <w:r w:rsidRPr="007736CC">
        <w:rPr>
          <w:rFonts w:ascii="Times New Roman" w:eastAsia="URWPalladioL-Roma" w:hAnsi="Times New Roman" w:cs="Times New Roman"/>
          <w:kern w:val="0"/>
        </w:rPr>
        <w:t>and gastroprotective activity, and to expand the understanding of their bioactive potential and mechanism of action.</w:t>
      </w:r>
    </w:p>
    <w:p w14:paraId="7F26F848" w14:textId="150FEBBA" w:rsidR="00460F07" w:rsidRDefault="00460F07" w:rsidP="007736CC">
      <w:pPr>
        <w:autoSpaceDE w:val="0"/>
        <w:autoSpaceDN w:val="0"/>
        <w:adjustRightInd w:val="0"/>
        <w:spacing w:after="0" w:line="360" w:lineRule="auto"/>
        <w:jc w:val="both"/>
        <w:rPr>
          <w:rFonts w:ascii="Times New Roman" w:eastAsia="URWPalladioL-Roma" w:hAnsi="Times New Roman" w:cs="Times New Roman"/>
          <w:kern w:val="0"/>
        </w:rPr>
      </w:pPr>
    </w:p>
    <w:p w14:paraId="2070E771" w14:textId="77777777" w:rsidR="00460F07" w:rsidRPr="007A4135" w:rsidRDefault="00460F07" w:rsidP="00460F07">
      <w:pPr>
        <w:rPr>
          <w:highlight w:val="yellow"/>
        </w:rPr>
      </w:pPr>
      <w:r w:rsidRPr="007A4135">
        <w:rPr>
          <w:highlight w:val="yellow"/>
        </w:rPr>
        <w:t>Disclaimer (Artificial intelligence)</w:t>
      </w:r>
    </w:p>
    <w:p w14:paraId="266BB0BF" w14:textId="77777777" w:rsidR="00460F07" w:rsidRPr="007A4135" w:rsidRDefault="00460F07" w:rsidP="00460F07">
      <w:pPr>
        <w:rPr>
          <w:highlight w:val="yellow"/>
        </w:rPr>
      </w:pPr>
      <w:r w:rsidRPr="007A4135">
        <w:rPr>
          <w:highlight w:val="yellow"/>
        </w:rPr>
        <w:t xml:space="preserve">Option 1: </w:t>
      </w:r>
    </w:p>
    <w:p w14:paraId="0C6848EF" w14:textId="77777777" w:rsidR="00460F07" w:rsidRPr="007A4135" w:rsidRDefault="00460F07" w:rsidP="00460F07">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17C2BF7C" w14:textId="77777777" w:rsidR="00460F07" w:rsidRPr="007A4135" w:rsidRDefault="00460F07" w:rsidP="00460F07">
      <w:pPr>
        <w:rPr>
          <w:highlight w:val="yellow"/>
        </w:rPr>
      </w:pPr>
      <w:r w:rsidRPr="007A4135">
        <w:rPr>
          <w:highlight w:val="yellow"/>
        </w:rPr>
        <w:t xml:space="preserve">Option 2: </w:t>
      </w:r>
    </w:p>
    <w:p w14:paraId="2538B68A" w14:textId="77777777" w:rsidR="00460F07" w:rsidRPr="007A4135" w:rsidRDefault="00460F07" w:rsidP="00460F07">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BBF9258" w14:textId="77777777" w:rsidR="00460F07" w:rsidRPr="007A4135" w:rsidRDefault="00460F07" w:rsidP="00460F07">
      <w:pPr>
        <w:rPr>
          <w:highlight w:val="yellow"/>
        </w:rPr>
      </w:pPr>
      <w:r w:rsidRPr="007A4135">
        <w:rPr>
          <w:highlight w:val="yellow"/>
        </w:rPr>
        <w:t>Details of the AI usage are given below:</w:t>
      </w:r>
    </w:p>
    <w:p w14:paraId="4F5DF503" w14:textId="77777777" w:rsidR="00460F07" w:rsidRPr="007A4135" w:rsidRDefault="00460F07" w:rsidP="00460F07">
      <w:pPr>
        <w:rPr>
          <w:highlight w:val="yellow"/>
        </w:rPr>
      </w:pPr>
      <w:r w:rsidRPr="007A4135">
        <w:rPr>
          <w:highlight w:val="yellow"/>
        </w:rPr>
        <w:t>1.</w:t>
      </w:r>
    </w:p>
    <w:p w14:paraId="628D5306" w14:textId="77777777" w:rsidR="00460F07" w:rsidRPr="007A4135" w:rsidRDefault="00460F07" w:rsidP="00460F07">
      <w:pPr>
        <w:rPr>
          <w:highlight w:val="yellow"/>
        </w:rPr>
      </w:pPr>
      <w:r w:rsidRPr="007A4135">
        <w:rPr>
          <w:highlight w:val="yellow"/>
        </w:rPr>
        <w:lastRenderedPageBreak/>
        <w:t>2.</w:t>
      </w:r>
    </w:p>
    <w:p w14:paraId="62B6EC56" w14:textId="77777777" w:rsidR="00460F07" w:rsidRPr="00D047BB" w:rsidRDefault="00460F07" w:rsidP="00460F07">
      <w:r w:rsidRPr="007A4135">
        <w:rPr>
          <w:highlight w:val="yellow"/>
        </w:rPr>
        <w:t>3.</w:t>
      </w:r>
    </w:p>
    <w:p w14:paraId="1ED304EE" w14:textId="77777777" w:rsidR="00460F07" w:rsidRPr="007736CC" w:rsidRDefault="00460F07" w:rsidP="007736CC">
      <w:pPr>
        <w:autoSpaceDE w:val="0"/>
        <w:autoSpaceDN w:val="0"/>
        <w:adjustRightInd w:val="0"/>
        <w:spacing w:after="0" w:line="360" w:lineRule="auto"/>
        <w:jc w:val="both"/>
        <w:rPr>
          <w:rFonts w:ascii="Times New Roman" w:eastAsia="URWPalladioL-Roma" w:hAnsi="Times New Roman" w:cs="Times New Roman"/>
          <w:kern w:val="0"/>
        </w:rPr>
      </w:pPr>
    </w:p>
    <w:p w14:paraId="6A25CA9D" w14:textId="77777777" w:rsidR="00726D39" w:rsidRPr="00E71B24" w:rsidRDefault="00726D39" w:rsidP="00726D39">
      <w:pPr>
        <w:spacing w:after="0" w:line="360" w:lineRule="auto"/>
        <w:jc w:val="both"/>
        <w:rPr>
          <w:rFonts w:ascii="Times New Roman" w:eastAsia="Calibri" w:hAnsi="Times New Roman" w:cs="Times New Roman"/>
          <w:b/>
          <w:bCs/>
          <w:color w:val="FF0000"/>
          <w:kern w:val="0"/>
          <w14:ligatures w14:val="none"/>
        </w:rPr>
      </w:pPr>
    </w:p>
    <w:p w14:paraId="75C6B699" w14:textId="2638BFE0" w:rsidR="00726D39" w:rsidRPr="00726D39" w:rsidRDefault="00726D39" w:rsidP="00726D39">
      <w:pPr>
        <w:spacing w:after="0" w:line="360" w:lineRule="auto"/>
        <w:jc w:val="both"/>
        <w:rPr>
          <w:rFonts w:ascii="Times New Roman" w:eastAsia="Calibri" w:hAnsi="Times New Roman" w:cs="Times New Roman"/>
          <w:b/>
          <w:bCs/>
          <w:kern w:val="0"/>
          <w14:ligatures w14:val="none"/>
        </w:rPr>
      </w:pPr>
      <w:r w:rsidRPr="00726D39">
        <w:rPr>
          <w:rFonts w:ascii="Times New Roman" w:eastAsia="Calibri" w:hAnsi="Times New Roman" w:cs="Times New Roman"/>
          <w:b/>
          <w:bCs/>
          <w:kern w:val="0"/>
          <w14:ligatures w14:val="none"/>
        </w:rPr>
        <w:t xml:space="preserve">References </w:t>
      </w:r>
    </w:p>
    <w:p w14:paraId="6357F77A"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 xml:space="preserve">[1] Mukta Gupta, Bhupinder Kapoor, Reena Gupta, &amp; Naresh Singh (2021). Plants and phytochemicals for treatment of peptic ulcer: an overview. ScienceDirect. </w:t>
      </w:r>
    </w:p>
    <w:p w14:paraId="40BDF2BD" w14:textId="77777777" w:rsidR="00726D39" w:rsidRPr="00726D39" w:rsidRDefault="00726D39" w:rsidP="00726D39">
      <w:pPr>
        <w:spacing w:after="0" w:line="360" w:lineRule="auto"/>
        <w:jc w:val="both"/>
        <w:rPr>
          <w:rFonts w:ascii="Times New Roman" w:eastAsia="Calibri" w:hAnsi="Times New Roman" w:cs="Times New Roman"/>
          <w:kern w:val="0"/>
          <w:lang w:val="en-US"/>
          <w14:ligatures w14:val="none"/>
        </w:rPr>
      </w:pPr>
      <w:r w:rsidRPr="00726D39">
        <w:rPr>
          <w:rFonts w:ascii="Times New Roman" w:eastAsia="Calibri" w:hAnsi="Times New Roman" w:cs="Times New Roman"/>
          <w:kern w:val="0"/>
          <w14:ligatures w14:val="none"/>
        </w:rPr>
        <w:t xml:space="preserve">[2] </w:t>
      </w:r>
      <w:bookmarkStart w:id="27" w:name="_Hlk192584765"/>
      <w:r w:rsidRPr="00726D39">
        <w:rPr>
          <w:rFonts w:ascii="Times New Roman" w:eastAsia="Calibri" w:hAnsi="Times New Roman" w:cs="Times New Roman"/>
          <w:kern w:val="0"/>
          <w:lang w:val="en-US"/>
          <w14:ligatures w14:val="none"/>
        </w:rPr>
        <w:t xml:space="preserve">Najm </w:t>
      </w:r>
      <w:bookmarkEnd w:id="27"/>
      <w:r w:rsidRPr="00726D39">
        <w:rPr>
          <w:rFonts w:ascii="Times New Roman" w:eastAsia="Calibri" w:hAnsi="Times New Roman" w:cs="Times New Roman"/>
          <w:kern w:val="0"/>
          <w:lang w:val="en-US"/>
          <w14:ligatures w14:val="none"/>
        </w:rPr>
        <w:t xml:space="preserve">W.I. Peptic ulcer disease. Primary Care: Clin. Office </w:t>
      </w:r>
      <w:proofErr w:type="spellStart"/>
      <w:r w:rsidRPr="00726D39">
        <w:rPr>
          <w:rFonts w:ascii="Times New Roman" w:eastAsia="Calibri" w:hAnsi="Times New Roman" w:cs="Times New Roman"/>
          <w:kern w:val="0"/>
          <w:lang w:val="en-US"/>
          <w14:ligatures w14:val="none"/>
        </w:rPr>
        <w:t>Pract</w:t>
      </w:r>
      <w:proofErr w:type="spellEnd"/>
      <w:r w:rsidRPr="00726D39">
        <w:rPr>
          <w:rFonts w:ascii="Times New Roman" w:eastAsia="Calibri" w:hAnsi="Times New Roman" w:cs="Times New Roman"/>
          <w:kern w:val="0"/>
          <w:lang w:val="en-US"/>
          <w14:ligatures w14:val="none"/>
        </w:rPr>
        <w:t xml:space="preserve">. </w:t>
      </w:r>
      <w:proofErr w:type="gramStart"/>
      <w:r w:rsidRPr="00726D39">
        <w:rPr>
          <w:rFonts w:ascii="Times New Roman" w:eastAsia="Calibri" w:hAnsi="Times New Roman" w:cs="Times New Roman"/>
          <w:kern w:val="0"/>
          <w:lang w:val="en-US"/>
          <w14:ligatures w14:val="none"/>
        </w:rPr>
        <w:t>2011;38:383</w:t>
      </w:r>
      <w:proofErr w:type="gramEnd"/>
      <w:r w:rsidRPr="00726D39">
        <w:rPr>
          <w:rFonts w:ascii="Times New Roman" w:eastAsia="Calibri" w:hAnsi="Times New Roman" w:cs="Times New Roman"/>
          <w:kern w:val="0"/>
          <w:lang w:val="en-US"/>
          <w14:ligatures w14:val="none"/>
        </w:rPr>
        <w:t>–394.</w:t>
      </w:r>
    </w:p>
    <w:p w14:paraId="52161A52" w14:textId="77777777" w:rsidR="00726D39" w:rsidRPr="00726D39" w:rsidRDefault="00726D39" w:rsidP="00726D39">
      <w:pPr>
        <w:spacing w:after="0" w:line="360" w:lineRule="auto"/>
        <w:jc w:val="both"/>
        <w:rPr>
          <w:rFonts w:ascii="Times New Roman" w:eastAsia="Calibri" w:hAnsi="Times New Roman" w:cs="Times New Roman"/>
          <w:kern w:val="0"/>
          <w:u w:val="single"/>
          <w:lang w:val="en-US"/>
          <w14:ligatures w14:val="none"/>
        </w:rPr>
      </w:pPr>
      <w:r w:rsidRPr="00726D39">
        <w:rPr>
          <w:rFonts w:ascii="Times New Roman" w:eastAsia="Calibri" w:hAnsi="Times New Roman" w:cs="Times New Roman"/>
          <w:kern w:val="0"/>
          <w:lang w:val="en-US"/>
          <w14:ligatures w14:val="none"/>
        </w:rPr>
        <w:t xml:space="preserve"> </w:t>
      </w:r>
      <w:proofErr w:type="spellStart"/>
      <w:r w:rsidRPr="00726D39">
        <w:rPr>
          <w:rFonts w:ascii="Times New Roman" w:eastAsia="Calibri" w:hAnsi="Times New Roman" w:cs="Times New Roman"/>
          <w:kern w:val="0"/>
          <w:lang w:val="en-US"/>
          <w14:ligatures w14:val="none"/>
        </w:rPr>
        <w:t>doi</w:t>
      </w:r>
      <w:proofErr w:type="spellEnd"/>
      <w:r w:rsidRPr="00726D39">
        <w:rPr>
          <w:rFonts w:ascii="Times New Roman" w:eastAsia="Calibri" w:hAnsi="Times New Roman" w:cs="Times New Roman"/>
          <w:kern w:val="0"/>
          <w:lang w:val="en-US"/>
          <w14:ligatures w14:val="none"/>
        </w:rPr>
        <w:t>: 10.1016/j.pop.2011.05.001. [</w:t>
      </w:r>
      <w:hyperlink r:id="rId12" w:tgtFrame="_blank" w:history="1">
        <w:r w:rsidRPr="00726D39">
          <w:rPr>
            <w:rFonts w:ascii="Times New Roman" w:eastAsia="Calibri" w:hAnsi="Times New Roman" w:cs="Times New Roman"/>
            <w:color w:val="467886"/>
            <w:kern w:val="0"/>
            <w:u w:val="single"/>
            <w:lang w:val="en-US"/>
            <w14:ligatures w14:val="none"/>
          </w:rPr>
          <w:t>DOI</w:t>
        </w:r>
      </w:hyperlink>
      <w:r w:rsidRPr="00726D39">
        <w:rPr>
          <w:rFonts w:ascii="Times New Roman" w:eastAsia="Calibri" w:hAnsi="Times New Roman" w:cs="Times New Roman"/>
          <w:kern w:val="0"/>
          <w:lang w:val="en-US"/>
          <w14:ligatures w14:val="none"/>
        </w:rPr>
        <w:t>] [</w:t>
      </w:r>
      <w:hyperlink r:id="rId13" w:history="1">
        <w:r w:rsidRPr="00726D39">
          <w:rPr>
            <w:rFonts w:ascii="Times New Roman" w:eastAsia="Calibri" w:hAnsi="Times New Roman" w:cs="Times New Roman"/>
            <w:color w:val="467886"/>
            <w:kern w:val="0"/>
            <w:u w:val="single"/>
            <w:lang w:val="en-US"/>
            <w14:ligatures w14:val="none"/>
          </w:rPr>
          <w:t>PubMed</w:t>
        </w:r>
      </w:hyperlink>
      <w:r w:rsidRPr="00726D39">
        <w:rPr>
          <w:rFonts w:ascii="Times New Roman" w:eastAsia="Calibri" w:hAnsi="Times New Roman" w:cs="Times New Roman"/>
          <w:kern w:val="0"/>
          <w:lang w:val="en-US"/>
          <w14:ligatures w14:val="none"/>
        </w:rPr>
        <w:t>] [</w:t>
      </w:r>
      <w:hyperlink r:id="rId14" w:tgtFrame="_blank" w:history="1">
        <w:r w:rsidRPr="00726D39">
          <w:rPr>
            <w:rFonts w:ascii="Times New Roman" w:eastAsia="Calibri" w:hAnsi="Times New Roman" w:cs="Times New Roman"/>
            <w:color w:val="467886"/>
            <w:kern w:val="0"/>
            <w:u w:val="single"/>
            <w:lang w:val="en-US"/>
            <w14:ligatures w14:val="none"/>
          </w:rPr>
          <w:t>Google Scholar</w:t>
        </w:r>
      </w:hyperlink>
    </w:p>
    <w:p w14:paraId="34FC9794"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u w:val="single"/>
          <w:lang w:val="en-US"/>
          <w14:ligatures w14:val="none"/>
        </w:rPr>
        <w:t xml:space="preserve">[3] </w:t>
      </w:r>
      <w:bookmarkStart w:id="28" w:name="_Hlk192584595"/>
      <w:r w:rsidRPr="00726D39">
        <w:rPr>
          <w:rFonts w:ascii="Times New Roman" w:eastAsia="Calibri" w:hAnsi="Times New Roman" w:cs="Times New Roman"/>
          <w:kern w:val="0"/>
          <w14:ligatures w14:val="none"/>
        </w:rPr>
        <w:t>Hamedi</w:t>
      </w:r>
      <w:bookmarkEnd w:id="28"/>
      <w:r w:rsidRPr="00726D39">
        <w:rPr>
          <w:rFonts w:ascii="Times New Roman" w:eastAsia="Calibri" w:hAnsi="Times New Roman" w:cs="Times New Roman"/>
          <w:kern w:val="0"/>
          <w14:ligatures w14:val="none"/>
        </w:rPr>
        <w:t xml:space="preserve"> S., Arian A.A., </w:t>
      </w:r>
      <w:proofErr w:type="spellStart"/>
      <w:r w:rsidRPr="00726D39">
        <w:rPr>
          <w:rFonts w:ascii="Times New Roman" w:eastAsia="Calibri" w:hAnsi="Times New Roman" w:cs="Times New Roman"/>
          <w:kern w:val="0"/>
          <w14:ligatures w14:val="none"/>
        </w:rPr>
        <w:t>Farzaei</w:t>
      </w:r>
      <w:proofErr w:type="spellEnd"/>
      <w:r w:rsidRPr="00726D39">
        <w:rPr>
          <w:rFonts w:ascii="Times New Roman" w:eastAsia="Calibri" w:hAnsi="Times New Roman" w:cs="Times New Roman"/>
          <w:kern w:val="0"/>
          <w14:ligatures w14:val="none"/>
        </w:rPr>
        <w:t xml:space="preserve"> M.H. Gastroprotective effect of aqueous stem bark extract of ziziphus jujuba l. Against </w:t>
      </w:r>
      <w:proofErr w:type="spellStart"/>
      <w:r w:rsidRPr="00726D39">
        <w:rPr>
          <w:rFonts w:ascii="Times New Roman" w:eastAsia="Calibri" w:hAnsi="Times New Roman" w:cs="Times New Roman"/>
          <w:kern w:val="0"/>
          <w14:ligatures w14:val="none"/>
        </w:rPr>
        <w:t>hcl</w:t>
      </w:r>
      <w:proofErr w:type="spellEnd"/>
      <w:r w:rsidRPr="00726D39">
        <w:rPr>
          <w:rFonts w:ascii="Times New Roman" w:eastAsia="Calibri" w:hAnsi="Times New Roman" w:cs="Times New Roman"/>
          <w:kern w:val="0"/>
          <w14:ligatures w14:val="none"/>
        </w:rPr>
        <w:t xml:space="preserve">/ethanol-induced gastric mucosal injury in rats. J. </w:t>
      </w:r>
      <w:proofErr w:type="spellStart"/>
      <w:r w:rsidRPr="00726D39">
        <w:rPr>
          <w:rFonts w:ascii="Times New Roman" w:eastAsia="Calibri" w:hAnsi="Times New Roman" w:cs="Times New Roman"/>
          <w:kern w:val="0"/>
          <w14:ligatures w14:val="none"/>
        </w:rPr>
        <w:t>Tradit</w:t>
      </w:r>
      <w:proofErr w:type="spellEnd"/>
      <w:r w:rsidRPr="00726D39">
        <w:rPr>
          <w:rFonts w:ascii="Times New Roman" w:eastAsia="Calibri" w:hAnsi="Times New Roman" w:cs="Times New Roman"/>
          <w:kern w:val="0"/>
          <w14:ligatures w14:val="none"/>
        </w:rPr>
        <w:t xml:space="preserve">. Chin. Med. 2015;35: 666–670. </w:t>
      </w:r>
      <w:proofErr w:type="spellStart"/>
      <w:r w:rsidRPr="00726D39">
        <w:rPr>
          <w:rFonts w:ascii="Times New Roman" w:eastAsia="Calibri" w:hAnsi="Times New Roman" w:cs="Times New Roman"/>
          <w:kern w:val="0"/>
          <w14:ligatures w14:val="none"/>
        </w:rPr>
        <w:t>doi</w:t>
      </w:r>
      <w:proofErr w:type="spellEnd"/>
      <w:r w:rsidRPr="00726D39">
        <w:rPr>
          <w:rFonts w:ascii="Times New Roman" w:eastAsia="Calibri" w:hAnsi="Times New Roman" w:cs="Times New Roman"/>
          <w:kern w:val="0"/>
          <w14:ligatures w14:val="none"/>
        </w:rPr>
        <w:t>: 10.1016/S0254-6272(15)30157-6. [DOI] [PubMed] [Google Scholar]</w:t>
      </w:r>
    </w:p>
    <w:p w14:paraId="594FCFCC"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[4] Snowden, F. M. (2008). Emerging and re-emerging diseases: a historical perspective. Immunological Reviews, 225(1), 9-26.</w:t>
      </w:r>
    </w:p>
    <w:p w14:paraId="65E3A670"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[5] Lanas, A., &amp; Chan, F. K. L. (2017). Peptic ulcer disease. Lancet, 390(10094), 613-624.</w:t>
      </w:r>
    </w:p>
    <w:p w14:paraId="69751504"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[6] Langmead, L., &amp; Rampton, D. S. (2001). Herbal treatment in gastrointestinal and liver disease – benefits and dangers. Alimentary Pharmacology &amp; Therapeutics, 15, 1239.</w:t>
      </w:r>
    </w:p>
    <w:p w14:paraId="4BB41DBC"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[7</w:t>
      </w:r>
      <w:proofErr w:type="gramStart"/>
      <w:r w:rsidRPr="00726D39">
        <w:rPr>
          <w:rFonts w:ascii="Times New Roman" w:eastAsia="Calibri" w:hAnsi="Times New Roman" w:cs="Times New Roman"/>
          <w:kern w:val="0"/>
          <w14:ligatures w14:val="none"/>
        </w:rPr>
        <w:t>]</w:t>
      </w:r>
      <w:r w:rsidRPr="00726D39">
        <w:rPr>
          <w:rFonts w:ascii="Times New Roman" w:eastAsia="Calibri" w:hAnsi="Times New Roman" w:cs="Times New Roman"/>
          <w:kern w:val="0"/>
          <w:lang w:val="en-US"/>
          <w14:ligatures w14:val="none"/>
        </w:rPr>
        <w:t>.De</w:t>
      </w:r>
      <w:proofErr w:type="gramEnd"/>
      <w:r w:rsidRPr="00726D39">
        <w:rPr>
          <w:rFonts w:ascii="Times New Roman" w:eastAsia="Calibri" w:hAnsi="Times New Roman" w:cs="Times New Roman"/>
          <w:kern w:val="0"/>
          <w:lang w:val="en-US"/>
          <w14:ligatures w14:val="none"/>
        </w:rPr>
        <w:t xml:space="preserve"> Andrade S.F., Lemos M., </w:t>
      </w:r>
      <w:proofErr w:type="spellStart"/>
      <w:r w:rsidRPr="00726D39">
        <w:rPr>
          <w:rFonts w:ascii="Times New Roman" w:eastAsia="Calibri" w:hAnsi="Times New Roman" w:cs="Times New Roman"/>
          <w:kern w:val="0"/>
          <w:lang w:val="en-US"/>
          <w14:ligatures w14:val="none"/>
        </w:rPr>
        <w:t>Comunello</w:t>
      </w:r>
      <w:proofErr w:type="spellEnd"/>
      <w:r w:rsidRPr="00726D39">
        <w:rPr>
          <w:rFonts w:ascii="Times New Roman" w:eastAsia="Calibri" w:hAnsi="Times New Roman" w:cs="Times New Roman"/>
          <w:kern w:val="0"/>
          <w:lang w:val="en-US"/>
          <w14:ligatures w14:val="none"/>
        </w:rPr>
        <w:t xml:space="preserve"> E., </w:t>
      </w:r>
      <w:proofErr w:type="spellStart"/>
      <w:r w:rsidRPr="00726D39">
        <w:rPr>
          <w:rFonts w:ascii="Times New Roman" w:eastAsia="Calibri" w:hAnsi="Times New Roman" w:cs="Times New Roman"/>
          <w:kern w:val="0"/>
          <w:lang w:val="en-US"/>
          <w14:ligatures w14:val="none"/>
        </w:rPr>
        <w:t>Noldin</w:t>
      </w:r>
      <w:proofErr w:type="spellEnd"/>
      <w:r w:rsidRPr="00726D39">
        <w:rPr>
          <w:rFonts w:ascii="Times New Roman" w:eastAsia="Calibri" w:hAnsi="Times New Roman" w:cs="Times New Roman"/>
          <w:kern w:val="0"/>
          <w:lang w:val="en-US"/>
          <w14:ligatures w14:val="none"/>
        </w:rPr>
        <w:t xml:space="preserve"> V.F., </w:t>
      </w:r>
      <w:proofErr w:type="spellStart"/>
      <w:r w:rsidRPr="00726D39">
        <w:rPr>
          <w:rFonts w:ascii="Times New Roman" w:eastAsia="Calibri" w:hAnsi="Times New Roman" w:cs="Times New Roman"/>
          <w:kern w:val="0"/>
          <w:lang w:val="en-US"/>
          <w14:ligatures w14:val="none"/>
        </w:rPr>
        <w:t>Cechinel</w:t>
      </w:r>
      <w:proofErr w:type="spellEnd"/>
      <w:r w:rsidRPr="00726D39">
        <w:rPr>
          <w:rFonts w:ascii="Times New Roman" w:eastAsia="Calibri" w:hAnsi="Times New Roman" w:cs="Times New Roman"/>
          <w:kern w:val="0"/>
          <w:lang w:val="en-US"/>
          <w14:ligatures w14:val="none"/>
        </w:rPr>
        <w:t xml:space="preserve"> Filho V., Niero R. Evaluation of the antiulcerogenic activity of </w:t>
      </w:r>
      <w:proofErr w:type="spellStart"/>
      <w:r w:rsidRPr="00726D39">
        <w:rPr>
          <w:rFonts w:ascii="Times New Roman" w:eastAsia="Calibri" w:hAnsi="Times New Roman" w:cs="Times New Roman"/>
          <w:kern w:val="0"/>
          <w:lang w:val="en-US"/>
          <w14:ligatures w14:val="none"/>
        </w:rPr>
        <w:t>Maytenus</w:t>
      </w:r>
      <w:proofErr w:type="spellEnd"/>
      <w:r w:rsidRPr="00726D39">
        <w:rPr>
          <w:rFonts w:ascii="Times New Roman" w:eastAsia="Calibri" w:hAnsi="Times New Roman" w:cs="Times New Roman"/>
          <w:kern w:val="0"/>
          <w:lang w:val="en-US"/>
          <w14:ligatures w14:val="none"/>
        </w:rPr>
        <w:t xml:space="preserve"> </w:t>
      </w:r>
      <w:proofErr w:type="spellStart"/>
      <w:r w:rsidRPr="00726D39">
        <w:rPr>
          <w:rFonts w:ascii="Times New Roman" w:eastAsia="Calibri" w:hAnsi="Times New Roman" w:cs="Times New Roman"/>
          <w:kern w:val="0"/>
          <w:lang w:val="en-US"/>
          <w14:ligatures w14:val="none"/>
        </w:rPr>
        <w:t>robusta</w:t>
      </w:r>
      <w:proofErr w:type="spellEnd"/>
      <w:r w:rsidRPr="00726D39">
        <w:rPr>
          <w:rFonts w:ascii="Times New Roman" w:eastAsia="Calibri" w:hAnsi="Times New Roman" w:cs="Times New Roman"/>
          <w:kern w:val="0"/>
          <w:lang w:val="en-US"/>
          <w14:ligatures w14:val="none"/>
        </w:rPr>
        <w:t xml:space="preserve"> (</w:t>
      </w:r>
      <w:proofErr w:type="spellStart"/>
      <w:r w:rsidRPr="00726D39">
        <w:rPr>
          <w:rFonts w:ascii="Times New Roman" w:eastAsia="Calibri" w:hAnsi="Times New Roman" w:cs="Times New Roman"/>
          <w:kern w:val="0"/>
          <w:lang w:val="en-US"/>
          <w14:ligatures w14:val="none"/>
        </w:rPr>
        <w:t>Celastraceae</w:t>
      </w:r>
      <w:proofErr w:type="spellEnd"/>
      <w:r w:rsidRPr="00726D39">
        <w:rPr>
          <w:rFonts w:ascii="Times New Roman" w:eastAsia="Calibri" w:hAnsi="Times New Roman" w:cs="Times New Roman"/>
          <w:kern w:val="0"/>
          <w:lang w:val="en-US"/>
          <w14:ligatures w14:val="none"/>
        </w:rPr>
        <w:t xml:space="preserve">) in different experimental ulcer models. J. </w:t>
      </w:r>
      <w:proofErr w:type="spellStart"/>
      <w:r w:rsidRPr="00726D39">
        <w:rPr>
          <w:rFonts w:ascii="Times New Roman" w:eastAsia="Calibri" w:hAnsi="Times New Roman" w:cs="Times New Roman"/>
          <w:kern w:val="0"/>
          <w:lang w:val="en-US"/>
          <w14:ligatures w14:val="none"/>
        </w:rPr>
        <w:t>Ethnopharmacol</w:t>
      </w:r>
      <w:proofErr w:type="spellEnd"/>
      <w:r w:rsidRPr="00726D39">
        <w:rPr>
          <w:rFonts w:ascii="Times New Roman" w:eastAsia="Calibri" w:hAnsi="Times New Roman" w:cs="Times New Roman"/>
          <w:kern w:val="0"/>
          <w:lang w:val="en-US"/>
          <w14:ligatures w14:val="none"/>
        </w:rPr>
        <w:t xml:space="preserve">. 2007; 113:252–257. </w:t>
      </w:r>
      <w:proofErr w:type="spellStart"/>
      <w:r w:rsidRPr="00726D39">
        <w:rPr>
          <w:rFonts w:ascii="Times New Roman" w:eastAsia="Calibri" w:hAnsi="Times New Roman" w:cs="Times New Roman"/>
          <w:kern w:val="0"/>
          <w:lang w:val="en-US"/>
          <w14:ligatures w14:val="none"/>
        </w:rPr>
        <w:t>doi</w:t>
      </w:r>
      <w:proofErr w:type="spellEnd"/>
      <w:r w:rsidRPr="00726D39">
        <w:rPr>
          <w:rFonts w:ascii="Times New Roman" w:eastAsia="Calibri" w:hAnsi="Times New Roman" w:cs="Times New Roman"/>
          <w:kern w:val="0"/>
          <w:lang w:val="en-US"/>
          <w14:ligatures w14:val="none"/>
        </w:rPr>
        <w:t>: 10.1016/j.jep.2007.06.002. [</w:t>
      </w:r>
      <w:hyperlink r:id="rId15" w:tgtFrame="_blank" w:history="1">
        <w:r w:rsidRPr="00726D39">
          <w:rPr>
            <w:rFonts w:ascii="Times New Roman" w:eastAsia="Calibri" w:hAnsi="Times New Roman" w:cs="Times New Roman"/>
            <w:color w:val="467886"/>
            <w:kern w:val="0"/>
            <w:u w:val="single"/>
            <w:lang w:val="en-US"/>
            <w14:ligatures w14:val="none"/>
          </w:rPr>
          <w:t>DOI</w:t>
        </w:r>
      </w:hyperlink>
      <w:r w:rsidRPr="00726D39">
        <w:rPr>
          <w:rFonts w:ascii="Times New Roman" w:eastAsia="Calibri" w:hAnsi="Times New Roman" w:cs="Times New Roman"/>
          <w:kern w:val="0"/>
          <w:lang w:val="en-US"/>
          <w14:ligatures w14:val="none"/>
        </w:rPr>
        <w:t>] [</w:t>
      </w:r>
      <w:hyperlink r:id="rId16" w:history="1">
        <w:r w:rsidRPr="00726D39">
          <w:rPr>
            <w:rFonts w:ascii="Times New Roman" w:eastAsia="Calibri" w:hAnsi="Times New Roman" w:cs="Times New Roman"/>
            <w:color w:val="467886"/>
            <w:kern w:val="0"/>
            <w:u w:val="single"/>
            <w:lang w:val="en-US"/>
            <w14:ligatures w14:val="none"/>
          </w:rPr>
          <w:t>PubMed</w:t>
        </w:r>
      </w:hyperlink>
      <w:r w:rsidRPr="00726D39">
        <w:rPr>
          <w:rFonts w:ascii="Times New Roman" w:eastAsia="Calibri" w:hAnsi="Times New Roman" w:cs="Times New Roman"/>
          <w:kern w:val="0"/>
          <w:lang w:val="en-US"/>
          <w14:ligatures w14:val="none"/>
        </w:rPr>
        <w:t>] [</w:t>
      </w:r>
      <w:hyperlink r:id="rId17" w:tgtFrame="_blank" w:history="1">
        <w:r w:rsidRPr="00726D39">
          <w:rPr>
            <w:rFonts w:ascii="Times New Roman" w:eastAsia="Calibri" w:hAnsi="Times New Roman" w:cs="Times New Roman"/>
            <w:color w:val="467886"/>
            <w:kern w:val="0"/>
            <w:u w:val="single"/>
            <w:lang w:val="en-US"/>
            <w14:ligatures w14:val="none"/>
          </w:rPr>
          <w:t>Google Scholar</w:t>
        </w:r>
      </w:hyperlink>
    </w:p>
    <w:p w14:paraId="57E5829F"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p>
    <w:p w14:paraId="1AD0F8FD"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[8]</w:t>
      </w:r>
      <w:r w:rsidRPr="00726D39">
        <w:rPr>
          <w:rFonts w:ascii="Times New Roman" w:eastAsia="Calibri" w:hAnsi="Times New Roman" w:cs="Times New Roman"/>
          <w:kern w:val="0"/>
          <w:lang w:val="en-US"/>
          <w14:ligatures w14:val="none"/>
        </w:rPr>
        <w:t xml:space="preserve"> </w:t>
      </w:r>
      <w:proofErr w:type="spellStart"/>
      <w:r w:rsidRPr="00726D39">
        <w:rPr>
          <w:rFonts w:ascii="Times New Roman" w:eastAsia="Calibri" w:hAnsi="Times New Roman" w:cs="Times New Roman"/>
          <w:kern w:val="0"/>
          <w:lang w:val="en-US"/>
          <w14:ligatures w14:val="none"/>
        </w:rPr>
        <w:t>Boligon</w:t>
      </w:r>
      <w:proofErr w:type="spellEnd"/>
      <w:r w:rsidRPr="00726D39">
        <w:rPr>
          <w:rFonts w:ascii="Times New Roman" w:eastAsia="Calibri" w:hAnsi="Times New Roman" w:cs="Times New Roman"/>
          <w:kern w:val="0"/>
          <w:lang w:val="en-US"/>
          <w14:ligatures w14:val="none"/>
        </w:rPr>
        <w:t xml:space="preserve"> A.A., de Freitas R.B., de Brum T.F., </w:t>
      </w:r>
      <w:proofErr w:type="spellStart"/>
      <w:r w:rsidRPr="00726D39">
        <w:rPr>
          <w:rFonts w:ascii="Times New Roman" w:eastAsia="Calibri" w:hAnsi="Times New Roman" w:cs="Times New Roman"/>
          <w:kern w:val="0"/>
          <w:lang w:val="en-US"/>
          <w14:ligatures w14:val="none"/>
        </w:rPr>
        <w:t>Waczuk</w:t>
      </w:r>
      <w:proofErr w:type="spellEnd"/>
      <w:r w:rsidRPr="00726D39">
        <w:rPr>
          <w:rFonts w:ascii="Times New Roman" w:eastAsia="Calibri" w:hAnsi="Times New Roman" w:cs="Times New Roman"/>
          <w:kern w:val="0"/>
          <w:lang w:val="en-US"/>
          <w14:ligatures w14:val="none"/>
        </w:rPr>
        <w:t xml:space="preserve"> E.P., </w:t>
      </w:r>
      <w:proofErr w:type="spellStart"/>
      <w:r w:rsidRPr="00726D39">
        <w:rPr>
          <w:rFonts w:ascii="Times New Roman" w:eastAsia="Calibri" w:hAnsi="Times New Roman" w:cs="Times New Roman"/>
          <w:kern w:val="0"/>
          <w:lang w:val="en-US"/>
          <w14:ligatures w14:val="none"/>
        </w:rPr>
        <w:t>Klimaczewski</w:t>
      </w:r>
      <w:proofErr w:type="spellEnd"/>
      <w:r w:rsidRPr="00726D39">
        <w:rPr>
          <w:rFonts w:ascii="Times New Roman" w:eastAsia="Calibri" w:hAnsi="Times New Roman" w:cs="Times New Roman"/>
          <w:kern w:val="0"/>
          <w:lang w:val="en-US"/>
          <w14:ligatures w14:val="none"/>
        </w:rPr>
        <w:t xml:space="preserve"> C.V., de Ávila D.S., Athayde M.L., de Freitas </w:t>
      </w:r>
      <w:proofErr w:type="spellStart"/>
      <w:r w:rsidRPr="00726D39">
        <w:rPr>
          <w:rFonts w:ascii="Times New Roman" w:eastAsia="Calibri" w:hAnsi="Times New Roman" w:cs="Times New Roman"/>
          <w:kern w:val="0"/>
          <w:lang w:val="en-US"/>
          <w14:ligatures w14:val="none"/>
        </w:rPr>
        <w:t>Bauermann</w:t>
      </w:r>
      <w:proofErr w:type="spellEnd"/>
      <w:r w:rsidRPr="00726D39">
        <w:rPr>
          <w:rFonts w:ascii="Times New Roman" w:eastAsia="Calibri" w:hAnsi="Times New Roman" w:cs="Times New Roman"/>
          <w:kern w:val="0"/>
          <w:lang w:val="en-US"/>
          <w14:ligatures w14:val="none"/>
        </w:rPr>
        <w:t xml:space="preserve"> L. Antiulcerogenic activity of </w:t>
      </w:r>
      <w:proofErr w:type="spellStart"/>
      <w:r w:rsidRPr="00726D39">
        <w:rPr>
          <w:rFonts w:ascii="Times New Roman" w:eastAsia="Calibri" w:hAnsi="Times New Roman" w:cs="Times New Roman"/>
          <w:kern w:val="0"/>
          <w:lang w:val="en-US"/>
          <w14:ligatures w14:val="none"/>
        </w:rPr>
        <w:t>Scutia</w:t>
      </w:r>
      <w:proofErr w:type="spellEnd"/>
      <w:r w:rsidRPr="00726D39">
        <w:rPr>
          <w:rFonts w:ascii="Times New Roman" w:eastAsia="Calibri" w:hAnsi="Times New Roman" w:cs="Times New Roman"/>
          <w:kern w:val="0"/>
          <w:lang w:val="en-US"/>
          <w14:ligatures w14:val="none"/>
        </w:rPr>
        <w:t xml:space="preserve"> </w:t>
      </w:r>
      <w:proofErr w:type="spellStart"/>
      <w:r w:rsidRPr="00726D39">
        <w:rPr>
          <w:rFonts w:ascii="Times New Roman" w:eastAsia="Calibri" w:hAnsi="Times New Roman" w:cs="Times New Roman"/>
          <w:kern w:val="0"/>
          <w:lang w:val="en-US"/>
          <w14:ligatures w14:val="none"/>
        </w:rPr>
        <w:t>buxifolia</w:t>
      </w:r>
      <w:proofErr w:type="spellEnd"/>
      <w:r w:rsidRPr="00726D39">
        <w:rPr>
          <w:rFonts w:ascii="Times New Roman" w:eastAsia="Calibri" w:hAnsi="Times New Roman" w:cs="Times New Roman"/>
          <w:kern w:val="0"/>
          <w:lang w:val="en-US"/>
          <w14:ligatures w14:val="none"/>
        </w:rPr>
        <w:t xml:space="preserve"> on gastric ulcers induced by ethanol in rats. Acta Pharm. </w:t>
      </w:r>
      <w:proofErr w:type="spellStart"/>
      <w:r w:rsidRPr="00726D39">
        <w:rPr>
          <w:rFonts w:ascii="Times New Roman" w:eastAsia="Calibri" w:hAnsi="Times New Roman" w:cs="Times New Roman"/>
          <w:kern w:val="0"/>
          <w:lang w:val="en-US"/>
          <w14:ligatures w14:val="none"/>
        </w:rPr>
        <w:t>Sinica</w:t>
      </w:r>
      <w:proofErr w:type="spellEnd"/>
      <w:r w:rsidRPr="00726D39">
        <w:rPr>
          <w:rFonts w:ascii="Times New Roman" w:eastAsia="Calibri" w:hAnsi="Times New Roman" w:cs="Times New Roman"/>
          <w:kern w:val="0"/>
          <w:lang w:val="en-US"/>
          <w14:ligatures w14:val="none"/>
        </w:rPr>
        <w:t xml:space="preserve"> B. </w:t>
      </w:r>
      <w:proofErr w:type="gramStart"/>
      <w:r w:rsidRPr="00726D39">
        <w:rPr>
          <w:rFonts w:ascii="Times New Roman" w:eastAsia="Calibri" w:hAnsi="Times New Roman" w:cs="Times New Roman"/>
          <w:kern w:val="0"/>
          <w:lang w:val="en-US"/>
          <w14:ligatures w14:val="none"/>
        </w:rPr>
        <w:t>2014;4:358</w:t>
      </w:r>
      <w:proofErr w:type="gramEnd"/>
      <w:r w:rsidRPr="00726D39">
        <w:rPr>
          <w:rFonts w:ascii="Times New Roman" w:eastAsia="Calibri" w:hAnsi="Times New Roman" w:cs="Times New Roman"/>
          <w:kern w:val="0"/>
          <w:lang w:val="en-US"/>
          <w14:ligatures w14:val="none"/>
        </w:rPr>
        <w:t xml:space="preserve">–367. </w:t>
      </w:r>
      <w:proofErr w:type="spellStart"/>
      <w:r w:rsidRPr="00726D39">
        <w:rPr>
          <w:rFonts w:ascii="Times New Roman" w:eastAsia="Calibri" w:hAnsi="Times New Roman" w:cs="Times New Roman"/>
          <w:kern w:val="0"/>
          <w:lang w:val="en-US"/>
          <w14:ligatures w14:val="none"/>
        </w:rPr>
        <w:t>doi</w:t>
      </w:r>
      <w:proofErr w:type="spellEnd"/>
      <w:r w:rsidRPr="00726D39">
        <w:rPr>
          <w:rFonts w:ascii="Times New Roman" w:eastAsia="Calibri" w:hAnsi="Times New Roman" w:cs="Times New Roman"/>
          <w:kern w:val="0"/>
          <w:lang w:val="en-US"/>
          <w14:ligatures w14:val="none"/>
        </w:rPr>
        <w:t>: 10.1016/j.apsb.2014.05.001. [</w:t>
      </w:r>
      <w:hyperlink r:id="rId18" w:tgtFrame="_blank" w:history="1">
        <w:r w:rsidRPr="00726D39">
          <w:rPr>
            <w:rFonts w:ascii="Times New Roman" w:eastAsia="Calibri" w:hAnsi="Times New Roman" w:cs="Times New Roman"/>
            <w:color w:val="467886"/>
            <w:kern w:val="0"/>
            <w:u w:val="single"/>
            <w:lang w:val="en-US"/>
            <w14:ligatures w14:val="none"/>
          </w:rPr>
          <w:t>DOI</w:t>
        </w:r>
      </w:hyperlink>
      <w:r w:rsidRPr="00726D39">
        <w:rPr>
          <w:rFonts w:ascii="Times New Roman" w:eastAsia="Calibri" w:hAnsi="Times New Roman" w:cs="Times New Roman"/>
          <w:kern w:val="0"/>
          <w:lang w:val="en-US"/>
          <w14:ligatures w14:val="none"/>
        </w:rPr>
        <w:t>] [</w:t>
      </w:r>
      <w:hyperlink r:id="rId19" w:history="1">
        <w:r w:rsidRPr="00726D39">
          <w:rPr>
            <w:rFonts w:ascii="Times New Roman" w:eastAsia="Calibri" w:hAnsi="Times New Roman" w:cs="Times New Roman"/>
            <w:color w:val="467886"/>
            <w:kern w:val="0"/>
            <w:u w:val="single"/>
            <w:lang w:val="en-US"/>
            <w14:ligatures w14:val="none"/>
          </w:rPr>
          <w:t>PMC free article</w:t>
        </w:r>
      </w:hyperlink>
      <w:r w:rsidRPr="00726D39">
        <w:rPr>
          <w:rFonts w:ascii="Times New Roman" w:eastAsia="Calibri" w:hAnsi="Times New Roman" w:cs="Times New Roman"/>
          <w:kern w:val="0"/>
          <w:lang w:val="en-US"/>
          <w14:ligatures w14:val="none"/>
        </w:rPr>
        <w:t>] [</w:t>
      </w:r>
      <w:hyperlink r:id="rId20" w:history="1">
        <w:r w:rsidRPr="00726D39">
          <w:rPr>
            <w:rFonts w:ascii="Times New Roman" w:eastAsia="Calibri" w:hAnsi="Times New Roman" w:cs="Times New Roman"/>
            <w:color w:val="467886"/>
            <w:kern w:val="0"/>
            <w:u w:val="single"/>
            <w:lang w:val="en-US"/>
            <w14:ligatures w14:val="none"/>
          </w:rPr>
          <w:t>PubMed</w:t>
        </w:r>
      </w:hyperlink>
      <w:r w:rsidRPr="00726D39">
        <w:rPr>
          <w:rFonts w:ascii="Times New Roman" w:eastAsia="Calibri" w:hAnsi="Times New Roman" w:cs="Times New Roman"/>
          <w:kern w:val="0"/>
          <w:lang w:val="en-US"/>
          <w14:ligatures w14:val="none"/>
        </w:rPr>
        <w:t>] [</w:t>
      </w:r>
      <w:hyperlink r:id="rId21" w:tgtFrame="_blank" w:history="1">
        <w:r w:rsidRPr="00726D39">
          <w:rPr>
            <w:rFonts w:ascii="Times New Roman" w:eastAsia="Calibri" w:hAnsi="Times New Roman" w:cs="Times New Roman"/>
            <w:color w:val="467886"/>
            <w:kern w:val="0"/>
            <w:u w:val="single"/>
            <w:lang w:val="en-US"/>
            <w14:ligatures w14:val="none"/>
          </w:rPr>
          <w:t>Google Scholar</w:t>
        </w:r>
      </w:hyperlink>
    </w:p>
    <w:p w14:paraId="5DECB29D"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p>
    <w:p w14:paraId="5C8D0D6C"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[9] Anjana, G. V., Priya, D., Srimathi, R., &amp; Shantha, K. B. (2018). A review on medical advantages and chemical constituents of Carica papaya Linn. Asian Journal of Pharmaceutical and Clinical Research, 11, 53-571</w:t>
      </w:r>
    </w:p>
    <w:p w14:paraId="2A48C0A7"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lastRenderedPageBreak/>
        <w:t>[10] Vij, T., &amp; Prashar, Y. (2015). A review on medicinal properties of Carica papaya Linn. Asian Pacific Journal of Tropical Disease, 5, 1-6.</w:t>
      </w:r>
    </w:p>
    <w:p w14:paraId="44138708"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 xml:space="preserve">[11] </w:t>
      </w:r>
      <w:proofErr w:type="spellStart"/>
      <w:r w:rsidRPr="00726D39">
        <w:rPr>
          <w:rFonts w:ascii="Times New Roman" w:eastAsia="Calibri" w:hAnsi="Times New Roman" w:cs="Times New Roman"/>
          <w:kern w:val="0"/>
          <w14:ligatures w14:val="none"/>
        </w:rPr>
        <w:t>Marfo</w:t>
      </w:r>
      <w:proofErr w:type="spellEnd"/>
      <w:r w:rsidRPr="00726D39">
        <w:rPr>
          <w:rFonts w:ascii="Times New Roman" w:eastAsia="Calibri" w:hAnsi="Times New Roman" w:cs="Times New Roman"/>
          <w:kern w:val="0"/>
          <w14:ligatures w14:val="none"/>
        </w:rPr>
        <w:t xml:space="preserve">, E.K., </w:t>
      </w:r>
      <w:proofErr w:type="spellStart"/>
      <w:r w:rsidRPr="00726D39">
        <w:rPr>
          <w:rFonts w:ascii="Times New Roman" w:eastAsia="Calibri" w:hAnsi="Times New Roman" w:cs="Times New Roman"/>
          <w:kern w:val="0"/>
          <w14:ligatures w14:val="none"/>
        </w:rPr>
        <w:t>Oke</w:t>
      </w:r>
      <w:proofErr w:type="spellEnd"/>
      <w:r w:rsidRPr="00726D39">
        <w:rPr>
          <w:rFonts w:ascii="Times New Roman" w:eastAsia="Calibri" w:hAnsi="Times New Roman" w:cs="Times New Roman"/>
          <w:kern w:val="0"/>
          <w14:ligatures w14:val="none"/>
        </w:rPr>
        <w:t>, O.L., &amp; Afolabi, O.A. (1986). </w:t>
      </w:r>
      <w:r w:rsidRPr="00726D39">
        <w:rPr>
          <w:rFonts w:ascii="Times New Roman" w:eastAsia="Calibri" w:hAnsi="Times New Roman" w:cs="Times New Roman"/>
          <w:i/>
          <w:iCs/>
          <w:kern w:val="0"/>
          <w14:ligatures w14:val="none"/>
        </w:rPr>
        <w:t>Chemical composition of papaya (Carica papaya) seeds</w:t>
      </w:r>
      <w:r w:rsidRPr="00726D39">
        <w:rPr>
          <w:rFonts w:ascii="Times New Roman" w:eastAsia="Calibri" w:hAnsi="Times New Roman" w:cs="Times New Roman"/>
          <w:kern w:val="0"/>
          <w14:ligatures w14:val="none"/>
        </w:rPr>
        <w:t>. </w:t>
      </w:r>
      <w:r w:rsidRPr="00726D39">
        <w:rPr>
          <w:rFonts w:ascii="Times New Roman" w:eastAsia="Calibri" w:hAnsi="Times New Roman" w:cs="Times New Roman"/>
          <w:i/>
          <w:iCs/>
          <w:kern w:val="0"/>
          <w14:ligatures w14:val="none"/>
        </w:rPr>
        <w:t>Food Chemistry</w:t>
      </w:r>
      <w:r w:rsidRPr="00726D39">
        <w:rPr>
          <w:rFonts w:ascii="Times New Roman" w:eastAsia="Calibri" w:hAnsi="Times New Roman" w:cs="Times New Roman"/>
          <w:kern w:val="0"/>
          <w14:ligatures w14:val="none"/>
        </w:rPr>
        <w:t>, </w:t>
      </w:r>
      <w:r w:rsidRPr="00726D39">
        <w:rPr>
          <w:rFonts w:ascii="Times New Roman" w:eastAsia="Calibri" w:hAnsi="Times New Roman" w:cs="Times New Roman"/>
          <w:i/>
          <w:iCs/>
          <w:kern w:val="0"/>
          <w14:ligatures w14:val="none"/>
        </w:rPr>
        <w:t>22</w:t>
      </w:r>
      <w:r w:rsidRPr="00726D39">
        <w:rPr>
          <w:rFonts w:ascii="Times New Roman" w:eastAsia="Calibri" w:hAnsi="Times New Roman" w:cs="Times New Roman"/>
          <w:kern w:val="0"/>
          <w14:ligatures w14:val="none"/>
        </w:rPr>
        <w:t>, 259-266.</w:t>
      </w:r>
    </w:p>
    <w:p w14:paraId="3C3018DF"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[12] Yogiraj, V., Goyal, P. K., Chauhan, C. S., Goyal, A., &amp; Vyas, B. (2014). Carica papaya Linn: an overview. International Journal of Herbal Medicine, 2, 01-08.</w:t>
      </w:r>
    </w:p>
    <w:p w14:paraId="1C36EA1F"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 xml:space="preserve">[13] Pinto, L. A., Cordeiro, K. W., Carrasco, V., Carollo, C. A., Cardoso, C. A. L., </w:t>
      </w:r>
      <w:proofErr w:type="spellStart"/>
      <w:r w:rsidRPr="00726D39">
        <w:rPr>
          <w:rFonts w:ascii="Times New Roman" w:eastAsia="Calibri" w:hAnsi="Times New Roman" w:cs="Times New Roman"/>
          <w:kern w:val="0"/>
          <w14:ligatures w14:val="none"/>
        </w:rPr>
        <w:t>Argadoña</w:t>
      </w:r>
      <w:proofErr w:type="spellEnd"/>
      <w:r w:rsidRPr="00726D39">
        <w:rPr>
          <w:rFonts w:ascii="Times New Roman" w:eastAsia="Calibri" w:hAnsi="Times New Roman" w:cs="Times New Roman"/>
          <w:kern w:val="0"/>
          <w14:ligatures w14:val="none"/>
        </w:rPr>
        <w:t xml:space="preserve">, E. J. S., &amp; de Cássia Freitas, K. (2015). Antiulcerogenic activity of Carica papaya seed in rats. </w:t>
      </w:r>
      <w:proofErr w:type="spellStart"/>
      <w:r w:rsidRPr="00726D39">
        <w:rPr>
          <w:rFonts w:ascii="Times New Roman" w:eastAsia="Calibri" w:hAnsi="Times New Roman" w:cs="Times New Roman"/>
          <w:kern w:val="0"/>
          <w14:ligatures w14:val="none"/>
        </w:rPr>
        <w:t>Naunyn-Schmiedeberg’s</w:t>
      </w:r>
      <w:proofErr w:type="spellEnd"/>
      <w:r w:rsidRPr="00726D39">
        <w:rPr>
          <w:rFonts w:ascii="Times New Roman" w:eastAsia="Calibri" w:hAnsi="Times New Roman" w:cs="Times New Roman"/>
          <w:kern w:val="0"/>
          <w14:ligatures w14:val="none"/>
        </w:rPr>
        <w:t xml:space="preserve"> Archives of Pharmacology, 388, 305-317.</w:t>
      </w:r>
    </w:p>
    <w:p w14:paraId="01C06934"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 xml:space="preserve">[14] </w:t>
      </w:r>
      <w:proofErr w:type="spellStart"/>
      <w:r w:rsidRPr="00726D39">
        <w:rPr>
          <w:rFonts w:ascii="Times New Roman" w:eastAsia="Calibri" w:hAnsi="Times New Roman" w:cs="Times New Roman"/>
          <w:kern w:val="0"/>
          <w14:ligatures w14:val="none"/>
        </w:rPr>
        <w:t>Ezike</w:t>
      </w:r>
      <w:proofErr w:type="spellEnd"/>
      <w:r w:rsidRPr="00726D39">
        <w:rPr>
          <w:rFonts w:ascii="Times New Roman" w:eastAsia="Calibri" w:hAnsi="Times New Roman" w:cs="Times New Roman"/>
          <w:kern w:val="0"/>
          <w14:ligatures w14:val="none"/>
        </w:rPr>
        <w:t xml:space="preserve">, A.C., </w:t>
      </w:r>
      <w:proofErr w:type="spellStart"/>
      <w:r w:rsidRPr="00726D39">
        <w:rPr>
          <w:rFonts w:ascii="Times New Roman" w:eastAsia="Calibri" w:hAnsi="Times New Roman" w:cs="Times New Roman"/>
          <w:kern w:val="0"/>
          <w14:ligatures w14:val="none"/>
        </w:rPr>
        <w:t>Akah</w:t>
      </w:r>
      <w:proofErr w:type="spellEnd"/>
      <w:r w:rsidRPr="00726D39">
        <w:rPr>
          <w:rFonts w:ascii="Times New Roman" w:eastAsia="Calibri" w:hAnsi="Times New Roman" w:cs="Times New Roman"/>
          <w:kern w:val="0"/>
          <w14:ligatures w14:val="none"/>
        </w:rPr>
        <w:t xml:space="preserve">, P.A., </w:t>
      </w:r>
      <w:proofErr w:type="spellStart"/>
      <w:r w:rsidRPr="00726D39">
        <w:rPr>
          <w:rFonts w:ascii="Times New Roman" w:eastAsia="Calibri" w:hAnsi="Times New Roman" w:cs="Times New Roman"/>
          <w:kern w:val="0"/>
          <w14:ligatures w14:val="none"/>
        </w:rPr>
        <w:t>Okoli</w:t>
      </w:r>
      <w:proofErr w:type="spellEnd"/>
      <w:r w:rsidRPr="00726D39">
        <w:rPr>
          <w:rFonts w:ascii="Times New Roman" w:eastAsia="Calibri" w:hAnsi="Times New Roman" w:cs="Times New Roman"/>
          <w:kern w:val="0"/>
          <w14:ligatures w14:val="none"/>
        </w:rPr>
        <w:t xml:space="preserve">, C.O., </w:t>
      </w:r>
      <w:proofErr w:type="spellStart"/>
      <w:r w:rsidRPr="00726D39">
        <w:rPr>
          <w:rFonts w:ascii="Times New Roman" w:eastAsia="Calibri" w:hAnsi="Times New Roman" w:cs="Times New Roman"/>
          <w:kern w:val="0"/>
          <w14:ligatures w14:val="none"/>
        </w:rPr>
        <w:t>Ezeuchenne</w:t>
      </w:r>
      <w:proofErr w:type="spellEnd"/>
      <w:r w:rsidRPr="00726D39">
        <w:rPr>
          <w:rFonts w:ascii="Times New Roman" w:eastAsia="Calibri" w:hAnsi="Times New Roman" w:cs="Times New Roman"/>
          <w:kern w:val="0"/>
          <w14:ligatures w14:val="none"/>
        </w:rPr>
        <w:t xml:space="preserve">, N.A., &amp; </w:t>
      </w:r>
      <w:proofErr w:type="spellStart"/>
      <w:r w:rsidRPr="00726D39">
        <w:rPr>
          <w:rFonts w:ascii="Times New Roman" w:eastAsia="Calibri" w:hAnsi="Times New Roman" w:cs="Times New Roman"/>
          <w:kern w:val="0"/>
          <w14:ligatures w14:val="none"/>
        </w:rPr>
        <w:t>Ezeugwu</w:t>
      </w:r>
      <w:proofErr w:type="spellEnd"/>
      <w:r w:rsidRPr="00726D39">
        <w:rPr>
          <w:rFonts w:ascii="Times New Roman" w:eastAsia="Calibri" w:hAnsi="Times New Roman" w:cs="Times New Roman"/>
          <w:kern w:val="0"/>
          <w14:ligatures w14:val="none"/>
        </w:rPr>
        <w:t>, S. (2009). </w:t>
      </w:r>
      <w:r w:rsidRPr="00726D39">
        <w:rPr>
          <w:rFonts w:ascii="Times New Roman" w:eastAsia="Calibri" w:hAnsi="Times New Roman" w:cs="Times New Roman"/>
          <w:i/>
          <w:iCs/>
          <w:kern w:val="0"/>
          <w14:ligatures w14:val="none"/>
        </w:rPr>
        <w:t>Carica papaya (Paw-Paw) unripe fruit may be beneficial in ulcer</w:t>
      </w:r>
      <w:r w:rsidRPr="00726D39">
        <w:rPr>
          <w:rFonts w:ascii="Times New Roman" w:eastAsia="Calibri" w:hAnsi="Times New Roman" w:cs="Times New Roman"/>
          <w:kern w:val="0"/>
          <w14:ligatures w14:val="none"/>
        </w:rPr>
        <w:t>. </w:t>
      </w:r>
      <w:r w:rsidRPr="00726D39">
        <w:rPr>
          <w:rFonts w:ascii="Times New Roman" w:eastAsia="Calibri" w:hAnsi="Times New Roman" w:cs="Times New Roman"/>
          <w:i/>
          <w:iCs/>
          <w:kern w:val="0"/>
          <w14:ligatures w14:val="none"/>
        </w:rPr>
        <w:t>Journal of Medicinal Food</w:t>
      </w:r>
      <w:r w:rsidRPr="00726D39">
        <w:rPr>
          <w:rFonts w:ascii="Times New Roman" w:eastAsia="Calibri" w:hAnsi="Times New Roman" w:cs="Times New Roman"/>
          <w:kern w:val="0"/>
          <w14:ligatures w14:val="none"/>
        </w:rPr>
        <w:t>, </w:t>
      </w:r>
      <w:r w:rsidRPr="00726D39">
        <w:rPr>
          <w:rFonts w:ascii="Times New Roman" w:eastAsia="Calibri" w:hAnsi="Times New Roman" w:cs="Times New Roman"/>
          <w:i/>
          <w:iCs/>
          <w:kern w:val="0"/>
          <w14:ligatures w14:val="none"/>
        </w:rPr>
        <w:t>12</w:t>
      </w:r>
      <w:hyperlink r:id="rId22" w:history="1">
        <w:r w:rsidRPr="00726D39">
          <w:rPr>
            <w:rFonts w:ascii="Times New Roman" w:eastAsia="Calibri" w:hAnsi="Times New Roman" w:cs="Times New Roman"/>
            <w:color w:val="467886"/>
            <w:kern w:val="0"/>
            <w:u w:val="single"/>
            <w14:ligatures w14:val="none"/>
          </w:rPr>
          <w:t>, 1268-1273</w:t>
        </w:r>
      </w:hyperlink>
    </w:p>
    <w:p w14:paraId="4D909D5F"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 xml:space="preserve">[15] </w:t>
      </w:r>
      <w:proofErr w:type="spellStart"/>
      <w:r w:rsidRPr="00726D39">
        <w:rPr>
          <w:rFonts w:ascii="Times New Roman" w:eastAsia="Calibri" w:hAnsi="Times New Roman" w:cs="Times New Roman"/>
          <w:kern w:val="0"/>
          <w14:ligatures w14:val="none"/>
        </w:rPr>
        <w:t>Okewumi</w:t>
      </w:r>
      <w:proofErr w:type="spellEnd"/>
      <w:r w:rsidRPr="00726D39">
        <w:rPr>
          <w:rFonts w:ascii="Times New Roman" w:eastAsia="Calibri" w:hAnsi="Times New Roman" w:cs="Times New Roman"/>
          <w:kern w:val="0"/>
          <w14:ligatures w14:val="none"/>
        </w:rPr>
        <w:t xml:space="preserve"> </w:t>
      </w:r>
      <w:proofErr w:type="spellStart"/>
      <w:r w:rsidRPr="00726D39">
        <w:rPr>
          <w:rFonts w:ascii="Times New Roman" w:eastAsia="Calibri" w:hAnsi="Times New Roman" w:cs="Times New Roman"/>
          <w:kern w:val="0"/>
          <w14:ligatures w14:val="none"/>
        </w:rPr>
        <w:t>Tolunigba</w:t>
      </w:r>
      <w:proofErr w:type="spellEnd"/>
      <w:r w:rsidRPr="00726D39">
        <w:rPr>
          <w:rFonts w:ascii="Times New Roman" w:eastAsia="Calibri" w:hAnsi="Times New Roman" w:cs="Times New Roman"/>
          <w:kern w:val="0"/>
          <w14:ligatures w14:val="none"/>
        </w:rPr>
        <w:t xml:space="preserve"> </w:t>
      </w:r>
      <w:proofErr w:type="spellStart"/>
      <w:r w:rsidRPr="00726D39">
        <w:rPr>
          <w:rFonts w:ascii="Times New Roman" w:eastAsia="Calibri" w:hAnsi="Times New Roman" w:cs="Times New Roman"/>
          <w:kern w:val="0"/>
          <w14:ligatures w14:val="none"/>
        </w:rPr>
        <w:t>Abisola</w:t>
      </w:r>
      <w:proofErr w:type="spellEnd"/>
      <w:r w:rsidRPr="00726D39">
        <w:rPr>
          <w:rFonts w:ascii="Times New Roman" w:eastAsia="Calibri" w:hAnsi="Times New Roman" w:cs="Times New Roman"/>
          <w:kern w:val="0"/>
          <w14:ligatures w14:val="none"/>
        </w:rPr>
        <w:t xml:space="preserve">, Wahab Adekunle Oyeyemi (2012). </w:t>
      </w:r>
      <w:r w:rsidRPr="00726D39">
        <w:rPr>
          <w:rFonts w:ascii="Times New Roman" w:eastAsia="Calibri" w:hAnsi="Times New Roman" w:cs="Times New Roman"/>
          <w:i/>
          <w:iCs/>
          <w:kern w:val="0"/>
          <w14:ligatures w14:val="none"/>
        </w:rPr>
        <w:t xml:space="preserve">Gastroprotective activity of aqueous Carica Papaya seed extract on ethanol induced gastric ulcer in male rats. </w:t>
      </w:r>
      <w:r w:rsidRPr="00726D39">
        <w:rPr>
          <w:rFonts w:ascii="Times New Roman" w:eastAsia="Calibri" w:hAnsi="Times New Roman" w:cs="Times New Roman"/>
          <w:kern w:val="0"/>
          <w14:ligatures w14:val="none"/>
        </w:rPr>
        <w:t>DOI: </w:t>
      </w:r>
      <w:hyperlink r:id="rId23" w:tgtFrame="_blank" w:history="1">
        <w:r w:rsidRPr="00726D39">
          <w:rPr>
            <w:rFonts w:ascii="Times New Roman" w:eastAsia="Calibri" w:hAnsi="Times New Roman" w:cs="Times New Roman"/>
            <w:color w:val="467886"/>
            <w:kern w:val="0"/>
            <w:u w:val="single"/>
            <w14:ligatures w14:val="none"/>
          </w:rPr>
          <w:t>10.5897/AJB12.034</w:t>
        </w:r>
      </w:hyperlink>
    </w:p>
    <w:p w14:paraId="3FF2292B"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[16] George, V. C., Kumar, D. R., Rajkumar, V., Suresh, P. A., &amp; Kumar, R. A. (2012). Quantitative assessment of the relative antineoplastic potential of the n-</w:t>
      </w:r>
      <w:proofErr w:type="spellStart"/>
      <w:r w:rsidRPr="00726D39">
        <w:rPr>
          <w:rFonts w:ascii="Times New Roman" w:eastAsia="Calibri" w:hAnsi="Times New Roman" w:cs="Times New Roman"/>
          <w:kern w:val="0"/>
          <w14:ligatures w14:val="none"/>
        </w:rPr>
        <w:t>butanolic</w:t>
      </w:r>
      <w:proofErr w:type="spellEnd"/>
      <w:r w:rsidRPr="00726D39">
        <w:rPr>
          <w:rFonts w:ascii="Times New Roman" w:eastAsia="Calibri" w:hAnsi="Times New Roman" w:cs="Times New Roman"/>
          <w:kern w:val="0"/>
          <w14:ligatures w14:val="none"/>
        </w:rPr>
        <w:t xml:space="preserve"> leaf extract of Annona muricata Linn. In normal and immortalized human cell lines. Asian Pacific Journal of Cancer Prevention, 13(2), 699–7042</w:t>
      </w:r>
    </w:p>
    <w:p w14:paraId="4822376E"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[17] George, V. C., Kumar, D. R., Suresh, P. K., &amp; Kumar, R. A. (2014). Antioxidant, DNA protective efficacy and HPLC analysis of Annona muricata (soursop) extracts. Journal of Food Science and Technology, 1–83</w:t>
      </w:r>
    </w:p>
    <w:p w14:paraId="63B54483"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 xml:space="preserve">[18] Zeng, L., Wu, F. E., Oberlies, N. H., McLaughlin, J. L., &amp; </w:t>
      </w:r>
      <w:proofErr w:type="spellStart"/>
      <w:r w:rsidRPr="00726D39">
        <w:rPr>
          <w:rFonts w:ascii="Times New Roman" w:eastAsia="Calibri" w:hAnsi="Times New Roman" w:cs="Times New Roman"/>
          <w:kern w:val="0"/>
          <w14:ligatures w14:val="none"/>
        </w:rPr>
        <w:t>Sastrodihadjo</w:t>
      </w:r>
      <w:proofErr w:type="spellEnd"/>
      <w:r w:rsidRPr="00726D39">
        <w:rPr>
          <w:rFonts w:ascii="Times New Roman" w:eastAsia="Calibri" w:hAnsi="Times New Roman" w:cs="Times New Roman"/>
          <w:kern w:val="0"/>
          <w14:ligatures w14:val="none"/>
        </w:rPr>
        <w:t xml:space="preserve">, S. (1996). Five new </w:t>
      </w:r>
      <w:proofErr w:type="spellStart"/>
      <w:r w:rsidRPr="00726D39">
        <w:rPr>
          <w:rFonts w:ascii="Times New Roman" w:eastAsia="Calibri" w:hAnsi="Times New Roman" w:cs="Times New Roman"/>
          <w:kern w:val="0"/>
          <w14:ligatures w14:val="none"/>
        </w:rPr>
        <w:t>monotetrahydrofuran</w:t>
      </w:r>
      <w:proofErr w:type="spellEnd"/>
      <w:r w:rsidRPr="00726D39">
        <w:rPr>
          <w:rFonts w:ascii="Times New Roman" w:eastAsia="Calibri" w:hAnsi="Times New Roman" w:cs="Times New Roman"/>
          <w:kern w:val="0"/>
          <w14:ligatures w14:val="none"/>
        </w:rPr>
        <w:t xml:space="preserve"> ring </w:t>
      </w:r>
      <w:proofErr w:type="spellStart"/>
      <w:r w:rsidRPr="00726D39">
        <w:rPr>
          <w:rFonts w:ascii="Times New Roman" w:eastAsia="Calibri" w:hAnsi="Times New Roman" w:cs="Times New Roman"/>
          <w:kern w:val="0"/>
          <w14:ligatures w14:val="none"/>
        </w:rPr>
        <w:t>acetogenins</w:t>
      </w:r>
      <w:proofErr w:type="spellEnd"/>
      <w:r w:rsidRPr="00726D39">
        <w:rPr>
          <w:rFonts w:ascii="Times New Roman" w:eastAsia="Calibri" w:hAnsi="Times New Roman" w:cs="Times New Roman"/>
          <w:kern w:val="0"/>
          <w14:ligatures w14:val="none"/>
        </w:rPr>
        <w:t xml:space="preserve"> from the leaves of Annona muricata. Retrieved from PubMed. Journal of Natural Products, 59(11), 1035–1042.</w:t>
      </w:r>
    </w:p>
    <w:p w14:paraId="3C122F5B"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 xml:space="preserve">[19] </w:t>
      </w:r>
      <w:proofErr w:type="spellStart"/>
      <w:r w:rsidRPr="00726D39">
        <w:rPr>
          <w:rFonts w:ascii="Times New Roman" w:eastAsia="Calibri" w:hAnsi="Times New Roman" w:cs="Times New Roman"/>
          <w:kern w:val="0"/>
          <w14:ligatures w14:val="none"/>
        </w:rPr>
        <w:t>Gleye</w:t>
      </w:r>
      <w:proofErr w:type="spellEnd"/>
      <w:r w:rsidRPr="00726D39">
        <w:rPr>
          <w:rFonts w:ascii="Times New Roman" w:eastAsia="Calibri" w:hAnsi="Times New Roman" w:cs="Times New Roman"/>
          <w:kern w:val="0"/>
          <w14:ligatures w14:val="none"/>
        </w:rPr>
        <w:t xml:space="preserve">, C., Laurens, A., </w:t>
      </w:r>
      <w:proofErr w:type="spellStart"/>
      <w:r w:rsidRPr="00726D39">
        <w:rPr>
          <w:rFonts w:ascii="Times New Roman" w:eastAsia="Calibri" w:hAnsi="Times New Roman" w:cs="Times New Roman"/>
          <w:kern w:val="0"/>
          <w14:ligatures w14:val="none"/>
        </w:rPr>
        <w:t>Hocquemiller</w:t>
      </w:r>
      <w:proofErr w:type="spellEnd"/>
      <w:r w:rsidRPr="00726D39">
        <w:rPr>
          <w:rFonts w:ascii="Times New Roman" w:eastAsia="Calibri" w:hAnsi="Times New Roman" w:cs="Times New Roman"/>
          <w:kern w:val="0"/>
          <w14:ligatures w14:val="none"/>
        </w:rPr>
        <w:t xml:space="preserve">, R., </w:t>
      </w:r>
      <w:proofErr w:type="spellStart"/>
      <w:r w:rsidRPr="00726D39">
        <w:rPr>
          <w:rFonts w:ascii="Times New Roman" w:eastAsia="Calibri" w:hAnsi="Times New Roman" w:cs="Times New Roman"/>
          <w:kern w:val="0"/>
          <w14:ligatures w14:val="none"/>
        </w:rPr>
        <w:t>Cavé</w:t>
      </w:r>
      <w:proofErr w:type="spellEnd"/>
      <w:r w:rsidRPr="00726D39">
        <w:rPr>
          <w:rFonts w:ascii="Times New Roman" w:eastAsia="Calibri" w:hAnsi="Times New Roman" w:cs="Times New Roman"/>
          <w:kern w:val="0"/>
          <w14:ligatures w14:val="none"/>
        </w:rPr>
        <w:t xml:space="preserve">, A., </w:t>
      </w:r>
      <w:proofErr w:type="spellStart"/>
      <w:r w:rsidRPr="00726D39">
        <w:rPr>
          <w:rFonts w:ascii="Times New Roman" w:eastAsia="Calibri" w:hAnsi="Times New Roman" w:cs="Times New Roman"/>
          <w:kern w:val="0"/>
          <w14:ligatures w14:val="none"/>
        </w:rPr>
        <w:t>Laprévote</w:t>
      </w:r>
      <w:proofErr w:type="spellEnd"/>
      <w:r w:rsidRPr="00726D39">
        <w:rPr>
          <w:rFonts w:ascii="Times New Roman" w:eastAsia="Calibri" w:hAnsi="Times New Roman" w:cs="Times New Roman"/>
          <w:kern w:val="0"/>
          <w14:ligatures w14:val="none"/>
        </w:rPr>
        <w:t xml:space="preserve">, O., &amp; Serani, L. (1997). Isolation of </w:t>
      </w:r>
      <w:proofErr w:type="spellStart"/>
      <w:r w:rsidRPr="00726D39">
        <w:rPr>
          <w:rFonts w:ascii="Times New Roman" w:eastAsia="Calibri" w:hAnsi="Times New Roman" w:cs="Times New Roman"/>
          <w:kern w:val="0"/>
          <w14:ligatures w14:val="none"/>
        </w:rPr>
        <w:t>montecristin</w:t>
      </w:r>
      <w:proofErr w:type="spellEnd"/>
      <w:r w:rsidRPr="00726D39">
        <w:rPr>
          <w:rFonts w:ascii="Times New Roman" w:eastAsia="Calibri" w:hAnsi="Times New Roman" w:cs="Times New Roman"/>
          <w:kern w:val="0"/>
          <w14:ligatures w14:val="none"/>
        </w:rPr>
        <w:t xml:space="preserve">, a key metabolite in biogenesis of </w:t>
      </w:r>
      <w:proofErr w:type="spellStart"/>
      <w:r w:rsidRPr="00726D39">
        <w:rPr>
          <w:rFonts w:ascii="Times New Roman" w:eastAsia="Calibri" w:hAnsi="Times New Roman" w:cs="Times New Roman"/>
          <w:kern w:val="0"/>
          <w14:ligatures w14:val="none"/>
        </w:rPr>
        <w:t>acetogenins</w:t>
      </w:r>
      <w:proofErr w:type="spellEnd"/>
      <w:r w:rsidRPr="00726D39">
        <w:rPr>
          <w:rFonts w:ascii="Times New Roman" w:eastAsia="Calibri" w:hAnsi="Times New Roman" w:cs="Times New Roman"/>
          <w:kern w:val="0"/>
          <w14:ligatures w14:val="none"/>
        </w:rPr>
        <w:t xml:space="preserve"> from Annona </w:t>
      </w:r>
      <w:proofErr w:type="spellStart"/>
      <w:r w:rsidRPr="00726D39">
        <w:rPr>
          <w:rFonts w:ascii="Times New Roman" w:eastAsia="Calibri" w:hAnsi="Times New Roman" w:cs="Times New Roman"/>
          <w:kern w:val="0"/>
          <w14:ligatures w14:val="none"/>
        </w:rPr>
        <w:t>muricata</w:t>
      </w:r>
      <w:proofErr w:type="spellEnd"/>
      <w:r w:rsidRPr="00726D39">
        <w:rPr>
          <w:rFonts w:ascii="Times New Roman" w:eastAsia="Calibri" w:hAnsi="Times New Roman" w:cs="Times New Roman"/>
          <w:kern w:val="0"/>
          <w14:ligatures w14:val="none"/>
        </w:rPr>
        <w:t xml:space="preserve"> and its structure elucidation by using tandem mass spectrometry. Journal of Organic Chemistry, 62(3), 510–513.</w:t>
      </w:r>
    </w:p>
    <w:p w14:paraId="20AF80C4"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lastRenderedPageBreak/>
        <w:t>[20] Adewole, S.O., &amp; Caxton-Martins, E.A. (2006). </w:t>
      </w:r>
      <w:r w:rsidRPr="00726D39">
        <w:rPr>
          <w:rFonts w:ascii="Times New Roman" w:eastAsia="Calibri" w:hAnsi="Times New Roman" w:cs="Times New Roman"/>
          <w:i/>
          <w:iCs/>
          <w:kern w:val="0"/>
          <w14:ligatures w14:val="none"/>
        </w:rPr>
        <w:t xml:space="preserve">Morphological changes and </w:t>
      </w:r>
      <w:proofErr w:type="spellStart"/>
      <w:r w:rsidRPr="00726D39">
        <w:rPr>
          <w:rFonts w:ascii="Times New Roman" w:eastAsia="Calibri" w:hAnsi="Times New Roman" w:cs="Times New Roman"/>
          <w:i/>
          <w:iCs/>
          <w:kern w:val="0"/>
          <w14:ligatures w14:val="none"/>
        </w:rPr>
        <w:t>hypoglycemic</w:t>
      </w:r>
      <w:proofErr w:type="spellEnd"/>
      <w:r w:rsidRPr="00726D39">
        <w:rPr>
          <w:rFonts w:ascii="Times New Roman" w:eastAsia="Calibri" w:hAnsi="Times New Roman" w:cs="Times New Roman"/>
          <w:i/>
          <w:iCs/>
          <w:kern w:val="0"/>
          <w14:ligatures w14:val="none"/>
        </w:rPr>
        <w:t xml:space="preserve"> effects of Annona muricata Linn. (</w:t>
      </w:r>
      <w:proofErr w:type="spellStart"/>
      <w:r w:rsidRPr="00726D39">
        <w:rPr>
          <w:rFonts w:ascii="Times New Roman" w:eastAsia="Calibri" w:hAnsi="Times New Roman" w:cs="Times New Roman"/>
          <w:i/>
          <w:iCs/>
          <w:kern w:val="0"/>
          <w14:ligatures w14:val="none"/>
        </w:rPr>
        <w:t>Annonaceae</w:t>
      </w:r>
      <w:proofErr w:type="spellEnd"/>
      <w:r w:rsidRPr="00726D39">
        <w:rPr>
          <w:rFonts w:ascii="Times New Roman" w:eastAsia="Calibri" w:hAnsi="Times New Roman" w:cs="Times New Roman"/>
          <w:i/>
          <w:iCs/>
          <w:kern w:val="0"/>
          <w14:ligatures w14:val="none"/>
        </w:rPr>
        <w:t>) leaf aqueous extract on pancreatic β-cells of streptozotocin-treated diabetic rats</w:t>
      </w:r>
      <w:r w:rsidRPr="00726D39">
        <w:rPr>
          <w:rFonts w:ascii="Times New Roman" w:eastAsia="Calibri" w:hAnsi="Times New Roman" w:cs="Times New Roman"/>
          <w:kern w:val="0"/>
          <w14:ligatures w14:val="none"/>
        </w:rPr>
        <w:t>. </w:t>
      </w:r>
      <w:r w:rsidRPr="00726D39">
        <w:rPr>
          <w:rFonts w:ascii="Times New Roman" w:eastAsia="Calibri" w:hAnsi="Times New Roman" w:cs="Times New Roman"/>
          <w:i/>
          <w:iCs/>
          <w:kern w:val="0"/>
          <w14:ligatures w14:val="none"/>
        </w:rPr>
        <w:t>African Journal of Biomedical Research</w:t>
      </w:r>
      <w:r w:rsidRPr="00726D39">
        <w:rPr>
          <w:rFonts w:ascii="Times New Roman" w:eastAsia="Calibri" w:hAnsi="Times New Roman" w:cs="Times New Roman"/>
          <w:kern w:val="0"/>
          <w14:ligatures w14:val="none"/>
        </w:rPr>
        <w:t>, </w:t>
      </w:r>
      <w:r w:rsidRPr="00726D39">
        <w:rPr>
          <w:rFonts w:ascii="Times New Roman" w:eastAsia="Calibri" w:hAnsi="Times New Roman" w:cs="Times New Roman"/>
          <w:i/>
          <w:iCs/>
          <w:kern w:val="0"/>
          <w14:ligatures w14:val="none"/>
        </w:rPr>
        <w:t>9</w:t>
      </w:r>
      <w:r w:rsidRPr="00726D39">
        <w:rPr>
          <w:rFonts w:ascii="Times New Roman" w:eastAsia="Calibri" w:hAnsi="Times New Roman" w:cs="Times New Roman"/>
          <w:kern w:val="0"/>
          <w14:ligatures w14:val="none"/>
        </w:rPr>
        <w:t>(3), 173–180.</w:t>
      </w:r>
    </w:p>
    <w:p w14:paraId="07EB965B"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 xml:space="preserve">[21] </w:t>
      </w:r>
      <w:proofErr w:type="spellStart"/>
      <w:r w:rsidRPr="00726D39">
        <w:rPr>
          <w:rFonts w:ascii="Times New Roman" w:eastAsia="Calibri" w:hAnsi="Times New Roman" w:cs="Times New Roman"/>
          <w:kern w:val="0"/>
          <w14:ligatures w14:val="none"/>
        </w:rPr>
        <w:t>Adewole</w:t>
      </w:r>
      <w:proofErr w:type="spellEnd"/>
      <w:r w:rsidRPr="00726D39">
        <w:rPr>
          <w:rFonts w:ascii="Times New Roman" w:eastAsia="Calibri" w:hAnsi="Times New Roman" w:cs="Times New Roman"/>
          <w:kern w:val="0"/>
          <w14:ligatures w14:val="none"/>
        </w:rPr>
        <w:t xml:space="preserve">, S.O., &amp; </w:t>
      </w:r>
      <w:proofErr w:type="spellStart"/>
      <w:r w:rsidRPr="00726D39">
        <w:rPr>
          <w:rFonts w:ascii="Times New Roman" w:eastAsia="Calibri" w:hAnsi="Times New Roman" w:cs="Times New Roman"/>
          <w:kern w:val="0"/>
          <w14:ligatures w14:val="none"/>
        </w:rPr>
        <w:t>Ojewole</w:t>
      </w:r>
      <w:proofErr w:type="spellEnd"/>
      <w:r w:rsidRPr="00726D39">
        <w:rPr>
          <w:rFonts w:ascii="Times New Roman" w:eastAsia="Calibri" w:hAnsi="Times New Roman" w:cs="Times New Roman"/>
          <w:kern w:val="0"/>
          <w14:ligatures w14:val="none"/>
        </w:rPr>
        <w:t>, J.A. (2008). </w:t>
      </w:r>
      <w:r w:rsidRPr="00726D39">
        <w:rPr>
          <w:rFonts w:ascii="Times New Roman" w:eastAsia="Calibri" w:hAnsi="Times New Roman" w:cs="Times New Roman"/>
          <w:i/>
          <w:iCs/>
          <w:kern w:val="0"/>
          <w14:ligatures w14:val="none"/>
        </w:rPr>
        <w:t>Protective effects of Annona muricata Linn. (</w:t>
      </w:r>
      <w:proofErr w:type="spellStart"/>
      <w:r w:rsidRPr="00726D39">
        <w:rPr>
          <w:rFonts w:ascii="Times New Roman" w:eastAsia="Calibri" w:hAnsi="Times New Roman" w:cs="Times New Roman"/>
          <w:i/>
          <w:iCs/>
          <w:kern w:val="0"/>
          <w14:ligatures w14:val="none"/>
        </w:rPr>
        <w:t>Annonaceae</w:t>
      </w:r>
      <w:proofErr w:type="spellEnd"/>
      <w:r w:rsidRPr="00726D39">
        <w:rPr>
          <w:rFonts w:ascii="Times New Roman" w:eastAsia="Calibri" w:hAnsi="Times New Roman" w:cs="Times New Roman"/>
          <w:i/>
          <w:iCs/>
          <w:kern w:val="0"/>
          <w14:ligatures w14:val="none"/>
        </w:rPr>
        <w:t>) leaf aqueous extract on serum lipid profiles and oxidative stress in hepatocytes of streptozotocin-treated diabetic rats</w:t>
      </w:r>
      <w:r w:rsidRPr="00726D39">
        <w:rPr>
          <w:rFonts w:ascii="Times New Roman" w:eastAsia="Calibri" w:hAnsi="Times New Roman" w:cs="Times New Roman"/>
          <w:kern w:val="0"/>
          <w14:ligatures w14:val="none"/>
        </w:rPr>
        <w:t>. </w:t>
      </w:r>
      <w:r w:rsidRPr="00726D39">
        <w:rPr>
          <w:rFonts w:ascii="Times New Roman" w:eastAsia="Calibri" w:hAnsi="Times New Roman" w:cs="Times New Roman"/>
          <w:i/>
          <w:iCs/>
          <w:kern w:val="0"/>
          <w14:ligatures w14:val="none"/>
        </w:rPr>
        <w:t>African Journal of Traditional, Complementary, and Alternative Medicine</w:t>
      </w:r>
      <w:r w:rsidRPr="00726D39">
        <w:rPr>
          <w:rFonts w:ascii="Times New Roman" w:eastAsia="Calibri" w:hAnsi="Times New Roman" w:cs="Times New Roman"/>
          <w:kern w:val="0"/>
          <w14:ligatures w14:val="none"/>
        </w:rPr>
        <w:t>, </w:t>
      </w:r>
      <w:r w:rsidRPr="00726D39">
        <w:rPr>
          <w:rFonts w:ascii="Times New Roman" w:eastAsia="Calibri" w:hAnsi="Times New Roman" w:cs="Times New Roman"/>
          <w:i/>
          <w:iCs/>
          <w:kern w:val="0"/>
          <w14:ligatures w14:val="none"/>
        </w:rPr>
        <w:t>6</w:t>
      </w:r>
      <w:r w:rsidRPr="00726D39">
        <w:rPr>
          <w:rFonts w:ascii="Times New Roman" w:eastAsia="Calibri" w:hAnsi="Times New Roman" w:cs="Times New Roman"/>
          <w:kern w:val="0"/>
          <w14:ligatures w14:val="none"/>
        </w:rPr>
        <w:t>(1), 30–31.</w:t>
      </w:r>
    </w:p>
    <w:p w14:paraId="73F3C88B"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[22] Baskar, R., Rajeswari, V., &amp; Kumar, T.S. (2007). </w:t>
      </w:r>
      <w:r w:rsidRPr="00726D39">
        <w:rPr>
          <w:rFonts w:ascii="Times New Roman" w:eastAsia="Calibri" w:hAnsi="Times New Roman" w:cs="Times New Roman"/>
          <w:i/>
          <w:iCs/>
          <w:kern w:val="0"/>
          <w14:ligatures w14:val="none"/>
        </w:rPr>
        <w:t>In vitro antioxidant studies in leaves of Annona species</w:t>
      </w:r>
      <w:r w:rsidRPr="00726D39">
        <w:rPr>
          <w:rFonts w:ascii="Times New Roman" w:eastAsia="Calibri" w:hAnsi="Times New Roman" w:cs="Times New Roman"/>
          <w:kern w:val="0"/>
          <w14:ligatures w14:val="none"/>
        </w:rPr>
        <w:t>. </w:t>
      </w:r>
      <w:r w:rsidRPr="00726D39">
        <w:rPr>
          <w:rFonts w:ascii="Times New Roman" w:eastAsia="Calibri" w:hAnsi="Times New Roman" w:cs="Times New Roman"/>
          <w:i/>
          <w:iCs/>
          <w:kern w:val="0"/>
          <w14:ligatures w14:val="none"/>
        </w:rPr>
        <w:t>Indian Journal of Experimental Biology</w:t>
      </w:r>
      <w:r w:rsidRPr="00726D39">
        <w:rPr>
          <w:rFonts w:ascii="Times New Roman" w:eastAsia="Calibri" w:hAnsi="Times New Roman" w:cs="Times New Roman"/>
          <w:kern w:val="0"/>
          <w14:ligatures w14:val="none"/>
        </w:rPr>
        <w:t>, </w:t>
      </w:r>
      <w:r w:rsidRPr="00726D39">
        <w:rPr>
          <w:rFonts w:ascii="Times New Roman" w:eastAsia="Calibri" w:hAnsi="Times New Roman" w:cs="Times New Roman"/>
          <w:i/>
          <w:iCs/>
          <w:kern w:val="0"/>
          <w14:ligatures w14:val="none"/>
        </w:rPr>
        <w:t>45</w:t>
      </w:r>
      <w:r w:rsidRPr="00726D39">
        <w:rPr>
          <w:rFonts w:ascii="Times New Roman" w:eastAsia="Calibri" w:hAnsi="Times New Roman" w:cs="Times New Roman"/>
          <w:kern w:val="0"/>
          <w14:ligatures w14:val="none"/>
        </w:rPr>
        <w:t>(5), 480.</w:t>
      </w:r>
    </w:p>
    <w:p w14:paraId="6A617222"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[23] Foong, C.P., &amp; Hamid, R.A. (2012). </w:t>
      </w:r>
      <w:r w:rsidRPr="00726D39">
        <w:rPr>
          <w:rFonts w:ascii="Times New Roman" w:eastAsia="Calibri" w:hAnsi="Times New Roman" w:cs="Times New Roman"/>
          <w:i/>
          <w:iCs/>
          <w:kern w:val="0"/>
          <w14:ligatures w14:val="none"/>
        </w:rPr>
        <w:t>Evaluation of anti-inflammatory activities of ethanolic extract of Annona muricata leaves</w:t>
      </w:r>
      <w:r w:rsidRPr="00726D39">
        <w:rPr>
          <w:rFonts w:ascii="Times New Roman" w:eastAsia="Calibri" w:hAnsi="Times New Roman" w:cs="Times New Roman"/>
          <w:kern w:val="0"/>
          <w14:ligatures w14:val="none"/>
        </w:rPr>
        <w:t>. </w:t>
      </w:r>
      <w:proofErr w:type="spellStart"/>
      <w:r w:rsidRPr="00726D39">
        <w:rPr>
          <w:rFonts w:ascii="Times New Roman" w:eastAsia="Calibri" w:hAnsi="Times New Roman" w:cs="Times New Roman"/>
          <w:i/>
          <w:iCs/>
          <w:kern w:val="0"/>
          <w14:ligatures w14:val="none"/>
        </w:rPr>
        <w:t>Revista</w:t>
      </w:r>
      <w:proofErr w:type="spellEnd"/>
      <w:r w:rsidRPr="00726D39">
        <w:rPr>
          <w:rFonts w:ascii="Times New Roman" w:eastAsia="Calibri" w:hAnsi="Times New Roman" w:cs="Times New Roman"/>
          <w:i/>
          <w:iCs/>
          <w:kern w:val="0"/>
          <w14:ligatures w14:val="none"/>
        </w:rPr>
        <w:t xml:space="preserve"> </w:t>
      </w:r>
      <w:proofErr w:type="spellStart"/>
      <w:r w:rsidRPr="00726D39">
        <w:rPr>
          <w:rFonts w:ascii="Times New Roman" w:eastAsia="Calibri" w:hAnsi="Times New Roman" w:cs="Times New Roman"/>
          <w:i/>
          <w:iCs/>
          <w:kern w:val="0"/>
          <w14:ligatures w14:val="none"/>
        </w:rPr>
        <w:t>Brasileira</w:t>
      </w:r>
      <w:proofErr w:type="spellEnd"/>
      <w:r w:rsidRPr="00726D39">
        <w:rPr>
          <w:rFonts w:ascii="Times New Roman" w:eastAsia="Calibri" w:hAnsi="Times New Roman" w:cs="Times New Roman"/>
          <w:i/>
          <w:iCs/>
          <w:kern w:val="0"/>
          <w14:ligatures w14:val="none"/>
        </w:rPr>
        <w:t xml:space="preserve"> de </w:t>
      </w:r>
      <w:proofErr w:type="spellStart"/>
      <w:r w:rsidRPr="00726D39">
        <w:rPr>
          <w:rFonts w:ascii="Times New Roman" w:eastAsia="Calibri" w:hAnsi="Times New Roman" w:cs="Times New Roman"/>
          <w:i/>
          <w:iCs/>
          <w:kern w:val="0"/>
          <w14:ligatures w14:val="none"/>
        </w:rPr>
        <w:t>Farmacognosia</w:t>
      </w:r>
      <w:proofErr w:type="spellEnd"/>
      <w:r w:rsidRPr="00726D39">
        <w:rPr>
          <w:rFonts w:ascii="Times New Roman" w:eastAsia="Calibri" w:hAnsi="Times New Roman" w:cs="Times New Roman"/>
          <w:kern w:val="0"/>
          <w14:ligatures w14:val="none"/>
        </w:rPr>
        <w:t>, </w:t>
      </w:r>
      <w:r w:rsidRPr="00726D39">
        <w:rPr>
          <w:rFonts w:ascii="Times New Roman" w:eastAsia="Calibri" w:hAnsi="Times New Roman" w:cs="Times New Roman"/>
          <w:i/>
          <w:iCs/>
          <w:kern w:val="0"/>
          <w14:ligatures w14:val="none"/>
        </w:rPr>
        <w:t>22</w:t>
      </w:r>
      <w:r w:rsidRPr="00726D39">
        <w:rPr>
          <w:rFonts w:ascii="Times New Roman" w:eastAsia="Calibri" w:hAnsi="Times New Roman" w:cs="Times New Roman"/>
          <w:kern w:val="0"/>
          <w14:ligatures w14:val="none"/>
        </w:rPr>
        <w:t>(6), 1301–1307.</w:t>
      </w:r>
    </w:p>
    <w:p w14:paraId="37646316"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 xml:space="preserve">[24] Abdullah S, </w:t>
      </w:r>
      <w:proofErr w:type="spellStart"/>
      <w:r w:rsidRPr="00726D39">
        <w:rPr>
          <w:rFonts w:ascii="Times New Roman" w:eastAsia="Calibri" w:hAnsi="Times New Roman" w:cs="Times New Roman"/>
          <w:kern w:val="0"/>
          <w14:ligatures w14:val="none"/>
        </w:rPr>
        <w:t>Gobilik</w:t>
      </w:r>
      <w:proofErr w:type="spellEnd"/>
      <w:r w:rsidRPr="00726D39">
        <w:rPr>
          <w:rFonts w:ascii="Times New Roman" w:eastAsia="Calibri" w:hAnsi="Times New Roman" w:cs="Times New Roman"/>
          <w:kern w:val="0"/>
          <w14:ligatures w14:val="none"/>
        </w:rPr>
        <w:t xml:space="preserve"> J, Chong K P 2012 </w:t>
      </w:r>
      <w:r w:rsidRPr="00726D39">
        <w:rPr>
          <w:rFonts w:ascii="Times New Roman" w:eastAsia="Calibri" w:hAnsi="Times New Roman" w:cs="Times New Roman"/>
          <w:i/>
          <w:iCs/>
          <w:kern w:val="0"/>
          <w14:ligatures w14:val="none"/>
        </w:rPr>
        <w:t>Int J. Pharm and Pharmaceutical Sci</w:t>
      </w:r>
      <w:r w:rsidRPr="00726D39">
        <w:rPr>
          <w:rFonts w:ascii="Times New Roman" w:eastAsia="Calibri" w:hAnsi="Times New Roman" w:cs="Times New Roman"/>
          <w:kern w:val="0"/>
          <w14:ligatures w14:val="none"/>
        </w:rPr>
        <w:t xml:space="preserve">. </w:t>
      </w:r>
      <w:r w:rsidRPr="00726D39">
        <w:rPr>
          <w:rFonts w:ascii="Times New Roman" w:eastAsia="Calibri" w:hAnsi="Times New Roman" w:cs="Times New Roman"/>
          <w:b/>
          <w:bCs/>
          <w:kern w:val="0"/>
          <w14:ligatures w14:val="none"/>
        </w:rPr>
        <w:t xml:space="preserve">45 </w:t>
      </w:r>
      <w:r w:rsidRPr="00726D39">
        <w:rPr>
          <w:rFonts w:ascii="Times New Roman" w:eastAsia="Calibri" w:hAnsi="Times New Roman" w:cs="Times New Roman"/>
          <w:kern w:val="0"/>
          <w14:ligatures w14:val="none"/>
        </w:rPr>
        <w:t>227-230</w:t>
      </w:r>
    </w:p>
    <w:p w14:paraId="213A0994"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p>
    <w:p w14:paraId="4A8E2A4A" w14:textId="77777777" w:rsidR="00726D39" w:rsidRPr="00726D39" w:rsidRDefault="00726D39" w:rsidP="00726D39">
      <w:pPr>
        <w:spacing w:after="0" w:line="360" w:lineRule="auto"/>
        <w:jc w:val="both"/>
        <w:rPr>
          <w:rFonts w:ascii="Times New Roman" w:eastAsia="Calibri" w:hAnsi="Times New Roman" w:cs="Times New Roman"/>
          <w:i/>
          <w:iCs/>
          <w:kern w:val="0"/>
          <w14:ligatures w14:val="none"/>
        </w:rPr>
      </w:pPr>
      <w:r w:rsidRPr="00726D39">
        <w:rPr>
          <w:rFonts w:ascii="Times New Roman" w:eastAsia="Calibri" w:hAnsi="Times New Roman" w:cs="Times New Roman"/>
          <w:kern w:val="0"/>
          <w14:ligatures w14:val="none"/>
        </w:rPr>
        <w:t xml:space="preserve">[25] Indah </w:t>
      </w:r>
      <w:proofErr w:type="spellStart"/>
      <w:r w:rsidRPr="00726D39">
        <w:rPr>
          <w:rFonts w:ascii="Times New Roman" w:eastAsia="Calibri" w:hAnsi="Times New Roman" w:cs="Times New Roman"/>
          <w:kern w:val="0"/>
          <w14:ligatures w14:val="none"/>
        </w:rPr>
        <w:t>Zahara</w:t>
      </w:r>
      <w:proofErr w:type="spellEnd"/>
      <w:r w:rsidRPr="00726D39">
        <w:rPr>
          <w:rFonts w:ascii="Times New Roman" w:eastAsia="Calibri" w:hAnsi="Times New Roman" w:cs="Times New Roman"/>
          <w:kern w:val="0"/>
          <w14:ligatures w14:val="none"/>
        </w:rPr>
        <w:t xml:space="preserve">, </w:t>
      </w:r>
      <w:proofErr w:type="spellStart"/>
      <w:r w:rsidRPr="00726D39">
        <w:rPr>
          <w:rFonts w:ascii="Times New Roman" w:eastAsia="Calibri" w:hAnsi="Times New Roman" w:cs="Times New Roman"/>
          <w:kern w:val="0"/>
          <w14:ligatures w14:val="none"/>
        </w:rPr>
        <w:t>Effionora</w:t>
      </w:r>
      <w:proofErr w:type="spellEnd"/>
      <w:r w:rsidRPr="00726D39">
        <w:rPr>
          <w:rFonts w:ascii="Times New Roman" w:eastAsia="Calibri" w:hAnsi="Times New Roman" w:cs="Times New Roman"/>
          <w:kern w:val="0"/>
          <w14:ligatures w14:val="none"/>
        </w:rPr>
        <w:t xml:space="preserve"> Anwar, Dian </w:t>
      </w:r>
      <w:proofErr w:type="spellStart"/>
      <w:r w:rsidRPr="00726D39">
        <w:rPr>
          <w:rFonts w:ascii="Times New Roman" w:eastAsia="Calibri" w:hAnsi="Times New Roman" w:cs="Times New Roman"/>
          <w:kern w:val="0"/>
          <w14:ligatures w14:val="none"/>
        </w:rPr>
        <w:t>Ratih</w:t>
      </w:r>
      <w:proofErr w:type="spellEnd"/>
      <w:r w:rsidRPr="00726D39">
        <w:rPr>
          <w:rFonts w:ascii="Times New Roman" w:eastAsia="Calibri" w:hAnsi="Times New Roman" w:cs="Times New Roman"/>
          <w:kern w:val="0"/>
          <w14:ligatures w14:val="none"/>
        </w:rPr>
        <w:t xml:space="preserve"> </w:t>
      </w:r>
      <w:proofErr w:type="spellStart"/>
      <w:r w:rsidRPr="00726D39">
        <w:rPr>
          <w:rFonts w:ascii="Times New Roman" w:eastAsia="Calibri" w:hAnsi="Times New Roman" w:cs="Times New Roman"/>
          <w:kern w:val="0"/>
          <w14:ligatures w14:val="none"/>
        </w:rPr>
        <w:t>Laksmitawati</w:t>
      </w:r>
      <w:proofErr w:type="spellEnd"/>
      <w:r w:rsidRPr="00726D39">
        <w:rPr>
          <w:rFonts w:ascii="Times New Roman" w:eastAsia="Calibri" w:hAnsi="Times New Roman" w:cs="Times New Roman"/>
          <w:kern w:val="0"/>
          <w14:ligatures w14:val="none"/>
        </w:rPr>
        <w:t xml:space="preserve">, Deni </w:t>
      </w:r>
      <w:proofErr w:type="spellStart"/>
      <w:r w:rsidRPr="00726D39">
        <w:rPr>
          <w:rFonts w:ascii="Times New Roman" w:eastAsia="Calibri" w:hAnsi="Times New Roman" w:cs="Times New Roman"/>
          <w:kern w:val="0"/>
          <w14:ligatures w14:val="none"/>
        </w:rPr>
        <w:t>Rahmat</w:t>
      </w:r>
      <w:proofErr w:type="spellEnd"/>
      <w:r w:rsidRPr="00726D39">
        <w:rPr>
          <w:rFonts w:ascii="Times New Roman" w:eastAsia="Calibri" w:hAnsi="Times New Roman" w:cs="Times New Roman"/>
          <w:kern w:val="0"/>
          <w14:ligatures w14:val="none"/>
        </w:rPr>
        <w:t xml:space="preserve"> (2023). </w:t>
      </w:r>
      <w:r w:rsidRPr="00726D39">
        <w:rPr>
          <w:rFonts w:ascii="Times New Roman" w:eastAsia="Calibri" w:hAnsi="Times New Roman" w:cs="Times New Roman"/>
          <w:i/>
          <w:iCs/>
          <w:kern w:val="0"/>
          <w14:ligatures w14:val="none"/>
        </w:rPr>
        <w:t xml:space="preserve">Antioxidant Activity Cultivated of Soursop (Annona muricata L.) Leaves Extract in </w:t>
      </w:r>
      <w:proofErr w:type="spellStart"/>
      <w:r w:rsidRPr="00726D39">
        <w:rPr>
          <w:rFonts w:ascii="Times New Roman" w:eastAsia="Calibri" w:hAnsi="Times New Roman" w:cs="Times New Roman"/>
          <w:i/>
          <w:iCs/>
          <w:kern w:val="0"/>
          <w14:ligatures w14:val="none"/>
        </w:rPr>
        <w:t>Jayasari</w:t>
      </w:r>
      <w:proofErr w:type="spellEnd"/>
      <w:r w:rsidRPr="00726D39">
        <w:rPr>
          <w:rFonts w:ascii="Times New Roman" w:eastAsia="Calibri" w:hAnsi="Times New Roman" w:cs="Times New Roman"/>
          <w:i/>
          <w:iCs/>
          <w:kern w:val="0"/>
          <w14:ligatures w14:val="none"/>
        </w:rPr>
        <w:t xml:space="preserve"> Village, </w:t>
      </w:r>
      <w:proofErr w:type="spellStart"/>
      <w:r w:rsidRPr="00726D39">
        <w:rPr>
          <w:rFonts w:ascii="Times New Roman" w:eastAsia="Calibri" w:hAnsi="Times New Roman" w:cs="Times New Roman"/>
          <w:i/>
          <w:iCs/>
          <w:kern w:val="0"/>
          <w14:ligatures w14:val="none"/>
        </w:rPr>
        <w:t>Pangandaran</w:t>
      </w:r>
      <w:proofErr w:type="spellEnd"/>
      <w:r w:rsidRPr="00726D39">
        <w:rPr>
          <w:rFonts w:ascii="Times New Roman" w:eastAsia="Calibri" w:hAnsi="Times New Roman" w:cs="Times New Roman"/>
          <w:i/>
          <w:iCs/>
          <w:kern w:val="0"/>
          <w14:ligatures w14:val="none"/>
        </w:rPr>
        <w:t xml:space="preserve"> District, West Java. Pp (2)</w:t>
      </w:r>
    </w:p>
    <w:p w14:paraId="4AF92336"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 xml:space="preserve">[26] Abdullah S, </w:t>
      </w:r>
      <w:proofErr w:type="spellStart"/>
      <w:r w:rsidRPr="00726D39">
        <w:rPr>
          <w:rFonts w:ascii="Times New Roman" w:eastAsia="Calibri" w:hAnsi="Times New Roman" w:cs="Times New Roman"/>
          <w:kern w:val="0"/>
          <w14:ligatures w14:val="none"/>
        </w:rPr>
        <w:t>Gobilik</w:t>
      </w:r>
      <w:proofErr w:type="spellEnd"/>
      <w:r w:rsidRPr="00726D39">
        <w:rPr>
          <w:rFonts w:ascii="Times New Roman" w:eastAsia="Calibri" w:hAnsi="Times New Roman" w:cs="Times New Roman"/>
          <w:kern w:val="0"/>
          <w14:ligatures w14:val="none"/>
        </w:rPr>
        <w:t xml:space="preserve"> J, Chong K P 2014 </w:t>
      </w:r>
      <w:r w:rsidRPr="00726D39">
        <w:rPr>
          <w:rFonts w:ascii="Times New Roman" w:eastAsia="Calibri" w:hAnsi="Times New Roman" w:cs="Times New Roman"/>
          <w:i/>
          <w:iCs/>
          <w:kern w:val="0"/>
          <w14:ligatures w14:val="none"/>
        </w:rPr>
        <w:t>Int. Conf. on Civil Biol. and Envi. Eng. CBEE</w:t>
      </w:r>
      <w:r w:rsidRPr="00726D39">
        <w:rPr>
          <w:rFonts w:ascii="Times New Roman" w:eastAsia="Calibri" w:hAnsi="Times New Roman" w:cs="Times New Roman"/>
          <w:kern w:val="0"/>
          <w14:ligatures w14:val="none"/>
        </w:rPr>
        <w:t>-2014 Istanbul Turkey</w:t>
      </w:r>
    </w:p>
    <w:p w14:paraId="52C8AFA6"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 xml:space="preserve">[27] </w:t>
      </w:r>
      <w:proofErr w:type="spellStart"/>
      <w:r w:rsidRPr="00726D39">
        <w:rPr>
          <w:rFonts w:ascii="Times New Roman" w:eastAsia="Calibri" w:hAnsi="Times New Roman" w:cs="Times New Roman"/>
          <w:kern w:val="0"/>
          <w14:ligatures w14:val="none"/>
        </w:rPr>
        <w:t>Adeneye</w:t>
      </w:r>
      <w:proofErr w:type="spellEnd"/>
      <w:r w:rsidRPr="00726D39">
        <w:rPr>
          <w:rFonts w:ascii="Times New Roman" w:eastAsia="Calibri" w:hAnsi="Times New Roman" w:cs="Times New Roman"/>
          <w:kern w:val="0"/>
          <w14:ligatures w14:val="none"/>
        </w:rPr>
        <w:t xml:space="preserve">, A.A., &amp; </w:t>
      </w:r>
      <w:proofErr w:type="spellStart"/>
      <w:r w:rsidRPr="00726D39">
        <w:rPr>
          <w:rFonts w:ascii="Times New Roman" w:eastAsia="Calibri" w:hAnsi="Times New Roman" w:cs="Times New Roman"/>
          <w:kern w:val="0"/>
          <w14:ligatures w14:val="none"/>
        </w:rPr>
        <w:t>Olagunju</w:t>
      </w:r>
      <w:proofErr w:type="spellEnd"/>
      <w:r w:rsidRPr="00726D39">
        <w:rPr>
          <w:rFonts w:ascii="Times New Roman" w:eastAsia="Calibri" w:hAnsi="Times New Roman" w:cs="Times New Roman"/>
          <w:kern w:val="0"/>
          <w14:ligatures w14:val="none"/>
        </w:rPr>
        <w:t>, J.A. (2009). </w:t>
      </w:r>
      <w:r w:rsidRPr="00726D39">
        <w:rPr>
          <w:rFonts w:ascii="Times New Roman" w:eastAsia="Calibri" w:hAnsi="Times New Roman" w:cs="Times New Roman"/>
          <w:i/>
          <w:iCs/>
          <w:kern w:val="0"/>
          <w14:ligatures w14:val="none"/>
        </w:rPr>
        <w:t xml:space="preserve">Preliminary </w:t>
      </w:r>
      <w:proofErr w:type="spellStart"/>
      <w:r w:rsidRPr="00726D39">
        <w:rPr>
          <w:rFonts w:ascii="Times New Roman" w:eastAsia="Calibri" w:hAnsi="Times New Roman" w:cs="Times New Roman"/>
          <w:i/>
          <w:iCs/>
          <w:kern w:val="0"/>
          <w14:ligatures w14:val="none"/>
        </w:rPr>
        <w:t>hypoglycemic</w:t>
      </w:r>
      <w:proofErr w:type="spellEnd"/>
      <w:r w:rsidRPr="00726D39">
        <w:rPr>
          <w:rFonts w:ascii="Times New Roman" w:eastAsia="Calibri" w:hAnsi="Times New Roman" w:cs="Times New Roman"/>
          <w:i/>
          <w:iCs/>
          <w:kern w:val="0"/>
          <w14:ligatures w14:val="none"/>
        </w:rPr>
        <w:t xml:space="preserve"> and hypolipidemic activities of the aqueous seed extract of Carica papaya Linn. in Wistar rats</w:t>
      </w:r>
      <w:r w:rsidRPr="00726D39">
        <w:rPr>
          <w:rFonts w:ascii="Times New Roman" w:eastAsia="Calibri" w:hAnsi="Times New Roman" w:cs="Times New Roman"/>
          <w:kern w:val="0"/>
          <w14:ligatures w14:val="none"/>
        </w:rPr>
        <w:t>. </w:t>
      </w:r>
      <w:r w:rsidRPr="00726D39">
        <w:rPr>
          <w:rFonts w:ascii="Times New Roman" w:eastAsia="Calibri" w:hAnsi="Times New Roman" w:cs="Times New Roman"/>
          <w:i/>
          <w:iCs/>
          <w:kern w:val="0"/>
          <w14:ligatures w14:val="none"/>
        </w:rPr>
        <w:t>Biological and Medical Research</w:t>
      </w:r>
      <w:r w:rsidRPr="00726D39">
        <w:rPr>
          <w:rFonts w:ascii="Times New Roman" w:eastAsia="Calibri" w:hAnsi="Times New Roman" w:cs="Times New Roman"/>
          <w:kern w:val="0"/>
          <w14:ligatures w14:val="none"/>
        </w:rPr>
        <w:t>, </w:t>
      </w:r>
      <w:r w:rsidRPr="00726D39">
        <w:rPr>
          <w:rFonts w:ascii="Times New Roman" w:eastAsia="Calibri" w:hAnsi="Times New Roman" w:cs="Times New Roman"/>
          <w:i/>
          <w:iCs/>
          <w:kern w:val="0"/>
          <w14:ligatures w14:val="none"/>
        </w:rPr>
        <w:t>1</w:t>
      </w:r>
      <w:r w:rsidRPr="00726D39">
        <w:rPr>
          <w:rFonts w:ascii="Times New Roman" w:eastAsia="Calibri" w:hAnsi="Times New Roman" w:cs="Times New Roman"/>
          <w:kern w:val="0"/>
          <w14:ligatures w14:val="none"/>
        </w:rPr>
        <w:t>(1), 1-10.</w:t>
      </w:r>
    </w:p>
    <w:p w14:paraId="780755C2"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[28] Verma, R. J., Nambiar, D., &amp; Chinoy, N. J. (2006). Toxicological effects of Carica papaya seed extract on spermatozoa of mice. Journal of Applied Toxicology, 26(6), 533-535.</w:t>
      </w:r>
    </w:p>
    <w:p w14:paraId="4C71E73E"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 xml:space="preserve">[29] </w:t>
      </w:r>
      <w:proofErr w:type="spellStart"/>
      <w:r w:rsidRPr="00726D39">
        <w:rPr>
          <w:rFonts w:ascii="Times New Roman" w:eastAsia="Calibri" w:hAnsi="Times New Roman" w:cs="Times New Roman"/>
          <w:kern w:val="0"/>
          <w14:ligatures w14:val="none"/>
        </w:rPr>
        <w:t>Kulczycki</w:t>
      </w:r>
      <w:proofErr w:type="spellEnd"/>
      <w:r w:rsidRPr="00726D39">
        <w:rPr>
          <w:rFonts w:ascii="Times New Roman" w:eastAsia="Calibri" w:hAnsi="Times New Roman" w:cs="Times New Roman"/>
          <w:kern w:val="0"/>
          <w14:ligatures w14:val="none"/>
        </w:rPr>
        <w:t xml:space="preserve"> </w:t>
      </w:r>
      <w:proofErr w:type="spellStart"/>
      <w:r w:rsidRPr="00726D39">
        <w:rPr>
          <w:rFonts w:ascii="Times New Roman" w:eastAsia="Calibri" w:hAnsi="Times New Roman" w:cs="Times New Roman"/>
          <w:kern w:val="0"/>
          <w14:ligatures w14:val="none"/>
        </w:rPr>
        <w:t>K.and</w:t>
      </w:r>
      <w:proofErr w:type="spellEnd"/>
      <w:r w:rsidRPr="00726D39">
        <w:rPr>
          <w:rFonts w:ascii="Times New Roman" w:eastAsia="Calibri" w:hAnsi="Times New Roman" w:cs="Times New Roman"/>
          <w:kern w:val="0"/>
          <w14:ligatures w14:val="none"/>
        </w:rPr>
        <w:t xml:space="preserve"> Aaron G. (2019). Cannabis science and technology 2(3),56-57  </w:t>
      </w:r>
    </w:p>
    <w:p w14:paraId="48C1016D"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 xml:space="preserve">[30] Aguilar – Hernandez. G., Maria de los </w:t>
      </w:r>
      <w:proofErr w:type="spellStart"/>
      <w:r w:rsidRPr="00726D39">
        <w:rPr>
          <w:rFonts w:ascii="Times New Roman" w:eastAsia="Calibri" w:hAnsi="Times New Roman" w:cs="Times New Roman"/>
          <w:kern w:val="0"/>
          <w14:ligatures w14:val="none"/>
        </w:rPr>
        <w:t>angeles</w:t>
      </w:r>
      <w:proofErr w:type="spellEnd"/>
      <w:r w:rsidRPr="00726D39">
        <w:rPr>
          <w:rFonts w:ascii="Times New Roman" w:eastAsia="Calibri" w:hAnsi="Times New Roman" w:cs="Times New Roman"/>
          <w:kern w:val="0"/>
          <w14:ligatures w14:val="none"/>
        </w:rPr>
        <w:t xml:space="preserve"> V., </w:t>
      </w:r>
      <w:proofErr w:type="gramStart"/>
      <w:r w:rsidRPr="00726D39">
        <w:rPr>
          <w:rFonts w:ascii="Times New Roman" w:eastAsia="Calibri" w:hAnsi="Times New Roman" w:cs="Times New Roman"/>
          <w:kern w:val="0"/>
          <w14:ligatures w14:val="none"/>
        </w:rPr>
        <w:t>Lourdes .</w:t>
      </w:r>
      <w:proofErr w:type="spellStart"/>
      <w:r w:rsidRPr="00726D39">
        <w:rPr>
          <w:rFonts w:ascii="Times New Roman" w:eastAsia="Calibri" w:hAnsi="Times New Roman" w:cs="Times New Roman"/>
          <w:kern w:val="0"/>
          <w14:ligatures w14:val="none"/>
        </w:rPr>
        <w:t>G</w:t>
      </w:r>
      <w:proofErr w:type="gramEnd"/>
      <w:r w:rsidRPr="00726D39">
        <w:rPr>
          <w:rFonts w:ascii="Times New Roman" w:eastAsia="Calibri" w:hAnsi="Times New Roman" w:cs="Times New Roman"/>
          <w:kern w:val="0"/>
          <w14:ligatures w14:val="none"/>
        </w:rPr>
        <w:t>.Efgenia</w:t>
      </w:r>
      <w:proofErr w:type="spellEnd"/>
      <w:r w:rsidRPr="00726D39">
        <w:rPr>
          <w:rFonts w:ascii="Times New Roman" w:eastAsia="Calibri" w:hAnsi="Times New Roman" w:cs="Times New Roman"/>
          <w:kern w:val="0"/>
          <w14:ligatures w14:val="none"/>
        </w:rPr>
        <w:t xml:space="preserve"> M., (2020). </w:t>
      </w:r>
      <w:proofErr w:type="gramStart"/>
      <w:r w:rsidRPr="00726D39">
        <w:rPr>
          <w:rFonts w:ascii="Times New Roman" w:eastAsia="Calibri" w:hAnsi="Times New Roman" w:cs="Times New Roman"/>
          <w:kern w:val="0"/>
          <w14:ligatures w14:val="none"/>
        </w:rPr>
        <w:t>Molecules .</w:t>
      </w:r>
      <w:proofErr w:type="gramEnd"/>
      <w:r w:rsidRPr="00726D39">
        <w:rPr>
          <w:rFonts w:ascii="Times New Roman" w:eastAsia="Calibri" w:hAnsi="Times New Roman" w:cs="Times New Roman"/>
          <w:kern w:val="0"/>
          <w14:ligatures w14:val="none"/>
        </w:rPr>
        <w:t xml:space="preserve"> Total </w:t>
      </w:r>
      <w:proofErr w:type="spellStart"/>
      <w:r w:rsidRPr="00726D39">
        <w:rPr>
          <w:rFonts w:ascii="Times New Roman" w:eastAsia="Calibri" w:hAnsi="Times New Roman" w:cs="Times New Roman"/>
          <w:kern w:val="0"/>
          <w14:ligatures w14:val="none"/>
        </w:rPr>
        <w:t>Acetogenins</w:t>
      </w:r>
      <w:proofErr w:type="spellEnd"/>
      <w:r w:rsidRPr="00726D39">
        <w:rPr>
          <w:rFonts w:ascii="Times New Roman" w:eastAsia="Calibri" w:hAnsi="Times New Roman" w:cs="Times New Roman"/>
          <w:kern w:val="0"/>
          <w14:ligatures w14:val="none"/>
        </w:rPr>
        <w:t xml:space="preserve"> from soursop fruits by response surface methodology. 25(5): 1139. DOI: 10.3390/molecules25051139 </w:t>
      </w:r>
    </w:p>
    <w:p w14:paraId="2F608C83" w14:textId="77777777"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14:ligatures w14:val="none"/>
        </w:rPr>
        <w:t>[31</w:t>
      </w:r>
      <w:proofErr w:type="gramStart"/>
      <w:r w:rsidRPr="00726D39">
        <w:rPr>
          <w:rFonts w:ascii="Times New Roman" w:eastAsia="Calibri" w:hAnsi="Times New Roman" w:cs="Times New Roman"/>
          <w:kern w:val="0"/>
          <w14:ligatures w14:val="none"/>
        </w:rPr>
        <w:t xml:space="preserve">] </w:t>
      </w:r>
      <w:r w:rsidRPr="00726D39">
        <w:rPr>
          <w:rFonts w:ascii="Times New Roman" w:eastAsia="Calibri" w:hAnsi="Times New Roman" w:cs="Times New Roman"/>
          <w:kern w:val="0"/>
          <w:lang w:val="en-US"/>
          <w14:ligatures w14:val="none"/>
        </w:rPr>
        <w:t xml:space="preserve"> </w:t>
      </w:r>
      <w:r w:rsidRPr="00726D39">
        <w:rPr>
          <w:rFonts w:ascii="Times New Roman" w:eastAsia="Calibri" w:hAnsi="Times New Roman" w:cs="Times New Roman"/>
          <w:kern w:val="0"/>
          <w14:ligatures w14:val="none"/>
        </w:rPr>
        <w:t>Vij</w:t>
      </w:r>
      <w:proofErr w:type="gramEnd"/>
      <w:r w:rsidRPr="00726D39">
        <w:rPr>
          <w:rFonts w:ascii="Times New Roman" w:eastAsia="Calibri" w:hAnsi="Times New Roman" w:cs="Times New Roman"/>
          <w:kern w:val="0"/>
          <w14:ligatures w14:val="none"/>
        </w:rPr>
        <w:t>, T., &amp; Prashar, Y. (2015). A review on medicinal properties of Carica papaya Linn. Asian Pacific Journal of Tropical Disease, 5, 1-6.</w:t>
      </w:r>
    </w:p>
    <w:p w14:paraId="60087642" w14:textId="3FADBA76" w:rsidR="00804288" w:rsidRDefault="00726D39" w:rsidP="00726D39">
      <w:pPr>
        <w:spacing w:after="0" w:line="360" w:lineRule="auto"/>
        <w:jc w:val="both"/>
        <w:rPr>
          <w:rFonts w:ascii="Times New Roman" w:eastAsia="Calibri" w:hAnsi="Times New Roman" w:cs="Times New Roman"/>
          <w:color w:val="467886"/>
          <w:kern w:val="0"/>
          <w:u w:val="single"/>
          <w:lang w:val="en-US"/>
          <w14:ligatures w14:val="none"/>
        </w:rPr>
      </w:pPr>
      <w:r w:rsidRPr="00726D39">
        <w:rPr>
          <w:rFonts w:ascii="Times New Roman" w:eastAsia="Calibri" w:hAnsi="Times New Roman" w:cs="Times New Roman"/>
          <w:kern w:val="0"/>
          <w14:ligatures w14:val="none"/>
        </w:rPr>
        <w:lastRenderedPageBreak/>
        <w:t xml:space="preserve">[32] </w:t>
      </w:r>
      <w:hyperlink r:id="rId24" w:history="1">
        <w:r w:rsidRPr="00726D39">
          <w:rPr>
            <w:rFonts w:ascii="Times New Roman" w:eastAsia="Calibri" w:hAnsi="Times New Roman" w:cs="Times New Roman"/>
            <w:color w:val="467886"/>
            <w:kern w:val="0"/>
            <w:u w:val="single"/>
            <w:lang w:val="en-US"/>
            <w14:ligatures w14:val="none"/>
          </w:rPr>
          <w:t>Mehdi S.</w:t>
        </w:r>
      </w:hyperlink>
      <w:r w:rsidRPr="00726D39">
        <w:rPr>
          <w:rFonts w:ascii="Times New Roman" w:eastAsia="Calibri" w:hAnsi="Times New Roman" w:cs="Times New Roman"/>
          <w:kern w:val="0"/>
          <w:lang w:val="en-US"/>
          <w14:ligatures w14:val="none"/>
        </w:rPr>
        <w:t>, </w:t>
      </w:r>
      <w:hyperlink r:id="rId25" w:history="1">
        <w:r w:rsidRPr="00726D39">
          <w:rPr>
            <w:rFonts w:ascii="Times New Roman" w:eastAsia="Calibri" w:hAnsi="Times New Roman" w:cs="Times New Roman"/>
            <w:color w:val="467886"/>
            <w:kern w:val="0"/>
            <w:u w:val="single"/>
            <w:lang w:val="en-US"/>
            <w14:ligatures w14:val="none"/>
          </w:rPr>
          <w:t>Patrick V.</w:t>
        </w:r>
      </w:hyperlink>
      <w:r w:rsidRPr="00726D39">
        <w:rPr>
          <w:rFonts w:ascii="Times New Roman" w:eastAsia="Calibri" w:hAnsi="Times New Roman" w:cs="Times New Roman"/>
          <w:kern w:val="0"/>
          <w:lang w:val="en-US"/>
          <w14:ligatures w14:val="none"/>
        </w:rPr>
        <w:t>, </w:t>
      </w:r>
      <w:hyperlink r:id="rId26" w:history="1">
        <w:r w:rsidRPr="00726D39">
          <w:rPr>
            <w:rFonts w:ascii="Times New Roman" w:eastAsia="Calibri" w:hAnsi="Times New Roman" w:cs="Times New Roman"/>
            <w:color w:val="467886"/>
            <w:kern w:val="0"/>
            <w:u w:val="single"/>
            <w:lang w:val="en-US"/>
            <w14:ligatures w14:val="none"/>
          </w:rPr>
          <w:t>Farukh S.,</w:t>
        </w:r>
      </w:hyperlink>
      <w:r w:rsidRPr="00726D39">
        <w:rPr>
          <w:rFonts w:ascii="Times New Roman" w:eastAsia="Calibri" w:hAnsi="Times New Roman" w:cs="Times New Roman"/>
          <w:kern w:val="0"/>
          <w:lang w:val="en-US"/>
          <w14:ligatures w14:val="none"/>
        </w:rPr>
        <w:t>, </w:t>
      </w:r>
      <w:hyperlink r:id="rId27" w:history="1">
        <w:r w:rsidRPr="00726D39">
          <w:rPr>
            <w:rFonts w:ascii="Times New Roman" w:eastAsia="Calibri" w:hAnsi="Times New Roman" w:cs="Times New Roman"/>
            <w:color w:val="467886"/>
            <w:kern w:val="0"/>
            <w:u w:val="single"/>
            <w:lang w:val="en-US"/>
            <w14:ligatures w14:val="none"/>
          </w:rPr>
          <w:t>Miquel M.</w:t>
        </w:r>
      </w:hyperlink>
      <w:r w:rsidRPr="00726D39">
        <w:rPr>
          <w:rFonts w:ascii="Times New Roman" w:eastAsia="Calibri" w:hAnsi="Times New Roman" w:cs="Times New Roman"/>
          <w:kern w:val="0"/>
          <w:lang w:val="en-US"/>
          <w14:ligatures w14:val="none"/>
        </w:rPr>
        <w:t>, </w:t>
      </w:r>
      <w:hyperlink r:id="rId28" w:history="1">
        <w:r w:rsidRPr="00726D39">
          <w:rPr>
            <w:rFonts w:ascii="Times New Roman" w:eastAsia="Calibri" w:hAnsi="Times New Roman" w:cs="Times New Roman"/>
            <w:color w:val="467886"/>
            <w:kern w:val="0"/>
            <w:u w:val="single"/>
            <w:lang w:val="en-US"/>
            <w14:ligatures w14:val="none"/>
          </w:rPr>
          <w:t>Adedayo O.,</w:t>
        </w:r>
      </w:hyperlink>
      <w:r w:rsidRPr="00726D39">
        <w:rPr>
          <w:rFonts w:ascii="Times New Roman" w:eastAsia="Calibri" w:hAnsi="Times New Roman" w:cs="Times New Roman"/>
          <w:kern w:val="0"/>
          <w:lang w:val="en-US"/>
          <w14:ligatures w14:val="none"/>
        </w:rPr>
        <w:t>, </w:t>
      </w:r>
      <w:hyperlink r:id="rId29" w:history="1">
        <w:r w:rsidRPr="00726D39">
          <w:rPr>
            <w:rFonts w:ascii="Times New Roman" w:eastAsia="Calibri" w:hAnsi="Times New Roman" w:cs="Times New Roman"/>
            <w:color w:val="467886"/>
            <w:kern w:val="0"/>
            <w:u w:val="single"/>
            <w:lang w:val="en-US"/>
            <w14:ligatures w14:val="none"/>
          </w:rPr>
          <w:t>Jovana R</w:t>
        </w:r>
      </w:hyperlink>
      <w:r w:rsidRPr="00726D39">
        <w:rPr>
          <w:rFonts w:ascii="Times New Roman" w:eastAsia="Calibri" w:hAnsi="Times New Roman" w:cs="Times New Roman"/>
          <w:kern w:val="0"/>
          <w:lang w:val="en-US"/>
          <w14:ligatures w14:val="none"/>
        </w:rPr>
        <w:t> , </w:t>
      </w:r>
      <w:hyperlink r:id="rId30" w:history="1">
        <w:r w:rsidRPr="00726D39">
          <w:rPr>
            <w:rFonts w:ascii="Times New Roman" w:eastAsia="Calibri" w:hAnsi="Times New Roman" w:cs="Times New Roman"/>
            <w:color w:val="467886"/>
            <w:kern w:val="0"/>
            <w:u w:val="single"/>
            <w:lang w:val="en-US"/>
            <w14:ligatures w14:val="none"/>
          </w:rPr>
          <w:t xml:space="preserve">Bahare  S., </w:t>
        </w:r>
        <w:proofErr w:type="spellStart"/>
        <w:r w:rsidRPr="00726D39">
          <w:rPr>
            <w:rFonts w:ascii="Times New Roman" w:eastAsia="Calibri" w:hAnsi="Times New Roman" w:cs="Times New Roman"/>
            <w:color w:val="467886"/>
            <w:kern w:val="0"/>
            <w:u w:val="single"/>
            <w:lang w:val="en-US"/>
            <w14:ligatures w14:val="none"/>
          </w:rPr>
          <w:t>i</w:t>
        </w:r>
      </w:hyperlink>
      <w:hyperlink r:id="rId31" w:history="1">
        <w:r w:rsidRPr="00726D39">
          <w:rPr>
            <w:rFonts w:ascii="Times New Roman" w:eastAsia="Calibri" w:hAnsi="Times New Roman" w:cs="Times New Roman"/>
            <w:color w:val="467886"/>
            <w:kern w:val="0"/>
            <w:u w:val="single"/>
            <w:lang w:val="en-US"/>
            <w14:ligatures w14:val="none"/>
          </w:rPr>
          <w:t>Natália</w:t>
        </w:r>
        <w:proofErr w:type="spellEnd"/>
        <w:r w:rsidRPr="00726D39">
          <w:rPr>
            <w:rFonts w:ascii="Times New Roman" w:eastAsia="Calibri" w:hAnsi="Times New Roman" w:cs="Times New Roman"/>
            <w:color w:val="467886"/>
            <w:kern w:val="0"/>
            <w:u w:val="single"/>
            <w:lang w:val="en-US"/>
            <w14:ligatures w14:val="none"/>
          </w:rPr>
          <w:t xml:space="preserve"> Martins</w:t>
        </w:r>
      </w:hyperlink>
      <w:r w:rsidRPr="00726D39">
        <w:rPr>
          <w:rFonts w:ascii="Times New Roman" w:eastAsia="Calibri" w:hAnsi="Times New Roman" w:cs="Times New Roman"/>
          <w:kern w:val="0"/>
          <w:lang w:val="en-US"/>
          <w14:ligatures w14:val="none"/>
        </w:rPr>
        <w:t> , </w:t>
      </w:r>
      <w:hyperlink r:id="rId32" w:history="1">
        <w:r w:rsidRPr="00726D39">
          <w:rPr>
            <w:rFonts w:ascii="Times New Roman" w:eastAsia="Calibri" w:hAnsi="Times New Roman" w:cs="Times New Roman"/>
            <w:color w:val="467886"/>
            <w:kern w:val="0"/>
            <w:u w:val="single"/>
            <w:lang w:val="en-US"/>
            <w14:ligatures w14:val="none"/>
          </w:rPr>
          <w:t>I</w:t>
        </w:r>
      </w:hyperlink>
      <w:r w:rsidRPr="00726D39">
        <w:rPr>
          <w:rFonts w:ascii="Times New Roman" w:eastAsia="Calibri" w:hAnsi="Times New Roman" w:cs="Times New Roman"/>
          <w:kern w:val="0"/>
          <w:lang w:val="en-US"/>
          <w14:ligatures w14:val="none"/>
        </w:rPr>
        <w:t> </w:t>
      </w:r>
      <w:hyperlink r:id="rId33" w:history="1">
        <w:r w:rsidRPr="00726D39">
          <w:rPr>
            <w:rFonts w:ascii="Times New Roman" w:eastAsia="Calibri" w:hAnsi="Times New Roman" w:cs="Times New Roman"/>
            <w:color w:val="467886"/>
            <w:kern w:val="0"/>
            <w:u w:val="single"/>
            <w:lang w:val="en-US"/>
            <w14:ligatures w14:val="none"/>
          </w:rPr>
          <w:t xml:space="preserve">Javad S., </w:t>
        </w:r>
      </w:hyperlink>
      <w:r w:rsidRPr="00726D39">
        <w:rPr>
          <w:rFonts w:ascii="Times New Roman" w:eastAsia="Calibri" w:hAnsi="Times New Roman" w:cs="Times New Roman"/>
          <w:kern w:val="0"/>
          <w14:ligatures w14:val="none"/>
        </w:rPr>
        <w:t>(2018)</w:t>
      </w:r>
      <w:r w:rsidRPr="00726D39">
        <w:rPr>
          <w:rFonts w:ascii="Times New Roman" w:eastAsia="Calibri" w:hAnsi="Times New Roman" w:cs="Times New Roman"/>
          <w:kern w:val="0"/>
          <w:lang w:val="en-US"/>
          <w14:ligatures w14:val="none"/>
        </w:rPr>
        <w:t xml:space="preserve"> Antiulcer Agents: From Plant Extracts to Phytochemicals in Healing Promotion.</w:t>
      </w:r>
      <w:r w:rsidRPr="00726D39">
        <w:rPr>
          <w:rFonts w:ascii="Times New Roman" w:eastAsia="Calibri" w:hAnsi="Times New Roman" w:cs="Times New Roman"/>
          <w:kern w:val="0"/>
          <w14:ligatures w14:val="none"/>
        </w:rPr>
        <w:t xml:space="preserve"> </w:t>
      </w:r>
      <w:r w:rsidRPr="00726D39">
        <w:rPr>
          <w:rFonts w:ascii="Times New Roman" w:eastAsia="Calibri" w:hAnsi="Times New Roman" w:cs="Times New Roman"/>
          <w:kern w:val="0"/>
          <w:lang w:val="en-US"/>
          <w14:ligatures w14:val="none"/>
        </w:rPr>
        <w:t xml:space="preserve">Molecules, Jul 17;23(7):1751. </w:t>
      </w:r>
      <w:proofErr w:type="spellStart"/>
      <w:r w:rsidRPr="00726D39">
        <w:rPr>
          <w:rFonts w:ascii="Times New Roman" w:eastAsia="Calibri" w:hAnsi="Times New Roman" w:cs="Times New Roman"/>
          <w:kern w:val="0"/>
          <w:lang w:val="en-US"/>
          <w14:ligatures w14:val="none"/>
        </w:rPr>
        <w:t>doi</w:t>
      </w:r>
      <w:proofErr w:type="spellEnd"/>
      <w:r w:rsidRPr="00726D39">
        <w:rPr>
          <w:rFonts w:ascii="Times New Roman" w:eastAsia="Calibri" w:hAnsi="Times New Roman" w:cs="Times New Roman"/>
          <w:kern w:val="0"/>
          <w:lang w:val="en-US"/>
          <w14:ligatures w14:val="none"/>
        </w:rPr>
        <w:t>: </w:t>
      </w:r>
      <w:hyperlink r:id="rId34" w:tgtFrame="_blank" w:history="1">
        <w:r w:rsidRPr="00726D39">
          <w:rPr>
            <w:rFonts w:ascii="Times New Roman" w:eastAsia="Calibri" w:hAnsi="Times New Roman" w:cs="Times New Roman"/>
            <w:color w:val="467886"/>
            <w:kern w:val="0"/>
            <w:u w:val="single"/>
            <w:lang w:val="en-US"/>
            <w14:ligatures w14:val="none"/>
          </w:rPr>
          <w:t>10.3390/molecules23071751</w:t>
        </w:r>
      </w:hyperlink>
    </w:p>
    <w:p w14:paraId="7D8564D8" w14:textId="347BB19D" w:rsidR="00804288" w:rsidRPr="00804288" w:rsidRDefault="00804288" w:rsidP="00726D39">
      <w:pPr>
        <w:spacing w:after="0" w:line="360" w:lineRule="auto"/>
        <w:jc w:val="both"/>
        <w:rPr>
          <w:rFonts w:ascii="Times New Roman" w:eastAsia="Calibri" w:hAnsi="Times New Roman" w:cs="Times New Roman"/>
          <w:color w:val="000000" w:themeColor="text1"/>
          <w:kern w:val="0"/>
          <w:u w:val="single"/>
          <w14:ligatures w14:val="none"/>
        </w:rPr>
      </w:pPr>
      <w:r w:rsidRPr="00804288">
        <w:rPr>
          <w:rFonts w:ascii="Times New Roman" w:eastAsia="Calibri" w:hAnsi="Times New Roman" w:cs="Times New Roman"/>
          <w:color w:val="000000" w:themeColor="text1"/>
          <w:kern w:val="0"/>
          <w:u w:val="single"/>
          <w14:ligatures w14:val="none"/>
        </w:rPr>
        <w:t>[33] Oloyede, H. O., Adaja, M. C., Ajiboye, T. O., &amp; Salawu, M. O. (2015). Anti-ulcerogenic activity of aqueous extract of Carica papaya seed on indomethacin-induced peptic ulcer in male albino rats. Journal of integrative medicine, 13(2), 105-114.</w:t>
      </w:r>
    </w:p>
    <w:p w14:paraId="3627EAB4" w14:textId="059B5E42" w:rsidR="00726D39" w:rsidRPr="00726D39" w:rsidRDefault="00726D39" w:rsidP="00726D39">
      <w:pPr>
        <w:spacing w:after="0" w:line="360" w:lineRule="auto"/>
        <w:jc w:val="both"/>
        <w:rPr>
          <w:rFonts w:ascii="Times New Roman" w:eastAsia="Calibri" w:hAnsi="Times New Roman" w:cs="Times New Roman"/>
          <w:kern w:val="0"/>
          <w:lang w:val="en-US"/>
          <w14:ligatures w14:val="none"/>
        </w:rPr>
      </w:pPr>
      <w:r w:rsidRPr="00726D39">
        <w:rPr>
          <w:rFonts w:ascii="Times New Roman" w:eastAsia="Calibri" w:hAnsi="Times New Roman" w:cs="Times New Roman"/>
          <w:kern w:val="0"/>
          <w14:ligatures w14:val="none"/>
        </w:rPr>
        <w:t>[3</w:t>
      </w:r>
      <w:r w:rsidR="00804288">
        <w:rPr>
          <w:rFonts w:ascii="Times New Roman" w:eastAsia="Calibri" w:hAnsi="Times New Roman" w:cs="Times New Roman"/>
          <w:kern w:val="0"/>
          <w14:ligatures w14:val="none"/>
        </w:rPr>
        <w:t>4</w:t>
      </w:r>
      <w:r w:rsidRPr="00726D39">
        <w:rPr>
          <w:rFonts w:ascii="Times New Roman" w:eastAsia="Calibri" w:hAnsi="Times New Roman" w:cs="Times New Roman"/>
          <w:kern w:val="0"/>
          <w14:ligatures w14:val="none"/>
        </w:rPr>
        <w:t xml:space="preserve">] </w:t>
      </w:r>
      <w:r w:rsidRPr="00726D39">
        <w:rPr>
          <w:rFonts w:ascii="Times New Roman" w:eastAsia="Calibri" w:hAnsi="Times New Roman" w:cs="Times New Roman"/>
          <w:i/>
          <w:iCs/>
          <w:kern w:val="0"/>
          <w:lang w:val="en-US"/>
          <w14:ligatures w14:val="none"/>
        </w:rPr>
        <w:t xml:space="preserve">Beserra F.P., Rozza A.L., Vieira A.J., </w:t>
      </w:r>
      <w:proofErr w:type="spellStart"/>
      <w:r w:rsidRPr="00726D39">
        <w:rPr>
          <w:rFonts w:ascii="Times New Roman" w:eastAsia="Calibri" w:hAnsi="Times New Roman" w:cs="Times New Roman"/>
          <w:i/>
          <w:iCs/>
          <w:kern w:val="0"/>
          <w:lang w:val="en-US"/>
          <w14:ligatures w14:val="none"/>
        </w:rPr>
        <w:t>Gushiken</w:t>
      </w:r>
      <w:proofErr w:type="spellEnd"/>
      <w:r w:rsidRPr="00726D39">
        <w:rPr>
          <w:rFonts w:ascii="Times New Roman" w:eastAsia="Calibri" w:hAnsi="Times New Roman" w:cs="Times New Roman"/>
          <w:i/>
          <w:iCs/>
          <w:kern w:val="0"/>
          <w:lang w:val="en-US"/>
          <w14:ligatures w14:val="none"/>
        </w:rPr>
        <w:t xml:space="preserve"> L.F., </w:t>
      </w:r>
      <w:proofErr w:type="spellStart"/>
      <w:r w:rsidRPr="00726D39">
        <w:rPr>
          <w:rFonts w:ascii="Times New Roman" w:eastAsia="Calibri" w:hAnsi="Times New Roman" w:cs="Times New Roman"/>
          <w:i/>
          <w:iCs/>
          <w:kern w:val="0"/>
          <w:lang w:val="en-US"/>
          <w14:ligatures w14:val="none"/>
        </w:rPr>
        <w:t>Pellizzon</w:t>
      </w:r>
      <w:proofErr w:type="spellEnd"/>
      <w:r w:rsidRPr="00726D39">
        <w:rPr>
          <w:rFonts w:ascii="Times New Roman" w:eastAsia="Calibri" w:hAnsi="Times New Roman" w:cs="Times New Roman"/>
          <w:i/>
          <w:iCs/>
          <w:kern w:val="0"/>
          <w:lang w:val="en-US"/>
          <w14:ligatures w14:val="none"/>
        </w:rPr>
        <w:t xml:space="preserve"> C.H. Studies in Natural Products Chemistry. Volume 47. Elsevier; Amsterdam, The Netherlands: 2016. Antiulcerogenic compounds isolated from medicinal plants; pp. 215–234. Atta-</w:t>
      </w:r>
      <w:proofErr w:type="spellStart"/>
      <w:r w:rsidRPr="00726D39">
        <w:rPr>
          <w:rFonts w:ascii="Times New Roman" w:eastAsia="Calibri" w:hAnsi="Times New Roman" w:cs="Times New Roman"/>
          <w:i/>
          <w:iCs/>
          <w:kern w:val="0"/>
          <w:lang w:val="en-US"/>
          <w14:ligatures w14:val="none"/>
        </w:rPr>
        <w:t>ur</w:t>
      </w:r>
      <w:proofErr w:type="spellEnd"/>
      <w:r w:rsidRPr="00726D39">
        <w:rPr>
          <w:rFonts w:ascii="Times New Roman" w:eastAsia="Calibri" w:hAnsi="Times New Roman" w:cs="Times New Roman"/>
          <w:i/>
          <w:iCs/>
          <w:kern w:val="0"/>
          <w:lang w:val="en-US"/>
          <w14:ligatures w14:val="none"/>
        </w:rPr>
        <w:t>-Rahman.</w:t>
      </w:r>
      <w:r w:rsidRPr="00726D39">
        <w:rPr>
          <w:rFonts w:ascii="Times New Roman" w:eastAsia="Calibri" w:hAnsi="Times New Roman" w:cs="Times New Roman"/>
          <w:kern w:val="0"/>
          <w:lang w:val="en-US"/>
          <w14:ligatures w14:val="none"/>
        </w:rPr>
        <w:t> [</w:t>
      </w:r>
      <w:hyperlink r:id="rId35" w:tgtFrame="_blank" w:history="1">
        <w:r w:rsidRPr="00726D39">
          <w:rPr>
            <w:rFonts w:ascii="Times New Roman" w:eastAsia="Calibri" w:hAnsi="Times New Roman" w:cs="Times New Roman"/>
            <w:i/>
            <w:iCs/>
            <w:color w:val="467886"/>
            <w:kern w:val="0"/>
            <w:u w:val="single"/>
            <w:lang w:val="en-US"/>
            <w14:ligatures w14:val="none"/>
          </w:rPr>
          <w:t>Google Scholar</w:t>
        </w:r>
      </w:hyperlink>
      <w:r w:rsidRPr="00726D39">
        <w:rPr>
          <w:rFonts w:ascii="Times New Roman" w:eastAsia="Calibri" w:hAnsi="Times New Roman" w:cs="Times New Roman"/>
          <w:kern w:val="0"/>
          <w:lang w:val="en-US"/>
          <w14:ligatures w14:val="none"/>
        </w:rPr>
        <w:t>]</w:t>
      </w:r>
    </w:p>
    <w:p w14:paraId="7348DD80" w14:textId="73F19639" w:rsidR="00726D39" w:rsidRPr="00726D39" w:rsidRDefault="00726D39" w:rsidP="00726D39">
      <w:pPr>
        <w:spacing w:after="0" w:line="360" w:lineRule="auto"/>
        <w:jc w:val="both"/>
        <w:rPr>
          <w:rFonts w:ascii="Times New Roman" w:eastAsia="Calibri" w:hAnsi="Times New Roman" w:cs="Times New Roman"/>
          <w:kern w:val="0"/>
          <w14:ligatures w14:val="none"/>
        </w:rPr>
      </w:pPr>
      <w:r w:rsidRPr="00726D39">
        <w:rPr>
          <w:rFonts w:ascii="Times New Roman" w:eastAsia="Calibri" w:hAnsi="Times New Roman" w:cs="Times New Roman"/>
          <w:kern w:val="0"/>
          <w:lang w:val="en-US"/>
          <w14:ligatures w14:val="none"/>
        </w:rPr>
        <w:t>[3</w:t>
      </w:r>
      <w:r w:rsidR="00804288">
        <w:rPr>
          <w:rFonts w:ascii="Times New Roman" w:eastAsia="Calibri" w:hAnsi="Times New Roman" w:cs="Times New Roman"/>
          <w:kern w:val="0"/>
          <w:lang w:val="en-US"/>
          <w14:ligatures w14:val="none"/>
        </w:rPr>
        <w:t>5</w:t>
      </w:r>
      <w:r w:rsidRPr="00726D39">
        <w:rPr>
          <w:rFonts w:ascii="Times New Roman" w:eastAsia="Calibri" w:hAnsi="Times New Roman" w:cs="Times New Roman"/>
          <w:kern w:val="0"/>
          <w:lang w:val="en-US"/>
          <w14:ligatures w14:val="none"/>
        </w:rPr>
        <w:t xml:space="preserve">] </w:t>
      </w:r>
      <w:r w:rsidRPr="00726D39">
        <w:rPr>
          <w:rFonts w:ascii="Times New Roman" w:eastAsia="Calibri" w:hAnsi="Times New Roman" w:cs="Times New Roman"/>
          <w:kern w:val="0"/>
          <w14:ligatures w14:val="none"/>
        </w:rPr>
        <w:t>Sumbul, S., Ahmad, M. A., &amp; Mohd, A. (2011). Role of phenolic compounds in peptic ulcer: An overview. Retrieved from PubMed. DOI: 10.4103/0975-7406.84437.</w:t>
      </w:r>
    </w:p>
    <w:p w14:paraId="4D667B99" w14:textId="73CEBA3F" w:rsidR="00726D39" w:rsidRDefault="00726D39" w:rsidP="00726D39">
      <w:pPr>
        <w:spacing w:after="0" w:line="360" w:lineRule="auto"/>
        <w:jc w:val="both"/>
        <w:rPr>
          <w:rFonts w:ascii="Times New Roman" w:eastAsia="Calibri" w:hAnsi="Times New Roman" w:cs="Times New Roman"/>
          <w:kern w:val="0"/>
          <w:lang w:val="en-US"/>
          <w14:ligatures w14:val="none"/>
        </w:rPr>
      </w:pPr>
      <w:r w:rsidRPr="00726D39">
        <w:rPr>
          <w:rFonts w:ascii="Times New Roman" w:eastAsia="Calibri" w:hAnsi="Times New Roman" w:cs="Times New Roman"/>
          <w:kern w:val="0"/>
          <w:lang w:val="en-US"/>
          <w14:ligatures w14:val="none"/>
        </w:rPr>
        <w:t>[3</w:t>
      </w:r>
      <w:r w:rsidR="00804288">
        <w:rPr>
          <w:rFonts w:ascii="Times New Roman" w:eastAsia="Calibri" w:hAnsi="Times New Roman" w:cs="Times New Roman"/>
          <w:kern w:val="0"/>
          <w:lang w:val="en-US"/>
          <w14:ligatures w14:val="none"/>
        </w:rPr>
        <w:t>6</w:t>
      </w:r>
      <w:r w:rsidRPr="00726D39">
        <w:rPr>
          <w:rFonts w:ascii="Times New Roman" w:eastAsia="Calibri" w:hAnsi="Times New Roman" w:cs="Times New Roman"/>
          <w:kern w:val="0"/>
          <w:lang w:val="en-US"/>
          <w14:ligatures w14:val="none"/>
        </w:rPr>
        <w:t xml:space="preserve">] </w:t>
      </w:r>
      <w:r w:rsidRPr="00726D39">
        <w:rPr>
          <w:rFonts w:ascii="Times New Roman" w:eastAsia="Calibri" w:hAnsi="Times New Roman" w:cs="Times New Roman"/>
          <w:i/>
          <w:iCs/>
          <w:kern w:val="0"/>
          <w:lang w:val="en-US"/>
          <w14:ligatures w14:val="none"/>
        </w:rPr>
        <w:t xml:space="preserve">Izzo A.A., Carlo G.D., Mascolo N., Capasso F., Autore G. Antiulcer effect of flavonoids. Role of endogenous </w:t>
      </w:r>
      <w:proofErr w:type="spellStart"/>
      <w:r w:rsidRPr="00726D39">
        <w:rPr>
          <w:rFonts w:ascii="Times New Roman" w:eastAsia="Calibri" w:hAnsi="Times New Roman" w:cs="Times New Roman"/>
          <w:i/>
          <w:iCs/>
          <w:kern w:val="0"/>
          <w:lang w:val="en-US"/>
          <w14:ligatures w14:val="none"/>
        </w:rPr>
        <w:t>paf</w:t>
      </w:r>
      <w:proofErr w:type="spellEnd"/>
      <w:r w:rsidRPr="00726D39">
        <w:rPr>
          <w:rFonts w:ascii="Times New Roman" w:eastAsia="Calibri" w:hAnsi="Times New Roman" w:cs="Times New Roman"/>
          <w:i/>
          <w:iCs/>
          <w:kern w:val="0"/>
          <w:lang w:val="en-US"/>
          <w14:ligatures w14:val="none"/>
        </w:rPr>
        <w:t xml:space="preserve">. </w:t>
      </w:r>
      <w:proofErr w:type="spellStart"/>
      <w:r w:rsidRPr="00726D39">
        <w:rPr>
          <w:rFonts w:ascii="Times New Roman" w:eastAsia="Calibri" w:hAnsi="Times New Roman" w:cs="Times New Roman"/>
          <w:i/>
          <w:iCs/>
          <w:kern w:val="0"/>
          <w:lang w:val="en-US"/>
          <w14:ligatures w14:val="none"/>
        </w:rPr>
        <w:t>Phytother</w:t>
      </w:r>
      <w:proofErr w:type="spellEnd"/>
      <w:r w:rsidRPr="00726D39">
        <w:rPr>
          <w:rFonts w:ascii="Times New Roman" w:eastAsia="Calibri" w:hAnsi="Times New Roman" w:cs="Times New Roman"/>
          <w:i/>
          <w:iCs/>
          <w:kern w:val="0"/>
          <w:lang w:val="en-US"/>
          <w14:ligatures w14:val="none"/>
        </w:rPr>
        <w:t xml:space="preserve">. Res. </w:t>
      </w:r>
      <w:proofErr w:type="gramStart"/>
      <w:r w:rsidRPr="00726D39">
        <w:rPr>
          <w:rFonts w:ascii="Times New Roman" w:eastAsia="Calibri" w:hAnsi="Times New Roman" w:cs="Times New Roman"/>
          <w:i/>
          <w:iCs/>
          <w:kern w:val="0"/>
          <w:lang w:val="en-US"/>
          <w14:ligatures w14:val="none"/>
        </w:rPr>
        <w:t>1994;8:179</w:t>
      </w:r>
      <w:proofErr w:type="gramEnd"/>
      <w:r w:rsidRPr="00726D39">
        <w:rPr>
          <w:rFonts w:ascii="Times New Roman" w:eastAsia="Calibri" w:hAnsi="Times New Roman" w:cs="Times New Roman"/>
          <w:i/>
          <w:iCs/>
          <w:kern w:val="0"/>
          <w:lang w:val="en-US"/>
          <w14:ligatures w14:val="none"/>
        </w:rPr>
        <w:t xml:space="preserve">–181. </w:t>
      </w:r>
      <w:proofErr w:type="spellStart"/>
      <w:r w:rsidRPr="00726D39">
        <w:rPr>
          <w:rFonts w:ascii="Times New Roman" w:eastAsia="Calibri" w:hAnsi="Times New Roman" w:cs="Times New Roman"/>
          <w:i/>
          <w:iCs/>
          <w:kern w:val="0"/>
          <w:lang w:val="en-US"/>
          <w14:ligatures w14:val="none"/>
        </w:rPr>
        <w:t>doi</w:t>
      </w:r>
      <w:proofErr w:type="spellEnd"/>
      <w:r w:rsidRPr="00726D39">
        <w:rPr>
          <w:rFonts w:ascii="Times New Roman" w:eastAsia="Calibri" w:hAnsi="Times New Roman" w:cs="Times New Roman"/>
          <w:i/>
          <w:iCs/>
          <w:kern w:val="0"/>
          <w:lang w:val="en-US"/>
          <w14:ligatures w14:val="none"/>
        </w:rPr>
        <w:t>: 10.1002/ptr.2650080313.</w:t>
      </w:r>
      <w:r w:rsidRPr="00726D39">
        <w:rPr>
          <w:rFonts w:ascii="Times New Roman" w:eastAsia="Calibri" w:hAnsi="Times New Roman" w:cs="Times New Roman"/>
          <w:kern w:val="0"/>
          <w:lang w:val="en-US"/>
          <w14:ligatures w14:val="none"/>
        </w:rPr>
        <w:t> [</w:t>
      </w:r>
      <w:hyperlink r:id="rId36" w:tgtFrame="_blank" w:history="1">
        <w:r w:rsidRPr="00726D39">
          <w:rPr>
            <w:rFonts w:ascii="Times New Roman" w:eastAsia="Calibri" w:hAnsi="Times New Roman" w:cs="Times New Roman"/>
            <w:i/>
            <w:iCs/>
            <w:color w:val="467886"/>
            <w:kern w:val="0"/>
            <w:u w:val="single"/>
            <w:lang w:val="en-US"/>
            <w14:ligatures w14:val="none"/>
          </w:rPr>
          <w:t>DOI</w:t>
        </w:r>
      </w:hyperlink>
      <w:r w:rsidRPr="00726D39">
        <w:rPr>
          <w:rFonts w:ascii="Times New Roman" w:eastAsia="Calibri" w:hAnsi="Times New Roman" w:cs="Times New Roman"/>
          <w:kern w:val="0"/>
          <w:lang w:val="en-US"/>
          <w14:ligatures w14:val="none"/>
        </w:rPr>
        <w:t>] [</w:t>
      </w:r>
      <w:hyperlink r:id="rId37" w:tgtFrame="_blank" w:history="1">
        <w:r w:rsidRPr="00726D39">
          <w:rPr>
            <w:rFonts w:ascii="Times New Roman" w:eastAsia="Calibri" w:hAnsi="Times New Roman" w:cs="Times New Roman"/>
            <w:i/>
            <w:iCs/>
            <w:color w:val="467886"/>
            <w:kern w:val="0"/>
            <w:u w:val="single"/>
            <w:lang w:val="en-US"/>
            <w14:ligatures w14:val="none"/>
          </w:rPr>
          <w:t>Google Scholar</w:t>
        </w:r>
      </w:hyperlink>
      <w:r w:rsidRPr="00726D39">
        <w:rPr>
          <w:rFonts w:ascii="Times New Roman" w:eastAsia="Calibri" w:hAnsi="Times New Roman" w:cs="Times New Roman"/>
          <w:kern w:val="0"/>
          <w:lang w:val="en-US"/>
          <w14:ligatures w14:val="none"/>
        </w:rPr>
        <w:t>]</w:t>
      </w:r>
    </w:p>
    <w:p w14:paraId="6A300418" w14:textId="0044052B" w:rsidR="00B70934" w:rsidRPr="00726D39" w:rsidRDefault="00B70934" w:rsidP="00726D39">
      <w:pPr>
        <w:spacing w:after="0" w:line="360" w:lineRule="auto"/>
        <w:jc w:val="both"/>
        <w:rPr>
          <w:rFonts w:ascii="Times New Roman" w:eastAsia="Calibri" w:hAnsi="Times New Roman" w:cs="Times New Roman"/>
          <w:kern w:val="0"/>
          <w:lang w:val="en-US"/>
          <w14:ligatures w14:val="none"/>
        </w:rPr>
      </w:pPr>
      <w:r>
        <w:rPr>
          <w:rFonts w:ascii="Times New Roman" w:eastAsia="Calibri" w:hAnsi="Times New Roman" w:cs="Times New Roman"/>
          <w:kern w:val="0"/>
          <w:lang w:val="en-US"/>
          <w14:ligatures w14:val="none"/>
        </w:rPr>
        <w:t xml:space="preserve">[37] </w:t>
      </w:r>
      <w:proofErr w:type="spellStart"/>
      <w:r w:rsidR="00EA3114">
        <w:rPr>
          <w:rFonts w:ascii="Times New Roman" w:eastAsia="Calibri" w:hAnsi="Times New Roman" w:cs="Times New Roman"/>
          <w:kern w:val="0"/>
          <w:lang w:val="en-US"/>
          <w14:ligatures w14:val="none"/>
        </w:rPr>
        <w:t>Elizangela</w:t>
      </w:r>
      <w:proofErr w:type="spellEnd"/>
      <w:r w:rsidR="00EA3114">
        <w:rPr>
          <w:rFonts w:ascii="Times New Roman" w:eastAsia="Calibri" w:hAnsi="Times New Roman" w:cs="Times New Roman"/>
          <w:kern w:val="0"/>
          <w:lang w:val="en-US"/>
          <w14:ligatures w14:val="none"/>
        </w:rPr>
        <w:t xml:space="preserve"> B. B., Francisco E.B., Junior D.R, Antiulcerogenic activity of the hydroalcoholic extract of leaves of Annona muricata Linnaeus in mice. (2018). Saudi Journal of Biological Sciences. DOI: 10.1016/j.sjbs.2016.01.024</w:t>
      </w:r>
    </w:p>
    <w:p w14:paraId="6FA07F69" w14:textId="77777777" w:rsidR="00726D39" w:rsidRPr="00726D39" w:rsidRDefault="00726D39" w:rsidP="00726D39">
      <w:pPr>
        <w:spacing w:line="259" w:lineRule="auto"/>
        <w:rPr>
          <w:rFonts w:ascii="Calibri" w:eastAsia="Calibri" w:hAnsi="Calibri" w:cs="Times New Roman"/>
          <w:sz w:val="22"/>
          <w:szCs w:val="22"/>
        </w:rPr>
      </w:pPr>
    </w:p>
    <w:p w14:paraId="24EC9A19" w14:textId="4068F98D" w:rsidR="004B5A72" w:rsidRPr="00D11986" w:rsidRDefault="004B5A72" w:rsidP="00D11986">
      <w:pPr>
        <w:spacing w:line="360" w:lineRule="auto"/>
        <w:jc w:val="both"/>
        <w:rPr>
          <w:rFonts w:ascii="Times New Roman" w:hAnsi="Times New Roman" w:cs="Times New Roman"/>
        </w:rPr>
      </w:pPr>
    </w:p>
    <w:sectPr w:rsidR="004B5A72" w:rsidRPr="00D11986">
      <w:headerReference w:type="even" r:id="rId38"/>
      <w:headerReference w:type="default" r:id="rId39"/>
      <w:headerReference w:type="first" r:id="rId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7E4F4" w14:textId="77777777" w:rsidR="001E51E5" w:rsidRDefault="001E51E5" w:rsidP="004F77DB">
      <w:pPr>
        <w:spacing w:after="0" w:line="240" w:lineRule="auto"/>
      </w:pPr>
      <w:r>
        <w:separator/>
      </w:r>
    </w:p>
  </w:endnote>
  <w:endnote w:type="continuationSeparator" w:id="0">
    <w:p w14:paraId="38BBBF52" w14:textId="77777777" w:rsidR="001E51E5" w:rsidRDefault="001E51E5" w:rsidP="004F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RWPalladioL-Roma">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A8BE4" w14:textId="77777777" w:rsidR="001E51E5" w:rsidRDefault="001E51E5" w:rsidP="004F77DB">
      <w:pPr>
        <w:spacing w:after="0" w:line="240" w:lineRule="auto"/>
      </w:pPr>
      <w:r>
        <w:separator/>
      </w:r>
    </w:p>
  </w:footnote>
  <w:footnote w:type="continuationSeparator" w:id="0">
    <w:p w14:paraId="759A26FB" w14:textId="77777777" w:rsidR="001E51E5" w:rsidRDefault="001E51E5" w:rsidP="004F7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81336" w14:textId="1B00A924" w:rsidR="004F77DB" w:rsidRDefault="001E51E5">
    <w:pPr>
      <w:pStyle w:val="Header"/>
    </w:pPr>
    <w:r>
      <w:rPr>
        <w:noProof/>
      </w:rPr>
      <w:pict w14:anchorId="0612D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6676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2414" w14:textId="4D424B6D" w:rsidR="004F77DB" w:rsidRDefault="001E51E5">
    <w:pPr>
      <w:pStyle w:val="Header"/>
    </w:pPr>
    <w:r>
      <w:rPr>
        <w:noProof/>
      </w:rPr>
      <w:pict w14:anchorId="07D9E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6676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3AA9E" w14:textId="2AC22748" w:rsidR="004F77DB" w:rsidRDefault="001E51E5">
    <w:pPr>
      <w:pStyle w:val="Header"/>
    </w:pPr>
    <w:r>
      <w:rPr>
        <w:noProof/>
      </w:rPr>
      <w:pict w14:anchorId="302231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6676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667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E67A5"/>
    <w:multiLevelType w:val="hybridMultilevel"/>
    <w:tmpl w:val="C2721904"/>
    <w:lvl w:ilvl="0" w:tplc="FFFFFFFF">
      <w:start w:val="1"/>
      <w:numFmt w:val="upperLetter"/>
      <w:lvlText w:val="%1."/>
      <w:lvlJc w:val="left"/>
      <w:pPr>
        <w:tabs>
          <w:tab w:val="num" w:pos="720"/>
        </w:tabs>
        <w:ind w:left="720" w:hanging="360"/>
      </w:pPr>
    </w:lvl>
    <w:lvl w:ilvl="1" w:tplc="FFFFFFFF" w:tentative="1">
      <w:start w:val="1"/>
      <w:numFmt w:val="upperLetter"/>
      <w:lvlText w:val="%2."/>
      <w:lvlJc w:val="left"/>
      <w:pPr>
        <w:tabs>
          <w:tab w:val="num" w:pos="1440"/>
        </w:tabs>
        <w:ind w:left="1440" w:hanging="360"/>
      </w:pPr>
    </w:lvl>
    <w:lvl w:ilvl="2" w:tplc="FFFFFFFF" w:tentative="1">
      <w:start w:val="1"/>
      <w:numFmt w:val="upperLetter"/>
      <w:lvlText w:val="%3."/>
      <w:lvlJc w:val="left"/>
      <w:pPr>
        <w:tabs>
          <w:tab w:val="num" w:pos="2160"/>
        </w:tabs>
        <w:ind w:left="2160" w:hanging="360"/>
      </w:pPr>
    </w:lvl>
    <w:lvl w:ilvl="3" w:tplc="FFFFFFFF" w:tentative="1">
      <w:start w:val="1"/>
      <w:numFmt w:val="upperLetter"/>
      <w:lvlText w:val="%4."/>
      <w:lvlJc w:val="left"/>
      <w:pPr>
        <w:tabs>
          <w:tab w:val="num" w:pos="2880"/>
        </w:tabs>
        <w:ind w:left="2880" w:hanging="360"/>
      </w:pPr>
    </w:lvl>
    <w:lvl w:ilvl="4" w:tplc="FFFFFFFF" w:tentative="1">
      <w:start w:val="1"/>
      <w:numFmt w:val="upperLetter"/>
      <w:lvlText w:val="%5."/>
      <w:lvlJc w:val="left"/>
      <w:pPr>
        <w:tabs>
          <w:tab w:val="num" w:pos="3600"/>
        </w:tabs>
        <w:ind w:left="3600" w:hanging="360"/>
      </w:pPr>
    </w:lvl>
    <w:lvl w:ilvl="5" w:tplc="FFFFFFFF" w:tentative="1">
      <w:start w:val="1"/>
      <w:numFmt w:val="upperLetter"/>
      <w:lvlText w:val="%6."/>
      <w:lvlJc w:val="left"/>
      <w:pPr>
        <w:tabs>
          <w:tab w:val="num" w:pos="4320"/>
        </w:tabs>
        <w:ind w:left="4320" w:hanging="360"/>
      </w:pPr>
    </w:lvl>
    <w:lvl w:ilvl="6" w:tplc="FFFFFFFF" w:tentative="1">
      <w:start w:val="1"/>
      <w:numFmt w:val="upperLetter"/>
      <w:lvlText w:val="%7."/>
      <w:lvlJc w:val="left"/>
      <w:pPr>
        <w:tabs>
          <w:tab w:val="num" w:pos="5040"/>
        </w:tabs>
        <w:ind w:left="5040" w:hanging="360"/>
      </w:pPr>
    </w:lvl>
    <w:lvl w:ilvl="7" w:tplc="FFFFFFFF" w:tentative="1">
      <w:start w:val="1"/>
      <w:numFmt w:val="upperLetter"/>
      <w:lvlText w:val="%8."/>
      <w:lvlJc w:val="left"/>
      <w:pPr>
        <w:tabs>
          <w:tab w:val="num" w:pos="5760"/>
        </w:tabs>
        <w:ind w:left="5760" w:hanging="360"/>
      </w:pPr>
    </w:lvl>
    <w:lvl w:ilvl="8" w:tplc="FFFFFFFF" w:tentative="1">
      <w:start w:val="1"/>
      <w:numFmt w:val="upperLetter"/>
      <w:lvlText w:val="%9."/>
      <w:lvlJc w:val="left"/>
      <w:pPr>
        <w:tabs>
          <w:tab w:val="num" w:pos="6480"/>
        </w:tabs>
        <w:ind w:left="6480" w:hanging="360"/>
      </w:pPr>
    </w:lvl>
  </w:abstractNum>
  <w:abstractNum w:abstractNumId="2" w15:restartNumberingAfterBreak="0">
    <w:nsid w:val="0CC50AFB"/>
    <w:multiLevelType w:val="multilevel"/>
    <w:tmpl w:val="FFFFFFFF"/>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F6E60"/>
    <w:multiLevelType w:val="hybridMultilevel"/>
    <w:tmpl w:val="0DBE9C2A"/>
    <w:lvl w:ilvl="0" w:tplc="8AC4100C">
      <w:start w:val="1"/>
      <w:numFmt w:val="decimal"/>
      <w:lvlText w:val="%1)"/>
      <w:lvlJc w:val="left"/>
      <w:pPr>
        <w:ind w:left="644" w:hanging="360"/>
      </w:pPr>
      <w:rPr>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DF140E3"/>
    <w:multiLevelType w:val="hybridMultilevel"/>
    <w:tmpl w:val="22E2869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FD2FDF"/>
    <w:multiLevelType w:val="multilevel"/>
    <w:tmpl w:val="5DD4E046"/>
    <w:lvl w:ilvl="0">
      <w:start w:val="1"/>
      <w:numFmt w:val="decimal"/>
      <w:lvlText w:val="%1."/>
      <w:lvlJc w:val="left"/>
      <w:pPr>
        <w:ind w:left="705" w:hanging="360"/>
      </w:pPr>
    </w:lvl>
    <w:lvl w:ilvl="1">
      <w:start w:val="1"/>
      <w:numFmt w:val="decimal"/>
      <w:isLgl/>
      <w:lvlText w:val="%1.%2"/>
      <w:lvlJc w:val="left"/>
      <w:pPr>
        <w:ind w:left="705" w:hanging="36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065" w:hanging="72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1785" w:hanging="1440"/>
      </w:pPr>
      <w:rPr>
        <w:rFonts w:hint="default"/>
      </w:rPr>
    </w:lvl>
    <w:lvl w:ilvl="8">
      <w:start w:val="1"/>
      <w:numFmt w:val="decimal"/>
      <w:isLgl/>
      <w:lvlText w:val="%1.%2.%3.%4.%5.%6.%7.%8.%9"/>
      <w:lvlJc w:val="left"/>
      <w:pPr>
        <w:ind w:left="2145" w:hanging="1800"/>
      </w:pPr>
      <w:rPr>
        <w:rFonts w:hint="default"/>
      </w:rPr>
    </w:lvl>
  </w:abstractNum>
  <w:abstractNum w:abstractNumId="6" w15:restartNumberingAfterBreak="0">
    <w:nsid w:val="31152A45"/>
    <w:multiLevelType w:val="hybridMultilevel"/>
    <w:tmpl w:val="FA564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BC33D5"/>
    <w:multiLevelType w:val="hybridMultilevel"/>
    <w:tmpl w:val="E9BA2C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EE3226"/>
    <w:multiLevelType w:val="hybridMultilevel"/>
    <w:tmpl w:val="412A3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7D760C"/>
    <w:multiLevelType w:val="hybridMultilevel"/>
    <w:tmpl w:val="0F1C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FF0D7E"/>
    <w:multiLevelType w:val="multilevel"/>
    <w:tmpl w:val="570018EC"/>
    <w:lvl w:ilvl="0">
      <w:start w:val="1"/>
      <w:numFmt w:val="decimal"/>
      <w:lvlText w:val="%1."/>
      <w:lvlJc w:val="left"/>
      <w:pPr>
        <w:ind w:left="720" w:hanging="360"/>
      </w:pPr>
    </w:lvl>
    <w:lvl w:ilv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21F4272"/>
    <w:multiLevelType w:val="hybridMultilevel"/>
    <w:tmpl w:val="A6967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4E0401"/>
    <w:multiLevelType w:val="hybridMultilevel"/>
    <w:tmpl w:val="AE3238E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6E10A85"/>
    <w:multiLevelType w:val="multilevel"/>
    <w:tmpl w:val="570018EC"/>
    <w:lvl w:ilvl="0">
      <w:start w:val="1"/>
      <w:numFmt w:val="decimal"/>
      <w:lvlText w:val="%1."/>
      <w:lvlJc w:val="left"/>
      <w:pPr>
        <w:ind w:left="720" w:hanging="360"/>
      </w:pPr>
    </w:lvl>
    <w:lvl w:ilv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0830F4B"/>
    <w:multiLevelType w:val="hybridMultilevel"/>
    <w:tmpl w:val="A648AAC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13"/>
  </w:num>
  <w:num w:numId="5">
    <w:abstractNumId w:val="11"/>
  </w:num>
  <w:num w:numId="6">
    <w:abstractNumId w:val="1"/>
  </w:num>
  <w:num w:numId="7">
    <w:abstractNumId w:val="3"/>
  </w:num>
  <w:num w:numId="8">
    <w:abstractNumId w:val="14"/>
  </w:num>
  <w:num w:numId="9">
    <w:abstractNumId w:val="4"/>
  </w:num>
  <w:num w:numId="10">
    <w:abstractNumId w:val="6"/>
  </w:num>
  <w:num w:numId="11">
    <w:abstractNumId w:val="7"/>
  </w:num>
  <w:num w:numId="12">
    <w:abstractNumId w:val="9"/>
  </w:num>
  <w:num w:numId="13">
    <w:abstractNumId w:val="12"/>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DB"/>
    <w:rsid w:val="00007BAB"/>
    <w:rsid w:val="00010EEB"/>
    <w:rsid w:val="00012155"/>
    <w:rsid w:val="000228F6"/>
    <w:rsid w:val="00027EC9"/>
    <w:rsid w:val="00040723"/>
    <w:rsid w:val="00050336"/>
    <w:rsid w:val="00054814"/>
    <w:rsid w:val="00054B27"/>
    <w:rsid w:val="00081023"/>
    <w:rsid w:val="00081DC5"/>
    <w:rsid w:val="000A172A"/>
    <w:rsid w:val="000A2B1D"/>
    <w:rsid w:val="000A2C35"/>
    <w:rsid w:val="000B0DE8"/>
    <w:rsid w:val="000B5C60"/>
    <w:rsid w:val="000D4FE0"/>
    <w:rsid w:val="000E0707"/>
    <w:rsid w:val="000E24F6"/>
    <w:rsid w:val="000E407E"/>
    <w:rsid w:val="000E7D9E"/>
    <w:rsid w:val="0010034B"/>
    <w:rsid w:val="00114740"/>
    <w:rsid w:val="00116D32"/>
    <w:rsid w:val="00121A4E"/>
    <w:rsid w:val="00130DF9"/>
    <w:rsid w:val="001338DB"/>
    <w:rsid w:val="00136227"/>
    <w:rsid w:val="00136C60"/>
    <w:rsid w:val="00141DBC"/>
    <w:rsid w:val="001479E9"/>
    <w:rsid w:val="00154112"/>
    <w:rsid w:val="0015714A"/>
    <w:rsid w:val="0016241C"/>
    <w:rsid w:val="00171549"/>
    <w:rsid w:val="001721E5"/>
    <w:rsid w:val="001963D9"/>
    <w:rsid w:val="001C28C4"/>
    <w:rsid w:val="001D0B25"/>
    <w:rsid w:val="001D0D38"/>
    <w:rsid w:val="001D701A"/>
    <w:rsid w:val="001D7D02"/>
    <w:rsid w:val="001E34F7"/>
    <w:rsid w:val="001E37BA"/>
    <w:rsid w:val="001E51E5"/>
    <w:rsid w:val="001F15A7"/>
    <w:rsid w:val="001F2747"/>
    <w:rsid w:val="00201945"/>
    <w:rsid w:val="00202E54"/>
    <w:rsid w:val="00204013"/>
    <w:rsid w:val="0020455A"/>
    <w:rsid w:val="00215CB4"/>
    <w:rsid w:val="00231787"/>
    <w:rsid w:val="00240439"/>
    <w:rsid w:val="00241AF3"/>
    <w:rsid w:val="0024497A"/>
    <w:rsid w:val="00246F22"/>
    <w:rsid w:val="00251500"/>
    <w:rsid w:val="00255AB8"/>
    <w:rsid w:val="00257802"/>
    <w:rsid w:val="002749E1"/>
    <w:rsid w:val="00297F9D"/>
    <w:rsid w:val="002A0672"/>
    <w:rsid w:val="002A1197"/>
    <w:rsid w:val="002B0A7F"/>
    <w:rsid w:val="002B3875"/>
    <w:rsid w:val="002C684C"/>
    <w:rsid w:val="002C7B67"/>
    <w:rsid w:val="002D08D5"/>
    <w:rsid w:val="002D71CF"/>
    <w:rsid w:val="002D7F68"/>
    <w:rsid w:val="002E1E7D"/>
    <w:rsid w:val="002F3B17"/>
    <w:rsid w:val="002F4440"/>
    <w:rsid w:val="002F759C"/>
    <w:rsid w:val="00306549"/>
    <w:rsid w:val="0031169E"/>
    <w:rsid w:val="0032516A"/>
    <w:rsid w:val="0034076B"/>
    <w:rsid w:val="003555FF"/>
    <w:rsid w:val="00361195"/>
    <w:rsid w:val="003656AB"/>
    <w:rsid w:val="00372AD7"/>
    <w:rsid w:val="00375B19"/>
    <w:rsid w:val="003A6707"/>
    <w:rsid w:val="003C1F68"/>
    <w:rsid w:val="003D7224"/>
    <w:rsid w:val="003E277C"/>
    <w:rsid w:val="003E467B"/>
    <w:rsid w:val="00404DD9"/>
    <w:rsid w:val="00423FA7"/>
    <w:rsid w:val="004250A1"/>
    <w:rsid w:val="004266C9"/>
    <w:rsid w:val="00437E57"/>
    <w:rsid w:val="00452595"/>
    <w:rsid w:val="00457860"/>
    <w:rsid w:val="00460F07"/>
    <w:rsid w:val="00463C68"/>
    <w:rsid w:val="00467768"/>
    <w:rsid w:val="004900E5"/>
    <w:rsid w:val="00496A9F"/>
    <w:rsid w:val="004A23E4"/>
    <w:rsid w:val="004B1416"/>
    <w:rsid w:val="004B5A72"/>
    <w:rsid w:val="004C5DF8"/>
    <w:rsid w:val="004E69B9"/>
    <w:rsid w:val="004F77DB"/>
    <w:rsid w:val="00517628"/>
    <w:rsid w:val="00520095"/>
    <w:rsid w:val="005417B8"/>
    <w:rsid w:val="00551009"/>
    <w:rsid w:val="005613D9"/>
    <w:rsid w:val="0056164D"/>
    <w:rsid w:val="005729F8"/>
    <w:rsid w:val="0058021F"/>
    <w:rsid w:val="00582EAC"/>
    <w:rsid w:val="00586630"/>
    <w:rsid w:val="00586DE1"/>
    <w:rsid w:val="005B75D8"/>
    <w:rsid w:val="005C17DA"/>
    <w:rsid w:val="005D14D1"/>
    <w:rsid w:val="005D25AC"/>
    <w:rsid w:val="005D5C23"/>
    <w:rsid w:val="005E112F"/>
    <w:rsid w:val="005E6932"/>
    <w:rsid w:val="005F1004"/>
    <w:rsid w:val="00610B05"/>
    <w:rsid w:val="00625B39"/>
    <w:rsid w:val="00645EB4"/>
    <w:rsid w:val="00647DF6"/>
    <w:rsid w:val="006507FC"/>
    <w:rsid w:val="006548B5"/>
    <w:rsid w:val="0066766E"/>
    <w:rsid w:val="00670403"/>
    <w:rsid w:val="00672469"/>
    <w:rsid w:val="0067524F"/>
    <w:rsid w:val="00677298"/>
    <w:rsid w:val="006825F1"/>
    <w:rsid w:val="00683C8E"/>
    <w:rsid w:val="00692B34"/>
    <w:rsid w:val="00695D65"/>
    <w:rsid w:val="00697328"/>
    <w:rsid w:val="006A3920"/>
    <w:rsid w:val="006A41F0"/>
    <w:rsid w:val="006A5407"/>
    <w:rsid w:val="006B036B"/>
    <w:rsid w:val="006B498D"/>
    <w:rsid w:val="006D3FE7"/>
    <w:rsid w:val="006D4FEE"/>
    <w:rsid w:val="006D77C0"/>
    <w:rsid w:val="0071013C"/>
    <w:rsid w:val="00723519"/>
    <w:rsid w:val="00726D39"/>
    <w:rsid w:val="00731355"/>
    <w:rsid w:val="00732615"/>
    <w:rsid w:val="00736521"/>
    <w:rsid w:val="007376E5"/>
    <w:rsid w:val="00744BC7"/>
    <w:rsid w:val="0076085E"/>
    <w:rsid w:val="00762CBD"/>
    <w:rsid w:val="007633FE"/>
    <w:rsid w:val="007639D9"/>
    <w:rsid w:val="00765286"/>
    <w:rsid w:val="00772C28"/>
    <w:rsid w:val="007736CC"/>
    <w:rsid w:val="007743C3"/>
    <w:rsid w:val="00787303"/>
    <w:rsid w:val="007A570B"/>
    <w:rsid w:val="007B186D"/>
    <w:rsid w:val="007D056A"/>
    <w:rsid w:val="007D5F53"/>
    <w:rsid w:val="007F2C15"/>
    <w:rsid w:val="007F5E1D"/>
    <w:rsid w:val="008010BB"/>
    <w:rsid w:val="00804288"/>
    <w:rsid w:val="00804CC3"/>
    <w:rsid w:val="008158EC"/>
    <w:rsid w:val="00816B02"/>
    <w:rsid w:val="00820139"/>
    <w:rsid w:val="0082178C"/>
    <w:rsid w:val="00821B2E"/>
    <w:rsid w:val="008333FD"/>
    <w:rsid w:val="008345EB"/>
    <w:rsid w:val="0083654F"/>
    <w:rsid w:val="00844AFB"/>
    <w:rsid w:val="008466B8"/>
    <w:rsid w:val="00861A9A"/>
    <w:rsid w:val="008773AD"/>
    <w:rsid w:val="00893102"/>
    <w:rsid w:val="008948E2"/>
    <w:rsid w:val="008A0662"/>
    <w:rsid w:val="008C75F6"/>
    <w:rsid w:val="008C7D49"/>
    <w:rsid w:val="008D06DB"/>
    <w:rsid w:val="008F2975"/>
    <w:rsid w:val="00913E08"/>
    <w:rsid w:val="0091518E"/>
    <w:rsid w:val="00915C32"/>
    <w:rsid w:val="00930331"/>
    <w:rsid w:val="009305CA"/>
    <w:rsid w:val="00930FC8"/>
    <w:rsid w:val="009409D8"/>
    <w:rsid w:val="009464ED"/>
    <w:rsid w:val="0098026B"/>
    <w:rsid w:val="00982FFD"/>
    <w:rsid w:val="00986E43"/>
    <w:rsid w:val="00990113"/>
    <w:rsid w:val="009A1C83"/>
    <w:rsid w:val="009B75FD"/>
    <w:rsid w:val="009C0ADF"/>
    <w:rsid w:val="009C1E9D"/>
    <w:rsid w:val="009C34A6"/>
    <w:rsid w:val="009D3F7B"/>
    <w:rsid w:val="009F1CA4"/>
    <w:rsid w:val="009F6A70"/>
    <w:rsid w:val="00A015BF"/>
    <w:rsid w:val="00A02A56"/>
    <w:rsid w:val="00A05D0A"/>
    <w:rsid w:val="00A06D32"/>
    <w:rsid w:val="00A06DF7"/>
    <w:rsid w:val="00A11534"/>
    <w:rsid w:val="00A13002"/>
    <w:rsid w:val="00A148B0"/>
    <w:rsid w:val="00A23E73"/>
    <w:rsid w:val="00A25DCE"/>
    <w:rsid w:val="00A35C72"/>
    <w:rsid w:val="00A36688"/>
    <w:rsid w:val="00A65C78"/>
    <w:rsid w:val="00A73519"/>
    <w:rsid w:val="00A75D7A"/>
    <w:rsid w:val="00A82182"/>
    <w:rsid w:val="00AA19CF"/>
    <w:rsid w:val="00AD7D5F"/>
    <w:rsid w:val="00AE3FB2"/>
    <w:rsid w:val="00AF3E93"/>
    <w:rsid w:val="00AF751A"/>
    <w:rsid w:val="00B231E5"/>
    <w:rsid w:val="00B24333"/>
    <w:rsid w:val="00B27D64"/>
    <w:rsid w:val="00B27F6E"/>
    <w:rsid w:val="00B34C92"/>
    <w:rsid w:val="00B361F6"/>
    <w:rsid w:val="00B37F48"/>
    <w:rsid w:val="00B42A70"/>
    <w:rsid w:val="00B44E0F"/>
    <w:rsid w:val="00B45C9E"/>
    <w:rsid w:val="00B54B4F"/>
    <w:rsid w:val="00B554AE"/>
    <w:rsid w:val="00B635B4"/>
    <w:rsid w:val="00B66A49"/>
    <w:rsid w:val="00B70934"/>
    <w:rsid w:val="00B724BC"/>
    <w:rsid w:val="00B74E6C"/>
    <w:rsid w:val="00B83EB8"/>
    <w:rsid w:val="00B93A8F"/>
    <w:rsid w:val="00B964B0"/>
    <w:rsid w:val="00BA1E3C"/>
    <w:rsid w:val="00BB1D37"/>
    <w:rsid w:val="00BC1A11"/>
    <w:rsid w:val="00BD357B"/>
    <w:rsid w:val="00BE40D2"/>
    <w:rsid w:val="00BF7377"/>
    <w:rsid w:val="00C05506"/>
    <w:rsid w:val="00C416C4"/>
    <w:rsid w:val="00C42CB6"/>
    <w:rsid w:val="00C57EB7"/>
    <w:rsid w:val="00C630E8"/>
    <w:rsid w:val="00C7379F"/>
    <w:rsid w:val="00C73D38"/>
    <w:rsid w:val="00C74F63"/>
    <w:rsid w:val="00C933F2"/>
    <w:rsid w:val="00CA62DB"/>
    <w:rsid w:val="00CD087B"/>
    <w:rsid w:val="00CD1D8B"/>
    <w:rsid w:val="00CD3F7F"/>
    <w:rsid w:val="00CD5D26"/>
    <w:rsid w:val="00D01F32"/>
    <w:rsid w:val="00D04533"/>
    <w:rsid w:val="00D11986"/>
    <w:rsid w:val="00D132CD"/>
    <w:rsid w:val="00D16B3D"/>
    <w:rsid w:val="00D20D1D"/>
    <w:rsid w:val="00D26C97"/>
    <w:rsid w:val="00D30919"/>
    <w:rsid w:val="00D34690"/>
    <w:rsid w:val="00D46409"/>
    <w:rsid w:val="00D47004"/>
    <w:rsid w:val="00D72736"/>
    <w:rsid w:val="00D7290A"/>
    <w:rsid w:val="00D746DC"/>
    <w:rsid w:val="00D842F7"/>
    <w:rsid w:val="00D872ED"/>
    <w:rsid w:val="00D91DA3"/>
    <w:rsid w:val="00D9494E"/>
    <w:rsid w:val="00DB1603"/>
    <w:rsid w:val="00DB7C27"/>
    <w:rsid w:val="00DC362B"/>
    <w:rsid w:val="00DC7C80"/>
    <w:rsid w:val="00DD3BA0"/>
    <w:rsid w:val="00DD4D9E"/>
    <w:rsid w:val="00DD641B"/>
    <w:rsid w:val="00DF1E14"/>
    <w:rsid w:val="00DF52A9"/>
    <w:rsid w:val="00DF69C5"/>
    <w:rsid w:val="00DF782E"/>
    <w:rsid w:val="00E0127E"/>
    <w:rsid w:val="00E0176C"/>
    <w:rsid w:val="00E17DE2"/>
    <w:rsid w:val="00E17FB7"/>
    <w:rsid w:val="00E2197A"/>
    <w:rsid w:val="00E229FB"/>
    <w:rsid w:val="00E2448D"/>
    <w:rsid w:val="00E30EDE"/>
    <w:rsid w:val="00E35CB9"/>
    <w:rsid w:val="00E40BE2"/>
    <w:rsid w:val="00E43C4B"/>
    <w:rsid w:val="00E449EE"/>
    <w:rsid w:val="00E503E6"/>
    <w:rsid w:val="00E52BC4"/>
    <w:rsid w:val="00E53C28"/>
    <w:rsid w:val="00E60571"/>
    <w:rsid w:val="00E606C4"/>
    <w:rsid w:val="00E63C19"/>
    <w:rsid w:val="00E65BDE"/>
    <w:rsid w:val="00E718CD"/>
    <w:rsid w:val="00E71B24"/>
    <w:rsid w:val="00E745EC"/>
    <w:rsid w:val="00E76AB4"/>
    <w:rsid w:val="00E8160A"/>
    <w:rsid w:val="00E85BB1"/>
    <w:rsid w:val="00E95814"/>
    <w:rsid w:val="00EA3114"/>
    <w:rsid w:val="00EB49A2"/>
    <w:rsid w:val="00ED00F5"/>
    <w:rsid w:val="00ED5872"/>
    <w:rsid w:val="00EF2577"/>
    <w:rsid w:val="00EF324A"/>
    <w:rsid w:val="00EF38FF"/>
    <w:rsid w:val="00F02C27"/>
    <w:rsid w:val="00F10999"/>
    <w:rsid w:val="00F129C8"/>
    <w:rsid w:val="00F2332D"/>
    <w:rsid w:val="00F23C26"/>
    <w:rsid w:val="00F25A6C"/>
    <w:rsid w:val="00F422AD"/>
    <w:rsid w:val="00F42927"/>
    <w:rsid w:val="00F73959"/>
    <w:rsid w:val="00F777CD"/>
    <w:rsid w:val="00F94767"/>
    <w:rsid w:val="00F95252"/>
    <w:rsid w:val="00FA256D"/>
    <w:rsid w:val="00FA70C6"/>
    <w:rsid w:val="00FC18AA"/>
    <w:rsid w:val="00FC6016"/>
    <w:rsid w:val="00FC6D1E"/>
    <w:rsid w:val="00FC7C08"/>
    <w:rsid w:val="00FD397C"/>
    <w:rsid w:val="00FE30FA"/>
    <w:rsid w:val="00FE738F"/>
    <w:rsid w:val="00FF4060"/>
    <w:rsid w:val="00FF5837"/>
    <w:rsid w:val="00FF63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BC5A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8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8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8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8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8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8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8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8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8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8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8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8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8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8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8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8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8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8DB"/>
    <w:rPr>
      <w:rFonts w:eastAsiaTheme="majorEastAsia" w:cstheme="majorBidi"/>
      <w:color w:val="272727" w:themeColor="text1" w:themeTint="D8"/>
    </w:rPr>
  </w:style>
  <w:style w:type="paragraph" w:styleId="Title">
    <w:name w:val="Title"/>
    <w:basedOn w:val="Normal"/>
    <w:next w:val="Normal"/>
    <w:link w:val="TitleChar"/>
    <w:uiPriority w:val="10"/>
    <w:qFormat/>
    <w:rsid w:val="001338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8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8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8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8DB"/>
    <w:pPr>
      <w:spacing w:before="160"/>
      <w:jc w:val="center"/>
    </w:pPr>
    <w:rPr>
      <w:i/>
      <w:iCs/>
      <w:color w:val="404040" w:themeColor="text1" w:themeTint="BF"/>
    </w:rPr>
  </w:style>
  <w:style w:type="character" w:customStyle="1" w:styleId="QuoteChar">
    <w:name w:val="Quote Char"/>
    <w:basedOn w:val="DefaultParagraphFont"/>
    <w:link w:val="Quote"/>
    <w:uiPriority w:val="29"/>
    <w:rsid w:val="001338DB"/>
    <w:rPr>
      <w:i/>
      <w:iCs/>
      <w:color w:val="404040" w:themeColor="text1" w:themeTint="BF"/>
    </w:rPr>
  </w:style>
  <w:style w:type="paragraph" w:styleId="ListParagraph">
    <w:name w:val="List Paragraph"/>
    <w:basedOn w:val="Normal"/>
    <w:uiPriority w:val="34"/>
    <w:qFormat/>
    <w:rsid w:val="001338DB"/>
    <w:pPr>
      <w:ind w:left="720"/>
      <w:contextualSpacing/>
    </w:pPr>
  </w:style>
  <w:style w:type="character" w:styleId="IntenseEmphasis">
    <w:name w:val="Intense Emphasis"/>
    <w:basedOn w:val="DefaultParagraphFont"/>
    <w:uiPriority w:val="21"/>
    <w:qFormat/>
    <w:rsid w:val="001338DB"/>
    <w:rPr>
      <w:i/>
      <w:iCs/>
      <w:color w:val="0F4761" w:themeColor="accent1" w:themeShade="BF"/>
    </w:rPr>
  </w:style>
  <w:style w:type="paragraph" w:styleId="IntenseQuote">
    <w:name w:val="Intense Quote"/>
    <w:basedOn w:val="Normal"/>
    <w:next w:val="Normal"/>
    <w:link w:val="IntenseQuoteChar"/>
    <w:uiPriority w:val="30"/>
    <w:qFormat/>
    <w:rsid w:val="00133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8DB"/>
    <w:rPr>
      <w:i/>
      <w:iCs/>
      <w:color w:val="0F4761" w:themeColor="accent1" w:themeShade="BF"/>
    </w:rPr>
  </w:style>
  <w:style w:type="character" w:styleId="IntenseReference">
    <w:name w:val="Intense Reference"/>
    <w:basedOn w:val="DefaultParagraphFont"/>
    <w:uiPriority w:val="32"/>
    <w:qFormat/>
    <w:rsid w:val="001338DB"/>
    <w:rPr>
      <w:b/>
      <w:bCs/>
      <w:smallCaps/>
      <w:color w:val="0F4761" w:themeColor="accent1" w:themeShade="BF"/>
      <w:spacing w:val="5"/>
    </w:rPr>
  </w:style>
  <w:style w:type="table" w:customStyle="1" w:styleId="TableGrid1">
    <w:name w:val="Table Grid1"/>
    <w:basedOn w:val="TableNormal"/>
    <w:next w:val="TableGrid"/>
    <w:uiPriority w:val="39"/>
    <w:rsid w:val="004B5A72"/>
    <w:pPr>
      <w:spacing w:after="0" w:line="240" w:lineRule="auto"/>
    </w:pPr>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B5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38F"/>
    <w:rPr>
      <w:color w:val="467886" w:themeColor="hyperlink"/>
      <w:u w:val="single"/>
    </w:rPr>
  </w:style>
  <w:style w:type="character" w:customStyle="1" w:styleId="UnresolvedMention1">
    <w:name w:val="Unresolved Mention1"/>
    <w:basedOn w:val="DefaultParagraphFont"/>
    <w:uiPriority w:val="99"/>
    <w:semiHidden/>
    <w:unhideWhenUsed/>
    <w:rsid w:val="00FE738F"/>
    <w:rPr>
      <w:color w:val="605E5C"/>
      <w:shd w:val="clear" w:color="auto" w:fill="E1DFDD"/>
    </w:rPr>
  </w:style>
  <w:style w:type="character" w:styleId="FollowedHyperlink">
    <w:name w:val="FollowedHyperlink"/>
    <w:basedOn w:val="DefaultParagraphFont"/>
    <w:uiPriority w:val="99"/>
    <w:semiHidden/>
    <w:unhideWhenUsed/>
    <w:rsid w:val="00B83EB8"/>
    <w:rPr>
      <w:color w:val="96607D" w:themeColor="followedHyperlink"/>
      <w:u w:val="single"/>
    </w:rPr>
  </w:style>
  <w:style w:type="table" w:styleId="PlainTable2">
    <w:name w:val="Plain Table 2"/>
    <w:basedOn w:val="TableNormal"/>
    <w:uiPriority w:val="42"/>
    <w:rsid w:val="00B243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D01F32"/>
    <w:rPr>
      <w:sz w:val="16"/>
      <w:szCs w:val="16"/>
    </w:rPr>
  </w:style>
  <w:style w:type="paragraph" w:styleId="CommentText">
    <w:name w:val="annotation text"/>
    <w:basedOn w:val="Normal"/>
    <w:link w:val="CommentTextChar"/>
    <w:uiPriority w:val="99"/>
    <w:semiHidden/>
    <w:unhideWhenUsed/>
    <w:rsid w:val="00D01F32"/>
    <w:pPr>
      <w:spacing w:line="240" w:lineRule="auto"/>
    </w:pPr>
    <w:rPr>
      <w:sz w:val="20"/>
      <w:szCs w:val="20"/>
    </w:rPr>
  </w:style>
  <w:style w:type="character" w:customStyle="1" w:styleId="CommentTextChar">
    <w:name w:val="Comment Text Char"/>
    <w:basedOn w:val="DefaultParagraphFont"/>
    <w:link w:val="CommentText"/>
    <w:uiPriority w:val="99"/>
    <w:semiHidden/>
    <w:rsid w:val="00D01F32"/>
    <w:rPr>
      <w:sz w:val="20"/>
      <w:szCs w:val="20"/>
    </w:rPr>
  </w:style>
  <w:style w:type="paragraph" w:styleId="CommentSubject">
    <w:name w:val="annotation subject"/>
    <w:basedOn w:val="CommentText"/>
    <w:next w:val="CommentText"/>
    <w:link w:val="CommentSubjectChar"/>
    <w:uiPriority w:val="99"/>
    <w:semiHidden/>
    <w:unhideWhenUsed/>
    <w:rsid w:val="00D01F32"/>
    <w:rPr>
      <w:b/>
      <w:bCs/>
    </w:rPr>
  </w:style>
  <w:style w:type="character" w:customStyle="1" w:styleId="CommentSubjectChar">
    <w:name w:val="Comment Subject Char"/>
    <w:basedOn w:val="CommentTextChar"/>
    <w:link w:val="CommentSubject"/>
    <w:uiPriority w:val="99"/>
    <w:semiHidden/>
    <w:rsid w:val="00D01F32"/>
    <w:rPr>
      <w:b/>
      <w:bCs/>
      <w:sz w:val="20"/>
      <w:szCs w:val="20"/>
    </w:rPr>
  </w:style>
  <w:style w:type="paragraph" w:styleId="BalloonText">
    <w:name w:val="Balloon Text"/>
    <w:basedOn w:val="Normal"/>
    <w:link w:val="BalloonTextChar"/>
    <w:uiPriority w:val="99"/>
    <w:semiHidden/>
    <w:unhideWhenUsed/>
    <w:rsid w:val="00D01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F32"/>
    <w:rPr>
      <w:rFonts w:ascii="Segoe UI" w:hAnsi="Segoe UI" w:cs="Segoe UI"/>
      <w:sz w:val="18"/>
      <w:szCs w:val="18"/>
    </w:rPr>
  </w:style>
  <w:style w:type="character" w:customStyle="1" w:styleId="UnresolvedMention2">
    <w:name w:val="Unresolved Mention2"/>
    <w:basedOn w:val="DefaultParagraphFont"/>
    <w:uiPriority w:val="99"/>
    <w:semiHidden/>
    <w:unhideWhenUsed/>
    <w:rsid w:val="008948E2"/>
    <w:rPr>
      <w:color w:val="605E5C"/>
      <w:shd w:val="clear" w:color="auto" w:fill="E1DFDD"/>
    </w:rPr>
  </w:style>
  <w:style w:type="paragraph" w:styleId="Header">
    <w:name w:val="header"/>
    <w:basedOn w:val="Normal"/>
    <w:link w:val="HeaderChar"/>
    <w:uiPriority w:val="99"/>
    <w:unhideWhenUsed/>
    <w:rsid w:val="004F7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7DB"/>
  </w:style>
  <w:style w:type="paragraph" w:styleId="Footer">
    <w:name w:val="footer"/>
    <w:basedOn w:val="Normal"/>
    <w:link w:val="FooterChar"/>
    <w:uiPriority w:val="99"/>
    <w:unhideWhenUsed/>
    <w:rsid w:val="004F7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7DB"/>
  </w:style>
  <w:style w:type="character" w:styleId="UnresolvedMention">
    <w:name w:val="Unresolved Mention"/>
    <w:basedOn w:val="DefaultParagraphFont"/>
    <w:uiPriority w:val="99"/>
    <w:semiHidden/>
    <w:unhideWhenUsed/>
    <w:rsid w:val="00022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21872087/" TargetMode="External"/><Relationship Id="rId18" Type="http://schemas.openxmlformats.org/officeDocument/2006/relationships/hyperlink" Target="https://doi.org/10.1016/j.apsb.2014.05.001" TargetMode="External"/><Relationship Id="rId26" Type="http://schemas.openxmlformats.org/officeDocument/2006/relationships/hyperlink" Target="https://pubmed.ncbi.nlm.nih.gov/?term=%22Sharopov%20F%22%5BAuthor%5D" TargetMode="External"/><Relationship Id="rId39" Type="http://schemas.openxmlformats.org/officeDocument/2006/relationships/header" Target="header2.xml"/><Relationship Id="rId21" Type="http://schemas.openxmlformats.org/officeDocument/2006/relationships/hyperlink" Target="https://scholar.google.com/scholar_lookup?journal=Acta%20Pharm.%20Sinica%20B&amp;title=Antiulcerogenic%20activity%20of%20Scutia%20buxifolia%20on%20gastric%20ulcers%20induced%20by%20ethanol%20in%20rats&amp;author=A.A.%20Boligon&amp;author=R.B.%20de%20Freitas&amp;author=T.F.%20de%20Brum&amp;author=E.P.%20Waczuk&amp;author=C.V.%20Klimaczewski&amp;volume=4&amp;publication_year=2014&amp;pages=358-367&amp;pmid=26579405&amp;doi=10.1016/j.apsb.2014.05.001&amp;" TargetMode="External"/><Relationship Id="rId34" Type="http://schemas.openxmlformats.org/officeDocument/2006/relationships/hyperlink" Target="https://doi.org/10.3390/molecules23071751"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pubmed.ncbi.nlm.nih.gov/17629427/" TargetMode="External"/><Relationship Id="rId20" Type="http://schemas.openxmlformats.org/officeDocument/2006/relationships/hyperlink" Target="https://pubmed.ncbi.nlm.nih.gov/26579405/" TargetMode="External"/><Relationship Id="rId29" Type="http://schemas.openxmlformats.org/officeDocument/2006/relationships/hyperlink" Target="https://pubmed.ncbi.nlm.nih.gov/?term=%22Rajkovic%20J%22%5BAuthor%5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pubmed.ncbi.nlm.nih.gov/?term=%22Sharifi-Rad%20M%22%5BAuthor%5D" TargetMode="External"/><Relationship Id="rId32" Type="http://schemas.openxmlformats.org/officeDocument/2006/relationships/hyperlink" Target="https://pubmed.ncbi.nlm.nih.gov/?term=%22Iriti%20M%22%5BAuthor%5D" TargetMode="External"/><Relationship Id="rId37" Type="http://schemas.openxmlformats.org/officeDocument/2006/relationships/hyperlink" Target="https://scholar.google.com/scholar_lookup?journal=Phytother.%20Res.&amp;title=Antiulcer%20effect%20of%20flavonoids.%20Role%20of%20endogenous%20paf&amp;author=A.A.%20Izzo&amp;author=G.D.%20Carlo&amp;author=N.%20Mascolo&amp;author=F.%20Capasso&amp;author=G.%20Autore&amp;volume=8&amp;publication_year=1994&amp;pages=179-181&amp;doi=10.1002/ptr.2650080313&amp;" TargetMode="Externa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16/j.jep.2007.06.002" TargetMode="External"/><Relationship Id="rId23" Type="http://schemas.openxmlformats.org/officeDocument/2006/relationships/hyperlink" Target="http://dx.doi.org/10.5897/AJB12.034" TargetMode="External"/><Relationship Id="rId28" Type="http://schemas.openxmlformats.org/officeDocument/2006/relationships/hyperlink" Target="https://pubmed.ncbi.nlm.nih.gov/?term=%22Ademiluyi%20AO%22%5BAuthor%5D" TargetMode="External"/><Relationship Id="rId36" Type="http://schemas.openxmlformats.org/officeDocument/2006/relationships/hyperlink" Target="https://doi.org/10.1002/ptr.2650080313" TargetMode="External"/><Relationship Id="rId10" Type="http://schemas.openxmlformats.org/officeDocument/2006/relationships/image" Target="media/image4.png"/><Relationship Id="rId19" Type="http://schemas.openxmlformats.org/officeDocument/2006/relationships/hyperlink" Target="https://pmc.ncbi.nlm.nih.gov/articles/PMC4629092/" TargetMode="External"/><Relationship Id="rId31" Type="http://schemas.openxmlformats.org/officeDocument/2006/relationships/hyperlink" Target="https://pubmed.ncbi.nlm.nih.gov/?term=%22Martins%20N%22%5BAuthor%5D"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cholar.google.com/scholar_lookup?journal=Primary%20Care:%20Clin.%20Office%20Pract.&amp;title=Peptic%20ulcer%20disease&amp;author=W.I.%20Najm&amp;volume=38&amp;publication_year=2011&amp;pages=383-394&amp;pmid=21872087&amp;doi=10.1016/j.pop.2011.05.001&amp;" TargetMode="External"/><Relationship Id="rId22" Type="http://schemas.openxmlformats.org/officeDocument/2006/relationships/hyperlink" Target="https://apastyle.apa.org/style-grammar-guidelines/references" TargetMode="External"/><Relationship Id="rId27" Type="http://schemas.openxmlformats.org/officeDocument/2006/relationships/hyperlink" Target="https://pubmed.ncbi.nlm.nih.gov/?term=%22Martorell%20M%22%5BAuthor%5D" TargetMode="External"/><Relationship Id="rId30" Type="http://schemas.openxmlformats.org/officeDocument/2006/relationships/hyperlink" Target="https://pubmed.ncbi.nlm.nih.gov/?term=%22Salehi%20B%22%5BAuthor%5D" TargetMode="External"/><Relationship Id="rId35" Type="http://schemas.openxmlformats.org/officeDocument/2006/relationships/hyperlink" Target="https://scholar.google.com/scholar_lookup?title=Studies%20in%20Natural%20Products%20Chemistry&amp;author=F.P.%20Beserra&amp;author=A.L.%20Rozza&amp;author=A.J.%20Vieira&amp;author=L.F.%20Gushiken&amp;author=C.H.%20Pellizzon&amp;publication_year=2016&amp;"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doi.org/10.1016/j.pop.2011.05.001" TargetMode="External"/><Relationship Id="rId17" Type="http://schemas.openxmlformats.org/officeDocument/2006/relationships/hyperlink" Target="https://scholar.google.com/scholar_lookup?journal=J.%20Ethnopharmacol.&amp;title=Evaluation%20of%20the%20antiulcerogenic%20activity%20of%20Maytenus%20robusta%20(Celastraceae)%20in%20different%20experimental%20ulcer%20models&amp;author=S.F.%20De%20Andrade&amp;author=M.%20Lemos&amp;author=E.%20Comunello&amp;author=V.F.%20Noldin&amp;author=V.%20Cechinel%20Filho&amp;volume=113&amp;publication_year=2007&amp;pages=252-257&amp;pmid=17629427&amp;doi=10.1016/j.jep.2007.06.002&amp;" TargetMode="External"/><Relationship Id="rId25" Type="http://schemas.openxmlformats.org/officeDocument/2006/relationships/hyperlink" Target="https://pubmed.ncbi.nlm.nih.gov/?term=%22Fokou%20PVT%22%5BAuthor%5D" TargetMode="External"/><Relationship Id="rId33" Type="http://schemas.openxmlformats.org/officeDocument/2006/relationships/hyperlink" Target="https://pubmed.ncbi.nlm.nih.gov/?term=%22Sharifi-Rad%20J%22%5BAuthor%5D"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5815</Words>
  <Characters>33152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2025-06-30T11:44:00Z</dcterms:created>
  <dcterms:modified xsi:type="dcterms:W3CDTF">2025-07-02T10:42:00Z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2a5621df-04bd-4dff-b1c3-05cb9e0475f6</vt:lpwstr>
  </property>
</Properties>
</file>