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864" w:rsidRDefault="00DC089D">
      <w:pPr>
        <w:spacing w:after="0" w:line="240" w:lineRule="auto"/>
        <w:jc w:val="center"/>
        <w:rPr>
          <w:rFonts w:ascii="Times New Roman" w:eastAsia="SimSun" w:hAnsi="Times New Roman" w:cs="Times New Roman"/>
          <w:b/>
          <w:bCs/>
          <w:kern w:val="0"/>
          <w:lang w:eastAsia="zh-CN"/>
          <w14:ligatures w14:val="none"/>
        </w:rPr>
      </w:pPr>
      <w:bookmarkStart w:id="0" w:name="_GoBack"/>
      <w:bookmarkEnd w:id="0"/>
      <w:r>
        <w:rPr>
          <w:rFonts w:ascii="Times New Roman" w:eastAsia="SimSun" w:hAnsi="Times New Roman" w:cs="Times New Roman"/>
          <w:b/>
          <w:bCs/>
          <w:kern w:val="0"/>
          <w:lang w:eastAsia="zh-CN"/>
          <w14:ligatures w14:val="none"/>
        </w:rPr>
        <w:t>Interreligious Dialogue for Peacebuilding: A Hermeneutical-Philosophical Approach to the Ethics of Understanding in a Post-Conflict Africa</w:t>
      </w:r>
    </w:p>
    <w:p w:rsidR="00097864" w:rsidRDefault="00097864">
      <w:pPr>
        <w:spacing w:after="0" w:line="240" w:lineRule="auto"/>
        <w:jc w:val="both"/>
        <w:rPr>
          <w:rFonts w:ascii="Times New Roman" w:eastAsia="SimSun" w:hAnsi="Times New Roman" w:cs="Times New Roman"/>
          <w:b/>
          <w:bCs/>
          <w:kern w:val="0"/>
          <w:lang w:eastAsia="zh-CN"/>
          <w14:ligatures w14:val="none"/>
        </w:rPr>
      </w:pPr>
    </w:p>
    <w:p w:rsidR="00097864" w:rsidRDefault="00097864">
      <w:pPr>
        <w:spacing w:after="0" w:line="240" w:lineRule="auto"/>
        <w:jc w:val="both"/>
        <w:rPr>
          <w:rFonts w:ascii="Times New Roman" w:eastAsia="SimSun" w:hAnsi="Times New Roman" w:cs="Times New Roman"/>
          <w:kern w:val="0"/>
          <w:lang w:eastAsia="zh-CN"/>
          <w14:ligatures w14:val="none"/>
        </w:rPr>
      </w:pPr>
    </w:p>
    <w:p w:rsidR="00097864" w:rsidRDefault="00DC089D">
      <w:pPr>
        <w:spacing w:after="0" w:line="240" w:lineRule="auto"/>
        <w:jc w:val="both"/>
        <w:rPr>
          <w:rFonts w:ascii="Times New Roman" w:eastAsia="SimSun" w:hAnsi="Times New Roman" w:cs="Times New Roman"/>
          <w:kern w:val="0"/>
          <w:lang w:eastAsia="zh-CN"/>
          <w14:ligatures w14:val="none"/>
        </w:rPr>
      </w:pPr>
      <w:r>
        <w:rPr>
          <w:rFonts w:ascii="Times New Roman" w:eastAsia="SimSun" w:hAnsi="Times New Roman" w:cs="Times New Roman"/>
          <w:kern w:val="0"/>
          <w:lang w:eastAsia="zh-CN"/>
          <w14:ligatures w14:val="none"/>
        </w:rPr>
        <w:t xml:space="preserve">Abstract: </w:t>
      </w:r>
    </w:p>
    <w:p w:rsidR="00097864" w:rsidRDefault="00097864">
      <w:pPr>
        <w:spacing w:after="0" w:line="240" w:lineRule="auto"/>
        <w:jc w:val="both"/>
        <w:rPr>
          <w:rFonts w:ascii="Times New Roman" w:eastAsia="SimSun" w:hAnsi="Times New Roman" w:cs="Times New Roman"/>
          <w:kern w:val="0"/>
          <w:lang w:eastAsia="zh-CN"/>
          <w14:ligatures w14:val="none"/>
        </w:rPr>
      </w:pPr>
    </w:p>
    <w:p w:rsidR="00097864" w:rsidRDefault="00DC089D">
      <w:pPr>
        <w:spacing w:after="0" w:line="240" w:lineRule="auto"/>
        <w:jc w:val="both"/>
        <w:rPr>
          <w:rFonts w:ascii="Times New Roman" w:eastAsia="SimSun" w:hAnsi="Times New Roman" w:cs="Times New Roman"/>
          <w:i/>
          <w:iCs/>
          <w:kern w:val="0"/>
          <w:lang w:val="zh-CN" w:eastAsia="zh-CN"/>
          <w14:ligatures w14:val="none"/>
        </w:rPr>
      </w:pPr>
      <w:r>
        <w:rPr>
          <w:rFonts w:ascii="Times New Roman" w:eastAsia="SimSun" w:hAnsi="Times New Roman" w:cs="Times New Roman"/>
          <w:i/>
          <w:iCs/>
          <w:kern w:val="0"/>
          <w:lang w:val="zh-CN" w:eastAsia="zh-CN"/>
          <w14:ligatures w14:val="none"/>
        </w:rPr>
        <w:t xml:space="preserve">This article examines the </w:t>
      </w:r>
      <w:r>
        <w:rPr>
          <w:rFonts w:ascii="Times New Roman" w:eastAsia="SimSun" w:hAnsi="Times New Roman" w:cs="Times New Roman"/>
          <w:i/>
          <w:iCs/>
          <w:kern w:val="0"/>
          <w:lang w:val="zh-CN" w:eastAsia="zh-CN"/>
          <w14:ligatures w14:val="none"/>
        </w:rPr>
        <w:t>ethical and philosophical foundations of interreligious dialogue as a transformative pathway for sustainable peacebuilding in post-conflict African contexts. It situates the conversation within a hermeneutical-philosophical framework, drawing principally o</w:t>
      </w:r>
      <w:r>
        <w:rPr>
          <w:rFonts w:ascii="Times New Roman" w:eastAsia="SimSun" w:hAnsi="Times New Roman" w:cs="Times New Roman"/>
          <w:i/>
          <w:iCs/>
          <w:kern w:val="0"/>
          <w:lang w:val="zh-CN" w:eastAsia="zh-CN"/>
          <w14:ligatures w14:val="none"/>
        </w:rPr>
        <w:t>n the dialogical ethics of Hans-Georg Gadamer and indigenous African moral traditions. The central objective is to investigate how an ethics of understanding—grounded in mutual recognition, narrative, and historical memory—can serve not only as a practical</w:t>
      </w:r>
      <w:r>
        <w:rPr>
          <w:rFonts w:ascii="Times New Roman" w:eastAsia="SimSun" w:hAnsi="Times New Roman" w:cs="Times New Roman"/>
          <w:i/>
          <w:iCs/>
          <w:kern w:val="0"/>
          <w:lang w:val="zh-CN" w:eastAsia="zh-CN"/>
          <w14:ligatures w14:val="none"/>
        </w:rPr>
        <w:t xml:space="preserve"> tool for reconciliation but also as a fundamental philosophical reorientation toward human dignity, pluralism, and coexistence.</w:t>
      </w:r>
    </w:p>
    <w:p w:rsidR="00097864" w:rsidRDefault="00DC089D">
      <w:pPr>
        <w:spacing w:after="0" w:line="240" w:lineRule="auto"/>
        <w:jc w:val="both"/>
        <w:rPr>
          <w:rFonts w:ascii="Times New Roman" w:eastAsia="SimSun" w:hAnsi="Times New Roman" w:cs="Times New Roman"/>
          <w:i/>
          <w:iCs/>
          <w:kern w:val="0"/>
          <w:lang w:val="zh-CN" w:eastAsia="zh-CN"/>
          <w14:ligatures w14:val="none"/>
        </w:rPr>
      </w:pPr>
      <w:r>
        <w:rPr>
          <w:rFonts w:ascii="Times New Roman" w:eastAsia="SimSun" w:hAnsi="Times New Roman" w:cs="Times New Roman"/>
          <w:i/>
          <w:iCs/>
          <w:kern w:val="0"/>
          <w:lang w:val="zh-CN" w:eastAsia="zh-CN"/>
          <w14:ligatures w14:val="none"/>
        </w:rPr>
        <w:t>The research addresses a critical problem facing many African societies emerging from conflict: the instrumentalization of reli</w:t>
      </w:r>
      <w:r>
        <w:rPr>
          <w:rFonts w:ascii="Times New Roman" w:eastAsia="SimSun" w:hAnsi="Times New Roman" w:cs="Times New Roman"/>
          <w:i/>
          <w:iCs/>
          <w:kern w:val="0"/>
          <w:lang w:val="zh-CN" w:eastAsia="zh-CN"/>
          <w14:ligatures w14:val="none"/>
        </w:rPr>
        <w:t>gion in political violence and its lingering effects on intercommunal trust and social cohesion. Despite various peace accords and transitional justice mechanisms, the ethical dimension of dialogue—particularly the deep listening and interpretive engagemen</w:t>
      </w:r>
      <w:r>
        <w:rPr>
          <w:rFonts w:ascii="Times New Roman" w:eastAsia="SimSun" w:hAnsi="Times New Roman" w:cs="Times New Roman"/>
          <w:i/>
          <w:iCs/>
          <w:kern w:val="0"/>
          <w:lang w:val="zh-CN" w:eastAsia="zh-CN"/>
          <w14:ligatures w14:val="none"/>
        </w:rPr>
        <w:t>t required for genuine understanding—remains underdeveloped. This gap is especially pronounced in settings where religious diversity intersects with colonial legacies, ethnic tensions, and epistemic injustice. The study therefore asks: What philosophical r</w:t>
      </w:r>
      <w:r>
        <w:rPr>
          <w:rFonts w:ascii="Times New Roman" w:eastAsia="SimSun" w:hAnsi="Times New Roman" w:cs="Times New Roman"/>
          <w:i/>
          <w:iCs/>
          <w:kern w:val="0"/>
          <w:lang w:val="zh-CN" w:eastAsia="zh-CN"/>
          <w14:ligatures w14:val="none"/>
        </w:rPr>
        <w:t>esources can be mobilized to reframe interreligious dialogue as a process of healing and ethical transformation, rather than mere political utility?</w:t>
      </w:r>
    </w:p>
    <w:p w:rsidR="00097864" w:rsidRDefault="00DC089D">
      <w:pPr>
        <w:spacing w:after="0" w:line="240" w:lineRule="auto"/>
        <w:jc w:val="both"/>
        <w:rPr>
          <w:rFonts w:ascii="Times New Roman" w:eastAsia="SimSun" w:hAnsi="Times New Roman" w:cs="Times New Roman"/>
          <w:i/>
          <w:iCs/>
          <w:kern w:val="0"/>
          <w:lang w:val="zh-CN" w:eastAsia="zh-CN"/>
          <w14:ligatures w14:val="none"/>
        </w:rPr>
      </w:pPr>
      <w:r>
        <w:rPr>
          <w:rFonts w:ascii="Times New Roman" w:eastAsia="SimSun" w:hAnsi="Times New Roman" w:cs="Times New Roman"/>
          <w:i/>
          <w:iCs/>
          <w:kern w:val="0"/>
          <w:lang w:val="zh-CN" w:eastAsia="zh-CN"/>
          <w14:ligatures w14:val="none"/>
        </w:rPr>
        <w:t>Methodologically, the article adopts a qualitative, interdisciplinary approach grounded in philosophical he</w:t>
      </w:r>
      <w:r>
        <w:rPr>
          <w:rFonts w:ascii="Times New Roman" w:eastAsia="SimSun" w:hAnsi="Times New Roman" w:cs="Times New Roman"/>
          <w:i/>
          <w:iCs/>
          <w:kern w:val="0"/>
          <w:lang w:val="zh-CN" w:eastAsia="zh-CN"/>
          <w14:ligatures w14:val="none"/>
        </w:rPr>
        <w:t>rmeneutics. It engages in critical textual analysis of key philosophical texts—especially Gadamer’s Truth and Method—and African communitarian ethics from thinkers such as John Mbiti, Kwasi Wiredu, and Mogobe Ramose. It also incorporates case illustrations</w:t>
      </w:r>
      <w:r>
        <w:rPr>
          <w:rFonts w:ascii="Times New Roman" w:eastAsia="SimSun" w:hAnsi="Times New Roman" w:cs="Times New Roman"/>
          <w:i/>
          <w:iCs/>
          <w:kern w:val="0"/>
          <w:lang w:val="zh-CN" w:eastAsia="zh-CN"/>
          <w14:ligatures w14:val="none"/>
        </w:rPr>
        <w:t xml:space="preserve"> from select post-conflict African regions (e.g., Rwanda, South Sudan, and northern Nigeria) to contextualize the ethical claims within lived realities. The hermeneutical method enables a reading of both religious and cultural texts as dynamic sites of mea</w:t>
      </w:r>
      <w:r>
        <w:rPr>
          <w:rFonts w:ascii="Times New Roman" w:eastAsia="SimSun" w:hAnsi="Times New Roman" w:cs="Times New Roman"/>
          <w:i/>
          <w:iCs/>
          <w:kern w:val="0"/>
          <w:lang w:val="zh-CN" w:eastAsia="zh-CN"/>
          <w14:ligatures w14:val="none"/>
        </w:rPr>
        <w:t>ning-making, while philosophical inquiry provides the normative framework for ethical evaluation.</w:t>
      </w:r>
    </w:p>
    <w:p w:rsidR="00097864" w:rsidRDefault="00DC089D">
      <w:pPr>
        <w:spacing w:after="0" w:line="240" w:lineRule="auto"/>
        <w:jc w:val="both"/>
        <w:rPr>
          <w:rFonts w:ascii="Times New Roman" w:eastAsia="SimSun" w:hAnsi="Times New Roman" w:cs="Times New Roman"/>
          <w:i/>
          <w:iCs/>
          <w:kern w:val="0"/>
          <w:lang w:val="zh-CN" w:eastAsia="zh-CN"/>
          <w14:ligatures w14:val="none"/>
        </w:rPr>
      </w:pPr>
      <w:r>
        <w:rPr>
          <w:rFonts w:ascii="Times New Roman" w:eastAsia="SimSun" w:hAnsi="Times New Roman" w:cs="Times New Roman"/>
          <w:i/>
          <w:iCs/>
          <w:kern w:val="0"/>
          <w:lang w:val="zh-CN" w:eastAsia="zh-CN"/>
          <w14:ligatures w14:val="none"/>
        </w:rPr>
        <w:t>Ultimately, the study argues that interreligious dialogue in Africa must move beyond surface-level tolerance or utilitarian frameworks toward a deeper commitm</w:t>
      </w:r>
      <w:r>
        <w:rPr>
          <w:rFonts w:ascii="Times New Roman" w:eastAsia="SimSun" w:hAnsi="Times New Roman" w:cs="Times New Roman"/>
          <w:i/>
          <w:iCs/>
          <w:kern w:val="0"/>
          <w:lang w:val="zh-CN" w:eastAsia="zh-CN"/>
          <w14:ligatures w14:val="none"/>
        </w:rPr>
        <w:t>ent to mutual understanding, existential solidarity, and epistemological humility. By foregrounding an ethics of understanding, this article contributes to the broader discourse on peacebuilding, religious pluralism, and decolonial thought in Africa. It ch</w:t>
      </w:r>
      <w:r>
        <w:rPr>
          <w:rFonts w:ascii="Times New Roman" w:eastAsia="SimSun" w:hAnsi="Times New Roman" w:cs="Times New Roman"/>
          <w:i/>
          <w:iCs/>
          <w:kern w:val="0"/>
          <w:lang w:val="zh-CN" w:eastAsia="zh-CN"/>
          <w14:ligatures w14:val="none"/>
        </w:rPr>
        <w:t>allenges both policymakers and religious leaders to reconsider dialogue not merely as a tool of diplomacy but as a philosophical and ethical act of restoration and transformation.</w:t>
      </w:r>
    </w:p>
    <w:p w:rsidR="00097864" w:rsidRDefault="00DC089D">
      <w:pPr>
        <w:spacing w:after="0" w:line="240" w:lineRule="auto"/>
        <w:jc w:val="both"/>
        <w:rPr>
          <w:rFonts w:ascii="Times New Roman" w:eastAsia="SimSun" w:hAnsi="Times New Roman" w:cs="Times New Roman"/>
          <w:i/>
          <w:iCs/>
          <w:kern w:val="0"/>
          <w:lang w:val="zh-CN" w:eastAsia="zh-CN"/>
          <w14:ligatures w14:val="none"/>
        </w:rPr>
      </w:pPr>
      <w:r>
        <w:rPr>
          <w:rFonts w:ascii="Times New Roman" w:eastAsia="SimSun" w:hAnsi="Times New Roman" w:cs="Times New Roman"/>
          <w:b/>
          <w:bCs/>
          <w:i/>
          <w:iCs/>
          <w:kern w:val="0"/>
          <w:lang w:val="zh-CN" w:eastAsia="zh-CN"/>
          <w14:ligatures w14:val="none"/>
        </w:rPr>
        <w:t>Keywords:</w:t>
      </w:r>
      <w:r>
        <w:rPr>
          <w:rFonts w:ascii="Times New Roman" w:eastAsia="SimSun" w:hAnsi="Times New Roman" w:cs="Times New Roman"/>
          <w:i/>
          <w:iCs/>
          <w:kern w:val="0"/>
          <w:lang w:val="zh-CN" w:eastAsia="zh-CN"/>
          <w14:ligatures w14:val="none"/>
        </w:rPr>
        <w:t xml:space="preserve"> Interreligious Dialogue, Peacebuilding, Hermeneutics, African Phil</w:t>
      </w:r>
      <w:r>
        <w:rPr>
          <w:rFonts w:ascii="Times New Roman" w:eastAsia="SimSun" w:hAnsi="Times New Roman" w:cs="Times New Roman"/>
          <w:i/>
          <w:iCs/>
          <w:kern w:val="0"/>
          <w:lang w:val="zh-CN" w:eastAsia="zh-CN"/>
          <w14:ligatures w14:val="none"/>
        </w:rPr>
        <w:t>osophy, Ethics of Understanding, Post-Conflict Societies</w:t>
      </w:r>
    </w:p>
    <w:p w:rsidR="00097864" w:rsidRDefault="00097864">
      <w:pPr>
        <w:spacing w:after="0" w:line="240" w:lineRule="auto"/>
        <w:jc w:val="both"/>
        <w:rPr>
          <w:rFonts w:ascii="Times New Roman" w:eastAsia="SimSun" w:hAnsi="Times New Roman" w:cs="Times New Roman"/>
          <w:i/>
          <w:iCs/>
          <w:kern w:val="0"/>
          <w:lang w:eastAsia="zh-CN"/>
          <w14:ligatures w14:val="none"/>
        </w:rPr>
      </w:pPr>
    </w:p>
    <w:p w:rsidR="00097864" w:rsidRDefault="00DC089D">
      <w:pPr>
        <w:spacing w:before="100" w:beforeAutospacing="1" w:after="100" w:afterAutospacing="1" w:line="360" w:lineRule="auto"/>
        <w:jc w:val="both"/>
        <w:outlineLvl w:val="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1. Introduction</w:t>
      </w:r>
    </w:p>
    <w:p w:rsidR="00097864" w:rsidRDefault="00DC089D">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Context of post-conflict Africa and the need for sustainable peace</w:t>
      </w:r>
    </w:p>
    <w:p w:rsidR="00097864" w:rsidRDefault="00DC089D">
      <w:pPr>
        <w:spacing w:before="100" w:beforeAutospacing="1" w:after="100" w:afterAutospacing="1" w:line="360" w:lineRule="auto"/>
        <w:jc w:val="both"/>
        <w:rPr>
          <w:rFonts w:ascii="Times New Roman" w:eastAsia="Times New Roman" w:hAnsi="Times New Roman" w:cs="Times New Roman"/>
          <w:kern w:val="0"/>
          <w:lang w:val="zh-CN"/>
          <w14:ligatures w14:val="none"/>
        </w:rPr>
      </w:pPr>
      <w:r>
        <w:rPr>
          <w:rFonts w:ascii="Times New Roman" w:eastAsia="Times New Roman" w:hAnsi="Times New Roman" w:cs="Times New Roman"/>
          <w:kern w:val="0"/>
          <w:lang w:val="zh-CN"/>
          <w14:ligatures w14:val="none"/>
        </w:rPr>
        <w:lastRenderedPageBreak/>
        <w:t xml:space="preserve">In the wake of </w:t>
      </w:r>
      <w:r>
        <w:rPr>
          <w:rFonts w:ascii="Times New Roman" w:eastAsia="Times New Roman" w:hAnsi="Times New Roman" w:cs="Times New Roman"/>
          <w:kern w:val="0"/>
          <w:lang w:val="zh-CN"/>
          <w14:ligatures w14:val="none"/>
        </w:rPr>
        <w:t>persistent and devastating violent conflicts across the African continent—whether fueled by ethnic divisions, resource-based rivalries, political instability, or religious extremism—there has emerged a renewed and urgent call for peacebuilding frameworks t</w:t>
      </w:r>
      <w:r>
        <w:rPr>
          <w:rFonts w:ascii="Times New Roman" w:eastAsia="Times New Roman" w:hAnsi="Times New Roman" w:cs="Times New Roman"/>
          <w:kern w:val="0"/>
          <w:lang w:val="zh-CN"/>
          <w14:ligatures w14:val="none"/>
        </w:rPr>
        <w:t>hat go beyond institutional reconstruction. Countries such as Rwanda after the 1994 genocide, South Sudan following the civil war, the Central African Republic amidst religious and sectarian violence, and the northern regions of Nigeria plagued by Boko Har</w:t>
      </w:r>
      <w:r>
        <w:rPr>
          <w:rFonts w:ascii="Times New Roman" w:eastAsia="Times New Roman" w:hAnsi="Times New Roman" w:cs="Times New Roman"/>
          <w:kern w:val="0"/>
          <w:lang w:val="zh-CN"/>
          <w14:ligatures w14:val="none"/>
        </w:rPr>
        <w:t>am insurgency, illustrate how deeply violence fractures communities, leaving behind legacies of trauma, dislocation, and social mistrust. As Johan Galtung (1996) famously observed, “negative peace”—defined as the absence of direct violence—must give way to</w:t>
      </w:r>
      <w:r>
        <w:rPr>
          <w:rFonts w:ascii="Times New Roman" w:eastAsia="Times New Roman" w:hAnsi="Times New Roman" w:cs="Times New Roman"/>
          <w:kern w:val="0"/>
          <w:lang w:val="zh-CN"/>
          <w14:ligatures w14:val="none"/>
        </w:rPr>
        <w:t xml:space="preserve"> “positive peace,” which entails the restoration of relationships, the establishment of justice, and the healing of societal wounds. The African post-conflict context, therefore, demands not only legal and political measures but also deeply moral and cultu</w:t>
      </w:r>
      <w:r>
        <w:rPr>
          <w:rFonts w:ascii="Times New Roman" w:eastAsia="Times New Roman" w:hAnsi="Times New Roman" w:cs="Times New Roman"/>
          <w:kern w:val="0"/>
          <w:lang w:val="zh-CN"/>
          <w14:ligatures w14:val="none"/>
        </w:rPr>
        <w:t>ral interventions capable of rehumanizing the ‘other’ and cultivating a renewed social fabric.</w:t>
      </w:r>
    </w:p>
    <w:p w:rsidR="00097864" w:rsidRDefault="00DC089D">
      <w:pPr>
        <w:spacing w:before="100" w:beforeAutospacing="1" w:after="100" w:afterAutospacing="1" w:line="360" w:lineRule="auto"/>
        <w:jc w:val="both"/>
        <w:rPr>
          <w:rFonts w:ascii="Times New Roman" w:eastAsia="Times New Roman" w:hAnsi="Times New Roman" w:cs="Times New Roman"/>
          <w:kern w:val="0"/>
          <w:lang w:val="zh-CN"/>
          <w14:ligatures w14:val="none"/>
        </w:rPr>
      </w:pPr>
      <w:r>
        <w:rPr>
          <w:rFonts w:ascii="Times New Roman" w:eastAsia="Times New Roman" w:hAnsi="Times New Roman" w:cs="Times New Roman"/>
          <w:kern w:val="0"/>
          <w:lang w:val="zh-CN"/>
          <w14:ligatures w14:val="none"/>
        </w:rPr>
        <w:t>To achieve genuinely sustainable peace, it is essential to integrate religious, cultural, and ethical dimensions into post-conflict reconstruction processes. Yet</w:t>
      </w:r>
      <w:r>
        <w:rPr>
          <w:rFonts w:ascii="Times New Roman" w:eastAsia="Times New Roman" w:hAnsi="Times New Roman" w:cs="Times New Roman"/>
          <w:kern w:val="0"/>
          <w:lang w:val="zh-CN"/>
          <w14:ligatures w14:val="none"/>
        </w:rPr>
        <w:t>, these dimensions have often been marginalized or treated as secondary in peace agreements that prioritize elite power-sharing, economic stabilization, and institutional reforms. The risk of this omission is profound: when peace processes neglect the live</w:t>
      </w:r>
      <w:r>
        <w:rPr>
          <w:rFonts w:ascii="Times New Roman" w:eastAsia="Times New Roman" w:hAnsi="Times New Roman" w:cs="Times New Roman"/>
          <w:kern w:val="0"/>
          <w:lang w:val="zh-CN"/>
          <w14:ligatures w14:val="none"/>
        </w:rPr>
        <w:t>d experiences, values, and worldviews of affected communities, they remain fragile and externally imposed. Religious institutions, which retain wide social influence and deep historical roots in many African societies, are uniquely positioned to foster rec</w:t>
      </w:r>
      <w:r>
        <w:rPr>
          <w:rFonts w:ascii="Times New Roman" w:eastAsia="Times New Roman" w:hAnsi="Times New Roman" w:cs="Times New Roman"/>
          <w:kern w:val="0"/>
          <w:lang w:val="zh-CN"/>
          <w14:ligatures w14:val="none"/>
        </w:rPr>
        <w:t>onciliation and mediate post-conflict tensions. Their normative teachings on forgiveness, communal belonging, and moral accountability—when engaged critically and constructively—can offer rich ethical resources for rebuilding trust. As Bouta, Kadayifci-Ore</w:t>
      </w:r>
      <w:r>
        <w:rPr>
          <w:rFonts w:ascii="Times New Roman" w:eastAsia="Times New Roman" w:hAnsi="Times New Roman" w:cs="Times New Roman"/>
          <w:kern w:val="0"/>
          <w:lang w:val="zh-CN"/>
          <w14:ligatures w14:val="none"/>
        </w:rPr>
        <w:t>llana, and Abu-Nimer (2005) argue, religious peacebuilding actors have not only moral legitimacy but also the grassroots reach necessary to transform fractured relationships and reweave the social fabric from below.</w:t>
      </w:r>
    </w:p>
    <w:p w:rsidR="00097864" w:rsidRDefault="00DC089D">
      <w:pPr>
        <w:spacing w:before="100" w:beforeAutospacing="1" w:after="100" w:afterAutospacing="1" w:line="360" w:lineRule="auto"/>
        <w:jc w:val="both"/>
        <w:rPr>
          <w:rFonts w:ascii="Times New Roman" w:eastAsia="Times New Roman" w:hAnsi="Times New Roman" w:cs="Times New Roman"/>
          <w:kern w:val="0"/>
          <w:lang w:val="zh-CN"/>
          <w14:ligatures w14:val="none"/>
        </w:rPr>
      </w:pPr>
      <w:r>
        <w:rPr>
          <w:rFonts w:ascii="Times New Roman" w:eastAsia="Times New Roman" w:hAnsi="Times New Roman" w:cs="Times New Roman"/>
          <w:kern w:val="0"/>
          <w:lang w:val="zh-CN"/>
          <w14:ligatures w14:val="none"/>
        </w:rPr>
        <w:t>Furthermore, any robust peacebuilding ap</w:t>
      </w:r>
      <w:r>
        <w:rPr>
          <w:rFonts w:ascii="Times New Roman" w:eastAsia="Times New Roman" w:hAnsi="Times New Roman" w:cs="Times New Roman"/>
          <w:kern w:val="0"/>
          <w:lang w:val="zh-CN"/>
          <w14:ligatures w14:val="none"/>
        </w:rPr>
        <w:t>proach must grapple with the invisible but enduring psychological consequences of violence: intergenerational trauma, collective suspicion, dehumanization, and the erosion of moral imagination. Legal tribunals and truth commissions—while important—often fa</w:t>
      </w:r>
      <w:r>
        <w:rPr>
          <w:rFonts w:ascii="Times New Roman" w:eastAsia="Times New Roman" w:hAnsi="Times New Roman" w:cs="Times New Roman"/>
          <w:kern w:val="0"/>
          <w:lang w:val="zh-CN"/>
          <w14:ligatures w14:val="none"/>
        </w:rPr>
        <w:t xml:space="preserve">il to address these deeper, existential injuries. Here, African philosophical and theological worldviews offer alternative frameworks that prioritize holistic healing, justice, and restored relationality. One such framework is </w:t>
      </w:r>
      <w:r>
        <w:rPr>
          <w:rFonts w:ascii="Times New Roman" w:eastAsia="Times New Roman" w:hAnsi="Times New Roman" w:cs="Times New Roman"/>
          <w:b/>
          <w:bCs/>
          <w:kern w:val="0"/>
          <w:lang w:val="zh-CN"/>
          <w14:ligatures w14:val="none"/>
        </w:rPr>
        <w:t>Ubuntu</w:t>
      </w:r>
      <w:r>
        <w:rPr>
          <w:rFonts w:ascii="Times New Roman" w:eastAsia="Times New Roman" w:hAnsi="Times New Roman" w:cs="Times New Roman"/>
          <w:kern w:val="0"/>
          <w:lang w:val="zh-CN"/>
          <w14:ligatures w14:val="none"/>
        </w:rPr>
        <w:t xml:space="preserve">, the Southern African </w:t>
      </w:r>
      <w:r>
        <w:rPr>
          <w:rFonts w:ascii="Times New Roman" w:eastAsia="Times New Roman" w:hAnsi="Times New Roman" w:cs="Times New Roman"/>
          <w:kern w:val="0"/>
          <w:lang w:val="zh-CN"/>
          <w14:ligatures w14:val="none"/>
        </w:rPr>
        <w:lastRenderedPageBreak/>
        <w:t xml:space="preserve">ethic of interdependence commonly expressed in the phrase </w:t>
      </w:r>
      <w:r>
        <w:rPr>
          <w:rFonts w:ascii="Times New Roman" w:eastAsia="Times New Roman" w:hAnsi="Times New Roman" w:cs="Times New Roman"/>
          <w:i/>
          <w:iCs/>
          <w:kern w:val="0"/>
          <w:lang w:val="zh-CN"/>
          <w14:ligatures w14:val="none"/>
        </w:rPr>
        <w:t>"Umuntu ngumuntu ngabantu"</w:t>
      </w:r>
      <w:r>
        <w:rPr>
          <w:rFonts w:ascii="Times New Roman" w:eastAsia="Times New Roman" w:hAnsi="Times New Roman" w:cs="Times New Roman"/>
          <w:kern w:val="0"/>
          <w:lang w:val="zh-CN"/>
          <w14:ligatures w14:val="none"/>
        </w:rPr>
        <w:t>—“a person is a person through other persons.” As Murithi (2006) contends, Ubuntu provides an indigenous African model of peacebuilding that emphasizes compassion, shared h</w:t>
      </w:r>
      <w:r>
        <w:rPr>
          <w:rFonts w:ascii="Times New Roman" w:eastAsia="Times New Roman" w:hAnsi="Times New Roman" w:cs="Times New Roman"/>
          <w:kern w:val="0"/>
          <w:lang w:val="zh-CN"/>
          <w14:ligatures w14:val="none"/>
        </w:rPr>
        <w:t>umanity, and restorative justice. Rather than seeking punitive responses to violence, Ubuntu focuses on reintegration, dialogue, and the restoration of dignity for both victims and perpetrators. This ethical foundation aligns with Gadamerian hermeneutics i</w:t>
      </w:r>
      <w:r>
        <w:rPr>
          <w:rFonts w:ascii="Times New Roman" w:eastAsia="Times New Roman" w:hAnsi="Times New Roman" w:cs="Times New Roman"/>
          <w:kern w:val="0"/>
          <w:lang w:val="zh-CN"/>
          <w14:ligatures w14:val="none"/>
        </w:rPr>
        <w:t>n its emphasis on mutual understanding and dialogical openness as prerequisites for social healing.</w:t>
      </w:r>
    </w:p>
    <w:p w:rsidR="00097864" w:rsidRDefault="00DC089D">
      <w:pPr>
        <w:spacing w:before="100" w:beforeAutospacing="1" w:after="100" w:afterAutospacing="1" w:line="360" w:lineRule="auto"/>
        <w:jc w:val="both"/>
        <w:rPr>
          <w:rFonts w:ascii="Times New Roman" w:eastAsia="Times New Roman" w:hAnsi="Times New Roman" w:cs="Times New Roman"/>
          <w:kern w:val="0"/>
          <w:lang w:val="zh-CN"/>
          <w14:ligatures w14:val="none"/>
        </w:rPr>
      </w:pPr>
      <w:r>
        <w:rPr>
          <w:rFonts w:ascii="Times New Roman" w:eastAsia="Times New Roman" w:hAnsi="Times New Roman" w:cs="Times New Roman"/>
          <w:kern w:val="0"/>
          <w:lang w:val="zh-CN"/>
          <w14:ligatures w14:val="none"/>
        </w:rPr>
        <w:t>Recent scholarship has further underscored the value of Ubuntu and similar African communitarian philosophies in conflict transformation. For instance, Metz</w:t>
      </w:r>
      <w:r>
        <w:rPr>
          <w:rFonts w:ascii="Times New Roman" w:eastAsia="Times New Roman" w:hAnsi="Times New Roman" w:cs="Times New Roman"/>
          <w:kern w:val="0"/>
          <w:lang w:val="zh-CN"/>
          <w14:ligatures w14:val="none"/>
        </w:rPr>
        <w:t xml:space="preserve"> (2011) argues that Ubuntu is not only a descriptive cultural ethic but also a viable normative framework for policy-making, one that can guide responses to post-conflict reconstruction, human rights, and governance. Similarly, Higgs (2012) and Letseka (20</w:t>
      </w:r>
      <w:r>
        <w:rPr>
          <w:rFonts w:ascii="Times New Roman" w:eastAsia="Times New Roman" w:hAnsi="Times New Roman" w:cs="Times New Roman"/>
          <w:kern w:val="0"/>
          <w:lang w:val="zh-CN"/>
          <w14:ligatures w14:val="none"/>
        </w:rPr>
        <w:t>13) have advocated for a decolonized peace pedagogy rooted in Ubuntu, emphasizing that education systems themselves must be transformed to reflect African ethical values and conflict-resolution mechanisms. By grounding peacebuilding efforts in such indigen</w:t>
      </w:r>
      <w:r>
        <w:rPr>
          <w:rFonts w:ascii="Times New Roman" w:eastAsia="Times New Roman" w:hAnsi="Times New Roman" w:cs="Times New Roman"/>
          <w:kern w:val="0"/>
          <w:lang w:val="zh-CN"/>
          <w14:ligatures w14:val="none"/>
        </w:rPr>
        <w:t xml:space="preserve">ous ontologies, African societies can resist the imposition of externally derived liberal peace paradigms that may lack cultural resonance. Instead, a locally anchored, relational, and spiritually grounded approach to post-conflict recovery can emerge—one </w:t>
      </w:r>
      <w:r>
        <w:rPr>
          <w:rFonts w:ascii="Times New Roman" w:eastAsia="Times New Roman" w:hAnsi="Times New Roman" w:cs="Times New Roman"/>
          <w:kern w:val="0"/>
          <w:lang w:val="zh-CN"/>
          <w14:ligatures w14:val="none"/>
        </w:rPr>
        <w:t>that speaks to both the visible and invisible wounds of war.</w:t>
      </w:r>
    </w:p>
    <w:p w:rsidR="00097864" w:rsidRDefault="00DC089D">
      <w:pPr>
        <w:spacing w:before="100" w:beforeAutospacing="1" w:after="100" w:afterAutospacing="1" w:line="360" w:lineRule="auto"/>
        <w:jc w:val="both"/>
        <w:rPr>
          <w:rFonts w:ascii="Times New Roman" w:eastAsia="Times New Roman" w:hAnsi="Times New Roman" w:cs="Times New Roman"/>
          <w:kern w:val="0"/>
          <w:lang w:val="zh-CN"/>
          <w14:ligatures w14:val="none"/>
        </w:rPr>
      </w:pPr>
      <w:r>
        <w:rPr>
          <w:rFonts w:ascii="Times New Roman" w:eastAsia="Times New Roman" w:hAnsi="Times New Roman" w:cs="Times New Roman"/>
          <w:kern w:val="0"/>
          <w:lang w:val="zh-CN"/>
          <w14:ligatures w14:val="none"/>
        </w:rPr>
        <w:t xml:space="preserve">Sustainable peace in Africa, therefore, must be conceived as a </w:t>
      </w:r>
      <w:r>
        <w:rPr>
          <w:rFonts w:ascii="Times New Roman" w:eastAsia="Times New Roman" w:hAnsi="Times New Roman" w:cs="Times New Roman"/>
          <w:b/>
          <w:bCs/>
          <w:kern w:val="0"/>
          <w:lang w:val="zh-CN"/>
          <w14:ligatures w14:val="none"/>
        </w:rPr>
        <w:t>holistic and multidimensional process</w:t>
      </w:r>
      <w:r>
        <w:rPr>
          <w:rFonts w:ascii="Times New Roman" w:eastAsia="Times New Roman" w:hAnsi="Times New Roman" w:cs="Times New Roman"/>
          <w:kern w:val="0"/>
          <w:lang w:val="zh-CN"/>
          <w14:ligatures w14:val="none"/>
        </w:rPr>
        <w:t xml:space="preserve"> that engages legal frameworks, economic recovery, and political inclusivity, but also—critical</w:t>
      </w:r>
      <w:r>
        <w:rPr>
          <w:rFonts w:ascii="Times New Roman" w:eastAsia="Times New Roman" w:hAnsi="Times New Roman" w:cs="Times New Roman"/>
          <w:kern w:val="0"/>
          <w:lang w:val="zh-CN"/>
          <w14:ligatures w14:val="none"/>
        </w:rPr>
        <w:t>ly—ethical worldviews, spiritual resources, and interpretive tools. In this regard, a hermeneutical-philosophical approach that foregrounds the ethics of understanding, enriched by Ubuntu theory and African communitarian ethics, is particularly well-suited</w:t>
      </w:r>
      <w:r>
        <w:rPr>
          <w:rFonts w:ascii="Times New Roman" w:eastAsia="Times New Roman" w:hAnsi="Times New Roman" w:cs="Times New Roman"/>
          <w:kern w:val="0"/>
          <w:lang w:val="zh-CN"/>
          <w14:ligatures w14:val="none"/>
        </w:rPr>
        <w:t xml:space="preserve"> to the post-conflict African landscape. It offers a means of interpreting histories of violence, remembering with compassion, and envisioning a future in which dignity, empathy, and solidarity are central to the reconstruction of societies.</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color w:val="000000" w:themeColor="text1"/>
          <w:kern w:val="0"/>
          <w14:ligatures w14:val="none"/>
        </w:rPr>
        <w:t>Finally, th</w:t>
      </w:r>
      <w:r>
        <w:rPr>
          <w:rFonts w:ascii="Times New Roman" w:eastAsia="Times New Roman" w:hAnsi="Times New Roman" w:cs="Times New Roman"/>
          <w:kern w:val="0"/>
          <w14:ligatures w14:val="none"/>
        </w:rPr>
        <w:t>e A</w:t>
      </w:r>
      <w:r>
        <w:rPr>
          <w:rFonts w:ascii="Times New Roman" w:eastAsia="Times New Roman" w:hAnsi="Times New Roman" w:cs="Times New Roman"/>
          <w:kern w:val="0"/>
          <w14:ligatures w14:val="none"/>
        </w:rPr>
        <w:t>frican experience of conflict often features a religious dimension, either as a contributing factor or as a potential solution. In many instances, religious identities are mobilized for division, but they can also be reoriented toward reconciliation and mu</w:t>
      </w:r>
      <w:r>
        <w:rPr>
          <w:rFonts w:ascii="Times New Roman" w:eastAsia="Times New Roman" w:hAnsi="Times New Roman" w:cs="Times New Roman"/>
          <w:kern w:val="0"/>
          <w14:ligatures w14:val="none"/>
        </w:rPr>
        <w:t xml:space="preserve">tual recognition. This </w:t>
      </w:r>
      <w:r>
        <w:rPr>
          <w:rFonts w:ascii="Times New Roman" w:eastAsia="Times New Roman" w:hAnsi="Times New Roman" w:cs="Times New Roman"/>
          <w:kern w:val="0"/>
          <w14:ligatures w14:val="none"/>
        </w:rPr>
        <w:lastRenderedPageBreak/>
        <w:t>dual potential of religion necessitates careful attention to the interpretive frameworks that guide interreligious relations (Appleby, 2000). Understanding religion’s ethical capacity in peacebuilding contexts is thus indispensable f</w:t>
      </w:r>
      <w:r>
        <w:rPr>
          <w:rFonts w:ascii="Times New Roman" w:eastAsia="Times New Roman" w:hAnsi="Times New Roman" w:cs="Times New Roman"/>
          <w:kern w:val="0"/>
          <w14:ligatures w14:val="none"/>
        </w:rPr>
        <w:t>or Africa’s post-conflict recovery.</w:t>
      </w:r>
    </w:p>
    <w:p w:rsidR="00097864" w:rsidRDefault="00DC089D">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Overview of interreligious dialogue as a peacebuilding tool</w:t>
      </w:r>
    </w:p>
    <w:p w:rsidR="00097864" w:rsidRDefault="00DC089D">
      <w:pPr>
        <w:pStyle w:val="NormalWeb"/>
        <w:spacing w:line="360" w:lineRule="auto"/>
        <w:jc w:val="both"/>
        <w:rPr>
          <w:lang w:val="zh-CN" w:eastAsia="zh-CN"/>
        </w:rPr>
      </w:pPr>
      <w:r>
        <w:t>Interreligious dialogue refers to the intentional, respectful, and sustained engagement between individuals and communities of differing faith traditions with t</w:t>
      </w:r>
      <w:r>
        <w:t>he aim of fostering mutual understanding, trust, and cooperation. In post-conflict African societies—where religious pluralism often overlaps with ethnic, political, and historical grievances—such dialogue becomes not merely optional but essential. It serv</w:t>
      </w:r>
      <w:r>
        <w:t xml:space="preserve">es as a moral and social mechanism for reweaving the torn fabric of community, rebuilding fractured identities, and preventing the resurgence of violence. As Leonard </w:t>
      </w:r>
      <w:proofErr w:type="spellStart"/>
      <w:r>
        <w:t>Swidler</w:t>
      </w:r>
      <w:proofErr w:type="spellEnd"/>
      <w:r>
        <w:t xml:space="preserve"> (2014) emphasizes, interreligious dialogue “requires dialogical virtues such as hu</w:t>
      </w:r>
      <w:r>
        <w:t>mility, commitment to truth, and openness to transformation,” which are indispensable for cultivating relational trust and a shared vision of the common good. In a continent where the sacred often permeates public and communal life, engaging religious acto</w:t>
      </w:r>
      <w:r>
        <w:t>rs and worldviews is crucial to developing peace that is both structurally viable and spiritually rooted.</w:t>
      </w:r>
    </w:p>
    <w:p w:rsidR="00097864" w:rsidRDefault="00DC089D">
      <w:pPr>
        <w:pStyle w:val="NormalWeb"/>
        <w:spacing w:line="360" w:lineRule="auto"/>
        <w:jc w:val="both"/>
      </w:pPr>
      <w:r>
        <w:t>Beyond fostering tolerance, interreligious dialogue in Africa can actively challenge and deconstruct narratives of hatred, exclusion, and fear that have historically justified violence. Post-conflict settings are often marked by collective trauma and entre</w:t>
      </w:r>
      <w:r>
        <w:t xml:space="preserve">nched stereotypes that hinder reconciliation. Dialogue provides a sacred and symbolic space in which communities can engage in </w:t>
      </w:r>
      <w:r>
        <w:rPr>
          <w:rStyle w:val="Strong"/>
        </w:rPr>
        <w:t>shared storytelling, theological reflection, and joint ethical commitments</w:t>
      </w:r>
      <w:r>
        <w:t xml:space="preserve">, allowing them to transcend historical grievances and </w:t>
      </w:r>
      <w:r>
        <w:t>rehumanize one another. By facilitating such narrative encounters, dialogue not only fosters empathy but also reconstructs collective memory in a more inclusive and healing manner. This process helps displace the binary logic of victim versus perpetrator a</w:t>
      </w:r>
      <w:r>
        <w:t xml:space="preserve">nd replaces it with complex, human-centered stories of suffering, resilience, and hope. As David Little (2007) has argued, religious peacebuilding efforts that emphasize shared values and moral frameworks are especially effective in contexts where secular </w:t>
      </w:r>
      <w:r>
        <w:t>strategies have failed to penetrate local moral imaginaries.</w:t>
      </w:r>
    </w:p>
    <w:p w:rsidR="00097864" w:rsidRDefault="00DC089D">
      <w:pPr>
        <w:pStyle w:val="NormalWeb"/>
        <w:spacing w:line="360" w:lineRule="auto"/>
        <w:jc w:val="both"/>
      </w:pPr>
      <w:r>
        <w:lastRenderedPageBreak/>
        <w:t xml:space="preserve">The practical implications of this approach are evident in various African initiatives. In Kenya, interfaith organizations such as the </w:t>
      </w:r>
      <w:r>
        <w:rPr>
          <w:rStyle w:val="Strong"/>
        </w:rPr>
        <w:t>Religious Leaders Peace Initiative (RLPI)</w:t>
      </w:r>
      <w:r>
        <w:t xml:space="preserve"> played a pivotal r</w:t>
      </w:r>
      <w:r>
        <w:t xml:space="preserve">ole in mediating tensions during the 2007–2008 post-election violence. In Sierra Leone, Muslim and Christian leaders collaborated in community peacebuilding during and after the civil war. In Uganda, the </w:t>
      </w:r>
      <w:r>
        <w:rPr>
          <w:rStyle w:val="Strong"/>
        </w:rPr>
        <w:t>Interreligious Council of Uganda (IRCU)</w:t>
      </w:r>
      <w:r>
        <w:t xml:space="preserve"> has worked e</w:t>
      </w:r>
      <w:r>
        <w:t xml:space="preserve">xtensively to promote reconciliation in northern regions ravaged by the Lord’s Resistance Army. These initiatives demonstrate that </w:t>
      </w:r>
      <w:r>
        <w:rPr>
          <w:rStyle w:val="Strong"/>
        </w:rPr>
        <w:t>religious actors are not merely adjuncts to political processes</w:t>
      </w:r>
      <w:r>
        <w:t>, but active moral agents with cultural authority and deep com</w:t>
      </w:r>
      <w:r>
        <w:t>munity roots. According to Jeffrey Haynes (2007), when religious engagement is authentic and collaborative, it enhances the legitimacy of peacebuilding efforts and supports transitional justice mechanisms by providing platforms for restorative encounters r</w:t>
      </w:r>
      <w:r>
        <w:t>ooted in shared ethical commitments.</w:t>
      </w:r>
    </w:p>
    <w:p w:rsidR="00097864" w:rsidRDefault="00DC089D">
      <w:pPr>
        <w:pStyle w:val="NormalWeb"/>
        <w:spacing w:line="360" w:lineRule="auto"/>
        <w:jc w:val="both"/>
      </w:pPr>
      <w:r>
        <w:t xml:space="preserve">Moreover, interreligious dialogue becomes particularly potent when grounded in </w:t>
      </w:r>
      <w:r>
        <w:rPr>
          <w:rStyle w:val="Strong"/>
        </w:rPr>
        <w:t>African ethical traditions</w:t>
      </w:r>
      <w:r>
        <w:t>, especially the Ubuntu worldview. Ubuntu, as articulated by Desmond Tutu and further theorized by scholars like M</w:t>
      </w:r>
      <w:r>
        <w:t>ichael Battle and Thaddeus Metz, prioritizes relational harmony, forgiveness, and the interdependence of all persons. Ubuntu reorients the ethics of dialogue away from liberal individualism toward a communal ontology that sees the self as constituted throu</w:t>
      </w:r>
      <w:r>
        <w:t xml:space="preserve">gh the other: </w:t>
      </w:r>
      <w:r>
        <w:rPr>
          <w:rStyle w:val="Emphasis"/>
        </w:rPr>
        <w:t>“I am because we are.”</w:t>
      </w:r>
      <w:r>
        <w:t xml:space="preserve"> In such a framework, dialogue is not just about tolerating difference but actively engaging the other as essential to one’s own moral and existential flourishing. As Metz (2011) asserts, “Ubuntu provides a moral framewo</w:t>
      </w:r>
      <w:r>
        <w:t>rk that supports reconciliation by valuing identity, relational repair, and the restoration of dignity.” When applied to interreligious dialogue, Ubuntu encourages humility, mutual recognition, and a deep commitment to truth-telling, forgiveness, and the e</w:t>
      </w:r>
      <w:r>
        <w:t>thical reintegration of former enemies into community life.</w:t>
      </w:r>
    </w:p>
    <w:p w:rsidR="00097864" w:rsidRDefault="00DC089D">
      <w:pPr>
        <w:pStyle w:val="NormalWeb"/>
        <w:spacing w:line="360" w:lineRule="auto"/>
        <w:jc w:val="both"/>
      </w:pPr>
      <w:r>
        <w:t xml:space="preserve">In this light, the ethics of interreligious dialogue must be anchored in </w:t>
      </w:r>
      <w:r>
        <w:rPr>
          <w:rStyle w:val="Strong"/>
        </w:rPr>
        <w:t>sincerity, moral equality, and a philosophical openness to the other’s narrative</w:t>
      </w:r>
      <w:r>
        <w:t>. It cannot be a superficial or politically</w:t>
      </w:r>
      <w:r>
        <w:t xml:space="preserve"> expedient gesture, nor should it be reduced to doctrinal compromise. Rather, genuine dialogue demands hermeneutical depth—a willingness to enter into the world of the other, to listen empathetically, and to allow oneself to be transformed by the encounter</w:t>
      </w:r>
      <w:r>
        <w:t xml:space="preserve">. Catherine </w:t>
      </w:r>
      <w:proofErr w:type="spellStart"/>
      <w:r>
        <w:t>Cornille</w:t>
      </w:r>
      <w:proofErr w:type="spellEnd"/>
      <w:r>
        <w:t xml:space="preserve"> (2013) emphasizes that authentic interfaith dialogue must involve five core conditions: humility, commitment, interconnection, empathy, and hospitality. These mirror not only Gadamerian </w:t>
      </w:r>
      <w:r>
        <w:lastRenderedPageBreak/>
        <w:t>hermeneutics but also resonate with African value</w:t>
      </w:r>
      <w:r>
        <w:t>s of hospitality (</w:t>
      </w:r>
      <w:proofErr w:type="spellStart"/>
      <w:r>
        <w:rPr>
          <w:rStyle w:val="Emphasis"/>
        </w:rPr>
        <w:t>ukwamukela</w:t>
      </w:r>
      <w:proofErr w:type="spellEnd"/>
      <w:r>
        <w:t>) and communal belonging (</w:t>
      </w:r>
      <w:proofErr w:type="spellStart"/>
      <w:r>
        <w:rPr>
          <w:rStyle w:val="Emphasis"/>
        </w:rPr>
        <w:t>obuntu</w:t>
      </w:r>
      <w:proofErr w:type="spellEnd"/>
      <w:r>
        <w:t>). Such dialogical virtues are often overlooked in mainstream peacebuilding frameworks, which tend to prioritize technical and legal solutions while neglecting the deeper existential and spiritual</w:t>
      </w:r>
      <w:r>
        <w:t xml:space="preserve"> wounds that conflict leaves behind.</w:t>
      </w:r>
    </w:p>
    <w:p w:rsidR="00097864" w:rsidRDefault="00DC089D">
      <w:pPr>
        <w:pStyle w:val="NormalWeb"/>
        <w:spacing w:line="360" w:lineRule="auto"/>
        <w:jc w:val="both"/>
      </w:pPr>
      <w:r>
        <w:t xml:space="preserve">Recent scholarship reinforces this perspective. </w:t>
      </w:r>
      <w:proofErr w:type="spellStart"/>
      <w:r>
        <w:t>Abdulaziz</w:t>
      </w:r>
      <w:proofErr w:type="spellEnd"/>
      <w:r>
        <w:t xml:space="preserve"> </w:t>
      </w:r>
      <w:proofErr w:type="spellStart"/>
      <w:r>
        <w:t>Sachedina</w:t>
      </w:r>
      <w:proofErr w:type="spellEnd"/>
      <w:r>
        <w:t xml:space="preserve"> (2021) has argued for an ethical theology of pluralism that views religious diversity not as a threat but as a divine opportunity for mutual moral grow</w:t>
      </w:r>
      <w:r>
        <w:t xml:space="preserve">th. Similarly, </w:t>
      </w:r>
      <w:proofErr w:type="spellStart"/>
      <w:r>
        <w:t>Najeeba</w:t>
      </w:r>
      <w:proofErr w:type="spellEnd"/>
      <w:r>
        <w:t xml:space="preserve"> </w:t>
      </w:r>
      <w:proofErr w:type="spellStart"/>
      <w:r>
        <w:t>Syeed</w:t>
      </w:r>
      <w:proofErr w:type="spellEnd"/>
      <w:r>
        <w:t xml:space="preserve"> (2016) critiques instrumental approaches to religious dialogue and calls for transformative praxis rooted in justice and narrative repair. In the African context, </w:t>
      </w:r>
      <w:proofErr w:type="spellStart"/>
      <w:r>
        <w:t>Laurenti</w:t>
      </w:r>
      <w:proofErr w:type="spellEnd"/>
      <w:r>
        <w:t xml:space="preserve"> </w:t>
      </w:r>
      <w:proofErr w:type="spellStart"/>
      <w:r>
        <w:t>Magesa</w:t>
      </w:r>
      <w:proofErr w:type="spellEnd"/>
      <w:r>
        <w:t xml:space="preserve"> (2014) has advanced the idea that traditional Af</w:t>
      </w:r>
      <w:r>
        <w:t>rican religion and Christianity can jointly shape ethical visions of peace by focusing on life-affirming values such as dignity (</w:t>
      </w:r>
      <w:r>
        <w:rPr>
          <w:rStyle w:val="Emphasis"/>
        </w:rPr>
        <w:t>utu</w:t>
      </w:r>
      <w:r>
        <w:t>), justice (</w:t>
      </w:r>
      <w:proofErr w:type="spellStart"/>
      <w:r>
        <w:rPr>
          <w:rStyle w:val="Emphasis"/>
        </w:rPr>
        <w:t>haki</w:t>
      </w:r>
      <w:proofErr w:type="spellEnd"/>
      <w:r>
        <w:t>), and healing (</w:t>
      </w:r>
      <w:proofErr w:type="spellStart"/>
      <w:r>
        <w:rPr>
          <w:rStyle w:val="Emphasis"/>
        </w:rPr>
        <w:t>uponyaji</w:t>
      </w:r>
      <w:proofErr w:type="spellEnd"/>
      <w:r>
        <w:t>). These insights underscore the need to view interreligious dialogue not as an add-</w:t>
      </w:r>
      <w:r>
        <w:t>on to peacebuilding, but as a central ethical and philosophical axis around which holistic peace can be imagined.</w:t>
      </w:r>
    </w:p>
    <w:p w:rsidR="00097864" w:rsidRDefault="00DC089D">
      <w:pPr>
        <w:pStyle w:val="NormalWeb"/>
        <w:spacing w:line="360" w:lineRule="auto"/>
        <w:jc w:val="both"/>
      </w:pPr>
      <w:r>
        <w:t xml:space="preserve">Ultimately, interreligious dialogue, when rooted in Ubuntu ethics and enriched by philosophical hermeneutics, offers a </w:t>
      </w:r>
      <w:r>
        <w:rPr>
          <w:rStyle w:val="Strong"/>
        </w:rPr>
        <w:t>transformative and cult</w:t>
      </w:r>
      <w:r>
        <w:rPr>
          <w:rStyle w:val="Strong"/>
        </w:rPr>
        <w:t>urally resonant pathway</w:t>
      </w:r>
      <w:r>
        <w:t xml:space="preserve"> for post-conflict healing in Africa. It calls for a fundamental epistemological shift from confrontation to communion, from tolerance to mutual recognition, and from retribution to restorative justice. In so doing, it not only rebui</w:t>
      </w:r>
      <w:r>
        <w:t>lds broken relationships but also reconfigures the moral foundations of society, making sustainable peace possible.</w:t>
      </w:r>
    </w:p>
    <w:p w:rsidR="00097864" w:rsidRDefault="00DC089D">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Statement of purpose: advocating for an ethics of understanding using a hermeneutical-philosophical approach</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This article proposes a hermene</w:t>
      </w:r>
      <w:r>
        <w:rPr>
          <w:rFonts w:ascii="Times New Roman" w:eastAsia="Times New Roman" w:hAnsi="Times New Roman" w:cs="Times New Roman"/>
          <w:kern w:val="0"/>
          <w14:ligatures w14:val="none"/>
        </w:rPr>
        <w:t>utical-philosophical framework for understanding interreligious dialogue as an ethical and transformative response to conflict in Africa. Drawing on Hans-Georg Gadamer’s hermeneutics and African philosophies such as ubuntu, the article argues that the ethi</w:t>
      </w:r>
      <w:r>
        <w:rPr>
          <w:rFonts w:ascii="Times New Roman" w:eastAsia="Times New Roman" w:hAnsi="Times New Roman" w:cs="Times New Roman"/>
          <w:kern w:val="0"/>
          <w14:ligatures w14:val="none"/>
        </w:rPr>
        <w:t>cs of understanding—rooted in dialogue, interpretation, and mutual recognition—is essential for building peace in post-conflict contexts. This approach challenges instrumentalist and pragmatic uses of religion and instead highlights the dialogical encounte</w:t>
      </w:r>
      <w:r>
        <w:rPr>
          <w:rFonts w:ascii="Times New Roman" w:eastAsia="Times New Roman" w:hAnsi="Times New Roman" w:cs="Times New Roman"/>
          <w:kern w:val="0"/>
          <w14:ligatures w14:val="none"/>
        </w:rPr>
        <w:t>r as an ethical event (Gadamer, 2004).</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The goal is not merely to promote tolerance, but to encourage an epistemological shift in how communities relate across religious divides. This involves reimagining peacebuilding as a process that values listening, hu</w:t>
      </w:r>
      <w:r>
        <w:rPr>
          <w:rFonts w:ascii="Times New Roman" w:eastAsia="Times New Roman" w:hAnsi="Times New Roman" w:cs="Times New Roman"/>
          <w:kern w:val="0"/>
          <w14:ligatures w14:val="none"/>
        </w:rPr>
        <w:t xml:space="preserve">mility, and narrative hospitality. The ethics of understanding presumes that genuine dialogue transforms both participants, fostering shared meaning and restoring fractured social bonds (Palmer, 1998). In this sense, dialogue is not only a method but also </w:t>
      </w:r>
      <w:r>
        <w:rPr>
          <w:rFonts w:ascii="Times New Roman" w:eastAsia="Times New Roman" w:hAnsi="Times New Roman" w:cs="Times New Roman"/>
          <w:kern w:val="0"/>
          <w14:ligatures w14:val="none"/>
        </w:rPr>
        <w:t>a moral posture.</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By situating peacebuilding within a hermeneutical-philosophical paradigm, the article seeks to deepen scholarly and policy conversations around religion and conflict. It invites practitioners to go beyond traditional diplomacy or security </w:t>
      </w:r>
      <w:r>
        <w:rPr>
          <w:rFonts w:ascii="Times New Roman" w:eastAsia="Times New Roman" w:hAnsi="Times New Roman" w:cs="Times New Roman"/>
          <w:kern w:val="0"/>
          <w14:ligatures w14:val="none"/>
        </w:rPr>
        <w:t>frameworks and embrace interpretive, relational, and ethical practices rooted in both African and global philosophies. Ultimately, the article advocates for a deeper engagement with the moral and epistemic conditions that make genuine peace possible (</w:t>
      </w:r>
      <w:proofErr w:type="spellStart"/>
      <w:r>
        <w:rPr>
          <w:rFonts w:ascii="Times New Roman" w:eastAsia="Times New Roman" w:hAnsi="Times New Roman" w:cs="Times New Roman"/>
          <w:kern w:val="0"/>
          <w14:ligatures w14:val="none"/>
        </w:rPr>
        <w:t>Volf</w:t>
      </w:r>
      <w:proofErr w:type="spellEnd"/>
      <w:r>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1996).</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This approach is especially timely as many peacebuilding efforts in Africa remain disconnected from the spiritual and cultural resources of the communities they aim to serve. The ethics of understanding offers a way to reclaim these resources while</w:t>
      </w:r>
      <w:r>
        <w:rPr>
          <w:rFonts w:ascii="Times New Roman" w:eastAsia="Times New Roman" w:hAnsi="Times New Roman" w:cs="Times New Roman"/>
          <w:kern w:val="0"/>
          <w14:ligatures w14:val="none"/>
        </w:rPr>
        <w:t xml:space="preserve"> promoting reconciliation rooted in justice and human dignity. It urges scholars, faith leaders, and policymakers alike to take seriously the transformative potential of dialogue as both philosophy and practice (</w:t>
      </w:r>
      <w:proofErr w:type="spellStart"/>
      <w:r>
        <w:rPr>
          <w:rFonts w:ascii="Times New Roman" w:eastAsia="Times New Roman" w:hAnsi="Times New Roman" w:cs="Times New Roman"/>
          <w:kern w:val="0"/>
          <w14:ligatures w14:val="none"/>
        </w:rPr>
        <w:t>Forst</w:t>
      </w:r>
      <w:proofErr w:type="spellEnd"/>
      <w:r>
        <w:rPr>
          <w:rFonts w:ascii="Times New Roman" w:eastAsia="Times New Roman" w:hAnsi="Times New Roman" w:cs="Times New Roman"/>
          <w:kern w:val="0"/>
          <w14:ligatures w14:val="none"/>
        </w:rPr>
        <w:t>, 2002).</w:t>
      </w:r>
    </w:p>
    <w:p w:rsidR="00097864" w:rsidRDefault="00DC089D">
      <w:pPr>
        <w:spacing w:before="100" w:beforeAutospacing="1" w:after="100" w:afterAutospacing="1" w:line="360" w:lineRule="auto"/>
        <w:jc w:val="both"/>
        <w:outlineLvl w:val="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2. Theoretical Framework</w:t>
      </w:r>
    </w:p>
    <w:p w:rsidR="00097864" w:rsidRDefault="00DC089D">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2.1 H</w:t>
      </w:r>
      <w:r>
        <w:rPr>
          <w:rFonts w:ascii="Times New Roman" w:eastAsia="Times New Roman" w:hAnsi="Times New Roman" w:cs="Times New Roman"/>
          <w:b/>
          <w:bCs/>
          <w:kern w:val="0"/>
          <w14:ligatures w14:val="none"/>
        </w:rPr>
        <w:t>ermeneutical Philosophy of Hans-Georg Gadamer</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Hans-Georg Gadamer’s philosophical hermeneutics centers on the idea that understanding is not merely a technical process but a dialogical event. At the heart of his theory is the concept of the "fusion of horiz</w:t>
      </w:r>
      <w:r>
        <w:rPr>
          <w:rFonts w:ascii="Times New Roman" w:eastAsia="Times New Roman" w:hAnsi="Times New Roman" w:cs="Times New Roman"/>
          <w:kern w:val="0"/>
          <w14:ligatures w14:val="none"/>
        </w:rPr>
        <w:t>ons," where interlocutors bring their distinct perspectives into dialogue, and through mutual engagement, arrive at deeper, shared meaning (Gadamer, 2004). This process is rooted in openness, tradition, and the transformative power of language, making it h</w:t>
      </w:r>
      <w:r>
        <w:rPr>
          <w:rFonts w:ascii="Times New Roman" w:eastAsia="Times New Roman" w:hAnsi="Times New Roman" w:cs="Times New Roman"/>
          <w:kern w:val="0"/>
          <w14:ligatures w14:val="none"/>
        </w:rPr>
        <w:t>ighly relevant for post-conflict contexts marked by division and mistrust.</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Gadamer’s hermeneutics challenges the notion that understanding others can be achieved through detached objectivity. Instead, it affirms that understanding emerges from historically</w:t>
      </w:r>
      <w:r>
        <w:rPr>
          <w:rFonts w:ascii="Times New Roman" w:eastAsia="Times New Roman" w:hAnsi="Times New Roman" w:cs="Times New Roman"/>
          <w:kern w:val="0"/>
          <w14:ligatures w14:val="none"/>
        </w:rPr>
        <w:t xml:space="preserve"> situated dialogue, where prejudices (in the non-pejorative sense) shape and enrich the process of meaning-</w:t>
      </w:r>
      <w:r>
        <w:rPr>
          <w:rFonts w:ascii="Times New Roman" w:eastAsia="Times New Roman" w:hAnsi="Times New Roman" w:cs="Times New Roman"/>
          <w:kern w:val="0"/>
          <w14:ligatures w14:val="none"/>
        </w:rPr>
        <w:lastRenderedPageBreak/>
        <w:t>making. This aligns with African oral traditions, where intergenerational narratives and moral discourses are central to conflict resolution and iden</w:t>
      </w:r>
      <w:r>
        <w:rPr>
          <w:rFonts w:ascii="Times New Roman" w:eastAsia="Times New Roman" w:hAnsi="Times New Roman" w:cs="Times New Roman"/>
          <w:kern w:val="0"/>
          <w14:ligatures w14:val="none"/>
        </w:rPr>
        <w:t>tity formation (Wiredu, 1996). By foregrounding interpretation, Gadamer offers a model for interreligious dialogue that is dynamic, open-ended, and ethically charged.</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 post-conflict Africa, where identities have been politicized and weaponized, Gadamer's</w:t>
      </w:r>
      <w:r>
        <w:rPr>
          <w:rFonts w:ascii="Times New Roman" w:eastAsia="Times New Roman" w:hAnsi="Times New Roman" w:cs="Times New Roman"/>
          <w:kern w:val="0"/>
          <w14:ligatures w14:val="none"/>
        </w:rPr>
        <w:t xml:space="preserve"> insights offer a way to rebuild trust through dialogical engagement rather than coercive or performative reconciliation. His emphasis on conversational ethics—where the goal is not victory but understanding—resonates deeply with African communal philosoph</w:t>
      </w:r>
      <w:r>
        <w:rPr>
          <w:rFonts w:ascii="Times New Roman" w:eastAsia="Times New Roman" w:hAnsi="Times New Roman" w:cs="Times New Roman"/>
          <w:kern w:val="0"/>
          <w14:ligatures w14:val="none"/>
        </w:rPr>
        <w:t>ies that prioritize social harmony and collective flourishing (</w:t>
      </w:r>
      <w:proofErr w:type="spellStart"/>
      <w:r>
        <w:rPr>
          <w:rFonts w:ascii="Times New Roman" w:eastAsia="Times New Roman" w:hAnsi="Times New Roman" w:cs="Times New Roman"/>
          <w:kern w:val="0"/>
          <w14:ligatures w14:val="none"/>
        </w:rPr>
        <w:t>Gyekye</w:t>
      </w:r>
      <w:proofErr w:type="spellEnd"/>
      <w:r>
        <w:rPr>
          <w:rFonts w:ascii="Times New Roman" w:eastAsia="Times New Roman" w:hAnsi="Times New Roman" w:cs="Times New Roman"/>
          <w:kern w:val="0"/>
          <w14:ligatures w14:val="none"/>
        </w:rPr>
        <w:t>, 1997). Hermeneutics thus becomes a bridge between philosophical traditions and practical peacebuilding.</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Furthermore, Gadamer’s work provides a philosophical counterpoint to technocratic</w:t>
      </w:r>
      <w:r>
        <w:rPr>
          <w:rFonts w:ascii="Times New Roman" w:eastAsia="Times New Roman" w:hAnsi="Times New Roman" w:cs="Times New Roman"/>
          <w:kern w:val="0"/>
          <w14:ligatures w14:val="none"/>
        </w:rPr>
        <w:t xml:space="preserve"> peacebuilding approaches that neglect the symbolic and affective dimensions of healing. His theory insists on the importance of narrative, ritual, and shared language in reconstructing communal life. In societies traumatized by war, such elements are esse</w:t>
      </w:r>
      <w:r>
        <w:rPr>
          <w:rFonts w:ascii="Times New Roman" w:eastAsia="Times New Roman" w:hAnsi="Times New Roman" w:cs="Times New Roman"/>
          <w:kern w:val="0"/>
          <w14:ligatures w14:val="none"/>
        </w:rPr>
        <w:t>ntial for restoring meaning and belonging. Hermeneutics thereby offers not only a method but a moral vision of reconciliation (Nicholson, 2013).</w:t>
      </w:r>
    </w:p>
    <w:p w:rsidR="00097864" w:rsidRDefault="00DC089D">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2.2 African Ethical and Philosophical Traditions</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African philosophical traditions provide rich resources for an</w:t>
      </w:r>
      <w:r>
        <w:rPr>
          <w:rFonts w:ascii="Times New Roman" w:eastAsia="Times New Roman" w:hAnsi="Times New Roman" w:cs="Times New Roman"/>
          <w:kern w:val="0"/>
          <w14:ligatures w14:val="none"/>
        </w:rPr>
        <w:t xml:space="preserve"> ethics of peace and reconciliation. Central among these is </w:t>
      </w:r>
      <w:r>
        <w:rPr>
          <w:rFonts w:ascii="Times New Roman" w:eastAsia="Times New Roman" w:hAnsi="Times New Roman" w:cs="Times New Roman"/>
          <w:i/>
          <w:iCs/>
          <w:kern w:val="0"/>
          <w14:ligatures w14:val="none"/>
        </w:rPr>
        <w:t>ubuntu</w:t>
      </w:r>
      <w:r>
        <w:rPr>
          <w:rFonts w:ascii="Times New Roman" w:eastAsia="Times New Roman" w:hAnsi="Times New Roman" w:cs="Times New Roman"/>
          <w:kern w:val="0"/>
          <w14:ligatures w14:val="none"/>
        </w:rPr>
        <w:t>, an ethical worldview that emphasizes the interconnectedness of all people</w:t>
      </w:r>
      <w:proofErr w:type="gramStart"/>
      <w:r>
        <w:rPr>
          <w:rFonts w:ascii="Times New Roman" w:eastAsia="Times New Roman" w:hAnsi="Times New Roman" w:cs="Times New Roman"/>
          <w:kern w:val="0"/>
          <w14:ligatures w14:val="none"/>
        </w:rPr>
        <w:t>—“</w:t>
      </w:r>
      <w:proofErr w:type="gramEnd"/>
      <w:r>
        <w:rPr>
          <w:rFonts w:ascii="Times New Roman" w:eastAsia="Times New Roman" w:hAnsi="Times New Roman" w:cs="Times New Roman"/>
          <w:kern w:val="0"/>
          <w14:ligatures w14:val="none"/>
        </w:rPr>
        <w:t xml:space="preserve">I am because we are.” Ubuntu rejects individualism and affirms the community as the foundation of moral life. It </w:t>
      </w:r>
      <w:r>
        <w:rPr>
          <w:rFonts w:ascii="Times New Roman" w:eastAsia="Times New Roman" w:hAnsi="Times New Roman" w:cs="Times New Roman"/>
          <w:kern w:val="0"/>
          <w14:ligatures w14:val="none"/>
        </w:rPr>
        <w:t xml:space="preserve">advocates for empathy, mutual care, and justice as the basis for human dignity and social restoration (Tutu, 1999). This aligns closely with post-conflict needs for healing, </w:t>
      </w:r>
      <w:proofErr w:type="spellStart"/>
      <w:r>
        <w:rPr>
          <w:rFonts w:ascii="Times New Roman" w:eastAsia="Times New Roman" w:hAnsi="Times New Roman" w:cs="Times New Roman"/>
          <w:kern w:val="0"/>
          <w14:ligatures w14:val="none"/>
        </w:rPr>
        <w:t>rehumanization</w:t>
      </w:r>
      <w:proofErr w:type="spellEnd"/>
      <w:r>
        <w:rPr>
          <w:rFonts w:ascii="Times New Roman" w:eastAsia="Times New Roman" w:hAnsi="Times New Roman" w:cs="Times New Roman"/>
          <w:kern w:val="0"/>
          <w14:ligatures w14:val="none"/>
        </w:rPr>
        <w:t>, and inclusive dialogue.</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 addition to ubuntu, African ethics emphasizes </w:t>
      </w:r>
      <w:r>
        <w:rPr>
          <w:rFonts w:ascii="Times New Roman" w:eastAsia="Times New Roman" w:hAnsi="Times New Roman" w:cs="Times New Roman"/>
          <w:i/>
          <w:iCs/>
          <w:kern w:val="0"/>
          <w14:ligatures w14:val="none"/>
        </w:rPr>
        <w:t>communalism</w:t>
      </w:r>
      <w:r>
        <w:rPr>
          <w:rFonts w:ascii="Times New Roman" w:eastAsia="Times New Roman" w:hAnsi="Times New Roman" w:cs="Times New Roman"/>
          <w:kern w:val="0"/>
          <w14:ligatures w14:val="none"/>
        </w:rPr>
        <w:t>, where identity is embedded within relational networks. Conflicts are not seen as isolated incidents but as disruptions of communal equilibrium that require collective response. The goal is not p</w:t>
      </w:r>
      <w:r>
        <w:rPr>
          <w:rFonts w:ascii="Times New Roman" w:eastAsia="Times New Roman" w:hAnsi="Times New Roman" w:cs="Times New Roman"/>
          <w:kern w:val="0"/>
          <w14:ligatures w14:val="none"/>
        </w:rPr>
        <w:t xml:space="preserve">unishment but the restoration of social harmony through truth-telling, forgiveness, and reparative action (Mbiti, 1990). This </w:t>
      </w:r>
      <w:r>
        <w:rPr>
          <w:rFonts w:ascii="Times New Roman" w:eastAsia="Times New Roman" w:hAnsi="Times New Roman" w:cs="Times New Roman"/>
          <w:kern w:val="0"/>
          <w14:ligatures w14:val="none"/>
        </w:rPr>
        <w:lastRenderedPageBreak/>
        <w:t xml:space="preserve">restorative model has influenced transitional justice mechanisms such as Rwanda’s </w:t>
      </w:r>
      <w:r>
        <w:rPr>
          <w:rFonts w:ascii="Times New Roman" w:eastAsia="Times New Roman" w:hAnsi="Times New Roman" w:cs="Times New Roman"/>
          <w:i/>
          <w:iCs/>
          <w:kern w:val="0"/>
          <w14:ligatures w14:val="none"/>
        </w:rPr>
        <w:t>gacaca</w:t>
      </w:r>
      <w:r>
        <w:rPr>
          <w:rFonts w:ascii="Times New Roman" w:eastAsia="Times New Roman" w:hAnsi="Times New Roman" w:cs="Times New Roman"/>
          <w:kern w:val="0"/>
          <w14:ligatures w14:val="none"/>
        </w:rPr>
        <w:t xml:space="preserve"> courts, which incorporated public confess</w:t>
      </w:r>
      <w:r>
        <w:rPr>
          <w:rFonts w:ascii="Times New Roman" w:eastAsia="Times New Roman" w:hAnsi="Times New Roman" w:cs="Times New Roman"/>
          <w:kern w:val="0"/>
          <w14:ligatures w14:val="none"/>
        </w:rPr>
        <w:t>ion and community participation.</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Moreover, African traditions frame justice as relational rather than retributive. Unlike Western legal models that prioritize abstract rights and procedural fairness, African justice systems often prioritize reconciliation,</w:t>
      </w:r>
      <w:r>
        <w:rPr>
          <w:rFonts w:ascii="Times New Roman" w:eastAsia="Times New Roman" w:hAnsi="Times New Roman" w:cs="Times New Roman"/>
          <w:kern w:val="0"/>
          <w14:ligatures w14:val="none"/>
        </w:rPr>
        <w:t xml:space="preserve"> compensation, and reintegration of offenders into the community. This ethical orientation supports a dialogical approach to peacebuilding that privileges listening, mediation, and moral accountability over punitive measures (</w:t>
      </w:r>
      <w:proofErr w:type="spellStart"/>
      <w:r>
        <w:rPr>
          <w:rFonts w:ascii="Times New Roman" w:eastAsia="Times New Roman" w:hAnsi="Times New Roman" w:cs="Times New Roman"/>
          <w:kern w:val="0"/>
          <w14:ligatures w14:val="none"/>
        </w:rPr>
        <w:t>Murithi</w:t>
      </w:r>
      <w:proofErr w:type="spellEnd"/>
      <w:r>
        <w:rPr>
          <w:rFonts w:ascii="Times New Roman" w:eastAsia="Times New Roman" w:hAnsi="Times New Roman" w:cs="Times New Roman"/>
          <w:kern w:val="0"/>
          <w14:ligatures w14:val="none"/>
        </w:rPr>
        <w:t xml:space="preserve">, 2006). Thus, African </w:t>
      </w:r>
      <w:r>
        <w:rPr>
          <w:rFonts w:ascii="Times New Roman" w:eastAsia="Times New Roman" w:hAnsi="Times New Roman" w:cs="Times New Roman"/>
          <w:kern w:val="0"/>
          <w14:ligatures w14:val="none"/>
        </w:rPr>
        <w:t>philosophies provide both conceptual and practical foundations for interreligious peace dialogue.</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These traditions also value intersubjectivity—the recognition that each person’s humanity is affirmed through the humanity of others. In contexts of religious</w:t>
      </w:r>
      <w:r>
        <w:rPr>
          <w:rFonts w:ascii="Times New Roman" w:eastAsia="Times New Roman" w:hAnsi="Times New Roman" w:cs="Times New Roman"/>
          <w:kern w:val="0"/>
          <w14:ligatures w14:val="none"/>
        </w:rPr>
        <w:t xml:space="preserve"> conflict, this principle fosters the ethical imperative to see the other not as a threat but as a mirror of one’s own dignity and vulnerability. In this way, African ethical systems contribute profoundly to </w:t>
      </w:r>
      <w:proofErr w:type="gramStart"/>
      <w:r>
        <w:rPr>
          <w:rFonts w:ascii="Times New Roman" w:eastAsia="Times New Roman" w:hAnsi="Times New Roman" w:cs="Times New Roman"/>
          <w:kern w:val="0"/>
          <w14:ligatures w14:val="none"/>
        </w:rPr>
        <w:t>a hermeneutics of peace</w:t>
      </w:r>
      <w:proofErr w:type="gramEnd"/>
      <w:r>
        <w:rPr>
          <w:rFonts w:ascii="Times New Roman" w:eastAsia="Times New Roman" w:hAnsi="Times New Roman" w:cs="Times New Roman"/>
          <w:kern w:val="0"/>
          <w14:ligatures w14:val="none"/>
        </w:rPr>
        <w:t xml:space="preserve"> rooted in empathy, relat</w:t>
      </w:r>
      <w:r>
        <w:rPr>
          <w:rFonts w:ascii="Times New Roman" w:eastAsia="Times New Roman" w:hAnsi="Times New Roman" w:cs="Times New Roman"/>
          <w:kern w:val="0"/>
          <w14:ligatures w14:val="none"/>
        </w:rPr>
        <w:t>ional identity, and moral responsibility (Ramose, 2002).</w:t>
      </w:r>
    </w:p>
    <w:p w:rsidR="00097864" w:rsidRDefault="00DC089D">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3. Ethics of Understanding in Interreligious Dialogue</w:t>
      </w:r>
    </w:p>
    <w:p w:rsidR="00097864" w:rsidRDefault="00DC089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Concept of "ethics of understanding" as a foundation for genuine peace.</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concept of an "ethics of understanding" calls for a moral framework r</w:t>
      </w:r>
      <w:r>
        <w:rPr>
          <w:rFonts w:ascii="Times New Roman" w:eastAsia="Times New Roman" w:hAnsi="Times New Roman" w:cs="Times New Roman"/>
          <w:kern w:val="0"/>
          <w14:ligatures w14:val="none"/>
        </w:rPr>
        <w:t xml:space="preserve">ooted in dialogical engagement, mutual respect, and the pursuit of meaning across religious and cultural lines. In post-conflict African societies, where trauma and mistrust linger, peacebuilding efforts must transcend legalistic or superficial agreements </w:t>
      </w:r>
      <w:r>
        <w:rPr>
          <w:rFonts w:ascii="Times New Roman" w:eastAsia="Times New Roman" w:hAnsi="Times New Roman" w:cs="Times New Roman"/>
          <w:kern w:val="0"/>
          <w14:ligatures w14:val="none"/>
        </w:rPr>
        <w:t>and delve into the human capacity for empathetic interpretation. Drawing from Hans-Georg Gadamer’s hermeneutics, understanding becomes not merely cognitive but ethical—a willingness to encounter the Other in their difference and to remain open to transform</w:t>
      </w:r>
      <w:r>
        <w:rPr>
          <w:rFonts w:ascii="Times New Roman" w:eastAsia="Times New Roman" w:hAnsi="Times New Roman" w:cs="Times New Roman"/>
          <w:kern w:val="0"/>
          <w14:ligatures w14:val="none"/>
        </w:rPr>
        <w:t>ation through dialogue (Gadamer, 2004).</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This ethical orientation shifts the peacebuilding paradigm from one of control or management to one of transformative relationship-building. As Palmer (2007) notes, genuine understanding arises not from the impositio</w:t>
      </w:r>
      <w:r>
        <w:rPr>
          <w:rFonts w:ascii="Times New Roman" w:eastAsia="Times New Roman" w:hAnsi="Times New Roman" w:cs="Times New Roman"/>
          <w:kern w:val="0"/>
          <w14:ligatures w14:val="none"/>
        </w:rPr>
        <w:t xml:space="preserve">n of one’s worldview but from a shared space where different narratives coexist and interact. Such an ethics enables participants to see the Other not as a threat or a project </w:t>
      </w:r>
      <w:r>
        <w:rPr>
          <w:rFonts w:ascii="Times New Roman" w:eastAsia="Times New Roman" w:hAnsi="Times New Roman" w:cs="Times New Roman"/>
          <w:kern w:val="0"/>
          <w14:ligatures w14:val="none"/>
        </w:rPr>
        <w:lastRenderedPageBreak/>
        <w:t>but as a co-bearer of meaning and humanity. It foregrounds a moral responsibilit</w:t>
      </w:r>
      <w:r>
        <w:rPr>
          <w:rFonts w:ascii="Times New Roman" w:eastAsia="Times New Roman" w:hAnsi="Times New Roman" w:cs="Times New Roman"/>
          <w:kern w:val="0"/>
          <w14:ligatures w14:val="none"/>
        </w:rPr>
        <w:t>y to engage difference without prejudice or domination.</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 African contexts, where colonial and postcolonial disruptions have deeply affected religious and cultural cohesion, the ethics of understanding becomes particularly crucial. Wiredu (1996) argues th</w:t>
      </w:r>
      <w:r>
        <w:rPr>
          <w:rFonts w:ascii="Times New Roman" w:eastAsia="Times New Roman" w:hAnsi="Times New Roman" w:cs="Times New Roman"/>
          <w:kern w:val="0"/>
          <w14:ligatures w14:val="none"/>
        </w:rPr>
        <w:t xml:space="preserve">at African philosophical traditions emphasize consensus and communal dialogue as essential modes of ethical life. By anchoring peacebuilding in dialogical ethics, interreligious initiatives can draw from indigenous wisdom to reestablish bonds of trust and </w:t>
      </w:r>
      <w:r>
        <w:rPr>
          <w:rFonts w:ascii="Times New Roman" w:eastAsia="Times New Roman" w:hAnsi="Times New Roman" w:cs="Times New Roman"/>
          <w:kern w:val="0"/>
          <w14:ligatures w14:val="none"/>
        </w:rPr>
        <w:t>shared purpose. This synergy between African ethics and hermeneutics fosters a peace rooted in lived experience, not imposed agendas.</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Furthermore, the ethics of understanding challenges the reduction of religion to identity politics or utilitarian agendas </w:t>
      </w:r>
      <w:r>
        <w:rPr>
          <w:rFonts w:ascii="Times New Roman" w:eastAsia="Times New Roman" w:hAnsi="Times New Roman" w:cs="Times New Roman"/>
          <w:kern w:val="0"/>
          <w14:ligatures w14:val="none"/>
        </w:rPr>
        <w:t>in conflict zones. It seeks to restore the moral and existential depth of religious life, reminding communities that faith can be a site of healing and reconciliation. As Appleby (2000) emphasizes, religious actors, when guided by ethical principles of und</w:t>
      </w:r>
      <w:r>
        <w:rPr>
          <w:rFonts w:ascii="Times New Roman" w:eastAsia="Times New Roman" w:hAnsi="Times New Roman" w:cs="Times New Roman"/>
          <w:kern w:val="0"/>
          <w14:ligatures w14:val="none"/>
        </w:rPr>
        <w:t>erstanding, can contribute profoundly to the moral reconstruction of society.</w:t>
      </w:r>
    </w:p>
    <w:p w:rsidR="00097864" w:rsidRDefault="00DC089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The role of listening, empathy, and openness in interfaith encounters.</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Listening, empathy, and openness form the bedrock of meaningful interreligious dialogue. These virtues are </w:t>
      </w:r>
      <w:r>
        <w:rPr>
          <w:rFonts w:ascii="Times New Roman" w:eastAsia="Times New Roman" w:hAnsi="Times New Roman" w:cs="Times New Roman"/>
          <w:kern w:val="0"/>
          <w14:ligatures w14:val="none"/>
        </w:rPr>
        <w:t>not passive dispositions but active practices that involve suspending judgment, entering into the world of the Other, and allowing oneself to be reshaped by the encounter. In post-conflict settings, where wounds run deep and suspicion abounds, such ethical</w:t>
      </w:r>
      <w:r>
        <w:rPr>
          <w:rFonts w:ascii="Times New Roman" w:eastAsia="Times New Roman" w:hAnsi="Times New Roman" w:cs="Times New Roman"/>
          <w:kern w:val="0"/>
          <w14:ligatures w14:val="none"/>
        </w:rPr>
        <w:t xml:space="preserve"> engagement is indispensable for genuine reconciliation (</w:t>
      </w:r>
      <w:proofErr w:type="spellStart"/>
      <w:r>
        <w:rPr>
          <w:rFonts w:ascii="Times New Roman" w:eastAsia="Times New Roman" w:hAnsi="Times New Roman" w:cs="Times New Roman"/>
          <w:kern w:val="0"/>
          <w14:ligatures w14:val="none"/>
        </w:rPr>
        <w:t>Swidler</w:t>
      </w:r>
      <w:proofErr w:type="spellEnd"/>
      <w:r>
        <w:rPr>
          <w:rFonts w:ascii="Times New Roman" w:eastAsia="Times New Roman" w:hAnsi="Times New Roman" w:cs="Times New Roman"/>
          <w:kern w:val="0"/>
          <w14:ligatures w14:val="none"/>
        </w:rPr>
        <w:t>, 1983).</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Philosophically, this ethos of empathetic listening aligns with Gadamer’s notion of the “fusion of horizons,” which requires each participant in dialogue to relinquish the certainty o</w:t>
      </w:r>
      <w:r>
        <w:rPr>
          <w:rFonts w:ascii="Times New Roman" w:eastAsia="Times New Roman" w:hAnsi="Times New Roman" w:cs="Times New Roman"/>
          <w:kern w:val="0"/>
          <w14:ligatures w14:val="none"/>
        </w:rPr>
        <w:t>f their perspective in pursuit of mutual understanding (Gadamer, 2004). This hermeneutical openness is both epistemological and moral, demanding vulnerability and respect. In African societies, such relational virtues are echoed in the communal principle o</w:t>
      </w:r>
      <w:r>
        <w:rPr>
          <w:rFonts w:ascii="Times New Roman" w:eastAsia="Times New Roman" w:hAnsi="Times New Roman" w:cs="Times New Roman"/>
          <w:kern w:val="0"/>
          <w14:ligatures w14:val="none"/>
        </w:rPr>
        <w:t xml:space="preserve">f </w:t>
      </w:r>
      <w:r>
        <w:rPr>
          <w:rFonts w:ascii="Times New Roman" w:eastAsia="Times New Roman" w:hAnsi="Times New Roman" w:cs="Times New Roman"/>
          <w:i/>
          <w:iCs/>
          <w:kern w:val="0"/>
          <w14:ligatures w14:val="none"/>
        </w:rPr>
        <w:t>ubuntu</w:t>
      </w:r>
      <w:r>
        <w:rPr>
          <w:rFonts w:ascii="Times New Roman" w:eastAsia="Times New Roman" w:hAnsi="Times New Roman" w:cs="Times New Roman"/>
          <w:kern w:val="0"/>
          <w14:ligatures w14:val="none"/>
        </w:rPr>
        <w:t>, which affirms that a person becomes a person through others (Mbiti, 1990).</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Empathy also serves as a counter to the dehumanization that often accompanies interreligious violence. By humanizing the Other and recognizing their suffering, dialogue pa</w:t>
      </w:r>
      <w:r>
        <w:rPr>
          <w:rFonts w:ascii="Times New Roman" w:eastAsia="Times New Roman" w:hAnsi="Times New Roman" w:cs="Times New Roman"/>
          <w:kern w:val="0"/>
          <w14:ligatures w14:val="none"/>
        </w:rPr>
        <w:t xml:space="preserve">rticipants enact a form of ethical solidarity that transcends doctrinal differences. As </w:t>
      </w:r>
      <w:proofErr w:type="spellStart"/>
      <w:r>
        <w:rPr>
          <w:rFonts w:ascii="Times New Roman" w:eastAsia="Times New Roman" w:hAnsi="Times New Roman" w:cs="Times New Roman"/>
          <w:kern w:val="0"/>
          <w14:ligatures w14:val="none"/>
        </w:rPr>
        <w:t>Lederach</w:t>
      </w:r>
      <w:proofErr w:type="spellEnd"/>
      <w:r>
        <w:rPr>
          <w:rFonts w:ascii="Times New Roman" w:eastAsia="Times New Roman" w:hAnsi="Times New Roman" w:cs="Times New Roman"/>
          <w:kern w:val="0"/>
          <w14:ligatures w14:val="none"/>
        </w:rPr>
        <w:t xml:space="preserve"> (2005) argues, sustainable peace requires not only political settlements but also moral imagination—the capacity to imagine and feel what the Other experiences</w:t>
      </w:r>
      <w:r>
        <w:rPr>
          <w:rFonts w:ascii="Times New Roman" w:eastAsia="Times New Roman" w:hAnsi="Times New Roman" w:cs="Times New Roman"/>
          <w:kern w:val="0"/>
          <w14:ligatures w14:val="none"/>
        </w:rPr>
        <w:t>, thus creating a space for healing and shared future-making.</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 practical terms, interfaith initiatives must cultivate environments where listening is institutionalized as a spiritual and ethical discipline. This includes training leaders and communities </w:t>
      </w:r>
      <w:r>
        <w:rPr>
          <w:rFonts w:ascii="Times New Roman" w:eastAsia="Times New Roman" w:hAnsi="Times New Roman" w:cs="Times New Roman"/>
          <w:kern w:val="0"/>
          <w14:ligatures w14:val="none"/>
        </w:rPr>
        <w:t>in dialogical skills, creating safe spaces for expression, and prioritizing relational over strategic goals. When these practices are rooted in empathy and openness, interreligious dialogue becomes a transformative force in post-conflict peacebuilding (</w:t>
      </w:r>
      <w:proofErr w:type="spellStart"/>
      <w:r>
        <w:rPr>
          <w:rFonts w:ascii="Times New Roman" w:eastAsia="Times New Roman" w:hAnsi="Times New Roman" w:cs="Times New Roman"/>
          <w:kern w:val="0"/>
          <w14:ligatures w14:val="none"/>
        </w:rPr>
        <w:t>Cor</w:t>
      </w:r>
      <w:r>
        <w:rPr>
          <w:rFonts w:ascii="Times New Roman" w:eastAsia="Times New Roman" w:hAnsi="Times New Roman" w:cs="Times New Roman"/>
          <w:kern w:val="0"/>
          <w14:ligatures w14:val="none"/>
        </w:rPr>
        <w:t>nille</w:t>
      </w:r>
      <w:proofErr w:type="spellEnd"/>
      <w:r>
        <w:rPr>
          <w:rFonts w:ascii="Times New Roman" w:eastAsia="Times New Roman" w:hAnsi="Times New Roman" w:cs="Times New Roman"/>
          <w:kern w:val="0"/>
          <w14:ligatures w14:val="none"/>
        </w:rPr>
        <w:t>, 2013).</w:t>
      </w:r>
    </w:p>
    <w:p w:rsidR="00097864" w:rsidRDefault="00DC089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Contrast with instrumental and superficial approaches to religion in peace processes.</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Too often, religion is approached instrumentally in peacebuilding efforts—as a source of legitimacy, a channel for political messaging, or a mechanism for s</w:t>
      </w:r>
      <w:r>
        <w:rPr>
          <w:rFonts w:ascii="Times New Roman" w:eastAsia="Times New Roman" w:hAnsi="Times New Roman" w:cs="Times New Roman"/>
          <w:kern w:val="0"/>
          <w14:ligatures w14:val="none"/>
        </w:rPr>
        <w:t xml:space="preserve">ocial control. Such superficial engagement treats religious leaders and communities as tools rather than as moral agents, thereby undermining the depth and richness of religious life. This reductionist view can exacerbate tensions by reinforcing sectarian </w:t>
      </w:r>
      <w:r>
        <w:rPr>
          <w:rFonts w:ascii="Times New Roman" w:eastAsia="Times New Roman" w:hAnsi="Times New Roman" w:cs="Times New Roman"/>
          <w:kern w:val="0"/>
          <w14:ligatures w14:val="none"/>
        </w:rPr>
        <w:t>identities instead of addressing the deeper spiritual and ethical dimensions of conflict (Haynes, 2007).</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 contrast, a hermeneutical-philosophical approach calls for a more profound engagement with religion—not merely as a system of beliefs, but as a live</w:t>
      </w:r>
      <w:r>
        <w:rPr>
          <w:rFonts w:ascii="Times New Roman" w:eastAsia="Times New Roman" w:hAnsi="Times New Roman" w:cs="Times New Roman"/>
          <w:kern w:val="0"/>
          <w14:ligatures w14:val="none"/>
        </w:rPr>
        <w:t>d horizon of meaning. This requires recognizing that faith traditions possess internal resources for peace, forgiveness, and justice that cannot be accessed through external manipulation alone. As Tutu (1999) demonstrated in South Africa’s Truth and Reconc</w:t>
      </w:r>
      <w:r>
        <w:rPr>
          <w:rFonts w:ascii="Times New Roman" w:eastAsia="Times New Roman" w:hAnsi="Times New Roman" w:cs="Times New Roman"/>
          <w:kern w:val="0"/>
          <w14:ligatures w14:val="none"/>
        </w:rPr>
        <w:t>iliation Commission, religious frameworks can offer powerful narratives of healing when authentically engaged.</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Superficial approaches also ignore the need for epistemic humility and ethical transformation in peacebuilding processes. When religion is instru</w:t>
      </w:r>
      <w:r>
        <w:rPr>
          <w:rFonts w:ascii="Times New Roman" w:eastAsia="Times New Roman" w:hAnsi="Times New Roman" w:cs="Times New Roman"/>
          <w:kern w:val="0"/>
          <w14:ligatures w14:val="none"/>
        </w:rPr>
        <w:t xml:space="preserve">mentalized, it often leads to performative dialogues that lack depth and sincerity. As </w:t>
      </w:r>
      <w:proofErr w:type="spellStart"/>
      <w:r>
        <w:rPr>
          <w:rFonts w:ascii="Times New Roman" w:eastAsia="Times New Roman" w:hAnsi="Times New Roman" w:cs="Times New Roman"/>
          <w:kern w:val="0"/>
          <w14:ligatures w14:val="none"/>
        </w:rPr>
        <w:t>Kadayifci</w:t>
      </w:r>
      <w:proofErr w:type="spellEnd"/>
      <w:r>
        <w:rPr>
          <w:rFonts w:ascii="Times New Roman" w:eastAsia="Times New Roman" w:hAnsi="Times New Roman" w:cs="Times New Roman"/>
          <w:kern w:val="0"/>
          <w14:ligatures w14:val="none"/>
        </w:rPr>
        <w:t xml:space="preserve">-Orellana (2006) warns, without a </w:t>
      </w:r>
      <w:r>
        <w:rPr>
          <w:rFonts w:ascii="Times New Roman" w:eastAsia="Times New Roman" w:hAnsi="Times New Roman" w:cs="Times New Roman"/>
          <w:kern w:val="0"/>
          <w14:ligatures w14:val="none"/>
        </w:rPr>
        <w:lastRenderedPageBreak/>
        <w:t>commitment to genuine understanding and relational healing, such dialogues may do more harm than good by entrenching power imb</w:t>
      </w:r>
      <w:r>
        <w:rPr>
          <w:rFonts w:ascii="Times New Roman" w:eastAsia="Times New Roman" w:hAnsi="Times New Roman" w:cs="Times New Roman"/>
          <w:kern w:val="0"/>
          <w14:ligatures w14:val="none"/>
        </w:rPr>
        <w:t>alances and silencing marginalized voices.</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To avoid these pitfalls, peace practitioners must adopt a deeper, ethics-driven approach to religious engagement—one that centers understanding, mutual learning, and co-creation of meaning. Only then can interreli</w:t>
      </w:r>
      <w:r>
        <w:rPr>
          <w:rFonts w:ascii="Times New Roman" w:eastAsia="Times New Roman" w:hAnsi="Times New Roman" w:cs="Times New Roman"/>
          <w:kern w:val="0"/>
          <w14:ligatures w14:val="none"/>
        </w:rPr>
        <w:t>gious dialogue serve as a vehicle for lasting peace rooted in human dignity and spiritual integrity (Little &amp; Appleby, 2004).</w:t>
      </w:r>
    </w:p>
    <w:p w:rsidR="00097864" w:rsidRDefault="00DC089D">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4. The Role of Narrative, Memory, and Meaning</w:t>
      </w:r>
    </w:p>
    <w:p w:rsidR="00097864" w:rsidRDefault="00DC089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Importance of storytelling in African cultures for healing and identity.</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Storytelling plays a vital role in African cultures as a means of transmitting knowledge, preserving identity, and facilitating communal healing. In post-conflict societies, stories allow individuals and communities to process trauma, assert agency, and re</w:t>
      </w:r>
      <w:r>
        <w:rPr>
          <w:rFonts w:ascii="Times New Roman" w:eastAsia="Times New Roman" w:hAnsi="Times New Roman" w:cs="Times New Roman"/>
          <w:kern w:val="0"/>
          <w14:ligatures w14:val="none"/>
        </w:rPr>
        <w:t>construct shared narratives of belonging. Through oral traditions, songs, and testimonies, African storytelling offers a rich resource for interreligious dialogue that honors memory and opens pathways to reconciliation (Achebe, 2000).</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Narrative practices i</w:t>
      </w:r>
      <w:r>
        <w:rPr>
          <w:rFonts w:ascii="Times New Roman" w:eastAsia="Times New Roman" w:hAnsi="Times New Roman" w:cs="Times New Roman"/>
          <w:kern w:val="0"/>
          <w14:ligatures w14:val="none"/>
        </w:rPr>
        <w:t>n Africa are deeply relational, often emphasizing collective over individual experience. This resonates with Gadamer’s hermeneutics, which views understanding as historically and linguistically embedded. Storytelling thus becomes a dialogical act—an encoun</w:t>
      </w:r>
      <w:r>
        <w:rPr>
          <w:rFonts w:ascii="Times New Roman" w:eastAsia="Times New Roman" w:hAnsi="Times New Roman" w:cs="Times New Roman"/>
          <w:kern w:val="0"/>
          <w14:ligatures w14:val="none"/>
        </w:rPr>
        <w:t xml:space="preserve">ter between past and present, self and Other, aimed at generating new meanings. As Ngũgĩ </w:t>
      </w:r>
      <w:proofErr w:type="spellStart"/>
      <w:r>
        <w:rPr>
          <w:rFonts w:ascii="Times New Roman" w:eastAsia="Times New Roman" w:hAnsi="Times New Roman" w:cs="Times New Roman"/>
          <w:kern w:val="0"/>
          <w14:ligatures w14:val="none"/>
        </w:rPr>
        <w:t>wa</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Thiong’o</w:t>
      </w:r>
      <w:proofErr w:type="spellEnd"/>
      <w:r>
        <w:rPr>
          <w:rFonts w:ascii="Times New Roman" w:eastAsia="Times New Roman" w:hAnsi="Times New Roman" w:cs="Times New Roman"/>
          <w:kern w:val="0"/>
          <w14:ligatures w14:val="none"/>
        </w:rPr>
        <w:t xml:space="preserve"> (1986) notes, reclaiming indigenous narratives is essential for cultural and psychological decolonization.</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 interfaith contexts, storytelling can help br</w:t>
      </w:r>
      <w:r>
        <w:rPr>
          <w:rFonts w:ascii="Times New Roman" w:eastAsia="Times New Roman" w:hAnsi="Times New Roman" w:cs="Times New Roman"/>
          <w:kern w:val="0"/>
          <w14:ligatures w14:val="none"/>
        </w:rPr>
        <w:t>idge theological divides by foregrounding lived experiences over abstract doctrines. When religious communities share their stories of suffering and resilience, they discover common ethical ground rooted in human vulnerability. This process fosters empathy</w:t>
      </w:r>
      <w:r>
        <w:rPr>
          <w:rFonts w:ascii="Times New Roman" w:eastAsia="Times New Roman" w:hAnsi="Times New Roman" w:cs="Times New Roman"/>
          <w:kern w:val="0"/>
          <w14:ligatures w14:val="none"/>
        </w:rPr>
        <w:t xml:space="preserve"> and counters religious stereotypes that often fuel conflict. As </w:t>
      </w:r>
      <w:proofErr w:type="spellStart"/>
      <w:r>
        <w:rPr>
          <w:rFonts w:ascii="Times New Roman" w:eastAsia="Times New Roman" w:hAnsi="Times New Roman" w:cs="Times New Roman"/>
          <w:kern w:val="0"/>
          <w14:ligatures w14:val="none"/>
        </w:rPr>
        <w:t>Lederach</w:t>
      </w:r>
      <w:proofErr w:type="spellEnd"/>
      <w:r>
        <w:rPr>
          <w:rFonts w:ascii="Times New Roman" w:eastAsia="Times New Roman" w:hAnsi="Times New Roman" w:cs="Times New Roman"/>
          <w:kern w:val="0"/>
          <w14:ligatures w14:val="none"/>
        </w:rPr>
        <w:t xml:space="preserve"> (2005) observes, peace emerges from the weaving together of personal and communal narratives into a moral tapestry of hope.</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Furthermore, storytelling empowers marginalized voices tha</w:t>
      </w:r>
      <w:r>
        <w:rPr>
          <w:rFonts w:ascii="Times New Roman" w:eastAsia="Times New Roman" w:hAnsi="Times New Roman" w:cs="Times New Roman"/>
          <w:kern w:val="0"/>
          <w14:ligatures w14:val="none"/>
        </w:rPr>
        <w:t xml:space="preserve">t are often excluded from formal peace negotiations. Women, youth, and minority groups can use narrative as a tool of resistance, healing, and political assertion. By incorporating storytelling into interreligious dialogue, peacebuilders can ensure a more </w:t>
      </w:r>
      <w:r>
        <w:rPr>
          <w:rFonts w:ascii="Times New Roman" w:eastAsia="Times New Roman" w:hAnsi="Times New Roman" w:cs="Times New Roman"/>
          <w:kern w:val="0"/>
          <w14:ligatures w14:val="none"/>
        </w:rPr>
        <w:t>inclusive and emotionally resonant process—one that acknowledges pain, affirms identity, and gestures toward shared futures (Denis, 2007).</w:t>
      </w:r>
    </w:p>
    <w:p w:rsidR="00097864" w:rsidRDefault="00DC089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Memory as a space for moral reflection and reconciliation.</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Memory in post-conflict societies is not merely a record o</w:t>
      </w:r>
      <w:r>
        <w:rPr>
          <w:rFonts w:ascii="Times New Roman" w:eastAsia="Times New Roman" w:hAnsi="Times New Roman" w:cs="Times New Roman"/>
          <w:kern w:val="0"/>
          <w14:ligatures w14:val="none"/>
        </w:rPr>
        <w:t>f past events but a contested and moral terrain where communities grapple with questions of justice, accountability, and forgiveness. Interreligious dialogue that engages memory must therefore be attentive to the wounds of history, the politics of remembra</w:t>
      </w:r>
      <w:r>
        <w:rPr>
          <w:rFonts w:ascii="Times New Roman" w:eastAsia="Times New Roman" w:hAnsi="Times New Roman" w:cs="Times New Roman"/>
          <w:kern w:val="0"/>
          <w14:ligatures w14:val="none"/>
        </w:rPr>
        <w:t xml:space="preserve">nce, and the ethical imperative to reckon with the past. As </w:t>
      </w:r>
      <w:proofErr w:type="spellStart"/>
      <w:r>
        <w:rPr>
          <w:rFonts w:ascii="Times New Roman" w:eastAsia="Times New Roman" w:hAnsi="Times New Roman" w:cs="Times New Roman"/>
          <w:kern w:val="0"/>
          <w14:ligatures w14:val="none"/>
        </w:rPr>
        <w:t>Ricoeur</w:t>
      </w:r>
      <w:proofErr w:type="spellEnd"/>
      <w:r>
        <w:rPr>
          <w:rFonts w:ascii="Times New Roman" w:eastAsia="Times New Roman" w:hAnsi="Times New Roman" w:cs="Times New Roman"/>
          <w:kern w:val="0"/>
          <w14:ligatures w14:val="none"/>
        </w:rPr>
        <w:t xml:space="preserve"> (2004) argues, memory is both constructive and interpretive—it shapes identity and orients action.</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 many African societies, communal remembrance rituals such as libation ceremonies, stor</w:t>
      </w:r>
      <w:r>
        <w:rPr>
          <w:rFonts w:ascii="Times New Roman" w:eastAsia="Times New Roman" w:hAnsi="Times New Roman" w:cs="Times New Roman"/>
          <w:kern w:val="0"/>
          <w14:ligatures w14:val="none"/>
        </w:rPr>
        <w:t>ytelling circles, and ancestral veneration serve as moral frameworks for reconciling with the past. These practices invite collective reflection and reaffirm the dignity of those who have suffered. When integrated into interfaith dialogue, such memory work</w:t>
      </w:r>
      <w:r>
        <w:rPr>
          <w:rFonts w:ascii="Times New Roman" w:eastAsia="Times New Roman" w:hAnsi="Times New Roman" w:cs="Times New Roman"/>
          <w:kern w:val="0"/>
          <w14:ligatures w14:val="none"/>
        </w:rPr>
        <w:t xml:space="preserve"> creates a space where moral responsibility can be shared and healing initiated (</w:t>
      </w:r>
      <w:proofErr w:type="spellStart"/>
      <w:r>
        <w:rPr>
          <w:rFonts w:ascii="Times New Roman" w:eastAsia="Times New Roman" w:hAnsi="Times New Roman" w:cs="Times New Roman"/>
          <w:kern w:val="0"/>
          <w14:ligatures w14:val="none"/>
        </w:rPr>
        <w:t>Waghid</w:t>
      </w:r>
      <w:proofErr w:type="spellEnd"/>
      <w:r>
        <w:rPr>
          <w:rFonts w:ascii="Times New Roman" w:eastAsia="Times New Roman" w:hAnsi="Times New Roman" w:cs="Times New Roman"/>
          <w:kern w:val="0"/>
          <w14:ligatures w14:val="none"/>
        </w:rPr>
        <w:t>, 2014).</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Memory also serves as a bulwark against historical amnesia, which can perpetuate cycles of violence. By naming injustices and honoring victims, religious commun</w:t>
      </w:r>
      <w:r>
        <w:rPr>
          <w:rFonts w:ascii="Times New Roman" w:eastAsia="Times New Roman" w:hAnsi="Times New Roman" w:cs="Times New Roman"/>
          <w:kern w:val="0"/>
          <w14:ligatures w14:val="none"/>
        </w:rPr>
        <w:t>ities play a vital role in fostering ethical accountability. Truth-telling, when framed within a spirit of reconciliation rather than vengeance, opens possibilities for moral regeneration. As Tutu (1999) emphasized, remembering is a sacred act—one that gro</w:t>
      </w:r>
      <w:r>
        <w:rPr>
          <w:rFonts w:ascii="Times New Roman" w:eastAsia="Times New Roman" w:hAnsi="Times New Roman" w:cs="Times New Roman"/>
          <w:kern w:val="0"/>
          <w14:ligatures w14:val="none"/>
        </w:rPr>
        <w:t>unds forgiveness in the recognition of pain and the affirmation of humanity.</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Importantly, dialogical memory resists the instrumentalization of history for sectarian purposes. It invites multiple perspectives and embraces ambiguity, thereby cultivating a mo</w:t>
      </w:r>
      <w:r>
        <w:rPr>
          <w:rFonts w:ascii="Times New Roman" w:eastAsia="Times New Roman" w:hAnsi="Times New Roman" w:cs="Times New Roman"/>
          <w:kern w:val="0"/>
          <w14:ligatures w14:val="none"/>
        </w:rPr>
        <w:t>re nuanced and compassionate understanding of the past. This hermeneutical approach to memory fosters humility and prepares communities to engage in peacebuilding with integrity and hope (Palmer, 2007).</w:t>
      </w:r>
    </w:p>
    <w:p w:rsidR="00097864" w:rsidRDefault="00DC089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Meaning-making in religious traditions as a basis for</w:t>
      </w:r>
      <w:r>
        <w:rPr>
          <w:rFonts w:ascii="Times New Roman" w:eastAsia="Times New Roman" w:hAnsi="Times New Roman" w:cs="Times New Roman"/>
          <w:b/>
          <w:bCs/>
          <w:kern w:val="0"/>
          <w14:ligatures w14:val="none"/>
        </w:rPr>
        <w:t xml:space="preserve"> shared values.</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Religious traditions are powerful sources of meaning-making that shape how individuals and communities understand suffering, justice, and peace. In interreligious dialogue, engaging these symbolic and moral worlds enables participants to di</w:t>
      </w:r>
      <w:r>
        <w:rPr>
          <w:rFonts w:ascii="Times New Roman" w:eastAsia="Times New Roman" w:hAnsi="Times New Roman" w:cs="Times New Roman"/>
          <w:kern w:val="0"/>
          <w14:ligatures w14:val="none"/>
        </w:rPr>
        <w:t>scover shared values that transcend doctrinal differences. The act of interpreting sacred texts and rituals through a hermeneutical lens can illuminate ethical commonalities essential for peacebuilding (Tracy, 1987).</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 African contexts, religious meaning </w:t>
      </w:r>
      <w:r>
        <w:rPr>
          <w:rFonts w:ascii="Times New Roman" w:eastAsia="Times New Roman" w:hAnsi="Times New Roman" w:cs="Times New Roman"/>
          <w:kern w:val="0"/>
          <w14:ligatures w14:val="none"/>
        </w:rPr>
        <w:t xml:space="preserve">is often deeply intertwined with social life, environmental stewardship, and community welfare. This holistic worldview aligns with the ethics of interdependence and mutual responsibility found in many African philosophies. By drawing on these resonances, </w:t>
      </w:r>
      <w:r>
        <w:rPr>
          <w:rFonts w:ascii="Times New Roman" w:eastAsia="Times New Roman" w:hAnsi="Times New Roman" w:cs="Times New Roman"/>
          <w:kern w:val="0"/>
          <w14:ligatures w14:val="none"/>
        </w:rPr>
        <w:t>interfaith dialogues can foster a sense of spiritual kinship and collective moral purpose (</w:t>
      </w:r>
      <w:proofErr w:type="spellStart"/>
      <w:r>
        <w:rPr>
          <w:rFonts w:ascii="Times New Roman" w:eastAsia="Times New Roman" w:hAnsi="Times New Roman" w:cs="Times New Roman"/>
          <w:kern w:val="0"/>
          <w14:ligatures w14:val="none"/>
        </w:rPr>
        <w:t>Gyekye</w:t>
      </w:r>
      <w:proofErr w:type="spellEnd"/>
      <w:r>
        <w:rPr>
          <w:rFonts w:ascii="Times New Roman" w:eastAsia="Times New Roman" w:hAnsi="Times New Roman" w:cs="Times New Roman"/>
          <w:kern w:val="0"/>
          <w14:ligatures w14:val="none"/>
        </w:rPr>
        <w:t>, 1997).</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Meaning-making also provides existential grounding for individuals grappling with the aftermath of violence. Through prayer, ritual, and theological </w:t>
      </w:r>
      <w:r>
        <w:rPr>
          <w:rFonts w:ascii="Times New Roman" w:eastAsia="Times New Roman" w:hAnsi="Times New Roman" w:cs="Times New Roman"/>
          <w:kern w:val="0"/>
          <w14:ligatures w14:val="none"/>
        </w:rPr>
        <w:t>reflection, religious communities help people make sense of suffering and envision a redemptive future. These practices cultivate resilience and hope, which are indispensable for peace and reconciliation. As Appleby (2000) notes, religious meaning, when gu</w:t>
      </w:r>
      <w:r>
        <w:rPr>
          <w:rFonts w:ascii="Times New Roman" w:eastAsia="Times New Roman" w:hAnsi="Times New Roman" w:cs="Times New Roman"/>
          <w:kern w:val="0"/>
          <w14:ligatures w14:val="none"/>
        </w:rPr>
        <w:t>ided by compassion and justice, can inspire moral courage and social transformation.</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Finally, shared values discovered through meaning-making can inform concrete peace initiatives—such as joint service projects, community rebuilding, and advocacy for justi</w:t>
      </w:r>
      <w:r>
        <w:rPr>
          <w:rFonts w:ascii="Times New Roman" w:eastAsia="Times New Roman" w:hAnsi="Times New Roman" w:cs="Times New Roman"/>
          <w:kern w:val="0"/>
          <w14:ligatures w14:val="none"/>
        </w:rPr>
        <w:t xml:space="preserve">ce. When religious communities find common ground in their visions of the good, they become agents of healing rather than antagonists. This transformation is only possible when dialogue moves beyond tolerance to the deeper work of interpretive and ethical </w:t>
      </w:r>
      <w:r>
        <w:rPr>
          <w:rFonts w:ascii="Times New Roman" w:eastAsia="Times New Roman" w:hAnsi="Times New Roman" w:cs="Times New Roman"/>
          <w:kern w:val="0"/>
          <w14:ligatures w14:val="none"/>
        </w:rPr>
        <w:t>engagement (</w:t>
      </w:r>
      <w:proofErr w:type="spellStart"/>
      <w:r>
        <w:rPr>
          <w:rFonts w:ascii="Times New Roman" w:eastAsia="Times New Roman" w:hAnsi="Times New Roman" w:cs="Times New Roman"/>
          <w:kern w:val="0"/>
          <w14:ligatures w14:val="none"/>
        </w:rPr>
        <w:t>Cornille</w:t>
      </w:r>
      <w:proofErr w:type="spellEnd"/>
      <w:r>
        <w:rPr>
          <w:rFonts w:ascii="Times New Roman" w:eastAsia="Times New Roman" w:hAnsi="Times New Roman" w:cs="Times New Roman"/>
          <w:kern w:val="0"/>
          <w14:ligatures w14:val="none"/>
        </w:rPr>
        <w:t>, 2013).</w:t>
      </w:r>
    </w:p>
    <w:p w:rsidR="00097864" w:rsidRDefault="00DC089D">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5. Interreligious Dialogue as Transformative Practice</w:t>
      </w:r>
    </w:p>
    <w:p w:rsidR="00097864" w:rsidRDefault="00DC089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Beyond tolerance: toward mutual recognition and human dignity.</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goal of interreligious dialogue must extend beyond mere tolerance to deeper forms of mutual recognition an</w:t>
      </w:r>
      <w:r>
        <w:rPr>
          <w:rFonts w:ascii="Times New Roman" w:eastAsia="Times New Roman" w:hAnsi="Times New Roman" w:cs="Times New Roman"/>
          <w:kern w:val="0"/>
          <w14:ligatures w14:val="none"/>
        </w:rPr>
        <w:t>d affirmation of shared human dignity. Tolerance, while valuable as a first step, often implies a passive coexistence without genuine engagement or transformation. In contrast, mutual recognition involves acknowledging the other as an equal moral agent, wo</w:t>
      </w:r>
      <w:r>
        <w:rPr>
          <w:rFonts w:ascii="Times New Roman" w:eastAsia="Times New Roman" w:hAnsi="Times New Roman" w:cs="Times New Roman"/>
          <w:kern w:val="0"/>
          <w14:ligatures w14:val="none"/>
        </w:rPr>
        <w:t xml:space="preserve">rthy of respect </w:t>
      </w:r>
      <w:r>
        <w:rPr>
          <w:rFonts w:ascii="Times New Roman" w:eastAsia="Times New Roman" w:hAnsi="Times New Roman" w:cs="Times New Roman"/>
          <w:kern w:val="0"/>
          <w14:ligatures w14:val="none"/>
        </w:rPr>
        <w:lastRenderedPageBreak/>
        <w:t>and dialogical partnership. This shift transforms dialogue from a strategic engagement into a moral and spiritual encounter (</w:t>
      </w:r>
      <w:proofErr w:type="spellStart"/>
      <w:r>
        <w:rPr>
          <w:rFonts w:ascii="Times New Roman" w:eastAsia="Times New Roman" w:hAnsi="Times New Roman" w:cs="Times New Roman"/>
          <w:kern w:val="0"/>
          <w14:ligatures w14:val="none"/>
        </w:rPr>
        <w:t>Forst</w:t>
      </w:r>
      <w:proofErr w:type="spellEnd"/>
      <w:r>
        <w:rPr>
          <w:rFonts w:ascii="Times New Roman" w:eastAsia="Times New Roman" w:hAnsi="Times New Roman" w:cs="Times New Roman"/>
          <w:kern w:val="0"/>
          <w14:ligatures w14:val="none"/>
        </w:rPr>
        <w:t>, 2002).</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Mutual recognition requires a deconstruction of prejudices and assumptions that have historically sha</w:t>
      </w:r>
      <w:r>
        <w:rPr>
          <w:rFonts w:ascii="Times New Roman" w:eastAsia="Times New Roman" w:hAnsi="Times New Roman" w:cs="Times New Roman"/>
          <w:kern w:val="0"/>
          <w14:ligatures w14:val="none"/>
        </w:rPr>
        <w:t>ped interfaith relations, particularly in post-colonial African contexts. According to Taylor (1994), recognition is essential to identity formation; when one’s religious identity is ignored or misrepresented, it leads to social and psychological harm. Int</w:t>
      </w:r>
      <w:r>
        <w:rPr>
          <w:rFonts w:ascii="Times New Roman" w:eastAsia="Times New Roman" w:hAnsi="Times New Roman" w:cs="Times New Roman"/>
          <w:kern w:val="0"/>
          <w14:ligatures w14:val="none"/>
        </w:rPr>
        <w:t>erreligious dialogue thus becomes a vehicle for restoring dignity, particularly among marginalized or demonized faith groups. Through honest engagement, communities begin to see one another not as threats but as partners in peacebuilding.</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 African philos</w:t>
      </w:r>
      <w:r>
        <w:rPr>
          <w:rFonts w:ascii="Times New Roman" w:eastAsia="Times New Roman" w:hAnsi="Times New Roman" w:cs="Times New Roman"/>
          <w:kern w:val="0"/>
          <w14:ligatures w14:val="none"/>
        </w:rPr>
        <w:t xml:space="preserve">ophies, the ethic of </w:t>
      </w:r>
      <w:r>
        <w:rPr>
          <w:rFonts w:ascii="Times New Roman" w:eastAsia="Times New Roman" w:hAnsi="Times New Roman" w:cs="Times New Roman"/>
          <w:i/>
          <w:iCs/>
          <w:kern w:val="0"/>
          <w14:ligatures w14:val="none"/>
        </w:rPr>
        <w:t>ubuntu</w:t>
      </w:r>
      <w:r>
        <w:rPr>
          <w:rFonts w:ascii="Times New Roman" w:eastAsia="Times New Roman" w:hAnsi="Times New Roman" w:cs="Times New Roman"/>
          <w:kern w:val="0"/>
          <w14:ligatures w14:val="none"/>
        </w:rPr>
        <w:t xml:space="preserve"> reinforces this orientation. </w:t>
      </w:r>
      <w:r>
        <w:rPr>
          <w:rFonts w:ascii="Times New Roman" w:eastAsia="Times New Roman" w:hAnsi="Times New Roman" w:cs="Times New Roman"/>
          <w:i/>
          <w:iCs/>
          <w:kern w:val="0"/>
          <w14:ligatures w14:val="none"/>
        </w:rPr>
        <w:t>Ubuntu</w:t>
      </w:r>
      <w:r>
        <w:rPr>
          <w:rFonts w:ascii="Times New Roman" w:eastAsia="Times New Roman" w:hAnsi="Times New Roman" w:cs="Times New Roman"/>
          <w:kern w:val="0"/>
          <w14:ligatures w14:val="none"/>
        </w:rPr>
        <w:t xml:space="preserve"> posits that one’s humanity is realized in and through the humanity of others</w:t>
      </w:r>
      <w:proofErr w:type="gramStart"/>
      <w:r>
        <w:rPr>
          <w:rFonts w:ascii="Times New Roman" w:eastAsia="Times New Roman" w:hAnsi="Times New Roman" w:cs="Times New Roman"/>
          <w:kern w:val="0"/>
          <w14:ligatures w14:val="none"/>
        </w:rPr>
        <w:t>—</w:t>
      </w:r>
      <w:r>
        <w:rPr>
          <w:rFonts w:ascii="Times New Roman" w:eastAsia="Times New Roman" w:hAnsi="Times New Roman" w:cs="Times New Roman"/>
          <w:i/>
          <w:iCs/>
          <w:kern w:val="0"/>
          <w14:ligatures w14:val="none"/>
        </w:rPr>
        <w:t>“</w:t>
      </w:r>
      <w:proofErr w:type="gramEnd"/>
      <w:r>
        <w:rPr>
          <w:rFonts w:ascii="Times New Roman" w:eastAsia="Times New Roman" w:hAnsi="Times New Roman" w:cs="Times New Roman"/>
          <w:i/>
          <w:iCs/>
          <w:kern w:val="0"/>
          <w14:ligatures w14:val="none"/>
        </w:rPr>
        <w:t>I am because we are.”</w:t>
      </w:r>
      <w:r>
        <w:rPr>
          <w:rFonts w:ascii="Times New Roman" w:eastAsia="Times New Roman" w:hAnsi="Times New Roman" w:cs="Times New Roman"/>
          <w:kern w:val="0"/>
          <w14:ligatures w14:val="none"/>
        </w:rPr>
        <w:t xml:space="preserve"> This ethical grounding makes mutual recognition a communal, rather than individual, imperati</w:t>
      </w:r>
      <w:r>
        <w:rPr>
          <w:rFonts w:ascii="Times New Roman" w:eastAsia="Times New Roman" w:hAnsi="Times New Roman" w:cs="Times New Roman"/>
          <w:kern w:val="0"/>
          <w14:ligatures w14:val="none"/>
        </w:rPr>
        <w:t xml:space="preserve">ve. Interfaith dialogue rooted in </w:t>
      </w:r>
      <w:r>
        <w:rPr>
          <w:rFonts w:ascii="Times New Roman" w:eastAsia="Times New Roman" w:hAnsi="Times New Roman" w:cs="Times New Roman"/>
          <w:i/>
          <w:iCs/>
          <w:kern w:val="0"/>
          <w14:ligatures w14:val="none"/>
        </w:rPr>
        <w:t>ubuntu</w:t>
      </w:r>
      <w:r>
        <w:rPr>
          <w:rFonts w:ascii="Times New Roman" w:eastAsia="Times New Roman" w:hAnsi="Times New Roman" w:cs="Times New Roman"/>
          <w:kern w:val="0"/>
          <w14:ligatures w14:val="none"/>
        </w:rPr>
        <w:t xml:space="preserve"> creates spaces where diverse communities affirm each other’s sacred worth, leading to social cohesion and moral solidarity (</w:t>
      </w:r>
      <w:proofErr w:type="spellStart"/>
      <w:r>
        <w:rPr>
          <w:rFonts w:ascii="Times New Roman" w:eastAsia="Times New Roman" w:hAnsi="Times New Roman" w:cs="Times New Roman"/>
          <w:kern w:val="0"/>
          <w14:ligatures w14:val="none"/>
        </w:rPr>
        <w:t>Gade</w:t>
      </w:r>
      <w:proofErr w:type="spellEnd"/>
      <w:r>
        <w:rPr>
          <w:rFonts w:ascii="Times New Roman" w:eastAsia="Times New Roman" w:hAnsi="Times New Roman" w:cs="Times New Roman"/>
          <w:kern w:val="0"/>
          <w14:ligatures w14:val="none"/>
        </w:rPr>
        <w:t>, 2012). By emphasizing mutual recognition, dialogue shifts from transactional coexiste</w:t>
      </w:r>
      <w:r>
        <w:rPr>
          <w:rFonts w:ascii="Times New Roman" w:eastAsia="Times New Roman" w:hAnsi="Times New Roman" w:cs="Times New Roman"/>
          <w:kern w:val="0"/>
          <w14:ligatures w14:val="none"/>
        </w:rPr>
        <w:t>nce to relational transformation.</w:t>
      </w:r>
    </w:p>
    <w:p w:rsidR="00097864" w:rsidRDefault="00DC089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Case examples or theoretical illustrations of transformative dialogue.</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Transformative interreligious dialogue is exemplified in several African initiatives that have prioritized healing and reconciliation. One prominent ca</w:t>
      </w:r>
      <w:r>
        <w:rPr>
          <w:rFonts w:ascii="Times New Roman" w:eastAsia="Times New Roman" w:hAnsi="Times New Roman" w:cs="Times New Roman"/>
          <w:kern w:val="0"/>
          <w14:ligatures w14:val="none"/>
        </w:rPr>
        <w:t xml:space="preserve">se is the Interfaith Mediation Centre in Kaduna, Nigeria, co-founded by Imam Muhammad </w:t>
      </w:r>
      <w:proofErr w:type="spellStart"/>
      <w:r>
        <w:rPr>
          <w:rFonts w:ascii="Times New Roman" w:eastAsia="Times New Roman" w:hAnsi="Times New Roman" w:cs="Times New Roman"/>
          <w:kern w:val="0"/>
          <w14:ligatures w14:val="none"/>
        </w:rPr>
        <w:t>Ashafa</w:t>
      </w:r>
      <w:proofErr w:type="spellEnd"/>
      <w:r>
        <w:rPr>
          <w:rFonts w:ascii="Times New Roman" w:eastAsia="Times New Roman" w:hAnsi="Times New Roman" w:cs="Times New Roman"/>
          <w:kern w:val="0"/>
          <w14:ligatures w14:val="none"/>
        </w:rPr>
        <w:t xml:space="preserve"> and Pastor James </w:t>
      </w:r>
      <w:proofErr w:type="spellStart"/>
      <w:r>
        <w:rPr>
          <w:rFonts w:ascii="Times New Roman" w:eastAsia="Times New Roman" w:hAnsi="Times New Roman" w:cs="Times New Roman"/>
          <w:kern w:val="0"/>
          <w14:ligatures w14:val="none"/>
        </w:rPr>
        <w:t>Wuye</w:t>
      </w:r>
      <w:proofErr w:type="spellEnd"/>
      <w:r>
        <w:rPr>
          <w:rFonts w:ascii="Times New Roman" w:eastAsia="Times New Roman" w:hAnsi="Times New Roman" w:cs="Times New Roman"/>
          <w:kern w:val="0"/>
          <w14:ligatures w14:val="none"/>
        </w:rPr>
        <w:t>. These former adversaries turned peacebuilders model how dialogue, when grounded in repentance, forgiveness, and mutual learning, can dismant</w:t>
      </w:r>
      <w:r>
        <w:rPr>
          <w:rFonts w:ascii="Times New Roman" w:eastAsia="Times New Roman" w:hAnsi="Times New Roman" w:cs="Times New Roman"/>
          <w:kern w:val="0"/>
          <w14:ligatures w14:val="none"/>
        </w:rPr>
        <w:t>le long-standing hostilities. Their story demonstrates the capacity of faith-based dialogue to rehumanize the Other and rebuild broken relationships (Smock, 2002).</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South African Truth and Reconciliation Commission (TRC) also illustrates how religious f</w:t>
      </w:r>
      <w:r>
        <w:rPr>
          <w:rFonts w:ascii="Times New Roman" w:eastAsia="Times New Roman" w:hAnsi="Times New Roman" w:cs="Times New Roman"/>
          <w:kern w:val="0"/>
          <w14:ligatures w14:val="none"/>
        </w:rPr>
        <w:t xml:space="preserve">rameworks can inform transformative dialogue. Archbishop Desmond Tutu’s leadership infused the TRC with Christian notions of forgiveness, justice, and confession, while also honoring African traditions of truth-telling and restorative justice. The TRC was </w:t>
      </w:r>
      <w:r>
        <w:rPr>
          <w:rFonts w:ascii="Times New Roman" w:eastAsia="Times New Roman" w:hAnsi="Times New Roman" w:cs="Times New Roman"/>
          <w:kern w:val="0"/>
          <w14:ligatures w14:val="none"/>
        </w:rPr>
        <w:t xml:space="preserve">not a perfect process, but it created a moral space where victims and perpetrators could share their stories and envision a </w:t>
      </w:r>
      <w:r>
        <w:rPr>
          <w:rFonts w:ascii="Times New Roman" w:eastAsia="Times New Roman" w:hAnsi="Times New Roman" w:cs="Times New Roman"/>
          <w:kern w:val="0"/>
          <w14:ligatures w14:val="none"/>
        </w:rPr>
        <w:lastRenderedPageBreak/>
        <w:t xml:space="preserve">reconciled future (Tutu, 1999). This dialogical model integrated narrative, ritual, and ethical reflection in ways that transcended </w:t>
      </w:r>
      <w:r>
        <w:rPr>
          <w:rFonts w:ascii="Times New Roman" w:eastAsia="Times New Roman" w:hAnsi="Times New Roman" w:cs="Times New Roman"/>
          <w:kern w:val="0"/>
          <w14:ligatures w14:val="none"/>
        </w:rPr>
        <w:t>mere policy.</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Theoretically, transformative dialogue draws from Paulo Freire’s (1970) notion of </w:t>
      </w:r>
      <w:r>
        <w:rPr>
          <w:rFonts w:ascii="Times New Roman" w:eastAsia="Times New Roman" w:hAnsi="Times New Roman" w:cs="Times New Roman"/>
          <w:i/>
          <w:iCs/>
          <w:kern w:val="0"/>
          <w14:ligatures w14:val="none"/>
        </w:rPr>
        <w:t>conscientization</w:t>
      </w:r>
      <w:r>
        <w:rPr>
          <w:rFonts w:ascii="Times New Roman" w:eastAsia="Times New Roman" w:hAnsi="Times New Roman" w:cs="Times New Roman"/>
          <w:kern w:val="0"/>
          <w14:ligatures w14:val="none"/>
        </w:rPr>
        <w:t>—a deepening of awareness that leads to moral agency and social change. When applied to interreligious engagement, this means moving from surface</w:t>
      </w:r>
      <w:r>
        <w:rPr>
          <w:rFonts w:ascii="Times New Roman" w:eastAsia="Times New Roman" w:hAnsi="Times New Roman" w:cs="Times New Roman"/>
          <w:kern w:val="0"/>
          <w14:ligatures w14:val="none"/>
        </w:rPr>
        <w:t>-level understanding to a critical interrogation of power, history, and shared values. Transformative dialogue is not merely about doctrinal agreement but about forging new ethical possibilities and communal imaginaries. It recognizes that peace is not the</w:t>
      </w:r>
      <w:r>
        <w:rPr>
          <w:rFonts w:ascii="Times New Roman" w:eastAsia="Times New Roman" w:hAnsi="Times New Roman" w:cs="Times New Roman"/>
          <w:kern w:val="0"/>
          <w14:ligatures w14:val="none"/>
        </w:rPr>
        <w:t xml:space="preserve"> absence of conflict but the presence of justice, empathy, and collective vision.</w:t>
      </w:r>
    </w:p>
    <w:p w:rsidR="00097864" w:rsidRDefault="00DC089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Dialogue as a process of epistemological and ethical reorientation.</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True interreligious dialogue demands a rethinking of how knowledge and ethics are constructed—what Gadamer</w:t>
      </w:r>
      <w:r>
        <w:rPr>
          <w:rFonts w:ascii="Times New Roman" w:eastAsia="Times New Roman" w:hAnsi="Times New Roman" w:cs="Times New Roman"/>
          <w:kern w:val="0"/>
          <w14:ligatures w14:val="none"/>
        </w:rPr>
        <w:t xml:space="preserve"> (2004) called a “fusion of horizons.” Participants must enter dialogue with the humility to recognize the partiality of their own perspectives and the legitimacy of others’ epistemic worlds. This epistemological shift is foundational for ethical reorienta</w:t>
      </w:r>
      <w:r>
        <w:rPr>
          <w:rFonts w:ascii="Times New Roman" w:eastAsia="Times New Roman" w:hAnsi="Times New Roman" w:cs="Times New Roman"/>
          <w:kern w:val="0"/>
          <w14:ligatures w14:val="none"/>
        </w:rPr>
        <w:t>tion, as it moves individuals and communities toward deeper moral sensitivity and intellectual openness.</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 African contexts, this involves bridging Western philosophical models with indigenous ways of knowing, which often emphasize relationality, oral tra</w:t>
      </w:r>
      <w:r>
        <w:rPr>
          <w:rFonts w:ascii="Times New Roman" w:eastAsia="Times New Roman" w:hAnsi="Times New Roman" w:cs="Times New Roman"/>
          <w:kern w:val="0"/>
          <w14:ligatures w14:val="none"/>
        </w:rPr>
        <w:t>dition, and the sacredness of life. As Higgs (2012) argues, indigenous African epistemologies offer holistic frameworks that integrate emotion, spirituality, and community, countering the hyper-rationalist tendencies of Western thought. Interfaith dialogue</w:t>
      </w:r>
      <w:r>
        <w:rPr>
          <w:rFonts w:ascii="Times New Roman" w:eastAsia="Times New Roman" w:hAnsi="Times New Roman" w:cs="Times New Roman"/>
          <w:kern w:val="0"/>
          <w14:ligatures w14:val="none"/>
        </w:rPr>
        <w:t xml:space="preserve"> that honors these epistemologies becomes an act of decolonization and ethical renewal.</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Moreover, this reorientation calls into question the binaries that have historically separated sacred from secular, faith from reason, and tradition from modernity. It </w:t>
      </w:r>
      <w:r>
        <w:rPr>
          <w:rFonts w:ascii="Times New Roman" w:eastAsia="Times New Roman" w:hAnsi="Times New Roman" w:cs="Times New Roman"/>
          <w:kern w:val="0"/>
          <w14:ligatures w14:val="none"/>
        </w:rPr>
        <w:t>instead fosters a dialogical imagination that can hold multiple truths in tension, enabling communities to co-create moral visions for the future. Such ethical pluralism does not mean relativism but a commitment to learning from difference and allowing the</w:t>
      </w:r>
      <w:r>
        <w:rPr>
          <w:rFonts w:ascii="Times New Roman" w:eastAsia="Times New Roman" w:hAnsi="Times New Roman" w:cs="Times New Roman"/>
          <w:kern w:val="0"/>
          <w14:ligatures w14:val="none"/>
        </w:rPr>
        <w:t xml:space="preserve"> Other to become a teacher. In doing so, interreligious dialogue becomes not a compromise of truth but a deeper journey into it (</w:t>
      </w:r>
      <w:proofErr w:type="spellStart"/>
      <w:r>
        <w:rPr>
          <w:rFonts w:ascii="Times New Roman" w:eastAsia="Times New Roman" w:hAnsi="Times New Roman" w:cs="Times New Roman"/>
          <w:kern w:val="0"/>
          <w14:ligatures w14:val="none"/>
        </w:rPr>
        <w:t>Cornille</w:t>
      </w:r>
      <w:proofErr w:type="spellEnd"/>
      <w:r>
        <w:rPr>
          <w:rFonts w:ascii="Times New Roman" w:eastAsia="Times New Roman" w:hAnsi="Times New Roman" w:cs="Times New Roman"/>
          <w:kern w:val="0"/>
          <w14:ligatures w14:val="none"/>
        </w:rPr>
        <w:t>, 2013).</w:t>
      </w:r>
    </w:p>
    <w:p w:rsidR="00097864" w:rsidRDefault="00DC089D">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6. Critique of Instrumentalist Views of Religion</w:t>
      </w:r>
    </w:p>
    <w:p w:rsidR="00097864" w:rsidRDefault="00DC089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Examination of how religion is often used as a tool or obstac</w:t>
      </w:r>
      <w:r>
        <w:rPr>
          <w:rFonts w:ascii="Times New Roman" w:eastAsia="Times New Roman" w:hAnsi="Times New Roman" w:cs="Times New Roman"/>
          <w:b/>
          <w:bCs/>
          <w:kern w:val="0"/>
          <w14:ligatures w14:val="none"/>
        </w:rPr>
        <w:t>le in peacebuilding.</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Religion is frequently instrumentalized in peacebuilding as either a convenient tool for political mobilization or a scapegoat for conflict. This reductionist approach overlooks the complexity and depth of religious traditions, framing</w:t>
      </w:r>
      <w:r>
        <w:rPr>
          <w:rFonts w:ascii="Times New Roman" w:eastAsia="Times New Roman" w:hAnsi="Times New Roman" w:cs="Times New Roman"/>
          <w:kern w:val="0"/>
          <w14:ligatures w14:val="none"/>
        </w:rPr>
        <w:t xml:space="preserve"> them as either inherently violent or inherently peaceful. Such binary thinking fails to account for the contextual factors—economic, political, and historical—that shape religious expressions and identities (</w:t>
      </w:r>
      <w:proofErr w:type="spellStart"/>
      <w:r>
        <w:rPr>
          <w:rFonts w:ascii="Times New Roman" w:eastAsia="Times New Roman" w:hAnsi="Times New Roman" w:cs="Times New Roman"/>
          <w:kern w:val="0"/>
          <w14:ligatures w14:val="none"/>
        </w:rPr>
        <w:t>Juergensmeyer</w:t>
      </w:r>
      <w:proofErr w:type="spellEnd"/>
      <w:r>
        <w:rPr>
          <w:rFonts w:ascii="Times New Roman" w:eastAsia="Times New Roman" w:hAnsi="Times New Roman" w:cs="Times New Roman"/>
          <w:kern w:val="0"/>
          <w14:ligatures w14:val="none"/>
        </w:rPr>
        <w:t>, 2003).</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When religion is treated </w:t>
      </w:r>
      <w:r>
        <w:rPr>
          <w:rFonts w:ascii="Times New Roman" w:eastAsia="Times New Roman" w:hAnsi="Times New Roman" w:cs="Times New Roman"/>
          <w:kern w:val="0"/>
          <w14:ligatures w14:val="none"/>
        </w:rPr>
        <w:t>merely as a means to an end, its ethical and spiritual potential is compromised. Governments and NGOs may co-opt religious leaders for legitimacy, expecting them to pacify communities without addressing root causes of conflict. This manipulative use of rel</w:t>
      </w:r>
      <w:r>
        <w:rPr>
          <w:rFonts w:ascii="Times New Roman" w:eastAsia="Times New Roman" w:hAnsi="Times New Roman" w:cs="Times New Roman"/>
          <w:kern w:val="0"/>
          <w14:ligatures w14:val="none"/>
        </w:rPr>
        <w:t xml:space="preserve">igion undermines the authenticity of religious engagement and may deepen mistrust among communities. As Mahmood (2005) warns, instrumentalism often renders religious </w:t>
      </w:r>
      <w:proofErr w:type="gramStart"/>
      <w:r>
        <w:rPr>
          <w:rFonts w:ascii="Times New Roman" w:eastAsia="Times New Roman" w:hAnsi="Times New Roman" w:cs="Times New Roman"/>
          <w:kern w:val="0"/>
          <w14:ligatures w14:val="none"/>
        </w:rPr>
        <w:t>actors</w:t>
      </w:r>
      <w:proofErr w:type="gramEnd"/>
      <w:r>
        <w:rPr>
          <w:rFonts w:ascii="Times New Roman" w:eastAsia="Times New Roman" w:hAnsi="Times New Roman" w:cs="Times New Roman"/>
          <w:kern w:val="0"/>
          <w14:ligatures w14:val="none"/>
        </w:rPr>
        <w:t xml:space="preserve"> passive agents in externally driven agendas, stripping them of agency and voice.</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Fu</w:t>
      </w:r>
      <w:r>
        <w:rPr>
          <w:rFonts w:ascii="Times New Roman" w:eastAsia="Times New Roman" w:hAnsi="Times New Roman" w:cs="Times New Roman"/>
          <w:kern w:val="0"/>
          <w14:ligatures w14:val="none"/>
        </w:rPr>
        <w:t>rthermore, this approach can ignore intra-religious dynamics and the contested nature of religious authority. Not all religious actors speak with one voice, and conflicts within traditions can be as significant as those between them. Effective peacebuildin</w:t>
      </w:r>
      <w:r>
        <w:rPr>
          <w:rFonts w:ascii="Times New Roman" w:eastAsia="Times New Roman" w:hAnsi="Times New Roman" w:cs="Times New Roman"/>
          <w:kern w:val="0"/>
          <w14:ligatures w14:val="none"/>
        </w:rPr>
        <w:t>g must therefore engage religion not as a monolith but as a plural and dynamic force. Recognizing this complexity allows for a more nuanced and respectful partnership between religious and secular actors in post-conflict reconstruction (Appleby, 2000).</w:t>
      </w:r>
    </w:p>
    <w:p w:rsidR="00097864" w:rsidRDefault="00DC089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Dan</w:t>
      </w:r>
      <w:r>
        <w:rPr>
          <w:rFonts w:ascii="Times New Roman" w:eastAsia="Times New Roman" w:hAnsi="Times New Roman" w:cs="Times New Roman"/>
          <w:b/>
          <w:bCs/>
          <w:kern w:val="0"/>
          <w14:ligatures w14:val="none"/>
        </w:rPr>
        <w:t>gers of politicization and reductionism in religious discourse.</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Politicizing religion involves framing theological doctrines or religious identities as instruments for achieving political goals. This strategy is often employed by elites to consolidate powe</w:t>
      </w:r>
      <w:r>
        <w:rPr>
          <w:rFonts w:ascii="Times New Roman" w:eastAsia="Times New Roman" w:hAnsi="Times New Roman" w:cs="Times New Roman"/>
          <w:kern w:val="0"/>
          <w14:ligatures w14:val="none"/>
        </w:rPr>
        <w:t>r, marginalize opposition, or incite divisions. In the African context, such politicization has fueled sectarian tensions, exacerbated ethnic divides, and undermined the credibility of religious institutions. By collapsing religious and political identitie</w:t>
      </w:r>
      <w:r>
        <w:rPr>
          <w:rFonts w:ascii="Times New Roman" w:eastAsia="Times New Roman" w:hAnsi="Times New Roman" w:cs="Times New Roman"/>
          <w:kern w:val="0"/>
          <w14:ligatures w14:val="none"/>
        </w:rPr>
        <w:t>s, this practice erodes the spiritual autonomy of faith communities (Haynes, 2007).</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Reductionism compounds this problem by portraying religion in simplistic and essentialist terms. Media and policy discourse often reduce Islam, Christianity, or African Tra</w:t>
      </w:r>
      <w:r>
        <w:rPr>
          <w:rFonts w:ascii="Times New Roman" w:eastAsia="Times New Roman" w:hAnsi="Times New Roman" w:cs="Times New Roman"/>
          <w:kern w:val="0"/>
          <w14:ligatures w14:val="none"/>
        </w:rPr>
        <w:t>ditional Religions to monolithic ideologies, ignoring the diversity within each tradition. This leads to stereotypes that distort public perception and hinder genuine dialogue. As Said (1978) cautioned in his critique of Orientalism, such reductive portray</w:t>
      </w:r>
      <w:r>
        <w:rPr>
          <w:rFonts w:ascii="Times New Roman" w:eastAsia="Times New Roman" w:hAnsi="Times New Roman" w:cs="Times New Roman"/>
          <w:kern w:val="0"/>
          <w14:ligatures w14:val="none"/>
        </w:rPr>
        <w:t>als serve political agendas and hinder cross-cultural understanding.</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ethical consequences of politicization and reductionism are severe. They delegitimize religious voices that seek peace, exacerbate identity-based violence, and entrench mistrust among</w:t>
      </w:r>
      <w:r>
        <w:rPr>
          <w:rFonts w:ascii="Times New Roman" w:eastAsia="Times New Roman" w:hAnsi="Times New Roman" w:cs="Times New Roman"/>
          <w:kern w:val="0"/>
          <w14:ligatures w14:val="none"/>
        </w:rPr>
        <w:t xml:space="preserve"> communities. Interreligious dialogue must actively resist these tendencies by promoting critical reflection, historical consciousness, and theological depth. Only by recovering the richness and plurality of religious traditions can dialogue become a force</w:t>
      </w:r>
      <w:r>
        <w:rPr>
          <w:rFonts w:ascii="Times New Roman" w:eastAsia="Times New Roman" w:hAnsi="Times New Roman" w:cs="Times New Roman"/>
          <w:kern w:val="0"/>
          <w14:ligatures w14:val="none"/>
        </w:rPr>
        <w:t xml:space="preserve"> for ethical renewal and social healing (</w:t>
      </w:r>
      <w:proofErr w:type="spellStart"/>
      <w:r>
        <w:rPr>
          <w:rFonts w:ascii="Times New Roman" w:eastAsia="Times New Roman" w:hAnsi="Times New Roman" w:cs="Times New Roman"/>
          <w:kern w:val="0"/>
          <w14:ligatures w14:val="none"/>
        </w:rPr>
        <w:t>Cornille</w:t>
      </w:r>
      <w:proofErr w:type="spellEnd"/>
      <w:r>
        <w:rPr>
          <w:rFonts w:ascii="Times New Roman" w:eastAsia="Times New Roman" w:hAnsi="Times New Roman" w:cs="Times New Roman"/>
          <w:kern w:val="0"/>
          <w14:ligatures w14:val="none"/>
        </w:rPr>
        <w:t>, 2013).</w:t>
      </w:r>
    </w:p>
    <w:p w:rsidR="00097864" w:rsidRDefault="00DC089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Call for a paradigm shift in how religion is engaged in public and peacebuilding spheres.</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To overcome these limitations, a paradigm shift is needed—one that repositions religion not as a tool but as</w:t>
      </w:r>
      <w:r>
        <w:rPr>
          <w:rFonts w:ascii="Times New Roman" w:eastAsia="Times New Roman" w:hAnsi="Times New Roman" w:cs="Times New Roman"/>
          <w:kern w:val="0"/>
          <w14:ligatures w14:val="none"/>
        </w:rPr>
        <w:t xml:space="preserve"> a partner in the moral reconstruction of society. This shift involves engaging religious traditions on their own terms, with respect for their internal logic, ethical teachings, and spiritual insights. It also requires building relationships of trust and </w:t>
      </w:r>
      <w:r>
        <w:rPr>
          <w:rFonts w:ascii="Times New Roman" w:eastAsia="Times New Roman" w:hAnsi="Times New Roman" w:cs="Times New Roman"/>
          <w:kern w:val="0"/>
          <w14:ligatures w14:val="none"/>
        </w:rPr>
        <w:t>reciprocity between religious and secular actors, rooted in shared commitment to justice and dignity (Cady &amp; Hurd, 2010).</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This paradigm shift must also be epistemological. Instead of viewing religion as an obstacle to modernity, peacebuilding frameworks sh</w:t>
      </w:r>
      <w:r>
        <w:rPr>
          <w:rFonts w:ascii="Times New Roman" w:eastAsia="Times New Roman" w:hAnsi="Times New Roman" w:cs="Times New Roman"/>
          <w:kern w:val="0"/>
          <w14:ligatures w14:val="none"/>
        </w:rPr>
        <w:t>ould acknowledge its role in shaping moral imagination, social solidarity, and long-term commitment. As Casanova (1994) argues, religion is not retreating from the public sphere but reemerging as a critical force in global ethics. Dialogue that incorporate</w:t>
      </w:r>
      <w:r>
        <w:rPr>
          <w:rFonts w:ascii="Times New Roman" w:eastAsia="Times New Roman" w:hAnsi="Times New Roman" w:cs="Times New Roman"/>
          <w:kern w:val="0"/>
          <w14:ligatures w14:val="none"/>
        </w:rPr>
        <w:t>s this insight can harness the transformative capacities of faith for the common good.</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Practically, this means redesigning peacebuilding programs to include religious voices from the start, ensuring theological literacy among practitioners, and supporting </w:t>
      </w:r>
      <w:r>
        <w:rPr>
          <w:rFonts w:ascii="Times New Roman" w:eastAsia="Times New Roman" w:hAnsi="Times New Roman" w:cs="Times New Roman"/>
          <w:kern w:val="0"/>
          <w14:ligatures w14:val="none"/>
        </w:rPr>
        <w:t>grassroots interfaith initiatives. It also entails a commitment to long-term engagement rather than event-based interventions. By making room for religion as a complex and constructive force, peacebuilding can become more holistic, inclusive, and contextua</w:t>
      </w:r>
      <w:r>
        <w:rPr>
          <w:rFonts w:ascii="Times New Roman" w:eastAsia="Times New Roman" w:hAnsi="Times New Roman" w:cs="Times New Roman"/>
          <w:kern w:val="0"/>
          <w14:ligatures w14:val="none"/>
        </w:rPr>
        <w:t>lly grounded (Appleby, 2000; Smock, 2002).</w:t>
      </w:r>
    </w:p>
    <w:p w:rsidR="00097864" w:rsidRDefault="00DC089D">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7. Implications for Peacebuilding in Africa</w:t>
      </w:r>
    </w:p>
    <w:p w:rsidR="00097864" w:rsidRDefault="00DC089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Practical recommendations for policymakers, religious leaders, and educators.</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For peacebuilding to be sustainable in post-conflict African societies, </w:t>
      </w:r>
      <w:r>
        <w:rPr>
          <w:rFonts w:ascii="Times New Roman" w:eastAsia="Times New Roman" w:hAnsi="Times New Roman" w:cs="Times New Roman"/>
          <w:kern w:val="0"/>
          <w14:ligatures w14:val="none"/>
        </w:rPr>
        <w:t xml:space="preserve">stakeholders—including policymakers, religious leaders, and educators—must adopt a collaborative and ethically grounded approach. Policymakers should prioritize inclusive governance structures that institutionalize interreligious dialogue as part of peace </w:t>
      </w:r>
      <w:r>
        <w:rPr>
          <w:rFonts w:ascii="Times New Roman" w:eastAsia="Times New Roman" w:hAnsi="Times New Roman" w:cs="Times New Roman"/>
          <w:kern w:val="0"/>
          <w14:ligatures w14:val="none"/>
        </w:rPr>
        <w:t>processes. This could involve setting up national interfaith councils, creating mediation platforms, and funding community-level dialogue programs. State actors must recognize the moral and cultural authority of religious institutions and integrate them as</w:t>
      </w:r>
      <w:r>
        <w:rPr>
          <w:rFonts w:ascii="Times New Roman" w:eastAsia="Times New Roman" w:hAnsi="Times New Roman" w:cs="Times New Roman"/>
          <w:kern w:val="0"/>
          <w14:ligatures w14:val="none"/>
        </w:rPr>
        <w:t xml:space="preserve"> partners in policymaking (Boutros-Ghali, 1995).</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Religious leaders, on their part, have a moral obligation to transcend sectarian interests and champion peace as a theological imperative. They should invest in theological education that promotes peace, rec</w:t>
      </w:r>
      <w:r>
        <w:rPr>
          <w:rFonts w:ascii="Times New Roman" w:eastAsia="Times New Roman" w:hAnsi="Times New Roman" w:cs="Times New Roman"/>
          <w:kern w:val="0"/>
          <w14:ligatures w14:val="none"/>
        </w:rPr>
        <w:t>onciliation, and pluralism. This includes critically reinterpreting sacred texts in ways that affirm human dignity and nonviolence. Moreover, interfaith coalitions should be empowered to speak with a united voice against violence, corruption, and injustice</w:t>
      </w:r>
      <w:r>
        <w:rPr>
          <w:rFonts w:ascii="Times New Roman" w:eastAsia="Times New Roman" w:hAnsi="Times New Roman" w:cs="Times New Roman"/>
          <w:kern w:val="0"/>
          <w14:ligatures w14:val="none"/>
        </w:rPr>
        <w:t>, fostering moral clarity in divided societies (Appleby, 2000).</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Educators also play a transformative role by fostering interreligious literacy from early education through higher learning. Curricula should include components on comparative religion, confli</w:t>
      </w:r>
      <w:r>
        <w:rPr>
          <w:rFonts w:ascii="Times New Roman" w:eastAsia="Times New Roman" w:hAnsi="Times New Roman" w:cs="Times New Roman"/>
          <w:kern w:val="0"/>
          <w14:ligatures w14:val="none"/>
        </w:rPr>
        <w:t>ct resolution, and ethics of dialogue. Schools can become laboratories for peaceful coexistence when students learn to appreciate religious diversity through structured exposure and reflective engagement. By equipping learners with dialogical skills, criti</w:t>
      </w:r>
      <w:r>
        <w:rPr>
          <w:rFonts w:ascii="Times New Roman" w:eastAsia="Times New Roman" w:hAnsi="Times New Roman" w:cs="Times New Roman"/>
          <w:kern w:val="0"/>
          <w14:ligatures w14:val="none"/>
        </w:rPr>
        <w:t>cal thinking, and empathy, education can serve as a long-term investment in social cohesion (Levy, 2010).</w:t>
      </w:r>
    </w:p>
    <w:p w:rsidR="00097864" w:rsidRDefault="00DC089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Integration of hermeneutical ethics in post-conflict reconstruction.</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incorporation of hermeneutical ethics into post-conflict reconstruction proce</w:t>
      </w:r>
      <w:r>
        <w:rPr>
          <w:rFonts w:ascii="Times New Roman" w:eastAsia="Times New Roman" w:hAnsi="Times New Roman" w:cs="Times New Roman"/>
          <w:kern w:val="0"/>
          <w14:ligatures w14:val="none"/>
        </w:rPr>
        <w:t>sses offers a framework for deeper moral healing and inclusive justice. Rooted in the philosophical traditions of thinkers like Hans-Georg Gadamer, hermeneutical ethics emphasizes understanding through dialogue, reflexivity, and openness to the Other (Gada</w:t>
      </w:r>
      <w:r>
        <w:rPr>
          <w:rFonts w:ascii="Times New Roman" w:eastAsia="Times New Roman" w:hAnsi="Times New Roman" w:cs="Times New Roman"/>
          <w:kern w:val="0"/>
          <w14:ligatures w14:val="none"/>
        </w:rPr>
        <w:t xml:space="preserve">mer, 2004). Post-conflict processes such as truth commissions, reparations, and community healing forums can benefit from this approach by </w:t>
      </w:r>
      <w:r>
        <w:rPr>
          <w:rFonts w:ascii="Times New Roman" w:eastAsia="Times New Roman" w:hAnsi="Times New Roman" w:cs="Times New Roman"/>
          <w:kern w:val="0"/>
          <w14:ligatures w14:val="none"/>
        </w:rPr>
        <w:lastRenderedPageBreak/>
        <w:t>framing them not only as legal mechanisms but as spaces for ethical listening and mutual transformation.</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 African </w:t>
      </w:r>
      <w:r>
        <w:rPr>
          <w:rFonts w:ascii="Times New Roman" w:eastAsia="Times New Roman" w:hAnsi="Times New Roman" w:cs="Times New Roman"/>
          <w:kern w:val="0"/>
          <w14:ligatures w14:val="none"/>
        </w:rPr>
        <w:t>societies, where oral tradition and communal narratives play a central role, hermeneutical ethics aligns with indigenous practices of restorative justice. The emphasis on storytelling, symbolic reconciliation, and ritual acknowledgment of harm resonates wi</w:t>
      </w:r>
      <w:r>
        <w:rPr>
          <w:rFonts w:ascii="Times New Roman" w:eastAsia="Times New Roman" w:hAnsi="Times New Roman" w:cs="Times New Roman"/>
          <w:kern w:val="0"/>
          <w14:ligatures w14:val="none"/>
        </w:rPr>
        <w:t>th many traditional African conflict resolution models (</w:t>
      </w:r>
      <w:proofErr w:type="spellStart"/>
      <w:r>
        <w:rPr>
          <w:rFonts w:ascii="Times New Roman" w:eastAsia="Times New Roman" w:hAnsi="Times New Roman" w:cs="Times New Roman"/>
          <w:kern w:val="0"/>
          <w14:ligatures w14:val="none"/>
        </w:rPr>
        <w:t>Murithi</w:t>
      </w:r>
      <w:proofErr w:type="spellEnd"/>
      <w:r>
        <w:rPr>
          <w:rFonts w:ascii="Times New Roman" w:eastAsia="Times New Roman" w:hAnsi="Times New Roman" w:cs="Times New Roman"/>
          <w:kern w:val="0"/>
          <w14:ligatures w14:val="none"/>
        </w:rPr>
        <w:t>, 2006). This suggests that reconstructive justice efforts should be culturally embedded and dialogically structured to reflect both philosophical and local ethical worldviews.</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Furthermore, her</w:t>
      </w:r>
      <w:r>
        <w:rPr>
          <w:rFonts w:ascii="Times New Roman" w:eastAsia="Times New Roman" w:hAnsi="Times New Roman" w:cs="Times New Roman"/>
          <w:kern w:val="0"/>
          <w14:ligatures w14:val="none"/>
        </w:rPr>
        <w:t>meneutical ethics offers an alternative to punitive or technocratic approaches that often dominate international peacebuilding interventions. Rather than focusing solely on outcomes, it prioritizes the moral quality of the process—how people are heard, ack</w:t>
      </w:r>
      <w:r>
        <w:rPr>
          <w:rFonts w:ascii="Times New Roman" w:eastAsia="Times New Roman" w:hAnsi="Times New Roman" w:cs="Times New Roman"/>
          <w:kern w:val="0"/>
          <w14:ligatures w14:val="none"/>
        </w:rPr>
        <w:t>nowledged, and reintegrated. This orientation is vital in repairing broken relationships and restoring trust among religious and ethnic communities. It turns peacebuilding into a shared ethical journey rather than a top-down policy prescription (</w:t>
      </w:r>
      <w:proofErr w:type="spellStart"/>
      <w:r>
        <w:rPr>
          <w:rFonts w:ascii="Times New Roman" w:eastAsia="Times New Roman" w:hAnsi="Times New Roman" w:cs="Times New Roman"/>
          <w:kern w:val="0"/>
          <w14:ligatures w14:val="none"/>
        </w:rPr>
        <w:t>Lederach</w:t>
      </w:r>
      <w:proofErr w:type="spellEnd"/>
      <w:r>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2005).</w:t>
      </w:r>
    </w:p>
    <w:p w:rsidR="00097864" w:rsidRDefault="00DC089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Cultivating interreligious literacy and dialogical competence.</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Interreligious literacy is essential in a continent as religiously plural as Africa, where misunderstanding and manipulation of religious difference have often fueled conflict. Interreli</w:t>
      </w:r>
      <w:r>
        <w:rPr>
          <w:rFonts w:ascii="Times New Roman" w:eastAsia="Times New Roman" w:hAnsi="Times New Roman" w:cs="Times New Roman"/>
          <w:kern w:val="0"/>
          <w14:ligatures w14:val="none"/>
        </w:rPr>
        <w:t>gious literacy entails more than factual knowledge of other faiths; it involves developing attitudes of respect, curiosity, and ethical responsibility. Individuals must learn how to navigate religious difference without resorting to relativism or superiori</w:t>
      </w:r>
      <w:r>
        <w:rPr>
          <w:rFonts w:ascii="Times New Roman" w:eastAsia="Times New Roman" w:hAnsi="Times New Roman" w:cs="Times New Roman"/>
          <w:kern w:val="0"/>
          <w14:ligatures w14:val="none"/>
        </w:rPr>
        <w:t>ty. This competence is particularly important for those in leadership positions—political, educational, and spiritual (Patel &amp; Hartman, 2009).</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Dialogical competence builds on this literacy by equipping individuals with the skills to engage in constructive,</w:t>
      </w:r>
      <w:r>
        <w:rPr>
          <w:rFonts w:ascii="Times New Roman" w:eastAsia="Times New Roman" w:hAnsi="Times New Roman" w:cs="Times New Roman"/>
          <w:kern w:val="0"/>
          <w14:ligatures w14:val="none"/>
        </w:rPr>
        <w:t xml:space="preserve"> respectful, and transformative conversations. These include active listening, empathy, nonviolent communication, and the capacity for critical reflection. Institutions such as universities, seminaries, and civic organizations can play a central role in fo</w:t>
      </w:r>
      <w:r>
        <w:rPr>
          <w:rFonts w:ascii="Times New Roman" w:eastAsia="Times New Roman" w:hAnsi="Times New Roman" w:cs="Times New Roman"/>
          <w:kern w:val="0"/>
          <w14:ligatures w14:val="none"/>
        </w:rPr>
        <w:t>stering these competencies through workshops, interfaith exchanges, and community dialogues (</w:t>
      </w:r>
      <w:proofErr w:type="spellStart"/>
      <w:r>
        <w:rPr>
          <w:rFonts w:ascii="Times New Roman" w:eastAsia="Times New Roman" w:hAnsi="Times New Roman" w:cs="Times New Roman"/>
          <w:kern w:val="0"/>
          <w14:ligatures w14:val="none"/>
        </w:rPr>
        <w:t>Cornille</w:t>
      </w:r>
      <w:proofErr w:type="spellEnd"/>
      <w:r>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lastRenderedPageBreak/>
        <w:t>2013). Religious institutions, in particular, must model dialogical ethics in both internal and external relations.</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Equipping future generations with the</w:t>
      </w:r>
      <w:r>
        <w:rPr>
          <w:rFonts w:ascii="Times New Roman" w:eastAsia="Times New Roman" w:hAnsi="Times New Roman" w:cs="Times New Roman"/>
          <w:kern w:val="0"/>
          <w14:ligatures w14:val="none"/>
        </w:rPr>
        <w:t>se skills also serves a preventive function, making societies more resilient to extremist ideologies, religious nationalism, and xenophobia. It builds social capital by strengthening trust across difference. Over time, dialogical competence creates the cul</w:t>
      </w:r>
      <w:r>
        <w:rPr>
          <w:rFonts w:ascii="Times New Roman" w:eastAsia="Times New Roman" w:hAnsi="Times New Roman" w:cs="Times New Roman"/>
          <w:kern w:val="0"/>
          <w14:ligatures w14:val="none"/>
        </w:rPr>
        <w:t>tural infrastructure necessary for peace to be sustained—not merely through treaties or institutions but through everyday interactions. This human infrastructure is the most durable defense against conflict (Smock, 2002).</w:t>
      </w:r>
    </w:p>
    <w:p w:rsidR="00097864" w:rsidRDefault="00DC089D">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8. Conclusion</w:t>
      </w:r>
    </w:p>
    <w:p w:rsidR="00097864" w:rsidRDefault="00DC089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Summary of key argum</w:t>
      </w:r>
      <w:r>
        <w:rPr>
          <w:rFonts w:ascii="Times New Roman" w:eastAsia="Times New Roman" w:hAnsi="Times New Roman" w:cs="Times New Roman"/>
          <w:b/>
          <w:bCs/>
          <w:kern w:val="0"/>
          <w14:ligatures w14:val="none"/>
        </w:rPr>
        <w:t>ents.</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This article has explored how interreligious dialogue, framed through a hermeneutical-philosophical lens, can serve as a vital tool for peacebuilding in post-conflict African societies. It emphasized the ethical dimension of dialogue—not just as a st</w:t>
      </w:r>
      <w:r>
        <w:rPr>
          <w:rFonts w:ascii="Times New Roman" w:eastAsia="Times New Roman" w:hAnsi="Times New Roman" w:cs="Times New Roman"/>
          <w:kern w:val="0"/>
          <w14:ligatures w14:val="none"/>
        </w:rPr>
        <w:t>rategic engagement, but as a transformative practice rooted in empathy, recognition, and shared meaning. Drawing from both African ethical traditions and the thought of Hans-Georg Gadamer, the study proposed an “ethics of understanding” as foundational for</w:t>
      </w:r>
      <w:r>
        <w:rPr>
          <w:rFonts w:ascii="Times New Roman" w:eastAsia="Times New Roman" w:hAnsi="Times New Roman" w:cs="Times New Roman"/>
          <w:kern w:val="0"/>
          <w14:ligatures w14:val="none"/>
        </w:rPr>
        <w:t xml:space="preserve"> reconciliation, dignity, and sustainable peace.</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discussion highlighted the role of narrative, memory, and meaning-making in shaping interreligious ethics, demonstrating how African storytelling traditions and religious rituals can contribute to healin</w:t>
      </w:r>
      <w:r>
        <w:rPr>
          <w:rFonts w:ascii="Times New Roman" w:eastAsia="Times New Roman" w:hAnsi="Times New Roman" w:cs="Times New Roman"/>
          <w:kern w:val="0"/>
          <w14:ligatures w14:val="none"/>
        </w:rPr>
        <w:t xml:space="preserve">g and moral regeneration. By advancing a dialogical and interpretive approach, the article critiqued superficial or instrumental uses of religion in peacebuilding and called for a paradigm shift in how religion is understood and engaged in public life. It </w:t>
      </w:r>
      <w:r>
        <w:rPr>
          <w:rFonts w:ascii="Times New Roman" w:eastAsia="Times New Roman" w:hAnsi="Times New Roman" w:cs="Times New Roman"/>
          <w:kern w:val="0"/>
          <w14:ligatures w14:val="none"/>
        </w:rPr>
        <w:t>also offered practical recommendations for various stakeholders, from policymakers to educators, aimed at embedding dialogical ethics in peacebuilding initiatives.</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 sum, interreligious dialogue must be approached not as an optional add-on to peace proces</w:t>
      </w:r>
      <w:r>
        <w:rPr>
          <w:rFonts w:ascii="Times New Roman" w:eastAsia="Times New Roman" w:hAnsi="Times New Roman" w:cs="Times New Roman"/>
          <w:kern w:val="0"/>
          <w14:ligatures w14:val="none"/>
        </w:rPr>
        <w:t>ses, but as a moral and philosophical necessity. When grounded in mutual recognition and epistemological humility, such dialogue can rebuild fractured relationships, restore communal trust, and foster a culture of peace that is both ethical and enduring. I</w:t>
      </w:r>
      <w:r>
        <w:rPr>
          <w:rFonts w:ascii="Times New Roman" w:eastAsia="Times New Roman" w:hAnsi="Times New Roman" w:cs="Times New Roman"/>
          <w:kern w:val="0"/>
          <w14:ligatures w14:val="none"/>
        </w:rPr>
        <w:t xml:space="preserve">ts transformative power lies </w:t>
      </w:r>
      <w:r>
        <w:rPr>
          <w:rFonts w:ascii="Times New Roman" w:eastAsia="Times New Roman" w:hAnsi="Times New Roman" w:cs="Times New Roman"/>
          <w:kern w:val="0"/>
          <w14:ligatures w14:val="none"/>
        </w:rPr>
        <w:lastRenderedPageBreak/>
        <w:t>not in erasing difference, but in embracing it as a source of moral insight and relational depth (</w:t>
      </w:r>
      <w:proofErr w:type="spellStart"/>
      <w:r>
        <w:rPr>
          <w:rFonts w:ascii="Times New Roman" w:eastAsia="Times New Roman" w:hAnsi="Times New Roman" w:cs="Times New Roman"/>
          <w:kern w:val="0"/>
          <w14:ligatures w14:val="none"/>
        </w:rPr>
        <w:t>Cornille</w:t>
      </w:r>
      <w:proofErr w:type="spellEnd"/>
      <w:r>
        <w:rPr>
          <w:rFonts w:ascii="Times New Roman" w:eastAsia="Times New Roman" w:hAnsi="Times New Roman" w:cs="Times New Roman"/>
          <w:kern w:val="0"/>
          <w14:ligatures w14:val="none"/>
        </w:rPr>
        <w:t xml:space="preserve">, 2013; </w:t>
      </w:r>
      <w:proofErr w:type="spellStart"/>
      <w:r>
        <w:rPr>
          <w:rFonts w:ascii="Times New Roman" w:eastAsia="Times New Roman" w:hAnsi="Times New Roman" w:cs="Times New Roman"/>
          <w:kern w:val="0"/>
          <w14:ligatures w14:val="none"/>
        </w:rPr>
        <w:t>Lederach</w:t>
      </w:r>
      <w:proofErr w:type="spellEnd"/>
      <w:r>
        <w:rPr>
          <w:rFonts w:ascii="Times New Roman" w:eastAsia="Times New Roman" w:hAnsi="Times New Roman" w:cs="Times New Roman"/>
          <w:kern w:val="0"/>
          <w14:ligatures w14:val="none"/>
        </w:rPr>
        <w:t>, 2005).</w:t>
      </w:r>
    </w:p>
    <w:p w:rsidR="00097864" w:rsidRDefault="00DC089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Reiteration of interreligious dialogue as a pathway to ethical peace.</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ultimate value of inte</w:t>
      </w:r>
      <w:r>
        <w:rPr>
          <w:rFonts w:ascii="Times New Roman" w:eastAsia="Times New Roman" w:hAnsi="Times New Roman" w:cs="Times New Roman"/>
          <w:kern w:val="0"/>
          <w14:ligatures w14:val="none"/>
        </w:rPr>
        <w:t>rreligious dialogue lies in its capacity to generate ethical peace—peace that is not merely the absence of violence, but the active presence of justice, reconciliation, and human flourishing. This vision of peace cannot be engineered through diplomatic neg</w:t>
      </w:r>
      <w:r>
        <w:rPr>
          <w:rFonts w:ascii="Times New Roman" w:eastAsia="Times New Roman" w:hAnsi="Times New Roman" w:cs="Times New Roman"/>
          <w:kern w:val="0"/>
          <w14:ligatures w14:val="none"/>
        </w:rPr>
        <w:t>otiations or institutional reforms alone. It requires a transformation in how people understand and relate to one another across religious boundaries. It demands that societies cultivate empathy, listen across difference, and foster relationships that dign</w:t>
      </w:r>
      <w:r>
        <w:rPr>
          <w:rFonts w:ascii="Times New Roman" w:eastAsia="Times New Roman" w:hAnsi="Times New Roman" w:cs="Times New Roman"/>
          <w:kern w:val="0"/>
          <w14:ligatures w14:val="none"/>
        </w:rPr>
        <w:t>ify all parties involved (</w:t>
      </w:r>
      <w:proofErr w:type="spellStart"/>
      <w:r>
        <w:rPr>
          <w:rFonts w:ascii="Times New Roman" w:eastAsia="Times New Roman" w:hAnsi="Times New Roman" w:cs="Times New Roman"/>
          <w:kern w:val="0"/>
          <w14:ligatures w14:val="none"/>
        </w:rPr>
        <w:t>Lederach</w:t>
      </w:r>
      <w:proofErr w:type="spellEnd"/>
      <w:r>
        <w:rPr>
          <w:rFonts w:ascii="Times New Roman" w:eastAsia="Times New Roman" w:hAnsi="Times New Roman" w:cs="Times New Roman"/>
          <w:kern w:val="0"/>
          <w14:ligatures w14:val="none"/>
        </w:rPr>
        <w:t>, 2005).</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 African contexts, where religion is deeply woven into social, political, and cultural life, such dialogue is especially urgent. Faith communities possess vast resources for healing, truth-telling, and moral ima</w:t>
      </w:r>
      <w:r>
        <w:rPr>
          <w:rFonts w:ascii="Times New Roman" w:eastAsia="Times New Roman" w:hAnsi="Times New Roman" w:cs="Times New Roman"/>
          <w:kern w:val="0"/>
          <w14:ligatures w14:val="none"/>
        </w:rPr>
        <w:t>gination. By engaging these resources ethically and dialogically, post-conflict societies can address historical grievances, prevent future violence, and build inclusive communities. As Appleby (2000) notes, the ambivalence of the sacred means religion can</w:t>
      </w:r>
      <w:r>
        <w:rPr>
          <w:rFonts w:ascii="Times New Roman" w:eastAsia="Times New Roman" w:hAnsi="Times New Roman" w:cs="Times New Roman"/>
          <w:kern w:val="0"/>
          <w14:ligatures w14:val="none"/>
        </w:rPr>
        <w:t xml:space="preserve"> fuel both peace and conflict—thus, the challenge is to harness its constructive power through ethical engagement.</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ethics of understanding proposed in this study offers a way forward. It invites all parties—religious and secular, African and global—to </w:t>
      </w:r>
      <w:r>
        <w:rPr>
          <w:rFonts w:ascii="Times New Roman" w:eastAsia="Times New Roman" w:hAnsi="Times New Roman" w:cs="Times New Roman"/>
          <w:kern w:val="0"/>
          <w14:ligatures w14:val="none"/>
        </w:rPr>
        <w:t>rethink peace not as a technocratic solution but as a relational, moral, and hermeneutical process. Interreligious dialogue becomes a pedagogy of peace, teaching individuals and communities to see, listen, and act with integrity. Such dialogue has the pote</w:t>
      </w:r>
      <w:r>
        <w:rPr>
          <w:rFonts w:ascii="Times New Roman" w:eastAsia="Times New Roman" w:hAnsi="Times New Roman" w:cs="Times New Roman"/>
          <w:kern w:val="0"/>
          <w14:ligatures w14:val="none"/>
        </w:rPr>
        <w:t>ntial to turn post-conflict transitions into genuine moral transformations.</w:t>
      </w:r>
    </w:p>
    <w:p w:rsidR="00097864" w:rsidRDefault="00DC089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Future research and policy directions.</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Future research should further explore how hermeneutical and African ethical frameworks can inform interreligious peacebuilding in different </w:t>
      </w:r>
      <w:r>
        <w:rPr>
          <w:rFonts w:ascii="Times New Roman" w:eastAsia="Times New Roman" w:hAnsi="Times New Roman" w:cs="Times New Roman"/>
          <w:kern w:val="0"/>
          <w14:ligatures w14:val="none"/>
        </w:rPr>
        <w:t xml:space="preserve">African regions. Comparative studies between nations or case studies on grassroots initiatives could illuminate best practices and context-specific challenges. Moreover, interdisciplinary work combining theology, philosophy, anthropology, and </w:t>
      </w:r>
      <w:r>
        <w:rPr>
          <w:rFonts w:ascii="Times New Roman" w:eastAsia="Times New Roman" w:hAnsi="Times New Roman" w:cs="Times New Roman"/>
          <w:kern w:val="0"/>
          <w14:ligatures w14:val="none"/>
        </w:rPr>
        <w:lastRenderedPageBreak/>
        <w:t>peace studies</w:t>
      </w:r>
      <w:r>
        <w:rPr>
          <w:rFonts w:ascii="Times New Roman" w:eastAsia="Times New Roman" w:hAnsi="Times New Roman" w:cs="Times New Roman"/>
          <w:kern w:val="0"/>
          <w14:ligatures w14:val="none"/>
        </w:rPr>
        <w:t xml:space="preserve"> would deepen the conceptual grounding of dialogical ethics and strengthen its applicability in policy contexts (Levy, 2010).</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Policy directions should prioritize capacity building for interfaith leaders, institutionalize interreligious engagement in peace </w:t>
      </w:r>
      <w:r>
        <w:rPr>
          <w:rFonts w:ascii="Times New Roman" w:eastAsia="Times New Roman" w:hAnsi="Times New Roman" w:cs="Times New Roman"/>
          <w:kern w:val="0"/>
          <w14:ligatures w14:val="none"/>
        </w:rPr>
        <w:t>processes, and incorporate interreligious ethics into national education curricula. Governments, NGOs, and religious organizations must collaborate to build frameworks that support long-term, community-driven dialogue. This includes not only funding and lo</w:t>
      </w:r>
      <w:r>
        <w:rPr>
          <w:rFonts w:ascii="Times New Roman" w:eastAsia="Times New Roman" w:hAnsi="Times New Roman" w:cs="Times New Roman"/>
          <w:kern w:val="0"/>
          <w14:ligatures w14:val="none"/>
        </w:rPr>
        <w:t>gistics but also ethical oversight and cultural sensitivity (Cady &amp; Hurd, 2010).</w:t>
      </w:r>
    </w:p>
    <w:p w:rsidR="00097864" w:rsidRDefault="00DC089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Finally, more attention must be given to youth engagement. Africa's youthful population represents both a challenge and an opportunity. Empowering young people with interrelig</w:t>
      </w:r>
      <w:r>
        <w:rPr>
          <w:rFonts w:ascii="Times New Roman" w:eastAsia="Times New Roman" w:hAnsi="Times New Roman" w:cs="Times New Roman"/>
          <w:kern w:val="0"/>
          <w14:ligatures w14:val="none"/>
        </w:rPr>
        <w:t>ious literacy, dialogical competence, and moral leadership skills can change the trajectory of entire societies. Through education, mentorship, and digital engagement, a new generation of peacebuilders can emerge—equipped not only with knowledge but with t</w:t>
      </w:r>
      <w:r>
        <w:rPr>
          <w:rFonts w:ascii="Times New Roman" w:eastAsia="Times New Roman" w:hAnsi="Times New Roman" w:cs="Times New Roman"/>
          <w:kern w:val="0"/>
          <w14:ligatures w14:val="none"/>
        </w:rPr>
        <w:t>he ethical orientation needed to build just and peaceful futures.</w:t>
      </w:r>
    </w:p>
    <w:p w:rsidR="00097864" w:rsidRDefault="00097864">
      <w:pPr>
        <w:pStyle w:val="NormalWeb"/>
        <w:rPr>
          <w:rStyle w:val="Strong"/>
          <w:rFonts w:eastAsiaTheme="majorEastAsia"/>
        </w:rPr>
      </w:pPr>
    </w:p>
    <w:p w:rsidR="00097864" w:rsidRDefault="00097864">
      <w:pPr>
        <w:pStyle w:val="NormalWeb"/>
        <w:rPr>
          <w:rStyle w:val="Strong"/>
          <w:rFonts w:eastAsiaTheme="majorEastAsia"/>
        </w:rPr>
      </w:pPr>
    </w:p>
    <w:p w:rsidR="00097864" w:rsidRDefault="00097864">
      <w:pPr>
        <w:pStyle w:val="NormalWeb"/>
        <w:rPr>
          <w:rStyle w:val="Strong"/>
          <w:rFonts w:eastAsiaTheme="majorEastAsia"/>
        </w:rPr>
      </w:pPr>
    </w:p>
    <w:p w:rsidR="00097864" w:rsidRDefault="00097864">
      <w:pPr>
        <w:pStyle w:val="NormalWeb"/>
        <w:rPr>
          <w:rStyle w:val="Strong"/>
          <w:rFonts w:eastAsiaTheme="majorEastAsia"/>
        </w:rPr>
      </w:pPr>
    </w:p>
    <w:p w:rsidR="00097864" w:rsidRDefault="00097864">
      <w:pPr>
        <w:pStyle w:val="NormalWeb"/>
        <w:rPr>
          <w:rStyle w:val="Strong"/>
          <w:rFonts w:eastAsiaTheme="majorEastAsia"/>
        </w:rPr>
      </w:pPr>
    </w:p>
    <w:p w:rsidR="00097864" w:rsidRDefault="00097864">
      <w:pPr>
        <w:pStyle w:val="NormalWeb"/>
        <w:rPr>
          <w:rStyle w:val="Strong"/>
          <w:rFonts w:eastAsiaTheme="majorEastAsia"/>
        </w:rPr>
      </w:pPr>
    </w:p>
    <w:p w:rsidR="00097864" w:rsidRDefault="00097864">
      <w:pPr>
        <w:pStyle w:val="NormalWeb"/>
        <w:rPr>
          <w:rStyle w:val="Strong"/>
          <w:rFonts w:eastAsiaTheme="majorEastAsia"/>
        </w:rPr>
      </w:pPr>
    </w:p>
    <w:p w:rsidR="00097864" w:rsidRDefault="00097864">
      <w:pPr>
        <w:pStyle w:val="NormalWeb"/>
        <w:rPr>
          <w:rStyle w:val="Strong"/>
          <w:rFonts w:eastAsiaTheme="majorEastAsia"/>
        </w:rPr>
      </w:pPr>
    </w:p>
    <w:p w:rsidR="00097864" w:rsidRDefault="00097864">
      <w:pPr>
        <w:pStyle w:val="NormalWeb"/>
        <w:rPr>
          <w:rStyle w:val="Strong"/>
          <w:rFonts w:eastAsiaTheme="majorEastAsia"/>
        </w:rPr>
      </w:pPr>
    </w:p>
    <w:p w:rsidR="00965C57" w:rsidRDefault="00965C57" w:rsidP="00965C57">
      <w:r>
        <w:t>Disclaimer (Artificial intelligence)</w:t>
      </w:r>
    </w:p>
    <w:p w:rsidR="00965C57" w:rsidRDefault="00965C57" w:rsidP="00965C57">
      <w:r>
        <w:t xml:space="preserve">Option 1: </w:t>
      </w:r>
    </w:p>
    <w:p w:rsidR="00965C57" w:rsidRDefault="00965C57" w:rsidP="00965C57">
      <w:r>
        <w:lastRenderedPageBreak/>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965C57" w:rsidRDefault="00965C57" w:rsidP="00965C57">
      <w:r>
        <w:t xml:space="preserve">Option 2: </w:t>
      </w:r>
    </w:p>
    <w:p w:rsidR="00965C57" w:rsidRDefault="00965C57" w:rsidP="00965C57">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65C57" w:rsidRDefault="00965C57" w:rsidP="00965C57">
      <w:r>
        <w:t>Details of the AI usage are given below:</w:t>
      </w:r>
    </w:p>
    <w:p w:rsidR="00965C57" w:rsidRDefault="00965C57" w:rsidP="00965C57">
      <w:r>
        <w:t>1.</w:t>
      </w:r>
    </w:p>
    <w:p w:rsidR="00965C57" w:rsidRDefault="00965C57" w:rsidP="00965C57">
      <w:r>
        <w:t>2.</w:t>
      </w:r>
    </w:p>
    <w:p w:rsidR="00965C57" w:rsidRPr="00D047BB" w:rsidRDefault="00965C57" w:rsidP="00965C57">
      <w:r>
        <w:t>3.</w:t>
      </w:r>
    </w:p>
    <w:p w:rsidR="00965C57" w:rsidRPr="0063354D" w:rsidRDefault="00965C57" w:rsidP="00965C57"/>
    <w:p w:rsidR="00097864" w:rsidRDefault="00097864">
      <w:pPr>
        <w:pStyle w:val="NormalWeb"/>
        <w:rPr>
          <w:rStyle w:val="Strong"/>
          <w:rFonts w:eastAsiaTheme="majorEastAsia"/>
        </w:rPr>
      </w:pPr>
    </w:p>
    <w:p w:rsidR="00097864" w:rsidRDefault="00097864">
      <w:pPr>
        <w:pStyle w:val="NormalWeb"/>
        <w:rPr>
          <w:rStyle w:val="Strong"/>
          <w:rFonts w:eastAsiaTheme="majorEastAsia"/>
        </w:rPr>
      </w:pPr>
    </w:p>
    <w:p w:rsidR="00097864" w:rsidRDefault="00097864">
      <w:pPr>
        <w:pStyle w:val="NormalWeb"/>
        <w:rPr>
          <w:rStyle w:val="Strong"/>
          <w:rFonts w:eastAsiaTheme="majorEastAsia"/>
        </w:rPr>
      </w:pPr>
    </w:p>
    <w:p w:rsidR="00097864" w:rsidRDefault="00DC089D">
      <w:pPr>
        <w:pStyle w:val="NormalWeb"/>
      </w:pPr>
      <w:r>
        <w:rPr>
          <w:rStyle w:val="Strong"/>
          <w:rFonts w:eastAsiaTheme="majorEastAsia"/>
        </w:rPr>
        <w:t xml:space="preserve">References </w:t>
      </w:r>
    </w:p>
    <w:p w:rsidR="00097864" w:rsidRDefault="00DC089D">
      <w:pPr>
        <w:pStyle w:val="NormalWeb"/>
        <w:spacing w:before="0" w:beforeAutospacing="0" w:after="0" w:afterAutospacing="0" w:line="360" w:lineRule="auto"/>
        <w:ind w:left="1440" w:right="720" w:hanging="720"/>
        <w:jc w:val="both"/>
      </w:pPr>
      <w:r>
        <w:t xml:space="preserve">Achebe, C. (2000). </w:t>
      </w:r>
      <w:r>
        <w:rPr>
          <w:rStyle w:val="Emphasis"/>
          <w:rFonts w:eastAsiaTheme="majorEastAsia"/>
        </w:rPr>
        <w:t>Home and Exile</w:t>
      </w:r>
      <w:r>
        <w:t>. Oxford University Press.</w:t>
      </w:r>
    </w:p>
    <w:p w:rsidR="00097864" w:rsidRDefault="00DC089D">
      <w:pPr>
        <w:pStyle w:val="NormalWeb"/>
        <w:spacing w:before="0" w:beforeAutospacing="0" w:after="0" w:afterAutospacing="0" w:line="360" w:lineRule="auto"/>
        <w:ind w:left="1440" w:right="720" w:hanging="720"/>
        <w:jc w:val="both"/>
      </w:pPr>
      <w:r>
        <w:t xml:space="preserve">Appleby, R. S. (2000). </w:t>
      </w:r>
      <w:r>
        <w:rPr>
          <w:rStyle w:val="Emphasis"/>
          <w:rFonts w:eastAsiaTheme="majorEastAsia"/>
        </w:rPr>
        <w:t>The Ambivalence of the Sacred: Religion, Violence, and Reconciliation</w:t>
      </w:r>
      <w:r>
        <w:t xml:space="preserve">. Rowman &amp; </w:t>
      </w:r>
      <w:r>
        <w:t>Littlefield.</w:t>
      </w:r>
    </w:p>
    <w:p w:rsidR="00097864" w:rsidRDefault="00DC089D">
      <w:pPr>
        <w:pStyle w:val="NormalWeb"/>
        <w:spacing w:before="0" w:beforeAutospacing="0" w:after="0" w:afterAutospacing="0" w:line="360" w:lineRule="auto"/>
        <w:ind w:left="1440" w:right="720" w:hanging="720"/>
        <w:jc w:val="both"/>
        <w:rPr>
          <w:lang w:val="zh-CN"/>
        </w:rPr>
      </w:pPr>
      <w:r>
        <w:rPr>
          <w:lang w:val="zh-CN"/>
        </w:rPr>
        <w:t xml:space="preserve">Battle, Michael. </w:t>
      </w:r>
      <w:r>
        <w:rPr>
          <w:i/>
          <w:iCs/>
          <w:lang w:val="zh-CN"/>
        </w:rPr>
        <w:t>Ubuntu: I in You and You in Me</w:t>
      </w:r>
      <w:r>
        <w:rPr>
          <w:lang w:val="zh-CN"/>
        </w:rPr>
        <w:t>. New York: Church Publishing, 2009.</w:t>
      </w:r>
    </w:p>
    <w:p w:rsidR="00097864" w:rsidRDefault="00DC089D">
      <w:pPr>
        <w:pStyle w:val="NormalWeb"/>
        <w:spacing w:before="0" w:beforeAutospacing="0" w:after="0" w:afterAutospacing="0" w:line="360" w:lineRule="auto"/>
        <w:ind w:left="1440" w:right="720" w:hanging="720"/>
        <w:jc w:val="both"/>
      </w:pPr>
      <w:proofErr w:type="spellStart"/>
      <w:r>
        <w:t>Bouta</w:t>
      </w:r>
      <w:proofErr w:type="spellEnd"/>
      <w:r>
        <w:t xml:space="preserve">, T., </w:t>
      </w:r>
      <w:proofErr w:type="spellStart"/>
      <w:r>
        <w:t>Kadayifci</w:t>
      </w:r>
      <w:proofErr w:type="spellEnd"/>
      <w:r>
        <w:t>-Orellana, A. S., &amp; Abu-</w:t>
      </w:r>
      <w:proofErr w:type="spellStart"/>
      <w:r>
        <w:t>Nimer</w:t>
      </w:r>
      <w:proofErr w:type="spellEnd"/>
      <w:r>
        <w:t xml:space="preserve">, M. (2005). </w:t>
      </w:r>
      <w:r>
        <w:rPr>
          <w:rStyle w:val="Emphasis"/>
          <w:rFonts w:eastAsiaTheme="majorEastAsia"/>
        </w:rPr>
        <w:t>Faith-Based Peace-Building: Mapping and Analysis of Christian, Muslim and Multi-Faith Actors</w:t>
      </w:r>
      <w:r>
        <w:t xml:space="preserve">. </w:t>
      </w:r>
      <w:r>
        <w:t>Netherlands Institute of International Relations.</w:t>
      </w:r>
    </w:p>
    <w:p w:rsidR="00097864" w:rsidRDefault="00DC089D">
      <w:pPr>
        <w:pStyle w:val="NormalWeb"/>
        <w:spacing w:before="0" w:beforeAutospacing="0" w:after="0" w:afterAutospacing="0" w:line="360" w:lineRule="auto"/>
        <w:ind w:left="1440" w:right="720" w:hanging="720"/>
        <w:jc w:val="both"/>
        <w:rPr>
          <w:lang w:val="zh-CN"/>
        </w:rPr>
      </w:pPr>
      <w:r>
        <w:rPr>
          <w:lang w:val="zh-CN"/>
        </w:rPr>
        <w:t xml:space="preserve">Bouta, Tsjeard, S. Ayse Kadayifci-Orellana, and Mohammed Abu-Nimer. </w:t>
      </w:r>
      <w:r>
        <w:rPr>
          <w:i/>
          <w:iCs/>
          <w:lang w:val="zh-CN"/>
        </w:rPr>
        <w:t>Faith-Based Peacebuilding: Mapping and Analysis of Christian, Muslim and Multi-Faith Actors</w:t>
      </w:r>
      <w:r>
        <w:rPr>
          <w:lang w:val="zh-CN"/>
        </w:rPr>
        <w:t>. The Netherlands: Clingendael Institute, 2005.</w:t>
      </w:r>
    </w:p>
    <w:p w:rsidR="00097864" w:rsidRDefault="00DC089D">
      <w:pPr>
        <w:pStyle w:val="NormalWeb"/>
        <w:spacing w:before="0" w:beforeAutospacing="0" w:after="0" w:afterAutospacing="0" w:line="360" w:lineRule="auto"/>
        <w:ind w:left="1440" w:right="720" w:hanging="720"/>
        <w:jc w:val="both"/>
      </w:pPr>
      <w:r>
        <w:lastRenderedPageBreak/>
        <w:t xml:space="preserve">Cady, L. E., &amp; Hurd, E. S. (2010). </w:t>
      </w:r>
      <w:r>
        <w:rPr>
          <w:rStyle w:val="Emphasis"/>
          <w:rFonts w:eastAsiaTheme="majorEastAsia"/>
        </w:rPr>
        <w:t>Comparative Secularisms in a Global Age</w:t>
      </w:r>
      <w:r>
        <w:t>. Palgrave Macmillan.</w:t>
      </w:r>
    </w:p>
    <w:p w:rsidR="00097864" w:rsidRDefault="00DC089D">
      <w:pPr>
        <w:pStyle w:val="NormalWeb"/>
        <w:spacing w:before="0" w:beforeAutospacing="0" w:after="0" w:afterAutospacing="0" w:line="360" w:lineRule="auto"/>
        <w:ind w:left="1440" w:right="720" w:hanging="720"/>
        <w:jc w:val="both"/>
      </w:pPr>
      <w:r>
        <w:t xml:space="preserve">Casanova, J. (1994). </w:t>
      </w:r>
      <w:r>
        <w:rPr>
          <w:rStyle w:val="Emphasis"/>
          <w:rFonts w:eastAsiaTheme="majorEastAsia"/>
        </w:rPr>
        <w:t>Public Religions in the Modern World</w:t>
      </w:r>
      <w:r>
        <w:t>. University of Chicago Press.</w:t>
      </w:r>
    </w:p>
    <w:p w:rsidR="00097864" w:rsidRDefault="00DC089D">
      <w:pPr>
        <w:pStyle w:val="NormalWeb"/>
        <w:spacing w:before="0" w:beforeAutospacing="0" w:after="0" w:afterAutospacing="0" w:line="360" w:lineRule="auto"/>
        <w:ind w:left="1440" w:right="720" w:hanging="720"/>
        <w:jc w:val="both"/>
      </w:pPr>
      <w:proofErr w:type="spellStart"/>
      <w:r>
        <w:t>Cornille</w:t>
      </w:r>
      <w:proofErr w:type="spellEnd"/>
      <w:r>
        <w:t xml:space="preserve">, C. (2013). </w:t>
      </w:r>
      <w:r>
        <w:rPr>
          <w:rStyle w:val="Emphasis"/>
          <w:rFonts w:eastAsiaTheme="majorEastAsia"/>
        </w:rPr>
        <w:t xml:space="preserve">The </w:t>
      </w:r>
      <w:proofErr w:type="spellStart"/>
      <w:r>
        <w:rPr>
          <w:rStyle w:val="Emphasis"/>
          <w:rFonts w:eastAsiaTheme="majorEastAsia"/>
        </w:rPr>
        <w:t>Im</w:t>
      </w:r>
      <w:proofErr w:type="spellEnd"/>
      <w:r>
        <w:rPr>
          <w:rStyle w:val="Emphasis"/>
          <w:rFonts w:eastAsiaTheme="majorEastAsia"/>
        </w:rPr>
        <w:t>-possibility of Interreligious Dialogue</w:t>
      </w:r>
      <w:r>
        <w:t>. Cro</w:t>
      </w:r>
      <w:r>
        <w:t>ssroad Publishing.</w:t>
      </w:r>
    </w:p>
    <w:p w:rsidR="00097864" w:rsidRDefault="00DC089D">
      <w:pPr>
        <w:pStyle w:val="NormalWeb"/>
        <w:spacing w:before="0" w:beforeAutospacing="0" w:after="0" w:afterAutospacing="0" w:line="360" w:lineRule="auto"/>
        <w:ind w:left="1440" w:right="720" w:hanging="720"/>
        <w:jc w:val="both"/>
        <w:rPr>
          <w:lang w:val="zh-CN"/>
        </w:rPr>
      </w:pPr>
      <w:r>
        <w:rPr>
          <w:lang w:val="zh-CN"/>
        </w:rPr>
        <w:t xml:space="preserve">Cornille, Catherine. </w:t>
      </w:r>
      <w:r>
        <w:rPr>
          <w:i/>
          <w:iCs/>
          <w:lang w:val="zh-CN"/>
        </w:rPr>
        <w:t>The Im-Possibility of Interreligious Dialogue</w:t>
      </w:r>
      <w:r>
        <w:rPr>
          <w:lang w:val="zh-CN"/>
        </w:rPr>
        <w:t>. New York: Crossroad, 2013.</w:t>
      </w:r>
    </w:p>
    <w:p w:rsidR="00097864" w:rsidRDefault="00DC089D">
      <w:pPr>
        <w:pStyle w:val="NormalWeb"/>
        <w:spacing w:before="0" w:beforeAutospacing="0" w:after="0" w:afterAutospacing="0" w:line="360" w:lineRule="auto"/>
        <w:ind w:left="1440" w:right="720" w:hanging="720"/>
        <w:jc w:val="both"/>
      </w:pPr>
      <w:r>
        <w:t xml:space="preserve">Denis, P. (2007). </w:t>
      </w:r>
      <w:r>
        <w:rPr>
          <w:rStyle w:val="Emphasis"/>
          <w:rFonts w:eastAsiaTheme="majorEastAsia"/>
        </w:rPr>
        <w:t>The Morality of Memory: Truth, Healing and Reconciliation in South Africa</w:t>
      </w:r>
      <w:r>
        <w:t xml:space="preserve">. In N. </w:t>
      </w:r>
      <w:proofErr w:type="spellStart"/>
      <w:r>
        <w:t>Waghid</w:t>
      </w:r>
      <w:proofErr w:type="spellEnd"/>
      <w:r>
        <w:t xml:space="preserve"> (Ed.), </w:t>
      </w:r>
      <w:r>
        <w:rPr>
          <w:rStyle w:val="Emphasis"/>
          <w:rFonts w:eastAsiaTheme="majorEastAsia"/>
        </w:rPr>
        <w:t>Truth and Reconciliation in S</w:t>
      </w:r>
      <w:r>
        <w:rPr>
          <w:rStyle w:val="Emphasis"/>
          <w:rFonts w:eastAsiaTheme="majorEastAsia"/>
        </w:rPr>
        <w:t>outh Africa: 10 Years On</w:t>
      </w:r>
      <w:r>
        <w:t>. Cambridge Scholars Publishing.</w:t>
      </w:r>
    </w:p>
    <w:p w:rsidR="00097864" w:rsidRDefault="00DC089D">
      <w:pPr>
        <w:pStyle w:val="NormalWeb"/>
        <w:spacing w:before="0" w:beforeAutospacing="0" w:after="0" w:afterAutospacing="0" w:line="360" w:lineRule="auto"/>
        <w:ind w:left="1440" w:right="720" w:hanging="720"/>
        <w:jc w:val="both"/>
      </w:pPr>
      <w:proofErr w:type="spellStart"/>
      <w:r>
        <w:t>Forst</w:t>
      </w:r>
      <w:proofErr w:type="spellEnd"/>
      <w:r>
        <w:t xml:space="preserve">, R. (2002). </w:t>
      </w:r>
      <w:r>
        <w:rPr>
          <w:rStyle w:val="Emphasis"/>
          <w:rFonts w:eastAsiaTheme="majorEastAsia"/>
        </w:rPr>
        <w:t>Contexts of Justice: Political Philosophy Beyond Liberalism and Communitarianism</w:t>
      </w:r>
      <w:r>
        <w:t>. University of California Press.</w:t>
      </w:r>
    </w:p>
    <w:p w:rsidR="00097864" w:rsidRDefault="00DC089D">
      <w:pPr>
        <w:pStyle w:val="NormalWeb"/>
        <w:spacing w:before="0" w:beforeAutospacing="0" w:after="0" w:afterAutospacing="0" w:line="360" w:lineRule="auto"/>
        <w:ind w:left="1440" w:right="720" w:hanging="720"/>
        <w:jc w:val="both"/>
      </w:pPr>
      <w:r>
        <w:t xml:space="preserve">Freire, P. (1970). </w:t>
      </w:r>
      <w:r>
        <w:rPr>
          <w:rStyle w:val="Emphasis"/>
          <w:rFonts w:eastAsiaTheme="majorEastAsia"/>
        </w:rPr>
        <w:t>Pedagogy of the Oppressed</w:t>
      </w:r>
      <w:r>
        <w:t>. Herder and Herder.</w:t>
      </w:r>
    </w:p>
    <w:p w:rsidR="00097864" w:rsidRDefault="00DC089D">
      <w:pPr>
        <w:pStyle w:val="NormalWeb"/>
        <w:spacing w:before="0" w:beforeAutospacing="0" w:after="0" w:afterAutospacing="0" w:line="360" w:lineRule="auto"/>
        <w:ind w:left="1440" w:right="720" w:hanging="720"/>
        <w:jc w:val="both"/>
      </w:pPr>
      <w:r>
        <w:t>Ga</w:t>
      </w:r>
      <w:r>
        <w:t xml:space="preserve">damer, H.-G. (2004). </w:t>
      </w:r>
      <w:r>
        <w:rPr>
          <w:rStyle w:val="Emphasis"/>
          <w:rFonts w:eastAsiaTheme="majorEastAsia"/>
        </w:rPr>
        <w:t>Truth and Method</w:t>
      </w:r>
      <w:r>
        <w:t xml:space="preserve"> (2nd ed., J. </w:t>
      </w:r>
      <w:proofErr w:type="spellStart"/>
      <w:r>
        <w:t>Weinsheimer</w:t>
      </w:r>
      <w:proofErr w:type="spellEnd"/>
      <w:r>
        <w:t xml:space="preserve"> &amp; D. G. Marshall, Trans.). Continuum. (Original work published 1960)</w:t>
      </w:r>
    </w:p>
    <w:p w:rsidR="00097864" w:rsidRDefault="00DC089D">
      <w:pPr>
        <w:pStyle w:val="NormalWeb"/>
        <w:spacing w:before="0" w:beforeAutospacing="0" w:after="0" w:afterAutospacing="0" w:line="360" w:lineRule="auto"/>
        <w:ind w:left="1440" w:right="720" w:hanging="720"/>
        <w:jc w:val="both"/>
      </w:pPr>
      <w:proofErr w:type="spellStart"/>
      <w:r>
        <w:t>Gade</w:t>
      </w:r>
      <w:proofErr w:type="spellEnd"/>
      <w:r>
        <w:t xml:space="preserve">, C. B. N. (2012). What is Ubuntu? Different Interpretations among South Africans of African Descent. </w:t>
      </w:r>
      <w:r>
        <w:rPr>
          <w:rStyle w:val="Emphasis"/>
          <w:rFonts w:eastAsiaTheme="majorEastAsia"/>
        </w:rPr>
        <w:t>South African Jour</w:t>
      </w:r>
      <w:r>
        <w:rPr>
          <w:rStyle w:val="Emphasis"/>
          <w:rFonts w:eastAsiaTheme="majorEastAsia"/>
        </w:rPr>
        <w:t>nal of Philosophy, 31</w:t>
      </w:r>
      <w:r>
        <w:t>(3), 484–503.</w:t>
      </w:r>
    </w:p>
    <w:p w:rsidR="00097864" w:rsidRDefault="00DC089D">
      <w:pPr>
        <w:pStyle w:val="NormalWeb"/>
        <w:spacing w:before="0" w:beforeAutospacing="0" w:after="0" w:afterAutospacing="0" w:line="360" w:lineRule="auto"/>
        <w:ind w:left="1440" w:right="720" w:hanging="720"/>
        <w:jc w:val="both"/>
      </w:pPr>
      <w:r>
        <w:t xml:space="preserve">Galtung, J. (1996). </w:t>
      </w:r>
      <w:r>
        <w:rPr>
          <w:rStyle w:val="Emphasis"/>
          <w:rFonts w:eastAsiaTheme="majorEastAsia"/>
        </w:rPr>
        <w:t>Peace by Peaceful Means: Peace and Conflict, Development and Civilization</w:t>
      </w:r>
      <w:r>
        <w:t>. Sage.</w:t>
      </w:r>
    </w:p>
    <w:p w:rsidR="00097864" w:rsidRDefault="00DC089D">
      <w:pPr>
        <w:pStyle w:val="NormalWeb"/>
        <w:spacing w:before="0" w:beforeAutospacing="0" w:after="0" w:afterAutospacing="0" w:line="360" w:lineRule="auto"/>
        <w:ind w:left="1440" w:right="720" w:hanging="720"/>
        <w:jc w:val="both"/>
        <w:rPr>
          <w:lang w:val="zh-CN"/>
        </w:rPr>
      </w:pPr>
      <w:r>
        <w:rPr>
          <w:lang w:val="zh-CN"/>
        </w:rPr>
        <w:t xml:space="preserve">Galtung, Johan. </w:t>
      </w:r>
      <w:r>
        <w:rPr>
          <w:i/>
          <w:iCs/>
          <w:lang w:val="zh-CN"/>
        </w:rPr>
        <w:t>Peace by Peaceful Means: Peace and Conflict, Development and Civilization</w:t>
      </w:r>
      <w:r>
        <w:rPr>
          <w:lang w:val="zh-CN"/>
        </w:rPr>
        <w:t>. London: SAGE, 1996.</w:t>
      </w:r>
    </w:p>
    <w:p w:rsidR="00097864" w:rsidRDefault="00DC089D">
      <w:pPr>
        <w:pStyle w:val="NormalWeb"/>
        <w:spacing w:before="0" w:beforeAutospacing="0" w:after="0" w:afterAutospacing="0" w:line="360" w:lineRule="auto"/>
        <w:ind w:left="1440" w:right="720" w:hanging="720"/>
        <w:jc w:val="both"/>
      </w:pPr>
      <w:proofErr w:type="spellStart"/>
      <w:r>
        <w:t>Gyekye</w:t>
      </w:r>
      <w:proofErr w:type="spellEnd"/>
      <w:r>
        <w:t>, K</w:t>
      </w:r>
      <w:r>
        <w:t xml:space="preserve">. (1997). </w:t>
      </w:r>
      <w:r>
        <w:rPr>
          <w:rStyle w:val="Emphasis"/>
          <w:rFonts w:eastAsiaTheme="majorEastAsia"/>
        </w:rPr>
        <w:t>Tradition and Modernity: Philosophical Reflections on the African Experience</w:t>
      </w:r>
      <w:r>
        <w:t>. Oxford University Press.</w:t>
      </w:r>
    </w:p>
    <w:p w:rsidR="00097864" w:rsidRDefault="00DC089D">
      <w:pPr>
        <w:pStyle w:val="NormalWeb"/>
        <w:spacing w:before="0" w:beforeAutospacing="0" w:after="0" w:afterAutospacing="0" w:line="360" w:lineRule="auto"/>
        <w:ind w:left="1440" w:right="720" w:hanging="720"/>
        <w:jc w:val="both"/>
      </w:pPr>
      <w:r>
        <w:t xml:space="preserve">Haynes, J. (2007). </w:t>
      </w:r>
      <w:r>
        <w:rPr>
          <w:rStyle w:val="Emphasis"/>
          <w:rFonts w:eastAsiaTheme="majorEastAsia"/>
        </w:rPr>
        <w:t>Religion and Development: Conflict or Cooperation?</w:t>
      </w:r>
      <w:r>
        <w:t xml:space="preserve"> Palgrave Macmillan.</w:t>
      </w:r>
    </w:p>
    <w:p w:rsidR="00097864" w:rsidRDefault="00DC089D">
      <w:pPr>
        <w:pStyle w:val="NormalWeb"/>
        <w:spacing w:before="0" w:beforeAutospacing="0" w:after="0" w:afterAutospacing="0" w:line="360" w:lineRule="auto"/>
        <w:ind w:left="1440" w:right="720" w:hanging="720"/>
        <w:jc w:val="both"/>
        <w:rPr>
          <w:lang w:val="zh-CN"/>
        </w:rPr>
      </w:pPr>
      <w:r>
        <w:rPr>
          <w:lang w:val="zh-CN"/>
        </w:rPr>
        <w:t xml:space="preserve">Haynes, Jeffrey. </w:t>
      </w:r>
      <w:r>
        <w:rPr>
          <w:i/>
          <w:iCs/>
          <w:lang w:val="zh-CN"/>
        </w:rPr>
        <w:t xml:space="preserve">Religion and Development: Conflict </w:t>
      </w:r>
      <w:r>
        <w:rPr>
          <w:i/>
          <w:iCs/>
          <w:lang w:val="zh-CN"/>
        </w:rPr>
        <w:t>or Cooperation?</w:t>
      </w:r>
      <w:r>
        <w:rPr>
          <w:lang w:val="zh-CN"/>
        </w:rPr>
        <w:t xml:space="preserve"> London: Palgrave Macmillan, 2007.</w:t>
      </w:r>
    </w:p>
    <w:p w:rsidR="00097864" w:rsidRDefault="00DC089D">
      <w:pPr>
        <w:pStyle w:val="NormalWeb"/>
        <w:spacing w:before="0" w:beforeAutospacing="0" w:after="0" w:afterAutospacing="0" w:line="360" w:lineRule="auto"/>
        <w:ind w:left="1440" w:right="720" w:hanging="720"/>
        <w:jc w:val="both"/>
      </w:pPr>
      <w:r>
        <w:lastRenderedPageBreak/>
        <w:t xml:space="preserve">Higgs, P. (2012). African Philosophy and the </w:t>
      </w:r>
      <w:proofErr w:type="spellStart"/>
      <w:r>
        <w:t>Decolonisation</w:t>
      </w:r>
      <w:proofErr w:type="spellEnd"/>
      <w:r>
        <w:t xml:space="preserve"> of Education in Africa: Some Critical Reflections. </w:t>
      </w:r>
      <w:r>
        <w:rPr>
          <w:rStyle w:val="Emphasis"/>
          <w:rFonts w:eastAsiaTheme="majorEastAsia"/>
        </w:rPr>
        <w:t>Educational Philosophy and Theory, 44</w:t>
      </w:r>
      <w:r>
        <w:t>(S2), 37–55.</w:t>
      </w:r>
    </w:p>
    <w:p w:rsidR="00097864" w:rsidRDefault="00DC089D">
      <w:pPr>
        <w:pStyle w:val="NormalWeb"/>
        <w:spacing w:before="0" w:beforeAutospacing="0" w:after="0" w:afterAutospacing="0" w:line="360" w:lineRule="auto"/>
        <w:ind w:left="1440" w:right="720" w:hanging="720"/>
        <w:jc w:val="both"/>
        <w:rPr>
          <w:lang w:val="zh-CN"/>
        </w:rPr>
      </w:pPr>
      <w:r>
        <w:rPr>
          <w:lang w:val="zh-CN"/>
        </w:rPr>
        <w:t>Higgs, Philip. “African Philosophy and the De</w:t>
      </w:r>
      <w:r>
        <w:rPr>
          <w:lang w:val="zh-CN"/>
        </w:rPr>
        <w:t xml:space="preserve">colonisation of Education in Africa: Some Critical Reflections.” </w:t>
      </w:r>
      <w:r>
        <w:rPr>
          <w:i/>
          <w:iCs/>
          <w:lang w:val="zh-CN"/>
        </w:rPr>
        <w:t>Educational Philosophy and Theory</w:t>
      </w:r>
      <w:r>
        <w:rPr>
          <w:lang w:val="zh-CN"/>
        </w:rPr>
        <w:t xml:space="preserve"> 44, no. 2 (2012): 37–55.</w:t>
      </w:r>
    </w:p>
    <w:p w:rsidR="00097864" w:rsidRDefault="00DC089D">
      <w:pPr>
        <w:pStyle w:val="NormalWeb"/>
        <w:spacing w:before="0" w:beforeAutospacing="0" w:after="0" w:afterAutospacing="0" w:line="360" w:lineRule="auto"/>
        <w:ind w:left="1440" w:right="720" w:hanging="720"/>
        <w:jc w:val="both"/>
      </w:pPr>
      <w:proofErr w:type="spellStart"/>
      <w:r>
        <w:t>Juergensmeyer</w:t>
      </w:r>
      <w:proofErr w:type="spellEnd"/>
      <w:r>
        <w:t xml:space="preserve">, M. (2003). </w:t>
      </w:r>
      <w:r>
        <w:rPr>
          <w:rStyle w:val="Emphasis"/>
          <w:rFonts w:eastAsiaTheme="majorEastAsia"/>
        </w:rPr>
        <w:t>Terror in the Mind of God: The Global Rise of Religious Violence</w:t>
      </w:r>
      <w:r>
        <w:t>. University of California Press.</w:t>
      </w:r>
    </w:p>
    <w:p w:rsidR="00097864" w:rsidRDefault="00DC089D">
      <w:pPr>
        <w:pStyle w:val="NormalWeb"/>
        <w:spacing w:before="0" w:beforeAutospacing="0" w:after="0" w:afterAutospacing="0" w:line="360" w:lineRule="auto"/>
        <w:ind w:left="1440" w:right="720" w:hanging="720"/>
        <w:jc w:val="both"/>
      </w:pPr>
      <w:proofErr w:type="spellStart"/>
      <w:r>
        <w:t>Kadayifc</w:t>
      </w:r>
      <w:r>
        <w:t>i</w:t>
      </w:r>
      <w:proofErr w:type="spellEnd"/>
      <w:r>
        <w:t xml:space="preserve">-Orellana, S. A. (2006). </w:t>
      </w:r>
      <w:r>
        <w:rPr>
          <w:rStyle w:val="Emphasis"/>
          <w:rFonts w:eastAsiaTheme="majorEastAsia"/>
        </w:rPr>
        <w:t>Interfaith Dialogue and Peacebuilding: A Field Guide</w:t>
      </w:r>
      <w:r>
        <w:t>. United States Institute of Peace.</w:t>
      </w:r>
    </w:p>
    <w:p w:rsidR="00097864" w:rsidRDefault="00DC089D">
      <w:pPr>
        <w:pStyle w:val="NormalWeb"/>
        <w:spacing w:before="0" w:beforeAutospacing="0" w:after="0" w:afterAutospacing="0" w:line="360" w:lineRule="auto"/>
        <w:ind w:left="1440" w:right="720" w:hanging="720"/>
        <w:jc w:val="both"/>
      </w:pPr>
      <w:proofErr w:type="spellStart"/>
      <w:r>
        <w:t>Lederach</w:t>
      </w:r>
      <w:proofErr w:type="spellEnd"/>
      <w:r>
        <w:t xml:space="preserve">, J. P. (2005). </w:t>
      </w:r>
      <w:r>
        <w:rPr>
          <w:rStyle w:val="Emphasis"/>
          <w:rFonts w:eastAsiaTheme="majorEastAsia"/>
        </w:rPr>
        <w:t>The Moral Imagination: The Art and Soul of Building Peace</w:t>
      </w:r>
      <w:r>
        <w:t>. Oxford University Press.</w:t>
      </w:r>
    </w:p>
    <w:p w:rsidR="00097864" w:rsidRDefault="00DC089D">
      <w:pPr>
        <w:pStyle w:val="NormalWeb"/>
        <w:spacing w:before="0" w:beforeAutospacing="0" w:after="0" w:afterAutospacing="0" w:line="360" w:lineRule="auto"/>
        <w:ind w:left="720" w:right="720"/>
        <w:jc w:val="both"/>
        <w:rPr>
          <w:lang w:val="zh-CN"/>
        </w:rPr>
      </w:pPr>
      <w:r>
        <w:rPr>
          <w:lang w:val="zh-CN"/>
        </w:rPr>
        <w:t xml:space="preserve">Letseka, Moeketsi. “Educating for </w:t>
      </w:r>
      <w:r>
        <w:rPr>
          <w:lang w:val="zh-CN"/>
        </w:rPr>
        <w:t xml:space="preserve">Ubuntu/Botho: Lessons from Basotho Indigenous Education.” </w:t>
      </w:r>
      <w:r>
        <w:rPr>
          <w:i/>
          <w:iCs/>
          <w:lang w:val="zh-CN"/>
        </w:rPr>
        <w:t>Open Journal of Philosophy</w:t>
      </w:r>
      <w:r>
        <w:rPr>
          <w:lang w:val="zh-CN"/>
        </w:rPr>
        <w:t xml:space="preserve"> 3, no. 2 (2013): 337–344.</w:t>
      </w:r>
    </w:p>
    <w:p w:rsidR="00097864" w:rsidRDefault="00DC089D">
      <w:pPr>
        <w:pStyle w:val="NormalWeb"/>
        <w:spacing w:before="0" w:beforeAutospacing="0" w:after="0" w:afterAutospacing="0" w:line="360" w:lineRule="auto"/>
        <w:ind w:left="1440" w:right="720" w:hanging="720"/>
        <w:jc w:val="both"/>
      </w:pPr>
      <w:r>
        <w:t xml:space="preserve">Levy, J. T. (2010). </w:t>
      </w:r>
      <w:r>
        <w:rPr>
          <w:rStyle w:val="Emphasis"/>
          <w:rFonts w:eastAsiaTheme="majorEastAsia"/>
        </w:rPr>
        <w:t>Intercultural Education and the Challenge of Religious Diversity</w:t>
      </w:r>
      <w:r>
        <w:t>. Educational Theory, 60(2), 223–240.</w:t>
      </w:r>
    </w:p>
    <w:p w:rsidR="00097864" w:rsidRDefault="00DC089D">
      <w:pPr>
        <w:pStyle w:val="NormalWeb"/>
        <w:spacing w:before="0" w:beforeAutospacing="0" w:after="0" w:afterAutospacing="0" w:line="360" w:lineRule="auto"/>
        <w:ind w:left="1440" w:right="720" w:hanging="720"/>
        <w:jc w:val="both"/>
      </w:pPr>
      <w:r>
        <w:t xml:space="preserve">Little, D. (2007). Religion, Violent Conflict, and Peacebuilding. In C. A. Snyder (Ed.), </w:t>
      </w:r>
      <w:r>
        <w:rPr>
          <w:rStyle w:val="Emphasis"/>
          <w:rFonts w:eastAsiaTheme="majorEastAsia"/>
        </w:rPr>
        <w:t>Contemporary Conflicts and the Role of Religion: A Critical Assessment</w:t>
      </w:r>
      <w:r>
        <w:t>. United States Institute of Peace Press.</w:t>
      </w:r>
    </w:p>
    <w:p w:rsidR="00097864" w:rsidRDefault="00DC089D">
      <w:pPr>
        <w:pStyle w:val="NormalWeb"/>
        <w:spacing w:before="0" w:beforeAutospacing="0" w:after="0" w:afterAutospacing="0" w:line="360" w:lineRule="auto"/>
        <w:ind w:left="1440" w:right="720" w:hanging="720"/>
        <w:jc w:val="both"/>
      </w:pPr>
      <w:r>
        <w:t xml:space="preserve">Little, D., &amp; Appleby, R. S. (2004). </w:t>
      </w:r>
      <w:r>
        <w:rPr>
          <w:rStyle w:val="Emphasis"/>
          <w:rFonts w:eastAsiaTheme="majorEastAsia"/>
        </w:rPr>
        <w:t>A Moment of Opport</w:t>
      </w:r>
      <w:r>
        <w:rPr>
          <w:rStyle w:val="Emphasis"/>
          <w:rFonts w:eastAsiaTheme="majorEastAsia"/>
        </w:rPr>
        <w:t>unity? The Promise of Religious Peacebuilding in an Era of Religious and Ethnic Conflict</w:t>
      </w:r>
      <w:r>
        <w:t xml:space="preserve">. In H. Coward &amp; G. S. Smith (Eds.), </w:t>
      </w:r>
      <w:r>
        <w:rPr>
          <w:rStyle w:val="Emphasis"/>
          <w:rFonts w:eastAsiaTheme="majorEastAsia"/>
        </w:rPr>
        <w:t>Religion and Peacebuilding</w:t>
      </w:r>
      <w:r>
        <w:t xml:space="preserve"> (pp. 1–23). SUNY Press.</w:t>
      </w:r>
    </w:p>
    <w:p w:rsidR="00097864" w:rsidRDefault="00DC089D">
      <w:pPr>
        <w:pStyle w:val="NormalWeb"/>
        <w:spacing w:before="0" w:beforeAutospacing="0" w:after="0" w:afterAutospacing="0" w:line="360" w:lineRule="auto"/>
        <w:ind w:left="1440" w:right="720" w:hanging="720"/>
        <w:jc w:val="both"/>
        <w:rPr>
          <w:lang w:val="zh-CN"/>
        </w:rPr>
      </w:pPr>
      <w:r>
        <w:rPr>
          <w:lang w:val="zh-CN"/>
        </w:rPr>
        <w:t>Little, David. “Religion, Reconciliation, and Peacebuilding in Post-Conflict Soc</w:t>
      </w:r>
      <w:r>
        <w:rPr>
          <w:lang w:val="zh-CN"/>
        </w:rPr>
        <w:t xml:space="preserve">ieties.” In </w:t>
      </w:r>
      <w:r>
        <w:rPr>
          <w:i/>
          <w:iCs/>
          <w:lang w:val="zh-CN"/>
        </w:rPr>
        <w:t>Religion and Peacebuilding</w:t>
      </w:r>
      <w:r>
        <w:rPr>
          <w:lang w:val="zh-CN"/>
        </w:rPr>
        <w:t>, edited by Harold Coward and Gordon Smith, 200–227. Albany: SUNY Press, 2007.</w:t>
      </w:r>
    </w:p>
    <w:p w:rsidR="00097864" w:rsidRDefault="00DC089D">
      <w:pPr>
        <w:pStyle w:val="NormalWeb"/>
        <w:spacing w:before="0" w:beforeAutospacing="0" w:after="0" w:afterAutospacing="0" w:line="360" w:lineRule="auto"/>
        <w:ind w:left="1440" w:right="720" w:hanging="720"/>
        <w:jc w:val="both"/>
        <w:rPr>
          <w:lang w:val="zh-CN"/>
        </w:rPr>
      </w:pPr>
      <w:r>
        <w:rPr>
          <w:lang w:val="zh-CN"/>
        </w:rPr>
        <w:t xml:space="preserve">Magesa, Laurenti. </w:t>
      </w:r>
      <w:r>
        <w:rPr>
          <w:i/>
          <w:iCs/>
          <w:lang w:val="zh-CN"/>
        </w:rPr>
        <w:t>What is Not Sacred? African Spirituality</w:t>
      </w:r>
      <w:r>
        <w:rPr>
          <w:lang w:val="zh-CN"/>
        </w:rPr>
        <w:t>. Nairobi: Paulines Publications Africa, 2014.</w:t>
      </w:r>
    </w:p>
    <w:p w:rsidR="00097864" w:rsidRDefault="00DC089D">
      <w:pPr>
        <w:pStyle w:val="NormalWeb"/>
        <w:spacing w:before="0" w:beforeAutospacing="0" w:after="0" w:afterAutospacing="0" w:line="360" w:lineRule="auto"/>
        <w:ind w:left="1440" w:right="720" w:hanging="720"/>
        <w:jc w:val="both"/>
      </w:pPr>
      <w:r>
        <w:t xml:space="preserve">Mahmood, S. (2005). </w:t>
      </w:r>
      <w:r>
        <w:rPr>
          <w:rStyle w:val="Emphasis"/>
          <w:rFonts w:eastAsiaTheme="majorEastAsia"/>
        </w:rPr>
        <w:t>Politics of Pi</w:t>
      </w:r>
      <w:r>
        <w:rPr>
          <w:rStyle w:val="Emphasis"/>
          <w:rFonts w:eastAsiaTheme="majorEastAsia"/>
        </w:rPr>
        <w:t>ety: The Islamic Revival and the Feminist Subject</w:t>
      </w:r>
      <w:r>
        <w:t>. Princeton University Press.</w:t>
      </w:r>
    </w:p>
    <w:p w:rsidR="00097864" w:rsidRDefault="00DC089D">
      <w:pPr>
        <w:pStyle w:val="NormalWeb"/>
        <w:spacing w:before="0" w:beforeAutospacing="0" w:after="0" w:afterAutospacing="0" w:line="360" w:lineRule="auto"/>
        <w:ind w:left="1440" w:right="720" w:hanging="720"/>
        <w:jc w:val="both"/>
      </w:pPr>
      <w:r>
        <w:t xml:space="preserve">Mbiti, J. S. (1990). </w:t>
      </w:r>
      <w:r>
        <w:rPr>
          <w:rStyle w:val="Emphasis"/>
          <w:rFonts w:eastAsiaTheme="majorEastAsia"/>
        </w:rPr>
        <w:t>African Religions and Philosophy</w:t>
      </w:r>
      <w:r>
        <w:t xml:space="preserve"> (2nd ed.). Heinemann.</w:t>
      </w:r>
    </w:p>
    <w:p w:rsidR="00097864" w:rsidRDefault="00DC089D">
      <w:pPr>
        <w:pStyle w:val="NormalWeb"/>
        <w:spacing w:before="0" w:beforeAutospacing="0" w:after="0" w:afterAutospacing="0" w:line="360" w:lineRule="auto"/>
        <w:ind w:left="1440" w:right="720" w:hanging="720"/>
        <w:jc w:val="both"/>
        <w:rPr>
          <w:lang w:val="zh-CN"/>
        </w:rPr>
      </w:pPr>
      <w:r>
        <w:rPr>
          <w:lang w:val="zh-CN"/>
        </w:rPr>
        <w:lastRenderedPageBreak/>
        <w:t xml:space="preserve">Metz, Thaddeus. “Ubuntu as a Moral Theory and Human Rights in South Africa.” </w:t>
      </w:r>
      <w:r>
        <w:rPr>
          <w:i/>
          <w:iCs/>
          <w:lang w:val="zh-CN"/>
        </w:rPr>
        <w:t>African Human Rights Law</w:t>
      </w:r>
      <w:r>
        <w:rPr>
          <w:i/>
          <w:iCs/>
          <w:lang w:val="zh-CN"/>
        </w:rPr>
        <w:t xml:space="preserve"> Journal</w:t>
      </w:r>
      <w:r>
        <w:rPr>
          <w:lang w:val="zh-CN"/>
        </w:rPr>
        <w:t xml:space="preserve"> 11, no. 2 (2011): 532–559.</w:t>
      </w:r>
    </w:p>
    <w:p w:rsidR="00097864" w:rsidRDefault="00DC089D">
      <w:pPr>
        <w:pStyle w:val="NormalWeb"/>
        <w:spacing w:before="0" w:beforeAutospacing="0" w:after="0" w:afterAutospacing="0" w:line="360" w:lineRule="auto"/>
        <w:ind w:left="1440" w:right="720" w:hanging="720"/>
        <w:jc w:val="both"/>
        <w:rPr>
          <w:lang w:val="zh-CN"/>
        </w:rPr>
      </w:pPr>
      <w:r>
        <w:rPr>
          <w:lang w:val="zh-CN"/>
        </w:rPr>
        <w:t xml:space="preserve">Metz, Thaddeus. “Ubuntu as a Moral Theory and Human Rights in South Africa.” </w:t>
      </w:r>
      <w:r>
        <w:rPr>
          <w:i/>
          <w:iCs/>
          <w:lang w:val="zh-CN"/>
        </w:rPr>
        <w:t>African Human Rights Law Journal</w:t>
      </w:r>
      <w:r>
        <w:rPr>
          <w:lang w:val="zh-CN"/>
        </w:rPr>
        <w:t xml:space="preserve"> 11, no. 2 (2011): 532–559.</w:t>
      </w:r>
    </w:p>
    <w:p w:rsidR="00097864" w:rsidRDefault="00DC089D">
      <w:pPr>
        <w:pStyle w:val="NormalWeb"/>
        <w:spacing w:before="0" w:beforeAutospacing="0" w:after="0" w:afterAutospacing="0" w:line="360" w:lineRule="auto"/>
        <w:ind w:left="1440" w:right="720" w:hanging="720"/>
        <w:jc w:val="both"/>
      </w:pPr>
      <w:proofErr w:type="spellStart"/>
      <w:r>
        <w:t>Murithi</w:t>
      </w:r>
      <w:proofErr w:type="spellEnd"/>
      <w:r>
        <w:t xml:space="preserve">, T. (2006). </w:t>
      </w:r>
      <w:r>
        <w:rPr>
          <w:rStyle w:val="Emphasis"/>
          <w:rFonts w:eastAsiaTheme="majorEastAsia"/>
        </w:rPr>
        <w:t>African Approaches to Building Peace and Social Solidarity</w:t>
      </w:r>
      <w:r>
        <w:t>. Uni</w:t>
      </w:r>
      <w:r>
        <w:t>ted Nations Institute for Training and Research (UNITAR).</w:t>
      </w:r>
    </w:p>
    <w:p w:rsidR="00097864" w:rsidRDefault="00DC089D">
      <w:pPr>
        <w:pStyle w:val="NormalWeb"/>
        <w:spacing w:before="0" w:beforeAutospacing="0" w:after="0" w:afterAutospacing="0" w:line="360" w:lineRule="auto"/>
        <w:ind w:left="1440" w:right="720" w:hanging="720"/>
        <w:jc w:val="both"/>
        <w:rPr>
          <w:lang w:val="zh-CN"/>
        </w:rPr>
      </w:pPr>
      <w:r>
        <w:rPr>
          <w:lang w:val="zh-CN"/>
        </w:rPr>
        <w:t xml:space="preserve">Murithi, Tim. “Practical Peacemaking Wisdom from Africa: Reflections on Ubuntu.” </w:t>
      </w:r>
      <w:r>
        <w:rPr>
          <w:i/>
          <w:iCs/>
          <w:lang w:val="zh-CN"/>
        </w:rPr>
        <w:t>The Journal of Pan African Studies</w:t>
      </w:r>
      <w:r>
        <w:rPr>
          <w:lang w:val="zh-CN"/>
        </w:rPr>
        <w:t xml:space="preserve"> 1, no. 4 (2006): 25–34.</w:t>
      </w:r>
    </w:p>
    <w:p w:rsidR="00097864" w:rsidRDefault="00DC089D">
      <w:pPr>
        <w:pStyle w:val="NormalWeb"/>
        <w:spacing w:before="0" w:beforeAutospacing="0" w:after="0" w:afterAutospacing="0" w:line="360" w:lineRule="auto"/>
        <w:ind w:left="1440" w:right="720" w:hanging="720"/>
        <w:jc w:val="both"/>
      </w:pPr>
      <w:r>
        <w:t xml:space="preserve">Nicholson, S. (2013). </w:t>
      </w:r>
      <w:r>
        <w:rPr>
          <w:rStyle w:val="Emphasis"/>
          <w:rFonts w:eastAsiaTheme="majorEastAsia"/>
        </w:rPr>
        <w:t>The Spirit of Reconciliation: A Prac</w:t>
      </w:r>
      <w:r>
        <w:rPr>
          <w:rStyle w:val="Emphasis"/>
          <w:rFonts w:eastAsiaTheme="majorEastAsia"/>
        </w:rPr>
        <w:t>tical Guide for Everyday Peacemakers</w:t>
      </w:r>
      <w:r>
        <w:t>. Wipf and Stock Publishers.</w:t>
      </w:r>
    </w:p>
    <w:p w:rsidR="00097864" w:rsidRDefault="00DC089D">
      <w:pPr>
        <w:pStyle w:val="NormalWeb"/>
        <w:spacing w:before="0" w:beforeAutospacing="0" w:after="0" w:afterAutospacing="0" w:line="360" w:lineRule="auto"/>
        <w:ind w:left="1440" w:right="720" w:hanging="720"/>
        <w:jc w:val="both"/>
      </w:pPr>
      <w:r>
        <w:t xml:space="preserve">Palmer, P. J. (1998). </w:t>
      </w:r>
      <w:r>
        <w:rPr>
          <w:rStyle w:val="Emphasis"/>
          <w:rFonts w:eastAsiaTheme="majorEastAsia"/>
        </w:rPr>
        <w:t>The Courage to Teach: Exploring the Inner Landscape of a Teacher’s Life</w:t>
      </w:r>
      <w:r>
        <w:t>. Jossey-Bass.</w:t>
      </w:r>
    </w:p>
    <w:p w:rsidR="00097864" w:rsidRDefault="00DC089D">
      <w:pPr>
        <w:pStyle w:val="NormalWeb"/>
        <w:spacing w:before="0" w:beforeAutospacing="0" w:after="0" w:afterAutospacing="0" w:line="360" w:lineRule="auto"/>
        <w:ind w:left="1440" w:right="720" w:hanging="720"/>
        <w:jc w:val="both"/>
      </w:pPr>
      <w:r>
        <w:t xml:space="preserve">Palmer, P. J. (2007). </w:t>
      </w:r>
      <w:r>
        <w:rPr>
          <w:rStyle w:val="Emphasis"/>
          <w:rFonts w:eastAsiaTheme="majorEastAsia"/>
        </w:rPr>
        <w:t>A Hidden Wholeness: The Journey Toward an Undivided Life</w:t>
      </w:r>
      <w:r>
        <w:t>. Jos</w:t>
      </w:r>
      <w:r>
        <w:t>sey-Bass.</w:t>
      </w:r>
    </w:p>
    <w:p w:rsidR="00097864" w:rsidRDefault="00DC089D">
      <w:pPr>
        <w:pStyle w:val="NormalWeb"/>
        <w:spacing w:before="0" w:beforeAutospacing="0" w:after="0" w:afterAutospacing="0" w:line="360" w:lineRule="auto"/>
        <w:ind w:left="1440" w:right="720" w:hanging="720"/>
        <w:jc w:val="both"/>
      </w:pPr>
      <w:r>
        <w:t xml:space="preserve">Patel, E., &amp; Hartman, D. (2009). </w:t>
      </w:r>
      <w:r>
        <w:rPr>
          <w:rStyle w:val="Emphasis"/>
          <w:rFonts w:eastAsiaTheme="majorEastAsia"/>
        </w:rPr>
        <w:t>Building the Interfaith Youth Movement: Beyond Dialogue to Action</w:t>
      </w:r>
      <w:r>
        <w:t>. Rowman &amp; Littlefield.</w:t>
      </w:r>
    </w:p>
    <w:p w:rsidR="00097864" w:rsidRDefault="00DC089D">
      <w:pPr>
        <w:pStyle w:val="NormalWeb"/>
        <w:spacing w:before="0" w:beforeAutospacing="0" w:after="0" w:afterAutospacing="0" w:line="360" w:lineRule="auto"/>
        <w:ind w:left="1440" w:right="720" w:hanging="720"/>
        <w:jc w:val="both"/>
      </w:pPr>
      <w:r>
        <w:t xml:space="preserve">Ramose, M. B. (2002). </w:t>
      </w:r>
      <w:r>
        <w:rPr>
          <w:rStyle w:val="Emphasis"/>
          <w:rFonts w:eastAsiaTheme="majorEastAsia"/>
        </w:rPr>
        <w:t>African Philosophy through Ubuntu</w:t>
      </w:r>
      <w:r>
        <w:t>. Mond Books.</w:t>
      </w:r>
    </w:p>
    <w:p w:rsidR="00097864" w:rsidRDefault="00DC089D">
      <w:pPr>
        <w:pStyle w:val="NormalWeb"/>
        <w:spacing w:before="0" w:beforeAutospacing="0" w:after="0" w:afterAutospacing="0" w:line="360" w:lineRule="auto"/>
        <w:ind w:left="1440" w:right="720" w:hanging="720"/>
        <w:jc w:val="both"/>
      </w:pPr>
      <w:proofErr w:type="spellStart"/>
      <w:r>
        <w:t>Ricoeur</w:t>
      </w:r>
      <w:proofErr w:type="spellEnd"/>
      <w:r>
        <w:t xml:space="preserve">, P. (2004). </w:t>
      </w:r>
      <w:r>
        <w:rPr>
          <w:rStyle w:val="Emphasis"/>
          <w:rFonts w:eastAsiaTheme="majorEastAsia"/>
        </w:rPr>
        <w:t>Memory, History, Forgetting</w:t>
      </w:r>
      <w:r>
        <w:t xml:space="preserve"> (K. Blamey &amp; D. </w:t>
      </w:r>
      <w:proofErr w:type="spellStart"/>
      <w:r>
        <w:t>Pellauer</w:t>
      </w:r>
      <w:proofErr w:type="spellEnd"/>
      <w:r>
        <w:t>, Trans.). University of Chicago Press.</w:t>
      </w:r>
    </w:p>
    <w:p w:rsidR="00097864" w:rsidRDefault="00DC089D">
      <w:pPr>
        <w:pStyle w:val="NormalWeb"/>
        <w:spacing w:before="0" w:beforeAutospacing="0" w:after="0" w:afterAutospacing="0" w:line="360" w:lineRule="auto"/>
        <w:ind w:left="1440" w:right="720" w:hanging="720"/>
        <w:jc w:val="both"/>
        <w:rPr>
          <w:lang w:val="zh-CN"/>
        </w:rPr>
      </w:pPr>
      <w:r>
        <w:rPr>
          <w:lang w:val="zh-CN"/>
        </w:rPr>
        <w:t xml:space="preserve">Sachedina, Abdulaziz. </w:t>
      </w:r>
      <w:r>
        <w:rPr>
          <w:i/>
          <w:iCs/>
          <w:lang w:val="zh-CN"/>
        </w:rPr>
        <w:t>Islam and the Challenge of Human Rights</w:t>
      </w:r>
      <w:r>
        <w:rPr>
          <w:lang w:val="zh-CN"/>
        </w:rPr>
        <w:t>. Oxford: Oxford University Press, 2021.</w:t>
      </w:r>
    </w:p>
    <w:p w:rsidR="00097864" w:rsidRDefault="00DC089D">
      <w:pPr>
        <w:pStyle w:val="NormalWeb"/>
        <w:spacing w:before="0" w:beforeAutospacing="0" w:after="0" w:afterAutospacing="0" w:line="360" w:lineRule="auto"/>
        <w:ind w:left="1440" w:right="720" w:hanging="720"/>
        <w:jc w:val="both"/>
      </w:pPr>
      <w:r>
        <w:t xml:space="preserve">Said, E. W. (1978). </w:t>
      </w:r>
      <w:r>
        <w:rPr>
          <w:rStyle w:val="Emphasis"/>
          <w:rFonts w:eastAsiaTheme="majorEastAsia"/>
        </w:rPr>
        <w:t>Orientalism</w:t>
      </w:r>
      <w:r>
        <w:t>. Pantheon Books.</w:t>
      </w:r>
    </w:p>
    <w:p w:rsidR="00097864" w:rsidRDefault="00DC089D">
      <w:pPr>
        <w:pStyle w:val="NormalWeb"/>
        <w:spacing w:before="0" w:beforeAutospacing="0" w:after="0" w:afterAutospacing="0" w:line="360" w:lineRule="auto"/>
        <w:ind w:left="1440" w:right="720" w:hanging="720"/>
        <w:jc w:val="both"/>
      </w:pPr>
      <w:r>
        <w:t xml:space="preserve">Smock, D. R. (2002). </w:t>
      </w:r>
      <w:r>
        <w:rPr>
          <w:rStyle w:val="Emphasis"/>
          <w:rFonts w:eastAsiaTheme="majorEastAsia"/>
        </w:rPr>
        <w:t>Interfaith Dialogue</w:t>
      </w:r>
      <w:r>
        <w:rPr>
          <w:rStyle w:val="Emphasis"/>
          <w:rFonts w:eastAsiaTheme="majorEastAsia"/>
        </w:rPr>
        <w:t xml:space="preserve"> and Peacebuilding</w:t>
      </w:r>
      <w:r>
        <w:t>. United States Institute of Peace Press.</w:t>
      </w:r>
    </w:p>
    <w:p w:rsidR="00097864" w:rsidRDefault="00DC089D">
      <w:pPr>
        <w:pStyle w:val="NormalWeb"/>
        <w:spacing w:before="0" w:beforeAutospacing="0" w:after="0" w:afterAutospacing="0" w:line="360" w:lineRule="auto"/>
        <w:ind w:left="1440" w:right="720" w:hanging="720"/>
        <w:jc w:val="both"/>
      </w:pPr>
      <w:proofErr w:type="spellStart"/>
      <w:r>
        <w:t>Swidler</w:t>
      </w:r>
      <w:proofErr w:type="spellEnd"/>
      <w:r>
        <w:t xml:space="preserve">, L. (1983). </w:t>
      </w:r>
      <w:r>
        <w:rPr>
          <w:rStyle w:val="Emphasis"/>
          <w:rFonts w:eastAsiaTheme="majorEastAsia"/>
        </w:rPr>
        <w:t>Religious Liberty and Interreligious Dialogue</w:t>
      </w:r>
      <w:r>
        <w:t xml:space="preserve">. Edwin </w:t>
      </w:r>
      <w:proofErr w:type="spellStart"/>
      <w:r>
        <w:t>Mellen</w:t>
      </w:r>
      <w:proofErr w:type="spellEnd"/>
      <w:r>
        <w:t xml:space="preserve"> Press.</w:t>
      </w:r>
    </w:p>
    <w:p w:rsidR="00097864" w:rsidRDefault="00DC089D">
      <w:pPr>
        <w:pStyle w:val="NormalWeb"/>
        <w:spacing w:before="0" w:beforeAutospacing="0" w:after="0" w:afterAutospacing="0" w:line="360" w:lineRule="auto"/>
        <w:ind w:left="1440" w:right="720" w:hanging="720"/>
        <w:jc w:val="both"/>
      </w:pPr>
      <w:proofErr w:type="spellStart"/>
      <w:r>
        <w:t>Swidler</w:t>
      </w:r>
      <w:proofErr w:type="spellEnd"/>
      <w:r>
        <w:t xml:space="preserve">, L. (2014). </w:t>
      </w:r>
      <w:r>
        <w:rPr>
          <w:rStyle w:val="Emphasis"/>
          <w:rFonts w:eastAsiaTheme="majorEastAsia"/>
        </w:rPr>
        <w:t>Dialogue for Interreligious Understanding: Strategies for the Transformation of Culture-S</w:t>
      </w:r>
      <w:r>
        <w:rPr>
          <w:rStyle w:val="Emphasis"/>
          <w:rFonts w:eastAsiaTheme="majorEastAsia"/>
        </w:rPr>
        <w:t>haping Institutions</w:t>
      </w:r>
      <w:r>
        <w:t>. Palgrave Macmillan.</w:t>
      </w:r>
    </w:p>
    <w:p w:rsidR="00097864" w:rsidRDefault="00DC089D">
      <w:pPr>
        <w:pStyle w:val="NormalWeb"/>
        <w:spacing w:before="0" w:beforeAutospacing="0" w:after="0" w:afterAutospacing="0" w:line="360" w:lineRule="auto"/>
        <w:ind w:left="1440" w:right="720" w:hanging="720"/>
        <w:jc w:val="both"/>
        <w:rPr>
          <w:lang w:val="zh-CN"/>
        </w:rPr>
      </w:pPr>
      <w:r>
        <w:rPr>
          <w:lang w:val="zh-CN"/>
        </w:rPr>
        <w:t xml:space="preserve">Swidler, Leonard. “The Dialogue Decalogue: Ground Rules for Interreligious Dialogue.” </w:t>
      </w:r>
      <w:r>
        <w:rPr>
          <w:i/>
          <w:iCs/>
          <w:lang w:val="zh-CN"/>
        </w:rPr>
        <w:t>Journal of Ecumenical Studies</w:t>
      </w:r>
      <w:r>
        <w:rPr>
          <w:lang w:val="zh-CN"/>
        </w:rPr>
        <w:t xml:space="preserve"> 20, no. 1 (2014): 1–4.</w:t>
      </w:r>
    </w:p>
    <w:p w:rsidR="00097864" w:rsidRDefault="00DC089D">
      <w:pPr>
        <w:pStyle w:val="NormalWeb"/>
        <w:spacing w:before="0" w:beforeAutospacing="0" w:after="0" w:afterAutospacing="0" w:line="360" w:lineRule="auto"/>
        <w:ind w:left="1440" w:right="720" w:hanging="720"/>
        <w:jc w:val="both"/>
        <w:rPr>
          <w:lang w:val="zh-CN"/>
        </w:rPr>
      </w:pPr>
      <w:r>
        <w:rPr>
          <w:lang w:val="zh-CN"/>
        </w:rPr>
        <w:lastRenderedPageBreak/>
        <w:t xml:space="preserve">Syeed, Najeeba. “Interreligious Peacebuilding: Transformative Religious Practice and Conflict Transformation.” In </w:t>
      </w:r>
      <w:r>
        <w:rPr>
          <w:i/>
          <w:iCs/>
          <w:lang w:val="zh-CN"/>
        </w:rPr>
        <w:t>The Wiley-Blackwell Companion to Inter-Religious Dialogue</w:t>
      </w:r>
      <w:r>
        <w:rPr>
          <w:lang w:val="zh-CN"/>
        </w:rPr>
        <w:t>, edited by Catherine Cornille, 435–449. Oxford: Wiley-Blackwell, 2016</w:t>
      </w:r>
    </w:p>
    <w:p w:rsidR="00097864" w:rsidRDefault="00DC089D">
      <w:pPr>
        <w:pStyle w:val="NormalWeb"/>
        <w:spacing w:before="0" w:beforeAutospacing="0" w:after="0" w:afterAutospacing="0" w:line="360" w:lineRule="auto"/>
        <w:ind w:left="1440" w:right="720" w:hanging="720"/>
        <w:jc w:val="both"/>
      </w:pPr>
      <w:r>
        <w:t>Taylor, C. (19</w:t>
      </w:r>
      <w:r>
        <w:t xml:space="preserve">94). </w:t>
      </w:r>
      <w:r>
        <w:rPr>
          <w:rStyle w:val="Emphasis"/>
          <w:rFonts w:eastAsiaTheme="majorEastAsia"/>
        </w:rPr>
        <w:t>Multiculturalism: Examining the Politics of Recognition</w:t>
      </w:r>
      <w:r>
        <w:t>. Princeton University Press.</w:t>
      </w:r>
    </w:p>
    <w:p w:rsidR="00097864" w:rsidRDefault="00DC089D">
      <w:pPr>
        <w:pStyle w:val="NormalWeb"/>
        <w:spacing w:before="0" w:beforeAutospacing="0" w:after="0" w:afterAutospacing="0" w:line="360" w:lineRule="auto"/>
        <w:ind w:left="1440" w:right="720" w:hanging="720"/>
        <w:jc w:val="both"/>
      </w:pPr>
      <w:r>
        <w:t xml:space="preserve">Tracy, D. (1987). </w:t>
      </w:r>
      <w:r>
        <w:rPr>
          <w:rStyle w:val="Emphasis"/>
          <w:rFonts w:eastAsiaTheme="majorEastAsia"/>
        </w:rPr>
        <w:t>Plurality and Ambiguity: Hermeneutics, Religion, Hope</w:t>
      </w:r>
      <w:r>
        <w:t>. University of Chicago Press.</w:t>
      </w:r>
    </w:p>
    <w:p w:rsidR="00097864" w:rsidRDefault="00DC089D">
      <w:pPr>
        <w:pStyle w:val="NormalWeb"/>
        <w:spacing w:before="0" w:beforeAutospacing="0" w:after="0" w:afterAutospacing="0" w:line="360" w:lineRule="auto"/>
        <w:ind w:left="1440" w:right="720" w:hanging="720"/>
        <w:jc w:val="both"/>
      </w:pPr>
      <w:r>
        <w:t xml:space="preserve">Tutu, D. (1999). </w:t>
      </w:r>
      <w:r>
        <w:rPr>
          <w:rStyle w:val="Emphasis"/>
          <w:rFonts w:eastAsiaTheme="majorEastAsia"/>
        </w:rPr>
        <w:t>No Future Without Forgiveness</w:t>
      </w:r>
      <w:r>
        <w:t>. Doubleday.</w:t>
      </w:r>
    </w:p>
    <w:p w:rsidR="00097864" w:rsidRDefault="00DC089D">
      <w:pPr>
        <w:pStyle w:val="NormalWeb"/>
        <w:spacing w:before="0" w:beforeAutospacing="0" w:after="0" w:afterAutospacing="0" w:line="360" w:lineRule="auto"/>
        <w:ind w:left="1440" w:right="720" w:hanging="720"/>
        <w:jc w:val="both"/>
      </w:pPr>
      <w:proofErr w:type="spellStart"/>
      <w:r>
        <w:t>Volf</w:t>
      </w:r>
      <w:proofErr w:type="spellEnd"/>
      <w:r>
        <w:t>,</w:t>
      </w:r>
      <w:r>
        <w:t xml:space="preserve"> M. (1996). </w:t>
      </w:r>
      <w:r>
        <w:rPr>
          <w:rStyle w:val="Emphasis"/>
          <w:rFonts w:eastAsiaTheme="majorEastAsia"/>
        </w:rPr>
        <w:t>Exclusion and Embrace: A Theological Exploration of Identity, Otherness, and Reconciliation</w:t>
      </w:r>
      <w:r>
        <w:t>. Abingdon Press.</w:t>
      </w:r>
    </w:p>
    <w:p w:rsidR="00097864" w:rsidRDefault="00DC089D">
      <w:pPr>
        <w:pStyle w:val="NormalWeb"/>
        <w:spacing w:before="0" w:beforeAutospacing="0" w:after="0" w:afterAutospacing="0" w:line="360" w:lineRule="auto"/>
        <w:ind w:left="1440" w:right="720" w:hanging="720"/>
        <w:jc w:val="both"/>
      </w:pPr>
      <w:proofErr w:type="spellStart"/>
      <w:r>
        <w:t>Waghid</w:t>
      </w:r>
      <w:proofErr w:type="spellEnd"/>
      <w:r>
        <w:t xml:space="preserve">, Y. (2014). </w:t>
      </w:r>
      <w:r>
        <w:rPr>
          <w:rStyle w:val="Emphasis"/>
          <w:rFonts w:eastAsiaTheme="majorEastAsia"/>
        </w:rPr>
        <w:t>Pedagogy Out of Bounds: Untamed Variations of Democratic Education</w:t>
      </w:r>
      <w:r>
        <w:t>. Sense Publishers.</w:t>
      </w:r>
    </w:p>
    <w:p w:rsidR="00097864" w:rsidRDefault="00DC089D">
      <w:pPr>
        <w:pStyle w:val="NormalWeb"/>
        <w:spacing w:before="0" w:beforeAutospacing="0" w:after="0" w:afterAutospacing="0" w:line="360" w:lineRule="auto"/>
        <w:ind w:left="1440" w:right="720" w:hanging="720"/>
        <w:jc w:val="both"/>
      </w:pPr>
      <w:r>
        <w:t xml:space="preserve">Wiredu, K. (1996). </w:t>
      </w:r>
      <w:r>
        <w:rPr>
          <w:rStyle w:val="Emphasis"/>
          <w:rFonts w:eastAsiaTheme="majorEastAsia"/>
        </w:rPr>
        <w:t>Cultural Un</w:t>
      </w:r>
      <w:r>
        <w:rPr>
          <w:rStyle w:val="Emphasis"/>
          <w:rFonts w:eastAsiaTheme="majorEastAsia"/>
        </w:rPr>
        <w:t>iversals and Particulars: An African Perspective</w:t>
      </w:r>
      <w:r>
        <w:t>. Indiana University Press.</w:t>
      </w:r>
    </w:p>
    <w:p w:rsidR="00097864" w:rsidRDefault="00097864">
      <w:pPr>
        <w:pStyle w:val="NormalWeb"/>
        <w:spacing w:before="0" w:beforeAutospacing="0" w:after="0" w:afterAutospacing="0" w:line="360" w:lineRule="auto"/>
        <w:ind w:left="1440" w:right="720" w:hanging="720"/>
        <w:jc w:val="both"/>
      </w:pPr>
    </w:p>
    <w:p w:rsidR="00097864" w:rsidRDefault="00097864">
      <w:pPr>
        <w:spacing w:before="100" w:beforeAutospacing="1" w:after="100" w:afterAutospacing="1" w:line="360" w:lineRule="auto"/>
        <w:jc w:val="both"/>
        <w:outlineLvl w:val="3"/>
        <w:rPr>
          <w:rFonts w:ascii="Times New Roman" w:hAnsi="Times New Roman" w:cs="Times New Roman"/>
        </w:rPr>
      </w:pPr>
    </w:p>
    <w:sectPr w:rsidR="000978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89D" w:rsidRDefault="00DC089D">
      <w:pPr>
        <w:spacing w:line="240" w:lineRule="auto"/>
      </w:pPr>
      <w:r>
        <w:separator/>
      </w:r>
    </w:p>
  </w:endnote>
  <w:endnote w:type="continuationSeparator" w:id="0">
    <w:p w:rsidR="00DC089D" w:rsidRDefault="00DC0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default"/>
    <w:sig w:usb0="00000000" w:usb1="00000000" w:usb2="00000000" w:usb3="00000000" w:csb0="000001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864" w:rsidRDefault="00097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994274"/>
    </w:sdtPr>
    <w:sdtEndPr/>
    <w:sdtContent>
      <w:p w:rsidR="00097864" w:rsidRDefault="00DC089D">
        <w:pPr>
          <w:pStyle w:val="Footer"/>
          <w:jc w:val="center"/>
        </w:pPr>
        <w:r>
          <w:fldChar w:fldCharType="begin"/>
        </w:r>
        <w:r>
          <w:instrText xml:space="preserve"> PAGE   \* MERGEFORMAT </w:instrText>
        </w:r>
        <w:r>
          <w:fldChar w:fldCharType="separate"/>
        </w:r>
        <w:r>
          <w:t>22</w:t>
        </w:r>
        <w:r>
          <w:fldChar w:fldCharType="end"/>
        </w:r>
      </w:p>
    </w:sdtContent>
  </w:sdt>
  <w:p w:rsidR="00097864" w:rsidRDefault="00097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864" w:rsidRDefault="00097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89D" w:rsidRDefault="00DC089D">
      <w:pPr>
        <w:spacing w:after="0"/>
      </w:pPr>
      <w:r>
        <w:separator/>
      </w:r>
    </w:p>
  </w:footnote>
  <w:footnote w:type="continuationSeparator" w:id="0">
    <w:p w:rsidR="00DC089D" w:rsidRDefault="00DC08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864" w:rsidRDefault="00DC089D">
    <w:pPr>
      <w:pStyle w:val="Header"/>
    </w:pPr>
    <w:r>
      <w:pict w14:anchorId="08F00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63860" o:spid="_x0000_s2050"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864" w:rsidRDefault="00DC089D">
    <w:pPr>
      <w:pStyle w:val="Header"/>
    </w:pPr>
    <w:r>
      <w:pict w14:anchorId="378D7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63861" o:spid="_x0000_s2051"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864" w:rsidRDefault="00DC089D">
    <w:pPr>
      <w:pStyle w:val="Header"/>
    </w:pPr>
    <w:r>
      <w:pict w14:anchorId="1532C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63859" o:spid="_x0000_s2049"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xNDEzNjE2NjIxNzFT0lEKTi0uzszPAykwqgUAlpjbdiwAAAA="/>
  </w:docVars>
  <w:rsids>
    <w:rsidRoot w:val="006D0393"/>
    <w:rsid w:val="00097864"/>
    <w:rsid w:val="001B072A"/>
    <w:rsid w:val="00446CAA"/>
    <w:rsid w:val="006521CC"/>
    <w:rsid w:val="006D0393"/>
    <w:rsid w:val="0073188B"/>
    <w:rsid w:val="00757DB4"/>
    <w:rsid w:val="007B16CB"/>
    <w:rsid w:val="007B2BDB"/>
    <w:rsid w:val="007E4BDC"/>
    <w:rsid w:val="008D5382"/>
    <w:rsid w:val="00955FDF"/>
    <w:rsid w:val="00965C57"/>
    <w:rsid w:val="009C60CF"/>
    <w:rsid w:val="00AB205A"/>
    <w:rsid w:val="00B95680"/>
    <w:rsid w:val="00C45A84"/>
    <w:rsid w:val="00C56075"/>
    <w:rsid w:val="00D51B9C"/>
    <w:rsid w:val="00D52CF3"/>
    <w:rsid w:val="00D66BC7"/>
    <w:rsid w:val="00DC089D"/>
    <w:rsid w:val="00DD59BE"/>
    <w:rsid w:val="00E6077D"/>
    <w:rsid w:val="00F35876"/>
    <w:rsid w:val="00FA532D"/>
    <w:rsid w:val="00FB6E4D"/>
    <w:rsid w:val="22A05D98"/>
    <w:rsid w:val="2C095F14"/>
    <w:rsid w:val="657B4ABA"/>
    <w:rsid w:val="77817305"/>
    <w:rsid w:val="778A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CE525F"/>
  <w15:docId w15:val="{2B8815C4-E2E5-4B4C-A234-DE8CBCF6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pPr>
    <w:rPr>
      <w:kern w:val="2"/>
      <w:sz w:val="24"/>
      <w:szCs w:val="24"/>
      <w:lang w:val="en-US"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467886"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28</Pages>
  <Words>9201</Words>
  <Characters>52449</Characters>
  <Application>Microsoft Office Word</Application>
  <DocSecurity>0</DocSecurity>
  <Lines>437</Lines>
  <Paragraphs>123</Paragraphs>
  <ScaleCrop>false</ScaleCrop>
  <Company/>
  <LinksUpToDate>false</LinksUpToDate>
  <CharactersWithSpaces>61527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OUMA</dc:creator>
  <cp:lastModifiedBy>SDI 1186</cp:lastModifiedBy>
  <cp:revision>11</cp:revision>
  <dcterms:created xsi:type="dcterms:W3CDTF">2025-06-04T07:09:00Z</dcterms:created>
  <dcterms:modified xsi:type="dcterms:W3CDTF">2025-07-11T08:52:00Z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1BAEA9405EDF4E84BA1C24DE35DD6986_13</vt:lpwstr>
  </property>
</Properties>
</file>