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AD" w:rsidRPr="00BF47F0" w:rsidRDefault="00A204AD" w:rsidP="00A204AD">
      <w:pPr>
        <w:jc w:val="right"/>
        <w:rPr>
          <w:rFonts w:ascii="Times New Roman" w:hAnsi="Times New Roman" w:cs="Times New Roman"/>
          <w:b/>
          <w:i/>
          <w:sz w:val="24"/>
          <w:szCs w:val="24"/>
          <w:u w:val="single"/>
        </w:rPr>
      </w:pPr>
      <w:r w:rsidRPr="00BF47F0">
        <w:rPr>
          <w:rFonts w:ascii="Times New Roman" w:hAnsi="Times New Roman" w:cs="Times New Roman"/>
          <w:b/>
          <w:i/>
          <w:sz w:val="24"/>
          <w:szCs w:val="24"/>
          <w:u w:val="single"/>
        </w:rPr>
        <w:t xml:space="preserve">Original Research Article </w:t>
      </w:r>
    </w:p>
    <w:p w:rsidR="00227A1C" w:rsidRPr="00BF47F0" w:rsidRDefault="00B4304A" w:rsidP="004C1B57">
      <w:pPr>
        <w:jc w:val="center"/>
        <w:rPr>
          <w:rFonts w:ascii="Times New Roman" w:hAnsi="Times New Roman" w:cs="Times New Roman"/>
          <w:b/>
          <w:sz w:val="24"/>
          <w:szCs w:val="24"/>
        </w:rPr>
      </w:pPr>
      <w:r w:rsidRPr="00BF47F0">
        <w:rPr>
          <w:rFonts w:ascii="Times New Roman" w:hAnsi="Times New Roman" w:cs="Times New Roman"/>
          <w:b/>
          <w:sz w:val="24"/>
          <w:szCs w:val="24"/>
        </w:rPr>
        <w:t xml:space="preserve">Signal Optimization and Energy-Efficient Design of </w:t>
      </w:r>
      <w:r w:rsidR="004C1B57" w:rsidRPr="00BF47F0">
        <w:rPr>
          <w:rFonts w:ascii="Times New Roman" w:hAnsi="Times New Roman" w:cs="Times New Roman"/>
          <w:b/>
          <w:sz w:val="24"/>
          <w:szCs w:val="24"/>
        </w:rPr>
        <w:t>Reconfigurable Intelligent Surface (</w:t>
      </w:r>
      <w:r w:rsidRPr="00BF47F0">
        <w:rPr>
          <w:rFonts w:ascii="Times New Roman" w:hAnsi="Times New Roman" w:cs="Times New Roman"/>
          <w:b/>
          <w:sz w:val="24"/>
          <w:szCs w:val="24"/>
        </w:rPr>
        <w:t>RIS</w:t>
      </w:r>
      <w:r w:rsidR="004C1B57" w:rsidRPr="00BF47F0">
        <w:rPr>
          <w:rFonts w:ascii="Times New Roman" w:hAnsi="Times New Roman" w:cs="Times New Roman"/>
          <w:b/>
          <w:sz w:val="24"/>
          <w:szCs w:val="24"/>
        </w:rPr>
        <w:t>)</w:t>
      </w:r>
      <w:r w:rsidRPr="00BF47F0">
        <w:rPr>
          <w:rFonts w:ascii="Times New Roman" w:hAnsi="Times New Roman" w:cs="Times New Roman"/>
          <w:b/>
          <w:sz w:val="24"/>
          <w:szCs w:val="24"/>
        </w:rPr>
        <w:t xml:space="preserve">-Assisted </w:t>
      </w:r>
      <w:r w:rsidR="004C1B57" w:rsidRPr="00BF47F0">
        <w:rPr>
          <w:rFonts w:ascii="Times New Roman" w:hAnsi="Times New Roman" w:cs="Times New Roman"/>
          <w:b/>
          <w:sz w:val="24"/>
          <w:szCs w:val="24"/>
        </w:rPr>
        <w:t>Non-Orthogonal Multiple Access (</w:t>
      </w:r>
      <w:r w:rsidRPr="00BF47F0">
        <w:rPr>
          <w:rFonts w:ascii="Times New Roman" w:hAnsi="Times New Roman" w:cs="Times New Roman"/>
          <w:b/>
          <w:sz w:val="24"/>
          <w:szCs w:val="24"/>
        </w:rPr>
        <w:t>NOMA</w:t>
      </w:r>
      <w:r w:rsidR="004C1B57" w:rsidRPr="00BF47F0">
        <w:rPr>
          <w:rFonts w:ascii="Times New Roman" w:hAnsi="Times New Roman" w:cs="Times New Roman"/>
          <w:b/>
          <w:sz w:val="24"/>
          <w:szCs w:val="24"/>
        </w:rPr>
        <w:t>)</w:t>
      </w:r>
      <w:r w:rsidRPr="00BF47F0">
        <w:rPr>
          <w:rFonts w:ascii="Times New Roman" w:hAnsi="Times New Roman" w:cs="Times New Roman"/>
          <w:b/>
          <w:sz w:val="24"/>
          <w:szCs w:val="24"/>
        </w:rPr>
        <w:t xml:space="preserve"> Networks: A Simulation-Based Investigation</w:t>
      </w:r>
    </w:p>
    <w:p w:rsidR="008278DC" w:rsidRPr="00BF47F0" w:rsidRDefault="00780E31" w:rsidP="007C6B91">
      <w:pPr>
        <w:spacing w:before="100" w:beforeAutospacing="1" w:after="100" w:afterAutospacing="1" w:line="240" w:lineRule="auto"/>
        <w:jc w:val="both"/>
        <w:rPr>
          <w:rFonts w:ascii="Times New Roman" w:eastAsia="Times New Roman" w:hAnsi="Times New Roman" w:cs="Times New Roman"/>
          <w:b/>
          <w:sz w:val="24"/>
          <w:szCs w:val="24"/>
        </w:rPr>
      </w:pPr>
      <w:r w:rsidRPr="00BF47F0">
        <w:rPr>
          <w:rFonts w:ascii="Times New Roman" w:eastAsia="Times New Roman" w:hAnsi="Times New Roman" w:cs="Times New Roman"/>
          <w:b/>
          <w:bCs/>
          <w:sz w:val="24"/>
          <w:szCs w:val="24"/>
        </w:rPr>
        <w:t>Abstract</w:t>
      </w:r>
      <w:r w:rsidRPr="00BF47F0">
        <w:rPr>
          <w:rFonts w:ascii="Times New Roman" w:eastAsia="Times New Roman" w:hAnsi="Times New Roman" w:cs="Times New Roman"/>
          <w:sz w:val="24"/>
          <w:szCs w:val="24"/>
        </w:rPr>
        <w:br/>
      </w:r>
      <w:r w:rsidR="008278DC" w:rsidRPr="00BF47F0">
        <w:rPr>
          <w:rFonts w:ascii="Times New Roman" w:eastAsia="Times New Roman" w:hAnsi="Times New Roman" w:cs="Times New Roman"/>
          <w:sz w:val="24"/>
          <w:szCs w:val="24"/>
        </w:rPr>
        <w:t xml:space="preserve">This study looks at signal optimization and energy-efficient design in Reconfigurable Intelligent Surface (RIS)-assisted Non-Orthogonal Multiple Access (NOMA) networks using simulation. RIS improves wireless communication by reflecting signals intelligently. This boosts spectral efficiency and cuts down on inter-user interference, which are major challenges in NOMA systems. The researchers developed a model based on Simulink to evaluate performance across different user distances. They compared traditional NOMA with RIS-assisted setups using various reflection methods. The results show that optimized RIS can boost signal strength by as much as 15 dB compared to non-RIS setups and by 7 to 8 dB compared to fixed-phase RIS. Spectral efficiency improved by 60 to 80%, rising from 2.5 bps/Hz to 4.6 bps/Hz. Energy consumption fell by about 30%, with power needs dropping from 130 </w:t>
      </w:r>
      <w:proofErr w:type="spellStart"/>
      <w:r w:rsidR="008278DC" w:rsidRPr="00BF47F0">
        <w:rPr>
          <w:rFonts w:ascii="Times New Roman" w:eastAsia="Times New Roman" w:hAnsi="Times New Roman" w:cs="Times New Roman"/>
          <w:sz w:val="24"/>
          <w:szCs w:val="24"/>
        </w:rPr>
        <w:t>mW</w:t>
      </w:r>
      <w:proofErr w:type="spellEnd"/>
      <w:r w:rsidR="008278DC" w:rsidRPr="00BF47F0">
        <w:rPr>
          <w:rFonts w:ascii="Times New Roman" w:eastAsia="Times New Roman" w:hAnsi="Times New Roman" w:cs="Times New Roman"/>
          <w:sz w:val="24"/>
          <w:szCs w:val="24"/>
        </w:rPr>
        <w:t xml:space="preserve"> to between 88 and 95 </w:t>
      </w:r>
      <w:proofErr w:type="spellStart"/>
      <w:r w:rsidR="008278DC" w:rsidRPr="00BF47F0">
        <w:rPr>
          <w:rFonts w:ascii="Times New Roman" w:eastAsia="Times New Roman" w:hAnsi="Times New Roman" w:cs="Times New Roman"/>
          <w:sz w:val="24"/>
          <w:szCs w:val="24"/>
        </w:rPr>
        <w:t>mW</w:t>
      </w:r>
      <w:proofErr w:type="spellEnd"/>
      <w:r w:rsidR="008278DC" w:rsidRPr="00BF47F0">
        <w:rPr>
          <w:rFonts w:ascii="Times New Roman" w:eastAsia="Times New Roman" w:hAnsi="Times New Roman" w:cs="Times New Roman"/>
          <w:sz w:val="24"/>
          <w:szCs w:val="24"/>
        </w:rPr>
        <w:t xml:space="preserve"> due to better signal direction. These improvements highlight the potential of RIS-assisted NOMA for better performance and energy savings. This makes it a good fit for next-generation wireless systems like 5G, 6G, IoT, and vehicular networks. The findings offer useful insights for configuring RIS effectively and allocating power, which supports scalable deployment in complicated communication settings.</w:t>
      </w:r>
    </w:p>
    <w:p w:rsidR="008278DC" w:rsidRPr="00BF47F0" w:rsidRDefault="00780E31" w:rsidP="007C6B91">
      <w:pPr>
        <w:spacing w:before="100" w:beforeAutospacing="1" w:after="100" w:afterAutospacing="1" w:line="240" w:lineRule="auto"/>
        <w:jc w:val="both"/>
        <w:rPr>
          <w:rFonts w:ascii="Times New Roman" w:eastAsia="Times New Roman" w:hAnsi="Times New Roman" w:cs="Times New Roman"/>
          <w:b/>
          <w:sz w:val="24"/>
          <w:szCs w:val="24"/>
        </w:rPr>
      </w:pPr>
      <w:r w:rsidRPr="00BF47F0">
        <w:rPr>
          <w:rFonts w:ascii="Times New Roman" w:eastAsia="Times New Roman" w:hAnsi="Times New Roman" w:cs="Times New Roman"/>
          <w:b/>
          <w:bCs/>
          <w:sz w:val="24"/>
          <w:szCs w:val="24"/>
        </w:rPr>
        <w:t>Keywords</w:t>
      </w:r>
      <w:r w:rsidRPr="00BF47F0">
        <w:rPr>
          <w:rFonts w:ascii="Times New Roman" w:eastAsia="Times New Roman" w:hAnsi="Times New Roman" w:cs="Times New Roman"/>
          <w:sz w:val="24"/>
          <w:szCs w:val="24"/>
        </w:rPr>
        <w:t>: Reconfigurable Intelligent Surfaces (RIS), Non-Orthogonal Multiple Access (NOMA), Signal Optimization, Energy Efficiency, Spectral Efficiency.</w:t>
      </w:r>
    </w:p>
    <w:p w:rsidR="00B4304A" w:rsidRPr="00BF47F0" w:rsidRDefault="00B4304A" w:rsidP="007C6B91">
      <w:pPr>
        <w:pStyle w:val="ListParagraph"/>
        <w:numPr>
          <w:ilvl w:val="1"/>
          <w:numId w:val="11"/>
        </w:numPr>
        <w:spacing w:line="240" w:lineRule="auto"/>
        <w:rPr>
          <w:rFonts w:ascii="Times New Roman" w:hAnsi="Times New Roman" w:cs="Times New Roman"/>
          <w:b/>
          <w:sz w:val="24"/>
          <w:szCs w:val="24"/>
        </w:rPr>
      </w:pPr>
      <w:r w:rsidRPr="00BF47F0">
        <w:rPr>
          <w:rFonts w:ascii="Times New Roman" w:hAnsi="Times New Roman" w:cs="Times New Roman"/>
          <w:b/>
          <w:sz w:val="24"/>
          <w:szCs w:val="24"/>
        </w:rPr>
        <w:t>INTRODUCTION</w:t>
      </w:r>
    </w:p>
    <w:p w:rsidR="00B4304A" w:rsidRPr="00BF47F0" w:rsidRDefault="0061121F" w:rsidP="00C3376E">
      <w:pPr>
        <w:spacing w:before="100" w:beforeAutospacing="1" w:after="100" w:afterAutospacing="1" w:line="240" w:lineRule="auto"/>
        <w:rPr>
          <w:rFonts w:ascii="Times New Roman" w:eastAsia="Times New Roman" w:hAnsi="Times New Roman" w:cs="Times New Roman"/>
          <w:sz w:val="24"/>
          <w:szCs w:val="24"/>
          <w:lang w:eastAsia="en-GB"/>
        </w:rPr>
      </w:pPr>
      <w:r w:rsidRPr="00BF47F0">
        <w:rPr>
          <w:rFonts w:ascii="Times New Roman" w:hAnsi="Times New Roman" w:cs="Times New Roman"/>
          <w:sz w:val="24"/>
          <w:szCs w:val="24"/>
        </w:rPr>
        <w:t>The arrival of fifth-generation (5G) and the move toward sixth-generation (6G) wireless communication systems highlight the urgent need for solutions that deliver high capacity, improved spectral efficiency, energy sustainability, and low latency connectivity. Among various emerging technologies, Non-Orthogonal Multiple Access (NOMA) has gained significant attention. It allows multiple users to share the same time and frequency resources through power-domain multiplexing</w:t>
      </w:r>
      <w:r w:rsidR="00885420" w:rsidRPr="00BF47F0">
        <w:rPr>
          <w:rFonts w:ascii="Times New Roman" w:hAnsi="Times New Roman" w:cs="Times New Roman"/>
          <w:sz w:val="24"/>
          <w:szCs w:val="24"/>
        </w:rPr>
        <w:t xml:space="preserve"> </w:t>
      </w:r>
      <w:r w:rsidR="00466CA5" w:rsidRPr="00BF47F0">
        <w:rPr>
          <w:rFonts w:ascii="Times New Roman" w:eastAsia="Times New Roman" w:hAnsi="Times New Roman" w:cs="Times New Roman"/>
          <w:sz w:val="24"/>
          <w:szCs w:val="24"/>
        </w:rPr>
        <w:t>[17], [21]</w:t>
      </w:r>
      <w:r w:rsidRPr="00BF47F0">
        <w:rPr>
          <w:rFonts w:ascii="Times New Roman" w:hAnsi="Times New Roman" w:cs="Times New Roman"/>
          <w:sz w:val="24"/>
          <w:szCs w:val="24"/>
        </w:rPr>
        <w:t>. This is different from traditional Orthogonal</w:t>
      </w:r>
      <w:r w:rsidR="00885420" w:rsidRPr="00BF47F0">
        <w:rPr>
          <w:rFonts w:ascii="Times New Roman" w:hAnsi="Times New Roman" w:cs="Times New Roman"/>
          <w:sz w:val="24"/>
          <w:szCs w:val="24"/>
        </w:rPr>
        <w:t xml:space="preserve"> Multiple Access (OMA) systems. </w:t>
      </w:r>
      <w:r w:rsidRPr="00BF47F0">
        <w:rPr>
          <w:rFonts w:ascii="Times New Roman" w:hAnsi="Times New Roman" w:cs="Times New Roman"/>
          <w:sz w:val="24"/>
          <w:szCs w:val="24"/>
        </w:rPr>
        <w:t>NOMA's basic idea involves combining users' signals with different power levels and decoding them at the receiver using Successive Interference Cancellation (SIC)</w:t>
      </w:r>
      <w:r w:rsidR="00D04DD2" w:rsidRPr="00BF47F0">
        <w:rPr>
          <w:rFonts w:ascii="Times New Roman" w:eastAsia="Times New Roman" w:hAnsi="Times New Roman" w:cs="Times New Roman"/>
          <w:sz w:val="24"/>
          <w:szCs w:val="24"/>
        </w:rPr>
        <w:t xml:space="preserve"> [5], </w:t>
      </w:r>
      <w:r w:rsidR="00466CA5" w:rsidRPr="00BF47F0">
        <w:rPr>
          <w:rFonts w:ascii="Times New Roman" w:eastAsia="Times New Roman" w:hAnsi="Times New Roman" w:cs="Times New Roman"/>
          <w:sz w:val="24"/>
          <w:szCs w:val="24"/>
        </w:rPr>
        <w:t>[14]</w:t>
      </w:r>
      <w:r w:rsidRPr="00BF47F0">
        <w:rPr>
          <w:rFonts w:ascii="Times New Roman" w:hAnsi="Times New Roman" w:cs="Times New Roman"/>
          <w:sz w:val="24"/>
          <w:szCs w:val="24"/>
        </w:rPr>
        <w:t>. While NOMA improves spectral efficiency and connectivity, it also introduces a crucial issue: inter-user interference. This is especially problematic in areas with many users or varying channel conditions. Such interference decreases the system's Signal-to-Interference-plus-Noise Ratio (SINR) and can seriously harm overall performance. Therefore, managing interference well is vital to</w:t>
      </w:r>
      <w:r w:rsidR="00885420" w:rsidRPr="00BF47F0">
        <w:rPr>
          <w:rFonts w:ascii="Times New Roman" w:hAnsi="Times New Roman" w:cs="Times New Roman"/>
          <w:sz w:val="24"/>
          <w:szCs w:val="24"/>
        </w:rPr>
        <w:t xml:space="preserve"> realize NOMA’s full potential. </w:t>
      </w:r>
      <w:r w:rsidRPr="00BF47F0">
        <w:rPr>
          <w:rFonts w:ascii="Times New Roman" w:hAnsi="Times New Roman" w:cs="Times New Roman"/>
          <w:sz w:val="24"/>
          <w:szCs w:val="24"/>
        </w:rPr>
        <w:t>To tackle this problem, Reconfigurable Intelligent Surfaces (RIS) have emerged as a transformative technology. They can manipulate wireless propagation environments through a surface of passive reflecting elements. By adjusting phase shifts and directing signals smartly, RIS can boost desired signal strength while reducing interference, all while keeping energy use low</w:t>
      </w:r>
      <w:r w:rsidR="00466CA5" w:rsidRPr="00BF47F0">
        <w:rPr>
          <w:rFonts w:ascii="Times New Roman" w:hAnsi="Times New Roman" w:cs="Times New Roman"/>
          <w:sz w:val="24"/>
          <w:szCs w:val="24"/>
        </w:rPr>
        <w:t xml:space="preserve"> [10]</w:t>
      </w:r>
      <w:r w:rsidRPr="00BF47F0">
        <w:rPr>
          <w:rFonts w:ascii="Times New Roman" w:hAnsi="Times New Roman" w:cs="Times New Roman"/>
          <w:sz w:val="24"/>
          <w:szCs w:val="24"/>
        </w:rPr>
        <w:t xml:space="preserve">. This passive feature sets RIS apart from traditional beamforming technologies, like those used in Multiple-Input Multiple-Output </w:t>
      </w:r>
      <w:r w:rsidRPr="00BF47F0">
        <w:rPr>
          <w:rFonts w:ascii="Times New Roman" w:hAnsi="Times New Roman" w:cs="Times New Roman"/>
          <w:sz w:val="24"/>
          <w:szCs w:val="24"/>
        </w:rPr>
        <w:lastRenderedPageBreak/>
        <w:t xml:space="preserve">(MIMO) systems, making it suitable for </w:t>
      </w:r>
      <w:r w:rsidR="00885420" w:rsidRPr="00BF47F0">
        <w:rPr>
          <w:rFonts w:ascii="Times New Roman" w:hAnsi="Times New Roman" w:cs="Times New Roman"/>
          <w:sz w:val="24"/>
          <w:szCs w:val="24"/>
        </w:rPr>
        <w:t>energy-efficient communication</w:t>
      </w:r>
      <w:r w:rsidR="00D307B4" w:rsidRPr="00BF47F0">
        <w:rPr>
          <w:rFonts w:ascii="Times New Roman" w:hAnsi="Times New Roman" w:cs="Times New Roman"/>
          <w:sz w:val="24"/>
          <w:szCs w:val="24"/>
        </w:rPr>
        <w:t xml:space="preserve"> </w:t>
      </w:r>
      <w:r w:rsidR="00466CA5" w:rsidRPr="00BF47F0">
        <w:rPr>
          <w:rFonts w:ascii="Times New Roman" w:hAnsi="Times New Roman" w:cs="Times New Roman"/>
          <w:sz w:val="24"/>
          <w:szCs w:val="24"/>
        </w:rPr>
        <w:t>[12]</w:t>
      </w:r>
      <w:r w:rsidR="00885420" w:rsidRPr="00BF47F0">
        <w:rPr>
          <w:rFonts w:ascii="Times New Roman" w:hAnsi="Times New Roman" w:cs="Times New Roman"/>
          <w:sz w:val="24"/>
          <w:szCs w:val="24"/>
        </w:rPr>
        <w:t xml:space="preserve">. </w:t>
      </w:r>
      <w:r w:rsidRPr="00BF47F0">
        <w:rPr>
          <w:rFonts w:ascii="Times New Roman" w:hAnsi="Times New Roman" w:cs="Times New Roman"/>
          <w:sz w:val="24"/>
          <w:szCs w:val="24"/>
        </w:rPr>
        <w:t>Combining RIS with NOMA creates a new approach in wireless communication. This merger joins the signal multiplexing and spectrum reuse advantages of NOMA with the channel manipulation features of RIS</w:t>
      </w:r>
      <w:r w:rsidR="00D307B4" w:rsidRPr="00BF47F0">
        <w:rPr>
          <w:rFonts w:ascii="Times New Roman" w:hAnsi="Times New Roman" w:cs="Times New Roman"/>
          <w:sz w:val="24"/>
          <w:szCs w:val="24"/>
        </w:rPr>
        <w:t xml:space="preserve"> </w:t>
      </w:r>
      <w:r w:rsidR="00466CA5" w:rsidRPr="00BF47F0">
        <w:rPr>
          <w:rFonts w:ascii="Times New Roman" w:hAnsi="Times New Roman" w:cs="Times New Roman"/>
          <w:sz w:val="24"/>
          <w:szCs w:val="24"/>
        </w:rPr>
        <w:t>[20]</w:t>
      </w:r>
      <w:r w:rsidRPr="00BF47F0">
        <w:rPr>
          <w:rFonts w:ascii="Times New Roman" w:hAnsi="Times New Roman" w:cs="Times New Roman"/>
          <w:sz w:val="24"/>
          <w:szCs w:val="24"/>
        </w:rPr>
        <w:t>. It opens up possibilities for lowering interference, improving signal quality, and conserving energy. Unlike conventional systems where the propagation channel is fixed, RIS allows the channel to be customized, turning it into a controllable resource. This combination is especially useful in crowded urban areas, vehicular networks, IoT settings, and smart cities, where many users compete for limited resources</w:t>
      </w:r>
      <w:r w:rsidR="00466CA5" w:rsidRPr="00BF47F0">
        <w:rPr>
          <w:rFonts w:ascii="Times New Roman" w:eastAsia="Times New Roman" w:hAnsi="Times New Roman" w:cs="Times New Roman"/>
          <w:sz w:val="24"/>
          <w:szCs w:val="24"/>
        </w:rPr>
        <w:t xml:space="preserve"> [1], [18]</w:t>
      </w:r>
      <w:r w:rsidRPr="00BF47F0">
        <w:rPr>
          <w:rFonts w:ascii="Times New Roman" w:hAnsi="Times New Roman" w:cs="Times New Roman"/>
          <w:sz w:val="24"/>
          <w:szCs w:val="24"/>
        </w:rPr>
        <w:t>. In these cases, RIS-assisted NOMA can reflect signals smartly to serve multiple users at once, optimize power distribution, and cut the complexity and energy costs tied to active interference management techniques. Additionally, the low-cost and low-power aspects of RIS make it scalable and sustainable, supporting global efforts to decrease carbon</w:t>
      </w:r>
      <w:r w:rsidR="00466CA5" w:rsidRPr="00BF47F0">
        <w:rPr>
          <w:rFonts w:ascii="Times New Roman" w:hAnsi="Times New Roman" w:cs="Times New Roman"/>
          <w:sz w:val="24"/>
          <w:szCs w:val="24"/>
        </w:rPr>
        <w:t xml:space="preserve"> emissions in telecommunication [4], [9]</w:t>
      </w:r>
      <w:r w:rsidR="00F7125F" w:rsidRPr="00BF47F0">
        <w:rPr>
          <w:rFonts w:ascii="Times New Roman" w:eastAsia="Times New Roman" w:hAnsi="Times New Roman" w:cs="Times New Roman"/>
          <w:sz w:val="24"/>
          <w:szCs w:val="24"/>
        </w:rPr>
        <w:t xml:space="preserve">. </w:t>
      </w:r>
      <w:r w:rsidRPr="00BF47F0">
        <w:rPr>
          <w:rFonts w:ascii="Times New Roman" w:hAnsi="Times New Roman" w:cs="Times New Roman"/>
          <w:sz w:val="24"/>
          <w:szCs w:val="24"/>
        </w:rPr>
        <w:t>These attributes position RIS-assisted NOMA as a solid solution for future networks aiming to balance performance and green communication goals. Despite the potential of RIS-assisted NOMA, there are still challenges. First, finding the best setup of RIS elements for changing channel environments is complex. Adjusting the phase shifts of hundreds or thousands of reflecting elements requires advanced optimization methods, especially considering user movement, channel fading, and environmental changes</w:t>
      </w:r>
      <w:r w:rsidR="00466CA5" w:rsidRPr="00BF47F0">
        <w:rPr>
          <w:rFonts w:ascii="Times New Roman" w:eastAsia="Times New Roman" w:hAnsi="Times New Roman" w:cs="Times New Roman"/>
          <w:sz w:val="24"/>
          <w:szCs w:val="24"/>
        </w:rPr>
        <w:t xml:space="preserve"> [2], [22]</w:t>
      </w:r>
      <w:r w:rsidRPr="00BF47F0">
        <w:rPr>
          <w:rFonts w:ascii="Times New Roman" w:hAnsi="Times New Roman" w:cs="Times New Roman"/>
          <w:sz w:val="24"/>
          <w:szCs w:val="24"/>
        </w:rPr>
        <w:t>. Second, power distribution in NOMA becomes more intricate with the addition of RIS. Traditional power-domain strategies must now factor in not only the users' channel conditions but also how RIS reflection coefficients affect signal strength at the receiver</w:t>
      </w:r>
      <w:r w:rsidR="00D307B4" w:rsidRPr="00BF47F0">
        <w:rPr>
          <w:rFonts w:ascii="Times New Roman" w:hAnsi="Times New Roman" w:cs="Times New Roman"/>
          <w:sz w:val="24"/>
          <w:szCs w:val="24"/>
        </w:rPr>
        <w:t xml:space="preserve"> </w:t>
      </w:r>
      <w:r w:rsidR="00466CA5" w:rsidRPr="00BF47F0">
        <w:rPr>
          <w:rFonts w:ascii="Times New Roman" w:hAnsi="Times New Roman" w:cs="Times New Roman"/>
          <w:sz w:val="24"/>
          <w:szCs w:val="24"/>
        </w:rPr>
        <w:t>[8]</w:t>
      </w:r>
      <w:r w:rsidRPr="00BF47F0">
        <w:rPr>
          <w:rFonts w:ascii="Times New Roman" w:hAnsi="Times New Roman" w:cs="Times New Roman"/>
          <w:sz w:val="24"/>
          <w:szCs w:val="24"/>
        </w:rPr>
        <w:t>.</w:t>
      </w:r>
      <w:r w:rsidR="00885420" w:rsidRPr="00BF47F0">
        <w:rPr>
          <w:rFonts w:ascii="Times New Roman" w:hAnsi="Times New Roman" w:cs="Times New Roman"/>
          <w:sz w:val="24"/>
          <w:szCs w:val="24"/>
        </w:rPr>
        <w:t xml:space="preserve"> </w:t>
      </w:r>
      <w:r w:rsidRPr="00BF47F0">
        <w:rPr>
          <w:rFonts w:ascii="Times New Roman" w:hAnsi="Times New Roman" w:cs="Times New Roman"/>
          <w:sz w:val="24"/>
          <w:szCs w:val="24"/>
        </w:rPr>
        <w:t>Achieving a balance between interference cancellation, user fairness, and power efficiency requires strong simulation-based modeling. The hardware limitations of RIS, such as discrete phase shifts and limited resolution, can affect system performance if not carefully modeled and optimized. Additionally, RIS design needs to be scalable and cost-effective for widespread use in both urban and rural areas. Energy efficiency remains a key concern. As wireless communication systems grow, energy consumption is likely to increase sharply. RIS presents an opportunity to maintain or even improve performance while significantly lowering energy needs, particularly when compared to active beamforming or MIMO techniques</w:t>
      </w:r>
      <w:r w:rsidR="00466CA5" w:rsidRPr="00BF47F0">
        <w:rPr>
          <w:rFonts w:ascii="Times New Roman" w:hAnsi="Times New Roman" w:cs="Times New Roman"/>
          <w:sz w:val="24"/>
          <w:szCs w:val="24"/>
        </w:rPr>
        <w:t xml:space="preserve"> [7], [13]</w:t>
      </w:r>
      <w:r w:rsidRPr="00BF47F0">
        <w:rPr>
          <w:rFonts w:ascii="Times New Roman" w:hAnsi="Times New Roman" w:cs="Times New Roman"/>
          <w:sz w:val="24"/>
          <w:szCs w:val="24"/>
        </w:rPr>
        <w:t>. However, measuring and simulating these energy benefits across different network setups and user configurations is a critical research necessity. While earlier studies have shown the advantages of NOMA and RIS separately, there has been limited work on the integration of both for signal optimization and energy-efficient design. In particular, there is a lack of research on simulation-based methods that examine how different RIS configurations and NOMA power distribution strategies affect performance metrics like Signal-to-Interference-plus-Noise Ratio (SINR), spectral efficiency, energy efficiency, user fairness, and signal reliability</w:t>
      </w:r>
      <w:r w:rsidR="00872D23" w:rsidRPr="00BF47F0">
        <w:rPr>
          <w:rFonts w:ascii="Times New Roman" w:eastAsia="Times New Roman" w:hAnsi="Times New Roman" w:cs="Times New Roman"/>
          <w:sz w:val="24"/>
          <w:szCs w:val="24"/>
        </w:rPr>
        <w:t xml:space="preserve"> [19], [23]</w:t>
      </w:r>
      <w:r w:rsidRPr="00BF47F0">
        <w:rPr>
          <w:rFonts w:ascii="Times New Roman" w:hAnsi="Times New Roman" w:cs="Times New Roman"/>
          <w:sz w:val="24"/>
          <w:szCs w:val="24"/>
        </w:rPr>
        <w:t>. This study addresses that gap by creating a Simulink-based model to explore interference reduction in NOMA systems using RIS. The simulation framework assesses how RIS parameters, like the number of reflecting elements and reflection coefficients, influence system performance. It compares RIS-assisted NOMA with traditional NOMA regarding SINR, spectral and energy efficiency, investigates optimal signal configurations that balance performance and energy use, and offers insights into practical deployment strategies for RIS in real-world wireless settings</w:t>
      </w:r>
      <w:r w:rsidR="00872D23" w:rsidRPr="00BF47F0">
        <w:rPr>
          <w:rFonts w:ascii="Times New Roman" w:eastAsia="Times New Roman" w:hAnsi="Times New Roman" w:cs="Times New Roman"/>
          <w:sz w:val="24"/>
          <w:szCs w:val="24"/>
        </w:rPr>
        <w:t xml:space="preserve"> [6], [11]</w:t>
      </w:r>
      <w:r w:rsidRPr="00BF47F0">
        <w:rPr>
          <w:rFonts w:ascii="Times New Roman" w:hAnsi="Times New Roman" w:cs="Times New Roman"/>
          <w:sz w:val="24"/>
          <w:szCs w:val="24"/>
        </w:rPr>
        <w:t xml:space="preserve">. The findings of this research hold significant promise for a variety of applications. Enhanced connectivity in IoT ecosystems can benefit from RIS-assisted NOMA by improving signal strength, saving device battery life, and decreasing infrastructure strain. In cities with high interference, RIS can reflect signals more effectively to ensure reliable communication for vehicle-to-vehicle (V2V) and vehicle-to-infrastructure (V2I) systems. </w:t>
      </w:r>
      <w:r w:rsidRPr="00BF47F0">
        <w:rPr>
          <w:rFonts w:ascii="Times New Roman" w:hAnsi="Times New Roman" w:cs="Times New Roman"/>
          <w:sz w:val="24"/>
          <w:szCs w:val="24"/>
        </w:rPr>
        <w:lastRenderedPageBreak/>
        <w:t>Efficient signal delivery is essential for decentralized computing systems. RIS-assisted NOMA can improve low-latency data transfers between edge nodes and central servers</w:t>
      </w:r>
      <w:r w:rsidR="00CC67F5" w:rsidRPr="00BF47F0">
        <w:rPr>
          <w:rFonts w:ascii="Times New Roman" w:hAnsi="Times New Roman" w:cs="Times New Roman"/>
          <w:sz w:val="24"/>
          <w:szCs w:val="24"/>
        </w:rPr>
        <w:t xml:space="preserve"> </w:t>
      </w:r>
      <w:r w:rsidR="00872D23" w:rsidRPr="00BF47F0">
        <w:rPr>
          <w:rFonts w:ascii="Times New Roman" w:eastAsia="Times New Roman" w:hAnsi="Times New Roman" w:cs="Times New Roman"/>
          <w:sz w:val="24"/>
          <w:szCs w:val="24"/>
        </w:rPr>
        <w:t>[15], [16]</w:t>
      </w:r>
      <w:r w:rsidRPr="00BF47F0">
        <w:rPr>
          <w:rFonts w:ascii="Times New Roman" w:hAnsi="Times New Roman" w:cs="Times New Roman"/>
          <w:sz w:val="24"/>
          <w:szCs w:val="24"/>
        </w:rPr>
        <w:t xml:space="preserve">. RIS-enabled systems can extend coverage in areas with limited infrastructure, especially when used with unmanned aerial vehicles (UAVs) or satellites. Strong, interference-resistant systems are vital for defense operations and disaster recovery. RIS-assisted NOMA can provide secure and dependable communication in such situations. </w:t>
      </w:r>
      <w:r w:rsidR="00B4304A" w:rsidRPr="00BF47F0">
        <w:rPr>
          <w:rFonts w:ascii="Times New Roman" w:hAnsi="Times New Roman" w:cs="Times New Roman"/>
          <w:sz w:val="24"/>
          <w:szCs w:val="24"/>
        </w:rPr>
        <w:t>This study presents a simulation-based analysis of signal optimization and energy-efficient design in RIS-assisted NOMA networks</w:t>
      </w:r>
      <w:r w:rsidR="00CC67F5" w:rsidRPr="00BF47F0">
        <w:rPr>
          <w:rFonts w:ascii="Times New Roman" w:hAnsi="Times New Roman" w:cs="Times New Roman"/>
          <w:sz w:val="24"/>
          <w:szCs w:val="24"/>
        </w:rPr>
        <w:t xml:space="preserve">. </w:t>
      </w:r>
      <w:r w:rsidR="00B4304A" w:rsidRPr="00BF47F0">
        <w:rPr>
          <w:rFonts w:ascii="Times New Roman" w:hAnsi="Times New Roman" w:cs="Times New Roman"/>
          <w:sz w:val="24"/>
          <w:szCs w:val="24"/>
        </w:rPr>
        <w:t>Comparison of RIS-assisted and traditional NOMA systems, providing empirical evidence of performance improvements in interference reduction and energy efficiency. Guidance on practical deployment, offering strategies for configuring RIS elements in real-world networks and optimizing power allocation across users. Theoretical foundation for future research, supporting ongoing studies in RIS configuration algorithms, hardware implementation, and integration with emerging technologies such as machine learning and massive MIMO. By focusing on simulation-based evaluation, this research seeks to offer actionable insights for both academic and industrial stakeholders, paving the way for the successful</w:t>
      </w:r>
      <w:r w:rsidR="00872D23" w:rsidRPr="00BF47F0">
        <w:rPr>
          <w:rFonts w:ascii="Times New Roman" w:hAnsi="Times New Roman" w:cs="Times New Roman"/>
          <w:sz w:val="24"/>
          <w:szCs w:val="24"/>
        </w:rPr>
        <w:t xml:space="preserve"> implementation of interference </w:t>
      </w:r>
      <w:r w:rsidR="00B4304A" w:rsidRPr="00BF47F0">
        <w:rPr>
          <w:rFonts w:ascii="Times New Roman" w:hAnsi="Times New Roman" w:cs="Times New Roman"/>
          <w:sz w:val="24"/>
          <w:szCs w:val="24"/>
        </w:rPr>
        <w:t>resilient and energy-efficient next-generation wireless networks.</w:t>
      </w:r>
      <w:r w:rsidR="00C3376E">
        <w:rPr>
          <w:rFonts w:ascii="Times New Roman" w:hAnsi="Times New Roman" w:cs="Times New Roman"/>
          <w:sz w:val="24"/>
          <w:szCs w:val="24"/>
        </w:rPr>
        <w:t xml:space="preserve"> </w:t>
      </w:r>
      <w:r w:rsidR="00C3376E" w:rsidRPr="00C3376E">
        <w:rPr>
          <w:rFonts w:ascii="Times New Roman" w:hAnsi="Times New Roman" w:cs="Times New Roman"/>
          <w:sz w:val="24"/>
          <w:szCs w:val="24"/>
          <w:highlight w:val="red"/>
        </w:rPr>
        <w:t xml:space="preserve">In this paper, simulation set up consists of the </w:t>
      </w:r>
      <w:r w:rsidR="00C3376E" w:rsidRPr="00C3376E">
        <w:rPr>
          <w:rFonts w:ascii="Times New Roman" w:eastAsia="Times New Roman" w:hAnsi="Times New Roman" w:cs="Times New Roman"/>
          <w:sz w:val="24"/>
          <w:szCs w:val="24"/>
          <w:highlight w:val="red"/>
          <w:lang w:eastAsia="en-GB"/>
        </w:rPr>
        <w:t>Simulink and Communications Toolbox. The data used is a s</w:t>
      </w:r>
      <w:r w:rsidR="00C3376E" w:rsidRPr="00C3376E">
        <w:rPr>
          <w:rFonts w:ascii="Times New Roman" w:hAnsi="Times New Roman" w:cs="Times New Roman"/>
          <w:sz w:val="24"/>
          <w:szCs w:val="24"/>
          <w:highlight w:val="red"/>
        </w:rPr>
        <w:t>ynthetic data that is generated to simulate user signals, power levels, channel conditions, and RIS (Reconfigurable Intelligent Surface) phase shifts.</w:t>
      </w:r>
    </w:p>
    <w:p w:rsidR="00146D7A" w:rsidRPr="00BF47F0" w:rsidRDefault="00146D7A" w:rsidP="007C6B91">
      <w:pPr>
        <w:pStyle w:val="ListParagraph"/>
        <w:numPr>
          <w:ilvl w:val="1"/>
          <w:numId w:val="4"/>
        </w:numPr>
        <w:spacing w:before="100" w:beforeAutospacing="1" w:after="100" w:afterAutospacing="1" w:line="240" w:lineRule="auto"/>
        <w:rPr>
          <w:rFonts w:ascii="Times New Roman" w:eastAsia="Times New Roman" w:hAnsi="Times New Roman" w:cs="Times New Roman"/>
          <w:bCs/>
          <w:sz w:val="24"/>
          <w:szCs w:val="24"/>
          <w:lang w:eastAsia="en-GB"/>
        </w:rPr>
      </w:pPr>
      <w:r w:rsidRPr="00BF47F0">
        <w:rPr>
          <w:rFonts w:ascii="Times New Roman" w:eastAsia="Times New Roman" w:hAnsi="Times New Roman" w:cs="Times New Roman"/>
          <w:bCs/>
          <w:sz w:val="24"/>
          <w:szCs w:val="24"/>
          <w:lang w:eastAsia="en-GB"/>
        </w:rPr>
        <w:t>Simulation Setup</w:t>
      </w:r>
    </w:p>
    <w:p w:rsidR="00146D7A" w:rsidRPr="00BF47F0" w:rsidRDefault="00146D7A" w:rsidP="007C6B91">
      <w:pPr>
        <w:spacing w:before="100" w:beforeAutospacing="1" w:after="100" w:afterAutospacing="1" w:line="240" w:lineRule="auto"/>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Simulink was used for modeling and simulation. The Communications Toolbox was utilized for channel modeling, signal processing, and performance evaluation.</w:t>
      </w:r>
    </w:p>
    <w:p w:rsidR="00146D7A" w:rsidRPr="00BF47F0" w:rsidRDefault="00146D7A" w:rsidP="007C6B91">
      <w:pPr>
        <w:pStyle w:val="ListParagraph"/>
        <w:numPr>
          <w:ilvl w:val="2"/>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BF47F0">
        <w:rPr>
          <w:rFonts w:ascii="Times New Roman" w:eastAsia="Times New Roman" w:hAnsi="Times New Roman" w:cs="Times New Roman"/>
          <w:bCs/>
          <w:sz w:val="24"/>
          <w:szCs w:val="24"/>
          <w:lang w:eastAsia="en-GB"/>
        </w:rPr>
        <w:t>Generation of Data</w:t>
      </w:r>
    </w:p>
    <w:p w:rsidR="00BF47F0" w:rsidRPr="00BF47F0" w:rsidRDefault="00146D7A" w:rsidP="00BF47F0">
      <w:pPr>
        <w:spacing w:before="100" w:beforeAutospacing="1" w:after="100" w:afterAutospacing="1" w:line="240" w:lineRule="auto"/>
        <w:jc w:val="both"/>
        <w:outlineLvl w:val="3"/>
        <w:rPr>
          <w:rFonts w:ascii="Times New Roman" w:hAnsi="Times New Roman" w:cs="Times New Roman"/>
          <w:sz w:val="24"/>
          <w:szCs w:val="24"/>
        </w:rPr>
      </w:pPr>
      <w:r w:rsidRPr="00BF47F0">
        <w:rPr>
          <w:rFonts w:ascii="Times New Roman" w:hAnsi="Times New Roman" w:cs="Times New Roman"/>
          <w:sz w:val="24"/>
          <w:szCs w:val="24"/>
        </w:rPr>
        <w:t xml:space="preserve">In this research, synthetic data will be generated to simulate user signals, power levels, channel conditions, and RIS (Reconfigurable Intelligent Surface) phase shifts. The user signals will be created using MATLAB’s </w:t>
      </w:r>
      <w:proofErr w:type="gramStart"/>
      <w:r w:rsidRPr="00BF47F0">
        <w:rPr>
          <w:rStyle w:val="HTMLCode"/>
          <w:rFonts w:ascii="Times New Roman" w:eastAsiaTheme="minorHAnsi" w:hAnsi="Times New Roman" w:cs="Times New Roman"/>
          <w:sz w:val="24"/>
          <w:szCs w:val="24"/>
        </w:rPr>
        <w:t>rand(</w:t>
      </w:r>
      <w:proofErr w:type="gramEnd"/>
      <w:r w:rsidRPr="00BF47F0">
        <w:rPr>
          <w:rStyle w:val="HTMLCode"/>
          <w:rFonts w:ascii="Times New Roman" w:eastAsiaTheme="minorHAnsi" w:hAnsi="Times New Roman" w:cs="Times New Roman"/>
          <w:sz w:val="24"/>
          <w:szCs w:val="24"/>
        </w:rPr>
        <w:t>)</w:t>
      </w:r>
      <w:r w:rsidRPr="00BF47F0">
        <w:rPr>
          <w:rFonts w:ascii="Times New Roman" w:hAnsi="Times New Roman" w:cs="Times New Roman"/>
          <w:sz w:val="24"/>
          <w:szCs w:val="24"/>
        </w:rPr>
        <w:t xml:space="preserve"> function, which will generate random signals to represent different users. Power allocation will be managed by applying a power allocation factor (α), which will be used to assign different power levels to the user signals. In the Simulink implementation, a Signal Generator block will be used to produce multiple user signals, while a Gain block will be applied to adjust the power levels according to the assigned allocation factors.</w:t>
      </w:r>
      <w:r w:rsidR="00BF47F0">
        <w:rPr>
          <w:rFonts w:ascii="Times New Roman" w:hAnsi="Times New Roman" w:cs="Times New Roman"/>
          <w:sz w:val="24"/>
          <w:szCs w:val="24"/>
        </w:rPr>
        <w:t xml:space="preserve"> </w:t>
      </w:r>
      <w:r w:rsidR="00BF47F0" w:rsidRPr="00BF47F0">
        <w:rPr>
          <w:rFonts w:ascii="Times New Roman" w:hAnsi="Times New Roman" w:cs="Times New Roman"/>
          <w:sz w:val="24"/>
          <w:szCs w:val="24"/>
          <w:highlight w:val="red"/>
        </w:rPr>
        <w:t>Table 1 show the parameter used.</w:t>
      </w:r>
      <w:r w:rsidR="00BF47F0">
        <w:rPr>
          <w:rFonts w:ascii="Times New Roman" w:hAnsi="Times New Roman" w:cs="Times New Roman"/>
          <w:sz w:val="24"/>
          <w:szCs w:val="24"/>
        </w:rPr>
        <w:t xml:space="preserve"> </w:t>
      </w:r>
    </w:p>
    <w:p w:rsidR="00146D7A" w:rsidRPr="00BF47F0" w:rsidRDefault="00146D7A" w:rsidP="007C6B91">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BF47F0">
        <w:rPr>
          <w:rFonts w:ascii="Times New Roman" w:eastAsia="Times New Roman" w:hAnsi="Times New Roman" w:cs="Times New Roman"/>
          <w:bCs/>
          <w:sz w:val="24"/>
          <w:szCs w:val="24"/>
          <w:lang w:eastAsia="en-GB"/>
        </w:rPr>
        <w:t>Table</w:t>
      </w:r>
      <w:r w:rsidR="00AE3FED" w:rsidRPr="00BF47F0">
        <w:rPr>
          <w:rFonts w:ascii="Times New Roman" w:eastAsia="Times New Roman" w:hAnsi="Times New Roman" w:cs="Times New Roman"/>
          <w:bCs/>
          <w:sz w:val="24"/>
          <w:szCs w:val="24"/>
          <w:lang w:eastAsia="en-GB"/>
        </w:rPr>
        <w:t xml:space="preserve"> </w:t>
      </w:r>
      <w:r w:rsidRPr="00BF47F0">
        <w:rPr>
          <w:rFonts w:ascii="Times New Roman" w:eastAsia="Times New Roman" w:hAnsi="Times New Roman" w:cs="Times New Roman"/>
          <w:bCs/>
          <w:sz w:val="24"/>
          <w:szCs w:val="24"/>
          <w:lang w:eastAsia="en-GB"/>
        </w:rPr>
        <w:t xml:space="preserve">1: Parameter </w:t>
      </w:r>
    </w:p>
    <w:tbl>
      <w:tblPr>
        <w:tblStyle w:val="LightShading"/>
        <w:tblW w:w="0" w:type="auto"/>
        <w:shd w:val="clear" w:color="auto" w:fill="FFFFFF" w:themeFill="background1"/>
        <w:tblLook w:val="04A0" w:firstRow="1" w:lastRow="0" w:firstColumn="1" w:lastColumn="0" w:noHBand="0" w:noVBand="1"/>
      </w:tblPr>
      <w:tblGrid>
        <w:gridCol w:w="2413"/>
        <w:gridCol w:w="2069"/>
        <w:gridCol w:w="5094"/>
      </w:tblGrid>
      <w:tr w:rsidR="00146D7A" w:rsidRPr="00BF47F0"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jc w:val="center"/>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Parameter</w:t>
            </w:r>
          </w:p>
        </w:tc>
        <w:tc>
          <w:tcPr>
            <w:tcW w:w="0" w:type="auto"/>
            <w:shd w:val="clear" w:color="auto" w:fill="FFFFFF" w:themeFill="background1"/>
            <w:hideMark/>
          </w:tcPr>
          <w:p w:rsidR="00146D7A" w:rsidRPr="00BF47F0" w:rsidRDefault="00146D7A"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Value</w:t>
            </w:r>
          </w:p>
        </w:tc>
        <w:tc>
          <w:tcPr>
            <w:tcW w:w="0" w:type="auto"/>
            <w:shd w:val="clear" w:color="auto" w:fill="FFFFFF" w:themeFill="background1"/>
            <w:hideMark/>
          </w:tcPr>
          <w:p w:rsidR="00146D7A" w:rsidRPr="00BF47F0" w:rsidRDefault="00146D7A"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Explanation</w:t>
            </w:r>
          </w:p>
        </w:tc>
      </w:tr>
      <w:tr w:rsidR="00146D7A"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Number of users</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4</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Two NOMA user pairs; each pair shares the same frequency resource.</w:t>
            </w:r>
          </w:p>
        </w:tc>
      </w:tr>
      <w:tr w:rsidR="00146D7A"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Carrier frequency</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 GHz</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Frequency used for communication.</w:t>
            </w:r>
          </w:p>
        </w:tc>
      </w:tr>
      <w:tr w:rsidR="00146D7A"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Bandwidth</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10 MHz</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Available frequency spectrum for transmission.</w:t>
            </w:r>
          </w:p>
        </w:tc>
      </w:tr>
      <w:tr w:rsidR="00146D7A"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Path loss exponent</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3.5</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Models the attenuation due to distance.</w:t>
            </w:r>
          </w:p>
        </w:tc>
      </w:tr>
      <w:tr w:rsidR="00146D7A"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Base station power</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20 dBm</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Total transmit power.</w:t>
            </w:r>
          </w:p>
        </w:tc>
      </w:tr>
      <w:tr w:rsidR="00146D7A"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 xml:space="preserve">Power allocation </w:t>
            </w:r>
            <w:r w:rsidRPr="00BF47F0">
              <w:rPr>
                <w:rFonts w:ascii="Times New Roman" w:eastAsia="Times New Roman" w:hAnsi="Times New Roman" w:cs="Times New Roman"/>
                <w:b w:val="0"/>
                <w:sz w:val="24"/>
                <w:szCs w:val="24"/>
                <w:lang w:eastAsia="en-GB"/>
              </w:rPr>
              <w:lastRenderedPageBreak/>
              <w:t>coefficients</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lastRenderedPageBreak/>
              <w:t>α</w:t>
            </w:r>
            <w:r w:rsidRPr="00BF47F0">
              <w:rPr>
                <w:rFonts w:ascii="Times New Roman" w:eastAsia="Times New Roman" w:hAnsi="Times New Roman" w:cs="Times New Roman"/>
                <w:sz w:val="24"/>
                <w:szCs w:val="24"/>
                <w:vertAlign w:val="subscript"/>
                <w:lang w:eastAsia="en-GB"/>
              </w:rPr>
              <w:t>1</w:t>
            </w:r>
            <w:r w:rsidRPr="00BF47F0">
              <w:rPr>
                <w:rFonts w:ascii="Times New Roman" w:eastAsia="Times New Roman" w:hAnsi="Times New Roman" w:cs="Times New Roman"/>
                <w:sz w:val="24"/>
                <w:szCs w:val="24"/>
                <w:lang w:eastAsia="en-GB"/>
              </w:rPr>
              <w:t>= 0.7,  α</w:t>
            </w:r>
            <w:r w:rsidRPr="00BF47F0">
              <w:rPr>
                <w:rFonts w:ascii="Times New Roman" w:eastAsia="Times New Roman" w:hAnsi="Times New Roman" w:cs="Times New Roman"/>
                <w:sz w:val="24"/>
                <w:szCs w:val="24"/>
                <w:vertAlign w:val="subscript"/>
                <w:lang w:eastAsia="en-GB"/>
              </w:rPr>
              <w:t>2</w:t>
            </w:r>
            <w:r w:rsidRPr="00BF47F0">
              <w:rPr>
                <w:rFonts w:ascii="Times New Roman" w:eastAsia="Times New Roman" w:hAnsi="Times New Roman" w:cs="Times New Roman"/>
                <w:sz w:val="24"/>
                <w:szCs w:val="24"/>
                <w:lang w:eastAsia="en-GB"/>
              </w:rPr>
              <w:t>= 0.3</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 xml:space="preserve">Allocates higher power to weaker users in each </w:t>
            </w:r>
            <w:r w:rsidRPr="00BF47F0">
              <w:rPr>
                <w:rFonts w:ascii="Times New Roman" w:eastAsia="Times New Roman" w:hAnsi="Times New Roman" w:cs="Times New Roman"/>
                <w:sz w:val="24"/>
                <w:szCs w:val="24"/>
                <w:lang w:eastAsia="en-GB"/>
              </w:rPr>
              <w:lastRenderedPageBreak/>
              <w:t>NOMA pair.</w:t>
            </w:r>
          </w:p>
        </w:tc>
      </w:tr>
      <w:tr w:rsidR="00146D7A"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lastRenderedPageBreak/>
              <w:t>RIS elements</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64</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Number of phase-adjustable reflecting elements in the RIS.</w:t>
            </w:r>
          </w:p>
        </w:tc>
      </w:tr>
      <w:tr w:rsidR="00146D7A"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Noise power (σ</w:t>
            </w:r>
            <w:r w:rsidRPr="00BF47F0">
              <w:rPr>
                <w:rFonts w:ascii="Times New Roman" w:eastAsia="Times New Roman" w:hAnsi="Times New Roman" w:cs="Times New Roman"/>
                <w:b w:val="0"/>
                <w:sz w:val="24"/>
                <w:szCs w:val="24"/>
                <w:vertAlign w:val="superscript"/>
                <w:lang w:eastAsia="en-GB"/>
              </w:rPr>
              <w:t>2</w:t>
            </w:r>
            <w:r w:rsidRPr="00BF47F0">
              <w:rPr>
                <w:rFonts w:ascii="Times New Roman" w:eastAsia="Times New Roman" w:hAnsi="Times New Roman" w:cs="Times New Roman"/>
                <w:b w:val="0"/>
                <w:sz w:val="24"/>
                <w:szCs w:val="24"/>
                <w:lang w:eastAsia="en-GB"/>
              </w:rPr>
              <w:t>)</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10</w:t>
            </w:r>
            <w:r w:rsidRPr="00BF47F0">
              <w:rPr>
                <w:rFonts w:ascii="Times New Roman" w:eastAsia="Times New Roman" w:hAnsi="Times New Roman" w:cs="Times New Roman"/>
                <w:sz w:val="24"/>
                <w:szCs w:val="24"/>
                <w:vertAlign w:val="superscript"/>
                <w:lang w:eastAsia="en-GB"/>
              </w:rPr>
              <w:t>−9</w:t>
            </w:r>
            <w:r w:rsidRPr="00BF47F0">
              <w:rPr>
                <w:rFonts w:ascii="Times New Roman" w:eastAsia="Times New Roman" w:hAnsi="Times New Roman" w:cs="Times New Roman"/>
                <w:sz w:val="24"/>
                <w:szCs w:val="24"/>
                <w:lang w:eastAsia="en-GB"/>
              </w:rPr>
              <w:t>W</w:t>
            </w:r>
          </w:p>
        </w:tc>
        <w:tc>
          <w:tcPr>
            <w:tcW w:w="0" w:type="auto"/>
            <w:shd w:val="clear" w:color="auto" w:fill="FFFFFF" w:themeFill="background1"/>
            <w:hideMark/>
          </w:tcPr>
          <w:p w:rsidR="00146D7A" w:rsidRPr="00BF47F0" w:rsidRDefault="00146D7A" w:rsidP="007C6B9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Models additive white Gaussian noise in the channel.</w:t>
            </w:r>
          </w:p>
        </w:tc>
      </w:tr>
      <w:tr w:rsidR="00146D7A"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rsidR="00146D7A" w:rsidRPr="00BF47F0" w:rsidRDefault="00146D7A" w:rsidP="007C6B91">
            <w:pP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distances</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Random (50 m to 500 m)</w:t>
            </w:r>
          </w:p>
        </w:tc>
        <w:tc>
          <w:tcPr>
            <w:tcW w:w="0" w:type="auto"/>
            <w:shd w:val="clear" w:color="auto" w:fill="FFFFFF" w:themeFill="background1"/>
            <w:hideMark/>
          </w:tcPr>
          <w:p w:rsidR="00146D7A" w:rsidRPr="00BF47F0" w:rsidRDefault="00146D7A" w:rsidP="007C6B9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Users are placed randomly in the simulation environment.</w:t>
            </w:r>
          </w:p>
        </w:tc>
      </w:tr>
    </w:tbl>
    <w:p w:rsidR="00146D7A" w:rsidRPr="00BF47F0" w:rsidRDefault="00146D7A" w:rsidP="007C6B91">
      <w:pPr>
        <w:spacing w:line="240" w:lineRule="auto"/>
        <w:rPr>
          <w:rFonts w:ascii="Times New Roman" w:hAnsi="Times New Roman" w:cs="Times New Roman"/>
          <w:b/>
          <w:sz w:val="24"/>
          <w:szCs w:val="24"/>
        </w:rPr>
      </w:pPr>
    </w:p>
    <w:p w:rsidR="00146D7A" w:rsidRPr="00BF47F0" w:rsidRDefault="00146D7A" w:rsidP="007C6B91">
      <w:pPr>
        <w:pStyle w:val="ListParagraph"/>
        <w:numPr>
          <w:ilvl w:val="1"/>
          <w:numId w:val="4"/>
        </w:numPr>
        <w:spacing w:line="240" w:lineRule="auto"/>
        <w:rPr>
          <w:rFonts w:ascii="Times New Roman" w:hAnsi="Times New Roman" w:cs="Times New Roman"/>
          <w:sz w:val="24"/>
          <w:szCs w:val="24"/>
        </w:rPr>
      </w:pPr>
      <w:r w:rsidRPr="00BF47F0">
        <w:rPr>
          <w:rFonts w:ascii="Times New Roman" w:hAnsi="Times New Roman" w:cs="Times New Roman"/>
          <w:sz w:val="24"/>
          <w:szCs w:val="24"/>
        </w:rPr>
        <w:t>Analysis with system model</w:t>
      </w:r>
    </w:p>
    <w:p w:rsidR="00146D7A" w:rsidRPr="00BF47F0" w:rsidRDefault="00146D7A"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The system comprises of a single base station (BS), multiple users, and a RIS that is used to improve signal quality and reduce interference. The model investigates a NOMA downlink scenario in which users are paired and share a frequency resource via power-domain multiplexing.</w:t>
      </w:r>
    </w:p>
    <w:p w:rsidR="00146D7A" w:rsidRPr="00BF47F0" w:rsidRDefault="00146D7A" w:rsidP="007C6B91">
      <w:pPr>
        <w:spacing w:before="100" w:beforeAutospacing="1" w:after="0" w:line="240" w:lineRule="auto"/>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The RIS-enhanced channel model considers the combined effects of the BS-RIS link and the RIS-user link:</w:t>
      </w:r>
    </w:p>
    <w:p w:rsidR="00D87B16" w:rsidRPr="00BF47F0" w:rsidRDefault="00A7120E" w:rsidP="008D3125">
      <w:pPr>
        <w:spacing w:before="240" w:beforeAutospacing="1" w:after="0" w:line="240" w:lineRule="auto"/>
        <w:rPr>
          <w:rFonts w:ascii="Times New Roman" w:eastAsia="Times New Roman" w:hAnsi="Times New Roman" w:cs="Times New Roman"/>
          <w:i/>
          <w:sz w:val="24"/>
          <w:szCs w:val="24"/>
          <w:highlight w:val="red"/>
          <w:lang w:eastAsia="en-GB"/>
        </w:rPr>
      </w:pPr>
      <m:oMathPara>
        <m:oMath>
          <m:sSub>
            <m:sSubPr>
              <m:ctrlPr>
                <w:rPr>
                  <w:rFonts w:ascii="Cambria Math" w:eastAsia="Times New Roman" w:hAnsi="Cambria Math" w:cs="Times New Roman"/>
                  <w:i/>
                  <w:sz w:val="24"/>
                  <w:szCs w:val="24"/>
                  <w:highlight w:val="red"/>
                  <w:lang w:eastAsia="en-GB"/>
                </w:rPr>
              </m:ctrlPr>
            </m:sSubPr>
            <m:e>
              <m:r>
                <w:rPr>
                  <w:rFonts w:ascii="Cambria Math" w:eastAsia="Times New Roman" w:hAnsi="Cambria Math" w:cs="Times New Roman"/>
                  <w:sz w:val="24"/>
                  <w:szCs w:val="24"/>
                  <w:highlight w:val="red"/>
                  <w:lang w:eastAsia="en-GB"/>
                </w:rPr>
                <m:t>H</m:t>
              </m:r>
            </m:e>
            <m:sub>
              <m:r>
                <w:rPr>
                  <w:rFonts w:ascii="Cambria Math" w:eastAsia="Times New Roman" w:hAnsi="Cambria Math" w:cs="Times New Roman"/>
                  <w:sz w:val="24"/>
                  <w:szCs w:val="24"/>
                  <w:highlight w:val="red"/>
                  <w:lang w:eastAsia="en-GB"/>
                </w:rPr>
                <m:t>eff</m:t>
              </m:r>
            </m:sub>
          </m:sSub>
          <m:r>
            <w:rPr>
              <w:rFonts w:ascii="Cambria Math" w:eastAsia="Times New Roman" w:hAnsi="Cambria Math" w:cs="Times New Roman"/>
              <w:sz w:val="24"/>
              <w:szCs w:val="24"/>
              <w:highlight w:val="red"/>
              <w:lang w:eastAsia="en-GB"/>
            </w:rPr>
            <m:t>=</m:t>
          </m:r>
          <m:sSub>
            <m:sSubPr>
              <m:ctrlPr>
                <w:rPr>
                  <w:rFonts w:ascii="Cambria Math" w:eastAsia="Times New Roman" w:hAnsi="Cambria Math" w:cs="Times New Roman"/>
                  <w:i/>
                  <w:sz w:val="24"/>
                  <w:szCs w:val="24"/>
                  <w:highlight w:val="red"/>
                  <w:lang w:eastAsia="en-GB"/>
                </w:rPr>
              </m:ctrlPr>
            </m:sSubPr>
            <m:e>
              <m:r>
                <w:rPr>
                  <w:rFonts w:ascii="Cambria Math" w:eastAsia="Times New Roman" w:hAnsi="Cambria Math" w:cs="Times New Roman"/>
                  <w:sz w:val="24"/>
                  <w:szCs w:val="24"/>
                  <w:highlight w:val="red"/>
                  <w:lang w:eastAsia="en-GB"/>
                </w:rPr>
                <m:t>h</m:t>
              </m:r>
            </m:e>
            <m:sub>
              <m:r>
                <w:rPr>
                  <w:rFonts w:ascii="Cambria Math" w:eastAsia="Times New Roman" w:hAnsi="Cambria Math" w:cs="Times New Roman"/>
                  <w:sz w:val="24"/>
                  <w:szCs w:val="24"/>
                  <w:highlight w:val="red"/>
                  <w:lang w:eastAsia="en-GB"/>
                </w:rPr>
                <m:t>BS-RIS</m:t>
              </m:r>
            </m:sub>
          </m:sSub>
          <m:r>
            <w:rPr>
              <w:rFonts w:ascii="Cambria Math" w:eastAsia="Times New Roman" w:hAnsi="Cambria Math" w:cs="Times New Roman"/>
              <w:sz w:val="24"/>
              <w:szCs w:val="24"/>
              <w:highlight w:val="red"/>
              <w:lang w:eastAsia="en-GB"/>
            </w:rPr>
            <m:t>θ</m:t>
          </m:r>
          <m:sSub>
            <m:sSubPr>
              <m:ctrlPr>
                <w:rPr>
                  <w:rFonts w:ascii="Cambria Math" w:eastAsia="Times New Roman" w:hAnsi="Cambria Math" w:cs="Times New Roman"/>
                  <w:i/>
                  <w:sz w:val="24"/>
                  <w:szCs w:val="24"/>
                  <w:highlight w:val="red"/>
                  <w:lang w:eastAsia="en-GB"/>
                </w:rPr>
              </m:ctrlPr>
            </m:sSubPr>
            <m:e>
              <m:r>
                <w:rPr>
                  <w:rFonts w:ascii="Cambria Math" w:eastAsia="Times New Roman" w:hAnsi="Cambria Math" w:cs="Times New Roman"/>
                  <w:sz w:val="24"/>
                  <w:szCs w:val="24"/>
                  <w:highlight w:val="red"/>
                  <w:lang w:eastAsia="en-GB"/>
                </w:rPr>
                <m:t>h</m:t>
              </m:r>
            </m:e>
            <m:sub>
              <m:r>
                <w:rPr>
                  <w:rFonts w:ascii="Cambria Math" w:eastAsia="Times New Roman" w:hAnsi="Cambria Math" w:cs="Times New Roman"/>
                  <w:sz w:val="24"/>
                  <w:szCs w:val="24"/>
                  <w:highlight w:val="red"/>
                  <w:lang w:eastAsia="en-GB"/>
                </w:rPr>
                <m:t>RIS-User</m:t>
              </m:r>
            </m:sub>
          </m:sSub>
          <m:r>
            <w:rPr>
              <w:rFonts w:ascii="Cambria Math" w:eastAsia="Times New Roman" w:hAnsi="Cambria Math" w:cs="Times New Roman"/>
              <w:sz w:val="24"/>
              <w:szCs w:val="24"/>
              <w:highlight w:val="red"/>
              <w:lang w:eastAsia="en-GB"/>
            </w:rPr>
            <m:t xml:space="preserve">                                                                                    </m:t>
          </m:r>
          <m:d>
            <m:dPr>
              <m:ctrlPr>
                <w:rPr>
                  <w:rFonts w:ascii="Cambria Math" w:eastAsia="Times New Roman" w:hAnsi="Cambria Math" w:cs="Times New Roman"/>
                  <w:i/>
                  <w:sz w:val="24"/>
                  <w:szCs w:val="24"/>
                  <w:highlight w:val="red"/>
                  <w:lang w:eastAsia="en-GB"/>
                </w:rPr>
              </m:ctrlPr>
            </m:dPr>
            <m:e>
              <m:r>
                <w:rPr>
                  <w:rFonts w:ascii="Cambria Math" w:eastAsia="Times New Roman" w:hAnsi="Cambria Math" w:cs="Times New Roman"/>
                  <w:sz w:val="24"/>
                  <w:szCs w:val="24"/>
                  <w:highlight w:val="red"/>
                  <w:lang w:eastAsia="en-GB"/>
                </w:rPr>
                <m:t>1</m:t>
              </m:r>
            </m:e>
          </m:d>
          <m:r>
            <w:rPr>
              <w:rFonts w:ascii="Cambria Math" w:eastAsia="Times New Roman" w:hAnsi="Cambria Math" w:cs="Times New Roman"/>
              <w:sz w:val="24"/>
              <w:szCs w:val="24"/>
              <w:highlight w:val="red"/>
              <w:lang w:eastAsia="en-GB"/>
            </w:rPr>
            <m:t xml:space="preserve">                          </m:t>
          </m:r>
        </m:oMath>
      </m:oMathPara>
    </w:p>
    <w:p w:rsidR="00D87B16" w:rsidRPr="00BF47F0" w:rsidRDefault="00D87B16" w:rsidP="007C6B91">
      <w:pPr>
        <w:pStyle w:val="NormalWeb"/>
        <w:spacing w:before="0" w:beforeAutospacing="0"/>
        <w:rPr>
          <w:bCs/>
        </w:rPr>
      </w:pPr>
      <w:r w:rsidRPr="00BF47F0">
        <w:rPr>
          <w:bCs/>
          <w:highlight w:val="red"/>
        </w:rPr>
        <w:t xml:space="preserve">Where; </w:t>
      </w:r>
      <m:oMath>
        <m:sSub>
          <m:sSubPr>
            <m:ctrlPr>
              <w:rPr>
                <w:rFonts w:ascii="Cambria Math" w:hAnsi="Cambria Math"/>
                <w:i/>
                <w:highlight w:val="red"/>
                <w:lang w:eastAsia="en-GB"/>
              </w:rPr>
            </m:ctrlPr>
          </m:sSubPr>
          <m:e>
            <m:r>
              <m:rPr>
                <m:sty m:val="p"/>
              </m:rPr>
              <w:rPr>
                <w:rFonts w:ascii="Cambria Math" w:hAnsi="Cambria Math"/>
                <w:highlight w:val="red"/>
                <w:lang w:eastAsia="en-GB"/>
              </w:rPr>
              <m:t xml:space="preserve"> </m:t>
            </m:r>
            <m:r>
              <w:rPr>
                <w:rFonts w:ascii="Cambria Math" w:hAnsi="Cambria Math"/>
                <w:highlight w:val="red"/>
                <w:lang w:eastAsia="en-GB"/>
              </w:rPr>
              <m:t>h</m:t>
            </m:r>
          </m:e>
          <m:sub>
            <m:r>
              <w:rPr>
                <w:rFonts w:ascii="Cambria Math" w:hAnsi="Cambria Math"/>
                <w:highlight w:val="red"/>
                <w:lang w:eastAsia="en-GB"/>
              </w:rPr>
              <m:t>BS-RIS</m:t>
            </m:r>
          </m:sub>
        </m:sSub>
      </m:oMath>
      <w:r w:rsidRPr="00BF47F0">
        <w:rPr>
          <w:highlight w:val="red"/>
          <w:lang w:eastAsia="en-GB"/>
        </w:rPr>
        <w:t xml:space="preserve"> is the channel gain between BS and RIS, </w:t>
      </w:r>
      <m:oMath>
        <m:sSub>
          <m:sSubPr>
            <m:ctrlPr>
              <w:rPr>
                <w:rFonts w:ascii="Cambria Math" w:hAnsi="Cambria Math"/>
                <w:i/>
                <w:highlight w:val="red"/>
                <w:lang w:eastAsia="en-GB"/>
              </w:rPr>
            </m:ctrlPr>
          </m:sSubPr>
          <m:e>
            <m:r>
              <w:rPr>
                <w:rFonts w:ascii="Cambria Math" w:hAnsi="Cambria Math"/>
                <w:highlight w:val="red"/>
                <w:lang w:eastAsia="en-GB"/>
              </w:rPr>
              <m:t>h</m:t>
            </m:r>
          </m:e>
          <m:sub>
            <m:r>
              <w:rPr>
                <w:rFonts w:ascii="Cambria Math" w:hAnsi="Cambria Math"/>
                <w:highlight w:val="red"/>
                <w:lang w:eastAsia="en-GB"/>
              </w:rPr>
              <m:t>RIS-User</m:t>
            </m:r>
          </m:sub>
        </m:sSub>
      </m:oMath>
      <w:r w:rsidRPr="00BF47F0">
        <w:rPr>
          <w:highlight w:val="red"/>
          <w:lang w:eastAsia="en-GB"/>
        </w:rPr>
        <w:t xml:space="preserve"> is the channel gain between PIS and the User, </w:t>
      </w:r>
      <m:oMath>
        <m:r>
          <w:rPr>
            <w:rFonts w:ascii="Cambria Math" w:hAnsi="Cambria Math"/>
            <w:highlight w:val="red"/>
            <w:lang w:eastAsia="en-GB"/>
          </w:rPr>
          <m:t>θ</m:t>
        </m:r>
      </m:oMath>
      <w:r w:rsidRPr="00BF47F0">
        <w:rPr>
          <w:highlight w:val="red"/>
          <w:lang w:eastAsia="en-GB"/>
        </w:rPr>
        <w:t xml:space="preserve"> represent the phase shift.</w:t>
      </w:r>
      <w:r w:rsidRPr="00BF47F0">
        <w:rPr>
          <w:lang w:eastAsia="en-GB"/>
        </w:rPr>
        <w:t xml:space="preserve"> </w:t>
      </w:r>
    </w:p>
    <w:p w:rsidR="00146D7A" w:rsidRPr="00BF47F0" w:rsidRDefault="00146D7A" w:rsidP="007C6B91">
      <w:pPr>
        <w:pStyle w:val="NormalWeb"/>
        <w:spacing w:before="0" w:beforeAutospacing="0"/>
        <w:rPr>
          <w:b/>
          <w:bCs/>
        </w:rPr>
      </w:pPr>
      <w:r w:rsidRPr="00BF47F0">
        <w:rPr>
          <w:b/>
          <w:bCs/>
        </w:rPr>
        <w:t>Path Loss and Fading</w:t>
      </w:r>
    </w:p>
    <w:p w:rsidR="00146D7A" w:rsidRPr="00BF47F0" w:rsidRDefault="00146D7A" w:rsidP="007C6B91">
      <w:pPr>
        <w:pStyle w:val="NormalWeb"/>
        <w:spacing w:before="0" w:beforeAutospacing="0"/>
      </w:pPr>
      <w:r w:rsidRPr="00BF47F0">
        <w:t>The effective path loss L is modeled as:</w:t>
      </w:r>
    </w:p>
    <w:p w:rsidR="00146D7A" w:rsidRPr="00BF47F0" w:rsidRDefault="008724F8" w:rsidP="007C6B91">
      <w:pPr>
        <w:pStyle w:val="NormalWeb"/>
        <w:spacing w:before="0" w:beforeAutospacing="0"/>
        <w:jc w:val="both"/>
      </w:pPr>
      <m:oMathPara>
        <m:oMath>
          <m:r>
            <w:rPr>
              <w:rFonts w:ascii="Cambria Math" w:hAnsi="Cambria Math"/>
            </w:rPr>
            <m:t>L=</m:t>
          </m:r>
          <m:sSub>
            <m:sSubPr>
              <m:ctrlPr>
                <w:rPr>
                  <w:rFonts w:ascii="Cambria Math" w:hAnsi="Cambria Math"/>
                  <w:i/>
                </w:rPr>
              </m:ctrlPr>
            </m:sSubPr>
            <m:e>
              <m:r>
                <w:rPr>
                  <w:rFonts w:ascii="Cambria Math" w:hAnsi="Cambria Math"/>
                </w:rPr>
                <m:t>L</m:t>
              </m:r>
            </m:e>
            <m:sub>
              <m:r>
                <w:rPr>
                  <w:rFonts w:ascii="Cambria Math" w:hAnsi="Cambria Math"/>
                </w:rPr>
                <m:t>BS-RIS</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RIS-User</m:t>
              </m:r>
            </m:sub>
          </m:sSub>
          <m:r>
            <w:rPr>
              <w:rFonts w:ascii="Cambria Math" w:hAnsi="Cambria Math"/>
            </w:rPr>
            <m:t xml:space="preserve">                                                                                                   (2)</m:t>
          </m:r>
        </m:oMath>
      </m:oMathPara>
    </w:p>
    <w:p w:rsidR="00146D7A" w:rsidRPr="00BF47F0" w:rsidRDefault="00146D7A" w:rsidP="007C6B91">
      <w:pPr>
        <w:pStyle w:val="NormalWeb"/>
        <w:spacing w:before="0" w:beforeAutospacing="0"/>
        <w:jc w:val="both"/>
        <w:rPr>
          <w:highlight w:val="red"/>
        </w:rPr>
      </w:pPr>
      <w:r w:rsidRPr="00BF47F0">
        <w:rPr>
          <w:highlight w:val="red"/>
        </w:rPr>
        <w:t>Where L</w:t>
      </w:r>
      <w:r w:rsidRPr="00BF47F0">
        <w:rPr>
          <w:highlight w:val="red"/>
          <w:vertAlign w:val="subscript"/>
        </w:rPr>
        <w:t>BS−RIS</w:t>
      </w:r>
      <w:r w:rsidRPr="00BF47F0">
        <w:rPr>
          <w:highlight w:val="red"/>
        </w:rPr>
        <w:t xml:space="preserve"> and L</w:t>
      </w:r>
      <w:r w:rsidRPr="00BF47F0">
        <w:rPr>
          <w:highlight w:val="red"/>
          <w:vertAlign w:val="subscript"/>
        </w:rPr>
        <w:t>RIS−User</w:t>
      </w:r>
      <w:r w:rsidRPr="00BF47F0">
        <w:rPr>
          <w:highlight w:val="red"/>
        </w:rPr>
        <w:t>​ represent the path losses for the BS-to-RIS and RIS-to-user links, respectively. These are calculated using the formula:</w:t>
      </w:r>
    </w:p>
    <w:p w:rsidR="008073CD" w:rsidRPr="00BF47F0" w:rsidRDefault="008073CD" w:rsidP="007C6B91">
      <w:pPr>
        <w:pStyle w:val="NormalWeb"/>
        <w:spacing w:before="0" w:beforeAutospacing="0"/>
        <w:jc w:val="both"/>
        <w:rPr>
          <w:highlight w:val="red"/>
        </w:rPr>
      </w:pPr>
      <m:oMathPara>
        <m:oMath>
          <m:r>
            <w:rPr>
              <w:rFonts w:ascii="Cambria Math" w:hAnsi="Cambria Math"/>
              <w:highlight w:val="red"/>
            </w:rPr>
            <m:t>L=</m:t>
          </m:r>
          <m:sSub>
            <m:sSubPr>
              <m:ctrlPr>
                <w:rPr>
                  <w:rFonts w:ascii="Cambria Math" w:hAnsi="Cambria Math"/>
                  <w:i/>
                  <w:highlight w:val="red"/>
                </w:rPr>
              </m:ctrlPr>
            </m:sSubPr>
            <m:e>
              <m:r>
                <w:rPr>
                  <w:rFonts w:ascii="Cambria Math" w:hAnsi="Cambria Math"/>
                  <w:highlight w:val="red"/>
                </w:rPr>
                <m:t>L</m:t>
              </m:r>
            </m:e>
            <m:sub>
              <m:r>
                <w:rPr>
                  <w:rFonts w:ascii="Cambria Math" w:hAnsi="Cambria Math"/>
                  <w:highlight w:val="red"/>
                </w:rPr>
                <m:t>0</m:t>
              </m:r>
            </m:sub>
          </m:sSub>
          <m:sSup>
            <m:sSupPr>
              <m:ctrlPr>
                <w:rPr>
                  <w:rFonts w:ascii="Cambria Math" w:hAnsi="Cambria Math"/>
                  <w:i/>
                  <w:highlight w:val="red"/>
                </w:rPr>
              </m:ctrlPr>
            </m:sSupPr>
            <m:e>
              <m:d>
                <m:dPr>
                  <m:ctrlPr>
                    <w:rPr>
                      <w:rFonts w:ascii="Cambria Math" w:hAnsi="Cambria Math"/>
                      <w:i/>
                      <w:highlight w:val="red"/>
                    </w:rPr>
                  </m:ctrlPr>
                </m:dPr>
                <m:e>
                  <m:f>
                    <m:fPr>
                      <m:ctrlPr>
                        <w:rPr>
                          <w:rFonts w:ascii="Cambria Math" w:hAnsi="Cambria Math"/>
                          <w:i/>
                          <w:highlight w:val="red"/>
                        </w:rPr>
                      </m:ctrlPr>
                    </m:fPr>
                    <m:num>
                      <m:r>
                        <w:rPr>
                          <w:rFonts w:ascii="Cambria Math" w:hAnsi="Cambria Math"/>
                          <w:highlight w:val="red"/>
                        </w:rPr>
                        <m:t>d</m:t>
                      </m:r>
                    </m:num>
                    <m:den>
                      <m:sSub>
                        <m:sSubPr>
                          <m:ctrlPr>
                            <w:rPr>
                              <w:rFonts w:ascii="Cambria Math" w:hAnsi="Cambria Math"/>
                              <w:i/>
                              <w:highlight w:val="red"/>
                            </w:rPr>
                          </m:ctrlPr>
                        </m:sSubPr>
                        <m:e>
                          <m:r>
                            <w:rPr>
                              <w:rFonts w:ascii="Cambria Math" w:hAnsi="Cambria Math"/>
                              <w:highlight w:val="red"/>
                            </w:rPr>
                            <m:t>d</m:t>
                          </m:r>
                        </m:e>
                        <m:sub>
                          <m:r>
                            <w:rPr>
                              <w:rFonts w:ascii="Cambria Math" w:hAnsi="Cambria Math"/>
                              <w:highlight w:val="red"/>
                            </w:rPr>
                            <m:t>0</m:t>
                          </m:r>
                        </m:sub>
                      </m:sSub>
                    </m:den>
                  </m:f>
                </m:e>
              </m:d>
            </m:e>
            <m:sup>
              <m:r>
                <w:rPr>
                  <w:rFonts w:ascii="Cambria Math" w:hAnsi="Cambria Math"/>
                  <w:highlight w:val="red"/>
                </w:rPr>
                <m:t>-</m:t>
              </m:r>
              <m:r>
                <m:rPr>
                  <m:sty m:val="p"/>
                </m:rPr>
                <w:rPr>
                  <w:rFonts w:ascii="Cambria Math" w:hAnsi="Cambria Math"/>
                  <w:highlight w:val="red"/>
                  <w:lang w:eastAsia="en-GB"/>
                </w:rPr>
                <m:t>η</m:t>
              </m:r>
            </m:sup>
          </m:sSup>
          <m:r>
            <w:rPr>
              <w:rFonts w:ascii="Cambria Math" w:hAnsi="Cambria Math"/>
              <w:highlight w:val="red"/>
            </w:rPr>
            <m:t xml:space="preserve">                                                                                                                  </m:t>
          </m:r>
          <m:r>
            <m:rPr>
              <m:sty m:val="p"/>
            </m:rPr>
            <w:rPr>
              <w:rFonts w:ascii="Cambria Math" w:hAnsi="Cambria Math"/>
              <w:highlight w:val="red"/>
              <w:lang w:eastAsia="en-GB"/>
            </w:rPr>
            <m:t>(3)</m:t>
          </m:r>
        </m:oMath>
      </m:oMathPara>
    </w:p>
    <w:p w:rsidR="00146D7A" w:rsidRPr="00BF47F0" w:rsidRDefault="00146D7A" w:rsidP="008D3125">
      <w:pPr>
        <w:spacing w:after="0" w:line="240" w:lineRule="auto"/>
        <w:jc w:val="both"/>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highlight w:val="red"/>
          <w:lang w:eastAsia="en-GB"/>
        </w:rPr>
        <w:t>Where:</w:t>
      </w:r>
      <w:r w:rsidR="008D3125" w:rsidRPr="00BF47F0">
        <w:rPr>
          <w:rFonts w:ascii="Times New Roman" w:eastAsia="Times New Roman" w:hAnsi="Times New Roman" w:cs="Times New Roman"/>
          <w:sz w:val="24"/>
          <w:szCs w:val="24"/>
          <w:highlight w:val="red"/>
          <w:lang w:eastAsia="en-GB"/>
        </w:rPr>
        <w:t xml:space="preserve"> </w:t>
      </w:r>
      <w:r w:rsidRPr="00BF47F0">
        <w:rPr>
          <w:rFonts w:ascii="Times New Roman" w:eastAsia="Times New Roman" w:hAnsi="Times New Roman" w:cs="Times New Roman"/>
          <w:sz w:val="24"/>
          <w:szCs w:val="24"/>
          <w:highlight w:val="red"/>
          <w:lang w:eastAsia="en-GB"/>
        </w:rPr>
        <w:t>L</w:t>
      </w:r>
      <w:r w:rsidRPr="00BF47F0">
        <w:rPr>
          <w:rFonts w:ascii="Times New Roman" w:eastAsia="Times New Roman" w:hAnsi="Times New Roman" w:cs="Times New Roman"/>
          <w:sz w:val="24"/>
          <w:szCs w:val="24"/>
          <w:highlight w:val="red"/>
          <w:vertAlign w:val="subscript"/>
          <w:lang w:eastAsia="en-GB"/>
        </w:rPr>
        <w:t>0</w:t>
      </w:r>
      <w:r w:rsidRPr="00BF47F0">
        <w:rPr>
          <w:rFonts w:ascii="Times New Roman" w:eastAsia="Times New Roman" w:hAnsi="Times New Roman" w:cs="Times New Roman"/>
          <w:sz w:val="24"/>
          <w:szCs w:val="24"/>
          <w:highlight w:val="red"/>
          <w:lang w:eastAsia="en-GB"/>
        </w:rPr>
        <w:t>​: Path loss at a reference distance d</w:t>
      </w:r>
      <w:r w:rsidRPr="00BF47F0">
        <w:rPr>
          <w:rFonts w:ascii="Times New Roman" w:eastAsia="Times New Roman" w:hAnsi="Times New Roman" w:cs="Times New Roman"/>
          <w:sz w:val="24"/>
          <w:szCs w:val="24"/>
          <w:highlight w:val="red"/>
          <w:vertAlign w:val="subscript"/>
          <w:lang w:eastAsia="en-GB"/>
        </w:rPr>
        <w:t>0</w:t>
      </w:r>
      <w:r w:rsidRPr="00BF47F0">
        <w:rPr>
          <w:rFonts w:ascii="Times New Roman" w:eastAsia="Times New Roman" w:hAnsi="Times New Roman" w:cs="Times New Roman"/>
          <w:sz w:val="24"/>
          <w:szCs w:val="24"/>
          <w:highlight w:val="red"/>
          <w:lang w:eastAsia="en-GB"/>
        </w:rPr>
        <w:t>​,</w:t>
      </w:r>
      <w:r w:rsidR="008D3125" w:rsidRPr="00BF47F0">
        <w:rPr>
          <w:rFonts w:ascii="Times New Roman" w:eastAsia="Times New Roman" w:hAnsi="Times New Roman" w:cs="Times New Roman"/>
          <w:sz w:val="24"/>
          <w:szCs w:val="24"/>
          <w:highlight w:val="red"/>
          <w:lang w:eastAsia="en-GB"/>
        </w:rPr>
        <w:t xml:space="preserve"> </w:t>
      </w:r>
      <w:r w:rsidRPr="00BF47F0">
        <w:rPr>
          <w:rFonts w:ascii="Times New Roman" w:eastAsia="Times New Roman" w:hAnsi="Times New Roman" w:cs="Times New Roman"/>
          <w:sz w:val="24"/>
          <w:szCs w:val="24"/>
          <w:highlight w:val="red"/>
          <w:lang w:eastAsia="en-GB"/>
        </w:rPr>
        <w:t>d: Link distance,</w:t>
      </w:r>
      <w:r w:rsidR="008D3125" w:rsidRPr="00BF47F0">
        <w:rPr>
          <w:rFonts w:ascii="Times New Roman" w:eastAsia="Times New Roman" w:hAnsi="Times New Roman" w:cs="Times New Roman"/>
          <w:sz w:val="24"/>
          <w:szCs w:val="24"/>
          <w:highlight w:val="red"/>
          <w:lang w:eastAsia="en-GB"/>
        </w:rPr>
        <w:t xml:space="preserve"> </w:t>
      </w:r>
      <w:r w:rsidRPr="00BF47F0">
        <w:rPr>
          <w:rFonts w:ascii="Times New Roman" w:eastAsia="Times New Roman" w:hAnsi="Times New Roman" w:cs="Times New Roman"/>
          <w:sz w:val="24"/>
          <w:szCs w:val="24"/>
          <w:highlight w:val="red"/>
          <w:lang w:eastAsia="en-GB"/>
        </w:rPr>
        <w:t>η: Path loss exponent</w:t>
      </w:r>
    </w:p>
    <w:p w:rsidR="00146D7A" w:rsidRPr="00BF47F0" w:rsidRDefault="00146D7A" w:rsidP="007C6B91">
      <w:pPr>
        <w:spacing w:after="0" w:line="240" w:lineRule="auto"/>
        <w:jc w:val="both"/>
        <w:rPr>
          <w:rFonts w:ascii="Times New Roman" w:eastAsia="Times New Roman" w:hAnsi="Times New Roman" w:cs="Times New Roman"/>
          <w:sz w:val="24"/>
          <w:szCs w:val="24"/>
          <w:lang w:eastAsia="en-GB"/>
        </w:rPr>
      </w:pPr>
      <w:r w:rsidRPr="00BF47F0">
        <w:rPr>
          <w:rFonts w:ascii="Times New Roman" w:eastAsia="Times New Roman" w:hAnsi="Times New Roman" w:cs="Times New Roman"/>
          <w:color w:val="000000"/>
          <w:sz w:val="24"/>
          <w:szCs w:val="24"/>
          <w:lang w:eastAsia="en-GB"/>
        </w:rPr>
        <w:t xml:space="preserve">It is worth noting that the connected user is interfered by all BSs excepting the associated </w:t>
      </w:r>
      <w:r w:rsidRPr="00BF47F0">
        <w:rPr>
          <w:rFonts w:ascii="Times New Roman" w:eastAsia="Times New Roman" w:hAnsi="Times New Roman" w:cs="Times New Roman"/>
          <w:sz w:val="24"/>
          <w:szCs w:val="24"/>
          <w:lang w:eastAsia="en-GB"/>
        </w:rPr>
        <w:t>BS</w:t>
      </w:r>
      <w:r w:rsidRPr="00BF47F0">
        <w:rPr>
          <w:rFonts w:ascii="Times New Roman" w:eastAsia="Times New Roman" w:hAnsi="Times New Roman" w:cs="Times New Roman"/>
          <w:color w:val="000000"/>
          <w:sz w:val="24"/>
          <w:szCs w:val="24"/>
          <w:lang w:eastAsia="en-GB"/>
        </w:rPr>
        <w:t>.</w:t>
      </w:r>
    </w:p>
    <w:p w:rsidR="00146D7A" w:rsidRPr="00BF47F0" w:rsidRDefault="00146D7A" w:rsidP="007C6B91">
      <w:pPr>
        <w:pStyle w:val="NormalWeb"/>
        <w:spacing w:before="0" w:beforeAutospacing="0"/>
        <w:rPr>
          <w:b/>
          <w:bCs/>
        </w:rPr>
      </w:pPr>
      <w:r w:rsidRPr="00BF47F0">
        <w:rPr>
          <w:b/>
          <w:bCs/>
        </w:rPr>
        <w:t>RIS Optimization</w:t>
      </w:r>
    </w:p>
    <w:p w:rsidR="0017733B" w:rsidRPr="00BF47F0" w:rsidRDefault="00146D7A" w:rsidP="007C6B91">
      <w:pPr>
        <w:pStyle w:val="NormalWeb"/>
        <w:spacing w:before="0" w:beforeAutospacing="0"/>
      </w:pPr>
      <w:r w:rsidRPr="00BF47F0">
        <w:t>The RIS optimizes its reflection coefficients to achieve specific goals, such as:</w:t>
      </w:r>
    </w:p>
    <w:p w:rsidR="00146D7A" w:rsidRPr="00BF47F0" w:rsidRDefault="00146D7A" w:rsidP="007C6B91">
      <w:pPr>
        <w:pStyle w:val="NormalWeb"/>
        <w:spacing w:before="0" w:beforeAutospacing="0"/>
      </w:pPr>
      <w:r w:rsidRPr="00BF47F0">
        <w:t>Maximizing the received signal strength:</w:t>
      </w:r>
    </w:p>
    <w:p w:rsidR="0017733B" w:rsidRPr="00BF47F0" w:rsidRDefault="00A7120E" w:rsidP="007C6B91">
      <w:pPr>
        <w:pStyle w:val="NormalWeb"/>
        <w:spacing w:before="0" w:beforeAutospacing="0"/>
      </w:pPr>
      <m:oMathPara>
        <m:oMath>
          <m:box>
            <m:boxPr>
              <m:ctrlPr>
                <w:rPr>
                  <w:rFonts w:ascii="Cambria Math" w:hAnsi="Cambria Math"/>
                  <w:i/>
                  <w:iCs/>
                  <w:highlight w:val="red"/>
                </w:rPr>
              </m:ctrlPr>
            </m:boxPr>
            <m:e>
              <m:argPr>
                <m:argSz m:val="-1"/>
              </m:argPr>
              <m:eqArr>
                <m:eqArrPr>
                  <m:ctrlPr>
                    <w:rPr>
                      <w:rFonts w:ascii="Cambria Math" w:hAnsi="Cambria Math"/>
                      <w:i/>
                      <w:iCs/>
                      <w:highlight w:val="red"/>
                    </w:rPr>
                  </m:ctrlPr>
                </m:eqArrPr>
                <m:e>
                  <m:r>
                    <m:rPr>
                      <m:sty m:val="bi"/>
                    </m:rPr>
                    <w:rPr>
                      <w:rFonts w:ascii="Cambria Math" w:hAnsi="Cambria Math"/>
                      <w:highlight w:val="red"/>
                    </w:rPr>
                    <m:t>θ</m:t>
                  </m:r>
                </m:e>
                <m:e>
                  <m:r>
                    <m:rPr>
                      <m:sty m:val="b"/>
                    </m:rPr>
                    <w:rPr>
                      <w:rFonts w:ascii="Cambria Math" w:hAnsi="Cambria Math"/>
                      <w:highlight w:val="red"/>
                    </w:rPr>
                    <m:t>max</m:t>
                  </m:r>
                </m:e>
              </m:eqArr>
            </m:e>
          </m:box>
          <m:r>
            <w:rPr>
              <w:rFonts w:ascii="Cambria Math" w:hAnsi="Cambria Math"/>
              <w:highlight w:val="red"/>
            </w:rPr>
            <m:t>   | </m:t>
          </m:r>
          <m:nary>
            <m:naryPr>
              <m:chr m:val="∑"/>
              <m:limLoc m:val="undOvr"/>
              <m:ctrlPr>
                <w:rPr>
                  <w:rFonts w:ascii="Cambria Math" w:hAnsi="Cambria Math"/>
                  <w:i/>
                  <w:iCs/>
                  <w:highlight w:val="red"/>
                </w:rPr>
              </m:ctrlPr>
            </m:naryPr>
            <m:sub>
              <m:r>
                <w:rPr>
                  <w:rFonts w:ascii="Cambria Math" w:hAnsi="Cambria Math"/>
                  <w:highlight w:val="red"/>
                </w:rPr>
                <m:t>i=1</m:t>
              </m:r>
            </m:sub>
            <m:sup>
              <m:r>
                <w:rPr>
                  <w:rFonts w:ascii="Cambria Math" w:hAnsi="Cambria Math"/>
                  <w:highlight w:val="red"/>
                </w:rPr>
                <m:t>N</m:t>
              </m:r>
            </m:sup>
            <m:e>
              <m:sSub>
                <m:sSubPr>
                  <m:ctrlPr>
                    <w:rPr>
                      <w:rFonts w:ascii="Cambria Math" w:hAnsi="Cambria Math"/>
                      <w:i/>
                      <w:iCs/>
                      <w:highlight w:val="red"/>
                    </w:rPr>
                  </m:ctrlPr>
                </m:sSubPr>
                <m:e>
                  <m:r>
                    <w:rPr>
                      <w:rFonts w:ascii="Cambria Math" w:hAnsi="Cambria Math"/>
                      <w:highlight w:val="red"/>
                    </w:rPr>
                    <m:t>h</m:t>
                  </m:r>
                </m:e>
                <m:sub>
                  <m:r>
                    <w:rPr>
                      <w:rFonts w:ascii="Cambria Math" w:hAnsi="Cambria Math"/>
                      <w:highlight w:val="red"/>
                    </w:rPr>
                    <m:t>BS-</m:t>
                  </m:r>
                  <m:r>
                    <m:rPr>
                      <m:sty m:val="p"/>
                    </m:rPr>
                    <w:rPr>
                      <w:rFonts w:ascii="Cambria Math" w:hAnsi="Cambria Math"/>
                      <w:highlight w:val="red"/>
                    </w:rPr>
                    <m:t>RIS</m:t>
                  </m:r>
                </m:sub>
              </m:sSub>
              <m:sSub>
                <m:sSubPr>
                  <m:ctrlPr>
                    <w:rPr>
                      <w:rFonts w:ascii="Cambria Math" w:hAnsi="Cambria Math"/>
                      <w:i/>
                      <w:iCs/>
                      <w:highlight w:val="red"/>
                    </w:rPr>
                  </m:ctrlPr>
                </m:sSubPr>
                <m:e>
                  <m:r>
                    <w:rPr>
                      <w:rFonts w:ascii="Cambria Math" w:hAnsi="Cambria Math"/>
                      <w:highlight w:val="red"/>
                    </w:rPr>
                    <m:t>θ</m:t>
                  </m:r>
                </m:e>
                <m:sub>
                  <m:r>
                    <w:rPr>
                      <w:rFonts w:ascii="Cambria Math" w:hAnsi="Cambria Math"/>
                      <w:highlight w:val="red"/>
                    </w:rPr>
                    <m:t>i</m:t>
                  </m:r>
                </m:sub>
              </m:sSub>
              <m:sSub>
                <m:sSubPr>
                  <m:ctrlPr>
                    <w:rPr>
                      <w:rFonts w:ascii="Cambria Math" w:hAnsi="Cambria Math"/>
                      <w:i/>
                      <w:iCs/>
                      <w:highlight w:val="red"/>
                    </w:rPr>
                  </m:ctrlPr>
                </m:sSubPr>
                <m:e>
                  <m:r>
                    <w:rPr>
                      <w:rFonts w:ascii="Cambria Math" w:hAnsi="Cambria Math"/>
                      <w:highlight w:val="red"/>
                    </w:rPr>
                    <m:t>h</m:t>
                  </m:r>
                </m:e>
                <m:sub>
                  <m:r>
                    <w:rPr>
                      <w:rFonts w:ascii="Cambria Math" w:hAnsi="Cambria Math"/>
                      <w:highlight w:val="red"/>
                    </w:rPr>
                    <m:t>RIS-U ser</m:t>
                  </m:r>
                </m:sub>
              </m:sSub>
            </m:e>
          </m:nary>
          <m:r>
            <w:rPr>
              <w:rFonts w:ascii="Cambria Math" w:hAnsi="Cambria Math"/>
              <w:highlight w:val="red"/>
            </w:rPr>
            <m:t> </m:t>
          </m:r>
          <m:sSup>
            <m:sSupPr>
              <m:ctrlPr>
                <w:rPr>
                  <w:rFonts w:ascii="Cambria Math" w:hAnsi="Cambria Math"/>
                  <w:i/>
                  <w:iCs/>
                  <w:highlight w:val="red"/>
                </w:rPr>
              </m:ctrlPr>
            </m:sSupPr>
            <m:e>
              <m:r>
                <m:rPr>
                  <m:sty m:val="p"/>
                </m:rPr>
                <w:rPr>
                  <w:rFonts w:ascii="Cambria Math" w:hAnsi="Cambria Math"/>
                  <w:highlight w:val="red"/>
                </w:rPr>
                <m:t>|</m:t>
              </m:r>
            </m:e>
            <m:sup>
              <m:r>
                <m:rPr>
                  <m:sty m:val="p"/>
                </m:rPr>
                <w:rPr>
                  <w:rFonts w:ascii="Cambria Math" w:hAnsi="Cambria Math"/>
                  <w:highlight w:val="red"/>
                </w:rPr>
                <m:t>2</m:t>
              </m:r>
            </m:sup>
          </m:sSup>
          <m:r>
            <w:rPr>
              <w:rFonts w:ascii="Cambria Math" w:hAnsi="Cambria Math"/>
            </w:rPr>
            <m:t>                                                                                             (9)                        </m:t>
          </m:r>
        </m:oMath>
      </m:oMathPara>
    </w:p>
    <w:p w:rsidR="00A70896" w:rsidRPr="00BF47F0" w:rsidRDefault="00146D7A" w:rsidP="007C6B91">
      <w:pPr>
        <w:pStyle w:val="NormalWeb"/>
        <w:spacing w:before="0" w:beforeAutospacing="0"/>
      </w:pPr>
      <w:r w:rsidRPr="00BF47F0">
        <w:lastRenderedPageBreak/>
        <w:t xml:space="preserve">The RIS optimizes its reflection coefficients </w:t>
      </w:r>
      <m:oMath>
        <m:sSub>
          <m:sSubPr>
            <m:ctrlPr>
              <w:rPr>
                <w:rFonts w:ascii="Cambria Math" w:hAnsi="Cambria Math"/>
                <w:i/>
              </w:rPr>
            </m:ctrlPr>
          </m:sSubPr>
          <m:e>
            <m:r>
              <w:rPr>
                <w:rFonts w:ascii="Cambria Math" w:hAnsi="Cambria Math"/>
              </w:rPr>
              <m:t>∅</m:t>
            </m:r>
          </m:e>
          <m:sub>
            <m:r>
              <w:rPr>
                <w:rFonts w:ascii="Cambria Math" w:hAnsi="Cambria Math"/>
              </w:rPr>
              <m:t>i</m:t>
            </m:r>
          </m:sub>
        </m:sSub>
      </m:oMath>
      <w:r w:rsidRPr="00BF47F0">
        <w:t xml:space="preserve"> to maximize the received signal strength or minimize interference.</w:t>
      </w:r>
    </w:p>
    <w:p w:rsidR="00885420" w:rsidRPr="00BF47F0" w:rsidRDefault="00A7120E" w:rsidP="007C6B91">
      <w:pPr>
        <w:pStyle w:val="NormalWeb"/>
      </w:pPr>
      <m:oMath>
        <m:sSub>
          <m:sSubPr>
            <m:ctrlPr>
              <w:rPr>
                <w:rFonts w:ascii="Cambria Math" w:hAnsi="Cambria Math"/>
                <w:i/>
                <w:iCs/>
              </w:rPr>
            </m:ctrlPr>
          </m:sSubPr>
          <m:e>
            <m:r>
              <w:rPr>
                <w:rFonts w:ascii="Cambria Math" w:hAnsi="Cambria Math"/>
              </w:rPr>
              <m:t>h</m:t>
            </m:r>
          </m:e>
          <m:sub>
            <m:r>
              <w:rPr>
                <w:rFonts w:ascii="Cambria Math" w:hAnsi="Cambria Math"/>
              </w:rPr>
              <m:t>BS-RIS</m:t>
            </m:r>
          </m:sub>
        </m:sSub>
      </m:oMath>
      <w:r w:rsidR="00A70896" w:rsidRPr="00BF47F0">
        <w:rPr>
          <w:lang w:val="en-GB"/>
        </w:rPr>
        <w:t xml:space="preserve">: Channel gain between BS and </w:t>
      </w:r>
      <w:proofErr w:type="gramStart"/>
      <w:r w:rsidR="00A70896" w:rsidRPr="00BF47F0">
        <w:rPr>
          <w:lang w:val="en-GB"/>
        </w:rPr>
        <w:t xml:space="preserve">RIS </w:t>
      </w:r>
      <w:r w:rsidR="00D87B16" w:rsidRPr="00BF47F0">
        <w:t>,</w:t>
      </w:r>
      <w:proofErr w:type="gramEnd"/>
      <w:r w:rsidR="00D87B16" w:rsidRPr="00BF47F0">
        <w:t xml:space="preserve"> </w:t>
      </w:r>
      <w:proofErr w:type="spellStart"/>
      <w:r w:rsidR="00A70896" w:rsidRPr="00BF47F0">
        <w:rPr>
          <w:lang w:val="en-GB"/>
        </w:rPr>
        <w:t>h</w:t>
      </w:r>
      <w:r w:rsidR="00A70896" w:rsidRPr="00BF47F0">
        <w:rPr>
          <w:vertAlign w:val="subscript"/>
          <w:lang w:val="en-GB"/>
        </w:rPr>
        <w:t>RIS</w:t>
      </w:r>
      <w:proofErr w:type="spellEnd"/>
      <w:r w:rsidR="00A70896" w:rsidRPr="00BF47F0">
        <w:rPr>
          <w:vertAlign w:val="subscript"/>
          <w:lang w:val="en-GB"/>
        </w:rPr>
        <w:t>-User</w:t>
      </w:r>
      <w:r w:rsidR="00A70896" w:rsidRPr="00BF47F0">
        <w:rPr>
          <w:lang w:val="en-GB"/>
        </w:rPr>
        <w:t xml:space="preserve">: Channel gain between RIS and the user </w:t>
      </w:r>
      <w:r w:rsidR="00D87B16" w:rsidRPr="00BF47F0">
        <w:t xml:space="preserve">, </w:t>
      </w:r>
      <m:oMath>
        <m:r>
          <w:rPr>
            <w:rFonts w:ascii="Cambria Math" w:hAnsi="Cambria Math"/>
            <w:lang w:val="en-GB"/>
          </w:rPr>
          <m:t>θ</m:t>
        </m:r>
      </m:oMath>
      <w:r w:rsidR="00A70896" w:rsidRPr="00BF47F0">
        <w:rPr>
          <w:lang w:val="en-GB"/>
        </w:rPr>
        <w:t xml:space="preserve">: Reflection coefficient matrix for the RIS </w:t>
      </w:r>
    </w:p>
    <w:p w:rsidR="008724F8" w:rsidRPr="00BF47F0" w:rsidRDefault="001C51EB" w:rsidP="007C6B91">
      <w:pPr>
        <w:pStyle w:val="ListParagraph"/>
        <w:numPr>
          <w:ilvl w:val="1"/>
          <w:numId w:val="8"/>
        </w:numPr>
        <w:spacing w:line="240" w:lineRule="auto"/>
        <w:rPr>
          <w:rFonts w:ascii="Times New Roman" w:hAnsi="Times New Roman" w:cs="Times New Roman"/>
          <w:b/>
          <w:sz w:val="24"/>
          <w:szCs w:val="24"/>
        </w:rPr>
      </w:pPr>
      <w:r w:rsidRPr="00BF47F0">
        <w:rPr>
          <w:rFonts w:ascii="Times New Roman" w:hAnsi="Times New Roman" w:cs="Times New Roman"/>
          <w:b/>
          <w:sz w:val="24"/>
          <w:szCs w:val="24"/>
        </w:rPr>
        <w:t>Result</w:t>
      </w:r>
      <w:r w:rsidR="0094182B" w:rsidRPr="00BF47F0">
        <w:rPr>
          <w:rFonts w:ascii="Times New Roman" w:hAnsi="Times New Roman" w:cs="Times New Roman"/>
          <w:b/>
          <w:sz w:val="24"/>
          <w:szCs w:val="24"/>
        </w:rPr>
        <w:t>s</w:t>
      </w:r>
      <w:r w:rsidRPr="00BF47F0">
        <w:rPr>
          <w:rFonts w:ascii="Times New Roman" w:hAnsi="Times New Roman" w:cs="Times New Roman"/>
          <w:b/>
          <w:sz w:val="24"/>
          <w:szCs w:val="24"/>
        </w:rPr>
        <w:t xml:space="preserve"> and Discussions</w:t>
      </w:r>
    </w:p>
    <w:p w:rsidR="008724F8" w:rsidRPr="00BF47F0" w:rsidRDefault="008724F8" w:rsidP="007C6B91">
      <w:pPr>
        <w:pStyle w:val="ListParagraph"/>
        <w:spacing w:line="240" w:lineRule="auto"/>
        <w:ind w:left="360"/>
        <w:rPr>
          <w:rFonts w:ascii="Times New Roman" w:hAnsi="Times New Roman" w:cs="Times New Roman"/>
          <w:b/>
          <w:sz w:val="24"/>
          <w:szCs w:val="24"/>
        </w:rPr>
      </w:pPr>
    </w:p>
    <w:p w:rsidR="001C51EB" w:rsidRPr="00BF47F0" w:rsidRDefault="001C51EB" w:rsidP="007C6B91">
      <w:pPr>
        <w:pStyle w:val="ListParagraph"/>
        <w:numPr>
          <w:ilvl w:val="1"/>
          <w:numId w:val="9"/>
        </w:num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F47F0">
        <w:rPr>
          <w:rFonts w:ascii="Times New Roman" w:eastAsia="Times New Roman" w:hAnsi="Times New Roman" w:cs="Times New Roman"/>
          <w:b/>
          <w:bCs/>
          <w:sz w:val="24"/>
          <w:szCs w:val="24"/>
          <w:lang w:eastAsia="en-GB"/>
        </w:rPr>
        <w:t>Optimization of Signal Strength with RIS</w:t>
      </w:r>
    </w:p>
    <w:p w:rsidR="008724F8" w:rsidRPr="00BF47F0" w:rsidRDefault="009B7FD1" w:rsidP="007C6B91">
      <w:pPr>
        <w:spacing w:before="100" w:beforeAutospacing="1" w:after="100" w:afterAutospacing="1" w:line="240" w:lineRule="auto"/>
        <w:jc w:val="both"/>
        <w:outlineLvl w:val="2"/>
        <w:rPr>
          <w:rFonts w:ascii="Times New Roman" w:eastAsia="Times New Roman" w:hAnsi="Times New Roman" w:cs="Times New Roman"/>
          <w:bCs/>
          <w:sz w:val="24"/>
          <w:szCs w:val="24"/>
          <w:lang w:eastAsia="en-GB"/>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2</w:t>
      </w:r>
      <w:r w:rsidR="001C51EB" w:rsidRPr="00BF47F0">
        <w:rPr>
          <w:rFonts w:ascii="Times New Roman" w:hAnsi="Times New Roman" w:cs="Times New Roman"/>
          <w:sz w:val="24"/>
          <w:szCs w:val="24"/>
        </w:rPr>
        <w:t>: Compares received signal strength (in dBm) under three conditions: without RIS, with RIS using fixed phase, and with RIS using optimized phase for various user distances.</w:t>
      </w:r>
    </w:p>
    <w:p w:rsidR="001C51EB" w:rsidRPr="00BF47F0" w:rsidRDefault="009B7FD1" w:rsidP="007C6B91">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BF47F0">
        <w:rPr>
          <w:rFonts w:ascii="Times New Roman" w:eastAsia="Times New Roman" w:hAnsi="Times New Roman" w:cs="Times New Roman"/>
          <w:b/>
          <w:bCs/>
          <w:sz w:val="24"/>
          <w:szCs w:val="24"/>
          <w:lang w:eastAsia="en-GB"/>
        </w:rPr>
        <w:t>Table</w:t>
      </w:r>
      <w:r w:rsidR="00AE3FED" w:rsidRPr="00BF47F0">
        <w:rPr>
          <w:rFonts w:ascii="Times New Roman" w:eastAsia="Times New Roman" w:hAnsi="Times New Roman" w:cs="Times New Roman"/>
          <w:b/>
          <w:bCs/>
          <w:sz w:val="24"/>
          <w:szCs w:val="24"/>
          <w:lang w:eastAsia="en-GB"/>
        </w:rPr>
        <w:t xml:space="preserve"> 2</w:t>
      </w:r>
      <w:r w:rsidR="001C51EB" w:rsidRPr="00BF47F0">
        <w:rPr>
          <w:rFonts w:ascii="Times New Roman" w:eastAsia="Times New Roman" w:hAnsi="Times New Roman" w:cs="Times New Roman"/>
          <w:b/>
          <w:bCs/>
          <w:sz w:val="24"/>
          <w:szCs w:val="24"/>
          <w:lang w:eastAsia="en-GB"/>
        </w:rPr>
        <w:t>: Optimization of Signal Strength with RIS</w:t>
      </w:r>
    </w:p>
    <w:tbl>
      <w:tblPr>
        <w:tblStyle w:val="LightShading"/>
        <w:tblW w:w="0" w:type="auto"/>
        <w:tblLook w:val="04A0" w:firstRow="1" w:lastRow="0" w:firstColumn="1" w:lastColumn="0" w:noHBand="0" w:noVBand="1"/>
      </w:tblPr>
      <w:tblGrid>
        <w:gridCol w:w="970"/>
        <w:gridCol w:w="1215"/>
        <w:gridCol w:w="2064"/>
        <w:gridCol w:w="2487"/>
        <w:gridCol w:w="2840"/>
      </w:tblGrid>
      <w:tr w:rsidR="001C51EB" w:rsidRPr="00BF47F0"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User Pair</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Distance (m)</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Signal Strength (dBm) Without RIS</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Signal Strength (dBm) With RIS (Fixed Phase)</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Signal Strength (dBm) With RIS (Optimized Phase)</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2</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200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-82</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-75</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-68</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3</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500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-85</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-78</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-70</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2 and 4</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800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-81</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-74</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-67</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3 and 4</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1000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-87</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-72</w:t>
            </w:r>
          </w:p>
        </w:tc>
      </w:tr>
    </w:tbl>
    <w:p w:rsidR="001C51EB" w:rsidRPr="00BF47F0" w:rsidRDefault="001C51EB" w:rsidP="007C6B91">
      <w:pPr>
        <w:spacing w:line="240" w:lineRule="auto"/>
        <w:jc w:val="both"/>
        <w:rPr>
          <w:rFonts w:ascii="Times New Roman" w:hAnsi="Times New Roman" w:cs="Times New Roman"/>
          <w:b/>
          <w:sz w:val="24"/>
          <w:szCs w:val="24"/>
        </w:rPr>
      </w:pPr>
    </w:p>
    <w:p w:rsidR="00936E13" w:rsidRPr="00BF47F0" w:rsidRDefault="009B7FD1" w:rsidP="007C6B91">
      <w:pPr>
        <w:spacing w:line="240" w:lineRule="auto"/>
        <w:jc w:val="both"/>
        <w:rPr>
          <w:rFonts w:ascii="Times New Roman" w:hAnsi="Times New Roman" w:cs="Times New Roman"/>
          <w:b/>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2</w:t>
      </w:r>
      <w:r w:rsidR="008724F8" w:rsidRPr="00BF47F0">
        <w:rPr>
          <w:rFonts w:ascii="Times New Roman" w:hAnsi="Times New Roman" w:cs="Times New Roman"/>
          <w:sz w:val="24"/>
          <w:szCs w:val="24"/>
        </w:rPr>
        <w:t>:</w:t>
      </w:r>
      <w:r w:rsidR="001C51EB" w:rsidRPr="00BF47F0">
        <w:rPr>
          <w:rFonts w:ascii="Times New Roman" w:hAnsi="Times New Roman" w:cs="Times New Roman"/>
          <w:sz w:val="24"/>
          <w:szCs w:val="24"/>
        </w:rPr>
        <w:t xml:space="preserve"> present optimization of signal strength, without RIS, the users experience significant signal degradation due to distance and channel fading. Adding RIS without phase optimization provides some enhancement as signals are constructively reflected. </w:t>
      </w:r>
      <w:r w:rsidR="001C51EB" w:rsidRPr="00BF47F0">
        <w:rPr>
          <w:rFonts w:ascii="Times New Roman" w:hAnsi="Times New Roman" w:cs="Times New Roman"/>
          <w:bCs/>
          <w:sz w:val="24"/>
          <w:szCs w:val="24"/>
        </w:rPr>
        <w:t>With RIS (Optimized Phase), w</w:t>
      </w:r>
      <w:r w:rsidR="001C51EB" w:rsidRPr="00BF47F0">
        <w:rPr>
          <w:rFonts w:ascii="Times New Roman" w:hAnsi="Times New Roman" w:cs="Times New Roman"/>
          <w:sz w:val="24"/>
          <w:szCs w:val="24"/>
        </w:rPr>
        <w:t xml:space="preserve">hen RIS elements' phases are actively tuned to align signal reflections towards users, maximum constructive interference is achieved, resulting in </w:t>
      </w:r>
      <w:r w:rsidR="001C51EB" w:rsidRPr="00BF47F0">
        <w:rPr>
          <w:rFonts w:ascii="Times New Roman" w:hAnsi="Times New Roman" w:cs="Times New Roman"/>
          <w:bCs/>
          <w:sz w:val="24"/>
          <w:szCs w:val="24"/>
        </w:rPr>
        <w:t>the strongest signal strength</w:t>
      </w:r>
      <w:r w:rsidR="001C51EB" w:rsidRPr="00BF47F0">
        <w:rPr>
          <w:rFonts w:ascii="Times New Roman" w:hAnsi="Times New Roman" w:cs="Times New Roman"/>
          <w:sz w:val="24"/>
          <w:szCs w:val="24"/>
        </w:rPr>
        <w:t xml:space="preserve">. The </w:t>
      </w:r>
      <w:r w:rsidR="001C51EB" w:rsidRPr="00BF47F0">
        <w:rPr>
          <w:rFonts w:ascii="Times New Roman" w:hAnsi="Times New Roman" w:cs="Times New Roman"/>
          <w:bCs/>
          <w:sz w:val="24"/>
          <w:szCs w:val="24"/>
        </w:rPr>
        <w:t>optimized phase configuration</w:t>
      </w:r>
      <w:r w:rsidR="001C51EB" w:rsidRPr="00BF47F0">
        <w:rPr>
          <w:rFonts w:ascii="Times New Roman" w:hAnsi="Times New Roman" w:cs="Times New Roman"/>
          <w:sz w:val="24"/>
          <w:szCs w:val="24"/>
        </w:rPr>
        <w:t xml:space="preserve"> gives about </w:t>
      </w:r>
      <w:r w:rsidR="001C51EB" w:rsidRPr="00BF47F0">
        <w:rPr>
          <w:rFonts w:ascii="Times New Roman" w:hAnsi="Times New Roman" w:cs="Times New Roman"/>
          <w:bCs/>
          <w:sz w:val="24"/>
          <w:szCs w:val="24"/>
        </w:rPr>
        <w:t>14 to15 dB gain</w:t>
      </w:r>
      <w:r w:rsidR="001C51EB" w:rsidRPr="00BF47F0">
        <w:rPr>
          <w:rFonts w:ascii="Times New Roman" w:hAnsi="Times New Roman" w:cs="Times New Roman"/>
          <w:sz w:val="24"/>
          <w:szCs w:val="24"/>
        </w:rPr>
        <w:t xml:space="preserve"> over the no-RIS scenario and </w:t>
      </w:r>
      <w:r w:rsidR="001C51EB" w:rsidRPr="00BF47F0">
        <w:rPr>
          <w:rFonts w:ascii="Times New Roman" w:hAnsi="Times New Roman" w:cs="Times New Roman"/>
          <w:bCs/>
          <w:sz w:val="24"/>
          <w:szCs w:val="24"/>
        </w:rPr>
        <w:t>6 to 8 dB gain</w:t>
      </w:r>
      <w:r w:rsidR="001C51EB" w:rsidRPr="00BF47F0">
        <w:rPr>
          <w:rFonts w:ascii="Times New Roman" w:hAnsi="Times New Roman" w:cs="Times New Roman"/>
          <w:sz w:val="24"/>
          <w:szCs w:val="24"/>
        </w:rPr>
        <w:t xml:space="preserve"> over the fixed-phase RIS setup. This highlights the </w:t>
      </w:r>
      <w:r w:rsidR="001C51EB" w:rsidRPr="00BF47F0">
        <w:rPr>
          <w:rFonts w:ascii="Times New Roman" w:hAnsi="Times New Roman" w:cs="Times New Roman"/>
          <w:bCs/>
          <w:sz w:val="24"/>
          <w:szCs w:val="24"/>
        </w:rPr>
        <w:t>critical role of active phase control</w:t>
      </w:r>
      <w:r w:rsidR="001C51EB" w:rsidRPr="00BF47F0">
        <w:rPr>
          <w:rFonts w:ascii="Times New Roman" w:hAnsi="Times New Roman" w:cs="Times New Roman"/>
          <w:sz w:val="24"/>
          <w:szCs w:val="24"/>
        </w:rPr>
        <w:t xml:space="preserve"> in RIS-assisted NOMA networks</w:t>
      </w:r>
    </w:p>
    <w:p w:rsidR="00425692" w:rsidRPr="00BF47F0" w:rsidRDefault="00425692" w:rsidP="007C6B91">
      <w:pPr>
        <w:spacing w:line="240" w:lineRule="auto"/>
        <w:jc w:val="both"/>
        <w:rPr>
          <w:rFonts w:ascii="Times New Roman" w:hAnsi="Times New Roman" w:cs="Times New Roman"/>
          <w:b/>
          <w:sz w:val="24"/>
          <w:szCs w:val="24"/>
        </w:rPr>
      </w:pPr>
    </w:p>
    <w:p w:rsidR="00425692" w:rsidRPr="00BF47F0" w:rsidRDefault="00425692" w:rsidP="007C6B91">
      <w:pPr>
        <w:spacing w:line="240" w:lineRule="auto"/>
        <w:jc w:val="both"/>
        <w:rPr>
          <w:rFonts w:ascii="Times New Roman" w:hAnsi="Times New Roman" w:cs="Times New Roman"/>
          <w:b/>
          <w:sz w:val="24"/>
          <w:szCs w:val="24"/>
        </w:rPr>
      </w:pPr>
    </w:p>
    <w:p w:rsidR="00425692" w:rsidRPr="00BF47F0" w:rsidRDefault="00425692" w:rsidP="007C6B91">
      <w:pPr>
        <w:spacing w:line="240" w:lineRule="auto"/>
        <w:jc w:val="both"/>
        <w:rPr>
          <w:rFonts w:ascii="Times New Roman" w:hAnsi="Times New Roman" w:cs="Times New Roman"/>
          <w:b/>
          <w:sz w:val="24"/>
          <w:szCs w:val="24"/>
        </w:rPr>
      </w:pPr>
    </w:p>
    <w:p w:rsidR="00425692" w:rsidRPr="00BF47F0" w:rsidRDefault="00425692" w:rsidP="007C6B91">
      <w:pPr>
        <w:spacing w:line="240" w:lineRule="auto"/>
        <w:jc w:val="both"/>
        <w:rPr>
          <w:rFonts w:ascii="Times New Roman" w:hAnsi="Times New Roman" w:cs="Times New Roman"/>
          <w:b/>
          <w:sz w:val="24"/>
          <w:szCs w:val="24"/>
        </w:rPr>
      </w:pPr>
    </w:p>
    <w:p w:rsidR="00425692" w:rsidRPr="00BF47F0" w:rsidRDefault="00425692" w:rsidP="007C6B91">
      <w:pPr>
        <w:spacing w:line="240" w:lineRule="auto"/>
        <w:jc w:val="both"/>
        <w:rPr>
          <w:rFonts w:ascii="Times New Roman" w:hAnsi="Times New Roman" w:cs="Times New Roman"/>
          <w:b/>
          <w:sz w:val="24"/>
          <w:szCs w:val="24"/>
        </w:rPr>
      </w:pPr>
    </w:p>
    <w:p w:rsidR="00425692" w:rsidRPr="00BF47F0" w:rsidRDefault="00425692" w:rsidP="007C6B91">
      <w:pPr>
        <w:spacing w:line="240" w:lineRule="auto"/>
        <w:jc w:val="both"/>
        <w:rPr>
          <w:rFonts w:ascii="Times New Roman" w:hAnsi="Times New Roman" w:cs="Times New Roman"/>
          <w:b/>
          <w:sz w:val="24"/>
          <w:szCs w:val="24"/>
        </w:rPr>
      </w:pPr>
    </w:p>
    <w:p w:rsidR="00C45746" w:rsidRPr="00BF47F0" w:rsidRDefault="00C45746" w:rsidP="007C6B91">
      <w:pPr>
        <w:spacing w:line="240" w:lineRule="auto"/>
        <w:jc w:val="both"/>
        <w:rPr>
          <w:rFonts w:ascii="Times New Roman" w:hAnsi="Times New Roman" w:cs="Times New Roman"/>
          <w:b/>
          <w:sz w:val="24"/>
          <w:szCs w:val="24"/>
        </w:rPr>
      </w:pPr>
    </w:p>
    <w:p w:rsidR="001C51EB" w:rsidRPr="00BF47F0" w:rsidRDefault="004B311D"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 xml:space="preserve">Figure </w:t>
      </w:r>
      <w:r w:rsidR="006806CB">
        <w:rPr>
          <w:rFonts w:ascii="Times New Roman" w:hAnsi="Times New Roman" w:cs="Times New Roman"/>
          <w:sz w:val="24"/>
          <w:szCs w:val="24"/>
        </w:rPr>
        <w:t>1 d</w:t>
      </w:r>
      <w:r w:rsidR="001C51EB" w:rsidRPr="00BF47F0">
        <w:rPr>
          <w:rFonts w:ascii="Times New Roman" w:hAnsi="Times New Roman" w:cs="Times New Roman"/>
          <w:sz w:val="24"/>
          <w:szCs w:val="24"/>
        </w:rPr>
        <w:t>isplays signal strength degradation across distances under different RIS configurations. It compares no RIS, fixed phase RIS, and optimized phase RIS to show how intelligent phase control improves signal reception.</w:t>
      </w:r>
    </w:p>
    <w:p w:rsidR="001C51EB" w:rsidRPr="00BF47F0" w:rsidRDefault="00936E13" w:rsidP="007C6B91">
      <w:pPr>
        <w:spacing w:line="240" w:lineRule="auto"/>
        <w:jc w:val="both"/>
        <w:rPr>
          <w:rFonts w:ascii="Times New Roman" w:hAnsi="Times New Roman" w:cs="Times New Roman"/>
          <w:b/>
          <w:noProof/>
          <w:sz w:val="24"/>
          <w:szCs w:val="24"/>
        </w:rPr>
      </w:pPr>
      <w:r w:rsidRPr="00BF47F0">
        <w:rPr>
          <w:rFonts w:ascii="Times New Roman" w:hAnsi="Times New Roman" w:cs="Times New Roman"/>
          <w:b/>
          <w:noProof/>
          <w:sz w:val="24"/>
          <w:szCs w:val="24"/>
        </w:rPr>
        <w:drawing>
          <wp:inline distT="0" distB="0" distL="0" distR="0" wp14:anchorId="71917CFD" wp14:editId="7574E4CD">
            <wp:extent cx="5926857" cy="3733800"/>
            <wp:effectExtent l="0" t="0" r="0" b="0"/>
            <wp:docPr id="10" name="Picture 10" descr="download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4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2805" cy="3737547"/>
                    </a:xfrm>
                    <a:prstGeom prst="rect">
                      <a:avLst/>
                    </a:prstGeom>
                    <a:noFill/>
                    <a:ln>
                      <a:noFill/>
                    </a:ln>
                  </pic:spPr>
                </pic:pic>
              </a:graphicData>
            </a:graphic>
          </wp:inline>
        </w:drawing>
      </w:r>
    </w:p>
    <w:p w:rsidR="001C51EB" w:rsidRPr="00BF47F0" w:rsidRDefault="004B311D" w:rsidP="007C6B91">
      <w:pPr>
        <w:spacing w:line="240" w:lineRule="auto"/>
        <w:jc w:val="center"/>
        <w:rPr>
          <w:rFonts w:ascii="Times New Roman" w:hAnsi="Times New Roman" w:cs="Times New Roman"/>
          <w:sz w:val="24"/>
          <w:szCs w:val="24"/>
        </w:rPr>
      </w:pPr>
      <w:r w:rsidRPr="00BF47F0">
        <w:rPr>
          <w:rFonts w:ascii="Times New Roman" w:hAnsi="Times New Roman" w:cs="Times New Roman"/>
          <w:sz w:val="24"/>
          <w:szCs w:val="24"/>
        </w:rPr>
        <w:t xml:space="preserve">Figure </w:t>
      </w:r>
      <w:r w:rsidR="009B7FD1" w:rsidRPr="00BF47F0">
        <w:rPr>
          <w:rFonts w:ascii="Times New Roman" w:hAnsi="Times New Roman" w:cs="Times New Roman"/>
          <w:sz w:val="24"/>
          <w:szCs w:val="24"/>
        </w:rPr>
        <w:t>1</w:t>
      </w:r>
      <w:r w:rsidR="001C51EB" w:rsidRPr="00BF47F0">
        <w:rPr>
          <w:rFonts w:ascii="Times New Roman" w:hAnsi="Times New Roman" w:cs="Times New Roman"/>
          <w:sz w:val="24"/>
          <w:szCs w:val="24"/>
        </w:rPr>
        <w:t>: Plot of Signal Strength vs Distance</w:t>
      </w:r>
    </w:p>
    <w:p w:rsidR="008724F8" w:rsidRDefault="004B311D" w:rsidP="007C6B91">
      <w:pPr>
        <w:spacing w:line="240" w:lineRule="auto"/>
        <w:jc w:val="both"/>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 xml:space="preserve">Figure </w:t>
      </w:r>
      <w:r w:rsidR="009B7FD1" w:rsidRPr="00BF47F0">
        <w:rPr>
          <w:rFonts w:ascii="Times New Roman" w:eastAsia="Times New Roman" w:hAnsi="Times New Roman" w:cs="Times New Roman"/>
          <w:sz w:val="24"/>
          <w:szCs w:val="24"/>
        </w:rPr>
        <w:t>1</w:t>
      </w:r>
      <w:r w:rsidR="001C51EB" w:rsidRPr="00BF47F0">
        <w:rPr>
          <w:rFonts w:ascii="Times New Roman" w:eastAsia="Times New Roman" w:hAnsi="Times New Roman" w:cs="Times New Roman"/>
          <w:sz w:val="24"/>
          <w:szCs w:val="24"/>
        </w:rPr>
        <w:t xml:space="preserve"> illustrates how signal strength varies with distance under three different configurations: </w:t>
      </w:r>
      <w:r w:rsidR="001C51EB" w:rsidRPr="00BF47F0">
        <w:rPr>
          <w:rFonts w:ascii="Times New Roman" w:eastAsia="Times New Roman" w:hAnsi="Times New Roman" w:cs="Times New Roman"/>
          <w:bCs/>
          <w:sz w:val="24"/>
          <w:szCs w:val="24"/>
        </w:rPr>
        <w:t>Without RIS</w:t>
      </w:r>
      <w:r w:rsidR="001C51EB" w:rsidRPr="00BF47F0">
        <w:rPr>
          <w:rFonts w:ascii="Times New Roman" w:eastAsia="Times New Roman" w:hAnsi="Times New Roman" w:cs="Times New Roman"/>
          <w:sz w:val="24"/>
          <w:szCs w:val="24"/>
        </w:rPr>
        <w:t xml:space="preserve">, </w:t>
      </w:r>
      <w:r w:rsidR="001C51EB" w:rsidRPr="00BF47F0">
        <w:rPr>
          <w:rFonts w:ascii="Times New Roman" w:eastAsia="Times New Roman" w:hAnsi="Times New Roman" w:cs="Times New Roman"/>
          <w:bCs/>
          <w:sz w:val="24"/>
          <w:szCs w:val="24"/>
        </w:rPr>
        <w:t>With RIS (Fixed Phase)</w:t>
      </w:r>
      <w:r w:rsidR="001C51EB" w:rsidRPr="00BF47F0">
        <w:rPr>
          <w:rFonts w:ascii="Times New Roman" w:eastAsia="Times New Roman" w:hAnsi="Times New Roman" w:cs="Times New Roman"/>
          <w:sz w:val="24"/>
          <w:szCs w:val="24"/>
        </w:rPr>
        <w:t xml:space="preserve">, and </w:t>
      </w:r>
      <w:r w:rsidR="001C51EB" w:rsidRPr="00BF47F0">
        <w:rPr>
          <w:rFonts w:ascii="Times New Roman" w:eastAsia="Times New Roman" w:hAnsi="Times New Roman" w:cs="Times New Roman"/>
          <w:bCs/>
          <w:sz w:val="24"/>
          <w:szCs w:val="24"/>
        </w:rPr>
        <w:t>With RIS (Optimized Phase)</w:t>
      </w:r>
      <w:r w:rsidR="001C51EB" w:rsidRPr="00BF47F0">
        <w:rPr>
          <w:rFonts w:ascii="Times New Roman" w:eastAsia="Times New Roman" w:hAnsi="Times New Roman" w:cs="Times New Roman"/>
          <w:sz w:val="24"/>
          <w:szCs w:val="24"/>
        </w:rPr>
        <w:t xml:space="preserve">. As expected, signal strength decreases (becomes more negative) as distance increases in all scenarios. Among the three, the configuration </w:t>
      </w:r>
      <w:r w:rsidR="001C51EB" w:rsidRPr="00BF47F0">
        <w:rPr>
          <w:rFonts w:ascii="Times New Roman" w:eastAsia="Times New Roman" w:hAnsi="Times New Roman" w:cs="Times New Roman"/>
          <w:bCs/>
          <w:sz w:val="24"/>
          <w:szCs w:val="24"/>
        </w:rPr>
        <w:t>with RIS using optimized phase</w:t>
      </w:r>
      <w:r w:rsidR="001C51EB" w:rsidRPr="00BF47F0">
        <w:rPr>
          <w:rFonts w:ascii="Times New Roman" w:eastAsia="Times New Roman" w:hAnsi="Times New Roman" w:cs="Times New Roman"/>
          <w:sz w:val="24"/>
          <w:szCs w:val="24"/>
        </w:rPr>
        <w:t xml:space="preserve"> consistently provides the strongest signal at every distance. For instance, at </w:t>
      </w:r>
      <w:r w:rsidR="001C51EB" w:rsidRPr="00BF47F0">
        <w:rPr>
          <w:rFonts w:ascii="Times New Roman" w:eastAsia="Times New Roman" w:hAnsi="Times New Roman" w:cs="Times New Roman"/>
          <w:bCs/>
          <w:sz w:val="24"/>
          <w:szCs w:val="24"/>
        </w:rPr>
        <w:t>800 meters</w:t>
      </w:r>
      <w:r w:rsidR="001C51EB" w:rsidRPr="00BF47F0">
        <w:rPr>
          <w:rFonts w:ascii="Times New Roman" w:eastAsia="Times New Roman" w:hAnsi="Times New Roman" w:cs="Times New Roman"/>
          <w:sz w:val="24"/>
          <w:szCs w:val="24"/>
        </w:rPr>
        <w:t xml:space="preserve">, the signal strength improves from </w:t>
      </w:r>
      <w:r w:rsidR="001C51EB" w:rsidRPr="00BF47F0">
        <w:rPr>
          <w:rFonts w:ascii="Times New Roman" w:eastAsia="Times New Roman" w:hAnsi="Times New Roman" w:cs="Times New Roman"/>
          <w:bCs/>
          <w:sz w:val="24"/>
          <w:szCs w:val="24"/>
        </w:rPr>
        <w:t>–81 dBm (without RIS)</w:t>
      </w:r>
      <w:r w:rsidR="001C51EB" w:rsidRPr="00BF47F0">
        <w:rPr>
          <w:rFonts w:ascii="Times New Roman" w:eastAsia="Times New Roman" w:hAnsi="Times New Roman" w:cs="Times New Roman"/>
          <w:sz w:val="24"/>
          <w:szCs w:val="24"/>
        </w:rPr>
        <w:t xml:space="preserve"> to </w:t>
      </w:r>
      <w:r w:rsidR="001C51EB" w:rsidRPr="00BF47F0">
        <w:rPr>
          <w:rFonts w:ascii="Times New Roman" w:eastAsia="Times New Roman" w:hAnsi="Times New Roman" w:cs="Times New Roman"/>
          <w:bCs/>
          <w:sz w:val="24"/>
          <w:szCs w:val="24"/>
        </w:rPr>
        <w:t>–67 dBm (with optimized RIS)</w:t>
      </w:r>
      <w:r w:rsidR="001C51EB" w:rsidRPr="00BF47F0">
        <w:rPr>
          <w:rFonts w:ascii="Times New Roman" w:eastAsia="Times New Roman" w:hAnsi="Times New Roman" w:cs="Times New Roman"/>
          <w:sz w:val="24"/>
          <w:szCs w:val="24"/>
        </w:rPr>
        <w:t xml:space="preserve">, a significant enhancement of </w:t>
      </w:r>
      <w:r w:rsidR="001C51EB" w:rsidRPr="00BF47F0">
        <w:rPr>
          <w:rFonts w:ascii="Times New Roman" w:eastAsia="Times New Roman" w:hAnsi="Times New Roman" w:cs="Times New Roman"/>
          <w:bCs/>
          <w:sz w:val="24"/>
          <w:szCs w:val="24"/>
        </w:rPr>
        <w:t xml:space="preserve">14 </w:t>
      </w:r>
      <w:proofErr w:type="spellStart"/>
      <w:r w:rsidR="001C51EB" w:rsidRPr="00BF47F0">
        <w:rPr>
          <w:rFonts w:ascii="Times New Roman" w:eastAsia="Times New Roman" w:hAnsi="Times New Roman" w:cs="Times New Roman"/>
          <w:bCs/>
          <w:sz w:val="24"/>
          <w:szCs w:val="24"/>
        </w:rPr>
        <w:t>dB</w:t>
      </w:r>
      <w:r w:rsidR="001C51EB" w:rsidRPr="00BF47F0">
        <w:rPr>
          <w:rFonts w:ascii="Times New Roman" w:eastAsia="Times New Roman" w:hAnsi="Times New Roman" w:cs="Times New Roman"/>
          <w:sz w:val="24"/>
          <w:szCs w:val="24"/>
        </w:rPr>
        <w:t>.</w:t>
      </w:r>
      <w:proofErr w:type="spellEnd"/>
      <w:r w:rsidR="001C51EB" w:rsidRPr="00BF47F0">
        <w:rPr>
          <w:rFonts w:ascii="Times New Roman" w:eastAsia="Times New Roman" w:hAnsi="Times New Roman" w:cs="Times New Roman"/>
          <w:sz w:val="24"/>
          <w:szCs w:val="24"/>
        </w:rPr>
        <w:t xml:space="preserve"> Similarly, at </w:t>
      </w:r>
      <w:r w:rsidR="001C51EB" w:rsidRPr="00BF47F0">
        <w:rPr>
          <w:rFonts w:ascii="Times New Roman" w:eastAsia="Times New Roman" w:hAnsi="Times New Roman" w:cs="Times New Roman"/>
          <w:bCs/>
          <w:sz w:val="24"/>
          <w:szCs w:val="24"/>
        </w:rPr>
        <w:t>1000 meters</w:t>
      </w:r>
      <w:r w:rsidR="001C51EB" w:rsidRPr="00BF47F0">
        <w:rPr>
          <w:rFonts w:ascii="Times New Roman" w:eastAsia="Times New Roman" w:hAnsi="Times New Roman" w:cs="Times New Roman"/>
          <w:sz w:val="24"/>
          <w:szCs w:val="24"/>
        </w:rPr>
        <w:t xml:space="preserve">, the signal strength improves from </w:t>
      </w:r>
      <w:r w:rsidR="001C51EB" w:rsidRPr="00BF47F0">
        <w:rPr>
          <w:rFonts w:ascii="Times New Roman" w:eastAsia="Times New Roman" w:hAnsi="Times New Roman" w:cs="Times New Roman"/>
          <w:bCs/>
          <w:sz w:val="24"/>
          <w:szCs w:val="24"/>
        </w:rPr>
        <w:t>–87 dBm (without RIS)</w:t>
      </w:r>
      <w:r w:rsidR="001C51EB" w:rsidRPr="00BF47F0">
        <w:rPr>
          <w:rFonts w:ascii="Times New Roman" w:eastAsia="Times New Roman" w:hAnsi="Times New Roman" w:cs="Times New Roman"/>
          <w:sz w:val="24"/>
          <w:szCs w:val="24"/>
        </w:rPr>
        <w:t xml:space="preserve"> to </w:t>
      </w:r>
      <w:r w:rsidR="001C51EB" w:rsidRPr="00BF47F0">
        <w:rPr>
          <w:rFonts w:ascii="Times New Roman" w:eastAsia="Times New Roman" w:hAnsi="Times New Roman" w:cs="Times New Roman"/>
          <w:bCs/>
          <w:sz w:val="24"/>
          <w:szCs w:val="24"/>
        </w:rPr>
        <w:t>–72 dBm (with optimized RIS)</w:t>
      </w:r>
      <w:r w:rsidR="001C51EB" w:rsidRPr="00BF47F0">
        <w:rPr>
          <w:rFonts w:ascii="Times New Roman" w:eastAsia="Times New Roman" w:hAnsi="Times New Roman" w:cs="Times New Roman"/>
          <w:sz w:val="24"/>
          <w:szCs w:val="24"/>
        </w:rPr>
        <w:t xml:space="preserve">. The configuration </w:t>
      </w:r>
      <w:r w:rsidR="001C51EB" w:rsidRPr="00BF47F0">
        <w:rPr>
          <w:rFonts w:ascii="Times New Roman" w:eastAsia="Times New Roman" w:hAnsi="Times New Roman" w:cs="Times New Roman"/>
          <w:bCs/>
          <w:sz w:val="24"/>
          <w:szCs w:val="24"/>
        </w:rPr>
        <w:t>with RIS using fixed phase</w:t>
      </w:r>
      <w:r w:rsidR="001C51EB" w:rsidRPr="00BF47F0">
        <w:rPr>
          <w:rFonts w:ascii="Times New Roman" w:eastAsia="Times New Roman" w:hAnsi="Times New Roman" w:cs="Times New Roman"/>
          <w:sz w:val="24"/>
          <w:szCs w:val="24"/>
        </w:rPr>
        <w:t xml:space="preserve"> also improves signal strength compared to the no-RIS setup, though not as effectively. At </w:t>
      </w:r>
      <w:r w:rsidR="001C51EB" w:rsidRPr="00BF47F0">
        <w:rPr>
          <w:rFonts w:ascii="Times New Roman" w:eastAsia="Times New Roman" w:hAnsi="Times New Roman" w:cs="Times New Roman"/>
          <w:bCs/>
          <w:sz w:val="24"/>
          <w:szCs w:val="24"/>
        </w:rPr>
        <w:t>500 meters</w:t>
      </w:r>
      <w:r w:rsidR="001C51EB" w:rsidRPr="00BF47F0">
        <w:rPr>
          <w:rFonts w:ascii="Times New Roman" w:eastAsia="Times New Roman" w:hAnsi="Times New Roman" w:cs="Times New Roman"/>
          <w:sz w:val="24"/>
          <w:szCs w:val="24"/>
        </w:rPr>
        <w:t xml:space="preserve">, for example, signal strength increases from </w:t>
      </w:r>
      <w:r w:rsidR="001C51EB" w:rsidRPr="00BF47F0">
        <w:rPr>
          <w:rFonts w:ascii="Times New Roman" w:eastAsia="Times New Roman" w:hAnsi="Times New Roman" w:cs="Times New Roman"/>
          <w:bCs/>
          <w:sz w:val="24"/>
          <w:szCs w:val="24"/>
        </w:rPr>
        <w:t>–85 dBm (without RIS)</w:t>
      </w:r>
      <w:r w:rsidR="001C51EB" w:rsidRPr="00BF47F0">
        <w:rPr>
          <w:rFonts w:ascii="Times New Roman" w:eastAsia="Times New Roman" w:hAnsi="Times New Roman" w:cs="Times New Roman"/>
          <w:sz w:val="24"/>
          <w:szCs w:val="24"/>
        </w:rPr>
        <w:t xml:space="preserve"> to </w:t>
      </w:r>
      <w:r w:rsidR="001C51EB" w:rsidRPr="00BF47F0">
        <w:rPr>
          <w:rFonts w:ascii="Times New Roman" w:eastAsia="Times New Roman" w:hAnsi="Times New Roman" w:cs="Times New Roman"/>
          <w:bCs/>
          <w:sz w:val="24"/>
          <w:szCs w:val="24"/>
        </w:rPr>
        <w:t>–78 dBm (with fixed phase RIS)</w:t>
      </w:r>
      <w:r w:rsidR="001C51EB" w:rsidRPr="00BF47F0">
        <w:rPr>
          <w:rFonts w:ascii="Times New Roman" w:eastAsia="Times New Roman" w:hAnsi="Times New Roman" w:cs="Times New Roman"/>
          <w:sz w:val="24"/>
          <w:szCs w:val="24"/>
        </w:rPr>
        <w:t xml:space="preserve">, a </w:t>
      </w:r>
      <w:r w:rsidR="001C51EB" w:rsidRPr="00BF47F0">
        <w:rPr>
          <w:rFonts w:ascii="Times New Roman" w:eastAsia="Times New Roman" w:hAnsi="Times New Roman" w:cs="Times New Roman"/>
          <w:bCs/>
          <w:sz w:val="24"/>
          <w:szCs w:val="24"/>
        </w:rPr>
        <w:t>7 dB</w:t>
      </w:r>
      <w:r w:rsidR="001C51EB" w:rsidRPr="00BF47F0">
        <w:rPr>
          <w:rFonts w:ascii="Times New Roman" w:eastAsia="Times New Roman" w:hAnsi="Times New Roman" w:cs="Times New Roman"/>
          <w:sz w:val="24"/>
          <w:szCs w:val="24"/>
        </w:rPr>
        <w:t xml:space="preserve"> improvement. These results shows that even a passive RIS (with fixed phase) can enhance signal transmission, the greatest benefits are achieved when the RIS is </w:t>
      </w:r>
      <w:r w:rsidR="001C51EB" w:rsidRPr="00BF47F0">
        <w:rPr>
          <w:rFonts w:ascii="Times New Roman" w:eastAsia="Times New Roman" w:hAnsi="Times New Roman" w:cs="Times New Roman"/>
          <w:bCs/>
          <w:sz w:val="24"/>
          <w:szCs w:val="24"/>
        </w:rPr>
        <w:t>intelligently controlled and optimized</w:t>
      </w:r>
      <w:r w:rsidR="00936E13" w:rsidRPr="00BF47F0">
        <w:rPr>
          <w:rFonts w:ascii="Times New Roman" w:eastAsia="Times New Roman" w:hAnsi="Times New Roman" w:cs="Times New Roman"/>
          <w:bCs/>
          <w:sz w:val="24"/>
          <w:szCs w:val="24"/>
        </w:rPr>
        <w:t xml:space="preserve"> [3]</w:t>
      </w:r>
      <w:r w:rsidR="001C51EB" w:rsidRPr="00BF47F0">
        <w:rPr>
          <w:rFonts w:ascii="Times New Roman" w:eastAsia="Times New Roman" w:hAnsi="Times New Roman" w:cs="Times New Roman"/>
          <w:sz w:val="24"/>
          <w:szCs w:val="24"/>
        </w:rPr>
        <w:t>.</w:t>
      </w:r>
    </w:p>
    <w:p w:rsidR="00BF47F0" w:rsidRDefault="00BF47F0" w:rsidP="007C6B91">
      <w:pPr>
        <w:spacing w:line="240" w:lineRule="auto"/>
        <w:jc w:val="both"/>
        <w:rPr>
          <w:rFonts w:ascii="Times New Roman" w:eastAsia="Times New Roman" w:hAnsi="Times New Roman" w:cs="Times New Roman"/>
          <w:sz w:val="24"/>
          <w:szCs w:val="24"/>
        </w:rPr>
      </w:pPr>
    </w:p>
    <w:p w:rsidR="00BF47F0" w:rsidRDefault="00BF47F0" w:rsidP="007C6B91">
      <w:pPr>
        <w:spacing w:line="240" w:lineRule="auto"/>
        <w:jc w:val="both"/>
        <w:rPr>
          <w:rFonts w:ascii="Times New Roman" w:eastAsia="Times New Roman" w:hAnsi="Times New Roman" w:cs="Times New Roman"/>
          <w:sz w:val="24"/>
          <w:szCs w:val="24"/>
        </w:rPr>
      </w:pPr>
    </w:p>
    <w:p w:rsidR="00BF47F0" w:rsidRPr="00BF47F0" w:rsidRDefault="00BF47F0" w:rsidP="007C6B91">
      <w:pPr>
        <w:spacing w:line="240" w:lineRule="auto"/>
        <w:jc w:val="both"/>
        <w:rPr>
          <w:rFonts w:ascii="Times New Roman" w:eastAsia="Times New Roman" w:hAnsi="Times New Roman" w:cs="Times New Roman"/>
          <w:sz w:val="24"/>
          <w:szCs w:val="24"/>
        </w:rPr>
      </w:pPr>
    </w:p>
    <w:p w:rsidR="001C51EB" w:rsidRPr="00BF47F0" w:rsidRDefault="001C51EB" w:rsidP="007C6B91">
      <w:pPr>
        <w:pStyle w:val="ListParagraph"/>
        <w:numPr>
          <w:ilvl w:val="1"/>
          <w:numId w:val="9"/>
        </w:numPr>
        <w:spacing w:line="240" w:lineRule="auto"/>
        <w:rPr>
          <w:rFonts w:ascii="Times New Roman" w:hAnsi="Times New Roman" w:cs="Times New Roman"/>
          <w:sz w:val="24"/>
          <w:szCs w:val="24"/>
        </w:rPr>
      </w:pPr>
      <w:r w:rsidRPr="00BF47F0">
        <w:rPr>
          <w:rFonts w:ascii="Times New Roman" w:hAnsi="Times New Roman" w:cs="Times New Roman"/>
          <w:sz w:val="24"/>
          <w:szCs w:val="24"/>
        </w:rPr>
        <w:t>Optimization of Spectral Efficiency</w:t>
      </w:r>
    </w:p>
    <w:p w:rsidR="001C51EB" w:rsidRPr="00BF47F0" w:rsidRDefault="009B7FD1"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3</w:t>
      </w:r>
      <w:r w:rsidR="001C51EB" w:rsidRPr="00BF47F0">
        <w:rPr>
          <w:rFonts w:ascii="Times New Roman" w:hAnsi="Times New Roman" w:cs="Times New Roman"/>
          <w:sz w:val="24"/>
          <w:szCs w:val="24"/>
        </w:rPr>
        <w:t xml:space="preserve">: Demonstrates how RIS enhances spectral efficiency, which measures how </w:t>
      </w:r>
      <w:r w:rsidR="001C51EB" w:rsidRPr="00BF47F0">
        <w:rPr>
          <w:rFonts w:ascii="Times New Roman" w:hAnsi="Times New Roman" w:cs="Times New Roman"/>
          <w:sz w:val="24"/>
          <w:szCs w:val="24"/>
          <w:highlight w:val="red"/>
        </w:rPr>
        <w:t>effe</w:t>
      </w:r>
      <w:r w:rsidR="00C45746" w:rsidRPr="00BF47F0">
        <w:rPr>
          <w:rFonts w:ascii="Times New Roman" w:hAnsi="Times New Roman" w:cs="Times New Roman"/>
          <w:sz w:val="24"/>
          <w:szCs w:val="24"/>
          <w:highlight w:val="red"/>
        </w:rPr>
        <w:t>ctively</w:t>
      </w:r>
      <w:r w:rsidR="00C45746" w:rsidRPr="00BF47F0">
        <w:rPr>
          <w:rFonts w:ascii="Times New Roman" w:hAnsi="Times New Roman" w:cs="Times New Roman"/>
          <w:sz w:val="24"/>
          <w:szCs w:val="24"/>
        </w:rPr>
        <w:t xml:space="preserve"> </w:t>
      </w:r>
      <w:r w:rsidR="001C51EB" w:rsidRPr="00BF47F0">
        <w:rPr>
          <w:rFonts w:ascii="Times New Roman" w:hAnsi="Times New Roman" w:cs="Times New Roman"/>
          <w:sz w:val="24"/>
          <w:szCs w:val="24"/>
        </w:rPr>
        <w:t>bandwidth is used, across different user distances.</w:t>
      </w:r>
    </w:p>
    <w:p w:rsidR="001C51EB" w:rsidRPr="00BF47F0" w:rsidRDefault="009B7FD1" w:rsidP="007C6B91">
      <w:pPr>
        <w:spacing w:line="240" w:lineRule="auto"/>
        <w:rPr>
          <w:rFonts w:ascii="Times New Roman" w:hAnsi="Times New Roman" w:cs="Times New Roman"/>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3</w:t>
      </w:r>
      <w:r w:rsidR="001C51EB" w:rsidRPr="00BF47F0">
        <w:rPr>
          <w:rFonts w:ascii="Times New Roman" w:hAnsi="Times New Roman" w:cs="Times New Roman"/>
          <w:sz w:val="24"/>
          <w:szCs w:val="24"/>
        </w:rPr>
        <w:t>: Optimization of Spectral Efficiency</w:t>
      </w:r>
    </w:p>
    <w:tbl>
      <w:tblPr>
        <w:tblStyle w:val="LightShading"/>
        <w:tblW w:w="0" w:type="auto"/>
        <w:tblLook w:val="04A0" w:firstRow="1" w:lastRow="0" w:firstColumn="1" w:lastColumn="0" w:noHBand="0" w:noVBand="1"/>
      </w:tblPr>
      <w:tblGrid>
        <w:gridCol w:w="1270"/>
        <w:gridCol w:w="1375"/>
        <w:gridCol w:w="3586"/>
        <w:gridCol w:w="3345"/>
      </w:tblGrid>
      <w:tr w:rsidR="001C51EB" w:rsidRPr="00BF47F0"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User Pair</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Distance (m)</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Spectral Efficiency (bps/Hz) Without RIS</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bCs w:val="0"/>
                <w:sz w:val="24"/>
                <w:szCs w:val="24"/>
                <w:lang w:eastAsia="en-GB"/>
              </w:rPr>
              <w:t>Spectral Efficiency (bps/Hz) With RIS</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2</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200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2.8</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4.6</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3</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500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2.5</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4.2</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2 and 4</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800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2.9</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4.8</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3 and 4</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1000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2.3</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4.1</w:t>
            </w:r>
          </w:p>
        </w:tc>
      </w:tr>
    </w:tbl>
    <w:p w:rsidR="001C51EB" w:rsidRPr="00BF47F0" w:rsidRDefault="001C51EB" w:rsidP="007C6B91">
      <w:pPr>
        <w:spacing w:line="240" w:lineRule="auto"/>
        <w:rPr>
          <w:rFonts w:ascii="Times New Roman" w:hAnsi="Times New Roman" w:cs="Times New Roman"/>
          <w:sz w:val="24"/>
          <w:szCs w:val="24"/>
        </w:rPr>
      </w:pPr>
    </w:p>
    <w:p w:rsidR="008724F8" w:rsidRDefault="009B7FD1"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3</w:t>
      </w:r>
      <w:r w:rsidR="001C51EB" w:rsidRPr="00BF47F0">
        <w:rPr>
          <w:rFonts w:ascii="Times New Roman" w:hAnsi="Times New Roman" w:cs="Times New Roman"/>
          <w:sz w:val="24"/>
          <w:szCs w:val="24"/>
        </w:rPr>
        <w:t xml:space="preserve">: Shows the spectral efficiency (SE) improvements achieved by integrating RIS into the NOMA system. </w:t>
      </w:r>
      <w:r w:rsidR="001C51EB" w:rsidRPr="00BF47F0">
        <w:rPr>
          <w:rFonts w:ascii="Times New Roman" w:hAnsi="Times New Roman" w:cs="Times New Roman"/>
          <w:bCs/>
          <w:sz w:val="24"/>
          <w:szCs w:val="24"/>
        </w:rPr>
        <w:t>Without RIS,</w:t>
      </w:r>
      <w:r w:rsidR="001C51EB" w:rsidRPr="00BF47F0">
        <w:rPr>
          <w:rFonts w:ascii="Times New Roman" w:hAnsi="Times New Roman" w:cs="Times New Roman"/>
          <w:sz w:val="24"/>
          <w:szCs w:val="24"/>
        </w:rPr>
        <w:t xml:space="preserve"> Spectral efficiency is moderate (around 2.3 to 2.9 bps/Hz), limited by interference among users and path losses over distance. </w:t>
      </w:r>
      <w:r w:rsidR="001C51EB" w:rsidRPr="00BF47F0">
        <w:rPr>
          <w:rFonts w:ascii="Times New Roman" w:hAnsi="Times New Roman" w:cs="Times New Roman"/>
          <w:bCs/>
          <w:sz w:val="24"/>
          <w:szCs w:val="24"/>
        </w:rPr>
        <w:t>With RIS,</w:t>
      </w:r>
      <w:r w:rsidR="001C51EB" w:rsidRPr="00BF47F0">
        <w:rPr>
          <w:rFonts w:ascii="Times New Roman" w:hAnsi="Times New Roman" w:cs="Times New Roman"/>
          <w:sz w:val="24"/>
          <w:szCs w:val="24"/>
        </w:rPr>
        <w:t xml:space="preserve"> Spectral efficiency rises s</w:t>
      </w:r>
      <w:r w:rsidR="00BF47F0">
        <w:rPr>
          <w:rFonts w:ascii="Times New Roman" w:hAnsi="Times New Roman" w:cs="Times New Roman"/>
          <w:sz w:val="24"/>
          <w:szCs w:val="24"/>
        </w:rPr>
        <w:t>ignificantly (around 4.1 to 4.8</w:t>
      </w:r>
      <w:r w:rsidR="001C51EB" w:rsidRPr="00BF47F0">
        <w:rPr>
          <w:rFonts w:ascii="Times New Roman" w:hAnsi="Times New Roman" w:cs="Times New Roman"/>
          <w:sz w:val="24"/>
          <w:szCs w:val="24"/>
        </w:rPr>
        <w:t xml:space="preserve">bps/Hz). This is because RIS adjusts the phase shifts of the reflecting elements to </w:t>
      </w:r>
      <w:r w:rsidR="001C51EB" w:rsidRPr="00BF47F0">
        <w:rPr>
          <w:rFonts w:ascii="Times New Roman" w:hAnsi="Times New Roman" w:cs="Times New Roman"/>
          <w:bCs/>
          <w:sz w:val="24"/>
          <w:szCs w:val="24"/>
        </w:rPr>
        <w:t>enhance signal quality</w:t>
      </w:r>
      <w:r w:rsidR="001C51EB" w:rsidRPr="00BF47F0">
        <w:rPr>
          <w:rFonts w:ascii="Times New Roman" w:hAnsi="Times New Roman" w:cs="Times New Roman"/>
          <w:sz w:val="24"/>
          <w:szCs w:val="24"/>
        </w:rPr>
        <w:t xml:space="preserve"> at the users' locations, </w:t>
      </w:r>
      <w:r w:rsidR="001C51EB" w:rsidRPr="00BF47F0">
        <w:rPr>
          <w:rFonts w:ascii="Times New Roman" w:hAnsi="Times New Roman" w:cs="Times New Roman"/>
          <w:bCs/>
          <w:sz w:val="24"/>
          <w:szCs w:val="24"/>
        </w:rPr>
        <w:t>reducing intra-cell interference</w:t>
      </w:r>
      <w:r w:rsidR="001C51EB" w:rsidRPr="00BF47F0">
        <w:rPr>
          <w:rFonts w:ascii="Times New Roman" w:hAnsi="Times New Roman" w:cs="Times New Roman"/>
          <w:sz w:val="24"/>
          <w:szCs w:val="24"/>
        </w:rPr>
        <w:t xml:space="preserve"> and </w:t>
      </w:r>
      <w:r w:rsidR="001C51EB" w:rsidRPr="00BF47F0">
        <w:rPr>
          <w:rFonts w:ascii="Times New Roman" w:hAnsi="Times New Roman" w:cs="Times New Roman"/>
          <w:bCs/>
          <w:sz w:val="24"/>
          <w:szCs w:val="24"/>
        </w:rPr>
        <w:t>improving SINR</w:t>
      </w:r>
      <w:r w:rsidR="001C51EB" w:rsidRPr="00BF47F0">
        <w:rPr>
          <w:rFonts w:ascii="Times New Roman" w:hAnsi="Times New Roman" w:cs="Times New Roman"/>
          <w:sz w:val="24"/>
          <w:szCs w:val="24"/>
        </w:rPr>
        <w:t>. The user pair (User 2 and 4) benefits th</w:t>
      </w:r>
      <w:r w:rsidR="00BF47F0">
        <w:rPr>
          <w:rFonts w:ascii="Times New Roman" w:hAnsi="Times New Roman" w:cs="Times New Roman"/>
          <w:sz w:val="24"/>
          <w:szCs w:val="24"/>
        </w:rPr>
        <w:t>e most, jumping from 2.9 to 4.8</w:t>
      </w:r>
      <w:r w:rsidR="001C51EB" w:rsidRPr="00BF47F0">
        <w:rPr>
          <w:rFonts w:ascii="Times New Roman" w:hAnsi="Times New Roman" w:cs="Times New Roman"/>
          <w:sz w:val="24"/>
          <w:szCs w:val="24"/>
        </w:rPr>
        <w:t>bps/Hz. Even at larger distances (e.g., User 3 and 4 at 1000 m), RIS-assisted NOMA maintains good spectral efficiency compared to without RIS.</w:t>
      </w: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Default="00BF47F0" w:rsidP="007C6B91">
      <w:pPr>
        <w:spacing w:line="240" w:lineRule="auto"/>
        <w:jc w:val="both"/>
        <w:rPr>
          <w:rFonts w:ascii="Times New Roman" w:hAnsi="Times New Roman" w:cs="Times New Roman"/>
          <w:sz w:val="24"/>
          <w:szCs w:val="24"/>
        </w:rPr>
      </w:pPr>
    </w:p>
    <w:p w:rsidR="00BF47F0" w:rsidRPr="00BF47F0" w:rsidRDefault="00BF47F0" w:rsidP="007C6B91">
      <w:pPr>
        <w:spacing w:line="240" w:lineRule="auto"/>
        <w:jc w:val="both"/>
        <w:rPr>
          <w:rFonts w:ascii="Times New Roman" w:hAnsi="Times New Roman" w:cs="Times New Roman"/>
          <w:sz w:val="24"/>
          <w:szCs w:val="24"/>
        </w:rPr>
      </w:pPr>
    </w:p>
    <w:p w:rsidR="001C51EB" w:rsidRPr="00BF47F0" w:rsidRDefault="004B311D"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lastRenderedPageBreak/>
        <w:t xml:space="preserve">Figure </w:t>
      </w:r>
      <w:r w:rsidR="009B7FD1" w:rsidRPr="00BF47F0">
        <w:rPr>
          <w:rFonts w:ascii="Times New Roman" w:hAnsi="Times New Roman" w:cs="Times New Roman"/>
          <w:sz w:val="24"/>
          <w:szCs w:val="24"/>
        </w:rPr>
        <w:t>2</w:t>
      </w:r>
      <w:r w:rsidR="006806CB">
        <w:rPr>
          <w:rFonts w:ascii="Times New Roman" w:hAnsi="Times New Roman" w:cs="Times New Roman"/>
          <w:sz w:val="24"/>
          <w:szCs w:val="24"/>
        </w:rPr>
        <w:t xml:space="preserve"> </w:t>
      </w:r>
      <w:r w:rsidR="001C51EB" w:rsidRPr="00BF47F0">
        <w:rPr>
          <w:rFonts w:ascii="Times New Roman" w:hAnsi="Times New Roman" w:cs="Times New Roman"/>
          <w:sz w:val="24"/>
          <w:szCs w:val="24"/>
        </w:rPr>
        <w:t>Shows how spectral efficiency varies with distance in a NOMA system, comparing results with and without RIS. It highlights the ability of RIS to increase data throughput.</w:t>
      </w:r>
    </w:p>
    <w:p w:rsidR="001C51EB" w:rsidRPr="00BF47F0" w:rsidRDefault="001C51EB" w:rsidP="007C6B91">
      <w:pPr>
        <w:spacing w:line="240" w:lineRule="auto"/>
        <w:rPr>
          <w:rFonts w:ascii="Times New Roman" w:hAnsi="Times New Roman" w:cs="Times New Roman"/>
          <w:b/>
          <w:sz w:val="24"/>
          <w:szCs w:val="24"/>
        </w:rPr>
      </w:pPr>
      <w:r w:rsidRPr="00BF47F0">
        <w:rPr>
          <w:rFonts w:ascii="Times New Roman" w:hAnsi="Times New Roman" w:cs="Times New Roman"/>
          <w:b/>
          <w:noProof/>
          <w:sz w:val="24"/>
          <w:szCs w:val="24"/>
        </w:rPr>
        <w:drawing>
          <wp:inline distT="0" distB="0" distL="0" distR="0" wp14:anchorId="207A8615" wp14:editId="1776A5FA">
            <wp:extent cx="5486400" cy="3781425"/>
            <wp:effectExtent l="0" t="0" r="19050"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51EB" w:rsidRPr="00BF47F0" w:rsidRDefault="004B311D" w:rsidP="007C6B91">
      <w:pPr>
        <w:spacing w:line="240" w:lineRule="auto"/>
        <w:jc w:val="center"/>
        <w:rPr>
          <w:rFonts w:ascii="Times New Roman" w:hAnsi="Times New Roman" w:cs="Times New Roman"/>
          <w:sz w:val="24"/>
          <w:szCs w:val="24"/>
        </w:rPr>
      </w:pPr>
      <w:r w:rsidRPr="00BF47F0">
        <w:rPr>
          <w:rFonts w:ascii="Times New Roman" w:hAnsi="Times New Roman" w:cs="Times New Roman"/>
          <w:sz w:val="24"/>
          <w:szCs w:val="24"/>
        </w:rPr>
        <w:t xml:space="preserve">Figure </w:t>
      </w:r>
      <w:r w:rsidR="009B7FD1" w:rsidRPr="00BF47F0">
        <w:rPr>
          <w:rFonts w:ascii="Times New Roman" w:hAnsi="Times New Roman" w:cs="Times New Roman"/>
          <w:sz w:val="24"/>
          <w:szCs w:val="24"/>
        </w:rPr>
        <w:t>2</w:t>
      </w:r>
      <w:r w:rsidR="001C51EB" w:rsidRPr="00BF47F0">
        <w:rPr>
          <w:rFonts w:ascii="Times New Roman" w:hAnsi="Times New Roman" w:cs="Times New Roman"/>
          <w:sz w:val="24"/>
          <w:szCs w:val="24"/>
        </w:rPr>
        <w:t>: Plot of spectral Efficiency</w:t>
      </w:r>
      <w:r w:rsidR="002555E0">
        <w:rPr>
          <w:rFonts w:ascii="Times New Roman" w:hAnsi="Times New Roman" w:cs="Times New Roman"/>
          <w:sz w:val="24"/>
          <w:szCs w:val="24"/>
        </w:rPr>
        <w:t xml:space="preserve"> </w:t>
      </w:r>
      <w:r w:rsidR="001C51EB" w:rsidRPr="00BF47F0">
        <w:rPr>
          <w:rFonts w:ascii="Times New Roman" w:hAnsi="Times New Roman" w:cs="Times New Roman"/>
          <w:sz w:val="24"/>
          <w:szCs w:val="24"/>
        </w:rPr>
        <w:t>(bps/Hz) vs Distance</w:t>
      </w:r>
    </w:p>
    <w:p w:rsidR="008724F8" w:rsidRPr="00BF47F0" w:rsidRDefault="004B311D" w:rsidP="007C6B91">
      <w:pPr>
        <w:spacing w:line="240" w:lineRule="auto"/>
        <w:jc w:val="both"/>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 xml:space="preserve">Figure </w:t>
      </w:r>
      <w:r w:rsidR="009B7FD1" w:rsidRPr="00BF47F0">
        <w:rPr>
          <w:rFonts w:ascii="Times New Roman" w:eastAsia="Times New Roman" w:hAnsi="Times New Roman" w:cs="Times New Roman"/>
          <w:sz w:val="24"/>
          <w:szCs w:val="24"/>
        </w:rPr>
        <w:t>2</w:t>
      </w:r>
      <w:r w:rsidR="001C51EB" w:rsidRPr="00BF47F0">
        <w:rPr>
          <w:rFonts w:ascii="Times New Roman" w:eastAsia="Times New Roman" w:hAnsi="Times New Roman" w:cs="Times New Roman"/>
          <w:sz w:val="24"/>
          <w:szCs w:val="24"/>
        </w:rPr>
        <w:t xml:space="preserve">: Compares the spectral efficiency (in bps/Hz) of a NOMA system with and without Reconfigurable Intelligent Surfaces (RIS) across distances from 100 to 1000 meters. The system </w:t>
      </w:r>
      <w:r w:rsidR="001C51EB" w:rsidRPr="00BF47F0">
        <w:rPr>
          <w:rFonts w:ascii="Times New Roman" w:eastAsia="Times New Roman" w:hAnsi="Times New Roman" w:cs="Times New Roman"/>
          <w:bCs/>
          <w:sz w:val="24"/>
          <w:szCs w:val="24"/>
        </w:rPr>
        <w:t>without RIS</w:t>
      </w:r>
      <w:r w:rsidR="001C51EB" w:rsidRPr="00BF47F0">
        <w:rPr>
          <w:rFonts w:ascii="Times New Roman" w:eastAsia="Times New Roman" w:hAnsi="Times New Roman" w:cs="Times New Roman"/>
          <w:sz w:val="24"/>
          <w:szCs w:val="24"/>
        </w:rPr>
        <w:t xml:space="preserve"> starts at about </w:t>
      </w:r>
      <w:r w:rsidR="001C51EB" w:rsidRPr="00BF47F0">
        <w:rPr>
          <w:rFonts w:ascii="Times New Roman" w:eastAsia="Times New Roman" w:hAnsi="Times New Roman" w:cs="Times New Roman"/>
          <w:bCs/>
          <w:sz w:val="24"/>
          <w:szCs w:val="24"/>
        </w:rPr>
        <w:t>2.8 bps/Hz</w:t>
      </w:r>
      <w:r w:rsidR="001C51EB" w:rsidRPr="00BF47F0">
        <w:rPr>
          <w:rFonts w:ascii="Times New Roman" w:eastAsia="Times New Roman" w:hAnsi="Times New Roman" w:cs="Times New Roman"/>
          <w:sz w:val="24"/>
          <w:szCs w:val="24"/>
        </w:rPr>
        <w:t xml:space="preserve">, dips slightly to </w:t>
      </w:r>
      <w:r w:rsidR="001C51EB" w:rsidRPr="00BF47F0">
        <w:rPr>
          <w:rFonts w:ascii="Times New Roman" w:eastAsia="Times New Roman" w:hAnsi="Times New Roman" w:cs="Times New Roman"/>
          <w:bCs/>
          <w:sz w:val="24"/>
          <w:szCs w:val="24"/>
        </w:rPr>
        <w:t>2.5 bps/Hz</w:t>
      </w:r>
      <w:r w:rsidR="001C51EB" w:rsidRPr="00BF47F0">
        <w:rPr>
          <w:rFonts w:ascii="Times New Roman" w:eastAsia="Times New Roman" w:hAnsi="Times New Roman" w:cs="Times New Roman"/>
          <w:sz w:val="24"/>
          <w:szCs w:val="24"/>
        </w:rPr>
        <w:t xml:space="preserve"> at 500 m, peaks at </w:t>
      </w:r>
      <w:r w:rsidR="001C51EB" w:rsidRPr="00BF47F0">
        <w:rPr>
          <w:rFonts w:ascii="Times New Roman" w:eastAsia="Times New Roman" w:hAnsi="Times New Roman" w:cs="Times New Roman"/>
          <w:bCs/>
          <w:sz w:val="24"/>
          <w:szCs w:val="24"/>
        </w:rPr>
        <w:t>2.9 bps/Hz</w:t>
      </w:r>
      <w:r w:rsidR="001C51EB" w:rsidRPr="00BF47F0">
        <w:rPr>
          <w:rFonts w:ascii="Times New Roman" w:eastAsia="Times New Roman" w:hAnsi="Times New Roman" w:cs="Times New Roman"/>
          <w:sz w:val="24"/>
          <w:szCs w:val="24"/>
        </w:rPr>
        <w:t xml:space="preserve"> around 800 m, and drops to </w:t>
      </w:r>
      <w:r w:rsidR="001C51EB" w:rsidRPr="00BF47F0">
        <w:rPr>
          <w:rFonts w:ascii="Times New Roman" w:eastAsia="Times New Roman" w:hAnsi="Times New Roman" w:cs="Times New Roman"/>
          <w:bCs/>
          <w:sz w:val="24"/>
          <w:szCs w:val="24"/>
        </w:rPr>
        <w:t>2.3 bps/Hz</w:t>
      </w:r>
      <w:r w:rsidR="001C51EB" w:rsidRPr="00BF47F0">
        <w:rPr>
          <w:rFonts w:ascii="Times New Roman" w:eastAsia="Times New Roman" w:hAnsi="Times New Roman" w:cs="Times New Roman"/>
          <w:sz w:val="24"/>
          <w:szCs w:val="24"/>
        </w:rPr>
        <w:t xml:space="preserve"> at 1000 m. In contrast, the system </w:t>
      </w:r>
      <w:r w:rsidR="001C51EB" w:rsidRPr="00BF47F0">
        <w:rPr>
          <w:rFonts w:ascii="Times New Roman" w:eastAsia="Times New Roman" w:hAnsi="Times New Roman" w:cs="Times New Roman"/>
          <w:bCs/>
          <w:sz w:val="24"/>
          <w:szCs w:val="24"/>
        </w:rPr>
        <w:t>with RIS</w:t>
      </w:r>
      <w:r w:rsidR="001C51EB" w:rsidRPr="00BF47F0">
        <w:rPr>
          <w:rFonts w:ascii="Times New Roman" w:eastAsia="Times New Roman" w:hAnsi="Times New Roman" w:cs="Times New Roman"/>
          <w:sz w:val="24"/>
          <w:szCs w:val="24"/>
        </w:rPr>
        <w:t xml:space="preserve"> begins at </w:t>
      </w:r>
      <w:r w:rsidR="001C51EB" w:rsidRPr="00BF47F0">
        <w:rPr>
          <w:rFonts w:ascii="Times New Roman" w:eastAsia="Times New Roman" w:hAnsi="Times New Roman" w:cs="Times New Roman"/>
          <w:bCs/>
          <w:sz w:val="24"/>
          <w:szCs w:val="24"/>
        </w:rPr>
        <w:t>4.6 bps/Hz</w:t>
      </w:r>
      <w:r w:rsidR="001C51EB" w:rsidRPr="00BF47F0">
        <w:rPr>
          <w:rFonts w:ascii="Times New Roman" w:eastAsia="Times New Roman" w:hAnsi="Times New Roman" w:cs="Times New Roman"/>
          <w:sz w:val="24"/>
          <w:szCs w:val="24"/>
        </w:rPr>
        <w:t xml:space="preserve">, dips to </w:t>
      </w:r>
      <w:r w:rsidR="001C51EB" w:rsidRPr="00BF47F0">
        <w:rPr>
          <w:rFonts w:ascii="Times New Roman" w:eastAsia="Times New Roman" w:hAnsi="Times New Roman" w:cs="Times New Roman"/>
          <w:bCs/>
          <w:sz w:val="24"/>
          <w:szCs w:val="24"/>
        </w:rPr>
        <w:t>4.2 bps/Hz</w:t>
      </w:r>
      <w:r w:rsidR="001C51EB" w:rsidRPr="00BF47F0">
        <w:rPr>
          <w:rFonts w:ascii="Times New Roman" w:eastAsia="Times New Roman" w:hAnsi="Times New Roman" w:cs="Times New Roman"/>
          <w:sz w:val="24"/>
          <w:szCs w:val="24"/>
        </w:rPr>
        <w:t xml:space="preserve">, peaks at </w:t>
      </w:r>
      <w:r w:rsidR="001C51EB" w:rsidRPr="00BF47F0">
        <w:rPr>
          <w:rFonts w:ascii="Times New Roman" w:eastAsia="Times New Roman" w:hAnsi="Times New Roman" w:cs="Times New Roman"/>
          <w:bCs/>
          <w:sz w:val="24"/>
          <w:szCs w:val="24"/>
        </w:rPr>
        <w:t>4.8 bps/Hz</w:t>
      </w:r>
      <w:r w:rsidR="001C51EB" w:rsidRPr="00BF47F0">
        <w:rPr>
          <w:rFonts w:ascii="Times New Roman" w:eastAsia="Times New Roman" w:hAnsi="Times New Roman" w:cs="Times New Roman"/>
          <w:sz w:val="24"/>
          <w:szCs w:val="24"/>
        </w:rPr>
        <w:t xml:space="preserve">, and ends at </w:t>
      </w:r>
      <w:r w:rsidR="001C51EB" w:rsidRPr="00BF47F0">
        <w:rPr>
          <w:rFonts w:ascii="Times New Roman" w:eastAsia="Times New Roman" w:hAnsi="Times New Roman" w:cs="Times New Roman"/>
          <w:bCs/>
          <w:sz w:val="24"/>
          <w:szCs w:val="24"/>
        </w:rPr>
        <w:t>4.1 bps/Hz</w:t>
      </w:r>
      <w:r w:rsidR="001C51EB" w:rsidRPr="00BF47F0">
        <w:rPr>
          <w:rFonts w:ascii="Times New Roman" w:eastAsia="Times New Roman" w:hAnsi="Times New Roman" w:cs="Times New Roman"/>
          <w:sz w:val="24"/>
          <w:szCs w:val="24"/>
        </w:rPr>
        <w:t xml:space="preserve">. Throughout all distances, the RIS-enhanced system shows a </w:t>
      </w:r>
      <w:r w:rsidR="001C51EB" w:rsidRPr="00BF47F0">
        <w:rPr>
          <w:rFonts w:ascii="Times New Roman" w:eastAsia="Times New Roman" w:hAnsi="Times New Roman" w:cs="Times New Roman"/>
          <w:bCs/>
          <w:sz w:val="24"/>
          <w:szCs w:val="24"/>
        </w:rPr>
        <w:t>clear improvement</w:t>
      </w:r>
      <w:r w:rsidR="001C51EB" w:rsidRPr="00BF47F0">
        <w:rPr>
          <w:rFonts w:ascii="Times New Roman" w:eastAsia="Times New Roman" w:hAnsi="Times New Roman" w:cs="Times New Roman"/>
          <w:sz w:val="24"/>
          <w:szCs w:val="24"/>
        </w:rPr>
        <w:t xml:space="preserve"> of </w:t>
      </w:r>
      <w:r w:rsidR="001C51EB" w:rsidRPr="00BF47F0">
        <w:rPr>
          <w:rFonts w:ascii="Times New Roman" w:eastAsia="Times New Roman" w:hAnsi="Times New Roman" w:cs="Times New Roman"/>
          <w:bCs/>
          <w:sz w:val="24"/>
          <w:szCs w:val="24"/>
        </w:rPr>
        <w:t>60–80%</w:t>
      </w:r>
      <w:r w:rsidR="001C51EB" w:rsidRPr="00BF47F0">
        <w:rPr>
          <w:rFonts w:ascii="Times New Roman" w:eastAsia="Times New Roman" w:hAnsi="Times New Roman" w:cs="Times New Roman"/>
          <w:sz w:val="24"/>
          <w:szCs w:val="24"/>
        </w:rPr>
        <w:t xml:space="preserve"> in spectral efficiency. Although both systems follow a similar trend, RIS consistently boosts performance by smartly reflecting signals, reducing interference, and improving data throughput. The use of RIS in NOMA networks significantly enhances spectral efficiency, making it a powerful tool for improving next-generation wireless communication </w:t>
      </w:r>
      <w:r w:rsidR="00936E13" w:rsidRPr="00BF47F0">
        <w:rPr>
          <w:rFonts w:ascii="Times New Roman" w:eastAsia="Times New Roman" w:hAnsi="Times New Roman" w:cs="Times New Roman"/>
          <w:sz w:val="24"/>
          <w:szCs w:val="24"/>
        </w:rPr>
        <w:t>[24]</w:t>
      </w:r>
      <w:r w:rsidR="001C51EB" w:rsidRPr="00BF47F0">
        <w:rPr>
          <w:rFonts w:ascii="Times New Roman" w:eastAsia="Times New Roman" w:hAnsi="Times New Roman" w:cs="Times New Roman"/>
          <w:sz w:val="24"/>
          <w:szCs w:val="24"/>
        </w:rPr>
        <w:t>.</w:t>
      </w:r>
    </w:p>
    <w:p w:rsidR="00CF1C5E" w:rsidRPr="00BF47F0" w:rsidRDefault="00CF1C5E" w:rsidP="007C6B91">
      <w:pPr>
        <w:spacing w:line="240" w:lineRule="auto"/>
        <w:jc w:val="both"/>
        <w:rPr>
          <w:rFonts w:ascii="Times New Roman" w:eastAsia="Times New Roman" w:hAnsi="Times New Roman" w:cs="Times New Roman"/>
          <w:sz w:val="24"/>
          <w:szCs w:val="24"/>
        </w:rPr>
      </w:pPr>
    </w:p>
    <w:p w:rsidR="00CF1C5E" w:rsidRPr="00BF47F0" w:rsidRDefault="00CF1C5E" w:rsidP="007C6B91">
      <w:pPr>
        <w:spacing w:line="240" w:lineRule="auto"/>
        <w:jc w:val="both"/>
        <w:rPr>
          <w:rFonts w:ascii="Times New Roman" w:eastAsia="Times New Roman" w:hAnsi="Times New Roman" w:cs="Times New Roman"/>
          <w:sz w:val="24"/>
          <w:szCs w:val="24"/>
        </w:rPr>
      </w:pPr>
    </w:p>
    <w:p w:rsidR="00CF1C5E" w:rsidRDefault="00CF1C5E" w:rsidP="007C6B91">
      <w:pPr>
        <w:spacing w:line="240" w:lineRule="auto"/>
        <w:jc w:val="both"/>
        <w:rPr>
          <w:rFonts w:ascii="Times New Roman" w:eastAsia="Times New Roman" w:hAnsi="Times New Roman" w:cs="Times New Roman"/>
          <w:sz w:val="24"/>
          <w:szCs w:val="24"/>
        </w:rPr>
      </w:pPr>
    </w:p>
    <w:p w:rsidR="00BF47F0" w:rsidRPr="00BF47F0" w:rsidRDefault="00BF47F0" w:rsidP="007C6B91">
      <w:pPr>
        <w:spacing w:line="240" w:lineRule="auto"/>
        <w:jc w:val="both"/>
        <w:rPr>
          <w:rFonts w:ascii="Times New Roman" w:eastAsia="Times New Roman" w:hAnsi="Times New Roman" w:cs="Times New Roman"/>
          <w:sz w:val="24"/>
          <w:szCs w:val="24"/>
        </w:rPr>
      </w:pPr>
    </w:p>
    <w:p w:rsidR="00CF1C5E" w:rsidRPr="00BF47F0" w:rsidRDefault="00CF1C5E" w:rsidP="007C6B91">
      <w:pPr>
        <w:spacing w:line="240" w:lineRule="auto"/>
        <w:jc w:val="both"/>
        <w:rPr>
          <w:rFonts w:ascii="Times New Roman" w:eastAsia="Times New Roman" w:hAnsi="Times New Roman" w:cs="Times New Roman"/>
          <w:sz w:val="24"/>
          <w:szCs w:val="24"/>
        </w:rPr>
      </w:pPr>
    </w:p>
    <w:p w:rsidR="001C51EB" w:rsidRPr="00BF47F0" w:rsidRDefault="001C51EB" w:rsidP="007C6B91">
      <w:pPr>
        <w:pStyle w:val="ListParagraph"/>
        <w:numPr>
          <w:ilvl w:val="1"/>
          <w:numId w:val="9"/>
        </w:numPr>
        <w:spacing w:line="240" w:lineRule="auto"/>
        <w:rPr>
          <w:rFonts w:ascii="Times New Roman" w:hAnsi="Times New Roman" w:cs="Times New Roman"/>
          <w:sz w:val="24"/>
          <w:szCs w:val="24"/>
        </w:rPr>
      </w:pPr>
      <w:r w:rsidRPr="00BF47F0">
        <w:rPr>
          <w:rFonts w:ascii="Times New Roman" w:hAnsi="Times New Roman" w:cs="Times New Roman"/>
          <w:sz w:val="24"/>
          <w:szCs w:val="24"/>
        </w:rPr>
        <w:lastRenderedPageBreak/>
        <w:t>Optimization of Power Consumption</w:t>
      </w:r>
    </w:p>
    <w:p w:rsidR="001C51EB" w:rsidRPr="00BF47F0" w:rsidRDefault="009B7FD1"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4</w:t>
      </w:r>
      <w:r w:rsidR="001C51EB" w:rsidRPr="00BF47F0">
        <w:rPr>
          <w:rFonts w:ascii="Times New Roman" w:hAnsi="Times New Roman" w:cs="Times New Roman"/>
          <w:sz w:val="24"/>
          <w:szCs w:val="24"/>
        </w:rPr>
        <w:t xml:space="preserve">: Compares the power required (in </w:t>
      </w:r>
      <w:proofErr w:type="spellStart"/>
      <w:r w:rsidR="001C51EB" w:rsidRPr="00BF47F0">
        <w:rPr>
          <w:rFonts w:ascii="Times New Roman" w:hAnsi="Times New Roman" w:cs="Times New Roman"/>
          <w:sz w:val="24"/>
          <w:szCs w:val="24"/>
        </w:rPr>
        <w:t>mW</w:t>
      </w:r>
      <w:proofErr w:type="spellEnd"/>
      <w:r w:rsidR="001C51EB" w:rsidRPr="00BF47F0">
        <w:rPr>
          <w:rFonts w:ascii="Times New Roman" w:hAnsi="Times New Roman" w:cs="Times New Roman"/>
          <w:sz w:val="24"/>
          <w:szCs w:val="24"/>
        </w:rPr>
        <w:t>) to maintain communication reliability with and without RIS across distances.</w:t>
      </w:r>
    </w:p>
    <w:p w:rsidR="001C51EB" w:rsidRPr="00BF47F0" w:rsidRDefault="009B7FD1" w:rsidP="007C6B91">
      <w:pPr>
        <w:spacing w:line="240" w:lineRule="auto"/>
        <w:rPr>
          <w:rFonts w:ascii="Times New Roman" w:hAnsi="Times New Roman" w:cs="Times New Roman"/>
          <w:sz w:val="24"/>
          <w:szCs w:val="24"/>
        </w:rPr>
      </w:pPr>
      <w:r w:rsidRPr="00BF47F0">
        <w:rPr>
          <w:rFonts w:ascii="Times New Roman" w:hAnsi="Times New Roman" w:cs="Times New Roman"/>
          <w:sz w:val="24"/>
          <w:szCs w:val="24"/>
        </w:rPr>
        <w:t>Table</w:t>
      </w:r>
      <w:r w:rsidR="00AE3FED" w:rsidRPr="00BF47F0">
        <w:rPr>
          <w:rFonts w:ascii="Times New Roman" w:hAnsi="Times New Roman" w:cs="Times New Roman"/>
          <w:sz w:val="24"/>
          <w:szCs w:val="24"/>
        </w:rPr>
        <w:t xml:space="preserve"> 4</w:t>
      </w:r>
      <w:r w:rsidR="001C51EB" w:rsidRPr="00BF47F0">
        <w:rPr>
          <w:rFonts w:ascii="Times New Roman" w:hAnsi="Times New Roman" w:cs="Times New Roman"/>
          <w:sz w:val="24"/>
          <w:szCs w:val="24"/>
        </w:rPr>
        <w:t>: Optimization of Power Consumption</w:t>
      </w:r>
    </w:p>
    <w:tbl>
      <w:tblPr>
        <w:tblStyle w:val="LightShading"/>
        <w:tblW w:w="0" w:type="auto"/>
        <w:tblLook w:val="04A0" w:firstRow="1" w:lastRow="0" w:firstColumn="1" w:lastColumn="0" w:noHBand="0" w:noVBand="1"/>
      </w:tblPr>
      <w:tblGrid>
        <w:gridCol w:w="1282"/>
        <w:gridCol w:w="1382"/>
        <w:gridCol w:w="3578"/>
        <w:gridCol w:w="3334"/>
      </w:tblGrid>
      <w:tr w:rsidR="001C51EB" w:rsidRPr="00BF47F0" w:rsidTr="00CF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User Pair</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Distance (m)</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Power Consumption (</w:t>
            </w:r>
            <w:proofErr w:type="spellStart"/>
            <w:r w:rsidRPr="00BF47F0">
              <w:rPr>
                <w:rFonts w:ascii="Times New Roman" w:eastAsia="Times New Roman" w:hAnsi="Times New Roman" w:cs="Times New Roman"/>
                <w:b w:val="0"/>
                <w:sz w:val="24"/>
                <w:szCs w:val="24"/>
                <w:lang w:eastAsia="en-GB"/>
              </w:rPr>
              <w:t>mW</w:t>
            </w:r>
            <w:proofErr w:type="spellEnd"/>
            <w:r w:rsidRPr="00BF47F0">
              <w:rPr>
                <w:rFonts w:ascii="Times New Roman" w:eastAsia="Times New Roman" w:hAnsi="Times New Roman" w:cs="Times New Roman"/>
                <w:b w:val="0"/>
                <w:sz w:val="24"/>
                <w:szCs w:val="24"/>
                <w:lang w:eastAsia="en-GB"/>
              </w:rPr>
              <w:t>) Without RIS</w:t>
            </w:r>
          </w:p>
        </w:tc>
        <w:tc>
          <w:tcPr>
            <w:tcW w:w="0" w:type="auto"/>
            <w:shd w:val="clear" w:color="auto" w:fill="auto"/>
            <w:hideMark/>
          </w:tcPr>
          <w:p w:rsidR="001C51EB" w:rsidRPr="00BF47F0" w:rsidRDefault="001C51EB" w:rsidP="007C6B9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BF47F0">
              <w:rPr>
                <w:rFonts w:ascii="Times New Roman" w:eastAsia="Times New Roman" w:hAnsi="Times New Roman" w:cs="Times New Roman"/>
                <w:b w:val="0"/>
                <w:sz w:val="24"/>
                <w:szCs w:val="24"/>
                <w:lang w:eastAsia="en-GB"/>
              </w:rPr>
              <w:t>Power Consumption (</w:t>
            </w:r>
            <w:proofErr w:type="spellStart"/>
            <w:r w:rsidRPr="00BF47F0">
              <w:rPr>
                <w:rFonts w:ascii="Times New Roman" w:eastAsia="Times New Roman" w:hAnsi="Times New Roman" w:cs="Times New Roman"/>
                <w:b w:val="0"/>
                <w:sz w:val="24"/>
                <w:szCs w:val="24"/>
                <w:lang w:eastAsia="en-GB"/>
              </w:rPr>
              <w:t>mW</w:t>
            </w:r>
            <w:proofErr w:type="spellEnd"/>
            <w:r w:rsidRPr="00BF47F0">
              <w:rPr>
                <w:rFonts w:ascii="Times New Roman" w:eastAsia="Times New Roman" w:hAnsi="Times New Roman" w:cs="Times New Roman"/>
                <w:b w:val="0"/>
                <w:sz w:val="24"/>
                <w:szCs w:val="24"/>
                <w:lang w:eastAsia="en-GB"/>
              </w:rPr>
              <w:t>) With RIS</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2</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200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120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bookmarkStart w:id="0" w:name="_GoBack"/>
            <w:bookmarkEnd w:id="0"/>
            <w:r w:rsidRPr="00BF47F0">
              <w:rPr>
                <w:rFonts w:ascii="Times New Roman" w:eastAsia="Times New Roman" w:hAnsi="Times New Roman" w:cs="Times New Roman"/>
                <w:sz w:val="24"/>
                <w:szCs w:val="24"/>
                <w:lang w:eastAsia="en-GB"/>
              </w:rPr>
              <w:t>90</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1 and 3</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500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125</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92</w:t>
            </w:r>
          </w:p>
        </w:tc>
      </w:tr>
      <w:tr w:rsidR="001C51EB" w:rsidRPr="00BF47F0" w:rsidTr="00CF07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2 and 4</w:t>
            </w:r>
          </w:p>
        </w:tc>
        <w:tc>
          <w:tcPr>
            <w:tcW w:w="0" w:type="auto"/>
            <w:shd w:val="clear" w:color="auto" w:fill="auto"/>
            <w:hideMark/>
          </w:tcPr>
          <w:p w:rsidR="001C51EB" w:rsidRPr="00BF47F0" w:rsidRDefault="001C51EB" w:rsidP="007C6B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800</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118</w:t>
            </w:r>
          </w:p>
        </w:tc>
        <w:tc>
          <w:tcPr>
            <w:tcW w:w="0" w:type="auto"/>
            <w:shd w:val="clear" w:color="auto" w:fill="auto"/>
            <w:hideMark/>
          </w:tcPr>
          <w:p w:rsidR="001C51EB" w:rsidRPr="00BF47F0" w:rsidRDefault="001C51EB" w:rsidP="007C6B9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88</w:t>
            </w:r>
          </w:p>
        </w:tc>
      </w:tr>
      <w:tr w:rsidR="001C51EB" w:rsidRPr="00BF47F0" w:rsidTr="00CF07A9">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C51EB" w:rsidRPr="00BF47F0" w:rsidRDefault="001C51EB" w:rsidP="007C6B91">
            <w:pPr>
              <w:jc w:val="center"/>
              <w:rPr>
                <w:rFonts w:ascii="Times New Roman" w:eastAsia="Times New Roman" w:hAnsi="Times New Roman" w:cs="Times New Roman"/>
                <w:b w:val="0"/>
                <w:sz w:val="24"/>
                <w:szCs w:val="24"/>
                <w:lang w:eastAsia="en-GB"/>
              </w:rPr>
            </w:pPr>
            <w:r w:rsidRPr="00BF47F0">
              <w:rPr>
                <w:rFonts w:ascii="Times New Roman" w:eastAsia="Times New Roman" w:hAnsi="Times New Roman" w:cs="Times New Roman"/>
                <w:b w:val="0"/>
                <w:sz w:val="24"/>
                <w:szCs w:val="24"/>
                <w:lang w:eastAsia="en-GB"/>
              </w:rPr>
              <w:t>User 3 and 4</w:t>
            </w:r>
          </w:p>
        </w:tc>
        <w:tc>
          <w:tcPr>
            <w:tcW w:w="0" w:type="auto"/>
            <w:shd w:val="clear" w:color="auto" w:fill="auto"/>
            <w:hideMark/>
          </w:tcPr>
          <w:p w:rsidR="001C51EB" w:rsidRPr="00BF47F0" w:rsidRDefault="001C51EB" w:rsidP="007C6B9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7F0">
              <w:rPr>
                <w:rFonts w:ascii="Times New Roman" w:hAnsi="Times New Roman" w:cs="Times New Roman"/>
                <w:sz w:val="24"/>
                <w:szCs w:val="24"/>
              </w:rPr>
              <w:t>1000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130</w:t>
            </w:r>
          </w:p>
        </w:tc>
        <w:tc>
          <w:tcPr>
            <w:tcW w:w="0" w:type="auto"/>
            <w:shd w:val="clear" w:color="auto" w:fill="auto"/>
            <w:hideMark/>
          </w:tcPr>
          <w:p w:rsidR="001C51EB" w:rsidRPr="00BF47F0" w:rsidRDefault="001C51EB" w:rsidP="007C6B9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BF47F0">
              <w:rPr>
                <w:rFonts w:ascii="Times New Roman" w:eastAsia="Times New Roman" w:hAnsi="Times New Roman" w:cs="Times New Roman"/>
                <w:sz w:val="24"/>
                <w:szCs w:val="24"/>
                <w:lang w:eastAsia="en-GB"/>
              </w:rPr>
              <w:t>95</w:t>
            </w:r>
          </w:p>
        </w:tc>
      </w:tr>
    </w:tbl>
    <w:p w:rsidR="001C51EB" w:rsidRPr="00BF47F0" w:rsidRDefault="001C51EB" w:rsidP="007C6B91">
      <w:pPr>
        <w:spacing w:line="240" w:lineRule="auto"/>
        <w:rPr>
          <w:rFonts w:ascii="Times New Roman" w:hAnsi="Times New Roman" w:cs="Times New Roman"/>
          <w:sz w:val="24"/>
          <w:szCs w:val="24"/>
        </w:rPr>
      </w:pPr>
    </w:p>
    <w:p w:rsidR="001C51EB" w:rsidRPr="00BF47F0" w:rsidRDefault="009B7FD1"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Table</w:t>
      </w:r>
      <w:r w:rsidR="00CF1C5E" w:rsidRPr="00BF47F0">
        <w:rPr>
          <w:rFonts w:ascii="Times New Roman" w:hAnsi="Times New Roman" w:cs="Times New Roman"/>
          <w:sz w:val="24"/>
          <w:szCs w:val="24"/>
        </w:rPr>
        <w:t xml:space="preserve"> 4</w:t>
      </w:r>
      <w:r w:rsidR="001C51EB" w:rsidRPr="00BF47F0">
        <w:rPr>
          <w:rFonts w:ascii="Times New Roman" w:hAnsi="Times New Roman" w:cs="Times New Roman"/>
          <w:sz w:val="24"/>
          <w:szCs w:val="24"/>
        </w:rPr>
        <w:t xml:space="preserve"> highlights the impact of RIS integration on power consumption for effective communication. Without RIS, users require higher transmission power, ranging from 118 to 130 </w:t>
      </w:r>
      <w:proofErr w:type="spellStart"/>
      <w:r w:rsidR="001C51EB" w:rsidRPr="00BF47F0">
        <w:rPr>
          <w:rFonts w:ascii="Times New Roman" w:hAnsi="Times New Roman" w:cs="Times New Roman"/>
          <w:sz w:val="24"/>
          <w:szCs w:val="24"/>
        </w:rPr>
        <w:t>mW</w:t>
      </w:r>
      <w:proofErr w:type="spellEnd"/>
      <w:r w:rsidR="001C51EB" w:rsidRPr="00BF47F0">
        <w:rPr>
          <w:rFonts w:ascii="Times New Roman" w:hAnsi="Times New Roman" w:cs="Times New Roman"/>
          <w:sz w:val="24"/>
          <w:szCs w:val="24"/>
        </w:rPr>
        <w:t xml:space="preserve">, to overcome significant path losses and ensure reliable communication. However, with RIS, power consumption decreases significantly to between 88 and 95 </w:t>
      </w:r>
      <w:proofErr w:type="spellStart"/>
      <w:r w:rsidR="001C51EB" w:rsidRPr="00BF47F0">
        <w:rPr>
          <w:rFonts w:ascii="Times New Roman" w:hAnsi="Times New Roman" w:cs="Times New Roman"/>
          <w:sz w:val="24"/>
          <w:szCs w:val="24"/>
        </w:rPr>
        <w:t>mW</w:t>
      </w:r>
      <w:proofErr w:type="spellEnd"/>
      <w:r w:rsidR="001C51EB" w:rsidRPr="00BF47F0">
        <w:rPr>
          <w:rFonts w:ascii="Times New Roman" w:hAnsi="Times New Roman" w:cs="Times New Roman"/>
          <w:sz w:val="24"/>
          <w:szCs w:val="24"/>
        </w:rPr>
        <w:t xml:space="preserve">. The RIS reflects and focuses energy toward users, enhancing received signal strength without increasing the base station's output power. The user pair (User 2 and 4) exhibits the most substantial improvement, reducing power from 118 </w:t>
      </w:r>
      <w:proofErr w:type="spellStart"/>
      <w:r w:rsidR="001C51EB" w:rsidRPr="00BF47F0">
        <w:rPr>
          <w:rFonts w:ascii="Times New Roman" w:hAnsi="Times New Roman" w:cs="Times New Roman"/>
          <w:sz w:val="24"/>
          <w:szCs w:val="24"/>
        </w:rPr>
        <w:t>mW</w:t>
      </w:r>
      <w:proofErr w:type="spellEnd"/>
      <w:r w:rsidR="001C51EB" w:rsidRPr="00BF47F0">
        <w:rPr>
          <w:rFonts w:ascii="Times New Roman" w:hAnsi="Times New Roman" w:cs="Times New Roman"/>
          <w:sz w:val="24"/>
          <w:szCs w:val="24"/>
        </w:rPr>
        <w:t xml:space="preserve"> to 88 </w:t>
      </w:r>
      <w:proofErr w:type="spellStart"/>
      <w:r w:rsidR="001C51EB" w:rsidRPr="00BF47F0">
        <w:rPr>
          <w:rFonts w:ascii="Times New Roman" w:hAnsi="Times New Roman" w:cs="Times New Roman"/>
          <w:sz w:val="24"/>
          <w:szCs w:val="24"/>
        </w:rPr>
        <w:t>mW</w:t>
      </w:r>
      <w:proofErr w:type="spellEnd"/>
      <w:r w:rsidR="001C51EB" w:rsidRPr="00BF47F0">
        <w:rPr>
          <w:rFonts w:ascii="Times New Roman" w:hAnsi="Times New Roman" w:cs="Times New Roman"/>
          <w:sz w:val="24"/>
          <w:szCs w:val="24"/>
        </w:rPr>
        <w:t>. On average, there is approximately a 30% reduction in transmission power across all user pairs.</w:t>
      </w:r>
    </w:p>
    <w:p w:rsidR="001C51EB" w:rsidRPr="00BF47F0" w:rsidRDefault="001C51EB" w:rsidP="007C6B91">
      <w:pPr>
        <w:spacing w:line="240" w:lineRule="auto"/>
        <w:jc w:val="both"/>
        <w:rPr>
          <w:rFonts w:ascii="Times New Roman" w:hAnsi="Times New Roman" w:cs="Times New Roman"/>
          <w:b/>
          <w:sz w:val="24"/>
          <w:szCs w:val="24"/>
        </w:rPr>
      </w:pPr>
    </w:p>
    <w:p w:rsidR="001C51EB" w:rsidRPr="00BF47F0" w:rsidRDefault="001C51EB" w:rsidP="007C6B91">
      <w:pPr>
        <w:spacing w:line="240" w:lineRule="auto"/>
        <w:jc w:val="both"/>
        <w:rPr>
          <w:rFonts w:ascii="Times New Roman" w:hAnsi="Times New Roman" w:cs="Times New Roman"/>
          <w:b/>
          <w:sz w:val="24"/>
          <w:szCs w:val="24"/>
        </w:rPr>
      </w:pPr>
    </w:p>
    <w:p w:rsidR="001C51EB" w:rsidRPr="00BF47F0" w:rsidRDefault="001C51EB" w:rsidP="007C6B91">
      <w:pPr>
        <w:spacing w:line="240" w:lineRule="auto"/>
        <w:jc w:val="both"/>
        <w:rPr>
          <w:rFonts w:ascii="Times New Roman" w:hAnsi="Times New Roman" w:cs="Times New Roman"/>
          <w:b/>
          <w:sz w:val="24"/>
          <w:szCs w:val="24"/>
        </w:rPr>
      </w:pPr>
    </w:p>
    <w:p w:rsidR="001C51EB" w:rsidRPr="00BF47F0" w:rsidRDefault="001C51EB" w:rsidP="007C6B91">
      <w:pPr>
        <w:spacing w:before="100" w:beforeAutospacing="1" w:after="100" w:afterAutospacing="1" w:line="240" w:lineRule="auto"/>
        <w:jc w:val="both"/>
        <w:rPr>
          <w:rFonts w:ascii="Times New Roman" w:hAnsi="Times New Roman" w:cs="Times New Roman"/>
          <w:b/>
          <w:sz w:val="24"/>
          <w:szCs w:val="24"/>
        </w:rPr>
      </w:pPr>
    </w:p>
    <w:p w:rsidR="00936E13" w:rsidRPr="00BF47F0" w:rsidRDefault="00936E13" w:rsidP="007C6B91">
      <w:pPr>
        <w:spacing w:before="100" w:beforeAutospacing="1" w:after="100" w:afterAutospacing="1" w:line="240" w:lineRule="auto"/>
        <w:jc w:val="both"/>
        <w:rPr>
          <w:rFonts w:ascii="Times New Roman" w:hAnsi="Times New Roman" w:cs="Times New Roman"/>
          <w:b/>
          <w:sz w:val="24"/>
          <w:szCs w:val="24"/>
        </w:rPr>
      </w:pPr>
    </w:p>
    <w:p w:rsidR="00936E13" w:rsidRPr="00BF47F0" w:rsidRDefault="00936E13" w:rsidP="007C6B91">
      <w:pPr>
        <w:spacing w:before="100" w:beforeAutospacing="1" w:after="100" w:afterAutospacing="1" w:line="240" w:lineRule="auto"/>
        <w:jc w:val="both"/>
        <w:rPr>
          <w:rFonts w:ascii="Times New Roman" w:hAnsi="Times New Roman" w:cs="Times New Roman"/>
          <w:b/>
          <w:sz w:val="24"/>
          <w:szCs w:val="24"/>
        </w:rPr>
      </w:pPr>
    </w:p>
    <w:p w:rsidR="00CF1C5E" w:rsidRPr="00BF47F0" w:rsidRDefault="00CF1C5E" w:rsidP="007C6B91">
      <w:pPr>
        <w:spacing w:before="100" w:beforeAutospacing="1" w:after="100" w:afterAutospacing="1" w:line="240" w:lineRule="auto"/>
        <w:jc w:val="both"/>
        <w:rPr>
          <w:rFonts w:ascii="Times New Roman" w:hAnsi="Times New Roman" w:cs="Times New Roman"/>
          <w:b/>
          <w:sz w:val="24"/>
          <w:szCs w:val="24"/>
        </w:rPr>
      </w:pPr>
    </w:p>
    <w:p w:rsidR="00CF1C5E" w:rsidRPr="00BF47F0" w:rsidRDefault="00CF1C5E" w:rsidP="007C6B91">
      <w:pPr>
        <w:spacing w:before="100" w:beforeAutospacing="1" w:after="100" w:afterAutospacing="1" w:line="240" w:lineRule="auto"/>
        <w:jc w:val="both"/>
        <w:rPr>
          <w:rFonts w:ascii="Times New Roman" w:hAnsi="Times New Roman" w:cs="Times New Roman"/>
          <w:b/>
          <w:sz w:val="24"/>
          <w:szCs w:val="24"/>
        </w:rPr>
      </w:pPr>
    </w:p>
    <w:p w:rsidR="00BF47F0" w:rsidRDefault="00BF47F0" w:rsidP="007C6B91">
      <w:pPr>
        <w:spacing w:before="100" w:beforeAutospacing="1" w:after="100" w:afterAutospacing="1" w:line="240" w:lineRule="auto"/>
        <w:jc w:val="both"/>
        <w:rPr>
          <w:rFonts w:ascii="Times New Roman" w:hAnsi="Times New Roman" w:cs="Times New Roman"/>
          <w:b/>
          <w:sz w:val="24"/>
          <w:szCs w:val="24"/>
        </w:rPr>
      </w:pPr>
    </w:p>
    <w:p w:rsidR="001C51EB" w:rsidRPr="00BF47F0" w:rsidRDefault="001C51EB" w:rsidP="007C6B91">
      <w:pPr>
        <w:spacing w:before="100" w:beforeAutospacing="1" w:after="100" w:afterAutospacing="1" w:line="240" w:lineRule="auto"/>
        <w:jc w:val="both"/>
        <w:rPr>
          <w:rFonts w:ascii="Times New Roman" w:eastAsia="Times New Roman" w:hAnsi="Times New Roman" w:cs="Times New Roman"/>
          <w:sz w:val="24"/>
          <w:szCs w:val="24"/>
        </w:rPr>
      </w:pPr>
      <w:r w:rsidRPr="00BF47F0">
        <w:rPr>
          <w:rFonts w:ascii="Times New Roman" w:hAnsi="Times New Roman" w:cs="Times New Roman"/>
          <w:sz w:val="24"/>
          <w:szCs w:val="24"/>
        </w:rPr>
        <w:lastRenderedPageBreak/>
        <w:t>Figur</w:t>
      </w:r>
      <w:r w:rsidR="004B311D" w:rsidRPr="00BF47F0">
        <w:rPr>
          <w:rFonts w:ascii="Times New Roman" w:hAnsi="Times New Roman" w:cs="Times New Roman"/>
          <w:sz w:val="24"/>
          <w:szCs w:val="24"/>
        </w:rPr>
        <w:t xml:space="preserve">e </w:t>
      </w:r>
      <w:r w:rsidR="009B7FD1" w:rsidRPr="00BF47F0">
        <w:rPr>
          <w:rFonts w:ascii="Times New Roman" w:hAnsi="Times New Roman" w:cs="Times New Roman"/>
          <w:sz w:val="24"/>
          <w:szCs w:val="24"/>
        </w:rPr>
        <w:t>3</w:t>
      </w:r>
      <w:r w:rsidRPr="00BF47F0">
        <w:rPr>
          <w:rFonts w:ascii="Times New Roman" w:hAnsi="Times New Roman" w:cs="Times New Roman"/>
          <w:sz w:val="24"/>
          <w:szCs w:val="24"/>
        </w:rPr>
        <w:t xml:space="preserve">: </w:t>
      </w:r>
      <w:r w:rsidRPr="00BF47F0">
        <w:rPr>
          <w:rFonts w:ascii="Times New Roman" w:eastAsia="Times New Roman" w:hAnsi="Times New Roman" w:cs="Times New Roman"/>
          <w:sz w:val="24"/>
          <w:szCs w:val="24"/>
        </w:rPr>
        <w:t>The graph below compares the power consumption of a NOMA system with and without Reconfigurable Intelligent Surfaces (RIS) across varying distances. It highlights the energy-saving advantage of RIS, especially as the communication range increases.</w:t>
      </w:r>
    </w:p>
    <w:p w:rsidR="001C51EB" w:rsidRPr="00BF47F0" w:rsidRDefault="001C51EB" w:rsidP="007C6B91">
      <w:pPr>
        <w:spacing w:line="240" w:lineRule="auto"/>
        <w:jc w:val="both"/>
        <w:rPr>
          <w:rFonts w:ascii="Times New Roman" w:hAnsi="Times New Roman" w:cs="Times New Roman"/>
          <w:b/>
          <w:noProof/>
          <w:sz w:val="24"/>
          <w:szCs w:val="24"/>
        </w:rPr>
      </w:pPr>
      <w:r w:rsidRPr="00BF47F0">
        <w:rPr>
          <w:rFonts w:ascii="Times New Roman" w:hAnsi="Times New Roman" w:cs="Times New Roman"/>
          <w:b/>
          <w:noProof/>
          <w:sz w:val="24"/>
          <w:szCs w:val="24"/>
        </w:rPr>
        <w:drawing>
          <wp:inline distT="0" distB="0" distL="0" distR="0" wp14:anchorId="3DCA3333" wp14:editId="111AFB08">
            <wp:extent cx="5926857" cy="3933825"/>
            <wp:effectExtent l="0" t="0" r="0" b="0"/>
            <wp:docPr id="25" name="Picture 25" descr="C:\Users\USER\AppData\Local\Microsoft\Windows\INetCache\Content.Word\download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download77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805" cy="3937773"/>
                    </a:xfrm>
                    <a:prstGeom prst="rect">
                      <a:avLst/>
                    </a:prstGeom>
                    <a:noFill/>
                    <a:ln>
                      <a:noFill/>
                    </a:ln>
                  </pic:spPr>
                </pic:pic>
              </a:graphicData>
            </a:graphic>
          </wp:inline>
        </w:drawing>
      </w:r>
    </w:p>
    <w:p w:rsidR="001C51EB" w:rsidRPr="00BF47F0" w:rsidRDefault="004B311D" w:rsidP="007C6B91">
      <w:pPr>
        <w:spacing w:line="240" w:lineRule="auto"/>
        <w:jc w:val="center"/>
        <w:rPr>
          <w:rFonts w:ascii="Times New Roman" w:hAnsi="Times New Roman" w:cs="Times New Roman"/>
          <w:sz w:val="24"/>
          <w:szCs w:val="24"/>
        </w:rPr>
      </w:pPr>
      <w:r w:rsidRPr="00BF47F0">
        <w:rPr>
          <w:rFonts w:ascii="Times New Roman" w:hAnsi="Times New Roman" w:cs="Times New Roman"/>
          <w:sz w:val="24"/>
          <w:szCs w:val="24"/>
        </w:rPr>
        <w:t xml:space="preserve">Figure </w:t>
      </w:r>
      <w:r w:rsidR="009B7FD1" w:rsidRPr="00BF47F0">
        <w:rPr>
          <w:rFonts w:ascii="Times New Roman" w:hAnsi="Times New Roman" w:cs="Times New Roman"/>
          <w:sz w:val="24"/>
          <w:szCs w:val="24"/>
        </w:rPr>
        <w:t>3</w:t>
      </w:r>
      <w:r w:rsidR="001C51EB" w:rsidRPr="00BF47F0">
        <w:rPr>
          <w:rFonts w:ascii="Times New Roman" w:hAnsi="Times New Roman" w:cs="Times New Roman"/>
          <w:sz w:val="24"/>
          <w:szCs w:val="24"/>
        </w:rPr>
        <w:t>: Power Consumption vs. Distance</w:t>
      </w:r>
    </w:p>
    <w:p w:rsidR="006009EA" w:rsidRPr="00BF47F0" w:rsidRDefault="004B311D" w:rsidP="007C6B91">
      <w:pPr>
        <w:spacing w:line="240" w:lineRule="auto"/>
        <w:jc w:val="both"/>
        <w:rPr>
          <w:rFonts w:ascii="Times New Roman" w:hAnsi="Times New Roman" w:cs="Times New Roman"/>
          <w:sz w:val="24"/>
          <w:szCs w:val="24"/>
        </w:rPr>
      </w:pPr>
      <w:r w:rsidRPr="00BF47F0">
        <w:rPr>
          <w:rFonts w:ascii="Times New Roman" w:hAnsi="Times New Roman" w:cs="Times New Roman"/>
          <w:sz w:val="24"/>
          <w:szCs w:val="24"/>
        </w:rPr>
        <w:t xml:space="preserve">Figure </w:t>
      </w:r>
      <w:r w:rsidR="009B7FD1" w:rsidRPr="00BF47F0">
        <w:rPr>
          <w:rFonts w:ascii="Times New Roman" w:hAnsi="Times New Roman" w:cs="Times New Roman"/>
          <w:sz w:val="24"/>
          <w:szCs w:val="24"/>
        </w:rPr>
        <w:t>3</w:t>
      </w:r>
      <w:r w:rsidR="001C51EB" w:rsidRPr="00BF47F0">
        <w:rPr>
          <w:rFonts w:ascii="Times New Roman" w:hAnsi="Times New Roman" w:cs="Times New Roman"/>
          <w:sz w:val="24"/>
          <w:szCs w:val="24"/>
        </w:rPr>
        <w:t xml:space="preserve">: The plot shows that power consumption increases with distance in both scenarios, but the system </w:t>
      </w:r>
      <w:r w:rsidR="001C51EB" w:rsidRPr="00BF47F0">
        <w:rPr>
          <w:rStyle w:val="Strong"/>
          <w:rFonts w:ascii="Times New Roman" w:hAnsi="Times New Roman" w:cs="Times New Roman"/>
          <w:b w:val="0"/>
          <w:sz w:val="24"/>
          <w:szCs w:val="24"/>
        </w:rPr>
        <w:t>without</w:t>
      </w:r>
      <w:r w:rsidR="001C51EB" w:rsidRPr="00BF47F0">
        <w:rPr>
          <w:rStyle w:val="Strong"/>
          <w:rFonts w:ascii="Times New Roman" w:hAnsi="Times New Roman" w:cs="Times New Roman"/>
          <w:sz w:val="24"/>
          <w:szCs w:val="24"/>
        </w:rPr>
        <w:t xml:space="preserve"> </w:t>
      </w:r>
      <w:r w:rsidR="001C51EB" w:rsidRPr="00BF47F0">
        <w:rPr>
          <w:rStyle w:val="Strong"/>
          <w:rFonts w:ascii="Times New Roman" w:hAnsi="Times New Roman" w:cs="Times New Roman"/>
          <w:b w:val="0"/>
          <w:sz w:val="24"/>
          <w:szCs w:val="24"/>
        </w:rPr>
        <w:t>RIS</w:t>
      </w:r>
      <w:r w:rsidR="001C51EB" w:rsidRPr="00BF47F0">
        <w:rPr>
          <w:rFonts w:ascii="Times New Roman" w:hAnsi="Times New Roman" w:cs="Times New Roman"/>
          <w:sz w:val="24"/>
          <w:szCs w:val="24"/>
        </w:rPr>
        <w:t xml:space="preserve"> consistently co</w:t>
      </w:r>
      <w:r w:rsidR="006009EA" w:rsidRPr="00BF47F0">
        <w:rPr>
          <w:rFonts w:ascii="Times New Roman" w:hAnsi="Times New Roman" w:cs="Times New Roman"/>
          <w:sz w:val="24"/>
          <w:szCs w:val="24"/>
        </w:rPr>
        <w:t xml:space="preserve">nsumes significantly more power </w:t>
      </w:r>
      <w:r w:rsidR="001C51EB" w:rsidRPr="00BF47F0">
        <w:rPr>
          <w:rFonts w:ascii="Times New Roman" w:hAnsi="Times New Roman" w:cs="Times New Roman"/>
          <w:sz w:val="24"/>
          <w:szCs w:val="24"/>
        </w:rPr>
        <w:t xml:space="preserve">rising from about </w:t>
      </w:r>
      <w:r w:rsidR="001C51EB" w:rsidRPr="00BF47F0">
        <w:rPr>
          <w:rStyle w:val="Strong"/>
          <w:rFonts w:ascii="Times New Roman" w:hAnsi="Times New Roman" w:cs="Times New Roman"/>
          <w:b w:val="0"/>
          <w:sz w:val="24"/>
          <w:szCs w:val="24"/>
        </w:rPr>
        <w:t>120mW at 200 m to 130mW at 1000m</w:t>
      </w:r>
      <w:r w:rsidR="001C51EB" w:rsidRPr="00BF47F0">
        <w:rPr>
          <w:rFonts w:ascii="Times New Roman" w:hAnsi="Times New Roman" w:cs="Times New Roman"/>
          <w:sz w:val="24"/>
          <w:szCs w:val="24"/>
        </w:rPr>
        <w:t xml:space="preserve"> while the system </w:t>
      </w:r>
      <w:r w:rsidR="001C51EB" w:rsidRPr="00BF47F0">
        <w:rPr>
          <w:rStyle w:val="Strong"/>
          <w:rFonts w:ascii="Times New Roman" w:hAnsi="Times New Roman" w:cs="Times New Roman"/>
          <w:b w:val="0"/>
          <w:sz w:val="24"/>
          <w:szCs w:val="24"/>
        </w:rPr>
        <w:t>with RIS</w:t>
      </w:r>
      <w:r w:rsidR="001C51EB" w:rsidRPr="00BF47F0">
        <w:rPr>
          <w:rFonts w:ascii="Times New Roman" w:hAnsi="Times New Roman" w:cs="Times New Roman"/>
          <w:sz w:val="24"/>
          <w:szCs w:val="24"/>
        </w:rPr>
        <w:t xml:space="preserve"> remains more energy-efficient, with power consumption ranging from </w:t>
      </w:r>
      <w:r w:rsidR="001C51EB" w:rsidRPr="00BF47F0">
        <w:rPr>
          <w:rStyle w:val="Strong"/>
          <w:rFonts w:ascii="Times New Roman" w:hAnsi="Times New Roman" w:cs="Times New Roman"/>
          <w:b w:val="0"/>
          <w:sz w:val="24"/>
          <w:szCs w:val="24"/>
        </w:rPr>
        <w:t>90mW to 95mW</w:t>
      </w:r>
      <w:r w:rsidR="001C51EB" w:rsidRPr="00BF47F0">
        <w:rPr>
          <w:rFonts w:ascii="Times New Roman" w:hAnsi="Times New Roman" w:cs="Times New Roman"/>
          <w:sz w:val="24"/>
          <w:szCs w:val="24"/>
        </w:rPr>
        <w:t>. This indicates that integrating Reconfigurable Intelligent Surfaces (RIS) into the NOMA system effectively reduces power consumption across all distances, with the energy-saving benefits becoming more evident as the communication distance increases</w:t>
      </w:r>
      <w:r w:rsidR="00936E13" w:rsidRPr="00BF47F0">
        <w:rPr>
          <w:rFonts w:ascii="Times New Roman" w:hAnsi="Times New Roman" w:cs="Times New Roman"/>
          <w:sz w:val="24"/>
          <w:szCs w:val="24"/>
        </w:rPr>
        <w:t xml:space="preserve"> [24]</w:t>
      </w:r>
      <w:r w:rsidR="001C51EB" w:rsidRPr="00BF47F0">
        <w:rPr>
          <w:rFonts w:ascii="Times New Roman" w:hAnsi="Times New Roman" w:cs="Times New Roman"/>
          <w:sz w:val="24"/>
          <w:szCs w:val="24"/>
        </w:rPr>
        <w:t>.</w:t>
      </w:r>
    </w:p>
    <w:p w:rsidR="00872D23" w:rsidRPr="00BF47F0" w:rsidRDefault="00872D23" w:rsidP="007C6B91">
      <w:pPr>
        <w:spacing w:after="0" w:line="240" w:lineRule="auto"/>
        <w:jc w:val="both"/>
        <w:rPr>
          <w:rFonts w:ascii="Times New Roman" w:hAnsi="Times New Roman" w:cs="Times New Roman"/>
          <w:sz w:val="24"/>
          <w:szCs w:val="24"/>
        </w:rPr>
      </w:pPr>
      <w:r w:rsidRPr="00BF47F0">
        <w:rPr>
          <w:rFonts w:ascii="Times New Roman" w:hAnsi="Times New Roman" w:cs="Times New Roman"/>
          <w:sz w:val="24"/>
          <w:szCs w:val="24"/>
        </w:rPr>
        <w:t>4.0 Conclusion</w:t>
      </w:r>
    </w:p>
    <w:p w:rsidR="00872D23" w:rsidRPr="00BF47F0" w:rsidRDefault="00872D23" w:rsidP="007C6B91">
      <w:pPr>
        <w:spacing w:before="100" w:beforeAutospacing="1" w:after="100" w:afterAutospacing="1" w:line="240" w:lineRule="auto"/>
        <w:jc w:val="both"/>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This study presented a simulation-based analysis of signal optimization and energy-efficient design in RIS-assisted NOMA networks. By integrating Reconfigurable Intelligent Surfaces into NOMA systems, significant improvements were observed in signal strength, spectral efficiency, and power consumption. The optimized phase control of RIS elements enabled constructive interference, resulting in signal strength enhancements of up to 15 dB and spectral efficiency gains of up to 80% compared to conventional NOMA setups. Furthermore, RIS integration reduced power consumption by approximately 30%, highlighting its potential for green and sustainable wireless communication.</w:t>
      </w:r>
      <w:r w:rsidR="00936E13" w:rsidRPr="00BF47F0">
        <w:rPr>
          <w:rFonts w:ascii="Times New Roman" w:eastAsia="Times New Roman" w:hAnsi="Times New Roman" w:cs="Times New Roman"/>
          <w:sz w:val="24"/>
          <w:szCs w:val="24"/>
        </w:rPr>
        <w:t xml:space="preserve"> </w:t>
      </w:r>
      <w:r w:rsidRPr="00BF47F0">
        <w:rPr>
          <w:rFonts w:ascii="Times New Roman" w:eastAsia="Times New Roman" w:hAnsi="Times New Roman" w:cs="Times New Roman"/>
          <w:sz w:val="24"/>
          <w:szCs w:val="24"/>
        </w:rPr>
        <w:t xml:space="preserve">The findings confirm that RIS-assisted NOMA not only </w:t>
      </w:r>
      <w:r w:rsidRPr="00BF47F0">
        <w:rPr>
          <w:rFonts w:ascii="Times New Roman" w:eastAsia="Times New Roman" w:hAnsi="Times New Roman" w:cs="Times New Roman"/>
          <w:sz w:val="24"/>
          <w:szCs w:val="24"/>
        </w:rPr>
        <w:lastRenderedPageBreak/>
        <w:t>mitigates inter-user interference but also supports scalable and energy-conscious designs for next-generation wireless networks. These outcomes are particularly valuable for high-density and interference-prone environments such as smart cities, IoT frameworks, and vehicular networks. The Simulink modeling approach provides a practical foundation for evaluating various RIS configurations and optimizing power allocation strategies. This work contributes a theoretical and empirical basis for future research and practical deployment, emphasizing the critical role of RIS in achieving both performance and sustainability objectives in 5G, 6G, and beyond.</w:t>
      </w:r>
    </w:p>
    <w:p w:rsidR="00C3376E" w:rsidRPr="00C3376E" w:rsidRDefault="00C3376E" w:rsidP="00C3376E">
      <w:pPr>
        <w:spacing w:before="100" w:beforeAutospacing="1" w:after="100" w:afterAutospacing="1" w:line="240" w:lineRule="auto"/>
        <w:jc w:val="both"/>
        <w:rPr>
          <w:rFonts w:ascii="Times New Roman" w:eastAsia="Times New Roman" w:hAnsi="Times New Roman" w:cs="Times New Roman"/>
          <w:sz w:val="24"/>
          <w:szCs w:val="24"/>
          <w:highlight w:val="red"/>
        </w:rPr>
      </w:pPr>
      <w:r w:rsidRPr="00C3376E">
        <w:rPr>
          <w:rFonts w:ascii="Times New Roman" w:eastAsia="Times New Roman" w:hAnsi="Times New Roman" w:cs="Times New Roman"/>
          <w:sz w:val="24"/>
          <w:szCs w:val="24"/>
          <w:highlight w:val="red"/>
        </w:rPr>
        <w:t>DECLARATION OF GENERATIVE AI AND AI-ASSISTED TECHNOLOGIES IN THE WRITING PROCESS</w:t>
      </w:r>
    </w:p>
    <w:p w:rsidR="00FD150D" w:rsidRPr="00BF47F0" w:rsidRDefault="00C3376E" w:rsidP="00C3376E">
      <w:pPr>
        <w:spacing w:before="100" w:beforeAutospacing="1" w:after="100" w:afterAutospacing="1" w:line="240" w:lineRule="auto"/>
        <w:jc w:val="both"/>
        <w:rPr>
          <w:rFonts w:ascii="Times New Roman" w:eastAsia="Times New Roman" w:hAnsi="Times New Roman" w:cs="Times New Roman"/>
          <w:sz w:val="24"/>
          <w:szCs w:val="24"/>
        </w:rPr>
      </w:pPr>
      <w:r w:rsidRPr="00C3376E">
        <w:rPr>
          <w:rFonts w:ascii="Times New Roman" w:eastAsia="Times New Roman" w:hAnsi="Times New Roman" w:cs="Times New Roman"/>
          <w:sz w:val="24"/>
          <w:szCs w:val="24"/>
          <w:highlight w:val="red"/>
        </w:rPr>
        <w:t>Statement: During the analysis of the graphs in this work, the authors used Chat GPT AI to compare and correct some wordings in interpreting the graphs. After using this tool/service, we reviewed and edited the content of the write-up as needed and take full responsibility for the content of the published article.</w:t>
      </w:r>
    </w:p>
    <w:p w:rsidR="006009EA" w:rsidRPr="00BF47F0" w:rsidRDefault="006009EA">
      <w:pPr>
        <w:rPr>
          <w:rFonts w:ascii="Times New Roman" w:hAnsi="Times New Roman" w:cs="Times New Roman"/>
          <w:sz w:val="24"/>
          <w:szCs w:val="24"/>
        </w:rPr>
      </w:pPr>
    </w:p>
    <w:p w:rsidR="00885420" w:rsidRPr="00BF47F0" w:rsidRDefault="001C51EB">
      <w:pPr>
        <w:rPr>
          <w:rFonts w:ascii="Times New Roman" w:hAnsi="Times New Roman" w:cs="Times New Roman"/>
          <w:sz w:val="24"/>
          <w:szCs w:val="24"/>
        </w:rPr>
      </w:pPr>
      <w:r w:rsidRPr="00BF47F0">
        <w:rPr>
          <w:rFonts w:ascii="Times New Roman" w:hAnsi="Times New Roman" w:cs="Times New Roman"/>
          <w:sz w:val="24"/>
          <w:szCs w:val="24"/>
        </w:rPr>
        <w:t>REFERENCES</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Abubakar</w:t>
      </w:r>
      <w:proofErr w:type="gramEnd"/>
      <w:r w:rsidR="00F7125F" w:rsidRPr="00BF47F0">
        <w:rPr>
          <w:rFonts w:ascii="Times New Roman" w:eastAsia="Times New Roman" w:hAnsi="Times New Roman" w:cs="Times New Roman"/>
          <w:sz w:val="24"/>
          <w:szCs w:val="24"/>
        </w:rPr>
        <w:t xml:space="preserve">, A., Ahmad, I., </w:t>
      </w:r>
      <w:proofErr w:type="spellStart"/>
      <w:r w:rsidR="00F7125F" w:rsidRPr="00BF47F0">
        <w:rPr>
          <w:rFonts w:ascii="Times New Roman" w:eastAsia="Times New Roman" w:hAnsi="Times New Roman" w:cs="Times New Roman"/>
          <w:sz w:val="24"/>
          <w:szCs w:val="24"/>
        </w:rPr>
        <w:t>Omeke</w:t>
      </w:r>
      <w:proofErr w:type="spellEnd"/>
      <w:r w:rsidR="00F7125F" w:rsidRPr="00BF47F0">
        <w:rPr>
          <w:rFonts w:ascii="Times New Roman" w:eastAsia="Times New Roman" w:hAnsi="Times New Roman" w:cs="Times New Roman"/>
          <w:sz w:val="24"/>
          <w:szCs w:val="24"/>
        </w:rPr>
        <w:t xml:space="preserve">, K., Ozturk, M., Ozturk, C., Abdel-Salam, A., </w:t>
      </w:r>
      <w:proofErr w:type="spellStart"/>
      <w:r w:rsidR="00F7125F" w:rsidRPr="00BF47F0">
        <w:rPr>
          <w:rFonts w:ascii="Times New Roman" w:eastAsia="Times New Roman" w:hAnsi="Times New Roman" w:cs="Times New Roman"/>
          <w:sz w:val="24"/>
          <w:szCs w:val="24"/>
        </w:rPr>
        <w:t>Mollel</w:t>
      </w:r>
      <w:proofErr w:type="spellEnd"/>
      <w:r w:rsidR="00F7125F" w:rsidRPr="00BF47F0">
        <w:rPr>
          <w:rFonts w:ascii="Times New Roman" w:eastAsia="Times New Roman" w:hAnsi="Times New Roman" w:cs="Times New Roman"/>
          <w:sz w:val="24"/>
          <w:szCs w:val="24"/>
        </w:rPr>
        <w:t xml:space="preserve">, M., Abbasi, Q., Hussain, S., &amp; Imran, M. (2023). A survey on energy optimization techniques in UAV-Based Cellular Networks: From conventional to Machine learning Approaches. </w:t>
      </w:r>
      <w:r w:rsidR="00F7125F" w:rsidRPr="00BF47F0">
        <w:rPr>
          <w:rFonts w:ascii="Times New Roman" w:eastAsia="Times New Roman" w:hAnsi="Times New Roman" w:cs="Times New Roman"/>
          <w:i/>
          <w:iCs/>
          <w:sz w:val="24"/>
          <w:szCs w:val="24"/>
        </w:rPr>
        <w:t>Drones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7</w:t>
      </w:r>
      <w:r w:rsidR="00F7125F" w:rsidRPr="00BF47F0">
        <w:rPr>
          <w:rFonts w:ascii="Times New Roman" w:eastAsia="Times New Roman" w:hAnsi="Times New Roman" w:cs="Times New Roman"/>
          <w:sz w:val="24"/>
          <w:szCs w:val="24"/>
        </w:rPr>
        <w:t xml:space="preserve">(3), 214. </w:t>
      </w:r>
    </w:p>
    <w:p w:rsidR="00CF02DB"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[2</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Akyildiz</w:t>
      </w:r>
      <w:proofErr w:type="spellEnd"/>
      <w:proofErr w:type="gramEnd"/>
      <w:r w:rsidR="00F7125F" w:rsidRPr="00BF47F0">
        <w:rPr>
          <w:rFonts w:ascii="Times New Roman" w:eastAsia="Times New Roman" w:hAnsi="Times New Roman" w:cs="Times New Roman"/>
          <w:sz w:val="24"/>
          <w:szCs w:val="24"/>
        </w:rPr>
        <w:t xml:space="preserve">, I. F., </w:t>
      </w:r>
      <w:proofErr w:type="spellStart"/>
      <w:r w:rsidR="00F7125F" w:rsidRPr="00BF47F0">
        <w:rPr>
          <w:rFonts w:ascii="Times New Roman" w:eastAsia="Times New Roman" w:hAnsi="Times New Roman" w:cs="Times New Roman"/>
          <w:sz w:val="24"/>
          <w:szCs w:val="24"/>
        </w:rPr>
        <w:t>Kak</w:t>
      </w:r>
      <w:proofErr w:type="spellEnd"/>
      <w:r w:rsidR="00F7125F" w:rsidRPr="00BF47F0">
        <w:rPr>
          <w:rFonts w:ascii="Times New Roman" w:eastAsia="Times New Roman" w:hAnsi="Times New Roman" w:cs="Times New Roman"/>
          <w:sz w:val="24"/>
          <w:szCs w:val="24"/>
        </w:rPr>
        <w:t xml:space="preserve">, A., &amp; </w:t>
      </w:r>
      <w:proofErr w:type="spellStart"/>
      <w:r w:rsidR="00F7125F" w:rsidRPr="00BF47F0">
        <w:rPr>
          <w:rFonts w:ascii="Times New Roman" w:eastAsia="Times New Roman" w:hAnsi="Times New Roman" w:cs="Times New Roman"/>
          <w:sz w:val="24"/>
          <w:szCs w:val="24"/>
        </w:rPr>
        <w:t>Nie</w:t>
      </w:r>
      <w:proofErr w:type="spellEnd"/>
      <w:r w:rsidR="00F7125F" w:rsidRPr="00BF47F0">
        <w:rPr>
          <w:rFonts w:ascii="Times New Roman" w:eastAsia="Times New Roman" w:hAnsi="Times New Roman" w:cs="Times New Roman"/>
          <w:sz w:val="24"/>
          <w:szCs w:val="24"/>
        </w:rPr>
        <w:t xml:space="preserve">, S. (2020). 6G and Beyond: The Future of Wireless Communications Systems. </w:t>
      </w:r>
      <w:r w:rsidR="00F7125F" w:rsidRPr="00BF47F0">
        <w:rPr>
          <w:rFonts w:ascii="Times New Roman" w:eastAsia="Times New Roman" w:hAnsi="Times New Roman" w:cs="Times New Roman"/>
          <w:i/>
          <w:iCs/>
          <w:sz w:val="24"/>
          <w:szCs w:val="24"/>
        </w:rPr>
        <w:t>IEEE Access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8</w:t>
      </w:r>
      <w:r w:rsidR="00F7125F" w:rsidRPr="00BF47F0">
        <w:rPr>
          <w:rFonts w:ascii="Times New Roman" w:eastAsia="Times New Roman" w:hAnsi="Times New Roman" w:cs="Times New Roman"/>
          <w:sz w:val="24"/>
          <w:szCs w:val="24"/>
        </w:rPr>
        <w:t xml:space="preserve">, 133995–134030. </w:t>
      </w:r>
    </w:p>
    <w:p w:rsidR="00CF02DB"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[3</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Alghamdi</w:t>
      </w:r>
      <w:proofErr w:type="gramEnd"/>
      <w:r w:rsidR="00F7125F" w:rsidRPr="00BF47F0">
        <w:rPr>
          <w:rFonts w:ascii="Times New Roman" w:eastAsia="Times New Roman" w:hAnsi="Times New Roman" w:cs="Times New Roman"/>
          <w:sz w:val="24"/>
          <w:szCs w:val="24"/>
        </w:rPr>
        <w:t xml:space="preserve">, R., </w:t>
      </w:r>
      <w:proofErr w:type="spellStart"/>
      <w:r w:rsidR="00F7125F" w:rsidRPr="00BF47F0">
        <w:rPr>
          <w:rFonts w:ascii="Times New Roman" w:eastAsia="Times New Roman" w:hAnsi="Times New Roman" w:cs="Times New Roman"/>
          <w:sz w:val="24"/>
          <w:szCs w:val="24"/>
        </w:rPr>
        <w:t>Alhadrami</w:t>
      </w:r>
      <w:proofErr w:type="spellEnd"/>
      <w:r w:rsidR="00F7125F" w:rsidRPr="00BF47F0">
        <w:rPr>
          <w:rFonts w:ascii="Times New Roman" w:eastAsia="Times New Roman" w:hAnsi="Times New Roman" w:cs="Times New Roman"/>
          <w:sz w:val="24"/>
          <w:szCs w:val="24"/>
        </w:rPr>
        <w:t xml:space="preserve">, R., </w:t>
      </w:r>
      <w:proofErr w:type="spellStart"/>
      <w:r w:rsidR="00F7125F" w:rsidRPr="00BF47F0">
        <w:rPr>
          <w:rFonts w:ascii="Times New Roman" w:eastAsia="Times New Roman" w:hAnsi="Times New Roman" w:cs="Times New Roman"/>
          <w:sz w:val="24"/>
          <w:szCs w:val="24"/>
        </w:rPr>
        <w:t>Alhothali</w:t>
      </w:r>
      <w:proofErr w:type="spellEnd"/>
      <w:r w:rsidR="00F7125F" w:rsidRPr="00BF47F0">
        <w:rPr>
          <w:rFonts w:ascii="Times New Roman" w:eastAsia="Times New Roman" w:hAnsi="Times New Roman" w:cs="Times New Roman"/>
          <w:sz w:val="24"/>
          <w:szCs w:val="24"/>
        </w:rPr>
        <w:t xml:space="preserve">, D., </w:t>
      </w:r>
      <w:proofErr w:type="spellStart"/>
      <w:r w:rsidR="00F7125F" w:rsidRPr="00BF47F0">
        <w:rPr>
          <w:rFonts w:ascii="Times New Roman" w:eastAsia="Times New Roman" w:hAnsi="Times New Roman" w:cs="Times New Roman"/>
          <w:sz w:val="24"/>
          <w:szCs w:val="24"/>
        </w:rPr>
        <w:t>Almorad</w:t>
      </w:r>
      <w:proofErr w:type="spellEnd"/>
      <w:r w:rsidR="00F7125F" w:rsidRPr="00BF47F0">
        <w:rPr>
          <w:rFonts w:ascii="Times New Roman" w:eastAsia="Times New Roman" w:hAnsi="Times New Roman" w:cs="Times New Roman"/>
          <w:sz w:val="24"/>
          <w:szCs w:val="24"/>
        </w:rPr>
        <w:t xml:space="preserve">, H., Faisal, A., </w:t>
      </w:r>
      <w:proofErr w:type="spellStart"/>
      <w:r w:rsidR="00F7125F" w:rsidRPr="00BF47F0">
        <w:rPr>
          <w:rFonts w:ascii="Times New Roman" w:eastAsia="Times New Roman" w:hAnsi="Times New Roman" w:cs="Times New Roman"/>
          <w:sz w:val="24"/>
          <w:szCs w:val="24"/>
        </w:rPr>
        <w:t>Helal</w:t>
      </w:r>
      <w:proofErr w:type="spellEnd"/>
      <w:r w:rsidR="00F7125F" w:rsidRPr="00BF47F0">
        <w:rPr>
          <w:rFonts w:ascii="Times New Roman" w:eastAsia="Times New Roman" w:hAnsi="Times New Roman" w:cs="Times New Roman"/>
          <w:sz w:val="24"/>
          <w:szCs w:val="24"/>
        </w:rPr>
        <w:t xml:space="preserve">, S., </w:t>
      </w:r>
      <w:proofErr w:type="spellStart"/>
      <w:r w:rsidR="00F7125F" w:rsidRPr="00BF47F0">
        <w:rPr>
          <w:rFonts w:ascii="Times New Roman" w:eastAsia="Times New Roman" w:hAnsi="Times New Roman" w:cs="Times New Roman"/>
          <w:sz w:val="24"/>
          <w:szCs w:val="24"/>
        </w:rPr>
        <w:t>Shalabi</w:t>
      </w:r>
      <w:proofErr w:type="spellEnd"/>
      <w:r w:rsidR="00F7125F" w:rsidRPr="00BF47F0">
        <w:rPr>
          <w:rFonts w:ascii="Times New Roman" w:eastAsia="Times New Roman" w:hAnsi="Times New Roman" w:cs="Times New Roman"/>
          <w:sz w:val="24"/>
          <w:szCs w:val="24"/>
        </w:rPr>
        <w:t xml:space="preserve">, R., </w:t>
      </w:r>
      <w:proofErr w:type="spellStart"/>
      <w:r w:rsidR="00F7125F" w:rsidRPr="00BF47F0">
        <w:rPr>
          <w:rFonts w:ascii="Times New Roman" w:eastAsia="Times New Roman" w:hAnsi="Times New Roman" w:cs="Times New Roman"/>
          <w:sz w:val="24"/>
          <w:szCs w:val="24"/>
        </w:rPr>
        <w:t>Asfour</w:t>
      </w:r>
      <w:proofErr w:type="spellEnd"/>
      <w:r w:rsidR="00F7125F" w:rsidRPr="00BF47F0">
        <w:rPr>
          <w:rFonts w:ascii="Times New Roman" w:eastAsia="Times New Roman" w:hAnsi="Times New Roman" w:cs="Times New Roman"/>
          <w:sz w:val="24"/>
          <w:szCs w:val="24"/>
        </w:rPr>
        <w:t xml:space="preserve">, R., Hammad, N., Shams, A., Saeed, N., </w:t>
      </w:r>
      <w:proofErr w:type="spellStart"/>
      <w:r w:rsidR="00F7125F" w:rsidRPr="00BF47F0">
        <w:rPr>
          <w:rFonts w:ascii="Times New Roman" w:eastAsia="Times New Roman" w:hAnsi="Times New Roman" w:cs="Times New Roman"/>
          <w:sz w:val="24"/>
          <w:szCs w:val="24"/>
        </w:rPr>
        <w:t>Dahrouj</w:t>
      </w:r>
      <w:proofErr w:type="spellEnd"/>
      <w:r w:rsidR="00F7125F" w:rsidRPr="00BF47F0">
        <w:rPr>
          <w:rFonts w:ascii="Times New Roman" w:eastAsia="Times New Roman" w:hAnsi="Times New Roman" w:cs="Times New Roman"/>
          <w:sz w:val="24"/>
          <w:szCs w:val="24"/>
        </w:rPr>
        <w:t>, H., Al-</w:t>
      </w:r>
      <w:proofErr w:type="spellStart"/>
      <w:r w:rsidR="00F7125F" w:rsidRPr="00BF47F0">
        <w:rPr>
          <w:rFonts w:ascii="Times New Roman" w:eastAsia="Times New Roman" w:hAnsi="Times New Roman" w:cs="Times New Roman"/>
          <w:sz w:val="24"/>
          <w:szCs w:val="24"/>
        </w:rPr>
        <w:t>Naffouri</w:t>
      </w:r>
      <w:proofErr w:type="spellEnd"/>
      <w:r w:rsidR="00F7125F" w:rsidRPr="00BF47F0">
        <w:rPr>
          <w:rFonts w:ascii="Times New Roman" w:eastAsia="Times New Roman" w:hAnsi="Times New Roman" w:cs="Times New Roman"/>
          <w:sz w:val="24"/>
          <w:szCs w:val="24"/>
        </w:rPr>
        <w:t xml:space="preserve">, T. Y., &amp; </w:t>
      </w:r>
      <w:proofErr w:type="spellStart"/>
      <w:r w:rsidR="00F7125F" w:rsidRPr="00BF47F0">
        <w:rPr>
          <w:rFonts w:ascii="Times New Roman" w:eastAsia="Times New Roman" w:hAnsi="Times New Roman" w:cs="Times New Roman"/>
          <w:sz w:val="24"/>
          <w:szCs w:val="24"/>
        </w:rPr>
        <w:t>Alouini</w:t>
      </w:r>
      <w:proofErr w:type="spellEnd"/>
      <w:r w:rsidR="00F7125F" w:rsidRPr="00BF47F0">
        <w:rPr>
          <w:rFonts w:ascii="Times New Roman" w:eastAsia="Times New Roman" w:hAnsi="Times New Roman" w:cs="Times New Roman"/>
          <w:sz w:val="24"/>
          <w:szCs w:val="24"/>
        </w:rPr>
        <w:t xml:space="preserve">, M. (2020). Intelligent Surfaces for 6G Wireless Networks: A survey of optimization and performance analysis techniques. </w:t>
      </w:r>
      <w:r w:rsidR="00F7125F" w:rsidRPr="00BF47F0">
        <w:rPr>
          <w:rFonts w:ascii="Times New Roman" w:eastAsia="Times New Roman" w:hAnsi="Times New Roman" w:cs="Times New Roman"/>
          <w:i/>
          <w:iCs/>
          <w:sz w:val="24"/>
          <w:szCs w:val="24"/>
        </w:rPr>
        <w:t>IEEE Access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8</w:t>
      </w:r>
      <w:r w:rsidR="00F7125F" w:rsidRPr="00BF47F0">
        <w:rPr>
          <w:rFonts w:ascii="Times New Roman" w:eastAsia="Times New Roman" w:hAnsi="Times New Roman" w:cs="Times New Roman"/>
          <w:sz w:val="24"/>
          <w:szCs w:val="24"/>
        </w:rPr>
        <w:t xml:space="preserve">, 202795–202818.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[4</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Al</w:t>
      </w:r>
      <w:proofErr w:type="gramEnd"/>
      <w:r w:rsidR="00F7125F" w:rsidRPr="00BF47F0">
        <w:rPr>
          <w:rFonts w:ascii="Times New Roman" w:eastAsia="Times New Roman" w:hAnsi="Times New Roman" w:cs="Times New Roman"/>
          <w:sz w:val="24"/>
          <w:szCs w:val="24"/>
        </w:rPr>
        <w:t>-</w:t>
      </w:r>
      <w:proofErr w:type="spellStart"/>
      <w:r w:rsidR="00F7125F" w:rsidRPr="00BF47F0">
        <w:rPr>
          <w:rFonts w:ascii="Times New Roman" w:eastAsia="Times New Roman" w:hAnsi="Times New Roman" w:cs="Times New Roman"/>
          <w:sz w:val="24"/>
          <w:szCs w:val="24"/>
        </w:rPr>
        <w:t>Quraan</w:t>
      </w:r>
      <w:proofErr w:type="spellEnd"/>
      <w:r w:rsidR="00F7125F" w:rsidRPr="00BF47F0">
        <w:rPr>
          <w:rFonts w:ascii="Times New Roman" w:eastAsia="Times New Roman" w:hAnsi="Times New Roman" w:cs="Times New Roman"/>
          <w:sz w:val="24"/>
          <w:szCs w:val="24"/>
        </w:rPr>
        <w:t xml:space="preserve">, M., </w:t>
      </w:r>
      <w:proofErr w:type="spellStart"/>
      <w:r w:rsidR="00F7125F" w:rsidRPr="00BF47F0">
        <w:rPr>
          <w:rFonts w:ascii="Times New Roman" w:eastAsia="Times New Roman" w:hAnsi="Times New Roman" w:cs="Times New Roman"/>
          <w:sz w:val="24"/>
          <w:szCs w:val="24"/>
        </w:rPr>
        <w:t>Mohjazi</w:t>
      </w:r>
      <w:proofErr w:type="spellEnd"/>
      <w:r w:rsidR="00F7125F" w:rsidRPr="00BF47F0">
        <w:rPr>
          <w:rFonts w:ascii="Times New Roman" w:eastAsia="Times New Roman" w:hAnsi="Times New Roman" w:cs="Times New Roman"/>
          <w:sz w:val="24"/>
          <w:szCs w:val="24"/>
        </w:rPr>
        <w:t xml:space="preserve">, L., </w:t>
      </w:r>
      <w:proofErr w:type="spellStart"/>
      <w:r w:rsidR="00F7125F" w:rsidRPr="00BF47F0">
        <w:rPr>
          <w:rFonts w:ascii="Times New Roman" w:eastAsia="Times New Roman" w:hAnsi="Times New Roman" w:cs="Times New Roman"/>
          <w:sz w:val="24"/>
          <w:szCs w:val="24"/>
        </w:rPr>
        <w:t>Bariah</w:t>
      </w:r>
      <w:proofErr w:type="spellEnd"/>
      <w:r w:rsidR="00F7125F" w:rsidRPr="00BF47F0">
        <w:rPr>
          <w:rFonts w:ascii="Times New Roman" w:eastAsia="Times New Roman" w:hAnsi="Times New Roman" w:cs="Times New Roman"/>
          <w:sz w:val="24"/>
          <w:szCs w:val="24"/>
        </w:rPr>
        <w:t xml:space="preserve">, L., Centeno, A., </w:t>
      </w:r>
      <w:proofErr w:type="spellStart"/>
      <w:r w:rsidR="00F7125F" w:rsidRPr="00BF47F0">
        <w:rPr>
          <w:rFonts w:ascii="Times New Roman" w:eastAsia="Times New Roman" w:hAnsi="Times New Roman" w:cs="Times New Roman"/>
          <w:sz w:val="24"/>
          <w:szCs w:val="24"/>
        </w:rPr>
        <w:t>Zoha</w:t>
      </w:r>
      <w:proofErr w:type="spellEnd"/>
      <w:r w:rsidR="00F7125F" w:rsidRPr="00BF47F0">
        <w:rPr>
          <w:rFonts w:ascii="Times New Roman" w:eastAsia="Times New Roman" w:hAnsi="Times New Roman" w:cs="Times New Roman"/>
          <w:sz w:val="24"/>
          <w:szCs w:val="24"/>
        </w:rPr>
        <w:t xml:space="preserve">, A., Arshad, K., </w:t>
      </w:r>
      <w:proofErr w:type="spellStart"/>
      <w:r w:rsidR="00F7125F" w:rsidRPr="00BF47F0">
        <w:rPr>
          <w:rFonts w:ascii="Times New Roman" w:eastAsia="Times New Roman" w:hAnsi="Times New Roman" w:cs="Times New Roman"/>
          <w:sz w:val="24"/>
          <w:szCs w:val="24"/>
        </w:rPr>
        <w:t>Assaleh</w:t>
      </w:r>
      <w:proofErr w:type="spellEnd"/>
      <w:r w:rsidR="00F7125F" w:rsidRPr="00BF47F0">
        <w:rPr>
          <w:rFonts w:ascii="Times New Roman" w:eastAsia="Times New Roman" w:hAnsi="Times New Roman" w:cs="Times New Roman"/>
          <w:sz w:val="24"/>
          <w:szCs w:val="24"/>
        </w:rPr>
        <w:t xml:space="preserve">, K., </w:t>
      </w:r>
      <w:proofErr w:type="spellStart"/>
      <w:r w:rsidR="00F7125F" w:rsidRPr="00BF47F0">
        <w:rPr>
          <w:rFonts w:ascii="Times New Roman" w:eastAsia="Times New Roman" w:hAnsi="Times New Roman" w:cs="Times New Roman"/>
          <w:sz w:val="24"/>
          <w:szCs w:val="24"/>
        </w:rPr>
        <w:t>Muhaidat</w:t>
      </w:r>
      <w:proofErr w:type="spellEnd"/>
      <w:r w:rsidR="00F7125F" w:rsidRPr="00BF47F0">
        <w:rPr>
          <w:rFonts w:ascii="Times New Roman" w:eastAsia="Times New Roman" w:hAnsi="Times New Roman" w:cs="Times New Roman"/>
          <w:sz w:val="24"/>
          <w:szCs w:val="24"/>
        </w:rPr>
        <w:t xml:space="preserve">, S., </w:t>
      </w:r>
      <w:proofErr w:type="spellStart"/>
      <w:r w:rsidR="00F7125F" w:rsidRPr="00BF47F0">
        <w:rPr>
          <w:rFonts w:ascii="Times New Roman" w:eastAsia="Times New Roman" w:hAnsi="Times New Roman" w:cs="Times New Roman"/>
          <w:sz w:val="24"/>
          <w:szCs w:val="24"/>
        </w:rPr>
        <w:t>Debbah</w:t>
      </w:r>
      <w:proofErr w:type="spellEnd"/>
      <w:r w:rsidR="00F7125F" w:rsidRPr="00BF47F0">
        <w:rPr>
          <w:rFonts w:ascii="Times New Roman" w:eastAsia="Times New Roman" w:hAnsi="Times New Roman" w:cs="Times New Roman"/>
          <w:sz w:val="24"/>
          <w:szCs w:val="24"/>
        </w:rPr>
        <w:t xml:space="preserve">, M., &amp; Imran, M. A. (2023). Edge-Native Intelligence for 6G Communications Driven by Federated Learning: A Survey of Trends and Challenges. </w:t>
      </w:r>
      <w:r w:rsidR="00F7125F" w:rsidRPr="00BF47F0">
        <w:rPr>
          <w:rFonts w:ascii="Times New Roman" w:eastAsia="Times New Roman" w:hAnsi="Times New Roman" w:cs="Times New Roman"/>
          <w:i/>
          <w:iCs/>
          <w:sz w:val="24"/>
          <w:szCs w:val="24"/>
        </w:rPr>
        <w:t>IEEE Transactions on Emerging Topics in Computational Intelligence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7</w:t>
      </w:r>
      <w:r w:rsidR="00F7125F" w:rsidRPr="00BF47F0">
        <w:rPr>
          <w:rFonts w:ascii="Times New Roman" w:eastAsia="Times New Roman" w:hAnsi="Times New Roman" w:cs="Times New Roman"/>
          <w:sz w:val="24"/>
          <w:szCs w:val="24"/>
        </w:rPr>
        <w:t xml:space="preserve">(3), 957–979.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[5</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Apiyo</w:t>
      </w:r>
      <w:proofErr w:type="spellEnd"/>
      <w:proofErr w:type="gramEnd"/>
      <w:r w:rsidR="00F7125F" w:rsidRPr="00BF47F0">
        <w:rPr>
          <w:rFonts w:ascii="Times New Roman" w:eastAsia="Times New Roman" w:hAnsi="Times New Roman" w:cs="Times New Roman"/>
          <w:sz w:val="24"/>
          <w:szCs w:val="24"/>
        </w:rPr>
        <w:t xml:space="preserve">, A., &amp; </w:t>
      </w:r>
      <w:proofErr w:type="spellStart"/>
      <w:r w:rsidR="00F7125F" w:rsidRPr="00BF47F0">
        <w:rPr>
          <w:rFonts w:ascii="Times New Roman" w:eastAsia="Times New Roman" w:hAnsi="Times New Roman" w:cs="Times New Roman"/>
          <w:sz w:val="24"/>
          <w:szCs w:val="24"/>
        </w:rPr>
        <w:t>Izydorczyk</w:t>
      </w:r>
      <w:proofErr w:type="spellEnd"/>
      <w:r w:rsidR="00F7125F" w:rsidRPr="00BF47F0">
        <w:rPr>
          <w:rFonts w:ascii="Times New Roman" w:eastAsia="Times New Roman" w:hAnsi="Times New Roman" w:cs="Times New Roman"/>
          <w:sz w:val="24"/>
          <w:szCs w:val="24"/>
        </w:rPr>
        <w:t xml:space="preserve">, J. (2024). A survey of NOMA-Aided Cell-Free massive MIMO systems. </w:t>
      </w:r>
      <w:r w:rsidR="00F7125F" w:rsidRPr="00BF47F0">
        <w:rPr>
          <w:rFonts w:ascii="Times New Roman" w:eastAsia="Times New Roman" w:hAnsi="Times New Roman" w:cs="Times New Roman"/>
          <w:i/>
          <w:iCs/>
          <w:sz w:val="24"/>
          <w:szCs w:val="24"/>
        </w:rPr>
        <w:t>Electronics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13</w:t>
      </w:r>
      <w:r w:rsidR="00F7125F" w:rsidRPr="00BF47F0">
        <w:rPr>
          <w:rFonts w:ascii="Times New Roman" w:eastAsia="Times New Roman" w:hAnsi="Times New Roman" w:cs="Times New Roman"/>
          <w:sz w:val="24"/>
          <w:szCs w:val="24"/>
        </w:rPr>
        <w:t xml:space="preserve">(1), 231.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[6</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Attaoui</w:t>
      </w:r>
      <w:proofErr w:type="spellEnd"/>
      <w:proofErr w:type="gramEnd"/>
      <w:r w:rsidR="00F7125F" w:rsidRPr="00BF47F0">
        <w:rPr>
          <w:rFonts w:ascii="Times New Roman" w:eastAsia="Times New Roman" w:hAnsi="Times New Roman" w:cs="Times New Roman"/>
          <w:sz w:val="24"/>
          <w:szCs w:val="24"/>
        </w:rPr>
        <w:t xml:space="preserve">, W., </w:t>
      </w:r>
      <w:proofErr w:type="spellStart"/>
      <w:r w:rsidR="00F7125F" w:rsidRPr="00BF47F0">
        <w:rPr>
          <w:rFonts w:ascii="Times New Roman" w:eastAsia="Times New Roman" w:hAnsi="Times New Roman" w:cs="Times New Roman"/>
          <w:sz w:val="24"/>
          <w:szCs w:val="24"/>
        </w:rPr>
        <w:t>Bouraqia</w:t>
      </w:r>
      <w:proofErr w:type="spellEnd"/>
      <w:r w:rsidR="00F7125F" w:rsidRPr="00BF47F0">
        <w:rPr>
          <w:rFonts w:ascii="Times New Roman" w:eastAsia="Times New Roman" w:hAnsi="Times New Roman" w:cs="Times New Roman"/>
          <w:sz w:val="24"/>
          <w:szCs w:val="24"/>
        </w:rPr>
        <w:t xml:space="preserve">, K., &amp; Sabir, E. (2022). Initial Access &amp; Beam Alignment for </w:t>
      </w:r>
      <w:proofErr w:type="spellStart"/>
      <w:r w:rsidR="00F7125F" w:rsidRPr="00BF47F0">
        <w:rPr>
          <w:rFonts w:ascii="Times New Roman" w:eastAsia="Times New Roman" w:hAnsi="Times New Roman" w:cs="Times New Roman"/>
          <w:sz w:val="24"/>
          <w:szCs w:val="24"/>
        </w:rPr>
        <w:t>mmWave</w:t>
      </w:r>
      <w:proofErr w:type="spellEnd"/>
      <w:r w:rsidR="00F7125F" w:rsidRPr="00BF47F0">
        <w:rPr>
          <w:rFonts w:ascii="Times New Roman" w:eastAsia="Times New Roman" w:hAnsi="Times New Roman" w:cs="Times New Roman"/>
          <w:sz w:val="24"/>
          <w:szCs w:val="24"/>
        </w:rPr>
        <w:t xml:space="preserve"> and Terahertz Communications. </w:t>
      </w:r>
      <w:r w:rsidR="00F7125F" w:rsidRPr="00BF47F0">
        <w:rPr>
          <w:rFonts w:ascii="Times New Roman" w:eastAsia="Times New Roman" w:hAnsi="Times New Roman" w:cs="Times New Roman"/>
          <w:i/>
          <w:iCs/>
          <w:sz w:val="24"/>
          <w:szCs w:val="24"/>
        </w:rPr>
        <w:t>IEEE Access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10</w:t>
      </w:r>
      <w:r w:rsidR="00F7125F" w:rsidRPr="00BF47F0">
        <w:rPr>
          <w:rFonts w:ascii="Times New Roman" w:eastAsia="Times New Roman" w:hAnsi="Times New Roman" w:cs="Times New Roman"/>
          <w:sz w:val="24"/>
          <w:szCs w:val="24"/>
        </w:rPr>
        <w:t xml:space="preserve">, 35363–35397.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[7</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Chaccour</w:t>
      </w:r>
      <w:proofErr w:type="spellEnd"/>
      <w:proofErr w:type="gramEnd"/>
      <w:r w:rsidR="00F7125F" w:rsidRPr="00BF47F0">
        <w:rPr>
          <w:rFonts w:ascii="Times New Roman" w:eastAsia="Times New Roman" w:hAnsi="Times New Roman" w:cs="Times New Roman"/>
          <w:sz w:val="24"/>
          <w:szCs w:val="24"/>
        </w:rPr>
        <w:t xml:space="preserve">, C., </w:t>
      </w:r>
      <w:proofErr w:type="spellStart"/>
      <w:r w:rsidR="00F7125F" w:rsidRPr="00BF47F0">
        <w:rPr>
          <w:rFonts w:ascii="Times New Roman" w:eastAsia="Times New Roman" w:hAnsi="Times New Roman" w:cs="Times New Roman"/>
          <w:sz w:val="24"/>
          <w:szCs w:val="24"/>
        </w:rPr>
        <w:t>Soorki</w:t>
      </w:r>
      <w:proofErr w:type="spellEnd"/>
      <w:r w:rsidR="00F7125F" w:rsidRPr="00BF47F0">
        <w:rPr>
          <w:rFonts w:ascii="Times New Roman" w:eastAsia="Times New Roman" w:hAnsi="Times New Roman" w:cs="Times New Roman"/>
          <w:sz w:val="24"/>
          <w:szCs w:val="24"/>
        </w:rPr>
        <w:t xml:space="preserve">, M. N., Saad, W., Bennis, M., </w:t>
      </w:r>
      <w:proofErr w:type="spellStart"/>
      <w:r w:rsidR="00F7125F" w:rsidRPr="00BF47F0">
        <w:rPr>
          <w:rFonts w:ascii="Times New Roman" w:eastAsia="Times New Roman" w:hAnsi="Times New Roman" w:cs="Times New Roman"/>
          <w:sz w:val="24"/>
          <w:szCs w:val="24"/>
        </w:rPr>
        <w:t>Popovski</w:t>
      </w:r>
      <w:proofErr w:type="spellEnd"/>
      <w:r w:rsidR="00F7125F" w:rsidRPr="00BF47F0">
        <w:rPr>
          <w:rFonts w:ascii="Times New Roman" w:eastAsia="Times New Roman" w:hAnsi="Times New Roman" w:cs="Times New Roman"/>
          <w:sz w:val="24"/>
          <w:szCs w:val="24"/>
        </w:rPr>
        <w:t xml:space="preserve">, P., &amp; </w:t>
      </w:r>
      <w:proofErr w:type="spellStart"/>
      <w:r w:rsidR="00F7125F" w:rsidRPr="00BF47F0">
        <w:rPr>
          <w:rFonts w:ascii="Times New Roman" w:eastAsia="Times New Roman" w:hAnsi="Times New Roman" w:cs="Times New Roman"/>
          <w:sz w:val="24"/>
          <w:szCs w:val="24"/>
        </w:rPr>
        <w:t>Debbah</w:t>
      </w:r>
      <w:proofErr w:type="spellEnd"/>
      <w:r w:rsidR="00F7125F" w:rsidRPr="00BF47F0">
        <w:rPr>
          <w:rFonts w:ascii="Times New Roman" w:eastAsia="Times New Roman" w:hAnsi="Times New Roman" w:cs="Times New Roman"/>
          <w:sz w:val="24"/>
          <w:szCs w:val="24"/>
        </w:rPr>
        <w:t xml:space="preserve">, M. (2022). Seven Defining features of Terahertz (THZ) wireless Systems: a fellowship of communication and sensing. </w:t>
      </w:r>
      <w:r w:rsidR="00F7125F" w:rsidRPr="00BF47F0">
        <w:rPr>
          <w:rFonts w:ascii="Times New Roman" w:eastAsia="Times New Roman" w:hAnsi="Times New Roman" w:cs="Times New Roman"/>
          <w:i/>
          <w:iCs/>
          <w:sz w:val="24"/>
          <w:szCs w:val="24"/>
        </w:rPr>
        <w:t>IEEE Communications Surveys &amp; Tutorials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24</w:t>
      </w:r>
      <w:r w:rsidR="00F7125F" w:rsidRPr="00BF47F0">
        <w:rPr>
          <w:rFonts w:ascii="Times New Roman" w:eastAsia="Times New Roman" w:hAnsi="Times New Roman" w:cs="Times New Roman"/>
          <w:sz w:val="24"/>
          <w:szCs w:val="24"/>
        </w:rPr>
        <w:t xml:space="preserve">(2), 967–993.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[8</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Das</w:t>
      </w:r>
      <w:proofErr w:type="gramEnd"/>
      <w:r w:rsidR="00F7125F" w:rsidRPr="00BF47F0">
        <w:rPr>
          <w:rFonts w:ascii="Times New Roman" w:eastAsia="Times New Roman" w:hAnsi="Times New Roman" w:cs="Times New Roman"/>
          <w:sz w:val="24"/>
          <w:szCs w:val="24"/>
        </w:rPr>
        <w:t xml:space="preserve">, S. K., Champagne, B., </w:t>
      </w:r>
      <w:proofErr w:type="spellStart"/>
      <w:r w:rsidR="00F7125F" w:rsidRPr="00BF47F0">
        <w:rPr>
          <w:rFonts w:ascii="Times New Roman" w:eastAsia="Times New Roman" w:hAnsi="Times New Roman" w:cs="Times New Roman"/>
          <w:sz w:val="24"/>
          <w:szCs w:val="24"/>
        </w:rPr>
        <w:t>Psaromiligkos</w:t>
      </w:r>
      <w:proofErr w:type="spellEnd"/>
      <w:r w:rsidR="00F7125F" w:rsidRPr="00BF47F0">
        <w:rPr>
          <w:rFonts w:ascii="Times New Roman" w:eastAsia="Times New Roman" w:hAnsi="Times New Roman" w:cs="Times New Roman"/>
          <w:sz w:val="24"/>
          <w:szCs w:val="24"/>
        </w:rPr>
        <w:t xml:space="preserve">, I., &amp; Cai, Y. (2024). A survey on federated Learning for Reconfigurable Intelligent </w:t>
      </w:r>
      <w:proofErr w:type="spellStart"/>
      <w:r w:rsidR="00F7125F" w:rsidRPr="00BF47F0">
        <w:rPr>
          <w:rFonts w:ascii="Times New Roman" w:eastAsia="Times New Roman" w:hAnsi="Times New Roman" w:cs="Times New Roman"/>
          <w:sz w:val="24"/>
          <w:szCs w:val="24"/>
        </w:rPr>
        <w:t>Metasurfaces</w:t>
      </w:r>
      <w:proofErr w:type="spellEnd"/>
      <w:r w:rsidR="00F7125F" w:rsidRPr="00BF47F0">
        <w:rPr>
          <w:rFonts w:ascii="Times New Roman" w:eastAsia="Times New Roman" w:hAnsi="Times New Roman" w:cs="Times New Roman"/>
          <w:sz w:val="24"/>
          <w:szCs w:val="24"/>
        </w:rPr>
        <w:t xml:space="preserve">-Aided wireless networks. </w:t>
      </w:r>
      <w:r w:rsidR="00F7125F" w:rsidRPr="00BF47F0">
        <w:rPr>
          <w:rFonts w:ascii="Times New Roman" w:eastAsia="Times New Roman" w:hAnsi="Times New Roman" w:cs="Times New Roman"/>
          <w:i/>
          <w:iCs/>
          <w:sz w:val="24"/>
          <w:szCs w:val="24"/>
        </w:rPr>
        <w:t>IEEE Open Journal of the Communications Society</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5</w:t>
      </w:r>
      <w:r w:rsidR="00F7125F" w:rsidRPr="00BF47F0">
        <w:rPr>
          <w:rFonts w:ascii="Times New Roman" w:eastAsia="Times New Roman" w:hAnsi="Times New Roman" w:cs="Times New Roman"/>
          <w:sz w:val="24"/>
          <w:szCs w:val="24"/>
        </w:rPr>
        <w:t xml:space="preserve">, 1846–1879. </w:t>
      </w:r>
    </w:p>
    <w:p w:rsidR="00F65929"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[9</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De</w:t>
      </w:r>
      <w:proofErr w:type="gramEnd"/>
      <w:r w:rsidR="00F7125F"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Alwis</w:t>
      </w:r>
      <w:proofErr w:type="spellEnd"/>
      <w:r w:rsidR="00F7125F" w:rsidRPr="00BF47F0">
        <w:rPr>
          <w:rFonts w:ascii="Times New Roman" w:eastAsia="Times New Roman" w:hAnsi="Times New Roman" w:cs="Times New Roman"/>
          <w:sz w:val="24"/>
          <w:szCs w:val="24"/>
        </w:rPr>
        <w:t xml:space="preserve">, C., </w:t>
      </w:r>
      <w:proofErr w:type="spellStart"/>
      <w:r w:rsidR="00F7125F" w:rsidRPr="00BF47F0">
        <w:rPr>
          <w:rFonts w:ascii="Times New Roman" w:eastAsia="Times New Roman" w:hAnsi="Times New Roman" w:cs="Times New Roman"/>
          <w:sz w:val="24"/>
          <w:szCs w:val="24"/>
        </w:rPr>
        <w:t>Kalla</w:t>
      </w:r>
      <w:proofErr w:type="spellEnd"/>
      <w:r w:rsidR="00F7125F" w:rsidRPr="00BF47F0">
        <w:rPr>
          <w:rFonts w:ascii="Times New Roman" w:eastAsia="Times New Roman" w:hAnsi="Times New Roman" w:cs="Times New Roman"/>
          <w:sz w:val="24"/>
          <w:szCs w:val="24"/>
        </w:rPr>
        <w:t xml:space="preserve">, A., Pham, Q., Kumar, P., Dev, K., Hwang, W., &amp; </w:t>
      </w:r>
      <w:proofErr w:type="spellStart"/>
      <w:r w:rsidR="00F7125F" w:rsidRPr="00BF47F0">
        <w:rPr>
          <w:rFonts w:ascii="Times New Roman" w:eastAsia="Times New Roman" w:hAnsi="Times New Roman" w:cs="Times New Roman"/>
          <w:sz w:val="24"/>
          <w:szCs w:val="24"/>
        </w:rPr>
        <w:t>Liyanage</w:t>
      </w:r>
      <w:proofErr w:type="spellEnd"/>
      <w:r w:rsidR="00F7125F" w:rsidRPr="00BF47F0">
        <w:rPr>
          <w:rFonts w:ascii="Times New Roman" w:eastAsia="Times New Roman" w:hAnsi="Times New Roman" w:cs="Times New Roman"/>
          <w:sz w:val="24"/>
          <w:szCs w:val="24"/>
        </w:rPr>
        <w:t xml:space="preserve">, M. (2021). Survey on 6G frontiers: trends, applications, requirements, technologies and future research. </w:t>
      </w:r>
      <w:r w:rsidR="00F7125F" w:rsidRPr="00BF47F0">
        <w:rPr>
          <w:rFonts w:ascii="Times New Roman" w:eastAsia="Times New Roman" w:hAnsi="Times New Roman" w:cs="Times New Roman"/>
          <w:i/>
          <w:iCs/>
          <w:sz w:val="24"/>
          <w:szCs w:val="24"/>
        </w:rPr>
        <w:t>IEEE Open Journal of the Communications Society</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w:t>
      </w:r>
      <w:r w:rsidR="00F7125F" w:rsidRPr="00BF47F0">
        <w:rPr>
          <w:rFonts w:ascii="Times New Roman" w:eastAsia="Times New Roman" w:hAnsi="Times New Roman" w:cs="Times New Roman"/>
          <w:sz w:val="24"/>
          <w:szCs w:val="24"/>
        </w:rPr>
        <w:t xml:space="preserve">, 836–886. </w:t>
      </w:r>
    </w:p>
    <w:p w:rsidR="00995218"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lastRenderedPageBreak/>
        <w:t>[10</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Faisal</w:t>
      </w:r>
      <w:proofErr w:type="gramEnd"/>
      <w:r w:rsidR="00F7125F" w:rsidRPr="00BF47F0">
        <w:rPr>
          <w:rFonts w:ascii="Times New Roman" w:eastAsia="Times New Roman" w:hAnsi="Times New Roman" w:cs="Times New Roman"/>
          <w:sz w:val="24"/>
          <w:szCs w:val="24"/>
        </w:rPr>
        <w:t xml:space="preserve">, K. M., &amp; Choi, W. (2022). Machine Learning Approaches for Reconfigurable Intelligent Surfaces: A survey. </w:t>
      </w:r>
      <w:r w:rsidR="00F7125F" w:rsidRPr="00BF47F0">
        <w:rPr>
          <w:rFonts w:ascii="Times New Roman" w:eastAsia="Times New Roman" w:hAnsi="Times New Roman" w:cs="Times New Roman"/>
          <w:i/>
          <w:iCs/>
          <w:sz w:val="24"/>
          <w:szCs w:val="24"/>
        </w:rPr>
        <w:t>IEEE Access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10</w:t>
      </w:r>
      <w:r w:rsidR="00F7125F" w:rsidRPr="00BF47F0">
        <w:rPr>
          <w:rFonts w:ascii="Times New Roman" w:eastAsia="Times New Roman" w:hAnsi="Times New Roman" w:cs="Times New Roman"/>
          <w:sz w:val="24"/>
          <w:szCs w:val="24"/>
        </w:rPr>
        <w:t xml:space="preserve">, 27343–27367. </w:t>
      </w:r>
    </w:p>
    <w:p w:rsidR="00995218"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[11</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Gu</w:t>
      </w:r>
      <w:proofErr w:type="gramEnd"/>
      <w:r w:rsidR="00F7125F" w:rsidRPr="00BF47F0">
        <w:rPr>
          <w:rFonts w:ascii="Times New Roman" w:eastAsia="Times New Roman" w:hAnsi="Times New Roman" w:cs="Times New Roman"/>
          <w:sz w:val="24"/>
          <w:szCs w:val="24"/>
        </w:rPr>
        <w:t xml:space="preserve">, B., Li, D., Ding, H., Wang, G., &amp; </w:t>
      </w:r>
      <w:proofErr w:type="spellStart"/>
      <w:r w:rsidR="00F7125F" w:rsidRPr="00BF47F0">
        <w:rPr>
          <w:rFonts w:ascii="Times New Roman" w:eastAsia="Times New Roman" w:hAnsi="Times New Roman" w:cs="Times New Roman"/>
          <w:sz w:val="24"/>
          <w:szCs w:val="24"/>
        </w:rPr>
        <w:t>Tellambura</w:t>
      </w:r>
      <w:proofErr w:type="spellEnd"/>
      <w:r w:rsidR="00F7125F" w:rsidRPr="00BF47F0">
        <w:rPr>
          <w:rFonts w:ascii="Times New Roman" w:eastAsia="Times New Roman" w:hAnsi="Times New Roman" w:cs="Times New Roman"/>
          <w:sz w:val="24"/>
          <w:szCs w:val="24"/>
        </w:rPr>
        <w:t xml:space="preserve">, C. (2024). Breaking the interference and fading gridlock in backscatter communications: State-of-the-Art, design challenges, and future directions. </w:t>
      </w:r>
      <w:r w:rsidR="00F7125F" w:rsidRPr="00BF47F0">
        <w:rPr>
          <w:rFonts w:ascii="Times New Roman" w:eastAsia="Times New Roman" w:hAnsi="Times New Roman" w:cs="Times New Roman"/>
          <w:i/>
          <w:iCs/>
          <w:sz w:val="24"/>
          <w:szCs w:val="24"/>
        </w:rPr>
        <w:t>IEEE Communications Surveys &amp; Tutorials</w:t>
      </w:r>
      <w:r w:rsidR="00F7125F" w:rsidRPr="00BF47F0">
        <w:rPr>
          <w:rFonts w:ascii="Times New Roman" w:eastAsia="Times New Roman" w:hAnsi="Times New Roman" w:cs="Times New Roman"/>
          <w:sz w:val="24"/>
          <w:szCs w:val="24"/>
        </w:rPr>
        <w:t xml:space="preserve">, 1.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[12</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Ibrahim</w:t>
      </w:r>
      <w:proofErr w:type="gramEnd"/>
      <w:r w:rsidR="00F7125F" w:rsidRPr="00BF47F0">
        <w:rPr>
          <w:rFonts w:ascii="Times New Roman" w:eastAsia="Times New Roman" w:hAnsi="Times New Roman" w:cs="Times New Roman"/>
          <w:sz w:val="24"/>
          <w:szCs w:val="24"/>
        </w:rPr>
        <w:t>, L., Mahmud, M. N., Salleh, M. F. M., &amp; Al-</w:t>
      </w:r>
      <w:proofErr w:type="spellStart"/>
      <w:r w:rsidR="00F7125F" w:rsidRPr="00BF47F0">
        <w:rPr>
          <w:rFonts w:ascii="Times New Roman" w:eastAsia="Times New Roman" w:hAnsi="Times New Roman" w:cs="Times New Roman"/>
          <w:sz w:val="24"/>
          <w:szCs w:val="24"/>
        </w:rPr>
        <w:t>Rimawi</w:t>
      </w:r>
      <w:proofErr w:type="spellEnd"/>
      <w:r w:rsidR="00F7125F" w:rsidRPr="00BF47F0">
        <w:rPr>
          <w:rFonts w:ascii="Times New Roman" w:eastAsia="Times New Roman" w:hAnsi="Times New Roman" w:cs="Times New Roman"/>
          <w:sz w:val="24"/>
          <w:szCs w:val="24"/>
        </w:rPr>
        <w:t xml:space="preserve">, A. (2023). Joint Beamforming Optimization Design and Performance Evaluation of RIS-Aided Wireless Networks: A Comprehensive State-of-the-Art Review. </w:t>
      </w:r>
      <w:r w:rsidR="00F7125F" w:rsidRPr="00BF47F0">
        <w:rPr>
          <w:rFonts w:ascii="Times New Roman" w:eastAsia="Times New Roman" w:hAnsi="Times New Roman" w:cs="Times New Roman"/>
          <w:i/>
          <w:iCs/>
          <w:sz w:val="24"/>
          <w:szCs w:val="24"/>
        </w:rPr>
        <w:t>IEEE Access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11</w:t>
      </w:r>
      <w:r w:rsidR="00F7125F" w:rsidRPr="00BF47F0">
        <w:rPr>
          <w:rFonts w:ascii="Times New Roman" w:eastAsia="Times New Roman" w:hAnsi="Times New Roman" w:cs="Times New Roman"/>
          <w:sz w:val="24"/>
          <w:szCs w:val="24"/>
        </w:rPr>
        <w:t xml:space="preserve">, 141801–141859. </w:t>
      </w:r>
    </w:p>
    <w:p w:rsidR="00F7125F" w:rsidRPr="00BF47F0" w:rsidRDefault="00F65929" w:rsidP="00F65929">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[13</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Jian</w:t>
      </w:r>
      <w:proofErr w:type="gramEnd"/>
      <w:r w:rsidR="00F7125F" w:rsidRPr="00BF47F0">
        <w:rPr>
          <w:rFonts w:ascii="Times New Roman" w:eastAsia="Times New Roman" w:hAnsi="Times New Roman" w:cs="Times New Roman"/>
          <w:sz w:val="24"/>
          <w:szCs w:val="24"/>
        </w:rPr>
        <w:t xml:space="preserve">, M., Alexandropoulos, G. C., </w:t>
      </w:r>
      <w:proofErr w:type="spellStart"/>
      <w:r w:rsidR="00F7125F" w:rsidRPr="00BF47F0">
        <w:rPr>
          <w:rFonts w:ascii="Times New Roman" w:eastAsia="Times New Roman" w:hAnsi="Times New Roman" w:cs="Times New Roman"/>
          <w:sz w:val="24"/>
          <w:szCs w:val="24"/>
        </w:rPr>
        <w:t>Basar</w:t>
      </w:r>
      <w:proofErr w:type="spellEnd"/>
      <w:r w:rsidR="00F7125F" w:rsidRPr="00BF47F0">
        <w:rPr>
          <w:rFonts w:ascii="Times New Roman" w:eastAsia="Times New Roman" w:hAnsi="Times New Roman" w:cs="Times New Roman"/>
          <w:sz w:val="24"/>
          <w:szCs w:val="24"/>
        </w:rPr>
        <w:t xml:space="preserve">, E., Huang, C., Liu, R., Liu, Y., &amp; Yuen, C. (2022). Reconfigurable intelligent surfaces for wireless communications: Overview of hardware designs, channel models, and estimation techniques. </w:t>
      </w:r>
      <w:r w:rsidR="00F7125F" w:rsidRPr="00BF47F0">
        <w:rPr>
          <w:rFonts w:ascii="Times New Roman" w:eastAsia="Times New Roman" w:hAnsi="Times New Roman" w:cs="Times New Roman"/>
          <w:i/>
          <w:iCs/>
          <w:sz w:val="24"/>
          <w:szCs w:val="24"/>
        </w:rPr>
        <w:t>Intelligent and Converged Networks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3</w:t>
      </w:r>
      <w:r w:rsidR="00F7125F" w:rsidRPr="00BF47F0">
        <w:rPr>
          <w:rFonts w:ascii="Times New Roman" w:eastAsia="Times New Roman" w:hAnsi="Times New Roman" w:cs="Times New Roman"/>
          <w:sz w:val="24"/>
          <w:szCs w:val="24"/>
        </w:rPr>
        <w:t xml:space="preserve">(1), 1–32. </w:t>
      </w:r>
    </w:p>
    <w:p w:rsidR="00995218"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[14</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Kharil</w:t>
      </w:r>
      <w:proofErr w:type="spellEnd"/>
      <w:proofErr w:type="gramEnd"/>
      <w:r w:rsidR="00F7125F" w:rsidRPr="00BF47F0">
        <w:rPr>
          <w:rFonts w:ascii="Times New Roman" w:eastAsia="Times New Roman" w:hAnsi="Times New Roman" w:cs="Times New Roman"/>
          <w:sz w:val="24"/>
          <w:szCs w:val="24"/>
        </w:rPr>
        <w:t xml:space="preserve">, M. N., Johal, M. S., Idris, F., &amp; Hashim, N. (2023). UAV-enabled communications using NOMA for 5G and beyond: research challenges and opportunities. </w:t>
      </w:r>
      <w:r w:rsidR="00F7125F" w:rsidRPr="00BF47F0">
        <w:rPr>
          <w:rFonts w:ascii="Times New Roman" w:eastAsia="Times New Roman" w:hAnsi="Times New Roman" w:cs="Times New Roman"/>
          <w:i/>
          <w:iCs/>
          <w:sz w:val="24"/>
          <w:szCs w:val="24"/>
        </w:rPr>
        <w:t>Indonesian Journal of Electrical Engineering and Computer Science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31</w:t>
      </w:r>
      <w:r w:rsidR="00F7125F" w:rsidRPr="00BF47F0">
        <w:rPr>
          <w:rFonts w:ascii="Times New Roman" w:eastAsia="Times New Roman" w:hAnsi="Times New Roman" w:cs="Times New Roman"/>
          <w:sz w:val="24"/>
          <w:szCs w:val="24"/>
        </w:rPr>
        <w:t xml:space="preserve">(3), 1420.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[15</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Lee</w:t>
      </w:r>
      <w:proofErr w:type="gramEnd"/>
      <w:r w:rsidR="00F7125F" w:rsidRPr="00BF47F0">
        <w:rPr>
          <w:rFonts w:ascii="Times New Roman" w:eastAsia="Times New Roman" w:hAnsi="Times New Roman" w:cs="Times New Roman"/>
          <w:sz w:val="24"/>
          <w:szCs w:val="24"/>
        </w:rPr>
        <w:t xml:space="preserve">, Y. L., Qin, D., Wang, L., &amp; Sim, G. H. (2020). 6G Massive Radio Access Networks: Key applications, requirements and challenges. </w:t>
      </w:r>
      <w:r w:rsidR="00F7125F" w:rsidRPr="00BF47F0">
        <w:rPr>
          <w:rFonts w:ascii="Times New Roman" w:eastAsia="Times New Roman" w:hAnsi="Times New Roman" w:cs="Times New Roman"/>
          <w:i/>
          <w:iCs/>
          <w:sz w:val="24"/>
          <w:szCs w:val="24"/>
        </w:rPr>
        <w:t>IEEE Open Journal of Vehicular Technology</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w:t>
      </w:r>
      <w:r w:rsidR="00F7125F" w:rsidRPr="00BF47F0">
        <w:rPr>
          <w:rFonts w:ascii="Times New Roman" w:eastAsia="Times New Roman" w:hAnsi="Times New Roman" w:cs="Times New Roman"/>
          <w:sz w:val="24"/>
          <w:szCs w:val="24"/>
        </w:rPr>
        <w:t xml:space="preserve">, 54–66. </w:t>
      </w:r>
    </w:p>
    <w:p w:rsidR="00995218"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[16</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Letaief</w:t>
      </w:r>
      <w:proofErr w:type="spellEnd"/>
      <w:proofErr w:type="gramEnd"/>
      <w:r w:rsidR="00F7125F" w:rsidRPr="00BF47F0">
        <w:rPr>
          <w:rFonts w:ascii="Times New Roman" w:eastAsia="Times New Roman" w:hAnsi="Times New Roman" w:cs="Times New Roman"/>
          <w:sz w:val="24"/>
          <w:szCs w:val="24"/>
        </w:rPr>
        <w:t xml:space="preserve">, K. B., Shi, Y., Lu, J., &amp; Lu, J. (2021). Edge Artificial Intelligence for 6G: vision, enabling technologies, and applications. </w:t>
      </w:r>
      <w:r w:rsidR="00F7125F" w:rsidRPr="00BF47F0">
        <w:rPr>
          <w:rFonts w:ascii="Times New Roman" w:eastAsia="Times New Roman" w:hAnsi="Times New Roman" w:cs="Times New Roman"/>
          <w:i/>
          <w:iCs/>
          <w:sz w:val="24"/>
          <w:szCs w:val="24"/>
        </w:rPr>
        <w:t>IEEE Journal on Selected Areas in Communications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40</w:t>
      </w:r>
      <w:r w:rsidR="00F7125F" w:rsidRPr="00BF47F0">
        <w:rPr>
          <w:rFonts w:ascii="Times New Roman" w:eastAsia="Times New Roman" w:hAnsi="Times New Roman" w:cs="Times New Roman"/>
          <w:sz w:val="24"/>
          <w:szCs w:val="24"/>
        </w:rPr>
        <w:t xml:space="preserve">(1), 5–36.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[17</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Liu</w:t>
      </w:r>
      <w:proofErr w:type="gramEnd"/>
      <w:r w:rsidR="00F7125F" w:rsidRPr="00BF47F0">
        <w:rPr>
          <w:rFonts w:ascii="Times New Roman" w:eastAsia="Times New Roman" w:hAnsi="Times New Roman" w:cs="Times New Roman"/>
          <w:sz w:val="24"/>
          <w:szCs w:val="24"/>
        </w:rPr>
        <w:t>, Y., Liu, X., Mu, X., Hou, T., Xu, J., Di Renzo, M., &amp; Al-</w:t>
      </w:r>
      <w:proofErr w:type="spellStart"/>
      <w:r w:rsidR="00F7125F" w:rsidRPr="00BF47F0">
        <w:rPr>
          <w:rFonts w:ascii="Times New Roman" w:eastAsia="Times New Roman" w:hAnsi="Times New Roman" w:cs="Times New Roman"/>
          <w:sz w:val="24"/>
          <w:szCs w:val="24"/>
        </w:rPr>
        <w:t>Dhahir</w:t>
      </w:r>
      <w:proofErr w:type="spellEnd"/>
      <w:r w:rsidR="00F7125F" w:rsidRPr="00BF47F0">
        <w:rPr>
          <w:rFonts w:ascii="Times New Roman" w:eastAsia="Times New Roman" w:hAnsi="Times New Roman" w:cs="Times New Roman"/>
          <w:sz w:val="24"/>
          <w:szCs w:val="24"/>
        </w:rPr>
        <w:t xml:space="preserve">, N. (2021). Reconfigurable Intelligent Surfaces: Principles and opportunities. </w:t>
      </w:r>
      <w:r w:rsidR="00F7125F" w:rsidRPr="00BF47F0">
        <w:rPr>
          <w:rFonts w:ascii="Times New Roman" w:eastAsia="Times New Roman" w:hAnsi="Times New Roman" w:cs="Times New Roman"/>
          <w:i/>
          <w:iCs/>
          <w:sz w:val="24"/>
          <w:szCs w:val="24"/>
        </w:rPr>
        <w:t>IEEE Communications Surveys &amp; Tutorials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23</w:t>
      </w:r>
      <w:r w:rsidR="00F7125F" w:rsidRPr="00BF47F0">
        <w:rPr>
          <w:rFonts w:ascii="Times New Roman" w:eastAsia="Times New Roman" w:hAnsi="Times New Roman" w:cs="Times New Roman"/>
          <w:sz w:val="24"/>
          <w:szCs w:val="24"/>
        </w:rPr>
        <w:t xml:space="preserve">(3), 1546–1577.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[18</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López</w:t>
      </w:r>
      <w:proofErr w:type="gramEnd"/>
      <w:r w:rsidR="00F7125F" w:rsidRPr="00BF47F0">
        <w:rPr>
          <w:rFonts w:ascii="Times New Roman" w:eastAsia="Times New Roman" w:hAnsi="Times New Roman" w:cs="Times New Roman"/>
          <w:sz w:val="24"/>
          <w:szCs w:val="24"/>
        </w:rPr>
        <w:t xml:space="preserve">, O. L. A., </w:t>
      </w:r>
      <w:proofErr w:type="spellStart"/>
      <w:r w:rsidR="00F7125F" w:rsidRPr="00BF47F0">
        <w:rPr>
          <w:rFonts w:ascii="Times New Roman" w:eastAsia="Times New Roman" w:hAnsi="Times New Roman" w:cs="Times New Roman"/>
          <w:sz w:val="24"/>
          <w:szCs w:val="24"/>
        </w:rPr>
        <w:t>Rosabal</w:t>
      </w:r>
      <w:proofErr w:type="spellEnd"/>
      <w:r w:rsidR="00F7125F" w:rsidRPr="00BF47F0">
        <w:rPr>
          <w:rFonts w:ascii="Times New Roman" w:eastAsia="Times New Roman" w:hAnsi="Times New Roman" w:cs="Times New Roman"/>
          <w:sz w:val="24"/>
          <w:szCs w:val="24"/>
        </w:rPr>
        <w:t>, O. M., Ruiz-</w:t>
      </w:r>
      <w:proofErr w:type="spellStart"/>
      <w:r w:rsidR="00F7125F" w:rsidRPr="00BF47F0">
        <w:rPr>
          <w:rFonts w:ascii="Times New Roman" w:eastAsia="Times New Roman" w:hAnsi="Times New Roman" w:cs="Times New Roman"/>
          <w:sz w:val="24"/>
          <w:szCs w:val="24"/>
        </w:rPr>
        <w:t>Guirola</w:t>
      </w:r>
      <w:proofErr w:type="spellEnd"/>
      <w:r w:rsidR="00F7125F" w:rsidRPr="00BF47F0">
        <w:rPr>
          <w:rFonts w:ascii="Times New Roman" w:eastAsia="Times New Roman" w:hAnsi="Times New Roman" w:cs="Times New Roman"/>
          <w:sz w:val="24"/>
          <w:szCs w:val="24"/>
        </w:rPr>
        <w:t xml:space="preserve">, D. E., </w:t>
      </w:r>
      <w:proofErr w:type="spellStart"/>
      <w:r w:rsidR="00F7125F" w:rsidRPr="00BF47F0">
        <w:rPr>
          <w:rFonts w:ascii="Times New Roman" w:eastAsia="Times New Roman" w:hAnsi="Times New Roman" w:cs="Times New Roman"/>
          <w:sz w:val="24"/>
          <w:szCs w:val="24"/>
        </w:rPr>
        <w:t>Raghuwanshi</w:t>
      </w:r>
      <w:proofErr w:type="spellEnd"/>
      <w:r w:rsidR="00F7125F" w:rsidRPr="00BF47F0">
        <w:rPr>
          <w:rFonts w:ascii="Times New Roman" w:eastAsia="Times New Roman" w:hAnsi="Times New Roman" w:cs="Times New Roman"/>
          <w:sz w:val="24"/>
          <w:szCs w:val="24"/>
        </w:rPr>
        <w:t xml:space="preserve">, P., </w:t>
      </w:r>
      <w:proofErr w:type="spellStart"/>
      <w:r w:rsidR="00F7125F" w:rsidRPr="00BF47F0">
        <w:rPr>
          <w:rFonts w:ascii="Times New Roman" w:eastAsia="Times New Roman" w:hAnsi="Times New Roman" w:cs="Times New Roman"/>
          <w:sz w:val="24"/>
          <w:szCs w:val="24"/>
        </w:rPr>
        <w:t>Mikhaylov</w:t>
      </w:r>
      <w:proofErr w:type="spellEnd"/>
      <w:r w:rsidR="00F7125F" w:rsidRPr="00BF47F0">
        <w:rPr>
          <w:rFonts w:ascii="Times New Roman" w:eastAsia="Times New Roman" w:hAnsi="Times New Roman" w:cs="Times New Roman"/>
          <w:sz w:val="24"/>
          <w:szCs w:val="24"/>
        </w:rPr>
        <w:t xml:space="preserve">, K., </w:t>
      </w:r>
      <w:proofErr w:type="spellStart"/>
      <w:r w:rsidR="00F7125F" w:rsidRPr="00BF47F0">
        <w:rPr>
          <w:rFonts w:ascii="Times New Roman" w:eastAsia="Times New Roman" w:hAnsi="Times New Roman" w:cs="Times New Roman"/>
          <w:sz w:val="24"/>
          <w:szCs w:val="24"/>
        </w:rPr>
        <w:t>Lovén</w:t>
      </w:r>
      <w:proofErr w:type="spellEnd"/>
      <w:r w:rsidR="00F7125F" w:rsidRPr="00BF47F0">
        <w:rPr>
          <w:rFonts w:ascii="Times New Roman" w:eastAsia="Times New Roman" w:hAnsi="Times New Roman" w:cs="Times New Roman"/>
          <w:sz w:val="24"/>
          <w:szCs w:val="24"/>
        </w:rPr>
        <w:t xml:space="preserve">, L., &amp; </w:t>
      </w:r>
      <w:proofErr w:type="spellStart"/>
      <w:r w:rsidR="00F7125F" w:rsidRPr="00BF47F0">
        <w:rPr>
          <w:rFonts w:ascii="Times New Roman" w:eastAsia="Times New Roman" w:hAnsi="Times New Roman" w:cs="Times New Roman"/>
          <w:sz w:val="24"/>
          <w:szCs w:val="24"/>
        </w:rPr>
        <w:t>Iyer</w:t>
      </w:r>
      <w:proofErr w:type="spellEnd"/>
      <w:r w:rsidR="00F7125F" w:rsidRPr="00BF47F0">
        <w:rPr>
          <w:rFonts w:ascii="Times New Roman" w:eastAsia="Times New Roman" w:hAnsi="Times New Roman" w:cs="Times New Roman"/>
          <w:sz w:val="24"/>
          <w:szCs w:val="24"/>
        </w:rPr>
        <w:t xml:space="preserve">, S. (2023). Energy-Sustainable IoT connectivity: vision, technological enablers, challenges, and future directions. </w:t>
      </w:r>
      <w:r w:rsidR="00F7125F" w:rsidRPr="00BF47F0">
        <w:rPr>
          <w:rFonts w:ascii="Times New Roman" w:eastAsia="Times New Roman" w:hAnsi="Times New Roman" w:cs="Times New Roman"/>
          <w:i/>
          <w:iCs/>
          <w:sz w:val="24"/>
          <w:szCs w:val="24"/>
        </w:rPr>
        <w:t>IEEE Open Journal of the Communications Society</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4</w:t>
      </w:r>
      <w:r w:rsidR="00F7125F" w:rsidRPr="00BF47F0">
        <w:rPr>
          <w:rFonts w:ascii="Times New Roman" w:eastAsia="Times New Roman" w:hAnsi="Times New Roman" w:cs="Times New Roman"/>
          <w:sz w:val="24"/>
          <w:szCs w:val="24"/>
        </w:rPr>
        <w:t xml:space="preserve">, 2609–2666.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[19</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Mu</w:t>
      </w:r>
      <w:proofErr w:type="gramEnd"/>
      <w:r w:rsidR="00F7125F" w:rsidRPr="00BF47F0">
        <w:rPr>
          <w:rFonts w:ascii="Times New Roman" w:eastAsia="Times New Roman" w:hAnsi="Times New Roman" w:cs="Times New Roman"/>
          <w:sz w:val="24"/>
          <w:szCs w:val="24"/>
        </w:rPr>
        <w:t>, X., Xu, J., Wang, Z., &amp; Al-</w:t>
      </w:r>
      <w:proofErr w:type="spellStart"/>
      <w:r w:rsidR="00F7125F" w:rsidRPr="00BF47F0">
        <w:rPr>
          <w:rFonts w:ascii="Times New Roman" w:eastAsia="Times New Roman" w:hAnsi="Times New Roman" w:cs="Times New Roman"/>
          <w:sz w:val="24"/>
          <w:szCs w:val="24"/>
        </w:rPr>
        <w:t>Dhahir</w:t>
      </w:r>
      <w:proofErr w:type="spellEnd"/>
      <w:r w:rsidR="00F7125F" w:rsidRPr="00BF47F0">
        <w:rPr>
          <w:rFonts w:ascii="Times New Roman" w:eastAsia="Times New Roman" w:hAnsi="Times New Roman" w:cs="Times New Roman"/>
          <w:sz w:val="24"/>
          <w:szCs w:val="24"/>
        </w:rPr>
        <w:t xml:space="preserve">, N. (2024). Simultaneously transmitting and reflecting surfaces for ubiquitous next generation multiple access in 6G and beyond. </w:t>
      </w:r>
      <w:r w:rsidR="00F7125F" w:rsidRPr="00BF47F0">
        <w:rPr>
          <w:rFonts w:ascii="Times New Roman" w:eastAsia="Times New Roman" w:hAnsi="Times New Roman" w:cs="Times New Roman"/>
          <w:i/>
          <w:iCs/>
          <w:sz w:val="24"/>
          <w:szCs w:val="24"/>
        </w:rPr>
        <w:t>Proceedings of the IEEE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112</w:t>
      </w:r>
      <w:r w:rsidR="00F7125F" w:rsidRPr="00BF47F0">
        <w:rPr>
          <w:rFonts w:ascii="Times New Roman" w:eastAsia="Times New Roman" w:hAnsi="Times New Roman" w:cs="Times New Roman"/>
          <w:sz w:val="24"/>
          <w:szCs w:val="24"/>
        </w:rPr>
        <w:t xml:space="preserve">(9), 1346–1371. </w:t>
      </w:r>
    </w:p>
    <w:p w:rsidR="00995218"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[20</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Pan</w:t>
      </w:r>
      <w:proofErr w:type="gramEnd"/>
      <w:r w:rsidR="00F7125F" w:rsidRPr="00BF47F0">
        <w:rPr>
          <w:rFonts w:ascii="Times New Roman" w:eastAsia="Times New Roman" w:hAnsi="Times New Roman" w:cs="Times New Roman"/>
          <w:sz w:val="24"/>
          <w:szCs w:val="24"/>
        </w:rPr>
        <w:t xml:space="preserve">, C., Ren, H., Wang, K., Kolb, J. F., </w:t>
      </w:r>
      <w:proofErr w:type="spellStart"/>
      <w:r w:rsidR="00F7125F" w:rsidRPr="00BF47F0">
        <w:rPr>
          <w:rFonts w:ascii="Times New Roman" w:eastAsia="Times New Roman" w:hAnsi="Times New Roman" w:cs="Times New Roman"/>
          <w:sz w:val="24"/>
          <w:szCs w:val="24"/>
        </w:rPr>
        <w:t>Elkashlan</w:t>
      </w:r>
      <w:proofErr w:type="spellEnd"/>
      <w:r w:rsidR="00F7125F" w:rsidRPr="00BF47F0">
        <w:rPr>
          <w:rFonts w:ascii="Times New Roman" w:eastAsia="Times New Roman" w:hAnsi="Times New Roman" w:cs="Times New Roman"/>
          <w:sz w:val="24"/>
          <w:szCs w:val="24"/>
        </w:rPr>
        <w:t xml:space="preserve">, M., Chen, M., Di Renzo, M., Hao, Y., Wang, J., </w:t>
      </w:r>
      <w:proofErr w:type="spellStart"/>
      <w:r w:rsidR="00F7125F" w:rsidRPr="00BF47F0">
        <w:rPr>
          <w:rFonts w:ascii="Times New Roman" w:eastAsia="Times New Roman" w:hAnsi="Times New Roman" w:cs="Times New Roman"/>
          <w:sz w:val="24"/>
          <w:szCs w:val="24"/>
        </w:rPr>
        <w:t>Swindlehurst</w:t>
      </w:r>
      <w:proofErr w:type="spellEnd"/>
      <w:r w:rsidR="00F7125F" w:rsidRPr="00BF47F0">
        <w:rPr>
          <w:rFonts w:ascii="Times New Roman" w:eastAsia="Times New Roman" w:hAnsi="Times New Roman" w:cs="Times New Roman"/>
          <w:sz w:val="24"/>
          <w:szCs w:val="24"/>
        </w:rPr>
        <w:t xml:space="preserve">, A. L., You, X., &amp; </w:t>
      </w:r>
      <w:proofErr w:type="spellStart"/>
      <w:r w:rsidR="00F7125F" w:rsidRPr="00BF47F0">
        <w:rPr>
          <w:rFonts w:ascii="Times New Roman" w:eastAsia="Times New Roman" w:hAnsi="Times New Roman" w:cs="Times New Roman"/>
          <w:sz w:val="24"/>
          <w:szCs w:val="24"/>
        </w:rPr>
        <w:t>Hanzo</w:t>
      </w:r>
      <w:proofErr w:type="spellEnd"/>
      <w:r w:rsidR="00F7125F" w:rsidRPr="00BF47F0">
        <w:rPr>
          <w:rFonts w:ascii="Times New Roman" w:eastAsia="Times New Roman" w:hAnsi="Times New Roman" w:cs="Times New Roman"/>
          <w:sz w:val="24"/>
          <w:szCs w:val="24"/>
        </w:rPr>
        <w:t xml:space="preserve">, L. (2021). Reconfigurable Intelligent Surfaces for 6G systems: principles, applications, and research directions. </w:t>
      </w:r>
      <w:r w:rsidR="00F7125F" w:rsidRPr="00BF47F0">
        <w:rPr>
          <w:rFonts w:ascii="Times New Roman" w:eastAsia="Times New Roman" w:hAnsi="Times New Roman" w:cs="Times New Roman"/>
          <w:i/>
          <w:iCs/>
          <w:sz w:val="24"/>
          <w:szCs w:val="24"/>
        </w:rPr>
        <w:t>IEEE Communications Magazine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59</w:t>
      </w:r>
      <w:r w:rsidR="00F7125F" w:rsidRPr="00BF47F0">
        <w:rPr>
          <w:rFonts w:ascii="Times New Roman" w:eastAsia="Times New Roman" w:hAnsi="Times New Roman" w:cs="Times New Roman"/>
          <w:sz w:val="24"/>
          <w:szCs w:val="24"/>
        </w:rPr>
        <w:t xml:space="preserve">(6), 14–20.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 xml:space="preserve">[21]  </w:t>
      </w:r>
      <w:proofErr w:type="spellStart"/>
      <w:r w:rsidR="00F7125F" w:rsidRPr="00BF47F0">
        <w:rPr>
          <w:rFonts w:ascii="Times New Roman" w:eastAsia="Times New Roman" w:hAnsi="Times New Roman" w:cs="Times New Roman"/>
          <w:sz w:val="24"/>
          <w:szCs w:val="24"/>
        </w:rPr>
        <w:t>Perera</w:t>
      </w:r>
      <w:proofErr w:type="spellEnd"/>
      <w:r w:rsidR="00F7125F" w:rsidRPr="00BF47F0">
        <w:rPr>
          <w:rFonts w:ascii="Times New Roman" w:eastAsia="Times New Roman" w:hAnsi="Times New Roman" w:cs="Times New Roman"/>
          <w:sz w:val="24"/>
          <w:szCs w:val="24"/>
        </w:rPr>
        <w:t xml:space="preserve">, T. D. P., Jayakody, D. N. K., Sharma, S. K., </w:t>
      </w:r>
      <w:proofErr w:type="spellStart"/>
      <w:r w:rsidR="00F7125F" w:rsidRPr="00BF47F0">
        <w:rPr>
          <w:rFonts w:ascii="Times New Roman" w:eastAsia="Times New Roman" w:hAnsi="Times New Roman" w:cs="Times New Roman"/>
          <w:sz w:val="24"/>
          <w:szCs w:val="24"/>
        </w:rPr>
        <w:t>Chatzinotas</w:t>
      </w:r>
      <w:proofErr w:type="spellEnd"/>
      <w:r w:rsidR="00F7125F" w:rsidRPr="00BF47F0">
        <w:rPr>
          <w:rFonts w:ascii="Times New Roman" w:eastAsia="Times New Roman" w:hAnsi="Times New Roman" w:cs="Times New Roman"/>
          <w:sz w:val="24"/>
          <w:szCs w:val="24"/>
        </w:rPr>
        <w:t xml:space="preserve">, S., &amp; Li, J. (2017). Simultaneous Wireless Information and Power Transfer (SWIPT): recent advances and future challenges. </w:t>
      </w:r>
      <w:r w:rsidR="00F7125F" w:rsidRPr="00BF47F0">
        <w:rPr>
          <w:rFonts w:ascii="Times New Roman" w:eastAsia="Times New Roman" w:hAnsi="Times New Roman" w:cs="Times New Roman"/>
          <w:i/>
          <w:iCs/>
          <w:sz w:val="24"/>
          <w:szCs w:val="24"/>
        </w:rPr>
        <w:t>IEEE Communications Surveys &amp; Tutorials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20</w:t>
      </w:r>
      <w:r w:rsidR="00F7125F" w:rsidRPr="00BF47F0">
        <w:rPr>
          <w:rFonts w:ascii="Times New Roman" w:eastAsia="Times New Roman" w:hAnsi="Times New Roman" w:cs="Times New Roman"/>
          <w:sz w:val="24"/>
          <w:szCs w:val="24"/>
        </w:rPr>
        <w:t xml:space="preserve">(1), 264–302.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[22</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Tataria</w:t>
      </w:r>
      <w:proofErr w:type="spellEnd"/>
      <w:proofErr w:type="gramEnd"/>
      <w:r w:rsidR="00F7125F" w:rsidRPr="00BF47F0">
        <w:rPr>
          <w:rFonts w:ascii="Times New Roman" w:eastAsia="Times New Roman" w:hAnsi="Times New Roman" w:cs="Times New Roman"/>
          <w:sz w:val="24"/>
          <w:szCs w:val="24"/>
        </w:rPr>
        <w:t xml:space="preserve">, H., </w:t>
      </w:r>
      <w:proofErr w:type="spellStart"/>
      <w:r w:rsidR="00F7125F" w:rsidRPr="00BF47F0">
        <w:rPr>
          <w:rFonts w:ascii="Times New Roman" w:eastAsia="Times New Roman" w:hAnsi="Times New Roman" w:cs="Times New Roman"/>
          <w:sz w:val="24"/>
          <w:szCs w:val="24"/>
        </w:rPr>
        <w:t>Shafi</w:t>
      </w:r>
      <w:proofErr w:type="spellEnd"/>
      <w:r w:rsidR="00F7125F" w:rsidRPr="00BF47F0">
        <w:rPr>
          <w:rFonts w:ascii="Times New Roman" w:eastAsia="Times New Roman" w:hAnsi="Times New Roman" w:cs="Times New Roman"/>
          <w:sz w:val="24"/>
          <w:szCs w:val="24"/>
        </w:rPr>
        <w:t xml:space="preserve">, M., Molisch, A. F., </w:t>
      </w:r>
      <w:proofErr w:type="spellStart"/>
      <w:r w:rsidR="00F7125F" w:rsidRPr="00BF47F0">
        <w:rPr>
          <w:rFonts w:ascii="Times New Roman" w:eastAsia="Times New Roman" w:hAnsi="Times New Roman" w:cs="Times New Roman"/>
          <w:sz w:val="24"/>
          <w:szCs w:val="24"/>
        </w:rPr>
        <w:t>Dohler</w:t>
      </w:r>
      <w:proofErr w:type="spellEnd"/>
      <w:r w:rsidR="00F7125F" w:rsidRPr="00BF47F0">
        <w:rPr>
          <w:rFonts w:ascii="Times New Roman" w:eastAsia="Times New Roman" w:hAnsi="Times New Roman" w:cs="Times New Roman"/>
          <w:sz w:val="24"/>
          <w:szCs w:val="24"/>
        </w:rPr>
        <w:t xml:space="preserve">, M., </w:t>
      </w:r>
      <w:proofErr w:type="spellStart"/>
      <w:r w:rsidR="00F7125F" w:rsidRPr="00BF47F0">
        <w:rPr>
          <w:rFonts w:ascii="Times New Roman" w:eastAsia="Times New Roman" w:hAnsi="Times New Roman" w:cs="Times New Roman"/>
          <w:sz w:val="24"/>
          <w:szCs w:val="24"/>
        </w:rPr>
        <w:t>Sjöland</w:t>
      </w:r>
      <w:proofErr w:type="spellEnd"/>
      <w:r w:rsidR="00F7125F" w:rsidRPr="00BF47F0">
        <w:rPr>
          <w:rFonts w:ascii="Times New Roman" w:eastAsia="Times New Roman" w:hAnsi="Times New Roman" w:cs="Times New Roman"/>
          <w:sz w:val="24"/>
          <w:szCs w:val="24"/>
        </w:rPr>
        <w:t xml:space="preserve">, H., &amp; </w:t>
      </w:r>
      <w:proofErr w:type="spellStart"/>
      <w:r w:rsidR="00F7125F" w:rsidRPr="00BF47F0">
        <w:rPr>
          <w:rFonts w:ascii="Times New Roman" w:eastAsia="Times New Roman" w:hAnsi="Times New Roman" w:cs="Times New Roman"/>
          <w:sz w:val="24"/>
          <w:szCs w:val="24"/>
        </w:rPr>
        <w:t>Tufvesson</w:t>
      </w:r>
      <w:proofErr w:type="spellEnd"/>
      <w:r w:rsidR="00F7125F" w:rsidRPr="00BF47F0">
        <w:rPr>
          <w:rFonts w:ascii="Times New Roman" w:eastAsia="Times New Roman" w:hAnsi="Times New Roman" w:cs="Times New Roman"/>
          <w:sz w:val="24"/>
          <w:szCs w:val="24"/>
        </w:rPr>
        <w:t xml:space="preserve">, F. (2021). 6G Wireless systems: vision, requirements, challenges, insights, and opportunities. </w:t>
      </w:r>
      <w:r w:rsidR="00F7125F" w:rsidRPr="00BF47F0">
        <w:rPr>
          <w:rFonts w:ascii="Times New Roman" w:eastAsia="Times New Roman" w:hAnsi="Times New Roman" w:cs="Times New Roman"/>
          <w:i/>
          <w:iCs/>
          <w:sz w:val="24"/>
          <w:szCs w:val="24"/>
        </w:rPr>
        <w:t>Proceedings of the IEEE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109</w:t>
      </w:r>
      <w:r w:rsidR="00F7125F" w:rsidRPr="00BF47F0">
        <w:rPr>
          <w:rFonts w:ascii="Times New Roman" w:eastAsia="Times New Roman" w:hAnsi="Times New Roman" w:cs="Times New Roman"/>
          <w:sz w:val="24"/>
          <w:szCs w:val="24"/>
        </w:rPr>
        <w:t xml:space="preserve">(7), 1166–1199. </w:t>
      </w:r>
    </w:p>
    <w:p w:rsidR="00F7125F" w:rsidRPr="00BF47F0" w:rsidRDefault="00950D58" w:rsidP="00950D58">
      <w:pPr>
        <w:spacing w:after="0" w:line="240" w:lineRule="auto"/>
        <w:ind w:left="-360"/>
        <w:rPr>
          <w:rFonts w:ascii="Times New Roman" w:eastAsia="Times New Roman" w:hAnsi="Times New Roman" w:cs="Times New Roman"/>
          <w:sz w:val="24"/>
          <w:szCs w:val="24"/>
        </w:rPr>
      </w:pPr>
      <w:r w:rsidRPr="00BF47F0">
        <w:rPr>
          <w:rFonts w:ascii="Times New Roman" w:eastAsia="Times New Roman" w:hAnsi="Times New Roman" w:cs="Times New Roman"/>
          <w:sz w:val="24"/>
          <w:szCs w:val="24"/>
        </w:rPr>
        <w:t>[23</w:t>
      </w:r>
      <w:proofErr w:type="gramStart"/>
      <w:r w:rsidRPr="00BF47F0">
        <w:rPr>
          <w:rFonts w:ascii="Times New Roman" w:eastAsia="Times New Roman" w:hAnsi="Times New Roman" w:cs="Times New Roman"/>
          <w:sz w:val="24"/>
          <w:szCs w:val="24"/>
        </w:rPr>
        <w:t xml:space="preserve">]  </w:t>
      </w:r>
      <w:proofErr w:type="spellStart"/>
      <w:r w:rsidR="00F7125F" w:rsidRPr="00BF47F0">
        <w:rPr>
          <w:rFonts w:ascii="Times New Roman" w:eastAsia="Times New Roman" w:hAnsi="Times New Roman" w:cs="Times New Roman"/>
          <w:sz w:val="24"/>
          <w:szCs w:val="24"/>
        </w:rPr>
        <w:t>Xue</w:t>
      </w:r>
      <w:proofErr w:type="spellEnd"/>
      <w:proofErr w:type="gramEnd"/>
      <w:r w:rsidR="00F7125F" w:rsidRPr="00BF47F0">
        <w:rPr>
          <w:rFonts w:ascii="Times New Roman" w:eastAsia="Times New Roman" w:hAnsi="Times New Roman" w:cs="Times New Roman"/>
          <w:sz w:val="24"/>
          <w:szCs w:val="24"/>
        </w:rPr>
        <w:t xml:space="preserve">, Q., Ji, C., Ma, S., Guo, J., Xu, Y., Chen, Q., &amp; Zhang, W. (2024). A survey of beam management for </w:t>
      </w:r>
      <w:proofErr w:type="spellStart"/>
      <w:r w:rsidR="00F7125F" w:rsidRPr="00BF47F0">
        <w:rPr>
          <w:rFonts w:ascii="Times New Roman" w:eastAsia="Times New Roman" w:hAnsi="Times New Roman" w:cs="Times New Roman"/>
          <w:sz w:val="24"/>
          <w:szCs w:val="24"/>
        </w:rPr>
        <w:t>MMWave</w:t>
      </w:r>
      <w:proofErr w:type="spellEnd"/>
      <w:r w:rsidR="00F7125F" w:rsidRPr="00BF47F0">
        <w:rPr>
          <w:rFonts w:ascii="Times New Roman" w:eastAsia="Times New Roman" w:hAnsi="Times New Roman" w:cs="Times New Roman"/>
          <w:sz w:val="24"/>
          <w:szCs w:val="24"/>
        </w:rPr>
        <w:t xml:space="preserve"> and THZ Communications towards 6G. </w:t>
      </w:r>
      <w:r w:rsidR="00F7125F" w:rsidRPr="00BF47F0">
        <w:rPr>
          <w:rFonts w:ascii="Times New Roman" w:eastAsia="Times New Roman" w:hAnsi="Times New Roman" w:cs="Times New Roman"/>
          <w:i/>
          <w:iCs/>
          <w:sz w:val="24"/>
          <w:szCs w:val="24"/>
        </w:rPr>
        <w:t>IEEE Communications Surveys &amp; Tutorials</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26</w:t>
      </w:r>
      <w:r w:rsidR="00F7125F" w:rsidRPr="00BF47F0">
        <w:rPr>
          <w:rFonts w:ascii="Times New Roman" w:eastAsia="Times New Roman" w:hAnsi="Times New Roman" w:cs="Times New Roman"/>
          <w:sz w:val="24"/>
          <w:szCs w:val="24"/>
        </w:rPr>
        <w:t>(3), 1520–1559.</w:t>
      </w:r>
    </w:p>
    <w:p w:rsidR="00885420" w:rsidRPr="00BF47F0" w:rsidRDefault="00950D58" w:rsidP="00950D58">
      <w:pPr>
        <w:spacing w:after="0" w:line="240" w:lineRule="auto"/>
        <w:ind w:left="-360"/>
        <w:rPr>
          <w:rFonts w:ascii="Times New Roman" w:hAnsi="Times New Roman" w:cs="Times New Roman"/>
          <w:sz w:val="24"/>
          <w:szCs w:val="24"/>
        </w:rPr>
      </w:pPr>
      <w:r w:rsidRPr="00BF47F0">
        <w:rPr>
          <w:rFonts w:ascii="Times New Roman" w:eastAsia="Times New Roman" w:hAnsi="Times New Roman" w:cs="Times New Roman"/>
          <w:sz w:val="24"/>
          <w:szCs w:val="24"/>
        </w:rPr>
        <w:t>[24</w:t>
      </w:r>
      <w:proofErr w:type="gramStart"/>
      <w:r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sz w:val="24"/>
          <w:szCs w:val="24"/>
        </w:rPr>
        <w:t>Ye</w:t>
      </w:r>
      <w:proofErr w:type="gramEnd"/>
      <w:r w:rsidR="00F7125F" w:rsidRPr="00BF47F0">
        <w:rPr>
          <w:rFonts w:ascii="Times New Roman" w:eastAsia="Times New Roman" w:hAnsi="Times New Roman" w:cs="Times New Roman"/>
          <w:sz w:val="24"/>
          <w:szCs w:val="24"/>
        </w:rPr>
        <w:t xml:space="preserve">, J., </w:t>
      </w:r>
      <w:proofErr w:type="spellStart"/>
      <w:r w:rsidR="00F7125F" w:rsidRPr="00BF47F0">
        <w:rPr>
          <w:rFonts w:ascii="Times New Roman" w:eastAsia="Times New Roman" w:hAnsi="Times New Roman" w:cs="Times New Roman"/>
          <w:sz w:val="24"/>
          <w:szCs w:val="24"/>
        </w:rPr>
        <w:t>Qiao</w:t>
      </w:r>
      <w:proofErr w:type="spellEnd"/>
      <w:r w:rsidR="00F7125F" w:rsidRPr="00BF47F0">
        <w:rPr>
          <w:rFonts w:ascii="Times New Roman" w:eastAsia="Times New Roman" w:hAnsi="Times New Roman" w:cs="Times New Roman"/>
          <w:sz w:val="24"/>
          <w:szCs w:val="24"/>
        </w:rPr>
        <w:t xml:space="preserve">, J., </w:t>
      </w:r>
      <w:proofErr w:type="spellStart"/>
      <w:r w:rsidR="00F7125F" w:rsidRPr="00BF47F0">
        <w:rPr>
          <w:rFonts w:ascii="Times New Roman" w:eastAsia="Times New Roman" w:hAnsi="Times New Roman" w:cs="Times New Roman"/>
          <w:sz w:val="24"/>
          <w:szCs w:val="24"/>
        </w:rPr>
        <w:t>Kammoun</w:t>
      </w:r>
      <w:proofErr w:type="spellEnd"/>
      <w:r w:rsidR="00F7125F" w:rsidRPr="00BF47F0">
        <w:rPr>
          <w:rFonts w:ascii="Times New Roman" w:eastAsia="Times New Roman" w:hAnsi="Times New Roman" w:cs="Times New Roman"/>
          <w:sz w:val="24"/>
          <w:szCs w:val="24"/>
        </w:rPr>
        <w:t xml:space="preserve">, A., &amp; </w:t>
      </w:r>
      <w:proofErr w:type="spellStart"/>
      <w:r w:rsidR="00F7125F" w:rsidRPr="00BF47F0">
        <w:rPr>
          <w:rFonts w:ascii="Times New Roman" w:eastAsia="Times New Roman" w:hAnsi="Times New Roman" w:cs="Times New Roman"/>
          <w:sz w:val="24"/>
          <w:szCs w:val="24"/>
        </w:rPr>
        <w:t>Alouini</w:t>
      </w:r>
      <w:proofErr w:type="spellEnd"/>
      <w:r w:rsidR="00F7125F" w:rsidRPr="00BF47F0">
        <w:rPr>
          <w:rFonts w:ascii="Times New Roman" w:eastAsia="Times New Roman" w:hAnsi="Times New Roman" w:cs="Times New Roman"/>
          <w:sz w:val="24"/>
          <w:szCs w:val="24"/>
        </w:rPr>
        <w:t xml:space="preserve">, M. (2022). </w:t>
      </w:r>
      <w:proofErr w:type="spellStart"/>
      <w:r w:rsidR="00F7125F" w:rsidRPr="00BF47F0">
        <w:rPr>
          <w:rFonts w:ascii="Times New Roman" w:eastAsia="Times New Roman" w:hAnsi="Times New Roman" w:cs="Times New Roman"/>
          <w:sz w:val="24"/>
          <w:szCs w:val="24"/>
        </w:rPr>
        <w:t>Nonterrestrial</w:t>
      </w:r>
      <w:proofErr w:type="spellEnd"/>
      <w:r w:rsidR="00F7125F" w:rsidRPr="00BF47F0">
        <w:rPr>
          <w:rFonts w:ascii="Times New Roman" w:eastAsia="Times New Roman" w:hAnsi="Times New Roman" w:cs="Times New Roman"/>
          <w:sz w:val="24"/>
          <w:szCs w:val="24"/>
        </w:rPr>
        <w:t xml:space="preserve"> communications assisted by reconfigurable intelligent surfaces. </w:t>
      </w:r>
      <w:r w:rsidR="00F7125F" w:rsidRPr="00BF47F0">
        <w:rPr>
          <w:rFonts w:ascii="Times New Roman" w:eastAsia="Times New Roman" w:hAnsi="Times New Roman" w:cs="Times New Roman"/>
          <w:i/>
          <w:iCs/>
          <w:sz w:val="24"/>
          <w:szCs w:val="24"/>
        </w:rPr>
        <w:t>Proceedings of the IEEE</w:t>
      </w:r>
      <w:r w:rsidR="00F7125F" w:rsidRPr="00BF47F0">
        <w:rPr>
          <w:rFonts w:ascii="Times New Roman" w:eastAsia="Times New Roman" w:hAnsi="Times New Roman" w:cs="Times New Roman"/>
          <w:sz w:val="24"/>
          <w:szCs w:val="24"/>
        </w:rPr>
        <w:t xml:space="preserve">, </w:t>
      </w:r>
      <w:r w:rsidR="00F7125F" w:rsidRPr="00BF47F0">
        <w:rPr>
          <w:rFonts w:ascii="Times New Roman" w:eastAsia="Times New Roman" w:hAnsi="Times New Roman" w:cs="Times New Roman"/>
          <w:i/>
          <w:iCs/>
          <w:sz w:val="24"/>
          <w:szCs w:val="24"/>
        </w:rPr>
        <w:t>110</w:t>
      </w:r>
      <w:r w:rsidR="00F7125F" w:rsidRPr="00BF47F0">
        <w:rPr>
          <w:rFonts w:ascii="Times New Roman" w:eastAsia="Times New Roman" w:hAnsi="Times New Roman" w:cs="Times New Roman"/>
          <w:sz w:val="24"/>
          <w:szCs w:val="24"/>
        </w:rPr>
        <w:t>(9), 1423–1465.</w:t>
      </w:r>
    </w:p>
    <w:p w:rsidR="00995218" w:rsidRPr="00BF47F0" w:rsidRDefault="00995218"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p w:rsidR="00D27D0C" w:rsidRPr="00BF47F0" w:rsidRDefault="00D27D0C" w:rsidP="00995218">
      <w:pPr>
        <w:pStyle w:val="ListParagraph"/>
        <w:spacing w:after="0" w:line="240" w:lineRule="auto"/>
        <w:ind w:left="0"/>
        <w:rPr>
          <w:rFonts w:ascii="Times New Roman" w:hAnsi="Times New Roman" w:cs="Times New Roman"/>
          <w:b/>
          <w:sz w:val="24"/>
          <w:szCs w:val="24"/>
        </w:rPr>
      </w:pPr>
    </w:p>
    <w:sectPr w:rsidR="00D27D0C" w:rsidRPr="00BF47F0" w:rsidSect="00496F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20E" w:rsidRDefault="00A7120E" w:rsidP="00A34EF9">
      <w:pPr>
        <w:spacing w:after="0" w:line="240" w:lineRule="auto"/>
      </w:pPr>
      <w:r>
        <w:separator/>
      </w:r>
    </w:p>
  </w:endnote>
  <w:endnote w:type="continuationSeparator" w:id="0">
    <w:p w:rsidR="00A7120E" w:rsidRDefault="00A7120E" w:rsidP="00A3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34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20E" w:rsidRDefault="00A7120E" w:rsidP="00A34EF9">
      <w:pPr>
        <w:spacing w:after="0" w:line="240" w:lineRule="auto"/>
      </w:pPr>
      <w:r>
        <w:separator/>
      </w:r>
    </w:p>
  </w:footnote>
  <w:footnote w:type="continuationSeparator" w:id="0">
    <w:p w:rsidR="00A7120E" w:rsidRDefault="00A7120E" w:rsidP="00A3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712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712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EF9" w:rsidRDefault="00A712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161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114B3"/>
    <w:multiLevelType w:val="multilevel"/>
    <w:tmpl w:val="813A1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C4AEF"/>
    <w:multiLevelType w:val="hybridMultilevel"/>
    <w:tmpl w:val="1F88FDCA"/>
    <w:lvl w:ilvl="0" w:tplc="4C082B44">
      <w:start w:val="1"/>
      <w:numFmt w:val="lowerRoman"/>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E23F0F"/>
    <w:multiLevelType w:val="multilevel"/>
    <w:tmpl w:val="C8865F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BD6712"/>
    <w:multiLevelType w:val="hybridMultilevel"/>
    <w:tmpl w:val="C098280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9A1446"/>
    <w:multiLevelType w:val="multilevel"/>
    <w:tmpl w:val="FFE224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0F5AB1"/>
    <w:multiLevelType w:val="hybridMultilevel"/>
    <w:tmpl w:val="05A03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523E9"/>
    <w:multiLevelType w:val="hybridMultilevel"/>
    <w:tmpl w:val="D758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F60696"/>
    <w:multiLevelType w:val="multilevel"/>
    <w:tmpl w:val="CE3A46F0"/>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9F1579F"/>
    <w:multiLevelType w:val="multilevel"/>
    <w:tmpl w:val="8836E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A7337B6"/>
    <w:multiLevelType w:val="multilevel"/>
    <w:tmpl w:val="EA1854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F057BB"/>
    <w:multiLevelType w:val="multilevel"/>
    <w:tmpl w:val="6C380598"/>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080" w:hanging="72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440" w:hanging="1080"/>
      </w:pPr>
      <w:rPr>
        <w:rFonts w:hint="default"/>
        <w:sz w:val="26"/>
      </w:rPr>
    </w:lvl>
    <w:lvl w:ilvl="6">
      <w:start w:val="1"/>
      <w:numFmt w:val="decimal"/>
      <w:isLgl/>
      <w:lvlText w:val="%1.%2.%3.%4.%5.%6.%7"/>
      <w:lvlJc w:val="left"/>
      <w:pPr>
        <w:ind w:left="1800" w:hanging="1440"/>
      </w:pPr>
      <w:rPr>
        <w:rFonts w:hint="default"/>
        <w:sz w:val="26"/>
      </w:rPr>
    </w:lvl>
    <w:lvl w:ilvl="7">
      <w:start w:val="1"/>
      <w:numFmt w:val="decimal"/>
      <w:isLgl/>
      <w:lvlText w:val="%1.%2.%3.%4.%5.%6.%7.%8"/>
      <w:lvlJc w:val="left"/>
      <w:pPr>
        <w:ind w:left="1800" w:hanging="1440"/>
      </w:pPr>
      <w:rPr>
        <w:rFonts w:hint="default"/>
        <w:sz w:val="26"/>
      </w:rPr>
    </w:lvl>
    <w:lvl w:ilvl="8">
      <w:start w:val="1"/>
      <w:numFmt w:val="decimal"/>
      <w:isLgl/>
      <w:lvlText w:val="%1.%2.%3.%4.%5.%6.%7.%8.%9"/>
      <w:lvlJc w:val="left"/>
      <w:pPr>
        <w:ind w:left="2160" w:hanging="1800"/>
      </w:pPr>
      <w:rPr>
        <w:rFonts w:hint="default"/>
        <w:sz w:val="26"/>
      </w:rPr>
    </w:lvl>
  </w:abstractNum>
  <w:num w:numId="1">
    <w:abstractNumId w:val="1"/>
  </w:num>
  <w:num w:numId="2">
    <w:abstractNumId w:val="4"/>
  </w:num>
  <w:num w:numId="3">
    <w:abstractNumId w:val="10"/>
  </w:num>
  <w:num w:numId="4">
    <w:abstractNumId w:val="0"/>
  </w:num>
  <w:num w:numId="5">
    <w:abstractNumId w:val="7"/>
  </w:num>
  <w:num w:numId="6">
    <w:abstractNumId w:val="3"/>
  </w:num>
  <w:num w:numId="7">
    <w:abstractNumId w:val="6"/>
  </w:num>
  <w:num w:numId="8">
    <w:abstractNumId w:val="2"/>
  </w:num>
  <w:num w:numId="9">
    <w:abstractNumId w:val="9"/>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304A"/>
    <w:rsid w:val="00020824"/>
    <w:rsid w:val="0006191F"/>
    <w:rsid w:val="000A72E1"/>
    <w:rsid w:val="00146D7A"/>
    <w:rsid w:val="0017733B"/>
    <w:rsid w:val="001C51EB"/>
    <w:rsid w:val="00227A1C"/>
    <w:rsid w:val="002555E0"/>
    <w:rsid w:val="002D4978"/>
    <w:rsid w:val="00425692"/>
    <w:rsid w:val="00431921"/>
    <w:rsid w:val="00466CA5"/>
    <w:rsid w:val="00496F19"/>
    <w:rsid w:val="004B311D"/>
    <w:rsid w:val="004C1B57"/>
    <w:rsid w:val="00587089"/>
    <w:rsid w:val="00587B32"/>
    <w:rsid w:val="005E266E"/>
    <w:rsid w:val="006009EA"/>
    <w:rsid w:val="0061121F"/>
    <w:rsid w:val="006806CB"/>
    <w:rsid w:val="006D5B82"/>
    <w:rsid w:val="006F5535"/>
    <w:rsid w:val="00780E31"/>
    <w:rsid w:val="007C6B91"/>
    <w:rsid w:val="007E6315"/>
    <w:rsid w:val="008073CD"/>
    <w:rsid w:val="008278DC"/>
    <w:rsid w:val="00831D22"/>
    <w:rsid w:val="008616F9"/>
    <w:rsid w:val="008724F8"/>
    <w:rsid w:val="00872D23"/>
    <w:rsid w:val="00885420"/>
    <w:rsid w:val="00885638"/>
    <w:rsid w:val="008B0260"/>
    <w:rsid w:val="008D3125"/>
    <w:rsid w:val="00936E13"/>
    <w:rsid w:val="0094182B"/>
    <w:rsid w:val="00950D58"/>
    <w:rsid w:val="00995218"/>
    <w:rsid w:val="009A7561"/>
    <w:rsid w:val="009B7FD1"/>
    <w:rsid w:val="00A204AD"/>
    <w:rsid w:val="00A34EF9"/>
    <w:rsid w:val="00A70896"/>
    <w:rsid w:val="00A7120E"/>
    <w:rsid w:val="00AE3FED"/>
    <w:rsid w:val="00B4304A"/>
    <w:rsid w:val="00B43DF4"/>
    <w:rsid w:val="00BF47F0"/>
    <w:rsid w:val="00C257F4"/>
    <w:rsid w:val="00C3376E"/>
    <w:rsid w:val="00C45746"/>
    <w:rsid w:val="00C967A7"/>
    <w:rsid w:val="00CC67F5"/>
    <w:rsid w:val="00CF02DB"/>
    <w:rsid w:val="00CF1C5E"/>
    <w:rsid w:val="00CF6DB8"/>
    <w:rsid w:val="00D04DD2"/>
    <w:rsid w:val="00D27D0C"/>
    <w:rsid w:val="00D307B4"/>
    <w:rsid w:val="00D33735"/>
    <w:rsid w:val="00D5532D"/>
    <w:rsid w:val="00D610E3"/>
    <w:rsid w:val="00D87B16"/>
    <w:rsid w:val="00E62CA4"/>
    <w:rsid w:val="00EA5F34"/>
    <w:rsid w:val="00F65929"/>
    <w:rsid w:val="00F7125F"/>
    <w:rsid w:val="00FC0D52"/>
    <w:rsid w:val="00FD1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D05DBB"/>
  <w15:docId w15:val="{A2AD1A78-B997-4544-BC62-039E8EC5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30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6D7A"/>
    <w:pPr>
      <w:ind w:left="720"/>
      <w:contextualSpacing/>
    </w:pPr>
  </w:style>
  <w:style w:type="table" w:styleId="TableGrid">
    <w:name w:val="Table Grid"/>
    <w:basedOn w:val="TableNormal"/>
    <w:uiPriority w:val="59"/>
    <w:rsid w:val="00146D7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146D7A"/>
    <w:rPr>
      <w:rFonts w:ascii="Courier New" w:eastAsia="Times New Roman" w:hAnsi="Courier New" w:cs="Courier New"/>
      <w:sz w:val="20"/>
      <w:szCs w:val="20"/>
    </w:rPr>
  </w:style>
  <w:style w:type="table" w:styleId="LightShading">
    <w:name w:val="Light Shading"/>
    <w:basedOn w:val="TableNormal"/>
    <w:uiPriority w:val="60"/>
    <w:rsid w:val="00146D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46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D7A"/>
    <w:rPr>
      <w:rFonts w:ascii="Tahoma" w:hAnsi="Tahoma" w:cs="Tahoma"/>
      <w:sz w:val="16"/>
      <w:szCs w:val="16"/>
    </w:rPr>
  </w:style>
  <w:style w:type="character" w:styleId="Strong">
    <w:name w:val="Strong"/>
    <w:basedOn w:val="DefaultParagraphFont"/>
    <w:uiPriority w:val="22"/>
    <w:qFormat/>
    <w:rsid w:val="001C51EB"/>
    <w:rPr>
      <w:b/>
      <w:bCs/>
    </w:rPr>
  </w:style>
  <w:style w:type="character" w:customStyle="1" w:styleId="url">
    <w:name w:val="url"/>
    <w:basedOn w:val="DefaultParagraphFont"/>
    <w:rsid w:val="001C51EB"/>
  </w:style>
  <w:style w:type="character" w:styleId="Hyperlink">
    <w:name w:val="Hyperlink"/>
    <w:basedOn w:val="DefaultParagraphFont"/>
    <w:uiPriority w:val="99"/>
    <w:unhideWhenUsed/>
    <w:rsid w:val="004C1B57"/>
    <w:rPr>
      <w:color w:val="0000FF" w:themeColor="hyperlink"/>
      <w:u w:val="single"/>
    </w:rPr>
  </w:style>
  <w:style w:type="character" w:styleId="LineNumber">
    <w:name w:val="line number"/>
    <w:basedOn w:val="DefaultParagraphFont"/>
    <w:uiPriority w:val="99"/>
    <w:semiHidden/>
    <w:unhideWhenUsed/>
    <w:rsid w:val="00CF6DB8"/>
  </w:style>
  <w:style w:type="paragraph" w:styleId="Header">
    <w:name w:val="header"/>
    <w:basedOn w:val="Normal"/>
    <w:link w:val="HeaderChar"/>
    <w:uiPriority w:val="99"/>
    <w:unhideWhenUsed/>
    <w:rsid w:val="00A34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F9"/>
  </w:style>
  <w:style w:type="paragraph" w:styleId="Footer">
    <w:name w:val="footer"/>
    <w:basedOn w:val="Normal"/>
    <w:link w:val="FooterChar"/>
    <w:uiPriority w:val="99"/>
    <w:unhideWhenUsed/>
    <w:rsid w:val="00A34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F9"/>
  </w:style>
  <w:style w:type="character" w:styleId="PlaceholderText">
    <w:name w:val="Placeholder Text"/>
    <w:basedOn w:val="DefaultParagraphFont"/>
    <w:uiPriority w:val="99"/>
    <w:semiHidden/>
    <w:rsid w:val="007C6B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3614">
      <w:bodyDiv w:val="1"/>
      <w:marLeft w:val="0"/>
      <w:marRight w:val="0"/>
      <w:marTop w:val="0"/>
      <w:marBottom w:val="0"/>
      <w:divBdr>
        <w:top w:val="none" w:sz="0" w:space="0" w:color="auto"/>
        <w:left w:val="none" w:sz="0" w:space="0" w:color="auto"/>
        <w:bottom w:val="none" w:sz="0" w:space="0" w:color="auto"/>
        <w:right w:val="none" w:sz="0" w:space="0" w:color="auto"/>
      </w:divBdr>
    </w:div>
    <w:div w:id="28770809">
      <w:bodyDiv w:val="1"/>
      <w:marLeft w:val="0"/>
      <w:marRight w:val="0"/>
      <w:marTop w:val="0"/>
      <w:marBottom w:val="0"/>
      <w:divBdr>
        <w:top w:val="none" w:sz="0" w:space="0" w:color="auto"/>
        <w:left w:val="none" w:sz="0" w:space="0" w:color="auto"/>
        <w:bottom w:val="none" w:sz="0" w:space="0" w:color="auto"/>
        <w:right w:val="none" w:sz="0" w:space="0" w:color="auto"/>
      </w:divBdr>
    </w:div>
    <w:div w:id="54013805">
      <w:bodyDiv w:val="1"/>
      <w:marLeft w:val="0"/>
      <w:marRight w:val="0"/>
      <w:marTop w:val="0"/>
      <w:marBottom w:val="0"/>
      <w:divBdr>
        <w:top w:val="none" w:sz="0" w:space="0" w:color="auto"/>
        <w:left w:val="none" w:sz="0" w:space="0" w:color="auto"/>
        <w:bottom w:val="none" w:sz="0" w:space="0" w:color="auto"/>
        <w:right w:val="none" w:sz="0" w:space="0" w:color="auto"/>
      </w:divBdr>
    </w:div>
    <w:div w:id="140467810">
      <w:bodyDiv w:val="1"/>
      <w:marLeft w:val="0"/>
      <w:marRight w:val="0"/>
      <w:marTop w:val="0"/>
      <w:marBottom w:val="0"/>
      <w:divBdr>
        <w:top w:val="none" w:sz="0" w:space="0" w:color="auto"/>
        <w:left w:val="none" w:sz="0" w:space="0" w:color="auto"/>
        <w:bottom w:val="none" w:sz="0" w:space="0" w:color="auto"/>
        <w:right w:val="none" w:sz="0" w:space="0" w:color="auto"/>
      </w:divBdr>
    </w:div>
    <w:div w:id="257370293">
      <w:bodyDiv w:val="1"/>
      <w:marLeft w:val="0"/>
      <w:marRight w:val="0"/>
      <w:marTop w:val="0"/>
      <w:marBottom w:val="0"/>
      <w:divBdr>
        <w:top w:val="none" w:sz="0" w:space="0" w:color="auto"/>
        <w:left w:val="none" w:sz="0" w:space="0" w:color="auto"/>
        <w:bottom w:val="none" w:sz="0" w:space="0" w:color="auto"/>
        <w:right w:val="none" w:sz="0" w:space="0" w:color="auto"/>
      </w:divBdr>
    </w:div>
    <w:div w:id="352609124">
      <w:bodyDiv w:val="1"/>
      <w:marLeft w:val="0"/>
      <w:marRight w:val="0"/>
      <w:marTop w:val="0"/>
      <w:marBottom w:val="0"/>
      <w:divBdr>
        <w:top w:val="none" w:sz="0" w:space="0" w:color="auto"/>
        <w:left w:val="none" w:sz="0" w:space="0" w:color="auto"/>
        <w:bottom w:val="none" w:sz="0" w:space="0" w:color="auto"/>
        <w:right w:val="none" w:sz="0" w:space="0" w:color="auto"/>
      </w:divBdr>
    </w:div>
    <w:div w:id="414208167">
      <w:bodyDiv w:val="1"/>
      <w:marLeft w:val="0"/>
      <w:marRight w:val="0"/>
      <w:marTop w:val="0"/>
      <w:marBottom w:val="0"/>
      <w:divBdr>
        <w:top w:val="none" w:sz="0" w:space="0" w:color="auto"/>
        <w:left w:val="none" w:sz="0" w:space="0" w:color="auto"/>
        <w:bottom w:val="none" w:sz="0" w:space="0" w:color="auto"/>
        <w:right w:val="none" w:sz="0" w:space="0" w:color="auto"/>
      </w:divBdr>
    </w:div>
    <w:div w:id="462305829">
      <w:bodyDiv w:val="1"/>
      <w:marLeft w:val="0"/>
      <w:marRight w:val="0"/>
      <w:marTop w:val="0"/>
      <w:marBottom w:val="0"/>
      <w:divBdr>
        <w:top w:val="none" w:sz="0" w:space="0" w:color="auto"/>
        <w:left w:val="none" w:sz="0" w:space="0" w:color="auto"/>
        <w:bottom w:val="none" w:sz="0" w:space="0" w:color="auto"/>
        <w:right w:val="none" w:sz="0" w:space="0" w:color="auto"/>
      </w:divBdr>
      <w:divsChild>
        <w:div w:id="1744910611">
          <w:marLeft w:val="-720"/>
          <w:marRight w:val="0"/>
          <w:marTop w:val="0"/>
          <w:marBottom w:val="0"/>
          <w:divBdr>
            <w:top w:val="none" w:sz="0" w:space="0" w:color="auto"/>
            <w:left w:val="none" w:sz="0" w:space="0" w:color="auto"/>
            <w:bottom w:val="none" w:sz="0" w:space="0" w:color="auto"/>
            <w:right w:val="none" w:sz="0" w:space="0" w:color="auto"/>
          </w:divBdr>
        </w:div>
      </w:divsChild>
    </w:div>
    <w:div w:id="513542645">
      <w:bodyDiv w:val="1"/>
      <w:marLeft w:val="0"/>
      <w:marRight w:val="0"/>
      <w:marTop w:val="0"/>
      <w:marBottom w:val="0"/>
      <w:divBdr>
        <w:top w:val="none" w:sz="0" w:space="0" w:color="auto"/>
        <w:left w:val="none" w:sz="0" w:space="0" w:color="auto"/>
        <w:bottom w:val="none" w:sz="0" w:space="0" w:color="auto"/>
        <w:right w:val="none" w:sz="0" w:space="0" w:color="auto"/>
      </w:divBdr>
    </w:div>
    <w:div w:id="561716467">
      <w:bodyDiv w:val="1"/>
      <w:marLeft w:val="0"/>
      <w:marRight w:val="0"/>
      <w:marTop w:val="0"/>
      <w:marBottom w:val="0"/>
      <w:divBdr>
        <w:top w:val="none" w:sz="0" w:space="0" w:color="auto"/>
        <w:left w:val="none" w:sz="0" w:space="0" w:color="auto"/>
        <w:bottom w:val="none" w:sz="0" w:space="0" w:color="auto"/>
        <w:right w:val="none" w:sz="0" w:space="0" w:color="auto"/>
      </w:divBdr>
    </w:div>
    <w:div w:id="603078465">
      <w:bodyDiv w:val="1"/>
      <w:marLeft w:val="0"/>
      <w:marRight w:val="0"/>
      <w:marTop w:val="0"/>
      <w:marBottom w:val="0"/>
      <w:divBdr>
        <w:top w:val="none" w:sz="0" w:space="0" w:color="auto"/>
        <w:left w:val="none" w:sz="0" w:space="0" w:color="auto"/>
        <w:bottom w:val="none" w:sz="0" w:space="0" w:color="auto"/>
        <w:right w:val="none" w:sz="0" w:space="0" w:color="auto"/>
      </w:divBdr>
    </w:div>
    <w:div w:id="690497102">
      <w:bodyDiv w:val="1"/>
      <w:marLeft w:val="0"/>
      <w:marRight w:val="0"/>
      <w:marTop w:val="0"/>
      <w:marBottom w:val="0"/>
      <w:divBdr>
        <w:top w:val="none" w:sz="0" w:space="0" w:color="auto"/>
        <w:left w:val="none" w:sz="0" w:space="0" w:color="auto"/>
        <w:bottom w:val="none" w:sz="0" w:space="0" w:color="auto"/>
        <w:right w:val="none" w:sz="0" w:space="0" w:color="auto"/>
      </w:divBdr>
    </w:div>
    <w:div w:id="854805302">
      <w:bodyDiv w:val="1"/>
      <w:marLeft w:val="0"/>
      <w:marRight w:val="0"/>
      <w:marTop w:val="0"/>
      <w:marBottom w:val="0"/>
      <w:divBdr>
        <w:top w:val="none" w:sz="0" w:space="0" w:color="auto"/>
        <w:left w:val="none" w:sz="0" w:space="0" w:color="auto"/>
        <w:bottom w:val="none" w:sz="0" w:space="0" w:color="auto"/>
        <w:right w:val="none" w:sz="0" w:space="0" w:color="auto"/>
      </w:divBdr>
    </w:div>
    <w:div w:id="894587138">
      <w:bodyDiv w:val="1"/>
      <w:marLeft w:val="0"/>
      <w:marRight w:val="0"/>
      <w:marTop w:val="0"/>
      <w:marBottom w:val="0"/>
      <w:divBdr>
        <w:top w:val="none" w:sz="0" w:space="0" w:color="auto"/>
        <w:left w:val="none" w:sz="0" w:space="0" w:color="auto"/>
        <w:bottom w:val="none" w:sz="0" w:space="0" w:color="auto"/>
        <w:right w:val="none" w:sz="0" w:space="0" w:color="auto"/>
      </w:divBdr>
    </w:div>
    <w:div w:id="944382277">
      <w:bodyDiv w:val="1"/>
      <w:marLeft w:val="0"/>
      <w:marRight w:val="0"/>
      <w:marTop w:val="0"/>
      <w:marBottom w:val="0"/>
      <w:divBdr>
        <w:top w:val="none" w:sz="0" w:space="0" w:color="auto"/>
        <w:left w:val="none" w:sz="0" w:space="0" w:color="auto"/>
        <w:bottom w:val="none" w:sz="0" w:space="0" w:color="auto"/>
        <w:right w:val="none" w:sz="0" w:space="0" w:color="auto"/>
      </w:divBdr>
    </w:div>
    <w:div w:id="949120072">
      <w:bodyDiv w:val="1"/>
      <w:marLeft w:val="0"/>
      <w:marRight w:val="0"/>
      <w:marTop w:val="0"/>
      <w:marBottom w:val="0"/>
      <w:divBdr>
        <w:top w:val="none" w:sz="0" w:space="0" w:color="auto"/>
        <w:left w:val="none" w:sz="0" w:space="0" w:color="auto"/>
        <w:bottom w:val="none" w:sz="0" w:space="0" w:color="auto"/>
        <w:right w:val="none" w:sz="0" w:space="0" w:color="auto"/>
      </w:divBdr>
    </w:div>
    <w:div w:id="998463088">
      <w:bodyDiv w:val="1"/>
      <w:marLeft w:val="0"/>
      <w:marRight w:val="0"/>
      <w:marTop w:val="0"/>
      <w:marBottom w:val="0"/>
      <w:divBdr>
        <w:top w:val="none" w:sz="0" w:space="0" w:color="auto"/>
        <w:left w:val="none" w:sz="0" w:space="0" w:color="auto"/>
        <w:bottom w:val="none" w:sz="0" w:space="0" w:color="auto"/>
        <w:right w:val="none" w:sz="0" w:space="0" w:color="auto"/>
      </w:divBdr>
    </w:div>
    <w:div w:id="1013410395">
      <w:bodyDiv w:val="1"/>
      <w:marLeft w:val="0"/>
      <w:marRight w:val="0"/>
      <w:marTop w:val="0"/>
      <w:marBottom w:val="0"/>
      <w:divBdr>
        <w:top w:val="none" w:sz="0" w:space="0" w:color="auto"/>
        <w:left w:val="none" w:sz="0" w:space="0" w:color="auto"/>
        <w:bottom w:val="none" w:sz="0" w:space="0" w:color="auto"/>
        <w:right w:val="none" w:sz="0" w:space="0" w:color="auto"/>
      </w:divBdr>
    </w:div>
    <w:div w:id="1041973797">
      <w:bodyDiv w:val="1"/>
      <w:marLeft w:val="0"/>
      <w:marRight w:val="0"/>
      <w:marTop w:val="0"/>
      <w:marBottom w:val="0"/>
      <w:divBdr>
        <w:top w:val="none" w:sz="0" w:space="0" w:color="auto"/>
        <w:left w:val="none" w:sz="0" w:space="0" w:color="auto"/>
        <w:bottom w:val="none" w:sz="0" w:space="0" w:color="auto"/>
        <w:right w:val="none" w:sz="0" w:space="0" w:color="auto"/>
      </w:divBdr>
    </w:div>
    <w:div w:id="1092554238">
      <w:bodyDiv w:val="1"/>
      <w:marLeft w:val="0"/>
      <w:marRight w:val="0"/>
      <w:marTop w:val="0"/>
      <w:marBottom w:val="0"/>
      <w:divBdr>
        <w:top w:val="none" w:sz="0" w:space="0" w:color="auto"/>
        <w:left w:val="none" w:sz="0" w:space="0" w:color="auto"/>
        <w:bottom w:val="none" w:sz="0" w:space="0" w:color="auto"/>
        <w:right w:val="none" w:sz="0" w:space="0" w:color="auto"/>
      </w:divBdr>
    </w:div>
    <w:div w:id="1121846541">
      <w:bodyDiv w:val="1"/>
      <w:marLeft w:val="0"/>
      <w:marRight w:val="0"/>
      <w:marTop w:val="0"/>
      <w:marBottom w:val="0"/>
      <w:divBdr>
        <w:top w:val="none" w:sz="0" w:space="0" w:color="auto"/>
        <w:left w:val="none" w:sz="0" w:space="0" w:color="auto"/>
        <w:bottom w:val="none" w:sz="0" w:space="0" w:color="auto"/>
        <w:right w:val="none" w:sz="0" w:space="0" w:color="auto"/>
      </w:divBdr>
    </w:div>
    <w:div w:id="1257638287">
      <w:bodyDiv w:val="1"/>
      <w:marLeft w:val="0"/>
      <w:marRight w:val="0"/>
      <w:marTop w:val="0"/>
      <w:marBottom w:val="0"/>
      <w:divBdr>
        <w:top w:val="none" w:sz="0" w:space="0" w:color="auto"/>
        <w:left w:val="none" w:sz="0" w:space="0" w:color="auto"/>
        <w:bottom w:val="none" w:sz="0" w:space="0" w:color="auto"/>
        <w:right w:val="none" w:sz="0" w:space="0" w:color="auto"/>
      </w:divBdr>
      <w:divsChild>
        <w:div w:id="585919961">
          <w:marLeft w:val="-720"/>
          <w:marRight w:val="0"/>
          <w:marTop w:val="0"/>
          <w:marBottom w:val="0"/>
          <w:divBdr>
            <w:top w:val="none" w:sz="0" w:space="0" w:color="auto"/>
            <w:left w:val="none" w:sz="0" w:space="0" w:color="auto"/>
            <w:bottom w:val="none" w:sz="0" w:space="0" w:color="auto"/>
            <w:right w:val="none" w:sz="0" w:space="0" w:color="auto"/>
          </w:divBdr>
        </w:div>
      </w:divsChild>
    </w:div>
    <w:div w:id="1312636673">
      <w:bodyDiv w:val="1"/>
      <w:marLeft w:val="0"/>
      <w:marRight w:val="0"/>
      <w:marTop w:val="0"/>
      <w:marBottom w:val="0"/>
      <w:divBdr>
        <w:top w:val="none" w:sz="0" w:space="0" w:color="auto"/>
        <w:left w:val="none" w:sz="0" w:space="0" w:color="auto"/>
        <w:bottom w:val="none" w:sz="0" w:space="0" w:color="auto"/>
        <w:right w:val="none" w:sz="0" w:space="0" w:color="auto"/>
      </w:divBdr>
    </w:div>
    <w:div w:id="1360471607">
      <w:bodyDiv w:val="1"/>
      <w:marLeft w:val="0"/>
      <w:marRight w:val="0"/>
      <w:marTop w:val="0"/>
      <w:marBottom w:val="0"/>
      <w:divBdr>
        <w:top w:val="none" w:sz="0" w:space="0" w:color="auto"/>
        <w:left w:val="none" w:sz="0" w:space="0" w:color="auto"/>
        <w:bottom w:val="none" w:sz="0" w:space="0" w:color="auto"/>
        <w:right w:val="none" w:sz="0" w:space="0" w:color="auto"/>
      </w:divBdr>
    </w:div>
    <w:div w:id="1590776211">
      <w:bodyDiv w:val="1"/>
      <w:marLeft w:val="0"/>
      <w:marRight w:val="0"/>
      <w:marTop w:val="0"/>
      <w:marBottom w:val="0"/>
      <w:divBdr>
        <w:top w:val="none" w:sz="0" w:space="0" w:color="auto"/>
        <w:left w:val="none" w:sz="0" w:space="0" w:color="auto"/>
        <w:bottom w:val="none" w:sz="0" w:space="0" w:color="auto"/>
        <w:right w:val="none" w:sz="0" w:space="0" w:color="auto"/>
      </w:divBdr>
    </w:div>
    <w:div w:id="1745032610">
      <w:bodyDiv w:val="1"/>
      <w:marLeft w:val="0"/>
      <w:marRight w:val="0"/>
      <w:marTop w:val="0"/>
      <w:marBottom w:val="0"/>
      <w:divBdr>
        <w:top w:val="none" w:sz="0" w:space="0" w:color="auto"/>
        <w:left w:val="none" w:sz="0" w:space="0" w:color="auto"/>
        <w:bottom w:val="none" w:sz="0" w:space="0" w:color="auto"/>
        <w:right w:val="none" w:sz="0" w:space="0" w:color="auto"/>
      </w:divBdr>
    </w:div>
    <w:div w:id="1813212496">
      <w:bodyDiv w:val="1"/>
      <w:marLeft w:val="0"/>
      <w:marRight w:val="0"/>
      <w:marTop w:val="0"/>
      <w:marBottom w:val="0"/>
      <w:divBdr>
        <w:top w:val="none" w:sz="0" w:space="0" w:color="auto"/>
        <w:left w:val="none" w:sz="0" w:space="0" w:color="auto"/>
        <w:bottom w:val="none" w:sz="0" w:space="0" w:color="auto"/>
        <w:right w:val="none" w:sz="0" w:space="0" w:color="auto"/>
      </w:divBdr>
    </w:div>
    <w:div w:id="1879202219">
      <w:bodyDiv w:val="1"/>
      <w:marLeft w:val="0"/>
      <w:marRight w:val="0"/>
      <w:marTop w:val="0"/>
      <w:marBottom w:val="0"/>
      <w:divBdr>
        <w:top w:val="none" w:sz="0" w:space="0" w:color="auto"/>
        <w:left w:val="none" w:sz="0" w:space="0" w:color="auto"/>
        <w:bottom w:val="none" w:sz="0" w:space="0" w:color="auto"/>
        <w:right w:val="none" w:sz="0" w:space="0" w:color="auto"/>
      </w:divBdr>
    </w:div>
    <w:div w:id="2022117988">
      <w:bodyDiv w:val="1"/>
      <w:marLeft w:val="0"/>
      <w:marRight w:val="0"/>
      <w:marTop w:val="0"/>
      <w:marBottom w:val="0"/>
      <w:divBdr>
        <w:top w:val="none" w:sz="0" w:space="0" w:color="auto"/>
        <w:left w:val="none" w:sz="0" w:space="0" w:color="auto"/>
        <w:bottom w:val="none" w:sz="0" w:space="0" w:color="auto"/>
        <w:right w:val="none" w:sz="0" w:space="0" w:color="auto"/>
      </w:divBdr>
    </w:div>
    <w:div w:id="21135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SPECTRAL%20EFFICIENC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246045393751065E-2"/>
          <c:y val="4.1350166424727636E-2"/>
          <c:w val="0.90552790096640223"/>
          <c:h val="0.86534758574172643"/>
        </c:manualLayout>
      </c:layout>
      <c:scatterChart>
        <c:scatterStyle val="smoothMarker"/>
        <c:varyColors val="0"/>
        <c:ser>
          <c:idx val="0"/>
          <c:order val="0"/>
          <c:tx>
            <c:strRef>
              <c:f>'page 1'!$C$1</c:f>
              <c:strCache>
                <c:ptCount val="1"/>
                <c:pt idx="0">
                  <c:v>Spectral Efficiency (bps/Hz)
Without RIS</c:v>
                </c:pt>
              </c:strCache>
            </c:strRef>
          </c:tx>
          <c:marker>
            <c:symbol val="none"/>
          </c:marker>
          <c:xVal>
            <c:numRef>
              <c:f>'page 1'!$B$2:$B$5</c:f>
              <c:numCache>
                <c:formatCode>0</c:formatCode>
                <c:ptCount val="4"/>
                <c:pt idx="0">
                  <c:v>200</c:v>
                </c:pt>
                <c:pt idx="1">
                  <c:v>500</c:v>
                </c:pt>
                <c:pt idx="2">
                  <c:v>800</c:v>
                </c:pt>
                <c:pt idx="3">
                  <c:v>1000</c:v>
                </c:pt>
              </c:numCache>
            </c:numRef>
          </c:xVal>
          <c:yVal>
            <c:numRef>
              <c:f>'page 1'!$C$2:$C$5</c:f>
              <c:numCache>
                <c:formatCode>General</c:formatCode>
                <c:ptCount val="4"/>
                <c:pt idx="0">
                  <c:v>2.8</c:v>
                </c:pt>
                <c:pt idx="1">
                  <c:v>2.5</c:v>
                </c:pt>
                <c:pt idx="2">
                  <c:v>2.9</c:v>
                </c:pt>
                <c:pt idx="3">
                  <c:v>2.2999999999999998</c:v>
                </c:pt>
              </c:numCache>
            </c:numRef>
          </c:yVal>
          <c:smooth val="1"/>
          <c:extLst>
            <c:ext xmlns:c16="http://schemas.microsoft.com/office/drawing/2014/chart" uri="{C3380CC4-5D6E-409C-BE32-E72D297353CC}">
              <c16:uniqueId val="{00000000-1550-4EAB-828B-8BC7F92CB12B}"/>
            </c:ext>
          </c:extLst>
        </c:ser>
        <c:ser>
          <c:idx val="1"/>
          <c:order val="1"/>
          <c:tx>
            <c:strRef>
              <c:f>'page 1'!$D$1</c:f>
              <c:strCache>
                <c:ptCount val="1"/>
                <c:pt idx="0">
                  <c:v>Spectral Efficiency (bps/Hz)
With RIS</c:v>
                </c:pt>
              </c:strCache>
            </c:strRef>
          </c:tx>
          <c:marker>
            <c:symbol val="none"/>
          </c:marker>
          <c:xVal>
            <c:numRef>
              <c:f>'page 1'!$B$2:$B$5</c:f>
              <c:numCache>
                <c:formatCode>0</c:formatCode>
                <c:ptCount val="4"/>
                <c:pt idx="0">
                  <c:v>200</c:v>
                </c:pt>
                <c:pt idx="1">
                  <c:v>500</c:v>
                </c:pt>
                <c:pt idx="2">
                  <c:v>800</c:v>
                </c:pt>
                <c:pt idx="3">
                  <c:v>1000</c:v>
                </c:pt>
              </c:numCache>
            </c:numRef>
          </c:xVal>
          <c:yVal>
            <c:numRef>
              <c:f>'page 1'!$D$2:$D$5</c:f>
              <c:numCache>
                <c:formatCode>General</c:formatCode>
                <c:ptCount val="4"/>
                <c:pt idx="0">
                  <c:v>4.5999999999999996</c:v>
                </c:pt>
                <c:pt idx="1">
                  <c:v>4.2</c:v>
                </c:pt>
                <c:pt idx="2">
                  <c:v>4.8</c:v>
                </c:pt>
                <c:pt idx="3">
                  <c:v>4.0999999999999996</c:v>
                </c:pt>
              </c:numCache>
            </c:numRef>
          </c:yVal>
          <c:smooth val="1"/>
          <c:extLst>
            <c:ext xmlns:c16="http://schemas.microsoft.com/office/drawing/2014/chart" uri="{C3380CC4-5D6E-409C-BE32-E72D297353CC}">
              <c16:uniqueId val="{00000001-1550-4EAB-828B-8BC7F92CB12B}"/>
            </c:ext>
          </c:extLst>
        </c:ser>
        <c:dLbls>
          <c:showLegendKey val="0"/>
          <c:showVal val="0"/>
          <c:showCatName val="0"/>
          <c:showSerName val="0"/>
          <c:showPercent val="0"/>
          <c:showBubbleSize val="0"/>
        </c:dLbls>
        <c:axId val="196721280"/>
        <c:axId val="213070208"/>
      </c:scatterChart>
      <c:valAx>
        <c:axId val="196721280"/>
        <c:scaling>
          <c:orientation val="minMax"/>
        </c:scaling>
        <c:delete val="0"/>
        <c:axPos val="b"/>
        <c:numFmt formatCode="0" sourceLinked="1"/>
        <c:majorTickMark val="out"/>
        <c:minorTickMark val="none"/>
        <c:tickLblPos val="nextTo"/>
        <c:crossAx val="213070208"/>
        <c:crosses val="autoZero"/>
        <c:crossBetween val="midCat"/>
      </c:valAx>
      <c:valAx>
        <c:axId val="213070208"/>
        <c:scaling>
          <c:orientation val="minMax"/>
        </c:scaling>
        <c:delete val="0"/>
        <c:axPos val="l"/>
        <c:numFmt formatCode="General" sourceLinked="1"/>
        <c:majorTickMark val="out"/>
        <c:minorTickMark val="none"/>
        <c:tickLblPos val="nextTo"/>
        <c:crossAx val="196721280"/>
        <c:crosses val="autoZero"/>
        <c:crossBetween val="midCat"/>
      </c:valAx>
      <c:spPr>
        <a:noFill/>
        <a:ln w="25400">
          <a:noFill/>
        </a:ln>
      </c:spPr>
    </c:plotArea>
    <c:legend>
      <c:legendPos val="r"/>
      <c:layout>
        <c:manualLayout>
          <c:xMode val="edge"/>
          <c:yMode val="edge"/>
          <c:x val="0.79303848513188724"/>
          <c:y val="0.34264901244886287"/>
          <c:w val="0.19163584437002845"/>
          <c:h val="0.4562289769644716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13</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1186</cp:lastModifiedBy>
  <cp:revision>63</cp:revision>
  <dcterms:created xsi:type="dcterms:W3CDTF">2025-07-12T19:00:00Z</dcterms:created>
  <dcterms:modified xsi:type="dcterms:W3CDTF">2025-07-26T06:22:00Z</dcterms:modified>
</cp:coreProperties>
</file>